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A87C" w14:textId="77777777" w:rsidR="00F10B4E" w:rsidRPr="0030239F" w:rsidRDefault="00992550" w:rsidP="0086089C">
      <w:pPr>
        <w:jc w:val="center"/>
        <w:rPr>
          <w:rFonts w:asciiTheme="minorHAnsi" w:hAnsiTheme="minorHAnsi"/>
          <w:b/>
          <w:bCs/>
          <w:color w:val="000080"/>
          <w:sz w:val="28"/>
          <w:szCs w:val="28"/>
          <w:rtl/>
        </w:rPr>
      </w:pPr>
      <w:r w:rsidRPr="0030239F">
        <w:rPr>
          <w:rFonts w:asciiTheme="minorHAnsi" w:hAnsiTheme="minorHAnsi" w:cstheme="minorHAnsi"/>
          <w:b/>
          <w:bCs/>
          <w:color w:val="000080"/>
          <w:sz w:val="28"/>
          <w:szCs w:val="28"/>
        </w:rPr>
        <w:t>Tal Schneier</w:t>
      </w:r>
    </w:p>
    <w:p w14:paraId="61A95CBC" w14:textId="77777777" w:rsidR="008177C5" w:rsidRPr="0030239F" w:rsidRDefault="002939E6" w:rsidP="0086089C">
      <w:pPr>
        <w:jc w:val="center"/>
        <w:rPr>
          <w:rFonts w:asciiTheme="minorHAnsi" w:hAnsiTheme="minorHAnsi"/>
          <w:rtl/>
          <w:lang w:val="es-MX"/>
        </w:rPr>
      </w:pPr>
      <w:r w:rsidRPr="0030239F">
        <w:rPr>
          <w:rFonts w:asciiTheme="minorHAnsi" w:hAnsiTheme="minorHAnsi" w:cstheme="minorHAnsi"/>
          <w:lang w:val="es-MX"/>
        </w:rPr>
        <w:t xml:space="preserve">Haifa, Israel </w:t>
      </w:r>
    </w:p>
    <w:p w14:paraId="39578146" w14:textId="77777777" w:rsidR="008177C5" w:rsidRPr="0030239F" w:rsidRDefault="00992550" w:rsidP="0086089C">
      <w:pPr>
        <w:jc w:val="center"/>
        <w:rPr>
          <w:rFonts w:asciiTheme="minorHAnsi" w:hAnsiTheme="minorHAnsi"/>
          <w:rtl/>
          <w:lang w:val="es-MX"/>
        </w:rPr>
      </w:pPr>
      <w:r w:rsidRPr="0030239F">
        <w:rPr>
          <w:rFonts w:asciiTheme="minorHAnsi" w:hAnsiTheme="minorHAnsi" w:cstheme="minorHAnsi"/>
          <w:lang w:val="es-MX"/>
        </w:rPr>
        <w:t>Cell: 0523-203970</w:t>
      </w:r>
    </w:p>
    <w:p w14:paraId="6D072043" w14:textId="77777777" w:rsidR="008177C5" w:rsidRPr="0030239F" w:rsidRDefault="00F836DF" w:rsidP="0086089C">
      <w:pPr>
        <w:jc w:val="center"/>
        <w:rPr>
          <w:rFonts w:asciiTheme="minorHAnsi" w:hAnsiTheme="minorHAnsi" w:cstheme="minorHAnsi"/>
          <w:lang w:val="es-MX"/>
        </w:rPr>
      </w:pPr>
      <w:hyperlink r:id="rId8" w:history="1">
        <w:r w:rsidR="00992550" w:rsidRPr="0030239F">
          <w:rPr>
            <w:rStyle w:val="Hyperlink"/>
            <w:rFonts w:asciiTheme="minorHAnsi" w:hAnsiTheme="minorHAnsi" w:cstheme="minorHAnsi"/>
            <w:lang w:val="es-MX"/>
          </w:rPr>
          <w:t>talschneier@gmail.com</w:t>
        </w:r>
      </w:hyperlink>
    </w:p>
    <w:p w14:paraId="456D8F45" w14:textId="77777777" w:rsidR="008177C5" w:rsidRPr="0030239F" w:rsidRDefault="00880A15" w:rsidP="0086089C">
      <w:pPr>
        <w:jc w:val="center"/>
        <w:rPr>
          <w:rFonts w:asciiTheme="minorHAnsi" w:hAnsiTheme="minorHAnsi"/>
          <w:rtl/>
        </w:rPr>
      </w:pPr>
      <w:r w:rsidRPr="0030239F">
        <w:rPr>
          <w:rFonts w:asciiTheme="minorHAnsi" w:hAnsiTheme="minorHAnsi" w:cstheme="minorHAnsi"/>
          <w:noProof/>
          <w:rtl/>
        </w:rPr>
        <w:drawing>
          <wp:inline distT="0" distB="0" distL="0" distR="0" wp14:anchorId="7C18BB33" wp14:editId="5BD29993">
            <wp:extent cx="876300" cy="209550"/>
            <wp:effectExtent l="19050" t="0" r="0" b="0"/>
            <wp:docPr id="1" name="Picture 1" descr="logo_linkedin_92x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inkedin_92x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E1752" w14:textId="77777777" w:rsidR="00992550" w:rsidRPr="0030239F" w:rsidRDefault="00992550" w:rsidP="0086089C">
      <w:pPr>
        <w:spacing w:line="360" w:lineRule="auto"/>
        <w:rPr>
          <w:rFonts w:asciiTheme="minorHAnsi" w:hAnsiTheme="minorHAnsi" w:cstheme="minorHAnsi"/>
        </w:rPr>
      </w:pPr>
    </w:p>
    <w:p w14:paraId="4321C8D3" w14:textId="77777777" w:rsidR="0030239F" w:rsidRPr="0030239F" w:rsidRDefault="0030239F" w:rsidP="0086089C">
      <w:pPr>
        <w:rPr>
          <w:rFonts w:asciiTheme="minorHAnsi" w:hAnsiTheme="minorHAnsi"/>
          <w:b/>
          <w:bCs/>
          <w:rtl/>
        </w:rPr>
      </w:pPr>
    </w:p>
    <w:p w14:paraId="0222230B" w14:textId="77777777" w:rsidR="0030239F" w:rsidRPr="0030239F" w:rsidRDefault="0030239F" w:rsidP="0086089C">
      <w:pPr>
        <w:bidi w:val="0"/>
        <w:spacing w:line="360" w:lineRule="auto"/>
        <w:rPr>
          <w:rFonts w:asciiTheme="minorHAnsi" w:hAnsiTheme="minorHAnsi"/>
          <w:b/>
          <w:bCs/>
          <w:color w:val="000080"/>
          <w:sz w:val="28"/>
          <w:szCs w:val="28"/>
          <w:u w:val="single"/>
          <w:rtl/>
        </w:rPr>
      </w:pPr>
      <w:r w:rsidRPr="0030239F"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  <w:t>Education</w:t>
      </w:r>
    </w:p>
    <w:p w14:paraId="72A70F0C" w14:textId="38718B37" w:rsidR="0030239F" w:rsidRPr="0030239F" w:rsidRDefault="0030239F" w:rsidP="0086089C">
      <w:pPr>
        <w:bidi w:val="0"/>
        <w:spacing w:line="360" w:lineRule="auto"/>
        <w:rPr>
          <w:rFonts w:asciiTheme="minorHAnsi" w:eastAsia="Arial Unicode MS" w:hAnsiTheme="minorHAnsi" w:cstheme="minorHAnsi"/>
          <w:color w:val="000000"/>
        </w:rPr>
      </w:pPr>
      <w:r w:rsidRPr="0030239F">
        <w:rPr>
          <w:rFonts w:asciiTheme="minorHAnsi" w:eastAsia="Arial Unicode MS" w:hAnsiTheme="minorHAnsi" w:cstheme="minorHAnsi"/>
          <w:color w:val="000000"/>
        </w:rPr>
        <w:t xml:space="preserve">2007 – 2009 – </w:t>
      </w:r>
      <w:r w:rsidRPr="0030239F">
        <w:rPr>
          <w:rFonts w:asciiTheme="minorHAnsi" w:eastAsia="Arial Unicode MS" w:hAnsiTheme="minorHAnsi" w:cstheme="minorHAnsi"/>
          <w:b/>
          <w:bCs/>
          <w:color w:val="000000"/>
        </w:rPr>
        <w:t>MA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 – </w:t>
      </w:r>
      <w:r w:rsidRPr="0030239F">
        <w:rPr>
          <w:rFonts w:asciiTheme="minorHAnsi" w:eastAsia="Arial Unicode MS" w:hAnsiTheme="minorHAnsi" w:cstheme="minorHAnsi"/>
          <w:b/>
          <w:bCs/>
          <w:color w:val="000000"/>
        </w:rPr>
        <w:t>Occupational and Organizational Psychology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 – Tel Aviv – Jaffa </w:t>
      </w:r>
      <w:r w:rsidR="0086089C">
        <w:rPr>
          <w:rFonts w:asciiTheme="minorHAnsi" w:eastAsia="Arial Unicode MS" w:hAnsiTheme="minorHAnsi" w:cstheme="minorHAnsi"/>
          <w:color w:val="000000"/>
        </w:rPr>
        <w:t>Academic C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ollege. </w:t>
      </w:r>
      <w:r w:rsidRPr="0086089C">
        <w:rPr>
          <w:rFonts w:asciiTheme="minorHAnsi" w:eastAsia="Arial Unicode MS" w:hAnsiTheme="minorHAnsi" w:cstheme="minorHAnsi"/>
          <w:i/>
          <w:iCs/>
          <w:color w:val="000000"/>
        </w:rPr>
        <w:t xml:space="preserve">A </w:t>
      </w:r>
      <w:r w:rsidR="0086089C" w:rsidRPr="0086089C">
        <w:rPr>
          <w:rFonts w:asciiTheme="minorHAnsi" w:eastAsia="Arial Unicode MS" w:hAnsiTheme="minorHAnsi" w:cstheme="minorHAnsi"/>
          <w:i/>
          <w:iCs/>
          <w:color w:val="000000"/>
        </w:rPr>
        <w:t>licensed</w:t>
      </w:r>
      <w:r w:rsidRPr="0086089C">
        <w:rPr>
          <w:rFonts w:asciiTheme="minorHAnsi" w:eastAsia="Arial Unicode MS" w:hAnsiTheme="minorHAnsi" w:cstheme="minorHAnsi"/>
          <w:i/>
          <w:iCs/>
          <w:color w:val="000000"/>
        </w:rPr>
        <w:t xml:space="preserve"> psychologist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. </w:t>
      </w:r>
    </w:p>
    <w:p w14:paraId="0DF92617" w14:textId="77777777" w:rsidR="0030239F" w:rsidRPr="0030239F" w:rsidRDefault="0030239F" w:rsidP="0086089C">
      <w:pPr>
        <w:bidi w:val="0"/>
        <w:spacing w:line="360" w:lineRule="auto"/>
        <w:rPr>
          <w:rFonts w:asciiTheme="minorHAnsi" w:eastAsia="Arial Unicode MS" w:hAnsiTheme="minorHAnsi" w:cstheme="minorHAnsi"/>
          <w:color w:val="000000"/>
        </w:rPr>
      </w:pPr>
      <w:r w:rsidRPr="0030239F">
        <w:rPr>
          <w:rFonts w:asciiTheme="minorHAnsi" w:eastAsia="Arial Unicode MS" w:hAnsiTheme="minorHAnsi" w:cstheme="minorHAnsi"/>
          <w:color w:val="000000"/>
        </w:rPr>
        <w:t xml:space="preserve">2003 – 2006 – </w:t>
      </w:r>
      <w:r w:rsidRPr="0030239F">
        <w:rPr>
          <w:rFonts w:asciiTheme="minorHAnsi" w:eastAsia="Arial Unicode MS" w:hAnsiTheme="minorHAnsi" w:cstheme="minorHAnsi"/>
          <w:b/>
          <w:bCs/>
          <w:color w:val="000000"/>
        </w:rPr>
        <w:t>BA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 – </w:t>
      </w:r>
      <w:r w:rsidRPr="0030239F">
        <w:rPr>
          <w:rFonts w:asciiTheme="minorHAnsi" w:eastAsia="Arial Unicode MS" w:hAnsiTheme="minorHAnsi" w:cstheme="minorHAnsi"/>
          <w:b/>
          <w:bCs/>
          <w:color w:val="000000"/>
        </w:rPr>
        <w:t>Psychology &amp; Sociology</w:t>
      </w:r>
      <w:r w:rsidRPr="0030239F">
        <w:rPr>
          <w:rFonts w:asciiTheme="minorHAnsi" w:eastAsia="Arial Unicode MS" w:hAnsiTheme="minorHAnsi" w:cstheme="minorHAnsi"/>
          <w:color w:val="000000"/>
        </w:rPr>
        <w:t xml:space="preserve"> – Haifa University</w:t>
      </w:r>
    </w:p>
    <w:p w14:paraId="5241D8AA" w14:textId="77777777" w:rsidR="0030239F" w:rsidRDefault="0030239F" w:rsidP="0086089C">
      <w:pPr>
        <w:bidi w:val="0"/>
        <w:spacing w:line="360" w:lineRule="auto"/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</w:pPr>
    </w:p>
    <w:p w14:paraId="787162AD" w14:textId="59F2CA25" w:rsidR="00D75CE8" w:rsidRPr="0030239F" w:rsidRDefault="002939E6" w:rsidP="0086089C">
      <w:pPr>
        <w:bidi w:val="0"/>
        <w:spacing w:line="360" w:lineRule="auto"/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</w:pPr>
      <w:r w:rsidRPr="0030239F"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  <w:t>Professional Experience</w:t>
      </w:r>
    </w:p>
    <w:p w14:paraId="1692A7EB" w14:textId="3D080F21" w:rsidR="00ED2B59" w:rsidRPr="0030239F" w:rsidRDefault="00ED2B59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  <w:lang w:val="es-MX"/>
        </w:rPr>
      </w:pPr>
      <w:r w:rsidRPr="0030239F">
        <w:rPr>
          <w:rFonts w:asciiTheme="minorHAnsi" w:hAnsiTheme="minorHAnsi" w:cstheme="minorHAnsi"/>
          <w:lang w:val="es-MX"/>
        </w:rPr>
        <w:t xml:space="preserve">02.2020 – </w:t>
      </w:r>
      <w:r w:rsidR="0086089C">
        <w:rPr>
          <w:rFonts w:asciiTheme="minorHAnsi" w:hAnsiTheme="minorHAnsi" w:cstheme="minorHAnsi"/>
          <w:lang w:val="es-MX"/>
        </w:rPr>
        <w:t>T</w:t>
      </w:r>
      <w:r w:rsidR="00B55BF0" w:rsidRPr="0030239F">
        <w:rPr>
          <w:rFonts w:asciiTheme="minorHAnsi" w:hAnsiTheme="minorHAnsi" w:cstheme="minorHAnsi"/>
        </w:rPr>
        <w:t>oday</w:t>
      </w:r>
      <w:r w:rsidRPr="0030239F">
        <w:rPr>
          <w:rFonts w:asciiTheme="minorHAnsi" w:hAnsiTheme="minorHAnsi" w:cstheme="minorHAnsi"/>
        </w:rPr>
        <w:t>:</w:t>
      </w:r>
      <w:r w:rsidRPr="0030239F">
        <w:rPr>
          <w:rFonts w:asciiTheme="minorHAnsi" w:hAnsiTheme="minorHAnsi" w:cstheme="minorHAnsi"/>
          <w:lang w:val="es-MX"/>
        </w:rPr>
        <w:t xml:space="preserve"> </w:t>
      </w:r>
      <w:r w:rsidRPr="0086089C">
        <w:rPr>
          <w:rFonts w:asciiTheme="minorHAnsi" w:hAnsiTheme="minorHAnsi" w:cstheme="minorHAnsi"/>
          <w:b/>
          <w:bCs/>
          <w:lang w:val="es-MX"/>
        </w:rPr>
        <w:t>WalkMe</w:t>
      </w:r>
      <w:r w:rsidRPr="0086089C">
        <w:rPr>
          <w:rFonts w:asciiTheme="minorHAnsi" w:hAnsiTheme="minorHAnsi" w:cstheme="minorHAnsi"/>
          <w:lang w:val="es-MX"/>
        </w:rPr>
        <w:t xml:space="preserve"> – </w:t>
      </w:r>
      <w:r w:rsidRPr="0086089C">
        <w:rPr>
          <w:rFonts w:asciiTheme="minorHAnsi" w:hAnsiTheme="minorHAnsi" w:cstheme="minorHAnsi"/>
          <w:i/>
          <w:iCs/>
          <w:lang w:val="es-MX"/>
        </w:rPr>
        <w:t xml:space="preserve">Senior Talent </w:t>
      </w:r>
      <w:r w:rsidR="001F5319" w:rsidRPr="0086089C">
        <w:rPr>
          <w:rFonts w:asciiTheme="minorHAnsi" w:hAnsiTheme="minorHAnsi" w:cstheme="minorHAnsi"/>
          <w:i/>
          <w:iCs/>
        </w:rPr>
        <w:t>A</w:t>
      </w:r>
      <w:r w:rsidRPr="0086089C">
        <w:rPr>
          <w:rFonts w:asciiTheme="minorHAnsi" w:hAnsiTheme="minorHAnsi" w:cstheme="minorHAnsi"/>
          <w:i/>
          <w:iCs/>
        </w:rPr>
        <w:t>cquisition</w:t>
      </w:r>
      <w:r w:rsidRPr="0086089C">
        <w:rPr>
          <w:rFonts w:asciiTheme="minorHAnsi" w:hAnsiTheme="minorHAnsi" w:cstheme="minorHAnsi"/>
          <w:i/>
          <w:iCs/>
          <w:lang w:val="es-MX"/>
        </w:rPr>
        <w:t xml:space="preserve"> </w:t>
      </w:r>
      <w:r w:rsidR="001F5319" w:rsidRPr="0086089C">
        <w:rPr>
          <w:rFonts w:asciiTheme="minorHAnsi" w:hAnsiTheme="minorHAnsi" w:cstheme="minorHAnsi"/>
          <w:i/>
          <w:iCs/>
          <w:lang w:val="es-MX"/>
        </w:rPr>
        <w:t>P</w:t>
      </w:r>
      <w:r w:rsidRPr="0086089C">
        <w:rPr>
          <w:rFonts w:asciiTheme="minorHAnsi" w:hAnsiTheme="minorHAnsi" w:cstheme="minorHAnsi"/>
          <w:i/>
          <w:iCs/>
          <w:lang w:val="es-MX"/>
        </w:rPr>
        <w:t>artner</w:t>
      </w:r>
    </w:p>
    <w:p w14:paraId="1B5FAAC9" w14:textId="31CECBE0" w:rsidR="001F5319" w:rsidRPr="0030239F" w:rsidRDefault="001F5319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  <w:lang w:val="es-MX"/>
        </w:rPr>
      </w:pPr>
      <w:r w:rsidRPr="0030239F">
        <w:rPr>
          <w:rFonts w:asciiTheme="minorHAnsi" w:hAnsiTheme="minorHAnsi" w:cstheme="minorHAnsi"/>
          <w:lang w:val="es-MX"/>
        </w:rPr>
        <w:t xml:space="preserve">Lead </w:t>
      </w:r>
      <w:r w:rsidRPr="0030239F">
        <w:rPr>
          <w:rFonts w:asciiTheme="minorHAnsi" w:eastAsia="Arial Unicode MS" w:hAnsiTheme="minorHAnsi" w:cstheme="minorHAnsi"/>
        </w:rPr>
        <w:t>full cycle recruitment process for the international business unit in EMEA and APAC.</w:t>
      </w:r>
    </w:p>
    <w:p w14:paraId="138CAB41" w14:textId="77777777" w:rsidR="00ED2B59" w:rsidRPr="0030239F" w:rsidRDefault="00ED2B59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</w:rPr>
      </w:pPr>
    </w:p>
    <w:p w14:paraId="78517514" w14:textId="52282FD7" w:rsidR="00B64718" w:rsidRPr="0030239F" w:rsidRDefault="00B55BF0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  <w:lang w:val="es-MX"/>
        </w:rPr>
      </w:pPr>
      <w:r w:rsidRPr="0030239F">
        <w:rPr>
          <w:rFonts w:asciiTheme="minorHAnsi" w:hAnsiTheme="minorHAnsi" w:cstheme="minorHAnsi"/>
          <w:lang w:val="es-MX"/>
        </w:rPr>
        <w:t>2018-2020</w:t>
      </w:r>
      <w:r w:rsidR="00BE6C80" w:rsidRPr="0030239F">
        <w:rPr>
          <w:rFonts w:asciiTheme="minorHAnsi" w:hAnsiTheme="minorHAnsi" w:cstheme="minorHAnsi"/>
        </w:rPr>
        <w:t>:</w:t>
      </w:r>
      <w:r w:rsidR="00D462B2" w:rsidRPr="0030239F">
        <w:rPr>
          <w:rFonts w:asciiTheme="minorHAnsi" w:hAnsiTheme="minorHAnsi" w:cstheme="minorHAnsi"/>
          <w:lang w:val="es-MX"/>
        </w:rPr>
        <w:t xml:space="preserve"> </w:t>
      </w:r>
      <w:r w:rsidR="00D462B2" w:rsidRPr="0030239F">
        <w:rPr>
          <w:rFonts w:asciiTheme="minorHAnsi" w:hAnsiTheme="minorHAnsi" w:cstheme="minorHAnsi"/>
          <w:b/>
          <w:bCs/>
          <w:lang w:val="es-MX"/>
        </w:rPr>
        <w:t xml:space="preserve">ZIM </w:t>
      </w:r>
      <w:r w:rsidR="00D462B2" w:rsidRPr="0030239F">
        <w:rPr>
          <w:rFonts w:asciiTheme="minorHAnsi" w:hAnsiTheme="minorHAnsi" w:cstheme="minorHAnsi"/>
          <w:b/>
          <w:bCs/>
        </w:rPr>
        <w:t>Integrated</w:t>
      </w:r>
      <w:r w:rsidR="00D462B2" w:rsidRPr="0030239F">
        <w:rPr>
          <w:rFonts w:asciiTheme="minorHAnsi" w:hAnsiTheme="minorHAnsi" w:cstheme="minorHAnsi"/>
          <w:b/>
          <w:bCs/>
          <w:lang w:val="es-MX"/>
        </w:rPr>
        <w:t xml:space="preserve"> Shipping </w:t>
      </w:r>
      <w:r w:rsidR="00D462B2" w:rsidRPr="0030239F">
        <w:rPr>
          <w:rFonts w:asciiTheme="minorHAnsi" w:hAnsiTheme="minorHAnsi" w:cstheme="minorHAnsi"/>
          <w:b/>
          <w:bCs/>
        </w:rPr>
        <w:t>Services</w:t>
      </w:r>
      <w:r w:rsidR="00D462B2" w:rsidRPr="0030239F">
        <w:rPr>
          <w:rFonts w:asciiTheme="minorHAnsi" w:hAnsiTheme="minorHAnsi" w:cstheme="minorHAnsi"/>
          <w:lang w:val="es-MX"/>
        </w:rPr>
        <w:t xml:space="preserve"> –</w:t>
      </w:r>
      <w:r w:rsidR="005C2987" w:rsidRPr="0030239F">
        <w:rPr>
          <w:rFonts w:asciiTheme="minorHAnsi" w:hAnsiTheme="minorHAnsi" w:cstheme="minorHAnsi"/>
          <w:lang w:val="es-MX"/>
        </w:rPr>
        <w:t xml:space="preserve"> </w:t>
      </w:r>
      <w:r w:rsidR="005C2987" w:rsidRPr="0086089C">
        <w:rPr>
          <w:rFonts w:asciiTheme="minorHAnsi" w:hAnsiTheme="minorHAnsi" w:cstheme="minorHAnsi"/>
          <w:i/>
          <w:iCs/>
          <w:lang w:val="es-MX"/>
        </w:rPr>
        <w:t xml:space="preserve">Israel Talent </w:t>
      </w:r>
      <w:r w:rsidR="001F5319" w:rsidRPr="0086089C">
        <w:rPr>
          <w:rFonts w:asciiTheme="minorHAnsi" w:hAnsiTheme="minorHAnsi" w:cstheme="minorHAnsi"/>
          <w:i/>
          <w:iCs/>
        </w:rPr>
        <w:t>A</w:t>
      </w:r>
      <w:r w:rsidR="005C2987" w:rsidRPr="0086089C">
        <w:rPr>
          <w:rFonts w:asciiTheme="minorHAnsi" w:hAnsiTheme="minorHAnsi" w:cstheme="minorHAnsi"/>
          <w:i/>
          <w:iCs/>
        </w:rPr>
        <w:t>cquisition</w:t>
      </w:r>
      <w:r w:rsidR="005C2987" w:rsidRPr="0086089C">
        <w:rPr>
          <w:rFonts w:asciiTheme="minorHAnsi" w:hAnsiTheme="minorHAnsi" w:cstheme="minorHAnsi"/>
          <w:i/>
          <w:iCs/>
          <w:lang w:val="es-MX"/>
        </w:rPr>
        <w:t xml:space="preserve"> </w:t>
      </w:r>
      <w:r w:rsidR="001F5319" w:rsidRPr="0086089C">
        <w:rPr>
          <w:rFonts w:asciiTheme="minorHAnsi" w:hAnsiTheme="minorHAnsi" w:cstheme="minorHAnsi"/>
          <w:i/>
          <w:iCs/>
          <w:lang w:val="es-MX"/>
        </w:rPr>
        <w:t>M</w:t>
      </w:r>
      <w:r w:rsidR="005C2987" w:rsidRPr="0086089C">
        <w:rPr>
          <w:rFonts w:asciiTheme="minorHAnsi" w:hAnsiTheme="minorHAnsi" w:cstheme="minorHAnsi"/>
          <w:i/>
          <w:iCs/>
          <w:lang w:val="es-MX"/>
        </w:rPr>
        <w:t>anager</w:t>
      </w:r>
    </w:p>
    <w:p w14:paraId="794F0E88" w14:textId="76D66325" w:rsidR="001F5319" w:rsidRPr="0086089C" w:rsidRDefault="001F5319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Managed, led and set recruiting &amp; employee branding strategy</w:t>
      </w:r>
    </w:p>
    <w:p w14:paraId="7DBBE63E" w14:textId="010642C9" w:rsidR="00AD34B4" w:rsidRPr="0086089C" w:rsidRDefault="00AD34B4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Le</w:t>
      </w:r>
      <w:r w:rsidR="001F5319" w:rsidRPr="0086089C">
        <w:rPr>
          <w:rFonts w:asciiTheme="minorHAnsi" w:eastAsia="Arial Unicode MS" w:hAnsiTheme="minorHAnsi" w:cstheme="minorHAnsi"/>
        </w:rPr>
        <w:t>d, trained and developed</w:t>
      </w:r>
      <w:r w:rsidRPr="0086089C">
        <w:rPr>
          <w:rFonts w:asciiTheme="minorHAnsi" w:eastAsia="Arial Unicode MS" w:hAnsiTheme="minorHAnsi" w:cstheme="minorHAnsi"/>
        </w:rPr>
        <w:t xml:space="preserve"> the Talent Acquisition team </w:t>
      </w:r>
      <w:r w:rsidR="001F5319" w:rsidRPr="0086089C">
        <w:rPr>
          <w:rFonts w:asciiTheme="minorHAnsi" w:eastAsia="Arial Unicode MS" w:hAnsiTheme="minorHAnsi" w:cstheme="minorHAnsi"/>
        </w:rPr>
        <w:t>at the HQ</w:t>
      </w:r>
      <w:r w:rsidRPr="0086089C">
        <w:rPr>
          <w:rFonts w:asciiTheme="minorHAnsi" w:eastAsia="Arial Unicode MS" w:hAnsiTheme="minorHAnsi" w:cstheme="minorHAnsi"/>
        </w:rPr>
        <w:t xml:space="preserve">. </w:t>
      </w:r>
      <w:r w:rsidR="001F5319" w:rsidRPr="0086089C">
        <w:rPr>
          <w:rFonts w:asciiTheme="minorHAnsi" w:eastAsia="Arial Unicode MS" w:hAnsiTheme="minorHAnsi" w:cstheme="minorHAnsi"/>
        </w:rPr>
        <w:t>Guided and mentored the team to achieve</w:t>
      </w:r>
      <w:r w:rsidRPr="0086089C">
        <w:rPr>
          <w:rFonts w:asciiTheme="minorHAnsi" w:eastAsia="Arial Unicode MS" w:hAnsiTheme="minorHAnsi" w:cstheme="minorHAnsi"/>
        </w:rPr>
        <w:t xml:space="preserve"> company goals of over 100 new hires yearly.</w:t>
      </w:r>
    </w:p>
    <w:p w14:paraId="2C7CDD26" w14:textId="26A02CEA" w:rsidR="00AD34B4" w:rsidRPr="0086089C" w:rsidRDefault="00AD34B4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Develop</w:t>
      </w:r>
      <w:r w:rsidR="006B2F57" w:rsidRPr="0086089C">
        <w:rPr>
          <w:rFonts w:asciiTheme="minorHAnsi" w:eastAsia="Arial Unicode MS" w:hAnsiTheme="minorHAnsi" w:cstheme="minorHAnsi"/>
        </w:rPr>
        <w:t>ed</w:t>
      </w:r>
      <w:r w:rsidRPr="0086089C">
        <w:rPr>
          <w:rFonts w:asciiTheme="minorHAnsi" w:eastAsia="Arial Unicode MS" w:hAnsiTheme="minorHAnsi" w:cstheme="minorHAnsi"/>
        </w:rPr>
        <w:t xml:space="preserve"> new infrastructures </w:t>
      </w:r>
      <w:r w:rsidR="006B2F57" w:rsidRPr="0086089C">
        <w:rPr>
          <w:rFonts w:asciiTheme="minorHAnsi" w:eastAsia="Arial Unicode MS" w:hAnsiTheme="minorHAnsi" w:cstheme="minorHAnsi"/>
        </w:rPr>
        <w:t>to</w:t>
      </w:r>
      <w:r w:rsidRPr="0086089C">
        <w:rPr>
          <w:rFonts w:asciiTheme="minorHAnsi" w:eastAsia="Arial Unicode MS" w:hAnsiTheme="minorHAnsi" w:cstheme="minorHAnsi"/>
        </w:rPr>
        <w:t xml:space="preserve"> increase engagement, reduce cost and improve time to hire</w:t>
      </w:r>
      <w:r w:rsidR="006B2F57" w:rsidRPr="0086089C">
        <w:rPr>
          <w:rFonts w:asciiTheme="minorHAnsi" w:eastAsia="Arial Unicode MS" w:hAnsiTheme="minorHAnsi" w:cstheme="minorHAnsi"/>
        </w:rPr>
        <w:t>.</w:t>
      </w:r>
    </w:p>
    <w:p w14:paraId="69E7CE1E" w14:textId="29369B19" w:rsidR="006B2F57" w:rsidRPr="0086089C" w:rsidRDefault="006B2F57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In charge of ensuring solid execution of sourcing activities to pipeline flow.</w:t>
      </w:r>
    </w:p>
    <w:p w14:paraId="2EE8E8E6" w14:textId="07CE6AD9" w:rsidR="006B2F57" w:rsidRPr="0086089C" w:rsidRDefault="006B2F57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Designe</w:t>
      </w:r>
      <w:r w:rsidR="0086089C">
        <w:rPr>
          <w:rFonts w:asciiTheme="minorHAnsi" w:eastAsia="Arial Unicode MS" w:hAnsiTheme="minorHAnsi" w:cstheme="minorHAnsi"/>
        </w:rPr>
        <w:t>d</w:t>
      </w:r>
      <w:r w:rsidRPr="0086089C">
        <w:rPr>
          <w:rFonts w:asciiTheme="minorHAnsi" w:eastAsia="Arial Unicode MS" w:hAnsiTheme="minorHAnsi" w:cstheme="minorHAnsi"/>
        </w:rPr>
        <w:t xml:space="preserve"> new assessment methodologies and trained leaders on the art of assessment.</w:t>
      </w:r>
    </w:p>
    <w:p w14:paraId="4D3CC1C3" w14:textId="2703B7F1" w:rsidR="00AD34B4" w:rsidRPr="0086089C" w:rsidRDefault="00AD34B4" w:rsidP="0086089C">
      <w:pPr>
        <w:pStyle w:val="a9"/>
        <w:numPr>
          <w:ilvl w:val="0"/>
          <w:numId w:val="15"/>
        </w:numPr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Support</w:t>
      </w:r>
      <w:r w:rsidR="006B2F57" w:rsidRPr="0086089C">
        <w:rPr>
          <w:rFonts w:asciiTheme="minorHAnsi" w:eastAsia="Arial Unicode MS" w:hAnsiTheme="minorHAnsi" w:cstheme="minorHAnsi"/>
        </w:rPr>
        <w:t>ed</w:t>
      </w:r>
      <w:r w:rsidRPr="0086089C">
        <w:rPr>
          <w:rFonts w:asciiTheme="minorHAnsi" w:eastAsia="Arial Unicode MS" w:hAnsiTheme="minorHAnsi" w:cstheme="minorHAnsi"/>
        </w:rPr>
        <w:t xml:space="preserve"> the global Talent Acquisition team in Executive profiles</w:t>
      </w:r>
      <w:r w:rsidR="00B55BF0" w:rsidRPr="0086089C">
        <w:rPr>
          <w:rFonts w:asciiTheme="minorHAnsi" w:eastAsia="Arial Unicode MS" w:hAnsiTheme="minorHAnsi" w:cstheme="minorHAnsi"/>
        </w:rPr>
        <w:t xml:space="preserve"> – source to hire</w:t>
      </w:r>
      <w:r w:rsidRPr="0086089C">
        <w:rPr>
          <w:rFonts w:asciiTheme="minorHAnsi" w:eastAsia="Arial Unicode MS" w:hAnsiTheme="minorHAnsi" w:cstheme="minorHAnsi"/>
        </w:rPr>
        <w:t xml:space="preserve">.  </w:t>
      </w:r>
    </w:p>
    <w:p w14:paraId="41B8251D" w14:textId="77777777" w:rsidR="00D462B2" w:rsidRPr="0030239F" w:rsidRDefault="00D462B2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</w:rPr>
      </w:pPr>
    </w:p>
    <w:p w14:paraId="50749463" w14:textId="0E72FAD3" w:rsidR="00266D42" w:rsidRPr="0030239F" w:rsidRDefault="00B55BF0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  <w:b/>
          <w:bCs/>
        </w:rPr>
      </w:pPr>
      <w:r w:rsidRPr="0030239F">
        <w:rPr>
          <w:rFonts w:asciiTheme="minorHAnsi" w:hAnsiTheme="minorHAnsi" w:cstheme="minorHAnsi"/>
          <w:lang w:val="es-MX"/>
        </w:rPr>
        <w:t>2010-2018</w:t>
      </w:r>
      <w:r w:rsidR="00BE6C80" w:rsidRPr="0030239F">
        <w:rPr>
          <w:rFonts w:asciiTheme="minorHAnsi" w:hAnsiTheme="minorHAnsi" w:cstheme="minorHAnsi"/>
        </w:rPr>
        <w:t>:</w:t>
      </w:r>
      <w:r w:rsidR="002939E6" w:rsidRPr="0030239F">
        <w:rPr>
          <w:rFonts w:asciiTheme="minorHAnsi" w:hAnsiTheme="minorHAnsi" w:cstheme="minorHAnsi"/>
          <w:lang w:val="es-MX"/>
        </w:rPr>
        <w:t xml:space="preserve"> </w:t>
      </w:r>
      <w:r w:rsidR="00992550" w:rsidRPr="0030239F">
        <w:rPr>
          <w:rFonts w:asciiTheme="minorHAnsi" w:hAnsiTheme="minorHAnsi" w:cstheme="minorHAnsi"/>
          <w:b/>
          <w:bCs/>
          <w:lang w:val="es-MX"/>
        </w:rPr>
        <w:t>TowerJazz semiconductor</w:t>
      </w:r>
      <w:r w:rsidR="00992550" w:rsidRPr="0030239F">
        <w:rPr>
          <w:rFonts w:asciiTheme="minorHAnsi" w:hAnsiTheme="minorHAnsi" w:cstheme="minorHAnsi"/>
          <w:lang w:val="es-MX"/>
        </w:rPr>
        <w:t xml:space="preserve"> –</w:t>
      </w:r>
    </w:p>
    <w:p w14:paraId="236D856A" w14:textId="77777777" w:rsidR="00F822A6" w:rsidRPr="0030239F" w:rsidRDefault="00F822A6" w:rsidP="0086089C">
      <w:pPr>
        <w:tabs>
          <w:tab w:val="left" w:pos="1532"/>
          <w:tab w:val="right" w:pos="8312"/>
        </w:tabs>
        <w:bidi w:val="0"/>
        <w:spacing w:line="360" w:lineRule="auto"/>
        <w:rPr>
          <w:rFonts w:asciiTheme="minorHAnsi" w:hAnsiTheme="minorHAnsi" w:cstheme="minorHAnsi"/>
          <w:b/>
          <w:bCs/>
        </w:rPr>
      </w:pPr>
    </w:p>
    <w:p w14:paraId="3BA3F91E" w14:textId="6A2CAF0B" w:rsidR="00F822A6" w:rsidRPr="0086089C" w:rsidRDefault="0020687F" w:rsidP="0086089C">
      <w:pPr>
        <w:pStyle w:val="a9"/>
        <w:numPr>
          <w:ilvl w:val="0"/>
          <w:numId w:val="17"/>
        </w:numPr>
        <w:tabs>
          <w:tab w:val="left" w:pos="1532"/>
          <w:tab w:val="right" w:pos="8312"/>
        </w:tabs>
        <w:bidi w:val="0"/>
        <w:spacing w:line="360" w:lineRule="auto"/>
        <w:rPr>
          <w:rFonts w:asciiTheme="minorHAnsi" w:eastAsia="Arial Unicode MS" w:hAnsiTheme="minorHAnsi"/>
          <w:rtl/>
        </w:rPr>
      </w:pPr>
      <w:r w:rsidRPr="0086089C">
        <w:rPr>
          <w:rFonts w:asciiTheme="minorHAnsi" w:eastAsia="Arial Unicode MS" w:hAnsiTheme="minorHAnsi" w:cstheme="minorHAnsi"/>
        </w:rPr>
        <w:t xml:space="preserve">2013 </w:t>
      </w:r>
      <w:r w:rsidR="00B55BF0" w:rsidRPr="0086089C">
        <w:rPr>
          <w:rFonts w:asciiTheme="minorHAnsi" w:eastAsia="Arial Unicode MS" w:hAnsiTheme="minorHAnsi" w:cstheme="minorHAnsi"/>
        </w:rPr>
        <w:t>- 2</w:t>
      </w:r>
      <w:r w:rsidRPr="0086089C">
        <w:rPr>
          <w:rFonts w:asciiTheme="minorHAnsi" w:eastAsia="Arial Unicode MS" w:hAnsiTheme="minorHAnsi" w:cstheme="minorHAnsi"/>
          <w:rtl/>
        </w:rPr>
        <w:t>018</w:t>
      </w:r>
      <w:r w:rsidR="00F822A6" w:rsidRPr="0086089C">
        <w:rPr>
          <w:rFonts w:asciiTheme="minorHAnsi" w:eastAsia="Arial Unicode MS" w:hAnsiTheme="minorHAnsi" w:cstheme="minorHAnsi"/>
        </w:rPr>
        <w:t xml:space="preserve"> </w:t>
      </w:r>
      <w:r w:rsidR="00B55BF0" w:rsidRPr="0086089C">
        <w:rPr>
          <w:rFonts w:asciiTheme="minorHAnsi" w:eastAsia="Arial Unicode MS" w:hAnsiTheme="minorHAnsi" w:cstheme="minorHAnsi"/>
        </w:rPr>
        <w:t>–</w:t>
      </w:r>
      <w:r w:rsidR="00F822A6" w:rsidRPr="0086089C">
        <w:rPr>
          <w:rFonts w:asciiTheme="minorHAnsi" w:eastAsia="Arial Unicode MS" w:hAnsiTheme="minorHAnsi" w:cstheme="minorHAnsi"/>
        </w:rPr>
        <w:t xml:space="preserve"> </w:t>
      </w:r>
      <w:r w:rsidR="00B55BF0" w:rsidRPr="0086089C">
        <w:rPr>
          <w:rFonts w:asciiTheme="minorHAnsi" w:eastAsia="Arial Unicode MS" w:hAnsiTheme="minorHAnsi" w:cstheme="minorHAnsi"/>
        </w:rPr>
        <w:t xml:space="preserve">Global </w:t>
      </w:r>
      <w:r w:rsidR="00F822A6" w:rsidRPr="0086089C">
        <w:rPr>
          <w:rFonts w:asciiTheme="minorHAnsi" w:eastAsia="Arial Unicode MS" w:hAnsiTheme="minorHAnsi" w:cstheme="minorHAnsi"/>
          <w:b/>
          <w:bCs/>
        </w:rPr>
        <w:t>Talent Acquisition Manager</w:t>
      </w:r>
    </w:p>
    <w:p w14:paraId="6FADA145" w14:textId="38B9AA82" w:rsidR="00B55BF0" w:rsidRPr="0086089C" w:rsidRDefault="00B55BF0" w:rsidP="0086089C">
      <w:pPr>
        <w:pStyle w:val="a9"/>
        <w:numPr>
          <w:ilvl w:val="0"/>
          <w:numId w:val="16"/>
        </w:numPr>
        <w:bidi w:val="0"/>
        <w:spacing w:line="360" w:lineRule="auto"/>
        <w:ind w:left="1080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 xml:space="preserve">Led a team in Israel and the US – Together we recruited aprox 300 new hires yearly, while reducing time to hire and </w:t>
      </w:r>
      <w:r w:rsidR="0030239F" w:rsidRPr="0086089C">
        <w:rPr>
          <w:rFonts w:asciiTheme="minorHAnsi" w:eastAsia="Arial Unicode MS" w:hAnsiTheme="minorHAnsi" w:cstheme="minorHAnsi"/>
        </w:rPr>
        <w:t xml:space="preserve">hiring </w:t>
      </w:r>
      <w:r w:rsidRPr="0086089C">
        <w:rPr>
          <w:rFonts w:asciiTheme="minorHAnsi" w:eastAsia="Arial Unicode MS" w:hAnsiTheme="minorHAnsi" w:cstheme="minorHAnsi"/>
        </w:rPr>
        <w:t>cost and increas</w:t>
      </w:r>
      <w:r w:rsidR="0030239F" w:rsidRPr="0086089C">
        <w:rPr>
          <w:rFonts w:asciiTheme="minorHAnsi" w:eastAsia="Arial Unicode MS" w:hAnsiTheme="minorHAnsi" w:cstheme="minorHAnsi"/>
        </w:rPr>
        <w:t>ed</w:t>
      </w:r>
      <w:r w:rsidRPr="0086089C">
        <w:rPr>
          <w:rFonts w:asciiTheme="minorHAnsi" w:eastAsia="Arial Unicode MS" w:hAnsiTheme="minorHAnsi" w:cstheme="minorHAnsi"/>
        </w:rPr>
        <w:t xml:space="preserve"> hiring managers satisfaction. </w:t>
      </w:r>
    </w:p>
    <w:p w14:paraId="19BE6E2A" w14:textId="3F391B11" w:rsidR="0030239F" w:rsidRPr="0086089C" w:rsidRDefault="0030239F" w:rsidP="0086089C">
      <w:pPr>
        <w:pStyle w:val="a9"/>
        <w:numPr>
          <w:ilvl w:val="0"/>
          <w:numId w:val="16"/>
        </w:numPr>
        <w:bidi w:val="0"/>
        <w:spacing w:line="360" w:lineRule="auto"/>
        <w:ind w:left="1080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Managed global recruitment for all company profiles.</w:t>
      </w:r>
    </w:p>
    <w:p w14:paraId="0CD03F35" w14:textId="7329FE12" w:rsidR="0030239F" w:rsidRPr="0086089C" w:rsidRDefault="0030239F" w:rsidP="0086089C">
      <w:pPr>
        <w:pStyle w:val="a9"/>
        <w:numPr>
          <w:ilvl w:val="0"/>
          <w:numId w:val="16"/>
        </w:numPr>
        <w:bidi w:val="0"/>
        <w:spacing w:line="360" w:lineRule="auto"/>
        <w:ind w:left="1080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lastRenderedPageBreak/>
        <w:t>Lead innovative projects to deal with recruitment challenges in a dynamic changing environment, partnered with the company leadership to increase employer branding and increase talent pool using unique sourcing channels and improve candidate’s experience.</w:t>
      </w:r>
    </w:p>
    <w:p w14:paraId="2C76DE74" w14:textId="048E8B2E" w:rsidR="00D065FB" w:rsidRPr="0086089C" w:rsidRDefault="00D065FB" w:rsidP="0086089C">
      <w:pPr>
        <w:pStyle w:val="a9"/>
        <w:numPr>
          <w:ilvl w:val="0"/>
          <w:numId w:val="16"/>
        </w:numPr>
        <w:bidi w:val="0"/>
        <w:spacing w:after="360" w:line="360" w:lineRule="auto"/>
        <w:ind w:left="1080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Report</w:t>
      </w:r>
      <w:r w:rsidR="0030239F" w:rsidRPr="0086089C">
        <w:rPr>
          <w:rFonts w:asciiTheme="minorHAnsi" w:eastAsia="Arial Unicode MS" w:hAnsiTheme="minorHAnsi" w:cstheme="minorHAnsi"/>
        </w:rPr>
        <w:t>ed</w:t>
      </w:r>
      <w:r w:rsidRPr="0086089C">
        <w:rPr>
          <w:rFonts w:asciiTheme="minorHAnsi" w:eastAsia="Arial Unicode MS" w:hAnsiTheme="minorHAnsi" w:cstheme="minorHAnsi"/>
        </w:rPr>
        <w:t xml:space="preserve"> to VP HR, </w:t>
      </w:r>
      <w:r w:rsidR="0030239F" w:rsidRPr="0086089C">
        <w:rPr>
          <w:rFonts w:asciiTheme="minorHAnsi" w:eastAsia="Arial Unicode MS" w:hAnsiTheme="minorHAnsi" w:cstheme="minorHAnsi"/>
        </w:rPr>
        <w:t>took</w:t>
      </w:r>
      <w:r w:rsidRPr="0086089C">
        <w:rPr>
          <w:rFonts w:asciiTheme="minorHAnsi" w:eastAsia="Arial Unicode MS" w:hAnsiTheme="minorHAnsi" w:cstheme="minorHAnsi"/>
        </w:rPr>
        <w:t xml:space="preserve"> part of yearly HR plans and execution.</w:t>
      </w:r>
    </w:p>
    <w:p w14:paraId="3C6D299F" w14:textId="77777777" w:rsidR="0086089C" w:rsidRDefault="0086089C" w:rsidP="0086089C">
      <w:pPr>
        <w:pStyle w:val="a9"/>
        <w:tabs>
          <w:tab w:val="left" w:pos="1532"/>
          <w:tab w:val="right" w:pos="8312"/>
        </w:tabs>
        <w:bidi w:val="0"/>
        <w:spacing w:line="360" w:lineRule="auto"/>
        <w:ind w:left="360"/>
        <w:rPr>
          <w:rFonts w:asciiTheme="minorHAnsi" w:eastAsia="Arial Unicode MS" w:hAnsiTheme="minorHAnsi" w:cstheme="minorHAnsi"/>
        </w:rPr>
      </w:pPr>
    </w:p>
    <w:p w14:paraId="3F485FAF" w14:textId="2BECF484" w:rsidR="00F822A6" w:rsidRPr="0086089C" w:rsidRDefault="00F822A6" w:rsidP="0086089C">
      <w:pPr>
        <w:pStyle w:val="a9"/>
        <w:numPr>
          <w:ilvl w:val="0"/>
          <w:numId w:val="18"/>
        </w:numPr>
        <w:tabs>
          <w:tab w:val="left" w:pos="1532"/>
          <w:tab w:val="right" w:pos="8312"/>
        </w:tabs>
        <w:bidi w:val="0"/>
        <w:spacing w:line="360" w:lineRule="auto"/>
        <w:rPr>
          <w:rFonts w:asciiTheme="minorHAnsi" w:eastAsia="Arial Unicode MS" w:hAnsiTheme="minorHAnsi" w:cstheme="minorHAnsi"/>
        </w:rPr>
      </w:pPr>
      <w:r w:rsidRPr="0086089C">
        <w:rPr>
          <w:rFonts w:asciiTheme="minorHAnsi" w:eastAsia="Arial Unicode MS" w:hAnsiTheme="minorHAnsi" w:cstheme="minorHAnsi"/>
        </w:rPr>
        <w:t>2010 –</w:t>
      </w:r>
      <w:r w:rsidR="00B55BF0" w:rsidRPr="0086089C">
        <w:rPr>
          <w:rFonts w:asciiTheme="minorHAnsi" w:eastAsia="Arial Unicode MS" w:hAnsiTheme="minorHAnsi" w:cstheme="minorHAnsi"/>
        </w:rPr>
        <w:t xml:space="preserve"> </w:t>
      </w:r>
      <w:r w:rsidRPr="0086089C">
        <w:rPr>
          <w:rFonts w:asciiTheme="minorHAnsi" w:eastAsia="Arial Unicode MS" w:hAnsiTheme="minorHAnsi" w:cstheme="minorHAnsi"/>
        </w:rPr>
        <w:t xml:space="preserve">2013 – </w:t>
      </w:r>
      <w:r w:rsidR="00B4008B" w:rsidRPr="0086089C">
        <w:rPr>
          <w:rFonts w:asciiTheme="minorHAnsi" w:eastAsia="Arial Unicode MS" w:hAnsiTheme="minorHAnsi" w:cstheme="minorHAnsi"/>
          <w:b/>
          <w:bCs/>
        </w:rPr>
        <w:t>Talent Acquisition S</w:t>
      </w:r>
      <w:r w:rsidRPr="0086089C">
        <w:rPr>
          <w:rFonts w:asciiTheme="minorHAnsi" w:eastAsia="Arial Unicode MS" w:hAnsiTheme="minorHAnsi" w:cstheme="minorHAnsi"/>
          <w:b/>
          <w:bCs/>
        </w:rPr>
        <w:t>pecialist</w:t>
      </w:r>
    </w:p>
    <w:p w14:paraId="23A20629" w14:textId="43D931CA" w:rsidR="00F822A6" w:rsidRPr="0030239F" w:rsidRDefault="00B55BF0" w:rsidP="0086089C">
      <w:pPr>
        <w:bidi w:val="0"/>
        <w:spacing w:after="360" w:line="360" w:lineRule="auto"/>
        <w:ind w:left="720"/>
        <w:rPr>
          <w:rFonts w:asciiTheme="minorHAnsi" w:eastAsia="Arial Unicode MS" w:hAnsiTheme="minorHAnsi" w:cstheme="minorHAnsi"/>
        </w:rPr>
      </w:pPr>
      <w:r w:rsidRPr="0030239F">
        <w:rPr>
          <w:rFonts w:asciiTheme="minorHAnsi" w:eastAsia="Arial Unicode MS" w:hAnsiTheme="minorHAnsi" w:cstheme="minorHAnsi"/>
        </w:rPr>
        <w:t>Led end to end</w:t>
      </w:r>
      <w:r w:rsidR="00B4008B" w:rsidRPr="0030239F">
        <w:rPr>
          <w:rFonts w:asciiTheme="minorHAnsi" w:eastAsia="Arial Unicode MS" w:hAnsiTheme="minorHAnsi" w:cstheme="minorHAnsi"/>
        </w:rPr>
        <w:t xml:space="preserve"> recruitment process for G&amp;A, </w:t>
      </w:r>
      <w:r w:rsidRPr="0030239F">
        <w:rPr>
          <w:rFonts w:asciiTheme="minorHAnsi" w:eastAsia="Arial Unicode MS" w:hAnsiTheme="minorHAnsi" w:cstheme="minorHAnsi"/>
        </w:rPr>
        <w:t>Engineering and</w:t>
      </w:r>
      <w:r w:rsidR="00B4008B" w:rsidRPr="0030239F">
        <w:rPr>
          <w:rFonts w:asciiTheme="minorHAnsi" w:eastAsia="Arial Unicode MS" w:hAnsiTheme="minorHAnsi" w:cstheme="minorHAnsi"/>
        </w:rPr>
        <w:t xml:space="preserve"> mass recruitment positions. Creat</w:t>
      </w:r>
      <w:r w:rsidRPr="0030239F">
        <w:rPr>
          <w:rFonts w:asciiTheme="minorHAnsi" w:eastAsia="Arial Unicode MS" w:hAnsiTheme="minorHAnsi" w:cstheme="minorHAnsi"/>
        </w:rPr>
        <w:t>ed</w:t>
      </w:r>
      <w:r w:rsidR="00B4008B" w:rsidRPr="0030239F">
        <w:rPr>
          <w:rFonts w:asciiTheme="minorHAnsi" w:eastAsia="Arial Unicode MS" w:hAnsiTheme="minorHAnsi" w:cstheme="minorHAnsi"/>
        </w:rPr>
        <w:t xml:space="preserve"> new and innovative </w:t>
      </w:r>
      <w:r w:rsidRPr="0030239F">
        <w:rPr>
          <w:rFonts w:asciiTheme="minorHAnsi" w:eastAsia="Arial Unicode MS" w:hAnsiTheme="minorHAnsi" w:cstheme="minorHAnsi"/>
        </w:rPr>
        <w:t xml:space="preserve">hiring </w:t>
      </w:r>
      <w:r w:rsidR="00B4008B" w:rsidRPr="0030239F">
        <w:rPr>
          <w:rFonts w:asciiTheme="minorHAnsi" w:eastAsia="Arial Unicode MS" w:hAnsiTheme="minorHAnsi" w:cstheme="minorHAnsi"/>
        </w:rPr>
        <w:t>sources, and improv</w:t>
      </w:r>
      <w:r w:rsidRPr="0030239F">
        <w:rPr>
          <w:rFonts w:asciiTheme="minorHAnsi" w:eastAsia="Arial Unicode MS" w:hAnsiTheme="minorHAnsi" w:cstheme="minorHAnsi"/>
        </w:rPr>
        <w:t>ed</w:t>
      </w:r>
      <w:r w:rsidR="00B4008B" w:rsidRPr="0030239F">
        <w:rPr>
          <w:rFonts w:asciiTheme="minorHAnsi" w:eastAsia="Arial Unicode MS" w:hAnsiTheme="minorHAnsi" w:cstheme="minorHAnsi"/>
        </w:rPr>
        <w:t xml:space="preserve"> screening process to reduce time to hire. Manag</w:t>
      </w:r>
      <w:r w:rsidRPr="0030239F">
        <w:rPr>
          <w:rFonts w:asciiTheme="minorHAnsi" w:eastAsia="Arial Unicode MS" w:hAnsiTheme="minorHAnsi" w:cstheme="minorHAnsi"/>
        </w:rPr>
        <w:t>ed</w:t>
      </w:r>
      <w:r w:rsidR="00B4008B" w:rsidRPr="0030239F">
        <w:rPr>
          <w:rFonts w:asciiTheme="minorHAnsi" w:eastAsia="Arial Unicode MS" w:hAnsiTheme="minorHAnsi" w:cstheme="minorHAnsi"/>
        </w:rPr>
        <w:t xml:space="preserve"> recruitment </w:t>
      </w:r>
      <w:r w:rsidRPr="0030239F">
        <w:rPr>
          <w:rFonts w:asciiTheme="minorHAnsi" w:eastAsia="Arial Unicode MS" w:hAnsiTheme="minorHAnsi" w:cstheme="minorHAnsi"/>
        </w:rPr>
        <w:t>volumes</w:t>
      </w:r>
      <w:r w:rsidR="00B4008B" w:rsidRPr="0030239F">
        <w:rPr>
          <w:rFonts w:asciiTheme="minorHAnsi" w:eastAsia="Arial Unicode MS" w:hAnsiTheme="minorHAnsi" w:cstheme="minorHAnsi"/>
        </w:rPr>
        <w:t xml:space="preserve"> of 150-200 new hires </w:t>
      </w:r>
      <w:r w:rsidRPr="0030239F">
        <w:rPr>
          <w:rFonts w:asciiTheme="minorHAnsi" w:eastAsia="Arial Unicode MS" w:hAnsiTheme="minorHAnsi" w:cstheme="minorHAnsi"/>
        </w:rPr>
        <w:t>a year</w:t>
      </w:r>
      <w:r w:rsidR="00B4008B" w:rsidRPr="0030239F">
        <w:rPr>
          <w:rFonts w:asciiTheme="minorHAnsi" w:eastAsia="Arial Unicode MS" w:hAnsiTheme="minorHAnsi" w:cstheme="minorHAnsi"/>
        </w:rPr>
        <w:t>.</w:t>
      </w:r>
      <w:r w:rsidR="0030239F" w:rsidRPr="0030239F">
        <w:rPr>
          <w:rFonts w:asciiTheme="minorHAnsi" w:eastAsia="Arial Unicode MS" w:hAnsiTheme="minorHAnsi" w:cstheme="minorHAnsi"/>
        </w:rPr>
        <w:t xml:space="preserve"> Worked closely with hiring managers on complicated positions in order to find best suited candidate.</w:t>
      </w:r>
    </w:p>
    <w:p w14:paraId="19D31E0D" w14:textId="0D700A88" w:rsidR="00992550" w:rsidRPr="0030239F" w:rsidRDefault="00B55BF0" w:rsidP="0086089C">
      <w:pPr>
        <w:bidi w:val="0"/>
        <w:spacing w:line="360" w:lineRule="auto"/>
        <w:rPr>
          <w:rFonts w:asciiTheme="minorHAnsi" w:hAnsiTheme="minorHAnsi" w:cstheme="minorHAnsi"/>
        </w:rPr>
      </w:pPr>
      <w:r w:rsidRPr="0030239F">
        <w:rPr>
          <w:rFonts w:asciiTheme="minorHAnsi" w:hAnsiTheme="minorHAnsi" w:cstheme="minorHAnsi"/>
        </w:rPr>
        <w:t xml:space="preserve">2009-2010 </w:t>
      </w:r>
      <w:r w:rsidR="00992550" w:rsidRPr="0030239F">
        <w:rPr>
          <w:rFonts w:asciiTheme="minorHAnsi" w:hAnsiTheme="minorHAnsi" w:cstheme="minorHAnsi"/>
        </w:rPr>
        <w:t xml:space="preserve">– </w:t>
      </w:r>
      <w:r w:rsidR="00992550" w:rsidRPr="0030239F">
        <w:rPr>
          <w:rFonts w:asciiTheme="minorHAnsi" w:hAnsiTheme="minorHAnsi" w:cstheme="minorHAnsi"/>
          <w:b/>
          <w:bCs/>
        </w:rPr>
        <w:t xml:space="preserve">Keinan Sheffy </w:t>
      </w:r>
      <w:r w:rsidR="00992550" w:rsidRPr="0030239F">
        <w:rPr>
          <w:rFonts w:asciiTheme="minorHAnsi" w:hAnsiTheme="minorHAnsi" w:cstheme="minorHAnsi"/>
        </w:rPr>
        <w:t xml:space="preserve">– </w:t>
      </w:r>
      <w:r w:rsidRPr="0086089C">
        <w:rPr>
          <w:rFonts w:asciiTheme="minorHAnsi" w:hAnsiTheme="minorHAnsi" w:cstheme="minorHAnsi"/>
          <w:i/>
          <w:iCs/>
        </w:rPr>
        <w:t>P</w:t>
      </w:r>
      <w:r w:rsidR="00992550" w:rsidRPr="0086089C">
        <w:rPr>
          <w:rFonts w:asciiTheme="minorHAnsi" w:hAnsiTheme="minorHAnsi" w:cstheme="minorHAnsi"/>
          <w:i/>
          <w:iCs/>
        </w:rPr>
        <w:t>sychologist</w:t>
      </w:r>
    </w:p>
    <w:p w14:paraId="7AC69387" w14:textId="4B39C9C0" w:rsidR="0038739E" w:rsidRPr="0030239F" w:rsidRDefault="00B55BF0" w:rsidP="0086089C">
      <w:pPr>
        <w:bidi w:val="0"/>
        <w:spacing w:after="360" w:line="360" w:lineRule="auto"/>
        <w:rPr>
          <w:rFonts w:asciiTheme="minorHAnsi" w:eastAsia="Arial Unicode MS" w:hAnsiTheme="minorHAnsi" w:cstheme="minorHAnsi"/>
        </w:rPr>
      </w:pPr>
      <w:r w:rsidRPr="0030239F">
        <w:rPr>
          <w:rFonts w:asciiTheme="minorHAnsi" w:eastAsia="Arial Unicode MS" w:hAnsiTheme="minorHAnsi" w:cstheme="minorHAnsi"/>
        </w:rPr>
        <w:t xml:space="preserve">Facilitated </w:t>
      </w:r>
      <w:r w:rsidR="00992550" w:rsidRPr="0030239F">
        <w:rPr>
          <w:rFonts w:asciiTheme="minorHAnsi" w:eastAsia="Arial Unicode MS" w:hAnsiTheme="minorHAnsi" w:cstheme="minorHAnsi"/>
        </w:rPr>
        <w:t>group dynamics</w:t>
      </w:r>
      <w:r w:rsidRPr="0030239F">
        <w:rPr>
          <w:rFonts w:asciiTheme="minorHAnsi" w:eastAsia="Arial Unicode MS" w:hAnsiTheme="minorHAnsi" w:cstheme="minorHAnsi"/>
        </w:rPr>
        <w:t xml:space="preserve"> and</w:t>
      </w:r>
      <w:r w:rsidR="00992550" w:rsidRPr="0030239F">
        <w:rPr>
          <w:rFonts w:asciiTheme="minorHAnsi" w:eastAsia="Arial Unicode MS" w:hAnsiTheme="minorHAnsi" w:cstheme="minorHAnsi"/>
        </w:rPr>
        <w:t xml:space="preserve"> in</w:t>
      </w:r>
      <w:r w:rsidR="0086089C">
        <w:rPr>
          <w:rFonts w:asciiTheme="minorHAnsi" w:eastAsia="Arial Unicode MS" w:hAnsiTheme="minorHAnsi" w:cstheme="minorHAnsi"/>
        </w:rPr>
        <w:t>-</w:t>
      </w:r>
      <w:r w:rsidR="00992550" w:rsidRPr="0030239F">
        <w:rPr>
          <w:rFonts w:asciiTheme="minorHAnsi" w:eastAsia="Arial Unicode MS" w:hAnsiTheme="minorHAnsi" w:cstheme="minorHAnsi"/>
        </w:rPr>
        <w:t>depth interviews</w:t>
      </w:r>
      <w:r w:rsidRPr="0030239F">
        <w:rPr>
          <w:rFonts w:asciiTheme="minorHAnsi" w:eastAsia="Arial Unicode MS" w:hAnsiTheme="minorHAnsi" w:cstheme="minorHAnsi"/>
        </w:rPr>
        <w:t>, assessed skills and competencies for variety of roles.</w:t>
      </w:r>
    </w:p>
    <w:p w14:paraId="206D35A7" w14:textId="0D5620A9" w:rsidR="00880A15" w:rsidRPr="0030239F" w:rsidRDefault="00880A15" w:rsidP="0086089C">
      <w:pPr>
        <w:bidi w:val="0"/>
        <w:spacing w:after="360" w:line="360" w:lineRule="auto"/>
        <w:rPr>
          <w:rFonts w:asciiTheme="minorHAnsi" w:hAnsiTheme="minorHAnsi" w:cstheme="minorHAnsi"/>
        </w:rPr>
      </w:pPr>
      <w:r w:rsidRPr="0030239F">
        <w:rPr>
          <w:rFonts w:asciiTheme="minorHAnsi" w:hAnsiTheme="minorHAnsi" w:cstheme="minorHAnsi"/>
        </w:rPr>
        <w:t xml:space="preserve">2005 – 2009 – </w:t>
      </w:r>
      <w:r w:rsidRPr="0030239F">
        <w:rPr>
          <w:rFonts w:asciiTheme="minorHAnsi" w:hAnsiTheme="minorHAnsi" w:cstheme="minorHAnsi"/>
          <w:b/>
          <w:bCs/>
        </w:rPr>
        <w:t xml:space="preserve">Or Yisumim (Vocational diagnosis office) </w:t>
      </w:r>
      <w:r w:rsidRPr="0030239F">
        <w:rPr>
          <w:rFonts w:asciiTheme="minorHAnsi" w:hAnsiTheme="minorHAnsi" w:cstheme="minorHAnsi"/>
        </w:rPr>
        <w:t>– student position</w:t>
      </w:r>
    </w:p>
    <w:p w14:paraId="18AFFC7F" w14:textId="77777777" w:rsidR="00880A15" w:rsidRPr="0030239F" w:rsidRDefault="00880A15" w:rsidP="0086089C">
      <w:pPr>
        <w:bidi w:val="0"/>
        <w:spacing w:line="360" w:lineRule="auto"/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</w:pPr>
      <w:r w:rsidRPr="0030239F"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  <w:t>Military service</w:t>
      </w:r>
    </w:p>
    <w:p w14:paraId="327649C9" w14:textId="77777777" w:rsidR="00880A15" w:rsidRPr="0030239F" w:rsidRDefault="00880A15" w:rsidP="0086089C">
      <w:pPr>
        <w:bidi w:val="0"/>
        <w:spacing w:after="360" w:line="360" w:lineRule="auto"/>
        <w:rPr>
          <w:rFonts w:asciiTheme="minorHAnsi" w:eastAsia="Arial Unicode MS" w:hAnsiTheme="minorHAnsi" w:cstheme="minorHAnsi"/>
        </w:rPr>
      </w:pPr>
      <w:r w:rsidRPr="0030239F">
        <w:rPr>
          <w:rFonts w:asciiTheme="minorHAnsi" w:eastAsia="Arial Unicode MS" w:hAnsiTheme="minorHAnsi" w:cstheme="minorHAnsi"/>
        </w:rPr>
        <w:t xml:space="preserve">1998 – 2001 – combat soldier in the artillery Corps, first Sergeant. </w:t>
      </w:r>
    </w:p>
    <w:p w14:paraId="7C7B5FB1" w14:textId="77777777" w:rsidR="00880A15" w:rsidRPr="0030239F" w:rsidRDefault="00880A15" w:rsidP="0086089C">
      <w:pPr>
        <w:bidi w:val="0"/>
        <w:spacing w:line="360" w:lineRule="auto"/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</w:pPr>
      <w:r w:rsidRPr="0030239F">
        <w:rPr>
          <w:rFonts w:asciiTheme="minorHAnsi" w:hAnsiTheme="minorHAnsi" w:cstheme="minorHAnsi"/>
          <w:b/>
          <w:bCs/>
          <w:color w:val="000080"/>
          <w:sz w:val="28"/>
          <w:szCs w:val="28"/>
          <w:u w:val="single"/>
        </w:rPr>
        <w:t>Languages</w:t>
      </w:r>
    </w:p>
    <w:p w14:paraId="0B4BF593" w14:textId="16CEC60A" w:rsidR="003E5768" w:rsidRPr="0030239F" w:rsidRDefault="00B4008B" w:rsidP="0086089C">
      <w:pPr>
        <w:bidi w:val="0"/>
        <w:spacing w:line="360" w:lineRule="auto"/>
        <w:rPr>
          <w:rFonts w:asciiTheme="minorHAnsi" w:eastAsia="Arial Unicode MS" w:hAnsiTheme="minorHAnsi"/>
          <w:rtl/>
        </w:rPr>
      </w:pPr>
      <w:r w:rsidRPr="0030239F">
        <w:rPr>
          <w:rFonts w:asciiTheme="minorHAnsi" w:eastAsia="Arial Unicode MS" w:hAnsiTheme="minorHAnsi" w:cstheme="minorHAnsi"/>
        </w:rPr>
        <w:t xml:space="preserve">Native </w:t>
      </w:r>
      <w:r w:rsidR="00880A15" w:rsidRPr="0030239F">
        <w:rPr>
          <w:rFonts w:asciiTheme="minorHAnsi" w:eastAsia="Arial Unicode MS" w:hAnsiTheme="minorHAnsi" w:cstheme="minorHAnsi"/>
        </w:rPr>
        <w:t>Hebrew</w:t>
      </w:r>
      <w:r w:rsidRPr="0030239F">
        <w:rPr>
          <w:rFonts w:asciiTheme="minorHAnsi" w:eastAsia="Arial Unicode MS" w:hAnsiTheme="minorHAnsi" w:cstheme="minorHAnsi"/>
        </w:rPr>
        <w:t xml:space="preserve">, Fluent English </w:t>
      </w:r>
    </w:p>
    <w:sectPr w:rsidR="003E5768" w:rsidRPr="0030239F" w:rsidSect="007E680A">
      <w:headerReference w:type="default" r:id="rId11"/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D5B2C" w14:textId="77777777" w:rsidR="002C0EFE" w:rsidRDefault="002C0EFE">
      <w:r>
        <w:separator/>
      </w:r>
    </w:p>
  </w:endnote>
  <w:endnote w:type="continuationSeparator" w:id="0">
    <w:p w14:paraId="2B7FE1D7" w14:textId="77777777" w:rsidR="002C0EFE" w:rsidRDefault="002C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18C2" w14:textId="77777777" w:rsidR="002C0EFE" w:rsidRDefault="002C0EFE">
      <w:r>
        <w:separator/>
      </w:r>
    </w:p>
  </w:footnote>
  <w:footnote w:type="continuationSeparator" w:id="0">
    <w:p w14:paraId="60241C3C" w14:textId="77777777" w:rsidR="002C0EFE" w:rsidRDefault="002C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B1DD" w14:textId="77777777" w:rsidR="00880A15" w:rsidRDefault="0026409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022755" wp14:editId="72ABBE91">
              <wp:simplePos x="0" y="0"/>
              <wp:positionH relativeFrom="column">
                <wp:posOffset>4762500</wp:posOffset>
              </wp:positionH>
              <wp:positionV relativeFrom="paragraph">
                <wp:posOffset>-250190</wp:posOffset>
              </wp:positionV>
              <wp:extent cx="1971675" cy="428625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1675" cy="4286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1BAC6F3" w14:textId="77777777" w:rsidR="00880A15" w:rsidRPr="0096007F" w:rsidRDefault="00880A15" w:rsidP="00880A15">
                          <w:pPr>
                            <w:jc w:val="center"/>
                            <w:rPr>
                              <w:rFonts w:cs="David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96007F">
                            <w:rPr>
                              <w:rFonts w:cs="David"/>
                              <w:b/>
                              <w:bCs/>
                              <w:sz w:val="30"/>
                              <w:szCs w:val="30"/>
                            </w:rPr>
                            <w:t>Please keep discreet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9022755" id="AutoShape 2" o:spid="_x0000_s1026" style="position:absolute;left:0;text-align:left;margin-left:375pt;margin-top:-19.7pt;width:155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">
              <v:textbox>
                <w:txbxContent>
                  <w:p w14:paraId="41BAC6F3" w14:textId="77777777" w:rsidR="00880A15" w:rsidRPr="0096007F" w:rsidRDefault="00880A15" w:rsidP="00880A15">
                    <w:pPr>
                      <w:jc w:val="center"/>
                      <w:rPr>
                        <w:rFonts w:cs="David"/>
                        <w:b/>
                        <w:bCs/>
                        <w:sz w:val="30"/>
                        <w:szCs w:val="30"/>
                      </w:rPr>
                    </w:pPr>
                    <w:r w:rsidRPr="0096007F">
                      <w:rPr>
                        <w:rFonts w:cs="David"/>
                        <w:b/>
                        <w:bCs/>
                        <w:sz w:val="30"/>
                        <w:szCs w:val="30"/>
                      </w:rPr>
                      <w:t>Please keep discreet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356D"/>
      </v:shape>
    </w:pict>
  </w:numPicBullet>
  <w:abstractNum w:abstractNumId="0" w15:restartNumberingAfterBreak="0">
    <w:nsid w:val="056C3FCD"/>
    <w:multiLevelType w:val="hybridMultilevel"/>
    <w:tmpl w:val="9A5AD4A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75012B"/>
    <w:multiLevelType w:val="hybridMultilevel"/>
    <w:tmpl w:val="EA685B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F5E78"/>
    <w:multiLevelType w:val="hybridMultilevel"/>
    <w:tmpl w:val="FC223D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8100F"/>
    <w:multiLevelType w:val="hybridMultilevel"/>
    <w:tmpl w:val="6CD22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17A1"/>
    <w:multiLevelType w:val="hybridMultilevel"/>
    <w:tmpl w:val="A15E18A0"/>
    <w:lvl w:ilvl="0" w:tplc="191A81E6">
      <w:start w:val="2012"/>
      <w:numFmt w:val="bullet"/>
      <w:lvlText w:val=""/>
      <w:lvlJc w:val="left"/>
      <w:pPr>
        <w:tabs>
          <w:tab w:val="num" w:pos="3735"/>
        </w:tabs>
        <w:ind w:left="3735" w:hanging="3375"/>
      </w:pPr>
      <w:rPr>
        <w:rFonts w:ascii="Symbol" w:eastAsia="Times New Roman" w:hAnsi="Symbol" w:cs="Times New Roman" w:hint="default"/>
      </w:rPr>
    </w:lvl>
    <w:lvl w:ilvl="1" w:tplc="BDA263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48D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E5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E4DB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725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A6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0B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828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1746"/>
    <w:multiLevelType w:val="hybridMultilevel"/>
    <w:tmpl w:val="208C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C74EC"/>
    <w:multiLevelType w:val="hybridMultilevel"/>
    <w:tmpl w:val="C30641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4173696"/>
    <w:multiLevelType w:val="hybridMultilevel"/>
    <w:tmpl w:val="B748E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30667"/>
    <w:multiLevelType w:val="hybridMultilevel"/>
    <w:tmpl w:val="59266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4E95"/>
    <w:multiLevelType w:val="hybridMultilevel"/>
    <w:tmpl w:val="003A30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30743"/>
    <w:multiLevelType w:val="hybridMultilevel"/>
    <w:tmpl w:val="6818CA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47CBC"/>
    <w:multiLevelType w:val="hybridMultilevel"/>
    <w:tmpl w:val="05CE00FA"/>
    <w:lvl w:ilvl="0" w:tplc="955685EE">
      <w:start w:val="2012"/>
      <w:numFmt w:val="bullet"/>
      <w:lvlText w:val=""/>
      <w:lvlJc w:val="left"/>
      <w:pPr>
        <w:tabs>
          <w:tab w:val="num" w:pos="3375"/>
        </w:tabs>
        <w:ind w:left="3375" w:hanging="3015"/>
      </w:pPr>
      <w:rPr>
        <w:rFonts w:ascii="Symbol" w:eastAsia="Times New Roman" w:hAnsi="Symbol" w:cs="Times New Roman" w:hint="default"/>
      </w:rPr>
    </w:lvl>
    <w:lvl w:ilvl="1" w:tplc="742067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024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E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413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720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00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27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9E62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C20CE"/>
    <w:multiLevelType w:val="hybridMultilevel"/>
    <w:tmpl w:val="6A7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33B"/>
    <w:multiLevelType w:val="hybridMultilevel"/>
    <w:tmpl w:val="D262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2AF8"/>
    <w:multiLevelType w:val="hybridMultilevel"/>
    <w:tmpl w:val="60D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86B6C"/>
    <w:multiLevelType w:val="hybridMultilevel"/>
    <w:tmpl w:val="CF160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C0443"/>
    <w:multiLevelType w:val="hybridMultilevel"/>
    <w:tmpl w:val="44CE1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624AC8"/>
    <w:multiLevelType w:val="hybridMultilevel"/>
    <w:tmpl w:val="351C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5"/>
  </w:num>
  <w:num w:numId="10">
    <w:abstractNumId w:val="7"/>
  </w:num>
  <w:num w:numId="11">
    <w:abstractNumId w:val="15"/>
  </w:num>
  <w:num w:numId="12">
    <w:abstractNumId w:val="17"/>
  </w:num>
  <w:num w:numId="13">
    <w:abstractNumId w:val="6"/>
  </w:num>
  <w:num w:numId="14">
    <w:abstractNumId w:val="13"/>
  </w:num>
  <w:num w:numId="15">
    <w:abstractNumId w:val="12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C5"/>
    <w:rsid w:val="000C6CEE"/>
    <w:rsid w:val="000F1A1D"/>
    <w:rsid w:val="00115CCE"/>
    <w:rsid w:val="0017463E"/>
    <w:rsid w:val="001F5319"/>
    <w:rsid w:val="0020687F"/>
    <w:rsid w:val="00264091"/>
    <w:rsid w:val="002939E6"/>
    <w:rsid w:val="002A20A7"/>
    <w:rsid w:val="002A300A"/>
    <w:rsid w:val="002C0EFE"/>
    <w:rsid w:val="00300598"/>
    <w:rsid w:val="0030239F"/>
    <w:rsid w:val="00394C3C"/>
    <w:rsid w:val="00403790"/>
    <w:rsid w:val="004320EA"/>
    <w:rsid w:val="0048669C"/>
    <w:rsid w:val="00514C6D"/>
    <w:rsid w:val="005451B7"/>
    <w:rsid w:val="005C0EBA"/>
    <w:rsid w:val="005C2987"/>
    <w:rsid w:val="006B2F57"/>
    <w:rsid w:val="008177C5"/>
    <w:rsid w:val="0086089C"/>
    <w:rsid w:val="00880A15"/>
    <w:rsid w:val="0088798E"/>
    <w:rsid w:val="008B720B"/>
    <w:rsid w:val="0093746F"/>
    <w:rsid w:val="00957C3F"/>
    <w:rsid w:val="00992550"/>
    <w:rsid w:val="009974F2"/>
    <w:rsid w:val="009E2417"/>
    <w:rsid w:val="00A651A2"/>
    <w:rsid w:val="00AB4B85"/>
    <w:rsid w:val="00AD0F89"/>
    <w:rsid w:val="00AD34B4"/>
    <w:rsid w:val="00AD5CDB"/>
    <w:rsid w:val="00B4008B"/>
    <w:rsid w:val="00B55BF0"/>
    <w:rsid w:val="00B64718"/>
    <w:rsid w:val="00B848C2"/>
    <w:rsid w:val="00BE6C80"/>
    <w:rsid w:val="00CE5E34"/>
    <w:rsid w:val="00D065FB"/>
    <w:rsid w:val="00D41F96"/>
    <w:rsid w:val="00D462B2"/>
    <w:rsid w:val="00DF5244"/>
    <w:rsid w:val="00E14A2A"/>
    <w:rsid w:val="00E243F3"/>
    <w:rsid w:val="00E876FD"/>
    <w:rsid w:val="00ED2B59"/>
    <w:rsid w:val="00F34D7E"/>
    <w:rsid w:val="00F822A6"/>
    <w:rsid w:val="00F836DF"/>
    <w:rsid w:val="00F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EA7248"/>
  <w15:docId w15:val="{AB545CF2-2A56-43C7-BA5D-0F1DACE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244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8177C5"/>
    <w:rPr>
      <w:color w:val="0000FF"/>
      <w:u w:val="single"/>
    </w:rPr>
  </w:style>
  <w:style w:type="paragraph" w:styleId="a3">
    <w:name w:val="header"/>
    <w:basedOn w:val="a"/>
    <w:link w:val="a4"/>
    <w:rsid w:val="00992550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rsid w:val="00992550"/>
    <w:rPr>
      <w:sz w:val="24"/>
      <w:szCs w:val="24"/>
    </w:rPr>
  </w:style>
  <w:style w:type="paragraph" w:styleId="a5">
    <w:name w:val="footer"/>
    <w:basedOn w:val="a"/>
    <w:link w:val="a6"/>
    <w:rsid w:val="00992550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rsid w:val="00992550"/>
    <w:rPr>
      <w:sz w:val="24"/>
      <w:szCs w:val="24"/>
    </w:rPr>
  </w:style>
  <w:style w:type="paragraph" w:styleId="a7">
    <w:name w:val="Balloon Text"/>
    <w:basedOn w:val="a"/>
    <w:link w:val="a8"/>
    <w:rsid w:val="00F822A6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rsid w:val="00F822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2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DFDF"/>
                        <w:left w:val="single" w:sz="6" w:space="0" w:color="E1DFDF"/>
                        <w:bottom w:val="single" w:sz="6" w:space="0" w:color="E1DFDF"/>
                        <w:right w:val="single" w:sz="6" w:space="0" w:color="E1DFDF"/>
                      </w:divBdr>
                      <w:divsChild>
                        <w:div w:id="5903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8B8B8"/>
                            <w:left w:val="single" w:sz="6" w:space="0" w:color="B8B8B8"/>
                            <w:bottom w:val="single" w:sz="6" w:space="0" w:color="B8B8B8"/>
                            <w:right w:val="single" w:sz="6" w:space="0" w:color="B8B8B8"/>
                          </w:divBdr>
                          <w:divsChild>
                            <w:div w:id="20557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626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2455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schneier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tal-schneier-b8545822/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20BB-FCB3-4894-A375-0D5AC3D0B4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2151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Arkadi Vishnevski</vt:lpstr>
      <vt:lpstr>Arkadi Vishnevski</vt:lpstr>
    </vt:vector>
  </TitlesOfParts>
  <Company>Tower Semiconductor LTD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Arkadi Vishnevski</dc:title>
  <dc:creator>rkd</dc:creator>
  <cp:lastModifiedBy>Tal Schneier</cp:lastModifiedBy>
  <cp:revision>2</cp:revision>
  <cp:lastPrinted>1899-12-31T22:00:00Z</cp:lastPrinted>
  <dcterms:created xsi:type="dcterms:W3CDTF">2020-08-19T09:48:00Z</dcterms:created>
  <dcterms:modified xsi:type="dcterms:W3CDTF">2020-08-19T09:48:00Z</dcterms:modified>
</cp:coreProperties>
</file>