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6E7A1C" w14:textId="77777777" w:rsidR="002438C2" w:rsidRDefault="002438C2">
      <w:pPr>
        <w:jc w:val="center"/>
      </w:pPr>
      <w:r>
        <w:rPr>
          <w:rFonts w:cs="David"/>
          <w:b/>
          <w:bCs/>
          <w:sz w:val="24"/>
          <w:szCs w:val="24"/>
          <w:u w:val="single"/>
          <w:rtl/>
        </w:rPr>
        <w:t>קורות</w:t>
      </w:r>
      <w:r>
        <w:rPr>
          <w:rFonts w:cs="Times New Roman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/>
          <w:b/>
          <w:bCs/>
          <w:sz w:val="24"/>
          <w:szCs w:val="24"/>
          <w:u w:val="single"/>
          <w:rtl/>
        </w:rPr>
        <w:t>חיים</w:t>
      </w:r>
    </w:p>
    <w:p w14:paraId="7B4F8CB0" w14:textId="77777777" w:rsidR="002438C2" w:rsidRDefault="002438C2">
      <w:pPr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14:paraId="35D53A58" w14:textId="77777777" w:rsidR="002438C2" w:rsidRDefault="002438C2">
      <w:pPr>
        <w:numPr>
          <w:ilvl w:val="0"/>
          <w:numId w:val="1"/>
        </w:numPr>
        <w:jc w:val="both"/>
      </w:pPr>
      <w:r>
        <w:rPr>
          <w:rFonts w:cs="David"/>
          <w:rtl/>
        </w:rPr>
        <w:t>שם:</w:t>
      </w:r>
      <w:r>
        <w:rPr>
          <w:rFonts w:cs="David"/>
          <w:rtl/>
        </w:rPr>
        <w:tab/>
        <w:t>עמיר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סיון.</w:t>
      </w:r>
    </w:p>
    <w:p w14:paraId="502C05EE" w14:textId="77777777" w:rsidR="002438C2" w:rsidRDefault="002438C2">
      <w:pPr>
        <w:numPr>
          <w:ilvl w:val="0"/>
          <w:numId w:val="1"/>
        </w:numPr>
        <w:jc w:val="both"/>
      </w:pPr>
      <w:r>
        <w:rPr>
          <w:rFonts w:cs="David"/>
          <w:rtl/>
        </w:rPr>
        <w:t>שנת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לידה:</w:t>
      </w:r>
      <w:r>
        <w:rPr>
          <w:rFonts w:cs="David"/>
          <w:rtl/>
        </w:rPr>
        <w:tab/>
        <w:t xml:space="preserve">1965                                                                                    </w:t>
      </w:r>
    </w:p>
    <w:p w14:paraId="43EC4BA2" w14:textId="77777777" w:rsidR="002438C2" w:rsidRDefault="002438C2">
      <w:pPr>
        <w:numPr>
          <w:ilvl w:val="0"/>
          <w:numId w:val="1"/>
        </w:numPr>
        <w:jc w:val="both"/>
      </w:pPr>
      <w:r>
        <w:rPr>
          <w:rFonts w:cs="David"/>
          <w:rtl/>
        </w:rPr>
        <w:t>ארץ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לידה:</w:t>
      </w:r>
      <w:r>
        <w:rPr>
          <w:rFonts w:cs="David"/>
          <w:rtl/>
        </w:rPr>
        <w:tab/>
        <w:t>ישראל</w:t>
      </w:r>
      <w:r>
        <w:rPr>
          <w:rFonts w:cs="Times New Roman"/>
          <w:color w:val="000000"/>
          <w:rtl/>
          <w:lang w:val="x-none"/>
        </w:rPr>
        <w:t>)</w:t>
      </w:r>
      <w:r>
        <w:rPr>
          <w:rFonts w:cs="David"/>
          <w:rtl/>
        </w:rPr>
        <w:t>קיבוץ</w:t>
      </w:r>
      <w:r>
        <w:rPr>
          <w:rFonts w:cs="Times New Roman"/>
          <w:color w:val="000000"/>
          <w:rtl/>
          <w:lang w:val="x-none"/>
        </w:rPr>
        <w:t xml:space="preserve"> מחניים)</w:t>
      </w:r>
    </w:p>
    <w:p w14:paraId="5B1E6D54" w14:textId="77777777" w:rsidR="002438C2" w:rsidRDefault="002438C2">
      <w:pPr>
        <w:numPr>
          <w:ilvl w:val="0"/>
          <w:numId w:val="1"/>
        </w:numPr>
        <w:jc w:val="both"/>
      </w:pPr>
      <w:r>
        <w:rPr>
          <w:rFonts w:cs="David"/>
          <w:rtl/>
        </w:rPr>
        <w:t>מצב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משפחתי:</w:t>
      </w:r>
      <w:r>
        <w:rPr>
          <w:rFonts w:cs="David"/>
          <w:rtl/>
        </w:rPr>
        <w:tab/>
        <w:t>נשוי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+ 3</w:t>
      </w:r>
    </w:p>
    <w:p w14:paraId="39550370" w14:textId="77777777" w:rsidR="002438C2" w:rsidRDefault="002438C2">
      <w:pPr>
        <w:numPr>
          <w:ilvl w:val="0"/>
          <w:numId w:val="1"/>
        </w:numPr>
        <w:jc w:val="both"/>
      </w:pPr>
      <w:r>
        <w:rPr>
          <w:rFonts w:cs="David"/>
          <w:rtl/>
        </w:rPr>
        <w:t>כתובת:</w:t>
      </w:r>
      <w:r>
        <w:rPr>
          <w:rFonts w:cs="David"/>
          <w:rtl/>
        </w:rPr>
        <w:tab/>
      </w:r>
      <w:r w:rsidR="003D418A">
        <w:rPr>
          <w:rFonts w:cs="David" w:hint="cs"/>
          <w:rtl/>
        </w:rPr>
        <w:t>קריי</w:t>
      </w:r>
      <w:r w:rsidR="003D418A">
        <w:rPr>
          <w:rFonts w:cs="David" w:hint="eastAsia"/>
          <w:rtl/>
        </w:rPr>
        <w:t>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מוצקין.</w:t>
      </w:r>
    </w:p>
    <w:p w14:paraId="0D71A3F3" w14:textId="77777777" w:rsidR="002438C2" w:rsidRDefault="002438C2">
      <w:pPr>
        <w:numPr>
          <w:ilvl w:val="0"/>
          <w:numId w:val="1"/>
        </w:numPr>
        <w:jc w:val="both"/>
      </w:pPr>
      <w:r>
        <w:rPr>
          <w:rFonts w:cs="David"/>
          <w:rtl/>
        </w:rPr>
        <w:t>דוא"ל:</w:t>
      </w:r>
      <w:r>
        <w:rPr>
          <w:rFonts w:cs="David"/>
          <w:rtl/>
        </w:rPr>
        <w:tab/>
      </w:r>
      <w:r>
        <w:rPr>
          <w:rFonts w:cs="David"/>
        </w:rPr>
        <w:t>amirsivan1805@gmail.com</w:t>
      </w:r>
    </w:p>
    <w:p w14:paraId="5BAB66F6" w14:textId="77777777" w:rsidR="002438C2" w:rsidRDefault="002438C2">
      <w:pPr>
        <w:numPr>
          <w:ilvl w:val="0"/>
          <w:numId w:val="1"/>
        </w:numPr>
        <w:jc w:val="both"/>
        <w:rPr>
          <w:rFonts w:cs="David"/>
          <w:color w:val="000000"/>
          <w:rtl/>
        </w:rPr>
      </w:pPr>
      <w:r>
        <w:rPr>
          <w:rFonts w:cs="David"/>
          <w:rtl/>
        </w:rPr>
        <w:t>טלפון:</w:t>
      </w:r>
      <w:r>
        <w:rPr>
          <w:rFonts w:cs="David"/>
          <w:rtl/>
        </w:rPr>
        <w:tab/>
      </w:r>
      <w:r>
        <w:rPr>
          <w:rFonts w:cs="Times New Roman"/>
          <w:color w:val="000000"/>
          <w:rtl/>
          <w:lang w:val="x-none"/>
        </w:rPr>
        <w:t>048702134</w:t>
      </w:r>
      <w:r>
        <w:rPr>
          <w:rFonts w:cs="David"/>
          <w:rtl/>
        </w:rPr>
        <w:t xml:space="preserve">, </w:t>
      </w:r>
      <w:r>
        <w:rPr>
          <w:rFonts w:cs="Times New Roman"/>
          <w:color w:val="000000"/>
          <w:rtl/>
          <w:lang w:val="x-none"/>
        </w:rPr>
        <w:t>0542553413</w:t>
      </w:r>
      <w:r>
        <w:rPr>
          <w:rFonts w:cs="David"/>
          <w:rtl/>
        </w:rPr>
        <w:t xml:space="preserve"> </w:t>
      </w:r>
    </w:p>
    <w:p w14:paraId="5999C25C" w14:textId="77777777" w:rsidR="002438C2" w:rsidRDefault="002438C2">
      <w:pPr>
        <w:jc w:val="both"/>
        <w:rPr>
          <w:rFonts w:ascii="Arial" w:eastAsia="Arial" w:hAnsi="Arial" w:cs="Arial"/>
          <w:color w:val="000000"/>
          <w:rtl/>
        </w:rPr>
      </w:pPr>
    </w:p>
    <w:p w14:paraId="7AC218D6" w14:textId="77777777" w:rsidR="002438C2" w:rsidRDefault="002438C2">
      <w:pPr>
        <w:jc w:val="both"/>
        <w:rPr>
          <w:rFonts w:cs="Times New Roman"/>
          <w:b/>
          <w:color w:val="000000"/>
          <w:sz w:val="22"/>
          <w:szCs w:val="22"/>
          <w:u w:val="single"/>
          <w:rtl/>
        </w:rPr>
      </w:pPr>
      <w:r>
        <w:rPr>
          <w:rFonts w:cs="Times New Roman"/>
          <w:b/>
          <w:sz w:val="22"/>
          <w:szCs w:val="22"/>
          <w:u w:val="single"/>
          <w:rtl/>
        </w:rPr>
        <w:t>התמחויות:</w:t>
      </w:r>
    </w:p>
    <w:p w14:paraId="033FCCA5" w14:textId="77777777" w:rsidR="002438C2" w:rsidRDefault="002438C2">
      <w:pPr>
        <w:numPr>
          <w:ilvl w:val="0"/>
          <w:numId w:val="2"/>
        </w:numPr>
        <w:ind w:right="360"/>
        <w:jc w:val="both"/>
        <w:rPr>
          <w:rFonts w:cs="Times New Roman"/>
        </w:rPr>
      </w:pPr>
      <w:r>
        <w:rPr>
          <w:rFonts w:ascii="Arial" w:eastAsia="Arial" w:hAnsi="Arial" w:cs="Arial"/>
          <w:color w:val="000000"/>
          <w:rtl/>
        </w:rPr>
        <w:t>יכולת מנהיגות, והובלת עובדים ליעדים.</w:t>
      </w:r>
    </w:p>
    <w:p w14:paraId="419A9601" w14:textId="77777777" w:rsidR="002438C2" w:rsidRDefault="002438C2">
      <w:pPr>
        <w:numPr>
          <w:ilvl w:val="0"/>
          <w:numId w:val="2"/>
        </w:numPr>
        <w:ind w:right="360"/>
        <w:jc w:val="both"/>
        <w:rPr>
          <w:rFonts w:cs="Times New Roman"/>
        </w:rPr>
      </w:pPr>
      <w:r>
        <w:rPr>
          <w:rFonts w:cs="Times New Roman"/>
          <w:color w:val="000000"/>
          <w:rtl/>
        </w:rPr>
        <w:t>הבנה טכנית ברמה גבוהה</w:t>
      </w:r>
      <w:r>
        <w:rPr>
          <w:rFonts w:ascii="Arial" w:eastAsia="Arial" w:hAnsi="Arial" w:cs="Arial"/>
          <w:color w:val="000000"/>
          <w:rtl/>
        </w:rPr>
        <w:t>.</w:t>
      </w:r>
    </w:p>
    <w:p w14:paraId="627989D1" w14:textId="77777777" w:rsidR="002438C2" w:rsidRDefault="002438C2">
      <w:pPr>
        <w:numPr>
          <w:ilvl w:val="0"/>
          <w:numId w:val="2"/>
        </w:numPr>
        <w:ind w:right="360"/>
        <w:jc w:val="both"/>
        <w:rPr>
          <w:rFonts w:cs="Times New Roman"/>
        </w:rPr>
      </w:pPr>
      <w:r>
        <w:rPr>
          <w:rFonts w:ascii="Arial" w:eastAsia="Arial" w:hAnsi="Arial" w:cs="Arial"/>
          <w:color w:val="000000"/>
          <w:rtl/>
        </w:rPr>
        <w:t>יכולת הסתגלות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rtl/>
        </w:rPr>
        <w:t xml:space="preserve">מהירה, עבודת </w:t>
      </w:r>
      <w:r w:rsidR="00E521FE">
        <w:rPr>
          <w:rFonts w:ascii="Arial" w:eastAsia="Arial" w:hAnsi="Arial" w:cs="Arial" w:hint="cs"/>
          <w:color w:val="000000"/>
          <w:rtl/>
        </w:rPr>
        <w:t>ב</w:t>
      </w:r>
      <w:r>
        <w:rPr>
          <w:rFonts w:ascii="Arial" w:eastAsia="Arial" w:hAnsi="Arial" w:cs="Arial"/>
          <w:color w:val="000000"/>
          <w:rtl/>
        </w:rPr>
        <w:t xml:space="preserve">צוות, עמידה בלוח זמנים ועבודה תחת לחץ מתמשך. </w:t>
      </w:r>
    </w:p>
    <w:p w14:paraId="6BA90585" w14:textId="77777777" w:rsidR="002438C2" w:rsidRDefault="002438C2">
      <w:pPr>
        <w:numPr>
          <w:ilvl w:val="0"/>
          <w:numId w:val="2"/>
        </w:numPr>
        <w:ind w:right="360"/>
        <w:jc w:val="both"/>
        <w:rPr>
          <w:rFonts w:cs="Times New Roman"/>
        </w:rPr>
      </w:pPr>
      <w:r>
        <w:rPr>
          <w:rFonts w:ascii="Arial" w:eastAsia="Arial" w:hAnsi="Arial" w:cs="Arial"/>
          <w:color w:val="000000"/>
          <w:rtl/>
        </w:rPr>
        <w:t>יכולת הפעלה והובלה של מחלקות וצוותים, לוגיסטיקה ושרשרת אספקה, תמיכה טכנית.</w:t>
      </w:r>
    </w:p>
    <w:p w14:paraId="4E459D0D" w14:textId="77777777" w:rsidR="002438C2" w:rsidRDefault="002438C2">
      <w:pPr>
        <w:numPr>
          <w:ilvl w:val="0"/>
          <w:numId w:val="2"/>
        </w:numPr>
        <w:ind w:right="360"/>
        <w:jc w:val="both"/>
        <w:rPr>
          <w:rFonts w:cs="Times New Roman"/>
        </w:rPr>
      </w:pPr>
      <w:r>
        <w:rPr>
          <w:rFonts w:ascii="Arial" w:eastAsia="Arial" w:hAnsi="Arial" w:cs="Arial"/>
          <w:color w:val="000000"/>
          <w:rtl/>
        </w:rPr>
        <w:t>מכירה ושירות ללא פשרות.</w:t>
      </w:r>
    </w:p>
    <w:p w14:paraId="5FA6DE8D" w14:textId="77777777" w:rsidR="002438C2" w:rsidRDefault="002438C2">
      <w:pPr>
        <w:numPr>
          <w:ilvl w:val="0"/>
          <w:numId w:val="2"/>
        </w:numPr>
        <w:ind w:right="360"/>
        <w:jc w:val="both"/>
        <w:rPr>
          <w:rFonts w:cs="Times New Roman"/>
        </w:rPr>
      </w:pPr>
      <w:r>
        <w:rPr>
          <w:rFonts w:ascii="Arial" w:eastAsia="Arial" w:hAnsi="Arial" w:cs="Arial"/>
          <w:color w:val="000000"/>
          <w:rtl/>
        </w:rPr>
        <w:t xml:space="preserve">יכולת להאציל  סמכויות מבלי להפחית מאחריות אישית לתוצאות. </w:t>
      </w:r>
    </w:p>
    <w:p w14:paraId="1FB4B778" w14:textId="77777777" w:rsidR="002438C2" w:rsidRDefault="002438C2">
      <w:pPr>
        <w:numPr>
          <w:ilvl w:val="0"/>
          <w:numId w:val="1"/>
        </w:num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תוכנות </w:t>
      </w:r>
      <w:r>
        <w:rPr>
          <w:rFonts w:ascii="Arial" w:eastAsia="Arial" w:hAnsi="Arial" w:cs="Arial"/>
          <w:color w:val="000000"/>
        </w:rPr>
        <w:t>OFFICE</w:t>
      </w:r>
      <w:r>
        <w:rPr>
          <w:rFonts w:ascii="Arial" w:eastAsia="Arial" w:hAnsi="Arial" w:cs="Arial"/>
          <w:color w:val="000000"/>
          <w:rtl/>
        </w:rPr>
        <w:t>, תפנית (</w:t>
      </w:r>
      <w:r>
        <w:rPr>
          <w:rFonts w:ascii="Arial" w:eastAsia="Arial" w:hAnsi="Arial" w:cs="Arial"/>
          <w:color w:val="000000"/>
        </w:rPr>
        <w:t>ERP</w:t>
      </w:r>
      <w:r>
        <w:rPr>
          <w:rFonts w:ascii="Arial" w:eastAsia="Arial" w:hAnsi="Arial" w:cs="Arial"/>
          <w:color w:val="000000"/>
          <w:rtl/>
        </w:rPr>
        <w:t>) ן-</w:t>
      </w:r>
      <w:r>
        <w:rPr>
          <w:rFonts w:ascii="Arial" w:eastAsia="Arial" w:hAnsi="Arial" w:cs="Arial"/>
          <w:color w:val="000000"/>
        </w:rPr>
        <w:t xml:space="preserve"> Priori</w:t>
      </w:r>
      <w:r>
        <w:rPr>
          <w:rFonts w:cs="Times New Roman"/>
        </w:rPr>
        <w:t>ty</w:t>
      </w:r>
      <w:r>
        <w:rPr>
          <w:rFonts w:ascii="Arial" w:eastAsia="Arial" w:hAnsi="Arial" w:cs="Arial"/>
          <w:color w:val="000000"/>
          <w:rtl/>
        </w:rPr>
        <w:t>, פיננסית,</w:t>
      </w:r>
      <w:r w:rsidR="006157E5">
        <w:rPr>
          <w:rFonts w:ascii="Arial" w:eastAsia="Arial" w:hAnsi="Arial" w:cs="Arial" w:hint="cs"/>
          <w:color w:val="000000"/>
          <w:rtl/>
        </w:rPr>
        <w:t>(אלמוג)</w:t>
      </w:r>
      <w:r>
        <w:rPr>
          <w:rFonts w:ascii="Arial" w:eastAsia="Arial" w:hAnsi="Arial" w:cs="Arial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</w:rPr>
        <w:t>ERP</w:t>
      </w:r>
      <w:r w:rsidR="009273AA">
        <w:rPr>
          <w:rFonts w:ascii="Arial" w:eastAsia="Arial" w:hAnsi="Arial" w:cs="Arial" w:hint="cs"/>
          <w:color w:val="000000"/>
          <w:rtl/>
        </w:rPr>
        <w:t xml:space="preserve"> </w:t>
      </w:r>
      <w:r w:rsidR="009273AA">
        <w:rPr>
          <w:rFonts w:ascii="Arial" w:eastAsia="Arial" w:hAnsi="Arial" w:cs="Arial"/>
          <w:color w:val="000000"/>
          <w:sz w:val="28"/>
          <w:szCs w:val="28"/>
        </w:rPr>
        <w:t>sa</w:t>
      </w:r>
      <w:r w:rsidR="009273AA">
        <w:rPr>
          <w:rFonts w:ascii="OpenSansHebrew" w:hAnsi="OpenSansHebrew"/>
          <w:color w:val="333333"/>
          <w:sz w:val="28"/>
          <w:szCs w:val="28"/>
          <w:shd w:val="clear" w:color="auto" w:fill="FFFFFF"/>
        </w:rPr>
        <w:t>p</w:t>
      </w:r>
      <w:r w:rsidR="009273AA">
        <w:rPr>
          <w:rFonts w:cs="Times New Roman"/>
          <w:sz w:val="24"/>
          <w:szCs w:val="24"/>
          <w:lang w:eastAsia="en-US"/>
        </w:rPr>
        <w:t>-</w:t>
      </w:r>
    </w:p>
    <w:p w14:paraId="72EF2DD0" w14:textId="77777777" w:rsidR="002438C2" w:rsidRDefault="002438C2">
      <w:pPr>
        <w:numPr>
          <w:ilvl w:val="0"/>
          <w:numId w:val="1"/>
        </w:numPr>
        <w:jc w:val="both"/>
      </w:pPr>
    </w:p>
    <w:p w14:paraId="5CBD7FBE" w14:textId="77777777" w:rsidR="002438C2" w:rsidRDefault="002438C2">
      <w:pPr>
        <w:jc w:val="both"/>
        <w:rPr>
          <w:rFonts w:hint="cs"/>
          <w:rtl/>
        </w:rPr>
      </w:pPr>
      <w:r>
        <w:rPr>
          <w:rFonts w:cs="David"/>
          <w:b/>
          <w:bCs/>
          <w:sz w:val="22"/>
          <w:szCs w:val="22"/>
          <w:u w:val="single"/>
          <w:rtl/>
        </w:rPr>
        <w:t>ניסיון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מקצועי:</w:t>
      </w:r>
    </w:p>
    <w:p w14:paraId="6CDA8D8A" w14:textId="77777777" w:rsidR="002438C2" w:rsidRDefault="002438C2" w:rsidP="00591922">
      <w:pPr>
        <w:jc w:val="both"/>
      </w:pPr>
      <w:r>
        <w:rPr>
          <w:rFonts w:cs="David"/>
          <w:sz w:val="22"/>
          <w:szCs w:val="22"/>
          <w:rtl/>
        </w:rPr>
        <w:t>2.2013:עד</w:t>
      </w:r>
      <w:r>
        <w:rPr>
          <w:rFonts w:cs="Times New Roman"/>
          <w:sz w:val="22"/>
          <w:szCs w:val="22"/>
          <w:rtl/>
        </w:rPr>
        <w:t xml:space="preserve"> </w:t>
      </w:r>
      <w:r>
        <w:rPr>
          <w:rFonts w:cs="David"/>
          <w:sz w:val="22"/>
          <w:szCs w:val="22"/>
          <w:rtl/>
        </w:rPr>
        <w:t>היום</w:t>
      </w:r>
      <w:r>
        <w:rPr>
          <w:rFonts w:cs="Times New Roman"/>
          <w:sz w:val="22"/>
          <w:szCs w:val="22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מנהל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סניף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 w:rsidR="00591922">
        <w:rPr>
          <w:rFonts w:cs="Times New Roman" w:hint="cs"/>
          <w:b/>
          <w:bCs/>
          <w:color w:val="000000"/>
          <w:sz w:val="22"/>
          <w:szCs w:val="22"/>
          <w:u w:val="single"/>
          <w:rtl/>
          <w:lang w:val="x-none"/>
        </w:rPr>
        <w:t>חברת כנען סנטר</w:t>
      </w:r>
    </w:p>
    <w:p w14:paraId="1774C818" w14:textId="77777777" w:rsidR="002438C2" w:rsidRDefault="002438C2">
      <w:pPr>
        <w:jc w:val="both"/>
      </w:pPr>
      <w:r>
        <w:rPr>
          <w:rFonts w:cs="Times New Roman"/>
          <w:rtl/>
        </w:rPr>
        <w:t xml:space="preserve">                      </w:t>
      </w:r>
      <w:r>
        <w:rPr>
          <w:rFonts w:cs="David"/>
          <w:rtl/>
        </w:rPr>
        <w:t>חברה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משווקת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מוצרי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בניין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לקבלנים</w:t>
      </w:r>
      <w:r>
        <w:rPr>
          <w:rFonts w:cs="Times New Roman"/>
          <w:rtl/>
        </w:rPr>
        <w:t xml:space="preserve"> </w:t>
      </w:r>
      <w:r>
        <w:rPr>
          <w:rFonts w:cs="Times New Roman"/>
          <w:color w:val="000000"/>
          <w:rtl/>
          <w:lang w:val="x-none"/>
        </w:rPr>
        <w:t xml:space="preserve">ויזמים </w:t>
      </w:r>
      <w:r>
        <w:rPr>
          <w:rFonts w:cs="David"/>
          <w:rtl/>
        </w:rPr>
        <w:t>בפריסה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ארצית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בעלת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סניפים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בארץ,</w:t>
      </w:r>
    </w:p>
    <w:p w14:paraId="762CF5FD" w14:textId="77777777" w:rsidR="002438C2" w:rsidRDefault="002438C2">
      <w:pPr>
        <w:jc w:val="both"/>
      </w:pPr>
      <w:r>
        <w:rPr>
          <w:rFonts w:cs="Times New Roman"/>
          <w:rtl/>
        </w:rPr>
        <w:t xml:space="preserve">                      </w:t>
      </w:r>
      <w:r>
        <w:rPr>
          <w:rFonts w:cs="David"/>
          <w:rtl/>
        </w:rPr>
        <w:t>כל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סניף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מתנהל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כיחידה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עצמאית</w:t>
      </w:r>
      <w:r w:rsidR="0039706E">
        <w:rPr>
          <w:rFonts w:cs="David" w:hint="cs"/>
          <w:rtl/>
        </w:rPr>
        <w:t>.</w:t>
      </w:r>
      <w:r>
        <w:rPr>
          <w:rFonts w:cs="David"/>
          <w:rtl/>
        </w:rPr>
        <w:t xml:space="preserve"> </w:t>
      </w:r>
    </w:p>
    <w:p w14:paraId="35E5F0BC" w14:textId="77777777" w:rsidR="002438C2" w:rsidRDefault="0039706E" w:rsidP="0039706E">
      <w:pPr>
        <w:jc w:val="both"/>
      </w:pPr>
      <w:r>
        <w:rPr>
          <w:rFonts w:cs="David" w:hint="cs"/>
          <w:rtl/>
        </w:rPr>
        <w:t xml:space="preserve">                        </w:t>
      </w:r>
      <w:r w:rsidR="002438C2">
        <w:rPr>
          <w:rFonts w:cs="David"/>
          <w:rtl/>
        </w:rPr>
        <w:t>הובלת</w:t>
      </w:r>
      <w:r w:rsidR="002438C2">
        <w:rPr>
          <w:rFonts w:cs="Times New Roman"/>
          <w:rtl/>
        </w:rPr>
        <w:t xml:space="preserve"> </w:t>
      </w:r>
      <w:r w:rsidR="002438C2">
        <w:rPr>
          <w:rFonts w:cs="David"/>
          <w:rtl/>
        </w:rPr>
        <w:t>הסניף,</w:t>
      </w:r>
      <w:r w:rsidR="002438C2">
        <w:rPr>
          <w:rFonts w:cs="Times New Roman"/>
          <w:color w:val="000000"/>
          <w:rtl/>
          <w:lang w:val="x-none"/>
        </w:rPr>
        <w:t xml:space="preserve"> </w:t>
      </w:r>
      <w:r>
        <w:rPr>
          <w:rFonts w:cs="David" w:hint="cs"/>
          <w:rtl/>
        </w:rPr>
        <w:t>על-ידי</w:t>
      </w:r>
      <w:r w:rsidR="002438C2">
        <w:rPr>
          <w:rFonts w:cs="Times New Roman"/>
          <w:rtl/>
        </w:rPr>
        <w:t xml:space="preserve"> </w:t>
      </w:r>
      <w:r w:rsidR="002438C2">
        <w:rPr>
          <w:rFonts w:cs="David"/>
          <w:rtl/>
        </w:rPr>
        <w:t>מכירות</w:t>
      </w:r>
      <w:r w:rsidR="002438C2">
        <w:rPr>
          <w:rFonts w:cs="Times New Roman"/>
          <w:rtl/>
        </w:rPr>
        <w:t xml:space="preserve"> </w:t>
      </w:r>
      <w:r>
        <w:rPr>
          <w:rFonts w:cs="David" w:hint="cs"/>
          <w:rtl/>
        </w:rPr>
        <w:t xml:space="preserve">בדלפק </w:t>
      </w:r>
      <w:r w:rsidR="002438C2">
        <w:rPr>
          <w:rFonts w:cs="David"/>
          <w:rtl/>
        </w:rPr>
        <w:t>פרונטלי</w:t>
      </w:r>
      <w:r>
        <w:rPr>
          <w:rFonts w:cs="David" w:hint="cs"/>
          <w:rtl/>
        </w:rPr>
        <w:t>,</w:t>
      </w:r>
      <w:r w:rsidR="002438C2">
        <w:rPr>
          <w:rFonts w:cs="Times New Roman"/>
          <w:rtl/>
        </w:rPr>
        <w:t xml:space="preserve"> </w:t>
      </w:r>
      <w:r>
        <w:rPr>
          <w:rFonts w:cs="David" w:hint="cs"/>
          <w:rtl/>
        </w:rPr>
        <w:t>ועל-ידי</w:t>
      </w:r>
      <w:r w:rsidR="002438C2">
        <w:rPr>
          <w:rFonts w:cs="David"/>
          <w:rtl/>
        </w:rPr>
        <w:t>, א</w:t>
      </w:r>
      <w:r w:rsidR="002438C2">
        <w:rPr>
          <w:rFonts w:cs="Times New Roman"/>
          <w:color w:val="000000"/>
          <w:rtl/>
          <w:lang w:val="x-none"/>
        </w:rPr>
        <w:t>נשי</w:t>
      </w:r>
      <w:r w:rsidR="002438C2">
        <w:rPr>
          <w:rFonts w:cs="Times New Roman"/>
          <w:rtl/>
        </w:rPr>
        <w:t xml:space="preserve"> </w:t>
      </w:r>
      <w:r w:rsidR="002438C2">
        <w:rPr>
          <w:rFonts w:cs="David"/>
          <w:rtl/>
        </w:rPr>
        <w:t>מכירת</w:t>
      </w:r>
      <w:r w:rsidR="002438C2">
        <w:rPr>
          <w:rFonts w:cs="Times New Roman"/>
          <w:rtl/>
        </w:rPr>
        <w:t xml:space="preserve"> </w:t>
      </w:r>
      <w:r w:rsidR="002438C2">
        <w:rPr>
          <w:rFonts w:cs="David"/>
          <w:rtl/>
        </w:rPr>
        <w:t>שטח</w:t>
      </w:r>
      <w:r>
        <w:rPr>
          <w:rFonts w:cs="David"/>
          <w:rtl/>
        </w:rPr>
        <w:t>,</w:t>
      </w:r>
      <w:r>
        <w:rPr>
          <w:rFonts w:cs="David" w:hint="cs"/>
          <w:rtl/>
        </w:rPr>
        <w:t xml:space="preserve"> ניהול </w:t>
      </w:r>
      <w:r w:rsidR="002438C2">
        <w:rPr>
          <w:rFonts w:cs="David"/>
          <w:rtl/>
        </w:rPr>
        <w:t>פקידות</w:t>
      </w:r>
      <w:r w:rsidR="002438C2">
        <w:rPr>
          <w:rFonts w:cs="Times New Roman"/>
          <w:color w:val="000000"/>
          <w:rtl/>
          <w:lang w:val="x-none"/>
        </w:rPr>
        <w:t xml:space="preserve"> ומחסנאים</w:t>
      </w:r>
      <w:r w:rsidR="002438C2">
        <w:rPr>
          <w:rFonts w:cs="David"/>
          <w:rtl/>
        </w:rPr>
        <w:t xml:space="preserve"> </w:t>
      </w:r>
    </w:p>
    <w:p w14:paraId="51511FA8" w14:textId="77777777" w:rsidR="002438C2" w:rsidRDefault="002438C2" w:rsidP="00591922">
      <w:pPr>
        <w:jc w:val="both"/>
      </w:pPr>
      <w:r>
        <w:rPr>
          <w:rFonts w:cs="Times New Roman"/>
          <w:rtl/>
        </w:rPr>
        <w:t xml:space="preserve">                      </w:t>
      </w:r>
      <w:r>
        <w:rPr>
          <w:rFonts w:cs="David"/>
          <w:rtl/>
        </w:rPr>
        <w:t>לוגיסטי, הובלות</w:t>
      </w:r>
      <w:r>
        <w:rPr>
          <w:rFonts w:cs="Times New Roman"/>
          <w:rtl/>
        </w:rPr>
        <w:t xml:space="preserve"> </w:t>
      </w:r>
      <w:r w:rsidR="0039706E">
        <w:rPr>
          <w:rFonts w:cs="David" w:hint="cs"/>
          <w:rtl/>
        </w:rPr>
        <w:t xml:space="preserve">על-ידי </w:t>
      </w:r>
      <w:r>
        <w:rPr>
          <w:rFonts w:cs="David"/>
          <w:rtl/>
        </w:rPr>
        <w:t>מספר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 xml:space="preserve">משאיות, </w:t>
      </w:r>
      <w:r w:rsidR="005B0D62">
        <w:rPr>
          <w:rFonts w:cs="David" w:hint="cs"/>
          <w:rtl/>
        </w:rPr>
        <w:t>ניהו</w:t>
      </w:r>
      <w:r w:rsidR="005B0D62">
        <w:rPr>
          <w:rFonts w:cs="David" w:hint="eastAsia"/>
          <w:rtl/>
        </w:rPr>
        <w:t>ל</w:t>
      </w:r>
      <w:r w:rsidR="005B0D62">
        <w:rPr>
          <w:rFonts w:cs="David" w:hint="cs"/>
          <w:rtl/>
        </w:rPr>
        <w:t xml:space="preserve"> </w:t>
      </w:r>
      <w:r>
        <w:rPr>
          <w:rFonts w:cs="David"/>
          <w:rtl/>
        </w:rPr>
        <w:t>רכש</w:t>
      </w:r>
      <w:r w:rsidR="00591922">
        <w:rPr>
          <w:rFonts w:cs="David" w:hint="cs"/>
          <w:rtl/>
        </w:rPr>
        <w:t xml:space="preserve"> </w:t>
      </w:r>
      <w:r w:rsidR="002560AE">
        <w:rPr>
          <w:rFonts w:cs="David" w:hint="cs"/>
          <w:rtl/>
        </w:rPr>
        <w:t>ו</w:t>
      </w:r>
      <w:r>
        <w:rPr>
          <w:rFonts w:cs="David"/>
          <w:rtl/>
        </w:rPr>
        <w:t>מלאי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הסניף.</w:t>
      </w:r>
    </w:p>
    <w:p w14:paraId="30385530" w14:textId="77777777" w:rsidR="002438C2" w:rsidRDefault="002438C2">
      <w:pPr>
        <w:jc w:val="both"/>
        <w:rPr>
          <w:rFonts w:cs="David"/>
          <w:b/>
          <w:bCs/>
          <w:sz w:val="22"/>
          <w:szCs w:val="22"/>
          <w:u w:val="single"/>
          <w:rtl/>
        </w:rPr>
      </w:pPr>
    </w:p>
    <w:p w14:paraId="7C28CE27" w14:textId="77777777" w:rsidR="002438C2" w:rsidRDefault="002438C2">
      <w:pPr>
        <w:jc w:val="both"/>
      </w:pPr>
      <w:r>
        <w:rPr>
          <w:rFonts w:cs="David"/>
          <w:sz w:val="22"/>
          <w:szCs w:val="22"/>
          <w:rtl/>
        </w:rPr>
        <w:t xml:space="preserve">2008-2012: </w:t>
      </w:r>
      <w:r>
        <w:rPr>
          <w:rFonts w:cs="David"/>
          <w:b/>
          <w:bCs/>
          <w:sz w:val="22"/>
          <w:szCs w:val="22"/>
          <w:u w:val="single"/>
          <w:rtl/>
        </w:rPr>
        <w:t>סמנכ"ל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 w:rsidR="00EC1520">
        <w:rPr>
          <w:rFonts w:cs="Times New Roman"/>
          <w:b/>
          <w:bCs/>
          <w:sz w:val="22"/>
          <w:szCs w:val="22"/>
          <w:u w:val="single"/>
        </w:rPr>
        <w:t>COO</w:t>
      </w:r>
      <w:r w:rsidR="00EC1520">
        <w:rPr>
          <w:rFonts w:cs="David"/>
          <w:b/>
          <w:bCs/>
          <w:sz w:val="22"/>
          <w:szCs w:val="22"/>
          <w:u w:val="single"/>
          <w:rtl/>
        </w:rPr>
        <w:t xml:space="preserve"> </w:t>
      </w:r>
      <w:r w:rsidR="00EC1520">
        <w:rPr>
          <w:rFonts w:cs="David" w:hint="cs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חברת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מיזוג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אוויר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sz w:val="22"/>
          <w:szCs w:val="22"/>
          <w:rtl/>
        </w:rPr>
        <w:t>.</w:t>
      </w:r>
    </w:p>
    <w:p w14:paraId="4479A574" w14:textId="77777777" w:rsidR="002438C2" w:rsidRDefault="002438C2">
      <w:pPr>
        <w:ind w:left="849"/>
        <w:jc w:val="both"/>
      </w:pPr>
      <w:r>
        <w:rPr>
          <w:rFonts w:cs="David"/>
          <w:rtl/>
        </w:rPr>
        <w:t>חברת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המיזוג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אוויר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הינה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בפריסה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ארצית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לשו</w:t>
      </w:r>
      <w:r>
        <w:rPr>
          <w:rFonts w:cs="Times New Roman"/>
          <w:color w:val="000000"/>
          <w:rtl/>
          <w:lang w:val="x-none"/>
        </w:rPr>
        <w:t>ו</w:t>
      </w:r>
      <w:r>
        <w:rPr>
          <w:rtl/>
        </w:rPr>
        <w:t>ק</w:t>
      </w:r>
      <w:r>
        <w:rPr>
          <w:rFonts w:cs="David"/>
          <w:rtl/>
        </w:rPr>
        <w:t xml:space="preserve">, המוסדי, </w:t>
      </w:r>
      <w:r w:rsidR="0039706E">
        <w:rPr>
          <w:rFonts w:cs="David" w:hint="cs"/>
          <w:rtl/>
        </w:rPr>
        <w:t>הסיטונאי,</w:t>
      </w:r>
      <w:r w:rsidR="0039706E">
        <w:rPr>
          <w:rFonts w:cs="Times New Roman" w:hint="cs"/>
          <w:color w:val="000000"/>
          <w:rtl/>
          <w:lang w:val="x-none"/>
        </w:rPr>
        <w:t xml:space="preserve"> </w:t>
      </w:r>
      <w:r w:rsidR="0039706E">
        <w:rPr>
          <w:rFonts w:cs="David" w:hint="cs"/>
          <w:rtl/>
        </w:rPr>
        <w:t>וקבלני</w:t>
      </w:r>
      <w:r w:rsidR="0039706E">
        <w:rPr>
          <w:rFonts w:cs="David" w:hint="eastAsia"/>
          <w:rtl/>
        </w:rPr>
        <w:t>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,</w:t>
      </w:r>
      <w:r>
        <w:rPr>
          <w:rFonts w:cs="Times New Roman"/>
          <w:color w:val="000000"/>
          <w:rtl/>
          <w:lang w:val="x-none"/>
        </w:rPr>
        <w:t xml:space="preserve">30 </w:t>
      </w:r>
      <w:r>
        <w:rPr>
          <w:rFonts w:cs="David"/>
          <w:rtl/>
        </w:rPr>
        <w:t>זכיינים, ו</w:t>
      </w:r>
      <w:r>
        <w:rPr>
          <w:rFonts w:cs="Times New Roman"/>
          <w:color w:val="000000"/>
          <w:rtl/>
          <w:lang w:val="x-none"/>
        </w:rPr>
        <w:t xml:space="preserve">לקוחות </w:t>
      </w:r>
      <w:r>
        <w:rPr>
          <w:rtl/>
        </w:rPr>
        <w:t>פרטי</w:t>
      </w:r>
      <w:r>
        <w:rPr>
          <w:rFonts w:cs="Times New Roman"/>
          <w:color w:val="000000"/>
          <w:rtl/>
          <w:lang w:val="x-none"/>
        </w:rPr>
        <w:t>ם</w:t>
      </w:r>
      <w:r>
        <w:rPr>
          <w:rFonts w:cs="David"/>
          <w:rtl/>
        </w:rPr>
        <w:t xml:space="preserve">. </w:t>
      </w:r>
    </w:p>
    <w:p w14:paraId="09CD3394" w14:textId="77777777" w:rsidR="002438C2" w:rsidRDefault="002438C2">
      <w:pPr>
        <w:ind w:left="849"/>
        <w:jc w:val="both"/>
      </w:pPr>
      <w:r>
        <w:rPr>
          <w:rFonts w:cs="David"/>
          <w:rtl/>
        </w:rPr>
        <w:t>התפקיד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כלל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אחריות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תפעול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שותף, לוגיסטיקה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ומכירות.</w:t>
      </w:r>
    </w:p>
    <w:p w14:paraId="20405F7A" w14:textId="77777777" w:rsidR="002438C2" w:rsidRDefault="002438C2" w:rsidP="00EC1520">
      <w:pPr>
        <w:ind w:left="849"/>
        <w:jc w:val="both"/>
      </w:pPr>
      <w:r>
        <w:rPr>
          <w:rFonts w:cs="David"/>
          <w:rtl/>
        </w:rPr>
        <w:t>באחריותי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: ניהול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מכירות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כולל</w:t>
      </w:r>
      <w:r w:rsidR="00EC1520">
        <w:rPr>
          <w:rFonts w:cs="Times New Roman"/>
          <w:rtl/>
        </w:rPr>
        <w:t xml:space="preserve"> </w:t>
      </w:r>
      <w:r>
        <w:rPr>
          <w:rFonts w:cs="David"/>
          <w:rtl/>
        </w:rPr>
        <w:t xml:space="preserve"> סוכני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מכירות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, פקידות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מכירות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טלמרקטינג, ועובדי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דלפק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.</w:t>
      </w:r>
    </w:p>
    <w:p w14:paraId="609B9353" w14:textId="77777777" w:rsidR="002438C2" w:rsidRDefault="002438C2">
      <w:pPr>
        <w:ind w:left="849"/>
        <w:jc w:val="both"/>
      </w:pPr>
      <w:r>
        <w:rPr>
          <w:rFonts w:cs="David"/>
          <w:rtl/>
        </w:rPr>
        <w:t>לוגיסטיקה, מחסן, מובילים, ורכש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החברה.</w:t>
      </w:r>
    </w:p>
    <w:p w14:paraId="4B6FC658" w14:textId="77777777" w:rsidR="002438C2" w:rsidRDefault="002438C2">
      <w:pPr>
        <w:ind w:left="849"/>
        <w:jc w:val="both"/>
      </w:pPr>
      <w:r>
        <w:rPr>
          <w:rFonts w:cs="Times New Roman"/>
          <w:rtl/>
        </w:rPr>
        <w:t xml:space="preserve">  </w:t>
      </w:r>
    </w:p>
    <w:p w14:paraId="1A190D17" w14:textId="77777777" w:rsidR="002438C2" w:rsidRDefault="002438C2">
      <w:pPr>
        <w:jc w:val="both"/>
      </w:pPr>
      <w:r>
        <w:rPr>
          <w:rFonts w:cs="David"/>
          <w:sz w:val="22"/>
          <w:szCs w:val="22"/>
          <w:rtl/>
        </w:rPr>
        <w:t xml:space="preserve">2007- 2003: </w:t>
      </w:r>
      <w:r>
        <w:rPr>
          <w:rFonts w:cs="David"/>
          <w:b/>
          <w:bCs/>
          <w:sz w:val="22"/>
          <w:szCs w:val="22"/>
          <w:u w:val="single"/>
          <w:rtl/>
        </w:rPr>
        <w:t>סמנכ"ל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 w:rsidR="00EC1520">
        <w:rPr>
          <w:rFonts w:cs="Times New Roman"/>
          <w:b/>
          <w:bCs/>
          <w:sz w:val="22"/>
          <w:szCs w:val="22"/>
          <w:u w:val="single"/>
        </w:rPr>
        <w:t>COO</w:t>
      </w:r>
      <w:r w:rsidR="00EC1520">
        <w:rPr>
          <w:rFonts w:cs="Times New Roman" w:hint="cs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מפעלים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"מעדני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הדג" ו"מעדני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 xml:space="preserve">הבשר" . </w:t>
      </w:r>
    </w:p>
    <w:p w14:paraId="4E17ED24" w14:textId="77777777" w:rsidR="002438C2" w:rsidRDefault="002438C2">
      <w:pPr>
        <w:ind w:left="849"/>
        <w:jc w:val="both"/>
      </w:pPr>
      <w:r>
        <w:rPr>
          <w:rFonts w:cs="David"/>
          <w:rtl/>
        </w:rPr>
        <w:t>מנהל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שני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מפעלים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ליצור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מזון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וחנויות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המפעל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באזור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חיפה. ניהול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היררכי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ומטריציוני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של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92 עובדים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ב-2 משמרות. הניהול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כלל, ניהול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תקציבי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שוטף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ע"פ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מכירות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ותחזיות, תמחור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מוצרים, תוכניות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עבודה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שנתיות, רבעוניות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וחודשיות, משובי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עובדים. כמו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בתפקידי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הייתי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אחראי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על:</w:t>
      </w:r>
    </w:p>
    <w:p w14:paraId="06F16A5A" w14:textId="77777777" w:rsidR="002438C2" w:rsidRDefault="002438C2">
      <w:pPr>
        <w:numPr>
          <w:ilvl w:val="0"/>
          <w:numId w:val="3"/>
        </w:numPr>
        <w:ind w:firstLine="0"/>
        <w:jc w:val="both"/>
      </w:pPr>
      <w:r>
        <w:rPr>
          <w:rFonts w:cs="David"/>
          <w:rtl/>
        </w:rPr>
        <w:t>2 מפעלי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היצור.</w:t>
      </w:r>
    </w:p>
    <w:p w14:paraId="7689C43A" w14:textId="77777777" w:rsidR="002438C2" w:rsidRDefault="002438C2">
      <w:pPr>
        <w:numPr>
          <w:ilvl w:val="0"/>
          <w:numId w:val="3"/>
        </w:numPr>
        <w:ind w:firstLine="0"/>
        <w:jc w:val="both"/>
      </w:pPr>
      <w:r>
        <w:rPr>
          <w:rFonts w:cs="David"/>
          <w:rtl/>
        </w:rPr>
        <w:t>סופר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ומעדניות.</w:t>
      </w:r>
    </w:p>
    <w:p w14:paraId="1E39D47E" w14:textId="77777777" w:rsidR="002438C2" w:rsidRDefault="002438C2">
      <w:pPr>
        <w:numPr>
          <w:ilvl w:val="0"/>
          <w:numId w:val="3"/>
        </w:numPr>
        <w:ind w:firstLine="0"/>
        <w:jc w:val="both"/>
      </w:pPr>
      <w:r>
        <w:rPr>
          <w:rFonts w:cs="David"/>
          <w:rtl/>
        </w:rPr>
        <w:t>שרשרת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אספקה.</w:t>
      </w:r>
    </w:p>
    <w:p w14:paraId="2B999D26" w14:textId="77777777" w:rsidR="002438C2" w:rsidRDefault="002438C2">
      <w:pPr>
        <w:numPr>
          <w:ilvl w:val="0"/>
          <w:numId w:val="3"/>
        </w:numPr>
        <w:ind w:firstLine="0"/>
        <w:jc w:val="both"/>
      </w:pPr>
      <w:r>
        <w:rPr>
          <w:rFonts w:cs="David"/>
          <w:rtl/>
        </w:rPr>
        <w:t>מערכי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המשלוחים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ל-480 לקוחות.</w:t>
      </w:r>
    </w:p>
    <w:p w14:paraId="3F2E7733" w14:textId="77777777" w:rsidR="002438C2" w:rsidRDefault="002438C2">
      <w:pPr>
        <w:numPr>
          <w:ilvl w:val="0"/>
          <w:numId w:val="3"/>
        </w:numPr>
        <w:ind w:firstLine="0"/>
        <w:jc w:val="both"/>
      </w:pPr>
      <w:r>
        <w:rPr>
          <w:rFonts w:cs="David"/>
          <w:rtl/>
        </w:rPr>
        <w:t>השיווק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וההפצה.</w:t>
      </w:r>
    </w:p>
    <w:p w14:paraId="749FA26F" w14:textId="77777777" w:rsidR="002438C2" w:rsidRDefault="002438C2">
      <w:pPr>
        <w:numPr>
          <w:ilvl w:val="0"/>
          <w:numId w:val="3"/>
        </w:numPr>
        <w:ind w:firstLine="0"/>
        <w:jc w:val="both"/>
      </w:pPr>
      <w:r>
        <w:rPr>
          <w:rFonts w:cs="David"/>
          <w:rtl/>
        </w:rPr>
        <w:t>סוכני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המכירות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.</w:t>
      </w:r>
    </w:p>
    <w:p w14:paraId="2B278465" w14:textId="77777777" w:rsidR="002438C2" w:rsidRDefault="002438C2">
      <w:pPr>
        <w:numPr>
          <w:ilvl w:val="0"/>
          <w:numId w:val="3"/>
        </w:numPr>
        <w:ind w:firstLine="0"/>
        <w:jc w:val="both"/>
      </w:pPr>
      <w:r>
        <w:rPr>
          <w:rFonts w:cs="David"/>
          <w:rtl/>
        </w:rPr>
        <w:t>פיתוח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מוצרים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חדשים, ועדכון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מוצרים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וותיקים.</w:t>
      </w:r>
    </w:p>
    <w:p w14:paraId="260EEB23" w14:textId="77777777" w:rsidR="002438C2" w:rsidRDefault="002438C2">
      <w:pPr>
        <w:numPr>
          <w:ilvl w:val="0"/>
          <w:numId w:val="3"/>
        </w:numPr>
        <w:ind w:firstLine="0"/>
        <w:jc w:val="both"/>
      </w:pPr>
      <w:r>
        <w:rPr>
          <w:rFonts w:cs="David"/>
          <w:rtl/>
        </w:rPr>
        <w:t>קשרים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רשויות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התקינה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והבריאות.</w:t>
      </w:r>
    </w:p>
    <w:p w14:paraId="255F6C64" w14:textId="77777777" w:rsidR="002438C2" w:rsidRDefault="002438C2">
      <w:pPr>
        <w:ind w:left="2160"/>
        <w:jc w:val="both"/>
        <w:rPr>
          <w:rFonts w:cs="David"/>
          <w:sz w:val="22"/>
          <w:szCs w:val="22"/>
          <w:rtl/>
        </w:rPr>
      </w:pPr>
    </w:p>
    <w:p w14:paraId="58CE0787" w14:textId="77777777" w:rsidR="002438C2" w:rsidRDefault="002438C2">
      <w:pPr>
        <w:jc w:val="both"/>
      </w:pPr>
      <w:r>
        <w:rPr>
          <w:rFonts w:cs="David"/>
          <w:sz w:val="22"/>
          <w:szCs w:val="22"/>
          <w:rtl/>
        </w:rPr>
        <w:t>95-2003:</w:t>
      </w:r>
      <w:r>
        <w:rPr>
          <w:rFonts w:cs="David"/>
          <w:sz w:val="22"/>
          <w:szCs w:val="22"/>
          <w:rtl/>
        </w:rPr>
        <w:tab/>
      </w:r>
      <w:r>
        <w:rPr>
          <w:rFonts w:cs="David"/>
          <w:b/>
          <w:bCs/>
          <w:sz w:val="22"/>
          <w:szCs w:val="22"/>
          <w:u w:val="single"/>
          <w:rtl/>
        </w:rPr>
        <w:t>מנהל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ובעלים </w:t>
      </w:r>
      <w:r>
        <w:rPr>
          <w:rFonts w:cs="David"/>
          <w:b/>
          <w:bCs/>
          <w:sz w:val="22"/>
          <w:szCs w:val="22"/>
          <w:u w:val="single"/>
          <w:rtl/>
        </w:rPr>
        <w:t>מוסך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וחנות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אביזרי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רכב</w:t>
      </w:r>
      <w:r>
        <w:rPr>
          <w:rFonts w:cs="Times New Roman"/>
          <w:sz w:val="22"/>
          <w:szCs w:val="22"/>
          <w:rtl/>
        </w:rPr>
        <w:t xml:space="preserve"> </w:t>
      </w:r>
    </w:p>
    <w:p w14:paraId="73039FA8" w14:textId="77777777" w:rsidR="002438C2" w:rsidRDefault="002438C2">
      <w:pPr>
        <w:ind w:left="849"/>
        <w:jc w:val="both"/>
      </w:pPr>
      <w:r>
        <w:rPr>
          <w:rFonts w:cs="David"/>
          <w:rtl/>
        </w:rPr>
        <w:t>ניהול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מוסך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מכונאות, חשמל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ומיזוג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אוויר. ניהול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7 עובדים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וקשרי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לקוחות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וספקים</w:t>
      </w:r>
    </w:p>
    <w:p w14:paraId="6D10D329" w14:textId="77777777" w:rsidR="002438C2" w:rsidRDefault="002438C2">
      <w:pPr>
        <w:jc w:val="both"/>
        <w:rPr>
          <w:rFonts w:cs="David"/>
          <w:sz w:val="22"/>
          <w:szCs w:val="22"/>
          <w:rtl/>
        </w:rPr>
      </w:pPr>
    </w:p>
    <w:p w14:paraId="3981B1B9" w14:textId="77777777" w:rsidR="002438C2" w:rsidRDefault="002438C2">
      <w:pPr>
        <w:jc w:val="both"/>
      </w:pPr>
      <w:r>
        <w:rPr>
          <w:rFonts w:cs="David"/>
          <w:sz w:val="22"/>
          <w:szCs w:val="22"/>
          <w:rtl/>
        </w:rPr>
        <w:t>92-95:</w:t>
      </w:r>
      <w:r>
        <w:rPr>
          <w:rFonts w:cs="David"/>
          <w:sz w:val="22"/>
          <w:szCs w:val="22"/>
          <w:rtl/>
        </w:rPr>
        <w:tab/>
      </w:r>
      <w:r>
        <w:rPr>
          <w:rFonts w:cs="David"/>
          <w:b/>
          <w:bCs/>
          <w:sz w:val="22"/>
          <w:szCs w:val="22"/>
          <w:u w:val="single"/>
          <w:rtl/>
        </w:rPr>
        <w:t>משווק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ויועץ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טכני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של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חברת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"בקרה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 xml:space="preserve">גבע" </w:t>
      </w:r>
    </w:p>
    <w:p w14:paraId="3F8BDA5A" w14:textId="77777777" w:rsidR="002438C2" w:rsidRDefault="002438C2">
      <w:pPr>
        <w:ind w:left="849"/>
        <w:jc w:val="both"/>
      </w:pPr>
      <w:r>
        <w:rPr>
          <w:rFonts w:cs="David"/>
          <w:rtl/>
        </w:rPr>
        <w:t>עבודת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שטח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לסיוע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ולשיווק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ללקוחות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פוטנציאליים, כמו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סיוע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ותמיכה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טכנית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ללקוחות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בתכנון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ובנית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מערכות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בקרה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ייעודיות.</w:t>
      </w:r>
    </w:p>
    <w:p w14:paraId="734487DB" w14:textId="77777777" w:rsidR="002438C2" w:rsidRDefault="002438C2">
      <w:pPr>
        <w:jc w:val="both"/>
        <w:rPr>
          <w:rFonts w:cs="David"/>
          <w:sz w:val="22"/>
          <w:szCs w:val="22"/>
          <w:rtl/>
        </w:rPr>
      </w:pPr>
    </w:p>
    <w:p w14:paraId="271CE29B" w14:textId="77777777" w:rsidR="002438C2" w:rsidRDefault="002438C2">
      <w:pPr>
        <w:jc w:val="both"/>
      </w:pPr>
      <w:r>
        <w:rPr>
          <w:rFonts w:cs="David"/>
          <w:sz w:val="22"/>
          <w:szCs w:val="22"/>
          <w:rtl/>
        </w:rPr>
        <w:t>89-92:</w:t>
      </w:r>
      <w:r>
        <w:rPr>
          <w:rFonts w:cs="David"/>
          <w:sz w:val="22"/>
          <w:szCs w:val="22"/>
          <w:rtl/>
        </w:rPr>
        <w:tab/>
      </w:r>
      <w:r>
        <w:rPr>
          <w:rFonts w:cs="David"/>
          <w:b/>
          <w:bCs/>
          <w:sz w:val="22"/>
          <w:szCs w:val="22"/>
          <w:u w:val="single"/>
          <w:rtl/>
        </w:rPr>
        <w:t>מנהל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מכירות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בחברת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"רב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בריח"</w:t>
      </w:r>
    </w:p>
    <w:p w14:paraId="1A2E2C80" w14:textId="77777777" w:rsidR="002438C2" w:rsidRDefault="002438C2">
      <w:pPr>
        <w:ind w:left="849"/>
        <w:jc w:val="both"/>
      </w:pPr>
      <w:r>
        <w:rPr>
          <w:rFonts w:cs="David"/>
          <w:rtl/>
        </w:rPr>
        <w:t>אחריות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מערך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צוותי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המכירות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וקשרים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ארוכי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טווח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עם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קבלנים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ויזמי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בניה. כמו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אחראיות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על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מערך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צוותי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ההתקנות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וקשרי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הלקוחות.</w:t>
      </w:r>
    </w:p>
    <w:p w14:paraId="786DFC52" w14:textId="77777777" w:rsidR="002438C2" w:rsidRDefault="002438C2">
      <w:pPr>
        <w:jc w:val="both"/>
        <w:rPr>
          <w:rFonts w:cs="David"/>
          <w:sz w:val="22"/>
          <w:szCs w:val="22"/>
          <w:rtl/>
        </w:rPr>
      </w:pPr>
    </w:p>
    <w:p w14:paraId="2E75BD1E" w14:textId="77777777" w:rsidR="002438C2" w:rsidRDefault="002438C2">
      <w:pPr>
        <w:jc w:val="both"/>
      </w:pPr>
      <w:r>
        <w:rPr>
          <w:rFonts w:cs="David"/>
          <w:sz w:val="22"/>
          <w:szCs w:val="22"/>
          <w:rtl/>
        </w:rPr>
        <w:t>86-89:</w:t>
      </w:r>
      <w:r>
        <w:rPr>
          <w:rFonts w:cs="David"/>
          <w:sz w:val="22"/>
          <w:szCs w:val="22"/>
          <w:rtl/>
        </w:rPr>
        <w:tab/>
      </w:r>
      <w:r>
        <w:rPr>
          <w:rFonts w:cs="David"/>
          <w:b/>
          <w:bCs/>
          <w:sz w:val="22"/>
          <w:szCs w:val="22"/>
          <w:u w:val="single"/>
          <w:rtl/>
        </w:rPr>
        <w:t>סוכן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מכירות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בחברת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"פזוקו"</w:t>
      </w:r>
    </w:p>
    <w:p w14:paraId="75E4EDF4" w14:textId="77777777" w:rsidR="002438C2" w:rsidRDefault="002438C2">
      <w:pPr>
        <w:ind w:left="849"/>
        <w:jc w:val="both"/>
        <w:rPr>
          <w:rFonts w:ascii="Arial" w:eastAsia="Arial" w:hAnsi="Arial" w:cs="Arial"/>
          <w:color w:val="000000"/>
          <w:rtl/>
        </w:rPr>
      </w:pPr>
      <w:r>
        <w:rPr>
          <w:rFonts w:cs="David"/>
          <w:rtl/>
        </w:rPr>
        <w:t>סוכן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מכירות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טכני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למגזר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התעשייה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והרכב, כמו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כן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סיוע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ותמיכה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טכנית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בתעשייה.</w:t>
      </w:r>
    </w:p>
    <w:p w14:paraId="6A89A379" w14:textId="77777777" w:rsidR="002438C2" w:rsidRDefault="002438C2">
      <w:pPr>
        <w:jc w:val="both"/>
        <w:rPr>
          <w:rFonts w:cs="David"/>
          <w:b/>
          <w:bCs/>
          <w:sz w:val="22"/>
          <w:szCs w:val="22"/>
          <w:u w:val="single"/>
          <w:rtl/>
        </w:rPr>
      </w:pPr>
    </w:p>
    <w:p w14:paraId="3D514049" w14:textId="77777777" w:rsidR="002438C2" w:rsidRDefault="002438C2">
      <w:pPr>
        <w:jc w:val="both"/>
        <w:rPr>
          <w:rFonts w:ascii="Arial" w:eastAsia="Arial" w:hAnsi="Arial" w:cs="Arial"/>
          <w:color w:val="000000"/>
          <w:rtl/>
        </w:rPr>
      </w:pPr>
      <w:r>
        <w:rPr>
          <w:rFonts w:cs="David"/>
          <w:b/>
          <w:bCs/>
          <w:sz w:val="22"/>
          <w:szCs w:val="22"/>
          <w:u w:val="single"/>
          <w:rtl/>
        </w:rPr>
        <w:t>שרות</w:t>
      </w:r>
      <w:r>
        <w:rPr>
          <w:rFonts w:cs="Times New Roman"/>
          <w:b/>
          <w:bCs/>
          <w:sz w:val="22"/>
          <w:szCs w:val="22"/>
          <w:u w:val="single"/>
          <w:rtl/>
        </w:rPr>
        <w:t xml:space="preserve"> </w:t>
      </w:r>
      <w:r>
        <w:rPr>
          <w:rFonts w:cs="David"/>
          <w:b/>
          <w:bCs/>
          <w:sz w:val="22"/>
          <w:szCs w:val="22"/>
          <w:u w:val="single"/>
          <w:rtl/>
        </w:rPr>
        <w:t>צבאי:</w:t>
      </w:r>
    </w:p>
    <w:p w14:paraId="711BF680" w14:textId="77777777" w:rsidR="002438C2" w:rsidRDefault="002438C2">
      <w:pPr>
        <w:jc w:val="both"/>
        <w:rPr>
          <w:rFonts w:ascii="Arial" w:eastAsia="Arial" w:hAnsi="Arial" w:cs="Arial" w:hint="cs"/>
          <w:color w:val="000000"/>
          <w:rtl/>
        </w:rPr>
      </w:pPr>
      <w:r>
        <w:rPr>
          <w:rFonts w:cs="David"/>
          <w:sz w:val="22"/>
          <w:szCs w:val="22"/>
          <w:rtl/>
        </w:rPr>
        <w:t xml:space="preserve">1983-1986: </w:t>
      </w:r>
      <w:r>
        <w:rPr>
          <w:rFonts w:cs="David"/>
          <w:sz w:val="22"/>
          <w:szCs w:val="22"/>
          <w:rtl/>
        </w:rPr>
        <w:tab/>
      </w:r>
      <w:r>
        <w:rPr>
          <w:rFonts w:cs="David"/>
          <w:rtl/>
        </w:rPr>
        <w:t>הנדסה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קרבית, מ"מ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סיור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(משוחרר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ממילואים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מטעמי</w:t>
      </w:r>
      <w:r>
        <w:rPr>
          <w:rFonts w:cs="Times New Roman"/>
          <w:rtl/>
        </w:rPr>
        <w:t xml:space="preserve"> </w:t>
      </w:r>
      <w:r>
        <w:rPr>
          <w:rFonts w:cs="David"/>
          <w:rtl/>
        </w:rPr>
        <w:t>גיל).</w:t>
      </w:r>
    </w:p>
    <w:p w14:paraId="58CC7F5D" w14:textId="77777777" w:rsidR="00454FBF" w:rsidRDefault="00454FBF">
      <w:pPr>
        <w:jc w:val="both"/>
        <w:rPr>
          <w:rFonts w:ascii="Arial" w:eastAsia="Arial" w:hAnsi="Arial" w:cs="Arial" w:hint="cs"/>
          <w:color w:val="000000"/>
          <w:rtl/>
        </w:rPr>
      </w:pPr>
    </w:p>
    <w:p w14:paraId="383EFE28" w14:textId="77777777" w:rsidR="00454FBF" w:rsidRDefault="00454FBF" w:rsidP="00454FBF">
      <w:pPr>
        <w:jc w:val="both"/>
        <w:rPr>
          <w:rFonts w:ascii="Arial" w:eastAsia="Arial" w:hAnsi="Arial" w:cs="Arial"/>
          <w:color w:val="000000"/>
          <w:rtl/>
        </w:rPr>
      </w:pPr>
    </w:p>
    <w:sectPr w:rsidR="00454FBF">
      <w:pgSz w:w="11906" w:h="16838"/>
      <w:pgMar w:top="567" w:right="1797" w:bottom="567" w:left="1797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Hebre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66C89"/>
    <w:multiLevelType w:val="singleLevel"/>
    <w:tmpl w:val="99799376"/>
    <w:lvl w:ilvl="0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/>
        <w:rtl/>
      </w:rPr>
    </w:lvl>
  </w:abstractNum>
  <w:abstractNum w:abstractNumId="1" w15:restartNumberingAfterBreak="0">
    <w:nsid w:val="66866C8A"/>
    <w:multiLevelType w:val="multilevel"/>
    <w:tmpl w:val="99799375"/>
    <w:lvl w:ilvl="0">
      <w:numFmt w:val="bullet"/>
      <w:lvlText w:val=""/>
      <w:lvlJc w:val="left"/>
      <w:pPr>
        <w:ind w:left="0" w:hanging="360"/>
      </w:pPr>
      <w:rPr>
        <w:rFonts w:ascii="Wingdings" w:eastAsia="Wingdings" w:hAnsi="Wingdings" w:cs="Wingdings"/>
        <w:b w:val="0"/>
        <w:i w:val="0"/>
        <w:color w:val="000000"/>
        <w:sz w:val="22"/>
        <w:szCs w:val="9"/>
        <w:rtl/>
      </w:rPr>
    </w:lvl>
    <w:lvl w:ilvl="1"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" w15:restartNumberingAfterBreak="0">
    <w:nsid w:val="66866C8B"/>
    <w:multiLevelType w:val="singleLevel"/>
    <w:tmpl w:val="99799374"/>
    <w:lvl w:ilvl="0">
      <w:numFmt w:val="bullet"/>
      <w:lvlText w:val=""/>
      <w:lvlJc w:val="left"/>
      <w:pPr>
        <w:ind w:left="849" w:hanging="360"/>
      </w:pPr>
      <w:rPr>
        <w:rFonts w:ascii="Symbol" w:eastAsia="Symbol" w:hAnsi="Symbol" w:cs="Symbol"/>
        <w:rtl/>
      </w:rPr>
    </w:lvl>
  </w:abstractNum>
  <w:abstractNum w:abstractNumId="3" w15:restartNumberingAfterBreak="0">
    <w:nsid w:val="66866C8C"/>
    <w:multiLevelType w:val="singleLevel"/>
    <w:tmpl w:val="99799373"/>
    <w:lvl w:ilvl="0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/>
        <w:color w:val="000000"/>
        <w:rtl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noPunctuationKerning/>
  <w:characterSpacingControl w:val="doNotCompress"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6E"/>
    <w:rsid w:val="00175A66"/>
    <w:rsid w:val="002438C2"/>
    <w:rsid w:val="002560AE"/>
    <w:rsid w:val="00266B70"/>
    <w:rsid w:val="0039706E"/>
    <w:rsid w:val="003D418A"/>
    <w:rsid w:val="00454FBF"/>
    <w:rsid w:val="00591922"/>
    <w:rsid w:val="005B0D62"/>
    <w:rsid w:val="005E394F"/>
    <w:rsid w:val="006157E5"/>
    <w:rsid w:val="009273AA"/>
    <w:rsid w:val="00A91659"/>
    <w:rsid w:val="00E521FE"/>
    <w:rsid w:val="00EC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B40E9"/>
  <w15:chartTrackingRefBased/>
  <w15:docId w15:val="{0D613CE9-1791-43C4-82E4-07D00BBC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bidi/>
    </w:pPr>
    <w:rPr>
      <w:rFonts w:ascii="Times New Roman" w:eastAsia="Times New Roman" w:hAnsi="Times New Roman" w:cs="Miriam"/>
      <w:lang w:eastAsia="zh-CN"/>
    </w:rPr>
  </w:style>
  <w:style w:type="paragraph" w:styleId="1">
    <w:name w:val="heading 1"/>
    <w:basedOn w:val="a"/>
    <w:next w:val="a"/>
    <w:link w:val="10"/>
    <w:qFormat/>
    <w:pPr>
      <w:spacing w:before="180"/>
      <w:outlineLvl w:val="0"/>
    </w:pPr>
    <w:rPr>
      <w:rFonts w:ascii="Calibri Light" w:eastAsia="Calibri Light" w:hAnsi="Calibri Light" w:cs="Calibri Light"/>
      <w:color w:val="2F5496"/>
      <w:sz w:val="24"/>
    </w:rPr>
  </w:style>
  <w:style w:type="paragraph" w:styleId="2">
    <w:name w:val="heading 2"/>
    <w:basedOn w:val="a"/>
    <w:next w:val="a"/>
    <w:link w:val="20"/>
    <w:qFormat/>
    <w:pPr>
      <w:bidi w:val="0"/>
      <w:spacing w:before="30"/>
      <w:outlineLvl w:val="1"/>
    </w:pPr>
    <w:rPr>
      <w:rFonts w:ascii="Calibri Light" w:eastAsia="Calibri Light" w:hAnsi="Calibri Light" w:cs="Verdana"/>
      <w:color w:val="2F5496"/>
      <w:sz w:val="19"/>
      <w:szCs w:val="16"/>
      <w:lang w:eastAsia="en-US" w:bidi="ar-SA"/>
    </w:rPr>
  </w:style>
  <w:style w:type="paragraph" w:styleId="3">
    <w:name w:val="heading 3"/>
    <w:basedOn w:val="a"/>
    <w:next w:val="a"/>
    <w:link w:val="30"/>
    <w:qFormat/>
    <w:pPr>
      <w:bidi w:val="0"/>
      <w:spacing w:before="30"/>
      <w:outlineLvl w:val="2"/>
    </w:pPr>
    <w:rPr>
      <w:rFonts w:ascii="Calibri Light" w:eastAsia="Calibri Light" w:hAnsi="Calibri Light" w:cs="Verdana"/>
      <w:color w:val="1F3763"/>
      <w:sz w:val="18"/>
      <w:szCs w:val="16"/>
      <w:lang w:eastAsia="en-US" w:bidi="ar-SA"/>
    </w:rPr>
  </w:style>
  <w:style w:type="paragraph" w:styleId="4">
    <w:name w:val="heading 4"/>
    <w:basedOn w:val="a"/>
    <w:next w:val="a"/>
    <w:link w:val="40"/>
    <w:qFormat/>
    <w:pPr>
      <w:bidi w:val="0"/>
      <w:spacing w:before="30"/>
      <w:outlineLvl w:val="3"/>
    </w:pPr>
    <w:rPr>
      <w:rFonts w:ascii="Calibri Light" w:eastAsia="Calibri Light" w:hAnsi="Calibri Light" w:cs="Verdana"/>
      <w:i/>
      <w:color w:val="2F5496"/>
      <w:sz w:val="18"/>
      <w:szCs w:val="16"/>
      <w:lang w:eastAsia="en-US" w:bidi="ar-SA"/>
    </w:rPr>
  </w:style>
  <w:style w:type="paragraph" w:styleId="5">
    <w:name w:val="heading 5"/>
    <w:basedOn w:val="a"/>
    <w:next w:val="a"/>
    <w:link w:val="50"/>
    <w:qFormat/>
    <w:pPr>
      <w:bidi w:val="0"/>
      <w:spacing w:before="30"/>
      <w:outlineLvl w:val="4"/>
    </w:pPr>
    <w:rPr>
      <w:rFonts w:ascii="Calibri Light" w:eastAsia="Calibri Light" w:hAnsi="Calibri Light" w:cs="Verdana"/>
      <w:color w:val="2F5496"/>
      <w:sz w:val="18"/>
      <w:szCs w:val="16"/>
      <w:lang w:eastAsia="en-US" w:bidi="ar-SA"/>
    </w:rPr>
  </w:style>
  <w:style w:type="paragraph" w:styleId="6">
    <w:name w:val="heading 6"/>
    <w:basedOn w:val="a"/>
    <w:next w:val="a"/>
    <w:link w:val="60"/>
    <w:qFormat/>
    <w:pPr>
      <w:bidi w:val="0"/>
      <w:spacing w:before="30"/>
      <w:outlineLvl w:val="5"/>
    </w:pPr>
    <w:rPr>
      <w:rFonts w:ascii="Calibri Light" w:eastAsia="Calibri Light" w:hAnsi="Calibri Light" w:cs="Verdana"/>
      <w:color w:val="2F5496"/>
      <w:sz w:val="18"/>
      <w:szCs w:val="16"/>
      <w:lang w:eastAsia="en-US" w:bidi="ar-SA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rPr>
      <w:rFonts w:ascii="Calibri Light" w:eastAsia="Calibri Light" w:hAnsi="Calibri Light" w:cs="Calibri Light"/>
      <w:color w:val="2F5496"/>
      <w:sz w:val="24"/>
    </w:rPr>
  </w:style>
  <w:style w:type="character" w:customStyle="1" w:styleId="20">
    <w:name w:val="כותרת 2 תו"/>
    <w:rPr>
      <w:rFonts w:ascii="Calibri Light" w:eastAsia="Calibri Light" w:hAnsi="Calibri Light" w:cs="Verdana"/>
      <w:b w:val="0"/>
      <w:bCs w:val="0"/>
      <w:i w:val="0"/>
      <w:iCs w:val="0"/>
      <w:strike w:val="0"/>
      <w:dstrike w:val="0"/>
      <w:color w:val="2F5496"/>
      <w:sz w:val="19"/>
      <w:szCs w:val="16"/>
      <w:vertAlign w:val="baseline"/>
      <w:rtl w:val="0"/>
      <w:lang w:val="en-US" w:eastAsia="en-US" w:bidi="ar-SA"/>
    </w:rPr>
  </w:style>
  <w:style w:type="character" w:customStyle="1" w:styleId="30">
    <w:name w:val="כותרת 3 תו"/>
    <w:rPr>
      <w:rFonts w:ascii="Calibri Light" w:eastAsia="Calibri Light" w:hAnsi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customStyle="1" w:styleId="40">
    <w:name w:val="כותרת 4 תו"/>
    <w:rPr>
      <w:rFonts w:ascii="Calibri Light" w:eastAsia="Calibri Light" w:hAnsi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customStyle="1" w:styleId="50">
    <w:name w:val="כותרת 5 תו"/>
    <w:rPr>
      <w:rFonts w:ascii="Calibri Light" w:eastAsia="Calibri Light" w:hAnsi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customStyle="1" w:styleId="60">
    <w:name w:val="כותרת 6 תו"/>
    <w:rPr>
      <w:rFonts w:ascii="Calibri Light" w:eastAsia="Calibri Light" w:hAnsi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a0"/>
  </w:style>
  <w:style w:type="character" w:customStyle="1" w:styleId="WW8Num1z0">
    <w:name w:val="WW8Num1z0"/>
    <w:rPr>
      <w:rFonts w:ascii="Wingdings" w:eastAsia="Wingdings" w:hAnsi="Wingdings" w:cs="Wingdings"/>
      <w:color w:val="000000"/>
      <w:rtl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  <w:rPr>
      <w:rFonts w:ascii="Symbol" w:eastAsia="Symbol" w:hAnsi="Symbol" w:cs="Symbol"/>
      <w:rtl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Wingdings" w:eastAsia="Wingdings" w:hAnsi="Wingdings" w:cs="Wingdings"/>
      <w:rtl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11">
    <w:name w:val="גופן ברירת המחדל של פיסקה1"/>
    <w:basedOn w:val="a0"/>
  </w:style>
  <w:style w:type="character" w:styleId="a3">
    <w:name w:val="Strong"/>
    <w:rPr>
      <w:b/>
      <w:bCs/>
    </w:rPr>
  </w:style>
  <w:style w:type="character" w:styleId="a4">
    <w:name w:val="Emphasis"/>
    <w:rPr>
      <w:i/>
      <w:iCs/>
    </w:rPr>
  </w:style>
  <w:style w:type="paragraph" w:customStyle="1" w:styleId="Heading">
    <w:name w:val="Heading"/>
    <w:basedOn w:val="a"/>
    <w:next w:val="a5"/>
    <w:pPr>
      <w:spacing w:before="240" w:after="120"/>
    </w:pPr>
    <w:rPr>
      <w:rFonts w:ascii="Liberation Sans" w:eastAsia="Liberation Sans" w:hAnsi="Liberation Sans" w:cs="Nachlieli CLM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David CLM"/>
    </w:rPr>
  </w:style>
  <w:style w:type="paragraph" w:styleId="a7">
    <w:name w:val="caption"/>
    <w:basedOn w:val="a"/>
    <w:pPr>
      <w:spacing w:before="120" w:after="120"/>
    </w:pPr>
    <w:rPr>
      <w:rFonts w:cs="David CLM"/>
      <w:i/>
      <w:iCs/>
      <w:sz w:val="24"/>
      <w:szCs w:val="24"/>
    </w:rPr>
  </w:style>
  <w:style w:type="paragraph" w:customStyle="1" w:styleId="Index">
    <w:name w:val="Index"/>
    <w:basedOn w:val="a"/>
    <w:rPr>
      <w:rFonts w:cs="David CLM"/>
    </w:rPr>
  </w:style>
  <w:style w:type="paragraph" w:styleId="a8">
    <w:name w:val="Balloon Text"/>
    <w:basedOn w:val="a"/>
    <w:rPr>
      <w:rFonts w:ascii="Tahoma" w:eastAsia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cp:lastModifiedBy>zion</cp:lastModifiedBy>
  <cp:revision>2</cp:revision>
  <dcterms:created xsi:type="dcterms:W3CDTF">2020-10-30T05:28:00Z</dcterms:created>
  <dcterms:modified xsi:type="dcterms:W3CDTF">2020-10-30T05:28:00Z</dcterms:modified>
</cp:coreProperties>
</file>