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5F6DB" w14:textId="76911D2C" w:rsidR="00E542AE" w:rsidRPr="00495458" w:rsidRDefault="00E542AE" w:rsidP="00E542AE">
      <w:pPr>
        <w:spacing w:line="240" w:lineRule="auto"/>
        <w:jc w:val="center"/>
        <w:rPr>
          <w:rFonts w:asciiTheme="minorBidi" w:hAnsiTheme="minorBidi"/>
          <w:b/>
          <w:bCs/>
          <w:sz w:val="28"/>
          <w:szCs w:val="28"/>
          <w:rtl/>
        </w:rPr>
      </w:pPr>
      <w:bookmarkStart w:id="0" w:name="_Hlk43123279"/>
      <w:r w:rsidRPr="00495458">
        <w:rPr>
          <w:rFonts w:asciiTheme="minorBidi" w:hAnsiTheme="minorBidi"/>
          <w:b/>
          <w:bCs/>
          <w:sz w:val="28"/>
          <w:szCs w:val="28"/>
          <w:rtl/>
        </w:rPr>
        <w:t>שי ממן</w:t>
      </w:r>
    </w:p>
    <w:p w14:paraId="173C1577" w14:textId="6136A0AA" w:rsidR="00E542AE" w:rsidRPr="00495458" w:rsidRDefault="00BB754E" w:rsidP="00E542AE">
      <w:pPr>
        <w:spacing w:line="240" w:lineRule="auto"/>
        <w:ind w:left="-35"/>
        <w:jc w:val="center"/>
        <w:rPr>
          <w:rFonts w:asciiTheme="minorBidi" w:hAnsiTheme="minorBidi"/>
          <w:sz w:val="24"/>
          <w:szCs w:val="24"/>
          <w:rtl/>
        </w:rPr>
      </w:pPr>
      <w:hyperlink r:id="rId5" w:history="1">
        <w:r w:rsidR="00495458" w:rsidRPr="00C96E01">
          <w:rPr>
            <w:sz w:val="28"/>
            <w:szCs w:val="28"/>
          </w:rPr>
          <w:t>shai310maman@gmail.com</w:t>
        </w:r>
      </w:hyperlink>
      <w:r w:rsidR="00E542AE" w:rsidRPr="00C96E01">
        <w:rPr>
          <w:rFonts w:asciiTheme="minorBidi" w:hAnsiTheme="minorBidi"/>
          <w:sz w:val="32"/>
          <w:szCs w:val="32"/>
        </w:rPr>
        <w:t xml:space="preserve"> </w:t>
      </w:r>
      <w:r w:rsidR="00E542AE" w:rsidRPr="00C96E01">
        <w:rPr>
          <w:rFonts w:asciiTheme="minorBidi" w:hAnsiTheme="minorBidi"/>
          <w:sz w:val="32"/>
          <w:szCs w:val="32"/>
          <w:rtl/>
        </w:rPr>
        <w:t xml:space="preserve">  </w:t>
      </w:r>
      <w:r w:rsidR="00E542AE" w:rsidRPr="00495458">
        <w:rPr>
          <w:rFonts w:asciiTheme="minorBidi" w:hAnsiTheme="minorBidi"/>
          <w:sz w:val="24"/>
          <w:szCs w:val="24"/>
          <w:rtl/>
        </w:rPr>
        <w:t xml:space="preserve">054-9449087 </w:t>
      </w:r>
    </w:p>
    <w:p w14:paraId="77102AE7" w14:textId="406BA660" w:rsidR="00E542AE" w:rsidRPr="00495458" w:rsidRDefault="00495458" w:rsidP="00E542AE">
      <w:pPr>
        <w:spacing w:line="240" w:lineRule="auto"/>
        <w:ind w:left="-35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ת.ז</w:t>
      </w:r>
      <w:r w:rsidR="00E542AE" w:rsidRPr="00495458">
        <w:rPr>
          <w:rFonts w:asciiTheme="minorBidi" w:hAnsiTheme="minorBidi"/>
          <w:sz w:val="24"/>
          <w:szCs w:val="24"/>
          <w:rtl/>
        </w:rPr>
        <w:t>: 311513451   תאריך לידה: 2/2/1994</w:t>
      </w:r>
      <w:r w:rsidR="003F23DC" w:rsidRPr="00495458">
        <w:rPr>
          <w:rFonts w:asciiTheme="minorBidi" w:hAnsiTheme="minorBidi" w:hint="cs"/>
          <w:sz w:val="24"/>
          <w:szCs w:val="24"/>
          <w:rtl/>
        </w:rPr>
        <w:t xml:space="preserve"> </w:t>
      </w:r>
      <w:r w:rsidR="00E542AE" w:rsidRPr="00495458">
        <w:rPr>
          <w:rFonts w:asciiTheme="minorBidi" w:hAnsiTheme="minorBidi"/>
          <w:sz w:val="24"/>
          <w:szCs w:val="24"/>
          <w:rtl/>
        </w:rPr>
        <w:t xml:space="preserve"> מגורים: ירושלים</w:t>
      </w:r>
    </w:p>
    <w:p w14:paraId="4F0049B9" w14:textId="2415DCC0" w:rsidR="006E6D7F" w:rsidRPr="003F23DC" w:rsidRDefault="00E542AE" w:rsidP="003F23DC">
      <w:pPr>
        <w:pStyle w:val="NoSpacing"/>
        <w:jc w:val="center"/>
        <w:rPr>
          <w:rFonts w:ascii="Narkisim" w:hAnsi="Narkisim" w:cs="Narkisim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F23DC">
        <w:rPr>
          <w:rFonts w:ascii="Narkisim" w:hAnsi="Narkisim" w:cs="Narkisim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E6D7F" w:rsidRPr="003F23DC">
        <w:rPr>
          <w:rFonts w:ascii="Narkisim" w:hAnsi="Narkisim" w:cs="Narkisim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</w:t>
      </w:r>
      <w:r w:rsidR="006E6D7F" w:rsidRPr="003F23DC">
        <w:rPr>
          <w:rFonts w:ascii="Narkisim" w:hAnsi="Narkisim" w:cs="Narkisim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E6D7F" w:rsidRPr="003F23DC">
        <w:rPr>
          <w:rFonts w:ascii="Narkisim" w:hAnsi="Narkisim" w:cs="Narkisim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E6D7F" w:rsidRPr="003F23DC">
        <w:rPr>
          <w:rFonts w:ascii="Narkisim" w:hAnsi="Narkisim" w:cs="Narkisim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E6D7F" w:rsidRPr="003F23DC">
        <w:rPr>
          <w:rFonts w:ascii="Narkisim" w:hAnsi="Narkisim" w:cs="Narkisim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AC65B3" w:rsidRPr="003F23DC">
        <w:rPr>
          <w:rFonts w:ascii="Narkisim" w:hAnsi="Narkisim" w:cs="Narkisim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 w:rsidR="006E6D7F" w:rsidRPr="003F23DC">
        <w:rPr>
          <w:rFonts w:ascii="Narkisim" w:hAnsi="Narkisim" w:cs="Narkisim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E6D7F" w:rsidRPr="003F23DC">
        <w:rPr>
          <w:rFonts w:ascii="Narkisim" w:hAnsi="Narkisim" w:cs="Narkisim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E6D7F" w:rsidRPr="003F23DC">
        <w:rPr>
          <w:rFonts w:ascii="Narkisim" w:hAnsi="Narkisim" w:cs="Narkisim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E6D7F" w:rsidRPr="003F23DC">
        <w:rPr>
          <w:rFonts w:ascii="Narkisim" w:hAnsi="Narkisim" w:cs="Narkisim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E6D7F" w:rsidRPr="003F23DC">
        <w:rPr>
          <w:rFonts w:ascii="Narkisim" w:hAnsi="Narkisim" w:cs="Narkisim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75C27209" w14:textId="77777777" w:rsidR="003F23DC" w:rsidRPr="00B96B79" w:rsidRDefault="003F23DC" w:rsidP="00B96B79">
      <w:pPr>
        <w:pStyle w:val="NoSpacing"/>
        <w:spacing w:line="276" w:lineRule="auto"/>
        <w:jc w:val="center"/>
        <w:rPr>
          <w:rFonts w:ascii="Narkisim" w:hAnsi="Narkisim" w:cs="Narkisim"/>
          <w:b/>
          <w:bCs/>
          <w:color w:val="auto"/>
          <w:sz w:val="28"/>
          <w:szCs w:val="28"/>
          <w:u w:val="single"/>
          <w:vertAlign w:val="superscript"/>
        </w:rPr>
      </w:pPr>
    </w:p>
    <w:p w14:paraId="4FEFF20B" w14:textId="14C8A915" w:rsidR="00A7678B" w:rsidRPr="00B96B79" w:rsidRDefault="009C2059" w:rsidP="00B96B79">
      <w:pPr>
        <w:pStyle w:val="bulletsfields"/>
        <w:numPr>
          <w:ilvl w:val="0"/>
          <w:numId w:val="8"/>
        </w:numPr>
        <w:spacing w:line="276" w:lineRule="auto"/>
        <w:rPr>
          <w:rFonts w:asciiTheme="minorBidi" w:eastAsiaTheme="minorHAnsi" w:hAnsiTheme="minorBidi" w:cstheme="minorBidi"/>
          <w:b/>
          <w:bCs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בוגר תואר הנדסאי חשמל במכללת אורט.</w:t>
      </w:r>
    </w:p>
    <w:p w14:paraId="01E4EDBF" w14:textId="233050FC" w:rsidR="000F3C37" w:rsidRPr="000F3C37" w:rsidRDefault="00A7678B" w:rsidP="000F3C37">
      <w:pPr>
        <w:pStyle w:val="ListParagraph"/>
        <w:numPr>
          <w:ilvl w:val="0"/>
          <w:numId w:val="8"/>
        </w:numPr>
        <w:spacing w:line="240" w:lineRule="auto"/>
        <w:rPr>
          <w:rFonts w:asciiTheme="minorBidi" w:hAnsiTheme="minorBidi"/>
          <w:b/>
          <w:bCs/>
          <w:color w:val="4472C4" w:themeColor="accent1"/>
          <w:sz w:val="24"/>
          <w:szCs w:val="24"/>
          <w:rtl/>
        </w:rPr>
      </w:pPr>
      <w:r w:rsidRPr="000F3C37">
        <w:rPr>
          <w:rFonts w:asciiTheme="minorBidi" w:hAnsiTheme="minorBidi"/>
          <w:b/>
          <w:bCs/>
          <w:sz w:val="24"/>
          <w:szCs w:val="24"/>
          <w:rtl/>
        </w:rPr>
        <w:t xml:space="preserve">יכולות ניהול </w:t>
      </w:r>
      <w:r w:rsidR="00B531B3" w:rsidRPr="000F3C37">
        <w:rPr>
          <w:rFonts w:asciiTheme="minorBidi" w:hAnsiTheme="minorBidi" w:hint="cs"/>
          <w:b/>
          <w:bCs/>
          <w:sz w:val="24"/>
          <w:szCs w:val="24"/>
          <w:rtl/>
        </w:rPr>
        <w:t>צוות</w:t>
      </w:r>
      <w:r w:rsidRPr="000F3C37">
        <w:rPr>
          <w:rFonts w:asciiTheme="minorBidi" w:hAnsiTheme="minorBidi"/>
          <w:b/>
          <w:bCs/>
          <w:sz w:val="24"/>
          <w:szCs w:val="24"/>
          <w:rtl/>
        </w:rPr>
        <w:t xml:space="preserve">, </w:t>
      </w:r>
      <w:r w:rsidR="00B531B3" w:rsidRPr="000F3C37">
        <w:rPr>
          <w:rFonts w:asciiTheme="minorBidi" w:hAnsiTheme="minorBidi" w:hint="cs"/>
          <w:b/>
          <w:bCs/>
          <w:sz w:val="24"/>
          <w:szCs w:val="24"/>
          <w:rtl/>
        </w:rPr>
        <w:t xml:space="preserve">יכולת </w:t>
      </w:r>
      <w:r w:rsidRPr="000F3C37">
        <w:rPr>
          <w:rFonts w:asciiTheme="minorBidi" w:hAnsiTheme="minorBidi"/>
          <w:b/>
          <w:bCs/>
          <w:sz w:val="24"/>
          <w:szCs w:val="24"/>
          <w:rtl/>
        </w:rPr>
        <w:t>הובלת תהליכים מורכבים, פתרון בעיות בזמן אמת ומתן תמיכה וייעוץ מקצועיים למגוון גורמים</w:t>
      </w:r>
      <w:r w:rsidR="00B531B3" w:rsidRPr="000F3C37">
        <w:rPr>
          <w:rFonts w:asciiTheme="minorBidi" w:hAnsiTheme="minorBidi" w:hint="cs"/>
          <w:b/>
          <w:bCs/>
          <w:sz w:val="24"/>
          <w:szCs w:val="24"/>
          <w:rtl/>
        </w:rPr>
        <w:t>.</w:t>
      </w:r>
      <w:r w:rsidRPr="000F3C37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0F3C37" w:rsidRPr="000F3C37">
        <w:rPr>
          <w:rFonts w:asciiTheme="minorBidi" w:hAnsiTheme="minorBidi"/>
          <w:b/>
          <w:bCs/>
          <w:sz w:val="24"/>
          <w:szCs w:val="24"/>
          <w:rtl/>
        </w:rPr>
        <w:t>בעל יכולות גבוהות ויחסי אנוש מצוינים, אחראי, יצירתי ודינמי</w:t>
      </w:r>
      <w:r w:rsidR="000F3C37" w:rsidRPr="000F3C37">
        <w:rPr>
          <w:rFonts w:asciiTheme="minorBidi" w:hAnsiTheme="minorBidi" w:hint="cs"/>
          <w:b/>
          <w:bCs/>
          <w:sz w:val="24"/>
          <w:szCs w:val="24"/>
          <w:rtl/>
        </w:rPr>
        <w:t>.</w:t>
      </w:r>
      <w:r w:rsidR="000F3C37" w:rsidRPr="000F3C37">
        <w:rPr>
          <w:rFonts w:asciiTheme="minorBidi" w:hAnsiTheme="minorBidi"/>
          <w:b/>
          <w:bCs/>
          <w:sz w:val="24"/>
          <w:szCs w:val="24"/>
          <w:rtl/>
        </w:rPr>
        <w:t xml:space="preserve"> שואף למצוינות</w:t>
      </w:r>
      <w:r w:rsidR="000F3C37" w:rsidRPr="000F3C37">
        <w:rPr>
          <w:rFonts w:asciiTheme="minorBidi" w:hAnsiTheme="minorBidi" w:hint="cs"/>
          <w:b/>
          <w:bCs/>
          <w:sz w:val="24"/>
          <w:szCs w:val="24"/>
          <w:rtl/>
        </w:rPr>
        <w:t xml:space="preserve">, </w:t>
      </w:r>
      <w:r w:rsidR="000F3C37" w:rsidRPr="000F3C37">
        <w:rPr>
          <w:rFonts w:asciiTheme="minorBidi" w:hAnsiTheme="minorBidi"/>
          <w:b/>
          <w:bCs/>
          <w:sz w:val="24"/>
          <w:szCs w:val="24"/>
          <w:rtl/>
        </w:rPr>
        <w:t>אינטליגנציה בינאישית</w:t>
      </w:r>
      <w:r w:rsidR="000F3C37" w:rsidRPr="000F3C37">
        <w:rPr>
          <w:rFonts w:asciiTheme="minorBidi" w:hAnsiTheme="minorBidi" w:hint="cs"/>
          <w:b/>
          <w:bCs/>
          <w:sz w:val="24"/>
          <w:szCs w:val="24"/>
          <w:rtl/>
        </w:rPr>
        <w:t xml:space="preserve"> גבוהה</w:t>
      </w:r>
      <w:r w:rsidR="002870A3">
        <w:rPr>
          <w:rFonts w:asciiTheme="minorBidi" w:hAnsiTheme="minorBidi" w:hint="cs"/>
          <w:b/>
          <w:bCs/>
          <w:sz w:val="24"/>
          <w:szCs w:val="24"/>
          <w:rtl/>
        </w:rPr>
        <w:t xml:space="preserve">, </w:t>
      </w:r>
      <w:r w:rsidR="000F3C37" w:rsidRPr="000F3C37">
        <w:rPr>
          <w:rFonts w:asciiTheme="minorBidi" w:hAnsiTheme="minorBidi"/>
          <w:b/>
          <w:bCs/>
          <w:sz w:val="24"/>
          <w:szCs w:val="24"/>
          <w:rtl/>
        </w:rPr>
        <w:t xml:space="preserve">מוטיבציה להשקיע. </w:t>
      </w:r>
      <w:r w:rsidR="000F3C37" w:rsidRPr="000F3C37">
        <w:rPr>
          <w:rFonts w:asciiTheme="minorBidi" w:hAnsiTheme="minorBidi" w:hint="cs"/>
          <w:b/>
          <w:bCs/>
          <w:color w:val="4472C4" w:themeColor="accent1"/>
          <w:sz w:val="24"/>
          <w:szCs w:val="24"/>
          <w:rtl/>
        </w:rPr>
        <w:t xml:space="preserve">     </w:t>
      </w:r>
    </w:p>
    <w:p w14:paraId="0326F4B8" w14:textId="249D261B" w:rsidR="000F3C37" w:rsidRPr="00C96E01" w:rsidRDefault="000F3C37" w:rsidP="000F3C37">
      <w:pPr>
        <w:spacing w:line="240" w:lineRule="auto"/>
        <w:rPr>
          <w:rFonts w:asciiTheme="minorBidi" w:hAnsiTheme="minorBidi"/>
          <w:b/>
          <w:bCs/>
          <w:color w:val="4472C4" w:themeColor="accent1"/>
          <w:sz w:val="24"/>
          <w:szCs w:val="24"/>
          <w:u w:val="single"/>
          <w:rtl/>
        </w:rPr>
      </w:pPr>
      <w:r w:rsidRPr="000F3C37">
        <w:rPr>
          <w:rFonts w:asciiTheme="minorBidi" w:hAnsiTheme="minorBidi" w:hint="cs"/>
          <w:color w:val="4472C4" w:themeColor="accent1"/>
          <w:sz w:val="24"/>
          <w:szCs w:val="24"/>
          <w:rtl/>
        </w:rPr>
        <w:t xml:space="preserve">     </w:t>
      </w:r>
      <w:r w:rsidRPr="00C96E01">
        <w:rPr>
          <w:rFonts w:asciiTheme="minorBidi" w:hAnsiTheme="minorBidi"/>
          <w:b/>
          <w:bCs/>
          <w:color w:val="4472C4" w:themeColor="accent1"/>
          <w:sz w:val="24"/>
          <w:szCs w:val="24"/>
          <w:u w:val="single"/>
          <w:rtl/>
        </w:rPr>
        <w:t>השכלה:</w:t>
      </w:r>
    </w:p>
    <w:p w14:paraId="0886D7E4" w14:textId="4A9D3DB4" w:rsidR="000F3C37" w:rsidRPr="00495458" w:rsidRDefault="000F3C37" w:rsidP="000F3C37">
      <w:pPr>
        <w:spacing w:line="240" w:lineRule="auto"/>
        <w:ind w:left="36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2017-2020:</w:t>
      </w:r>
      <w:r w:rsidRPr="00495458">
        <w:rPr>
          <w:rFonts w:asciiTheme="minorBidi" w:hAnsiTheme="minorBidi"/>
          <w:sz w:val="24"/>
          <w:szCs w:val="24"/>
          <w:rtl/>
        </w:rPr>
        <w:t xml:space="preserve"> לימודי הנדסאי חשמל</w:t>
      </w:r>
      <w:r>
        <w:rPr>
          <w:rFonts w:asciiTheme="minorBidi" w:hAnsiTheme="minorBidi" w:hint="cs"/>
          <w:sz w:val="24"/>
          <w:szCs w:val="24"/>
          <w:rtl/>
        </w:rPr>
        <w:t>,</w:t>
      </w:r>
      <w:r w:rsidRPr="00495458">
        <w:rPr>
          <w:rFonts w:asciiTheme="minorBidi" w:hAnsiTheme="minorBidi"/>
          <w:sz w:val="24"/>
          <w:szCs w:val="24"/>
          <w:rtl/>
        </w:rPr>
        <w:t xml:space="preserve"> מכללת אורט</w:t>
      </w:r>
      <w:r w:rsidR="00BB754E">
        <w:rPr>
          <w:rFonts w:asciiTheme="minorBidi" w:hAnsiTheme="minorBidi" w:hint="cs"/>
          <w:sz w:val="24"/>
          <w:szCs w:val="24"/>
          <w:rtl/>
        </w:rPr>
        <w:t xml:space="preserve"> (הנביאים)</w:t>
      </w:r>
      <w:r w:rsidRPr="00495458">
        <w:rPr>
          <w:rFonts w:asciiTheme="minorBidi" w:hAnsiTheme="minorBidi"/>
          <w:sz w:val="24"/>
          <w:szCs w:val="24"/>
          <w:rtl/>
        </w:rPr>
        <w:t xml:space="preserve"> ירושלים</w:t>
      </w:r>
      <w:r w:rsidR="009C2059">
        <w:rPr>
          <w:rFonts w:asciiTheme="minorBidi" w:hAnsiTheme="minorBidi" w:hint="cs"/>
          <w:sz w:val="24"/>
          <w:szCs w:val="24"/>
          <w:rtl/>
        </w:rPr>
        <w:t>.</w:t>
      </w:r>
    </w:p>
    <w:p w14:paraId="3814FD47" w14:textId="77777777" w:rsidR="000F3C37" w:rsidRDefault="000F3C37" w:rsidP="000F3C37">
      <w:pPr>
        <w:pStyle w:val="firstline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2009-2012: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 xml:space="preserve"> השכלה תיכונית, מכללת אורט 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(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>גבעת רם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)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 xml:space="preserve"> ירושלי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ם.</w:t>
      </w:r>
      <w:r w:rsidRPr="002806D7">
        <w:rPr>
          <w:rFonts w:asciiTheme="minorBidi" w:eastAsiaTheme="minorHAnsi" w:hAnsiTheme="minorBidi" w:cstheme="minorBidi"/>
          <w:sz w:val="24"/>
          <w:szCs w:val="24"/>
          <w:rtl/>
        </w:rPr>
        <w:t xml:space="preserve"> </w:t>
      </w:r>
    </w:p>
    <w:p w14:paraId="18456726" w14:textId="77777777" w:rsidR="000F3C37" w:rsidRPr="00C96E01" w:rsidRDefault="000F3C37" w:rsidP="000F3C37">
      <w:pPr>
        <w:pStyle w:val="firstline"/>
        <w:ind w:left="360"/>
        <w:rPr>
          <w:rFonts w:asciiTheme="minorBidi" w:eastAsiaTheme="minorHAnsi" w:hAnsiTheme="minorBidi" w:cstheme="minorBidi"/>
          <w:b/>
          <w:bCs/>
          <w:color w:val="4472C4" w:themeColor="accent1"/>
          <w:sz w:val="24"/>
          <w:szCs w:val="24"/>
          <w:u w:val="single"/>
          <w:rtl/>
        </w:rPr>
      </w:pPr>
      <w:r w:rsidRPr="00C96E01">
        <w:rPr>
          <w:rFonts w:asciiTheme="minorBidi" w:eastAsiaTheme="minorHAnsi" w:hAnsiTheme="minorBidi" w:cstheme="minorBidi"/>
          <w:b/>
          <w:bCs/>
          <w:color w:val="4472C4" w:themeColor="accent1"/>
          <w:sz w:val="24"/>
          <w:szCs w:val="24"/>
          <w:u w:val="single"/>
          <w:rtl/>
        </w:rPr>
        <w:t xml:space="preserve">ניסיון מקצועי: </w:t>
      </w:r>
    </w:p>
    <w:p w14:paraId="3992E99B" w14:textId="77777777" w:rsidR="000F3C37" w:rsidRPr="00495458" w:rsidRDefault="000F3C37" w:rsidP="000F3C37">
      <w:pPr>
        <w:pStyle w:val="firstline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 w:rsidRPr="002806D7"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2015-2020:</w:t>
      </w:r>
      <w:r w:rsidRPr="002806D7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 xml:space="preserve"> 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>מאבטח מוסדות חינוך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,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 xml:space="preserve"> חברת ש.נ.ל</w:t>
      </w:r>
    </w:p>
    <w:p w14:paraId="5418C01D" w14:textId="4535DAEC" w:rsidR="000F3C37" w:rsidRPr="00495458" w:rsidRDefault="000F3C37" w:rsidP="000F3C37">
      <w:pPr>
        <w:pStyle w:val="firstline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 w:rsidRPr="002806D7"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2012-2015: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 xml:space="preserve"> טכנאי מערכות תקשורת, גדוד התקשוב של פיקוד מרכז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-</w:t>
      </w:r>
      <w:r w:rsidRPr="002806D7">
        <w:rPr>
          <w:rFonts w:asciiTheme="minorBidi" w:eastAsiaTheme="minorHAnsi" w:hAnsiTheme="minorBidi" w:cstheme="minorBidi"/>
          <w:sz w:val="24"/>
          <w:szCs w:val="24"/>
          <w:rtl/>
        </w:rPr>
        <w:t xml:space="preserve"> 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>חיל התקשוב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.</w:t>
      </w:r>
    </w:p>
    <w:p w14:paraId="548F0C73" w14:textId="2598F5B6" w:rsidR="000F3C37" w:rsidRPr="00495458" w:rsidRDefault="000F3C37" w:rsidP="000F3C37">
      <w:pPr>
        <w:pStyle w:val="firstline"/>
        <w:spacing w:line="276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>במסגרת תפקידי כטכנאי התמחיתי בהקמת אתרי ורד הרים, מערכות לווייניות, מערכות סלולריות ומערכות תקשורת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.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 xml:space="preserve"> סביבת העבודה שלי הייתה מגוונת מאוד ועסקה בתחומים רבים כגון תשתיות תקשורת, תמסורת מיקרוגל, 1</w:t>
      </w:r>
      <w:r w:rsidRPr="00495458">
        <w:rPr>
          <w:rFonts w:asciiTheme="minorBidi" w:eastAsiaTheme="minorHAnsi" w:hAnsiTheme="minorBidi" w:cstheme="minorBidi"/>
          <w:sz w:val="24"/>
          <w:szCs w:val="24"/>
        </w:rPr>
        <w:t>E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>, תמסורת רחבת סרט, לוויין- עמוס 4 ועמוס 3, תחום ההפצה וה-</w:t>
      </w:r>
      <w:r w:rsidRPr="00495458">
        <w:rPr>
          <w:rFonts w:asciiTheme="minorBidi" w:eastAsiaTheme="minorHAnsi" w:hAnsiTheme="minorBidi" w:cstheme="minorBidi"/>
          <w:sz w:val="24"/>
          <w:szCs w:val="24"/>
        </w:rPr>
        <w:t>RF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.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 xml:space="preserve"> קודמתי למפקד מחלקה</w:t>
      </w:r>
      <w:r w:rsidR="002870A3">
        <w:rPr>
          <w:rFonts w:asciiTheme="minorBidi" w:eastAsiaTheme="minorHAnsi" w:hAnsiTheme="minorBidi" w:cstheme="minorBidi"/>
          <w:sz w:val="24"/>
          <w:szCs w:val="24"/>
        </w:rPr>
        <w:t>,</w:t>
      </w:r>
      <w:r w:rsidR="002C27A6">
        <w:rPr>
          <w:rFonts w:asciiTheme="minorBidi" w:eastAsiaTheme="minorHAnsi" w:hAnsiTheme="minorBidi" w:cstheme="minorBidi" w:hint="cs"/>
          <w:sz w:val="24"/>
          <w:szCs w:val="24"/>
          <w:rtl/>
        </w:rPr>
        <w:t>במהלך שרותי בצבאי קיבלתי</w:t>
      </w:r>
      <w:r w:rsidRPr="00495458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>אות מצטיין גדודי</w:t>
      </w:r>
      <w:r w:rsidRPr="00495458">
        <w:rPr>
          <w:rFonts w:asciiTheme="minorBidi" w:eastAsiaTheme="minorHAnsi" w:hAnsiTheme="minorBidi" w:cstheme="minorBidi" w:hint="cs"/>
          <w:sz w:val="24"/>
          <w:szCs w:val="24"/>
          <w:rtl/>
        </w:rPr>
        <w:t>.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 xml:space="preserve">ממשק יומיומי עם גורמים אזרחיים וצבאיים: </w:t>
      </w:r>
      <w:r w:rsidRPr="00495458">
        <w:rPr>
          <w:rFonts w:asciiTheme="minorBidi" w:eastAsiaTheme="minorHAnsi" w:hAnsiTheme="minorBidi" w:cstheme="minorBidi"/>
          <w:sz w:val="24"/>
          <w:szCs w:val="24"/>
        </w:rPr>
        <w:t>mer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 xml:space="preserve">, אלביט, רפאל, מוטורולה, גילת לוויינים, תדיראן ועוד. </w:t>
      </w:r>
    </w:p>
    <w:p w14:paraId="0EDD718B" w14:textId="77777777" w:rsidR="000F3C37" w:rsidRPr="00C96E01" w:rsidRDefault="000F3C37" w:rsidP="000F3C37">
      <w:pPr>
        <w:pStyle w:val="firstline"/>
        <w:ind w:left="360"/>
        <w:rPr>
          <w:rFonts w:asciiTheme="minorBidi" w:eastAsiaTheme="minorHAnsi" w:hAnsiTheme="minorBidi" w:cstheme="minorBidi"/>
          <w:b/>
          <w:bCs/>
          <w:color w:val="4472C4" w:themeColor="accent1"/>
          <w:sz w:val="24"/>
          <w:szCs w:val="24"/>
          <w:u w:val="single"/>
        </w:rPr>
      </w:pPr>
      <w:r w:rsidRPr="00C96E01">
        <w:rPr>
          <w:rFonts w:asciiTheme="minorBidi" w:eastAsiaTheme="minorHAnsi" w:hAnsiTheme="minorBidi" w:cstheme="minorBidi" w:hint="cs"/>
          <w:b/>
          <w:bCs/>
          <w:color w:val="4472C4" w:themeColor="accent1"/>
          <w:sz w:val="24"/>
          <w:szCs w:val="24"/>
          <w:u w:val="single"/>
          <w:rtl/>
        </w:rPr>
        <w:t>קורסים והסמכות:</w:t>
      </w:r>
      <w:r w:rsidRPr="00C96E01">
        <w:rPr>
          <w:rFonts w:asciiTheme="minorBidi" w:eastAsiaTheme="minorHAnsi" w:hAnsiTheme="minorBidi" w:cstheme="minorBidi"/>
          <w:b/>
          <w:bCs/>
          <w:color w:val="4472C4" w:themeColor="accent1"/>
          <w:sz w:val="24"/>
          <w:szCs w:val="24"/>
          <w:u w:val="single"/>
          <w:rtl/>
        </w:rPr>
        <w:t xml:space="preserve"> </w:t>
      </w:r>
    </w:p>
    <w:p w14:paraId="6059AC33" w14:textId="77777777" w:rsidR="000F3C37" w:rsidRPr="00495458" w:rsidRDefault="000F3C37" w:rsidP="000F3C37">
      <w:pPr>
        <w:pStyle w:val="firstline"/>
        <w:numPr>
          <w:ilvl w:val="0"/>
          <w:numId w:val="11"/>
        </w:numPr>
        <w:rPr>
          <w:rFonts w:asciiTheme="minorBidi" w:eastAsiaTheme="minorHAnsi" w:hAnsiTheme="minorBidi" w:cstheme="minorBidi"/>
          <w:sz w:val="24"/>
          <w:szCs w:val="24"/>
          <w:rtl/>
        </w:rPr>
      </w:pP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 xml:space="preserve">קורס מפעיל מערכות תקשורת </w:t>
      </w:r>
      <w:r w:rsidRPr="00495458">
        <w:rPr>
          <w:rFonts w:asciiTheme="minorBidi" w:eastAsiaTheme="minorHAnsi" w:hAnsiTheme="minorBidi" w:cstheme="minorBidi"/>
          <w:sz w:val="24"/>
          <w:szCs w:val="24"/>
        </w:rPr>
        <w:t>IT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>, בי”ס הארצי לתקשוב</w:t>
      </w:r>
    </w:p>
    <w:p w14:paraId="6B2FFE09" w14:textId="77777777" w:rsidR="000F3C37" w:rsidRPr="00495458" w:rsidRDefault="000F3C37" w:rsidP="000F3C37">
      <w:pPr>
        <w:pStyle w:val="firstline"/>
        <w:numPr>
          <w:ilvl w:val="0"/>
          <w:numId w:val="11"/>
        </w:numPr>
        <w:rPr>
          <w:rFonts w:asciiTheme="minorBidi" w:eastAsiaTheme="minorHAnsi" w:hAnsiTheme="minorBidi" w:cstheme="minorBidi"/>
          <w:sz w:val="24"/>
          <w:szCs w:val="24"/>
          <w:rtl/>
        </w:rPr>
      </w:pP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>קורס תקשורת נתונים, מכללת ג’ון ברייס</w:t>
      </w:r>
    </w:p>
    <w:p w14:paraId="2B31937C" w14:textId="77777777" w:rsidR="000F3C37" w:rsidRPr="00495458" w:rsidRDefault="000F3C37" w:rsidP="000F3C37">
      <w:pPr>
        <w:pStyle w:val="firstline"/>
        <w:numPr>
          <w:ilvl w:val="0"/>
          <w:numId w:val="11"/>
        </w:numPr>
        <w:rPr>
          <w:rFonts w:asciiTheme="minorBidi" w:eastAsiaTheme="minorHAnsi" w:hAnsiTheme="minorBidi" w:cstheme="minorBidi"/>
          <w:sz w:val="24"/>
          <w:szCs w:val="24"/>
          <w:rtl/>
        </w:rPr>
      </w:pP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>קורס טכנאי אתרי סלולר צבאי של מוטורולה ישראל, יחידת חושן</w:t>
      </w:r>
    </w:p>
    <w:p w14:paraId="27F3CB66" w14:textId="77777777" w:rsidR="000F3C37" w:rsidRPr="00495458" w:rsidRDefault="000F3C37" w:rsidP="000F3C37">
      <w:pPr>
        <w:pStyle w:val="firstline"/>
        <w:numPr>
          <w:ilvl w:val="0"/>
          <w:numId w:val="11"/>
        </w:numPr>
        <w:rPr>
          <w:rFonts w:asciiTheme="minorBidi" w:eastAsiaTheme="minorHAnsi" w:hAnsiTheme="minorBidi" w:cstheme="minorBidi"/>
          <w:sz w:val="24"/>
          <w:szCs w:val="24"/>
          <w:rtl/>
        </w:rPr>
      </w:pP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>קורסי פיקוד ומנהיגות, צה”ל</w:t>
      </w:r>
    </w:p>
    <w:p w14:paraId="4ECEC93E" w14:textId="77777777" w:rsidR="000F3C37" w:rsidRPr="00495458" w:rsidRDefault="000F3C37" w:rsidP="000F3C37">
      <w:pPr>
        <w:pStyle w:val="firstline"/>
        <w:numPr>
          <w:ilvl w:val="0"/>
          <w:numId w:val="11"/>
        </w:numPr>
        <w:rPr>
          <w:rFonts w:asciiTheme="minorBidi" w:eastAsiaTheme="minorHAnsi" w:hAnsiTheme="minorBidi" w:cstheme="minorBidi"/>
          <w:sz w:val="24"/>
          <w:szCs w:val="24"/>
        </w:rPr>
      </w:pP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 xml:space="preserve">קורס </w:t>
      </w:r>
      <w:r w:rsidRPr="00495458">
        <w:rPr>
          <w:rFonts w:asciiTheme="minorBidi" w:eastAsiaTheme="minorHAnsi" w:hAnsiTheme="minorBidi" w:cstheme="minorBidi"/>
          <w:sz w:val="24"/>
          <w:szCs w:val="24"/>
        </w:rPr>
        <w:t>Office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 xml:space="preserve"> ושליטה במחשב, צה”ל</w:t>
      </w:r>
    </w:p>
    <w:p w14:paraId="6E0B2A69" w14:textId="77777777" w:rsidR="000F3C37" w:rsidRPr="00495458" w:rsidRDefault="000F3C37" w:rsidP="000F3C37">
      <w:pPr>
        <w:pStyle w:val="firstline"/>
        <w:numPr>
          <w:ilvl w:val="0"/>
          <w:numId w:val="11"/>
        </w:numPr>
        <w:rPr>
          <w:rFonts w:asciiTheme="minorBidi" w:eastAsiaTheme="minorHAnsi" w:hAnsiTheme="minorBidi" w:cstheme="minorBidi"/>
          <w:sz w:val="24"/>
          <w:szCs w:val="24"/>
        </w:rPr>
      </w:pP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>קורס שלב מקצועי 08.</w:t>
      </w:r>
    </w:p>
    <w:p w14:paraId="3D66E4A6" w14:textId="77777777" w:rsidR="000F3C37" w:rsidRPr="00495458" w:rsidRDefault="000F3C37" w:rsidP="000F3C37">
      <w:pPr>
        <w:pStyle w:val="firstline"/>
        <w:numPr>
          <w:ilvl w:val="0"/>
          <w:numId w:val="11"/>
        </w:numPr>
        <w:rPr>
          <w:rFonts w:asciiTheme="minorBidi" w:eastAsiaTheme="minorHAnsi" w:hAnsiTheme="minorBidi" w:cstheme="minorBidi"/>
          <w:sz w:val="24"/>
          <w:szCs w:val="24"/>
        </w:rPr>
      </w:pP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>קורס מאבטח בסיסי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, 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 xml:space="preserve">מונחה 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ע"י 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>משטרת ישראל</w:t>
      </w:r>
    </w:p>
    <w:p w14:paraId="2F5E7A5D" w14:textId="1AC92EEE" w:rsidR="000F3C37" w:rsidRDefault="000F3C37" w:rsidP="000F3C37">
      <w:pPr>
        <w:pStyle w:val="firstline"/>
        <w:numPr>
          <w:ilvl w:val="0"/>
          <w:numId w:val="11"/>
        </w:numPr>
        <w:rPr>
          <w:rFonts w:asciiTheme="minorBidi" w:eastAsiaTheme="minorHAnsi" w:hAnsiTheme="minorBidi" w:cstheme="minorBidi"/>
          <w:sz w:val="24"/>
          <w:szCs w:val="24"/>
          <w:rtl/>
        </w:rPr>
      </w:pP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>קורס</w:t>
      </w:r>
      <w:r w:rsidR="00E709B4">
        <w:rPr>
          <w:rFonts w:asciiTheme="minorBidi" w:eastAsiaTheme="minorHAnsi" w:hAnsiTheme="minorBidi" w:cstheme="minorBidi" w:hint="cs"/>
          <w:sz w:val="24"/>
          <w:szCs w:val="24"/>
          <w:rtl/>
        </w:rPr>
        <w:t>ים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 xml:space="preserve"> </w:t>
      </w:r>
      <w:r w:rsidR="00BA76E9">
        <w:rPr>
          <w:rFonts w:asciiTheme="minorBidi" w:eastAsiaTheme="minorHAnsi" w:hAnsiTheme="minorBidi" w:cstheme="minorBidi"/>
          <w:sz w:val="24"/>
          <w:szCs w:val="24"/>
        </w:rPr>
        <w:t xml:space="preserve"> ,relux ,</w:t>
      </w:r>
      <w:r w:rsidRPr="00495458">
        <w:rPr>
          <w:rFonts w:asciiTheme="minorBidi" w:eastAsiaTheme="minorHAnsi" w:hAnsiTheme="minorBidi" w:cstheme="minorBidi"/>
          <w:sz w:val="24"/>
          <w:szCs w:val="24"/>
        </w:rPr>
        <w:t>Autocad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>אלקטרוניקה ספרתית, תקבילית והספק</w:t>
      </w:r>
      <w:r w:rsidRPr="00495458">
        <w:rPr>
          <w:rFonts w:asciiTheme="minorBidi" w:eastAsiaTheme="minorHAnsi" w:hAnsiTheme="minorBidi" w:cstheme="minorBidi" w:hint="cs"/>
          <w:sz w:val="24"/>
          <w:szCs w:val="24"/>
          <w:rtl/>
        </w:rPr>
        <w:t>.</w:t>
      </w:r>
      <w:r w:rsidRPr="00174B4D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</w:t>
      </w:r>
    </w:p>
    <w:p w14:paraId="56891541" w14:textId="77777777" w:rsidR="000F3C37" w:rsidRPr="00C96E01" w:rsidRDefault="000F3C37" w:rsidP="000F3C37">
      <w:pPr>
        <w:pStyle w:val="firstline"/>
        <w:ind w:left="360"/>
        <w:rPr>
          <w:rFonts w:asciiTheme="minorBidi" w:eastAsiaTheme="minorHAnsi" w:hAnsiTheme="minorBidi" w:cstheme="minorBidi"/>
          <w:b/>
          <w:bCs/>
          <w:color w:val="4472C4" w:themeColor="accent1"/>
          <w:sz w:val="24"/>
          <w:szCs w:val="24"/>
          <w:u w:val="single"/>
        </w:rPr>
      </w:pPr>
      <w:r w:rsidRPr="00C96E01">
        <w:rPr>
          <w:rFonts w:asciiTheme="minorBidi" w:eastAsiaTheme="minorHAnsi" w:hAnsiTheme="minorBidi" w:cstheme="minorBidi" w:hint="cs"/>
          <w:b/>
          <w:bCs/>
          <w:color w:val="4472C4" w:themeColor="accent1"/>
          <w:sz w:val="24"/>
          <w:szCs w:val="24"/>
          <w:u w:val="single"/>
          <w:rtl/>
        </w:rPr>
        <w:t>שרות צבאי:</w:t>
      </w:r>
    </w:p>
    <w:p w14:paraId="640145CA" w14:textId="77777777" w:rsidR="000F3C37" w:rsidRPr="00495458" w:rsidRDefault="000F3C37" w:rsidP="000F3C37">
      <w:pPr>
        <w:pStyle w:val="firstline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 w:rsidRPr="00495458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>שירות ברמת פעילות א’, בעל סיווג ביטחוני -סודי ביותר. שחרור בדרגת סמ"ר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.</w:t>
      </w:r>
      <w:r w:rsidRPr="00495458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 </w:t>
      </w:r>
    </w:p>
    <w:p w14:paraId="1FDF34CB" w14:textId="77777777" w:rsidR="000F3C37" w:rsidRPr="00C96E01" w:rsidRDefault="000F3C37" w:rsidP="000F3C37">
      <w:pPr>
        <w:pStyle w:val="firstline"/>
        <w:ind w:left="360"/>
        <w:rPr>
          <w:rFonts w:asciiTheme="minorBidi" w:eastAsiaTheme="minorHAnsi" w:hAnsiTheme="minorBidi" w:cstheme="minorBidi"/>
          <w:b/>
          <w:bCs/>
          <w:color w:val="4472C4" w:themeColor="accent1"/>
          <w:sz w:val="24"/>
          <w:szCs w:val="24"/>
          <w:u w:val="single"/>
          <w:rtl/>
        </w:rPr>
      </w:pPr>
      <w:r w:rsidRPr="00C96E01">
        <w:rPr>
          <w:rFonts w:asciiTheme="minorBidi" w:eastAsiaTheme="minorHAnsi" w:hAnsiTheme="minorBidi" w:cstheme="minorBidi"/>
          <w:b/>
          <w:bCs/>
          <w:color w:val="4472C4" w:themeColor="accent1"/>
          <w:sz w:val="24"/>
          <w:szCs w:val="24"/>
          <w:u w:val="single"/>
          <w:rtl/>
        </w:rPr>
        <w:t>שפות:</w:t>
      </w:r>
    </w:p>
    <w:p w14:paraId="50F9247D" w14:textId="77777777" w:rsidR="000F3C37" w:rsidRPr="00495458" w:rsidRDefault="000F3C37" w:rsidP="000F3C37">
      <w:pPr>
        <w:pStyle w:val="firstline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 w:rsidRPr="00C96E01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>עברית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-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 xml:space="preserve"> שפת אם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 xml:space="preserve">| </w:t>
      </w:r>
      <w:r w:rsidRPr="00C96E01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>אנגלית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-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 xml:space="preserve"> רמה טובה | </w:t>
      </w:r>
      <w:r w:rsidRPr="00C96E01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>פרסית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-</w:t>
      </w:r>
      <w:r w:rsidRPr="00495458">
        <w:rPr>
          <w:rFonts w:asciiTheme="minorBidi" w:eastAsiaTheme="minorHAnsi" w:hAnsiTheme="minorBidi" w:cstheme="minorBidi"/>
          <w:sz w:val="24"/>
          <w:szCs w:val="24"/>
          <w:rtl/>
        </w:rPr>
        <w:t xml:space="preserve"> שפת אם.                     המלצות יינתנו ע"פ דרישה</w:t>
      </w:r>
      <w:bookmarkEnd w:id="0"/>
    </w:p>
    <w:sectPr w:rsidR="000F3C37" w:rsidRPr="00495458" w:rsidSect="008C461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4D17"/>
    <w:multiLevelType w:val="hybridMultilevel"/>
    <w:tmpl w:val="CAA81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ED3BCD"/>
    <w:multiLevelType w:val="hybridMultilevel"/>
    <w:tmpl w:val="74F2C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2019D9"/>
    <w:multiLevelType w:val="hybridMultilevel"/>
    <w:tmpl w:val="C93ED8EC"/>
    <w:lvl w:ilvl="0" w:tplc="6E3A43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83316"/>
    <w:multiLevelType w:val="hybridMultilevel"/>
    <w:tmpl w:val="A178F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00295"/>
    <w:multiLevelType w:val="hybridMultilevel"/>
    <w:tmpl w:val="9C8E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2467E"/>
    <w:multiLevelType w:val="hybridMultilevel"/>
    <w:tmpl w:val="30407CEA"/>
    <w:lvl w:ilvl="0" w:tplc="A0F6A980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43241081"/>
    <w:multiLevelType w:val="hybridMultilevel"/>
    <w:tmpl w:val="5E9AAFD2"/>
    <w:lvl w:ilvl="0" w:tplc="AF4443F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86073A"/>
    <w:multiLevelType w:val="hybridMultilevel"/>
    <w:tmpl w:val="5F082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A51A09"/>
    <w:multiLevelType w:val="hybridMultilevel"/>
    <w:tmpl w:val="64243324"/>
    <w:lvl w:ilvl="0" w:tplc="0409000D">
      <w:start w:val="1"/>
      <w:numFmt w:val="bullet"/>
      <w:lvlText w:val=""/>
      <w:lvlJc w:val="left"/>
      <w:pPr>
        <w:ind w:left="1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</w:abstractNum>
  <w:abstractNum w:abstractNumId="9" w15:restartNumberingAfterBreak="0">
    <w:nsid w:val="679F15BD"/>
    <w:multiLevelType w:val="hybridMultilevel"/>
    <w:tmpl w:val="E654D4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961C7E"/>
    <w:multiLevelType w:val="hybridMultilevel"/>
    <w:tmpl w:val="8A20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0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7F"/>
    <w:rsid w:val="000F3C37"/>
    <w:rsid w:val="00174B4D"/>
    <w:rsid w:val="002806D7"/>
    <w:rsid w:val="002870A3"/>
    <w:rsid w:val="002C27A6"/>
    <w:rsid w:val="003A47F8"/>
    <w:rsid w:val="003F23DC"/>
    <w:rsid w:val="00495458"/>
    <w:rsid w:val="00675591"/>
    <w:rsid w:val="006E6D7F"/>
    <w:rsid w:val="007E0B9A"/>
    <w:rsid w:val="00812A14"/>
    <w:rsid w:val="008C4618"/>
    <w:rsid w:val="009C2059"/>
    <w:rsid w:val="00A7678B"/>
    <w:rsid w:val="00AC65B3"/>
    <w:rsid w:val="00B531B3"/>
    <w:rsid w:val="00B96B79"/>
    <w:rsid w:val="00BA76E9"/>
    <w:rsid w:val="00BB754E"/>
    <w:rsid w:val="00BD507B"/>
    <w:rsid w:val="00C96E01"/>
    <w:rsid w:val="00E542AE"/>
    <w:rsid w:val="00E709B4"/>
    <w:rsid w:val="00F7200B"/>
    <w:rsid w:val="00FB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9A40"/>
  <w15:chartTrackingRefBased/>
  <w15:docId w15:val="{00F57E97-8E85-417A-B556-12A73D81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D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6D7F"/>
    <w:pPr>
      <w:bidi/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E6D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2AE"/>
    <w:rPr>
      <w:color w:val="0563C1" w:themeColor="hyperlink"/>
      <w:u w:val="single"/>
    </w:rPr>
  </w:style>
  <w:style w:type="paragraph" w:customStyle="1" w:styleId="a">
    <w:name w:val="תאורשירות"/>
    <w:basedOn w:val="Normal"/>
    <w:rsid w:val="00E542AE"/>
    <w:pPr>
      <w:numPr>
        <w:numId w:val="3"/>
      </w:numPr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customStyle="1" w:styleId="bulletsfields">
    <w:name w:val="bullets fields"/>
    <w:basedOn w:val="a"/>
    <w:qFormat/>
    <w:rsid w:val="00E542AE"/>
    <w:pPr>
      <w:tabs>
        <w:tab w:val="left" w:pos="196"/>
      </w:tabs>
    </w:pPr>
    <w:rPr>
      <w:szCs w:val="22"/>
    </w:rPr>
  </w:style>
  <w:style w:type="paragraph" w:customStyle="1" w:styleId="firstline">
    <w:name w:val="first line"/>
    <w:basedOn w:val="Normal"/>
    <w:qFormat/>
    <w:rsid w:val="00E542AE"/>
    <w:pPr>
      <w:tabs>
        <w:tab w:val="left" w:pos="7226"/>
      </w:tabs>
      <w:spacing w:before="240" w:after="0" w:line="240" w:lineRule="auto"/>
      <w:ind w:left="29"/>
    </w:pPr>
    <w:rPr>
      <w:rFonts w:ascii="Arial" w:eastAsia="Calibri" w:hAnsi="Arial" w:cs="Arial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95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i310ma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OHMORAN8</cp:lastModifiedBy>
  <cp:revision>26</cp:revision>
  <dcterms:created xsi:type="dcterms:W3CDTF">2020-06-14T12:29:00Z</dcterms:created>
  <dcterms:modified xsi:type="dcterms:W3CDTF">2020-10-26T10:04:00Z</dcterms:modified>
</cp:coreProperties>
</file>