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FB7B2" w14:textId="65B74B06" w:rsidR="004C36FA" w:rsidRDefault="004C36FA" w:rsidP="004C36FA">
      <w:pPr>
        <w:jc w:val="center"/>
        <w:rPr>
          <w:b/>
          <w:bCs/>
          <w:sz w:val="40"/>
          <w:szCs w:val="40"/>
          <w:rtl/>
        </w:rPr>
      </w:pPr>
      <w:r>
        <w:rPr>
          <w:rFonts w:hint="cs"/>
          <w:b/>
          <w:bCs/>
          <w:sz w:val="40"/>
          <w:szCs w:val="40"/>
          <w:rtl/>
        </w:rPr>
        <w:t>מבוא לבינה מלאכותית</w:t>
      </w:r>
    </w:p>
    <w:p w14:paraId="43C618A5" w14:textId="65915F25" w:rsidR="004C36FA" w:rsidRDefault="004C36FA" w:rsidP="004C36FA">
      <w:pPr>
        <w:jc w:val="center"/>
        <w:rPr>
          <w:b/>
          <w:bCs/>
          <w:sz w:val="40"/>
          <w:szCs w:val="40"/>
          <w:rtl/>
        </w:rPr>
      </w:pPr>
      <w:r>
        <w:rPr>
          <w:rFonts w:hint="cs"/>
          <w:b/>
          <w:bCs/>
          <w:sz w:val="40"/>
          <w:szCs w:val="40"/>
          <w:rtl/>
        </w:rPr>
        <w:t xml:space="preserve">תרגיל בית </w:t>
      </w:r>
      <w:r w:rsidR="00AE0773">
        <w:rPr>
          <w:rFonts w:hint="cs"/>
          <w:b/>
          <w:bCs/>
          <w:sz w:val="40"/>
          <w:szCs w:val="40"/>
          <w:rtl/>
        </w:rPr>
        <w:t>3</w:t>
      </w:r>
    </w:p>
    <w:p w14:paraId="50B9E5FC" w14:textId="3196DF24" w:rsidR="004C36FA" w:rsidRDefault="004C36FA" w:rsidP="004C36FA">
      <w:pPr>
        <w:rPr>
          <w:sz w:val="32"/>
          <w:szCs w:val="32"/>
          <w:rtl/>
        </w:rPr>
      </w:pPr>
    </w:p>
    <w:p w14:paraId="300CCECE" w14:textId="77777777" w:rsidR="00E96218" w:rsidRDefault="00E96218" w:rsidP="004C36FA">
      <w:pPr>
        <w:rPr>
          <w:sz w:val="32"/>
          <w:szCs w:val="32"/>
          <w:rtl/>
        </w:rPr>
      </w:pPr>
    </w:p>
    <w:p w14:paraId="538B61E9" w14:textId="77777777" w:rsidR="00E96218" w:rsidRDefault="00E96218" w:rsidP="004C36FA">
      <w:pPr>
        <w:rPr>
          <w:sz w:val="32"/>
          <w:szCs w:val="32"/>
          <w:rtl/>
        </w:rPr>
      </w:pPr>
    </w:p>
    <w:p w14:paraId="749D15AD" w14:textId="77777777" w:rsidR="00E96218" w:rsidRDefault="00E96218" w:rsidP="004C36FA">
      <w:pPr>
        <w:rPr>
          <w:sz w:val="32"/>
          <w:szCs w:val="32"/>
          <w:rtl/>
        </w:rPr>
      </w:pPr>
    </w:p>
    <w:p w14:paraId="70C1AB47" w14:textId="77777777" w:rsidR="00E96218" w:rsidRDefault="00E96218" w:rsidP="004C36FA">
      <w:pPr>
        <w:rPr>
          <w:sz w:val="32"/>
          <w:szCs w:val="32"/>
          <w:rtl/>
        </w:rPr>
      </w:pPr>
    </w:p>
    <w:p w14:paraId="0E0FD963" w14:textId="77777777" w:rsidR="00E96218" w:rsidRDefault="00E96218" w:rsidP="004C36FA">
      <w:pPr>
        <w:rPr>
          <w:sz w:val="32"/>
          <w:szCs w:val="32"/>
          <w:rtl/>
        </w:rPr>
      </w:pPr>
    </w:p>
    <w:p w14:paraId="326AE093" w14:textId="77777777" w:rsidR="00E96218" w:rsidRDefault="00E96218" w:rsidP="004C36FA">
      <w:pPr>
        <w:rPr>
          <w:sz w:val="32"/>
          <w:szCs w:val="32"/>
          <w:rtl/>
        </w:rPr>
      </w:pPr>
    </w:p>
    <w:p w14:paraId="3D69C7A0" w14:textId="77777777" w:rsidR="00E96218" w:rsidRDefault="00E96218" w:rsidP="004C36FA">
      <w:pPr>
        <w:rPr>
          <w:sz w:val="32"/>
          <w:szCs w:val="32"/>
          <w:rtl/>
        </w:rPr>
      </w:pPr>
    </w:p>
    <w:p w14:paraId="354A7905" w14:textId="77777777" w:rsidR="00E96218" w:rsidRDefault="00E96218" w:rsidP="004C36FA">
      <w:pPr>
        <w:rPr>
          <w:sz w:val="32"/>
          <w:szCs w:val="32"/>
          <w:rtl/>
        </w:rPr>
      </w:pPr>
    </w:p>
    <w:p w14:paraId="0B3C0FFF" w14:textId="77777777" w:rsidR="00E96218" w:rsidRDefault="00E96218" w:rsidP="004C36FA">
      <w:pPr>
        <w:rPr>
          <w:sz w:val="32"/>
          <w:szCs w:val="32"/>
          <w:rtl/>
        </w:rPr>
      </w:pPr>
    </w:p>
    <w:p w14:paraId="638A2A19" w14:textId="77777777" w:rsidR="00E96218" w:rsidRDefault="00E96218" w:rsidP="004C36FA">
      <w:pPr>
        <w:rPr>
          <w:sz w:val="32"/>
          <w:szCs w:val="32"/>
          <w:rtl/>
        </w:rPr>
      </w:pPr>
    </w:p>
    <w:p w14:paraId="65474146" w14:textId="77777777" w:rsidR="00E96218" w:rsidRDefault="00E96218" w:rsidP="004C36FA">
      <w:pPr>
        <w:rPr>
          <w:sz w:val="32"/>
          <w:szCs w:val="32"/>
          <w:rtl/>
        </w:rPr>
      </w:pPr>
    </w:p>
    <w:p w14:paraId="0D7B326A" w14:textId="77777777" w:rsidR="00E96218" w:rsidRDefault="00E96218" w:rsidP="004C36FA">
      <w:pPr>
        <w:rPr>
          <w:sz w:val="32"/>
          <w:szCs w:val="32"/>
          <w:rtl/>
        </w:rPr>
      </w:pPr>
    </w:p>
    <w:p w14:paraId="0D761445" w14:textId="77777777" w:rsidR="00E96218" w:rsidRDefault="00E96218" w:rsidP="004C36FA">
      <w:pPr>
        <w:rPr>
          <w:sz w:val="32"/>
          <w:szCs w:val="32"/>
          <w:rtl/>
        </w:rPr>
      </w:pPr>
    </w:p>
    <w:p w14:paraId="092DF3E5" w14:textId="77777777" w:rsidR="00E96218" w:rsidRDefault="00E96218" w:rsidP="004C36FA">
      <w:pPr>
        <w:rPr>
          <w:sz w:val="32"/>
          <w:szCs w:val="32"/>
          <w:rtl/>
        </w:rPr>
      </w:pPr>
    </w:p>
    <w:p w14:paraId="03FB47EA" w14:textId="05F45357" w:rsidR="004C36FA" w:rsidRDefault="004C36FA" w:rsidP="004C36FA">
      <w:pPr>
        <w:rPr>
          <w:sz w:val="32"/>
          <w:szCs w:val="32"/>
          <w:rtl/>
        </w:rPr>
      </w:pPr>
      <w:r>
        <w:rPr>
          <w:rFonts w:hint="cs"/>
          <w:sz w:val="32"/>
          <w:szCs w:val="32"/>
          <w:rtl/>
        </w:rPr>
        <w:t xml:space="preserve">מגישים: </w:t>
      </w:r>
    </w:p>
    <w:p w14:paraId="6054B358" w14:textId="4D67D21A" w:rsidR="004C36FA" w:rsidRDefault="004C36FA" w:rsidP="004C36FA">
      <w:pPr>
        <w:rPr>
          <w:sz w:val="32"/>
          <w:szCs w:val="32"/>
          <w:rtl/>
        </w:rPr>
      </w:pPr>
      <w:r>
        <w:rPr>
          <w:rFonts w:hint="cs"/>
          <w:sz w:val="32"/>
          <w:szCs w:val="32"/>
          <w:rtl/>
        </w:rPr>
        <w:t>אביב כספי 311136691</w:t>
      </w:r>
    </w:p>
    <w:p w14:paraId="22F413ED" w14:textId="0CB465A4" w:rsidR="004C36FA" w:rsidRDefault="004C36FA" w:rsidP="004C36FA">
      <w:pPr>
        <w:rPr>
          <w:sz w:val="32"/>
          <w:szCs w:val="32"/>
          <w:rtl/>
        </w:rPr>
      </w:pPr>
      <w:r>
        <w:rPr>
          <w:rFonts w:hint="cs"/>
          <w:sz w:val="32"/>
          <w:szCs w:val="32"/>
          <w:rtl/>
        </w:rPr>
        <w:t>יקיר י</w:t>
      </w:r>
      <w:r w:rsidR="00E96218">
        <w:rPr>
          <w:rFonts w:hint="cs"/>
          <w:sz w:val="32"/>
          <w:szCs w:val="32"/>
          <w:rtl/>
        </w:rPr>
        <w:t>הודה 205710528</w:t>
      </w:r>
    </w:p>
    <w:p w14:paraId="7FAC0BE8" w14:textId="0651C07E" w:rsidR="00E96218" w:rsidRDefault="00E96218" w:rsidP="004C36FA">
      <w:pPr>
        <w:rPr>
          <w:sz w:val="32"/>
          <w:szCs w:val="32"/>
        </w:rPr>
      </w:pPr>
    </w:p>
    <w:p w14:paraId="095242F8" w14:textId="77777777" w:rsidR="00E96218" w:rsidRPr="004C36FA" w:rsidRDefault="00E96218" w:rsidP="004C36FA">
      <w:pPr>
        <w:rPr>
          <w:sz w:val="32"/>
          <w:szCs w:val="32"/>
          <w:rtl/>
        </w:rPr>
      </w:pPr>
    </w:p>
    <w:p w14:paraId="0823B9D7" w14:textId="52610070" w:rsidR="00AE0773" w:rsidRDefault="004C36FA" w:rsidP="00AE0773">
      <w:r w:rsidRPr="004C36FA">
        <w:rPr>
          <w:b/>
          <w:bCs/>
          <w:rtl/>
        </w:rPr>
        <w:br w:type="page"/>
      </w:r>
    </w:p>
    <w:p w14:paraId="6C00C6EC" w14:textId="48CC3D0B" w:rsidR="00C74458" w:rsidRDefault="00AE0773" w:rsidP="00C74458">
      <w:pPr>
        <w:rPr>
          <w:b/>
          <w:bCs/>
          <w:rtl/>
        </w:rPr>
      </w:pPr>
      <w:r w:rsidRPr="00AE0773">
        <w:rPr>
          <w:rFonts w:hint="cs"/>
          <w:b/>
          <w:bCs/>
          <w:rtl/>
        </w:rPr>
        <w:lastRenderedPageBreak/>
        <w:t>חלק א'</w:t>
      </w:r>
    </w:p>
    <w:p w14:paraId="5E4EA683" w14:textId="10E49E25" w:rsidR="00AE0773" w:rsidRDefault="00AE0773" w:rsidP="00AE0773">
      <w:pPr>
        <w:pStyle w:val="ListParagraph"/>
        <w:numPr>
          <w:ilvl w:val="0"/>
          <w:numId w:val="4"/>
        </w:numPr>
      </w:pPr>
      <w:r>
        <w:rPr>
          <w:rFonts w:hint="cs"/>
          <w:rtl/>
        </w:rPr>
        <w:t xml:space="preserve">א. עץ החלטה מפריד בין דוגמאות על ידי קווים ישירים המקבילים לצירים, לכן נדרוש </w:t>
      </w:r>
      <w:r>
        <w:t>m=0</w:t>
      </w:r>
      <w:r>
        <w:rPr>
          <w:rFonts w:hint="cs"/>
          <w:rtl/>
        </w:rPr>
        <w:t xml:space="preserve"> ו</w:t>
      </w:r>
      <m:oMath>
        <m:r>
          <w:rPr>
            <w:rFonts w:ascii="Cambria Math" w:hAnsi="Cambria Math"/>
          </w:rPr>
          <m:t>n</m:t>
        </m:r>
      </m:oMath>
      <w:r>
        <w:rPr>
          <w:rFonts w:hint="cs"/>
          <w:rtl/>
        </w:rPr>
        <w:t xml:space="preserve"> ממשי כלשהו.</w:t>
      </w:r>
    </w:p>
    <w:p w14:paraId="2D93A7B1" w14:textId="4124B131" w:rsidR="00AE0773" w:rsidRDefault="00AE0773" w:rsidP="00AE0773">
      <w:pPr>
        <w:pStyle w:val="ListParagraph"/>
        <w:rPr>
          <w:rtl/>
        </w:rPr>
      </w:pPr>
      <w:r>
        <w:rPr>
          <w:rFonts w:hint="cs"/>
          <w:rtl/>
        </w:rPr>
        <w:t xml:space="preserve">ב. עץ החלטה מפריד בכל </w:t>
      </w:r>
      <w:proofErr w:type="spellStart"/>
      <w:r>
        <w:rPr>
          <w:rFonts w:hint="cs"/>
          <w:rtl/>
        </w:rPr>
        <w:t>איטרציה</w:t>
      </w:r>
      <w:proofErr w:type="spellEnd"/>
      <w:r>
        <w:rPr>
          <w:rFonts w:hint="cs"/>
          <w:rtl/>
        </w:rPr>
        <w:t xml:space="preserve"> על ידי מציאת קו ישר המקביל לאחד הצירים, המפריד בין הדוגמאות, כאשר העקום המתקבל, בסיום בניית העץ, יהיה איחוד של כל הקווים שמצאנו</w:t>
      </w:r>
      <w:r w:rsidR="00A41D2D">
        <w:rPr>
          <w:rFonts w:hint="cs"/>
          <w:rtl/>
        </w:rPr>
        <w:t>. כלומר מרחב ההיפותזות מכיל עקומים המורכבים מישרים מקבילים לצירים.</w:t>
      </w:r>
    </w:p>
    <w:p w14:paraId="37AE76D9" w14:textId="0B24963B" w:rsidR="00A41D2D" w:rsidRDefault="00A41D2D" w:rsidP="00AE0773">
      <w:pPr>
        <w:pStyle w:val="ListParagraph"/>
        <w:rPr>
          <w:rtl/>
        </w:rPr>
      </w:pPr>
      <w:r>
        <w:rPr>
          <w:rFonts w:hint="cs"/>
          <w:rtl/>
        </w:rPr>
        <w:t>כאשר כל פיצול מוסיף לנו קו נוסף , לכן כל מקרה בו הדוגמאות לא ניתנות להפרדה על ידי קו ישר מקביל לצירים, נצטרך לבצע יותר מפיצול אחד.</w:t>
      </w:r>
    </w:p>
    <w:p w14:paraId="15A40EC2" w14:textId="31553749" w:rsidR="00A41D2D" w:rsidRDefault="00A41D2D" w:rsidP="00AE0773">
      <w:pPr>
        <w:pStyle w:val="ListParagraph"/>
        <w:rPr>
          <w:rtl/>
        </w:rPr>
      </w:pPr>
      <w:r>
        <w:rPr>
          <w:rFonts w:hint="cs"/>
          <w:rtl/>
        </w:rPr>
        <w:t xml:space="preserve">ג. נשנה את כלל הפיצול שיכיל יחס בין הפיצ'רים של כל אובייקט. לדוגמא אם ניתן להפריד בין הדוגמאות על ידי ישר מהצורה </w:t>
      </w:r>
      <w:r>
        <w:t>y=</w:t>
      </w:r>
      <w:proofErr w:type="spellStart"/>
      <w:r>
        <w:t>mx+n</w:t>
      </w:r>
      <w:proofErr w:type="spellEnd"/>
      <w:r>
        <w:rPr>
          <w:rFonts w:hint="cs"/>
          <w:rtl/>
        </w:rPr>
        <w:t xml:space="preserve"> , כלל הפיצול שלנו יהיה </w:t>
      </w:r>
      <w:r>
        <w:t>y&lt;</w:t>
      </w:r>
      <w:proofErr w:type="spellStart"/>
      <w:r>
        <w:t>mx+n</w:t>
      </w:r>
      <w:proofErr w:type="spellEnd"/>
      <w:r>
        <w:rPr>
          <w:rFonts w:hint="cs"/>
          <w:rtl/>
        </w:rPr>
        <w:t xml:space="preserve"> , כאשר אם התשובה היא כן, נסווג בצורה אחת, ואם התשובה היא לא נסווג בצורה שנייה.</w:t>
      </w:r>
    </w:p>
    <w:p w14:paraId="2D36B999" w14:textId="5CDAEE0E" w:rsidR="00A41D2D" w:rsidRDefault="00A41D2D" w:rsidP="00AE0773">
      <w:pPr>
        <w:pStyle w:val="ListParagraph"/>
        <w:rPr>
          <w:rtl/>
        </w:rPr>
      </w:pPr>
      <w:r>
        <w:rPr>
          <w:rFonts w:hint="cs"/>
          <w:rtl/>
        </w:rPr>
        <w:t>ד. כן</w:t>
      </w:r>
      <w:r w:rsidR="00401E6E">
        <w:rPr>
          <w:rFonts w:hint="cs"/>
          <w:rtl/>
        </w:rPr>
        <w:t xml:space="preserve">, כאשר התכונות רציפות, ייתכן כי בין שתי דוגמאות חיוביות נמצאת דוגמא שלילית ונפריד על ידי שימוש באותה תכונה פעמיים . </w:t>
      </w:r>
      <w:r w:rsidR="00401E6E" w:rsidRPr="00401E6E">
        <w:rPr>
          <w:rFonts w:hint="cs"/>
          <w:highlight w:val="yellow"/>
          <w:rtl/>
        </w:rPr>
        <w:t>להוסיף דוגמא עם גרף</w:t>
      </w:r>
      <w:r w:rsidR="00401E6E">
        <w:rPr>
          <w:rFonts w:hint="cs"/>
          <w:rtl/>
        </w:rPr>
        <w:t xml:space="preserve"> </w:t>
      </w:r>
    </w:p>
    <w:p w14:paraId="61E46D18" w14:textId="2207F1AE" w:rsidR="004944A9" w:rsidRDefault="004944A9" w:rsidP="004944A9">
      <w:pPr>
        <w:pStyle w:val="ListParagraph"/>
        <w:rPr>
          <w:rtl/>
        </w:rPr>
      </w:pPr>
    </w:p>
    <w:p w14:paraId="28C251F2" w14:textId="18ADC4BB" w:rsidR="004944A9" w:rsidRDefault="004944A9" w:rsidP="004944A9">
      <w:pPr>
        <w:pStyle w:val="ListParagraph"/>
        <w:numPr>
          <w:ilvl w:val="0"/>
          <w:numId w:val="4"/>
        </w:numPr>
      </w:pPr>
      <w:r>
        <w:rPr>
          <w:rFonts w:hint="cs"/>
          <w:rtl/>
        </w:rPr>
        <w:t>ש</w:t>
      </w:r>
    </w:p>
    <w:p w14:paraId="5D60F4FA" w14:textId="66544045" w:rsidR="004944A9" w:rsidRDefault="004944A9" w:rsidP="004944A9">
      <w:pPr>
        <w:pStyle w:val="ListParagraph"/>
        <w:numPr>
          <w:ilvl w:val="0"/>
          <w:numId w:val="4"/>
        </w:numPr>
      </w:pPr>
      <w:r>
        <w:rPr>
          <w:rFonts w:hint="cs"/>
          <w:rtl/>
        </w:rPr>
        <w:t>3</w:t>
      </w:r>
    </w:p>
    <w:p w14:paraId="49328B48" w14:textId="3316186E" w:rsidR="004944A9" w:rsidRDefault="004944A9" w:rsidP="004944A9">
      <w:pPr>
        <w:pStyle w:val="ListParagraph"/>
        <w:numPr>
          <w:ilvl w:val="0"/>
          <w:numId w:val="4"/>
        </w:numPr>
        <w:rPr>
          <w:rtl/>
        </w:rPr>
      </w:pPr>
      <w:r>
        <w:rPr>
          <w:rFonts w:hint="cs"/>
          <w:rtl/>
        </w:rPr>
        <w:t>4</w:t>
      </w:r>
    </w:p>
    <w:p w14:paraId="215A6770" w14:textId="3D9E5E64" w:rsidR="00401E6E" w:rsidRDefault="00401E6E" w:rsidP="008D2846"/>
    <w:p w14:paraId="7F97E709" w14:textId="047FFC2C" w:rsidR="008D2846" w:rsidRDefault="008D2846" w:rsidP="008D2846">
      <w:pPr>
        <w:rPr>
          <w:b/>
          <w:bCs/>
          <w:rtl/>
        </w:rPr>
      </w:pPr>
      <w:r>
        <w:rPr>
          <w:rFonts w:hint="cs"/>
          <w:b/>
          <w:bCs/>
          <w:rtl/>
        </w:rPr>
        <w:t>חלק ב'</w:t>
      </w:r>
    </w:p>
    <w:p w14:paraId="3B947FA8" w14:textId="2484F782" w:rsidR="004944A9" w:rsidRDefault="004944A9" w:rsidP="004944A9">
      <w:pPr>
        <w:pStyle w:val="ListParagraph"/>
        <w:numPr>
          <w:ilvl w:val="0"/>
          <w:numId w:val="4"/>
        </w:numPr>
      </w:pPr>
    </w:p>
    <w:p w14:paraId="216E5A02" w14:textId="325D6A3E" w:rsidR="008D2846" w:rsidRDefault="004944A9" w:rsidP="004944A9">
      <w:pPr>
        <w:pStyle w:val="ListParagraph"/>
        <w:numPr>
          <w:ilvl w:val="0"/>
          <w:numId w:val="5"/>
        </w:numPr>
      </w:pPr>
      <w:r>
        <w:rPr>
          <w:rFonts w:hint="cs"/>
          <w:rtl/>
        </w:rPr>
        <w:t xml:space="preserve">נעריך כי ההסתברות שהמסווג שלנו יסווג את </w:t>
      </w:r>
      <w:r>
        <w:rPr>
          <w:rFonts w:hint="cs"/>
        </w:rPr>
        <w:t>X</w:t>
      </w:r>
      <w:r>
        <w:rPr>
          <w:rFonts w:hint="cs"/>
          <w:rtl/>
        </w:rPr>
        <w:t xml:space="preserve"> כשלילית בהסתברות קרובה ל-</w:t>
      </w:r>
      <w:r>
        <w:t>p</w:t>
      </w:r>
      <w:r>
        <w:rPr>
          <w:rFonts w:hint="cs"/>
          <w:rtl/>
        </w:rPr>
        <w:t>.</w:t>
      </w:r>
    </w:p>
    <w:p w14:paraId="0B64EF9F" w14:textId="1D3383F2" w:rsidR="004944A9" w:rsidRDefault="004944A9" w:rsidP="004944A9">
      <w:pPr>
        <w:pStyle w:val="ListParagraph"/>
        <w:ind w:left="1080"/>
        <w:rPr>
          <w:rFonts w:hint="cs"/>
          <w:rtl/>
        </w:rPr>
      </w:pPr>
      <w:r>
        <w:rPr>
          <w:rFonts w:hint="cs"/>
        </w:rPr>
        <w:t>A</w:t>
      </w:r>
      <w:r>
        <w:rPr>
          <w:rFonts w:hint="cs"/>
          <w:rtl/>
        </w:rPr>
        <w:t xml:space="preserve"> עץ </w:t>
      </w:r>
      <w:r>
        <w:rPr>
          <w:rFonts w:hint="cs"/>
        </w:rPr>
        <w:t>ID</w:t>
      </w:r>
      <w:r>
        <w:t>3</w:t>
      </w:r>
      <w:r>
        <w:rPr>
          <w:rFonts w:hint="cs"/>
          <w:rtl/>
        </w:rPr>
        <w:t xml:space="preserve"> לא גזום, כלומר הוא ממשיך לפצל בזמן האימון, עד אשר כל העלים הומוגניים.</w:t>
      </w:r>
      <w:r>
        <w:rPr>
          <w:rtl/>
        </w:rPr>
        <w:br/>
      </w:r>
      <w:r>
        <w:rPr>
          <w:rFonts w:hint="cs"/>
          <w:rtl/>
        </w:rPr>
        <w:t xml:space="preserve">בגלל שנתון כי יש הרבה יותר דוגמאות שליליות מחיוביות, נוכל להסיק כי יהיו הרבה יותר מסלולים לעלים שליליים מאשר חיוביים. כאשר נוכל להסיק כי ההסתברות לסווג את </w:t>
      </w:r>
      <w:r>
        <w:rPr>
          <w:rFonts w:hint="cs"/>
        </w:rPr>
        <w:t>X</w:t>
      </w:r>
      <w:r>
        <w:rPr>
          <w:rFonts w:hint="cs"/>
          <w:rtl/>
        </w:rPr>
        <w:t xml:space="preserve"> כשלילית הינה בערך </w:t>
      </w:r>
      <w:r>
        <w:t>p</w:t>
      </w:r>
      <w:r>
        <w:rPr>
          <w:rFonts w:hint="cs"/>
          <w:rtl/>
        </w:rPr>
        <w:t xml:space="preserve"> בגלל שהדוגמאות בלתי תלויות (כלומר, יש הסתברות זהה להגיע לכל עלה בעץ).</w:t>
      </w:r>
    </w:p>
    <w:p w14:paraId="49525F46" w14:textId="77777777" w:rsidR="004944A9" w:rsidRDefault="008D2846" w:rsidP="008D2846">
      <w:pPr>
        <w:pStyle w:val="ListParagraph"/>
        <w:numPr>
          <w:ilvl w:val="0"/>
          <w:numId w:val="5"/>
        </w:numPr>
      </w:pPr>
      <w:r>
        <w:rPr>
          <w:rFonts w:hint="cs"/>
          <w:rtl/>
        </w:rPr>
        <w:t>כאשר יש הרבה יותר דוגמאות "-" מאשר "+" , אם נגזום את העץ, ייתכן כי נגיע למצב</w:t>
      </w:r>
    </w:p>
    <w:p w14:paraId="40310985" w14:textId="6CC12918" w:rsidR="008D2846" w:rsidRDefault="008D2846" w:rsidP="004944A9">
      <w:pPr>
        <w:pStyle w:val="ListParagraph"/>
        <w:ind w:left="1080"/>
      </w:pPr>
      <w:r>
        <w:rPr>
          <w:rFonts w:hint="cs"/>
          <w:rtl/>
        </w:rPr>
        <w:t xml:space="preserve"> בו בכל העלים יש מספר גדול יותר של דוגמאות "-" מאשר "+", לכן עץ ההחלטה שלנו יסווג כל דוגמא כשלילית בהסתברות גבוהה מאד (</w:t>
      </w:r>
      <w:r w:rsidR="004944A9">
        <w:rPr>
          <w:rFonts w:hint="cs"/>
          <w:rtl/>
        </w:rPr>
        <w:t>גדולה מ-</w:t>
      </w:r>
      <w:r w:rsidR="004944A9">
        <w:t>p</w:t>
      </w:r>
      <w:r w:rsidR="004944A9">
        <w:rPr>
          <w:rFonts w:hint="cs"/>
          <w:rtl/>
        </w:rPr>
        <w:t>)</w:t>
      </w:r>
      <w:r>
        <w:rPr>
          <w:rFonts w:hint="cs"/>
          <w:rtl/>
        </w:rPr>
        <w:t>.</w:t>
      </w:r>
      <w:r w:rsidR="004944A9">
        <w:rPr>
          <w:rFonts w:hint="cs"/>
          <w:rtl/>
        </w:rPr>
        <w:t xml:space="preserve"> </w:t>
      </w:r>
      <w:r w:rsidR="004944A9" w:rsidRPr="004944A9">
        <w:rPr>
          <w:rFonts w:hint="cs"/>
          <w:highlight w:val="yellow"/>
          <w:rtl/>
        </w:rPr>
        <w:t>להוסיף ניסוח בדומה לסעיף קודם עם הסתברויות</w:t>
      </w:r>
      <w:r w:rsidR="004944A9">
        <w:rPr>
          <w:rFonts w:hint="cs"/>
          <w:rtl/>
        </w:rPr>
        <w:t xml:space="preserve"> </w:t>
      </w:r>
      <w:r w:rsidR="004944A9" w:rsidRPr="004944A9">
        <w:rPr>
          <w:rFonts w:hint="cs"/>
          <w:highlight w:val="yellow"/>
          <w:rtl/>
        </w:rPr>
        <w:t>(הסיכוי שרוב העלים יהיו שליליים)</w:t>
      </w:r>
    </w:p>
    <w:p w14:paraId="76673994" w14:textId="7536140B" w:rsidR="004944A9" w:rsidRPr="00B34D57" w:rsidRDefault="00B34D57" w:rsidP="004944A9">
      <w:pPr>
        <w:pStyle w:val="ListParagraph"/>
        <w:numPr>
          <w:ilvl w:val="0"/>
          <w:numId w:val="4"/>
        </w:numPr>
        <w:rPr>
          <w:highlight w:val="yellow"/>
        </w:rPr>
      </w:pPr>
      <w:r w:rsidRPr="00B34D57">
        <w:rPr>
          <w:rFonts w:hint="cs"/>
          <w:highlight w:val="yellow"/>
          <w:rtl/>
        </w:rPr>
        <w:t xml:space="preserve">לחשוב על דוגמא נגדית </w:t>
      </w:r>
      <w:bookmarkStart w:id="0" w:name="_GoBack"/>
      <w:bookmarkEnd w:id="0"/>
    </w:p>
    <w:p w14:paraId="522D47AC" w14:textId="798701F7" w:rsidR="0051603E" w:rsidRDefault="00010AB7" w:rsidP="004944A9">
      <w:pPr>
        <w:pStyle w:val="ListParagraph"/>
        <w:numPr>
          <w:ilvl w:val="0"/>
          <w:numId w:val="4"/>
        </w:numPr>
      </w:pPr>
      <w:r>
        <w:rPr>
          <w:rFonts w:hint="cs"/>
          <w:rtl/>
        </w:rPr>
        <w:t xml:space="preserve">א. </w:t>
      </w:r>
      <w:r w:rsidR="0051603E">
        <w:rPr>
          <w:rFonts w:hint="cs"/>
          <w:rtl/>
        </w:rPr>
        <w:t>כמו שראינו בסעיף 5 , כאשר הדאטה שלנו לא מאוזן, ישנה הסתברות גבוהה יותר שדוגמא כלשהי תסווג בסיווג אשר מופיע יותר בדוגמאות האימון כאשר אנחנו גוזמים את העץ. כלומר בדוגמא שלנו, יש יותר דוגמאות שליליות מאשר חיוביות, לכן בעץ גזום ההסתברות שנסווג דוגמא כשלילית גבוהה יותר (ההסתברות שבעלים יהיו יותר דוגמאות שליליות מאשר חיוביות). כלומר בהתאם ישנו סיכוי גדול יותר כי נגדיל את מספר ה</w:t>
      </w:r>
      <w:r w:rsidR="0051603E">
        <w:rPr>
          <w:rFonts w:hint="cs"/>
        </w:rPr>
        <w:t>FN</w:t>
      </w:r>
      <w:r w:rsidR="0051603E">
        <w:rPr>
          <w:rFonts w:hint="cs"/>
          <w:rtl/>
        </w:rPr>
        <w:t xml:space="preserve"> (ונקטין את </w:t>
      </w:r>
      <w:r w:rsidR="0051603E">
        <w:rPr>
          <w:rFonts w:hint="cs"/>
        </w:rPr>
        <w:t>FP</w:t>
      </w:r>
      <w:r w:rsidR="0051603E">
        <w:rPr>
          <w:rFonts w:hint="cs"/>
          <w:rtl/>
        </w:rPr>
        <w:t>) ולכן השגיאה תגדל.</w:t>
      </w:r>
    </w:p>
    <w:p w14:paraId="32B62F44" w14:textId="1E256915" w:rsidR="00B34D57" w:rsidRDefault="00B34D57" w:rsidP="004944A9">
      <w:pPr>
        <w:pStyle w:val="ListParagraph"/>
        <w:numPr>
          <w:ilvl w:val="0"/>
          <w:numId w:val="4"/>
        </w:numPr>
      </w:pPr>
      <w:r>
        <w:rPr>
          <w:rFonts w:hint="cs"/>
          <w:rtl/>
        </w:rPr>
        <w:t xml:space="preserve">א. כמו שראינו בסעיפים הקודמים, ההסתברות לסווג דוגמא כשלילית כאשר הדאטה שלנו לא מאוזן הינה גדולה מאד ולכן נסווג הרבה דוגמאות כשליליות ומכך יעלה ערך השגיאה </w:t>
      </w:r>
      <m:oMath>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oMath>
      <w:r>
        <w:rPr>
          <w:rFonts w:eastAsiaTheme="minorEastAsia" w:hint="cs"/>
          <w:rtl/>
        </w:rPr>
        <w:t xml:space="preserve"> </w:t>
      </w:r>
      <w:r w:rsidR="009627DF">
        <w:rPr>
          <w:rFonts w:eastAsiaTheme="minorEastAsia" w:hint="cs"/>
          <w:rtl/>
        </w:rPr>
        <w:t>. כאשר נאזן את הדאטה שלנו כך שיהיו מספר דוגמאות שווה לכל סיווג, נעלה את ההסתברות (כאשר הדוגמאות בלתי תלויות אחת בשנייה) לסווג את הדוגמא כחיוביות, כלומר ערך השגיאה יקטן.</w:t>
      </w:r>
    </w:p>
    <w:p w14:paraId="1C3D024E" w14:textId="43EA559A" w:rsidR="0051603E" w:rsidRDefault="00010AB7" w:rsidP="004944A9">
      <w:pPr>
        <w:pStyle w:val="ListParagraph"/>
        <w:numPr>
          <w:ilvl w:val="0"/>
          <w:numId w:val="4"/>
        </w:numPr>
      </w:pPr>
      <w:r>
        <w:rPr>
          <w:rFonts w:hint="cs"/>
          <w:rtl/>
        </w:rPr>
        <w:t xml:space="preserve">א. על מנת שיהיה כדאי להגדיר </w:t>
      </w:r>
      <w:r>
        <w:t>p=1</w:t>
      </w:r>
      <w:r>
        <w:rPr>
          <w:rFonts w:hint="cs"/>
          <w:rtl/>
        </w:rPr>
        <w:t xml:space="preserve"> , נרצה כי השגיאה שלנו אחרי ההגדרה תהיה קטנה יותר.</w:t>
      </w:r>
    </w:p>
    <w:p w14:paraId="0FE2BF94" w14:textId="53D13775" w:rsidR="00010AB7" w:rsidRDefault="00010AB7" w:rsidP="00010AB7">
      <w:pPr>
        <w:pStyle w:val="ListParagraph"/>
        <w:rPr>
          <w:rtl/>
        </w:rPr>
      </w:pPr>
      <w:r>
        <w:rPr>
          <w:rFonts w:hint="cs"/>
          <w:rtl/>
        </w:rPr>
        <w:t xml:space="preserve">נסמן </w:t>
      </w:r>
      <w:r>
        <w:t>TP,FP,TN,FN</w:t>
      </w:r>
      <w:r>
        <w:rPr>
          <w:rFonts w:hint="cs"/>
          <w:rtl/>
        </w:rPr>
        <w:t xml:space="preserve"> </w:t>
      </w:r>
      <w:r>
        <w:rPr>
          <w:rFonts w:hint="cs"/>
          <w:rtl/>
        </w:rPr>
        <w:t xml:space="preserve">את הערכים של המודל שלנו לפני הגדרת </w:t>
      </w:r>
      <w:r>
        <w:t>p</w:t>
      </w:r>
      <w:r>
        <w:rPr>
          <w:rFonts w:hint="cs"/>
          <w:rtl/>
        </w:rPr>
        <w:t xml:space="preserve"> וב- </w:t>
      </w:r>
      <w:r>
        <w:t>TP</w:t>
      </w:r>
      <w:r>
        <w:t>'</w:t>
      </w:r>
      <w:r>
        <w:t>,FP</w:t>
      </w:r>
      <w:r>
        <w:t>'</w:t>
      </w:r>
      <w:r>
        <w:t>,TN</w:t>
      </w:r>
      <w:r>
        <w:t>'</w:t>
      </w:r>
      <w:r>
        <w:t>,FN</w:t>
      </w:r>
      <w:r>
        <w:t>'</w:t>
      </w:r>
      <w:r>
        <w:rPr>
          <w:rFonts w:hint="cs"/>
          <w:rtl/>
        </w:rPr>
        <w:t xml:space="preserve"> את הערכים אחרי הגדרת </w:t>
      </w:r>
      <w:r>
        <w:t>p</w:t>
      </w:r>
      <w:r>
        <w:rPr>
          <w:rFonts w:hint="cs"/>
          <w:rtl/>
        </w:rPr>
        <w:t xml:space="preserve"> .</w:t>
      </w:r>
    </w:p>
    <w:p w14:paraId="1C496690" w14:textId="14F6065C" w:rsidR="00010AB7" w:rsidRDefault="00010AB7" w:rsidP="00010AB7">
      <w:pPr>
        <w:pStyle w:val="ListParagraph"/>
        <w:rPr>
          <w:rtl/>
        </w:rPr>
      </w:pPr>
      <w:r>
        <w:rPr>
          <w:rFonts w:hint="cs"/>
          <w:rtl/>
        </w:rPr>
        <w:lastRenderedPageBreak/>
        <w:t xml:space="preserve">נרצה שיתקיים : </w:t>
      </w:r>
    </w:p>
    <w:p w14:paraId="3D5EB64A" w14:textId="65C81536" w:rsidR="00010AB7" w:rsidRDefault="00010AB7" w:rsidP="00010AB7">
      <w:pPr>
        <w:pStyle w:val="ListParagraph"/>
        <w:rPr>
          <w:rtl/>
        </w:rPr>
      </w:pPr>
      <w:r>
        <w:t>4FN + FP &gt;</w:t>
      </w:r>
      <w:r>
        <w:t>4FN</w:t>
      </w:r>
      <w:r>
        <w:t>'</w:t>
      </w:r>
      <w:r>
        <w:t xml:space="preserve"> + FP</w:t>
      </w:r>
      <w:r>
        <w:t>'</w:t>
      </w:r>
    </w:p>
    <w:p w14:paraId="47E2A257" w14:textId="53C2083F" w:rsidR="00010AB7" w:rsidRDefault="00010AB7" w:rsidP="00010AB7">
      <w:pPr>
        <w:pStyle w:val="ListParagraph"/>
      </w:pPr>
      <w:r>
        <w:rPr>
          <w:rFonts w:hint="cs"/>
          <w:rtl/>
        </w:rPr>
        <w:t xml:space="preserve">נשים לב כי כאשר </w:t>
      </w:r>
      <w:r>
        <w:t>p=1</w:t>
      </w:r>
      <w:r>
        <w:rPr>
          <w:rFonts w:hint="cs"/>
          <w:rtl/>
        </w:rPr>
        <w:t xml:space="preserve"> , נסווג כל דוגמא כחיובית, כלומר מתקיים </w:t>
      </w:r>
      <w:r>
        <w:t>:</w:t>
      </w:r>
    </w:p>
    <w:p w14:paraId="677D3883" w14:textId="014B8AFE" w:rsidR="00010AB7" w:rsidRDefault="00010AB7" w:rsidP="00010AB7">
      <w:pPr>
        <w:pStyle w:val="ListParagraph"/>
      </w:pPr>
      <w:r>
        <w:t>FN'=0, TN'=0, FP'=TN+FP</w:t>
      </w:r>
    </w:p>
    <w:p w14:paraId="4A1FD0C5" w14:textId="441D159D" w:rsidR="00010AB7" w:rsidRDefault="00010AB7" w:rsidP="00010AB7">
      <w:pPr>
        <w:pStyle w:val="ListParagraph"/>
        <w:rPr>
          <w:rtl/>
        </w:rPr>
      </w:pPr>
      <w:r>
        <w:rPr>
          <w:rFonts w:hint="cs"/>
          <w:rtl/>
        </w:rPr>
        <w:t>כאשר השגיאה החיובית שלנו כרגע היא כל הדוגמאות השליליות הקיימות.</w:t>
      </w:r>
    </w:p>
    <w:p w14:paraId="2AD30FD0" w14:textId="33F88D19" w:rsidR="00010AB7" w:rsidRPr="00010AB7" w:rsidRDefault="00010AB7" w:rsidP="00010AB7">
      <w:pPr>
        <w:pStyle w:val="ListParagraph"/>
        <w:rPr>
          <w:rFonts w:eastAsiaTheme="minorEastAsia"/>
        </w:rPr>
      </w:pPr>
      <w:r>
        <w:rPr>
          <w:rFonts w:hint="cs"/>
          <w:rtl/>
        </w:rPr>
        <w:t xml:space="preserve">כלומר : </w:t>
      </w:r>
      <m:oMath>
        <m:r>
          <w:rPr>
            <w:rFonts w:ascii="Cambria Math" w:hAnsi="Cambria Math"/>
          </w:rPr>
          <m:t>4FN+FP&gt;4F</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+F</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=0+TN+FP</m:t>
        </m:r>
      </m:oMath>
    </w:p>
    <w:p w14:paraId="6149C7BB" w14:textId="4E3BEC9A" w:rsidR="00010AB7" w:rsidRPr="00010AB7" w:rsidRDefault="00010AB7" w:rsidP="00010AB7">
      <w:pPr>
        <w:pStyle w:val="ListParagraph"/>
        <w:rPr>
          <w:rFonts w:eastAsiaTheme="minorEastAsia" w:hint="cs"/>
          <w:rtl/>
        </w:rPr>
      </w:pPr>
      <m:oMathPara>
        <m:oMath>
          <m:r>
            <w:rPr>
              <w:rFonts w:ascii="Cambria Math" w:eastAsiaTheme="minorEastAsia" w:hAnsi="Cambria Math"/>
            </w:rPr>
            <m:t>4FN&gt;TN</m:t>
          </m:r>
        </m:oMath>
      </m:oMathPara>
    </w:p>
    <w:p w14:paraId="7979C40F" w14:textId="7BC95B64" w:rsidR="009627DF" w:rsidRDefault="00010AB7" w:rsidP="009627DF">
      <w:pPr>
        <w:pStyle w:val="ListParagraph"/>
        <w:rPr>
          <w:rtl/>
        </w:rPr>
      </w:pPr>
      <w:r>
        <w:rPr>
          <w:rFonts w:hint="cs"/>
          <w:rtl/>
        </w:rPr>
        <w:t xml:space="preserve">במקרה זה יהיה לנו עדיף להגדיר </w:t>
      </w:r>
      <w:r>
        <w:t>p=1</w:t>
      </w:r>
      <w:r>
        <w:rPr>
          <w:rFonts w:hint="cs"/>
          <w:rtl/>
        </w:rPr>
        <w:t>.</w:t>
      </w:r>
    </w:p>
    <w:p w14:paraId="0BE54028" w14:textId="0C4B1ACE" w:rsidR="00335FC7" w:rsidRDefault="00010AB7" w:rsidP="00545898">
      <w:pPr>
        <w:ind w:left="720"/>
        <w:rPr>
          <w:rFonts w:eastAsiaTheme="minorEastAsia"/>
          <w:rtl/>
        </w:rPr>
      </w:pPr>
      <w:r>
        <w:rPr>
          <w:rFonts w:hint="cs"/>
          <w:rtl/>
        </w:rPr>
        <w:t>ב.</w:t>
      </w:r>
      <w:r w:rsidR="00335FC7">
        <w:rPr>
          <w:rFonts w:eastAsiaTheme="minorEastAsia" w:hint="cs"/>
          <w:rtl/>
        </w:rPr>
        <w:t xml:space="preserve">  נרצה למצוא את התוחלת של השגיאה שלנו.</w:t>
      </w:r>
      <w:r w:rsidR="00335FC7">
        <w:rPr>
          <w:rFonts w:eastAsiaTheme="minorEastAsia"/>
          <w:rtl/>
        </w:rPr>
        <w:br/>
      </w:r>
      <w:r w:rsidR="00335FC7">
        <w:rPr>
          <w:rFonts w:eastAsiaTheme="minorEastAsia" w:hint="cs"/>
          <w:rtl/>
        </w:rPr>
        <w:t xml:space="preserve">נשים לב כי שגיאת האימון של עץ </w:t>
      </w:r>
      <w:r w:rsidR="00335FC7">
        <w:rPr>
          <w:rFonts w:eastAsiaTheme="minorEastAsia" w:hint="cs"/>
        </w:rPr>
        <w:t>DT</w:t>
      </w:r>
      <w:r w:rsidR="00335FC7">
        <w:rPr>
          <w:rFonts w:eastAsiaTheme="minorEastAsia"/>
        </w:rPr>
        <w:t xml:space="preserve">1 </w:t>
      </w:r>
      <w:r w:rsidR="00335FC7">
        <w:rPr>
          <w:rFonts w:eastAsiaTheme="minorEastAsia" w:hint="cs"/>
          <w:rtl/>
        </w:rPr>
        <w:t xml:space="preserve"> מבלי להשתמש ב</w:t>
      </w:r>
      <w:r w:rsidR="00335FC7">
        <w:rPr>
          <w:rFonts w:eastAsiaTheme="minorEastAsia"/>
        </w:rPr>
        <w:t>p</w:t>
      </w:r>
      <w:r w:rsidR="00335FC7">
        <w:rPr>
          <w:rFonts w:eastAsiaTheme="minorEastAsia" w:hint="cs"/>
          <w:rtl/>
        </w:rPr>
        <w:t xml:space="preserve"> הינה 0, מפני שממשיכים לפצל את הצמתים עד אשר מגיעים לעלים הומוגניים, כלומר לכל דוגמא מקבוצת האימון נסווג אותה בצורה נכונה (עץ </w:t>
      </w:r>
      <w:r w:rsidR="00335FC7">
        <w:rPr>
          <w:rFonts w:eastAsiaTheme="minorEastAsia" w:hint="cs"/>
        </w:rPr>
        <w:t>DT</w:t>
      </w:r>
      <w:r w:rsidR="00335FC7">
        <w:rPr>
          <w:rFonts w:eastAsiaTheme="minorEastAsia"/>
        </w:rPr>
        <w:t xml:space="preserve">1 </w:t>
      </w:r>
      <w:r w:rsidR="00335FC7">
        <w:rPr>
          <w:rFonts w:eastAsiaTheme="minorEastAsia" w:hint="cs"/>
          <w:rtl/>
        </w:rPr>
        <w:t xml:space="preserve"> הינו עץ עקבי).</w:t>
      </w:r>
    </w:p>
    <w:p w14:paraId="2260127B" w14:textId="3313A03F" w:rsidR="00335FC7" w:rsidRDefault="00335FC7" w:rsidP="00545898">
      <w:pPr>
        <w:ind w:left="720"/>
        <w:rPr>
          <w:rFonts w:eastAsiaTheme="minorEastAsia"/>
          <w:rtl/>
        </w:rPr>
      </w:pPr>
      <w:r>
        <w:rPr>
          <w:rFonts w:eastAsiaTheme="minorEastAsia" w:hint="cs"/>
          <w:rtl/>
        </w:rPr>
        <w:t xml:space="preserve">כלומר, לאחר שימוש בשיטה המוגדרת, יתכן כי נשנה רק דוגמאות שמסווגות כשליליות לחיוביות. כלומר, לא יתכן כי נסווג דוגמת אימון חיובית כשלילית ולכן תמיד יתקיים </w:t>
      </w:r>
      <w:r>
        <w:rPr>
          <w:rFonts w:eastAsiaTheme="minorEastAsia"/>
        </w:rPr>
        <w:t>FN=0</w:t>
      </w:r>
      <w:r>
        <w:rPr>
          <w:rFonts w:eastAsiaTheme="minorEastAsia" w:hint="cs"/>
          <w:rtl/>
        </w:rPr>
        <w:t>.</w:t>
      </w:r>
    </w:p>
    <w:p w14:paraId="1EEAD8B9" w14:textId="1E9AE763" w:rsidR="00335FC7" w:rsidRPr="00335FC7" w:rsidRDefault="00335FC7" w:rsidP="00545898">
      <w:pPr>
        <w:ind w:left="720"/>
        <w:rPr>
          <w:rFonts w:eastAsiaTheme="minorEastAsia" w:hint="cs"/>
          <w:rtl/>
        </w:rPr>
      </w:pPr>
      <w:r>
        <w:rPr>
          <w:rFonts w:eastAsiaTheme="minorEastAsia" w:hint="cs"/>
          <w:rtl/>
        </w:rPr>
        <w:t xml:space="preserve">ניתן לראות כי </w:t>
      </w:r>
      <w:r>
        <w:rPr>
          <w:rFonts w:eastAsiaTheme="minorEastAsia" w:hint="cs"/>
        </w:rPr>
        <w:t>FP</w:t>
      </w:r>
      <w:r>
        <w:rPr>
          <w:rFonts w:eastAsiaTheme="minorEastAsia" w:hint="cs"/>
          <w:rtl/>
        </w:rPr>
        <w:t xml:space="preserve"> מתפלג בצורה בינומית, כאשר מספר הניסויים שלנו הוא כגודל קבוצת הדוגמאות השליליות - </w:t>
      </w:r>
      <w:r>
        <w:rPr>
          <w:rFonts w:eastAsiaTheme="minorEastAsia"/>
        </w:rPr>
        <w:t>|F|</w:t>
      </w:r>
      <w:r>
        <w:rPr>
          <w:rFonts w:eastAsiaTheme="minorEastAsia" w:hint="cs"/>
          <w:rtl/>
        </w:rPr>
        <w:t xml:space="preserve"> , ונגדיר הצלחה כשינוי של סיווג שלילי לחיובי, בהסתברות </w:t>
      </w:r>
      <w:r>
        <w:rPr>
          <w:rFonts w:eastAsiaTheme="minorEastAsia"/>
        </w:rPr>
        <w:t>p</w:t>
      </w:r>
      <w:r>
        <w:rPr>
          <w:rFonts w:eastAsiaTheme="minorEastAsia" w:hint="cs"/>
          <w:rtl/>
        </w:rPr>
        <w:t>.</w:t>
      </w:r>
    </w:p>
    <w:p w14:paraId="76C40B01" w14:textId="4C814C77" w:rsidR="00010AB7" w:rsidRPr="00335FC7" w:rsidRDefault="00335FC7" w:rsidP="00010AB7">
      <w:pPr>
        <w:ind w:firstLine="720"/>
        <w:rPr>
          <w:i/>
          <w:rtl/>
        </w:rPr>
      </w:pPr>
      <m:oMathPara>
        <m:oMath>
          <m:r>
            <w:rPr>
              <w:rFonts w:ascii="Cambria Math" w:hAnsi="Cambria Math"/>
            </w:rPr>
            <m:t>E</m:t>
          </m:r>
          <m:d>
            <m:dPr>
              <m:ctrlPr>
                <w:rPr>
                  <w:rFonts w:ascii="Cambria Math" w:hAnsi="Cambria Math"/>
                  <w:i/>
                </w:rPr>
              </m:ctrlPr>
            </m:dPr>
            <m:e>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e>
          </m:d>
          <m:r>
            <w:rPr>
              <w:rFonts w:ascii="Cambria Math" w:hAnsi="Cambria Math"/>
            </w:rPr>
            <m:t>=4*E</m:t>
          </m:r>
          <m:d>
            <m:dPr>
              <m:ctrlPr>
                <w:rPr>
                  <w:rFonts w:ascii="Cambria Math" w:hAnsi="Cambria Math"/>
                  <w:i/>
                </w:rPr>
              </m:ctrlPr>
            </m:dPr>
            <m:e>
              <m:r>
                <w:rPr>
                  <w:rFonts w:ascii="Cambria Math" w:hAnsi="Cambria Math"/>
                </w:rPr>
                <m:t>FN</m:t>
              </m:r>
            </m:e>
          </m:d>
          <m:r>
            <w:rPr>
              <w:rFonts w:ascii="Cambria Math" w:hAnsi="Cambria Math"/>
            </w:rPr>
            <m:t>+E</m:t>
          </m:r>
          <m:d>
            <m:dPr>
              <m:ctrlPr>
                <w:rPr>
                  <w:rFonts w:ascii="Cambria Math" w:hAnsi="Cambria Math"/>
                  <w:i/>
                </w:rPr>
              </m:ctrlPr>
            </m:dPr>
            <m:e>
              <m:r>
                <w:rPr>
                  <w:rFonts w:ascii="Cambria Math" w:hAnsi="Cambria Math"/>
                </w:rPr>
                <m:t>FP</m:t>
              </m:r>
            </m:e>
          </m:d>
          <m:r>
            <w:rPr>
              <w:rFonts w:ascii="Cambria Math" w:hAnsi="Cambria Math"/>
            </w:rPr>
            <m:t>=E</m:t>
          </m:r>
          <m:d>
            <m:dPr>
              <m:ctrlPr>
                <w:rPr>
                  <w:rFonts w:ascii="Cambria Math" w:hAnsi="Cambria Math"/>
                  <w:i/>
                </w:rPr>
              </m:ctrlPr>
            </m:dPr>
            <m:e>
              <m:r>
                <w:rPr>
                  <w:rFonts w:ascii="Cambria Math" w:hAnsi="Cambria Math"/>
                </w:rPr>
                <m:t>FP</m:t>
              </m:r>
            </m:e>
          </m:d>
        </m:oMath>
      </m:oMathPara>
    </w:p>
    <w:p w14:paraId="175F550A" w14:textId="1ACE8174" w:rsidR="00335FC7" w:rsidRDefault="00335FC7" w:rsidP="00010AB7">
      <w:pPr>
        <w:ind w:firstLine="720"/>
        <w:rPr>
          <w:i/>
          <w:rtl/>
        </w:rPr>
      </w:pPr>
      <w:r>
        <w:rPr>
          <w:rFonts w:hint="cs"/>
          <w:i/>
          <w:rtl/>
        </w:rPr>
        <w:t>לפי תוחלת של התפלגות בינומית נקבל כי :</w:t>
      </w:r>
    </w:p>
    <w:p w14:paraId="7F49008D" w14:textId="262FFB6E" w:rsidR="00335FC7" w:rsidRPr="00335FC7" w:rsidRDefault="00335FC7" w:rsidP="00010AB7">
      <w:pPr>
        <w:ind w:firstLine="720"/>
        <w:rPr>
          <w:rFonts w:hint="cs"/>
          <w:i/>
          <w:rtl/>
        </w:rPr>
      </w:pPr>
      <m:oMathPara>
        <m:oMath>
          <m:r>
            <w:rPr>
              <w:rFonts w:ascii="Cambria Math" w:hAnsi="Cambria Math"/>
            </w:rPr>
            <m:t>E</m:t>
          </m:r>
          <m:d>
            <m:dPr>
              <m:ctrlPr>
                <w:rPr>
                  <w:rFonts w:ascii="Cambria Math" w:hAnsi="Cambria Math"/>
                  <w:i/>
                </w:rPr>
              </m:ctrlPr>
            </m:dPr>
            <m:e>
              <m:r>
                <w:rPr>
                  <w:rFonts w:ascii="Cambria Math" w:hAnsi="Cambria Math"/>
                </w:rPr>
                <m:t>FP</m:t>
              </m:r>
            </m:e>
          </m:d>
          <m:r>
            <w:rPr>
              <w:rFonts w:ascii="Cambria Math" w:hAnsi="Cambria Math"/>
            </w:rPr>
            <m:t>=p|F|</m:t>
          </m:r>
        </m:oMath>
      </m:oMathPara>
    </w:p>
    <w:p w14:paraId="69FFA419" w14:textId="77777777" w:rsidR="00AD28B0" w:rsidRDefault="00AD28B0" w:rsidP="00AD28B0">
      <w:pPr>
        <w:ind w:firstLine="720"/>
        <w:rPr>
          <w:rtl/>
        </w:rPr>
      </w:pPr>
      <w:r>
        <w:rPr>
          <w:rFonts w:hint="cs"/>
          <w:rtl/>
        </w:rPr>
        <w:t xml:space="preserve">ג. </w:t>
      </w:r>
      <w:r w:rsidRPr="00AD28B0">
        <w:rPr>
          <w:rFonts w:hint="cs"/>
          <w:highlight w:val="yellow"/>
          <w:rtl/>
        </w:rPr>
        <w:t>להוסיף גרף</w:t>
      </w:r>
    </w:p>
    <w:p w14:paraId="58C434E3" w14:textId="48B17D0D" w:rsidR="00AD28B0" w:rsidRDefault="00AD28B0" w:rsidP="00AD28B0">
      <w:pPr>
        <w:rPr>
          <w:rtl/>
        </w:rPr>
      </w:pPr>
      <w:r>
        <w:rPr>
          <w:rFonts w:hint="cs"/>
          <w:rtl/>
        </w:rPr>
        <w:t xml:space="preserve">10.  </w:t>
      </w:r>
      <w:r w:rsidR="0006335B">
        <w:rPr>
          <w:rFonts w:hint="cs"/>
          <w:rtl/>
        </w:rPr>
        <w:t xml:space="preserve">הסתברות שדוגמא </w:t>
      </w:r>
      <w:r w:rsidR="0006335B">
        <w:t>x</w:t>
      </w:r>
      <w:r w:rsidR="0006335B">
        <w:rPr>
          <w:rFonts w:hint="cs"/>
          <w:rtl/>
        </w:rPr>
        <w:t xml:space="preserve"> תסווג לפני השינוי</w:t>
      </w:r>
      <w:r w:rsidR="003566A3">
        <w:rPr>
          <w:rFonts w:hint="cs"/>
          <w:rtl/>
        </w:rPr>
        <w:t xml:space="preserve"> (בהנחה כי מספר הדוגמאות בכל אלה מתפלג באותה צורה כמו שמתפלג הדוגמאות אימון שלנו)</w:t>
      </w:r>
      <w:r w:rsidR="0006335B">
        <w:rPr>
          <w:rFonts w:hint="cs"/>
          <w:rtl/>
        </w:rPr>
        <w:t xml:space="preserve"> :</w:t>
      </w:r>
    </w:p>
    <w:p w14:paraId="71ACF1E3" w14:textId="7E37AC58" w:rsidR="0006335B" w:rsidRPr="003566A3" w:rsidRDefault="0006335B" w:rsidP="00AD28B0">
      <w:pPr>
        <w:rPr>
          <w:i/>
          <w:rtl/>
        </w:rPr>
      </w:pPr>
      <m:oMathPara>
        <m:oMath>
          <m:r>
            <w:rPr>
              <w:rFonts w:ascii="Cambria Math" w:hAnsi="Cambria Math"/>
            </w:rPr>
            <m:t>P</m:t>
          </m:r>
          <m:d>
            <m:dPr>
              <m:ctrlPr>
                <w:rPr>
                  <w:rFonts w:ascii="Cambria Math" w:hAnsi="Cambria Math"/>
                  <w:i/>
                </w:rPr>
              </m:ctrlPr>
            </m:dPr>
            <m:e>
              <m:r>
                <w:rPr>
                  <w:rFonts w:ascii="Cambria Math" w:hAnsi="Cambria Math"/>
                </w:rPr>
                <m:t>x=F</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num>
            <m:den>
              <m:d>
                <m:dPr>
                  <m:begChr m:val="|"/>
                  <m:endChr m:val="|"/>
                  <m:ctrlPr>
                    <w:rPr>
                      <w:rFonts w:ascii="Cambria Math" w:hAnsi="Cambria Math"/>
                      <w:i/>
                    </w:rPr>
                  </m:ctrlPr>
                </m:dPr>
                <m:e>
                  <m:r>
                    <w:rPr>
                      <w:rFonts w:ascii="Cambria Math" w:hAnsi="Cambria Math"/>
                    </w:rPr>
                    <m:t>F</m:t>
                  </m:r>
                </m:e>
              </m:d>
              <m:r>
                <w:rPr>
                  <w:rFonts w:ascii="Cambria Math" w:hAnsi="Cambria Math"/>
                </w:rPr>
                <m:t>+|T|</m:t>
              </m:r>
            </m:den>
          </m:f>
        </m:oMath>
      </m:oMathPara>
    </w:p>
    <w:p w14:paraId="5E7A24F4" w14:textId="3B59464B" w:rsidR="003566A3" w:rsidRPr="0006335B" w:rsidRDefault="003566A3" w:rsidP="003566A3">
      <w:pPr>
        <w:rPr>
          <w:i/>
          <w:rtl/>
        </w:rPr>
      </w:pPr>
      <m:oMathPara>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+|T|</m:t>
              </m:r>
            </m:den>
          </m:f>
        </m:oMath>
      </m:oMathPara>
    </w:p>
    <w:p w14:paraId="38DBAC9F" w14:textId="77777777" w:rsidR="003566A3" w:rsidRPr="0006335B" w:rsidRDefault="003566A3" w:rsidP="00AD28B0">
      <w:pPr>
        <w:rPr>
          <w:i/>
          <w:rtl/>
        </w:rPr>
      </w:pPr>
    </w:p>
    <w:p w14:paraId="346182A8" w14:textId="6E9597EE" w:rsidR="0006335B" w:rsidRDefault="0006335B" w:rsidP="00AD28B0">
      <w:pPr>
        <w:rPr>
          <w:i/>
          <w:rtl/>
        </w:rPr>
      </w:pPr>
      <w:r>
        <w:rPr>
          <w:rFonts w:hint="cs"/>
          <w:i/>
          <w:rtl/>
        </w:rPr>
        <w:t>הסתברות אחרי השינוי :</w:t>
      </w:r>
    </w:p>
    <w:p w14:paraId="7BF2849C" w14:textId="02C79778" w:rsidR="0006335B" w:rsidRPr="003566A3" w:rsidRDefault="0006335B" w:rsidP="00AD28B0">
      <w:pPr>
        <w:rPr>
          <w:i/>
          <w:rtl/>
        </w:rPr>
      </w:pPr>
      <m:oMathPara>
        <m:oMath>
          <m:r>
            <w:rPr>
              <w:rFonts w:ascii="Cambria Math" w:hAnsi="Cambria Math"/>
            </w:rPr>
            <m:t>P</m:t>
          </m:r>
          <m:d>
            <m:dPr>
              <m:ctrlPr>
                <w:rPr>
                  <w:rFonts w:ascii="Cambria Math" w:hAnsi="Cambria Math"/>
                  <w:i/>
                </w:rPr>
              </m:ctrlPr>
            </m:dPr>
            <m:e>
              <m:r>
                <w:rPr>
                  <w:rFonts w:ascii="Cambria Math" w:hAnsi="Cambria Math"/>
                </w:rPr>
                <m:t>x=F</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oMath>
      </m:oMathPara>
    </w:p>
    <w:p w14:paraId="35EF5FBF" w14:textId="5997DF91" w:rsidR="003566A3" w:rsidRPr="003566A3" w:rsidRDefault="003566A3" w:rsidP="003566A3">
      <w:pPr>
        <w:rPr>
          <w:i/>
          <w:rtl/>
        </w:rPr>
      </w:pPr>
      <m:oMathPara>
        <m:oMath>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α</m:t>
              </m:r>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oMath>
      </m:oMathPara>
    </w:p>
    <w:p w14:paraId="32689CE9" w14:textId="42F941DC" w:rsidR="003566A3" w:rsidRDefault="003566A3" w:rsidP="003566A3">
      <w:pPr>
        <w:rPr>
          <w:i/>
          <w:rtl/>
        </w:rPr>
      </w:pPr>
      <w:r>
        <w:rPr>
          <w:rFonts w:hint="cs"/>
          <w:i/>
          <w:rtl/>
        </w:rPr>
        <w:t>ולכן תוחלת מספר הדוגמאות שיסווגו בצורה שגוייה הוא :</w:t>
      </w:r>
    </w:p>
    <w:p w14:paraId="6F605EF3" w14:textId="20392C09" w:rsidR="003566A3" w:rsidRPr="003566A3" w:rsidRDefault="003566A3" w:rsidP="003566A3">
      <w:pPr>
        <w:rPr>
          <w:i/>
          <w:rtl/>
        </w:rPr>
      </w:pPr>
      <m:oMathPara>
        <m:oMath>
          <m:r>
            <w:rPr>
              <w:rFonts w:ascii="Cambria Math" w:hAnsi="Cambria Math"/>
            </w:rPr>
            <m:t>FN=P</m:t>
          </m:r>
          <m:d>
            <m:dPr>
              <m:ctrlPr>
                <w:rPr>
                  <w:rFonts w:ascii="Cambria Math" w:hAnsi="Cambria Math"/>
                  <w:i/>
                </w:rPr>
              </m:ctrlPr>
            </m:dPr>
            <m:e>
              <m:r>
                <w:rPr>
                  <w:rFonts w:ascii="Cambria Math" w:hAnsi="Cambria Math"/>
                </w:rPr>
                <m:t>x=F</m:t>
              </m:r>
            </m:e>
          </m:d>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T</m:t>
              </m:r>
            </m:e>
          </m:d>
        </m:oMath>
      </m:oMathPara>
    </w:p>
    <w:p w14:paraId="26CA5D65" w14:textId="419348B7" w:rsidR="003566A3" w:rsidRPr="003566A3" w:rsidRDefault="003566A3" w:rsidP="003566A3">
      <w:pPr>
        <w:rPr>
          <w:i/>
          <w:rtl/>
        </w:rPr>
      </w:pPr>
      <m:oMathPara>
        <m:oMath>
          <m:r>
            <w:rPr>
              <w:rFonts w:ascii="Cambria Math" w:hAnsi="Cambria Math"/>
            </w:rPr>
            <m:t>F</m:t>
          </m:r>
          <m:r>
            <w:rPr>
              <w:rFonts w:ascii="Cambria Math" w:hAnsi="Cambria Math"/>
            </w:rPr>
            <m:t>P</m:t>
          </m:r>
          <m:r>
            <w:rPr>
              <w:rFonts w:ascii="Cambria Math" w:hAnsi="Cambria Math"/>
            </w:rPr>
            <m:t>=P</m:t>
          </m:r>
          <m:d>
            <m:dPr>
              <m:ctrlPr>
                <w:rPr>
                  <w:rFonts w:ascii="Cambria Math" w:hAnsi="Cambria Math"/>
                  <w:i/>
                </w:rPr>
              </m:ctrlPr>
            </m:dPr>
            <m:e>
              <m:r>
                <w:rPr>
                  <w:rFonts w:ascii="Cambria Math" w:hAnsi="Cambria Math"/>
                </w:rPr>
                <m:t>x=</m:t>
              </m:r>
              <m:r>
                <w:rPr>
                  <w:rFonts w:ascii="Cambria Math" w:hAnsi="Cambria Math"/>
                </w:rPr>
                <m:t>T</m:t>
              </m:r>
            </m:e>
          </m:d>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α</m:t>
              </m:r>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m:t>
              </m:r>
            </m:e>
          </m:d>
        </m:oMath>
      </m:oMathPara>
    </w:p>
    <w:p w14:paraId="176366C0" w14:textId="37550C56" w:rsidR="003566A3" w:rsidRDefault="003566A3" w:rsidP="003566A3">
      <w:pPr>
        <w:rPr>
          <w:i/>
          <w:rtl/>
        </w:rPr>
      </w:pPr>
      <w:r>
        <w:rPr>
          <w:rFonts w:hint="cs"/>
          <w:i/>
          <w:rtl/>
        </w:rPr>
        <w:t xml:space="preserve">כעת נרצה כי השגיאה שלנו תהיה </w:t>
      </w:r>
      <w:r w:rsidR="00542C74">
        <w:rPr>
          <w:rFonts w:hint="cs"/>
          <w:i/>
          <w:rtl/>
        </w:rPr>
        <w:t>קטנה יותר כאשר נשתמש באלפא</w:t>
      </w:r>
      <w:r>
        <w:rPr>
          <w:rFonts w:hint="cs"/>
          <w:i/>
          <w:rtl/>
        </w:rPr>
        <w:t xml:space="preserve"> :</w:t>
      </w:r>
    </w:p>
    <w:p w14:paraId="0A58C700" w14:textId="3EFF16E0" w:rsidR="003566A3" w:rsidRPr="00542C74" w:rsidRDefault="00542C74" w:rsidP="003566A3">
      <w:pPr>
        <w:rPr>
          <w:i/>
          <w:rtl/>
        </w:rPr>
      </w:pPr>
      <m:oMathPara>
        <m:oMath>
          <m:r>
            <w:rPr>
              <w:rFonts w:ascii="Cambria Math" w:hAnsi="Cambria Math"/>
            </w:rPr>
            <w:lastRenderedPageBreak/>
            <m:t>E(</m:t>
          </m:r>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)(without α)</m:t>
          </m:r>
          <m:r>
            <w:rPr>
              <w:rFonts w:ascii="Cambria Math" w:hAnsi="Cambria Math"/>
            </w:rPr>
            <m:t>=4FN+FP=4</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num>
            <m:den>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5</m:t>
              </m:r>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den>
          </m:f>
        </m:oMath>
      </m:oMathPara>
    </w:p>
    <w:p w14:paraId="5B1D6DEF" w14:textId="0E4A065B" w:rsidR="00542C74" w:rsidRPr="00542C74" w:rsidRDefault="00542C74" w:rsidP="003566A3">
      <w:pPr>
        <w:rPr>
          <w:rFonts w:hint="cs"/>
          <w:i/>
          <w:rtl/>
        </w:rPr>
      </w:pPr>
      <m:oMathPara>
        <m:oMath>
          <m:r>
            <w:rPr>
              <w:rFonts w:ascii="Cambria Math" w:hAnsi="Cambria Math"/>
            </w:rPr>
            <m:t>E</m:t>
          </m:r>
          <m:r>
            <w:rPr>
              <w:rFonts w:ascii="Cambria Math" w:hAnsi="Cambria Math"/>
            </w:rPr>
            <m:t>(Erro</m:t>
          </m:r>
          <m:sSub>
            <m:sSubPr>
              <m:ctrlPr>
                <w:rPr>
                  <w:rFonts w:ascii="Cambria Math" w:hAnsi="Cambria Math"/>
                  <w:i/>
                </w:rPr>
              </m:ctrlPr>
            </m:sSubPr>
            <m:e>
              <m:r>
                <w:rPr>
                  <w:rFonts w:ascii="Cambria Math" w:hAnsi="Cambria Math"/>
                </w:rPr>
                <m:t>r</m:t>
              </m:r>
            </m:e>
            <m:sub>
              <m:r>
                <w:rPr>
                  <w:rFonts w:ascii="Cambria Math" w:hAnsi="Cambria Math"/>
                </w:rPr>
                <m:t>w</m:t>
              </m:r>
            </m:sub>
          </m:sSub>
          <m:r>
            <w:rPr>
              <w:rFonts w:ascii="Cambria Math" w:hAnsi="Cambria Math"/>
            </w:rPr>
            <m:t>)(with α)=4FN+FP=4</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num>
            <m:den>
              <m:d>
                <m:dPr>
                  <m:begChr m:val="|"/>
                  <m:endChr m:val="|"/>
                  <m:ctrlPr>
                    <w:rPr>
                      <w:rFonts w:ascii="Cambria Math" w:hAnsi="Cambria Math"/>
                      <w:i/>
                    </w:rPr>
                  </m:ctrlPr>
                </m:dPr>
                <m:e>
                  <m:r>
                    <w:rPr>
                      <w:rFonts w:ascii="Cambria Math" w:hAnsi="Cambria Math"/>
                    </w:rPr>
                    <m:t>F</m:t>
                  </m:r>
                </m:e>
              </m:d>
              <m:r>
                <w:rPr>
                  <w:rFonts w:ascii="Cambria Math" w:hAnsi="Cambria Math"/>
                </w:rPr>
                <m:t>+</m:t>
              </m:r>
              <m:r>
                <w:rPr>
                  <w:rFonts w:ascii="Cambria Math" w:hAnsi="Cambria Math"/>
                </w:rPr>
                <m:t>α</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α</m:t>
              </m:r>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r>
                    <w:rPr>
                      <w:rFonts w:ascii="Cambria Math" w:hAnsi="Cambria Math"/>
                    </w:rPr>
                    <m:t>T</m:t>
                  </m:r>
                </m:e>
              </m:d>
              <m:r>
                <w:rPr>
                  <w:rFonts w:ascii="Cambria Math" w:hAnsi="Cambria Math"/>
                </w:rPr>
                <m:t>(4+α)</m:t>
              </m:r>
            </m:num>
            <m:den>
              <m:d>
                <m:dPr>
                  <m:begChr m:val="|"/>
                  <m:endChr m:val="|"/>
                  <m:ctrlPr>
                    <w:rPr>
                      <w:rFonts w:ascii="Cambria Math" w:hAnsi="Cambria Math"/>
                      <w:i/>
                    </w:rPr>
                  </m:ctrlPr>
                </m:dPr>
                <m:e>
                  <m:r>
                    <w:rPr>
                      <w:rFonts w:ascii="Cambria Math" w:hAnsi="Cambria Math"/>
                    </w:rPr>
                    <m:t>F</m:t>
                  </m:r>
                </m:e>
              </m:d>
              <m:r>
                <w:rPr>
                  <w:rFonts w:ascii="Cambria Math" w:hAnsi="Cambria Math"/>
                </w:rPr>
                <m:t>+</m:t>
              </m:r>
              <m:r>
                <w:rPr>
                  <w:rFonts w:ascii="Cambria Math" w:hAnsi="Cambria Math"/>
                </w:rPr>
                <m:t>α</m:t>
              </m:r>
              <m:d>
                <m:dPr>
                  <m:begChr m:val="|"/>
                  <m:endChr m:val="|"/>
                  <m:ctrlPr>
                    <w:rPr>
                      <w:rFonts w:ascii="Cambria Math" w:hAnsi="Cambria Math"/>
                      <w:i/>
                    </w:rPr>
                  </m:ctrlPr>
                </m:dPr>
                <m:e>
                  <m:r>
                    <w:rPr>
                      <w:rFonts w:ascii="Cambria Math" w:hAnsi="Cambria Math"/>
                    </w:rPr>
                    <m:t>T</m:t>
                  </m:r>
                </m:e>
              </m:d>
            </m:den>
          </m:f>
        </m:oMath>
      </m:oMathPara>
    </w:p>
    <w:p w14:paraId="3E0A8DD1" w14:textId="7280B84C" w:rsidR="003566A3" w:rsidRDefault="00542C74" w:rsidP="00AD28B0">
      <w:pPr>
        <w:rPr>
          <w:i/>
          <w:rtl/>
        </w:rPr>
      </w:pPr>
      <w:r>
        <w:rPr>
          <w:rFonts w:hint="cs"/>
          <w:i/>
          <w:rtl/>
        </w:rPr>
        <w:t>לכן נדרוש :</w:t>
      </w:r>
    </w:p>
    <w:p w14:paraId="4F2B22EF" w14:textId="591B56D8" w:rsidR="00542C74" w:rsidRPr="00542C74" w:rsidRDefault="00542C74" w:rsidP="00AD28B0">
      <w:pPr>
        <w:rPr>
          <w:i/>
          <w:rtl/>
        </w:rPr>
      </w:pPr>
      <m:oMathPara>
        <m:oMath>
          <m:f>
            <m:fPr>
              <m:ctrlPr>
                <w:rPr>
                  <w:rFonts w:ascii="Cambria Math" w:hAnsi="Cambria Math"/>
                  <w:i/>
                </w:rPr>
              </m:ctrlPr>
            </m:fPr>
            <m:num>
              <m:r>
                <w:rPr>
                  <w:rFonts w:ascii="Cambria Math" w:hAnsi="Cambria Math"/>
                </w:rPr>
                <m:t>5</m:t>
              </m:r>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den>
          </m:f>
          <m:r>
            <w:rPr>
              <w:rFonts w:ascii="Cambria Math" w:hAnsi="Cambria Math"/>
            </w:rPr>
            <m:t>&gt;</m:t>
          </m:r>
          <m:f>
            <m:fPr>
              <m:ctrlPr>
                <w:rPr>
                  <w:rFonts w:ascii="Cambria Math" w:hAnsi="Cambria Math"/>
                  <w:i/>
                </w:rPr>
              </m:ctrlPr>
            </m:fPr>
            <m:num>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r>
                    <w:rPr>
                      <w:rFonts w:ascii="Cambria Math" w:hAnsi="Cambria Math"/>
                    </w:rPr>
                    <m:t>T</m:t>
                  </m:r>
                </m:e>
              </m:d>
              <m:r>
                <w:rPr>
                  <w:rFonts w:ascii="Cambria Math" w:hAnsi="Cambria Math"/>
                </w:rPr>
                <m:t>(4+α)</m:t>
              </m:r>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oMath>
      </m:oMathPara>
    </w:p>
    <w:p w14:paraId="5A0EE466" w14:textId="00FEDFC6" w:rsidR="00542C74" w:rsidRPr="00542C74" w:rsidRDefault="00542C74" w:rsidP="00542C74">
      <w:pPr>
        <w:rPr>
          <w:i/>
          <w:rtl/>
        </w:rPr>
      </w:pPr>
      <m:oMathPara>
        <m:oMath>
          <m:f>
            <m:fPr>
              <m:ctrlPr>
                <w:rPr>
                  <w:rFonts w:ascii="Cambria Math" w:hAnsi="Cambria Math"/>
                  <w:i/>
                </w:rPr>
              </m:ctrlPr>
            </m:fPr>
            <m:num>
              <m:r>
                <w:rPr>
                  <w:rFonts w:ascii="Cambria Math" w:hAnsi="Cambria Math"/>
                </w:rPr>
                <m:t>5</m:t>
              </m:r>
            </m:num>
            <m:den>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den>
          </m:f>
          <m:r>
            <w:rPr>
              <w:rFonts w:ascii="Cambria Math" w:hAnsi="Cambria Math"/>
            </w:rPr>
            <m:t>&gt;</m:t>
          </m:r>
          <m:f>
            <m:fPr>
              <m:ctrlPr>
                <w:rPr>
                  <w:rFonts w:ascii="Cambria Math" w:hAnsi="Cambria Math"/>
                  <w:i/>
                </w:rPr>
              </m:ctrlPr>
            </m:fPr>
            <m:num>
              <m:r>
                <w:rPr>
                  <w:rFonts w:ascii="Cambria Math" w:hAnsi="Cambria Math"/>
                </w:rPr>
                <m:t>4+α</m:t>
              </m:r>
            </m:num>
            <m:den>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den>
          </m:f>
        </m:oMath>
      </m:oMathPara>
    </w:p>
    <w:p w14:paraId="4CDB68D9" w14:textId="706A4D93" w:rsidR="00542C74" w:rsidRPr="00542C74" w:rsidRDefault="00542C74" w:rsidP="00542C74">
      <w:pPr>
        <w:rPr>
          <w:rFonts w:hint="cs"/>
          <w:i/>
          <w:rtl/>
        </w:rPr>
      </w:pPr>
      <m:oMathPara>
        <m:oMath>
          <m:r>
            <w:rPr>
              <w:rFonts w:ascii="Cambria Math" w:hAnsi="Cambria Math"/>
            </w:rPr>
            <m:t>5</m:t>
          </m:r>
          <m:r>
            <w:rPr>
              <w:rFonts w:ascii="Cambria Math" w:hAnsi="Cambria Math"/>
            </w:rPr>
            <m:t>(</m:t>
          </m:r>
          <m:d>
            <m:dPr>
              <m:begChr m:val="|"/>
              <m:endChr m:val="|"/>
              <m:ctrlPr>
                <w:rPr>
                  <w:rFonts w:ascii="Cambria Math" w:hAnsi="Cambria Math"/>
                  <w:i/>
                </w:rPr>
              </m:ctrlPr>
            </m:dPr>
            <m:e>
              <m:r>
                <w:rPr>
                  <w:rFonts w:ascii="Cambria Math" w:hAnsi="Cambria Math"/>
                </w:rPr>
                <m:t>F</m:t>
              </m:r>
            </m:e>
          </m:d>
          <m:r>
            <w:rPr>
              <w:rFonts w:ascii="Cambria Math" w:hAnsi="Cambria Math"/>
            </w:rPr>
            <m:t>+α</m:t>
          </m:r>
          <m:d>
            <m:dPr>
              <m:begChr m:val="|"/>
              <m:endChr m:val="|"/>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&gt;</m:t>
          </m:r>
          <m:r>
            <w:rPr>
              <w:rFonts w:ascii="Cambria Math" w:hAnsi="Cambria Math"/>
            </w:rPr>
            <m:t>(</m:t>
          </m:r>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(4+α)</m:t>
          </m:r>
        </m:oMath>
      </m:oMathPara>
    </w:p>
    <w:p w14:paraId="08DF6FDE" w14:textId="3313A5DC" w:rsidR="00542C74" w:rsidRPr="00542C74" w:rsidRDefault="00542C74" w:rsidP="00AD28B0">
      <w:pPr>
        <w:rPr>
          <w:i/>
          <w:rtl/>
        </w:rPr>
      </w:pPr>
      <m:oMathPara>
        <m:oMath>
          <m:r>
            <w:rPr>
              <w:rFonts w:ascii="Cambria Math" w:hAnsi="Cambria Math"/>
            </w:rPr>
            <m:t>α</m:t>
          </m:r>
          <m:d>
            <m:dPr>
              <m:ctrlPr>
                <w:rPr>
                  <w:rFonts w:ascii="Cambria Math" w:hAnsi="Cambria Math"/>
                  <w:i/>
                </w:rPr>
              </m:ctrlPr>
            </m:dPr>
            <m:e>
              <m:r>
                <w:rPr>
                  <w:rFonts w:ascii="Cambria Math" w:hAnsi="Cambria Math"/>
                </w:rPr>
                <m:t>5</m:t>
              </m:r>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F</m:t>
                  </m:r>
                </m:e>
              </m:d>
            </m:e>
          </m:d>
          <m:r>
            <w:rPr>
              <w:rFonts w:ascii="Cambria Math" w:hAnsi="Cambria Math"/>
            </w:rPr>
            <m:t>&gt;4</m:t>
          </m:r>
          <m:d>
            <m:dPr>
              <m:begChr m:val="|"/>
              <m:endChr m:val="|"/>
              <m:ctrlPr>
                <w:rPr>
                  <w:rFonts w:ascii="Cambria Math" w:hAnsi="Cambria Math"/>
                  <w:i/>
                </w:rPr>
              </m:ctrlPr>
            </m:dPr>
            <m:e>
              <m:r>
                <w:rPr>
                  <w:rFonts w:ascii="Cambria Math" w:hAnsi="Cambria Math"/>
                </w:rPr>
                <m:t>F</m:t>
              </m:r>
            </m:e>
          </m:d>
          <m:r>
            <w:rPr>
              <w:rFonts w:ascii="Cambria Math" w:hAnsi="Cambria Math"/>
            </w:rPr>
            <m:t>+4</m:t>
          </m:r>
          <m:d>
            <m:dPr>
              <m:begChr m:val="|"/>
              <m:endChr m:val="|"/>
              <m:ctrlPr>
                <w:rPr>
                  <w:rFonts w:ascii="Cambria Math" w:hAnsi="Cambria Math"/>
                  <w:i/>
                </w:rPr>
              </m:ctrlPr>
            </m:dPr>
            <m:e>
              <m:r>
                <w:rPr>
                  <w:rFonts w:ascii="Cambria Math" w:hAnsi="Cambria Math"/>
                </w:rPr>
                <m:t>T</m:t>
              </m:r>
            </m:e>
          </m:d>
          <m:r>
            <w:rPr>
              <w:rFonts w:ascii="Cambria Math" w:hAnsi="Cambria Math"/>
            </w:rPr>
            <m:t>-5</m:t>
          </m:r>
          <m:d>
            <m:dPr>
              <m:begChr m:val="|"/>
              <m:endChr m:val="|"/>
              <m:ctrlPr>
                <w:rPr>
                  <w:rFonts w:ascii="Cambria Math" w:hAnsi="Cambria Math"/>
                  <w:i/>
                </w:rPr>
              </m:ctrlPr>
            </m:dPr>
            <m:e>
              <m:r>
                <w:rPr>
                  <w:rFonts w:ascii="Cambria Math" w:hAnsi="Cambria Math"/>
                </w:rPr>
                <m:t>F</m:t>
              </m:r>
            </m:e>
          </m:d>
        </m:oMath>
      </m:oMathPara>
    </w:p>
    <w:p w14:paraId="13CEC0F7" w14:textId="512A822B" w:rsidR="00542C74" w:rsidRPr="00542C74" w:rsidRDefault="00542C74" w:rsidP="00AD28B0">
      <w:pPr>
        <w:rPr>
          <w:rFonts w:eastAsiaTheme="minorEastAsia"/>
          <w:i/>
          <w:rtl/>
        </w:rPr>
      </w:pPr>
      <m:oMathPara>
        <m:oMath>
          <m:r>
            <w:rPr>
              <w:rFonts w:ascii="Cambria Math" w:hAnsi="Cambria Math"/>
            </w:rPr>
            <m:t>α</m:t>
          </m:r>
          <m:d>
            <m:dPr>
              <m:ctrlPr>
                <w:rPr>
                  <w:rFonts w:ascii="Cambria Math" w:hAnsi="Cambria Math"/>
                  <w:i/>
                </w:rPr>
              </m:ctrlPr>
            </m:dPr>
            <m:e>
              <m:r>
                <w:rPr>
                  <w:rFonts w:ascii="Cambria Math" w:hAnsi="Cambria Math"/>
                </w:rPr>
                <m:t>4</m:t>
              </m:r>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F</m:t>
                  </m:r>
                </m:e>
              </m:d>
            </m:e>
          </m:d>
          <m:r>
            <w:rPr>
              <w:rFonts w:ascii="Cambria Math" w:hAnsi="Cambria Math"/>
            </w:rPr>
            <m:t>&gt;4</m:t>
          </m:r>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F</m:t>
              </m:r>
            </m:e>
          </m:d>
        </m:oMath>
      </m:oMathPara>
    </w:p>
    <w:p w14:paraId="66D08289" w14:textId="3FC283B2" w:rsidR="00542C74" w:rsidRPr="00E96CE3" w:rsidRDefault="00542C74" w:rsidP="00AD28B0">
      <w:pPr>
        <w:rPr>
          <w:i/>
          <w:rtl/>
        </w:rPr>
      </w:pPr>
      <m:oMathPara>
        <m:oMath>
          <m:r>
            <w:rPr>
              <w:rFonts w:ascii="Cambria Math" w:hAnsi="Cambria Math"/>
            </w:rPr>
            <m:t>α&gt;1</m:t>
          </m:r>
        </m:oMath>
      </m:oMathPara>
    </w:p>
    <w:p w14:paraId="21CA053B" w14:textId="51E989D0" w:rsidR="00E96CE3" w:rsidRDefault="00E96CE3" w:rsidP="00E96CE3">
      <w:pPr>
        <w:rPr>
          <w:i/>
          <w:rtl/>
        </w:rPr>
      </w:pPr>
      <w:r>
        <w:rPr>
          <w:rFonts w:hint="cs"/>
          <w:i/>
          <w:rtl/>
        </w:rPr>
        <w:t>13. כעת נתון לנו כי מספר הדוגמאות השליליות גדול בהרבה ממספר הדוגמאות החיוביות בקבוצת האימון.</w:t>
      </w:r>
      <w:r>
        <w:rPr>
          <w:i/>
          <w:rtl/>
        </w:rPr>
        <w:br/>
      </w:r>
      <w:r>
        <w:rPr>
          <w:rFonts w:hint="cs"/>
          <w:i/>
          <w:rtl/>
        </w:rPr>
        <w:t xml:space="preserve">לכן, נוכל להסיק כי ככל ש </w:t>
      </w:r>
      <w:r>
        <w:rPr>
          <w:i/>
        </w:rPr>
        <w:t>k</w:t>
      </w:r>
      <w:r>
        <w:rPr>
          <w:rFonts w:hint="cs"/>
          <w:i/>
          <w:rtl/>
        </w:rPr>
        <w:t xml:space="preserve"> יגדל, כך גם ההסתברות שדוגמת מבחן כלשהי, תגדל בהתאם. כאשר עבור </w:t>
      </w:r>
      <w:r>
        <w:rPr>
          <w:i/>
        </w:rPr>
        <w:t>k</w:t>
      </w:r>
      <w:r>
        <w:rPr>
          <w:rFonts w:hint="cs"/>
          <w:i/>
          <w:rtl/>
        </w:rPr>
        <w:t xml:space="preserve"> ששווה לפי 2 מגודל הקבוצה החיובית, נקבל כי ההסתברות לסיווג דוגמת מבחן כשלילית היא 1. (מספר הדוגמאות החיוביות הקרובות יהיה במקסימום גודל הקבוצה החיובית, לכן תמיד יהיה יותר דוגמאות שליליות קרובות)</w:t>
      </w:r>
      <w:r>
        <w:rPr>
          <w:i/>
          <w:rtl/>
        </w:rPr>
        <w:br/>
      </w:r>
      <w:r>
        <w:rPr>
          <w:rFonts w:hint="cs"/>
          <w:i/>
          <w:rtl/>
        </w:rPr>
        <w:t xml:space="preserve">כאשר </w:t>
      </w:r>
      <w:r>
        <w:rPr>
          <w:i/>
        </w:rPr>
        <w:t>k</w:t>
      </w:r>
      <w:r>
        <w:rPr>
          <w:rFonts w:hint="cs"/>
          <w:i/>
          <w:rtl/>
        </w:rPr>
        <w:t xml:space="preserve"> קטן</w:t>
      </w:r>
      <w:r w:rsidR="00601858">
        <w:rPr>
          <w:rFonts w:hint="cs"/>
          <w:i/>
          <w:rtl/>
        </w:rPr>
        <w:t xml:space="preserve"> (שווה ל1)</w:t>
      </w:r>
      <w:r>
        <w:rPr>
          <w:rFonts w:hint="cs"/>
          <w:i/>
          <w:rtl/>
        </w:rPr>
        <w:t xml:space="preserve">, בגלל אי תלות בין הדוגמאות, נוכל להסיק כי ישנה הסתברות של </w:t>
      </w:r>
      <w:r>
        <w:rPr>
          <w:i/>
        </w:rPr>
        <w:t>p</w:t>
      </w:r>
      <w:r>
        <w:rPr>
          <w:rFonts w:hint="cs"/>
          <w:i/>
          <w:rtl/>
        </w:rPr>
        <w:t xml:space="preserve"> שדוגמת מבחן </w:t>
      </w:r>
      <w:r>
        <w:rPr>
          <w:i/>
        </w:rPr>
        <w:t>x</w:t>
      </w:r>
      <w:r>
        <w:rPr>
          <w:rFonts w:hint="cs"/>
          <w:i/>
          <w:rtl/>
        </w:rPr>
        <w:t xml:space="preserve"> כלשהי, תהיה קרובה יותר ל</w:t>
      </w:r>
      <w:r w:rsidR="00601858">
        <w:rPr>
          <w:rFonts w:hint="cs"/>
          <w:i/>
          <w:rtl/>
        </w:rPr>
        <w:t>דוגמת אימון שלילית, ולכן תסווג כשלילית בהסתברות שווה ל</w:t>
      </w:r>
      <w:r w:rsidR="00601858">
        <w:rPr>
          <w:i/>
        </w:rPr>
        <w:t>p</w:t>
      </w:r>
      <w:r w:rsidR="00601858">
        <w:rPr>
          <w:rFonts w:hint="cs"/>
          <w:i/>
          <w:rtl/>
        </w:rPr>
        <w:t>.</w:t>
      </w:r>
    </w:p>
    <w:p w14:paraId="0758E169" w14:textId="655937FC" w:rsidR="00601858" w:rsidRPr="00E96CE3" w:rsidRDefault="00601858" w:rsidP="00E96CE3">
      <w:pPr>
        <w:rPr>
          <w:rFonts w:hint="cs"/>
          <w:i/>
          <w:rtl/>
        </w:rPr>
      </w:pPr>
      <w:r>
        <w:rPr>
          <w:rFonts w:hint="cs"/>
          <w:i/>
          <w:rtl/>
        </w:rPr>
        <w:t xml:space="preserve">כאשר </w:t>
      </w:r>
      <w:r>
        <w:rPr>
          <w:i/>
        </w:rPr>
        <w:t>k</w:t>
      </w:r>
      <w:r>
        <w:rPr>
          <w:rFonts w:hint="cs"/>
          <w:i/>
          <w:rtl/>
        </w:rPr>
        <w:t xml:space="preserve"> קטן אך גדול מ1, ההסתברות שדוגמת מבחן תסווג כשלילית גדולה מ-</w:t>
      </w:r>
      <w:r>
        <w:rPr>
          <w:i/>
        </w:rPr>
        <w:t xml:space="preserve">p </w:t>
      </w:r>
      <w:r>
        <w:rPr>
          <w:rFonts w:hint="cs"/>
          <w:i/>
          <w:rtl/>
        </w:rPr>
        <w:t xml:space="preserve"> (מפני שההסתברות שדוגמת המבחן תהיה קרובה ליותר מדוגמת מבחן אחת חיובית הינה קטנה יותר מאשר </w:t>
      </w:r>
      <w:r>
        <w:rPr>
          <w:i/>
        </w:rPr>
        <w:t>q</w:t>
      </w:r>
      <w:r>
        <w:rPr>
          <w:rFonts w:hint="cs"/>
          <w:i/>
          <w:rtl/>
        </w:rPr>
        <w:t xml:space="preserve"> ).</w:t>
      </w:r>
    </w:p>
    <w:sectPr w:rsidR="00601858" w:rsidRPr="00E96CE3" w:rsidSect="005D4DD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D5C42"/>
    <w:multiLevelType w:val="hybridMultilevel"/>
    <w:tmpl w:val="F3049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E7FB3"/>
    <w:multiLevelType w:val="hybridMultilevel"/>
    <w:tmpl w:val="1A5A398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22ED2482"/>
    <w:multiLevelType w:val="hybridMultilevel"/>
    <w:tmpl w:val="111A8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A5934"/>
    <w:multiLevelType w:val="hybridMultilevel"/>
    <w:tmpl w:val="F10AC1BC"/>
    <w:lvl w:ilvl="0" w:tplc="4AA4CF26">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97451D"/>
    <w:multiLevelType w:val="hybridMultilevel"/>
    <w:tmpl w:val="C9C03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60"/>
    <w:rsid w:val="000021FD"/>
    <w:rsid w:val="00010AB7"/>
    <w:rsid w:val="00017075"/>
    <w:rsid w:val="000339BC"/>
    <w:rsid w:val="0006335B"/>
    <w:rsid w:val="00070D46"/>
    <w:rsid w:val="00080FE0"/>
    <w:rsid w:val="000845CD"/>
    <w:rsid w:val="000857AD"/>
    <w:rsid w:val="00094E61"/>
    <w:rsid w:val="00097637"/>
    <w:rsid w:val="000B6BF5"/>
    <w:rsid w:val="000C64B3"/>
    <w:rsid w:val="001046DB"/>
    <w:rsid w:val="00127259"/>
    <w:rsid w:val="00136EE5"/>
    <w:rsid w:val="001469E9"/>
    <w:rsid w:val="00155AD0"/>
    <w:rsid w:val="00184DA2"/>
    <w:rsid w:val="001E7EF9"/>
    <w:rsid w:val="001F1785"/>
    <w:rsid w:val="00213E8D"/>
    <w:rsid w:val="002C0528"/>
    <w:rsid w:val="002C2A9E"/>
    <w:rsid w:val="002D3460"/>
    <w:rsid w:val="002F57E3"/>
    <w:rsid w:val="0030063A"/>
    <w:rsid w:val="0032234B"/>
    <w:rsid w:val="00335FC7"/>
    <w:rsid w:val="00352F7C"/>
    <w:rsid w:val="003541FB"/>
    <w:rsid w:val="00354DF2"/>
    <w:rsid w:val="003566A3"/>
    <w:rsid w:val="00373F44"/>
    <w:rsid w:val="003B34EE"/>
    <w:rsid w:val="003B49C7"/>
    <w:rsid w:val="00401E6E"/>
    <w:rsid w:val="0043754E"/>
    <w:rsid w:val="00437A42"/>
    <w:rsid w:val="0045124E"/>
    <w:rsid w:val="0048577E"/>
    <w:rsid w:val="004944A9"/>
    <w:rsid w:val="004C36FA"/>
    <w:rsid w:val="004F0EA3"/>
    <w:rsid w:val="0051603E"/>
    <w:rsid w:val="00522F6D"/>
    <w:rsid w:val="005359CE"/>
    <w:rsid w:val="00542C74"/>
    <w:rsid w:val="00545898"/>
    <w:rsid w:val="0055578C"/>
    <w:rsid w:val="0057132B"/>
    <w:rsid w:val="00573D92"/>
    <w:rsid w:val="00597F54"/>
    <w:rsid w:val="005D4DDB"/>
    <w:rsid w:val="005D7C07"/>
    <w:rsid w:val="00601858"/>
    <w:rsid w:val="00626677"/>
    <w:rsid w:val="006564BC"/>
    <w:rsid w:val="0067327A"/>
    <w:rsid w:val="006C26A2"/>
    <w:rsid w:val="006E7F82"/>
    <w:rsid w:val="00703FD4"/>
    <w:rsid w:val="00706389"/>
    <w:rsid w:val="007239B2"/>
    <w:rsid w:val="00742C2F"/>
    <w:rsid w:val="007662F3"/>
    <w:rsid w:val="00772CA2"/>
    <w:rsid w:val="00784BAC"/>
    <w:rsid w:val="00795EC4"/>
    <w:rsid w:val="007C5DCD"/>
    <w:rsid w:val="007F4415"/>
    <w:rsid w:val="008275DF"/>
    <w:rsid w:val="00832EEF"/>
    <w:rsid w:val="008577B7"/>
    <w:rsid w:val="008D2846"/>
    <w:rsid w:val="008D3B8E"/>
    <w:rsid w:val="0090576B"/>
    <w:rsid w:val="00924A8F"/>
    <w:rsid w:val="009425F4"/>
    <w:rsid w:val="009627DF"/>
    <w:rsid w:val="009813C3"/>
    <w:rsid w:val="009B3259"/>
    <w:rsid w:val="00A20981"/>
    <w:rsid w:val="00A40579"/>
    <w:rsid w:val="00A41D2D"/>
    <w:rsid w:val="00A44107"/>
    <w:rsid w:val="00A513C7"/>
    <w:rsid w:val="00AB6FB9"/>
    <w:rsid w:val="00AD28B0"/>
    <w:rsid w:val="00AE0773"/>
    <w:rsid w:val="00AF7EA8"/>
    <w:rsid w:val="00B04A85"/>
    <w:rsid w:val="00B10F71"/>
    <w:rsid w:val="00B26590"/>
    <w:rsid w:val="00B31022"/>
    <w:rsid w:val="00B33C40"/>
    <w:rsid w:val="00B34D57"/>
    <w:rsid w:val="00B42EA4"/>
    <w:rsid w:val="00B5652C"/>
    <w:rsid w:val="00BB559D"/>
    <w:rsid w:val="00C13C0E"/>
    <w:rsid w:val="00C23F08"/>
    <w:rsid w:val="00C258B1"/>
    <w:rsid w:val="00C418D2"/>
    <w:rsid w:val="00C74458"/>
    <w:rsid w:val="00C8237D"/>
    <w:rsid w:val="00C85E59"/>
    <w:rsid w:val="00C92235"/>
    <w:rsid w:val="00C959B6"/>
    <w:rsid w:val="00CA54E3"/>
    <w:rsid w:val="00CC6F4A"/>
    <w:rsid w:val="00D67EEF"/>
    <w:rsid w:val="00D74730"/>
    <w:rsid w:val="00DA4892"/>
    <w:rsid w:val="00E01512"/>
    <w:rsid w:val="00E075A8"/>
    <w:rsid w:val="00E23E8C"/>
    <w:rsid w:val="00E3406F"/>
    <w:rsid w:val="00E36C34"/>
    <w:rsid w:val="00E84C32"/>
    <w:rsid w:val="00E871B8"/>
    <w:rsid w:val="00E92D55"/>
    <w:rsid w:val="00E95D1F"/>
    <w:rsid w:val="00E96218"/>
    <w:rsid w:val="00E96CE3"/>
    <w:rsid w:val="00EE2ABD"/>
    <w:rsid w:val="00F14AF7"/>
    <w:rsid w:val="00F201AE"/>
    <w:rsid w:val="00F4342E"/>
    <w:rsid w:val="00F448BF"/>
    <w:rsid w:val="00FB128D"/>
    <w:rsid w:val="00FB3C33"/>
    <w:rsid w:val="00FC1340"/>
    <w:rsid w:val="00FD458B"/>
    <w:rsid w:val="00FD52BE"/>
    <w:rsid w:val="00FF1B5A"/>
    <w:rsid w:val="00FF7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7C5A9"/>
  <w15:chartTrackingRefBased/>
  <w15:docId w15:val="{FA39BB87-56A9-426C-836B-B88EC647F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D46"/>
    <w:rPr>
      <w:color w:val="808080"/>
    </w:rPr>
  </w:style>
  <w:style w:type="table" w:styleId="TableGrid">
    <w:name w:val="Table Grid"/>
    <w:basedOn w:val="TableNormal"/>
    <w:uiPriority w:val="39"/>
    <w:rsid w:val="0007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23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E8C"/>
    <w:rPr>
      <w:rFonts w:ascii="Segoe UI" w:hAnsi="Segoe UI" w:cs="Segoe UI"/>
      <w:sz w:val="18"/>
      <w:szCs w:val="18"/>
    </w:rPr>
  </w:style>
  <w:style w:type="paragraph" w:styleId="NoSpacing">
    <w:name w:val="No Spacing"/>
    <w:uiPriority w:val="1"/>
    <w:qFormat/>
    <w:rsid w:val="004C36FA"/>
    <w:pPr>
      <w:bidi/>
      <w:spacing w:after="0" w:line="240" w:lineRule="auto"/>
    </w:pPr>
  </w:style>
  <w:style w:type="paragraph" w:styleId="ListParagraph">
    <w:name w:val="List Paragraph"/>
    <w:basedOn w:val="Normal"/>
    <w:uiPriority w:val="34"/>
    <w:qFormat/>
    <w:rsid w:val="00F4342E"/>
    <w:pPr>
      <w:ind w:left="720"/>
      <w:contextualSpacing/>
    </w:pPr>
  </w:style>
  <w:style w:type="table" w:styleId="GridTable1Light-Accent1">
    <w:name w:val="Grid Table 1 Light Accent 1"/>
    <w:basedOn w:val="TableNormal"/>
    <w:uiPriority w:val="46"/>
    <w:rsid w:val="00AB6FB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stTable1Light-Accent5">
    <w:name w:val="List Table 1 Light Accent 5"/>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1">
    <w:name w:val="List Table 1 Light Accent 1"/>
    <w:basedOn w:val="TableNormal"/>
    <w:uiPriority w:val="46"/>
    <w:rsid w:val="00AB6FB9"/>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5">
    <w:name w:val="Grid Table 6 Colorful Accent 5"/>
    <w:basedOn w:val="TableNormal"/>
    <w:uiPriority w:val="51"/>
    <w:rsid w:val="00AB6F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51677">
      <w:bodyDiv w:val="1"/>
      <w:marLeft w:val="0"/>
      <w:marRight w:val="0"/>
      <w:marTop w:val="0"/>
      <w:marBottom w:val="0"/>
      <w:divBdr>
        <w:top w:val="none" w:sz="0" w:space="0" w:color="auto"/>
        <w:left w:val="none" w:sz="0" w:space="0" w:color="auto"/>
        <w:bottom w:val="none" w:sz="0" w:space="0" w:color="auto"/>
        <w:right w:val="none" w:sz="0" w:space="0" w:color="auto"/>
      </w:divBdr>
    </w:div>
    <w:div w:id="413940967">
      <w:bodyDiv w:val="1"/>
      <w:marLeft w:val="0"/>
      <w:marRight w:val="0"/>
      <w:marTop w:val="0"/>
      <w:marBottom w:val="0"/>
      <w:divBdr>
        <w:top w:val="none" w:sz="0" w:space="0" w:color="auto"/>
        <w:left w:val="none" w:sz="0" w:space="0" w:color="auto"/>
        <w:bottom w:val="none" w:sz="0" w:space="0" w:color="auto"/>
        <w:right w:val="none" w:sz="0" w:space="0" w:color="auto"/>
      </w:divBdr>
    </w:div>
    <w:div w:id="486366613">
      <w:bodyDiv w:val="1"/>
      <w:marLeft w:val="0"/>
      <w:marRight w:val="0"/>
      <w:marTop w:val="0"/>
      <w:marBottom w:val="0"/>
      <w:divBdr>
        <w:top w:val="none" w:sz="0" w:space="0" w:color="auto"/>
        <w:left w:val="none" w:sz="0" w:space="0" w:color="auto"/>
        <w:bottom w:val="none" w:sz="0" w:space="0" w:color="auto"/>
        <w:right w:val="none" w:sz="0" w:space="0" w:color="auto"/>
      </w:divBdr>
    </w:div>
    <w:div w:id="716857064">
      <w:bodyDiv w:val="1"/>
      <w:marLeft w:val="0"/>
      <w:marRight w:val="0"/>
      <w:marTop w:val="0"/>
      <w:marBottom w:val="0"/>
      <w:divBdr>
        <w:top w:val="none" w:sz="0" w:space="0" w:color="auto"/>
        <w:left w:val="none" w:sz="0" w:space="0" w:color="auto"/>
        <w:bottom w:val="none" w:sz="0" w:space="0" w:color="auto"/>
        <w:right w:val="none" w:sz="0" w:space="0" w:color="auto"/>
      </w:divBdr>
    </w:div>
    <w:div w:id="748379997">
      <w:bodyDiv w:val="1"/>
      <w:marLeft w:val="0"/>
      <w:marRight w:val="0"/>
      <w:marTop w:val="0"/>
      <w:marBottom w:val="0"/>
      <w:divBdr>
        <w:top w:val="none" w:sz="0" w:space="0" w:color="auto"/>
        <w:left w:val="none" w:sz="0" w:space="0" w:color="auto"/>
        <w:bottom w:val="none" w:sz="0" w:space="0" w:color="auto"/>
        <w:right w:val="none" w:sz="0" w:space="0" w:color="auto"/>
      </w:divBdr>
    </w:div>
    <w:div w:id="799491881">
      <w:bodyDiv w:val="1"/>
      <w:marLeft w:val="0"/>
      <w:marRight w:val="0"/>
      <w:marTop w:val="0"/>
      <w:marBottom w:val="0"/>
      <w:divBdr>
        <w:top w:val="none" w:sz="0" w:space="0" w:color="auto"/>
        <w:left w:val="none" w:sz="0" w:space="0" w:color="auto"/>
        <w:bottom w:val="none" w:sz="0" w:space="0" w:color="auto"/>
        <w:right w:val="none" w:sz="0" w:space="0" w:color="auto"/>
      </w:divBdr>
    </w:div>
    <w:div w:id="889000640">
      <w:bodyDiv w:val="1"/>
      <w:marLeft w:val="0"/>
      <w:marRight w:val="0"/>
      <w:marTop w:val="0"/>
      <w:marBottom w:val="0"/>
      <w:divBdr>
        <w:top w:val="none" w:sz="0" w:space="0" w:color="auto"/>
        <w:left w:val="none" w:sz="0" w:space="0" w:color="auto"/>
        <w:bottom w:val="none" w:sz="0" w:space="0" w:color="auto"/>
        <w:right w:val="none" w:sz="0" w:space="0" w:color="auto"/>
      </w:divBdr>
    </w:div>
    <w:div w:id="921833722">
      <w:bodyDiv w:val="1"/>
      <w:marLeft w:val="0"/>
      <w:marRight w:val="0"/>
      <w:marTop w:val="0"/>
      <w:marBottom w:val="0"/>
      <w:divBdr>
        <w:top w:val="none" w:sz="0" w:space="0" w:color="auto"/>
        <w:left w:val="none" w:sz="0" w:space="0" w:color="auto"/>
        <w:bottom w:val="none" w:sz="0" w:space="0" w:color="auto"/>
        <w:right w:val="none" w:sz="0" w:space="0" w:color="auto"/>
      </w:divBdr>
    </w:div>
    <w:div w:id="953096698">
      <w:bodyDiv w:val="1"/>
      <w:marLeft w:val="0"/>
      <w:marRight w:val="0"/>
      <w:marTop w:val="0"/>
      <w:marBottom w:val="0"/>
      <w:divBdr>
        <w:top w:val="none" w:sz="0" w:space="0" w:color="auto"/>
        <w:left w:val="none" w:sz="0" w:space="0" w:color="auto"/>
        <w:bottom w:val="none" w:sz="0" w:space="0" w:color="auto"/>
        <w:right w:val="none" w:sz="0" w:space="0" w:color="auto"/>
      </w:divBdr>
    </w:div>
    <w:div w:id="1146429796">
      <w:bodyDiv w:val="1"/>
      <w:marLeft w:val="0"/>
      <w:marRight w:val="0"/>
      <w:marTop w:val="0"/>
      <w:marBottom w:val="0"/>
      <w:divBdr>
        <w:top w:val="none" w:sz="0" w:space="0" w:color="auto"/>
        <w:left w:val="none" w:sz="0" w:space="0" w:color="auto"/>
        <w:bottom w:val="none" w:sz="0" w:space="0" w:color="auto"/>
        <w:right w:val="none" w:sz="0" w:space="0" w:color="auto"/>
      </w:divBdr>
    </w:div>
    <w:div w:id="1382170197">
      <w:bodyDiv w:val="1"/>
      <w:marLeft w:val="0"/>
      <w:marRight w:val="0"/>
      <w:marTop w:val="0"/>
      <w:marBottom w:val="0"/>
      <w:divBdr>
        <w:top w:val="none" w:sz="0" w:space="0" w:color="auto"/>
        <w:left w:val="none" w:sz="0" w:space="0" w:color="auto"/>
        <w:bottom w:val="none" w:sz="0" w:space="0" w:color="auto"/>
        <w:right w:val="none" w:sz="0" w:space="0" w:color="auto"/>
      </w:divBdr>
    </w:div>
    <w:div w:id="1737623471">
      <w:bodyDiv w:val="1"/>
      <w:marLeft w:val="0"/>
      <w:marRight w:val="0"/>
      <w:marTop w:val="0"/>
      <w:marBottom w:val="0"/>
      <w:divBdr>
        <w:top w:val="none" w:sz="0" w:space="0" w:color="auto"/>
        <w:left w:val="none" w:sz="0" w:space="0" w:color="auto"/>
        <w:bottom w:val="none" w:sz="0" w:space="0" w:color="auto"/>
        <w:right w:val="none" w:sz="0" w:space="0" w:color="auto"/>
      </w:divBdr>
    </w:div>
    <w:div w:id="1986667684">
      <w:bodyDiv w:val="1"/>
      <w:marLeft w:val="0"/>
      <w:marRight w:val="0"/>
      <w:marTop w:val="0"/>
      <w:marBottom w:val="0"/>
      <w:divBdr>
        <w:top w:val="none" w:sz="0" w:space="0" w:color="auto"/>
        <w:left w:val="none" w:sz="0" w:space="0" w:color="auto"/>
        <w:bottom w:val="none" w:sz="0" w:space="0" w:color="auto"/>
        <w:right w:val="none" w:sz="0" w:space="0" w:color="auto"/>
      </w:divBdr>
    </w:div>
    <w:div w:id="20005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ECC18-CFF6-4046-B7AA-C5C58E51C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4</Pages>
  <Words>857</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אביב כספי</dc:creator>
  <cp:keywords/>
  <dc:description/>
  <cp:lastModifiedBy>אביב כספי</cp:lastModifiedBy>
  <cp:revision>3</cp:revision>
  <cp:lastPrinted>2019-12-08T16:56:00Z</cp:lastPrinted>
  <dcterms:created xsi:type="dcterms:W3CDTF">2020-01-16T12:58:00Z</dcterms:created>
  <dcterms:modified xsi:type="dcterms:W3CDTF">2020-01-17T12:12:00Z</dcterms:modified>
</cp:coreProperties>
</file>