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3574B" w14:textId="6509C53C" w:rsidR="00A6266A" w:rsidRDefault="006C2E01" w:rsidP="00C62099">
      <w:pPr>
        <w:bidi/>
        <w:spacing w:line="360" w:lineRule="auto"/>
        <w:rPr>
          <w:rtl/>
        </w:rPr>
      </w:pPr>
      <w:r>
        <w:rPr>
          <w:rFonts w:hint="cs"/>
          <w:rtl/>
        </w:rPr>
        <w:t>מטרות פרויקט:</w:t>
      </w:r>
    </w:p>
    <w:p w14:paraId="5D529A0F" w14:textId="3BD03007" w:rsidR="006C2E01" w:rsidRDefault="006C2E01" w:rsidP="00C62099">
      <w:pPr>
        <w:pStyle w:val="ListParagraph"/>
        <w:numPr>
          <w:ilvl w:val="0"/>
          <w:numId w:val="1"/>
        </w:numPr>
        <w:bidi/>
        <w:spacing w:line="360" w:lineRule="auto"/>
      </w:pPr>
      <w:r w:rsidRPr="006C2E01">
        <w:rPr>
          <w:rFonts w:hint="cs"/>
          <w:rtl/>
        </w:rPr>
        <w:t>יצירת מערכת לביצוע סגמנטציה סמנטית של עננים על ידי אימון רשת קונבולוציה בעזרת מפת תיוג מלאה</w:t>
      </w:r>
      <w:r>
        <w:rPr>
          <w:rFonts w:hint="cs"/>
          <w:rtl/>
        </w:rPr>
        <w:t>.</w:t>
      </w:r>
    </w:p>
    <w:p w14:paraId="3CCF575B" w14:textId="3780BBCB" w:rsidR="006C2E01" w:rsidRDefault="006C2E01" w:rsidP="00C62099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אימון הרשת על ידי מפות תיוג חלקיות (</w:t>
      </w:r>
      <w:r>
        <w:t>Weakly supervised</w:t>
      </w:r>
      <w:r>
        <w:rPr>
          <w:rFonts w:hint="cs"/>
          <w:rtl/>
        </w:rPr>
        <w:t>) והשוואת ביצועים למול תיוג מלא.</w:t>
      </w:r>
    </w:p>
    <w:p w14:paraId="60B123E0" w14:textId="3AB5A873" w:rsidR="006C2E01" w:rsidRDefault="006C2E01" w:rsidP="00C62099">
      <w:pPr>
        <w:bidi/>
        <w:spacing w:line="360" w:lineRule="auto"/>
        <w:rPr>
          <w:rtl/>
        </w:rPr>
      </w:pPr>
    </w:p>
    <w:p w14:paraId="660C25DB" w14:textId="37693FC2" w:rsidR="006C2E01" w:rsidRDefault="006C2E01" w:rsidP="00C62099">
      <w:pPr>
        <w:bidi/>
        <w:spacing w:line="360" w:lineRule="auto"/>
        <w:rPr>
          <w:rtl/>
        </w:rPr>
      </w:pPr>
      <w:r>
        <w:rPr>
          <w:rFonts w:hint="cs"/>
          <w:rtl/>
        </w:rPr>
        <w:t>סקר ספרות:</w:t>
      </w:r>
    </w:p>
    <w:p w14:paraId="5BBFCAF8" w14:textId="74FB1E17" w:rsidR="006C2E01" w:rsidRPr="006C2E01" w:rsidRDefault="006C2E01" w:rsidP="00C62099">
      <w:pPr>
        <w:pStyle w:val="ListParagraph"/>
        <w:numPr>
          <w:ilvl w:val="0"/>
          <w:numId w:val="3"/>
        </w:numPr>
        <w:bidi/>
        <w:spacing w:line="360" w:lineRule="auto"/>
      </w:pPr>
      <w:r>
        <w:t>Cloud-Net+: A Cloud Segmentation CNN for Landsat 8 Remote Sensing Imagery Optimized with Filtered Jaccard Loss Function</w:t>
      </w:r>
    </w:p>
    <w:p w14:paraId="3AF61B8E" w14:textId="3A2426D9" w:rsidR="006C2E01" w:rsidRPr="006C2E01" w:rsidRDefault="006C2E01" w:rsidP="00C62099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מאמר זה מציע רשת קונבולוציה מסוג </w:t>
      </w:r>
      <w:r>
        <w:t>Dense net</w:t>
      </w:r>
      <w:r>
        <w:rPr>
          <w:rFonts w:hint="cs"/>
          <w:rtl/>
        </w:rPr>
        <w:t>, ו-</w:t>
      </w:r>
      <w:r>
        <w:t>Loss Function</w:t>
      </w:r>
      <w:r>
        <w:rPr>
          <w:rFonts w:hint="cs"/>
          <w:rtl/>
        </w:rPr>
        <w:t xml:space="preserve"> אשר מתאימות לביצוע משימת הסגמנטציה במקרה של עננים.</w:t>
      </w:r>
      <w:r>
        <w:rPr>
          <w:rtl/>
        </w:rPr>
        <w:br/>
      </w:r>
      <w:r>
        <w:rPr>
          <w:rFonts w:hint="cs"/>
          <w:rtl/>
        </w:rPr>
        <w:t>מבנה הרשת מתואר בתמונה הבאה:</w:t>
      </w:r>
    </w:p>
    <w:p w14:paraId="013B6012" w14:textId="17F318E5" w:rsidR="006C2E01" w:rsidRDefault="006C2E01" w:rsidP="00C62099">
      <w:pPr>
        <w:pStyle w:val="ListParagraph"/>
        <w:bidi/>
        <w:spacing w:line="360" w:lineRule="auto"/>
        <w:rPr>
          <w:rtl/>
        </w:rPr>
      </w:pPr>
      <w:r>
        <w:rPr>
          <w:noProof/>
        </w:rPr>
        <w:drawing>
          <wp:inline distT="0" distB="0" distL="0" distR="0" wp14:anchorId="5A04A304" wp14:editId="1733C324">
            <wp:extent cx="5239113" cy="331524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52" cy="333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B64C" w14:textId="558197E4" w:rsidR="006C2E01" w:rsidRDefault="006C2E01" w:rsidP="00C62099">
      <w:pPr>
        <w:pStyle w:val="ListParagraph"/>
        <w:bidi/>
        <w:spacing w:line="360" w:lineRule="auto"/>
        <w:rPr>
          <w:rtl/>
        </w:rPr>
      </w:pPr>
    </w:p>
    <w:p w14:paraId="67ACE1EA" w14:textId="3046E220" w:rsidR="006C2E01" w:rsidRDefault="006C2E01" w:rsidP="00C62099">
      <w:pPr>
        <w:pStyle w:val="ListParagraph"/>
        <w:bidi/>
        <w:spacing w:line="360" w:lineRule="auto"/>
      </w:pPr>
      <w:r>
        <w:rPr>
          <w:rFonts w:hint="cs"/>
          <w:rtl/>
        </w:rPr>
        <w:t>ניתן לראות כי הרשת</w:t>
      </w:r>
      <w:r w:rsidR="007D38DC">
        <w:rPr>
          <w:rFonts w:hint="cs"/>
          <w:rtl/>
        </w:rPr>
        <w:t xml:space="preserve"> </w:t>
      </w:r>
      <w:r>
        <w:rPr>
          <w:rFonts w:hint="cs"/>
          <w:rtl/>
        </w:rPr>
        <w:t xml:space="preserve">מבצעת כיווץ של התמונה המקורית </w:t>
      </w:r>
      <w:r>
        <w:t>(Contraction blocks)</w:t>
      </w:r>
      <w:r w:rsidR="007D38DC">
        <w:rPr>
          <w:rFonts w:hint="cs"/>
          <w:rtl/>
        </w:rPr>
        <w:t xml:space="preserve">, איסוף כל התוצאות </w:t>
      </w:r>
      <w:r w:rsidR="007D38DC">
        <w:t>(Feedforward blocks)</w:t>
      </w:r>
      <w:r w:rsidR="007D38DC">
        <w:rPr>
          <w:rFonts w:hint="cs"/>
          <w:rtl/>
        </w:rPr>
        <w:t xml:space="preserve">, הרחבת התוצאות חזרה לגודל מקורי </w:t>
      </w:r>
      <w:r w:rsidR="007D38DC">
        <w:t>(Expansion and Upsampling blocks)</w:t>
      </w:r>
    </w:p>
    <w:p w14:paraId="7313D2F4" w14:textId="4D2C7C1A" w:rsidR="007D38DC" w:rsidRPr="001977EB" w:rsidRDefault="007D38DC" w:rsidP="00C62099">
      <w:pPr>
        <w:pStyle w:val="ListParagraph"/>
        <w:bidi/>
        <w:spacing w:line="360" w:lineRule="auto"/>
        <w:rPr>
          <w:rFonts w:eastAsiaTheme="minorEastAsia"/>
        </w:rPr>
      </w:pPr>
      <w:r>
        <w:rPr>
          <w:rFonts w:hint="cs"/>
          <w:rtl/>
        </w:rPr>
        <w:lastRenderedPageBreak/>
        <w:t>וסכימת התוצאות לקבלת מסכת הסגמנטציה.</w:t>
      </w:r>
      <w:r>
        <w:rPr>
          <w:rtl/>
        </w:rPr>
        <w:br/>
      </w:r>
      <w:r w:rsidR="001977EB">
        <w:br/>
      </w:r>
      <w:r w:rsidR="001977EB">
        <w:rPr>
          <w:rFonts w:hint="cs"/>
          <w:rtl/>
        </w:rPr>
        <w:t>שימוש ב-</w:t>
      </w:r>
      <w:r w:rsidR="001977EB">
        <w:t>Filtered Jaccard Loss Function</w:t>
      </w:r>
      <w:r w:rsidR="001977EB">
        <w:rPr>
          <w:rFonts w:hint="cs"/>
          <w:rtl/>
        </w:rPr>
        <w:t>:</w:t>
      </w:r>
      <w:r w:rsidR="001977EB">
        <w:rPr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Flt-J (t, y)=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(t,y)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(t,y)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BC5F26C" w14:textId="751523F3" w:rsidR="001977EB" w:rsidRPr="001977EB" w:rsidRDefault="001977EB" w:rsidP="00C62099">
      <w:pPr>
        <w:pStyle w:val="ListParagraph"/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מייצג את תיוג האמת,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 xml:space="preserve"> מציין את מספר הפיקסלים הכולל, ו-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מייצג את פלט הרשת שלנו.</w:t>
      </w:r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</m:oMath>
      </m:oMathPara>
    </w:p>
    <w:p w14:paraId="1153E9BF" w14:textId="1842EED9" w:rsidR="001977EB" w:rsidRPr="001977EB" w:rsidRDefault="001977EB" w:rsidP="00C62099">
      <w:pPr>
        <w:pStyle w:val="ListParagraph"/>
        <w:bidi/>
        <w:spacing w:line="360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בנוסף,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 w:hint="cs"/>
          <w:rtl/>
        </w:rPr>
        <w:t xml:space="preserve"> מייצג את </w:t>
      </w:r>
      <w:r>
        <w:t>soft Jaccard loss</w:t>
      </w:r>
      <w:r>
        <w:rPr>
          <w:rFonts w:hint="cs"/>
          <w:rtl/>
        </w:rPr>
        <w:t xml:space="preserve"> אשר מתוארת בצורה הבאה:</w:t>
      </w:r>
      <w:r>
        <w:rPr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+ϵ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+ϵ</m:t>
              </m:r>
            </m:den>
          </m:f>
        </m:oMath>
      </m:oMathPara>
    </w:p>
    <w:p w14:paraId="5AD1C828" w14:textId="2D482B79" w:rsidR="001977EB" w:rsidRDefault="001977EB" w:rsidP="00C62099">
      <w:pPr>
        <w:pStyle w:val="ListParagraph"/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 w:hint="cs"/>
          <w:rtl/>
        </w:rPr>
        <w:t xml:space="preserve"> הינו מספר קטן מאד על מנת להימנע מחלוקה ב-0.</w:t>
      </w:r>
    </w:p>
    <w:p w14:paraId="44B8800C" w14:textId="2065C57F" w:rsidR="001977EB" w:rsidRDefault="00B1368A" w:rsidP="00C62099">
      <w:pPr>
        <w:pStyle w:val="ListParagraph"/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במקרה בו, כל הפיקסלים עם תיוג 0 (אין עננים בתמונה)</w:t>
      </w:r>
      <w:r>
        <w:rPr>
          <w:rFonts w:eastAsiaTheme="minorEastAsia" w:hint="cs"/>
          <w:i/>
        </w:rPr>
        <w:t xml:space="preserve"> </w:t>
      </w:r>
      <w:r>
        <w:rPr>
          <w:rFonts w:eastAsiaTheme="minorEastAsia" w:hint="cs"/>
          <w:i/>
          <w:rtl/>
        </w:rPr>
        <w:t xml:space="preserve">נשתמש 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שהוא </w:t>
      </w:r>
      <m:oMath>
        <m:r>
          <w:rPr>
            <w:rFonts w:ascii="Cambria Math" w:eastAsiaTheme="minorEastAsia" w:hAnsi="Cambria Math"/>
          </w:rPr>
          <m:t>Inv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(t,y)</m:t>
        </m:r>
      </m:oMath>
    </w:p>
    <w:p w14:paraId="7B566962" w14:textId="3AA528A1" w:rsidR="00B1368A" w:rsidRPr="00B1368A" w:rsidRDefault="00B1368A" w:rsidP="00C62099">
      <w:pPr>
        <w:pStyle w:val="ListParagraph"/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ושווה ל:</w:t>
      </w:r>
      <w:r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>=Inv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+ϵ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+ϵ</m:t>
              </m:r>
            </m:den>
          </m:f>
        </m:oMath>
      </m:oMathPara>
    </w:p>
    <w:p w14:paraId="6D14889E" w14:textId="2C11F320" w:rsidR="00B1368A" w:rsidRDefault="00B1368A" w:rsidP="00C62099">
      <w:pPr>
        <w:pStyle w:val="ListParagraph"/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=1-t,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=1-y</m:t>
        </m:r>
      </m:oMath>
      <w:r>
        <w:rPr>
          <w:rFonts w:eastAsiaTheme="minorEastAsia"/>
          <w:i/>
        </w:rPr>
        <w:t>.</w:t>
      </w:r>
    </w:p>
    <w:p w14:paraId="53C7F9D7" w14:textId="77777777" w:rsidR="0017304C" w:rsidRDefault="0017304C" w:rsidP="00C62099">
      <w:pPr>
        <w:pStyle w:val="ListParagraph"/>
        <w:bidi/>
        <w:spacing w:line="360" w:lineRule="auto"/>
        <w:rPr>
          <w:rFonts w:eastAsiaTheme="minorEastAsia" w:hint="cs"/>
          <w:i/>
          <w:highlight w:val="yellow"/>
          <w:rtl/>
        </w:rPr>
      </w:pPr>
    </w:p>
    <w:p w14:paraId="47A8D47D" w14:textId="28869BF4" w:rsidR="00B1368A" w:rsidRDefault="00743F55" w:rsidP="00C62099">
      <w:pPr>
        <w:pStyle w:val="ListParagraph"/>
        <w:bidi/>
        <w:spacing w:line="360" w:lineRule="auto"/>
        <w:rPr>
          <w:rFonts w:eastAsiaTheme="minorEastAsia" w:hint="cs"/>
          <w:i/>
          <w:rtl/>
        </w:rPr>
      </w:pPr>
      <w:r w:rsidRPr="00743F55">
        <w:rPr>
          <w:rFonts w:eastAsiaTheme="minorEastAsia" w:hint="cs"/>
          <w:i/>
          <w:highlight w:val="yellow"/>
          <w:rtl/>
        </w:rPr>
        <w:t>יש צורך להוסיף הסברים איך מאמר זה מתמודד עם הבעיות בסגמנטציה של עננים</w:t>
      </w:r>
    </w:p>
    <w:p w14:paraId="4F0512E9" w14:textId="77777777" w:rsidR="00D953EC" w:rsidRDefault="002E0581" w:rsidP="00C62099">
      <w:pPr>
        <w:pStyle w:val="ListParagraph"/>
        <w:bidi/>
        <w:spacing w:line="360" w:lineRule="auto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ברשת קונבולוציה עמוקה, שכבות עמוקות יותר מזהות דפוסים מופשטים ומורכבים יותר בק</w:t>
      </w:r>
      <w:r w:rsidR="00D953EC">
        <w:rPr>
          <w:rFonts w:eastAsiaTheme="minorEastAsia" w:hint="cs"/>
          <w:i/>
          <w:rtl/>
        </w:rPr>
        <w:t>לט.</w:t>
      </w:r>
    </w:p>
    <w:p w14:paraId="0A69E6CE" w14:textId="0296092A" w:rsidR="002E0581" w:rsidRDefault="002E0581" w:rsidP="00823DCD">
      <w:pPr>
        <w:pStyle w:val="ListParagraph"/>
        <w:bidi/>
        <w:spacing w:line="360" w:lineRule="auto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לכן, פרטים פשוטים כמו </w:t>
      </w:r>
      <w:r w:rsidR="00823DCD">
        <w:rPr>
          <w:rFonts w:eastAsiaTheme="minorEastAsia" w:hint="cs"/>
          <w:i/>
          <w:rtl/>
        </w:rPr>
        <w:t>צבעים, קצוות ופינות</w:t>
      </w:r>
      <w:bookmarkStart w:id="0" w:name="_GoBack"/>
      <w:bookmarkEnd w:id="0"/>
      <w:r>
        <w:rPr>
          <w:rFonts w:eastAsiaTheme="minorEastAsia" w:hint="cs"/>
          <w:i/>
          <w:rtl/>
        </w:rPr>
        <w:t xml:space="preserve"> מזוהים </w:t>
      </w:r>
      <w:r w:rsidR="00C62099">
        <w:rPr>
          <w:rFonts w:eastAsiaTheme="minorEastAsia" w:hint="cs"/>
          <w:i/>
          <w:rtl/>
        </w:rPr>
        <w:t xml:space="preserve">רק </w:t>
      </w:r>
      <w:r>
        <w:rPr>
          <w:rFonts w:eastAsiaTheme="minorEastAsia" w:hint="cs"/>
          <w:i/>
          <w:rtl/>
        </w:rPr>
        <w:t>על ידי השכבות הראשונות</w:t>
      </w:r>
      <w:r w:rsidR="00D953EC">
        <w:rPr>
          <w:rFonts w:eastAsiaTheme="minorEastAsia" w:hint="cs"/>
          <w:i/>
          <w:rtl/>
        </w:rPr>
        <w:t xml:space="preserve"> של הרשת</w:t>
      </w:r>
      <w:r>
        <w:rPr>
          <w:rFonts w:eastAsiaTheme="minorEastAsia" w:hint="cs"/>
          <w:i/>
          <w:rtl/>
        </w:rPr>
        <w:t xml:space="preserve">. </w:t>
      </w:r>
    </w:p>
    <w:p w14:paraId="39C8879F" w14:textId="5AABDDCA" w:rsidR="0017304C" w:rsidRDefault="0017304C" w:rsidP="008B2ABC">
      <w:pPr>
        <w:pStyle w:val="ListParagraph"/>
        <w:bidi/>
        <w:spacing w:line="360" w:lineRule="auto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בניגוד לבעיות אחרות כמו</w:t>
      </w:r>
      <w:r w:rsidR="002E0581">
        <w:rPr>
          <w:rFonts w:eastAsiaTheme="minorEastAsia" w:hint="cs"/>
          <w:i/>
          <w:rtl/>
        </w:rPr>
        <w:t xml:space="preserve"> סיווג של תמונו</w:t>
      </w:r>
      <w:r w:rsidR="00E77A86">
        <w:rPr>
          <w:rFonts w:eastAsiaTheme="minorEastAsia" w:hint="cs"/>
          <w:i/>
          <w:rtl/>
        </w:rPr>
        <w:t>ת, בסגמנטציה סמנטית צריך לשמור על הפרטים הפשוטים האלה, משום שנדרש זיהוי מדויק של הגבולות</w:t>
      </w:r>
      <w:r w:rsidR="008B2ABC">
        <w:rPr>
          <w:rFonts w:eastAsiaTheme="minorEastAsia" w:hint="cs"/>
          <w:i/>
          <w:rtl/>
        </w:rPr>
        <w:t xml:space="preserve"> של עצמים, ויצירת פלט שדומה במבנה אל הקלט.</w:t>
      </w:r>
    </w:p>
    <w:p w14:paraId="019E9594" w14:textId="77777777" w:rsidR="007F7A9D" w:rsidRDefault="00E77A86" w:rsidP="00C62099">
      <w:pPr>
        <w:pStyle w:val="ListParagraph"/>
        <w:bidi/>
        <w:spacing w:line="360" w:lineRule="auto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לשם כך, הרשת שבה השתמשו במאמר (וגם אנחנו השתמשנו בה בפרויקט שלנו), </w:t>
      </w:r>
      <w:r w:rsidR="007F7A9D">
        <w:rPr>
          <w:rFonts w:eastAsiaTheme="minorEastAsia" w:hint="cs"/>
          <w:i/>
          <w:rtl/>
        </w:rPr>
        <w:t>מעבירה את הפלטים של כל השכבות באופן כמעט ישיר אל השכבה שמייצרת את הפלט (על ידי המעבר</w:t>
      </w:r>
    </w:p>
    <w:p w14:paraId="4F199D4E" w14:textId="3C9DD152" w:rsidR="00743F55" w:rsidRDefault="007F7A9D" w:rsidP="00673B6B">
      <w:pPr>
        <w:pStyle w:val="ListParagraph"/>
        <w:bidi/>
        <w:spacing w:line="360" w:lineRule="auto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/>
          <w:i/>
        </w:rPr>
        <w:t>Contr</w:t>
      </w:r>
      <w:proofErr w:type="spellEnd"/>
      <w:r>
        <w:rPr>
          <w:rFonts w:eastAsiaTheme="minorEastAsia"/>
          <w:i/>
        </w:rPr>
        <w:t>-&gt;FF-&gt;</w:t>
      </w:r>
      <w:proofErr w:type="spellStart"/>
      <w:r>
        <w:rPr>
          <w:rFonts w:eastAsiaTheme="minorEastAsia"/>
          <w:i/>
        </w:rPr>
        <w:t>Exp</w:t>
      </w:r>
      <w:proofErr w:type="spellEnd"/>
      <w:r>
        <w:rPr>
          <w:rFonts w:eastAsiaTheme="minorEastAsia"/>
          <w:i/>
        </w:rPr>
        <w:t>-&gt;Up</w:t>
      </w:r>
      <w:r>
        <w:rPr>
          <w:rFonts w:eastAsiaTheme="minorEastAsia" w:hint="cs"/>
          <w:i/>
          <w:rtl/>
        </w:rPr>
        <w:t>), וכך המאפיינים הפשוטים של התמונה עוברים כפי שהם (או על ידי עיבוד מסוים שמ</w:t>
      </w:r>
      <w:r w:rsidR="00821113">
        <w:rPr>
          <w:rFonts w:eastAsiaTheme="minorEastAsia" w:hint="cs"/>
          <w:i/>
          <w:rtl/>
        </w:rPr>
        <w:t>זקק</w:t>
      </w:r>
      <w:r>
        <w:rPr>
          <w:rFonts w:eastAsiaTheme="minorEastAsia" w:hint="cs"/>
          <w:i/>
          <w:rtl/>
        </w:rPr>
        <w:t xml:space="preserve"> מהם את המידע הרלוונטי) </w:t>
      </w:r>
      <w:r w:rsidR="0042252F">
        <w:rPr>
          <w:rFonts w:eastAsiaTheme="minorEastAsia" w:hint="cs"/>
          <w:i/>
          <w:rtl/>
        </w:rPr>
        <w:t xml:space="preserve">מהשכבה שבהם הם נוצרים, </w:t>
      </w:r>
      <w:r>
        <w:rPr>
          <w:rFonts w:eastAsiaTheme="minorEastAsia" w:hint="cs"/>
          <w:i/>
          <w:rtl/>
        </w:rPr>
        <w:t>אל השכבה שמייצרת את הפלט</w:t>
      </w:r>
      <w:r w:rsidR="009954D0">
        <w:rPr>
          <w:rFonts w:eastAsiaTheme="minorEastAsia" w:hint="cs"/>
          <w:i/>
          <w:rtl/>
        </w:rPr>
        <w:t>. זאת בניגוד</w:t>
      </w:r>
      <w:r>
        <w:rPr>
          <w:rFonts w:eastAsiaTheme="minorEastAsia" w:hint="cs"/>
          <w:i/>
          <w:rtl/>
        </w:rPr>
        <w:t xml:space="preserve"> </w:t>
      </w:r>
      <w:r w:rsidR="009954D0">
        <w:rPr>
          <w:rFonts w:eastAsiaTheme="minorEastAsia" w:hint="cs"/>
          <w:i/>
          <w:rtl/>
        </w:rPr>
        <w:t>לא</w:t>
      </w:r>
      <w:r w:rsidR="00CD1738">
        <w:rPr>
          <w:rFonts w:eastAsiaTheme="minorEastAsia" w:hint="cs"/>
          <w:i/>
          <w:rtl/>
        </w:rPr>
        <w:t xml:space="preserve">רכיטקטורה </w:t>
      </w:r>
      <w:r w:rsidR="00521879">
        <w:rPr>
          <w:rFonts w:eastAsiaTheme="minorEastAsia" w:hint="cs"/>
          <w:i/>
          <w:rtl/>
        </w:rPr>
        <w:t xml:space="preserve">סדרתית </w:t>
      </w:r>
      <w:r w:rsidR="00CD1738">
        <w:rPr>
          <w:rFonts w:eastAsiaTheme="minorEastAsia" w:hint="cs"/>
          <w:i/>
          <w:rtl/>
        </w:rPr>
        <w:t xml:space="preserve">כמו </w:t>
      </w:r>
      <w:r w:rsidR="00CD1738">
        <w:rPr>
          <w:rFonts w:eastAsiaTheme="minorEastAsia"/>
          <w:i/>
        </w:rPr>
        <w:t>Encoder-Decoder</w:t>
      </w:r>
      <w:r w:rsidR="00CD1738">
        <w:rPr>
          <w:rFonts w:eastAsiaTheme="minorEastAsia" w:hint="cs"/>
          <w:i/>
          <w:rtl/>
        </w:rPr>
        <w:t xml:space="preserve"> בלי </w:t>
      </w:r>
      <w:r w:rsidR="00CD1738">
        <w:rPr>
          <w:rFonts w:eastAsiaTheme="minorEastAsia"/>
          <w:i/>
        </w:rPr>
        <w:t>skip connections</w:t>
      </w:r>
      <w:r w:rsidR="00CD1738">
        <w:rPr>
          <w:rFonts w:eastAsiaTheme="minorEastAsia" w:hint="cs"/>
          <w:i/>
          <w:rtl/>
        </w:rPr>
        <w:t xml:space="preserve"> שבה הפלט של כל שכבה מגיע לסוף רק דרך השכבות העוקבות, אשר </w:t>
      </w:r>
      <w:r w:rsidR="0080565F">
        <w:rPr>
          <w:rFonts w:eastAsiaTheme="minorEastAsia" w:hint="cs"/>
          <w:i/>
          <w:rtl/>
        </w:rPr>
        <w:t>מפשטות אותו, כך שלבסוף הפלט של השכבות הראשונות משפיע בצורה הרבה יותר מופשטת על הפלט.</w:t>
      </w:r>
    </w:p>
    <w:p w14:paraId="0D7408C4" w14:textId="77777777" w:rsidR="00673B6B" w:rsidRDefault="00673B6B" w:rsidP="00673B6B">
      <w:pPr>
        <w:pStyle w:val="ListParagraph"/>
        <w:bidi/>
        <w:spacing w:line="360" w:lineRule="auto"/>
        <w:rPr>
          <w:rFonts w:eastAsiaTheme="minorEastAsia"/>
          <w:i/>
          <w:rtl/>
        </w:rPr>
      </w:pPr>
    </w:p>
    <w:p w14:paraId="4150768F" w14:textId="494D4AC1" w:rsidR="00743F55" w:rsidRDefault="00743F55" w:rsidP="00C62099">
      <w:pPr>
        <w:pStyle w:val="ListParagraph"/>
        <w:numPr>
          <w:ilvl w:val="0"/>
          <w:numId w:val="3"/>
        </w:numPr>
        <w:bidi/>
        <w:spacing w:line="360" w:lineRule="auto"/>
        <w:rPr>
          <w:rFonts w:eastAsiaTheme="minorEastAsia"/>
          <w:i/>
          <w:highlight w:val="yellow"/>
        </w:rPr>
      </w:pPr>
      <w:r w:rsidRPr="00743F55">
        <w:rPr>
          <w:rFonts w:eastAsiaTheme="minorEastAsia" w:hint="cs"/>
          <w:i/>
          <w:highlight w:val="yellow"/>
          <w:rtl/>
        </w:rPr>
        <w:t xml:space="preserve">הוספת סקירת מאמרים בתחום של </w:t>
      </w:r>
      <w:r w:rsidRPr="00743F55">
        <w:rPr>
          <w:rFonts w:eastAsiaTheme="minorEastAsia"/>
          <w:i/>
          <w:highlight w:val="yellow"/>
        </w:rPr>
        <w:t xml:space="preserve">weakly </w:t>
      </w:r>
      <w:r w:rsidRPr="00743F55">
        <w:rPr>
          <w:rFonts w:eastAsiaTheme="minorEastAsia" w:hint="cs"/>
          <w:i/>
          <w:highlight w:val="yellow"/>
          <w:rtl/>
        </w:rPr>
        <w:t xml:space="preserve"> ו </w:t>
      </w:r>
      <w:r>
        <w:rPr>
          <w:rFonts w:eastAsiaTheme="minorEastAsia"/>
          <w:i/>
          <w:highlight w:val="yellow"/>
          <w:rtl/>
        </w:rPr>
        <w:t>–</w:t>
      </w:r>
      <w:r w:rsidRPr="00743F55">
        <w:rPr>
          <w:rFonts w:eastAsiaTheme="minorEastAsia" w:hint="cs"/>
          <w:i/>
          <w:highlight w:val="yellow"/>
          <w:rtl/>
        </w:rPr>
        <w:t xml:space="preserve"> </w:t>
      </w:r>
      <w:r w:rsidRPr="00743F55">
        <w:rPr>
          <w:rFonts w:eastAsiaTheme="minorEastAsia"/>
          <w:i/>
          <w:highlight w:val="yellow"/>
        </w:rPr>
        <w:t>scribbles</w:t>
      </w:r>
    </w:p>
    <w:p w14:paraId="6FCD3A69" w14:textId="77777777" w:rsidR="00743F55" w:rsidRPr="00743F55" w:rsidRDefault="00743F55" w:rsidP="00C62099">
      <w:pPr>
        <w:pStyle w:val="ListParagraph"/>
        <w:bidi/>
        <w:spacing w:line="360" w:lineRule="auto"/>
        <w:rPr>
          <w:rFonts w:eastAsiaTheme="minorEastAsia"/>
          <w:i/>
          <w:highlight w:val="yellow"/>
          <w:rtl/>
        </w:rPr>
      </w:pPr>
    </w:p>
    <w:sectPr w:rsidR="00743F55" w:rsidRPr="00743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3FFA"/>
    <w:multiLevelType w:val="hybridMultilevel"/>
    <w:tmpl w:val="4D60EA4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A3334"/>
    <w:multiLevelType w:val="hybridMultilevel"/>
    <w:tmpl w:val="36C44A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941F7"/>
    <w:multiLevelType w:val="hybridMultilevel"/>
    <w:tmpl w:val="CEB6BD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01"/>
    <w:rsid w:val="0017304C"/>
    <w:rsid w:val="001977EB"/>
    <w:rsid w:val="002E0581"/>
    <w:rsid w:val="0042252F"/>
    <w:rsid w:val="00521879"/>
    <w:rsid w:val="00673B6B"/>
    <w:rsid w:val="006C2E01"/>
    <w:rsid w:val="00743F55"/>
    <w:rsid w:val="007D38DC"/>
    <w:rsid w:val="007F7A9D"/>
    <w:rsid w:val="0080565F"/>
    <w:rsid w:val="00821113"/>
    <w:rsid w:val="00823DCD"/>
    <w:rsid w:val="008B2ABC"/>
    <w:rsid w:val="009954D0"/>
    <w:rsid w:val="00A6266A"/>
    <w:rsid w:val="00B1368A"/>
    <w:rsid w:val="00C62099"/>
    <w:rsid w:val="00CD1738"/>
    <w:rsid w:val="00D953EC"/>
    <w:rsid w:val="00E7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7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E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77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E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77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2</Pages>
  <Words>407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Caspi</dc:creator>
  <cp:keywords/>
  <dc:description/>
  <cp:lastModifiedBy>User</cp:lastModifiedBy>
  <cp:revision>15</cp:revision>
  <dcterms:created xsi:type="dcterms:W3CDTF">2020-08-04T08:05:00Z</dcterms:created>
  <dcterms:modified xsi:type="dcterms:W3CDTF">2020-08-08T03:24:00Z</dcterms:modified>
</cp:coreProperties>
</file>