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73F44" w14:textId="77777777" w:rsidR="006B685C" w:rsidRPr="006B685C" w:rsidRDefault="006B685C" w:rsidP="006B685C">
      <w:pPr>
        <w:rPr>
          <w:b/>
        </w:rPr>
      </w:pPr>
      <w:r w:rsidRPr="006B685C">
        <w:rPr>
          <w:b/>
        </w:rPr>
        <w:t>Et si, ensemble, nous faisions mentir le préjugé qui, de façon totalement artificielle, voudrait que l’on soit scientifique ou littéraire ?</w:t>
      </w:r>
    </w:p>
    <w:p w14:paraId="04C2D408" w14:textId="77777777" w:rsidR="00B4486A" w:rsidRDefault="00B4486A" w:rsidP="00793EF4">
      <w:pPr>
        <w:jc w:val="both"/>
        <w:rPr>
          <w:rFonts w:cstheme="minorHAnsi"/>
        </w:rPr>
      </w:pPr>
    </w:p>
    <w:p w14:paraId="414CFB34" w14:textId="77777777" w:rsidR="00793EF4" w:rsidRPr="00696580" w:rsidRDefault="00793EF4" w:rsidP="00793EF4">
      <w:pPr>
        <w:jc w:val="both"/>
        <w:rPr>
          <w:rFonts w:cstheme="minorHAnsi"/>
        </w:rPr>
      </w:pPr>
      <w:r>
        <w:rPr>
          <w:rFonts w:cstheme="minorHAnsi"/>
        </w:rPr>
        <w:t>Le module FH6</w:t>
      </w:r>
      <w:r w:rsidR="00C56527">
        <w:rPr>
          <w:rFonts w:cstheme="minorHAnsi"/>
        </w:rPr>
        <w:t>01, « Dissertation</w:t>
      </w:r>
      <w:r w:rsidRPr="00696580">
        <w:rPr>
          <w:rFonts w:cstheme="minorHAnsi"/>
        </w:rPr>
        <w:t xml:space="preserve"> et écriture créative », vous donne l’opportunité</w:t>
      </w:r>
      <w:r w:rsidR="00755BC9">
        <w:rPr>
          <w:rFonts w:cstheme="minorHAnsi"/>
        </w:rPr>
        <w:t>, dans le cadre du projet intitulé</w:t>
      </w:r>
      <w:r w:rsidRPr="00696580">
        <w:rPr>
          <w:rFonts w:cstheme="minorHAnsi"/>
        </w:rPr>
        <w:t xml:space="preserve"> </w:t>
      </w:r>
      <w:r w:rsidR="00755BC9">
        <w:rPr>
          <w:rFonts w:cstheme="minorHAnsi"/>
        </w:rPr>
        <w:t xml:space="preserve">« Et si j’étais un écrivain ? », </w:t>
      </w:r>
      <w:r>
        <w:rPr>
          <w:rFonts w:cstheme="minorHAnsi"/>
        </w:rPr>
        <w:t xml:space="preserve">de créer une nouvelle et, par-là, </w:t>
      </w:r>
      <w:r w:rsidRPr="00696580">
        <w:rPr>
          <w:rFonts w:cstheme="minorHAnsi"/>
        </w:rPr>
        <w:t>de développer plusieurs c</w:t>
      </w:r>
      <w:r>
        <w:rPr>
          <w:rFonts w:cstheme="minorHAnsi"/>
        </w:rPr>
        <w:t>ompétences humaines</w:t>
      </w:r>
      <w:r w:rsidRPr="00696580">
        <w:rPr>
          <w:rFonts w:cstheme="minorHAnsi"/>
        </w:rPr>
        <w:t xml:space="preserve"> fortement ap</w:t>
      </w:r>
      <w:r>
        <w:rPr>
          <w:rFonts w:cstheme="minorHAnsi"/>
        </w:rPr>
        <w:t>préciées par les entreprises. Parmi ces compétences, la créativité</w:t>
      </w:r>
      <w:r w:rsidRPr="00696580">
        <w:rPr>
          <w:rFonts w:cstheme="minorHAnsi"/>
        </w:rPr>
        <w:t xml:space="preserve"> tient une place particulière dans la mesure où elle est distinctive</w:t>
      </w:r>
      <w:r>
        <w:rPr>
          <w:rFonts w:cstheme="minorHAnsi"/>
        </w:rPr>
        <w:t>, sinon décisive pour certains postes</w:t>
      </w:r>
      <w:r w:rsidRPr="00696580">
        <w:rPr>
          <w:rFonts w:cstheme="minorHAnsi"/>
        </w:rPr>
        <w:t>.</w:t>
      </w:r>
    </w:p>
    <w:p w14:paraId="414DD63D" w14:textId="77777777" w:rsidR="00793EF4" w:rsidRPr="00696580" w:rsidRDefault="00793EF4" w:rsidP="00793EF4">
      <w:pPr>
        <w:jc w:val="both"/>
        <w:rPr>
          <w:rFonts w:cstheme="minorHAnsi"/>
        </w:rPr>
      </w:pPr>
      <w:r w:rsidRPr="00696580">
        <w:rPr>
          <w:rFonts w:cstheme="minorHAnsi"/>
        </w:rPr>
        <w:t>Ainsi, nous pourrions être tentés de croire qu</w:t>
      </w:r>
      <w:r>
        <w:rPr>
          <w:rFonts w:cstheme="minorHAnsi"/>
        </w:rPr>
        <w:t>e, parce qu’il s’agit d’une nouvelle</w:t>
      </w:r>
      <w:r w:rsidRPr="00696580">
        <w:rPr>
          <w:rFonts w:cstheme="minorHAnsi"/>
        </w:rPr>
        <w:t>, d’un objet littéraire pour ainsi dire, la créativité ici en jeu n’entre pas en résonance avec la créativité attendue chez les ingénieurs. Détrompez-vous ! La créativité correspond à une activité à la fois sensible et intellectuelle, y compris dans le monde de l’informatique et du numérique, dès lors qu’il s’agit d’innover. Créer, innover, implique toujours d’être capable d’associer des objets, des idée</w:t>
      </w:r>
      <w:r>
        <w:rPr>
          <w:rFonts w:cstheme="minorHAnsi"/>
        </w:rPr>
        <w:t>s, des situations, des univer</w:t>
      </w:r>
      <w:r w:rsidRPr="00696580">
        <w:rPr>
          <w:rFonts w:cstheme="minorHAnsi"/>
        </w:rPr>
        <w:t xml:space="preserve">s a priori étrangers les uns aux autres, c’est une opération qui en appelle à votre sens de l’observation, à votre sensibilité, à vos valeurs, à vos idées, </w:t>
      </w:r>
      <w:r>
        <w:rPr>
          <w:rFonts w:cstheme="minorHAnsi"/>
        </w:rPr>
        <w:t>à votre culture et à votre ouverture d’esprit, à votre perspicacité, à votre audace aussi bien</w:t>
      </w:r>
      <w:r w:rsidRPr="00696580">
        <w:rPr>
          <w:rFonts w:cstheme="minorHAnsi"/>
        </w:rPr>
        <w:t>.</w:t>
      </w:r>
    </w:p>
    <w:p w14:paraId="6220CA4F" w14:textId="77777777" w:rsidR="00793EF4" w:rsidRPr="00696580" w:rsidRDefault="00793EF4" w:rsidP="00793EF4">
      <w:pPr>
        <w:jc w:val="both"/>
        <w:rPr>
          <w:rFonts w:cstheme="minorHAnsi"/>
        </w:rPr>
      </w:pPr>
      <w:r w:rsidRPr="00696580">
        <w:rPr>
          <w:rFonts w:cstheme="minorHAnsi"/>
        </w:rPr>
        <w:t xml:space="preserve">Cette rencontre, inattendue, fait la création, l’innovation. Que ces dernières passent par le style, l’expression, la forme, ou par le fond, ici </w:t>
      </w:r>
      <w:r>
        <w:rPr>
          <w:rFonts w:cstheme="minorHAnsi"/>
        </w:rPr>
        <w:t>la matière de la nouvelle</w:t>
      </w:r>
      <w:r w:rsidRPr="00696580">
        <w:rPr>
          <w:rFonts w:cstheme="minorHAnsi"/>
        </w:rPr>
        <w:t>, n’y chang</w:t>
      </w:r>
      <w:r>
        <w:rPr>
          <w:rFonts w:cstheme="minorHAnsi"/>
        </w:rPr>
        <w:t>e rien : ce qui importe</w:t>
      </w:r>
      <w:r w:rsidRPr="00696580">
        <w:rPr>
          <w:rFonts w:cstheme="minorHAnsi"/>
        </w:rPr>
        <w:t xml:space="preserve"> regarde </w:t>
      </w:r>
      <w:r>
        <w:rPr>
          <w:rFonts w:cstheme="minorHAnsi"/>
        </w:rPr>
        <w:t xml:space="preserve">toujours </w:t>
      </w:r>
      <w:r w:rsidRPr="00696580">
        <w:rPr>
          <w:rFonts w:cstheme="minorHAnsi"/>
        </w:rPr>
        <w:t>votre capacité à vous surprendre, à être curieux, à surprendre, à proposer du neuf</w:t>
      </w:r>
      <w:r>
        <w:rPr>
          <w:rFonts w:cstheme="minorHAnsi"/>
        </w:rPr>
        <w:t>, du nouveau, l’objet « nouvelle</w:t>
      </w:r>
      <w:r w:rsidRPr="00696580">
        <w:rPr>
          <w:rFonts w:cstheme="minorHAnsi"/>
        </w:rPr>
        <w:t xml:space="preserve"> » doit </w:t>
      </w:r>
      <w:r w:rsidR="00755BC9">
        <w:rPr>
          <w:rFonts w:cstheme="minorHAnsi"/>
        </w:rPr>
        <w:t xml:space="preserve">ainsi </w:t>
      </w:r>
      <w:r w:rsidRPr="00696580">
        <w:rPr>
          <w:rFonts w:cstheme="minorHAnsi"/>
        </w:rPr>
        <w:t xml:space="preserve">vous permettre en ce sens d’expérimenter une autre façon de percevoir le monde, de manière sensible, littéraire, narrative (récit), de concevoir </w:t>
      </w:r>
      <w:r>
        <w:rPr>
          <w:rFonts w:cstheme="minorHAnsi"/>
        </w:rPr>
        <w:t>un univers</w:t>
      </w:r>
      <w:r w:rsidRPr="00696580">
        <w:rPr>
          <w:rFonts w:cstheme="minorHAnsi"/>
        </w:rPr>
        <w:t xml:space="preserve"> qui bouscule l’horizon d’attent</w:t>
      </w:r>
      <w:r>
        <w:rPr>
          <w:rFonts w:cstheme="minorHAnsi"/>
        </w:rPr>
        <w:t>e du lecteur</w:t>
      </w:r>
      <w:r w:rsidRPr="00696580">
        <w:rPr>
          <w:rFonts w:cstheme="minorHAnsi"/>
        </w:rPr>
        <w:t xml:space="preserve">, de réfléchir le monde </w:t>
      </w:r>
      <w:r w:rsidR="00755BC9">
        <w:rPr>
          <w:rFonts w:cstheme="minorHAnsi"/>
        </w:rPr>
        <w:t xml:space="preserve">tel qu’il va </w:t>
      </w:r>
      <w:r w:rsidRPr="00696580">
        <w:rPr>
          <w:rFonts w:cstheme="minorHAnsi"/>
        </w:rPr>
        <w:t>et vous réfléchir, de partager</w:t>
      </w:r>
      <w:r>
        <w:rPr>
          <w:rFonts w:cstheme="minorHAnsi"/>
        </w:rPr>
        <w:t xml:space="preserve"> (la nouvelle est destinée à être lue)</w:t>
      </w:r>
      <w:r w:rsidRPr="00696580">
        <w:rPr>
          <w:rFonts w:cstheme="minorHAnsi"/>
        </w:rPr>
        <w:t xml:space="preserve">. </w:t>
      </w:r>
      <w:r w:rsidR="00097932">
        <w:rPr>
          <w:rFonts w:cstheme="minorHAnsi"/>
        </w:rPr>
        <w:t>Et que dire des outils (narration) qui sont au fondement du storytelling, lesquels vous seront utiles demain pour « pitcher » un projet, vendre une solution, traduire une réalité complexe en des éléments imagés et accessibles ?</w:t>
      </w:r>
    </w:p>
    <w:p w14:paraId="1EFE24F9" w14:textId="77777777" w:rsidR="00B4486A" w:rsidRDefault="00755BC9" w:rsidP="00793EF4">
      <w:pPr>
        <w:jc w:val="both"/>
        <w:rPr>
          <w:rFonts w:cstheme="minorHAnsi"/>
        </w:rPr>
      </w:pPr>
      <w:r>
        <w:rPr>
          <w:rFonts w:cstheme="minorHAnsi"/>
        </w:rPr>
        <w:t>Par ailleurs</w:t>
      </w:r>
      <w:r w:rsidR="00793EF4">
        <w:rPr>
          <w:rFonts w:cstheme="minorHAnsi"/>
        </w:rPr>
        <w:t>, l</w:t>
      </w:r>
      <w:r w:rsidR="00793EF4" w:rsidRPr="00696580">
        <w:rPr>
          <w:rFonts w:cstheme="minorHAnsi"/>
        </w:rPr>
        <w:t>es dimensions symbolique et métaphorique ne sont pas en reste, vous devez en prendre conscience, les intégrer, jouer avec elles, c’est là l’un des défis stimulants du projet « </w:t>
      </w:r>
      <w:r w:rsidR="006B685C">
        <w:rPr>
          <w:rFonts w:cstheme="minorHAnsi"/>
        </w:rPr>
        <w:t>Et si j’étais un écrivain ? ». De même, parce que la nouvelle</w:t>
      </w:r>
      <w:r w:rsidR="00793EF4">
        <w:rPr>
          <w:rFonts w:cstheme="minorHAnsi"/>
        </w:rPr>
        <w:t xml:space="preserve"> a partie liée</w:t>
      </w:r>
      <w:r w:rsidR="006B685C">
        <w:rPr>
          <w:rFonts w:cstheme="minorHAnsi"/>
        </w:rPr>
        <w:t xml:space="preserve"> au conte, à la fable et au mythe, elle peut également évoluer dans un univers fantastique</w:t>
      </w:r>
      <w:r>
        <w:rPr>
          <w:rFonts w:cstheme="minorHAnsi"/>
        </w:rPr>
        <w:t>. Enfin,</w:t>
      </w:r>
      <w:r w:rsidR="006B685C">
        <w:rPr>
          <w:rFonts w:cstheme="minorHAnsi"/>
        </w:rPr>
        <w:t xml:space="preserve"> elle peut </w:t>
      </w:r>
      <w:r w:rsidR="00793EF4">
        <w:rPr>
          <w:rFonts w:cstheme="minorHAnsi"/>
        </w:rPr>
        <w:t>comprend</w:t>
      </w:r>
      <w:r w:rsidR="006B685C">
        <w:rPr>
          <w:rFonts w:cstheme="minorHAnsi"/>
        </w:rPr>
        <w:t>re</w:t>
      </w:r>
      <w:r w:rsidR="00793EF4">
        <w:rPr>
          <w:rFonts w:cstheme="minorHAnsi"/>
        </w:rPr>
        <w:t xml:space="preserve"> u</w:t>
      </w:r>
      <w:r w:rsidR="006B685C">
        <w:rPr>
          <w:rFonts w:cstheme="minorHAnsi"/>
        </w:rPr>
        <w:t>ne part d’apprentissage pour le</w:t>
      </w:r>
      <w:r w:rsidR="00793EF4">
        <w:rPr>
          <w:rFonts w:cstheme="minorHAnsi"/>
        </w:rPr>
        <w:t xml:space="preserve"> </w:t>
      </w:r>
      <w:r w:rsidR="006B685C">
        <w:rPr>
          <w:rFonts w:cstheme="minorHAnsi"/>
        </w:rPr>
        <w:t>lecteur</w:t>
      </w:r>
      <w:r w:rsidR="00793EF4">
        <w:rPr>
          <w:rFonts w:cstheme="minorHAnsi"/>
        </w:rPr>
        <w:t xml:space="preserve"> (comportements à adopter, </w:t>
      </w:r>
      <w:r>
        <w:rPr>
          <w:rFonts w:cstheme="minorHAnsi"/>
        </w:rPr>
        <w:t>solutions, valeurs morales associées</w:t>
      </w:r>
      <w:r w:rsidR="00793EF4">
        <w:rPr>
          <w:rFonts w:cstheme="minorHAnsi"/>
        </w:rPr>
        <w:t>, …), cette dimension pédagogique,</w:t>
      </w:r>
      <w:r w:rsidR="006B685C">
        <w:rPr>
          <w:rFonts w:cstheme="minorHAnsi"/>
        </w:rPr>
        <w:t xml:space="preserve"> voire cathartique, ne peut être</w:t>
      </w:r>
      <w:r w:rsidR="00793EF4">
        <w:rPr>
          <w:rFonts w:cstheme="minorHAnsi"/>
        </w:rPr>
        <w:t xml:space="preserve"> négli</w:t>
      </w:r>
      <w:r w:rsidR="006B685C">
        <w:rPr>
          <w:rFonts w:cstheme="minorHAnsi"/>
        </w:rPr>
        <w:t xml:space="preserve">gée dans le contexte qui est </w:t>
      </w:r>
      <w:r>
        <w:rPr>
          <w:rFonts w:cstheme="minorHAnsi"/>
        </w:rPr>
        <w:t>le nôtre et qui nous contraint d’</w:t>
      </w:r>
      <w:r w:rsidR="006B685C">
        <w:rPr>
          <w:rFonts w:cstheme="minorHAnsi"/>
        </w:rPr>
        <w:t>imaginer une nouvelle où l’environnement, le développement durable ou encore la responsabilité sociétale de l’entreprise</w:t>
      </w:r>
      <w:r w:rsidR="00B4486A">
        <w:rPr>
          <w:rFonts w:cstheme="minorHAnsi"/>
        </w:rPr>
        <w:t xml:space="preserve"> constitu</w:t>
      </w:r>
      <w:r>
        <w:rPr>
          <w:rFonts w:cstheme="minorHAnsi"/>
        </w:rPr>
        <w:t>e</w:t>
      </w:r>
      <w:r w:rsidR="00B4486A">
        <w:rPr>
          <w:rFonts w:cstheme="minorHAnsi"/>
        </w:rPr>
        <w:t xml:space="preserve"> le principal thème.</w:t>
      </w:r>
    </w:p>
    <w:p w14:paraId="16DD29FE" w14:textId="77777777" w:rsidR="00B4486A" w:rsidRDefault="00B4486A" w:rsidP="00793EF4">
      <w:pPr>
        <w:jc w:val="both"/>
        <w:rPr>
          <w:rFonts w:cstheme="minorHAnsi"/>
        </w:rPr>
      </w:pPr>
    </w:p>
    <w:p w14:paraId="3DA0BE54" w14:textId="77777777" w:rsidR="00793EF4" w:rsidRDefault="00B4486A" w:rsidP="00B4486A">
      <w:pPr>
        <w:jc w:val="right"/>
        <w:rPr>
          <w:rFonts w:cstheme="minorHAnsi"/>
        </w:rPr>
      </w:pPr>
      <w:r>
        <w:rPr>
          <w:rFonts w:cstheme="minorHAnsi"/>
        </w:rPr>
        <w:t xml:space="preserve">Jean Soma </w:t>
      </w:r>
    </w:p>
    <w:p w14:paraId="5AB27A2D" w14:textId="77777777" w:rsidR="006B685C" w:rsidRDefault="006B685C" w:rsidP="000558DA"/>
    <w:p w14:paraId="35C37E6C" w14:textId="77777777" w:rsidR="000507C5" w:rsidRDefault="000507C5" w:rsidP="000558DA"/>
    <w:p w14:paraId="509E1BC3" w14:textId="77777777" w:rsidR="000507C5" w:rsidRDefault="000507C5" w:rsidP="000558DA"/>
    <w:p w14:paraId="2DAA2584" w14:textId="77777777" w:rsidR="004D4C0E" w:rsidRDefault="00755BC9" w:rsidP="00370E78">
      <w:pPr>
        <w:jc w:val="both"/>
        <w:rPr>
          <w:b/>
        </w:rPr>
      </w:pPr>
      <w:r w:rsidRPr="00755BC9">
        <w:rPr>
          <w:b/>
        </w:rPr>
        <w:lastRenderedPageBreak/>
        <w:t>Caractéristiques de la nouvelle</w:t>
      </w:r>
    </w:p>
    <w:p w14:paraId="5A40C1BF" w14:textId="736E03E1" w:rsidR="000558DA" w:rsidRDefault="000558DA" w:rsidP="00370E78">
      <w:pPr>
        <w:jc w:val="both"/>
      </w:pPr>
      <w:r>
        <w:t>La nouvelle correspond à un genre littéraire, il s’agit d’un un récit bref et souvent intense. Outre sa brièveté, elle se distingue aussi du roman par le fait que l’</w:t>
      </w:r>
      <w:r w:rsidR="000F0C69">
        <w:t>auteur peut-être explicitement</w:t>
      </w:r>
      <w:r>
        <w:t xml:space="preserve"> présent à l’intérieur du texte</w:t>
      </w:r>
      <w:r w:rsidR="005902AD">
        <w:t>, même si</w:t>
      </w:r>
      <w:r w:rsidR="00793EF4">
        <w:t xml:space="preserve"> </w:t>
      </w:r>
      <w:r>
        <w:t>bien des nouvelles</w:t>
      </w:r>
      <w:r w:rsidR="000F0C69">
        <w:t xml:space="preserve"> ne s’imposent pas cette présence.</w:t>
      </w:r>
    </w:p>
    <w:p w14:paraId="7ED9DD17" w14:textId="77777777" w:rsidR="004D4C0E" w:rsidRDefault="000F0C69" w:rsidP="004D4C0E">
      <w:pPr>
        <w:jc w:val="both"/>
      </w:pPr>
      <w:r>
        <w:t xml:space="preserve">Du fait de sa taille réduite, </w:t>
      </w:r>
      <w:r w:rsidR="005902AD">
        <w:t xml:space="preserve">de sa concision, </w:t>
      </w:r>
      <w:r>
        <w:t xml:space="preserve">la nouvelle doit aller à l’essentiel, appréhender l’histoire à un moment significatif de son développement, saisir sur le vif une situation, un phénomène, ce qui renforce son intensité dramatique. Ainsi ce genre est souvent choisi pour mettre en valeur un fait divers, un moment de vie, </w:t>
      </w:r>
      <w:r w:rsidR="00755BC9">
        <w:t xml:space="preserve">un état du monde, un état d’une société, </w:t>
      </w:r>
      <w:r>
        <w:t>un phénomène particulier.</w:t>
      </w:r>
    </w:p>
    <w:p w14:paraId="4C9073CF" w14:textId="78ACE82A" w:rsidR="000F0C69" w:rsidRDefault="000F0C69" w:rsidP="004D4C0E">
      <w:pPr>
        <w:jc w:val="both"/>
      </w:pPr>
      <w:r>
        <w:t xml:space="preserve"> Sa concision fait sa puissance, à l’instar</w:t>
      </w:r>
      <w:r w:rsidR="00755BC9">
        <w:t xml:space="preserve"> des contes et des fables,</w:t>
      </w:r>
      <w:r>
        <w:t xml:space="preserve"> la dimension fantastique trouve </w:t>
      </w:r>
      <w:r w:rsidR="005902AD">
        <w:t xml:space="preserve">également </w:t>
      </w:r>
      <w:r>
        <w:t>là un lieu privilégié de croissance.</w:t>
      </w:r>
    </w:p>
    <w:p w14:paraId="5CB7AF7B" w14:textId="77777777" w:rsidR="00793EF4" w:rsidRDefault="00793EF4" w:rsidP="000558DA"/>
    <w:p w14:paraId="0DD3DA7A" w14:textId="77777777" w:rsidR="005902AD" w:rsidRPr="00C56527" w:rsidRDefault="00C56527" w:rsidP="000558DA">
      <w:pPr>
        <w:rPr>
          <w:b/>
        </w:rPr>
      </w:pPr>
      <w:r w:rsidRPr="00C56527">
        <w:rPr>
          <w:b/>
        </w:rPr>
        <w:t>OBJECTIFS DU PROJET</w:t>
      </w:r>
    </w:p>
    <w:p w14:paraId="1371372A" w14:textId="77777777" w:rsidR="005902AD" w:rsidRDefault="000558DA" w:rsidP="002262F9">
      <w:pPr>
        <w:pStyle w:val="Paragraphedeliste"/>
        <w:numPr>
          <w:ilvl w:val="0"/>
          <w:numId w:val="1"/>
        </w:numPr>
        <w:jc w:val="both"/>
      </w:pPr>
      <w:r>
        <w:t xml:space="preserve">Aborder l’écriture sous un autre angle : solliciter son imagination, </w:t>
      </w:r>
      <w:r w:rsidR="005902AD">
        <w:t xml:space="preserve">sa sensibilité, </w:t>
      </w:r>
      <w:r>
        <w:t>se faire confiance (nous sommes riches d’images, de rêves et de cauchemars, d’émotions : à nous de les exp</w:t>
      </w:r>
      <w:r w:rsidR="005902AD">
        <w:t>loiter et d’en faire une force).</w:t>
      </w:r>
    </w:p>
    <w:p w14:paraId="795E0C9D" w14:textId="77777777" w:rsidR="005902AD" w:rsidRDefault="000558DA" w:rsidP="000558DA">
      <w:pPr>
        <w:pStyle w:val="Paragraphedeliste"/>
        <w:numPr>
          <w:ilvl w:val="0"/>
          <w:numId w:val="1"/>
        </w:numPr>
      </w:pPr>
      <w:r>
        <w:t>Aborder l’écriture littéraire (récit) pour retrouver le goût et la force des mots</w:t>
      </w:r>
      <w:r w:rsidR="005902AD">
        <w:t>.</w:t>
      </w:r>
    </w:p>
    <w:p w14:paraId="2816D261" w14:textId="77777777" w:rsidR="005902AD" w:rsidRDefault="000558DA" w:rsidP="000558DA">
      <w:pPr>
        <w:pStyle w:val="Paragraphedeliste"/>
        <w:numPr>
          <w:ilvl w:val="0"/>
          <w:numId w:val="1"/>
        </w:numPr>
      </w:pPr>
      <w:r>
        <w:t>Réfléchir aux styles et aux techniques littéraires, aux stratégies narratives</w:t>
      </w:r>
      <w:r w:rsidR="00C56527">
        <w:t>.</w:t>
      </w:r>
    </w:p>
    <w:p w14:paraId="0E91AA15" w14:textId="77777777" w:rsidR="005902AD" w:rsidRDefault="000558DA" w:rsidP="002262F9">
      <w:pPr>
        <w:pStyle w:val="Paragraphedeliste"/>
        <w:numPr>
          <w:ilvl w:val="0"/>
          <w:numId w:val="1"/>
        </w:numPr>
        <w:jc w:val="both"/>
      </w:pPr>
      <w:r>
        <w:t>« Convaincre » ses lecteurs par le biais d’une fiction et non plus d’un ess</w:t>
      </w:r>
      <w:r w:rsidR="005902AD">
        <w:t>a</w:t>
      </w:r>
      <w:r w:rsidR="00C56527">
        <w:t>i (sensibilité vs rationalité).</w:t>
      </w:r>
    </w:p>
    <w:p w14:paraId="0536AF1D" w14:textId="77777777" w:rsidR="005902AD" w:rsidRDefault="000558DA" w:rsidP="000558DA">
      <w:pPr>
        <w:pStyle w:val="Paragraphedeliste"/>
        <w:numPr>
          <w:ilvl w:val="0"/>
          <w:numId w:val="1"/>
        </w:numPr>
      </w:pPr>
      <w:r>
        <w:t xml:space="preserve">Véhiculer une thèse par le </w:t>
      </w:r>
      <w:r w:rsidR="005902AD">
        <w:t>biais d’une fiction.</w:t>
      </w:r>
    </w:p>
    <w:p w14:paraId="1DE8A9F4" w14:textId="77777777" w:rsidR="00C56527" w:rsidRPr="00C56527" w:rsidRDefault="00040F4D" w:rsidP="00C56527">
      <w:pPr>
        <w:rPr>
          <w:b/>
        </w:rPr>
      </w:pPr>
      <w:r>
        <w:rPr>
          <w:b/>
        </w:rPr>
        <w:br/>
      </w:r>
      <w:r w:rsidR="00C56527" w:rsidRPr="00C56527">
        <w:rPr>
          <w:b/>
        </w:rPr>
        <w:t>ACQUIS D’APPRENTISSAGE</w:t>
      </w:r>
    </w:p>
    <w:p w14:paraId="01CCB4E2" w14:textId="77777777" w:rsidR="00C56527" w:rsidRPr="00C56527" w:rsidRDefault="00C56527" w:rsidP="002262F9">
      <w:pPr>
        <w:pStyle w:val="Paragraphedeliste"/>
        <w:numPr>
          <w:ilvl w:val="0"/>
          <w:numId w:val="1"/>
        </w:numPr>
        <w:spacing w:after="120" w:line="276" w:lineRule="auto"/>
        <w:jc w:val="both"/>
        <w:rPr>
          <w:color w:val="000000"/>
          <w:szCs w:val="24"/>
        </w:rPr>
      </w:pPr>
      <w:r w:rsidRPr="00C56527">
        <w:rPr>
          <w:color w:val="000000"/>
          <w:szCs w:val="24"/>
        </w:rPr>
        <w:t>Comprendre, par le biais des valeurs</w:t>
      </w:r>
      <w:r w:rsidR="00097932">
        <w:rPr>
          <w:color w:val="000000"/>
          <w:szCs w:val="24"/>
        </w:rPr>
        <w:t xml:space="preserve"> (éthiques, politiques</w:t>
      </w:r>
      <w:r w:rsidRPr="00C56527">
        <w:rPr>
          <w:color w:val="000000"/>
          <w:szCs w:val="24"/>
        </w:rPr>
        <w:t>,</w:t>
      </w:r>
      <w:r w:rsidR="00097932">
        <w:rPr>
          <w:color w:val="000000"/>
          <w:szCs w:val="24"/>
        </w:rPr>
        <w:t xml:space="preserve"> écologiques et philosophiques)</w:t>
      </w:r>
      <w:r w:rsidRPr="00C56527">
        <w:rPr>
          <w:color w:val="000000"/>
          <w:szCs w:val="24"/>
        </w:rPr>
        <w:t xml:space="preserve"> ce qui se joue </w:t>
      </w:r>
      <w:r w:rsidR="00097932">
        <w:rPr>
          <w:color w:val="000000"/>
          <w:szCs w:val="24"/>
        </w:rPr>
        <w:t xml:space="preserve">(enjeux) </w:t>
      </w:r>
      <w:r w:rsidRPr="00C56527">
        <w:rPr>
          <w:color w:val="000000"/>
          <w:szCs w:val="24"/>
        </w:rPr>
        <w:t>dans la société (double sens du terme</w:t>
      </w:r>
      <w:r w:rsidR="00097932">
        <w:rPr>
          <w:color w:val="000000"/>
          <w:szCs w:val="24"/>
        </w:rPr>
        <w:t> : cité, entreprise) ;</w:t>
      </w:r>
    </w:p>
    <w:p w14:paraId="25440145" w14:textId="77777777" w:rsidR="00097932" w:rsidRDefault="00097932" w:rsidP="00C56527">
      <w:pPr>
        <w:pStyle w:val="Paragraphedeliste"/>
        <w:numPr>
          <w:ilvl w:val="0"/>
          <w:numId w:val="1"/>
        </w:numPr>
        <w:spacing w:after="120" w:line="276" w:lineRule="auto"/>
        <w:jc w:val="both"/>
        <w:rPr>
          <w:color w:val="000000"/>
          <w:szCs w:val="24"/>
        </w:rPr>
      </w:pPr>
      <w:r>
        <w:rPr>
          <w:color w:val="000000"/>
          <w:szCs w:val="24"/>
        </w:rPr>
        <w:t>Maîtriser les techniques narratives à l’écrit ;</w:t>
      </w:r>
    </w:p>
    <w:p w14:paraId="3CF16C44" w14:textId="77777777" w:rsidR="000558DA" w:rsidRDefault="00097932" w:rsidP="00097932">
      <w:pPr>
        <w:pStyle w:val="Paragraphedeliste"/>
        <w:numPr>
          <w:ilvl w:val="0"/>
          <w:numId w:val="1"/>
        </w:numPr>
        <w:spacing w:after="120" w:line="276" w:lineRule="auto"/>
        <w:jc w:val="both"/>
        <w:rPr>
          <w:color w:val="000000"/>
          <w:szCs w:val="24"/>
        </w:rPr>
      </w:pPr>
      <w:r>
        <w:rPr>
          <w:color w:val="000000"/>
          <w:szCs w:val="24"/>
        </w:rPr>
        <w:t>Développer sa</w:t>
      </w:r>
      <w:r w:rsidR="00C56527" w:rsidRPr="00C56527">
        <w:rPr>
          <w:color w:val="000000"/>
          <w:szCs w:val="24"/>
        </w:rPr>
        <w:t xml:space="preserve"> sensibilité, son imagination</w:t>
      </w:r>
      <w:r>
        <w:rPr>
          <w:color w:val="000000"/>
          <w:szCs w:val="24"/>
        </w:rPr>
        <w:t>, sa créativité ;</w:t>
      </w:r>
    </w:p>
    <w:p w14:paraId="14D34007" w14:textId="77777777" w:rsidR="00097932" w:rsidRPr="00097932" w:rsidRDefault="00097932" w:rsidP="00097932">
      <w:pPr>
        <w:pStyle w:val="Paragraphedeliste"/>
        <w:numPr>
          <w:ilvl w:val="0"/>
          <w:numId w:val="1"/>
        </w:numPr>
        <w:spacing w:after="120" w:line="276" w:lineRule="auto"/>
        <w:jc w:val="both"/>
        <w:rPr>
          <w:color w:val="000000"/>
          <w:szCs w:val="24"/>
        </w:rPr>
      </w:pPr>
      <w:r>
        <w:rPr>
          <w:color w:val="000000"/>
          <w:szCs w:val="24"/>
        </w:rPr>
        <w:t>Prendre conscience des enjeux de communication liés au storytelling.</w:t>
      </w:r>
    </w:p>
    <w:p w14:paraId="074BFF6C" w14:textId="77777777" w:rsidR="00097932" w:rsidRDefault="00097932" w:rsidP="000558DA">
      <w:pPr>
        <w:rPr>
          <w:b/>
        </w:rPr>
      </w:pPr>
    </w:p>
    <w:p w14:paraId="09929287" w14:textId="77777777" w:rsidR="000558DA" w:rsidRPr="00C56527" w:rsidRDefault="000558DA" w:rsidP="000558DA">
      <w:pPr>
        <w:rPr>
          <w:b/>
        </w:rPr>
      </w:pPr>
      <w:r w:rsidRPr="00C56527">
        <w:rPr>
          <w:b/>
        </w:rPr>
        <w:t xml:space="preserve">CONTENU ET CONTRAINTES  </w:t>
      </w:r>
    </w:p>
    <w:p w14:paraId="27AF6DB3" w14:textId="77777777" w:rsidR="002262F9" w:rsidRDefault="000558DA" w:rsidP="002262F9">
      <w:pPr>
        <w:pStyle w:val="Paragraphedeliste"/>
        <w:numPr>
          <w:ilvl w:val="0"/>
          <w:numId w:val="2"/>
        </w:numPr>
        <w:jc w:val="both"/>
      </w:pPr>
      <w:r w:rsidRPr="005902AD">
        <w:rPr>
          <w:b/>
        </w:rPr>
        <w:t>T</w:t>
      </w:r>
      <w:r w:rsidR="005902AD" w:rsidRPr="005902AD">
        <w:rPr>
          <w:b/>
        </w:rPr>
        <w:t>hème</w:t>
      </w:r>
      <w:r w:rsidR="005902AD">
        <w:t xml:space="preserve"> : « </w:t>
      </w:r>
      <w:r w:rsidR="00D045C0">
        <w:t>Culture d’entreprise et RSE : une question de valeurs ?</w:t>
      </w:r>
      <w:r w:rsidR="00097932">
        <w:t> »</w:t>
      </w:r>
      <w:r w:rsidR="005902AD">
        <w:t xml:space="preserve">. </w:t>
      </w:r>
    </w:p>
    <w:p w14:paraId="570BF2AC" w14:textId="10102C8B" w:rsidR="005902AD" w:rsidRDefault="005902AD" w:rsidP="00AC217B">
      <w:pPr>
        <w:pStyle w:val="Paragraphedeliste"/>
        <w:jc w:val="both"/>
      </w:pPr>
      <w:r w:rsidRPr="00097932">
        <w:rPr>
          <w:u w:val="single"/>
        </w:rPr>
        <w:t>Focus nouvelle</w:t>
      </w:r>
      <w:r>
        <w:t> : l’environnement, le développement durable</w:t>
      </w:r>
      <w:r w:rsidR="00D56340">
        <w:t xml:space="preserve"> et</w:t>
      </w:r>
      <w:r>
        <w:t xml:space="preserve"> </w:t>
      </w:r>
      <w:r w:rsidR="00D045C0">
        <w:t>la transition écologique</w:t>
      </w:r>
      <w:r w:rsidR="0085704E">
        <w:t>.</w:t>
      </w:r>
    </w:p>
    <w:p w14:paraId="0069A214" w14:textId="1B5622DF" w:rsidR="005902AD" w:rsidRDefault="000558DA" w:rsidP="002262F9">
      <w:pPr>
        <w:pStyle w:val="Paragraphedeliste"/>
        <w:numPr>
          <w:ilvl w:val="0"/>
          <w:numId w:val="2"/>
        </w:numPr>
        <w:jc w:val="both"/>
      </w:pPr>
      <w:r w:rsidRPr="005902AD">
        <w:rPr>
          <w:b/>
        </w:rPr>
        <w:t>Genre</w:t>
      </w:r>
      <w:r>
        <w:t xml:space="preserve"> : nouvelle ; ici </w:t>
      </w:r>
      <w:r w:rsidR="006F6DD6">
        <w:t>trois</w:t>
      </w:r>
      <w:r>
        <w:t xml:space="preserve"> pages</w:t>
      </w:r>
      <w:r w:rsidR="005902AD">
        <w:t xml:space="preserve"> et une page de garde</w:t>
      </w:r>
      <w:r>
        <w:t xml:space="preserve"> illustrée</w:t>
      </w:r>
      <w:r w:rsidR="005902AD">
        <w:t xml:space="preserve"> (couverture)</w:t>
      </w:r>
      <w:r>
        <w:t>, comprenant l’identité de l’auteur, le titre de la nouvelle, la date de parution et l’éditeur (Efrei</w:t>
      </w:r>
      <w:r w:rsidR="00097932">
        <w:t xml:space="preserve"> Paris</w:t>
      </w:r>
      <w:r>
        <w:t xml:space="preserve">, </w:t>
      </w:r>
      <w:r w:rsidR="005902AD">
        <w:t>Sciences Humaines</w:t>
      </w:r>
      <w:r>
        <w:t xml:space="preserve"> et Communication, collection « Et </w:t>
      </w:r>
      <w:r w:rsidR="00097932">
        <w:t>si j’étais un écrivain ? », 202</w:t>
      </w:r>
      <w:r w:rsidR="00F267A2">
        <w:t>4</w:t>
      </w:r>
      <w:r>
        <w:t>)</w:t>
      </w:r>
      <w:r w:rsidR="0085704E">
        <w:t>.</w:t>
      </w:r>
    </w:p>
    <w:p w14:paraId="6F7B9AD3" w14:textId="276D9524" w:rsidR="005902AD" w:rsidRDefault="005902AD" w:rsidP="002262F9">
      <w:pPr>
        <w:pStyle w:val="Paragraphedeliste"/>
        <w:numPr>
          <w:ilvl w:val="0"/>
          <w:numId w:val="2"/>
        </w:numPr>
        <w:jc w:val="both"/>
      </w:pPr>
      <w:r w:rsidRPr="005902AD">
        <w:rPr>
          <w:b/>
        </w:rPr>
        <w:t>Sous-g</w:t>
      </w:r>
      <w:r w:rsidR="000558DA" w:rsidRPr="005902AD">
        <w:rPr>
          <w:b/>
        </w:rPr>
        <w:t>enre de la nouvelle</w:t>
      </w:r>
      <w:r w:rsidR="000558DA">
        <w:t xml:space="preserve"> : libre (fantasti</w:t>
      </w:r>
      <w:r>
        <w:t>que, policier</w:t>
      </w:r>
      <w:r w:rsidR="000558DA">
        <w:t>, réaliste, a</w:t>
      </w:r>
      <w:r>
        <w:t>nticipation, autofiction, etc.)</w:t>
      </w:r>
      <w:r w:rsidR="0085704E">
        <w:t>.</w:t>
      </w:r>
    </w:p>
    <w:p w14:paraId="73EF8E61" w14:textId="31FF4D30" w:rsidR="005902AD" w:rsidRDefault="000558DA" w:rsidP="000558DA">
      <w:pPr>
        <w:pStyle w:val="Paragraphedeliste"/>
        <w:numPr>
          <w:ilvl w:val="0"/>
          <w:numId w:val="2"/>
        </w:numPr>
      </w:pPr>
      <w:r w:rsidRPr="005902AD">
        <w:rPr>
          <w:b/>
        </w:rPr>
        <w:t>Lieu du récit</w:t>
      </w:r>
      <w:r>
        <w:t xml:space="preserve"> : le pays ou la ville de votre séjour académique</w:t>
      </w:r>
      <w:r w:rsidR="005902AD">
        <w:t xml:space="preserve"> à l’international ou le lieu de votre choix</w:t>
      </w:r>
      <w:r w:rsidR="0085704E">
        <w:t>.</w:t>
      </w:r>
    </w:p>
    <w:p w14:paraId="483625E2" w14:textId="5612A9F7" w:rsidR="005902AD" w:rsidRDefault="000558DA" w:rsidP="00AC217B">
      <w:pPr>
        <w:pStyle w:val="Paragraphedeliste"/>
        <w:numPr>
          <w:ilvl w:val="0"/>
          <w:numId w:val="2"/>
        </w:numPr>
        <w:jc w:val="both"/>
      </w:pPr>
      <w:r w:rsidRPr="005902AD">
        <w:rPr>
          <w:b/>
        </w:rPr>
        <w:t>Personnages</w:t>
      </w:r>
      <w:r>
        <w:t xml:space="preserve"> : pas plus de </w:t>
      </w:r>
      <w:r w:rsidR="006F6DD6">
        <w:t>trois</w:t>
      </w:r>
      <w:r>
        <w:t xml:space="preserve"> personnages (libre à vous de considérer un objet, une forc</w:t>
      </w:r>
      <w:r w:rsidR="005902AD">
        <w:t xml:space="preserve">e, un </w:t>
      </w:r>
      <w:r w:rsidR="00755BC9">
        <w:t>« </w:t>
      </w:r>
      <w:r w:rsidR="005902AD">
        <w:t>lieu</w:t>
      </w:r>
      <w:r w:rsidR="00755BC9">
        <w:t> »</w:t>
      </w:r>
      <w:r w:rsidR="00097932">
        <w:t>, une présence quelconque, etc.,</w:t>
      </w:r>
      <w:r w:rsidR="005902AD">
        <w:t xml:space="preserve"> comme un personnage</w:t>
      </w:r>
      <w:r w:rsidR="00755BC9">
        <w:t xml:space="preserve"> supplémentaire</w:t>
      </w:r>
      <w:r w:rsidR="005902AD">
        <w:t>)</w:t>
      </w:r>
      <w:r w:rsidR="008E5292">
        <w:t>.</w:t>
      </w:r>
    </w:p>
    <w:p w14:paraId="605838AD" w14:textId="7421C89E" w:rsidR="00755BC9" w:rsidRDefault="00755BC9" w:rsidP="00AC217B">
      <w:pPr>
        <w:pStyle w:val="Paragraphedeliste"/>
        <w:numPr>
          <w:ilvl w:val="0"/>
          <w:numId w:val="2"/>
        </w:numPr>
        <w:jc w:val="both"/>
      </w:pPr>
      <w:r w:rsidRPr="00755BC9">
        <w:rPr>
          <w:b/>
        </w:rPr>
        <w:t>L’intrigue</w:t>
      </w:r>
      <w:r>
        <w:t> : à</w:t>
      </w:r>
      <w:r w:rsidR="000558DA">
        <w:t xml:space="preserve"> l’instar d’un conte, </w:t>
      </w:r>
      <w:r w:rsidR="000558DA" w:rsidRPr="00755BC9">
        <w:t>proposer une progression de</w:t>
      </w:r>
      <w:r w:rsidR="005902AD" w:rsidRPr="00755BC9">
        <w:t xml:space="preserve"> </w:t>
      </w:r>
      <w:r w:rsidR="000558DA" w:rsidRPr="00755BC9">
        <w:t>la situation,</w:t>
      </w:r>
      <w:r w:rsidR="000558DA">
        <w:t xml:space="preserve"> de la relation entre les personnages, des personnages eux-mêmes : situation initiale, </w:t>
      </w:r>
      <w:r w:rsidR="005902AD">
        <w:t>péripéties et</w:t>
      </w:r>
      <w:r w:rsidR="00AC217B">
        <w:t xml:space="preserve"> </w:t>
      </w:r>
      <w:r w:rsidR="000558DA">
        <w:lastRenderedPageBreak/>
        <w:t>rebondissement(s), situation finale</w:t>
      </w:r>
      <w:r w:rsidR="005902AD">
        <w:t xml:space="preserve"> (forcément positive, traduisant un équilibre, une solution</w:t>
      </w:r>
      <w:r w:rsidR="001A55BC">
        <w:t xml:space="preserve"> harmonieuse). </w:t>
      </w:r>
    </w:p>
    <w:p w14:paraId="33831C11" w14:textId="77777777" w:rsidR="001A55BC" w:rsidRDefault="00755BC9" w:rsidP="00AC217B">
      <w:pPr>
        <w:pStyle w:val="Paragraphedeliste"/>
        <w:numPr>
          <w:ilvl w:val="0"/>
          <w:numId w:val="2"/>
        </w:numPr>
        <w:jc w:val="both"/>
      </w:pPr>
      <w:r w:rsidRPr="00755BC9">
        <w:rPr>
          <w:b/>
        </w:rPr>
        <w:t>Progression</w:t>
      </w:r>
      <w:r>
        <w:t> : v</w:t>
      </w:r>
      <w:r w:rsidR="000558DA">
        <w:t>eiller à la progression cohérente et fluide du récit, réf</w:t>
      </w:r>
      <w:r w:rsidR="00C07DD2">
        <w:t xml:space="preserve">léchir à sa structure générale. </w:t>
      </w:r>
      <w:r w:rsidR="000558DA">
        <w:t xml:space="preserve">Exemples imagés </w:t>
      </w:r>
      <w:r w:rsidR="001A55BC">
        <w:t xml:space="preserve">: en boucle, la fin est dans le </w:t>
      </w:r>
      <w:r w:rsidR="000558DA">
        <w:t>commencement (on ne pouvait pas le deviner à la pr</w:t>
      </w:r>
      <w:r w:rsidR="00C07DD2">
        <w:t>emière lecture) ;</w:t>
      </w:r>
      <w:r w:rsidR="000558DA">
        <w:t xml:space="preserve"> l’histoire </w:t>
      </w:r>
      <w:r w:rsidR="00C07DD2">
        <w:t>« pousse » par le milieu ; les</w:t>
      </w:r>
      <w:r w:rsidR="001A55BC">
        <w:t xml:space="preserve"> </w:t>
      </w:r>
      <w:r w:rsidR="00C07DD2">
        <w:t>dialogues jouent un rôle moteur ; « l’arborescence », tout en étant fluide et compréhensible, fait preuve de créativité (rapports spatio-temporels par exemple), etc.</w:t>
      </w:r>
    </w:p>
    <w:p w14:paraId="47D87C23" w14:textId="77777777" w:rsidR="001A55BC" w:rsidRDefault="000558DA" w:rsidP="00AC217B">
      <w:pPr>
        <w:pStyle w:val="Paragraphedeliste"/>
        <w:numPr>
          <w:ilvl w:val="0"/>
          <w:numId w:val="2"/>
        </w:numPr>
        <w:jc w:val="both"/>
      </w:pPr>
      <w:r>
        <w:t xml:space="preserve">Proposer, au sein du récit, des </w:t>
      </w:r>
      <w:r w:rsidRPr="001A55BC">
        <w:rPr>
          <w:b/>
        </w:rPr>
        <w:t>portraits rapides</w:t>
      </w:r>
      <w:r>
        <w:t xml:space="preserve"> (par petites touches, </w:t>
      </w:r>
      <w:r w:rsidR="001A55BC">
        <w:t>une formule « nerveuse </w:t>
      </w:r>
      <w:r>
        <w:t xml:space="preserve">», pour faciliter la représentation) des personnages et des lieux (personnes réelles ou imaginaires, objets, </w:t>
      </w:r>
      <w:r w:rsidR="001A55BC">
        <w:t>ambiances, etc.)</w:t>
      </w:r>
      <w:r w:rsidR="00755BC9">
        <w:t>.</w:t>
      </w:r>
    </w:p>
    <w:p w14:paraId="571F1AE3" w14:textId="77777777" w:rsidR="001A55BC" w:rsidRPr="00040F4D" w:rsidRDefault="000558DA" w:rsidP="000558DA">
      <w:pPr>
        <w:pStyle w:val="Paragraphedeliste"/>
        <w:numPr>
          <w:ilvl w:val="0"/>
          <w:numId w:val="2"/>
        </w:numPr>
      </w:pPr>
      <w:r>
        <w:t xml:space="preserve">Travailler soigneusement </w:t>
      </w:r>
      <w:r w:rsidRPr="001A55BC">
        <w:rPr>
          <w:b/>
        </w:rPr>
        <w:t>l’incipit</w:t>
      </w:r>
      <w:r w:rsidR="001A55BC" w:rsidRPr="001A55BC">
        <w:rPr>
          <w:b/>
        </w:rPr>
        <w:t xml:space="preserve"> </w:t>
      </w:r>
      <w:r w:rsidRPr="001A55BC">
        <w:rPr>
          <w:b/>
        </w:rPr>
        <w:t>et l</w:t>
      </w:r>
      <w:r w:rsidRPr="005B591D">
        <w:rPr>
          <w:b/>
        </w:rPr>
        <w:t>’excipit</w:t>
      </w:r>
      <w:r w:rsidR="00755BC9">
        <w:rPr>
          <w:b/>
        </w:rPr>
        <w:t>.</w:t>
      </w:r>
      <w:r w:rsidR="00040F4D">
        <w:rPr>
          <w:b/>
        </w:rPr>
        <w:br/>
      </w:r>
    </w:p>
    <w:p w14:paraId="5F575DF0" w14:textId="77777777" w:rsidR="00040F4D" w:rsidRPr="00040F4D" w:rsidRDefault="00040F4D" w:rsidP="00040F4D">
      <w:pPr>
        <w:rPr>
          <w:b/>
        </w:rPr>
      </w:pPr>
      <w:r w:rsidRPr="00040F4D">
        <w:rPr>
          <w:b/>
        </w:rPr>
        <w:t>CONTRAINTES EDITORIALES</w:t>
      </w:r>
    </w:p>
    <w:p w14:paraId="35BBBA79" w14:textId="77777777" w:rsidR="000558DA" w:rsidRDefault="00040F4D" w:rsidP="000558DA">
      <w:pPr>
        <w:pStyle w:val="Paragraphedeliste"/>
        <w:numPr>
          <w:ilvl w:val="0"/>
          <w:numId w:val="2"/>
        </w:numPr>
      </w:pPr>
      <w:r>
        <w:t xml:space="preserve">Adopter la police </w:t>
      </w:r>
      <w:r w:rsidRPr="00040F4D">
        <w:rPr>
          <w:i/>
        </w:rPr>
        <w:t>Verdana</w:t>
      </w:r>
      <w:r>
        <w:t>, taille</w:t>
      </w:r>
      <w:r w:rsidR="001A55BC">
        <w:t xml:space="preserve"> 11</w:t>
      </w:r>
      <w:r w:rsidR="00755BC9">
        <w:t>.</w:t>
      </w:r>
    </w:p>
    <w:p w14:paraId="7DED7837" w14:textId="0F4C3196" w:rsidR="001A55BC" w:rsidRDefault="001A55BC" w:rsidP="000558DA">
      <w:pPr>
        <w:pStyle w:val="Paragraphedeliste"/>
        <w:numPr>
          <w:ilvl w:val="0"/>
          <w:numId w:val="2"/>
        </w:numPr>
      </w:pPr>
      <w:r>
        <w:t>Nombre de signes : 6000, espaces non compri</w:t>
      </w:r>
      <w:r w:rsidR="00F267A2">
        <w:t>s</w:t>
      </w:r>
      <w:r>
        <w:t xml:space="preserve"> (cf. onglet « Statistiques » dans </w:t>
      </w:r>
      <w:r w:rsidRPr="00EA5FAF">
        <w:rPr>
          <w:iCs/>
        </w:rPr>
        <w:t>Word</w:t>
      </w:r>
      <w:r>
        <w:t>.</w:t>
      </w:r>
      <w:r w:rsidR="00040F4D">
        <w:t>)</w:t>
      </w:r>
      <w:r w:rsidR="00755BC9">
        <w:t>.</w:t>
      </w:r>
    </w:p>
    <w:p w14:paraId="630E0DFE" w14:textId="77777777" w:rsidR="00AC217B" w:rsidRDefault="00997FC7" w:rsidP="00AC217B">
      <w:pPr>
        <w:pStyle w:val="Paragraphedeliste"/>
        <w:numPr>
          <w:ilvl w:val="0"/>
          <w:numId w:val="2"/>
        </w:numPr>
        <w:jc w:val="both"/>
        <w:rPr>
          <w:rFonts w:cstheme="minorHAnsi"/>
        </w:rPr>
      </w:pPr>
      <w:r w:rsidRPr="00997FC7">
        <w:rPr>
          <w:rFonts w:cstheme="minorHAnsi"/>
          <w:bCs/>
        </w:rPr>
        <w:t>Vous devez concevoir une page de garde, comprenant</w:t>
      </w:r>
      <w:r>
        <w:rPr>
          <w:rFonts w:cstheme="minorHAnsi"/>
        </w:rPr>
        <w:t xml:space="preserve"> : </w:t>
      </w:r>
    </w:p>
    <w:p w14:paraId="25C41FF6" w14:textId="77777777" w:rsidR="00AC217B" w:rsidRDefault="00997FC7" w:rsidP="00AC217B">
      <w:pPr>
        <w:pStyle w:val="Paragraphedeliste"/>
        <w:jc w:val="both"/>
        <w:rPr>
          <w:rFonts w:cstheme="minorHAnsi"/>
        </w:rPr>
      </w:pPr>
      <w:r>
        <w:rPr>
          <w:rFonts w:cstheme="minorHAnsi"/>
        </w:rPr>
        <w:t xml:space="preserve">- En-tête : le logo de l’école, votre identité et votre promotion, </w:t>
      </w:r>
    </w:p>
    <w:p w14:paraId="3D78A78B" w14:textId="700AE6B9" w:rsidR="00AC217B" w:rsidRDefault="00997FC7" w:rsidP="00AC217B">
      <w:pPr>
        <w:pStyle w:val="Paragraphedeliste"/>
        <w:jc w:val="both"/>
        <w:rPr>
          <w:rFonts w:cstheme="minorHAnsi"/>
        </w:rPr>
      </w:pPr>
      <w:r>
        <w:rPr>
          <w:rFonts w:cstheme="minorHAnsi"/>
        </w:rPr>
        <w:t>- Au centre : le titre d</w:t>
      </w:r>
      <w:r w:rsidR="00C768B2">
        <w:rPr>
          <w:rFonts w:cstheme="minorHAnsi"/>
        </w:rPr>
        <w:t>e la nouvelle</w:t>
      </w:r>
      <w:r>
        <w:rPr>
          <w:rFonts w:cstheme="minorHAnsi"/>
        </w:rPr>
        <w:t xml:space="preserve"> (taille police 24) et, en-dessous, le titre du projet (Projet « </w:t>
      </w:r>
      <w:r w:rsidR="00C768B2">
        <w:rPr>
          <w:rFonts w:cstheme="minorHAnsi"/>
        </w:rPr>
        <w:t>Et si j’étais un écrivain</w:t>
      </w:r>
      <w:r w:rsidR="006E22C5">
        <w:rPr>
          <w:rFonts w:cstheme="minorHAnsi"/>
        </w:rPr>
        <w:t> ?</w:t>
      </w:r>
      <w:r>
        <w:rPr>
          <w:rFonts w:cstheme="minorHAnsi"/>
        </w:rPr>
        <w:t> », taille police 18).</w:t>
      </w:r>
    </w:p>
    <w:p w14:paraId="1BE44AE1" w14:textId="6D42368C" w:rsidR="00997FC7" w:rsidRDefault="00997FC7" w:rsidP="00AC217B">
      <w:pPr>
        <w:pStyle w:val="Paragraphedeliste"/>
        <w:jc w:val="both"/>
        <w:rPr>
          <w:rFonts w:cstheme="minorHAnsi"/>
        </w:rPr>
      </w:pPr>
      <w:r>
        <w:rPr>
          <w:rFonts w:cstheme="minorHAnsi"/>
        </w:rPr>
        <w:t>- Bas de page : l’intitulé du département (Département Sciences Humaines et Communication) et le nom de votre professeur.</w:t>
      </w:r>
    </w:p>
    <w:p w14:paraId="72820D04" w14:textId="250F53CE" w:rsidR="00997FC7" w:rsidRPr="001C4A1B" w:rsidRDefault="00997FC7" w:rsidP="00AC217B">
      <w:pPr>
        <w:pStyle w:val="Paragraphedeliste"/>
        <w:numPr>
          <w:ilvl w:val="0"/>
          <w:numId w:val="2"/>
        </w:numPr>
        <w:jc w:val="both"/>
        <w:rPr>
          <w:rFonts w:cstheme="minorHAnsi"/>
        </w:rPr>
      </w:pPr>
      <w:r w:rsidRPr="00116DCB">
        <w:rPr>
          <w:rFonts w:cstheme="minorHAnsi"/>
          <w:color w:val="FF0000"/>
        </w:rPr>
        <w:t xml:space="preserve">Attention : </w:t>
      </w:r>
      <w:r w:rsidRPr="00300AC6">
        <w:rPr>
          <w:rFonts w:cstheme="minorHAnsi"/>
          <w:b/>
          <w:bCs/>
          <w:color w:val="FF0000"/>
          <w:u w:val="single"/>
        </w:rPr>
        <w:t>tou</w:t>
      </w:r>
      <w:r w:rsidR="006E22C5">
        <w:rPr>
          <w:rFonts w:cstheme="minorHAnsi"/>
          <w:b/>
          <w:bCs/>
          <w:color w:val="FF0000"/>
          <w:u w:val="single"/>
        </w:rPr>
        <w:t>te</w:t>
      </w:r>
      <w:r w:rsidRPr="00300AC6">
        <w:rPr>
          <w:rFonts w:cstheme="minorHAnsi"/>
          <w:b/>
          <w:bCs/>
          <w:color w:val="FF0000"/>
          <w:u w:val="single"/>
        </w:rPr>
        <w:t xml:space="preserve">s les </w:t>
      </w:r>
      <w:r w:rsidR="006E22C5">
        <w:rPr>
          <w:rFonts w:cstheme="minorHAnsi"/>
          <w:b/>
          <w:bCs/>
          <w:color w:val="FF0000"/>
          <w:u w:val="single"/>
        </w:rPr>
        <w:t>nouvelles</w:t>
      </w:r>
      <w:r>
        <w:rPr>
          <w:rFonts w:cstheme="minorHAnsi"/>
          <w:color w:val="FF0000"/>
        </w:rPr>
        <w:t xml:space="preserve"> finalisé</w:t>
      </w:r>
      <w:r w:rsidR="006E22C5">
        <w:rPr>
          <w:rFonts w:cstheme="minorHAnsi"/>
          <w:color w:val="FF0000"/>
        </w:rPr>
        <w:t>e</w:t>
      </w:r>
      <w:r>
        <w:rPr>
          <w:rFonts w:cstheme="minorHAnsi"/>
          <w:color w:val="FF0000"/>
        </w:rPr>
        <w:t>s en version papier sont livré</w:t>
      </w:r>
      <w:r w:rsidR="006E22C5">
        <w:rPr>
          <w:rFonts w:cstheme="minorHAnsi"/>
          <w:color w:val="FF0000"/>
        </w:rPr>
        <w:t>e</w:t>
      </w:r>
      <w:r>
        <w:rPr>
          <w:rFonts w:cstheme="minorHAnsi"/>
          <w:color w:val="FF0000"/>
        </w:rPr>
        <w:t>s en séance 1</w:t>
      </w:r>
      <w:r w:rsidR="00D601C5">
        <w:rPr>
          <w:rFonts w:cstheme="minorHAnsi"/>
          <w:color w:val="FF0000"/>
        </w:rPr>
        <w:t>1</w:t>
      </w:r>
      <w:r>
        <w:rPr>
          <w:b/>
          <w:shd w:val="clear" w:color="auto" w:fill="FFFFFF" w:themeFill="background1"/>
        </w:rPr>
        <w:t xml:space="preserve"> </w:t>
      </w:r>
      <w:r w:rsidRPr="00300AC6">
        <w:rPr>
          <w:b/>
          <w:shd w:val="clear" w:color="auto" w:fill="FFFFFF" w:themeFill="background1"/>
        </w:rPr>
        <w:t>(</w:t>
      </w:r>
      <w:r w:rsidR="0087680A">
        <w:rPr>
          <w:b/>
          <w:shd w:val="clear" w:color="auto" w:fill="FFFFFF" w:themeFill="background1"/>
        </w:rPr>
        <w:t>3</w:t>
      </w:r>
      <w:r w:rsidR="00D601C5">
        <w:rPr>
          <w:b/>
          <w:shd w:val="clear" w:color="auto" w:fill="FFFFFF" w:themeFill="background1"/>
        </w:rPr>
        <w:t xml:space="preserve"> </w:t>
      </w:r>
      <w:r w:rsidR="0087680A">
        <w:rPr>
          <w:b/>
          <w:shd w:val="clear" w:color="auto" w:fill="FFFFFF" w:themeFill="background1"/>
        </w:rPr>
        <w:t>mai</w:t>
      </w:r>
      <w:r w:rsidRPr="00300AC6">
        <w:rPr>
          <w:b/>
          <w:shd w:val="clear" w:color="auto" w:fill="FFFFFF" w:themeFill="background1"/>
        </w:rPr>
        <w:t xml:space="preserve"> 202</w:t>
      </w:r>
      <w:r w:rsidR="00A55FAF">
        <w:rPr>
          <w:b/>
          <w:shd w:val="clear" w:color="auto" w:fill="FFFFFF" w:themeFill="background1"/>
        </w:rPr>
        <w:t>4</w:t>
      </w:r>
      <w:r w:rsidRPr="00300AC6">
        <w:rPr>
          <w:b/>
          <w:shd w:val="clear" w:color="auto" w:fill="FFFFFF" w:themeFill="background1"/>
        </w:rPr>
        <w:t>)</w:t>
      </w:r>
      <w:r>
        <w:rPr>
          <w:b/>
          <w:shd w:val="clear" w:color="auto" w:fill="FFFFFF" w:themeFill="background1"/>
        </w:rPr>
        <w:t xml:space="preserve"> pour évaluation. </w:t>
      </w:r>
      <w:r w:rsidR="00D601C5">
        <w:rPr>
          <w:b/>
          <w:shd w:val="clear" w:color="auto" w:fill="FFFFFF" w:themeFill="background1"/>
        </w:rPr>
        <w:t>El</w:t>
      </w:r>
      <w:r>
        <w:rPr>
          <w:b/>
          <w:shd w:val="clear" w:color="auto" w:fill="FFFFFF" w:themeFill="background1"/>
        </w:rPr>
        <w:t>l</w:t>
      </w:r>
      <w:r w:rsidR="00D601C5">
        <w:rPr>
          <w:b/>
          <w:shd w:val="clear" w:color="auto" w:fill="FFFFFF" w:themeFill="background1"/>
        </w:rPr>
        <w:t>e</w:t>
      </w:r>
      <w:r>
        <w:rPr>
          <w:b/>
          <w:shd w:val="clear" w:color="auto" w:fill="FFFFFF" w:themeFill="background1"/>
        </w:rPr>
        <w:t>s doivent également impérativement être déposé</w:t>
      </w:r>
      <w:r w:rsidR="00D601C5">
        <w:rPr>
          <w:b/>
          <w:shd w:val="clear" w:color="auto" w:fill="FFFFFF" w:themeFill="background1"/>
        </w:rPr>
        <w:t>e</w:t>
      </w:r>
      <w:r>
        <w:rPr>
          <w:b/>
          <w:shd w:val="clear" w:color="auto" w:fill="FFFFFF" w:themeFill="background1"/>
        </w:rPr>
        <w:t xml:space="preserve">s sur Moodle dans l’espace dédié (informations à venir). Les documents doivent être nommés comme suit : </w:t>
      </w:r>
      <w:r w:rsidR="001C4A1B" w:rsidRPr="00F059EC">
        <w:rPr>
          <w:bCs/>
          <w:shd w:val="clear" w:color="auto" w:fill="FFFFFF" w:themeFill="background1"/>
        </w:rPr>
        <w:t>2</w:t>
      </w:r>
      <w:r w:rsidR="00A55FAF">
        <w:rPr>
          <w:bCs/>
          <w:shd w:val="clear" w:color="auto" w:fill="FFFFFF" w:themeFill="background1"/>
        </w:rPr>
        <w:t>3</w:t>
      </w:r>
      <w:r w:rsidR="001C4A1B" w:rsidRPr="00F059EC">
        <w:rPr>
          <w:bCs/>
          <w:shd w:val="clear" w:color="auto" w:fill="FFFFFF" w:themeFill="background1"/>
        </w:rPr>
        <w:t>2</w:t>
      </w:r>
      <w:r w:rsidR="00A55FAF">
        <w:rPr>
          <w:bCs/>
          <w:shd w:val="clear" w:color="auto" w:fill="FFFFFF" w:themeFill="background1"/>
        </w:rPr>
        <w:t>4</w:t>
      </w:r>
      <w:r w:rsidR="001C4A1B" w:rsidRPr="00F059EC">
        <w:rPr>
          <w:bCs/>
          <w:shd w:val="clear" w:color="auto" w:fill="FFFFFF" w:themeFill="background1"/>
        </w:rPr>
        <w:t>_FH601_</w:t>
      </w:r>
      <w:r w:rsidRPr="00300AC6">
        <w:rPr>
          <w:bCs/>
          <w:shd w:val="clear" w:color="auto" w:fill="FFFFFF" w:themeFill="background1"/>
        </w:rPr>
        <w:t>Nom_Prénom_</w:t>
      </w:r>
      <w:r w:rsidRPr="00300AC6">
        <w:rPr>
          <w:bCs/>
        </w:rPr>
        <w:t>n</w:t>
      </w:r>
      <w:r w:rsidRPr="00116DCB">
        <w:rPr>
          <w:bCs/>
        </w:rPr>
        <w:t>° groupe.</w:t>
      </w:r>
      <w:r>
        <w:rPr>
          <w:bCs/>
        </w:rPr>
        <w:t xml:space="preserve"> Plagiat et auto-plagiat sont lourdement sanctionnés.</w:t>
      </w:r>
    </w:p>
    <w:p w14:paraId="1A29C208" w14:textId="77777777" w:rsidR="000558DA" w:rsidRPr="001A55BC" w:rsidRDefault="00040F4D" w:rsidP="000558DA">
      <w:pPr>
        <w:rPr>
          <w:b/>
        </w:rPr>
      </w:pPr>
      <w:r>
        <w:rPr>
          <w:b/>
        </w:rPr>
        <w:br/>
      </w:r>
      <w:r w:rsidR="001A55BC" w:rsidRPr="001A55BC">
        <w:rPr>
          <w:b/>
        </w:rPr>
        <w:t>C</w:t>
      </w:r>
      <w:r>
        <w:rPr>
          <w:b/>
        </w:rPr>
        <w:t>ONCOURS : EVALUATION ET SELECTION</w:t>
      </w:r>
    </w:p>
    <w:p w14:paraId="4F055DAF" w14:textId="52A92A91" w:rsidR="001A55BC" w:rsidRDefault="001A55BC" w:rsidP="00AC217B">
      <w:pPr>
        <w:pStyle w:val="Paragraphedeliste"/>
        <w:numPr>
          <w:ilvl w:val="0"/>
          <w:numId w:val="4"/>
        </w:numPr>
        <w:jc w:val="both"/>
      </w:pPr>
      <w:r>
        <w:t>Chaque enseignant évalue les nouvel</w:t>
      </w:r>
      <w:r w:rsidR="003506C2">
        <w:t>les produites pa</w:t>
      </w:r>
      <w:r w:rsidR="00C46729">
        <w:t xml:space="preserve">r ses étudiants récupérées le </w:t>
      </w:r>
      <w:r w:rsidR="00A55FAF">
        <w:t>03 mai</w:t>
      </w:r>
      <w:r w:rsidR="003506C2">
        <w:t xml:space="preserve"> </w:t>
      </w:r>
    </w:p>
    <w:p w14:paraId="1BE7E5EF" w14:textId="3CFE85F4" w:rsidR="001A55BC" w:rsidRDefault="001A55BC" w:rsidP="00AC217B">
      <w:pPr>
        <w:pStyle w:val="Paragraphedeliste"/>
        <w:numPr>
          <w:ilvl w:val="0"/>
          <w:numId w:val="4"/>
        </w:numPr>
        <w:jc w:val="both"/>
      </w:pPr>
      <w:r>
        <w:t>En vue de la demi-</w:t>
      </w:r>
      <w:r w:rsidRPr="00C03AFB">
        <w:t>finale</w:t>
      </w:r>
      <w:r w:rsidR="00C46729" w:rsidRPr="00C03AFB">
        <w:t xml:space="preserve"> (</w:t>
      </w:r>
      <w:r w:rsidR="00CE0D26">
        <w:t xml:space="preserve">résultats le </w:t>
      </w:r>
      <w:r w:rsidR="007B5B27">
        <w:t>3</w:t>
      </w:r>
      <w:r w:rsidR="003544A9">
        <w:t>1</w:t>
      </w:r>
      <w:r w:rsidR="00CE0D26">
        <w:t xml:space="preserve"> mai</w:t>
      </w:r>
      <w:r w:rsidR="00C46729" w:rsidRPr="00C03AFB">
        <w:t>)</w:t>
      </w:r>
      <w:r w:rsidRPr="00C03AFB">
        <w:t>,</w:t>
      </w:r>
      <w:r>
        <w:t xml:space="preserve"> chaque enseignant devra sélectionner </w:t>
      </w:r>
      <w:r w:rsidR="002E0E91">
        <w:t>une</w:t>
      </w:r>
      <w:r>
        <w:t xml:space="preserve"> nouvelle par groupe d’étudiants, voire </w:t>
      </w:r>
      <w:r w:rsidR="002E0E91">
        <w:t>deux</w:t>
      </w:r>
      <w:r>
        <w:t xml:space="preserve"> de façon très exceptionnelle. </w:t>
      </w:r>
    </w:p>
    <w:p w14:paraId="2A6CAFC2" w14:textId="01ED285D" w:rsidR="001A55BC" w:rsidRDefault="001A55BC" w:rsidP="00AC217B">
      <w:pPr>
        <w:pStyle w:val="Paragraphedeliste"/>
        <w:numPr>
          <w:ilvl w:val="0"/>
          <w:numId w:val="4"/>
        </w:numPr>
        <w:jc w:val="both"/>
      </w:pPr>
      <w:r>
        <w:t>Finale</w:t>
      </w:r>
      <w:r w:rsidR="00755BC9">
        <w:t xml:space="preserve"> (</w:t>
      </w:r>
      <w:r w:rsidR="00F6065D">
        <w:t>début juin</w:t>
      </w:r>
      <w:r w:rsidR="00755BC9">
        <w:t>)</w:t>
      </w:r>
      <w:r>
        <w:t>, s</w:t>
      </w:r>
      <w:r w:rsidR="000558DA">
        <w:t>éle</w:t>
      </w:r>
      <w:r w:rsidR="00C56527">
        <w:t xml:space="preserve">ction des meilleures nouvelles : </w:t>
      </w:r>
      <w:r w:rsidR="000558DA">
        <w:t>jury Efrei</w:t>
      </w:r>
      <w:r>
        <w:t xml:space="preserve"> Paris</w:t>
      </w:r>
      <w:r w:rsidR="00C47CA6">
        <w:t xml:space="preserve"> + auteurs</w:t>
      </w:r>
    </w:p>
    <w:p w14:paraId="228F77B1" w14:textId="77777777" w:rsidR="00CC3D8C" w:rsidRDefault="001A55BC" w:rsidP="00AC217B">
      <w:pPr>
        <w:pStyle w:val="Paragraphedeliste"/>
        <w:numPr>
          <w:ilvl w:val="0"/>
          <w:numId w:val="4"/>
        </w:numPr>
        <w:jc w:val="both"/>
      </w:pPr>
      <w:r>
        <w:t>Récompenses :</w:t>
      </w:r>
      <w:r w:rsidR="000558DA">
        <w:t xml:space="preserve"> </w:t>
      </w:r>
      <w:r>
        <w:br/>
        <w:t>- Les étudiants prés</w:t>
      </w:r>
      <w:r w:rsidR="00C56527">
        <w:t>électionnés pour la demi-finale</w:t>
      </w:r>
      <w:r w:rsidR="00040F4D">
        <w:t xml:space="preserve"> </w:t>
      </w:r>
      <w:r w:rsidR="00C56527">
        <w:t>bénéfici</w:t>
      </w:r>
      <w:r>
        <w:t>eront d’un point supplémentaire.</w:t>
      </w:r>
      <w:r w:rsidR="00C56527">
        <w:br/>
        <w:t>- Les étudiants qui atteignent la finale bénéficieront d’un point supplémentaire.</w:t>
      </w:r>
      <w:r w:rsidR="00C56527">
        <w:br/>
        <w:t>- Les vainqueurs bénéficieront respectivement, en fonction de la place de chacun sur le podium, de points supplémentaires : 3 points pou</w:t>
      </w:r>
      <w:r w:rsidR="00755BC9">
        <w:t>r le 1</w:t>
      </w:r>
      <w:r w:rsidR="00755BC9" w:rsidRPr="00755BC9">
        <w:rPr>
          <w:vertAlign w:val="superscript"/>
        </w:rPr>
        <w:t>er</w:t>
      </w:r>
      <w:r w:rsidR="00C56527">
        <w:t>, 2 points pour le 2</w:t>
      </w:r>
      <w:r w:rsidR="00C56527" w:rsidRPr="00C56527">
        <w:rPr>
          <w:vertAlign w:val="superscript"/>
        </w:rPr>
        <w:t>e</w:t>
      </w:r>
      <w:r w:rsidR="00C56527">
        <w:t xml:space="preserve"> et 1 point pour le 3</w:t>
      </w:r>
      <w:r w:rsidR="00755BC9" w:rsidRPr="00755BC9">
        <w:rPr>
          <w:vertAlign w:val="superscript"/>
        </w:rPr>
        <w:t>e</w:t>
      </w:r>
      <w:r w:rsidR="00C56527">
        <w:t>, 1 point supplémentaire sera également accordé au coup de cœur (4</w:t>
      </w:r>
      <w:r w:rsidR="00C56527" w:rsidRPr="00C56527">
        <w:rPr>
          <w:vertAlign w:val="superscript"/>
        </w:rPr>
        <w:t>e</w:t>
      </w:r>
      <w:r w:rsidR="00C56527">
        <w:t xml:space="preserve"> place).</w:t>
      </w:r>
    </w:p>
    <w:p w14:paraId="58F5A4C4" w14:textId="74EF73E0" w:rsidR="00AC217B" w:rsidRDefault="009F50F7" w:rsidP="00CC3D8C">
      <w:pPr>
        <w:pStyle w:val="Paragraphedeliste"/>
        <w:jc w:val="both"/>
      </w:pPr>
      <w:r w:rsidRPr="00550AB6">
        <w:t>-</w:t>
      </w:r>
      <w:r w:rsidR="00B31161" w:rsidRPr="00550AB6">
        <w:t xml:space="preserve"> </w:t>
      </w:r>
      <w:r w:rsidRPr="00550AB6">
        <w:t xml:space="preserve">Dotation </w:t>
      </w:r>
      <w:r w:rsidR="00F6065D" w:rsidRPr="00550AB6">
        <w:t xml:space="preserve">de la fondation </w:t>
      </w:r>
      <w:r w:rsidR="00AF2F43" w:rsidRPr="00550AB6">
        <w:t xml:space="preserve">Anthony </w:t>
      </w:r>
      <w:r w:rsidRPr="00550AB6">
        <w:t>M</w:t>
      </w:r>
      <w:r w:rsidR="00AF2F43" w:rsidRPr="00550AB6">
        <w:t>a</w:t>
      </w:r>
      <w:r w:rsidR="00CB25D5" w:rsidRPr="00550AB6">
        <w:t>i</w:t>
      </w:r>
      <w:r w:rsidR="00C77229" w:rsidRPr="00550AB6">
        <w:t>ng</w:t>
      </w:r>
      <w:r w:rsidR="00F6065D" w:rsidRPr="00550AB6">
        <w:t>uen</w:t>
      </w:r>
      <w:r w:rsidR="00CB25D5" w:rsidRPr="00550AB6">
        <w:t>é</w:t>
      </w:r>
      <w:r w:rsidR="00B31161" w:rsidRPr="00550AB6">
        <w:t>. 1</w:t>
      </w:r>
      <w:r w:rsidR="00B31161" w:rsidRPr="00550AB6">
        <w:rPr>
          <w:vertAlign w:val="superscript"/>
        </w:rPr>
        <w:t>er</w:t>
      </w:r>
      <w:r w:rsidR="00B31161" w:rsidRPr="00550AB6">
        <w:t xml:space="preserve"> prix</w:t>
      </w:r>
      <w:r w:rsidR="00AF2F43" w:rsidRPr="00550AB6">
        <w:t xml:space="preserve"> : 90 euros, </w:t>
      </w:r>
      <w:r w:rsidR="00C77229" w:rsidRPr="00550AB6">
        <w:t>2</w:t>
      </w:r>
      <w:r w:rsidR="00C77229" w:rsidRPr="00550AB6">
        <w:rPr>
          <w:vertAlign w:val="superscript"/>
        </w:rPr>
        <w:t>e</w:t>
      </w:r>
      <w:r w:rsidR="00C77229" w:rsidRPr="00550AB6">
        <w:t xml:space="preserve"> prix : 70 euros, 3</w:t>
      </w:r>
      <w:r w:rsidR="00C77229" w:rsidRPr="00550AB6">
        <w:rPr>
          <w:vertAlign w:val="superscript"/>
        </w:rPr>
        <w:t>e</w:t>
      </w:r>
      <w:r w:rsidR="00C77229" w:rsidRPr="00550AB6">
        <w:t xml:space="preserve"> prix : 45 euros et coup de cœur : 45 euros</w:t>
      </w:r>
      <w:r w:rsidR="00590868" w:rsidRPr="00550AB6">
        <w:t>.</w:t>
      </w:r>
    </w:p>
    <w:p w14:paraId="55AC4A1A" w14:textId="77777777" w:rsidR="00AC217B" w:rsidRDefault="00C56527" w:rsidP="00AC217B">
      <w:pPr>
        <w:pStyle w:val="Paragraphedeliste"/>
        <w:jc w:val="both"/>
      </w:pPr>
      <w:r>
        <w:t>- P</w:t>
      </w:r>
      <w:r w:rsidR="000558DA">
        <w:t xml:space="preserve">romotion sur le site web </w:t>
      </w:r>
      <w:r w:rsidR="001A55BC">
        <w:t>d</w:t>
      </w:r>
      <w:r w:rsidR="000558DA">
        <w:t xml:space="preserve">’Efrei </w:t>
      </w:r>
      <w:r w:rsidR="001A55BC">
        <w:t xml:space="preserve">Paris </w:t>
      </w:r>
      <w:r w:rsidR="000558DA">
        <w:t xml:space="preserve">et dans </w:t>
      </w:r>
      <w:r w:rsidR="000558DA" w:rsidRPr="009F50F7">
        <w:rPr>
          <w:i/>
        </w:rPr>
        <w:t>Rename</w:t>
      </w:r>
      <w:r w:rsidR="001A55BC" w:rsidRPr="009F50F7">
        <w:rPr>
          <w:i/>
        </w:rPr>
        <w:t xml:space="preserve"> </w:t>
      </w:r>
      <w:r w:rsidR="001A55BC">
        <w:t>(journal étudiant).</w:t>
      </w:r>
      <w:r w:rsidR="00755BC9">
        <w:br/>
        <w:t>- Soumission à des concours de nouvelles mis en place par des entreprises (en cohérence avec le thème de la nouvelle).</w:t>
      </w:r>
    </w:p>
    <w:p w14:paraId="269F6637" w14:textId="4DA3AC4C" w:rsidR="001A55BC" w:rsidRDefault="001A55BC" w:rsidP="00AC217B">
      <w:pPr>
        <w:pStyle w:val="Paragraphedeliste"/>
        <w:jc w:val="both"/>
      </w:pPr>
    </w:p>
    <w:p w14:paraId="4C21236C" w14:textId="580ECEF7" w:rsidR="00C7573B" w:rsidRDefault="001A55BC" w:rsidP="001A55BC">
      <w:pPr>
        <w:pStyle w:val="Paragraphedeliste"/>
        <w:numPr>
          <w:ilvl w:val="0"/>
          <w:numId w:val="4"/>
        </w:numPr>
      </w:pPr>
      <w:r w:rsidRPr="00040F4D">
        <w:rPr>
          <w:b/>
        </w:rPr>
        <w:t>Livraison</w:t>
      </w:r>
      <w:r w:rsidR="003506C2">
        <w:rPr>
          <w:b/>
        </w:rPr>
        <w:t xml:space="preserve"> </w:t>
      </w:r>
      <w:r w:rsidR="00C46729">
        <w:rPr>
          <w:b/>
        </w:rPr>
        <w:t xml:space="preserve">numérique </w:t>
      </w:r>
      <w:r w:rsidR="00463064">
        <w:rPr>
          <w:b/>
        </w:rPr>
        <w:t xml:space="preserve">sur Moodle </w:t>
      </w:r>
      <w:r w:rsidR="00C46729">
        <w:rPr>
          <w:b/>
        </w:rPr>
        <w:t xml:space="preserve">pour contrôle plagiat </w:t>
      </w:r>
      <w:r>
        <w:t xml:space="preserve">: </w:t>
      </w:r>
      <w:r w:rsidR="00B6374F">
        <w:t xml:space="preserve">le </w:t>
      </w:r>
      <w:r w:rsidR="00444F83">
        <w:t>3 mai</w:t>
      </w:r>
      <w:r w:rsidR="007C520B">
        <w:t xml:space="preserve"> </w:t>
      </w:r>
      <w:r w:rsidR="00363D46">
        <w:t>23h59</w:t>
      </w:r>
    </w:p>
    <w:p w14:paraId="2E58BF1A" w14:textId="4B26BE5C" w:rsidR="001A55BC" w:rsidRDefault="001A55BC" w:rsidP="001A55BC">
      <w:pPr>
        <w:pStyle w:val="Paragraphedeliste"/>
        <w:numPr>
          <w:ilvl w:val="0"/>
          <w:numId w:val="4"/>
        </w:numPr>
      </w:pPr>
      <w:r w:rsidRPr="00040F4D">
        <w:rPr>
          <w:b/>
        </w:rPr>
        <w:t>Date de livraison </w:t>
      </w:r>
      <w:r w:rsidR="001E4C17">
        <w:rPr>
          <w:b/>
        </w:rPr>
        <w:t xml:space="preserve">format papier </w:t>
      </w:r>
      <w:r w:rsidR="00040F4D" w:rsidRPr="00040F4D">
        <w:rPr>
          <w:b/>
        </w:rPr>
        <w:t xml:space="preserve">de la nouvelle </w:t>
      </w:r>
      <w:r w:rsidR="00C46729" w:rsidRPr="00B25C6D">
        <w:rPr>
          <w:b/>
        </w:rPr>
        <w:t xml:space="preserve">à </w:t>
      </w:r>
      <w:r w:rsidR="00040F4D" w:rsidRPr="00B25C6D">
        <w:rPr>
          <w:b/>
          <w:u w:val="single"/>
        </w:rPr>
        <w:t>v</w:t>
      </w:r>
      <w:r w:rsidR="00C46729" w:rsidRPr="00B25C6D">
        <w:rPr>
          <w:b/>
          <w:u w:val="single"/>
        </w:rPr>
        <w:t>otre professeur</w:t>
      </w:r>
      <w:r w:rsidR="00040F4D" w:rsidRPr="00C46729">
        <w:t xml:space="preserve"> </w:t>
      </w:r>
      <w:r>
        <w:t>:</w:t>
      </w:r>
      <w:r w:rsidR="00040F4D">
        <w:t xml:space="preserve"> </w:t>
      </w:r>
      <w:r w:rsidR="00715376">
        <w:t>3 mai</w:t>
      </w:r>
      <w:r w:rsidR="00363D46">
        <w:t xml:space="preserve"> lors de la séance</w:t>
      </w:r>
      <w:r w:rsidR="00A5257D">
        <w:br/>
      </w:r>
    </w:p>
    <w:p w14:paraId="438F0E9C" w14:textId="454B36BB" w:rsidR="00653EFF" w:rsidRPr="00D403F5" w:rsidRDefault="00653EFF" w:rsidP="00D403F5">
      <w:pPr>
        <w:pStyle w:val="Paragraphedeliste"/>
        <w:rPr>
          <w:color w:val="FF0000"/>
        </w:rPr>
      </w:pPr>
      <w:r w:rsidRPr="00653EFF">
        <w:rPr>
          <w:b/>
          <w:bCs/>
          <w:color w:val="FF0000"/>
        </w:rPr>
        <w:lastRenderedPageBreak/>
        <w:t xml:space="preserve">La </w:t>
      </w:r>
      <w:r w:rsidR="00D403F5">
        <w:rPr>
          <w:b/>
          <w:bCs/>
          <w:color w:val="FF0000"/>
        </w:rPr>
        <w:t>nouvelle</w:t>
      </w:r>
      <w:r w:rsidRPr="00653EFF">
        <w:rPr>
          <w:b/>
          <w:bCs/>
          <w:color w:val="FF0000"/>
        </w:rPr>
        <w:t xml:space="preserve"> est un travail strictement personnel</w:t>
      </w:r>
      <w:r w:rsidRPr="00653EFF">
        <w:rPr>
          <w:color w:val="FF0000"/>
        </w:rPr>
        <w:t>, aucune aide extérieure ne doit intervenir, ni aucune IA générative. A la moindre suspicion, nous nous donnons la possibilité d’invalider la note d</w:t>
      </w:r>
      <w:r w:rsidR="00D403F5">
        <w:rPr>
          <w:color w:val="FF0000"/>
        </w:rPr>
        <w:t>e ce projet</w:t>
      </w:r>
      <w:r w:rsidRPr="00653EFF">
        <w:rPr>
          <w:color w:val="FF0000"/>
        </w:rPr>
        <w:t xml:space="preserve"> (points en moins, note divisée par deux, zéro…).</w:t>
      </w:r>
    </w:p>
    <w:p w14:paraId="72626533" w14:textId="77777777" w:rsidR="00653EFF" w:rsidRDefault="00653EFF" w:rsidP="00DE59DB">
      <w:pPr>
        <w:jc w:val="both"/>
        <w:rPr>
          <w:b/>
          <w:color w:val="FF0000"/>
        </w:rPr>
      </w:pPr>
    </w:p>
    <w:p w14:paraId="3DDD5E84" w14:textId="674B01C0" w:rsidR="00DE59DB" w:rsidRDefault="00A5257D" w:rsidP="00DE59DB">
      <w:pPr>
        <w:jc w:val="both"/>
        <w:rPr>
          <w:b/>
          <w:color w:val="FF0000"/>
        </w:rPr>
      </w:pPr>
      <w:r w:rsidRPr="00814812">
        <w:rPr>
          <w:b/>
          <w:color w:val="FF0000"/>
        </w:rPr>
        <w:t xml:space="preserve">Conséquences en cas de plagiat ou de défaut de dépôt </w:t>
      </w:r>
      <w:r w:rsidR="008E5292">
        <w:rPr>
          <w:b/>
          <w:color w:val="FF0000"/>
        </w:rPr>
        <w:t xml:space="preserve">sur </w:t>
      </w:r>
      <w:r w:rsidR="001A5ADC">
        <w:rPr>
          <w:b/>
          <w:color w:val="FF0000"/>
        </w:rPr>
        <w:t>Moodle</w:t>
      </w:r>
      <w:r w:rsidR="00395FB6">
        <w:rPr>
          <w:b/>
          <w:color w:val="FF0000"/>
        </w:rPr>
        <w:t xml:space="preserve"> </w:t>
      </w:r>
      <w:r w:rsidRPr="00814812">
        <w:rPr>
          <w:b/>
          <w:color w:val="FF0000"/>
        </w:rPr>
        <w:t xml:space="preserve">de la </w:t>
      </w:r>
      <w:r>
        <w:rPr>
          <w:b/>
          <w:color w:val="FF0000"/>
        </w:rPr>
        <w:t>nouvelle</w:t>
      </w:r>
    </w:p>
    <w:p w14:paraId="6FCF374C" w14:textId="707FD607" w:rsidR="00A5257D" w:rsidRPr="00814812" w:rsidRDefault="0064047F" w:rsidP="00DE59DB">
      <w:pPr>
        <w:jc w:val="both"/>
        <w:rPr>
          <w:b/>
          <w:color w:val="1F497D"/>
        </w:rPr>
      </w:pPr>
      <w:r>
        <w:rPr>
          <w:color w:val="1F497D"/>
        </w:rPr>
        <w:t>Le dépôt Moodle</w:t>
      </w:r>
      <w:r w:rsidR="00A5257D" w:rsidRPr="00814812">
        <w:rPr>
          <w:color w:val="1F497D"/>
        </w:rPr>
        <w:t xml:space="preserve"> permettra de détecter de possibles </w:t>
      </w:r>
      <w:r w:rsidR="00A5257D" w:rsidRPr="00FF7DBE">
        <w:rPr>
          <w:color w:val="1F497D"/>
        </w:rPr>
        <w:t>plagiats</w:t>
      </w:r>
      <w:r w:rsidR="00DC270F">
        <w:rPr>
          <w:color w:val="1F497D"/>
        </w:rPr>
        <w:t xml:space="preserve"> et l’utilisation fautive de</w:t>
      </w:r>
      <w:r w:rsidR="00F267A2">
        <w:rPr>
          <w:color w:val="1F497D"/>
        </w:rPr>
        <w:t xml:space="preserve"> l’IA</w:t>
      </w:r>
      <w:r w:rsidR="00A5257D" w:rsidRPr="00FF7DBE">
        <w:rPr>
          <w:color w:val="1F497D"/>
        </w:rPr>
        <w:t xml:space="preserve">. Tout étudiant plagiaire écopera d’un zéro </w:t>
      </w:r>
      <w:r w:rsidR="00395FB6">
        <w:rPr>
          <w:color w:val="1F497D"/>
        </w:rPr>
        <w:t xml:space="preserve">au </w:t>
      </w:r>
      <w:r w:rsidR="00A204E2">
        <w:rPr>
          <w:color w:val="1F497D"/>
        </w:rPr>
        <w:t>« </w:t>
      </w:r>
      <w:r w:rsidR="00395FB6">
        <w:rPr>
          <w:color w:val="1F497D"/>
        </w:rPr>
        <w:t>projet nouvelle</w:t>
      </w:r>
      <w:r w:rsidR="00A204E2">
        <w:rPr>
          <w:color w:val="1F497D"/>
        </w:rPr>
        <w:t> »</w:t>
      </w:r>
      <w:r w:rsidR="00395FB6">
        <w:rPr>
          <w:color w:val="1F497D"/>
        </w:rPr>
        <w:t xml:space="preserve"> </w:t>
      </w:r>
      <w:r w:rsidR="00A5257D" w:rsidRPr="00FF7DBE">
        <w:rPr>
          <w:color w:val="1F497D"/>
        </w:rPr>
        <w:t>et sera convoqué en conseil de discipline</w:t>
      </w:r>
      <w:r w:rsidR="00A5257D" w:rsidRPr="00FF7DBE">
        <w:rPr>
          <w:b/>
          <w:color w:val="1F497D"/>
        </w:rPr>
        <w:t>.</w:t>
      </w:r>
    </w:p>
    <w:p w14:paraId="6060E17C" w14:textId="77777777" w:rsidR="00DE59DB" w:rsidRDefault="0064047F" w:rsidP="00DE59DB">
      <w:pPr>
        <w:jc w:val="both"/>
        <w:rPr>
          <w:color w:val="1F497D"/>
        </w:rPr>
      </w:pPr>
      <w:r>
        <w:rPr>
          <w:color w:val="1F497D"/>
        </w:rPr>
        <w:t>U</w:t>
      </w:r>
      <w:r w:rsidR="00A5257D" w:rsidRPr="00814812">
        <w:rPr>
          <w:color w:val="1F497D"/>
        </w:rPr>
        <w:t xml:space="preserve">n étudiant qui n’aurait pas déposé </w:t>
      </w:r>
      <w:r w:rsidR="00395FB6">
        <w:rPr>
          <w:color w:val="1F497D"/>
        </w:rPr>
        <w:t xml:space="preserve">sur Moodle </w:t>
      </w:r>
      <w:r w:rsidR="00A5257D" w:rsidRPr="00814812">
        <w:rPr>
          <w:color w:val="1F497D"/>
        </w:rPr>
        <w:t xml:space="preserve">sa </w:t>
      </w:r>
      <w:r>
        <w:rPr>
          <w:color w:val="1F497D"/>
        </w:rPr>
        <w:t>nouvelle</w:t>
      </w:r>
      <w:r w:rsidR="00A5257D" w:rsidRPr="00814812">
        <w:rPr>
          <w:color w:val="1F497D"/>
        </w:rPr>
        <w:t xml:space="preserve"> dans le temps imparti écopera également d’un zéro</w:t>
      </w:r>
      <w:r w:rsidR="005370C4">
        <w:rPr>
          <w:color w:val="1F497D"/>
        </w:rPr>
        <w:t>,</w:t>
      </w:r>
      <w:r w:rsidR="00A5257D" w:rsidRPr="00814812">
        <w:rPr>
          <w:color w:val="1F497D"/>
        </w:rPr>
        <w:t xml:space="preserve"> mais ne sera pas convoqué en conseil de discipline.</w:t>
      </w:r>
    </w:p>
    <w:p w14:paraId="1DA80C42" w14:textId="7342AFD8" w:rsidR="00040F4D" w:rsidRPr="00463064" w:rsidRDefault="00A5257D" w:rsidP="00DE59DB">
      <w:pPr>
        <w:jc w:val="both"/>
        <w:rPr>
          <w:color w:val="1F497D"/>
        </w:rPr>
      </w:pPr>
      <w:r>
        <w:rPr>
          <w:color w:val="1F497D"/>
        </w:rPr>
        <w:br/>
      </w:r>
    </w:p>
    <w:sectPr w:rsidR="00040F4D" w:rsidRPr="00463064" w:rsidSect="006B685C">
      <w:headerReference w:type="firs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D1C7F" w14:textId="77777777" w:rsidR="00AD2FEA" w:rsidRDefault="00AD2FEA" w:rsidP="000F0C69">
      <w:pPr>
        <w:spacing w:after="0" w:line="240" w:lineRule="auto"/>
      </w:pPr>
      <w:r>
        <w:separator/>
      </w:r>
    </w:p>
  </w:endnote>
  <w:endnote w:type="continuationSeparator" w:id="0">
    <w:p w14:paraId="087A395D" w14:textId="77777777" w:rsidR="00AD2FEA" w:rsidRDefault="00AD2FEA" w:rsidP="000F0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BB823" w14:textId="77777777" w:rsidR="00AD2FEA" w:rsidRDefault="00AD2FEA" w:rsidP="000F0C69">
      <w:pPr>
        <w:spacing w:after="0" w:line="240" w:lineRule="auto"/>
      </w:pPr>
      <w:r>
        <w:separator/>
      </w:r>
    </w:p>
  </w:footnote>
  <w:footnote w:type="continuationSeparator" w:id="0">
    <w:p w14:paraId="2CF94A4B" w14:textId="77777777" w:rsidR="00AD2FEA" w:rsidRDefault="00AD2FEA" w:rsidP="000F0C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F0071" w14:textId="0020153B" w:rsidR="006B685C" w:rsidRDefault="000507C5" w:rsidP="006B685C">
    <w:pPr>
      <w:pStyle w:val="En-tte"/>
      <w:pBdr>
        <w:bottom w:val="single" w:sz="4" w:space="1" w:color="auto"/>
      </w:pBdr>
      <w:rPr>
        <w:b/>
      </w:rPr>
    </w:pPr>
    <w:r>
      <w:rPr>
        <w:noProof/>
      </w:rPr>
      <w:drawing>
        <wp:inline distT="0" distB="0" distL="0" distR="0" wp14:anchorId="69DB308D" wp14:editId="18E2934D">
          <wp:extent cx="1356360" cy="441766"/>
          <wp:effectExtent l="0" t="0" r="0" b="0"/>
          <wp:docPr id="1" name="Image 1"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lipar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389722" cy="452632"/>
                  </a:xfrm>
                  <a:prstGeom prst="rect">
                    <a:avLst/>
                  </a:prstGeom>
                </pic:spPr>
              </pic:pic>
            </a:graphicData>
          </a:graphic>
        </wp:inline>
      </w:drawing>
    </w:r>
  </w:p>
  <w:p w14:paraId="27D0BE2D" w14:textId="68717577" w:rsidR="006B685C" w:rsidRDefault="006B685C" w:rsidP="006B685C">
    <w:pPr>
      <w:pStyle w:val="En-tte"/>
      <w:pBdr>
        <w:bottom w:val="single" w:sz="4" w:space="1" w:color="auto"/>
      </w:pBdr>
      <w:jc w:val="right"/>
    </w:pPr>
    <w:r w:rsidRPr="00793EF4">
      <w:rPr>
        <w:b/>
      </w:rPr>
      <w:t>Et si j’étais un écrivain ?</w:t>
    </w:r>
    <w:r>
      <w:br/>
    </w:r>
    <w:r w:rsidRPr="00793EF4">
      <w:rPr>
        <w:b/>
      </w:rPr>
      <w:t>Projet L3 -</w:t>
    </w:r>
    <w:r w:rsidR="000507C5">
      <w:rPr>
        <w:b/>
      </w:rPr>
      <w:t>FH601</w:t>
    </w:r>
    <w:r w:rsidRPr="00793EF4">
      <w:rPr>
        <w:b/>
      </w:rPr>
      <w:t xml:space="preserve"> Création d’une nouvelle, cahier des charges</w:t>
    </w:r>
    <w:r>
      <w:br/>
      <w:t>Département Sciences Humaines et Communication</w:t>
    </w:r>
  </w:p>
  <w:p w14:paraId="0E1C96FF" w14:textId="77777777" w:rsidR="006B685C" w:rsidRDefault="006B685C" w:rsidP="006B685C">
    <w:pPr>
      <w:pStyle w:val="En-tte"/>
      <w:jc w:val="right"/>
    </w:pPr>
  </w:p>
  <w:p w14:paraId="79D97585" w14:textId="77777777" w:rsidR="006B685C" w:rsidRDefault="006B685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4B5B"/>
    <w:multiLevelType w:val="hybridMultilevel"/>
    <w:tmpl w:val="309C42E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F770C3"/>
    <w:multiLevelType w:val="hybridMultilevel"/>
    <w:tmpl w:val="561AA27E"/>
    <w:lvl w:ilvl="0" w:tplc="F8FECD30">
      <w:numFmt w:val="bullet"/>
      <w:lvlText w:val="-"/>
      <w:lvlJc w:val="left"/>
      <w:pPr>
        <w:ind w:left="720" w:hanging="360"/>
      </w:pPr>
      <w:rPr>
        <w:rFonts w:ascii="Century Gothic" w:eastAsia="Times New Roman" w:hAnsi="Century Gothi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C4B7FCA"/>
    <w:multiLevelType w:val="hybridMultilevel"/>
    <w:tmpl w:val="0754697C"/>
    <w:lvl w:ilvl="0" w:tplc="0B74E594">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0010744"/>
    <w:multiLevelType w:val="hybridMultilevel"/>
    <w:tmpl w:val="B75CFC8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8550AB2"/>
    <w:multiLevelType w:val="hybridMultilevel"/>
    <w:tmpl w:val="E250928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757BD1"/>
    <w:multiLevelType w:val="hybridMultilevel"/>
    <w:tmpl w:val="8FAE6A22"/>
    <w:lvl w:ilvl="0" w:tplc="0778BFE6">
      <w:start w:val="3"/>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68CE04FF"/>
    <w:multiLevelType w:val="hybridMultilevel"/>
    <w:tmpl w:val="D1B8FD5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36595725">
    <w:abstractNumId w:val="4"/>
  </w:num>
  <w:num w:numId="2" w16cid:durableId="193739543">
    <w:abstractNumId w:val="3"/>
  </w:num>
  <w:num w:numId="3" w16cid:durableId="1100680436">
    <w:abstractNumId w:val="2"/>
  </w:num>
  <w:num w:numId="4" w16cid:durableId="1848250485">
    <w:abstractNumId w:val="0"/>
  </w:num>
  <w:num w:numId="5" w16cid:durableId="1837719793">
    <w:abstractNumId w:val="1"/>
  </w:num>
  <w:num w:numId="6" w16cid:durableId="1233195352">
    <w:abstractNumId w:val="5"/>
  </w:num>
  <w:num w:numId="7" w16cid:durableId="16062267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8DA"/>
    <w:rsid w:val="00040F4D"/>
    <w:rsid w:val="000507C5"/>
    <w:rsid w:val="000558DA"/>
    <w:rsid w:val="0008665E"/>
    <w:rsid w:val="00097932"/>
    <w:rsid w:val="000A1B92"/>
    <w:rsid w:val="000F0C69"/>
    <w:rsid w:val="000F5CF8"/>
    <w:rsid w:val="00130B81"/>
    <w:rsid w:val="001A55BC"/>
    <w:rsid w:val="001A5ADC"/>
    <w:rsid w:val="001C4A1B"/>
    <w:rsid w:val="001E4C17"/>
    <w:rsid w:val="001E5E9E"/>
    <w:rsid w:val="002262F9"/>
    <w:rsid w:val="00257D14"/>
    <w:rsid w:val="002B21C9"/>
    <w:rsid w:val="002E0E91"/>
    <w:rsid w:val="003506C2"/>
    <w:rsid w:val="003544A9"/>
    <w:rsid w:val="00363D46"/>
    <w:rsid w:val="00370E78"/>
    <w:rsid w:val="00395FB6"/>
    <w:rsid w:val="0041493C"/>
    <w:rsid w:val="00444F83"/>
    <w:rsid w:val="00463064"/>
    <w:rsid w:val="004D4C0E"/>
    <w:rsid w:val="005370C4"/>
    <w:rsid w:val="00550AB6"/>
    <w:rsid w:val="005902AD"/>
    <w:rsid w:val="00590868"/>
    <w:rsid w:val="005B591D"/>
    <w:rsid w:val="0064047F"/>
    <w:rsid w:val="00653EFF"/>
    <w:rsid w:val="006B685C"/>
    <w:rsid w:val="006D2031"/>
    <w:rsid w:val="006E22C5"/>
    <w:rsid w:val="006F6DD6"/>
    <w:rsid w:val="0070695B"/>
    <w:rsid w:val="00715376"/>
    <w:rsid w:val="00740D5C"/>
    <w:rsid w:val="00755BC9"/>
    <w:rsid w:val="00793EF4"/>
    <w:rsid w:val="00795106"/>
    <w:rsid w:val="007B5B27"/>
    <w:rsid w:val="007C520B"/>
    <w:rsid w:val="00803436"/>
    <w:rsid w:val="0085260C"/>
    <w:rsid w:val="0085704E"/>
    <w:rsid w:val="0087680A"/>
    <w:rsid w:val="008E5292"/>
    <w:rsid w:val="00953365"/>
    <w:rsid w:val="00997FC7"/>
    <w:rsid w:val="009D6BE5"/>
    <w:rsid w:val="009F50F7"/>
    <w:rsid w:val="00A204E2"/>
    <w:rsid w:val="00A5257D"/>
    <w:rsid w:val="00A55FAF"/>
    <w:rsid w:val="00AC217B"/>
    <w:rsid w:val="00AD2FEA"/>
    <w:rsid w:val="00AE351B"/>
    <w:rsid w:val="00AF2F43"/>
    <w:rsid w:val="00B25C6D"/>
    <w:rsid w:val="00B31161"/>
    <w:rsid w:val="00B4486A"/>
    <w:rsid w:val="00B6374F"/>
    <w:rsid w:val="00B6710A"/>
    <w:rsid w:val="00BF6ABC"/>
    <w:rsid w:val="00C03AFB"/>
    <w:rsid w:val="00C07DD2"/>
    <w:rsid w:val="00C2474E"/>
    <w:rsid w:val="00C46729"/>
    <w:rsid w:val="00C47CA6"/>
    <w:rsid w:val="00C56527"/>
    <w:rsid w:val="00C7573B"/>
    <w:rsid w:val="00C768B2"/>
    <w:rsid w:val="00C77229"/>
    <w:rsid w:val="00CB25D5"/>
    <w:rsid w:val="00CC3D8C"/>
    <w:rsid w:val="00CE0D26"/>
    <w:rsid w:val="00CE7BA7"/>
    <w:rsid w:val="00D045C0"/>
    <w:rsid w:val="00D403F5"/>
    <w:rsid w:val="00D56340"/>
    <w:rsid w:val="00D601C5"/>
    <w:rsid w:val="00DC270F"/>
    <w:rsid w:val="00DE59DB"/>
    <w:rsid w:val="00E34D62"/>
    <w:rsid w:val="00EA5FAF"/>
    <w:rsid w:val="00F059EC"/>
    <w:rsid w:val="00F267A2"/>
    <w:rsid w:val="00F300E0"/>
    <w:rsid w:val="00F606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9F63E"/>
  <w15:chartTrackingRefBased/>
  <w15:docId w15:val="{19845A58-86BF-4252-8DE6-6FC394BA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F0C69"/>
    <w:pPr>
      <w:tabs>
        <w:tab w:val="center" w:pos="4536"/>
        <w:tab w:val="right" w:pos="9072"/>
      </w:tabs>
      <w:spacing w:after="0" w:line="240" w:lineRule="auto"/>
    </w:pPr>
  </w:style>
  <w:style w:type="character" w:customStyle="1" w:styleId="En-tteCar">
    <w:name w:val="En-tête Car"/>
    <w:basedOn w:val="Policepardfaut"/>
    <w:link w:val="En-tte"/>
    <w:uiPriority w:val="99"/>
    <w:rsid w:val="000F0C69"/>
  </w:style>
  <w:style w:type="paragraph" w:styleId="Pieddepage">
    <w:name w:val="footer"/>
    <w:basedOn w:val="Normal"/>
    <w:link w:val="PieddepageCar"/>
    <w:uiPriority w:val="99"/>
    <w:unhideWhenUsed/>
    <w:rsid w:val="000F0C6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0C69"/>
  </w:style>
  <w:style w:type="paragraph" w:styleId="Paragraphedeliste">
    <w:name w:val="List Paragraph"/>
    <w:basedOn w:val="Normal"/>
    <w:uiPriority w:val="34"/>
    <w:qFormat/>
    <w:rsid w:val="005902AD"/>
    <w:pPr>
      <w:ind w:left="720"/>
      <w:contextualSpacing/>
    </w:pPr>
  </w:style>
  <w:style w:type="character" w:styleId="Lienhypertexte">
    <w:name w:val="Hyperlink"/>
    <w:basedOn w:val="Policepardfaut"/>
    <w:uiPriority w:val="99"/>
    <w:unhideWhenUsed/>
    <w:rsid w:val="001A55BC"/>
    <w:rPr>
      <w:color w:val="0563C1" w:themeColor="hyperlink"/>
      <w:u w:val="single"/>
    </w:rPr>
  </w:style>
  <w:style w:type="paragraph" w:styleId="Textedebulles">
    <w:name w:val="Balloon Text"/>
    <w:basedOn w:val="Normal"/>
    <w:link w:val="TextedebullesCar"/>
    <w:uiPriority w:val="99"/>
    <w:semiHidden/>
    <w:unhideWhenUsed/>
    <w:rsid w:val="00755BC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55B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1596</Words>
  <Characters>7968</Characters>
  <Application>Microsoft Office Word</Application>
  <DocSecurity>0</DocSecurity>
  <Lines>122</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Soma</dc:creator>
  <cp:keywords/>
  <dc:description/>
  <cp:lastModifiedBy>Clara BOISSIER</cp:lastModifiedBy>
  <cp:revision>3</cp:revision>
  <cp:lastPrinted>2024-01-25T10:08:00Z</cp:lastPrinted>
  <dcterms:created xsi:type="dcterms:W3CDTF">2024-02-15T14:40:00Z</dcterms:created>
  <dcterms:modified xsi:type="dcterms:W3CDTF">2024-02-15T16:28:00Z</dcterms:modified>
</cp:coreProperties>
</file>