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A-ZION Live Master v3.1</w:t>
      </w:r>
    </w:p>
    <w:p>
      <w:r>
        <w:t>Sprint: Expert Intelligence Network (EIN)</w:t>
        <w:br/>
        <w:t>Status: APPROVED</w:t>
      </w:r>
    </w:p>
    <w:p>
      <w:pPr>
        <w:pStyle w:val="Heading2"/>
      </w:pPr>
      <w:r>
        <w:t>Mission</w:t>
      </w:r>
    </w:p>
    <w:p>
      <w:r>
        <w:t>Build an institutional knowledge network that tracks expert opinions, extracts investment theses, validates them over time, and measures credibility by domain.</w:t>
      </w:r>
    </w:p>
    <w:p>
      <w:pPr>
        <w:pStyle w:val="Heading2"/>
      </w:pPr>
      <w:r>
        <w:t>1. Expert Registry</w:t>
      </w:r>
    </w:p>
    <w:p>
      <w:pPr>
        <w:pStyle w:val="ListBullet"/>
      </w:pPr>
      <w:r>
        <w:t>Expert_ID</w:t>
      </w:r>
    </w:p>
    <w:p>
      <w:pPr>
        <w:pStyle w:val="ListBullet"/>
      </w:pPr>
      <w:r>
        <w:t>Name</w:t>
      </w:r>
    </w:p>
    <w:p>
      <w:pPr>
        <w:pStyle w:val="ListBullet"/>
      </w:pPr>
      <w:r>
        <w:t>Domains of Expertise</w:t>
      </w:r>
    </w:p>
    <w:p>
      <w:pPr>
        <w:pStyle w:val="ListBullet"/>
      </w:pPr>
      <w:r>
        <w:t>Biography</w:t>
      </w:r>
    </w:p>
    <w:p>
      <w:pPr>
        <w:pStyle w:val="ListBullet"/>
      </w:pPr>
      <w:r>
        <w:t>Credibility by Domain</w:t>
      </w:r>
    </w:p>
    <w:p>
      <w:pPr>
        <w:pStyle w:val="ListBullet"/>
      </w:pPr>
      <w:r>
        <w:t>Primary Sources</w:t>
      </w:r>
    </w:p>
    <w:p>
      <w:pPr>
        <w:pStyle w:val="ListBullet"/>
      </w:pPr>
      <w:r>
        <w:t>Update Frequency</w:t>
      </w:r>
    </w:p>
    <w:p>
      <w:pPr>
        <w:pStyle w:val="ListBullet"/>
      </w:pPr>
      <w:r>
        <w:t>Last Review</w:t>
      </w:r>
    </w:p>
    <w:p>
      <w:pPr>
        <w:pStyle w:val="Heading2"/>
      </w:pPr>
      <w:r>
        <w:t>2. Source Registry</w:t>
      </w:r>
    </w:p>
    <w:p>
      <w:pPr>
        <w:pStyle w:val="ListBullet"/>
      </w:pPr>
      <w:r>
        <w:t>Official Websites</w:t>
      </w:r>
    </w:p>
    <w:p>
      <w:pPr>
        <w:pStyle w:val="ListBullet"/>
      </w:pPr>
      <w:r>
        <w:t>SEC Filings</w:t>
      </w:r>
    </w:p>
    <w:p>
      <w:pPr>
        <w:pStyle w:val="ListBullet"/>
      </w:pPr>
      <w:r>
        <w:t>Company IR</w:t>
      </w:r>
    </w:p>
    <w:p>
      <w:pPr>
        <w:pStyle w:val="ListBullet"/>
      </w:pPr>
      <w:r>
        <w:t>RSS</w:t>
      </w:r>
    </w:p>
    <w:p>
      <w:pPr>
        <w:pStyle w:val="ListBullet"/>
      </w:pPr>
      <w:r>
        <w:t>YouTube</w:t>
      </w:r>
    </w:p>
    <w:p>
      <w:pPr>
        <w:pStyle w:val="ListBullet"/>
      </w:pPr>
      <w:r>
        <w:t>Podcasts</w:t>
      </w:r>
    </w:p>
    <w:p>
      <w:pPr>
        <w:pStyle w:val="ListBullet"/>
      </w:pPr>
      <w:r>
        <w:t>Substack</w:t>
      </w:r>
    </w:p>
    <w:p>
      <w:pPr>
        <w:pStyle w:val="ListBullet"/>
      </w:pPr>
      <w:r>
        <w:t>X (API where available)</w:t>
      </w:r>
    </w:p>
    <w:p>
      <w:pPr>
        <w:pStyle w:val="ListBullet"/>
      </w:pPr>
      <w:r>
        <w:t>Reddit</w:t>
      </w:r>
    </w:p>
    <w:p>
      <w:pPr>
        <w:pStyle w:val="ListBullet"/>
      </w:pPr>
      <w:r>
        <w:t>Research Publications</w:t>
      </w:r>
    </w:p>
    <w:p>
      <w:pPr>
        <w:pStyle w:val="Heading2"/>
      </w:pPr>
      <w:r>
        <w:t>3. Content Pipeline</w:t>
      </w:r>
    </w:p>
    <w:p>
      <w:pPr>
        <w:pStyle w:val="ListBullet"/>
      </w:pPr>
      <w:r>
        <w:t>Collect</w:t>
      </w:r>
    </w:p>
    <w:p>
      <w:pPr>
        <w:pStyle w:val="ListBullet"/>
      </w:pPr>
      <w:r>
        <w:t>Verify Source</w:t>
      </w:r>
    </w:p>
    <w:p>
      <w:pPr>
        <w:pStyle w:val="ListBullet"/>
      </w:pPr>
      <w:r>
        <w:t>Transcribe (when needed)</w:t>
      </w:r>
    </w:p>
    <w:p>
      <w:pPr>
        <w:pStyle w:val="ListBullet"/>
      </w:pPr>
      <w:r>
        <w:t>Extract Claims</w:t>
      </w:r>
    </w:p>
    <w:p>
      <w:pPr>
        <w:pStyle w:val="ListBullet"/>
      </w:pPr>
      <w:r>
        <w:t>Extract Thesis</w:t>
      </w:r>
    </w:p>
    <w:p>
      <w:pPr>
        <w:pStyle w:val="ListBullet"/>
      </w:pPr>
      <w:r>
        <w:t>Link to Themes</w:t>
      </w:r>
    </w:p>
    <w:p>
      <w:pPr>
        <w:pStyle w:val="ListBullet"/>
      </w:pPr>
      <w:r>
        <w:t>Link to Opportunities</w:t>
      </w:r>
    </w:p>
    <w:p>
      <w:pPr>
        <w:pStyle w:val="ListBullet"/>
      </w:pPr>
      <w:r>
        <w:t>Store in Knowledge Base</w:t>
      </w:r>
    </w:p>
    <w:p>
      <w:pPr>
        <w:pStyle w:val="Heading2"/>
      </w:pPr>
      <w:r>
        <w:t>4. Knowledge Objects</w:t>
      </w:r>
    </w:p>
    <w:p>
      <w:pPr>
        <w:pStyle w:val="ListBullet"/>
      </w:pPr>
      <w:r>
        <w:t>Claim</w:t>
      </w:r>
    </w:p>
    <w:p>
      <w:pPr>
        <w:pStyle w:val="ListBullet"/>
      </w:pPr>
      <w:r>
        <w:t>Thesis</w:t>
      </w:r>
    </w:p>
    <w:p>
      <w:pPr>
        <w:pStyle w:val="ListBullet"/>
      </w:pPr>
      <w:r>
        <w:t>Supporting Evidence</w:t>
      </w:r>
    </w:p>
    <w:p>
      <w:pPr>
        <w:pStyle w:val="ListBullet"/>
      </w:pPr>
      <w:r>
        <w:t>Confidence</w:t>
      </w:r>
    </w:p>
    <w:p>
      <w:pPr>
        <w:pStyle w:val="ListBullet"/>
      </w:pPr>
      <w:r>
        <w:t>Related Themes</w:t>
      </w:r>
    </w:p>
    <w:p>
      <w:pPr>
        <w:pStyle w:val="ListBullet"/>
      </w:pPr>
      <w:r>
        <w:t>Related Opportunities</w:t>
      </w:r>
    </w:p>
    <w:p>
      <w:pPr>
        <w:pStyle w:val="ListBullet"/>
      </w:pPr>
      <w:r>
        <w:t>Review Date</w:t>
      </w:r>
    </w:p>
    <w:p>
      <w:pPr>
        <w:pStyle w:val="Heading2"/>
      </w:pPr>
      <w:r>
        <w:t>5. Expert Confidence Engine</w:t>
      </w:r>
    </w:p>
    <w:p>
      <w:pPr>
        <w:pStyle w:val="ListBullet"/>
      </w:pPr>
      <w:r>
        <w:t>Score experts by domain, not popularity.</w:t>
      </w:r>
    </w:p>
    <w:p>
      <w:pPr>
        <w:pStyle w:val="ListBullet"/>
      </w:pPr>
      <w:r>
        <w:t>Track historical accuracy.</w:t>
      </w:r>
    </w:p>
    <w:p>
      <w:pPr>
        <w:pStyle w:val="ListBullet"/>
      </w:pPr>
      <w:r>
        <w:t>Reward validated insights.</w:t>
      </w:r>
    </w:p>
    <w:p>
      <w:pPr>
        <w:pStyle w:val="ListBullet"/>
      </w:pPr>
      <w:r>
        <w:t>Reduce weight after repeated failed theses.</w:t>
      </w:r>
    </w:p>
    <w:p>
      <w:pPr>
        <w:pStyle w:val="Heading2"/>
      </w:pPr>
      <w:r>
        <w:t>6. Consensus Engine</w:t>
      </w:r>
    </w:p>
    <w:p>
      <w:pPr>
        <w:pStyle w:val="ListBullet"/>
      </w:pPr>
      <w:r>
        <w:t>Emerging Consensus</w:t>
      </w:r>
    </w:p>
    <w:p>
      <w:pPr>
        <w:pStyle w:val="ListBullet"/>
      </w:pPr>
      <w:r>
        <w:t>Diverging Opinions</w:t>
      </w:r>
    </w:p>
    <w:p>
      <w:pPr>
        <w:pStyle w:val="ListBullet"/>
      </w:pPr>
      <w:r>
        <w:t>High Uncertainty</w:t>
      </w:r>
    </w:p>
    <w:p>
      <w:pPr>
        <w:pStyle w:val="ListBullet"/>
      </w:pPr>
      <w:r>
        <w:t>Contrarian Signal</w:t>
      </w:r>
    </w:p>
    <w:p>
      <w:pPr>
        <w:pStyle w:val="Heading2"/>
      </w:pPr>
      <w:r>
        <w:t>7. Reality Validation</w:t>
      </w:r>
    </w:p>
    <w:p>
      <w:pPr>
        <w:pStyle w:val="ListBullet"/>
      </w:pPr>
      <w:r>
        <w:t>Did the thesis materialize?</w:t>
      </w:r>
    </w:p>
    <w:p>
      <w:pPr>
        <w:pStyle w:val="ListBullet"/>
      </w:pPr>
      <w:r>
        <w:t>Time to outcome</w:t>
      </w:r>
    </w:p>
    <w:p>
      <w:pPr>
        <w:pStyle w:val="ListBullet"/>
      </w:pPr>
      <w:r>
        <w:t>Supporting evidence quality</w:t>
      </w:r>
    </w:p>
    <w:p>
      <w:pPr>
        <w:pStyle w:val="ListBullet"/>
      </w:pPr>
      <w:r>
        <w:t>Lessons learned</w:t>
      </w:r>
    </w:p>
    <w:p>
      <w:pPr>
        <w:pStyle w:val="Heading2"/>
      </w:pPr>
      <w:r>
        <w:t>Operating Principles</w:t>
      </w:r>
    </w:p>
    <w:p>
      <w:pPr>
        <w:pStyle w:val="ListBullet"/>
      </w:pPr>
      <w:r>
        <w:t>Track sources, not personalities.</w:t>
      </w:r>
    </w:p>
    <w:p>
      <w:pPr>
        <w:pStyle w:val="ListBullet"/>
      </w:pPr>
      <w:r>
        <w:t>Evidence is stronger than reputation.</w:t>
      </w:r>
    </w:p>
    <w:p>
      <w:pPr>
        <w:pStyle w:val="ListBullet"/>
      </w:pPr>
      <w:r>
        <w:t>Every thesis is linked to outcomes.</w:t>
      </w:r>
    </w:p>
    <w:p>
      <w:pPr>
        <w:pStyle w:val="ListBullet"/>
      </w:pPr>
      <w:r>
        <w:t>Knowledge is continuously revalidated.</w:t>
      </w:r>
    </w:p>
    <w:p>
      <w:pPr>
        <w:pStyle w:val="ListBullet"/>
      </w:pPr>
      <w:r>
        <w:t>No recommendation is based on a single expert.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