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8B26A" w14:textId="77777777" w:rsidR="00ED108C" w:rsidRPr="00ED108C" w:rsidRDefault="00ED108C" w:rsidP="00ED108C">
      <w:r w:rsidRPr="00ED108C">
        <w:rPr>
          <w:b/>
          <w:bCs/>
        </w:rPr>
        <w:t>§1, "Volume" row:</w:t>
      </w:r>
      <w:r w:rsidRPr="00ED108C">
        <w:t xml:space="preserve"> a volume can lose its TOC (end of media, damage), so make that explicit:</w:t>
      </w:r>
    </w:p>
    <w:p w14:paraId="20A16586" w14:textId="77777777" w:rsidR="00ED108C" w:rsidRPr="00ED108C" w:rsidRDefault="00ED108C" w:rsidP="00ED108C">
      <w:r w:rsidRPr="00ED108C">
        <w:t xml:space="preserve">One cartridge of a series. </w:t>
      </w:r>
      <w:proofErr w:type="spellStart"/>
      <w:r w:rsidRPr="00ED108C">
        <w:t>TapeTOC.Volume</w:t>
      </w:r>
      <w:proofErr w:type="spellEnd"/>
      <w:r w:rsidRPr="00ED108C">
        <w:t xml:space="preserve"> is 1-based; every volume carries its own media header (if headed) and, normally, its own TOC — a volume whose TOC was lost is still restorable through the series TOC (§5.2).</w:t>
      </w:r>
    </w:p>
    <w:p w14:paraId="6AC0976D" w14:textId="77777777" w:rsidR="00ED108C" w:rsidRPr="00ED108C" w:rsidRDefault="00ED108C" w:rsidP="00ED108C">
      <w:r w:rsidRPr="00ED108C">
        <w:rPr>
          <w:b/>
          <w:bCs/>
        </w:rPr>
        <w:t>§4.1:</w:t>
      </w:r>
      <w:r w:rsidRPr="00ED108C">
        <w:t xml:space="preserve"> the F32 case appears twice, and a stray sentence follows the duplicate. Replace the bullets from "</w:t>
      </w:r>
      <w:r w:rsidRPr="00ED108C">
        <w:rPr>
          <w:b/>
          <w:bCs/>
        </w:rPr>
        <w:t>Full before the set</w:t>
      </w:r>
      <w:r w:rsidRPr="00ED108C">
        <w:t>" through the stray "If a set header…" sentence with:</w:t>
      </w:r>
    </w:p>
    <w:p w14:paraId="797E10F4" w14:textId="77777777" w:rsidR="00ED108C" w:rsidRPr="00ED108C" w:rsidRDefault="00ED108C" w:rsidP="00ED108C">
      <w:pPr>
        <w:numPr>
          <w:ilvl w:val="0"/>
          <w:numId w:val="1"/>
        </w:numPr>
      </w:pPr>
      <w:r w:rsidRPr="00ED108C">
        <w:rPr>
          <w:b/>
          <w:bCs/>
        </w:rPr>
        <w:t>Full before the set</w:t>
      </w:r>
      <w:r w:rsidRPr="00ED108C">
        <w:t xml:space="preserve"> — the agent asks for the next volume straight away, without writing to this one: </w:t>
      </w:r>
    </w:p>
    <w:p w14:paraId="745D511B" w14:textId="77777777" w:rsidR="00ED108C" w:rsidRPr="00ED108C" w:rsidRDefault="00ED108C" w:rsidP="00ED108C">
      <w:pPr>
        <w:numPr>
          <w:ilvl w:val="1"/>
          <w:numId w:val="1"/>
        </w:numPr>
      </w:pPr>
      <w:r w:rsidRPr="00ED108C">
        <w:t>F32: on TOC-in-partition media, the previous set ran to end-of-media;</w:t>
      </w:r>
    </w:p>
    <w:p w14:paraId="3AFD6B60" w14:textId="77777777" w:rsidR="00ED108C" w:rsidRPr="00ED108C" w:rsidRDefault="00ED108C" w:rsidP="00ED108C">
      <w:pPr>
        <w:numPr>
          <w:ilvl w:val="1"/>
          <w:numId w:val="1"/>
        </w:numPr>
      </w:pPr>
      <w:r w:rsidRPr="00ED108C">
        <w:t xml:space="preserve">the new set's </w:t>
      </w:r>
      <w:r w:rsidRPr="00ED108C">
        <w:rPr>
          <w:b/>
          <w:bCs/>
        </w:rPr>
        <w:t>set header does not fit</w:t>
      </w:r>
      <w:r w:rsidRPr="00ED108C">
        <w:t xml:space="preserve"> ahead of the TOC reserve (</w:t>
      </w:r>
      <w:proofErr w:type="spellStart"/>
      <w:r w:rsidRPr="00ED108C">
        <w:t>ContinueOnNextVolumeBeforeSet</w:t>
      </w:r>
      <w:proofErr w:type="spellEnd"/>
      <w:r w:rsidRPr="00ED108C">
        <w:t>) — the same outcome as a header-less set whose first write is trimmed to nothing.</w:t>
      </w:r>
    </w:p>
    <w:p w14:paraId="270D1160" w14:textId="77777777" w:rsidR="00ED108C" w:rsidRPr="00ED108C" w:rsidRDefault="00ED108C" w:rsidP="00ED108C">
      <w:pPr>
        <w:numPr>
          <w:ilvl w:val="0"/>
          <w:numId w:val="1"/>
        </w:numPr>
      </w:pPr>
      <w:r w:rsidRPr="00ED108C">
        <w:rPr>
          <w:b/>
          <w:bCs/>
        </w:rPr>
        <w:t>A fresh continuation volume that takes no file</w:t>
      </w:r>
      <w:r w:rsidRPr="00ED108C">
        <w:t xml:space="preserve"> ends the backup with ERROR_DISK_FULL: a volume of that size cannot continue it, and asking for another would loop (Design-</w:t>
      </w:r>
      <w:proofErr w:type="spellStart"/>
      <w:r w:rsidRPr="00ED108C">
        <w:t>TocReserve</w:t>
      </w:r>
      <w:proofErr w:type="spellEnd"/>
      <w:r w:rsidRPr="00ED108C">
        <w:t xml:space="preserve"> TR-7).</w:t>
      </w:r>
    </w:p>
    <w:p w14:paraId="3B605F00" w14:textId="77777777" w:rsidR="00ED108C" w:rsidRPr="00ED108C" w:rsidRDefault="00ED108C" w:rsidP="00ED108C">
      <w:r w:rsidRPr="00ED108C">
        <w:t>In the same section, fix the typo "</w:t>
      </w:r>
      <w:proofErr w:type="spellStart"/>
      <w:r w:rsidRPr="00ED108C">
        <w:t>means_an</w:t>
      </w:r>
      <w:proofErr w:type="spellEnd"/>
      <w:r w:rsidRPr="00ED108C">
        <w:t xml:space="preserve"> earlier volume of this series_" → "means </w:t>
      </w:r>
      <w:r w:rsidRPr="00ED108C">
        <w:rPr>
          <w:i/>
          <w:iCs/>
        </w:rPr>
        <w:t>an earlier volume of this series</w:t>
      </w:r>
      <w:r w:rsidRPr="00ED108C">
        <w:t>".</w:t>
      </w:r>
    </w:p>
    <w:p w14:paraId="7B2955A5" w14:textId="77777777" w:rsidR="00ED108C" w:rsidRPr="00ED108C" w:rsidRDefault="00ED108C" w:rsidP="00ED108C">
      <w:r w:rsidRPr="00ED108C">
        <w:rPr>
          <w:b/>
          <w:bCs/>
        </w:rPr>
        <w:t>§5.2:</w:t>
      </w:r>
      <w:r w:rsidRPr="00ED108C">
        <w:t xml:space="preserve"> "put back" is said twice, and §6 refers to "§5.2 step 5", but the list has no numbers. Number the five bullets (open the last volume / the walk / between volumes / resume / the walk takes ownership) as 1–5. Then replace the end of the Resume step, from "A cartridge whose own TOC does not read…", with:</w:t>
      </w:r>
    </w:p>
    <w:p w14:paraId="7BC78230" w14:textId="77777777" w:rsidR="00ED108C" w:rsidRPr="00ED108C" w:rsidRDefault="00ED108C" w:rsidP="00ED108C">
      <w:r w:rsidRPr="00ED108C">
        <w:t xml:space="preserve">A cartridge whose own TOC does not read is </w:t>
      </w:r>
      <w:r w:rsidRPr="00ED108C">
        <w:rPr>
          <w:b/>
          <w:bCs/>
        </w:rPr>
        <w:t>not</w:t>
      </w:r>
      <w:r w:rsidRPr="00ED108C">
        <w:t xml:space="preserve"> rejected when step 1 or 3 identifies it: the series TOC addresses every file; </w:t>
      </w:r>
      <w:proofErr w:type="spellStart"/>
      <w:r w:rsidRPr="00ED108C">
        <w:t>NoReadableCopy</w:t>
      </w:r>
      <w:proofErr w:type="spellEnd"/>
      <w:r w:rsidRPr="00ED108C">
        <w:t xml:space="preserve"> is recorded as a TOC anomaly. The series TOC is put back whatever the outcome, and the walk continues.</w:t>
      </w:r>
    </w:p>
    <w:p w14:paraId="2FDA7754" w14:textId="77777777" w:rsidR="00ED108C" w:rsidRPr="00ED108C" w:rsidRDefault="00ED108C" w:rsidP="00ED108C">
      <w:r w:rsidRPr="00ED108C">
        <w:rPr>
          <w:b/>
          <w:bCs/>
        </w:rPr>
        <w:t>§5.3:</w:t>
      </w:r>
      <w:r w:rsidRPr="00ED108C">
        <w:t xml:space="preserve"> change the heading level from ##### to ####.</w:t>
      </w:r>
    </w:p>
    <w:p w14:paraId="6B20B026" w14:textId="77777777" w:rsidR="00ED108C" w:rsidRPr="00ED108C" w:rsidRDefault="00ED108C" w:rsidP="00ED108C">
      <w:r w:rsidRPr="00ED108C">
        <w:rPr>
          <w:b/>
          <w:bCs/>
        </w:rPr>
        <w:t>§7.2:</w:t>
      </w:r>
      <w:r w:rsidRPr="00ED108C">
        <w:t xml:space="preserve"> the first bullet says a finished TOC write is "only traced", and two lines later "Every branch logs a warning". Replace the paragraph after the bullet list with:</w:t>
      </w:r>
    </w:p>
    <w:p w14:paraId="60128B74" w14:textId="77777777" w:rsidR="00ED108C" w:rsidRPr="00ED108C" w:rsidRDefault="00ED108C" w:rsidP="00ED108C">
      <w:r w:rsidRPr="00ED108C">
        <w:t>With §7.1 in place, the warnings should never fire; if one does, a session leaked across a volume change.</w:t>
      </w:r>
    </w:p>
    <w:p w14:paraId="427CBF7A" w14:textId="77777777" w:rsidR="00ED108C" w:rsidRPr="00ED108C" w:rsidRDefault="00ED108C" w:rsidP="00ED108C">
      <w:r w:rsidRPr="00ED108C">
        <w:rPr>
          <w:b/>
          <w:bCs/>
        </w:rPr>
        <w:t>§8.1, Identity row:</w:t>
      </w:r>
      <w:r w:rsidRPr="00ED108C">
        <w:t xml:space="preserve"> the full-media question (S4) is also asked here, during a resume. Change "Asked when" to:</w:t>
      </w:r>
    </w:p>
    <w:p w14:paraId="46CA7919" w14:textId="77777777" w:rsidR="00ED108C" w:rsidRPr="00ED108C" w:rsidRDefault="00ED108C" w:rsidP="00ED108C">
      <w:proofErr w:type="gramStart"/>
      <w:r w:rsidRPr="00ED108C">
        <w:lastRenderedPageBreak/>
        <w:t>the</w:t>
      </w:r>
      <w:proofErr w:type="gramEnd"/>
      <w:r w:rsidRPr="00ED108C">
        <w:t xml:space="preserve"> header says it is the wrong cartridge — </w:t>
      </w:r>
      <w:proofErr w:type="gramStart"/>
      <w:r w:rsidRPr="00ED108C">
        <w:t>or,</w:t>
      </w:r>
      <w:proofErr w:type="gramEnd"/>
      <w:r w:rsidRPr="00ED108C">
        <w:t xml:space="preserve"> context </w:t>
      </w:r>
      <w:proofErr w:type="spellStart"/>
      <w:r w:rsidRPr="00ED108C">
        <w:t>FullWalkForTOC</w:t>
      </w:r>
      <w:proofErr w:type="spellEnd"/>
      <w:r w:rsidRPr="00ED108C">
        <w:t>, before searching the whole medium for its TOC (resume step 4, Design-</w:t>
      </w:r>
      <w:proofErr w:type="spellStart"/>
      <w:r w:rsidRPr="00ED108C">
        <w:t>TocLocation</w:t>
      </w:r>
      <w:proofErr w:type="spellEnd"/>
      <w:r w:rsidRPr="00ED108C">
        <w:t xml:space="preserve"> §7)</w:t>
      </w:r>
    </w:p>
    <w:p w14:paraId="60947C63" w14:textId="77777777" w:rsidR="00ED108C" w:rsidRPr="00ED108C" w:rsidRDefault="00ED108C" w:rsidP="00ED108C">
      <w:r w:rsidRPr="00ED108C">
        <w:rPr>
          <w:b/>
          <w:bCs/>
        </w:rPr>
        <w:t>§9, D1 row:</w:t>
      </w:r>
      <w:r w:rsidRPr="00ED108C">
        <w:t xml:space="preserve"> the fix outlived its wording. Since TOC Location §7, an unreadable TOC alone no longer leads to a rejection. Change "Fix" to:</w:t>
      </w:r>
    </w:p>
    <w:p w14:paraId="3B74C6AB" w14:textId="77777777" w:rsidR="00ED108C" w:rsidRPr="00ED108C" w:rsidRDefault="00ED108C" w:rsidP="00ED108C">
      <w:r w:rsidRPr="00ED108C">
        <w:t>the three-state model, §3; since Design-</w:t>
      </w:r>
      <w:proofErr w:type="spellStart"/>
      <w:r w:rsidRPr="00ED108C">
        <w:t>TocLocation</w:t>
      </w:r>
      <w:proofErr w:type="spellEnd"/>
      <w:r w:rsidRPr="00ED108C">
        <w:t xml:space="preserve"> §7, a rejection needs an </w:t>
      </w:r>
      <w:r w:rsidRPr="00ED108C">
        <w:rPr>
          <w:i/>
          <w:iCs/>
        </w:rPr>
        <w:t>unidentifiable</w:t>
      </w:r>
      <w:r w:rsidRPr="00ED108C">
        <w:t xml:space="preserve"> cartridge (§5.3)</w:t>
      </w:r>
    </w:p>
    <w:p w14:paraId="09F66CC2" w14:textId="77777777" w:rsidR="00ED108C" w:rsidRPr="00ED108C" w:rsidRDefault="00ED108C" w:rsidP="00ED108C">
      <w:r w:rsidRPr="00ED108C">
        <w:rPr>
          <w:b/>
          <w:bCs/>
        </w:rPr>
        <w:t>§9.1:</w:t>
      </w:r>
      <w:r w:rsidRPr="00ED108C">
        <w:t xml:space="preserve"> </w:t>
      </w:r>
      <w:proofErr w:type="spellStart"/>
      <w:r w:rsidRPr="00ED108C">
        <w:t>MultiVolumeResumeTests</w:t>
      </w:r>
      <w:proofErr w:type="spellEnd"/>
      <w:r w:rsidRPr="00ED108C">
        <w:t xml:space="preserve"> still says "D1 (unreadable TOC, …)", and two suites are listed twice. Replace the table rows 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5"/>
        <w:gridCol w:w="1116"/>
        <w:gridCol w:w="4723"/>
      </w:tblGrid>
      <w:tr w:rsidR="00ED108C" w:rsidRPr="00ED108C" w14:paraId="184900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B711C3" w14:textId="77777777" w:rsidR="00ED108C" w:rsidRPr="00ED108C" w:rsidRDefault="00ED108C" w:rsidP="00ED108C">
            <w:pPr>
              <w:rPr>
                <w:b/>
                <w:bCs/>
              </w:rPr>
            </w:pPr>
            <w:r w:rsidRPr="00ED108C">
              <w:rPr>
                <w:b/>
                <w:bCs/>
              </w:rPr>
              <w:t>Suite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314407" w14:textId="77777777" w:rsidR="00ED108C" w:rsidRPr="00ED108C" w:rsidRDefault="00ED108C" w:rsidP="00ED108C">
            <w:pPr>
              <w:rPr>
                <w:b/>
                <w:bCs/>
              </w:rPr>
            </w:pPr>
            <w:r w:rsidRPr="00ED108C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0B8063" w14:textId="77777777" w:rsidR="00ED108C" w:rsidRPr="00ED108C" w:rsidRDefault="00ED108C" w:rsidP="00ED108C">
            <w:pPr>
              <w:rPr>
                <w:b/>
                <w:bCs/>
              </w:rPr>
            </w:pPr>
            <w:r w:rsidRPr="00ED108C">
              <w:rPr>
                <w:b/>
                <w:bCs/>
              </w:rPr>
              <w:t>Pins</w:t>
            </w:r>
          </w:p>
        </w:tc>
      </w:tr>
      <w:tr w:rsidR="00ED108C" w:rsidRPr="00ED108C" w14:paraId="13FD57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97ACC3" w14:textId="77777777" w:rsidR="00ED108C" w:rsidRPr="00ED108C" w:rsidRDefault="00ED108C" w:rsidP="00ED108C">
            <w:proofErr w:type="spellStart"/>
            <w:r w:rsidRPr="00ED108C">
              <w:t>MultiVolumeResumeTests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CB9174" w14:textId="77777777" w:rsidR="00ED108C" w:rsidRPr="00ED108C" w:rsidRDefault="00ED108C" w:rsidP="00ED108C">
            <w:r w:rsidRPr="00ED108C">
              <w:t>agent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97D61A" w14:textId="77777777" w:rsidR="00ED108C" w:rsidRPr="00ED108C" w:rsidRDefault="00ED108C" w:rsidP="00ED108C">
            <w:r w:rsidRPr="00ED108C">
              <w:t>D1 (unidentifiable cartridge, wrong volume), skip after error and voluntary, D3, D5, D6, backup rejection with rollback and retry; a TOC-less volume identified by header or set (§5.2); S4 as the last resort, confirmed and declined</w:t>
            </w:r>
          </w:p>
        </w:tc>
      </w:tr>
      <w:tr w:rsidR="00ED108C" w:rsidRPr="00ED108C" w14:paraId="02071C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108C7F" w14:textId="77777777" w:rsidR="00ED108C" w:rsidRPr="00ED108C" w:rsidRDefault="00ED108C" w:rsidP="00ED108C">
            <w:proofErr w:type="spellStart"/>
            <w:r w:rsidRPr="00ED108C">
              <w:t>ResumeIdentificationTests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EAED69" w14:textId="77777777" w:rsidR="00ED108C" w:rsidRPr="00ED108C" w:rsidRDefault="00ED108C" w:rsidP="00ED108C">
            <w:r w:rsidRPr="00ED108C">
              <w:t>agent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A27FA0" w14:textId="77777777" w:rsidR="00ED108C" w:rsidRPr="00ED108C" w:rsidRDefault="00ED108C" w:rsidP="00ED108C">
            <w:r w:rsidRPr="00ED108C">
              <w:t>§5.2 identification steps across header modes</w:t>
            </w:r>
          </w:p>
        </w:tc>
      </w:tr>
      <w:tr w:rsidR="00ED108C" w:rsidRPr="00ED108C" w14:paraId="4256F0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EE91FB" w14:textId="77777777" w:rsidR="00ED108C" w:rsidRPr="00ED108C" w:rsidRDefault="00ED108C" w:rsidP="00ED108C">
            <w:proofErr w:type="spellStart"/>
            <w:r w:rsidRPr="00ED108C">
              <w:t>ServiceMultiVolumeErrorTests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63461F" w14:textId="77777777" w:rsidR="00ED108C" w:rsidRPr="00ED108C" w:rsidRDefault="00ED108C" w:rsidP="00ED108C">
            <w:r w:rsidRPr="00ED108C">
              <w:t>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85C803" w14:textId="77777777" w:rsidR="00ED108C" w:rsidRPr="00ED108C" w:rsidRDefault="00ED108C" w:rsidP="00ED108C">
            <w:r w:rsidRPr="00ED108C">
              <w:t>Skip at the continue prompt; unidentifiable volume → End / Insert / Skip; a TOC-less but identifiable volume restores without a prompt (§5.3); backup refused cartridge → End / Insert; D11. Every operation under a time bound</w:t>
            </w:r>
          </w:p>
        </w:tc>
      </w:tr>
      <w:tr w:rsidR="00ED108C" w:rsidRPr="00ED108C" w14:paraId="02682F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47286A" w14:textId="77777777" w:rsidR="00ED108C" w:rsidRPr="00ED108C" w:rsidRDefault="00ED108C" w:rsidP="00ED108C">
            <w:proofErr w:type="spellStart"/>
            <w:r w:rsidRPr="00ED108C">
              <w:t>TapeStreamDisposalTests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E618BC" w14:textId="77777777" w:rsidR="00ED108C" w:rsidRPr="00ED108C" w:rsidRDefault="00ED108C" w:rsidP="00ED108C">
            <w:r w:rsidRPr="00ED108C">
              <w:t>stream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4FE745" w14:textId="77777777" w:rsidR="00ED108C" w:rsidRPr="00ED108C" w:rsidRDefault="00ED108C" w:rsidP="00ED108C">
            <w:r w:rsidRPr="00ED108C">
              <w:t>D8</w:t>
            </w:r>
          </w:p>
        </w:tc>
      </w:tr>
      <w:tr w:rsidR="00ED108C" w:rsidRPr="00ED108C" w14:paraId="6A5AA3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EEC353" w14:textId="77777777" w:rsidR="00ED108C" w:rsidRPr="00ED108C" w:rsidRDefault="00ED108C" w:rsidP="00ED108C">
            <w:proofErr w:type="spellStart"/>
            <w:r w:rsidRPr="00ED108C">
              <w:t>MultiVolumeBackupRestoreTests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C8499A" w14:textId="77777777" w:rsidR="00ED108C" w:rsidRPr="00ED108C" w:rsidRDefault="00ED108C" w:rsidP="00ED108C">
            <w:r w:rsidRPr="00ED108C">
              <w:t>agent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BC92DA" w14:textId="77777777" w:rsidR="00ED108C" w:rsidRPr="00ED108C" w:rsidRDefault="00ED108C" w:rsidP="00ED108C">
            <w:r w:rsidRPr="00ED108C">
              <w:t>the normal flows over profiles and header modes; D12, D13, D14; both TOC copies on every volume</w:t>
            </w:r>
          </w:p>
        </w:tc>
      </w:tr>
      <w:tr w:rsidR="00ED108C" w:rsidRPr="00ED108C" w14:paraId="2FA0D8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3BFAD7" w14:textId="77777777" w:rsidR="00ED108C" w:rsidRPr="00ED108C" w:rsidRDefault="00ED108C" w:rsidP="00ED108C">
            <w:proofErr w:type="spellStart"/>
            <w:r w:rsidRPr="00ED108C">
              <w:t>ServiceMultiVolumeTests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12E212" w14:textId="77777777" w:rsidR="00ED108C" w:rsidRPr="00ED108C" w:rsidRDefault="00ED108C" w:rsidP="00ED108C">
            <w:r w:rsidRPr="00ED108C">
              <w:t>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77AFD1" w14:textId="77777777" w:rsidR="00ED108C" w:rsidRPr="00ED108C" w:rsidRDefault="00ED108C" w:rsidP="00ED108C">
            <w:r w:rsidRPr="00ED108C">
              <w:t>the normal flows</w:t>
            </w:r>
          </w:p>
        </w:tc>
      </w:tr>
      <w:tr w:rsidR="00ED108C" w:rsidRPr="00ED108C" w14:paraId="389327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A2EA42" w14:textId="77777777" w:rsidR="00ED108C" w:rsidRPr="00ED108C" w:rsidRDefault="00ED108C" w:rsidP="00ED108C">
            <w:proofErr w:type="spellStart"/>
            <w:r w:rsidRPr="00ED108C">
              <w:lastRenderedPageBreak/>
              <w:t>MultiVolumeEncryptionTests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01BD0B" w14:textId="77777777" w:rsidR="00ED108C" w:rsidRPr="00ED108C" w:rsidRDefault="00ED108C" w:rsidP="00ED108C">
            <w:r w:rsidRPr="00ED108C">
              <w:t>agent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BE2B62" w14:textId="77777777" w:rsidR="00ED108C" w:rsidRPr="00ED108C" w:rsidRDefault="00ED108C" w:rsidP="00ED108C">
            <w:r w:rsidRPr="00ED108C">
              <w:t xml:space="preserve">encrypted continuation (shared envelope and key, fresh </w:t>
            </w:r>
            <w:proofErr w:type="spellStart"/>
            <w:r w:rsidRPr="00ED108C">
              <w:t>FileIds</w:t>
            </w:r>
            <w:proofErr w:type="spellEnd"/>
            <w:r w:rsidRPr="00ED108C">
              <w:t xml:space="preserve">, locked TOCs across volumes); D13 on encrypted </w:t>
            </w:r>
            <w:proofErr w:type="spellStart"/>
            <w:r w:rsidRPr="00ED108C">
              <w:t>incrementals</w:t>
            </w:r>
            <w:proofErr w:type="spellEnd"/>
          </w:p>
        </w:tc>
      </w:tr>
      <w:tr w:rsidR="00ED108C" w:rsidRPr="00ED108C" w14:paraId="666DDC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4CAB2F" w14:textId="77777777" w:rsidR="00ED108C" w:rsidRPr="00ED108C" w:rsidRDefault="00ED108C" w:rsidP="00ED108C">
            <w:proofErr w:type="spellStart"/>
            <w:r w:rsidRPr="00ED108C">
              <w:t>TocReserveAgentTests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4FDEAD" w14:textId="77777777" w:rsidR="00ED108C" w:rsidRPr="00ED108C" w:rsidRDefault="00ED108C" w:rsidP="00ED108C">
            <w:r w:rsidRPr="00ED108C">
              <w:t>agent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1E59F5" w14:textId="77777777" w:rsidR="00ED108C" w:rsidRPr="00ED108C" w:rsidRDefault="00ED108C" w:rsidP="00ED108C">
            <w:r w:rsidRPr="00ED108C">
              <w:t>D15 (mixed 2×/1× volume sizes, both orders); TR-7 no loop</w:t>
            </w:r>
          </w:p>
        </w:tc>
      </w:tr>
    </w:tbl>
    <w:p w14:paraId="1FA9999E" w14:textId="77777777" w:rsidR="00ED108C" w:rsidRPr="00ED108C" w:rsidRDefault="00ED108C" w:rsidP="00ED108C">
      <w:r w:rsidRPr="00ED108C">
        <w:rPr>
          <w:b/>
          <w:bCs/>
        </w:rPr>
        <w:t>§11, "Restore context…" row:</w:t>
      </w:r>
      <w:r w:rsidRPr="00ED108C">
        <w:t xml:space="preserve"> use the same class as the "Volume identification" row. In your code </w:t>
      </w:r>
      <w:proofErr w:type="spellStart"/>
      <w:r w:rsidRPr="00ED108C">
        <w:t>CheckVolumeToResumeFrom</w:t>
      </w:r>
      <w:proofErr w:type="spellEnd"/>
      <w:r w:rsidRPr="00ED108C">
        <w:t xml:space="preserve"> lives in </w:t>
      </w:r>
      <w:proofErr w:type="spellStart"/>
      <w:r w:rsidRPr="00ED108C">
        <w:t>TapeFileRestoreAgent.cs</w:t>
      </w:r>
      <w:proofErr w:type="spellEnd"/>
      <w:r w:rsidRPr="00ED108C">
        <w:t xml:space="preserve">, on </w:t>
      </w:r>
      <w:proofErr w:type="spellStart"/>
      <w:r w:rsidRPr="00ED108C">
        <w:t>TapeFileRestoreBaseAgent</w:t>
      </w:r>
      <w:proofErr w:type="spellEnd"/>
      <w:r w:rsidRPr="00ED108C">
        <w:t xml:space="preserve">. Write it as </w:t>
      </w:r>
      <w:proofErr w:type="spellStart"/>
      <w:r w:rsidRPr="00ED108C">
        <w:t>TapeFileRestoreBaseAgent</w:t>
      </w:r>
      <w:proofErr w:type="spellEnd"/>
      <w:r w:rsidRPr="00ED108C">
        <w:t xml:space="preserve"> (</w:t>
      </w:r>
      <w:proofErr w:type="spellStart"/>
      <w:r w:rsidRPr="00ED108C">
        <w:t>TapeFileRestoreAgent.cs</w:t>
      </w:r>
      <w:proofErr w:type="spellEnd"/>
      <w:r w:rsidRPr="00ED108C">
        <w:t>) in both rows.</w:t>
      </w:r>
    </w:p>
    <w:p w14:paraId="487710D9" w14:textId="77777777" w:rsidR="00ED108C" w:rsidRPr="00ED108C" w:rsidRDefault="00ED108C" w:rsidP="00ED108C">
      <w:pPr>
        <w:rPr>
          <w:b/>
          <w:bCs/>
        </w:rPr>
      </w:pPr>
      <w:r w:rsidRPr="00ED108C">
        <w:rPr>
          <w:b/>
          <w:bCs/>
        </w:rPr>
        <w:t>Formatting (</w:t>
      </w:r>
      <w:proofErr w:type="spellStart"/>
      <w:r w:rsidRPr="00ED108C">
        <w:rPr>
          <w:b/>
          <w:bCs/>
          <w:i/>
          <w:iCs/>
        </w:rPr>
        <w:t>fmt</w:t>
      </w:r>
      <w:proofErr w:type="spellEnd"/>
      <w:r w:rsidRPr="00ED108C">
        <w:rPr>
          <w:b/>
          <w:bCs/>
        </w:rPr>
        <w:t>, skip if your source is fine)</w:t>
      </w:r>
    </w:p>
    <w:p w14:paraId="1ACE357E" w14:textId="77777777" w:rsidR="00ED108C" w:rsidRPr="00ED108C" w:rsidRDefault="00ED108C" w:rsidP="00ED108C">
      <w:pPr>
        <w:numPr>
          <w:ilvl w:val="0"/>
          <w:numId w:val="2"/>
        </w:numPr>
      </w:pPr>
      <w:r w:rsidRPr="00ED108C">
        <w:rPr>
          <w:b/>
          <w:bCs/>
        </w:rPr>
        <w:t>§3:</w:t>
      </w:r>
      <w:r w:rsidRPr="00ED108C">
        <w:t xml:space="preserve"> put the state diagram in a ``` block.</w:t>
      </w:r>
    </w:p>
    <w:p w14:paraId="73E6E262" w14:textId="77777777" w:rsidR="00ED108C" w:rsidRPr="00ED108C" w:rsidRDefault="00ED108C" w:rsidP="00ED108C">
      <w:pPr>
        <w:numPr>
          <w:ilvl w:val="0"/>
          <w:numId w:val="2"/>
        </w:numPr>
      </w:pPr>
      <w:r w:rsidRPr="00ED108C">
        <w:rPr>
          <w:b/>
          <w:bCs/>
        </w:rPr>
        <w:t>§8.2, §8.3:</w:t>
      </w:r>
      <w:r w:rsidRPr="00ED108C">
        <w:t xml:space="preserve"> put the pseudocode in ``` blocks.</w:t>
      </w:r>
    </w:p>
    <w:p w14:paraId="7B87D1F8" w14:textId="77777777" w:rsidR="00ED108C" w:rsidRPr="00ED108C" w:rsidRDefault="00ED108C" w:rsidP="00ED108C">
      <w:pPr>
        <w:numPr>
          <w:ilvl w:val="0"/>
          <w:numId w:val="2"/>
        </w:numPr>
      </w:pPr>
      <w:r w:rsidRPr="00ED108C">
        <w:rPr>
          <w:b/>
          <w:bCs/>
        </w:rPr>
        <w:t>§4.1, §5.2:</w:t>
      </w:r>
      <w:r w:rsidRPr="00ED108C">
        <w:t xml:space="preserve"> indent the sub-bullets, which arrived flattened.</w:t>
      </w:r>
    </w:p>
    <w:p w14:paraId="72F3213F" w14:textId="77777777" w:rsidR="00097BAC" w:rsidRDefault="00097BAC"/>
    <w:sectPr w:rsidR="00097B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1A22"/>
    <w:multiLevelType w:val="multilevel"/>
    <w:tmpl w:val="A66E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C795A"/>
    <w:multiLevelType w:val="multilevel"/>
    <w:tmpl w:val="9C88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760983">
    <w:abstractNumId w:val="0"/>
  </w:num>
  <w:num w:numId="2" w16cid:durableId="501236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08C"/>
    <w:rsid w:val="00097BAC"/>
    <w:rsid w:val="007034AB"/>
    <w:rsid w:val="00914ED3"/>
    <w:rsid w:val="00CA1D2B"/>
    <w:rsid w:val="00ED108C"/>
    <w:rsid w:val="00F85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26C38"/>
  <w15:chartTrackingRefBased/>
  <w15:docId w15:val="{A56BFA4D-5E94-47EC-B7AC-FCA821968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662</Words>
  <Characters>3537</Characters>
  <Application>Microsoft Office Word</Application>
  <DocSecurity>0</DocSecurity>
  <Lines>92</Lines>
  <Paragraphs>50</Paragraphs>
  <ScaleCrop>false</ScaleCrop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Klimovitski, Alex</dc:creator>
  <cp:keywords/>
  <dc:description/>
  <cp:lastModifiedBy>Klimovitski, Alex</cp:lastModifiedBy>
  <cp:revision>1</cp:revision>
  <dcterms:created xsi:type="dcterms:W3CDTF">2026-10-31T15:59:00Z</dcterms:created>
  <dcterms:modified xsi:type="dcterms:W3CDTF">2026-10-31T16:00:00Z</dcterms:modified>
</cp:coreProperties>
</file>