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8169" w14:textId="144F53B7" w:rsidR="0090762C" w:rsidRPr="0090762C" w:rsidRDefault="0090762C">
      <w:pPr>
        <w:rPr>
          <w:b/>
          <w:bCs/>
        </w:rPr>
      </w:pPr>
      <w:r w:rsidRPr="0090762C">
        <w:rPr>
          <w:b/>
          <w:bCs/>
        </w:rPr>
        <w:t>Сводная таблица дальнейших работ: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810"/>
        <w:gridCol w:w="2301"/>
        <w:gridCol w:w="984"/>
      </w:tblGrid>
      <w:tr w:rsidR="0090762C" w14:paraId="1EB9AC66" w14:textId="77777777" w:rsidTr="0090762C">
        <w:tc>
          <w:tcPr>
            <w:tcW w:w="1413" w:type="dxa"/>
          </w:tcPr>
          <w:p w14:paraId="58605F6E" w14:textId="6D750E24" w:rsidR="00D50E15" w:rsidRPr="00D50E15" w:rsidRDefault="00D50E15">
            <w:r>
              <w:t>Что делаем</w:t>
            </w:r>
          </w:p>
        </w:tc>
        <w:tc>
          <w:tcPr>
            <w:tcW w:w="2126" w:type="dxa"/>
          </w:tcPr>
          <w:p w14:paraId="0439D49C" w14:textId="5AB38E4C" w:rsidR="00D50E15" w:rsidRDefault="00D50E15">
            <w:r>
              <w:t>Короткое описание</w:t>
            </w:r>
          </w:p>
        </w:tc>
        <w:tc>
          <w:tcPr>
            <w:tcW w:w="2810" w:type="dxa"/>
          </w:tcPr>
          <w:p w14:paraId="399E0963" w14:textId="6A224BB7" w:rsidR="00D50E15" w:rsidRDefault="00D50E15">
            <w:r>
              <w:t>Цель, зачем</w:t>
            </w:r>
          </w:p>
        </w:tc>
        <w:tc>
          <w:tcPr>
            <w:tcW w:w="2301" w:type="dxa"/>
          </w:tcPr>
          <w:p w14:paraId="7EDAF4F3" w14:textId="61AA540C" w:rsidR="00D50E15" w:rsidRDefault="00D50E15">
            <w:r>
              <w:t>Время на выполнение</w:t>
            </w:r>
          </w:p>
        </w:tc>
        <w:tc>
          <w:tcPr>
            <w:tcW w:w="984" w:type="dxa"/>
          </w:tcPr>
          <w:p w14:paraId="30F41440" w14:textId="4607928B" w:rsidR="00D50E15" w:rsidRDefault="00D50E15">
            <w:r>
              <w:t>Очередность</w:t>
            </w:r>
          </w:p>
        </w:tc>
      </w:tr>
      <w:tr w:rsidR="0090762C" w14:paraId="32A45593" w14:textId="77777777" w:rsidTr="0090762C">
        <w:tc>
          <w:tcPr>
            <w:tcW w:w="1413" w:type="dxa"/>
          </w:tcPr>
          <w:p w14:paraId="54179407" w14:textId="2DA02EEE" w:rsidR="00D50E15" w:rsidRPr="0017227A" w:rsidRDefault="001722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Iredmail</w:t>
            </w:r>
            <w:proofErr w:type="spellEnd"/>
          </w:p>
        </w:tc>
        <w:tc>
          <w:tcPr>
            <w:tcW w:w="2126" w:type="dxa"/>
          </w:tcPr>
          <w:p w14:paraId="2796BB9E" w14:textId="5A3169AE" w:rsidR="00D50E15" w:rsidRDefault="0017227A">
            <w:r>
              <w:t>Почтовый сервер на сборке с открытым кодом</w:t>
            </w:r>
          </w:p>
        </w:tc>
        <w:tc>
          <w:tcPr>
            <w:tcW w:w="2810" w:type="dxa"/>
          </w:tcPr>
          <w:p w14:paraId="5CA86587" w14:textId="23001441" w:rsidR="00D50E15" w:rsidRDefault="0017227A">
            <w:r>
              <w:t>Для повышения безопасности конфиденциальной переписки и введения корпоративных стандартов</w:t>
            </w:r>
          </w:p>
        </w:tc>
        <w:tc>
          <w:tcPr>
            <w:tcW w:w="2301" w:type="dxa"/>
          </w:tcPr>
          <w:p w14:paraId="434BD0AC" w14:textId="72178B90" w:rsidR="00D50E15" w:rsidRDefault="008B49EB">
            <w:r>
              <w:t>неделя</w:t>
            </w:r>
          </w:p>
        </w:tc>
        <w:tc>
          <w:tcPr>
            <w:tcW w:w="984" w:type="dxa"/>
          </w:tcPr>
          <w:p w14:paraId="4E912E26" w14:textId="485AC303" w:rsidR="00D50E15" w:rsidRDefault="0017227A">
            <w:r>
              <w:t>2</w:t>
            </w:r>
          </w:p>
        </w:tc>
      </w:tr>
      <w:tr w:rsidR="0090762C" w14:paraId="0D7F0A65" w14:textId="77777777" w:rsidTr="0090762C">
        <w:tc>
          <w:tcPr>
            <w:tcW w:w="1413" w:type="dxa"/>
          </w:tcPr>
          <w:p w14:paraId="6573C636" w14:textId="3BD46424" w:rsidR="00D50E15" w:rsidRDefault="0017227A">
            <w:r>
              <w:rPr>
                <w:lang w:val="en-US"/>
              </w:rPr>
              <w:t>S</w:t>
            </w:r>
            <w:proofErr w:type="spellStart"/>
            <w:r w:rsidRPr="0017227A">
              <w:t>amba</w:t>
            </w:r>
            <w:proofErr w:type="spellEnd"/>
          </w:p>
        </w:tc>
        <w:tc>
          <w:tcPr>
            <w:tcW w:w="2126" w:type="dxa"/>
          </w:tcPr>
          <w:p w14:paraId="2587EF58" w14:textId="3196E86F" w:rsidR="00D50E15" w:rsidRDefault="0017227A">
            <w:r>
              <w:t>Файловый сервер</w:t>
            </w:r>
          </w:p>
        </w:tc>
        <w:tc>
          <w:tcPr>
            <w:tcW w:w="2810" w:type="dxa"/>
          </w:tcPr>
          <w:p w14:paraId="6AF5C1C2" w14:textId="1CB0E61D" w:rsidR="00D50E15" w:rsidRDefault="0017227A">
            <w:r>
              <w:t>Безопасное и централизированное хранение файлов фирмы</w:t>
            </w:r>
          </w:p>
        </w:tc>
        <w:tc>
          <w:tcPr>
            <w:tcW w:w="2301" w:type="dxa"/>
          </w:tcPr>
          <w:p w14:paraId="7117118E" w14:textId="450F5B47" w:rsidR="00D50E15" w:rsidRDefault="0017227A">
            <w:r>
              <w:t>2-3 дня</w:t>
            </w:r>
          </w:p>
        </w:tc>
        <w:tc>
          <w:tcPr>
            <w:tcW w:w="984" w:type="dxa"/>
          </w:tcPr>
          <w:p w14:paraId="1D096BF3" w14:textId="3702CD93" w:rsidR="00D50E15" w:rsidRDefault="0017227A">
            <w:r>
              <w:t>1</w:t>
            </w:r>
          </w:p>
        </w:tc>
      </w:tr>
      <w:tr w:rsidR="0090762C" w14:paraId="2428F6FD" w14:textId="77777777" w:rsidTr="0090762C">
        <w:tc>
          <w:tcPr>
            <w:tcW w:w="1413" w:type="dxa"/>
          </w:tcPr>
          <w:p w14:paraId="5DBE723F" w14:textId="63EB38CF" w:rsidR="00D50E15" w:rsidRDefault="0017227A">
            <w:proofErr w:type="spellStart"/>
            <w:r w:rsidRPr="0017227A">
              <w:t>Rocket.Chat</w:t>
            </w:r>
            <w:proofErr w:type="spellEnd"/>
          </w:p>
        </w:tc>
        <w:tc>
          <w:tcPr>
            <w:tcW w:w="2126" w:type="dxa"/>
          </w:tcPr>
          <w:p w14:paraId="6E31C582" w14:textId="3B52B5B6" w:rsidR="00D50E15" w:rsidRPr="00D53357" w:rsidRDefault="00D53357">
            <w:r>
              <w:t>Корпоративный мессенджер</w:t>
            </w:r>
          </w:p>
        </w:tc>
        <w:tc>
          <w:tcPr>
            <w:tcW w:w="2810" w:type="dxa"/>
          </w:tcPr>
          <w:p w14:paraId="0672F847" w14:textId="62430241" w:rsidR="00D50E15" w:rsidRDefault="00D53357">
            <w:r>
              <w:t>Повышение безопасности переписки сотрудников в мессенджерах</w:t>
            </w:r>
          </w:p>
        </w:tc>
        <w:tc>
          <w:tcPr>
            <w:tcW w:w="2301" w:type="dxa"/>
          </w:tcPr>
          <w:p w14:paraId="03AB6C93" w14:textId="193D312B" w:rsidR="00D50E15" w:rsidRDefault="00D53357">
            <w:r>
              <w:t>2 недели</w:t>
            </w:r>
          </w:p>
        </w:tc>
        <w:tc>
          <w:tcPr>
            <w:tcW w:w="984" w:type="dxa"/>
          </w:tcPr>
          <w:p w14:paraId="62710064" w14:textId="17DA0C6C" w:rsidR="00D50E15" w:rsidRDefault="005258B8">
            <w:r>
              <w:t>5</w:t>
            </w:r>
          </w:p>
        </w:tc>
      </w:tr>
      <w:tr w:rsidR="0090762C" w14:paraId="7FAAA618" w14:textId="77777777" w:rsidTr="0090762C">
        <w:tc>
          <w:tcPr>
            <w:tcW w:w="1413" w:type="dxa"/>
          </w:tcPr>
          <w:p w14:paraId="529808A6" w14:textId="02C91D8C" w:rsidR="00D50E15" w:rsidRDefault="00D53357">
            <w:r w:rsidRPr="00D53357">
              <w:t xml:space="preserve">ELK </w:t>
            </w:r>
            <w:proofErr w:type="spellStart"/>
            <w:r w:rsidRPr="00D53357">
              <w:t>Stack</w:t>
            </w:r>
            <w:proofErr w:type="spellEnd"/>
          </w:p>
        </w:tc>
        <w:tc>
          <w:tcPr>
            <w:tcW w:w="2126" w:type="dxa"/>
          </w:tcPr>
          <w:p w14:paraId="2D909FBF" w14:textId="254444AF" w:rsidR="00D50E15" w:rsidRDefault="00D53357">
            <w:r>
              <w:t>Сервер логов</w:t>
            </w:r>
          </w:p>
        </w:tc>
        <w:tc>
          <w:tcPr>
            <w:tcW w:w="2810" w:type="dxa"/>
          </w:tcPr>
          <w:p w14:paraId="204D3B41" w14:textId="6CDA647A" w:rsidR="00D50E15" w:rsidRDefault="00D53357">
            <w:r>
              <w:t>Централизация и упрощение мониторинга логов.</w:t>
            </w:r>
          </w:p>
        </w:tc>
        <w:tc>
          <w:tcPr>
            <w:tcW w:w="2301" w:type="dxa"/>
          </w:tcPr>
          <w:p w14:paraId="4DE6F06C" w14:textId="7446A91A" w:rsidR="00D50E15" w:rsidRDefault="00D53357">
            <w:r>
              <w:t>неделя</w:t>
            </w:r>
          </w:p>
        </w:tc>
        <w:tc>
          <w:tcPr>
            <w:tcW w:w="984" w:type="dxa"/>
          </w:tcPr>
          <w:p w14:paraId="2FA247D6" w14:textId="682A7350" w:rsidR="00D50E15" w:rsidRDefault="005258B8">
            <w:r>
              <w:t>6</w:t>
            </w:r>
          </w:p>
        </w:tc>
      </w:tr>
      <w:tr w:rsidR="0090762C" w14:paraId="133A4D57" w14:textId="77777777" w:rsidTr="0090762C">
        <w:tc>
          <w:tcPr>
            <w:tcW w:w="1413" w:type="dxa"/>
          </w:tcPr>
          <w:p w14:paraId="50B2E040" w14:textId="550A3643" w:rsidR="00D50E15" w:rsidRDefault="00D53357">
            <w:r>
              <w:t>Битрикс24</w:t>
            </w:r>
          </w:p>
        </w:tc>
        <w:tc>
          <w:tcPr>
            <w:tcW w:w="2126" w:type="dxa"/>
          </w:tcPr>
          <w:p w14:paraId="7951E910" w14:textId="24B92A4A" w:rsidR="00D50E15" w:rsidRDefault="00D53357">
            <w:r>
              <w:t>Конструктор сайтов</w:t>
            </w:r>
          </w:p>
        </w:tc>
        <w:tc>
          <w:tcPr>
            <w:tcW w:w="2810" w:type="dxa"/>
          </w:tcPr>
          <w:p w14:paraId="566707A4" w14:textId="7A0B75F9" w:rsidR="00D50E15" w:rsidRDefault="0090762C">
            <w:r>
              <w:t>Создание сайта для онлайн продвижении компании</w:t>
            </w:r>
          </w:p>
        </w:tc>
        <w:tc>
          <w:tcPr>
            <w:tcW w:w="2301" w:type="dxa"/>
          </w:tcPr>
          <w:p w14:paraId="499D1018" w14:textId="560BAD31" w:rsidR="00D50E15" w:rsidRDefault="0090762C">
            <w:r>
              <w:t>3 месяца</w:t>
            </w:r>
          </w:p>
        </w:tc>
        <w:tc>
          <w:tcPr>
            <w:tcW w:w="984" w:type="dxa"/>
          </w:tcPr>
          <w:p w14:paraId="297F49AD" w14:textId="19000ADE" w:rsidR="00D50E15" w:rsidRDefault="0090762C">
            <w:r>
              <w:t>3</w:t>
            </w:r>
          </w:p>
        </w:tc>
      </w:tr>
      <w:tr w:rsidR="00702AB7" w14:paraId="13FCA1C5" w14:textId="77777777" w:rsidTr="0090762C">
        <w:tc>
          <w:tcPr>
            <w:tcW w:w="1413" w:type="dxa"/>
          </w:tcPr>
          <w:p w14:paraId="1584A32C" w14:textId="7DD0F5CF" w:rsidR="00702AB7" w:rsidRDefault="00702AB7">
            <w:proofErr w:type="spellStart"/>
            <w:r w:rsidRPr="00702AB7">
              <w:t>Grafana</w:t>
            </w:r>
            <w:proofErr w:type="spellEnd"/>
          </w:p>
        </w:tc>
        <w:tc>
          <w:tcPr>
            <w:tcW w:w="2126" w:type="dxa"/>
          </w:tcPr>
          <w:p w14:paraId="1C749D36" w14:textId="610A1910" w:rsidR="00702AB7" w:rsidRPr="00702AB7" w:rsidRDefault="00702AB7">
            <w:r>
              <w:t xml:space="preserve">Визуализация </w:t>
            </w:r>
            <w:r>
              <w:rPr>
                <w:lang w:val="en-US"/>
              </w:rPr>
              <w:t>Prometheus</w:t>
            </w:r>
          </w:p>
        </w:tc>
        <w:tc>
          <w:tcPr>
            <w:tcW w:w="2810" w:type="dxa"/>
          </w:tcPr>
          <w:p w14:paraId="40BFEC5F" w14:textId="3E79AB7C" w:rsidR="00702AB7" w:rsidRPr="00702AB7" w:rsidRDefault="00702AB7">
            <w:r>
              <w:t xml:space="preserve">Визуализация </w:t>
            </w:r>
            <w:r>
              <w:rPr>
                <w:lang w:val="en-US"/>
              </w:rPr>
              <w:t>Prometheus</w:t>
            </w:r>
            <w:r w:rsidRPr="00702AB7">
              <w:t xml:space="preserve"> для удобства н</w:t>
            </w:r>
            <w:r>
              <w:t>аблюдения</w:t>
            </w:r>
          </w:p>
        </w:tc>
        <w:tc>
          <w:tcPr>
            <w:tcW w:w="2301" w:type="dxa"/>
          </w:tcPr>
          <w:p w14:paraId="1DDBC47E" w14:textId="1885B60E" w:rsidR="00702AB7" w:rsidRDefault="005258B8">
            <w:r>
              <w:t>1-2</w:t>
            </w:r>
            <w:r w:rsidR="00702AB7">
              <w:t xml:space="preserve"> дн</w:t>
            </w:r>
            <w:r>
              <w:t>я</w:t>
            </w:r>
          </w:p>
        </w:tc>
        <w:tc>
          <w:tcPr>
            <w:tcW w:w="984" w:type="dxa"/>
          </w:tcPr>
          <w:p w14:paraId="130DD04C" w14:textId="4311D5B3" w:rsidR="00702AB7" w:rsidRDefault="005258B8">
            <w:r>
              <w:t>4</w:t>
            </w:r>
          </w:p>
        </w:tc>
      </w:tr>
      <w:tr w:rsidR="00BF6330" w14:paraId="7D3AB307" w14:textId="77777777" w:rsidTr="0090762C">
        <w:tc>
          <w:tcPr>
            <w:tcW w:w="1413" w:type="dxa"/>
          </w:tcPr>
          <w:p w14:paraId="03D4461D" w14:textId="18C7BC6E" w:rsidR="00BF6330" w:rsidRPr="00BF6330" w:rsidRDefault="00D11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="00BF6330">
              <w:rPr>
                <w:lang w:val="en-US"/>
              </w:rPr>
              <w:t>ire</w:t>
            </w:r>
            <w:r>
              <w:rPr>
                <w:lang w:val="en-US"/>
              </w:rPr>
              <w:t>Guard</w:t>
            </w:r>
            <w:proofErr w:type="spellEnd"/>
          </w:p>
        </w:tc>
        <w:tc>
          <w:tcPr>
            <w:tcW w:w="2126" w:type="dxa"/>
          </w:tcPr>
          <w:p w14:paraId="019271A0" w14:textId="17DCD8CE" w:rsidR="00BF6330" w:rsidRPr="00D11ACE" w:rsidRDefault="00D11A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vpn</w:t>
            </w:r>
            <w:proofErr w:type="spellEnd"/>
          </w:p>
        </w:tc>
        <w:tc>
          <w:tcPr>
            <w:tcW w:w="2810" w:type="dxa"/>
          </w:tcPr>
          <w:p w14:paraId="6A1DA53E" w14:textId="29B4CD7C" w:rsidR="00BF6330" w:rsidRPr="00D11ACE" w:rsidRDefault="00D11ACE">
            <w:r>
              <w:t xml:space="preserve">Переход </w:t>
            </w:r>
            <w:proofErr w:type="spellStart"/>
            <w:r>
              <w:rPr>
                <w:lang w:val="en-US"/>
              </w:rPr>
              <w:t>vpn</w:t>
            </w:r>
            <w:proofErr w:type="spellEnd"/>
            <w:r>
              <w:t xml:space="preserve"> на </w:t>
            </w:r>
            <w:proofErr w:type="spellStart"/>
            <w:r>
              <w:rPr>
                <w:lang w:val="en-US"/>
              </w:rPr>
              <w:t>wireguard</w:t>
            </w:r>
            <w:proofErr w:type="spellEnd"/>
            <w:r w:rsidRPr="00D11ACE">
              <w:t xml:space="preserve"> с</w:t>
            </w:r>
            <w:r>
              <w:t xml:space="preserve"> более тонкой настройкой туннелирования</w:t>
            </w:r>
          </w:p>
        </w:tc>
        <w:tc>
          <w:tcPr>
            <w:tcW w:w="2301" w:type="dxa"/>
          </w:tcPr>
          <w:p w14:paraId="0E593C7B" w14:textId="486721A0" w:rsidR="00BF6330" w:rsidRDefault="00D11ACE">
            <w:r>
              <w:t>неделя</w:t>
            </w:r>
          </w:p>
        </w:tc>
        <w:tc>
          <w:tcPr>
            <w:tcW w:w="984" w:type="dxa"/>
          </w:tcPr>
          <w:p w14:paraId="1071EA6B" w14:textId="3781C99F" w:rsidR="00BF6330" w:rsidRDefault="00D11ACE">
            <w:r>
              <w:t>7</w:t>
            </w:r>
          </w:p>
        </w:tc>
      </w:tr>
    </w:tbl>
    <w:p w14:paraId="43506826" w14:textId="77777777" w:rsidR="0090762C" w:rsidRDefault="0090762C">
      <w:pPr>
        <w:rPr>
          <w:b/>
          <w:bCs/>
        </w:rPr>
      </w:pPr>
    </w:p>
    <w:p w14:paraId="324B6858" w14:textId="4A4E9253" w:rsidR="002B2C3C" w:rsidRDefault="0090762C">
      <w:pPr>
        <w:rPr>
          <w:b/>
          <w:bCs/>
        </w:rPr>
      </w:pPr>
      <w:r w:rsidRPr="0090762C">
        <w:rPr>
          <w:b/>
          <w:bCs/>
        </w:rPr>
        <w:t>Описание предлагаемых работ:</w:t>
      </w:r>
    </w:p>
    <w:p w14:paraId="7E6849E3" w14:textId="65D23577" w:rsidR="0090762C" w:rsidRDefault="008B49EB">
      <w:r w:rsidRPr="008B49EB">
        <w:t>В первую оче</w:t>
      </w:r>
      <w:r>
        <w:t xml:space="preserve">редь необходимо развернуть файловый сервер для обмена между пользователями файлов и предотвращение возможных их утечек через открытые источники. В качестве базы для такого сервера предлагается использовать </w:t>
      </w:r>
      <w:r>
        <w:rPr>
          <w:lang w:val="en-US"/>
        </w:rPr>
        <w:t>Samba</w:t>
      </w:r>
      <w:r>
        <w:t>, которая быстро разворачивается, имеет встроенную возможность настройки доступа, введет логи входа и корзину для удаленных файлов.</w:t>
      </w:r>
    </w:p>
    <w:p w14:paraId="2413213A" w14:textId="204DD527" w:rsidR="008B49EB" w:rsidRDefault="008B49EB">
      <w:r>
        <w:t>Любая переписка с использованием чужих почтовых серверов не безопасна</w:t>
      </w:r>
      <w:r w:rsidR="00C3097F">
        <w:t xml:space="preserve">, в случае проблем с почтой невозможно уточнить причину, сложно автоматизировать определенные корпоративные стандарты переписки. Предлагается развернуть почтовый сервер на базе </w:t>
      </w:r>
      <w:proofErr w:type="spellStart"/>
      <w:r w:rsidR="00C3097F">
        <w:rPr>
          <w:lang w:val="en-US"/>
        </w:rPr>
        <w:t>Iredmail</w:t>
      </w:r>
      <w:proofErr w:type="spellEnd"/>
      <w:r w:rsidR="00C3097F" w:rsidRPr="00C3097F">
        <w:t xml:space="preserve"> – готовую сборку проще </w:t>
      </w:r>
      <w:r w:rsidR="00C3097F">
        <w:t xml:space="preserve">и быстрее </w:t>
      </w:r>
      <w:r w:rsidR="00C3097F" w:rsidRPr="00C3097F">
        <w:t>р</w:t>
      </w:r>
      <w:r w:rsidR="00C3097F">
        <w:t>азвернуть, открытый код позволит настроить ее под себя, свободное распространение больше всего подходит для малого бизнеса.</w:t>
      </w:r>
    </w:p>
    <w:p w14:paraId="7298305D" w14:textId="661806B7" w:rsidR="00C3097F" w:rsidRDefault="00C3097F">
      <w:r>
        <w:t xml:space="preserve">В современном мире никакую деятельность невозможно представить без представления компании в сети. В качестве базы для сайта предлагается использовать Битрикс24 – начав с базовых пакетов в случае расширения не придется переписывать </w:t>
      </w:r>
      <w:proofErr w:type="spellStart"/>
      <w:r>
        <w:t>бэкэнд</w:t>
      </w:r>
      <w:proofErr w:type="spellEnd"/>
      <w:r>
        <w:t xml:space="preserve"> с нуля, распространенность упрощает усваивание сотрудников работы с сайтом и </w:t>
      </w:r>
      <w:r w:rsidR="00696469">
        <w:t>упрощает его поддержку</w:t>
      </w:r>
      <w:r w:rsidR="00DA72EB">
        <w:t xml:space="preserve"> и написание</w:t>
      </w:r>
      <w:r w:rsidR="00696469">
        <w:t>.</w:t>
      </w:r>
      <w:r w:rsidR="00696BBE">
        <w:t xml:space="preserve"> В качестве альтернативы, при наличии достаточных навыков сотрудников, с учетом деятельности фирмы сайт можно сделать самим.</w:t>
      </w:r>
      <w:r w:rsidR="005258B8">
        <w:t xml:space="preserve"> </w:t>
      </w:r>
    </w:p>
    <w:p w14:paraId="1E90643C" w14:textId="77777777" w:rsidR="00F07AE9" w:rsidRPr="005258B8" w:rsidRDefault="00F07AE9" w:rsidP="00F07AE9">
      <w:r>
        <w:t xml:space="preserve">Для удобства мониторинга предлагается поставить </w:t>
      </w:r>
      <w:proofErr w:type="spellStart"/>
      <w:r w:rsidRPr="00702AB7">
        <w:t>Grafana</w:t>
      </w:r>
      <w:proofErr w:type="spellEnd"/>
      <w:r>
        <w:t xml:space="preserve">. Этим можно занятья параллельно созданию сайта. На этом этапе для дополнительной безопасности стоит настроить обратный прокси для </w:t>
      </w:r>
      <w:r>
        <w:rPr>
          <w:lang w:val="en-US"/>
        </w:rPr>
        <w:t>Prometheus</w:t>
      </w:r>
    </w:p>
    <w:p w14:paraId="20431165" w14:textId="748EF8FC" w:rsidR="00696469" w:rsidRDefault="00696469">
      <w:r>
        <w:t xml:space="preserve">Несмотря на все удобство мессенджеров, вся переписка в них принадлежит не компании. Предлагается ввести корпоративный мессенджер. Понятных решений тут не существует, в качестве первой пробы предлагается использовать </w:t>
      </w:r>
      <w:proofErr w:type="spellStart"/>
      <w:r w:rsidRPr="0017227A">
        <w:t>Rocket.Chat</w:t>
      </w:r>
      <w:proofErr w:type="spellEnd"/>
      <w:r>
        <w:t>.</w:t>
      </w:r>
    </w:p>
    <w:p w14:paraId="1D2D5A5C" w14:textId="0F557EA8" w:rsidR="00696469" w:rsidRDefault="00696469">
      <w:r>
        <w:lastRenderedPageBreak/>
        <w:t xml:space="preserve">С ростом компании и инфраструктуры следить за происходящим на серверах будет все сложнее. Предлагается сразу ввести ПО в виде </w:t>
      </w:r>
      <w:r w:rsidRPr="00696469">
        <w:t xml:space="preserve">ELK </w:t>
      </w:r>
      <w:proofErr w:type="spellStart"/>
      <w:r w:rsidRPr="00696469">
        <w:t>Stack</w:t>
      </w:r>
      <w:proofErr w:type="spellEnd"/>
      <w:r>
        <w:t xml:space="preserve"> упрощающее хранение логов. </w:t>
      </w:r>
      <w:proofErr w:type="spellStart"/>
      <w:r>
        <w:t>Стэк</w:t>
      </w:r>
      <w:proofErr w:type="spellEnd"/>
      <w:r>
        <w:t xml:space="preserve"> программ в нем предоставит удобное визуальное представление логов, поиск по ним, анализ и централизацию на одном сервере</w:t>
      </w:r>
    </w:p>
    <w:p w14:paraId="465C7086" w14:textId="2CD9CAAD" w:rsidR="00D11ACE" w:rsidRPr="00D11ACE" w:rsidRDefault="00D11ACE">
      <w:r>
        <w:t xml:space="preserve">В современном мире все больше государственных границ в интернете. Для более тонкой настройки туннелей под эти границы, предлагается перейти к </w:t>
      </w:r>
      <w:r>
        <w:rPr>
          <w:lang w:val="en-US"/>
        </w:rPr>
        <w:t>VPN</w:t>
      </w:r>
      <w:r>
        <w:t xml:space="preserve"> серверу на основе </w:t>
      </w:r>
      <w:proofErr w:type="spellStart"/>
      <w:r>
        <w:rPr>
          <w:lang w:val="en-US"/>
        </w:rPr>
        <w:t>WireGuar</w:t>
      </w:r>
      <w:r>
        <w:rPr>
          <w:lang w:val="en-US"/>
        </w:rPr>
        <w:t>d</w:t>
      </w:r>
      <w:proofErr w:type="spellEnd"/>
      <w:r>
        <w:t>.</w:t>
      </w:r>
    </w:p>
    <w:sectPr w:rsidR="00D11ACE" w:rsidRPr="00D1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15"/>
    <w:rsid w:val="0017227A"/>
    <w:rsid w:val="002B2C3C"/>
    <w:rsid w:val="005258B8"/>
    <w:rsid w:val="00696469"/>
    <w:rsid w:val="00696BBE"/>
    <w:rsid w:val="00702AB7"/>
    <w:rsid w:val="008B49EB"/>
    <w:rsid w:val="0090762C"/>
    <w:rsid w:val="00BF6330"/>
    <w:rsid w:val="00C3097F"/>
    <w:rsid w:val="00D11ACE"/>
    <w:rsid w:val="00D50E15"/>
    <w:rsid w:val="00D53357"/>
    <w:rsid w:val="00DA72EB"/>
    <w:rsid w:val="00DE5F06"/>
    <w:rsid w:val="00F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E3A3"/>
  <w15:chartTrackingRefBased/>
  <w15:docId w15:val="{E8738213-1C33-4998-96E5-7279943D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фяукен</dc:creator>
  <cp:keywords/>
  <dc:description/>
  <cp:lastModifiedBy>фяукен</cp:lastModifiedBy>
  <cp:revision>5</cp:revision>
  <dcterms:created xsi:type="dcterms:W3CDTF">2024-02-08T09:16:00Z</dcterms:created>
  <dcterms:modified xsi:type="dcterms:W3CDTF">2024-02-09T10:15:00Z</dcterms:modified>
</cp:coreProperties>
</file>