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082" w:rsidRDefault="00214082" w:rsidP="00214082">
      <w:pPr>
        <w:pStyle w:val="a3"/>
        <w:numPr>
          <w:ilvl w:val="0"/>
          <w:numId w:val="1"/>
        </w:numPr>
      </w:pPr>
      <w:bookmarkStart w:id="0" w:name="_GoBack"/>
      <w:bookmarkEnd w:id="0"/>
      <w:r>
        <w:t>Предусмотреть защиту от «дурака» при обновлении программы, например, если обновляется кнопкой, то обновить можно не чаще…</w:t>
      </w:r>
    </w:p>
    <w:p w:rsidR="00214082" w:rsidRDefault="00214082" w:rsidP="00214082">
      <w:pPr>
        <w:pStyle w:val="a3"/>
        <w:numPr>
          <w:ilvl w:val="0"/>
          <w:numId w:val="1"/>
        </w:numPr>
      </w:pPr>
      <w:r>
        <w:t xml:space="preserve">В каталоге выделять цветной заливкой </w:t>
      </w:r>
      <w:r w:rsidRPr="00214082">
        <w:t>новые позиции</w:t>
      </w:r>
      <w:r>
        <w:t xml:space="preserve"> и позиции, на которые менялась цена</w:t>
      </w:r>
      <w:r w:rsidRPr="00214082">
        <w:rPr>
          <w:b/>
        </w:rPr>
        <w:t xml:space="preserve"> за последние 7 дней</w:t>
      </w:r>
      <w:r>
        <w:t xml:space="preserve">. Предусмотреть кнопки: выбрать все </w:t>
      </w:r>
      <w:r w:rsidRPr="00214082">
        <w:rPr>
          <w:highlight w:val="blue"/>
        </w:rPr>
        <w:t>новые позиции</w:t>
      </w:r>
      <w:r>
        <w:t xml:space="preserve">, все </w:t>
      </w:r>
      <w:r w:rsidRPr="00214082">
        <w:rPr>
          <w:highlight w:val="red"/>
        </w:rPr>
        <w:t>подорожали</w:t>
      </w:r>
      <w:r>
        <w:t xml:space="preserve">, все </w:t>
      </w:r>
      <w:r w:rsidRPr="00214082">
        <w:rPr>
          <w:highlight w:val="green"/>
        </w:rPr>
        <w:t>подешевели.</w:t>
      </w:r>
    </w:p>
    <w:p w:rsidR="00214082" w:rsidRDefault="00214082" w:rsidP="00214082">
      <w:pPr>
        <w:pStyle w:val="a3"/>
        <w:numPr>
          <w:ilvl w:val="0"/>
          <w:numId w:val="1"/>
        </w:numPr>
      </w:pPr>
      <w:r>
        <w:t>Сделать кнопки отбора по товарным направлениям</w:t>
      </w:r>
      <w:r w:rsidR="00D44D9F">
        <w:t xml:space="preserve"> (располагаются </w:t>
      </w:r>
      <w:proofErr w:type="spellStart"/>
      <w:r w:rsidR="00D44D9F">
        <w:t>горизонтальо</w:t>
      </w:r>
      <w:proofErr w:type="spellEnd"/>
      <w:r w:rsidR="00D44D9F">
        <w:t>)</w:t>
      </w:r>
      <w:r>
        <w:t>: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ВАЗ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ГАЗ/УАЗ</w:t>
      </w:r>
    </w:p>
    <w:p w:rsidR="00214082" w:rsidRPr="00214082" w:rsidRDefault="00214082" w:rsidP="00214082">
      <w:pPr>
        <w:pStyle w:val="a3"/>
        <w:numPr>
          <w:ilvl w:val="0"/>
          <w:numId w:val="2"/>
        </w:numPr>
        <w:ind w:left="993"/>
      </w:pPr>
      <w:r>
        <w:rPr>
          <w:lang w:val="en-US"/>
        </w:rPr>
        <w:t>Daewoo – ZAZ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Автохимия, масла и аксессуары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АКБ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ГБО</w:t>
      </w:r>
    </w:p>
    <w:p w:rsidR="00214082" w:rsidRDefault="00214082" w:rsidP="00214082">
      <w:pPr>
        <w:pStyle w:val="a3"/>
        <w:numPr>
          <w:ilvl w:val="0"/>
          <w:numId w:val="2"/>
        </w:numPr>
        <w:ind w:left="993"/>
      </w:pPr>
      <w:r>
        <w:t>Материалы и оборудование для ремонта шин</w:t>
      </w:r>
    </w:p>
    <w:p w:rsidR="00346D25" w:rsidRPr="00FA3832" w:rsidRDefault="00346D25" w:rsidP="00346D25">
      <w:pPr>
        <w:ind w:left="633"/>
        <w:rPr>
          <w:highlight w:val="yellow"/>
        </w:rPr>
      </w:pPr>
      <w:r w:rsidRPr="00FA3832">
        <w:rPr>
          <w:highlight w:val="yellow"/>
        </w:rPr>
        <w:t xml:space="preserve">При нажатии кнопки товарного направления, слева открывается </w:t>
      </w:r>
      <w:r w:rsidR="00D44D9F" w:rsidRPr="00FA3832">
        <w:rPr>
          <w:highlight w:val="yellow"/>
        </w:rPr>
        <w:t xml:space="preserve">вертикально </w:t>
      </w:r>
      <w:r w:rsidRPr="00FA3832">
        <w:rPr>
          <w:highlight w:val="yellow"/>
        </w:rPr>
        <w:t xml:space="preserve">окно с перечнем брендов, нажав на бренд, список товара фильтруется по товарному направлению и по бренду. </w:t>
      </w:r>
      <w:r w:rsidR="00D44D9F" w:rsidRPr="00FA3832">
        <w:rPr>
          <w:highlight w:val="yellow"/>
        </w:rPr>
        <w:t xml:space="preserve">Для ВАЗ, ГАЗ, </w:t>
      </w:r>
      <w:r w:rsidR="00D44D9F" w:rsidRPr="00FA3832">
        <w:rPr>
          <w:highlight w:val="yellow"/>
          <w:lang w:val="en-US"/>
        </w:rPr>
        <w:t>Daewoo</w:t>
      </w:r>
    </w:p>
    <w:p w:rsidR="00D44D9F" w:rsidRPr="00D44D9F" w:rsidRDefault="00D44D9F" w:rsidP="00346D25">
      <w:pPr>
        <w:ind w:left="633"/>
      </w:pPr>
      <w:r w:rsidRPr="00FA3832">
        <w:rPr>
          <w:highlight w:val="yellow"/>
        </w:rPr>
        <w:t>Для остальных товарных направлений окно формируется из двух частей. Верхняя часть – товарные группы (</w:t>
      </w:r>
      <w:proofErr w:type="gramStart"/>
      <w:r w:rsidRPr="00FA3832">
        <w:rPr>
          <w:highlight w:val="yellow"/>
        </w:rPr>
        <w:t>например</w:t>
      </w:r>
      <w:proofErr w:type="gramEnd"/>
      <w:r w:rsidRPr="00FA3832">
        <w:rPr>
          <w:highlight w:val="yellow"/>
        </w:rPr>
        <w:t>: баллоны). Нижняя часть – перечень брендов. При нажатии на товарную группу, в нижней части отображаются только те бренды, которые есть в выбранной товарной группе.</w:t>
      </w:r>
    </w:p>
    <w:p w:rsidR="00BD3C31" w:rsidRDefault="00BD3C31" w:rsidP="00BD3C31">
      <w:pPr>
        <w:pStyle w:val="a3"/>
        <w:numPr>
          <w:ilvl w:val="0"/>
          <w:numId w:val="1"/>
        </w:numPr>
      </w:pPr>
      <w:r>
        <w:t xml:space="preserve">Возможность сортировки списка </w:t>
      </w:r>
      <w:r w:rsidR="009F5E6A" w:rsidRPr="009F5E6A">
        <w:rPr>
          <w:b/>
        </w:rPr>
        <w:t>выбранных</w:t>
      </w:r>
      <w:r w:rsidR="009F5E6A">
        <w:t xml:space="preserve"> </w:t>
      </w:r>
      <w:r>
        <w:t>товаров по алфавиту: по наименованию, по бренду.</w:t>
      </w:r>
    </w:p>
    <w:p w:rsidR="009F5E6A" w:rsidRDefault="009F5E6A" w:rsidP="00BD3C31">
      <w:pPr>
        <w:pStyle w:val="a3"/>
        <w:numPr>
          <w:ilvl w:val="0"/>
          <w:numId w:val="1"/>
        </w:numPr>
      </w:pPr>
      <w:r>
        <w:t xml:space="preserve">Возможность сортировки списка </w:t>
      </w:r>
      <w:r w:rsidRPr="009F5E6A">
        <w:rPr>
          <w:b/>
        </w:rPr>
        <w:t>выбранных</w:t>
      </w:r>
      <w:r>
        <w:t xml:space="preserve"> товаров по полю «цена» от меньшей к большей и наоборот. Отдельной кнопкой.</w:t>
      </w:r>
    </w:p>
    <w:sectPr w:rsidR="009F5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50DA"/>
    <w:multiLevelType w:val="hybridMultilevel"/>
    <w:tmpl w:val="D9A4F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A77BE"/>
    <w:multiLevelType w:val="hybridMultilevel"/>
    <w:tmpl w:val="F294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A41F7"/>
    <w:multiLevelType w:val="hybridMultilevel"/>
    <w:tmpl w:val="A4BC5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2"/>
    <w:rsid w:val="00214082"/>
    <w:rsid w:val="003247ED"/>
    <w:rsid w:val="00346D25"/>
    <w:rsid w:val="003A4BB0"/>
    <w:rsid w:val="009F5E6A"/>
    <w:rsid w:val="00BD3C31"/>
    <w:rsid w:val="00D44D9F"/>
    <w:rsid w:val="00FA3832"/>
    <w:rsid w:val="00FA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1AE3A-3145-4433-BCA9-80D0159D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u0023</dc:creator>
  <cp:keywords/>
  <dc:description/>
  <cp:lastModifiedBy>Alexandr Likhoshva</cp:lastModifiedBy>
  <cp:revision>2</cp:revision>
  <dcterms:created xsi:type="dcterms:W3CDTF">2017-06-21T04:45:00Z</dcterms:created>
  <dcterms:modified xsi:type="dcterms:W3CDTF">2017-06-21T04:45:00Z</dcterms:modified>
</cp:coreProperties>
</file>