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43-Cim"/>
      </w:pPr>
      <w:r>
        <w:t xml:space="preserve">hrsz.: 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43-Cim"/>
      </w:pPr>
      <w:r>
        <w:t xml:space="preserve">sz. alatt építendő </w:t>
      </w:r>
      <w:r>
        <w:fldChar w:fldCharType="begin"/>
      </w:r>
      <w:r>
        <w:instrText xml:space="preserve"> DOCPROPERTY "MED_Epulet_tipus" \* MERGEFORMAT </w:instrText>
      </w:r>
      <w:r>
        <w:fldChar w:fldCharType="separate"/>
      </w:r>
      <w:r>
        <w:t>&lt;building_type_lower&gt;</w:t>
      </w:r>
      <w:r>
        <w:fldChar w:fldCharType="end"/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&lt;client&gt;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&lt;architect&gt;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okleveles építészmérnök, tartószerkezeti vezető tervező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46-Dokumentumszam"/>
      </w:pPr>
      <w:r>
        <w:t xml:space="preserve">munkaszám: </w:t>
      </w:r>
      <w:r>
        <w:fldChar w:fldCharType="begin"/>
      </w:r>
      <w:r>
        <w:instrText xml:space="preserve"> DOCPROPERTY "MED_Munkaszam" \* MERGEFORMAT </w:instrText>
      </w:r>
      <w:r>
        <w:fldChar w:fldCharType="separate"/>
      </w:r>
      <w:r>
        <w:t>&lt;project_code&gt;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&lt;building_type&gt;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&lt;address&gt;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&lt;hrsz&gt;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&lt;building_character&gt;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Építési engedélyezési terv tartószerkezeti fejezete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okleveles építészmérnök, tartószerkezeti vezető tervező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&lt;practice_address&gt;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&lt;chamber_number&gt;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&lt;place&gt;, &lt;date_hu&gt;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&lt;designer&gt;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&lt;building_type&gt;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&lt;address&gt;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&lt;hrsz&gt;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master=3860d87e9c634582;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itesz">
    <vt:lpwstr>&lt;architect&gt;</vt:lpwstr>
  </property>
  <property fmtid="{D5CDD505-2E9C-101B-9397-08002B2CF9AE}" pid="7" name="MED_Epulet_jellemzoi">
    <vt:lpwstr>&lt;building_character&gt;</vt:lpwstr>
  </property>
  <property fmtid="{D5CDD505-2E9C-101B-9397-08002B2CF9AE}" pid="8" name="MED_Epulet_tipus">
    <vt:lpwstr>&lt;building_type_lower&gt;</vt:lpwstr>
  </property>
  <property fmtid="{D5CDD505-2E9C-101B-9397-08002B2CF9AE}" pid="9" name="MED_Hrsz">
    <vt:lpwstr>&lt;hrsz&gt;</vt:lpwstr>
  </property>
  <property fmtid="{D5CDD505-2E9C-101B-9397-08002B2CF9AE}" pid="10" name="MED_KamaraiSzam">
    <vt:lpwstr>&lt;chamber_number&gt;</vt:lpwstr>
  </property>
  <property fmtid="{D5CDD505-2E9C-101B-9397-08002B2CF9AE}" pid="11" name="MED_Kepesites">
    <vt:lpwstr>okleveles építészmérnök, tartószerkezeti vezető tervező</vt:lpwstr>
  </property>
  <property fmtid="{D5CDD505-2E9C-101B-9397-08002B2CF9AE}" pid="12" name="MED_Megbizo">
    <vt:lpwstr>&lt;client&gt;</vt:lpwstr>
  </property>
  <property fmtid="{D5CDD505-2E9C-101B-9397-08002B2CF9AE}" pid="13" name="MED_Munkaresz">
    <vt:lpwstr>Építési engedélyezési terv tartószerkezeti fejezete</vt:lpwstr>
  </property>
  <property fmtid="{D5CDD505-2E9C-101B-9397-08002B2CF9AE}" pid="14" name="MED_Munkaszam">
    <vt:lpwstr>&lt;project_code&gt;</vt:lpwstr>
  </property>
  <property fmtid="{D5CDD505-2E9C-101B-9397-08002B2CF9AE}" pid="15" name="MED_Projekt">
    <vt:lpwstr>&lt;project_name&gt;</vt:lpwstr>
  </property>
  <property fmtid="{D5CDD505-2E9C-101B-9397-08002B2CF9AE}" pid="16" name="MED_Tervezo">
    <vt:lpwstr>&lt;designer&gt;</vt:lpwstr>
  </property>
  <property fmtid="{D5CDD505-2E9C-101B-9397-08002B2CF9AE}" pid="17" name="MED_TervezoLakcim">
    <vt:lpwstr>&lt;practice_address&gt;</vt:lpwstr>
  </property>
</Properties>
</file>