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0" w:line="342.85714285714283" w:lineRule="auto"/>
        <w:ind w:left="-900" w:right="-990" w:firstLine="0"/>
        <w:rPr>
          <w:b w:val="1"/>
          <w:color w:val="1c2b33"/>
        </w:rPr>
      </w:pPr>
      <w:r w:rsidDel="00000000" w:rsidR="00000000" w:rsidRPr="00000000">
        <w:fldChar w:fldCharType="begin"/>
        <w:instrText xml:space="preserve"> HYPERLINK "https://www.facebook.com/business/help/support" </w:instrText>
        <w:fldChar w:fldCharType="separate"/>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0" w:lineRule="auto"/>
        <w:ind w:left="-900" w:right="-990" w:firstLine="0"/>
        <w:rPr>
          <w:b w:val="1"/>
          <w:color w:val="1c2b33"/>
          <w:sz w:val="22"/>
          <w:szCs w:val="22"/>
        </w:rPr>
      </w:pPr>
      <w:bookmarkStart w:colFirst="0" w:colLast="0" w:name="_qmvqk3rce6gw" w:id="0"/>
      <w:bookmarkEnd w:id="0"/>
      <w:r w:rsidDel="00000000" w:rsidR="00000000" w:rsidRPr="00000000">
        <w:fldChar w:fldCharType="end"/>
      </w:r>
      <w:r w:rsidDel="00000000" w:rsidR="00000000" w:rsidRPr="00000000">
        <w:rPr>
          <w:b w:val="1"/>
          <w:color w:val="1c2b33"/>
          <w:sz w:val="22"/>
          <w:szCs w:val="22"/>
          <w:rtl w:val="0"/>
        </w:rPr>
        <w:t xml:space="preserve">Data Processing Options for US Users</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0" w:lineRule="auto"/>
        <w:ind w:left="-900" w:right="-990" w:firstLine="0"/>
        <w:rPr>
          <w:color w:val="1c2b33"/>
          <w:sz w:val="22"/>
          <w:szCs w:val="22"/>
        </w:rPr>
      </w:pPr>
      <w:bookmarkStart w:colFirst="0" w:colLast="0" w:name="_2jp521759dhm" w:id="1"/>
      <w:bookmarkEnd w:id="1"/>
      <w:hyperlink r:id="rId6">
        <w:r w:rsidDel="00000000" w:rsidR="00000000" w:rsidRPr="00000000">
          <w:rPr>
            <w:color w:val="1155cc"/>
            <w:sz w:val="22"/>
            <w:szCs w:val="22"/>
            <w:u w:val="single"/>
            <w:rtl w:val="0"/>
          </w:rPr>
          <w:t xml:space="preserve">https://developers.facebook.com/docs/marketing-api/overview/data-processing-options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900" w:firstLine="0"/>
        <w:rPr>
          <w:b w:val="1"/>
        </w:rPr>
      </w:pPr>
      <w:r w:rsidDel="00000000" w:rsidR="00000000" w:rsidRPr="00000000">
        <w:rPr>
          <w:b w:val="1"/>
          <w:rtl w:val="0"/>
        </w:rPr>
        <w:t xml:space="preserve">For all other - another flow </w:t>
      </w:r>
    </w:p>
    <w:p w:rsidR="00000000" w:rsidDel="00000000" w:rsidP="00000000" w:rsidRDefault="00000000" w:rsidRPr="00000000" w14:paraId="00000006">
      <w:pPr>
        <w:ind w:left="-900" w:firstLine="0"/>
        <w:rPr/>
      </w:pPr>
      <w:r w:rsidDel="00000000" w:rsidR="00000000" w:rsidRPr="00000000">
        <w:rPr>
          <w:rtl w:val="0"/>
        </w:rPr>
      </w:r>
    </w:p>
    <w:p w:rsidR="00000000" w:rsidDel="00000000" w:rsidP="00000000" w:rsidRDefault="00000000" w:rsidRPr="00000000" w14:paraId="00000007">
      <w:pPr>
        <w:ind w:left="-900" w:firstLine="0"/>
        <w:rPr>
          <w:b w:val="1"/>
        </w:rPr>
      </w:pPr>
      <w:r w:rsidDel="00000000" w:rsidR="00000000" w:rsidRPr="00000000">
        <w:rPr>
          <w:b w:val="1"/>
          <w:rtl w:val="0"/>
        </w:rPr>
        <w:t xml:space="preserve">Customer list formatting guidelines for custom audiences</w:t>
      </w:r>
    </w:p>
    <w:p w:rsidR="00000000" w:rsidDel="00000000" w:rsidP="00000000" w:rsidRDefault="00000000" w:rsidRPr="00000000" w14:paraId="00000008">
      <w:pPr>
        <w:shd w:fill="ffffff" w:val="clear"/>
        <w:spacing w:after="0" w:before="0" w:line="360" w:lineRule="auto"/>
        <w:ind w:left="-900" w:right="-1080" w:firstLine="0"/>
        <w:rPr>
          <w:color w:val="465a69"/>
        </w:rPr>
      </w:pPr>
      <w:r w:rsidDel="00000000" w:rsidR="00000000" w:rsidRPr="00000000">
        <w:rPr>
          <w:color w:val="465a69"/>
          <w:rtl w:val="0"/>
        </w:rPr>
        <w:t xml:space="preserve">A customer list is a file containing information about your customers, such as names and email addresses, which are called identifiers. We use identifiers to match your customers to Facebook and Instagram users.</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0" w:lineRule="auto"/>
        <w:ind w:left="-900" w:right="-1080" w:firstLine="0"/>
        <w:rPr>
          <w:color w:val="1c2b33"/>
          <w:sz w:val="22"/>
          <w:szCs w:val="22"/>
        </w:rPr>
      </w:pPr>
      <w:bookmarkStart w:colFirst="0" w:colLast="0" w:name="_scj8xj9v6878" w:id="2"/>
      <w:bookmarkEnd w:id="2"/>
      <w:r w:rsidDel="00000000" w:rsidR="00000000" w:rsidRPr="00000000">
        <w:rPr>
          <w:color w:val="1c2b33"/>
          <w:sz w:val="22"/>
          <w:szCs w:val="22"/>
          <w:rtl w:val="0"/>
        </w:rPr>
        <w:t xml:space="preserve">Before you begin</w:t>
      </w:r>
    </w:p>
    <w:p w:rsidR="00000000" w:rsidDel="00000000" w:rsidP="00000000" w:rsidRDefault="00000000" w:rsidRPr="00000000" w14:paraId="0000000A">
      <w:pPr>
        <w:shd w:fill="ffffff" w:val="clear"/>
        <w:spacing w:after="0" w:before="0" w:line="360" w:lineRule="auto"/>
        <w:ind w:left="-900" w:right="-1080" w:firstLine="0"/>
        <w:rPr>
          <w:color w:val="465a69"/>
        </w:rPr>
      </w:pPr>
      <w:r w:rsidDel="00000000" w:rsidR="00000000" w:rsidRPr="00000000">
        <w:rPr>
          <w:color w:val="465a69"/>
          <w:rtl w:val="0"/>
        </w:rPr>
        <w:t xml:space="preserve">Customer lists should: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before="0" w:line="360" w:lineRule="auto"/>
        <w:ind w:left="-900" w:right="-1080" w:firstLine="0"/>
        <w:rPr>
          <w:color w:val="465a69"/>
          <w:sz w:val="22"/>
          <w:szCs w:val="22"/>
        </w:rPr>
      </w:pPr>
      <w:r w:rsidDel="00000000" w:rsidR="00000000" w:rsidRPr="00000000">
        <w:rPr>
          <w:color w:val="465a69"/>
          <w:rtl w:val="0"/>
        </w:rPr>
        <w:t xml:space="preserve">be either CSV or TXT files.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before="0" w:line="360" w:lineRule="auto"/>
        <w:ind w:left="-900" w:right="-1080" w:firstLine="0"/>
        <w:rPr>
          <w:color w:val="465a69"/>
          <w:sz w:val="22"/>
          <w:szCs w:val="22"/>
        </w:rPr>
      </w:pPr>
      <w:r w:rsidDel="00000000" w:rsidR="00000000" w:rsidRPr="00000000">
        <w:rPr>
          <w:color w:val="465a69"/>
          <w:rtl w:val="0"/>
        </w:rPr>
        <w:t xml:space="preserve">include at least 100 customers.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before="0" w:line="360" w:lineRule="auto"/>
        <w:ind w:left="-900" w:right="-1080" w:firstLine="0"/>
        <w:rPr>
          <w:color w:val="465a69"/>
          <w:sz w:val="22"/>
          <w:szCs w:val="22"/>
        </w:rPr>
      </w:pPr>
      <w:r w:rsidDel="00000000" w:rsidR="00000000" w:rsidRPr="00000000">
        <w:rPr>
          <w:color w:val="465a69"/>
          <w:rtl w:val="0"/>
        </w:rPr>
        <w:t xml:space="preserve">include at least one main identifier.</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before="0" w:line="360" w:lineRule="auto"/>
        <w:ind w:left="-900" w:right="-1080" w:firstLine="0"/>
        <w:rPr>
          <w:color w:val="465a69"/>
          <w:sz w:val="22"/>
          <w:szCs w:val="22"/>
        </w:rPr>
      </w:pPr>
      <w:r w:rsidDel="00000000" w:rsidR="00000000" w:rsidRPr="00000000">
        <w:rPr>
          <w:color w:val="465a69"/>
          <w:rtl w:val="0"/>
        </w:rPr>
        <w:t xml:space="preserve">use the correct column formatting that matches each identifier type.</w:t>
      </w:r>
    </w:p>
    <w:p w:rsidR="00000000" w:rsidDel="00000000" w:rsidP="00000000" w:rsidRDefault="00000000" w:rsidRPr="00000000" w14:paraId="0000000F">
      <w:pPr>
        <w:shd w:fill="ffffff" w:val="clear"/>
        <w:spacing w:after="0" w:before="0" w:line="360" w:lineRule="auto"/>
        <w:ind w:left="-900" w:right="-1080" w:firstLine="0"/>
        <w:rPr>
          <w:color w:val="465a69"/>
        </w:rPr>
      </w:pPr>
      <w:r w:rsidDel="00000000" w:rsidR="00000000" w:rsidRPr="00000000">
        <w:rPr>
          <w:color w:val="465a69"/>
          <w:rtl w:val="0"/>
        </w:rPr>
        <w:t xml:space="preserve">Meta uses hashing, a type of cryptographic security method, to match your customer list to our platform securely. </w:t>
      </w:r>
      <w:hyperlink r:id="rId7">
        <w:r w:rsidDel="00000000" w:rsidR="00000000" w:rsidRPr="00000000">
          <w:rPr>
            <w:color w:val="465a69"/>
            <w:u w:val="single"/>
            <w:rtl w:val="0"/>
          </w:rPr>
          <w:t xml:space="preserve">Learn more</w:t>
        </w:r>
      </w:hyperlink>
      <w:r w:rsidDel="00000000" w:rsidR="00000000" w:rsidRPr="00000000">
        <w:rPr>
          <w:color w:val="465a69"/>
          <w:rtl w:val="0"/>
        </w:rPr>
        <w:t xml:space="preserve">.</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0" w:lineRule="auto"/>
        <w:ind w:left="-900" w:right="-1080" w:firstLine="0"/>
        <w:rPr>
          <w:color w:val="1c2b33"/>
          <w:sz w:val="22"/>
          <w:szCs w:val="22"/>
        </w:rPr>
      </w:pPr>
      <w:bookmarkStart w:colFirst="0" w:colLast="0" w:name="_qttaibf036g7" w:id="3"/>
      <w:bookmarkEnd w:id="3"/>
      <w:r w:rsidDel="00000000" w:rsidR="00000000" w:rsidRPr="00000000">
        <w:rPr>
          <w:color w:val="1c2b33"/>
          <w:sz w:val="22"/>
          <w:szCs w:val="22"/>
          <w:rtl w:val="0"/>
        </w:rPr>
        <w:t xml:space="preserve">Formatting guidelines</w:t>
      </w:r>
    </w:p>
    <w:p w:rsidR="00000000" w:rsidDel="00000000" w:rsidP="00000000" w:rsidRDefault="00000000" w:rsidRPr="00000000" w14:paraId="00000011">
      <w:pPr>
        <w:shd w:fill="ffffff" w:val="clear"/>
        <w:spacing w:after="0" w:before="0" w:line="360" w:lineRule="auto"/>
        <w:ind w:left="-900" w:right="-1080" w:firstLine="0"/>
        <w:rPr>
          <w:color w:val="465a69"/>
        </w:rPr>
      </w:pPr>
      <w:r w:rsidDel="00000000" w:rsidR="00000000" w:rsidRPr="00000000">
        <w:rPr>
          <w:b w:val="1"/>
          <w:color w:val="465a69"/>
          <w:rtl w:val="0"/>
        </w:rPr>
        <w:t xml:space="preserve">Main identifiers</w:t>
      </w:r>
      <w:r w:rsidDel="00000000" w:rsidR="00000000" w:rsidRPr="00000000">
        <w:rPr>
          <w:color w:val="465a69"/>
          <w:rtl w:val="0"/>
        </w:rPr>
        <w:t xml:space="preserve">. You must add at least one. We recommend that you include more main identifiers to increase the chances of getting a better match rate.</w:t>
      </w:r>
    </w:p>
    <w:tbl>
      <w:tblPr>
        <w:tblStyle w:val="Table1"/>
        <w:tblW w:w="11445.0" w:type="dxa"/>
        <w:jc w:val="left"/>
        <w:tblInd w:w="-1005.0" w:type="dxa"/>
        <w:tblBorders>
          <w:top w:color="dee3e9" w:space="0" w:sz="5" w:val="single"/>
          <w:left w:color="dee3e9" w:space="0" w:sz="5" w:val="single"/>
          <w:bottom w:color="dee3e9" w:space="0" w:sz="5" w:val="single"/>
          <w:right w:color="dee3e9" w:space="0" w:sz="5" w:val="single"/>
          <w:insideH w:color="dee3e9" w:space="0" w:sz="5" w:val="single"/>
          <w:insideV w:color="dee3e9" w:space="0" w:sz="5" w:val="single"/>
        </w:tblBorders>
        <w:tblLayout w:type="fixed"/>
        <w:tblLook w:val="0600"/>
      </w:tblPr>
      <w:tblGrid>
        <w:gridCol w:w="1875"/>
        <w:gridCol w:w="2415"/>
        <w:gridCol w:w="4395"/>
        <w:gridCol w:w="2760"/>
        <w:tblGridChange w:id="0">
          <w:tblGrid>
            <w:gridCol w:w="1875"/>
            <w:gridCol w:w="2415"/>
            <w:gridCol w:w="4395"/>
            <w:gridCol w:w="2760"/>
          </w:tblGrid>
        </w:tblGridChange>
      </w:tblGrid>
      <w:tr>
        <w:trPr>
          <w:cantSplit w:val="0"/>
          <w:trHeight w:val="1230" w:hRule="atLeast"/>
          <w:tblHeader w:val="0"/>
        </w:trPr>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12">
            <w:pPr>
              <w:spacing w:after="0" w:before="0" w:lineRule="auto"/>
              <w:ind w:left="-270" w:right="-285" w:firstLine="0"/>
              <w:jc w:val="center"/>
              <w:rPr>
                <w:color w:val="465a69"/>
              </w:rPr>
            </w:pPr>
            <w:r w:rsidDel="00000000" w:rsidR="00000000" w:rsidRPr="00000000">
              <w:rPr>
                <w:b w:val="1"/>
                <w:color w:val="1c2b33"/>
                <w:rtl w:val="0"/>
              </w:rPr>
              <w:t xml:space="preserve">Identifier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13">
            <w:pPr>
              <w:spacing w:after="0" w:before="0" w:lineRule="auto"/>
              <w:ind w:left="-270" w:right="-285" w:firstLine="0"/>
              <w:jc w:val="center"/>
              <w:rPr>
                <w:color w:val="465a69"/>
              </w:rPr>
            </w:pPr>
            <w:r w:rsidDel="00000000" w:rsidR="00000000" w:rsidRPr="00000000">
              <w:rPr>
                <w:b w:val="1"/>
                <w:color w:val="1c2b33"/>
                <w:rtl w:val="0"/>
              </w:rPr>
              <w:t xml:space="preserve">Column header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14">
            <w:pPr>
              <w:spacing w:after="0" w:before="0" w:lineRule="auto"/>
              <w:ind w:left="-270" w:right="-285" w:firstLine="0"/>
              <w:jc w:val="center"/>
              <w:rPr>
                <w:color w:val="465a69"/>
              </w:rPr>
            </w:pPr>
            <w:r w:rsidDel="00000000" w:rsidR="00000000" w:rsidRPr="00000000">
              <w:rPr>
                <w:b w:val="1"/>
                <w:color w:val="1c2b33"/>
                <w:rtl w:val="0"/>
              </w:rPr>
              <w:t xml:space="preserve">Formatting guidelines</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15">
            <w:pPr>
              <w:spacing w:after="0" w:before="0" w:lineRule="auto"/>
              <w:ind w:left="-270" w:right="-285" w:firstLine="0"/>
              <w:jc w:val="center"/>
              <w:rPr>
                <w:color w:val="465a69"/>
              </w:rPr>
            </w:pPr>
            <w:r w:rsidDel="00000000" w:rsidR="00000000" w:rsidRPr="00000000">
              <w:rPr>
                <w:b w:val="1"/>
                <w:color w:val="1c2b33"/>
                <w:rtl w:val="0"/>
              </w:rPr>
              <w:t xml:space="preserve">Examples</w:t>
            </w:r>
            <w:r w:rsidDel="00000000" w:rsidR="00000000" w:rsidRPr="00000000">
              <w:rPr>
                <w:rtl w:val="0"/>
              </w:rPr>
            </w:r>
          </w:p>
        </w:tc>
      </w:tr>
      <w:tr>
        <w:trPr>
          <w:cantSplit w:val="0"/>
          <w:trHeight w:val="3675" w:hRule="atLeast"/>
          <w:tblHeader w:val="0"/>
        </w:trPr>
        <w:tc>
          <w:tcPr>
            <w:tcBorders>
              <w:top w:color="dee3e9" w:space="0" w:sz="5" w:val="single"/>
              <w:left w:color="dee3e9" w:space="0" w:sz="5" w:val="single"/>
              <w:bottom w:color="dee3e9" w:space="0" w:sz="5" w:val="single"/>
              <w:right w:color="dee3e9" w:space="0" w:sz="5" w:val="single"/>
            </w:tcBorders>
            <w:shd w:fill="f5f5f5" w:val="clear"/>
            <w:tcMar>
              <w:top w:w="360.0" w:type="dxa"/>
              <w:left w:w="360.0" w:type="dxa"/>
              <w:bottom w:w="360.0" w:type="dxa"/>
              <w:right w:w="360.0" w:type="dxa"/>
            </w:tcMar>
            <w:vAlign w:val="top"/>
          </w:tcPr>
          <w:p w:rsidR="00000000" w:rsidDel="00000000" w:rsidP="00000000" w:rsidRDefault="00000000" w:rsidRPr="00000000" w14:paraId="00000016">
            <w:pPr>
              <w:spacing w:after="0" w:before="0" w:line="342.85714285714283" w:lineRule="auto"/>
              <w:ind w:left="-270" w:right="-285" w:firstLine="0"/>
              <w:rPr>
                <w:color w:val="465a69"/>
              </w:rPr>
            </w:pPr>
            <w:r w:rsidDel="00000000" w:rsidR="00000000" w:rsidRPr="00000000">
              <w:rPr>
                <w:color w:val="1c2b33"/>
                <w:rtl w:val="0"/>
              </w:rPr>
              <w:t xml:space="preserve">Email</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17">
            <w:pPr>
              <w:spacing w:after="0" w:before="0" w:line="342.85714285714283" w:lineRule="auto"/>
              <w:ind w:left="-270" w:right="-285" w:firstLine="0"/>
              <w:rPr>
                <w:color w:val="1c2b33"/>
              </w:rPr>
            </w:pPr>
            <w:r w:rsidDel="00000000" w:rsidR="00000000" w:rsidRPr="00000000">
              <w:rPr>
                <w:color w:val="1c2b33"/>
                <w:rtl w:val="0"/>
              </w:rPr>
              <w:t xml:space="preserve">email</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18">
            <w:pPr>
              <w:spacing w:after="0" w:before="0" w:line="342.85714285714283" w:lineRule="auto"/>
              <w:ind w:left="-270" w:right="-285" w:firstLine="0"/>
              <w:rPr>
                <w:color w:val="1c2b33"/>
              </w:rPr>
            </w:pPr>
            <w:r w:rsidDel="00000000" w:rsidR="00000000" w:rsidRPr="00000000">
              <w:rPr>
                <w:color w:val="1c2b33"/>
                <w:rtl w:val="0"/>
              </w:rPr>
              <w:t xml:space="preserve">We accept email addresses in up to 3 separate columns. Only one email address can go in each cell. All universal email address formats are accepted.</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19">
            <w:pPr>
              <w:numPr>
                <w:ilvl w:val="0"/>
                <w:numId w:val="16"/>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Emily@mail.com</w:t>
            </w:r>
          </w:p>
          <w:p w:rsidR="00000000" w:rsidDel="00000000" w:rsidP="00000000" w:rsidRDefault="00000000" w:rsidRPr="00000000" w14:paraId="0000001A">
            <w:pPr>
              <w:numPr>
                <w:ilvl w:val="0"/>
                <w:numId w:val="16"/>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John@mail.com</w:t>
            </w:r>
          </w:p>
          <w:p w:rsidR="00000000" w:rsidDel="00000000" w:rsidP="00000000" w:rsidRDefault="00000000" w:rsidRPr="00000000" w14:paraId="0000001B">
            <w:pPr>
              <w:numPr>
                <w:ilvl w:val="0"/>
                <w:numId w:val="16"/>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Helen@mail.com</w:t>
            </w:r>
          </w:p>
        </w:tc>
      </w:tr>
      <w:tr>
        <w:trPr>
          <w:cantSplit w:val="0"/>
          <w:trHeight w:val="10995" w:hRule="atLeast"/>
          <w:tblHeader w:val="0"/>
        </w:trPr>
        <w:tc>
          <w:tcPr>
            <w:tcBorders>
              <w:top w:color="dee3e9" w:space="0" w:sz="5" w:val="single"/>
              <w:left w:color="dee3e9" w:space="0" w:sz="5" w:val="single"/>
              <w:bottom w:color="dee3e9" w:space="0" w:sz="5" w:val="single"/>
              <w:right w:color="dee3e9" w:space="0" w:sz="5" w:val="single"/>
            </w:tcBorders>
            <w:shd w:fill="f5f5f5" w:val="clear"/>
            <w:tcMar>
              <w:top w:w="360.0" w:type="dxa"/>
              <w:left w:w="360.0" w:type="dxa"/>
              <w:bottom w:w="360.0" w:type="dxa"/>
              <w:right w:w="360.0" w:type="dxa"/>
            </w:tcMar>
            <w:vAlign w:val="top"/>
          </w:tcPr>
          <w:p w:rsidR="00000000" w:rsidDel="00000000" w:rsidP="00000000" w:rsidRDefault="00000000" w:rsidRPr="00000000" w14:paraId="0000001C">
            <w:pPr>
              <w:spacing w:after="0" w:before="0" w:line="342.85714285714283" w:lineRule="auto"/>
              <w:ind w:left="-270" w:right="-285" w:firstLine="0"/>
              <w:rPr>
                <w:color w:val="465a69"/>
              </w:rPr>
            </w:pPr>
            <w:r w:rsidDel="00000000" w:rsidR="00000000" w:rsidRPr="00000000">
              <w:rPr>
                <w:color w:val="1c2b33"/>
                <w:rtl w:val="0"/>
              </w:rPr>
              <w:t xml:space="preserve">Phone number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1D">
            <w:pPr>
              <w:spacing w:after="0" w:before="0" w:line="342.85714285714283" w:lineRule="auto"/>
              <w:ind w:left="-270" w:right="-285" w:firstLine="0"/>
              <w:rPr>
                <w:color w:val="1c2b33"/>
              </w:rPr>
            </w:pPr>
            <w:r w:rsidDel="00000000" w:rsidR="00000000" w:rsidRPr="00000000">
              <w:rPr>
                <w:color w:val="1c2b33"/>
                <w:rtl w:val="0"/>
              </w:rPr>
              <w:t xml:space="preserve">phone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1E">
            <w:pPr>
              <w:spacing w:after="0" w:before="0" w:line="342.85714285714283" w:lineRule="auto"/>
              <w:ind w:left="-270" w:right="-285" w:firstLine="0"/>
              <w:rPr>
                <w:color w:val="1c2b33"/>
              </w:rPr>
            </w:pPr>
            <w:r w:rsidDel="00000000" w:rsidR="00000000" w:rsidRPr="00000000">
              <w:rPr>
                <w:color w:val="1c2b33"/>
                <w:rtl w:val="0"/>
              </w:rPr>
              <w:t xml:space="preserve">Phone numbers must include a country code to be used for matching, even if they're all from the same country. For example, a one must precede a phone number in the United States. We accept phone numbers in up to 3 separate columns, with or without punctuation.</w:t>
            </w:r>
          </w:p>
          <w:p w:rsidR="00000000" w:rsidDel="00000000" w:rsidP="00000000" w:rsidRDefault="00000000" w:rsidRPr="00000000" w14:paraId="0000001F">
            <w:pPr>
              <w:spacing w:after="0" w:before="0" w:line="342.85714285714283" w:lineRule="auto"/>
              <w:ind w:left="-270" w:right="-285" w:firstLine="0"/>
              <w:rPr>
                <w:color w:val="1c2b33"/>
              </w:rPr>
            </w:pPr>
            <w:r w:rsidDel="00000000" w:rsidR="00000000" w:rsidRPr="00000000">
              <w:rPr>
                <w:b w:val="1"/>
                <w:color w:val="1c2b33"/>
                <w:rtl w:val="0"/>
              </w:rPr>
              <w:t xml:space="preserve">Note:</w:t>
            </w:r>
            <w:r w:rsidDel="00000000" w:rsidR="00000000" w:rsidRPr="00000000">
              <w:rPr>
                <w:color w:val="1c2b33"/>
                <w:rtl w:val="0"/>
              </w:rPr>
              <w:t xml:space="preserve"> Make sure that you include the country code as part of your customers' phone numbers, even if all of your data is from the same country.</w:t>
            </w:r>
          </w:p>
          <w:p w:rsidR="00000000" w:rsidDel="00000000" w:rsidP="00000000" w:rsidRDefault="00000000" w:rsidRPr="00000000" w14:paraId="00000020">
            <w:pPr>
              <w:spacing w:after="0" w:before="0" w:line="342.85714285714283" w:lineRule="auto"/>
              <w:ind w:left="-270" w:right="-285" w:firstLine="0"/>
              <w:rPr>
                <w:b w:val="1"/>
                <w:color w:val="1c2b33"/>
              </w:rPr>
            </w:pPr>
            <w:r w:rsidDel="00000000" w:rsidR="00000000" w:rsidRPr="00000000">
              <w:rPr>
                <w:b w:val="1"/>
                <w:color w:val="1c2b33"/>
                <w:rtl w:val="0"/>
              </w:rPr>
              <w:t xml:space="preserve">How to use this column:</w:t>
            </w:r>
          </w:p>
          <w:p w:rsidR="00000000" w:rsidDel="00000000" w:rsidP="00000000" w:rsidRDefault="00000000" w:rsidRPr="00000000" w14:paraId="00000021">
            <w:pPr>
              <w:spacing w:after="0" w:before="0" w:line="342.85714285714283" w:lineRule="auto"/>
              <w:ind w:left="-270" w:right="-285" w:firstLine="0"/>
              <w:rPr>
                <w:color w:val="1c2b33"/>
              </w:rPr>
            </w:pPr>
            <w:r w:rsidDel="00000000" w:rsidR="00000000" w:rsidRPr="00000000">
              <w:rPr>
                <w:color w:val="1c2b33"/>
                <w:rtl w:val="0"/>
              </w:rPr>
              <w:t xml:space="preserve">Required to upload customers to your messaging customer base.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1(222)333-4444</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001(222)333-4444</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+12223334444</w:t>
            </w:r>
          </w:p>
        </w:tc>
      </w:tr>
      <w:tr>
        <w:trPr>
          <w:cantSplit w:val="0"/>
          <w:trHeight w:val="5775" w:hRule="atLeast"/>
          <w:tblHeader w:val="0"/>
        </w:trPr>
        <w:tc>
          <w:tcPr>
            <w:tcBorders>
              <w:top w:color="dee3e9" w:space="0" w:sz="5" w:val="single"/>
              <w:left w:color="dee3e9" w:space="0" w:sz="5" w:val="single"/>
              <w:bottom w:color="dee3e9" w:space="0" w:sz="5" w:val="single"/>
              <w:right w:color="dee3e9" w:space="0" w:sz="5" w:val="single"/>
            </w:tcBorders>
            <w:shd w:fill="f5f5f5" w:val="clear"/>
            <w:tcMar>
              <w:top w:w="360.0" w:type="dxa"/>
              <w:left w:w="360.0" w:type="dxa"/>
              <w:bottom w:w="360.0" w:type="dxa"/>
              <w:right w:w="360.0" w:type="dxa"/>
            </w:tcMar>
            <w:vAlign w:val="top"/>
          </w:tcPr>
          <w:p w:rsidR="00000000" w:rsidDel="00000000" w:rsidP="00000000" w:rsidRDefault="00000000" w:rsidRPr="00000000" w14:paraId="00000025">
            <w:pPr>
              <w:spacing w:after="0" w:before="0" w:line="342.85714285714283" w:lineRule="auto"/>
              <w:ind w:left="-270" w:right="-285" w:firstLine="0"/>
              <w:rPr>
                <w:color w:val="465a69"/>
              </w:rPr>
            </w:pPr>
            <w:r w:rsidDel="00000000" w:rsidR="00000000" w:rsidRPr="00000000">
              <w:rPr>
                <w:color w:val="1c2b33"/>
                <w:rtl w:val="0"/>
              </w:rPr>
              <w:t xml:space="preserve">Mobile Advertiser ID</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26">
            <w:pPr>
              <w:spacing w:after="0" w:before="0" w:line="342.85714285714283" w:lineRule="auto"/>
              <w:ind w:left="-270" w:right="-285" w:firstLine="0"/>
              <w:rPr>
                <w:color w:val="1c2b33"/>
              </w:rPr>
            </w:pPr>
            <w:r w:rsidDel="00000000" w:rsidR="00000000" w:rsidRPr="00000000">
              <w:rPr>
                <w:color w:val="1c2b33"/>
                <w:rtl w:val="0"/>
              </w:rPr>
              <w:t xml:space="preserve">madid</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27">
            <w:pPr>
              <w:spacing w:after="0" w:before="0" w:line="342.85714285714283" w:lineRule="auto"/>
              <w:ind w:left="-270" w:right="-285" w:firstLine="0"/>
              <w:rPr>
                <w:color w:val="1c2b33"/>
              </w:rPr>
            </w:pPr>
            <w:r w:rsidDel="00000000" w:rsidR="00000000" w:rsidRPr="00000000">
              <w:rPr>
                <w:color w:val="1c2b33"/>
                <w:rtl w:val="0"/>
              </w:rPr>
              <w:t xml:space="preserve">We accept 2 types of mobile advertiser IDs: Android's advertising ID (AAID), which Google provides as part of Android advertising, and Apple's advertising identifier (IDFA), which Apple provides as part of iOS in its ads framework.</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28">
            <w:pPr>
              <w:numPr>
                <w:ilvl w:val="0"/>
                <w:numId w:val="15"/>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AECE52E7-03EE-455A-B3C4-E57283966239</w:t>
            </w:r>
          </w:p>
          <w:p w:rsidR="00000000" w:rsidDel="00000000" w:rsidP="00000000" w:rsidRDefault="00000000" w:rsidRPr="00000000" w14:paraId="00000029">
            <w:pPr>
              <w:numPr>
                <w:ilvl w:val="0"/>
                <w:numId w:val="15"/>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BEBE52E7-03EE-455A-B3C4-E57283966239</w:t>
            </w:r>
          </w:p>
        </w:tc>
      </w:tr>
      <w:tr>
        <w:trPr>
          <w:cantSplit w:val="0"/>
          <w:trHeight w:val="4875" w:hRule="atLeast"/>
          <w:tblHeader w:val="0"/>
        </w:trPr>
        <w:tc>
          <w:tcPr>
            <w:tcBorders>
              <w:top w:color="dee3e9" w:space="0" w:sz="5" w:val="single"/>
              <w:left w:color="dee3e9" w:space="0" w:sz="5" w:val="single"/>
              <w:bottom w:color="dee3e9" w:space="0" w:sz="5" w:val="single"/>
              <w:right w:color="dee3e9" w:space="0" w:sz="5" w:val="single"/>
            </w:tcBorders>
            <w:shd w:fill="f5f5f5" w:val="clear"/>
            <w:tcMar>
              <w:top w:w="360.0" w:type="dxa"/>
              <w:left w:w="360.0" w:type="dxa"/>
              <w:bottom w:w="360.0" w:type="dxa"/>
              <w:right w:w="360.0" w:type="dxa"/>
            </w:tcMar>
            <w:vAlign w:val="top"/>
          </w:tcPr>
          <w:p w:rsidR="00000000" w:rsidDel="00000000" w:rsidP="00000000" w:rsidRDefault="00000000" w:rsidRPr="00000000" w14:paraId="0000002A">
            <w:pPr>
              <w:spacing w:after="0" w:before="0" w:line="342.85714285714283" w:lineRule="auto"/>
              <w:ind w:left="-270" w:right="-285" w:firstLine="0"/>
              <w:rPr>
                <w:color w:val="465a69"/>
              </w:rPr>
            </w:pPr>
            <w:r w:rsidDel="00000000" w:rsidR="00000000" w:rsidRPr="00000000">
              <w:rPr>
                <w:color w:val="1c2b33"/>
                <w:rtl w:val="0"/>
              </w:rPr>
              <w:t xml:space="preserve">Facebook app user ID</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2B">
            <w:pPr>
              <w:spacing w:after="0" w:before="0" w:line="342.85714285714283" w:lineRule="auto"/>
              <w:ind w:left="-270" w:right="-285" w:firstLine="0"/>
              <w:rPr>
                <w:color w:val="1c2b33"/>
              </w:rPr>
            </w:pPr>
            <w:r w:rsidDel="00000000" w:rsidR="00000000" w:rsidRPr="00000000">
              <w:rPr>
                <w:color w:val="1c2b33"/>
                <w:rtl w:val="0"/>
              </w:rPr>
              <w:t xml:space="preserve">appuid</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2C">
            <w:pPr>
              <w:spacing w:after="0" w:before="0" w:line="342.85714285714283" w:lineRule="auto"/>
              <w:ind w:left="-270" w:right="-285" w:firstLine="0"/>
              <w:rPr>
                <w:color w:val="1c2b33"/>
              </w:rPr>
            </w:pPr>
            <w:r w:rsidDel="00000000" w:rsidR="00000000" w:rsidRPr="00000000">
              <w:rPr>
                <w:color w:val="1c2b33"/>
                <w:rtl w:val="0"/>
              </w:rPr>
              <w:t xml:space="preserve">An ID corresponding to someone who uses an app that can be retrieved through the Facebook SDK. We accept numerical user IDs associated with your Facebook application.</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2D">
            <w:pPr>
              <w:numPr>
                <w:ilvl w:val="0"/>
                <w:numId w:val="24"/>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1234567890</w:t>
            </w:r>
          </w:p>
          <w:p w:rsidR="00000000" w:rsidDel="00000000" w:rsidP="00000000" w:rsidRDefault="00000000" w:rsidRPr="00000000" w14:paraId="0000002E">
            <w:pPr>
              <w:numPr>
                <w:ilvl w:val="0"/>
                <w:numId w:val="24"/>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1443637309</w:t>
            </w:r>
          </w:p>
          <w:p w:rsidR="00000000" w:rsidDel="00000000" w:rsidP="00000000" w:rsidRDefault="00000000" w:rsidRPr="00000000" w14:paraId="0000002F">
            <w:pPr>
              <w:numPr>
                <w:ilvl w:val="0"/>
                <w:numId w:val="24"/>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1234567892</w:t>
            </w:r>
          </w:p>
        </w:tc>
      </w:tr>
      <w:tr>
        <w:trPr>
          <w:cantSplit w:val="0"/>
          <w:trHeight w:val="5775" w:hRule="atLeast"/>
          <w:tblHeader w:val="0"/>
        </w:trPr>
        <w:tc>
          <w:tcPr>
            <w:tcBorders>
              <w:top w:color="dee3e9" w:space="0" w:sz="5" w:val="single"/>
              <w:left w:color="dee3e9" w:space="0" w:sz="5" w:val="single"/>
              <w:bottom w:color="dee3e9" w:space="0" w:sz="5" w:val="single"/>
              <w:right w:color="dee3e9" w:space="0" w:sz="5" w:val="single"/>
            </w:tcBorders>
            <w:shd w:fill="f5f5f5" w:val="clear"/>
            <w:tcMar>
              <w:top w:w="360.0" w:type="dxa"/>
              <w:left w:w="360.0" w:type="dxa"/>
              <w:bottom w:w="360.0" w:type="dxa"/>
              <w:right w:w="360.0" w:type="dxa"/>
            </w:tcMar>
            <w:vAlign w:val="top"/>
          </w:tcPr>
          <w:p w:rsidR="00000000" w:rsidDel="00000000" w:rsidP="00000000" w:rsidRDefault="00000000" w:rsidRPr="00000000" w14:paraId="00000030">
            <w:pPr>
              <w:spacing w:after="0" w:before="0" w:line="342.85714285714283" w:lineRule="auto"/>
              <w:ind w:left="-270" w:right="-285" w:firstLine="0"/>
              <w:rPr>
                <w:color w:val="465a69"/>
              </w:rPr>
            </w:pPr>
            <w:r w:rsidDel="00000000" w:rsidR="00000000" w:rsidRPr="00000000">
              <w:rPr>
                <w:color w:val="1c2b33"/>
                <w:rtl w:val="0"/>
              </w:rPr>
              <w:t xml:space="preserve">Facebook Page user ID</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31">
            <w:pPr>
              <w:spacing w:after="0" w:before="0" w:line="342.85714285714283" w:lineRule="auto"/>
              <w:ind w:left="-270" w:right="-285" w:firstLine="0"/>
              <w:rPr>
                <w:color w:val="1c2b33"/>
              </w:rPr>
            </w:pPr>
            <w:r w:rsidDel="00000000" w:rsidR="00000000" w:rsidRPr="00000000">
              <w:rPr>
                <w:color w:val="1c2b33"/>
                <w:rtl w:val="0"/>
              </w:rPr>
              <w:t xml:space="preserve">pageuid</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32">
            <w:pPr>
              <w:spacing w:after="0" w:before="0" w:line="342.85714285714283" w:lineRule="auto"/>
              <w:ind w:left="-270" w:right="-285" w:firstLine="0"/>
              <w:rPr>
                <w:color w:val="1c2b33"/>
              </w:rPr>
            </w:pPr>
            <w:r w:rsidDel="00000000" w:rsidR="00000000" w:rsidRPr="00000000">
              <w:rPr>
                <w:color w:val="1c2b33"/>
                <w:rtl w:val="0"/>
              </w:rPr>
              <w:t xml:space="preserve">An ID corresponding to someone who has interacted with your business' Facebook Page. This does not refer to a user's personal Facebook profile page. We accept numerical user IDs associated with your business' Facebook Page.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1234567890</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1443637309</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before="0" w:line="342.85714285714283" w:lineRule="auto"/>
              <w:ind w:left="-270" w:right="-285" w:firstLine="0"/>
              <w:rPr>
                <w:color w:val="465a69"/>
                <w:sz w:val="22"/>
                <w:szCs w:val="22"/>
              </w:rPr>
            </w:pPr>
            <w:r w:rsidDel="00000000" w:rsidR="00000000" w:rsidRPr="00000000">
              <w:rPr>
                <w:color w:val="1c2b33"/>
                <w:rtl w:val="0"/>
              </w:rPr>
              <w:t xml:space="preserve">1234567892</w:t>
            </w:r>
          </w:p>
        </w:tc>
      </w:tr>
    </w:tbl>
    <w:p w:rsidR="00000000" w:rsidDel="00000000" w:rsidP="00000000" w:rsidRDefault="00000000" w:rsidRPr="00000000" w14:paraId="00000036">
      <w:pPr>
        <w:shd w:fill="ffffff" w:val="clear"/>
        <w:spacing w:after="0" w:before="0" w:line="360" w:lineRule="auto"/>
        <w:ind w:left="-270" w:right="-285" w:firstLine="0"/>
        <w:rPr>
          <w:color w:val="465a69"/>
        </w:rPr>
      </w:pPr>
      <w:r w:rsidDel="00000000" w:rsidR="00000000" w:rsidRPr="00000000">
        <w:rPr>
          <w:b w:val="1"/>
          <w:color w:val="465a69"/>
          <w:rtl w:val="0"/>
        </w:rPr>
        <w:t xml:space="preserve">Messaging customer base</w:t>
      </w:r>
      <w:r w:rsidDel="00000000" w:rsidR="00000000" w:rsidRPr="00000000">
        <w:rPr>
          <w:color w:val="465a69"/>
          <w:rtl w:val="0"/>
        </w:rPr>
        <w:t xml:space="preserve">. (Optional.) </w:t>
      </w:r>
      <w:hyperlink r:id="rId8">
        <w:r w:rsidDel="00000000" w:rsidR="00000000" w:rsidRPr="00000000">
          <w:rPr>
            <w:color w:val="465a69"/>
            <w:u w:val="single"/>
            <w:rtl w:val="0"/>
          </w:rPr>
          <w:t xml:space="preserve">Learn more</w:t>
        </w:r>
      </w:hyperlink>
      <w:r w:rsidDel="00000000" w:rsidR="00000000" w:rsidRPr="00000000">
        <w:rPr>
          <w:color w:val="465a69"/>
          <w:rtl w:val="0"/>
        </w:rPr>
        <w:t xml:space="preserve">.</w:t>
      </w:r>
    </w:p>
    <w:tbl>
      <w:tblPr>
        <w:tblStyle w:val="Table2"/>
        <w:tblW w:w="11475.0" w:type="dxa"/>
        <w:jc w:val="left"/>
        <w:tblInd w:w="-1005.0" w:type="dxa"/>
        <w:tblBorders>
          <w:top w:color="dee3e9" w:space="0" w:sz="5" w:val="single"/>
          <w:left w:color="dee3e9" w:space="0" w:sz="5" w:val="single"/>
          <w:bottom w:color="dee3e9" w:space="0" w:sz="5" w:val="single"/>
          <w:right w:color="dee3e9" w:space="0" w:sz="5" w:val="single"/>
          <w:insideH w:color="dee3e9" w:space="0" w:sz="5" w:val="single"/>
          <w:insideV w:color="dee3e9" w:space="0" w:sz="5" w:val="single"/>
        </w:tblBorders>
        <w:tblLayout w:type="fixed"/>
        <w:tblLook w:val="0600"/>
      </w:tblPr>
      <w:tblGrid>
        <w:gridCol w:w="2790"/>
        <w:gridCol w:w="3690"/>
        <w:gridCol w:w="1905"/>
        <w:gridCol w:w="3090"/>
        <w:tblGridChange w:id="0">
          <w:tblGrid>
            <w:gridCol w:w="2790"/>
            <w:gridCol w:w="3690"/>
            <w:gridCol w:w="1905"/>
            <w:gridCol w:w="3090"/>
          </w:tblGrid>
        </w:tblGridChange>
      </w:tblGrid>
      <w:tr>
        <w:trPr>
          <w:cantSplit w:val="0"/>
          <w:trHeight w:val="1230" w:hRule="atLeast"/>
          <w:tblHeader w:val="0"/>
        </w:trPr>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37">
            <w:pPr>
              <w:spacing w:after="0" w:before="0" w:lineRule="auto"/>
              <w:ind w:left="-180" w:right="-180" w:firstLine="0"/>
              <w:jc w:val="center"/>
              <w:rPr>
                <w:color w:val="465a69"/>
              </w:rPr>
            </w:pPr>
            <w:r w:rsidDel="00000000" w:rsidR="00000000" w:rsidRPr="00000000">
              <w:rPr>
                <w:b w:val="1"/>
                <w:color w:val="1c2b33"/>
                <w:rtl w:val="0"/>
              </w:rPr>
              <w:t xml:space="preserve">Identifier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38">
            <w:pPr>
              <w:spacing w:after="0" w:before="0" w:lineRule="auto"/>
              <w:ind w:left="-180" w:right="-180" w:firstLine="0"/>
              <w:jc w:val="center"/>
              <w:rPr>
                <w:color w:val="465a69"/>
              </w:rPr>
            </w:pPr>
            <w:r w:rsidDel="00000000" w:rsidR="00000000" w:rsidRPr="00000000">
              <w:rPr>
                <w:b w:val="1"/>
                <w:color w:val="1c2b33"/>
                <w:rtl w:val="0"/>
              </w:rPr>
              <w:t xml:space="preserve">Column header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39">
            <w:pPr>
              <w:spacing w:after="0" w:before="0" w:lineRule="auto"/>
              <w:ind w:left="-180" w:right="-180" w:firstLine="0"/>
              <w:jc w:val="center"/>
              <w:rPr>
                <w:color w:val="465a69"/>
              </w:rPr>
            </w:pPr>
            <w:r w:rsidDel="00000000" w:rsidR="00000000" w:rsidRPr="00000000">
              <w:rPr>
                <w:b w:val="1"/>
                <w:color w:val="1c2b33"/>
                <w:rtl w:val="0"/>
              </w:rPr>
              <w:t xml:space="preserve">Formatting guidelines</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3A">
            <w:pPr>
              <w:spacing w:after="0" w:before="0" w:lineRule="auto"/>
              <w:ind w:left="-180" w:right="-180" w:firstLine="0"/>
              <w:jc w:val="center"/>
              <w:rPr>
                <w:color w:val="465a69"/>
              </w:rPr>
            </w:pPr>
            <w:r w:rsidDel="00000000" w:rsidR="00000000" w:rsidRPr="00000000">
              <w:rPr>
                <w:b w:val="1"/>
                <w:color w:val="1c2b33"/>
                <w:rtl w:val="0"/>
              </w:rPr>
              <w:t xml:space="preserve">Examples</w:t>
            </w:r>
            <w:r w:rsidDel="00000000" w:rsidR="00000000" w:rsidRPr="00000000">
              <w:rPr>
                <w:rtl w:val="0"/>
              </w:rPr>
            </w:r>
          </w:p>
        </w:tc>
      </w:tr>
      <w:tr>
        <w:trPr>
          <w:cantSplit w:val="0"/>
          <w:trHeight w:val="1315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3B">
            <w:pPr>
              <w:spacing w:after="0" w:before="0" w:line="342.85714285714283" w:lineRule="auto"/>
              <w:ind w:left="-180" w:right="-180" w:firstLine="0"/>
              <w:rPr>
                <w:color w:val="465a69"/>
              </w:rPr>
            </w:pPr>
            <w:r w:rsidDel="00000000" w:rsidR="00000000" w:rsidRPr="00000000">
              <w:rPr>
                <w:color w:val="1c2b33"/>
                <w:rtl w:val="0"/>
              </w:rPr>
              <w:t xml:space="preserve">Add to messaging customer base for WhatsApp</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3C">
            <w:pPr>
              <w:spacing w:after="0" w:before="0" w:line="342.85714285714283" w:lineRule="auto"/>
              <w:ind w:left="-180" w:right="-180" w:firstLine="0"/>
              <w:rPr>
                <w:color w:val="1c2b33"/>
              </w:rPr>
            </w:pPr>
            <w:r w:rsidDel="00000000" w:rsidR="00000000" w:rsidRPr="00000000">
              <w:rPr>
                <w:color w:val="1c2b33"/>
                <w:rtl w:val="0"/>
              </w:rPr>
              <w:t xml:space="preserve">add_to_messaging_cb_for_wa</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3D">
            <w:pPr>
              <w:spacing w:after="0" w:before="0" w:line="342.85714285714283" w:lineRule="auto"/>
              <w:ind w:left="-180" w:right="-180" w:firstLine="0"/>
              <w:rPr>
                <w:color w:val="1c2b33"/>
              </w:rPr>
            </w:pPr>
            <w:r w:rsidDel="00000000" w:rsidR="00000000" w:rsidRPr="00000000">
              <w:rPr>
                <w:color w:val="1c2b33"/>
                <w:rtl w:val="0"/>
              </w:rPr>
              <w:t xml:space="preserve">Use “yes” to also upload a customer to your messaging customer base. Leave blank for customers not subscribed to your messages. If a customer has been added to your messaging customer base from a previous list, a blank value will not unsubscribe them.</w:t>
            </w:r>
          </w:p>
          <w:p w:rsidR="00000000" w:rsidDel="00000000" w:rsidP="00000000" w:rsidRDefault="00000000" w:rsidRPr="00000000" w14:paraId="0000003E">
            <w:pPr>
              <w:spacing w:after="0" w:before="0" w:line="342.85714285714283" w:lineRule="auto"/>
              <w:ind w:left="-180" w:right="-180" w:firstLine="0"/>
              <w:rPr>
                <w:b w:val="1"/>
                <w:color w:val="1c2b33"/>
              </w:rPr>
            </w:pPr>
            <w:r w:rsidDel="00000000" w:rsidR="00000000" w:rsidRPr="00000000">
              <w:rPr>
                <w:b w:val="1"/>
                <w:color w:val="1c2b33"/>
                <w:rtl w:val="0"/>
              </w:rPr>
              <w:t xml:space="preserve">How to use this column:</w:t>
            </w:r>
          </w:p>
          <w:p w:rsidR="00000000" w:rsidDel="00000000" w:rsidP="00000000" w:rsidRDefault="00000000" w:rsidRPr="00000000" w14:paraId="0000003F">
            <w:pPr>
              <w:spacing w:after="0" w:before="0" w:line="342.85714285714283" w:lineRule="auto"/>
              <w:ind w:left="-180" w:right="-180" w:firstLine="0"/>
              <w:rPr>
                <w:color w:val="1c2b33"/>
              </w:rPr>
            </w:pPr>
            <w:r w:rsidDel="00000000" w:rsidR="00000000" w:rsidRPr="00000000">
              <w:rPr>
                <w:color w:val="1c2b33"/>
                <w:rtl w:val="0"/>
              </w:rPr>
              <w:t xml:space="preserve">Required to upload customers to your messaging customer base.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Yes</w:t>
            </w:r>
          </w:p>
        </w:tc>
      </w:tr>
    </w:tbl>
    <w:p w:rsidR="00000000" w:rsidDel="00000000" w:rsidP="00000000" w:rsidRDefault="00000000" w:rsidRPr="00000000" w14:paraId="00000041">
      <w:pPr>
        <w:shd w:fill="ffffff" w:val="clear"/>
        <w:spacing w:after="0" w:before="0" w:line="360" w:lineRule="auto"/>
        <w:ind w:left="-180" w:right="-180" w:firstLine="0"/>
        <w:rPr>
          <w:b w:val="1"/>
          <w:color w:val="465a69"/>
        </w:rPr>
      </w:pPr>
      <w:r w:rsidDel="00000000" w:rsidR="00000000" w:rsidRPr="00000000">
        <w:rPr>
          <w:rtl w:val="0"/>
        </w:rPr>
      </w:r>
    </w:p>
    <w:p w:rsidR="00000000" w:rsidDel="00000000" w:rsidP="00000000" w:rsidRDefault="00000000" w:rsidRPr="00000000" w14:paraId="00000042">
      <w:pPr>
        <w:shd w:fill="ffffff" w:val="clear"/>
        <w:spacing w:after="0" w:before="0" w:line="360" w:lineRule="auto"/>
        <w:ind w:left="-180" w:right="-180" w:firstLine="0"/>
        <w:rPr>
          <w:b w:val="1"/>
          <w:color w:val="465a69"/>
        </w:rPr>
      </w:pPr>
      <w:r w:rsidDel="00000000" w:rsidR="00000000" w:rsidRPr="00000000">
        <w:rPr>
          <w:rtl w:val="0"/>
        </w:rPr>
      </w:r>
    </w:p>
    <w:p w:rsidR="00000000" w:rsidDel="00000000" w:rsidP="00000000" w:rsidRDefault="00000000" w:rsidRPr="00000000" w14:paraId="00000043">
      <w:pPr>
        <w:shd w:fill="ffffff" w:val="clear"/>
        <w:spacing w:after="0" w:before="0" w:line="360" w:lineRule="auto"/>
        <w:ind w:left="-180" w:right="-180" w:firstLine="0"/>
        <w:rPr>
          <w:color w:val="465a69"/>
        </w:rPr>
      </w:pPr>
      <w:r w:rsidDel="00000000" w:rsidR="00000000" w:rsidRPr="00000000">
        <w:rPr>
          <w:b w:val="1"/>
          <w:color w:val="465a69"/>
          <w:rtl w:val="0"/>
        </w:rPr>
        <w:t xml:space="preserve">Customer value</w:t>
      </w:r>
      <w:r w:rsidDel="00000000" w:rsidR="00000000" w:rsidRPr="00000000">
        <w:rPr>
          <w:color w:val="465a69"/>
          <w:rtl w:val="0"/>
        </w:rPr>
        <w:t xml:space="preserve">. (Optional.) </w:t>
      </w:r>
      <w:hyperlink r:id="rId9">
        <w:r w:rsidDel="00000000" w:rsidR="00000000" w:rsidRPr="00000000">
          <w:rPr>
            <w:color w:val="465a69"/>
            <w:u w:val="single"/>
            <w:rtl w:val="0"/>
          </w:rPr>
          <w:t xml:space="preserve">Learn more</w:t>
        </w:r>
      </w:hyperlink>
      <w:r w:rsidDel="00000000" w:rsidR="00000000" w:rsidRPr="00000000">
        <w:rPr>
          <w:color w:val="465a69"/>
          <w:rtl w:val="0"/>
        </w:rPr>
        <w:t xml:space="preserve">.</w:t>
      </w:r>
    </w:p>
    <w:p w:rsidR="00000000" w:rsidDel="00000000" w:rsidP="00000000" w:rsidRDefault="00000000" w:rsidRPr="00000000" w14:paraId="00000044">
      <w:pPr>
        <w:shd w:fill="ffffff" w:val="clear"/>
        <w:spacing w:after="0" w:before="0" w:line="360" w:lineRule="auto"/>
        <w:ind w:left="-180" w:right="-180" w:firstLine="0"/>
        <w:rPr>
          <w:color w:val="465a69"/>
        </w:rPr>
      </w:pPr>
      <w:r w:rsidDel="00000000" w:rsidR="00000000" w:rsidRPr="00000000">
        <w:rPr>
          <w:rtl w:val="0"/>
        </w:rPr>
      </w:r>
    </w:p>
    <w:tbl>
      <w:tblPr>
        <w:tblStyle w:val="Table3"/>
        <w:tblW w:w="11355.0" w:type="dxa"/>
        <w:jc w:val="left"/>
        <w:tblInd w:w="-975.0" w:type="dxa"/>
        <w:tblBorders>
          <w:top w:color="dee3e9" w:space="0" w:sz="5" w:val="single"/>
          <w:left w:color="dee3e9" w:space="0" w:sz="5" w:val="single"/>
          <w:bottom w:color="dee3e9" w:space="0" w:sz="5" w:val="single"/>
          <w:right w:color="dee3e9" w:space="0" w:sz="5" w:val="single"/>
          <w:insideH w:color="dee3e9" w:space="0" w:sz="5" w:val="single"/>
          <w:insideV w:color="dee3e9" w:space="0" w:sz="5" w:val="single"/>
        </w:tblBorders>
        <w:tblLayout w:type="fixed"/>
        <w:tblLook w:val="0600"/>
      </w:tblPr>
      <w:tblGrid>
        <w:gridCol w:w="3915"/>
        <w:gridCol w:w="1590"/>
        <w:gridCol w:w="2700"/>
        <w:gridCol w:w="3150"/>
        <w:tblGridChange w:id="0">
          <w:tblGrid>
            <w:gridCol w:w="3915"/>
            <w:gridCol w:w="1590"/>
            <w:gridCol w:w="2700"/>
            <w:gridCol w:w="3150"/>
          </w:tblGrid>
        </w:tblGridChange>
      </w:tblGrid>
      <w:tr>
        <w:trPr>
          <w:cantSplit w:val="0"/>
          <w:trHeight w:val="1230" w:hRule="atLeast"/>
          <w:tblHeader w:val="0"/>
        </w:trPr>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45">
            <w:pPr>
              <w:spacing w:after="0" w:before="0" w:lineRule="auto"/>
              <w:ind w:left="-180" w:right="-180" w:firstLine="0"/>
              <w:jc w:val="center"/>
              <w:rPr>
                <w:color w:val="465a69"/>
              </w:rPr>
            </w:pPr>
            <w:r w:rsidDel="00000000" w:rsidR="00000000" w:rsidRPr="00000000">
              <w:rPr>
                <w:b w:val="1"/>
                <w:color w:val="1c2b33"/>
                <w:rtl w:val="0"/>
              </w:rPr>
              <w:t xml:space="preserve">Identifier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46">
            <w:pPr>
              <w:spacing w:after="0" w:before="0" w:lineRule="auto"/>
              <w:ind w:left="-180" w:right="-180" w:firstLine="0"/>
              <w:jc w:val="center"/>
              <w:rPr>
                <w:color w:val="465a69"/>
              </w:rPr>
            </w:pPr>
            <w:r w:rsidDel="00000000" w:rsidR="00000000" w:rsidRPr="00000000">
              <w:rPr>
                <w:b w:val="1"/>
                <w:color w:val="1c2b33"/>
                <w:rtl w:val="0"/>
              </w:rPr>
              <w:t xml:space="preserve">Column header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47">
            <w:pPr>
              <w:spacing w:after="0" w:before="0" w:lineRule="auto"/>
              <w:ind w:left="-180" w:right="-180" w:firstLine="0"/>
              <w:jc w:val="center"/>
              <w:rPr>
                <w:color w:val="465a69"/>
              </w:rPr>
            </w:pPr>
            <w:r w:rsidDel="00000000" w:rsidR="00000000" w:rsidRPr="00000000">
              <w:rPr>
                <w:b w:val="1"/>
                <w:color w:val="1c2b33"/>
                <w:rtl w:val="0"/>
              </w:rPr>
              <w:t xml:space="preserve">Formatting guidelines</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48">
            <w:pPr>
              <w:spacing w:after="0" w:before="0" w:lineRule="auto"/>
              <w:ind w:left="-180" w:right="-180" w:firstLine="0"/>
              <w:jc w:val="center"/>
              <w:rPr>
                <w:color w:val="465a69"/>
              </w:rPr>
            </w:pPr>
            <w:r w:rsidDel="00000000" w:rsidR="00000000" w:rsidRPr="00000000">
              <w:rPr>
                <w:b w:val="1"/>
                <w:color w:val="1c2b33"/>
                <w:rtl w:val="0"/>
              </w:rPr>
              <w:t xml:space="preserve">Examples</w:t>
            </w:r>
            <w:r w:rsidDel="00000000" w:rsidR="00000000" w:rsidRPr="00000000">
              <w:rPr>
                <w:rtl w:val="0"/>
              </w:rPr>
            </w:r>
          </w:p>
        </w:tc>
      </w:tr>
      <w:tr>
        <w:trPr>
          <w:cantSplit w:val="0"/>
          <w:trHeight w:val="505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49">
            <w:pPr>
              <w:spacing w:after="0" w:before="0" w:line="342.85714285714283" w:lineRule="auto"/>
              <w:ind w:left="-180" w:right="-180" w:firstLine="0"/>
              <w:rPr>
                <w:color w:val="1c2b33"/>
              </w:rPr>
            </w:pPr>
            <w:r w:rsidDel="00000000" w:rsidR="00000000" w:rsidRPr="00000000">
              <w:rPr>
                <w:color w:val="1c2b33"/>
                <w:rtl w:val="0"/>
              </w:rPr>
              <w:t xml:space="preserve">Value</w:t>
            </w:r>
          </w:p>
          <w:p w:rsidR="00000000" w:rsidDel="00000000" w:rsidP="00000000" w:rsidRDefault="00000000" w:rsidRPr="00000000" w14:paraId="0000004A">
            <w:pPr>
              <w:spacing w:after="0" w:before="0" w:line="342.85714285714283" w:lineRule="auto"/>
              <w:ind w:left="-180" w:right="-180" w:firstLine="0"/>
              <w:rPr>
                <w:b w:val="1"/>
                <w:color w:val="1c2b33"/>
              </w:rPr>
            </w:pPr>
            <w:r w:rsidDel="00000000" w:rsidR="00000000" w:rsidRPr="00000000">
              <w:rPr>
                <w:b w:val="1"/>
                <w:color w:val="1c2b33"/>
                <w:rtl w:val="0"/>
              </w:rPr>
              <w:t xml:space="preserve">How to use this column:</w:t>
            </w:r>
          </w:p>
          <w:p w:rsidR="00000000" w:rsidDel="00000000" w:rsidP="00000000" w:rsidRDefault="00000000" w:rsidRPr="00000000" w14:paraId="0000004B">
            <w:pPr>
              <w:spacing w:after="0" w:before="0" w:line="342.85714285714283" w:lineRule="auto"/>
              <w:ind w:left="-180" w:right="-180" w:firstLine="0"/>
              <w:rPr>
                <w:color w:val="1c2b33"/>
              </w:rPr>
            </w:pPr>
            <w:r w:rsidDel="00000000" w:rsidR="00000000" w:rsidRPr="00000000">
              <w:rPr>
                <w:color w:val="1c2b33"/>
                <w:rtl w:val="0"/>
              </w:rPr>
              <w:t xml:space="preserve">Adding customer value as a column in your customer list allows you to create a value-based lookalike later on to find people who are similar to your most valuable customers.</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4C">
            <w:pPr>
              <w:spacing w:after="0" w:before="0" w:line="342.85714285714283" w:lineRule="auto"/>
              <w:ind w:left="-180" w:right="-180" w:firstLine="0"/>
              <w:rPr>
                <w:color w:val="1c2b33"/>
              </w:rPr>
            </w:pPr>
            <w:r w:rsidDel="00000000" w:rsidR="00000000" w:rsidRPr="00000000">
              <w:rPr>
                <w:color w:val="1c2b33"/>
                <w:rtl w:val="0"/>
              </w:rPr>
              <w:t xml:space="preserve">value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4D">
            <w:pPr>
              <w:spacing w:after="0" w:before="0" w:line="342.85714285714283" w:lineRule="auto"/>
              <w:ind w:left="-180" w:right="-180" w:firstLine="0"/>
              <w:rPr>
                <w:color w:val="1c2b33"/>
              </w:rPr>
            </w:pPr>
            <w:r w:rsidDel="00000000" w:rsidR="00000000" w:rsidRPr="00000000">
              <w:rPr>
                <w:color w:val="1c2b33"/>
                <w:rtl w:val="0"/>
              </w:rPr>
              <w:t xml:space="preserve">Customer value is a value associated with your customers based on how much and how often they spend towards your business.</w:t>
            </w:r>
          </w:p>
          <w:p w:rsidR="00000000" w:rsidDel="00000000" w:rsidP="00000000" w:rsidRDefault="00000000" w:rsidRPr="00000000" w14:paraId="0000004E">
            <w:pPr>
              <w:spacing w:after="0" w:before="0" w:line="342.85714285714283" w:lineRule="auto"/>
              <w:ind w:left="-180" w:right="-180" w:firstLine="0"/>
              <w:rPr>
                <w:color w:val="1c2b33"/>
              </w:rPr>
            </w:pPr>
            <w:r w:rsidDel="00000000" w:rsidR="00000000" w:rsidRPr="00000000">
              <w:rPr>
                <w:color w:val="1c2b33"/>
                <w:rtl w:val="0"/>
              </w:rPr>
              <w:t xml:space="preserve">Value columns must contain a numeric value only, without any currency characters.</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4F">
            <w:pPr>
              <w:numPr>
                <w:ilvl w:val="0"/>
                <w:numId w:val="23"/>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0</w:t>
            </w:r>
          </w:p>
          <w:p w:rsidR="00000000" w:rsidDel="00000000" w:rsidP="00000000" w:rsidRDefault="00000000" w:rsidRPr="00000000" w14:paraId="00000050">
            <w:pPr>
              <w:numPr>
                <w:ilvl w:val="0"/>
                <w:numId w:val="23"/>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0.1</w:t>
            </w:r>
          </w:p>
          <w:p w:rsidR="00000000" w:rsidDel="00000000" w:rsidP="00000000" w:rsidRDefault="00000000" w:rsidRPr="00000000" w14:paraId="00000051">
            <w:pPr>
              <w:numPr>
                <w:ilvl w:val="0"/>
                <w:numId w:val="23"/>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3</w:t>
            </w:r>
          </w:p>
          <w:p w:rsidR="00000000" w:rsidDel="00000000" w:rsidP="00000000" w:rsidRDefault="00000000" w:rsidRPr="00000000" w14:paraId="00000052">
            <w:pPr>
              <w:numPr>
                <w:ilvl w:val="0"/>
                <w:numId w:val="23"/>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20</w:t>
            </w:r>
          </w:p>
        </w:tc>
      </w:tr>
    </w:tbl>
    <w:p w:rsidR="00000000" w:rsidDel="00000000" w:rsidP="00000000" w:rsidRDefault="00000000" w:rsidRPr="00000000" w14:paraId="00000053">
      <w:pPr>
        <w:shd w:fill="ffffff" w:val="clear"/>
        <w:spacing w:after="0" w:before="0" w:line="360" w:lineRule="auto"/>
        <w:ind w:left="-180" w:right="-180" w:firstLine="0"/>
        <w:rPr>
          <w:color w:val="465a69"/>
        </w:rPr>
      </w:pPr>
      <w:r w:rsidDel="00000000" w:rsidR="00000000" w:rsidRPr="00000000">
        <w:rPr>
          <w:b w:val="1"/>
          <w:color w:val="465a69"/>
          <w:rtl w:val="0"/>
        </w:rPr>
        <w:t xml:space="preserve">Additional identifiers</w:t>
      </w:r>
      <w:r w:rsidDel="00000000" w:rsidR="00000000" w:rsidRPr="00000000">
        <w:rPr>
          <w:color w:val="465a69"/>
          <w:rtl w:val="0"/>
        </w:rPr>
        <w:t xml:space="preserve"> (Optional.) We recommend using these identifiers along with at least one main identifier to increase the chances of getting a better match rate.</w:t>
      </w:r>
    </w:p>
    <w:tbl>
      <w:tblPr>
        <w:tblStyle w:val="Table4"/>
        <w:tblW w:w="11220.0" w:type="dxa"/>
        <w:jc w:val="left"/>
        <w:tblInd w:w="-915.0" w:type="dxa"/>
        <w:tblBorders>
          <w:top w:color="dee3e9" w:space="0" w:sz="5" w:val="single"/>
          <w:left w:color="dee3e9" w:space="0" w:sz="5" w:val="single"/>
          <w:bottom w:color="dee3e9" w:space="0" w:sz="5" w:val="single"/>
          <w:right w:color="dee3e9" w:space="0" w:sz="5" w:val="single"/>
          <w:insideH w:color="dee3e9" w:space="0" w:sz="5" w:val="single"/>
          <w:insideV w:color="dee3e9" w:space="0" w:sz="5" w:val="single"/>
        </w:tblBorders>
        <w:tblLayout w:type="fixed"/>
        <w:tblLook w:val="0600"/>
      </w:tblPr>
      <w:tblGrid>
        <w:gridCol w:w="3090"/>
        <w:gridCol w:w="1545"/>
        <w:gridCol w:w="2430"/>
        <w:gridCol w:w="4155"/>
        <w:tblGridChange w:id="0">
          <w:tblGrid>
            <w:gridCol w:w="3090"/>
            <w:gridCol w:w="1545"/>
            <w:gridCol w:w="2430"/>
            <w:gridCol w:w="4155"/>
          </w:tblGrid>
        </w:tblGridChange>
      </w:tblGrid>
      <w:tr>
        <w:trPr>
          <w:cantSplit w:val="0"/>
          <w:trHeight w:val="1215" w:hRule="atLeast"/>
          <w:tblHeader w:val="0"/>
        </w:trPr>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54">
            <w:pPr>
              <w:spacing w:after="0" w:before="0" w:lineRule="auto"/>
              <w:ind w:left="-180" w:right="-180" w:firstLine="0"/>
              <w:jc w:val="center"/>
              <w:rPr>
                <w:color w:val="465a69"/>
              </w:rPr>
            </w:pPr>
            <w:r w:rsidDel="00000000" w:rsidR="00000000" w:rsidRPr="00000000">
              <w:rPr>
                <w:b w:val="1"/>
                <w:color w:val="1c2b33"/>
                <w:rtl w:val="0"/>
              </w:rPr>
              <w:t xml:space="preserve">Identifier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55">
            <w:pPr>
              <w:spacing w:after="0" w:before="0" w:lineRule="auto"/>
              <w:ind w:left="-180" w:right="-180" w:firstLine="0"/>
              <w:jc w:val="center"/>
              <w:rPr>
                <w:color w:val="465a69"/>
              </w:rPr>
            </w:pPr>
            <w:r w:rsidDel="00000000" w:rsidR="00000000" w:rsidRPr="00000000">
              <w:rPr>
                <w:b w:val="1"/>
                <w:color w:val="1c2b33"/>
                <w:rtl w:val="0"/>
              </w:rPr>
              <w:t xml:space="preserve">Column header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56">
            <w:pPr>
              <w:spacing w:after="0" w:before="0" w:lineRule="auto"/>
              <w:ind w:left="-180" w:right="-180" w:firstLine="0"/>
              <w:jc w:val="center"/>
              <w:rPr>
                <w:color w:val="465a69"/>
              </w:rPr>
            </w:pPr>
            <w:r w:rsidDel="00000000" w:rsidR="00000000" w:rsidRPr="00000000">
              <w:rPr>
                <w:b w:val="1"/>
                <w:color w:val="1c2b33"/>
                <w:rtl w:val="0"/>
              </w:rPr>
              <w:t xml:space="preserve">Formatting guidelines</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57">
            <w:pPr>
              <w:spacing w:after="0" w:before="0" w:lineRule="auto"/>
              <w:ind w:left="-180" w:right="-180" w:firstLine="0"/>
              <w:jc w:val="center"/>
              <w:rPr>
                <w:color w:val="465a69"/>
              </w:rPr>
            </w:pPr>
            <w:r w:rsidDel="00000000" w:rsidR="00000000" w:rsidRPr="00000000">
              <w:rPr>
                <w:b w:val="1"/>
                <w:color w:val="1c2b33"/>
                <w:rtl w:val="0"/>
              </w:rPr>
              <w:t xml:space="preserve">Examples</w:t>
            </w:r>
            <w:r w:rsidDel="00000000" w:rsidR="00000000" w:rsidRPr="00000000">
              <w:rPr>
                <w:rtl w:val="0"/>
              </w:rPr>
            </w:r>
          </w:p>
        </w:tc>
      </w:tr>
      <w:tr>
        <w:trPr>
          <w:cantSplit w:val="0"/>
          <w:trHeight w:val="367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58">
            <w:pPr>
              <w:spacing w:after="0" w:before="0" w:line="342.85714285714283" w:lineRule="auto"/>
              <w:ind w:left="-180" w:right="-180" w:firstLine="0"/>
              <w:rPr>
                <w:color w:val="465a69"/>
              </w:rPr>
            </w:pPr>
            <w:r w:rsidDel="00000000" w:rsidR="00000000" w:rsidRPr="00000000">
              <w:rPr>
                <w:color w:val="1c2b33"/>
                <w:rtl w:val="0"/>
              </w:rPr>
              <w:t xml:space="preserve">First name</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59">
            <w:pPr>
              <w:spacing w:after="0" w:before="0" w:line="342.85714285714283" w:lineRule="auto"/>
              <w:ind w:left="-180" w:right="-180" w:firstLine="0"/>
              <w:rPr>
                <w:color w:val="1c2b33"/>
              </w:rPr>
            </w:pPr>
            <w:r w:rsidDel="00000000" w:rsidR="00000000" w:rsidRPr="00000000">
              <w:rPr>
                <w:color w:val="1c2b33"/>
                <w:rtl w:val="0"/>
              </w:rPr>
              <w:t xml:space="preserve">fn</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5A">
            <w:pPr>
              <w:spacing w:after="0" w:before="0" w:line="342.85714285714283" w:lineRule="auto"/>
              <w:ind w:left="-180" w:right="-180" w:firstLine="0"/>
              <w:rPr>
                <w:color w:val="1c2b33"/>
              </w:rPr>
            </w:pPr>
            <w:r w:rsidDel="00000000" w:rsidR="00000000" w:rsidRPr="00000000">
              <w:rPr>
                <w:color w:val="1c2b33"/>
                <w:rtl w:val="0"/>
              </w:rPr>
              <w:t xml:space="preserve">We accept first name and first name initial, with or without accents. Initials can be provided with or without a period.</w:t>
              <w:br w:type="textWrapping"/>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5B">
            <w:pPr>
              <w:numPr>
                <w:ilvl w:val="0"/>
                <w:numId w:val="19"/>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John</w:t>
            </w:r>
          </w:p>
          <w:p w:rsidR="00000000" w:rsidDel="00000000" w:rsidP="00000000" w:rsidRDefault="00000000" w:rsidRPr="00000000" w14:paraId="0000005C">
            <w:pPr>
              <w:numPr>
                <w:ilvl w:val="0"/>
                <w:numId w:val="19"/>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F.</w:t>
            </w:r>
          </w:p>
          <w:p w:rsidR="00000000" w:rsidDel="00000000" w:rsidP="00000000" w:rsidRDefault="00000000" w:rsidRPr="00000000" w14:paraId="0000005D">
            <w:pPr>
              <w:numPr>
                <w:ilvl w:val="0"/>
                <w:numId w:val="19"/>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Émilie</w:t>
            </w:r>
          </w:p>
        </w:tc>
      </w:tr>
      <w:tr>
        <w:trPr>
          <w:cantSplit w:val="0"/>
          <w:trHeight w:val="265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5E">
            <w:pPr>
              <w:spacing w:after="0" w:before="0" w:line="342.85714285714283" w:lineRule="auto"/>
              <w:ind w:left="-180" w:right="-180" w:firstLine="0"/>
              <w:rPr>
                <w:color w:val="465a69"/>
              </w:rPr>
            </w:pPr>
            <w:r w:rsidDel="00000000" w:rsidR="00000000" w:rsidRPr="00000000">
              <w:rPr>
                <w:color w:val="1c2b33"/>
                <w:rtl w:val="0"/>
              </w:rPr>
              <w:t xml:space="preserve">Last Name</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5F">
            <w:pPr>
              <w:spacing w:after="0" w:before="0" w:line="342.85714285714283" w:lineRule="auto"/>
              <w:ind w:left="-180" w:right="-180" w:firstLine="0"/>
              <w:rPr>
                <w:color w:val="1c2b33"/>
              </w:rPr>
            </w:pPr>
            <w:r w:rsidDel="00000000" w:rsidR="00000000" w:rsidRPr="00000000">
              <w:rPr>
                <w:color w:val="1c2b33"/>
                <w:rtl w:val="0"/>
              </w:rPr>
              <w:t xml:space="preserve">ln</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0">
            <w:pPr>
              <w:spacing w:after="0" w:before="0" w:line="342.85714285714283" w:lineRule="auto"/>
              <w:ind w:left="-180" w:right="-180" w:firstLine="0"/>
              <w:rPr>
                <w:color w:val="1c2b33"/>
              </w:rPr>
            </w:pPr>
            <w:r w:rsidDel="00000000" w:rsidR="00000000" w:rsidRPr="00000000">
              <w:rPr>
                <w:color w:val="1c2b33"/>
                <w:rtl w:val="0"/>
              </w:rPr>
              <w:t xml:space="preserve">We accept full last names with or without accents.</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1">
            <w:pPr>
              <w:numPr>
                <w:ilvl w:val="0"/>
                <w:numId w:val="9"/>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Smith</w:t>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Sørensen</w:t>
            </w:r>
          </w:p>
          <w:p w:rsidR="00000000" w:rsidDel="00000000" w:rsidP="00000000" w:rsidRDefault="00000000" w:rsidRPr="00000000" w14:paraId="00000063">
            <w:pPr>
              <w:numPr>
                <w:ilvl w:val="0"/>
                <w:numId w:val="9"/>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Jacobs-Anderson</w:t>
            </w:r>
          </w:p>
        </w:tc>
      </w:tr>
      <w:tr>
        <w:trPr>
          <w:cantSplit w:val="0"/>
          <w:trHeight w:val="235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4">
            <w:pPr>
              <w:spacing w:after="0" w:before="0" w:line="342.85714285714283" w:lineRule="auto"/>
              <w:ind w:left="-180" w:right="-180" w:firstLine="0"/>
              <w:rPr>
                <w:color w:val="1c2b33"/>
              </w:rPr>
            </w:pPr>
            <w:r w:rsidDel="00000000" w:rsidR="00000000" w:rsidRPr="00000000">
              <w:rPr>
                <w:color w:val="1c2b33"/>
                <w:rtl w:val="0"/>
              </w:rPr>
              <w:t xml:space="preserve">City</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5">
            <w:pPr>
              <w:spacing w:after="0" w:before="0" w:line="342.85714285714283" w:lineRule="auto"/>
              <w:ind w:left="-180" w:right="-180" w:firstLine="0"/>
              <w:rPr>
                <w:color w:val="1c2b33"/>
              </w:rPr>
            </w:pPr>
            <w:r w:rsidDel="00000000" w:rsidR="00000000" w:rsidRPr="00000000">
              <w:rPr>
                <w:color w:val="1c2b33"/>
                <w:rtl w:val="0"/>
              </w:rPr>
              <w:t xml:space="preserve">ct</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6">
            <w:pPr>
              <w:spacing w:after="0" w:before="0" w:line="342.85714285714283" w:lineRule="auto"/>
              <w:ind w:left="-180" w:right="-180" w:firstLine="0"/>
              <w:rPr>
                <w:color w:val="1c2b33"/>
              </w:rPr>
            </w:pPr>
            <w:r w:rsidDel="00000000" w:rsidR="00000000" w:rsidRPr="00000000">
              <w:rPr>
                <w:color w:val="1c2b33"/>
                <w:rtl w:val="0"/>
              </w:rPr>
              <w:t xml:space="preserve">We accept full names of towns and cities.</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7">
            <w:pPr>
              <w:numPr>
                <w:ilvl w:val="0"/>
                <w:numId w:val="8"/>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Menlo Park</w:t>
            </w:r>
          </w:p>
          <w:p w:rsidR="00000000" w:rsidDel="00000000" w:rsidP="00000000" w:rsidRDefault="00000000" w:rsidRPr="00000000" w14:paraId="00000068">
            <w:pPr>
              <w:numPr>
                <w:ilvl w:val="0"/>
                <w:numId w:val="8"/>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Seattle</w:t>
            </w:r>
          </w:p>
          <w:p w:rsidR="00000000" w:rsidDel="00000000" w:rsidP="00000000" w:rsidRDefault="00000000" w:rsidRPr="00000000" w14:paraId="00000069">
            <w:pPr>
              <w:numPr>
                <w:ilvl w:val="0"/>
                <w:numId w:val="8"/>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London</w:t>
            </w:r>
          </w:p>
        </w:tc>
      </w:tr>
      <w:tr>
        <w:trPr>
          <w:cantSplit w:val="0"/>
          <w:trHeight w:val="367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A">
            <w:pPr>
              <w:spacing w:after="0" w:before="0" w:line="342.85714285714283" w:lineRule="auto"/>
              <w:ind w:left="-180" w:right="-180" w:firstLine="0"/>
              <w:rPr>
                <w:color w:val="1c2b33"/>
              </w:rPr>
            </w:pPr>
            <w:r w:rsidDel="00000000" w:rsidR="00000000" w:rsidRPr="00000000">
              <w:rPr>
                <w:color w:val="1c2b33"/>
                <w:rtl w:val="0"/>
              </w:rPr>
              <w:t xml:space="preserve">County/Region</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B">
            <w:pPr>
              <w:spacing w:after="0" w:before="0" w:line="342.85714285714283" w:lineRule="auto"/>
              <w:ind w:left="-180" w:right="-180" w:firstLine="0"/>
              <w:rPr>
                <w:color w:val="1c2b33"/>
              </w:rPr>
            </w:pPr>
            <w:r w:rsidDel="00000000" w:rsidR="00000000" w:rsidRPr="00000000">
              <w:rPr>
                <w:color w:val="1c2b33"/>
                <w:rtl w:val="0"/>
              </w:rPr>
              <w:t xml:space="preserve">st</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C">
            <w:pPr>
              <w:spacing w:after="0" w:before="0" w:line="342.85714285714283" w:lineRule="auto"/>
              <w:ind w:left="-180" w:right="-180" w:firstLine="0"/>
              <w:rPr>
                <w:color w:val="1c2b33"/>
              </w:rPr>
            </w:pPr>
            <w:r w:rsidDel="00000000" w:rsidR="00000000" w:rsidRPr="00000000">
              <w:rPr>
                <w:color w:val="1c2b33"/>
                <w:rtl w:val="0"/>
              </w:rPr>
              <w:t xml:space="preserve">We accept full names of US and international states and provinces, as well as the abbreviated versions of US states.</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6D">
            <w:pPr>
              <w:numPr>
                <w:ilvl w:val="0"/>
                <w:numId w:val="25"/>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CA</w:t>
            </w:r>
          </w:p>
          <w:p w:rsidR="00000000" w:rsidDel="00000000" w:rsidP="00000000" w:rsidRDefault="00000000" w:rsidRPr="00000000" w14:paraId="0000006E">
            <w:pPr>
              <w:numPr>
                <w:ilvl w:val="0"/>
                <w:numId w:val="25"/>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California</w:t>
            </w:r>
          </w:p>
          <w:p w:rsidR="00000000" w:rsidDel="00000000" w:rsidP="00000000" w:rsidRDefault="00000000" w:rsidRPr="00000000" w14:paraId="0000006F">
            <w:pPr>
              <w:numPr>
                <w:ilvl w:val="0"/>
                <w:numId w:val="25"/>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Texas</w:t>
            </w:r>
          </w:p>
        </w:tc>
      </w:tr>
      <w:tr>
        <w:trPr>
          <w:cantSplit w:val="0"/>
          <w:trHeight w:val="517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0">
            <w:pPr>
              <w:spacing w:after="0" w:before="0" w:line="342.85714285714283" w:lineRule="auto"/>
              <w:ind w:left="-180" w:right="-180" w:firstLine="0"/>
              <w:rPr>
                <w:color w:val="1c2b33"/>
              </w:rPr>
            </w:pPr>
            <w:r w:rsidDel="00000000" w:rsidR="00000000" w:rsidRPr="00000000">
              <w:rPr>
                <w:color w:val="1c2b33"/>
                <w:rtl w:val="0"/>
              </w:rPr>
              <w:t xml:space="preserve">Country</w:t>
              <w:br w:type="textWrapping"/>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1">
            <w:pPr>
              <w:spacing w:after="0" w:before="0" w:line="342.85714285714283" w:lineRule="auto"/>
              <w:ind w:left="-180" w:right="-180" w:firstLine="0"/>
              <w:rPr>
                <w:color w:val="1c2b33"/>
              </w:rPr>
            </w:pPr>
            <w:r w:rsidDel="00000000" w:rsidR="00000000" w:rsidRPr="00000000">
              <w:rPr>
                <w:color w:val="1c2b33"/>
                <w:rtl w:val="0"/>
              </w:rPr>
              <w:t xml:space="preserve">country</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2">
            <w:pPr>
              <w:spacing w:after="0" w:before="0" w:line="342.85714285714283" w:lineRule="auto"/>
              <w:ind w:left="-180" w:right="-180" w:firstLine="0"/>
              <w:rPr>
                <w:color w:val="1c2b33"/>
              </w:rPr>
            </w:pPr>
            <w:r w:rsidDel="00000000" w:rsidR="00000000" w:rsidRPr="00000000">
              <w:rPr>
                <w:color w:val="1c2b33"/>
                <w:rtl w:val="0"/>
              </w:rPr>
              <w:t xml:space="preserve">Countries must be provided as an </w:t>
            </w:r>
            <w:hyperlink r:id="rId10">
              <w:r w:rsidDel="00000000" w:rsidR="00000000" w:rsidRPr="00000000">
                <w:rPr>
                  <w:color w:val="1c2b33"/>
                  <w:u w:val="single"/>
                  <w:rtl w:val="0"/>
                </w:rPr>
                <w:t xml:space="preserve">ISO two-letter country code</w:t>
              </w:r>
            </w:hyperlink>
            <w:r w:rsidDel="00000000" w:rsidR="00000000" w:rsidRPr="00000000">
              <w:rPr>
                <w:color w:val="1c2b33"/>
                <w:rtl w:val="0"/>
              </w:rPr>
              <w:t xml:space="preserve">, even if they're all from the same country. Because we match on a global scale, this simple step helps us match as many people as possible from your list.</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3">
            <w:pPr>
              <w:numPr>
                <w:ilvl w:val="0"/>
                <w:numId w:val="6"/>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US</w:t>
            </w:r>
          </w:p>
          <w:p w:rsidR="00000000" w:rsidDel="00000000" w:rsidP="00000000" w:rsidRDefault="00000000" w:rsidRPr="00000000" w14:paraId="00000074">
            <w:pPr>
              <w:numPr>
                <w:ilvl w:val="0"/>
                <w:numId w:val="6"/>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GB</w:t>
            </w:r>
          </w:p>
          <w:p w:rsidR="00000000" w:rsidDel="00000000" w:rsidP="00000000" w:rsidRDefault="00000000" w:rsidRPr="00000000" w14:paraId="00000075">
            <w:pPr>
              <w:numPr>
                <w:ilvl w:val="0"/>
                <w:numId w:val="6"/>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FR</w:t>
            </w:r>
          </w:p>
        </w:tc>
      </w:tr>
      <w:tr>
        <w:trPr>
          <w:cantSplit w:val="0"/>
          <w:trHeight w:val="547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6">
            <w:pPr>
              <w:spacing w:after="0" w:before="0" w:line="342.85714285714283" w:lineRule="auto"/>
              <w:ind w:left="-180" w:right="-180" w:firstLine="0"/>
              <w:rPr>
                <w:color w:val="1c2b33"/>
              </w:rPr>
            </w:pPr>
            <w:r w:rsidDel="00000000" w:rsidR="00000000" w:rsidRPr="00000000">
              <w:rPr>
                <w:color w:val="1c2b33"/>
                <w:rtl w:val="0"/>
              </w:rPr>
              <w:t xml:space="preserve">Zip/postcode</w:t>
              <w:br w:type="textWrapping"/>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7">
            <w:pPr>
              <w:spacing w:after="0" w:before="0" w:line="342.85714285714283" w:lineRule="auto"/>
              <w:ind w:left="-180" w:right="-180" w:firstLine="0"/>
              <w:rPr>
                <w:color w:val="1c2b33"/>
              </w:rPr>
            </w:pPr>
            <w:r w:rsidDel="00000000" w:rsidR="00000000" w:rsidRPr="00000000">
              <w:rPr>
                <w:color w:val="1c2b33"/>
                <w:rtl w:val="0"/>
              </w:rPr>
              <w:t xml:space="preserve">zip</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8">
            <w:pPr>
              <w:spacing w:after="0" w:before="0" w:line="342.85714285714283" w:lineRule="auto"/>
              <w:ind w:left="-180" w:right="-180" w:firstLine="0"/>
              <w:rPr>
                <w:color w:val="1c2b33"/>
              </w:rPr>
            </w:pPr>
            <w:r w:rsidDel="00000000" w:rsidR="00000000" w:rsidRPr="00000000">
              <w:rPr>
                <w:color w:val="1c2b33"/>
                <w:rtl w:val="0"/>
              </w:rPr>
              <w:t xml:space="preserve">We accept US and international ZIP and postcodes. US ZIP codes may include a 4-digit extension as long as they are separated by a hyphen. The extension is not required and will not further improve match rate.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9">
            <w:pPr>
              <w:numPr>
                <w:ilvl w:val="0"/>
                <w:numId w:val="4"/>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94025</w:t>
            </w:r>
          </w:p>
          <w:p w:rsidR="00000000" w:rsidDel="00000000" w:rsidP="00000000" w:rsidRDefault="00000000" w:rsidRPr="00000000" w14:paraId="0000007A">
            <w:pPr>
              <w:numPr>
                <w:ilvl w:val="0"/>
                <w:numId w:val="4"/>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94025-3215</w:t>
            </w:r>
          </w:p>
          <w:p w:rsidR="00000000" w:rsidDel="00000000" w:rsidP="00000000" w:rsidRDefault="00000000" w:rsidRPr="00000000" w14:paraId="0000007B">
            <w:pPr>
              <w:numPr>
                <w:ilvl w:val="0"/>
                <w:numId w:val="4"/>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L3T 5M7</w:t>
            </w:r>
          </w:p>
        </w:tc>
      </w:tr>
      <w:tr>
        <w:trPr>
          <w:cantSplit w:val="0"/>
          <w:trHeight w:val="1105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C">
            <w:pPr>
              <w:spacing w:after="0" w:before="0" w:line="342.85714285714283" w:lineRule="auto"/>
              <w:ind w:left="-180" w:right="-180" w:firstLine="0"/>
              <w:rPr>
                <w:color w:val="1c2b33"/>
              </w:rPr>
            </w:pPr>
            <w:r w:rsidDel="00000000" w:rsidR="00000000" w:rsidRPr="00000000">
              <w:rPr>
                <w:color w:val="1c2b33"/>
                <w:rtl w:val="0"/>
              </w:rPr>
              <w:t xml:space="preserve">Date of birth</w:t>
              <w:br w:type="textWrapping"/>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D">
            <w:pPr>
              <w:spacing w:after="0" w:before="0" w:line="342.85714285714283" w:lineRule="auto"/>
              <w:ind w:left="-180" w:right="-180" w:firstLine="0"/>
              <w:rPr>
                <w:color w:val="1c2b33"/>
              </w:rPr>
            </w:pPr>
            <w:r w:rsidDel="00000000" w:rsidR="00000000" w:rsidRPr="00000000">
              <w:rPr>
                <w:color w:val="1c2b33"/>
                <w:rtl w:val="0"/>
              </w:rPr>
              <w:t xml:space="preserve">dob</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E">
            <w:pPr>
              <w:spacing w:after="0" w:before="0" w:line="342.85714285714283" w:lineRule="auto"/>
              <w:ind w:left="-180" w:right="-180" w:firstLine="0"/>
              <w:rPr>
                <w:color w:val="1c2b33"/>
              </w:rPr>
            </w:pPr>
            <w:r w:rsidDel="00000000" w:rsidR="00000000" w:rsidRPr="00000000">
              <w:rPr>
                <w:color w:val="1c2b33"/>
                <w:rtl w:val="0"/>
              </w:rPr>
              <w:t xml:space="preserve">We accept 18 different date formats to accommodate a range of month, day and year combinations, with or without punctuation.</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7F">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MM-DD-YYYY</w:t>
            </w:r>
          </w:p>
          <w:p w:rsidR="00000000" w:rsidDel="00000000" w:rsidP="00000000" w:rsidRDefault="00000000" w:rsidRPr="00000000" w14:paraId="00000080">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MM/DD/YYYY</w:t>
            </w:r>
          </w:p>
          <w:p w:rsidR="00000000" w:rsidDel="00000000" w:rsidP="00000000" w:rsidRDefault="00000000" w:rsidRPr="00000000" w14:paraId="00000081">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MMDDYYYY</w:t>
            </w:r>
          </w:p>
          <w:p w:rsidR="00000000" w:rsidDel="00000000" w:rsidP="00000000" w:rsidRDefault="00000000" w:rsidRPr="00000000" w14:paraId="00000082">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DD-MM-YYYY</w:t>
            </w:r>
          </w:p>
          <w:p w:rsidR="00000000" w:rsidDel="00000000" w:rsidP="00000000" w:rsidRDefault="00000000" w:rsidRPr="00000000" w14:paraId="00000083">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DD/MM/YYYY</w:t>
            </w:r>
          </w:p>
          <w:p w:rsidR="00000000" w:rsidDel="00000000" w:rsidP="00000000" w:rsidRDefault="00000000" w:rsidRPr="00000000" w14:paraId="00000084">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DDMMYYYY</w:t>
            </w:r>
          </w:p>
          <w:p w:rsidR="00000000" w:rsidDel="00000000" w:rsidP="00000000" w:rsidRDefault="00000000" w:rsidRPr="00000000" w14:paraId="00000085">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YYYY-MM-DD</w:t>
            </w:r>
          </w:p>
          <w:p w:rsidR="00000000" w:rsidDel="00000000" w:rsidP="00000000" w:rsidRDefault="00000000" w:rsidRPr="00000000" w14:paraId="00000086">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YYYY/MM/DD</w:t>
            </w:r>
          </w:p>
          <w:p w:rsidR="00000000" w:rsidDel="00000000" w:rsidP="00000000" w:rsidRDefault="00000000" w:rsidRPr="00000000" w14:paraId="00000087">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YYYYMMDD</w:t>
            </w:r>
          </w:p>
          <w:p w:rsidR="00000000" w:rsidDel="00000000" w:rsidP="00000000" w:rsidRDefault="00000000" w:rsidRPr="00000000" w14:paraId="00000088">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MM-DD-YY</w:t>
            </w:r>
          </w:p>
          <w:p w:rsidR="00000000" w:rsidDel="00000000" w:rsidP="00000000" w:rsidRDefault="00000000" w:rsidRPr="00000000" w14:paraId="00000089">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MM/DD/YY</w:t>
            </w:r>
          </w:p>
          <w:p w:rsidR="00000000" w:rsidDel="00000000" w:rsidP="00000000" w:rsidRDefault="00000000" w:rsidRPr="00000000" w14:paraId="0000008A">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MMDDYY</w:t>
            </w:r>
          </w:p>
          <w:p w:rsidR="00000000" w:rsidDel="00000000" w:rsidP="00000000" w:rsidRDefault="00000000" w:rsidRPr="00000000" w14:paraId="0000008B">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DD-MM-YY</w:t>
            </w:r>
          </w:p>
          <w:p w:rsidR="00000000" w:rsidDel="00000000" w:rsidP="00000000" w:rsidRDefault="00000000" w:rsidRPr="00000000" w14:paraId="0000008C">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DD/MM/YY</w:t>
            </w:r>
          </w:p>
          <w:p w:rsidR="00000000" w:rsidDel="00000000" w:rsidP="00000000" w:rsidRDefault="00000000" w:rsidRPr="00000000" w14:paraId="0000008D">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DDMMYY</w:t>
            </w:r>
          </w:p>
          <w:p w:rsidR="00000000" w:rsidDel="00000000" w:rsidP="00000000" w:rsidRDefault="00000000" w:rsidRPr="00000000" w14:paraId="0000008E">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YY-MM-DD</w:t>
            </w:r>
          </w:p>
          <w:p w:rsidR="00000000" w:rsidDel="00000000" w:rsidP="00000000" w:rsidRDefault="00000000" w:rsidRPr="00000000" w14:paraId="0000008F">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YY/MM/DD</w:t>
            </w:r>
          </w:p>
          <w:p w:rsidR="00000000" w:rsidDel="00000000" w:rsidP="00000000" w:rsidRDefault="00000000" w:rsidRPr="00000000" w14:paraId="00000090">
            <w:pPr>
              <w:numPr>
                <w:ilvl w:val="0"/>
                <w:numId w:val="17"/>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YYMMDD</w:t>
            </w:r>
          </w:p>
        </w:tc>
      </w:tr>
      <w:tr>
        <w:trPr>
          <w:cantSplit w:val="0"/>
          <w:trHeight w:val="235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1">
            <w:pPr>
              <w:spacing w:after="0" w:before="0" w:line="342.85714285714283" w:lineRule="auto"/>
              <w:ind w:left="-180" w:right="-180" w:firstLine="0"/>
              <w:rPr>
                <w:color w:val="1c2b33"/>
              </w:rPr>
            </w:pPr>
            <w:r w:rsidDel="00000000" w:rsidR="00000000" w:rsidRPr="00000000">
              <w:rPr>
                <w:color w:val="1c2b33"/>
                <w:rtl w:val="0"/>
              </w:rPr>
              <w:t xml:space="preserve">Year of birth</w:t>
              <w:br w:type="textWrapping"/>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2">
            <w:pPr>
              <w:spacing w:after="0" w:before="0" w:line="342.85714285714283" w:lineRule="auto"/>
              <w:ind w:left="-180" w:right="-180" w:firstLine="0"/>
              <w:rPr>
                <w:color w:val="1c2b33"/>
              </w:rPr>
            </w:pPr>
            <w:r w:rsidDel="00000000" w:rsidR="00000000" w:rsidRPr="00000000">
              <w:rPr>
                <w:color w:val="1c2b33"/>
                <w:rtl w:val="0"/>
              </w:rPr>
              <w:t xml:space="preserve">doby</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3">
            <w:pPr>
              <w:spacing w:after="0" w:before="0" w:line="342.85714285714283" w:lineRule="auto"/>
              <w:ind w:left="-180" w:right="-180" w:firstLine="0"/>
              <w:rPr>
                <w:color w:val="1c2b33"/>
              </w:rPr>
            </w:pPr>
            <w:r w:rsidDel="00000000" w:rsidR="00000000" w:rsidRPr="00000000">
              <w:rPr>
                <w:color w:val="1c2b33"/>
                <w:rtl w:val="0"/>
              </w:rPr>
              <w:t xml:space="preserve">We accept year of birth as a 4-digit number, YYYY.</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4">
            <w:pPr>
              <w:numPr>
                <w:ilvl w:val="0"/>
                <w:numId w:val="2"/>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1978</w:t>
            </w:r>
          </w:p>
          <w:p w:rsidR="00000000" w:rsidDel="00000000" w:rsidP="00000000" w:rsidRDefault="00000000" w:rsidRPr="00000000" w14:paraId="00000095">
            <w:pPr>
              <w:numPr>
                <w:ilvl w:val="0"/>
                <w:numId w:val="2"/>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1962</w:t>
            </w:r>
          </w:p>
          <w:p w:rsidR="00000000" w:rsidDel="00000000" w:rsidP="00000000" w:rsidRDefault="00000000" w:rsidRPr="00000000" w14:paraId="00000096">
            <w:pPr>
              <w:numPr>
                <w:ilvl w:val="0"/>
                <w:numId w:val="2"/>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1990</w:t>
            </w:r>
          </w:p>
        </w:tc>
      </w:tr>
      <w:tr>
        <w:trPr>
          <w:cantSplit w:val="0"/>
          <w:trHeight w:val="277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7">
            <w:pPr>
              <w:spacing w:after="0" w:before="0" w:line="342.85714285714283" w:lineRule="auto"/>
              <w:ind w:left="-180" w:right="-180" w:firstLine="0"/>
              <w:rPr>
                <w:color w:val="1c2b33"/>
              </w:rPr>
            </w:pPr>
            <w:r w:rsidDel="00000000" w:rsidR="00000000" w:rsidRPr="00000000">
              <w:rPr>
                <w:color w:val="1c2b33"/>
                <w:rtl w:val="0"/>
              </w:rPr>
              <w:t xml:space="preserve">Gender</w:t>
              <w:br w:type="textWrapping"/>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8">
            <w:pPr>
              <w:spacing w:after="0" w:before="0" w:line="342.85714285714283" w:lineRule="auto"/>
              <w:ind w:left="-180" w:right="-180" w:firstLine="0"/>
              <w:rPr>
                <w:color w:val="1c2b33"/>
              </w:rPr>
            </w:pPr>
            <w:r w:rsidDel="00000000" w:rsidR="00000000" w:rsidRPr="00000000">
              <w:rPr>
                <w:color w:val="1c2b33"/>
                <w:rtl w:val="0"/>
              </w:rPr>
              <w:t xml:space="preserve">gen</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9">
            <w:pPr>
              <w:spacing w:after="0" w:before="0" w:line="342.85714285714283" w:lineRule="auto"/>
              <w:ind w:left="-180" w:right="-180" w:firstLine="0"/>
              <w:rPr>
                <w:color w:val="1c2b33"/>
              </w:rPr>
            </w:pPr>
            <w:r w:rsidDel="00000000" w:rsidR="00000000" w:rsidRPr="00000000">
              <w:rPr>
                <w:color w:val="1c2b33"/>
                <w:rtl w:val="0"/>
              </w:rPr>
              <w:t xml:space="preserve">We accept gender in the form of an initial, such as 'F' for female and 'M' for male.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A">
            <w:pPr>
              <w:numPr>
                <w:ilvl w:val="0"/>
                <w:numId w:val="20"/>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M</w:t>
            </w:r>
          </w:p>
          <w:p w:rsidR="00000000" w:rsidDel="00000000" w:rsidP="00000000" w:rsidRDefault="00000000" w:rsidRPr="00000000" w14:paraId="0000009B">
            <w:pPr>
              <w:numPr>
                <w:ilvl w:val="0"/>
                <w:numId w:val="20"/>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F</w:t>
            </w:r>
          </w:p>
        </w:tc>
      </w:tr>
      <w:tr>
        <w:trPr>
          <w:cantSplit w:val="0"/>
          <w:trHeight w:val="2355" w:hRule="atLeast"/>
          <w:tblHeader w:val="0"/>
        </w:trPr>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C">
            <w:pPr>
              <w:spacing w:after="0" w:before="0" w:line="342.85714285714283" w:lineRule="auto"/>
              <w:ind w:left="-180" w:right="-180" w:firstLine="0"/>
              <w:rPr>
                <w:color w:val="1c2b33"/>
              </w:rPr>
            </w:pPr>
            <w:r w:rsidDel="00000000" w:rsidR="00000000" w:rsidRPr="00000000">
              <w:rPr>
                <w:color w:val="1c2b33"/>
                <w:rtl w:val="0"/>
              </w:rPr>
              <w:t xml:space="preserve">Age</w:t>
              <w:br w:type="textWrapping"/>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D">
            <w:pPr>
              <w:spacing w:after="0" w:before="0" w:line="342.85714285714283" w:lineRule="auto"/>
              <w:ind w:left="-180" w:right="-180" w:firstLine="0"/>
              <w:rPr>
                <w:color w:val="1c2b33"/>
              </w:rPr>
            </w:pPr>
            <w:r w:rsidDel="00000000" w:rsidR="00000000" w:rsidRPr="00000000">
              <w:rPr>
                <w:color w:val="1c2b33"/>
                <w:rtl w:val="0"/>
              </w:rPr>
              <w:t xml:space="preserve">age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E">
            <w:pPr>
              <w:spacing w:after="0" w:before="0" w:line="342.85714285714283" w:lineRule="auto"/>
              <w:ind w:left="-180" w:right="-180" w:firstLine="0"/>
              <w:rPr>
                <w:color w:val="1c2b33"/>
              </w:rPr>
            </w:pPr>
            <w:r w:rsidDel="00000000" w:rsidR="00000000" w:rsidRPr="00000000">
              <w:rPr>
                <w:color w:val="1c2b33"/>
                <w:rtl w:val="0"/>
              </w:rPr>
              <w:t xml:space="preserve">We accept age as a numerical value.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9F">
            <w:pPr>
              <w:numPr>
                <w:ilvl w:val="0"/>
                <w:numId w:val="21"/>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65</w:t>
            </w:r>
          </w:p>
          <w:p w:rsidR="00000000" w:rsidDel="00000000" w:rsidP="00000000" w:rsidRDefault="00000000" w:rsidRPr="00000000" w14:paraId="000000A0">
            <w:pPr>
              <w:numPr>
                <w:ilvl w:val="0"/>
                <w:numId w:val="21"/>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42</w:t>
            </w:r>
          </w:p>
          <w:p w:rsidR="00000000" w:rsidDel="00000000" w:rsidP="00000000" w:rsidRDefault="00000000" w:rsidRPr="00000000" w14:paraId="000000A1">
            <w:pPr>
              <w:numPr>
                <w:ilvl w:val="0"/>
                <w:numId w:val="21"/>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21</w:t>
            </w:r>
          </w:p>
        </w:tc>
      </w:tr>
    </w:tbl>
    <w:p w:rsidR="00000000" w:rsidDel="00000000" w:rsidP="00000000" w:rsidRDefault="00000000" w:rsidRPr="00000000" w14:paraId="000000A2">
      <w:pPr>
        <w:shd w:fill="ffffff" w:val="clear"/>
        <w:spacing w:after="0" w:before="0" w:line="360" w:lineRule="auto"/>
        <w:ind w:left="-180" w:right="-180" w:firstLine="0"/>
        <w:rPr>
          <w:color w:val="465a69"/>
        </w:rPr>
      </w:pPr>
      <w:r w:rsidDel="00000000" w:rsidR="00000000" w:rsidRPr="00000000">
        <w:rPr>
          <w:b w:val="1"/>
          <w:color w:val="465a69"/>
          <w:rtl w:val="0"/>
        </w:rPr>
        <w:t xml:space="preserve">Data processing options</w:t>
      </w:r>
      <w:r w:rsidDel="00000000" w:rsidR="00000000" w:rsidRPr="00000000">
        <w:rPr>
          <w:color w:val="465a69"/>
          <w:rtl w:val="0"/>
        </w:rPr>
        <w:t xml:space="preserve"> (Optional.) </w:t>
      </w:r>
      <w:hyperlink r:id="rId11">
        <w:r w:rsidDel="00000000" w:rsidR="00000000" w:rsidRPr="00000000">
          <w:rPr>
            <w:color w:val="465a69"/>
            <w:u w:val="single"/>
            <w:rtl w:val="0"/>
          </w:rPr>
          <w:t xml:space="preserve">Learn more</w:t>
        </w:r>
      </w:hyperlink>
      <w:r w:rsidDel="00000000" w:rsidR="00000000" w:rsidRPr="00000000">
        <w:rPr>
          <w:color w:val="465a69"/>
          <w:rtl w:val="0"/>
        </w:rPr>
        <w:t xml:space="preserve">.</w:t>
      </w:r>
    </w:p>
    <w:tbl>
      <w:tblPr>
        <w:tblStyle w:val="Table5"/>
        <w:tblW w:w="11220.0" w:type="dxa"/>
        <w:jc w:val="left"/>
        <w:tblInd w:w="-915.0" w:type="dxa"/>
        <w:tblBorders>
          <w:top w:color="dee3e9" w:space="0" w:sz="5" w:val="single"/>
          <w:left w:color="dee3e9" w:space="0" w:sz="5" w:val="single"/>
          <w:bottom w:color="dee3e9" w:space="0" w:sz="5" w:val="single"/>
          <w:right w:color="dee3e9" w:space="0" w:sz="5" w:val="single"/>
          <w:insideH w:color="dee3e9" w:space="0" w:sz="5" w:val="single"/>
          <w:insideV w:color="dee3e9" w:space="0" w:sz="5" w:val="single"/>
        </w:tblBorders>
        <w:tblLayout w:type="fixed"/>
        <w:tblLook w:val="0600"/>
      </w:tblPr>
      <w:tblGrid>
        <w:gridCol w:w="2610"/>
        <w:gridCol w:w="3720"/>
        <w:gridCol w:w="1995"/>
        <w:gridCol w:w="2895"/>
        <w:tblGridChange w:id="0">
          <w:tblGrid>
            <w:gridCol w:w="2610"/>
            <w:gridCol w:w="3720"/>
            <w:gridCol w:w="1995"/>
            <w:gridCol w:w="2895"/>
          </w:tblGrid>
        </w:tblGridChange>
      </w:tblGrid>
      <w:tr>
        <w:trPr>
          <w:cantSplit w:val="0"/>
          <w:trHeight w:val="1710" w:hRule="atLeast"/>
          <w:tblHeader w:val="0"/>
        </w:trPr>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A3">
            <w:pPr>
              <w:spacing w:after="0" w:before="0" w:lineRule="auto"/>
              <w:ind w:left="-180" w:right="-180" w:firstLine="0"/>
              <w:jc w:val="center"/>
              <w:rPr>
                <w:color w:val="465a69"/>
              </w:rPr>
            </w:pPr>
            <w:r w:rsidDel="00000000" w:rsidR="00000000" w:rsidRPr="00000000">
              <w:rPr>
                <w:b w:val="1"/>
                <w:color w:val="1c2b33"/>
                <w:rtl w:val="0"/>
              </w:rPr>
              <w:t xml:space="preserve">Identifier type</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A4">
            <w:pPr>
              <w:spacing w:after="0" w:before="0" w:lineRule="auto"/>
              <w:ind w:left="-180" w:right="-180" w:firstLine="0"/>
              <w:jc w:val="center"/>
              <w:rPr>
                <w:color w:val="465a69"/>
              </w:rPr>
            </w:pPr>
            <w:r w:rsidDel="00000000" w:rsidR="00000000" w:rsidRPr="00000000">
              <w:rPr>
                <w:b w:val="1"/>
                <w:color w:val="1c2b33"/>
                <w:rtl w:val="0"/>
              </w:rPr>
              <w:t xml:space="preserve">Column header</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A5">
            <w:pPr>
              <w:spacing w:after="0" w:before="0" w:lineRule="auto"/>
              <w:ind w:left="-180" w:right="-180" w:firstLine="0"/>
              <w:jc w:val="center"/>
              <w:rPr>
                <w:color w:val="465a69"/>
              </w:rPr>
            </w:pPr>
            <w:r w:rsidDel="00000000" w:rsidR="00000000" w:rsidRPr="00000000">
              <w:rPr>
                <w:b w:val="1"/>
                <w:color w:val="1c2b33"/>
                <w:rtl w:val="0"/>
              </w:rPr>
              <w:t xml:space="preserve">Description and formatting guidelines</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shd w:fill="eeeeee" w:val="clear"/>
            <w:tcMar>
              <w:top w:w="360.0" w:type="dxa"/>
              <w:left w:w="360.0" w:type="dxa"/>
              <w:bottom w:w="360.0" w:type="dxa"/>
              <w:right w:w="360.0" w:type="dxa"/>
            </w:tcMar>
            <w:vAlign w:val="top"/>
          </w:tcPr>
          <w:p w:rsidR="00000000" w:rsidDel="00000000" w:rsidP="00000000" w:rsidRDefault="00000000" w:rsidRPr="00000000" w14:paraId="000000A6">
            <w:pPr>
              <w:spacing w:after="0" w:before="0" w:lineRule="auto"/>
              <w:ind w:left="-180" w:right="-180" w:firstLine="0"/>
              <w:jc w:val="center"/>
              <w:rPr>
                <w:color w:val="465a69"/>
              </w:rPr>
            </w:pPr>
            <w:r w:rsidDel="00000000" w:rsidR="00000000" w:rsidRPr="00000000">
              <w:rPr>
                <w:b w:val="1"/>
                <w:color w:val="1c2b33"/>
                <w:rtl w:val="0"/>
              </w:rPr>
              <w:t xml:space="preserve">Examples</w:t>
            </w:r>
            <w:r w:rsidDel="00000000" w:rsidR="00000000" w:rsidRPr="00000000">
              <w:rPr>
                <w:rtl w:val="0"/>
              </w:rPr>
            </w:r>
          </w:p>
        </w:tc>
      </w:tr>
      <w:tr>
        <w:trPr>
          <w:cantSplit w:val="0"/>
          <w:trHeight w:val="7215" w:hRule="atLeast"/>
          <w:tblHeader w:val="0"/>
        </w:trPr>
        <w:tc>
          <w:tcPr>
            <w:tcBorders>
              <w:top w:color="dee3e9" w:space="0" w:sz="5" w:val="single"/>
              <w:left w:color="dee3e9" w:space="0" w:sz="5" w:val="single"/>
              <w:bottom w:color="dee3e9" w:space="0" w:sz="5" w:val="single"/>
              <w:right w:color="dee3e9" w:space="0" w:sz="5" w:val="single"/>
            </w:tcBorders>
            <w:shd w:fill="f5f5f5" w:val="clear"/>
            <w:tcMar>
              <w:top w:w="360.0" w:type="dxa"/>
              <w:left w:w="360.0" w:type="dxa"/>
              <w:bottom w:w="360.0" w:type="dxa"/>
              <w:right w:w="360.0" w:type="dxa"/>
            </w:tcMar>
            <w:vAlign w:val="top"/>
          </w:tcPr>
          <w:p w:rsidR="00000000" w:rsidDel="00000000" w:rsidP="00000000" w:rsidRDefault="00000000" w:rsidRPr="00000000" w14:paraId="000000A7">
            <w:pPr>
              <w:spacing w:after="0" w:before="0" w:line="342.85714285714283" w:lineRule="auto"/>
              <w:ind w:left="-180" w:right="-180" w:firstLine="0"/>
              <w:rPr>
                <w:color w:val="465a69"/>
              </w:rPr>
            </w:pPr>
            <w:r w:rsidDel="00000000" w:rsidR="00000000" w:rsidRPr="00000000">
              <w:rPr>
                <w:color w:val="1c2b33"/>
                <w:rtl w:val="0"/>
              </w:rPr>
              <w:t xml:space="preserve">Data Processing Options</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A8">
            <w:pPr>
              <w:spacing w:after="0" w:before="0" w:line="342.85714285714283" w:lineRule="auto"/>
              <w:ind w:left="-180" w:right="-180" w:firstLine="0"/>
              <w:rPr>
                <w:color w:val="1c2b33"/>
              </w:rPr>
            </w:pPr>
            <w:r w:rsidDel="00000000" w:rsidR="00000000" w:rsidRPr="00000000">
              <w:rPr>
                <w:color w:val="1c2b33"/>
                <w:rtl w:val="0"/>
              </w:rPr>
              <w:t xml:space="preserve">data_processing_options</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A9">
            <w:pPr>
              <w:spacing w:after="0" w:before="0" w:line="342.85714285714283" w:lineRule="auto"/>
              <w:ind w:left="-180" w:right="-180" w:firstLine="0"/>
              <w:rPr>
                <w:color w:val="1c2b33"/>
              </w:rPr>
            </w:pPr>
            <w:r w:rsidDel="00000000" w:rsidR="00000000" w:rsidRPr="00000000">
              <w:rPr>
                <w:color w:val="1c2b33"/>
                <w:rtl w:val="0"/>
              </w:rPr>
              <w:t xml:space="preserve">Use "LDU" to enable </w:t>
            </w:r>
            <w:hyperlink r:id="rId12">
              <w:r w:rsidDel="00000000" w:rsidR="00000000" w:rsidRPr="00000000">
                <w:rPr>
                  <w:color w:val="1c2b33"/>
                  <w:u w:val="single"/>
                  <w:rtl w:val="0"/>
                </w:rPr>
                <w:t xml:space="preserve">Limited Data Use</w:t>
              </w:r>
            </w:hyperlink>
            <w:r w:rsidDel="00000000" w:rsidR="00000000" w:rsidRPr="00000000">
              <w:rPr>
                <w:color w:val="1c2b33"/>
                <w:rtl w:val="0"/>
              </w:rPr>
              <w:t xml:space="preserve"> for California based customers. Use no value for customers who haven't asked you to limit their data use.</w:t>
            </w:r>
          </w:p>
          <w:p w:rsidR="00000000" w:rsidDel="00000000" w:rsidP="00000000" w:rsidRDefault="00000000" w:rsidRPr="00000000" w14:paraId="000000AA">
            <w:pPr>
              <w:spacing w:after="0" w:before="0" w:line="342.85714285714283" w:lineRule="auto"/>
              <w:ind w:left="-180" w:right="-180" w:firstLine="0"/>
              <w:rPr>
                <w:color w:val="1c2b33"/>
              </w:rPr>
            </w:pPr>
            <w:r w:rsidDel="00000000" w:rsidR="00000000" w:rsidRPr="00000000">
              <w:rPr>
                <w:b w:val="1"/>
                <w:color w:val="1c2b33"/>
                <w:rtl w:val="0"/>
              </w:rPr>
              <w:t xml:space="preserve">How to use this column:</w:t>
            </w:r>
            <w:r w:rsidDel="00000000" w:rsidR="00000000" w:rsidRPr="00000000">
              <w:rPr>
                <w:color w:val="1c2b33"/>
                <w:rtl w:val="0"/>
              </w:rPr>
              <w:t xml:space="preserve"> Use it to tell Meta to limit the data use of a customer in California.</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AB">
            <w:pPr>
              <w:numPr>
                <w:ilvl w:val="0"/>
                <w:numId w:val="13"/>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LDU</w:t>
            </w:r>
          </w:p>
        </w:tc>
      </w:tr>
      <w:tr>
        <w:trPr>
          <w:cantSplit w:val="0"/>
          <w:trHeight w:val="7515" w:hRule="atLeast"/>
          <w:tblHeader w:val="0"/>
        </w:trPr>
        <w:tc>
          <w:tcPr>
            <w:tcBorders>
              <w:top w:color="dee3e9" w:space="0" w:sz="5" w:val="single"/>
              <w:left w:color="dee3e9" w:space="0" w:sz="5" w:val="single"/>
              <w:bottom w:color="dee3e9" w:space="0" w:sz="5" w:val="single"/>
              <w:right w:color="dee3e9" w:space="0" w:sz="5" w:val="single"/>
            </w:tcBorders>
            <w:shd w:fill="f5f5f5" w:val="clear"/>
            <w:tcMar>
              <w:top w:w="360.0" w:type="dxa"/>
              <w:left w:w="360.0" w:type="dxa"/>
              <w:bottom w:w="360.0" w:type="dxa"/>
              <w:right w:w="360.0" w:type="dxa"/>
            </w:tcMar>
            <w:vAlign w:val="top"/>
          </w:tcPr>
          <w:p w:rsidR="00000000" w:rsidDel="00000000" w:rsidP="00000000" w:rsidRDefault="00000000" w:rsidRPr="00000000" w14:paraId="000000AC">
            <w:pPr>
              <w:spacing w:after="0" w:before="0" w:line="342.85714285714283" w:lineRule="auto"/>
              <w:ind w:left="-180" w:right="-180" w:firstLine="0"/>
              <w:rPr>
                <w:color w:val="465a69"/>
              </w:rPr>
            </w:pPr>
            <w:r w:rsidDel="00000000" w:rsidR="00000000" w:rsidRPr="00000000">
              <w:rPr>
                <w:color w:val="1c2b33"/>
                <w:rtl w:val="0"/>
              </w:rPr>
              <w:t xml:space="preserve">Data processing options - state</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AD">
            <w:pPr>
              <w:spacing w:after="0" w:before="0" w:line="342.85714285714283" w:lineRule="auto"/>
              <w:ind w:left="-180" w:right="-180" w:firstLine="0"/>
              <w:rPr>
                <w:color w:val="1c2b33"/>
              </w:rPr>
            </w:pPr>
            <w:r w:rsidDel="00000000" w:rsidR="00000000" w:rsidRPr="00000000">
              <w:rPr>
                <w:color w:val="1c2b33"/>
                <w:rtl w:val="0"/>
              </w:rPr>
              <w:t xml:space="preserve">data_processing_options_state</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AE">
            <w:pPr>
              <w:spacing w:after="0" w:before="0" w:line="342.85714285714283" w:lineRule="auto"/>
              <w:ind w:left="-180" w:right="-180" w:firstLine="0"/>
              <w:rPr>
                <w:color w:val="1c2b33"/>
              </w:rPr>
            </w:pPr>
            <w:r w:rsidDel="00000000" w:rsidR="00000000" w:rsidRPr="00000000">
              <w:rPr>
                <w:color w:val="1c2b33"/>
                <w:rtl w:val="0"/>
              </w:rPr>
              <w:t xml:space="preserve">Use "1,000" for customers in California. Use "0" or no value for customers who aren't in California (or if you don't know where they are). Our system will check their location.</w:t>
            </w:r>
          </w:p>
          <w:p w:rsidR="00000000" w:rsidDel="00000000" w:rsidP="00000000" w:rsidRDefault="00000000" w:rsidRPr="00000000" w14:paraId="000000AF">
            <w:pPr>
              <w:spacing w:after="0" w:before="0" w:line="342.85714285714283" w:lineRule="auto"/>
              <w:ind w:left="-180" w:right="-180" w:firstLine="0"/>
              <w:rPr>
                <w:color w:val="1c2b33"/>
              </w:rPr>
            </w:pPr>
            <w:r w:rsidDel="00000000" w:rsidR="00000000" w:rsidRPr="00000000">
              <w:rPr>
                <w:b w:val="1"/>
                <w:color w:val="1c2b33"/>
                <w:rtl w:val="0"/>
              </w:rPr>
              <w:t xml:space="preserve">How to use this column:</w:t>
            </w:r>
            <w:r w:rsidDel="00000000" w:rsidR="00000000" w:rsidRPr="00000000">
              <w:rPr>
                <w:color w:val="1c2b33"/>
                <w:rtl w:val="0"/>
              </w:rPr>
              <w:t xml:space="preserve"> Use it to tell Meta if a customer is in California.</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B0">
            <w:pPr>
              <w:numPr>
                <w:ilvl w:val="0"/>
                <w:numId w:val="18"/>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1000</w:t>
            </w:r>
          </w:p>
          <w:p w:rsidR="00000000" w:rsidDel="00000000" w:rsidP="00000000" w:rsidRDefault="00000000" w:rsidRPr="00000000" w14:paraId="000000B1">
            <w:pPr>
              <w:numPr>
                <w:ilvl w:val="0"/>
                <w:numId w:val="18"/>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0</w:t>
            </w:r>
          </w:p>
        </w:tc>
      </w:tr>
      <w:tr>
        <w:trPr>
          <w:cantSplit w:val="0"/>
          <w:trHeight w:val="7815" w:hRule="atLeast"/>
          <w:tblHeader w:val="0"/>
        </w:trPr>
        <w:tc>
          <w:tcPr>
            <w:tcBorders>
              <w:top w:color="dee3e9" w:space="0" w:sz="5" w:val="single"/>
              <w:left w:color="dee3e9" w:space="0" w:sz="5" w:val="single"/>
              <w:bottom w:color="dee3e9" w:space="0" w:sz="5" w:val="single"/>
              <w:right w:color="dee3e9" w:space="0" w:sz="5" w:val="single"/>
            </w:tcBorders>
            <w:shd w:fill="f5f5f5" w:val="clear"/>
            <w:tcMar>
              <w:top w:w="360.0" w:type="dxa"/>
              <w:left w:w="360.0" w:type="dxa"/>
              <w:bottom w:w="360.0" w:type="dxa"/>
              <w:right w:w="360.0" w:type="dxa"/>
            </w:tcMar>
            <w:vAlign w:val="top"/>
          </w:tcPr>
          <w:p w:rsidR="00000000" w:rsidDel="00000000" w:rsidP="00000000" w:rsidRDefault="00000000" w:rsidRPr="00000000" w14:paraId="000000B2">
            <w:pPr>
              <w:spacing w:after="0" w:before="0" w:line="342.85714285714283" w:lineRule="auto"/>
              <w:ind w:left="-180" w:right="-180" w:firstLine="0"/>
              <w:rPr>
                <w:color w:val="465a69"/>
              </w:rPr>
            </w:pPr>
            <w:r w:rsidDel="00000000" w:rsidR="00000000" w:rsidRPr="00000000">
              <w:rPr>
                <w:color w:val="1c2b33"/>
                <w:rtl w:val="0"/>
              </w:rPr>
              <w:t xml:space="preserve">Data processing options - country</w:t>
            </w:r>
            <w:r w:rsidDel="00000000" w:rsidR="00000000" w:rsidRPr="00000000">
              <w:rPr>
                <w:rtl w:val="0"/>
              </w:rPr>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B3">
            <w:pPr>
              <w:spacing w:after="0" w:before="0" w:line="342.85714285714283" w:lineRule="auto"/>
              <w:ind w:left="-180" w:right="-180" w:firstLine="0"/>
              <w:rPr>
                <w:color w:val="1c2b33"/>
              </w:rPr>
            </w:pPr>
            <w:r w:rsidDel="00000000" w:rsidR="00000000" w:rsidRPr="00000000">
              <w:rPr>
                <w:color w:val="1c2b33"/>
                <w:rtl w:val="0"/>
              </w:rPr>
              <w:t xml:space="preserve">data_processing_options_country</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B4">
            <w:pPr>
              <w:spacing w:after="0" w:before="0" w:line="342.85714285714283" w:lineRule="auto"/>
              <w:ind w:left="-180" w:right="-180" w:firstLine="0"/>
              <w:rPr>
                <w:color w:val="1c2b33"/>
              </w:rPr>
            </w:pPr>
            <w:r w:rsidDel="00000000" w:rsidR="00000000" w:rsidRPr="00000000">
              <w:rPr>
                <w:color w:val="1c2b33"/>
                <w:rtl w:val="0"/>
              </w:rPr>
              <w:t xml:space="preserve">Use "1" for customers in the United States. Use "0" or no value for customers outside of the US (or if you don't know where they are). Our system will check their location.</w:t>
            </w:r>
          </w:p>
          <w:p w:rsidR="00000000" w:rsidDel="00000000" w:rsidP="00000000" w:rsidRDefault="00000000" w:rsidRPr="00000000" w14:paraId="000000B5">
            <w:pPr>
              <w:spacing w:after="0" w:before="0" w:line="342.85714285714283" w:lineRule="auto"/>
              <w:ind w:left="-180" w:right="-180" w:firstLine="0"/>
              <w:rPr>
                <w:color w:val="1c2b33"/>
              </w:rPr>
            </w:pPr>
            <w:r w:rsidDel="00000000" w:rsidR="00000000" w:rsidRPr="00000000">
              <w:rPr>
                <w:b w:val="1"/>
                <w:color w:val="1c2b33"/>
                <w:rtl w:val="0"/>
              </w:rPr>
              <w:t xml:space="preserve">How to use this column:</w:t>
            </w:r>
            <w:r w:rsidDel="00000000" w:rsidR="00000000" w:rsidRPr="00000000">
              <w:rPr>
                <w:color w:val="1c2b33"/>
                <w:rtl w:val="0"/>
              </w:rPr>
              <w:t xml:space="preserve"> Use it to tell us if a customer is in the United States.</w:t>
            </w:r>
          </w:p>
        </w:tc>
        <w:tc>
          <w:tcPr>
            <w:tcBorders>
              <w:top w:color="dee3e9" w:space="0" w:sz="5" w:val="single"/>
              <w:left w:color="dee3e9" w:space="0" w:sz="5" w:val="single"/>
              <w:bottom w:color="dee3e9" w:space="0" w:sz="5" w:val="single"/>
              <w:right w:color="dee3e9" w:space="0" w:sz="5" w:val="single"/>
            </w:tcBorders>
            <w:tcMar>
              <w:top w:w="360.0" w:type="dxa"/>
              <w:left w:w="360.0" w:type="dxa"/>
              <w:bottom w:w="360.0" w:type="dxa"/>
              <w:right w:w="360.0" w:type="dxa"/>
            </w:tcMar>
            <w:vAlign w:val="top"/>
          </w:tcPr>
          <w:p w:rsidR="00000000" w:rsidDel="00000000" w:rsidP="00000000" w:rsidRDefault="00000000" w:rsidRPr="00000000" w14:paraId="000000B6">
            <w:pPr>
              <w:numPr>
                <w:ilvl w:val="0"/>
                <w:numId w:val="10"/>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465a69"/>
                <w:rtl w:val="0"/>
              </w:rPr>
              <w:br w:type="textWrapping"/>
            </w:r>
            <w:r w:rsidDel="00000000" w:rsidR="00000000" w:rsidRPr="00000000">
              <w:rPr>
                <w:color w:val="1c2b33"/>
                <w:rtl w:val="0"/>
              </w:rPr>
              <w:t xml:space="preserve">1</w:t>
            </w:r>
          </w:p>
          <w:p w:rsidR="00000000" w:rsidDel="00000000" w:rsidP="00000000" w:rsidRDefault="00000000" w:rsidRPr="00000000" w14:paraId="000000B7">
            <w:pPr>
              <w:numPr>
                <w:ilvl w:val="0"/>
                <w:numId w:val="10"/>
              </w:numPr>
              <w:pBdr>
                <w:top w:color="auto" w:space="0" w:sz="0" w:val="none"/>
                <w:bottom w:color="auto" w:space="0" w:sz="0" w:val="none"/>
                <w:right w:color="auto" w:space="0" w:sz="0" w:val="none"/>
                <w:between w:color="auto" w:space="0" w:sz="0" w:val="none"/>
              </w:pBdr>
              <w:spacing w:after="0" w:before="0" w:line="342.85714285714283" w:lineRule="auto"/>
              <w:ind w:left="-180" w:right="-180" w:firstLine="0"/>
              <w:rPr>
                <w:color w:val="465a69"/>
                <w:sz w:val="22"/>
                <w:szCs w:val="22"/>
              </w:rPr>
            </w:pPr>
            <w:r w:rsidDel="00000000" w:rsidR="00000000" w:rsidRPr="00000000">
              <w:rPr>
                <w:color w:val="1c2b33"/>
                <w:rtl w:val="0"/>
              </w:rPr>
              <w:t xml:space="preserve">0</w:t>
            </w:r>
          </w:p>
        </w:tc>
      </w:tr>
    </w:tbl>
    <w:p w:rsidR="00000000" w:rsidDel="00000000" w:rsidP="00000000" w:rsidRDefault="00000000" w:rsidRPr="00000000" w14:paraId="000000B8">
      <w:pPr>
        <w:spacing w:after="0" w:before="0" w:lineRule="auto"/>
        <w:ind w:left="-180" w:right="-180" w:firstLine="0"/>
        <w:rPr>
          <w:color w:val="465a69"/>
        </w:rPr>
      </w:pPr>
      <w:r w:rsidDel="00000000" w:rsidR="00000000" w:rsidRPr="00000000">
        <w:rPr>
          <w:rtl w:val="0"/>
        </w:rPr>
      </w:r>
    </w:p>
    <w:p w:rsidR="00000000" w:rsidDel="00000000" w:rsidP="00000000" w:rsidRDefault="00000000" w:rsidRPr="00000000" w14:paraId="000000B9">
      <w:pPr>
        <w:ind w:left="-900" w:firstLine="0"/>
        <w:rPr/>
      </w:pPr>
      <w:r w:rsidDel="00000000" w:rsidR="00000000" w:rsidRPr="00000000">
        <w:rPr>
          <w:rtl w:val="0"/>
        </w:rPr>
      </w:r>
    </w:p>
    <w:p w:rsidR="00000000" w:rsidDel="00000000" w:rsidP="00000000" w:rsidRDefault="00000000" w:rsidRPr="00000000" w14:paraId="000000BA">
      <w:pPr>
        <w:ind w:left="-900" w:firstLine="0"/>
        <w:rPr/>
      </w:pPr>
      <w:r w:rsidDel="00000000" w:rsidR="00000000" w:rsidRPr="00000000">
        <w:rPr>
          <w:rtl w:val="0"/>
        </w:rPr>
      </w:r>
    </w:p>
    <w:p w:rsidR="00000000" w:rsidDel="00000000" w:rsidP="00000000" w:rsidRDefault="00000000" w:rsidRPr="00000000" w14:paraId="000000BB">
      <w:pPr>
        <w:ind w:left="-90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0" w:lineRule="auto"/>
        <w:ind w:left="-900" w:right="-990" w:firstLine="0"/>
        <w:rPr>
          <w:color w:val="1c2b33"/>
          <w:sz w:val="22"/>
          <w:szCs w:val="22"/>
        </w:rPr>
      </w:pPr>
      <w:bookmarkStart w:colFirst="0" w:colLast="0" w:name="_uatusattfrx7" w:id="4"/>
      <w:bookmarkEnd w:id="4"/>
      <w:r w:rsidDel="00000000" w:rsidR="00000000" w:rsidRPr="00000000">
        <w:rPr>
          <w:color w:val="1c2b33"/>
          <w:sz w:val="22"/>
          <w:szCs w:val="22"/>
          <w:rtl w:val="0"/>
        </w:rPr>
        <w:t xml:space="preserve">Best practices when using customer information for a custom audience</w:t>
      </w:r>
    </w:p>
    <w:p w:rsidR="00000000" w:rsidDel="00000000" w:rsidP="00000000" w:rsidRDefault="00000000" w:rsidRPr="00000000" w14:paraId="000000BE">
      <w:pPr>
        <w:shd w:fill="ffffff" w:val="clear"/>
        <w:spacing w:after="0" w:before="0" w:line="360" w:lineRule="auto"/>
        <w:ind w:left="-900" w:right="-990" w:firstLine="0"/>
        <w:rPr>
          <w:color w:val="465a69"/>
        </w:rPr>
      </w:pPr>
      <w:r w:rsidDel="00000000" w:rsidR="00000000" w:rsidRPr="00000000">
        <w:rPr>
          <w:color w:val="465a69"/>
          <w:rtl w:val="0"/>
        </w:rPr>
        <w:t xml:space="preserve">When making a custom audience based on information customers have shared with you, include as much of it as possible to get the best match rates. This information - known as an “identifier” such as email, phone number, address - may come from customer lists you’ve prepared, or from Meta Pixel or offline events.</w:t>
      </w:r>
    </w:p>
    <w:p w:rsidR="00000000" w:rsidDel="00000000" w:rsidP="00000000" w:rsidRDefault="00000000" w:rsidRPr="00000000" w14:paraId="000000BF">
      <w:pPr>
        <w:shd w:fill="ffffff" w:val="clear"/>
        <w:spacing w:after="0" w:before="0" w:line="360" w:lineRule="auto"/>
        <w:ind w:left="-900" w:right="-990" w:firstLine="0"/>
        <w:rPr>
          <w:color w:val="465a69"/>
          <w:u w:val="single"/>
        </w:rPr>
      </w:pPr>
      <w:r w:rsidDel="00000000" w:rsidR="00000000" w:rsidRPr="00000000">
        <w:rPr>
          <w:color w:val="465a69"/>
          <w:rtl w:val="0"/>
        </w:rPr>
        <w:t xml:space="preserve">Once you’ve collected the information, format it into a CSV or TXT file. (Check out our guidelines for how to </w:t>
      </w:r>
      <w:hyperlink r:id="rId13">
        <w:r w:rsidDel="00000000" w:rsidR="00000000" w:rsidRPr="00000000">
          <w:rPr>
            <w:color w:val="465a69"/>
            <w:u w:val="single"/>
            <w:rtl w:val="0"/>
          </w:rPr>
          <w:t xml:space="preserve">format custom audience lists).</w:t>
        </w:r>
      </w:hyperlink>
      <w:r w:rsidDel="00000000" w:rsidR="00000000" w:rsidRPr="00000000">
        <w:rPr>
          <w:rtl w:val="0"/>
        </w:rPr>
      </w:r>
    </w:p>
    <w:p w:rsidR="00000000" w:rsidDel="00000000" w:rsidP="00000000" w:rsidRDefault="00000000" w:rsidRPr="00000000" w14:paraId="000000C0">
      <w:pPr>
        <w:shd w:fill="ffffff" w:val="clear"/>
        <w:spacing w:after="0" w:before="0" w:line="360" w:lineRule="auto"/>
        <w:ind w:left="-900" w:right="-990" w:firstLine="0"/>
        <w:rPr>
          <w:color w:val="465a69"/>
        </w:rPr>
      </w:pPr>
      <w:r w:rsidDel="00000000" w:rsidR="00000000" w:rsidRPr="00000000">
        <w:rPr>
          <w:color w:val="465a69"/>
          <w:rtl w:val="0"/>
        </w:rPr>
        <w:t xml:space="preserve">If you're using multiple identifier types, make sure that your information is organized into separate columns that correspond to the types we accept. For example, don't include a single column for full names. Instead, include 2 columns - one for first names, one for last names.</w:t>
      </w:r>
    </w:p>
    <w:p w:rsidR="00000000" w:rsidDel="00000000" w:rsidP="00000000" w:rsidRDefault="00000000" w:rsidRPr="00000000" w14:paraId="000000C1">
      <w:pPr>
        <w:shd w:fill="ffffff" w:val="clear"/>
        <w:spacing w:after="0" w:before="0" w:line="360" w:lineRule="auto"/>
        <w:ind w:left="-900" w:right="-990" w:firstLine="0"/>
        <w:rPr>
          <w:color w:val="465a69"/>
        </w:rPr>
      </w:pPr>
      <w:r w:rsidDel="00000000" w:rsidR="00000000" w:rsidRPr="00000000">
        <w:rPr>
          <w:color w:val="465a69"/>
          <w:rtl w:val="0"/>
        </w:rPr>
        <w:t xml:space="preserve">Separating each identifier into its own column header type ensures compatibility with the formats we accept before the information is hashed. (If you use your own column headers, you’ll have to manually map an identifier to its type before uploading your list).</w:t>
      </w:r>
    </w:p>
    <w:p w:rsidR="00000000" w:rsidDel="00000000" w:rsidP="00000000" w:rsidRDefault="00000000" w:rsidRPr="00000000" w14:paraId="000000C2">
      <w:pPr>
        <w:shd w:fill="ffffff" w:val="clear"/>
        <w:spacing w:after="0" w:before="0" w:line="360" w:lineRule="auto"/>
        <w:ind w:left="-900" w:right="-990" w:firstLine="0"/>
        <w:rPr>
          <w:color w:val="465a69"/>
        </w:rPr>
      </w:pPr>
      <w:r w:rsidDel="00000000" w:rsidR="00000000" w:rsidRPr="00000000">
        <w:rPr>
          <w:color w:val="465a69"/>
          <w:rtl w:val="0"/>
        </w:rPr>
        <w:t xml:space="preserve">The 2 two most important tips are:</w:t>
      </w:r>
    </w:p>
    <w:p w:rsidR="00000000" w:rsidDel="00000000" w:rsidP="00000000" w:rsidRDefault="00000000" w:rsidRPr="00000000" w14:paraId="000000C3">
      <w:pPr>
        <w:numPr>
          <w:ilvl w:val="0"/>
          <w:numId w:val="7"/>
        </w:numPr>
        <w:pBdr>
          <w:top w:color="auto" w:space="0" w:sz="0" w:val="none"/>
          <w:bottom w:color="auto" w:space="0" w:sz="0" w:val="none"/>
          <w:right w:color="auto" w:space="0" w:sz="0" w:val="none"/>
          <w:between w:color="auto" w:space="0" w:sz="0" w:val="none"/>
        </w:pBdr>
        <w:shd w:fill="ffffff" w:val="clear"/>
        <w:spacing w:after="0" w:before="0" w:line="360" w:lineRule="auto"/>
        <w:ind w:left="-900" w:right="-990" w:firstLine="0"/>
        <w:rPr>
          <w:color w:val="465a69"/>
          <w:sz w:val="22"/>
          <w:szCs w:val="22"/>
        </w:rPr>
      </w:pPr>
      <w:r w:rsidDel="00000000" w:rsidR="00000000" w:rsidRPr="00000000">
        <w:rPr>
          <w:color w:val="465a69"/>
          <w:rtl w:val="0"/>
        </w:rPr>
        <w:t xml:space="preserve">When using phone numbers on your list, always include the country code - even if all the numbers are from the same country.</w:t>
      </w:r>
    </w:p>
    <w:p w:rsidR="00000000" w:rsidDel="00000000" w:rsidP="00000000" w:rsidRDefault="00000000" w:rsidRPr="00000000" w14:paraId="000000C4">
      <w:pPr>
        <w:numPr>
          <w:ilvl w:val="0"/>
          <w:numId w:val="7"/>
        </w:numPr>
        <w:pBdr>
          <w:top w:color="auto" w:space="0" w:sz="0" w:val="none"/>
          <w:bottom w:color="auto" w:space="0" w:sz="0" w:val="none"/>
          <w:right w:color="auto" w:space="0" w:sz="0" w:val="none"/>
          <w:between w:color="auto" w:space="0" w:sz="0" w:val="none"/>
        </w:pBdr>
        <w:shd w:fill="ffffff" w:val="clear"/>
        <w:spacing w:after="0" w:before="0" w:line="360" w:lineRule="auto"/>
        <w:ind w:left="-900" w:right="-990" w:firstLine="0"/>
        <w:rPr>
          <w:color w:val="465a69"/>
          <w:sz w:val="22"/>
          <w:szCs w:val="22"/>
        </w:rPr>
      </w:pPr>
      <w:r w:rsidDel="00000000" w:rsidR="00000000" w:rsidRPr="00000000">
        <w:rPr>
          <w:color w:val="465a69"/>
          <w:rtl w:val="0"/>
        </w:rPr>
        <w:t xml:space="preserve">When using a country on your list, always include it in its own column - even if all your data is from the same country. (This is because we match on a global scale, so this helps us match as many </w:t>
      </w:r>
      <w:hyperlink r:id="rId14">
        <w:r w:rsidDel="00000000" w:rsidR="00000000" w:rsidRPr="00000000">
          <w:rPr>
            <w:color w:val="465a69"/>
            <w:u w:val="single"/>
            <w:rtl w:val="0"/>
          </w:rPr>
          <w:t xml:space="preserve">people</w:t>
        </w:r>
      </w:hyperlink>
      <w:r w:rsidDel="00000000" w:rsidR="00000000" w:rsidRPr="00000000">
        <w:rPr>
          <w:color w:val="465a69"/>
          <w:rtl w:val="0"/>
        </w:rPr>
        <w:t xml:space="preserve"> as possible from your list).</w:t>
      </w:r>
    </w:p>
    <w:p w:rsidR="00000000" w:rsidDel="00000000" w:rsidP="00000000" w:rsidRDefault="00000000" w:rsidRPr="00000000" w14:paraId="000000C5">
      <w:pPr>
        <w:shd w:fill="ffffff" w:val="clear"/>
        <w:spacing w:after="0" w:before="0" w:line="360" w:lineRule="auto"/>
        <w:ind w:left="-900" w:right="-990" w:firstLine="0"/>
        <w:rPr>
          <w:color w:val="465a69"/>
        </w:rPr>
      </w:pPr>
      <w:r w:rsidDel="00000000" w:rsidR="00000000" w:rsidRPr="00000000">
        <w:rPr>
          <w:color w:val="465a69"/>
          <w:rtl w:val="0"/>
        </w:rPr>
        <w:t xml:space="preserve">Note: Your file can be either CSV or TXT format. Download example files:</w:t>
      </w:r>
    </w:p>
    <w:p w:rsidR="00000000" w:rsidDel="00000000" w:rsidP="00000000" w:rsidRDefault="00000000" w:rsidRPr="00000000" w14:paraId="000000C6">
      <w:pPr>
        <w:shd w:fill="ffffff" w:val="clear"/>
        <w:spacing w:after="0" w:before="0" w:line="320.0016" w:lineRule="auto"/>
        <w:ind w:left="-900" w:right="-990" w:firstLine="0"/>
        <w:rPr>
          <w:b w:val="1"/>
          <w:color w:val="1c2b33"/>
        </w:rPr>
      </w:pPr>
      <w:r w:rsidDel="00000000" w:rsidR="00000000" w:rsidRPr="00000000">
        <w:rPr>
          <w:rtl w:val="0"/>
        </w:rPr>
      </w:r>
    </w:p>
    <w:p w:rsidR="00000000" w:rsidDel="00000000" w:rsidP="00000000" w:rsidRDefault="00000000" w:rsidRPr="00000000" w14:paraId="000000C7">
      <w:pPr>
        <w:shd w:fill="ffffff" w:val="clear"/>
        <w:spacing w:line="320.0016" w:lineRule="auto"/>
        <w:ind w:left="-900" w:right="-990" w:firstLine="0"/>
        <w:rPr>
          <w:b w:val="1"/>
          <w:color w:val="1c2b33"/>
        </w:rPr>
      </w:pPr>
      <w:r w:rsidDel="00000000" w:rsidR="00000000" w:rsidRPr="00000000">
        <w:rPr>
          <w:rtl w:val="0"/>
        </w:rPr>
      </w:r>
    </w:p>
    <w:p w:rsidR="00000000" w:rsidDel="00000000" w:rsidP="00000000" w:rsidRDefault="00000000" w:rsidRPr="00000000" w14:paraId="000000C8">
      <w:pPr>
        <w:shd w:fill="ffffff" w:val="clear"/>
        <w:spacing w:line="320.0016" w:lineRule="auto"/>
        <w:ind w:left="-900" w:right="-990" w:firstLine="0"/>
        <w:rPr>
          <w:b w:val="1"/>
          <w:color w:val="1c2b33"/>
        </w:rPr>
      </w:pPr>
      <w:r w:rsidDel="00000000" w:rsidR="00000000" w:rsidRPr="00000000">
        <w:rPr>
          <w:b w:val="1"/>
          <w:color w:val="1c2b33"/>
          <w:rtl w:val="0"/>
        </w:rPr>
        <w:t xml:space="preserve">Formating guidelines</w:t>
      </w:r>
    </w:p>
    <w:p w:rsidR="00000000" w:rsidDel="00000000" w:rsidP="00000000" w:rsidRDefault="00000000" w:rsidRPr="00000000" w14:paraId="000000C9">
      <w:pPr>
        <w:ind w:left="-900" w:right="-990" w:firstLine="0"/>
        <w:rPr>
          <w:color w:val="0a78be"/>
          <w:highlight w:val="white"/>
        </w:rPr>
      </w:pPr>
      <w:r w:rsidDel="00000000" w:rsidR="00000000" w:rsidRPr="00000000">
        <w:rPr>
          <w:color w:val="1c2b33"/>
          <w:highlight w:val="white"/>
          <w:rtl w:val="0"/>
        </w:rPr>
        <w:t xml:space="preserve">The following list shows the information types that Meta accepts and how to format them correctly. Before the information is sent to us, your list of identifiers gets hashed into random code. </w:t>
      </w:r>
      <w:hyperlink r:id="rId15">
        <w:r w:rsidDel="00000000" w:rsidR="00000000" w:rsidRPr="00000000">
          <w:rPr>
            <w:color w:val="0a78be"/>
            <w:highlight w:val="white"/>
            <w:rtl w:val="0"/>
          </w:rPr>
          <w:t xml:space="preserve">About hashing</w:t>
        </w:r>
      </w:hyperlink>
      <w:r w:rsidDel="00000000" w:rsidR="00000000" w:rsidRPr="00000000">
        <w:rPr>
          <w:rtl w:val="0"/>
        </w:rPr>
      </w:r>
    </w:p>
    <w:p w:rsidR="00000000" w:rsidDel="00000000" w:rsidP="00000000" w:rsidRDefault="00000000" w:rsidRPr="00000000" w14:paraId="000000CA">
      <w:pPr>
        <w:shd w:fill="e1edf7" w:val="clear"/>
        <w:spacing w:before="240"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Main identifiers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2.491467576792"/>
        <w:gridCol w:w="2435.836177474403"/>
        <w:gridCol w:w="2627.508532423208"/>
        <w:gridCol w:w="2244.163822525597"/>
        <w:tblGridChange w:id="0">
          <w:tblGrid>
            <w:gridCol w:w="2052.491467576792"/>
            <w:gridCol w:w="2435.836177474403"/>
            <w:gridCol w:w="2627.508532423208"/>
            <w:gridCol w:w="2244.163822525597"/>
          </w:tblGrid>
        </w:tblGridChange>
      </w:tblGrid>
      <w:tr>
        <w:trPr>
          <w:cantSplit w:val="0"/>
          <w:trHeight w:val="540" w:hRule="atLeast"/>
          <w:tblHeader w:val="0"/>
        </w:trPr>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CB">
            <w:pPr>
              <w:spacing w:line="320.0016"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Identifier</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CC">
            <w:pPr>
              <w:spacing w:line="320.0016"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Column header</w:t>
            </w:r>
          </w:p>
          <w:p w:rsidR="00000000" w:rsidDel="00000000" w:rsidP="00000000" w:rsidRDefault="00000000" w:rsidRPr="00000000" w14:paraId="000000CD">
            <w:pPr>
              <w:spacing w:line="342.8592"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CE">
            <w:pPr>
              <w:spacing w:line="320.0016"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Formatting guidelines</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CF">
            <w:pPr>
              <w:spacing w:line="320.0016"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Examples</w:t>
            </w:r>
          </w:p>
        </w:tc>
      </w:tr>
      <w:tr>
        <w:trPr>
          <w:cantSplit w:val="0"/>
          <w:trHeight w:val="1740" w:hRule="atLeast"/>
          <w:tblHeader w:val="0"/>
        </w:trPr>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D0">
            <w:pPr>
              <w:spacing w:after="220" w:before="460" w:line="342.8592" w:lineRule="auto"/>
              <w:ind w:left="-900" w:right="-990" w:firstLine="0"/>
              <w:jc w:val="center"/>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Email</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D1">
            <w:pPr>
              <w:spacing w:after="220" w:before="460"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email</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D2">
            <w:pPr>
              <w:spacing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We accept email addresses in up to three separate columns. Only one email can go in each cell. All universal email formats are accepted.</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D3">
            <w:pPr>
              <w:numPr>
                <w:ilvl w:val="0"/>
                <w:numId w:val="11"/>
              </w:numPr>
              <w:spacing w:after="0" w:afterAutospacing="0" w:before="240" w:lineRule="auto"/>
              <w:ind w:left="-900" w:right="-990" w:firstLine="0"/>
            </w:pPr>
            <w:r w:rsidDel="00000000" w:rsidR="00000000" w:rsidRPr="00000000">
              <w:rPr>
                <w:rFonts w:ascii="Roboto" w:cs="Roboto" w:eastAsia="Roboto" w:hAnsi="Roboto"/>
                <w:color w:val="1c2b33"/>
                <w:sz w:val="18"/>
                <w:szCs w:val="18"/>
                <w:rtl w:val="0"/>
              </w:rPr>
              <w:t xml:space="preserve">Emily@example.com</w:t>
            </w:r>
          </w:p>
          <w:p w:rsidR="00000000" w:rsidDel="00000000" w:rsidP="00000000" w:rsidRDefault="00000000" w:rsidRPr="00000000" w14:paraId="000000D4">
            <w:pPr>
              <w:numPr>
                <w:ilvl w:val="0"/>
                <w:numId w:val="11"/>
              </w:numPr>
              <w:spacing w:after="0" w:afterAutospacing="0" w:before="0" w:beforeAutospacing="0" w:lineRule="auto"/>
              <w:ind w:left="-900" w:right="-990" w:firstLine="0"/>
            </w:pPr>
            <w:r w:rsidDel="00000000" w:rsidR="00000000" w:rsidRPr="00000000">
              <w:rPr>
                <w:rFonts w:ascii="Roboto" w:cs="Roboto" w:eastAsia="Roboto" w:hAnsi="Roboto"/>
                <w:color w:val="1c2b33"/>
                <w:sz w:val="18"/>
                <w:szCs w:val="18"/>
                <w:rtl w:val="0"/>
              </w:rPr>
              <w:t xml:space="preserve">John@example.com</w:t>
            </w:r>
          </w:p>
          <w:p w:rsidR="00000000" w:rsidDel="00000000" w:rsidP="00000000" w:rsidRDefault="00000000" w:rsidRPr="00000000" w14:paraId="000000D5">
            <w:pPr>
              <w:numPr>
                <w:ilvl w:val="0"/>
                <w:numId w:val="11"/>
              </w:numPr>
              <w:spacing w:before="0" w:beforeAutospacing="0" w:lineRule="auto"/>
              <w:ind w:left="-900" w:right="-990" w:firstLine="0"/>
            </w:pPr>
            <w:r w:rsidDel="00000000" w:rsidR="00000000" w:rsidRPr="00000000">
              <w:rPr>
                <w:rFonts w:ascii="Roboto" w:cs="Roboto" w:eastAsia="Roboto" w:hAnsi="Roboto"/>
                <w:color w:val="1c2b33"/>
                <w:sz w:val="18"/>
                <w:szCs w:val="18"/>
                <w:rtl w:val="0"/>
              </w:rPr>
              <w:t xml:space="preserve">Helena@example.com</w:t>
            </w:r>
          </w:p>
        </w:tc>
      </w:tr>
      <w:tr>
        <w:trPr>
          <w:cantSplit w:val="0"/>
          <w:trHeight w:val="5550" w:hRule="atLeast"/>
          <w:tblHeader w:val="0"/>
        </w:trPr>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D6">
            <w:pPr>
              <w:spacing w:after="220" w:before="460" w:line="342.8592" w:lineRule="auto"/>
              <w:ind w:left="-900" w:right="-990" w:firstLine="0"/>
              <w:jc w:val="center"/>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Phone number</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D7">
            <w:pPr>
              <w:spacing w:after="220" w:before="460"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phone</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D8">
            <w:pPr>
              <w:spacing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Phone numbers must include a country code to be used for matching, even if they're all from the same country. For example, a one must precede a phone number in the United States. We accept phone numbers in up to three separate columns, with or without punctuation.</w:t>
            </w:r>
          </w:p>
          <w:p w:rsidR="00000000" w:rsidDel="00000000" w:rsidP="00000000" w:rsidRDefault="00000000" w:rsidRPr="00000000" w14:paraId="000000D9">
            <w:pPr>
              <w:spacing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Important</w:t>
            </w:r>
          </w:p>
          <w:p w:rsidR="00000000" w:rsidDel="00000000" w:rsidP="00000000" w:rsidRDefault="00000000" w:rsidRPr="00000000" w14:paraId="000000DA">
            <w:pPr>
              <w:spacing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Make sure that you include the country code as part of your customer's phone number, even if all of your data is from the same country.</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DB">
            <w:pPr>
              <w:numPr>
                <w:ilvl w:val="0"/>
                <w:numId w:val="14"/>
              </w:numPr>
              <w:spacing w:after="0" w:afterAutospacing="0" w:before="240" w:lineRule="auto"/>
              <w:ind w:left="-900" w:right="-990" w:firstLine="0"/>
            </w:pPr>
            <w:r w:rsidDel="00000000" w:rsidR="00000000" w:rsidRPr="00000000">
              <w:rPr>
                <w:rFonts w:ascii="Roboto" w:cs="Roboto" w:eastAsia="Roboto" w:hAnsi="Roboto"/>
                <w:color w:val="1c2b33"/>
                <w:sz w:val="18"/>
                <w:szCs w:val="18"/>
                <w:rtl w:val="0"/>
              </w:rPr>
              <w:t xml:space="preserve">1(222)333-4444</w:t>
            </w:r>
          </w:p>
          <w:p w:rsidR="00000000" w:rsidDel="00000000" w:rsidP="00000000" w:rsidRDefault="00000000" w:rsidRPr="00000000" w14:paraId="000000DC">
            <w:pPr>
              <w:numPr>
                <w:ilvl w:val="0"/>
                <w:numId w:val="14"/>
              </w:numPr>
              <w:spacing w:after="0" w:afterAutospacing="0" w:before="0" w:beforeAutospacing="0" w:lineRule="auto"/>
              <w:ind w:left="-900" w:right="-990" w:firstLine="0"/>
            </w:pPr>
            <w:r w:rsidDel="00000000" w:rsidR="00000000" w:rsidRPr="00000000">
              <w:rPr>
                <w:rFonts w:ascii="Roboto" w:cs="Roboto" w:eastAsia="Roboto" w:hAnsi="Roboto"/>
                <w:color w:val="1c2b33"/>
                <w:sz w:val="18"/>
                <w:szCs w:val="18"/>
                <w:rtl w:val="0"/>
              </w:rPr>
              <w:t xml:space="preserve">001(222)333-4444</w:t>
            </w:r>
          </w:p>
          <w:p w:rsidR="00000000" w:rsidDel="00000000" w:rsidP="00000000" w:rsidRDefault="00000000" w:rsidRPr="00000000" w14:paraId="000000DD">
            <w:pPr>
              <w:numPr>
                <w:ilvl w:val="0"/>
                <w:numId w:val="14"/>
              </w:numPr>
              <w:spacing w:before="0" w:beforeAutospacing="0" w:lineRule="auto"/>
              <w:ind w:left="-900" w:right="-990" w:firstLine="0"/>
            </w:pPr>
            <w:r w:rsidDel="00000000" w:rsidR="00000000" w:rsidRPr="00000000">
              <w:rPr>
                <w:rFonts w:ascii="Roboto" w:cs="Roboto" w:eastAsia="Roboto" w:hAnsi="Roboto"/>
                <w:color w:val="1c2b33"/>
                <w:sz w:val="18"/>
                <w:szCs w:val="18"/>
                <w:rtl w:val="0"/>
              </w:rPr>
              <w:t xml:space="preserve">+12223334444</w:t>
            </w:r>
          </w:p>
        </w:tc>
      </w:tr>
    </w:tbl>
    <w:p w:rsidR="00000000" w:rsidDel="00000000" w:rsidP="00000000" w:rsidRDefault="00000000" w:rsidRPr="00000000" w14:paraId="000000DE">
      <w:pPr>
        <w:ind w:left="-900" w:right="-990" w:firstLine="0"/>
        <w:rPr/>
      </w:pPr>
      <w:r w:rsidDel="00000000" w:rsidR="00000000" w:rsidRPr="00000000">
        <w:rPr>
          <w:rtl w:val="0"/>
        </w:rPr>
      </w:r>
    </w:p>
    <w:p w:rsidR="00000000" w:rsidDel="00000000" w:rsidP="00000000" w:rsidRDefault="00000000" w:rsidRPr="00000000" w14:paraId="000000DF">
      <w:pPr>
        <w:ind w:left="-900" w:right="-990" w:firstLine="0"/>
        <w:rPr/>
      </w:pPr>
      <w:r w:rsidDel="00000000" w:rsidR="00000000" w:rsidRPr="00000000">
        <w:rPr>
          <w:rtl w:val="0"/>
        </w:rPr>
      </w:r>
    </w:p>
    <w:p w:rsidR="00000000" w:rsidDel="00000000" w:rsidP="00000000" w:rsidRDefault="00000000" w:rsidRPr="00000000" w14:paraId="000000E0">
      <w:pPr>
        <w:ind w:left="-900" w:right="-990" w:firstLine="0"/>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2.491467576792"/>
        <w:gridCol w:w="2435.836177474403"/>
        <w:gridCol w:w="2627.508532423208"/>
        <w:gridCol w:w="2244.163822525597"/>
        <w:tblGridChange w:id="0">
          <w:tblGrid>
            <w:gridCol w:w="2052.491467576792"/>
            <w:gridCol w:w="2435.836177474403"/>
            <w:gridCol w:w="2627.508532423208"/>
            <w:gridCol w:w="2244.163822525597"/>
          </w:tblGrid>
        </w:tblGridChange>
      </w:tblGrid>
      <w:tr>
        <w:trPr>
          <w:cantSplit w:val="0"/>
          <w:trHeight w:val="540" w:hRule="atLeast"/>
          <w:tblHeader w:val="0"/>
        </w:trPr>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E1">
            <w:pPr>
              <w:spacing w:line="320.0016"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Identifier</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E2">
            <w:pPr>
              <w:spacing w:line="320.0016"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Column header</w:t>
            </w:r>
          </w:p>
          <w:p w:rsidR="00000000" w:rsidDel="00000000" w:rsidP="00000000" w:rsidRDefault="00000000" w:rsidRPr="00000000" w14:paraId="000000E3">
            <w:pPr>
              <w:spacing w:line="342.8592"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E4">
            <w:pPr>
              <w:spacing w:line="320.0016"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Formatting guidelines</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E5">
            <w:pPr>
              <w:spacing w:line="320.0016" w:lineRule="auto"/>
              <w:ind w:left="-900" w:right="-990" w:firstLine="0"/>
              <w:jc w:val="center"/>
              <w:rPr>
                <w:rFonts w:ascii="Roboto" w:cs="Roboto" w:eastAsia="Roboto" w:hAnsi="Roboto"/>
                <w:b w:val="1"/>
                <w:color w:val="1c2b33"/>
                <w:sz w:val="18"/>
                <w:szCs w:val="18"/>
              </w:rPr>
            </w:pPr>
            <w:r w:rsidDel="00000000" w:rsidR="00000000" w:rsidRPr="00000000">
              <w:rPr>
                <w:rFonts w:ascii="Roboto" w:cs="Roboto" w:eastAsia="Roboto" w:hAnsi="Roboto"/>
                <w:b w:val="1"/>
                <w:color w:val="1c2b33"/>
                <w:sz w:val="18"/>
                <w:szCs w:val="18"/>
                <w:rtl w:val="0"/>
              </w:rPr>
              <w:t xml:space="preserve">Examples</w:t>
            </w:r>
          </w:p>
        </w:tc>
      </w:tr>
      <w:tr>
        <w:trPr>
          <w:cantSplit w:val="0"/>
          <w:trHeight w:val="4740" w:hRule="atLeast"/>
          <w:tblHeader w:val="0"/>
        </w:trPr>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E6">
            <w:pPr>
              <w:spacing w:after="220" w:before="220" w:line="342.8592" w:lineRule="auto"/>
              <w:ind w:left="-900" w:right="-990" w:firstLine="0"/>
              <w:jc w:val="center"/>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Customer Value</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E7">
            <w:pPr>
              <w:spacing w:after="220" w:before="220"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value</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E8">
            <w:pPr>
              <w:spacing w:line="342.8592" w:lineRule="auto"/>
              <w:ind w:left="-900" w:right="-990" w:firstLine="0"/>
              <w:rPr>
                <w:rFonts w:ascii="Roboto" w:cs="Roboto" w:eastAsia="Roboto" w:hAnsi="Roboto"/>
                <w:color w:val="1c2b33"/>
                <w:sz w:val="18"/>
                <w:szCs w:val="18"/>
              </w:rPr>
            </w:pPr>
            <w:hyperlink r:id="rId16">
              <w:r w:rsidDel="00000000" w:rsidR="00000000" w:rsidRPr="00000000">
                <w:rPr>
                  <w:rFonts w:ascii="Roboto" w:cs="Roboto" w:eastAsia="Roboto" w:hAnsi="Roboto"/>
                  <w:color w:val="0a78be"/>
                  <w:sz w:val="18"/>
                  <w:szCs w:val="18"/>
                  <w:rtl w:val="0"/>
                </w:rPr>
                <w:t xml:space="preserve">Customer value</w:t>
              </w:r>
            </w:hyperlink>
            <w:r w:rsidDel="00000000" w:rsidR="00000000" w:rsidRPr="00000000">
              <w:rPr>
                <w:rFonts w:ascii="Roboto" w:cs="Roboto" w:eastAsia="Roboto" w:hAnsi="Roboto"/>
                <w:color w:val="1c2b33"/>
                <w:sz w:val="18"/>
                <w:szCs w:val="18"/>
                <w:rtl w:val="0"/>
              </w:rPr>
              <w:t xml:space="preserve"> is a value associated with your customers based on how much and how often they spend towards your business.</w:t>
            </w:r>
          </w:p>
          <w:p w:rsidR="00000000" w:rsidDel="00000000" w:rsidP="00000000" w:rsidRDefault="00000000" w:rsidRPr="00000000" w14:paraId="000000E9">
            <w:pPr>
              <w:spacing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Value columns must contain a numeric value only, without any currency characters.</w:t>
            </w:r>
          </w:p>
          <w:p w:rsidR="00000000" w:rsidDel="00000000" w:rsidP="00000000" w:rsidRDefault="00000000" w:rsidRPr="00000000" w14:paraId="000000EA">
            <w:pPr>
              <w:spacing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How to use this column</w:t>
            </w:r>
          </w:p>
          <w:p w:rsidR="00000000" w:rsidDel="00000000" w:rsidP="00000000" w:rsidRDefault="00000000" w:rsidRPr="00000000" w14:paraId="000000EB">
            <w:pPr>
              <w:spacing w:line="342.8592" w:lineRule="auto"/>
              <w:ind w:left="-900" w:right="-990" w:firstLine="0"/>
              <w:rPr>
                <w:rFonts w:ascii="Roboto" w:cs="Roboto" w:eastAsia="Roboto" w:hAnsi="Roboto"/>
                <w:color w:val="1c2b33"/>
                <w:sz w:val="18"/>
                <w:szCs w:val="18"/>
              </w:rPr>
            </w:pPr>
            <w:r w:rsidDel="00000000" w:rsidR="00000000" w:rsidRPr="00000000">
              <w:rPr>
                <w:rFonts w:ascii="Roboto" w:cs="Roboto" w:eastAsia="Roboto" w:hAnsi="Roboto"/>
                <w:color w:val="1c2b33"/>
                <w:sz w:val="18"/>
                <w:szCs w:val="18"/>
                <w:rtl w:val="0"/>
              </w:rPr>
              <w:t xml:space="preserve">Adding customer value as a column in your customer list allows you to create a value-based lookalike later on to find people similar to your most valuable customers.</w:t>
            </w:r>
          </w:p>
        </w:tc>
        <w:tc>
          <w:tcPr>
            <w:tcBorders>
              <w:top w:color="000000" w:space="0" w:sz="0" w:val="nil"/>
              <w:left w:color="000000" w:space="0" w:sz="0" w:val="nil"/>
              <w:bottom w:color="000000" w:space="0" w:sz="0" w:val="nil"/>
              <w:right w:color="cbd2d9" w:space="0" w:sz="5" w:val="single"/>
            </w:tcBorders>
            <w:tcMar>
              <w:top w:w="120.0" w:type="dxa"/>
              <w:left w:w="100.0" w:type="dxa"/>
              <w:bottom w:w="120.0" w:type="dxa"/>
              <w:right w:w="100.0" w:type="dxa"/>
            </w:tcMar>
            <w:vAlign w:val="top"/>
          </w:tcPr>
          <w:p w:rsidR="00000000" w:rsidDel="00000000" w:rsidP="00000000" w:rsidRDefault="00000000" w:rsidRPr="00000000" w14:paraId="000000EC">
            <w:pPr>
              <w:numPr>
                <w:ilvl w:val="0"/>
                <w:numId w:val="22"/>
              </w:numPr>
              <w:ind w:left="-900" w:right="-990" w:firstLine="0"/>
            </w:pPr>
            <w:r w:rsidDel="00000000" w:rsidR="00000000" w:rsidRPr="00000000">
              <w:rPr>
                <w:rFonts w:ascii="Roboto" w:cs="Roboto" w:eastAsia="Roboto" w:hAnsi="Roboto"/>
                <w:color w:val="1c2b33"/>
                <w:sz w:val="18"/>
                <w:szCs w:val="18"/>
                <w:rtl w:val="0"/>
              </w:rPr>
              <w:t xml:space="preserve">0</w:t>
            </w:r>
          </w:p>
          <w:p w:rsidR="00000000" w:rsidDel="00000000" w:rsidP="00000000" w:rsidRDefault="00000000" w:rsidRPr="00000000" w14:paraId="000000ED">
            <w:pPr>
              <w:numPr>
                <w:ilvl w:val="0"/>
                <w:numId w:val="22"/>
              </w:numPr>
              <w:ind w:left="-900" w:right="-990" w:firstLine="0"/>
            </w:pPr>
            <w:r w:rsidDel="00000000" w:rsidR="00000000" w:rsidRPr="00000000">
              <w:rPr>
                <w:rFonts w:ascii="Roboto" w:cs="Roboto" w:eastAsia="Roboto" w:hAnsi="Roboto"/>
                <w:color w:val="1c2b33"/>
                <w:sz w:val="18"/>
                <w:szCs w:val="18"/>
                <w:rtl w:val="0"/>
              </w:rPr>
              <w:t xml:space="preserve">0.1</w:t>
            </w:r>
          </w:p>
          <w:p w:rsidR="00000000" w:rsidDel="00000000" w:rsidP="00000000" w:rsidRDefault="00000000" w:rsidRPr="00000000" w14:paraId="000000EE">
            <w:pPr>
              <w:numPr>
                <w:ilvl w:val="0"/>
                <w:numId w:val="22"/>
              </w:numPr>
              <w:ind w:left="-900" w:right="-990" w:firstLine="0"/>
            </w:pPr>
            <w:r w:rsidDel="00000000" w:rsidR="00000000" w:rsidRPr="00000000">
              <w:rPr>
                <w:rFonts w:ascii="Roboto" w:cs="Roboto" w:eastAsia="Roboto" w:hAnsi="Roboto"/>
                <w:color w:val="1c2b33"/>
                <w:sz w:val="18"/>
                <w:szCs w:val="18"/>
                <w:rtl w:val="0"/>
              </w:rPr>
              <w:t xml:space="preserve">3</w:t>
            </w:r>
          </w:p>
          <w:p w:rsidR="00000000" w:rsidDel="00000000" w:rsidP="00000000" w:rsidRDefault="00000000" w:rsidRPr="00000000" w14:paraId="000000EF">
            <w:pPr>
              <w:numPr>
                <w:ilvl w:val="0"/>
                <w:numId w:val="22"/>
              </w:numPr>
              <w:ind w:left="-900" w:right="-990" w:firstLine="0"/>
            </w:pPr>
            <w:r w:rsidDel="00000000" w:rsidR="00000000" w:rsidRPr="00000000">
              <w:rPr>
                <w:rFonts w:ascii="Roboto" w:cs="Roboto" w:eastAsia="Roboto" w:hAnsi="Roboto"/>
                <w:color w:val="1c2b33"/>
                <w:sz w:val="18"/>
                <w:szCs w:val="18"/>
                <w:rtl w:val="0"/>
              </w:rPr>
              <w:t xml:space="preserve">20</w:t>
            </w:r>
          </w:p>
        </w:tc>
      </w:tr>
    </w:tbl>
    <w:p w:rsidR="00000000" w:rsidDel="00000000" w:rsidP="00000000" w:rsidRDefault="00000000" w:rsidRPr="00000000" w14:paraId="000000F0">
      <w:pPr>
        <w:ind w:left="-900" w:right="-990" w:firstLine="0"/>
        <w:rPr/>
      </w:pPr>
      <w:r w:rsidDel="00000000" w:rsidR="00000000" w:rsidRPr="00000000">
        <w:rPr>
          <w:rtl w:val="0"/>
        </w:rPr>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d21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d21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c2b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c2b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c2b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d21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 w:type="table" w:styleId="Table2">
    <w:basedOn w:val="TableNormal"/>
    <w:tblPr>
      <w:tblStyleRowBandSize w:val="1"/>
      <w:tblStyleColBandSize w:val="1"/>
      <w:tblCellMar/>
    </w:tblPr>
    <w:tcPr>
      <w:shd w:fill="ffffff" w:val="clear"/>
    </w:tcPr>
  </w:style>
  <w:style w:type="table" w:styleId="Table3">
    <w:basedOn w:val="TableNormal"/>
    <w:tblPr>
      <w:tblStyleRowBandSize w:val="1"/>
      <w:tblStyleColBandSize w:val="1"/>
      <w:tblCellMar/>
    </w:tblPr>
    <w:tcPr>
      <w:shd w:fill="ffffff" w:val="clear"/>
    </w:tcPr>
  </w:style>
  <w:style w:type="table" w:styleId="Table4">
    <w:basedOn w:val="TableNormal"/>
    <w:tblPr>
      <w:tblStyleRowBandSize w:val="1"/>
      <w:tblStyleColBandSize w:val="1"/>
      <w:tblCellMar/>
    </w:tblPr>
    <w:tcPr>
      <w:shd w:fill="ffffff" w:val="clear"/>
    </w:tcPr>
  </w:style>
  <w:style w:type="table" w:styleId="Table5">
    <w:basedOn w:val="TableNormal"/>
    <w:tblPr>
      <w:tblStyleRowBandSize w:val="1"/>
      <w:tblStyleColBandSize w:val="1"/>
      <w:tblCellMar/>
    </w:tblPr>
    <w:tcPr>
      <w:shd w:fill="ffffff" w:val="clear"/>
    </w:tc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business/help/1151133471911882" TargetMode="External"/><Relationship Id="rId10" Type="http://schemas.openxmlformats.org/officeDocument/2006/relationships/hyperlink" Target="https://l.facebook.com/l.php?u=https%3A%2F%2Fen.wikipedia.org%2Fwiki%2FISO_3166-1_alpha-2&amp;h=AT1nBPKDdPRijn1kNZq9HDHXqveSlCGtHx7zkZy2M1tZVX8wx94erYdmxM91zQN5-TQULV00sNShNsGHV8w3A8a99GNRDYiUwXiB2fyk-dq_fMrZHJ3Q57x7QpWn1zG1cKE24bnqfBndkEPHiMCCz1qQcKGteuD3rVqhGwo8" TargetMode="External"/><Relationship Id="rId13" Type="http://schemas.openxmlformats.org/officeDocument/2006/relationships/hyperlink" Target="https://www.facebook.com/help/2082575038703844" TargetMode="External"/><Relationship Id="rId12" Type="http://schemas.openxmlformats.org/officeDocument/2006/relationships/hyperlink" Target="https://www.facebook.com/business/help/11511334719118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business/help/1033094474356222" TargetMode="External"/><Relationship Id="rId15" Type="http://schemas.openxmlformats.org/officeDocument/2006/relationships/hyperlink" Target="https://www.facebook.com/business/help/112061095610075" TargetMode="External"/><Relationship Id="rId14" Type="http://schemas.openxmlformats.org/officeDocument/2006/relationships/hyperlink" Target="https://www.facebook.com/business/help/283579896000936" TargetMode="External"/><Relationship Id="rId16" Type="http://schemas.openxmlformats.org/officeDocument/2006/relationships/hyperlink" Target="https://www.facebook.com/business/help/1033094474356222" TargetMode="External"/><Relationship Id="rId5" Type="http://schemas.openxmlformats.org/officeDocument/2006/relationships/styles" Target="styles.xml"/><Relationship Id="rId6" Type="http://schemas.openxmlformats.org/officeDocument/2006/relationships/hyperlink" Target="https://developers.facebook.com/docs/marketing-api/overview/data-processing-options" TargetMode="External"/><Relationship Id="rId7" Type="http://schemas.openxmlformats.org/officeDocument/2006/relationships/hyperlink" Target="https://www.facebook.com/business/help/112061095610075" TargetMode="External"/><Relationship Id="rId8" Type="http://schemas.openxmlformats.org/officeDocument/2006/relationships/hyperlink" Target="https://www.facebook.com/business/help/3073548490468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