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2627" w:rsidRPr="00ED0D02" w:rsidRDefault="00624013" w:rsidP="00E02627">
      <w:pPr>
        <w:bidi w:val="0"/>
        <w:spacing w:before="240" w:after="240"/>
        <w:jc w:val="center"/>
        <w:rPr>
          <w:rFonts w:ascii="Arial" w:hAnsi="Arial" w:cs="Arial"/>
          <w:sz w:val="56"/>
          <w:szCs w:val="56"/>
        </w:rPr>
      </w:pPr>
      <w:r w:rsidRPr="00ED0D02">
        <w:rPr>
          <w:rFonts w:ascii="Arial" w:hAnsi="Arial" w:cs="Arial"/>
          <w:noProof/>
          <w:sz w:val="56"/>
          <w:szCs w:val="56"/>
          <w:lang w:eastAsia="en-US"/>
        </w:rPr>
        <w:drawing>
          <wp:anchor distT="0" distB="0" distL="114300" distR="114300" simplePos="0" relativeHeight="251658240" behindDoc="1" locked="0" layoutInCell="1" allowOverlap="1">
            <wp:simplePos x="0" y="0"/>
            <wp:positionH relativeFrom="column">
              <wp:posOffset>125095</wp:posOffset>
            </wp:positionH>
            <wp:positionV relativeFrom="paragraph">
              <wp:posOffset>62865</wp:posOffset>
            </wp:positionV>
            <wp:extent cx="5162550" cy="7576412"/>
            <wp:effectExtent l="19050" t="0" r="0" b="0"/>
            <wp:wrapNone/>
            <wp:docPr id="15" name="תמונה 14" descr="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jpg"/>
                    <pic:cNvPicPr/>
                  </pic:nvPicPr>
                  <pic:blipFill>
                    <a:blip r:embed="rId9" cstate="print">
                      <a:lum bright="50000"/>
                    </a:blip>
                    <a:stretch>
                      <a:fillRect/>
                    </a:stretch>
                  </pic:blipFill>
                  <pic:spPr>
                    <a:xfrm>
                      <a:off x="0" y="0"/>
                      <a:ext cx="5162550" cy="7576412"/>
                    </a:xfrm>
                    <a:prstGeom prst="rect">
                      <a:avLst/>
                    </a:prstGeom>
                    <a:ln>
                      <a:noFill/>
                    </a:ln>
                    <a:effectLst>
                      <a:softEdge rad="112500"/>
                    </a:effectLst>
                  </pic:spPr>
                </pic:pic>
              </a:graphicData>
            </a:graphic>
          </wp:anchor>
        </w:drawing>
      </w:r>
    </w:p>
    <w:p w:rsidR="001D7144" w:rsidRPr="00ED0D02" w:rsidRDefault="001D7144" w:rsidP="00E02627">
      <w:pPr>
        <w:spacing w:before="240" w:after="240"/>
        <w:jc w:val="center"/>
        <w:rPr>
          <w:rFonts w:ascii="Arial" w:hAnsi="Arial" w:cs="Arial"/>
          <w:sz w:val="56"/>
          <w:szCs w:val="56"/>
          <w:rtl/>
        </w:rPr>
      </w:pPr>
    </w:p>
    <w:p w:rsidR="00E02627" w:rsidRPr="00ED0D02" w:rsidRDefault="00E02627" w:rsidP="000F57AE">
      <w:pPr>
        <w:spacing w:before="240" w:after="240"/>
        <w:jc w:val="center"/>
        <w:rPr>
          <w:rFonts w:ascii="Arial" w:hAnsi="Arial" w:cs="Arial"/>
          <w:sz w:val="66"/>
          <w:szCs w:val="66"/>
        </w:rPr>
      </w:pPr>
      <w:r w:rsidRPr="00ED0D02">
        <w:rPr>
          <w:rFonts w:ascii="Arial" w:hAnsi="Arial" w:cs="Arial"/>
          <w:sz w:val="66"/>
          <w:szCs w:val="66"/>
          <w:rtl/>
        </w:rPr>
        <w:t>הערכת תכנית "ק</w:t>
      </w:r>
      <w:r w:rsidR="000F57AE" w:rsidRPr="00ED0D02">
        <w:rPr>
          <w:rFonts w:ascii="Arial" w:hAnsi="Arial" w:cs="Arial"/>
          <w:sz w:val="66"/>
          <w:szCs w:val="66"/>
          <w:rtl/>
        </w:rPr>
        <w:t>ָ</w:t>
      </w:r>
      <w:r w:rsidRPr="00ED0D02">
        <w:rPr>
          <w:rFonts w:ascii="Arial" w:hAnsi="Arial" w:cs="Arial"/>
          <w:sz w:val="66"/>
          <w:szCs w:val="66"/>
          <w:rtl/>
        </w:rPr>
        <w:t>ר</w:t>
      </w:r>
      <w:r w:rsidR="000F57AE" w:rsidRPr="00ED0D02">
        <w:rPr>
          <w:rFonts w:ascii="Arial" w:hAnsi="Arial" w:cs="Arial"/>
          <w:sz w:val="66"/>
          <w:szCs w:val="66"/>
          <w:rtl/>
        </w:rPr>
        <w:t>ֵ</w:t>
      </w:r>
      <w:r w:rsidRPr="00ED0D02">
        <w:rPr>
          <w:rFonts w:ascii="Arial" w:hAnsi="Arial" w:cs="Arial"/>
          <w:sz w:val="66"/>
          <w:szCs w:val="66"/>
          <w:rtl/>
        </w:rPr>
        <w:t>ב"</w:t>
      </w:r>
      <w:r w:rsidR="000F57AE" w:rsidRPr="00ED0D02">
        <w:rPr>
          <w:rFonts w:ascii="Arial" w:hAnsi="Arial" w:cs="Arial"/>
          <w:sz w:val="66"/>
          <w:szCs w:val="66"/>
          <w:rtl/>
        </w:rPr>
        <w:t>:</w:t>
      </w:r>
    </w:p>
    <w:p w:rsidR="00E02627" w:rsidRPr="00ED0D02" w:rsidRDefault="00E02627" w:rsidP="00AD51AA">
      <w:pPr>
        <w:spacing w:before="240" w:after="240"/>
        <w:jc w:val="center"/>
        <w:rPr>
          <w:rFonts w:ascii="Arial" w:hAnsi="Arial" w:cs="Arial"/>
          <w:sz w:val="66"/>
          <w:szCs w:val="66"/>
          <w:rtl/>
        </w:rPr>
      </w:pPr>
      <w:r w:rsidRPr="00ED0D02">
        <w:rPr>
          <w:rFonts w:ascii="Arial" w:hAnsi="Arial" w:cs="Arial"/>
          <w:sz w:val="66"/>
          <w:szCs w:val="66"/>
          <w:rtl/>
        </w:rPr>
        <w:t xml:space="preserve">סיכום </w:t>
      </w:r>
      <w:r w:rsidR="001D7144" w:rsidRPr="00ED0D02">
        <w:rPr>
          <w:rFonts w:ascii="Arial" w:hAnsi="Arial" w:cs="Arial"/>
          <w:sz w:val="66"/>
          <w:szCs w:val="66"/>
          <w:rtl/>
        </w:rPr>
        <w:t>ה</w:t>
      </w:r>
      <w:r w:rsidRPr="00ED0D02">
        <w:rPr>
          <w:rFonts w:ascii="Arial" w:hAnsi="Arial" w:cs="Arial"/>
          <w:sz w:val="66"/>
          <w:szCs w:val="66"/>
          <w:rtl/>
        </w:rPr>
        <w:t xml:space="preserve">פעילות </w:t>
      </w:r>
      <w:proofErr w:type="spellStart"/>
      <w:r w:rsidR="00AD51AA" w:rsidRPr="00ED0D02">
        <w:rPr>
          <w:rFonts w:ascii="Arial" w:hAnsi="Arial" w:cs="Arial"/>
          <w:sz w:val="66"/>
          <w:szCs w:val="66"/>
          <w:rtl/>
        </w:rPr>
        <w:t>ב</w:t>
      </w:r>
      <w:r w:rsidRPr="00ED0D02">
        <w:rPr>
          <w:rFonts w:ascii="Arial" w:hAnsi="Arial" w:cs="Arial"/>
          <w:sz w:val="66"/>
          <w:szCs w:val="66"/>
          <w:rtl/>
        </w:rPr>
        <w:t>תשע"ד</w:t>
      </w:r>
      <w:proofErr w:type="spellEnd"/>
    </w:p>
    <w:p w:rsidR="00E02627" w:rsidRPr="00ED0D02" w:rsidRDefault="00E02627" w:rsidP="00E02627">
      <w:pPr>
        <w:spacing w:beforeLines="60" w:before="144" w:afterLines="60" w:after="144"/>
        <w:jc w:val="center"/>
        <w:rPr>
          <w:rFonts w:ascii="Arial" w:hAnsi="Arial" w:cs="Arial"/>
          <w:sz w:val="52"/>
          <w:szCs w:val="52"/>
          <w:rtl/>
        </w:rPr>
      </w:pPr>
    </w:p>
    <w:p w:rsidR="00E02627" w:rsidRPr="00427B2B" w:rsidRDefault="00E02627" w:rsidP="00E02627">
      <w:pPr>
        <w:spacing w:beforeLines="60" w:before="144" w:afterLines="60" w:after="144"/>
        <w:jc w:val="center"/>
        <w:rPr>
          <w:rFonts w:ascii="Arial" w:hAnsi="Arial" w:cs="Arial"/>
          <w:sz w:val="42"/>
          <w:szCs w:val="42"/>
          <w:rtl/>
        </w:rPr>
      </w:pPr>
    </w:p>
    <w:p w:rsidR="00E02627" w:rsidRPr="00427B2B" w:rsidRDefault="00E02627" w:rsidP="00E02627">
      <w:pPr>
        <w:spacing w:beforeLines="60" w:before="144" w:afterLines="60" w:after="144"/>
        <w:jc w:val="center"/>
        <w:rPr>
          <w:rFonts w:ascii="Arial" w:hAnsi="Arial" w:cs="Arial" w:hint="cs"/>
          <w:sz w:val="26"/>
          <w:szCs w:val="26"/>
          <w:rtl/>
        </w:rPr>
      </w:pPr>
    </w:p>
    <w:p w:rsidR="00E02627" w:rsidRPr="00427B2B" w:rsidRDefault="00E02627" w:rsidP="00E02627">
      <w:pPr>
        <w:spacing w:beforeLines="60" w:before="144" w:afterLines="60" w:after="144"/>
        <w:jc w:val="center"/>
        <w:rPr>
          <w:rFonts w:ascii="Arial" w:hAnsi="Arial" w:cs="Arial"/>
          <w:sz w:val="26"/>
          <w:szCs w:val="26"/>
          <w:rtl/>
        </w:rPr>
      </w:pPr>
    </w:p>
    <w:p w:rsidR="00E02627" w:rsidRPr="00ED0D02" w:rsidRDefault="00E02627" w:rsidP="00624013">
      <w:pPr>
        <w:pStyle w:val="41"/>
        <w:rPr>
          <w:color w:val="auto"/>
          <w:rtl/>
        </w:rPr>
      </w:pPr>
    </w:p>
    <w:p w:rsidR="00E02627" w:rsidRPr="00ED0D02" w:rsidRDefault="00E02627" w:rsidP="00624013">
      <w:pPr>
        <w:pStyle w:val="41"/>
        <w:rPr>
          <w:color w:val="auto"/>
          <w:rtl/>
        </w:rPr>
      </w:pPr>
    </w:p>
    <w:p w:rsidR="00E02627" w:rsidRPr="00ED0D02" w:rsidRDefault="00E02627" w:rsidP="00624013">
      <w:pPr>
        <w:pStyle w:val="41"/>
        <w:rPr>
          <w:color w:val="auto"/>
          <w:rtl/>
        </w:rPr>
      </w:pPr>
    </w:p>
    <w:p w:rsidR="00624013" w:rsidRPr="00ED0D02" w:rsidRDefault="00B66EFA" w:rsidP="00624013">
      <w:pPr>
        <w:pStyle w:val="41"/>
        <w:rPr>
          <w:color w:val="auto"/>
          <w:sz w:val="32"/>
          <w:szCs w:val="32"/>
          <w:rtl/>
        </w:rPr>
      </w:pPr>
      <w:r>
        <w:rPr>
          <w:rFonts w:hint="cs"/>
          <w:color w:val="auto"/>
          <w:sz w:val="32"/>
          <w:szCs w:val="32"/>
          <w:rtl/>
        </w:rPr>
        <w:t>אוגוסט 2015</w:t>
      </w:r>
    </w:p>
    <w:p w:rsidR="00E02627" w:rsidRPr="00ED0D02" w:rsidRDefault="00B66EFA" w:rsidP="00B33FC9">
      <w:pPr>
        <w:pStyle w:val="41"/>
        <w:rPr>
          <w:color w:val="auto"/>
          <w:sz w:val="32"/>
          <w:szCs w:val="32"/>
          <w:rtl/>
        </w:rPr>
      </w:pPr>
      <w:r>
        <w:rPr>
          <w:rFonts w:hint="cs"/>
          <w:color w:val="auto"/>
          <w:sz w:val="32"/>
          <w:szCs w:val="32"/>
          <w:rtl/>
        </w:rPr>
        <w:t>אב</w:t>
      </w:r>
      <w:r w:rsidR="0054296A" w:rsidRPr="00ED0D02">
        <w:rPr>
          <w:color w:val="auto"/>
          <w:sz w:val="32"/>
          <w:szCs w:val="32"/>
          <w:rtl/>
        </w:rPr>
        <w:t xml:space="preserve"> </w:t>
      </w:r>
      <w:r w:rsidR="00E02627" w:rsidRPr="00ED0D02">
        <w:rPr>
          <w:color w:val="auto"/>
          <w:sz w:val="32"/>
          <w:szCs w:val="32"/>
          <w:rtl/>
        </w:rPr>
        <w:t>ת</w:t>
      </w:r>
      <w:bookmarkStart w:id="0" w:name="_GoBack"/>
      <w:bookmarkEnd w:id="0"/>
      <w:r w:rsidR="00E02627" w:rsidRPr="00ED0D02">
        <w:rPr>
          <w:color w:val="auto"/>
          <w:sz w:val="32"/>
          <w:szCs w:val="32"/>
          <w:rtl/>
        </w:rPr>
        <w:t>שע"ה</w:t>
      </w:r>
    </w:p>
    <w:p w:rsidR="00D20470" w:rsidRPr="00ED0D02" w:rsidRDefault="00D20470">
      <w:pPr>
        <w:bidi w:val="0"/>
        <w:spacing w:after="200" w:line="276" w:lineRule="auto"/>
        <w:rPr>
          <w:rFonts w:asciiTheme="minorHAnsi" w:eastAsiaTheme="minorHAnsi" w:hAnsiTheme="minorHAnsi"/>
          <w:sz w:val="32"/>
          <w:szCs w:val="32"/>
          <w:lang w:eastAsia="en-US"/>
        </w:rPr>
      </w:pPr>
      <w:r w:rsidRPr="00ED0D02">
        <w:rPr>
          <w:sz w:val="32"/>
          <w:szCs w:val="32"/>
          <w:rtl/>
        </w:rPr>
        <w:br w:type="page"/>
      </w:r>
    </w:p>
    <w:p w:rsidR="00D20470" w:rsidRPr="00ED0D02" w:rsidRDefault="00D20470" w:rsidP="00D20470">
      <w:pPr>
        <w:pStyle w:val="af7"/>
        <w:spacing w:line="360" w:lineRule="auto"/>
        <w:jc w:val="both"/>
        <w:rPr>
          <w:sz w:val="32"/>
          <w:szCs w:val="32"/>
          <w:rtl/>
        </w:rPr>
      </w:pPr>
    </w:p>
    <w:p w:rsidR="00D20470" w:rsidRPr="00ED0D02" w:rsidRDefault="00D20470" w:rsidP="00D20470">
      <w:pPr>
        <w:pStyle w:val="af7"/>
        <w:spacing w:line="360" w:lineRule="auto"/>
        <w:jc w:val="both"/>
        <w:rPr>
          <w:sz w:val="32"/>
          <w:szCs w:val="32"/>
          <w:rtl/>
        </w:rPr>
      </w:pPr>
    </w:p>
    <w:p w:rsidR="00D20470" w:rsidRPr="00402DD7" w:rsidRDefault="00D20470" w:rsidP="00D20470">
      <w:pPr>
        <w:pStyle w:val="af7"/>
        <w:spacing w:line="360" w:lineRule="auto"/>
        <w:jc w:val="both"/>
        <w:rPr>
          <w:sz w:val="32"/>
          <w:szCs w:val="32"/>
          <w:rtl/>
        </w:rPr>
      </w:pPr>
    </w:p>
    <w:p w:rsidR="00D20470" w:rsidRPr="00ED0D02" w:rsidRDefault="00D20470" w:rsidP="00D20470">
      <w:pPr>
        <w:pStyle w:val="af7"/>
        <w:spacing w:line="360" w:lineRule="auto"/>
        <w:jc w:val="both"/>
        <w:rPr>
          <w:sz w:val="32"/>
          <w:szCs w:val="32"/>
          <w:rtl/>
        </w:rPr>
      </w:pPr>
    </w:p>
    <w:p w:rsidR="00D20470" w:rsidRPr="00ED0D02" w:rsidRDefault="00D20470" w:rsidP="00D20470">
      <w:pPr>
        <w:pStyle w:val="af7"/>
        <w:spacing w:line="360" w:lineRule="auto"/>
        <w:jc w:val="both"/>
        <w:rPr>
          <w:sz w:val="32"/>
          <w:szCs w:val="32"/>
          <w:rtl/>
        </w:rPr>
      </w:pPr>
    </w:p>
    <w:p w:rsidR="00D20470" w:rsidRPr="00ED0D02" w:rsidRDefault="00D20470" w:rsidP="00D20470">
      <w:pPr>
        <w:pStyle w:val="af7"/>
        <w:spacing w:line="360" w:lineRule="auto"/>
        <w:jc w:val="both"/>
        <w:rPr>
          <w:sz w:val="32"/>
          <w:szCs w:val="32"/>
          <w:rtl/>
        </w:rPr>
      </w:pPr>
    </w:p>
    <w:p w:rsidR="00D20470" w:rsidRPr="00ED0D02" w:rsidRDefault="00D20470" w:rsidP="00D20470">
      <w:pPr>
        <w:pStyle w:val="af7"/>
        <w:spacing w:line="360" w:lineRule="auto"/>
        <w:jc w:val="both"/>
        <w:rPr>
          <w:sz w:val="32"/>
          <w:szCs w:val="32"/>
          <w:rtl/>
        </w:rPr>
      </w:pPr>
    </w:p>
    <w:p w:rsidR="00D20470" w:rsidRPr="00ED0D02" w:rsidRDefault="00D20470" w:rsidP="00D20470">
      <w:pPr>
        <w:pStyle w:val="af7"/>
        <w:spacing w:line="360" w:lineRule="auto"/>
        <w:jc w:val="both"/>
        <w:rPr>
          <w:sz w:val="32"/>
          <w:szCs w:val="32"/>
          <w:rtl/>
        </w:rPr>
      </w:pPr>
    </w:p>
    <w:p w:rsidR="00D20470" w:rsidRPr="00ED0D02" w:rsidRDefault="00D20470" w:rsidP="00D20470">
      <w:pPr>
        <w:pStyle w:val="af7"/>
        <w:spacing w:line="360" w:lineRule="auto"/>
        <w:jc w:val="both"/>
        <w:rPr>
          <w:sz w:val="32"/>
          <w:szCs w:val="32"/>
          <w:rtl/>
        </w:rPr>
      </w:pPr>
    </w:p>
    <w:p w:rsidR="00D20470" w:rsidRPr="00ED0D02" w:rsidRDefault="00D20470" w:rsidP="00D20470">
      <w:pPr>
        <w:pStyle w:val="af7"/>
        <w:spacing w:line="360" w:lineRule="auto"/>
        <w:jc w:val="both"/>
        <w:rPr>
          <w:sz w:val="32"/>
          <w:szCs w:val="32"/>
          <w:rtl/>
        </w:rPr>
      </w:pPr>
    </w:p>
    <w:p w:rsidR="000164B9" w:rsidRPr="001B28F4" w:rsidRDefault="000164B9" w:rsidP="00B33FC9">
      <w:pPr>
        <w:pStyle w:val="af7"/>
        <w:spacing w:line="360" w:lineRule="auto"/>
        <w:jc w:val="both"/>
        <w:rPr>
          <w:color w:val="1F497D" w:themeColor="text2"/>
          <w:sz w:val="32"/>
          <w:szCs w:val="32"/>
          <w:rtl/>
        </w:rPr>
      </w:pPr>
      <w:r w:rsidRPr="001B28F4">
        <w:rPr>
          <w:rFonts w:hint="cs"/>
          <w:color w:val="1F497D" w:themeColor="text2"/>
          <w:sz w:val="32"/>
          <w:szCs w:val="32"/>
          <w:rtl/>
        </w:rPr>
        <w:t>הובלת</w:t>
      </w:r>
      <w:r w:rsidRPr="001B28F4">
        <w:rPr>
          <w:color w:val="1F497D" w:themeColor="text2"/>
          <w:sz w:val="32"/>
          <w:szCs w:val="32"/>
          <w:rtl/>
        </w:rPr>
        <w:t xml:space="preserve"> </w:t>
      </w:r>
      <w:r w:rsidRPr="001B28F4">
        <w:rPr>
          <w:rFonts w:hint="cs"/>
          <w:color w:val="1F497D" w:themeColor="text2"/>
          <w:sz w:val="32"/>
          <w:szCs w:val="32"/>
          <w:rtl/>
        </w:rPr>
        <w:t>צוות</w:t>
      </w:r>
      <w:r w:rsidRPr="001B28F4">
        <w:rPr>
          <w:color w:val="1F497D" w:themeColor="text2"/>
          <w:sz w:val="32"/>
          <w:szCs w:val="32"/>
          <w:rtl/>
        </w:rPr>
        <w:t xml:space="preserve"> </w:t>
      </w:r>
      <w:r w:rsidRPr="001B28F4">
        <w:rPr>
          <w:rFonts w:hint="cs"/>
          <w:color w:val="1F497D" w:themeColor="text2"/>
          <w:sz w:val="32"/>
          <w:szCs w:val="32"/>
          <w:rtl/>
        </w:rPr>
        <w:t>ההערכה</w:t>
      </w:r>
      <w:r w:rsidRPr="001B28F4">
        <w:rPr>
          <w:color w:val="1F497D" w:themeColor="text2"/>
          <w:sz w:val="32"/>
          <w:szCs w:val="32"/>
          <w:rtl/>
        </w:rPr>
        <w:t xml:space="preserve">: </w:t>
      </w:r>
    </w:p>
    <w:p w:rsidR="000164B9" w:rsidRPr="00ED0D02" w:rsidRDefault="000164B9" w:rsidP="007F76DA">
      <w:pPr>
        <w:pStyle w:val="af7"/>
        <w:spacing w:line="360" w:lineRule="auto"/>
        <w:jc w:val="both"/>
        <w:rPr>
          <w:sz w:val="26"/>
          <w:szCs w:val="26"/>
          <w:rtl/>
        </w:rPr>
      </w:pPr>
      <w:r w:rsidRPr="00ED0D02">
        <w:rPr>
          <w:rFonts w:hint="cs"/>
          <w:sz w:val="26"/>
          <w:szCs w:val="26"/>
          <w:rtl/>
        </w:rPr>
        <w:t>ד</w:t>
      </w:r>
      <w:r w:rsidRPr="00ED0D02">
        <w:rPr>
          <w:sz w:val="26"/>
          <w:szCs w:val="26"/>
          <w:rtl/>
        </w:rPr>
        <w:t>"</w:t>
      </w:r>
      <w:r w:rsidRPr="00ED0D02">
        <w:rPr>
          <w:rFonts w:hint="cs"/>
          <w:sz w:val="26"/>
          <w:szCs w:val="26"/>
          <w:rtl/>
        </w:rPr>
        <w:t>ר</w:t>
      </w:r>
      <w:r w:rsidRPr="00ED0D02">
        <w:rPr>
          <w:sz w:val="26"/>
          <w:szCs w:val="26"/>
          <w:rtl/>
        </w:rPr>
        <w:t xml:space="preserve"> </w:t>
      </w:r>
      <w:r w:rsidRPr="00ED0D02">
        <w:rPr>
          <w:rFonts w:hint="cs"/>
          <w:sz w:val="26"/>
          <w:szCs w:val="26"/>
          <w:rtl/>
        </w:rPr>
        <w:t>דוד</w:t>
      </w:r>
      <w:r w:rsidRPr="00ED0D02">
        <w:rPr>
          <w:sz w:val="26"/>
          <w:szCs w:val="26"/>
          <w:rtl/>
        </w:rPr>
        <w:t xml:space="preserve"> </w:t>
      </w:r>
      <w:r w:rsidRPr="00ED0D02">
        <w:rPr>
          <w:rFonts w:hint="cs"/>
          <w:sz w:val="26"/>
          <w:szCs w:val="26"/>
          <w:rtl/>
        </w:rPr>
        <w:t>רטנר</w:t>
      </w:r>
      <w:r w:rsidR="008810A5" w:rsidRPr="00ED0D02">
        <w:rPr>
          <w:sz w:val="26"/>
          <w:szCs w:val="26"/>
          <w:rtl/>
        </w:rPr>
        <w:t xml:space="preserve"> </w:t>
      </w:r>
      <w:r w:rsidR="000F57AE" w:rsidRPr="00ED0D02">
        <w:rPr>
          <w:sz w:val="26"/>
          <w:szCs w:val="26"/>
          <w:rtl/>
        </w:rPr>
        <w:t>–</w:t>
      </w:r>
      <w:r w:rsidR="008810A5" w:rsidRPr="00ED0D02">
        <w:rPr>
          <w:sz w:val="26"/>
          <w:szCs w:val="26"/>
          <w:rtl/>
        </w:rPr>
        <w:t xml:space="preserve"> </w:t>
      </w:r>
      <w:r w:rsidR="008810A5" w:rsidRPr="00ED0D02">
        <w:rPr>
          <w:rFonts w:hint="cs"/>
          <w:sz w:val="26"/>
          <w:szCs w:val="26"/>
          <w:rtl/>
        </w:rPr>
        <w:t>מנהל</w:t>
      </w:r>
      <w:r w:rsidR="008810A5" w:rsidRPr="00ED0D02">
        <w:rPr>
          <w:sz w:val="26"/>
          <w:szCs w:val="26"/>
          <w:rtl/>
        </w:rPr>
        <w:t xml:space="preserve"> </w:t>
      </w:r>
      <w:r w:rsidR="008810A5" w:rsidRPr="00ED0D02">
        <w:rPr>
          <w:rFonts w:hint="cs"/>
          <w:sz w:val="26"/>
          <w:szCs w:val="26"/>
          <w:rtl/>
        </w:rPr>
        <w:t>גף</w:t>
      </w:r>
      <w:r w:rsidR="008810A5" w:rsidRPr="00ED0D02">
        <w:rPr>
          <w:sz w:val="26"/>
          <w:szCs w:val="26"/>
          <w:rtl/>
        </w:rPr>
        <w:t xml:space="preserve"> </w:t>
      </w:r>
      <w:r w:rsidR="008810A5" w:rsidRPr="00ED0D02">
        <w:rPr>
          <w:rFonts w:hint="cs"/>
          <w:sz w:val="26"/>
          <w:szCs w:val="26"/>
          <w:rtl/>
        </w:rPr>
        <w:t>הערכת</w:t>
      </w:r>
      <w:r w:rsidR="008810A5" w:rsidRPr="00ED0D02">
        <w:rPr>
          <w:sz w:val="26"/>
          <w:szCs w:val="26"/>
          <w:rtl/>
        </w:rPr>
        <w:t xml:space="preserve"> </w:t>
      </w:r>
      <w:r w:rsidR="008810A5" w:rsidRPr="00ED0D02">
        <w:rPr>
          <w:rFonts w:hint="cs"/>
          <w:sz w:val="26"/>
          <w:szCs w:val="26"/>
          <w:rtl/>
        </w:rPr>
        <w:t>פרויקטים</w:t>
      </w:r>
    </w:p>
    <w:p w:rsidR="000164B9" w:rsidRPr="00ED0D02" w:rsidRDefault="000164B9" w:rsidP="000164B9">
      <w:pPr>
        <w:pStyle w:val="af7"/>
        <w:spacing w:line="360" w:lineRule="auto"/>
        <w:jc w:val="both"/>
        <w:rPr>
          <w:sz w:val="32"/>
          <w:szCs w:val="32"/>
          <w:rtl/>
        </w:rPr>
      </w:pPr>
    </w:p>
    <w:p w:rsidR="00DE2612" w:rsidRPr="00ED0D02" w:rsidRDefault="00DE2612" w:rsidP="000164B9">
      <w:pPr>
        <w:pStyle w:val="af7"/>
        <w:spacing w:line="360" w:lineRule="auto"/>
        <w:jc w:val="both"/>
        <w:rPr>
          <w:sz w:val="32"/>
          <w:szCs w:val="32"/>
          <w:rtl/>
        </w:rPr>
      </w:pPr>
    </w:p>
    <w:p w:rsidR="00DE2612" w:rsidRPr="00ED0D02" w:rsidRDefault="00DE2612" w:rsidP="000164B9">
      <w:pPr>
        <w:pStyle w:val="af7"/>
        <w:spacing w:line="360" w:lineRule="auto"/>
        <w:jc w:val="both"/>
        <w:rPr>
          <w:sz w:val="32"/>
          <w:szCs w:val="32"/>
          <w:rtl/>
        </w:rPr>
      </w:pPr>
    </w:p>
    <w:p w:rsidR="000164B9" w:rsidRPr="00ED0D02" w:rsidRDefault="000164B9" w:rsidP="000164B9">
      <w:pPr>
        <w:pStyle w:val="af7"/>
        <w:spacing w:line="360" w:lineRule="auto"/>
        <w:jc w:val="both"/>
        <w:rPr>
          <w:sz w:val="32"/>
          <w:szCs w:val="32"/>
          <w:rtl/>
        </w:rPr>
      </w:pPr>
      <w:r w:rsidRPr="001B28F4">
        <w:rPr>
          <w:rFonts w:hint="cs"/>
          <w:color w:val="1F497D" w:themeColor="text2"/>
          <w:sz w:val="32"/>
          <w:szCs w:val="32"/>
          <w:rtl/>
        </w:rPr>
        <w:t>צוות</w:t>
      </w:r>
      <w:r w:rsidRPr="001B28F4">
        <w:rPr>
          <w:color w:val="1F497D" w:themeColor="text2"/>
          <w:sz w:val="32"/>
          <w:szCs w:val="32"/>
          <w:rtl/>
        </w:rPr>
        <w:t xml:space="preserve"> </w:t>
      </w:r>
      <w:r w:rsidRPr="001B28F4">
        <w:rPr>
          <w:rFonts w:hint="cs"/>
          <w:color w:val="1F497D" w:themeColor="text2"/>
          <w:sz w:val="32"/>
          <w:szCs w:val="32"/>
          <w:rtl/>
        </w:rPr>
        <w:t>ההערכה</w:t>
      </w:r>
      <w:r w:rsidRPr="001B28F4">
        <w:rPr>
          <w:color w:val="1F497D" w:themeColor="text2"/>
          <w:sz w:val="32"/>
          <w:szCs w:val="32"/>
          <w:rtl/>
        </w:rPr>
        <w:t xml:space="preserve">: </w:t>
      </w:r>
    </w:p>
    <w:p w:rsidR="000164B9" w:rsidRPr="00ED0D02" w:rsidRDefault="000164B9" w:rsidP="000164B9">
      <w:pPr>
        <w:pStyle w:val="af7"/>
        <w:spacing w:line="360" w:lineRule="auto"/>
        <w:jc w:val="both"/>
        <w:rPr>
          <w:sz w:val="26"/>
          <w:szCs w:val="26"/>
          <w:rtl/>
        </w:rPr>
      </w:pPr>
      <w:r w:rsidRPr="00ED0D02">
        <w:rPr>
          <w:rFonts w:hint="cs"/>
          <w:sz w:val="26"/>
          <w:szCs w:val="26"/>
          <w:rtl/>
        </w:rPr>
        <w:t>סיגל</w:t>
      </w:r>
      <w:r w:rsidRPr="00ED0D02">
        <w:rPr>
          <w:sz w:val="26"/>
          <w:szCs w:val="26"/>
          <w:rtl/>
        </w:rPr>
        <w:t xml:space="preserve"> </w:t>
      </w:r>
      <w:r w:rsidRPr="00ED0D02">
        <w:rPr>
          <w:rFonts w:hint="cs"/>
          <w:sz w:val="26"/>
          <w:szCs w:val="26"/>
          <w:rtl/>
        </w:rPr>
        <w:t>גבעולי</w:t>
      </w:r>
      <w:r w:rsidRPr="00ED0D02">
        <w:rPr>
          <w:sz w:val="26"/>
          <w:szCs w:val="26"/>
          <w:rtl/>
        </w:rPr>
        <w:t xml:space="preserve"> – </w:t>
      </w:r>
      <w:r w:rsidRPr="00ED0D02">
        <w:rPr>
          <w:rFonts w:hint="cs"/>
          <w:sz w:val="26"/>
          <w:szCs w:val="26"/>
          <w:rtl/>
        </w:rPr>
        <w:t>מרכזת</w:t>
      </w:r>
      <w:r w:rsidRPr="00ED0D02">
        <w:rPr>
          <w:sz w:val="26"/>
          <w:szCs w:val="26"/>
          <w:rtl/>
        </w:rPr>
        <w:t xml:space="preserve"> </w:t>
      </w:r>
      <w:r w:rsidRPr="00ED0D02">
        <w:rPr>
          <w:rFonts w:hint="cs"/>
          <w:sz w:val="26"/>
          <w:szCs w:val="26"/>
          <w:rtl/>
        </w:rPr>
        <w:t>צוות</w:t>
      </w:r>
      <w:r w:rsidRPr="00ED0D02">
        <w:rPr>
          <w:sz w:val="26"/>
          <w:szCs w:val="26"/>
          <w:rtl/>
        </w:rPr>
        <w:t xml:space="preserve"> </w:t>
      </w:r>
      <w:r w:rsidRPr="00ED0D02">
        <w:rPr>
          <w:rFonts w:hint="cs"/>
          <w:sz w:val="26"/>
          <w:szCs w:val="26"/>
          <w:rtl/>
        </w:rPr>
        <w:t>המחקר</w:t>
      </w:r>
      <w:r w:rsidRPr="00ED0D02">
        <w:rPr>
          <w:sz w:val="26"/>
          <w:szCs w:val="26"/>
          <w:rtl/>
        </w:rPr>
        <w:t xml:space="preserve"> </w:t>
      </w:r>
      <w:r w:rsidRPr="00ED0D02">
        <w:rPr>
          <w:rFonts w:hint="cs"/>
          <w:sz w:val="26"/>
          <w:szCs w:val="26"/>
          <w:rtl/>
        </w:rPr>
        <w:t>וחוקרת</w:t>
      </w:r>
      <w:r w:rsidRPr="00ED0D02">
        <w:rPr>
          <w:sz w:val="26"/>
          <w:szCs w:val="26"/>
          <w:rtl/>
        </w:rPr>
        <w:t xml:space="preserve"> </w:t>
      </w:r>
      <w:r w:rsidRPr="00ED0D02">
        <w:rPr>
          <w:rFonts w:hint="cs"/>
          <w:sz w:val="26"/>
          <w:szCs w:val="26"/>
          <w:rtl/>
        </w:rPr>
        <w:t>כמותית</w:t>
      </w:r>
      <w:r w:rsidRPr="00ED0D02">
        <w:rPr>
          <w:sz w:val="26"/>
          <w:szCs w:val="26"/>
          <w:rtl/>
        </w:rPr>
        <w:t xml:space="preserve"> </w:t>
      </w:r>
      <w:r w:rsidRPr="00ED0D02">
        <w:rPr>
          <w:rFonts w:hint="cs"/>
          <w:sz w:val="26"/>
          <w:szCs w:val="26"/>
          <w:rtl/>
        </w:rPr>
        <w:t>ראשית</w:t>
      </w:r>
    </w:p>
    <w:p w:rsidR="000164B9" w:rsidRPr="00ED0D02" w:rsidRDefault="000164B9" w:rsidP="000164B9">
      <w:pPr>
        <w:pStyle w:val="af7"/>
        <w:spacing w:line="360" w:lineRule="auto"/>
        <w:jc w:val="both"/>
        <w:rPr>
          <w:sz w:val="26"/>
          <w:szCs w:val="26"/>
          <w:rtl/>
        </w:rPr>
      </w:pPr>
      <w:r w:rsidRPr="00ED0D02">
        <w:rPr>
          <w:rFonts w:hint="cs"/>
          <w:sz w:val="26"/>
          <w:szCs w:val="26"/>
          <w:rtl/>
        </w:rPr>
        <w:t>ד</w:t>
      </w:r>
      <w:r w:rsidRPr="00ED0D02">
        <w:rPr>
          <w:sz w:val="26"/>
          <w:szCs w:val="26"/>
          <w:rtl/>
        </w:rPr>
        <w:t>"</w:t>
      </w:r>
      <w:r w:rsidRPr="00ED0D02">
        <w:rPr>
          <w:rFonts w:hint="cs"/>
          <w:sz w:val="26"/>
          <w:szCs w:val="26"/>
          <w:rtl/>
        </w:rPr>
        <w:t>ר</w:t>
      </w:r>
      <w:r w:rsidRPr="00ED0D02">
        <w:rPr>
          <w:sz w:val="26"/>
          <w:szCs w:val="26"/>
          <w:rtl/>
        </w:rPr>
        <w:t xml:space="preserve"> </w:t>
      </w:r>
      <w:r w:rsidRPr="00ED0D02">
        <w:rPr>
          <w:rFonts w:hint="cs"/>
          <w:sz w:val="26"/>
          <w:szCs w:val="26"/>
          <w:rtl/>
        </w:rPr>
        <w:t>אילה</w:t>
      </w:r>
      <w:r w:rsidRPr="00ED0D02">
        <w:rPr>
          <w:sz w:val="26"/>
          <w:szCs w:val="26"/>
          <w:rtl/>
        </w:rPr>
        <w:t xml:space="preserve"> </w:t>
      </w:r>
      <w:r w:rsidRPr="00ED0D02">
        <w:rPr>
          <w:rFonts w:hint="cs"/>
          <w:sz w:val="26"/>
          <w:szCs w:val="26"/>
          <w:rtl/>
        </w:rPr>
        <w:t>לוטן</w:t>
      </w:r>
      <w:r w:rsidRPr="00ED0D02">
        <w:rPr>
          <w:sz w:val="26"/>
          <w:szCs w:val="26"/>
          <w:rtl/>
        </w:rPr>
        <w:t xml:space="preserve"> – </w:t>
      </w:r>
      <w:r w:rsidRPr="00ED0D02">
        <w:rPr>
          <w:rFonts w:hint="cs"/>
          <w:sz w:val="26"/>
          <w:szCs w:val="26"/>
          <w:rtl/>
        </w:rPr>
        <w:t>חוקרת</w:t>
      </w:r>
      <w:r w:rsidRPr="00ED0D02">
        <w:rPr>
          <w:sz w:val="26"/>
          <w:szCs w:val="26"/>
          <w:rtl/>
        </w:rPr>
        <w:t xml:space="preserve"> </w:t>
      </w:r>
      <w:r w:rsidRPr="00ED0D02">
        <w:rPr>
          <w:rFonts w:hint="cs"/>
          <w:sz w:val="26"/>
          <w:szCs w:val="26"/>
          <w:rtl/>
        </w:rPr>
        <w:t>איכותנית</w:t>
      </w:r>
      <w:r w:rsidRPr="00ED0D02">
        <w:rPr>
          <w:sz w:val="26"/>
          <w:szCs w:val="26"/>
          <w:rtl/>
        </w:rPr>
        <w:t xml:space="preserve"> </w:t>
      </w:r>
      <w:r w:rsidRPr="00ED0D02">
        <w:rPr>
          <w:rFonts w:hint="cs"/>
          <w:sz w:val="26"/>
          <w:szCs w:val="26"/>
          <w:rtl/>
        </w:rPr>
        <w:t>ראשית</w:t>
      </w:r>
    </w:p>
    <w:p w:rsidR="009226C9" w:rsidRPr="00ED0D02" w:rsidRDefault="009226C9" w:rsidP="009226C9">
      <w:pPr>
        <w:pStyle w:val="af7"/>
        <w:spacing w:line="360" w:lineRule="auto"/>
        <w:jc w:val="both"/>
        <w:rPr>
          <w:sz w:val="26"/>
          <w:szCs w:val="26"/>
          <w:rtl/>
        </w:rPr>
      </w:pPr>
      <w:r w:rsidRPr="00ED0D02">
        <w:rPr>
          <w:rFonts w:hint="cs"/>
          <w:sz w:val="26"/>
          <w:szCs w:val="26"/>
          <w:rtl/>
        </w:rPr>
        <w:t>אריאלה</w:t>
      </w:r>
      <w:r w:rsidRPr="00ED0D02">
        <w:rPr>
          <w:sz w:val="26"/>
          <w:szCs w:val="26"/>
          <w:rtl/>
        </w:rPr>
        <w:t xml:space="preserve"> </w:t>
      </w:r>
      <w:r w:rsidRPr="00ED0D02">
        <w:rPr>
          <w:rFonts w:hint="cs"/>
          <w:sz w:val="26"/>
          <w:szCs w:val="26"/>
          <w:rtl/>
        </w:rPr>
        <w:t>בן</w:t>
      </w:r>
      <w:r w:rsidRPr="00ED0D02">
        <w:rPr>
          <w:sz w:val="26"/>
          <w:szCs w:val="26"/>
          <w:rtl/>
        </w:rPr>
        <w:t xml:space="preserve"> </w:t>
      </w:r>
      <w:r w:rsidRPr="00ED0D02">
        <w:rPr>
          <w:rFonts w:hint="cs"/>
          <w:sz w:val="26"/>
          <w:szCs w:val="26"/>
          <w:rtl/>
        </w:rPr>
        <w:t>משה</w:t>
      </w:r>
    </w:p>
    <w:p w:rsidR="000164B9" w:rsidRPr="00ED0D02" w:rsidRDefault="000164B9" w:rsidP="000164B9">
      <w:pPr>
        <w:pStyle w:val="af7"/>
        <w:spacing w:line="360" w:lineRule="auto"/>
        <w:jc w:val="both"/>
        <w:rPr>
          <w:sz w:val="26"/>
          <w:szCs w:val="26"/>
          <w:rtl/>
        </w:rPr>
      </w:pPr>
      <w:r w:rsidRPr="00ED0D02">
        <w:rPr>
          <w:rFonts w:hint="cs"/>
          <w:sz w:val="26"/>
          <w:szCs w:val="26"/>
          <w:rtl/>
        </w:rPr>
        <w:t>גאדה</w:t>
      </w:r>
      <w:r w:rsidRPr="00ED0D02">
        <w:rPr>
          <w:sz w:val="26"/>
          <w:szCs w:val="26"/>
          <w:rtl/>
        </w:rPr>
        <w:t xml:space="preserve"> </w:t>
      </w:r>
      <w:proofErr w:type="spellStart"/>
      <w:r w:rsidRPr="00ED0D02">
        <w:rPr>
          <w:rFonts w:hint="cs"/>
          <w:sz w:val="26"/>
          <w:szCs w:val="26"/>
          <w:rtl/>
        </w:rPr>
        <w:t>דאבח</w:t>
      </w:r>
      <w:proofErr w:type="spellEnd"/>
      <w:r w:rsidRPr="00ED0D02">
        <w:rPr>
          <w:sz w:val="26"/>
          <w:szCs w:val="26"/>
          <w:rtl/>
        </w:rPr>
        <w:t xml:space="preserve">  </w:t>
      </w:r>
    </w:p>
    <w:p w:rsidR="000164B9" w:rsidRPr="00ED0D02" w:rsidRDefault="000164B9" w:rsidP="000164B9">
      <w:pPr>
        <w:pStyle w:val="af7"/>
        <w:spacing w:line="360" w:lineRule="auto"/>
        <w:jc w:val="both"/>
        <w:rPr>
          <w:sz w:val="26"/>
          <w:szCs w:val="26"/>
          <w:rtl/>
        </w:rPr>
      </w:pPr>
      <w:r w:rsidRPr="00ED0D02">
        <w:rPr>
          <w:rFonts w:hint="cs"/>
          <w:sz w:val="26"/>
          <w:szCs w:val="26"/>
          <w:rtl/>
        </w:rPr>
        <w:t>ליאורה</w:t>
      </w:r>
      <w:r w:rsidRPr="00ED0D02">
        <w:rPr>
          <w:sz w:val="26"/>
          <w:szCs w:val="26"/>
          <w:rtl/>
        </w:rPr>
        <w:t xml:space="preserve"> </w:t>
      </w:r>
      <w:r w:rsidRPr="00ED0D02">
        <w:rPr>
          <w:rFonts w:hint="cs"/>
          <w:sz w:val="26"/>
          <w:szCs w:val="26"/>
          <w:rtl/>
        </w:rPr>
        <w:t>שחם</w:t>
      </w:r>
      <w:r w:rsidR="000F57AE" w:rsidRPr="00ED0D02">
        <w:rPr>
          <w:sz w:val="26"/>
          <w:szCs w:val="26"/>
          <w:rtl/>
        </w:rPr>
        <w:t>-</w:t>
      </w:r>
      <w:proofErr w:type="spellStart"/>
      <w:r w:rsidRPr="00ED0D02">
        <w:rPr>
          <w:rFonts w:hint="cs"/>
          <w:sz w:val="26"/>
          <w:szCs w:val="26"/>
          <w:rtl/>
        </w:rPr>
        <w:t>סורני</w:t>
      </w:r>
      <w:proofErr w:type="spellEnd"/>
    </w:p>
    <w:p w:rsidR="00DE2612" w:rsidRPr="00ED0D02" w:rsidRDefault="00DE2612" w:rsidP="000164B9">
      <w:pPr>
        <w:pStyle w:val="af7"/>
        <w:spacing w:line="360" w:lineRule="auto"/>
        <w:jc w:val="both"/>
        <w:rPr>
          <w:sz w:val="26"/>
          <w:szCs w:val="26"/>
          <w:rtl/>
        </w:rPr>
      </w:pPr>
    </w:p>
    <w:p w:rsidR="00DE2612" w:rsidRPr="00ED0D02" w:rsidRDefault="00DE2612" w:rsidP="00DE2612">
      <w:pPr>
        <w:pStyle w:val="af7"/>
        <w:spacing w:line="360" w:lineRule="auto"/>
        <w:jc w:val="both"/>
        <w:rPr>
          <w:sz w:val="26"/>
          <w:szCs w:val="26"/>
          <w:rtl/>
        </w:rPr>
      </w:pPr>
      <w:r w:rsidRPr="00ED0D02">
        <w:rPr>
          <w:rFonts w:hint="cs"/>
          <w:sz w:val="26"/>
          <w:szCs w:val="26"/>
          <w:rtl/>
        </w:rPr>
        <w:t>נתנאל</w:t>
      </w:r>
      <w:r w:rsidRPr="00ED0D02">
        <w:rPr>
          <w:sz w:val="26"/>
          <w:szCs w:val="26"/>
          <w:rtl/>
        </w:rPr>
        <w:t xml:space="preserve"> </w:t>
      </w:r>
      <w:r w:rsidRPr="00ED0D02">
        <w:rPr>
          <w:rFonts w:hint="cs"/>
          <w:sz w:val="26"/>
          <w:szCs w:val="26"/>
          <w:rtl/>
        </w:rPr>
        <w:t>גולדשמידט</w:t>
      </w:r>
      <w:r w:rsidRPr="00ED0D02">
        <w:rPr>
          <w:sz w:val="26"/>
          <w:szCs w:val="26"/>
          <w:rtl/>
        </w:rPr>
        <w:t xml:space="preserve"> – </w:t>
      </w:r>
      <w:r w:rsidRPr="00ED0D02">
        <w:rPr>
          <w:rFonts w:hint="cs"/>
          <w:sz w:val="26"/>
          <w:szCs w:val="26"/>
          <w:rtl/>
        </w:rPr>
        <w:t>ייעוץ</w:t>
      </w:r>
      <w:r w:rsidRPr="00ED0D02">
        <w:rPr>
          <w:sz w:val="26"/>
          <w:szCs w:val="26"/>
          <w:rtl/>
        </w:rPr>
        <w:t xml:space="preserve"> </w:t>
      </w:r>
      <w:r w:rsidRPr="00ED0D02">
        <w:rPr>
          <w:rFonts w:hint="cs"/>
          <w:sz w:val="26"/>
          <w:szCs w:val="26"/>
          <w:rtl/>
        </w:rPr>
        <w:t>מתודולוגי</w:t>
      </w:r>
    </w:p>
    <w:p w:rsidR="00DE2612" w:rsidRPr="00ED0D02" w:rsidRDefault="00DE2612">
      <w:pPr>
        <w:bidi w:val="0"/>
        <w:spacing w:after="200" w:line="276" w:lineRule="auto"/>
        <w:rPr>
          <w:rFonts w:ascii="Arial" w:eastAsia="Times New Roman" w:hAnsi="Arial" w:cs="Arial"/>
          <w:sz w:val="26"/>
          <w:szCs w:val="26"/>
          <w:lang w:eastAsia="en-US"/>
        </w:rPr>
      </w:pPr>
      <w:r w:rsidRPr="00ED0D02">
        <w:rPr>
          <w:rFonts w:ascii="Arial" w:eastAsia="Times New Roman" w:hAnsi="Arial" w:cs="Arial"/>
          <w:sz w:val="26"/>
          <w:szCs w:val="26"/>
          <w:lang w:eastAsia="en-US"/>
        </w:rPr>
        <w:br w:type="page"/>
      </w:r>
    </w:p>
    <w:sdt>
      <w:sdtPr>
        <w:rPr>
          <w:rFonts w:eastAsia="SimSun"/>
          <w:b w:val="0"/>
          <w:bCs w:val="0"/>
          <w:color w:val="auto"/>
          <w:sz w:val="24"/>
          <w:szCs w:val="24"/>
          <w:rtl/>
          <w:lang w:val="he-IL"/>
        </w:rPr>
        <w:id w:val="24341461"/>
        <w:docPartObj>
          <w:docPartGallery w:val="Table of Contents"/>
          <w:docPartUnique/>
        </w:docPartObj>
      </w:sdtPr>
      <w:sdtEndPr>
        <w:rPr>
          <w:lang w:val="en-US"/>
        </w:rPr>
      </w:sdtEndPr>
      <w:sdtContent>
        <w:p w:rsidR="00675BF9" w:rsidRPr="00ED0D02" w:rsidRDefault="00675BF9" w:rsidP="00A35020">
          <w:pPr>
            <w:pStyle w:val="a5"/>
            <w:spacing w:line="276" w:lineRule="auto"/>
            <w:rPr>
              <w:b w:val="0"/>
              <w:bCs w:val="0"/>
              <w:color w:val="auto"/>
              <w:rtl/>
            </w:rPr>
          </w:pPr>
          <w:r w:rsidRPr="00ED0D02">
            <w:rPr>
              <w:b w:val="0"/>
              <w:bCs w:val="0"/>
              <w:color w:val="auto"/>
              <w:rtl/>
              <w:lang w:val="he-IL"/>
            </w:rPr>
            <w:t>תוכן</w:t>
          </w:r>
          <w:r w:rsidR="00F90A0C">
            <w:rPr>
              <w:rFonts w:hint="cs"/>
              <w:b w:val="0"/>
              <w:bCs w:val="0"/>
              <w:color w:val="auto"/>
              <w:rtl/>
            </w:rPr>
            <w:t xml:space="preserve"> העניינים</w:t>
          </w:r>
        </w:p>
        <w:p w:rsidR="0095013C" w:rsidRPr="00427B2B" w:rsidRDefault="00E066CD" w:rsidP="00FB44AF">
          <w:pPr>
            <w:pStyle w:val="TOC1"/>
            <w:spacing w:line="276" w:lineRule="auto"/>
            <w:rPr>
              <w:rFonts w:asciiTheme="minorHAnsi" w:eastAsiaTheme="minorEastAsia" w:hAnsiTheme="minorHAnsi"/>
              <w:b w:val="0"/>
              <w:bCs w:val="0"/>
              <w:sz w:val="22"/>
              <w:szCs w:val="22"/>
              <w:rtl/>
              <w:lang w:eastAsia="en-US"/>
            </w:rPr>
          </w:pPr>
          <w:r w:rsidRPr="00FC5FC1">
            <w:rPr>
              <w:b w:val="0"/>
              <w:bCs w:val="0"/>
            </w:rPr>
            <w:fldChar w:fldCharType="begin"/>
          </w:r>
          <w:r w:rsidR="00675BF9" w:rsidRPr="00427B2B">
            <w:rPr>
              <w:b w:val="0"/>
              <w:bCs w:val="0"/>
            </w:rPr>
            <w:instrText xml:space="preserve"> TOC \o "1-3" \h \z \u </w:instrText>
          </w:r>
          <w:r w:rsidRPr="00FC5FC1">
            <w:rPr>
              <w:b w:val="0"/>
              <w:bCs w:val="0"/>
            </w:rPr>
            <w:fldChar w:fldCharType="separate"/>
          </w:r>
          <w:hyperlink w:anchor="_Toc412537209" w:history="1">
            <w:r w:rsidR="0095013C" w:rsidRPr="00ED0D02">
              <w:rPr>
                <w:rStyle w:val="Hyperlink"/>
                <w:b w:val="0"/>
                <w:bCs w:val="0"/>
                <w:color w:val="auto"/>
                <w:rtl/>
              </w:rPr>
              <w:t>עיקרי הממצאים</w:t>
            </w:r>
            <w:r w:rsidR="0095013C" w:rsidRPr="00427B2B">
              <w:rPr>
                <w:b w:val="0"/>
                <w:bCs w:val="0"/>
                <w:webHidden/>
                <w:rtl/>
              </w:rPr>
              <w:tab/>
            </w:r>
            <w:r w:rsidRPr="00ED0D02">
              <w:rPr>
                <w:rStyle w:val="Hyperlink"/>
                <w:b w:val="0"/>
                <w:bCs w:val="0"/>
                <w:color w:val="auto"/>
                <w:rtl/>
              </w:rPr>
              <w:fldChar w:fldCharType="begin"/>
            </w:r>
            <w:r w:rsidR="0095013C" w:rsidRPr="00427B2B">
              <w:rPr>
                <w:b w:val="0"/>
                <w:bCs w:val="0"/>
                <w:webHidden/>
                <w:rtl/>
              </w:rPr>
              <w:instrText xml:space="preserve"> </w:instrText>
            </w:r>
            <w:r w:rsidR="0095013C" w:rsidRPr="00427B2B">
              <w:rPr>
                <w:b w:val="0"/>
                <w:bCs w:val="0"/>
                <w:webHidden/>
              </w:rPr>
              <w:instrText>PAGEREF</w:instrText>
            </w:r>
            <w:r w:rsidR="0095013C" w:rsidRPr="00427B2B">
              <w:rPr>
                <w:b w:val="0"/>
                <w:bCs w:val="0"/>
                <w:webHidden/>
                <w:rtl/>
              </w:rPr>
              <w:instrText xml:space="preserve"> _</w:instrText>
            </w:r>
            <w:r w:rsidR="0095013C" w:rsidRPr="00427B2B">
              <w:rPr>
                <w:b w:val="0"/>
                <w:bCs w:val="0"/>
                <w:webHidden/>
              </w:rPr>
              <w:instrText>Toc412537209 \h</w:instrText>
            </w:r>
            <w:r w:rsidR="0095013C" w:rsidRPr="00427B2B">
              <w:rPr>
                <w:b w:val="0"/>
                <w:bCs w:val="0"/>
                <w:webHidden/>
                <w:rtl/>
              </w:rPr>
              <w:instrText xml:space="preserve"> </w:instrText>
            </w:r>
            <w:r w:rsidRPr="00ED0D02">
              <w:rPr>
                <w:rStyle w:val="Hyperlink"/>
                <w:b w:val="0"/>
                <w:bCs w:val="0"/>
                <w:color w:val="auto"/>
                <w:rtl/>
              </w:rPr>
            </w:r>
            <w:r w:rsidRPr="00ED0D02">
              <w:rPr>
                <w:rStyle w:val="Hyperlink"/>
                <w:b w:val="0"/>
                <w:bCs w:val="0"/>
                <w:color w:val="auto"/>
                <w:rtl/>
              </w:rPr>
              <w:fldChar w:fldCharType="separate"/>
            </w:r>
            <w:r w:rsidR="00240F70">
              <w:rPr>
                <w:b w:val="0"/>
                <w:bCs w:val="0"/>
                <w:webHidden/>
                <w:rtl/>
              </w:rPr>
              <w:t>3</w:t>
            </w:r>
            <w:r w:rsidRPr="00ED0D02">
              <w:rPr>
                <w:rStyle w:val="Hyperlink"/>
                <w:b w:val="0"/>
                <w:bCs w:val="0"/>
                <w:color w:val="auto"/>
                <w:rtl/>
              </w:rPr>
              <w:fldChar w:fldCharType="end"/>
            </w:r>
          </w:hyperlink>
        </w:p>
        <w:p w:rsidR="0095013C" w:rsidRPr="00427B2B" w:rsidRDefault="00B66EFA" w:rsidP="00FB44AF">
          <w:pPr>
            <w:pStyle w:val="TOC1"/>
            <w:spacing w:line="276" w:lineRule="auto"/>
            <w:rPr>
              <w:rFonts w:asciiTheme="minorHAnsi" w:eastAsiaTheme="minorEastAsia" w:hAnsiTheme="minorHAnsi"/>
              <w:b w:val="0"/>
              <w:bCs w:val="0"/>
              <w:sz w:val="22"/>
              <w:szCs w:val="22"/>
              <w:rtl/>
              <w:lang w:eastAsia="en-US"/>
            </w:rPr>
          </w:pPr>
          <w:hyperlink w:anchor="_Toc412537210" w:history="1">
            <w:r w:rsidR="0095013C" w:rsidRPr="00E76B4B">
              <w:rPr>
                <w:rStyle w:val="Hyperlink"/>
                <w:rFonts w:eastAsiaTheme="majorEastAsia"/>
                <w:b w:val="0"/>
                <w:bCs w:val="0"/>
                <w:color w:val="auto"/>
                <w:rtl/>
              </w:rPr>
              <w:t>רקע</w:t>
            </w:r>
            <w:r w:rsidR="00FB44AF" w:rsidRPr="00427B2B">
              <w:rPr>
                <w:rStyle w:val="Hyperlink"/>
                <w:rFonts w:eastAsiaTheme="majorEastAsia"/>
                <w:b w:val="0"/>
                <w:bCs w:val="0"/>
                <w:color w:val="auto"/>
                <w:rtl/>
              </w:rPr>
              <w:tab/>
            </w:r>
            <w:r w:rsidR="0095013C" w:rsidRPr="00427B2B">
              <w:rPr>
                <w:b w:val="0"/>
                <w:bCs w:val="0"/>
                <w:webHidden/>
                <w:rtl/>
              </w:rPr>
              <w:tab/>
            </w:r>
            <w:r w:rsidR="00E066CD" w:rsidRPr="0096654B">
              <w:rPr>
                <w:rStyle w:val="Hyperlink"/>
                <w:b w:val="0"/>
                <w:bCs w:val="0"/>
                <w:color w:val="auto"/>
                <w:rtl/>
              </w:rPr>
              <w:fldChar w:fldCharType="begin"/>
            </w:r>
            <w:r w:rsidR="0095013C" w:rsidRPr="00427B2B">
              <w:rPr>
                <w:b w:val="0"/>
                <w:bCs w:val="0"/>
                <w:webHidden/>
                <w:rtl/>
              </w:rPr>
              <w:instrText xml:space="preserve"> </w:instrText>
            </w:r>
            <w:r w:rsidR="0095013C" w:rsidRPr="00427B2B">
              <w:rPr>
                <w:b w:val="0"/>
                <w:bCs w:val="0"/>
                <w:webHidden/>
              </w:rPr>
              <w:instrText>PAGEREF</w:instrText>
            </w:r>
            <w:r w:rsidR="0095013C" w:rsidRPr="00427B2B">
              <w:rPr>
                <w:b w:val="0"/>
                <w:bCs w:val="0"/>
                <w:webHidden/>
                <w:rtl/>
              </w:rPr>
              <w:instrText xml:space="preserve"> _</w:instrText>
            </w:r>
            <w:r w:rsidR="0095013C" w:rsidRPr="00427B2B">
              <w:rPr>
                <w:b w:val="0"/>
                <w:bCs w:val="0"/>
                <w:webHidden/>
              </w:rPr>
              <w:instrText>Toc412537210 \h</w:instrText>
            </w:r>
            <w:r w:rsidR="0095013C" w:rsidRPr="00427B2B">
              <w:rPr>
                <w:b w:val="0"/>
                <w:bCs w:val="0"/>
                <w:webHidden/>
                <w:rtl/>
              </w:rPr>
              <w:instrText xml:space="preserve"> </w:instrText>
            </w:r>
            <w:r w:rsidR="00E066CD" w:rsidRPr="0096654B">
              <w:rPr>
                <w:rStyle w:val="Hyperlink"/>
                <w:b w:val="0"/>
                <w:bCs w:val="0"/>
                <w:color w:val="auto"/>
                <w:rtl/>
              </w:rPr>
            </w:r>
            <w:r w:rsidR="00E066CD" w:rsidRPr="0096654B">
              <w:rPr>
                <w:rStyle w:val="Hyperlink"/>
                <w:b w:val="0"/>
                <w:bCs w:val="0"/>
                <w:color w:val="auto"/>
                <w:rtl/>
              </w:rPr>
              <w:fldChar w:fldCharType="separate"/>
            </w:r>
            <w:r w:rsidR="00240F70">
              <w:rPr>
                <w:b w:val="0"/>
                <w:bCs w:val="0"/>
                <w:webHidden/>
                <w:rtl/>
              </w:rPr>
              <w:t>10</w:t>
            </w:r>
            <w:r w:rsidR="00E066CD" w:rsidRPr="0096654B">
              <w:rPr>
                <w:rStyle w:val="Hyperlink"/>
                <w:b w:val="0"/>
                <w:bCs w:val="0"/>
                <w:color w:val="auto"/>
                <w:rtl/>
              </w:rPr>
              <w:fldChar w:fldCharType="end"/>
            </w:r>
          </w:hyperlink>
        </w:p>
        <w:p w:rsidR="0095013C" w:rsidRPr="00427B2B" w:rsidRDefault="00B66EFA" w:rsidP="00FB44AF">
          <w:pPr>
            <w:pStyle w:val="TOC1"/>
            <w:spacing w:line="276" w:lineRule="auto"/>
            <w:rPr>
              <w:rFonts w:asciiTheme="minorHAnsi" w:eastAsiaTheme="minorEastAsia" w:hAnsiTheme="minorHAnsi"/>
              <w:b w:val="0"/>
              <w:bCs w:val="0"/>
              <w:sz w:val="22"/>
              <w:szCs w:val="22"/>
              <w:rtl/>
              <w:lang w:eastAsia="en-US"/>
            </w:rPr>
          </w:pPr>
          <w:hyperlink w:anchor="_Toc412537211" w:history="1">
            <w:r w:rsidR="0095013C" w:rsidRPr="00E76B4B">
              <w:rPr>
                <w:rStyle w:val="Hyperlink"/>
                <w:b w:val="0"/>
                <w:bCs w:val="0"/>
                <w:color w:val="auto"/>
                <w:rtl/>
              </w:rPr>
              <w:t>שאלות ההערכה</w:t>
            </w:r>
            <w:r w:rsidR="0095013C" w:rsidRPr="00427B2B">
              <w:rPr>
                <w:b w:val="0"/>
                <w:bCs w:val="0"/>
                <w:webHidden/>
                <w:rtl/>
              </w:rPr>
              <w:tab/>
            </w:r>
            <w:r w:rsidR="00E066CD" w:rsidRPr="0096654B">
              <w:rPr>
                <w:rStyle w:val="Hyperlink"/>
                <w:b w:val="0"/>
                <w:bCs w:val="0"/>
                <w:color w:val="auto"/>
                <w:rtl/>
              </w:rPr>
              <w:fldChar w:fldCharType="begin"/>
            </w:r>
            <w:r w:rsidR="0095013C" w:rsidRPr="00427B2B">
              <w:rPr>
                <w:b w:val="0"/>
                <w:bCs w:val="0"/>
                <w:webHidden/>
                <w:rtl/>
              </w:rPr>
              <w:instrText xml:space="preserve"> </w:instrText>
            </w:r>
            <w:r w:rsidR="0095013C" w:rsidRPr="00427B2B">
              <w:rPr>
                <w:b w:val="0"/>
                <w:bCs w:val="0"/>
                <w:webHidden/>
              </w:rPr>
              <w:instrText>PAGEREF</w:instrText>
            </w:r>
            <w:r w:rsidR="0095013C" w:rsidRPr="00427B2B">
              <w:rPr>
                <w:b w:val="0"/>
                <w:bCs w:val="0"/>
                <w:webHidden/>
                <w:rtl/>
              </w:rPr>
              <w:instrText xml:space="preserve"> _</w:instrText>
            </w:r>
            <w:r w:rsidR="0095013C" w:rsidRPr="00427B2B">
              <w:rPr>
                <w:b w:val="0"/>
                <w:bCs w:val="0"/>
                <w:webHidden/>
              </w:rPr>
              <w:instrText>Toc412537211 \h</w:instrText>
            </w:r>
            <w:r w:rsidR="0095013C" w:rsidRPr="00427B2B">
              <w:rPr>
                <w:b w:val="0"/>
                <w:bCs w:val="0"/>
                <w:webHidden/>
                <w:rtl/>
              </w:rPr>
              <w:instrText xml:space="preserve"> </w:instrText>
            </w:r>
            <w:r w:rsidR="00E066CD" w:rsidRPr="0096654B">
              <w:rPr>
                <w:rStyle w:val="Hyperlink"/>
                <w:b w:val="0"/>
                <w:bCs w:val="0"/>
                <w:color w:val="auto"/>
                <w:rtl/>
              </w:rPr>
            </w:r>
            <w:r w:rsidR="00E066CD" w:rsidRPr="0096654B">
              <w:rPr>
                <w:rStyle w:val="Hyperlink"/>
                <w:b w:val="0"/>
                <w:bCs w:val="0"/>
                <w:color w:val="auto"/>
                <w:rtl/>
              </w:rPr>
              <w:fldChar w:fldCharType="separate"/>
            </w:r>
            <w:r w:rsidR="00240F70">
              <w:rPr>
                <w:b w:val="0"/>
                <w:bCs w:val="0"/>
                <w:webHidden/>
                <w:rtl/>
              </w:rPr>
              <w:t>11</w:t>
            </w:r>
            <w:r w:rsidR="00E066CD" w:rsidRPr="0096654B">
              <w:rPr>
                <w:rStyle w:val="Hyperlink"/>
                <w:b w:val="0"/>
                <w:bCs w:val="0"/>
                <w:color w:val="auto"/>
                <w:rtl/>
              </w:rPr>
              <w:fldChar w:fldCharType="end"/>
            </w:r>
          </w:hyperlink>
        </w:p>
        <w:p w:rsidR="0095013C" w:rsidRDefault="00B66EFA" w:rsidP="00FB44AF">
          <w:pPr>
            <w:pStyle w:val="TOC1"/>
            <w:spacing w:line="276" w:lineRule="auto"/>
            <w:rPr>
              <w:rFonts w:asciiTheme="minorHAnsi" w:eastAsiaTheme="minorEastAsia" w:hAnsiTheme="minorHAnsi"/>
              <w:b w:val="0"/>
              <w:bCs w:val="0"/>
              <w:sz w:val="22"/>
              <w:szCs w:val="22"/>
              <w:rtl/>
              <w:lang w:eastAsia="en-US"/>
            </w:rPr>
          </w:pPr>
          <w:hyperlink w:anchor="_Toc412537212" w:history="1">
            <w:r w:rsidR="0095013C" w:rsidRPr="00E76B4B">
              <w:rPr>
                <w:rStyle w:val="Hyperlink"/>
                <w:rFonts w:eastAsiaTheme="majorEastAsia"/>
                <w:b w:val="0"/>
                <w:bCs w:val="0"/>
                <w:color w:val="auto"/>
                <w:rtl/>
              </w:rPr>
              <w:t>מערך ההערכה</w:t>
            </w:r>
            <w:r w:rsidR="0095013C" w:rsidRPr="00427B2B">
              <w:rPr>
                <w:b w:val="0"/>
                <w:bCs w:val="0"/>
                <w:webHidden/>
                <w:rtl/>
              </w:rPr>
              <w:tab/>
            </w:r>
            <w:r w:rsidR="00E066CD" w:rsidRPr="0096654B">
              <w:rPr>
                <w:rStyle w:val="Hyperlink"/>
                <w:b w:val="0"/>
                <w:bCs w:val="0"/>
                <w:color w:val="auto"/>
                <w:rtl/>
              </w:rPr>
              <w:fldChar w:fldCharType="begin"/>
            </w:r>
            <w:r w:rsidR="0095013C" w:rsidRPr="00427B2B">
              <w:rPr>
                <w:b w:val="0"/>
                <w:bCs w:val="0"/>
                <w:webHidden/>
                <w:rtl/>
              </w:rPr>
              <w:instrText xml:space="preserve"> </w:instrText>
            </w:r>
            <w:r w:rsidR="0095013C" w:rsidRPr="00427B2B">
              <w:rPr>
                <w:b w:val="0"/>
                <w:bCs w:val="0"/>
                <w:webHidden/>
              </w:rPr>
              <w:instrText>PAGEREF</w:instrText>
            </w:r>
            <w:r w:rsidR="0095013C" w:rsidRPr="00427B2B">
              <w:rPr>
                <w:b w:val="0"/>
                <w:bCs w:val="0"/>
                <w:webHidden/>
                <w:rtl/>
              </w:rPr>
              <w:instrText xml:space="preserve"> _</w:instrText>
            </w:r>
            <w:r w:rsidR="0095013C" w:rsidRPr="00427B2B">
              <w:rPr>
                <w:b w:val="0"/>
                <w:bCs w:val="0"/>
                <w:webHidden/>
              </w:rPr>
              <w:instrText>Toc412537212 \h</w:instrText>
            </w:r>
            <w:r w:rsidR="0095013C" w:rsidRPr="00427B2B">
              <w:rPr>
                <w:b w:val="0"/>
                <w:bCs w:val="0"/>
                <w:webHidden/>
                <w:rtl/>
              </w:rPr>
              <w:instrText xml:space="preserve"> </w:instrText>
            </w:r>
            <w:r w:rsidR="00E066CD" w:rsidRPr="0096654B">
              <w:rPr>
                <w:rStyle w:val="Hyperlink"/>
                <w:b w:val="0"/>
                <w:bCs w:val="0"/>
                <w:color w:val="auto"/>
                <w:rtl/>
              </w:rPr>
            </w:r>
            <w:r w:rsidR="00E066CD" w:rsidRPr="0096654B">
              <w:rPr>
                <w:rStyle w:val="Hyperlink"/>
                <w:b w:val="0"/>
                <w:bCs w:val="0"/>
                <w:color w:val="auto"/>
                <w:rtl/>
              </w:rPr>
              <w:fldChar w:fldCharType="separate"/>
            </w:r>
            <w:r w:rsidR="00240F70">
              <w:rPr>
                <w:b w:val="0"/>
                <w:bCs w:val="0"/>
                <w:webHidden/>
                <w:rtl/>
              </w:rPr>
              <w:t>12</w:t>
            </w:r>
            <w:r w:rsidR="00E066CD" w:rsidRPr="0096654B">
              <w:rPr>
                <w:rStyle w:val="Hyperlink"/>
                <w:b w:val="0"/>
                <w:bCs w:val="0"/>
                <w:color w:val="auto"/>
                <w:rtl/>
              </w:rPr>
              <w:fldChar w:fldCharType="end"/>
            </w:r>
          </w:hyperlink>
        </w:p>
        <w:p w:rsidR="004E0075" w:rsidRPr="00ED0D02" w:rsidRDefault="004E0075" w:rsidP="00ED0D02">
          <w:pPr>
            <w:rPr>
              <w:b/>
              <w:bCs/>
              <w:noProof/>
              <w:rtl/>
              <w:lang w:eastAsia="en-US"/>
            </w:rPr>
          </w:pPr>
          <w:r>
            <w:rPr>
              <w:rFonts w:hint="cs"/>
              <w:noProof/>
              <w:rtl/>
              <w:lang w:eastAsia="en-US"/>
            </w:rPr>
            <w:t>ממצאי ההערכה....................................................................................................9</w:t>
          </w:r>
        </w:p>
        <w:p w:rsidR="0095013C" w:rsidRPr="00427B2B" w:rsidRDefault="00B66EFA" w:rsidP="00FB44AF">
          <w:pPr>
            <w:pStyle w:val="TOC1"/>
            <w:spacing w:line="276" w:lineRule="auto"/>
            <w:rPr>
              <w:rFonts w:asciiTheme="minorHAnsi" w:eastAsiaTheme="minorEastAsia" w:hAnsiTheme="minorHAnsi"/>
              <w:b w:val="0"/>
              <w:bCs w:val="0"/>
              <w:sz w:val="22"/>
              <w:szCs w:val="22"/>
              <w:rtl/>
              <w:lang w:eastAsia="en-US"/>
            </w:rPr>
          </w:pPr>
          <w:hyperlink w:anchor="_Toc412537213" w:history="1">
            <w:r w:rsidR="0095013C" w:rsidRPr="00E76B4B">
              <w:rPr>
                <w:rStyle w:val="Hyperlink"/>
                <w:b w:val="0"/>
                <w:bCs w:val="0"/>
                <w:color w:val="auto"/>
                <w:rtl/>
              </w:rPr>
              <w:t>1.</w:t>
            </w:r>
            <w:r w:rsidR="0095013C" w:rsidRPr="00427B2B">
              <w:rPr>
                <w:rFonts w:asciiTheme="minorHAnsi" w:eastAsiaTheme="minorEastAsia" w:hAnsiTheme="minorHAnsi"/>
                <w:b w:val="0"/>
                <w:bCs w:val="0"/>
                <w:sz w:val="22"/>
                <w:szCs w:val="22"/>
                <w:rtl/>
                <w:lang w:eastAsia="en-US"/>
              </w:rPr>
              <w:tab/>
            </w:r>
            <w:r w:rsidR="0095013C" w:rsidRPr="00E76B4B">
              <w:rPr>
                <w:rStyle w:val="Hyperlink"/>
                <w:b w:val="0"/>
                <w:bCs w:val="0"/>
                <w:color w:val="auto"/>
                <w:rtl/>
              </w:rPr>
              <w:t>תכנית ק</w:t>
            </w:r>
            <w:r w:rsidR="001B28F4">
              <w:rPr>
                <w:rStyle w:val="Hyperlink"/>
                <w:b w:val="0"/>
                <w:bCs w:val="0"/>
                <w:color w:val="auto"/>
                <w:rtl/>
              </w:rPr>
              <w:t>ָ</w:t>
            </w:r>
            <w:r w:rsidR="0095013C" w:rsidRPr="00E76B4B">
              <w:rPr>
                <w:rStyle w:val="Hyperlink"/>
                <w:b w:val="0"/>
                <w:bCs w:val="0"/>
                <w:color w:val="auto"/>
                <w:rtl/>
              </w:rPr>
              <w:t>ר</w:t>
            </w:r>
            <w:r w:rsidR="001B28F4">
              <w:rPr>
                <w:rStyle w:val="Hyperlink"/>
                <w:b w:val="0"/>
                <w:bCs w:val="0"/>
                <w:color w:val="auto"/>
                <w:rtl/>
              </w:rPr>
              <w:t>ֵ</w:t>
            </w:r>
            <w:r w:rsidR="0095013C" w:rsidRPr="00E76B4B">
              <w:rPr>
                <w:rStyle w:val="Hyperlink"/>
                <w:b w:val="0"/>
                <w:bCs w:val="0"/>
                <w:color w:val="auto"/>
                <w:rtl/>
              </w:rPr>
              <w:t>ב בבתי הספר</w:t>
            </w:r>
            <w:r w:rsidR="0095013C" w:rsidRPr="00427B2B">
              <w:rPr>
                <w:b w:val="0"/>
                <w:bCs w:val="0"/>
                <w:webHidden/>
                <w:rtl/>
              </w:rPr>
              <w:tab/>
            </w:r>
            <w:r w:rsidR="00E066CD" w:rsidRPr="0096654B">
              <w:rPr>
                <w:rStyle w:val="Hyperlink"/>
                <w:b w:val="0"/>
                <w:bCs w:val="0"/>
                <w:color w:val="auto"/>
                <w:rtl/>
              </w:rPr>
              <w:fldChar w:fldCharType="begin"/>
            </w:r>
            <w:r w:rsidR="0095013C" w:rsidRPr="00427B2B">
              <w:rPr>
                <w:b w:val="0"/>
                <w:bCs w:val="0"/>
                <w:webHidden/>
                <w:rtl/>
              </w:rPr>
              <w:instrText xml:space="preserve"> </w:instrText>
            </w:r>
            <w:r w:rsidR="0095013C" w:rsidRPr="00427B2B">
              <w:rPr>
                <w:b w:val="0"/>
                <w:bCs w:val="0"/>
                <w:webHidden/>
              </w:rPr>
              <w:instrText>PAGEREF</w:instrText>
            </w:r>
            <w:r w:rsidR="0095013C" w:rsidRPr="00427B2B">
              <w:rPr>
                <w:b w:val="0"/>
                <w:bCs w:val="0"/>
                <w:webHidden/>
                <w:rtl/>
              </w:rPr>
              <w:instrText xml:space="preserve"> _</w:instrText>
            </w:r>
            <w:r w:rsidR="0095013C" w:rsidRPr="00427B2B">
              <w:rPr>
                <w:b w:val="0"/>
                <w:bCs w:val="0"/>
                <w:webHidden/>
              </w:rPr>
              <w:instrText>Toc412537213 \h</w:instrText>
            </w:r>
            <w:r w:rsidR="0095013C" w:rsidRPr="00427B2B">
              <w:rPr>
                <w:b w:val="0"/>
                <w:bCs w:val="0"/>
                <w:webHidden/>
                <w:rtl/>
              </w:rPr>
              <w:instrText xml:space="preserve"> </w:instrText>
            </w:r>
            <w:r w:rsidR="00E066CD" w:rsidRPr="0096654B">
              <w:rPr>
                <w:rStyle w:val="Hyperlink"/>
                <w:b w:val="0"/>
                <w:bCs w:val="0"/>
                <w:color w:val="auto"/>
                <w:rtl/>
              </w:rPr>
            </w:r>
            <w:r w:rsidR="00E066CD" w:rsidRPr="0096654B">
              <w:rPr>
                <w:rStyle w:val="Hyperlink"/>
                <w:b w:val="0"/>
                <w:bCs w:val="0"/>
                <w:color w:val="auto"/>
                <w:rtl/>
              </w:rPr>
              <w:fldChar w:fldCharType="separate"/>
            </w:r>
            <w:r w:rsidR="00240F70">
              <w:rPr>
                <w:b w:val="0"/>
                <w:bCs w:val="0"/>
                <w:webHidden/>
                <w:rtl/>
              </w:rPr>
              <w:t>17</w:t>
            </w:r>
            <w:r w:rsidR="00E066CD" w:rsidRPr="0096654B">
              <w:rPr>
                <w:rStyle w:val="Hyperlink"/>
                <w:b w:val="0"/>
                <w:bCs w:val="0"/>
                <w:color w:val="auto"/>
                <w:rtl/>
              </w:rPr>
              <w:fldChar w:fldCharType="end"/>
            </w:r>
          </w:hyperlink>
        </w:p>
        <w:p w:rsidR="0095013C" w:rsidRPr="00427B2B" w:rsidRDefault="00B66EFA" w:rsidP="00FB44AF">
          <w:pPr>
            <w:pStyle w:val="TOC3"/>
            <w:spacing w:line="276" w:lineRule="auto"/>
            <w:rPr>
              <w:rFonts w:asciiTheme="minorHAnsi" w:eastAsiaTheme="minorEastAsia" w:hAnsiTheme="minorHAnsi"/>
              <w:noProof/>
              <w:sz w:val="22"/>
              <w:szCs w:val="22"/>
              <w:rtl/>
              <w:lang w:eastAsia="en-US"/>
            </w:rPr>
          </w:pPr>
          <w:hyperlink w:anchor="_Toc412537214" w:history="1">
            <w:r w:rsidR="0095013C" w:rsidRPr="00E76B4B">
              <w:rPr>
                <w:rStyle w:val="Hyperlink"/>
                <w:noProof/>
                <w:color w:val="auto"/>
                <w:rtl/>
              </w:rPr>
              <w:t>1.1.</w:t>
            </w:r>
            <w:r w:rsidR="0095013C" w:rsidRPr="00427B2B">
              <w:rPr>
                <w:rFonts w:asciiTheme="minorHAnsi" w:eastAsiaTheme="minorEastAsia" w:hAnsiTheme="minorHAnsi"/>
                <w:noProof/>
                <w:sz w:val="22"/>
                <w:szCs w:val="22"/>
                <w:rtl/>
                <w:lang w:eastAsia="en-US"/>
              </w:rPr>
              <w:tab/>
            </w:r>
            <w:r w:rsidR="0095013C" w:rsidRPr="00E76B4B">
              <w:rPr>
                <w:rStyle w:val="Hyperlink"/>
                <w:noProof/>
                <w:color w:val="auto"/>
                <w:rtl/>
              </w:rPr>
              <w:t>מתכונת הפעילות בק</w:t>
            </w:r>
            <w:r w:rsidR="004E0075">
              <w:rPr>
                <w:rStyle w:val="Hyperlink"/>
                <w:noProof/>
                <w:color w:val="auto"/>
                <w:rtl/>
              </w:rPr>
              <w:t>ָ</w:t>
            </w:r>
            <w:r w:rsidR="0095013C" w:rsidRPr="00E76B4B">
              <w:rPr>
                <w:rStyle w:val="Hyperlink"/>
                <w:noProof/>
                <w:color w:val="auto"/>
                <w:rtl/>
              </w:rPr>
              <w:t>ר</w:t>
            </w:r>
            <w:r w:rsidR="004E0075">
              <w:rPr>
                <w:rStyle w:val="Hyperlink"/>
                <w:noProof/>
                <w:color w:val="auto"/>
                <w:rtl/>
              </w:rPr>
              <w:t>ֵ</w:t>
            </w:r>
            <w:r w:rsidR="0095013C" w:rsidRPr="00E76B4B">
              <w:rPr>
                <w:rStyle w:val="Hyperlink"/>
                <w:noProof/>
                <w:color w:val="auto"/>
                <w:rtl/>
              </w:rPr>
              <w:t>ב</w:t>
            </w:r>
            <w:r w:rsidR="0095013C" w:rsidRPr="00427B2B">
              <w:rPr>
                <w:noProof/>
                <w:webHidden/>
                <w:rtl/>
              </w:rPr>
              <w:tab/>
            </w:r>
            <w:r w:rsidR="00E066CD" w:rsidRPr="0096654B">
              <w:rPr>
                <w:rStyle w:val="Hyperlink"/>
                <w:noProof/>
                <w:color w:val="auto"/>
                <w:rtl/>
              </w:rPr>
              <w:fldChar w:fldCharType="begin"/>
            </w:r>
            <w:r w:rsidR="0095013C" w:rsidRPr="00427B2B">
              <w:rPr>
                <w:noProof/>
                <w:webHidden/>
                <w:rtl/>
              </w:rPr>
              <w:instrText xml:space="preserve"> </w:instrText>
            </w:r>
            <w:r w:rsidR="0095013C" w:rsidRPr="00427B2B">
              <w:rPr>
                <w:noProof/>
                <w:webHidden/>
              </w:rPr>
              <w:instrText>PAGEREF</w:instrText>
            </w:r>
            <w:r w:rsidR="0095013C" w:rsidRPr="00427B2B">
              <w:rPr>
                <w:noProof/>
                <w:webHidden/>
                <w:rtl/>
              </w:rPr>
              <w:instrText xml:space="preserve"> _</w:instrText>
            </w:r>
            <w:r w:rsidR="0095013C" w:rsidRPr="00427B2B">
              <w:rPr>
                <w:noProof/>
                <w:webHidden/>
              </w:rPr>
              <w:instrText>Toc412537214 \h</w:instrText>
            </w:r>
            <w:r w:rsidR="0095013C" w:rsidRPr="00427B2B">
              <w:rPr>
                <w:noProof/>
                <w:webHidden/>
                <w:rtl/>
              </w:rPr>
              <w:instrText xml:space="preserve"> </w:instrText>
            </w:r>
            <w:r w:rsidR="00E066CD" w:rsidRPr="0096654B">
              <w:rPr>
                <w:rStyle w:val="Hyperlink"/>
                <w:noProof/>
                <w:color w:val="auto"/>
                <w:rtl/>
              </w:rPr>
            </w:r>
            <w:r w:rsidR="00E066CD" w:rsidRPr="0096654B">
              <w:rPr>
                <w:rStyle w:val="Hyperlink"/>
                <w:noProof/>
                <w:color w:val="auto"/>
                <w:rtl/>
              </w:rPr>
              <w:fldChar w:fldCharType="separate"/>
            </w:r>
            <w:r w:rsidR="00240F70">
              <w:rPr>
                <w:noProof/>
                <w:webHidden/>
                <w:rtl/>
              </w:rPr>
              <w:t>18</w:t>
            </w:r>
            <w:r w:rsidR="00E066CD" w:rsidRPr="0096654B">
              <w:rPr>
                <w:rStyle w:val="Hyperlink"/>
                <w:noProof/>
                <w:color w:val="auto"/>
                <w:rtl/>
              </w:rPr>
              <w:fldChar w:fldCharType="end"/>
            </w:r>
          </w:hyperlink>
        </w:p>
        <w:p w:rsidR="0095013C" w:rsidRPr="00427B2B" w:rsidRDefault="00B66EFA" w:rsidP="00FB44AF">
          <w:pPr>
            <w:pStyle w:val="TOC3"/>
            <w:spacing w:line="276" w:lineRule="auto"/>
            <w:rPr>
              <w:rFonts w:asciiTheme="minorHAnsi" w:eastAsiaTheme="minorEastAsia" w:hAnsiTheme="minorHAnsi"/>
              <w:noProof/>
              <w:sz w:val="22"/>
              <w:szCs w:val="22"/>
              <w:rtl/>
              <w:lang w:eastAsia="en-US"/>
            </w:rPr>
          </w:pPr>
          <w:hyperlink w:anchor="_Toc412537215" w:history="1">
            <w:r w:rsidR="0095013C" w:rsidRPr="00E76B4B">
              <w:rPr>
                <w:rStyle w:val="Hyperlink"/>
                <w:noProof/>
                <w:color w:val="auto"/>
                <w:rtl/>
              </w:rPr>
              <w:t>1.1.1.</w:t>
            </w:r>
            <w:r w:rsidR="0095013C" w:rsidRPr="00427B2B">
              <w:rPr>
                <w:rFonts w:asciiTheme="minorHAnsi" w:eastAsiaTheme="minorEastAsia" w:hAnsiTheme="minorHAnsi"/>
                <w:noProof/>
                <w:sz w:val="22"/>
                <w:szCs w:val="22"/>
                <w:rtl/>
                <w:lang w:eastAsia="en-US"/>
              </w:rPr>
              <w:tab/>
            </w:r>
            <w:r w:rsidR="0095013C" w:rsidRPr="00E76B4B">
              <w:rPr>
                <w:rStyle w:val="Hyperlink"/>
                <w:noProof/>
                <w:color w:val="auto"/>
                <w:rtl/>
              </w:rPr>
              <w:t>שכבות הגיל הפעילות בק</w:t>
            </w:r>
            <w:r w:rsidR="004E0075">
              <w:rPr>
                <w:rStyle w:val="Hyperlink"/>
                <w:noProof/>
                <w:color w:val="auto"/>
                <w:rtl/>
              </w:rPr>
              <w:t>ָ</w:t>
            </w:r>
            <w:r w:rsidR="0095013C" w:rsidRPr="00E76B4B">
              <w:rPr>
                <w:rStyle w:val="Hyperlink"/>
                <w:noProof/>
                <w:color w:val="auto"/>
                <w:rtl/>
              </w:rPr>
              <w:t>ר</w:t>
            </w:r>
            <w:r w:rsidR="004E0075">
              <w:rPr>
                <w:rStyle w:val="Hyperlink"/>
                <w:noProof/>
                <w:color w:val="auto"/>
                <w:rtl/>
              </w:rPr>
              <w:t>ֵ</w:t>
            </w:r>
            <w:r w:rsidR="0095013C" w:rsidRPr="00E76B4B">
              <w:rPr>
                <w:rStyle w:val="Hyperlink"/>
                <w:noProof/>
                <w:color w:val="auto"/>
                <w:rtl/>
              </w:rPr>
              <w:t>ב</w:t>
            </w:r>
            <w:r w:rsidR="0095013C" w:rsidRPr="00427B2B">
              <w:rPr>
                <w:noProof/>
                <w:webHidden/>
                <w:rtl/>
              </w:rPr>
              <w:tab/>
            </w:r>
            <w:r w:rsidR="00E066CD" w:rsidRPr="0096654B">
              <w:rPr>
                <w:rStyle w:val="Hyperlink"/>
                <w:noProof/>
                <w:color w:val="auto"/>
                <w:rtl/>
              </w:rPr>
              <w:fldChar w:fldCharType="begin"/>
            </w:r>
            <w:r w:rsidR="0095013C" w:rsidRPr="00427B2B">
              <w:rPr>
                <w:noProof/>
                <w:webHidden/>
                <w:rtl/>
              </w:rPr>
              <w:instrText xml:space="preserve"> </w:instrText>
            </w:r>
            <w:r w:rsidR="0095013C" w:rsidRPr="00427B2B">
              <w:rPr>
                <w:noProof/>
                <w:webHidden/>
              </w:rPr>
              <w:instrText>PAGEREF</w:instrText>
            </w:r>
            <w:r w:rsidR="0095013C" w:rsidRPr="00427B2B">
              <w:rPr>
                <w:noProof/>
                <w:webHidden/>
                <w:rtl/>
              </w:rPr>
              <w:instrText xml:space="preserve"> _</w:instrText>
            </w:r>
            <w:r w:rsidR="0095013C" w:rsidRPr="00427B2B">
              <w:rPr>
                <w:noProof/>
                <w:webHidden/>
              </w:rPr>
              <w:instrText>Toc412537215 \h</w:instrText>
            </w:r>
            <w:r w:rsidR="0095013C" w:rsidRPr="00427B2B">
              <w:rPr>
                <w:noProof/>
                <w:webHidden/>
                <w:rtl/>
              </w:rPr>
              <w:instrText xml:space="preserve"> </w:instrText>
            </w:r>
            <w:r w:rsidR="00E066CD" w:rsidRPr="0096654B">
              <w:rPr>
                <w:rStyle w:val="Hyperlink"/>
                <w:noProof/>
                <w:color w:val="auto"/>
                <w:rtl/>
              </w:rPr>
            </w:r>
            <w:r w:rsidR="00E066CD" w:rsidRPr="0096654B">
              <w:rPr>
                <w:rStyle w:val="Hyperlink"/>
                <w:noProof/>
                <w:color w:val="auto"/>
                <w:rtl/>
              </w:rPr>
              <w:fldChar w:fldCharType="separate"/>
            </w:r>
            <w:r w:rsidR="00240F70">
              <w:rPr>
                <w:noProof/>
                <w:webHidden/>
                <w:rtl/>
              </w:rPr>
              <w:t>18</w:t>
            </w:r>
            <w:r w:rsidR="00E066CD" w:rsidRPr="0096654B">
              <w:rPr>
                <w:rStyle w:val="Hyperlink"/>
                <w:noProof/>
                <w:color w:val="auto"/>
                <w:rtl/>
              </w:rPr>
              <w:fldChar w:fldCharType="end"/>
            </w:r>
          </w:hyperlink>
        </w:p>
        <w:p w:rsidR="0095013C" w:rsidRPr="00427B2B" w:rsidRDefault="00B66EFA" w:rsidP="001B28F4">
          <w:pPr>
            <w:pStyle w:val="TOC3"/>
            <w:spacing w:line="276" w:lineRule="auto"/>
            <w:rPr>
              <w:rFonts w:asciiTheme="minorHAnsi" w:eastAsiaTheme="minorEastAsia" w:hAnsiTheme="minorHAnsi"/>
              <w:noProof/>
              <w:sz w:val="22"/>
              <w:szCs w:val="22"/>
              <w:rtl/>
              <w:lang w:eastAsia="en-US"/>
            </w:rPr>
          </w:pPr>
          <w:hyperlink w:anchor="_Toc412537216" w:history="1">
            <w:r w:rsidR="0095013C" w:rsidRPr="00E76B4B">
              <w:rPr>
                <w:rStyle w:val="Hyperlink"/>
                <w:noProof/>
                <w:color w:val="auto"/>
                <w:rtl/>
              </w:rPr>
              <w:t>1.1.2.</w:t>
            </w:r>
            <w:r w:rsidR="0095013C" w:rsidRPr="00427B2B">
              <w:rPr>
                <w:rFonts w:asciiTheme="minorHAnsi" w:eastAsiaTheme="minorEastAsia" w:hAnsiTheme="minorHAnsi"/>
                <w:noProof/>
                <w:sz w:val="22"/>
                <w:szCs w:val="22"/>
                <w:rtl/>
                <w:lang w:eastAsia="en-US"/>
              </w:rPr>
              <w:tab/>
            </w:r>
            <w:r w:rsidR="0095013C" w:rsidRPr="00E76B4B">
              <w:rPr>
                <w:rStyle w:val="Hyperlink"/>
                <w:noProof/>
                <w:color w:val="auto"/>
                <w:rtl/>
              </w:rPr>
              <w:t>אופן השילוב של מפגשי ק</w:t>
            </w:r>
            <w:r w:rsidR="004E0075">
              <w:rPr>
                <w:rStyle w:val="Hyperlink"/>
                <w:noProof/>
                <w:color w:val="auto"/>
                <w:rtl/>
              </w:rPr>
              <w:t>ָ</w:t>
            </w:r>
            <w:r w:rsidR="0095013C" w:rsidRPr="00E76B4B">
              <w:rPr>
                <w:rStyle w:val="Hyperlink"/>
                <w:noProof/>
                <w:color w:val="auto"/>
                <w:rtl/>
              </w:rPr>
              <w:t>ר</w:t>
            </w:r>
            <w:r w:rsidR="004E0075">
              <w:rPr>
                <w:rStyle w:val="Hyperlink"/>
                <w:noProof/>
                <w:color w:val="auto"/>
                <w:rtl/>
              </w:rPr>
              <w:t>ֵ</w:t>
            </w:r>
            <w:r w:rsidR="0095013C" w:rsidRPr="00E76B4B">
              <w:rPr>
                <w:rStyle w:val="Hyperlink"/>
                <w:noProof/>
                <w:color w:val="auto"/>
                <w:rtl/>
              </w:rPr>
              <w:t>ב במערכת השע</w:t>
            </w:r>
            <w:r w:rsidR="0095013C" w:rsidRPr="0096654B">
              <w:rPr>
                <w:rStyle w:val="Hyperlink"/>
                <w:noProof/>
                <w:color w:val="auto"/>
                <w:rtl/>
              </w:rPr>
              <w:t xml:space="preserve">ות </w:t>
            </w:r>
            <w:r w:rsidR="004E0075">
              <w:rPr>
                <w:rStyle w:val="Hyperlink"/>
                <w:rFonts w:hint="cs"/>
                <w:noProof/>
                <w:color w:val="auto"/>
                <w:rtl/>
              </w:rPr>
              <w:t xml:space="preserve">של </w:t>
            </w:r>
            <w:r w:rsidR="0095013C" w:rsidRPr="0096654B">
              <w:rPr>
                <w:rStyle w:val="Hyperlink"/>
                <w:noProof/>
                <w:color w:val="auto"/>
                <w:rtl/>
              </w:rPr>
              <w:t xml:space="preserve">בית </w:t>
            </w:r>
            <w:r w:rsidR="004E0075">
              <w:rPr>
                <w:rStyle w:val="Hyperlink"/>
                <w:rFonts w:hint="cs"/>
                <w:noProof/>
                <w:color w:val="auto"/>
                <w:rtl/>
              </w:rPr>
              <w:t>ה</w:t>
            </w:r>
            <w:r w:rsidR="0095013C" w:rsidRPr="0096654B">
              <w:rPr>
                <w:rStyle w:val="Hyperlink"/>
                <w:noProof/>
                <w:color w:val="auto"/>
                <w:rtl/>
              </w:rPr>
              <w:t>ספר</w:t>
            </w:r>
            <w:r w:rsidR="0095013C" w:rsidRPr="00427B2B">
              <w:rPr>
                <w:noProof/>
                <w:webHidden/>
                <w:rtl/>
              </w:rPr>
              <w:tab/>
            </w:r>
            <w:r w:rsidR="00E066CD" w:rsidRPr="0096654B">
              <w:rPr>
                <w:rStyle w:val="Hyperlink"/>
                <w:noProof/>
                <w:color w:val="auto"/>
                <w:rtl/>
              </w:rPr>
              <w:fldChar w:fldCharType="begin"/>
            </w:r>
            <w:r w:rsidR="0095013C" w:rsidRPr="00427B2B">
              <w:rPr>
                <w:noProof/>
                <w:webHidden/>
                <w:rtl/>
              </w:rPr>
              <w:instrText xml:space="preserve"> </w:instrText>
            </w:r>
            <w:r w:rsidR="0095013C" w:rsidRPr="00427B2B">
              <w:rPr>
                <w:noProof/>
                <w:webHidden/>
              </w:rPr>
              <w:instrText>PAGEREF</w:instrText>
            </w:r>
            <w:r w:rsidR="0095013C" w:rsidRPr="00427B2B">
              <w:rPr>
                <w:noProof/>
                <w:webHidden/>
                <w:rtl/>
              </w:rPr>
              <w:instrText xml:space="preserve"> _</w:instrText>
            </w:r>
            <w:r w:rsidR="0095013C" w:rsidRPr="00427B2B">
              <w:rPr>
                <w:noProof/>
                <w:webHidden/>
              </w:rPr>
              <w:instrText>Toc412537216 \h</w:instrText>
            </w:r>
            <w:r w:rsidR="0095013C" w:rsidRPr="00427B2B">
              <w:rPr>
                <w:noProof/>
                <w:webHidden/>
                <w:rtl/>
              </w:rPr>
              <w:instrText xml:space="preserve"> </w:instrText>
            </w:r>
            <w:r w:rsidR="00E066CD" w:rsidRPr="0096654B">
              <w:rPr>
                <w:rStyle w:val="Hyperlink"/>
                <w:noProof/>
                <w:color w:val="auto"/>
                <w:rtl/>
              </w:rPr>
            </w:r>
            <w:r w:rsidR="00E066CD" w:rsidRPr="0096654B">
              <w:rPr>
                <w:rStyle w:val="Hyperlink"/>
                <w:noProof/>
                <w:color w:val="auto"/>
                <w:rtl/>
              </w:rPr>
              <w:fldChar w:fldCharType="separate"/>
            </w:r>
            <w:r w:rsidR="00240F70">
              <w:rPr>
                <w:noProof/>
                <w:webHidden/>
                <w:rtl/>
              </w:rPr>
              <w:t>19</w:t>
            </w:r>
            <w:r w:rsidR="00E066CD" w:rsidRPr="0096654B">
              <w:rPr>
                <w:rStyle w:val="Hyperlink"/>
                <w:noProof/>
                <w:color w:val="auto"/>
                <w:rtl/>
              </w:rPr>
              <w:fldChar w:fldCharType="end"/>
            </w:r>
          </w:hyperlink>
        </w:p>
        <w:p w:rsidR="0095013C" w:rsidRPr="00427B2B" w:rsidRDefault="00B66EFA" w:rsidP="00FB44AF">
          <w:pPr>
            <w:pStyle w:val="TOC3"/>
            <w:spacing w:line="276" w:lineRule="auto"/>
            <w:rPr>
              <w:rFonts w:asciiTheme="minorHAnsi" w:eastAsiaTheme="minorEastAsia" w:hAnsiTheme="minorHAnsi"/>
              <w:noProof/>
              <w:sz w:val="22"/>
              <w:szCs w:val="22"/>
              <w:rtl/>
              <w:lang w:eastAsia="en-US"/>
            </w:rPr>
          </w:pPr>
          <w:hyperlink w:anchor="_Toc412537217" w:history="1">
            <w:r w:rsidR="0095013C" w:rsidRPr="00E76B4B">
              <w:rPr>
                <w:rStyle w:val="Hyperlink"/>
                <w:noProof/>
                <w:color w:val="auto"/>
                <w:rtl/>
              </w:rPr>
              <w:t>1.2.</w:t>
            </w:r>
            <w:r w:rsidR="0095013C" w:rsidRPr="00427B2B">
              <w:rPr>
                <w:rFonts w:asciiTheme="minorHAnsi" w:eastAsiaTheme="minorEastAsia" w:hAnsiTheme="minorHAnsi"/>
                <w:noProof/>
                <w:sz w:val="22"/>
                <w:szCs w:val="22"/>
                <w:rtl/>
                <w:lang w:eastAsia="en-US"/>
              </w:rPr>
              <w:tab/>
            </w:r>
            <w:r w:rsidR="0095013C" w:rsidRPr="00E76B4B">
              <w:rPr>
                <w:rStyle w:val="Hyperlink"/>
                <w:noProof/>
                <w:color w:val="auto"/>
                <w:rtl/>
              </w:rPr>
              <w:t>תחומי ההעשרה של ק</w:t>
            </w:r>
            <w:r w:rsidR="004E0075">
              <w:rPr>
                <w:rStyle w:val="Hyperlink"/>
                <w:noProof/>
                <w:color w:val="auto"/>
                <w:rtl/>
              </w:rPr>
              <w:t>ָ</w:t>
            </w:r>
            <w:r w:rsidR="0095013C" w:rsidRPr="00E76B4B">
              <w:rPr>
                <w:rStyle w:val="Hyperlink"/>
                <w:noProof/>
                <w:color w:val="auto"/>
                <w:rtl/>
              </w:rPr>
              <w:t>ר</w:t>
            </w:r>
            <w:r w:rsidR="004E0075">
              <w:rPr>
                <w:rStyle w:val="Hyperlink"/>
                <w:noProof/>
                <w:color w:val="auto"/>
                <w:rtl/>
              </w:rPr>
              <w:t>ֵ</w:t>
            </w:r>
            <w:r w:rsidR="0095013C" w:rsidRPr="00E76B4B">
              <w:rPr>
                <w:rStyle w:val="Hyperlink"/>
                <w:noProof/>
                <w:color w:val="auto"/>
                <w:rtl/>
              </w:rPr>
              <w:t>ב</w:t>
            </w:r>
            <w:r w:rsidR="0095013C" w:rsidRPr="00427B2B">
              <w:rPr>
                <w:noProof/>
                <w:webHidden/>
                <w:rtl/>
              </w:rPr>
              <w:tab/>
            </w:r>
            <w:r w:rsidR="00E066CD" w:rsidRPr="0096654B">
              <w:rPr>
                <w:rStyle w:val="Hyperlink"/>
                <w:noProof/>
                <w:color w:val="auto"/>
                <w:rtl/>
              </w:rPr>
              <w:fldChar w:fldCharType="begin"/>
            </w:r>
            <w:r w:rsidR="0095013C" w:rsidRPr="00427B2B">
              <w:rPr>
                <w:noProof/>
                <w:webHidden/>
                <w:rtl/>
              </w:rPr>
              <w:instrText xml:space="preserve"> </w:instrText>
            </w:r>
            <w:r w:rsidR="0095013C" w:rsidRPr="00427B2B">
              <w:rPr>
                <w:noProof/>
                <w:webHidden/>
              </w:rPr>
              <w:instrText>PAGEREF</w:instrText>
            </w:r>
            <w:r w:rsidR="0095013C" w:rsidRPr="00427B2B">
              <w:rPr>
                <w:noProof/>
                <w:webHidden/>
                <w:rtl/>
              </w:rPr>
              <w:instrText xml:space="preserve"> _</w:instrText>
            </w:r>
            <w:r w:rsidR="0095013C" w:rsidRPr="00427B2B">
              <w:rPr>
                <w:noProof/>
                <w:webHidden/>
              </w:rPr>
              <w:instrText>Toc412537217 \h</w:instrText>
            </w:r>
            <w:r w:rsidR="0095013C" w:rsidRPr="00427B2B">
              <w:rPr>
                <w:noProof/>
                <w:webHidden/>
                <w:rtl/>
              </w:rPr>
              <w:instrText xml:space="preserve"> </w:instrText>
            </w:r>
            <w:r w:rsidR="00E066CD" w:rsidRPr="0096654B">
              <w:rPr>
                <w:rStyle w:val="Hyperlink"/>
                <w:noProof/>
                <w:color w:val="auto"/>
                <w:rtl/>
              </w:rPr>
            </w:r>
            <w:r w:rsidR="00E066CD" w:rsidRPr="0096654B">
              <w:rPr>
                <w:rStyle w:val="Hyperlink"/>
                <w:noProof/>
                <w:color w:val="auto"/>
                <w:rtl/>
              </w:rPr>
              <w:fldChar w:fldCharType="separate"/>
            </w:r>
            <w:r w:rsidR="00240F70">
              <w:rPr>
                <w:noProof/>
                <w:webHidden/>
                <w:rtl/>
              </w:rPr>
              <w:t>22</w:t>
            </w:r>
            <w:r w:rsidR="00E066CD" w:rsidRPr="0096654B">
              <w:rPr>
                <w:rStyle w:val="Hyperlink"/>
                <w:noProof/>
                <w:color w:val="auto"/>
                <w:rtl/>
              </w:rPr>
              <w:fldChar w:fldCharType="end"/>
            </w:r>
          </w:hyperlink>
        </w:p>
        <w:p w:rsidR="0095013C" w:rsidRPr="00427B2B" w:rsidRDefault="00B66EFA" w:rsidP="00FB44AF">
          <w:pPr>
            <w:pStyle w:val="TOC3"/>
            <w:spacing w:line="276" w:lineRule="auto"/>
            <w:rPr>
              <w:rFonts w:asciiTheme="minorHAnsi" w:eastAsiaTheme="minorEastAsia" w:hAnsiTheme="minorHAnsi"/>
              <w:noProof/>
              <w:sz w:val="22"/>
              <w:szCs w:val="22"/>
              <w:rtl/>
              <w:lang w:eastAsia="en-US"/>
            </w:rPr>
          </w:pPr>
          <w:hyperlink w:anchor="_Toc412537218" w:history="1">
            <w:r w:rsidR="0095013C" w:rsidRPr="00E76B4B">
              <w:rPr>
                <w:rStyle w:val="Hyperlink"/>
                <w:noProof/>
                <w:color w:val="auto"/>
                <w:rtl/>
              </w:rPr>
              <w:t>1.3.</w:t>
            </w:r>
            <w:r w:rsidR="0095013C" w:rsidRPr="00427B2B">
              <w:rPr>
                <w:rFonts w:asciiTheme="minorHAnsi" w:eastAsiaTheme="minorEastAsia" w:hAnsiTheme="minorHAnsi"/>
                <w:noProof/>
                <w:sz w:val="22"/>
                <w:szCs w:val="22"/>
                <w:rtl/>
                <w:lang w:eastAsia="en-US"/>
              </w:rPr>
              <w:tab/>
            </w:r>
            <w:r w:rsidR="0095013C" w:rsidRPr="00E76B4B">
              <w:rPr>
                <w:rStyle w:val="Hyperlink"/>
                <w:noProof/>
                <w:color w:val="auto"/>
                <w:rtl/>
              </w:rPr>
              <w:t>תהליך בחירת</w:t>
            </w:r>
            <w:r w:rsidR="004E0075">
              <w:rPr>
                <w:rStyle w:val="Hyperlink"/>
                <w:rFonts w:hint="cs"/>
                <w:noProof/>
                <w:color w:val="auto"/>
                <w:rtl/>
              </w:rPr>
              <w:t>ם של</w:t>
            </w:r>
            <w:r w:rsidR="0095013C" w:rsidRPr="00E76B4B">
              <w:rPr>
                <w:rStyle w:val="Hyperlink"/>
                <w:noProof/>
                <w:color w:val="auto"/>
                <w:rtl/>
              </w:rPr>
              <w:t xml:space="preserve"> תחומי ההעשרה הנלמדים בק</w:t>
            </w:r>
            <w:r w:rsidR="004E0075">
              <w:rPr>
                <w:rStyle w:val="Hyperlink"/>
                <w:noProof/>
                <w:color w:val="auto"/>
                <w:rtl/>
              </w:rPr>
              <w:t>ָ</w:t>
            </w:r>
            <w:r w:rsidR="0095013C" w:rsidRPr="00E76B4B">
              <w:rPr>
                <w:rStyle w:val="Hyperlink"/>
                <w:noProof/>
                <w:color w:val="auto"/>
                <w:rtl/>
              </w:rPr>
              <w:t>ר</w:t>
            </w:r>
            <w:r w:rsidR="004E0075">
              <w:rPr>
                <w:rStyle w:val="Hyperlink"/>
                <w:noProof/>
                <w:color w:val="auto"/>
                <w:rtl/>
              </w:rPr>
              <w:t>ֵ</w:t>
            </w:r>
            <w:r w:rsidR="0095013C" w:rsidRPr="00E76B4B">
              <w:rPr>
                <w:rStyle w:val="Hyperlink"/>
                <w:noProof/>
                <w:color w:val="auto"/>
                <w:rtl/>
              </w:rPr>
              <w:t>ב</w:t>
            </w:r>
            <w:r w:rsidR="0095013C" w:rsidRPr="00427B2B">
              <w:rPr>
                <w:noProof/>
                <w:webHidden/>
                <w:rtl/>
              </w:rPr>
              <w:tab/>
            </w:r>
            <w:r w:rsidR="00E066CD" w:rsidRPr="0096654B">
              <w:rPr>
                <w:rStyle w:val="Hyperlink"/>
                <w:noProof/>
                <w:color w:val="auto"/>
                <w:rtl/>
              </w:rPr>
              <w:fldChar w:fldCharType="begin"/>
            </w:r>
            <w:r w:rsidR="0095013C" w:rsidRPr="00427B2B">
              <w:rPr>
                <w:noProof/>
                <w:webHidden/>
                <w:rtl/>
              </w:rPr>
              <w:instrText xml:space="preserve"> </w:instrText>
            </w:r>
            <w:r w:rsidR="0095013C" w:rsidRPr="00427B2B">
              <w:rPr>
                <w:noProof/>
                <w:webHidden/>
              </w:rPr>
              <w:instrText>PAGEREF</w:instrText>
            </w:r>
            <w:r w:rsidR="0095013C" w:rsidRPr="00427B2B">
              <w:rPr>
                <w:noProof/>
                <w:webHidden/>
                <w:rtl/>
              </w:rPr>
              <w:instrText xml:space="preserve"> _</w:instrText>
            </w:r>
            <w:r w:rsidR="0095013C" w:rsidRPr="00427B2B">
              <w:rPr>
                <w:noProof/>
                <w:webHidden/>
              </w:rPr>
              <w:instrText>Toc412537218 \h</w:instrText>
            </w:r>
            <w:r w:rsidR="0095013C" w:rsidRPr="00427B2B">
              <w:rPr>
                <w:noProof/>
                <w:webHidden/>
                <w:rtl/>
              </w:rPr>
              <w:instrText xml:space="preserve"> </w:instrText>
            </w:r>
            <w:r w:rsidR="00E066CD" w:rsidRPr="0096654B">
              <w:rPr>
                <w:rStyle w:val="Hyperlink"/>
                <w:noProof/>
                <w:color w:val="auto"/>
                <w:rtl/>
              </w:rPr>
            </w:r>
            <w:r w:rsidR="00E066CD" w:rsidRPr="0096654B">
              <w:rPr>
                <w:rStyle w:val="Hyperlink"/>
                <w:noProof/>
                <w:color w:val="auto"/>
                <w:rtl/>
              </w:rPr>
              <w:fldChar w:fldCharType="separate"/>
            </w:r>
            <w:r w:rsidR="00240F70">
              <w:rPr>
                <w:noProof/>
                <w:webHidden/>
                <w:rtl/>
              </w:rPr>
              <w:t>22</w:t>
            </w:r>
            <w:r w:rsidR="00E066CD" w:rsidRPr="0096654B">
              <w:rPr>
                <w:rStyle w:val="Hyperlink"/>
                <w:noProof/>
                <w:color w:val="auto"/>
                <w:rtl/>
              </w:rPr>
              <w:fldChar w:fldCharType="end"/>
            </w:r>
          </w:hyperlink>
        </w:p>
        <w:p w:rsidR="0095013C" w:rsidRPr="00427B2B" w:rsidRDefault="00B66EFA" w:rsidP="001B28F4">
          <w:pPr>
            <w:pStyle w:val="TOC3"/>
            <w:spacing w:line="276" w:lineRule="auto"/>
            <w:rPr>
              <w:rFonts w:asciiTheme="minorHAnsi" w:eastAsiaTheme="minorEastAsia" w:hAnsiTheme="minorHAnsi"/>
              <w:noProof/>
              <w:sz w:val="22"/>
              <w:szCs w:val="22"/>
              <w:rtl/>
              <w:lang w:eastAsia="en-US"/>
            </w:rPr>
          </w:pPr>
          <w:hyperlink w:anchor="_Toc412537219" w:history="1">
            <w:r w:rsidR="0095013C" w:rsidRPr="00E76B4B">
              <w:rPr>
                <w:rStyle w:val="Hyperlink"/>
                <w:noProof/>
                <w:color w:val="auto"/>
                <w:rtl/>
              </w:rPr>
              <w:t>1.4.</w:t>
            </w:r>
            <w:r w:rsidR="0095013C" w:rsidRPr="00427B2B">
              <w:rPr>
                <w:rFonts w:asciiTheme="minorHAnsi" w:eastAsiaTheme="minorEastAsia" w:hAnsiTheme="minorHAnsi"/>
                <w:noProof/>
                <w:sz w:val="22"/>
                <w:szCs w:val="22"/>
                <w:rtl/>
                <w:lang w:eastAsia="en-US"/>
              </w:rPr>
              <w:tab/>
            </w:r>
            <w:r w:rsidR="0095013C" w:rsidRPr="00E76B4B">
              <w:rPr>
                <w:rStyle w:val="Hyperlink"/>
                <w:noProof/>
                <w:color w:val="auto"/>
                <w:rtl/>
              </w:rPr>
              <w:t>רכז</w:t>
            </w:r>
            <w:r w:rsidR="004E0075">
              <w:rPr>
                <w:rStyle w:val="Hyperlink"/>
                <w:rFonts w:hint="cs"/>
                <w:noProof/>
                <w:color w:val="auto"/>
                <w:rtl/>
              </w:rPr>
              <w:t xml:space="preserve">י </w:t>
            </w:r>
            <w:r w:rsidR="0095013C" w:rsidRPr="00E76B4B">
              <w:rPr>
                <w:rStyle w:val="Hyperlink"/>
                <w:noProof/>
                <w:color w:val="auto"/>
                <w:rtl/>
              </w:rPr>
              <w:t>תכנית ק</w:t>
            </w:r>
            <w:r w:rsidR="004E0075">
              <w:rPr>
                <w:rStyle w:val="Hyperlink"/>
                <w:noProof/>
                <w:color w:val="auto"/>
                <w:rtl/>
              </w:rPr>
              <w:t>ָ</w:t>
            </w:r>
            <w:r w:rsidR="0095013C" w:rsidRPr="00E76B4B">
              <w:rPr>
                <w:rStyle w:val="Hyperlink"/>
                <w:noProof/>
                <w:color w:val="auto"/>
                <w:rtl/>
              </w:rPr>
              <w:t>ר</w:t>
            </w:r>
            <w:r w:rsidR="004E0075">
              <w:rPr>
                <w:rStyle w:val="Hyperlink"/>
                <w:noProof/>
                <w:color w:val="auto"/>
                <w:rtl/>
              </w:rPr>
              <w:t>ֵ</w:t>
            </w:r>
            <w:r w:rsidR="0095013C" w:rsidRPr="00E76B4B">
              <w:rPr>
                <w:rStyle w:val="Hyperlink"/>
                <w:noProof/>
                <w:color w:val="auto"/>
                <w:rtl/>
              </w:rPr>
              <w:t>ב</w:t>
            </w:r>
            <w:r w:rsidR="004E0075">
              <w:rPr>
                <w:rStyle w:val="Hyperlink"/>
                <w:rFonts w:hint="cs"/>
                <w:noProof/>
                <w:color w:val="auto"/>
                <w:rtl/>
              </w:rPr>
              <w:t xml:space="preserve"> בבתי הספר</w:t>
            </w:r>
            <w:r w:rsidR="0095013C" w:rsidRPr="00427B2B">
              <w:rPr>
                <w:noProof/>
                <w:webHidden/>
                <w:rtl/>
              </w:rPr>
              <w:tab/>
            </w:r>
            <w:r w:rsidR="00E066CD" w:rsidRPr="0096654B">
              <w:rPr>
                <w:rStyle w:val="Hyperlink"/>
                <w:noProof/>
                <w:color w:val="auto"/>
                <w:rtl/>
              </w:rPr>
              <w:fldChar w:fldCharType="begin"/>
            </w:r>
            <w:r w:rsidR="0095013C" w:rsidRPr="00427B2B">
              <w:rPr>
                <w:noProof/>
                <w:webHidden/>
                <w:rtl/>
              </w:rPr>
              <w:instrText xml:space="preserve"> </w:instrText>
            </w:r>
            <w:r w:rsidR="0095013C" w:rsidRPr="00427B2B">
              <w:rPr>
                <w:noProof/>
                <w:webHidden/>
              </w:rPr>
              <w:instrText>PAGEREF</w:instrText>
            </w:r>
            <w:r w:rsidR="0095013C" w:rsidRPr="00427B2B">
              <w:rPr>
                <w:noProof/>
                <w:webHidden/>
                <w:rtl/>
              </w:rPr>
              <w:instrText xml:space="preserve"> _</w:instrText>
            </w:r>
            <w:r w:rsidR="0095013C" w:rsidRPr="00427B2B">
              <w:rPr>
                <w:noProof/>
                <w:webHidden/>
              </w:rPr>
              <w:instrText>Toc412537219 \h</w:instrText>
            </w:r>
            <w:r w:rsidR="0095013C" w:rsidRPr="00427B2B">
              <w:rPr>
                <w:noProof/>
                <w:webHidden/>
                <w:rtl/>
              </w:rPr>
              <w:instrText xml:space="preserve"> </w:instrText>
            </w:r>
            <w:r w:rsidR="00E066CD" w:rsidRPr="0096654B">
              <w:rPr>
                <w:rStyle w:val="Hyperlink"/>
                <w:noProof/>
                <w:color w:val="auto"/>
                <w:rtl/>
              </w:rPr>
            </w:r>
            <w:r w:rsidR="00E066CD" w:rsidRPr="0096654B">
              <w:rPr>
                <w:rStyle w:val="Hyperlink"/>
                <w:noProof/>
                <w:color w:val="auto"/>
                <w:rtl/>
              </w:rPr>
              <w:fldChar w:fldCharType="separate"/>
            </w:r>
            <w:r w:rsidR="00240F70">
              <w:rPr>
                <w:noProof/>
                <w:webHidden/>
                <w:rtl/>
              </w:rPr>
              <w:t>29</w:t>
            </w:r>
            <w:r w:rsidR="00E066CD" w:rsidRPr="0096654B">
              <w:rPr>
                <w:rStyle w:val="Hyperlink"/>
                <w:noProof/>
                <w:color w:val="auto"/>
                <w:rtl/>
              </w:rPr>
              <w:fldChar w:fldCharType="end"/>
            </w:r>
          </w:hyperlink>
        </w:p>
        <w:p w:rsidR="0095013C" w:rsidRPr="00427B2B" w:rsidRDefault="00B66EFA" w:rsidP="001B28F4">
          <w:pPr>
            <w:pStyle w:val="TOC3"/>
            <w:spacing w:line="276" w:lineRule="auto"/>
            <w:rPr>
              <w:rFonts w:asciiTheme="minorHAnsi" w:eastAsiaTheme="minorEastAsia" w:hAnsiTheme="minorHAnsi"/>
              <w:noProof/>
              <w:sz w:val="22"/>
              <w:szCs w:val="22"/>
              <w:rtl/>
              <w:lang w:eastAsia="en-US"/>
            </w:rPr>
          </w:pPr>
          <w:hyperlink w:anchor="_Toc412537220" w:history="1">
            <w:r w:rsidR="0095013C" w:rsidRPr="00E76B4B">
              <w:rPr>
                <w:rStyle w:val="Hyperlink"/>
                <w:noProof/>
                <w:color w:val="auto"/>
                <w:rtl/>
              </w:rPr>
              <w:t>1.5.</w:t>
            </w:r>
            <w:r w:rsidR="0095013C" w:rsidRPr="00427B2B">
              <w:rPr>
                <w:rFonts w:asciiTheme="minorHAnsi" w:eastAsiaTheme="minorEastAsia" w:hAnsiTheme="minorHAnsi"/>
                <w:noProof/>
                <w:sz w:val="22"/>
                <w:szCs w:val="22"/>
                <w:rtl/>
                <w:lang w:eastAsia="en-US"/>
              </w:rPr>
              <w:tab/>
            </w:r>
            <w:r w:rsidR="004E0075">
              <w:rPr>
                <w:rStyle w:val="Hyperlink"/>
                <w:rFonts w:hint="cs"/>
                <w:noProof/>
                <w:color w:val="auto"/>
                <w:rtl/>
              </w:rPr>
              <w:t xml:space="preserve">כיצד תופס </w:t>
            </w:r>
            <w:r w:rsidR="0095013C" w:rsidRPr="00E76B4B">
              <w:rPr>
                <w:rStyle w:val="Hyperlink"/>
                <w:noProof/>
                <w:color w:val="auto"/>
                <w:rtl/>
              </w:rPr>
              <w:t>צוות בית הספר את ההיבטים המתודולוגי</w:t>
            </w:r>
            <w:r w:rsidR="00F90A0C">
              <w:rPr>
                <w:rStyle w:val="Hyperlink"/>
                <w:rFonts w:hint="cs"/>
                <w:noProof/>
                <w:color w:val="auto"/>
                <w:rtl/>
              </w:rPr>
              <w:t>י</w:t>
            </w:r>
            <w:r w:rsidR="0095013C" w:rsidRPr="00E76B4B">
              <w:rPr>
                <w:rStyle w:val="Hyperlink"/>
                <w:noProof/>
                <w:color w:val="auto"/>
                <w:rtl/>
              </w:rPr>
              <w:t>ם של מפגשי קרב</w:t>
            </w:r>
            <w:r w:rsidR="0095013C" w:rsidRPr="00427B2B">
              <w:rPr>
                <w:noProof/>
                <w:webHidden/>
                <w:rtl/>
              </w:rPr>
              <w:tab/>
            </w:r>
            <w:r w:rsidR="00E066CD" w:rsidRPr="0096654B">
              <w:rPr>
                <w:rStyle w:val="Hyperlink"/>
                <w:noProof/>
                <w:color w:val="auto"/>
                <w:rtl/>
              </w:rPr>
              <w:fldChar w:fldCharType="begin"/>
            </w:r>
            <w:r w:rsidR="0095013C" w:rsidRPr="00427B2B">
              <w:rPr>
                <w:noProof/>
                <w:webHidden/>
                <w:rtl/>
              </w:rPr>
              <w:instrText xml:space="preserve"> </w:instrText>
            </w:r>
            <w:r w:rsidR="0095013C" w:rsidRPr="00427B2B">
              <w:rPr>
                <w:noProof/>
                <w:webHidden/>
              </w:rPr>
              <w:instrText>PAGEREF</w:instrText>
            </w:r>
            <w:r w:rsidR="0095013C" w:rsidRPr="00427B2B">
              <w:rPr>
                <w:noProof/>
                <w:webHidden/>
                <w:rtl/>
              </w:rPr>
              <w:instrText xml:space="preserve"> _</w:instrText>
            </w:r>
            <w:r w:rsidR="0095013C" w:rsidRPr="00427B2B">
              <w:rPr>
                <w:noProof/>
                <w:webHidden/>
              </w:rPr>
              <w:instrText>Toc412537220 \h</w:instrText>
            </w:r>
            <w:r w:rsidR="0095013C" w:rsidRPr="00427B2B">
              <w:rPr>
                <w:noProof/>
                <w:webHidden/>
                <w:rtl/>
              </w:rPr>
              <w:instrText xml:space="preserve"> </w:instrText>
            </w:r>
            <w:r w:rsidR="00E066CD" w:rsidRPr="0096654B">
              <w:rPr>
                <w:rStyle w:val="Hyperlink"/>
                <w:noProof/>
                <w:color w:val="auto"/>
                <w:rtl/>
              </w:rPr>
            </w:r>
            <w:r w:rsidR="00E066CD" w:rsidRPr="0096654B">
              <w:rPr>
                <w:rStyle w:val="Hyperlink"/>
                <w:noProof/>
                <w:color w:val="auto"/>
                <w:rtl/>
              </w:rPr>
              <w:fldChar w:fldCharType="separate"/>
            </w:r>
            <w:r w:rsidR="00240F70">
              <w:rPr>
                <w:noProof/>
                <w:webHidden/>
                <w:rtl/>
              </w:rPr>
              <w:t>31</w:t>
            </w:r>
            <w:r w:rsidR="00E066CD" w:rsidRPr="0096654B">
              <w:rPr>
                <w:rStyle w:val="Hyperlink"/>
                <w:noProof/>
                <w:color w:val="auto"/>
                <w:rtl/>
              </w:rPr>
              <w:fldChar w:fldCharType="end"/>
            </w:r>
          </w:hyperlink>
        </w:p>
        <w:p w:rsidR="0095013C" w:rsidRPr="00427B2B" w:rsidRDefault="00B66EFA" w:rsidP="00FB44AF">
          <w:pPr>
            <w:pStyle w:val="TOC3"/>
            <w:spacing w:line="276" w:lineRule="auto"/>
            <w:rPr>
              <w:rFonts w:asciiTheme="minorHAnsi" w:eastAsiaTheme="minorEastAsia" w:hAnsiTheme="minorHAnsi"/>
              <w:noProof/>
              <w:sz w:val="22"/>
              <w:szCs w:val="22"/>
              <w:rtl/>
              <w:lang w:eastAsia="en-US"/>
            </w:rPr>
          </w:pPr>
          <w:hyperlink w:anchor="_Toc412537221" w:history="1">
            <w:r w:rsidR="0095013C" w:rsidRPr="00E76B4B">
              <w:rPr>
                <w:rStyle w:val="Hyperlink"/>
                <w:noProof/>
                <w:color w:val="auto"/>
                <w:rtl/>
              </w:rPr>
              <w:t>1.6.</w:t>
            </w:r>
            <w:r w:rsidR="0095013C" w:rsidRPr="00427B2B">
              <w:rPr>
                <w:rFonts w:asciiTheme="minorHAnsi" w:eastAsiaTheme="minorEastAsia" w:hAnsiTheme="minorHAnsi"/>
                <w:noProof/>
                <w:sz w:val="22"/>
                <w:szCs w:val="22"/>
                <w:rtl/>
                <w:lang w:eastAsia="en-US"/>
              </w:rPr>
              <w:tab/>
            </w:r>
            <w:r w:rsidR="0095013C" w:rsidRPr="00E76B4B">
              <w:rPr>
                <w:rStyle w:val="Hyperlink"/>
                <w:noProof/>
                <w:color w:val="auto"/>
                <w:rtl/>
              </w:rPr>
              <w:t>מדריכ</w:t>
            </w:r>
            <w:r w:rsidR="0095013C" w:rsidRPr="0096654B">
              <w:rPr>
                <w:rStyle w:val="Hyperlink"/>
                <w:noProof/>
                <w:color w:val="auto"/>
                <w:rtl/>
              </w:rPr>
              <w:t>י ק</w:t>
            </w:r>
            <w:r w:rsidR="004E0075">
              <w:rPr>
                <w:rStyle w:val="Hyperlink"/>
                <w:noProof/>
                <w:color w:val="auto"/>
                <w:rtl/>
              </w:rPr>
              <w:t>ָ</w:t>
            </w:r>
            <w:r w:rsidR="0095013C" w:rsidRPr="0096654B">
              <w:rPr>
                <w:rStyle w:val="Hyperlink"/>
                <w:noProof/>
                <w:color w:val="auto"/>
                <w:rtl/>
              </w:rPr>
              <w:t>ר</w:t>
            </w:r>
            <w:r w:rsidR="004E0075">
              <w:rPr>
                <w:rStyle w:val="Hyperlink"/>
                <w:noProof/>
                <w:color w:val="auto"/>
                <w:rtl/>
              </w:rPr>
              <w:t>ֵ</w:t>
            </w:r>
            <w:r w:rsidR="0095013C" w:rsidRPr="0096654B">
              <w:rPr>
                <w:rStyle w:val="Hyperlink"/>
                <w:noProof/>
                <w:color w:val="auto"/>
                <w:rtl/>
              </w:rPr>
              <w:t>ב</w:t>
            </w:r>
            <w:r w:rsidR="0095013C" w:rsidRPr="00427B2B">
              <w:rPr>
                <w:noProof/>
                <w:webHidden/>
                <w:rtl/>
              </w:rPr>
              <w:tab/>
            </w:r>
            <w:r w:rsidR="00E066CD" w:rsidRPr="0096654B">
              <w:rPr>
                <w:rStyle w:val="Hyperlink"/>
                <w:noProof/>
                <w:color w:val="auto"/>
                <w:rtl/>
              </w:rPr>
              <w:fldChar w:fldCharType="begin"/>
            </w:r>
            <w:r w:rsidR="0095013C" w:rsidRPr="00427B2B">
              <w:rPr>
                <w:noProof/>
                <w:webHidden/>
                <w:rtl/>
              </w:rPr>
              <w:instrText xml:space="preserve"> </w:instrText>
            </w:r>
            <w:r w:rsidR="0095013C" w:rsidRPr="00427B2B">
              <w:rPr>
                <w:noProof/>
                <w:webHidden/>
              </w:rPr>
              <w:instrText>PAGEREF</w:instrText>
            </w:r>
            <w:r w:rsidR="0095013C" w:rsidRPr="00427B2B">
              <w:rPr>
                <w:noProof/>
                <w:webHidden/>
                <w:rtl/>
              </w:rPr>
              <w:instrText xml:space="preserve"> _</w:instrText>
            </w:r>
            <w:r w:rsidR="0095013C" w:rsidRPr="00427B2B">
              <w:rPr>
                <w:noProof/>
                <w:webHidden/>
              </w:rPr>
              <w:instrText>Toc412537221 \h</w:instrText>
            </w:r>
            <w:r w:rsidR="0095013C" w:rsidRPr="00427B2B">
              <w:rPr>
                <w:noProof/>
                <w:webHidden/>
                <w:rtl/>
              </w:rPr>
              <w:instrText xml:space="preserve"> </w:instrText>
            </w:r>
            <w:r w:rsidR="00E066CD" w:rsidRPr="0096654B">
              <w:rPr>
                <w:rStyle w:val="Hyperlink"/>
                <w:noProof/>
                <w:color w:val="auto"/>
                <w:rtl/>
              </w:rPr>
            </w:r>
            <w:r w:rsidR="00E066CD" w:rsidRPr="0096654B">
              <w:rPr>
                <w:rStyle w:val="Hyperlink"/>
                <w:noProof/>
                <w:color w:val="auto"/>
                <w:rtl/>
              </w:rPr>
              <w:fldChar w:fldCharType="separate"/>
            </w:r>
            <w:r w:rsidR="00240F70">
              <w:rPr>
                <w:noProof/>
                <w:webHidden/>
                <w:rtl/>
              </w:rPr>
              <w:t>36</w:t>
            </w:r>
            <w:r w:rsidR="00E066CD" w:rsidRPr="0096654B">
              <w:rPr>
                <w:rStyle w:val="Hyperlink"/>
                <w:noProof/>
                <w:color w:val="auto"/>
                <w:rtl/>
              </w:rPr>
              <w:fldChar w:fldCharType="end"/>
            </w:r>
          </w:hyperlink>
        </w:p>
        <w:p w:rsidR="0095013C" w:rsidRPr="00427B2B" w:rsidRDefault="00B66EFA" w:rsidP="00FB44AF">
          <w:pPr>
            <w:pStyle w:val="TOC3"/>
            <w:spacing w:line="276" w:lineRule="auto"/>
            <w:rPr>
              <w:rFonts w:asciiTheme="minorHAnsi" w:eastAsiaTheme="minorEastAsia" w:hAnsiTheme="minorHAnsi"/>
              <w:noProof/>
              <w:sz w:val="22"/>
              <w:szCs w:val="22"/>
              <w:rtl/>
              <w:lang w:eastAsia="en-US"/>
            </w:rPr>
          </w:pPr>
          <w:hyperlink w:anchor="_Toc412537222" w:history="1">
            <w:r w:rsidR="0095013C" w:rsidRPr="00E76B4B">
              <w:rPr>
                <w:rStyle w:val="Hyperlink"/>
                <w:noProof/>
                <w:color w:val="auto"/>
                <w:rtl/>
              </w:rPr>
              <w:t>1.7.</w:t>
            </w:r>
            <w:r w:rsidR="0095013C" w:rsidRPr="00427B2B">
              <w:rPr>
                <w:rFonts w:asciiTheme="minorHAnsi" w:eastAsiaTheme="minorEastAsia" w:hAnsiTheme="minorHAnsi"/>
                <w:noProof/>
                <w:sz w:val="22"/>
                <w:szCs w:val="22"/>
                <w:rtl/>
                <w:lang w:eastAsia="en-US"/>
              </w:rPr>
              <w:tab/>
            </w:r>
            <w:r w:rsidR="0095013C" w:rsidRPr="00E76B4B">
              <w:rPr>
                <w:rStyle w:val="Hyperlink"/>
                <w:noProof/>
                <w:color w:val="auto"/>
                <w:rtl/>
              </w:rPr>
              <w:t>ליווי בתי הספר על ידי נציגי קרן ק</w:t>
            </w:r>
            <w:r w:rsidR="004E0075">
              <w:rPr>
                <w:rStyle w:val="Hyperlink"/>
                <w:noProof/>
                <w:color w:val="auto"/>
                <w:rtl/>
              </w:rPr>
              <w:t>ָ</w:t>
            </w:r>
            <w:r w:rsidR="0095013C" w:rsidRPr="00E76B4B">
              <w:rPr>
                <w:rStyle w:val="Hyperlink"/>
                <w:noProof/>
                <w:color w:val="auto"/>
                <w:rtl/>
              </w:rPr>
              <w:t>ר</w:t>
            </w:r>
            <w:r w:rsidR="004E0075">
              <w:rPr>
                <w:rStyle w:val="Hyperlink"/>
                <w:noProof/>
                <w:color w:val="auto"/>
                <w:rtl/>
              </w:rPr>
              <w:t>ֵ</w:t>
            </w:r>
            <w:r w:rsidR="0095013C" w:rsidRPr="00E76B4B">
              <w:rPr>
                <w:rStyle w:val="Hyperlink"/>
                <w:noProof/>
                <w:color w:val="auto"/>
                <w:rtl/>
              </w:rPr>
              <w:t>ב</w:t>
            </w:r>
            <w:r w:rsidR="0095013C" w:rsidRPr="00427B2B">
              <w:rPr>
                <w:noProof/>
                <w:webHidden/>
                <w:rtl/>
              </w:rPr>
              <w:tab/>
            </w:r>
            <w:r w:rsidR="00E066CD" w:rsidRPr="0096654B">
              <w:rPr>
                <w:rStyle w:val="Hyperlink"/>
                <w:noProof/>
                <w:color w:val="auto"/>
                <w:rtl/>
              </w:rPr>
              <w:fldChar w:fldCharType="begin"/>
            </w:r>
            <w:r w:rsidR="0095013C" w:rsidRPr="00427B2B">
              <w:rPr>
                <w:noProof/>
                <w:webHidden/>
                <w:rtl/>
              </w:rPr>
              <w:instrText xml:space="preserve"> </w:instrText>
            </w:r>
            <w:r w:rsidR="0095013C" w:rsidRPr="00427B2B">
              <w:rPr>
                <w:noProof/>
                <w:webHidden/>
              </w:rPr>
              <w:instrText>PAGEREF</w:instrText>
            </w:r>
            <w:r w:rsidR="0095013C" w:rsidRPr="00427B2B">
              <w:rPr>
                <w:noProof/>
                <w:webHidden/>
                <w:rtl/>
              </w:rPr>
              <w:instrText xml:space="preserve"> _</w:instrText>
            </w:r>
            <w:r w:rsidR="0095013C" w:rsidRPr="00427B2B">
              <w:rPr>
                <w:noProof/>
                <w:webHidden/>
              </w:rPr>
              <w:instrText>Toc412537222 \h</w:instrText>
            </w:r>
            <w:r w:rsidR="0095013C" w:rsidRPr="00427B2B">
              <w:rPr>
                <w:noProof/>
                <w:webHidden/>
                <w:rtl/>
              </w:rPr>
              <w:instrText xml:space="preserve"> </w:instrText>
            </w:r>
            <w:r w:rsidR="00E066CD" w:rsidRPr="0096654B">
              <w:rPr>
                <w:rStyle w:val="Hyperlink"/>
                <w:noProof/>
                <w:color w:val="auto"/>
                <w:rtl/>
              </w:rPr>
            </w:r>
            <w:r w:rsidR="00E066CD" w:rsidRPr="0096654B">
              <w:rPr>
                <w:rStyle w:val="Hyperlink"/>
                <w:noProof/>
                <w:color w:val="auto"/>
                <w:rtl/>
              </w:rPr>
              <w:fldChar w:fldCharType="separate"/>
            </w:r>
            <w:r w:rsidR="00240F70">
              <w:rPr>
                <w:noProof/>
                <w:webHidden/>
                <w:rtl/>
              </w:rPr>
              <w:t>44</w:t>
            </w:r>
            <w:r w:rsidR="00E066CD" w:rsidRPr="0096654B">
              <w:rPr>
                <w:rStyle w:val="Hyperlink"/>
                <w:noProof/>
                <w:color w:val="auto"/>
                <w:rtl/>
              </w:rPr>
              <w:fldChar w:fldCharType="end"/>
            </w:r>
          </w:hyperlink>
        </w:p>
        <w:p w:rsidR="0095013C" w:rsidRPr="00427B2B" w:rsidRDefault="00B66EFA" w:rsidP="001B28F4">
          <w:pPr>
            <w:pStyle w:val="TOC1"/>
            <w:spacing w:line="276" w:lineRule="auto"/>
            <w:rPr>
              <w:rFonts w:asciiTheme="minorHAnsi" w:eastAsiaTheme="minorEastAsia" w:hAnsiTheme="minorHAnsi"/>
              <w:b w:val="0"/>
              <w:bCs w:val="0"/>
              <w:sz w:val="22"/>
              <w:szCs w:val="22"/>
              <w:rtl/>
              <w:lang w:eastAsia="en-US"/>
            </w:rPr>
          </w:pPr>
          <w:hyperlink w:anchor="_Toc412537223" w:history="1">
            <w:r w:rsidR="0095013C" w:rsidRPr="00E76B4B">
              <w:rPr>
                <w:rStyle w:val="Hyperlink"/>
                <w:b w:val="0"/>
                <w:bCs w:val="0"/>
                <w:color w:val="auto"/>
                <w:rtl/>
              </w:rPr>
              <w:t>2.</w:t>
            </w:r>
            <w:r w:rsidR="0095013C" w:rsidRPr="00427B2B">
              <w:rPr>
                <w:rFonts w:asciiTheme="minorHAnsi" w:eastAsiaTheme="minorEastAsia" w:hAnsiTheme="minorHAnsi"/>
                <w:b w:val="0"/>
                <w:bCs w:val="0"/>
                <w:sz w:val="22"/>
                <w:szCs w:val="22"/>
                <w:rtl/>
                <w:lang w:eastAsia="en-US"/>
              </w:rPr>
              <w:tab/>
            </w:r>
            <w:r w:rsidR="0095013C" w:rsidRPr="00E76B4B">
              <w:rPr>
                <w:rStyle w:val="Hyperlink"/>
                <w:b w:val="0"/>
                <w:bCs w:val="0"/>
                <w:color w:val="auto"/>
                <w:rtl/>
              </w:rPr>
              <w:t>ה</w:t>
            </w:r>
            <w:r w:rsidR="004E0075">
              <w:rPr>
                <w:rStyle w:val="Hyperlink"/>
                <w:rFonts w:hint="cs"/>
                <w:b w:val="0"/>
                <w:bCs w:val="0"/>
                <w:color w:val="auto"/>
                <w:rtl/>
              </w:rPr>
              <w:t>ה</w:t>
            </w:r>
            <w:r w:rsidR="0095013C" w:rsidRPr="00E76B4B">
              <w:rPr>
                <w:rStyle w:val="Hyperlink"/>
                <w:b w:val="0"/>
                <w:bCs w:val="0"/>
                <w:color w:val="auto"/>
                <w:rtl/>
              </w:rPr>
              <w:t>יבטים של תכנית ק</w:t>
            </w:r>
            <w:r w:rsidR="004E0075">
              <w:rPr>
                <w:rStyle w:val="Hyperlink"/>
                <w:b w:val="0"/>
                <w:bCs w:val="0"/>
                <w:color w:val="auto"/>
                <w:rtl/>
              </w:rPr>
              <w:t>ָ</w:t>
            </w:r>
            <w:r w:rsidR="0095013C" w:rsidRPr="00E76B4B">
              <w:rPr>
                <w:rStyle w:val="Hyperlink"/>
                <w:b w:val="0"/>
                <w:bCs w:val="0"/>
                <w:color w:val="auto"/>
                <w:rtl/>
              </w:rPr>
              <w:t>ר</w:t>
            </w:r>
            <w:r w:rsidR="004E0075">
              <w:rPr>
                <w:rStyle w:val="Hyperlink"/>
                <w:b w:val="0"/>
                <w:bCs w:val="0"/>
                <w:color w:val="auto"/>
                <w:rtl/>
              </w:rPr>
              <w:t>ֵ</w:t>
            </w:r>
            <w:r w:rsidR="0095013C" w:rsidRPr="00E76B4B">
              <w:rPr>
                <w:rStyle w:val="Hyperlink"/>
                <w:b w:val="0"/>
                <w:bCs w:val="0"/>
                <w:color w:val="auto"/>
                <w:rtl/>
              </w:rPr>
              <w:t>ב</w:t>
            </w:r>
            <w:r w:rsidR="004E0075">
              <w:rPr>
                <w:rStyle w:val="Hyperlink"/>
                <w:rFonts w:hint="cs"/>
                <w:b w:val="0"/>
                <w:bCs w:val="0"/>
                <w:color w:val="auto"/>
                <w:rtl/>
              </w:rPr>
              <w:t xml:space="preserve"> הקשורים לרשויות המקומיות או ליישובים</w:t>
            </w:r>
            <w:r w:rsidR="0095013C" w:rsidRPr="00427B2B">
              <w:rPr>
                <w:b w:val="0"/>
                <w:bCs w:val="0"/>
                <w:webHidden/>
                <w:rtl/>
              </w:rPr>
              <w:tab/>
            </w:r>
            <w:r w:rsidR="00E066CD" w:rsidRPr="0096654B">
              <w:rPr>
                <w:rStyle w:val="Hyperlink"/>
                <w:b w:val="0"/>
                <w:bCs w:val="0"/>
                <w:color w:val="auto"/>
                <w:rtl/>
              </w:rPr>
              <w:fldChar w:fldCharType="begin"/>
            </w:r>
            <w:r w:rsidR="0095013C" w:rsidRPr="00427B2B">
              <w:rPr>
                <w:b w:val="0"/>
                <w:bCs w:val="0"/>
                <w:webHidden/>
                <w:rtl/>
              </w:rPr>
              <w:instrText xml:space="preserve"> </w:instrText>
            </w:r>
            <w:r w:rsidR="0095013C" w:rsidRPr="00427B2B">
              <w:rPr>
                <w:b w:val="0"/>
                <w:bCs w:val="0"/>
                <w:webHidden/>
              </w:rPr>
              <w:instrText>PAGEREF</w:instrText>
            </w:r>
            <w:r w:rsidR="0095013C" w:rsidRPr="00427B2B">
              <w:rPr>
                <w:b w:val="0"/>
                <w:bCs w:val="0"/>
                <w:webHidden/>
                <w:rtl/>
              </w:rPr>
              <w:instrText xml:space="preserve"> _</w:instrText>
            </w:r>
            <w:r w:rsidR="0095013C" w:rsidRPr="00427B2B">
              <w:rPr>
                <w:b w:val="0"/>
                <w:bCs w:val="0"/>
                <w:webHidden/>
              </w:rPr>
              <w:instrText>Toc412537223 \h</w:instrText>
            </w:r>
            <w:r w:rsidR="0095013C" w:rsidRPr="00427B2B">
              <w:rPr>
                <w:b w:val="0"/>
                <w:bCs w:val="0"/>
                <w:webHidden/>
                <w:rtl/>
              </w:rPr>
              <w:instrText xml:space="preserve"> </w:instrText>
            </w:r>
            <w:r w:rsidR="00E066CD" w:rsidRPr="0096654B">
              <w:rPr>
                <w:rStyle w:val="Hyperlink"/>
                <w:b w:val="0"/>
                <w:bCs w:val="0"/>
                <w:color w:val="auto"/>
                <w:rtl/>
              </w:rPr>
            </w:r>
            <w:r w:rsidR="00E066CD" w:rsidRPr="0096654B">
              <w:rPr>
                <w:rStyle w:val="Hyperlink"/>
                <w:b w:val="0"/>
                <w:bCs w:val="0"/>
                <w:color w:val="auto"/>
                <w:rtl/>
              </w:rPr>
              <w:fldChar w:fldCharType="separate"/>
            </w:r>
            <w:r w:rsidR="00240F70">
              <w:rPr>
                <w:b w:val="0"/>
                <w:bCs w:val="0"/>
                <w:webHidden/>
                <w:rtl/>
              </w:rPr>
              <w:t>48</w:t>
            </w:r>
            <w:r w:rsidR="00E066CD" w:rsidRPr="0096654B">
              <w:rPr>
                <w:rStyle w:val="Hyperlink"/>
                <w:b w:val="0"/>
                <w:bCs w:val="0"/>
                <w:color w:val="auto"/>
                <w:rtl/>
              </w:rPr>
              <w:fldChar w:fldCharType="end"/>
            </w:r>
          </w:hyperlink>
        </w:p>
        <w:p w:rsidR="0095013C" w:rsidRPr="00427B2B" w:rsidRDefault="00B66EFA" w:rsidP="00FB44AF">
          <w:pPr>
            <w:pStyle w:val="TOC1"/>
            <w:spacing w:line="276" w:lineRule="auto"/>
            <w:rPr>
              <w:rFonts w:asciiTheme="minorHAnsi" w:eastAsiaTheme="minorEastAsia" w:hAnsiTheme="minorHAnsi"/>
              <w:b w:val="0"/>
              <w:bCs w:val="0"/>
              <w:sz w:val="22"/>
              <w:szCs w:val="22"/>
              <w:rtl/>
              <w:lang w:eastAsia="en-US"/>
            </w:rPr>
          </w:pPr>
          <w:hyperlink w:anchor="_Toc412537224" w:history="1">
            <w:r w:rsidR="0095013C" w:rsidRPr="00E76B4B">
              <w:rPr>
                <w:rStyle w:val="Hyperlink"/>
                <w:b w:val="0"/>
                <w:bCs w:val="0"/>
                <w:color w:val="auto"/>
                <w:rtl/>
              </w:rPr>
              <w:t>3.</w:t>
            </w:r>
            <w:r w:rsidR="0095013C" w:rsidRPr="00427B2B">
              <w:rPr>
                <w:rFonts w:asciiTheme="minorHAnsi" w:eastAsiaTheme="minorEastAsia" w:hAnsiTheme="minorHAnsi"/>
                <w:b w:val="0"/>
                <w:bCs w:val="0"/>
                <w:sz w:val="22"/>
                <w:szCs w:val="22"/>
                <w:rtl/>
                <w:lang w:eastAsia="en-US"/>
              </w:rPr>
              <w:tab/>
            </w:r>
            <w:r w:rsidR="0095013C" w:rsidRPr="00E76B4B">
              <w:rPr>
                <w:rStyle w:val="Hyperlink"/>
                <w:b w:val="0"/>
                <w:bCs w:val="0"/>
                <w:color w:val="auto"/>
                <w:rtl/>
              </w:rPr>
              <w:t>עמדות כלפי תכנית ק</w:t>
            </w:r>
            <w:r w:rsidR="004E0075">
              <w:rPr>
                <w:rStyle w:val="Hyperlink"/>
                <w:b w:val="0"/>
                <w:bCs w:val="0"/>
                <w:color w:val="auto"/>
                <w:rtl/>
              </w:rPr>
              <w:t>ָ</w:t>
            </w:r>
            <w:r w:rsidR="0095013C" w:rsidRPr="00E76B4B">
              <w:rPr>
                <w:rStyle w:val="Hyperlink"/>
                <w:b w:val="0"/>
                <w:bCs w:val="0"/>
                <w:color w:val="auto"/>
                <w:rtl/>
              </w:rPr>
              <w:t>ר</w:t>
            </w:r>
            <w:r w:rsidR="004E0075">
              <w:rPr>
                <w:rStyle w:val="Hyperlink"/>
                <w:b w:val="0"/>
                <w:bCs w:val="0"/>
                <w:color w:val="auto"/>
                <w:rtl/>
              </w:rPr>
              <w:t>ֵ</w:t>
            </w:r>
            <w:r w:rsidR="0095013C" w:rsidRPr="00E76B4B">
              <w:rPr>
                <w:rStyle w:val="Hyperlink"/>
                <w:b w:val="0"/>
                <w:bCs w:val="0"/>
                <w:color w:val="auto"/>
                <w:rtl/>
              </w:rPr>
              <w:t>ב</w:t>
            </w:r>
            <w:r w:rsidR="0095013C" w:rsidRPr="00427B2B">
              <w:rPr>
                <w:b w:val="0"/>
                <w:bCs w:val="0"/>
                <w:webHidden/>
                <w:rtl/>
              </w:rPr>
              <w:tab/>
            </w:r>
            <w:r w:rsidR="00E066CD" w:rsidRPr="0096654B">
              <w:rPr>
                <w:rStyle w:val="Hyperlink"/>
                <w:b w:val="0"/>
                <w:bCs w:val="0"/>
                <w:color w:val="auto"/>
                <w:rtl/>
              </w:rPr>
              <w:fldChar w:fldCharType="begin"/>
            </w:r>
            <w:r w:rsidR="0095013C" w:rsidRPr="00427B2B">
              <w:rPr>
                <w:b w:val="0"/>
                <w:bCs w:val="0"/>
                <w:webHidden/>
                <w:rtl/>
              </w:rPr>
              <w:instrText xml:space="preserve"> </w:instrText>
            </w:r>
            <w:r w:rsidR="0095013C" w:rsidRPr="00427B2B">
              <w:rPr>
                <w:b w:val="0"/>
                <w:bCs w:val="0"/>
                <w:webHidden/>
              </w:rPr>
              <w:instrText>PAGEREF</w:instrText>
            </w:r>
            <w:r w:rsidR="0095013C" w:rsidRPr="00427B2B">
              <w:rPr>
                <w:b w:val="0"/>
                <w:bCs w:val="0"/>
                <w:webHidden/>
                <w:rtl/>
              </w:rPr>
              <w:instrText xml:space="preserve"> _</w:instrText>
            </w:r>
            <w:r w:rsidR="0095013C" w:rsidRPr="00427B2B">
              <w:rPr>
                <w:b w:val="0"/>
                <w:bCs w:val="0"/>
                <w:webHidden/>
              </w:rPr>
              <w:instrText>Toc412537224 \h</w:instrText>
            </w:r>
            <w:r w:rsidR="0095013C" w:rsidRPr="00427B2B">
              <w:rPr>
                <w:b w:val="0"/>
                <w:bCs w:val="0"/>
                <w:webHidden/>
                <w:rtl/>
              </w:rPr>
              <w:instrText xml:space="preserve"> </w:instrText>
            </w:r>
            <w:r w:rsidR="00E066CD" w:rsidRPr="0096654B">
              <w:rPr>
                <w:rStyle w:val="Hyperlink"/>
                <w:b w:val="0"/>
                <w:bCs w:val="0"/>
                <w:color w:val="auto"/>
                <w:rtl/>
              </w:rPr>
            </w:r>
            <w:r w:rsidR="00E066CD" w:rsidRPr="0096654B">
              <w:rPr>
                <w:rStyle w:val="Hyperlink"/>
                <w:b w:val="0"/>
                <w:bCs w:val="0"/>
                <w:color w:val="auto"/>
                <w:rtl/>
              </w:rPr>
              <w:fldChar w:fldCharType="separate"/>
            </w:r>
            <w:r w:rsidR="00240F70">
              <w:rPr>
                <w:b w:val="0"/>
                <w:bCs w:val="0"/>
                <w:webHidden/>
                <w:rtl/>
              </w:rPr>
              <w:t>49</w:t>
            </w:r>
            <w:r w:rsidR="00E066CD" w:rsidRPr="0096654B">
              <w:rPr>
                <w:rStyle w:val="Hyperlink"/>
                <w:b w:val="0"/>
                <w:bCs w:val="0"/>
                <w:color w:val="auto"/>
                <w:rtl/>
              </w:rPr>
              <w:fldChar w:fldCharType="end"/>
            </w:r>
          </w:hyperlink>
        </w:p>
        <w:p w:rsidR="0095013C" w:rsidRPr="00427B2B" w:rsidRDefault="00B66EFA" w:rsidP="00FB44AF">
          <w:pPr>
            <w:pStyle w:val="TOC3"/>
            <w:spacing w:line="276" w:lineRule="auto"/>
            <w:rPr>
              <w:rFonts w:asciiTheme="minorHAnsi" w:eastAsiaTheme="minorEastAsia" w:hAnsiTheme="minorHAnsi"/>
              <w:noProof/>
              <w:sz w:val="22"/>
              <w:szCs w:val="22"/>
              <w:rtl/>
              <w:lang w:eastAsia="en-US"/>
            </w:rPr>
          </w:pPr>
          <w:hyperlink w:anchor="_Toc412537225" w:history="1">
            <w:r w:rsidR="0095013C" w:rsidRPr="00E76B4B">
              <w:rPr>
                <w:rStyle w:val="Hyperlink"/>
                <w:noProof/>
                <w:color w:val="auto"/>
                <w:rtl/>
              </w:rPr>
              <w:t>3.1.</w:t>
            </w:r>
            <w:r w:rsidR="0095013C" w:rsidRPr="00427B2B">
              <w:rPr>
                <w:rFonts w:asciiTheme="minorHAnsi" w:eastAsiaTheme="minorEastAsia" w:hAnsiTheme="minorHAnsi"/>
                <w:noProof/>
                <w:sz w:val="22"/>
                <w:szCs w:val="22"/>
                <w:rtl/>
                <w:lang w:eastAsia="en-US"/>
              </w:rPr>
              <w:tab/>
            </w:r>
            <w:r w:rsidR="0095013C" w:rsidRPr="00E76B4B">
              <w:rPr>
                <w:rStyle w:val="Hyperlink"/>
                <w:noProof/>
                <w:color w:val="auto"/>
                <w:rtl/>
              </w:rPr>
              <w:t>משוב לתכנית ק</w:t>
            </w:r>
            <w:r w:rsidR="004E0075">
              <w:rPr>
                <w:rStyle w:val="Hyperlink"/>
                <w:noProof/>
                <w:color w:val="auto"/>
                <w:rtl/>
              </w:rPr>
              <w:t>ָ</w:t>
            </w:r>
            <w:r w:rsidR="0095013C" w:rsidRPr="00E76B4B">
              <w:rPr>
                <w:rStyle w:val="Hyperlink"/>
                <w:noProof/>
                <w:color w:val="auto"/>
                <w:rtl/>
              </w:rPr>
              <w:t>ר</w:t>
            </w:r>
            <w:r w:rsidR="004E0075">
              <w:rPr>
                <w:rStyle w:val="Hyperlink"/>
                <w:noProof/>
                <w:color w:val="auto"/>
                <w:rtl/>
              </w:rPr>
              <w:t>ֵ</w:t>
            </w:r>
            <w:r w:rsidR="0095013C" w:rsidRPr="00E76B4B">
              <w:rPr>
                <w:rStyle w:val="Hyperlink"/>
                <w:noProof/>
                <w:color w:val="auto"/>
                <w:rtl/>
              </w:rPr>
              <w:t>ב</w:t>
            </w:r>
            <w:r w:rsidR="0095013C" w:rsidRPr="00427B2B">
              <w:rPr>
                <w:noProof/>
                <w:webHidden/>
                <w:rtl/>
              </w:rPr>
              <w:tab/>
            </w:r>
            <w:r w:rsidR="00E066CD" w:rsidRPr="0096654B">
              <w:rPr>
                <w:rStyle w:val="Hyperlink"/>
                <w:noProof/>
                <w:color w:val="auto"/>
                <w:rtl/>
              </w:rPr>
              <w:fldChar w:fldCharType="begin"/>
            </w:r>
            <w:r w:rsidR="0095013C" w:rsidRPr="00427B2B">
              <w:rPr>
                <w:noProof/>
                <w:webHidden/>
                <w:rtl/>
              </w:rPr>
              <w:instrText xml:space="preserve"> </w:instrText>
            </w:r>
            <w:r w:rsidR="0095013C" w:rsidRPr="00427B2B">
              <w:rPr>
                <w:noProof/>
                <w:webHidden/>
              </w:rPr>
              <w:instrText>PAGEREF</w:instrText>
            </w:r>
            <w:r w:rsidR="0095013C" w:rsidRPr="00427B2B">
              <w:rPr>
                <w:noProof/>
                <w:webHidden/>
                <w:rtl/>
              </w:rPr>
              <w:instrText xml:space="preserve"> _</w:instrText>
            </w:r>
            <w:r w:rsidR="0095013C" w:rsidRPr="00427B2B">
              <w:rPr>
                <w:noProof/>
                <w:webHidden/>
              </w:rPr>
              <w:instrText>Toc412537225 \h</w:instrText>
            </w:r>
            <w:r w:rsidR="0095013C" w:rsidRPr="00427B2B">
              <w:rPr>
                <w:noProof/>
                <w:webHidden/>
                <w:rtl/>
              </w:rPr>
              <w:instrText xml:space="preserve"> </w:instrText>
            </w:r>
            <w:r w:rsidR="00E066CD" w:rsidRPr="0096654B">
              <w:rPr>
                <w:rStyle w:val="Hyperlink"/>
                <w:noProof/>
                <w:color w:val="auto"/>
                <w:rtl/>
              </w:rPr>
            </w:r>
            <w:r w:rsidR="00E066CD" w:rsidRPr="0096654B">
              <w:rPr>
                <w:rStyle w:val="Hyperlink"/>
                <w:noProof/>
                <w:color w:val="auto"/>
                <w:rtl/>
              </w:rPr>
              <w:fldChar w:fldCharType="separate"/>
            </w:r>
            <w:r w:rsidR="00240F70">
              <w:rPr>
                <w:noProof/>
                <w:webHidden/>
                <w:rtl/>
              </w:rPr>
              <w:t>49</w:t>
            </w:r>
            <w:r w:rsidR="00E066CD" w:rsidRPr="0096654B">
              <w:rPr>
                <w:rStyle w:val="Hyperlink"/>
                <w:noProof/>
                <w:color w:val="auto"/>
                <w:rtl/>
              </w:rPr>
              <w:fldChar w:fldCharType="end"/>
            </w:r>
          </w:hyperlink>
        </w:p>
        <w:p w:rsidR="0095013C" w:rsidRPr="00427B2B" w:rsidRDefault="00B66EFA" w:rsidP="00ED0D02">
          <w:pPr>
            <w:pStyle w:val="TOC3"/>
            <w:spacing w:line="276" w:lineRule="auto"/>
            <w:rPr>
              <w:rFonts w:asciiTheme="minorHAnsi" w:eastAsiaTheme="minorEastAsia" w:hAnsiTheme="minorHAnsi"/>
              <w:noProof/>
              <w:sz w:val="22"/>
              <w:szCs w:val="22"/>
              <w:rtl/>
              <w:lang w:eastAsia="en-US"/>
            </w:rPr>
          </w:pPr>
          <w:hyperlink w:anchor="_Toc412537226" w:history="1">
            <w:r w:rsidR="0095013C" w:rsidRPr="00E76B4B">
              <w:rPr>
                <w:rStyle w:val="Hyperlink"/>
                <w:noProof/>
                <w:color w:val="auto"/>
                <w:rtl/>
              </w:rPr>
              <w:t>3.2.</w:t>
            </w:r>
            <w:r w:rsidR="0095013C" w:rsidRPr="00427B2B">
              <w:rPr>
                <w:rFonts w:asciiTheme="minorHAnsi" w:eastAsiaTheme="minorEastAsia" w:hAnsiTheme="minorHAnsi"/>
                <w:noProof/>
                <w:sz w:val="22"/>
                <w:szCs w:val="22"/>
                <w:rtl/>
                <w:lang w:eastAsia="en-US"/>
              </w:rPr>
              <w:tab/>
            </w:r>
            <w:r w:rsidR="0095013C" w:rsidRPr="00E76B4B">
              <w:rPr>
                <w:rStyle w:val="Hyperlink"/>
                <w:noProof/>
                <w:color w:val="auto"/>
                <w:rtl/>
              </w:rPr>
              <w:t>תפיסת תרומ</w:t>
            </w:r>
            <w:r w:rsidR="00F90A0C">
              <w:rPr>
                <w:rStyle w:val="Hyperlink"/>
                <w:rFonts w:hint="cs"/>
                <w:noProof/>
                <w:color w:val="auto"/>
                <w:rtl/>
              </w:rPr>
              <w:t>ת</w:t>
            </w:r>
            <w:r w:rsidR="0095013C" w:rsidRPr="00E76B4B">
              <w:rPr>
                <w:rStyle w:val="Hyperlink"/>
                <w:noProof/>
                <w:color w:val="auto"/>
                <w:rtl/>
              </w:rPr>
              <w:t>ה של תכנית ק</w:t>
            </w:r>
            <w:r w:rsidR="004E0075">
              <w:rPr>
                <w:rStyle w:val="Hyperlink"/>
                <w:noProof/>
                <w:color w:val="auto"/>
                <w:rtl/>
              </w:rPr>
              <w:t>ָ</w:t>
            </w:r>
            <w:r w:rsidR="0095013C" w:rsidRPr="00E76B4B">
              <w:rPr>
                <w:rStyle w:val="Hyperlink"/>
                <w:noProof/>
                <w:color w:val="auto"/>
                <w:rtl/>
              </w:rPr>
              <w:t>ר</w:t>
            </w:r>
            <w:r w:rsidR="004E0075">
              <w:rPr>
                <w:rStyle w:val="Hyperlink"/>
                <w:noProof/>
                <w:color w:val="auto"/>
                <w:rtl/>
              </w:rPr>
              <w:t>ֵ</w:t>
            </w:r>
            <w:r w:rsidR="0095013C" w:rsidRPr="00E76B4B">
              <w:rPr>
                <w:rStyle w:val="Hyperlink"/>
                <w:noProof/>
                <w:color w:val="auto"/>
                <w:rtl/>
              </w:rPr>
              <w:t>ב</w:t>
            </w:r>
            <w:r w:rsidR="0095013C" w:rsidRPr="00427B2B">
              <w:rPr>
                <w:noProof/>
                <w:webHidden/>
                <w:rtl/>
              </w:rPr>
              <w:tab/>
            </w:r>
            <w:r w:rsidR="00E066CD" w:rsidRPr="0096654B">
              <w:rPr>
                <w:rStyle w:val="Hyperlink"/>
                <w:noProof/>
                <w:color w:val="auto"/>
                <w:rtl/>
              </w:rPr>
              <w:fldChar w:fldCharType="begin"/>
            </w:r>
            <w:r w:rsidR="0095013C" w:rsidRPr="00427B2B">
              <w:rPr>
                <w:noProof/>
                <w:webHidden/>
                <w:rtl/>
              </w:rPr>
              <w:instrText xml:space="preserve"> </w:instrText>
            </w:r>
            <w:r w:rsidR="0095013C" w:rsidRPr="00427B2B">
              <w:rPr>
                <w:noProof/>
                <w:webHidden/>
              </w:rPr>
              <w:instrText>PAGEREF</w:instrText>
            </w:r>
            <w:r w:rsidR="0095013C" w:rsidRPr="00427B2B">
              <w:rPr>
                <w:noProof/>
                <w:webHidden/>
                <w:rtl/>
              </w:rPr>
              <w:instrText xml:space="preserve"> _</w:instrText>
            </w:r>
            <w:r w:rsidR="0095013C" w:rsidRPr="00427B2B">
              <w:rPr>
                <w:noProof/>
                <w:webHidden/>
              </w:rPr>
              <w:instrText>Toc412537226 \h</w:instrText>
            </w:r>
            <w:r w:rsidR="0095013C" w:rsidRPr="00427B2B">
              <w:rPr>
                <w:noProof/>
                <w:webHidden/>
                <w:rtl/>
              </w:rPr>
              <w:instrText xml:space="preserve"> </w:instrText>
            </w:r>
            <w:r w:rsidR="00E066CD" w:rsidRPr="0096654B">
              <w:rPr>
                <w:rStyle w:val="Hyperlink"/>
                <w:noProof/>
                <w:color w:val="auto"/>
                <w:rtl/>
              </w:rPr>
            </w:r>
            <w:r w:rsidR="00E066CD" w:rsidRPr="0096654B">
              <w:rPr>
                <w:rStyle w:val="Hyperlink"/>
                <w:noProof/>
                <w:color w:val="auto"/>
                <w:rtl/>
              </w:rPr>
              <w:fldChar w:fldCharType="separate"/>
            </w:r>
            <w:r w:rsidR="00240F70">
              <w:rPr>
                <w:noProof/>
                <w:webHidden/>
                <w:rtl/>
              </w:rPr>
              <w:t>54</w:t>
            </w:r>
            <w:r w:rsidR="00E066CD" w:rsidRPr="0096654B">
              <w:rPr>
                <w:rStyle w:val="Hyperlink"/>
                <w:noProof/>
                <w:color w:val="auto"/>
                <w:rtl/>
              </w:rPr>
              <w:fldChar w:fldCharType="end"/>
            </w:r>
          </w:hyperlink>
        </w:p>
        <w:p w:rsidR="0095013C" w:rsidRPr="00427B2B" w:rsidRDefault="00B66EFA" w:rsidP="001B28F4">
          <w:pPr>
            <w:pStyle w:val="TOC3"/>
            <w:spacing w:line="276" w:lineRule="auto"/>
            <w:rPr>
              <w:rFonts w:asciiTheme="minorHAnsi" w:eastAsiaTheme="minorEastAsia" w:hAnsiTheme="minorHAnsi"/>
              <w:noProof/>
              <w:sz w:val="22"/>
              <w:szCs w:val="22"/>
              <w:rtl/>
              <w:lang w:eastAsia="en-US"/>
            </w:rPr>
          </w:pPr>
          <w:hyperlink w:anchor="_Toc412537227" w:history="1">
            <w:r w:rsidR="0095013C" w:rsidRPr="00E76B4B">
              <w:rPr>
                <w:rStyle w:val="Hyperlink"/>
                <w:noProof/>
                <w:color w:val="auto"/>
                <w:rtl/>
              </w:rPr>
              <w:t>3.3.</w:t>
            </w:r>
            <w:r w:rsidR="0095013C" w:rsidRPr="00427B2B">
              <w:rPr>
                <w:rFonts w:asciiTheme="minorHAnsi" w:eastAsiaTheme="minorEastAsia" w:hAnsiTheme="minorHAnsi"/>
                <w:noProof/>
                <w:sz w:val="22"/>
                <w:szCs w:val="22"/>
                <w:rtl/>
                <w:lang w:eastAsia="en-US"/>
              </w:rPr>
              <w:tab/>
            </w:r>
            <w:r w:rsidR="004E0075">
              <w:rPr>
                <w:rStyle w:val="Hyperlink"/>
                <w:rFonts w:hint="cs"/>
                <w:noProof/>
                <w:color w:val="auto"/>
                <w:rtl/>
              </w:rPr>
              <w:t xml:space="preserve">יתרונותיה </w:t>
            </w:r>
            <w:r w:rsidR="0095013C" w:rsidRPr="00E76B4B">
              <w:rPr>
                <w:rStyle w:val="Hyperlink"/>
                <w:noProof/>
                <w:color w:val="auto"/>
                <w:rtl/>
              </w:rPr>
              <w:t>של תכנית ק</w:t>
            </w:r>
            <w:r w:rsidR="004E0075">
              <w:rPr>
                <w:rStyle w:val="Hyperlink"/>
                <w:noProof/>
                <w:color w:val="auto"/>
                <w:rtl/>
              </w:rPr>
              <w:t>ָ</w:t>
            </w:r>
            <w:r w:rsidR="0095013C" w:rsidRPr="00E76B4B">
              <w:rPr>
                <w:rStyle w:val="Hyperlink"/>
                <w:noProof/>
                <w:color w:val="auto"/>
                <w:rtl/>
              </w:rPr>
              <w:t>ר</w:t>
            </w:r>
            <w:r w:rsidR="004E0075">
              <w:rPr>
                <w:rStyle w:val="Hyperlink"/>
                <w:noProof/>
                <w:color w:val="auto"/>
                <w:rtl/>
              </w:rPr>
              <w:t>ֵ</w:t>
            </w:r>
            <w:r w:rsidR="0095013C" w:rsidRPr="00E76B4B">
              <w:rPr>
                <w:rStyle w:val="Hyperlink"/>
                <w:noProof/>
                <w:color w:val="auto"/>
                <w:rtl/>
              </w:rPr>
              <w:t>ב לפי תפיס</w:t>
            </w:r>
            <w:r w:rsidR="00F90A0C">
              <w:rPr>
                <w:rStyle w:val="Hyperlink"/>
                <w:rFonts w:hint="cs"/>
                <w:noProof/>
                <w:color w:val="auto"/>
                <w:rtl/>
              </w:rPr>
              <w:t>ו</w:t>
            </w:r>
            <w:r w:rsidR="0095013C" w:rsidRPr="00E76B4B">
              <w:rPr>
                <w:rStyle w:val="Hyperlink"/>
                <w:noProof/>
                <w:color w:val="auto"/>
                <w:rtl/>
              </w:rPr>
              <w:t>ת המרואיינים</w:t>
            </w:r>
            <w:r w:rsidR="0095013C" w:rsidRPr="00427B2B">
              <w:rPr>
                <w:noProof/>
                <w:webHidden/>
                <w:rtl/>
              </w:rPr>
              <w:tab/>
            </w:r>
            <w:r w:rsidR="00E066CD" w:rsidRPr="0096654B">
              <w:rPr>
                <w:rStyle w:val="Hyperlink"/>
                <w:noProof/>
                <w:color w:val="auto"/>
                <w:rtl/>
              </w:rPr>
              <w:fldChar w:fldCharType="begin"/>
            </w:r>
            <w:r w:rsidR="0095013C" w:rsidRPr="00427B2B">
              <w:rPr>
                <w:noProof/>
                <w:webHidden/>
                <w:rtl/>
              </w:rPr>
              <w:instrText xml:space="preserve"> </w:instrText>
            </w:r>
            <w:r w:rsidR="0095013C" w:rsidRPr="00427B2B">
              <w:rPr>
                <w:noProof/>
                <w:webHidden/>
              </w:rPr>
              <w:instrText>PAGEREF</w:instrText>
            </w:r>
            <w:r w:rsidR="0095013C" w:rsidRPr="00427B2B">
              <w:rPr>
                <w:noProof/>
                <w:webHidden/>
                <w:rtl/>
              </w:rPr>
              <w:instrText xml:space="preserve"> _</w:instrText>
            </w:r>
            <w:r w:rsidR="0095013C" w:rsidRPr="00427B2B">
              <w:rPr>
                <w:noProof/>
                <w:webHidden/>
              </w:rPr>
              <w:instrText>Toc412537227 \h</w:instrText>
            </w:r>
            <w:r w:rsidR="0095013C" w:rsidRPr="00427B2B">
              <w:rPr>
                <w:noProof/>
                <w:webHidden/>
                <w:rtl/>
              </w:rPr>
              <w:instrText xml:space="preserve"> </w:instrText>
            </w:r>
            <w:r w:rsidR="00E066CD" w:rsidRPr="0096654B">
              <w:rPr>
                <w:rStyle w:val="Hyperlink"/>
                <w:noProof/>
                <w:color w:val="auto"/>
                <w:rtl/>
              </w:rPr>
            </w:r>
            <w:r w:rsidR="00E066CD" w:rsidRPr="0096654B">
              <w:rPr>
                <w:rStyle w:val="Hyperlink"/>
                <w:noProof/>
                <w:color w:val="auto"/>
                <w:rtl/>
              </w:rPr>
              <w:fldChar w:fldCharType="separate"/>
            </w:r>
            <w:r w:rsidR="00240F70">
              <w:rPr>
                <w:noProof/>
                <w:webHidden/>
                <w:rtl/>
              </w:rPr>
              <w:t>61</w:t>
            </w:r>
            <w:r w:rsidR="00E066CD" w:rsidRPr="0096654B">
              <w:rPr>
                <w:rStyle w:val="Hyperlink"/>
                <w:noProof/>
                <w:color w:val="auto"/>
                <w:rtl/>
              </w:rPr>
              <w:fldChar w:fldCharType="end"/>
            </w:r>
          </w:hyperlink>
        </w:p>
        <w:p w:rsidR="0095013C" w:rsidRPr="00427B2B" w:rsidRDefault="00B66EFA" w:rsidP="001B28F4">
          <w:pPr>
            <w:pStyle w:val="TOC3"/>
            <w:spacing w:line="276" w:lineRule="auto"/>
            <w:rPr>
              <w:rFonts w:asciiTheme="minorHAnsi" w:eastAsiaTheme="minorEastAsia" w:hAnsiTheme="minorHAnsi"/>
              <w:noProof/>
              <w:sz w:val="22"/>
              <w:szCs w:val="22"/>
              <w:rtl/>
              <w:lang w:eastAsia="en-US"/>
            </w:rPr>
          </w:pPr>
          <w:hyperlink w:anchor="_Toc412537228" w:history="1">
            <w:r w:rsidR="0095013C" w:rsidRPr="00E76B4B">
              <w:rPr>
                <w:rStyle w:val="Hyperlink"/>
                <w:noProof/>
                <w:color w:val="auto"/>
                <w:rtl/>
              </w:rPr>
              <w:t>3.4.</w:t>
            </w:r>
            <w:r w:rsidR="0095013C" w:rsidRPr="00427B2B">
              <w:rPr>
                <w:rFonts w:asciiTheme="minorHAnsi" w:eastAsiaTheme="minorEastAsia" w:hAnsiTheme="minorHAnsi"/>
                <w:noProof/>
                <w:sz w:val="22"/>
                <w:szCs w:val="22"/>
                <w:rtl/>
                <w:lang w:eastAsia="en-US"/>
              </w:rPr>
              <w:tab/>
            </w:r>
            <w:r w:rsidR="004E0075">
              <w:rPr>
                <w:rStyle w:val="Hyperlink"/>
                <w:rFonts w:hint="cs"/>
                <w:noProof/>
                <w:color w:val="auto"/>
                <w:rtl/>
              </w:rPr>
              <w:t xml:space="preserve">המלצות </w:t>
            </w:r>
            <w:r w:rsidR="0095013C" w:rsidRPr="00E76B4B">
              <w:rPr>
                <w:rStyle w:val="Hyperlink"/>
                <w:noProof/>
                <w:color w:val="auto"/>
                <w:rtl/>
              </w:rPr>
              <w:t xml:space="preserve">מרואיינים </w:t>
            </w:r>
            <w:r w:rsidR="004E0075">
              <w:rPr>
                <w:rStyle w:val="Hyperlink"/>
                <w:rFonts w:hint="cs"/>
                <w:noProof/>
                <w:color w:val="auto"/>
                <w:rtl/>
              </w:rPr>
              <w:t xml:space="preserve">לשיפורים </w:t>
            </w:r>
            <w:r w:rsidR="0095013C" w:rsidRPr="00E76B4B">
              <w:rPr>
                <w:rStyle w:val="Hyperlink"/>
                <w:noProof/>
                <w:color w:val="auto"/>
                <w:rtl/>
              </w:rPr>
              <w:t>בתכנית ק</w:t>
            </w:r>
            <w:r w:rsidR="004E0075">
              <w:rPr>
                <w:rStyle w:val="Hyperlink"/>
                <w:noProof/>
                <w:color w:val="auto"/>
                <w:rtl/>
              </w:rPr>
              <w:t>ָ</w:t>
            </w:r>
            <w:r w:rsidR="0095013C" w:rsidRPr="00E76B4B">
              <w:rPr>
                <w:rStyle w:val="Hyperlink"/>
                <w:noProof/>
                <w:color w:val="auto"/>
                <w:rtl/>
              </w:rPr>
              <w:t>ר</w:t>
            </w:r>
            <w:r w:rsidR="004E0075">
              <w:rPr>
                <w:rStyle w:val="Hyperlink"/>
                <w:noProof/>
                <w:color w:val="auto"/>
                <w:rtl/>
              </w:rPr>
              <w:t>ֵ</w:t>
            </w:r>
            <w:r w:rsidR="0095013C" w:rsidRPr="00E76B4B">
              <w:rPr>
                <w:rStyle w:val="Hyperlink"/>
                <w:noProof/>
                <w:color w:val="auto"/>
                <w:rtl/>
              </w:rPr>
              <w:t>ב</w:t>
            </w:r>
            <w:r w:rsidR="0095013C" w:rsidRPr="00427B2B">
              <w:rPr>
                <w:noProof/>
                <w:webHidden/>
                <w:rtl/>
              </w:rPr>
              <w:tab/>
            </w:r>
            <w:r w:rsidR="00E066CD" w:rsidRPr="0096654B">
              <w:rPr>
                <w:rStyle w:val="Hyperlink"/>
                <w:noProof/>
                <w:color w:val="auto"/>
                <w:rtl/>
              </w:rPr>
              <w:fldChar w:fldCharType="begin"/>
            </w:r>
            <w:r w:rsidR="0095013C" w:rsidRPr="00427B2B">
              <w:rPr>
                <w:noProof/>
                <w:webHidden/>
                <w:rtl/>
              </w:rPr>
              <w:instrText xml:space="preserve"> </w:instrText>
            </w:r>
            <w:r w:rsidR="0095013C" w:rsidRPr="00427B2B">
              <w:rPr>
                <w:noProof/>
                <w:webHidden/>
              </w:rPr>
              <w:instrText>PAGEREF</w:instrText>
            </w:r>
            <w:r w:rsidR="0095013C" w:rsidRPr="00427B2B">
              <w:rPr>
                <w:noProof/>
                <w:webHidden/>
                <w:rtl/>
              </w:rPr>
              <w:instrText xml:space="preserve"> _</w:instrText>
            </w:r>
            <w:r w:rsidR="0095013C" w:rsidRPr="00427B2B">
              <w:rPr>
                <w:noProof/>
                <w:webHidden/>
              </w:rPr>
              <w:instrText>Toc412537228 \h</w:instrText>
            </w:r>
            <w:r w:rsidR="0095013C" w:rsidRPr="00427B2B">
              <w:rPr>
                <w:noProof/>
                <w:webHidden/>
                <w:rtl/>
              </w:rPr>
              <w:instrText xml:space="preserve"> </w:instrText>
            </w:r>
            <w:r w:rsidR="00E066CD" w:rsidRPr="0096654B">
              <w:rPr>
                <w:rStyle w:val="Hyperlink"/>
                <w:noProof/>
                <w:color w:val="auto"/>
                <w:rtl/>
              </w:rPr>
            </w:r>
            <w:r w:rsidR="00E066CD" w:rsidRPr="0096654B">
              <w:rPr>
                <w:rStyle w:val="Hyperlink"/>
                <w:noProof/>
                <w:color w:val="auto"/>
                <w:rtl/>
              </w:rPr>
              <w:fldChar w:fldCharType="separate"/>
            </w:r>
            <w:r w:rsidR="00240F70">
              <w:rPr>
                <w:noProof/>
                <w:webHidden/>
                <w:rtl/>
              </w:rPr>
              <w:t>69</w:t>
            </w:r>
            <w:r w:rsidR="00E066CD" w:rsidRPr="0096654B">
              <w:rPr>
                <w:rStyle w:val="Hyperlink"/>
                <w:noProof/>
                <w:color w:val="auto"/>
                <w:rtl/>
              </w:rPr>
              <w:fldChar w:fldCharType="end"/>
            </w:r>
          </w:hyperlink>
        </w:p>
        <w:p w:rsidR="0095013C" w:rsidRPr="00427B2B" w:rsidRDefault="00B66EFA" w:rsidP="001B28F4">
          <w:pPr>
            <w:pStyle w:val="TOC1"/>
            <w:spacing w:line="276" w:lineRule="auto"/>
            <w:rPr>
              <w:rFonts w:asciiTheme="minorHAnsi" w:eastAsiaTheme="minorEastAsia" w:hAnsiTheme="minorHAnsi"/>
              <w:b w:val="0"/>
              <w:bCs w:val="0"/>
              <w:sz w:val="22"/>
              <w:szCs w:val="22"/>
              <w:rtl/>
              <w:lang w:eastAsia="en-US"/>
            </w:rPr>
          </w:pPr>
          <w:hyperlink w:anchor="_Toc412537229" w:history="1">
            <w:r w:rsidR="0095013C" w:rsidRPr="00E76B4B">
              <w:rPr>
                <w:rStyle w:val="Hyperlink"/>
                <w:b w:val="0"/>
                <w:bCs w:val="0"/>
                <w:color w:val="auto"/>
              </w:rPr>
              <w:t>4</w:t>
            </w:r>
            <w:r w:rsidR="00FB44AF" w:rsidRPr="00427B2B">
              <w:rPr>
                <w:rFonts w:asciiTheme="minorHAnsi" w:eastAsiaTheme="minorEastAsia" w:hAnsiTheme="minorHAnsi"/>
                <w:b w:val="0"/>
                <w:bCs w:val="0"/>
                <w:sz w:val="22"/>
                <w:szCs w:val="22"/>
                <w:rtl/>
                <w:lang w:eastAsia="en-US"/>
              </w:rPr>
              <w:t>.</w:t>
            </w:r>
            <w:r w:rsidR="0095013C" w:rsidRPr="00427B2B">
              <w:rPr>
                <w:rFonts w:asciiTheme="minorHAnsi" w:eastAsiaTheme="minorEastAsia" w:hAnsiTheme="minorHAnsi"/>
                <w:b w:val="0"/>
                <w:bCs w:val="0"/>
                <w:sz w:val="22"/>
                <w:szCs w:val="22"/>
                <w:rtl/>
                <w:lang w:eastAsia="en-US"/>
              </w:rPr>
              <w:tab/>
            </w:r>
            <w:r w:rsidR="0095013C" w:rsidRPr="00E76B4B">
              <w:rPr>
                <w:rStyle w:val="Hyperlink"/>
                <w:b w:val="0"/>
                <w:bCs w:val="0"/>
                <w:color w:val="auto"/>
                <w:rtl/>
              </w:rPr>
              <w:t>מטרות</w:t>
            </w:r>
            <w:r w:rsidR="00825F48">
              <w:rPr>
                <w:rStyle w:val="Hyperlink"/>
                <w:rFonts w:hint="cs"/>
                <w:b w:val="0"/>
                <w:bCs w:val="0"/>
                <w:color w:val="auto"/>
                <w:rtl/>
              </w:rPr>
              <w:t>יה</w:t>
            </w:r>
            <w:r w:rsidR="0095013C" w:rsidRPr="00E76B4B">
              <w:rPr>
                <w:rStyle w:val="Hyperlink"/>
                <w:b w:val="0"/>
                <w:bCs w:val="0"/>
                <w:color w:val="auto"/>
                <w:rtl/>
              </w:rPr>
              <w:t xml:space="preserve"> ויעדי</w:t>
            </w:r>
            <w:r w:rsidR="00825F48">
              <w:rPr>
                <w:rStyle w:val="Hyperlink"/>
                <w:rFonts w:hint="cs"/>
                <w:b w:val="0"/>
                <w:bCs w:val="0"/>
                <w:color w:val="auto"/>
                <w:rtl/>
              </w:rPr>
              <w:t>ה</w:t>
            </w:r>
            <w:r w:rsidR="0095013C" w:rsidRPr="00E76B4B">
              <w:rPr>
                <w:rStyle w:val="Hyperlink"/>
                <w:b w:val="0"/>
                <w:bCs w:val="0"/>
                <w:color w:val="auto"/>
                <w:rtl/>
              </w:rPr>
              <w:t xml:space="preserve"> של תכנית ק</w:t>
            </w:r>
            <w:r w:rsidR="00825F48">
              <w:rPr>
                <w:rStyle w:val="Hyperlink"/>
                <w:b w:val="0"/>
                <w:bCs w:val="0"/>
                <w:color w:val="auto"/>
                <w:rtl/>
              </w:rPr>
              <w:t>ָ</w:t>
            </w:r>
            <w:r w:rsidR="0095013C" w:rsidRPr="00E76B4B">
              <w:rPr>
                <w:rStyle w:val="Hyperlink"/>
                <w:b w:val="0"/>
                <w:bCs w:val="0"/>
                <w:color w:val="auto"/>
                <w:rtl/>
              </w:rPr>
              <w:t>ר</w:t>
            </w:r>
            <w:r w:rsidR="00825F48">
              <w:rPr>
                <w:rStyle w:val="Hyperlink"/>
                <w:b w:val="0"/>
                <w:bCs w:val="0"/>
                <w:color w:val="auto"/>
                <w:rtl/>
              </w:rPr>
              <w:t>ֵ</w:t>
            </w:r>
            <w:r w:rsidR="0095013C" w:rsidRPr="00E76B4B">
              <w:rPr>
                <w:rStyle w:val="Hyperlink"/>
                <w:b w:val="0"/>
                <w:bCs w:val="0"/>
                <w:color w:val="auto"/>
                <w:rtl/>
              </w:rPr>
              <w:t>ב כפי ש</w:t>
            </w:r>
            <w:r w:rsidR="00825F48">
              <w:rPr>
                <w:rStyle w:val="Hyperlink"/>
                <w:rFonts w:hint="cs"/>
                <w:b w:val="0"/>
                <w:bCs w:val="0"/>
                <w:color w:val="auto"/>
                <w:rtl/>
              </w:rPr>
              <w:t xml:space="preserve">הם </w:t>
            </w:r>
            <w:r w:rsidR="0095013C" w:rsidRPr="00E76B4B">
              <w:rPr>
                <w:rStyle w:val="Hyperlink"/>
                <w:b w:val="0"/>
                <w:bCs w:val="0"/>
                <w:color w:val="auto"/>
                <w:rtl/>
              </w:rPr>
              <w:t>משתקפים בשטח</w:t>
            </w:r>
            <w:r w:rsidR="0095013C" w:rsidRPr="00427B2B">
              <w:rPr>
                <w:b w:val="0"/>
                <w:bCs w:val="0"/>
                <w:webHidden/>
                <w:rtl/>
              </w:rPr>
              <w:tab/>
            </w:r>
            <w:r w:rsidR="00E066CD" w:rsidRPr="0096654B">
              <w:rPr>
                <w:rStyle w:val="Hyperlink"/>
                <w:b w:val="0"/>
                <w:bCs w:val="0"/>
                <w:color w:val="auto"/>
                <w:rtl/>
              </w:rPr>
              <w:fldChar w:fldCharType="begin"/>
            </w:r>
            <w:r w:rsidR="0095013C" w:rsidRPr="00427B2B">
              <w:rPr>
                <w:b w:val="0"/>
                <w:bCs w:val="0"/>
                <w:webHidden/>
                <w:rtl/>
              </w:rPr>
              <w:instrText xml:space="preserve"> </w:instrText>
            </w:r>
            <w:r w:rsidR="0095013C" w:rsidRPr="00427B2B">
              <w:rPr>
                <w:b w:val="0"/>
                <w:bCs w:val="0"/>
                <w:webHidden/>
              </w:rPr>
              <w:instrText>PAGEREF</w:instrText>
            </w:r>
            <w:r w:rsidR="0095013C" w:rsidRPr="00427B2B">
              <w:rPr>
                <w:b w:val="0"/>
                <w:bCs w:val="0"/>
                <w:webHidden/>
                <w:rtl/>
              </w:rPr>
              <w:instrText xml:space="preserve"> _</w:instrText>
            </w:r>
            <w:r w:rsidR="0095013C" w:rsidRPr="00427B2B">
              <w:rPr>
                <w:b w:val="0"/>
                <w:bCs w:val="0"/>
                <w:webHidden/>
              </w:rPr>
              <w:instrText>Toc412537229 \h</w:instrText>
            </w:r>
            <w:r w:rsidR="0095013C" w:rsidRPr="00427B2B">
              <w:rPr>
                <w:b w:val="0"/>
                <w:bCs w:val="0"/>
                <w:webHidden/>
                <w:rtl/>
              </w:rPr>
              <w:instrText xml:space="preserve"> </w:instrText>
            </w:r>
            <w:r w:rsidR="00E066CD" w:rsidRPr="0096654B">
              <w:rPr>
                <w:rStyle w:val="Hyperlink"/>
                <w:b w:val="0"/>
                <w:bCs w:val="0"/>
                <w:color w:val="auto"/>
                <w:rtl/>
              </w:rPr>
            </w:r>
            <w:r w:rsidR="00E066CD" w:rsidRPr="0096654B">
              <w:rPr>
                <w:rStyle w:val="Hyperlink"/>
                <w:b w:val="0"/>
                <w:bCs w:val="0"/>
                <w:color w:val="auto"/>
                <w:rtl/>
              </w:rPr>
              <w:fldChar w:fldCharType="separate"/>
            </w:r>
            <w:r w:rsidR="00240F70">
              <w:rPr>
                <w:b w:val="0"/>
                <w:bCs w:val="0"/>
                <w:webHidden/>
                <w:rtl/>
              </w:rPr>
              <w:t>78</w:t>
            </w:r>
            <w:r w:rsidR="00E066CD" w:rsidRPr="0096654B">
              <w:rPr>
                <w:rStyle w:val="Hyperlink"/>
                <w:b w:val="0"/>
                <w:bCs w:val="0"/>
                <w:color w:val="auto"/>
                <w:rtl/>
              </w:rPr>
              <w:fldChar w:fldCharType="end"/>
            </w:r>
          </w:hyperlink>
        </w:p>
        <w:p w:rsidR="0095013C" w:rsidRPr="00427B2B" w:rsidRDefault="00B66EFA" w:rsidP="00FB44AF">
          <w:pPr>
            <w:pStyle w:val="TOC3"/>
            <w:spacing w:line="276" w:lineRule="auto"/>
            <w:rPr>
              <w:rFonts w:asciiTheme="minorHAnsi" w:eastAsiaTheme="minorEastAsia" w:hAnsiTheme="minorHAnsi"/>
              <w:noProof/>
              <w:sz w:val="22"/>
              <w:szCs w:val="22"/>
              <w:rtl/>
              <w:lang w:eastAsia="en-US"/>
            </w:rPr>
          </w:pPr>
          <w:hyperlink w:anchor="_Toc412537230" w:history="1">
            <w:r w:rsidR="0095013C" w:rsidRPr="00E76B4B">
              <w:rPr>
                <w:rStyle w:val="Hyperlink"/>
                <w:noProof/>
                <w:color w:val="auto"/>
                <w:rtl/>
              </w:rPr>
              <w:t>4.1.</w:t>
            </w:r>
            <w:r w:rsidR="0095013C" w:rsidRPr="00427B2B">
              <w:rPr>
                <w:rFonts w:asciiTheme="minorHAnsi" w:eastAsiaTheme="minorEastAsia" w:hAnsiTheme="minorHAnsi"/>
                <w:noProof/>
                <w:sz w:val="22"/>
                <w:szCs w:val="22"/>
                <w:rtl/>
                <w:lang w:eastAsia="en-US"/>
              </w:rPr>
              <w:tab/>
            </w:r>
            <w:r w:rsidR="0095013C" w:rsidRPr="00E76B4B">
              <w:rPr>
                <w:rStyle w:val="Hyperlink"/>
                <w:noProof/>
                <w:color w:val="auto"/>
                <w:rtl/>
              </w:rPr>
              <w:t>הגדרת מטרות ויעדים לתכנית ק</w:t>
            </w:r>
            <w:r w:rsidR="00825F48">
              <w:rPr>
                <w:rStyle w:val="Hyperlink"/>
                <w:noProof/>
                <w:color w:val="auto"/>
                <w:rtl/>
              </w:rPr>
              <w:t>ָ</w:t>
            </w:r>
            <w:r w:rsidR="0095013C" w:rsidRPr="00E76B4B">
              <w:rPr>
                <w:rStyle w:val="Hyperlink"/>
                <w:noProof/>
                <w:color w:val="auto"/>
                <w:rtl/>
              </w:rPr>
              <w:t>ר</w:t>
            </w:r>
            <w:r w:rsidR="00825F48">
              <w:rPr>
                <w:rStyle w:val="Hyperlink"/>
                <w:noProof/>
                <w:color w:val="auto"/>
                <w:rtl/>
              </w:rPr>
              <w:t>ֵ</w:t>
            </w:r>
            <w:r w:rsidR="0095013C" w:rsidRPr="00E76B4B">
              <w:rPr>
                <w:rStyle w:val="Hyperlink"/>
                <w:noProof/>
                <w:color w:val="auto"/>
                <w:rtl/>
              </w:rPr>
              <w:t>ב</w:t>
            </w:r>
            <w:r w:rsidR="0095013C" w:rsidRPr="00427B2B">
              <w:rPr>
                <w:noProof/>
                <w:webHidden/>
                <w:rtl/>
              </w:rPr>
              <w:tab/>
            </w:r>
            <w:r w:rsidR="00E066CD" w:rsidRPr="0096654B">
              <w:rPr>
                <w:rStyle w:val="Hyperlink"/>
                <w:noProof/>
                <w:color w:val="auto"/>
                <w:rtl/>
              </w:rPr>
              <w:fldChar w:fldCharType="begin"/>
            </w:r>
            <w:r w:rsidR="0095013C" w:rsidRPr="00427B2B">
              <w:rPr>
                <w:noProof/>
                <w:webHidden/>
                <w:rtl/>
              </w:rPr>
              <w:instrText xml:space="preserve"> </w:instrText>
            </w:r>
            <w:r w:rsidR="0095013C" w:rsidRPr="00427B2B">
              <w:rPr>
                <w:noProof/>
                <w:webHidden/>
              </w:rPr>
              <w:instrText>PAGEREF</w:instrText>
            </w:r>
            <w:r w:rsidR="0095013C" w:rsidRPr="00427B2B">
              <w:rPr>
                <w:noProof/>
                <w:webHidden/>
                <w:rtl/>
              </w:rPr>
              <w:instrText xml:space="preserve"> _</w:instrText>
            </w:r>
            <w:r w:rsidR="0095013C" w:rsidRPr="00427B2B">
              <w:rPr>
                <w:noProof/>
                <w:webHidden/>
              </w:rPr>
              <w:instrText>Toc412537230 \h</w:instrText>
            </w:r>
            <w:r w:rsidR="0095013C" w:rsidRPr="00427B2B">
              <w:rPr>
                <w:noProof/>
                <w:webHidden/>
                <w:rtl/>
              </w:rPr>
              <w:instrText xml:space="preserve"> </w:instrText>
            </w:r>
            <w:r w:rsidR="00E066CD" w:rsidRPr="0096654B">
              <w:rPr>
                <w:rStyle w:val="Hyperlink"/>
                <w:noProof/>
                <w:color w:val="auto"/>
                <w:rtl/>
              </w:rPr>
            </w:r>
            <w:r w:rsidR="00E066CD" w:rsidRPr="0096654B">
              <w:rPr>
                <w:rStyle w:val="Hyperlink"/>
                <w:noProof/>
                <w:color w:val="auto"/>
                <w:rtl/>
              </w:rPr>
              <w:fldChar w:fldCharType="separate"/>
            </w:r>
            <w:r w:rsidR="00240F70">
              <w:rPr>
                <w:noProof/>
                <w:webHidden/>
                <w:rtl/>
              </w:rPr>
              <w:t>78</w:t>
            </w:r>
            <w:r w:rsidR="00E066CD" w:rsidRPr="0096654B">
              <w:rPr>
                <w:rStyle w:val="Hyperlink"/>
                <w:noProof/>
                <w:color w:val="auto"/>
                <w:rtl/>
              </w:rPr>
              <w:fldChar w:fldCharType="end"/>
            </w:r>
          </w:hyperlink>
        </w:p>
        <w:p w:rsidR="0095013C" w:rsidRPr="00427B2B" w:rsidRDefault="00B66EFA" w:rsidP="00ED0D02">
          <w:pPr>
            <w:pStyle w:val="TOC3"/>
            <w:spacing w:line="276" w:lineRule="auto"/>
            <w:rPr>
              <w:rFonts w:asciiTheme="minorHAnsi" w:eastAsiaTheme="minorEastAsia" w:hAnsiTheme="minorHAnsi"/>
              <w:noProof/>
              <w:sz w:val="22"/>
              <w:szCs w:val="22"/>
              <w:rtl/>
              <w:lang w:eastAsia="en-US"/>
            </w:rPr>
          </w:pPr>
          <w:hyperlink w:anchor="_Toc412537231" w:history="1">
            <w:r w:rsidR="0095013C" w:rsidRPr="00E76B4B">
              <w:rPr>
                <w:rStyle w:val="Hyperlink"/>
                <w:noProof/>
                <w:color w:val="auto"/>
                <w:rtl/>
              </w:rPr>
              <w:t>4.2.</w:t>
            </w:r>
            <w:r w:rsidR="0095013C" w:rsidRPr="00427B2B">
              <w:rPr>
                <w:rFonts w:asciiTheme="minorHAnsi" w:eastAsiaTheme="minorEastAsia" w:hAnsiTheme="minorHAnsi"/>
                <w:noProof/>
                <w:sz w:val="22"/>
                <w:szCs w:val="22"/>
                <w:rtl/>
                <w:lang w:eastAsia="en-US"/>
              </w:rPr>
              <w:tab/>
            </w:r>
            <w:r w:rsidR="0095013C" w:rsidRPr="00E76B4B">
              <w:rPr>
                <w:rStyle w:val="Hyperlink"/>
                <w:noProof/>
                <w:color w:val="auto"/>
                <w:rtl/>
              </w:rPr>
              <w:t xml:space="preserve">האם מפגשי </w:t>
            </w:r>
            <w:r w:rsidR="0095013C" w:rsidRPr="0096654B">
              <w:rPr>
                <w:rStyle w:val="Hyperlink"/>
                <w:noProof/>
                <w:color w:val="auto"/>
                <w:rtl/>
              </w:rPr>
              <w:t>ק</w:t>
            </w:r>
            <w:r w:rsidR="00825F48">
              <w:rPr>
                <w:rStyle w:val="Hyperlink"/>
                <w:noProof/>
                <w:color w:val="auto"/>
                <w:rtl/>
              </w:rPr>
              <w:t>ָ</w:t>
            </w:r>
            <w:r w:rsidR="0095013C" w:rsidRPr="0096654B">
              <w:rPr>
                <w:rStyle w:val="Hyperlink"/>
                <w:noProof/>
                <w:color w:val="auto"/>
                <w:rtl/>
              </w:rPr>
              <w:t>ר</w:t>
            </w:r>
            <w:r w:rsidR="00825F48">
              <w:rPr>
                <w:rStyle w:val="Hyperlink"/>
                <w:noProof/>
                <w:color w:val="auto"/>
                <w:rtl/>
              </w:rPr>
              <w:t>ֵ</w:t>
            </w:r>
            <w:r w:rsidR="0095013C" w:rsidRPr="0096654B">
              <w:rPr>
                <w:rStyle w:val="Hyperlink"/>
                <w:noProof/>
                <w:color w:val="auto"/>
                <w:rtl/>
              </w:rPr>
              <w:t>ב מציעים פדגוגיה חדשנית</w:t>
            </w:r>
            <w:r w:rsidR="00825F48">
              <w:rPr>
                <w:rStyle w:val="Hyperlink"/>
                <w:rFonts w:hint="cs"/>
                <w:noProof/>
                <w:color w:val="auto"/>
                <w:rtl/>
              </w:rPr>
              <w:t xml:space="preserve"> ו</w:t>
            </w:r>
            <w:r w:rsidR="0095013C" w:rsidRPr="0096654B">
              <w:rPr>
                <w:rStyle w:val="Hyperlink"/>
                <w:noProof/>
                <w:color w:val="auto"/>
                <w:rtl/>
              </w:rPr>
              <w:t>אחרת?</w:t>
            </w:r>
            <w:r w:rsidR="0095013C" w:rsidRPr="00427B2B">
              <w:rPr>
                <w:noProof/>
                <w:webHidden/>
                <w:rtl/>
              </w:rPr>
              <w:tab/>
            </w:r>
            <w:r w:rsidR="00E066CD" w:rsidRPr="0096654B">
              <w:rPr>
                <w:rStyle w:val="Hyperlink"/>
                <w:noProof/>
                <w:color w:val="auto"/>
                <w:rtl/>
              </w:rPr>
              <w:fldChar w:fldCharType="begin"/>
            </w:r>
            <w:r w:rsidR="0095013C" w:rsidRPr="00427B2B">
              <w:rPr>
                <w:noProof/>
                <w:webHidden/>
                <w:rtl/>
              </w:rPr>
              <w:instrText xml:space="preserve"> </w:instrText>
            </w:r>
            <w:r w:rsidR="0095013C" w:rsidRPr="00427B2B">
              <w:rPr>
                <w:noProof/>
                <w:webHidden/>
              </w:rPr>
              <w:instrText>PAGEREF</w:instrText>
            </w:r>
            <w:r w:rsidR="0095013C" w:rsidRPr="00427B2B">
              <w:rPr>
                <w:noProof/>
                <w:webHidden/>
                <w:rtl/>
              </w:rPr>
              <w:instrText xml:space="preserve"> _</w:instrText>
            </w:r>
            <w:r w:rsidR="0095013C" w:rsidRPr="00427B2B">
              <w:rPr>
                <w:noProof/>
                <w:webHidden/>
              </w:rPr>
              <w:instrText>Toc412537231 \h</w:instrText>
            </w:r>
            <w:r w:rsidR="0095013C" w:rsidRPr="00427B2B">
              <w:rPr>
                <w:noProof/>
                <w:webHidden/>
                <w:rtl/>
              </w:rPr>
              <w:instrText xml:space="preserve"> </w:instrText>
            </w:r>
            <w:r w:rsidR="00E066CD" w:rsidRPr="0096654B">
              <w:rPr>
                <w:rStyle w:val="Hyperlink"/>
                <w:noProof/>
                <w:color w:val="auto"/>
                <w:rtl/>
              </w:rPr>
            </w:r>
            <w:r w:rsidR="00E066CD" w:rsidRPr="0096654B">
              <w:rPr>
                <w:rStyle w:val="Hyperlink"/>
                <w:noProof/>
                <w:color w:val="auto"/>
                <w:rtl/>
              </w:rPr>
              <w:fldChar w:fldCharType="separate"/>
            </w:r>
            <w:r w:rsidR="00240F70">
              <w:rPr>
                <w:noProof/>
                <w:webHidden/>
                <w:rtl/>
              </w:rPr>
              <w:t>80</w:t>
            </w:r>
            <w:r w:rsidR="00E066CD" w:rsidRPr="0096654B">
              <w:rPr>
                <w:rStyle w:val="Hyperlink"/>
                <w:noProof/>
                <w:color w:val="auto"/>
                <w:rtl/>
              </w:rPr>
              <w:fldChar w:fldCharType="end"/>
            </w:r>
          </w:hyperlink>
        </w:p>
        <w:p w:rsidR="0095013C" w:rsidRPr="00427B2B" w:rsidRDefault="00B66EFA" w:rsidP="00FB44AF">
          <w:pPr>
            <w:pStyle w:val="TOC3"/>
            <w:spacing w:line="276" w:lineRule="auto"/>
            <w:rPr>
              <w:rFonts w:asciiTheme="minorHAnsi" w:eastAsiaTheme="minorEastAsia" w:hAnsiTheme="minorHAnsi"/>
              <w:noProof/>
              <w:sz w:val="22"/>
              <w:szCs w:val="22"/>
              <w:rtl/>
              <w:lang w:eastAsia="en-US"/>
            </w:rPr>
          </w:pPr>
          <w:hyperlink w:anchor="_Toc412537232" w:history="1">
            <w:r w:rsidR="0095013C" w:rsidRPr="00E76B4B">
              <w:rPr>
                <w:rStyle w:val="Hyperlink"/>
                <w:noProof/>
                <w:color w:val="auto"/>
                <w:rtl/>
              </w:rPr>
              <w:t>4.3.</w:t>
            </w:r>
            <w:r w:rsidR="0095013C" w:rsidRPr="00427B2B">
              <w:rPr>
                <w:rFonts w:asciiTheme="minorHAnsi" w:eastAsiaTheme="minorEastAsia" w:hAnsiTheme="minorHAnsi"/>
                <w:noProof/>
                <w:sz w:val="22"/>
                <w:szCs w:val="22"/>
                <w:rtl/>
                <w:lang w:eastAsia="en-US"/>
              </w:rPr>
              <w:tab/>
            </w:r>
            <w:r w:rsidR="0095013C" w:rsidRPr="00E76B4B">
              <w:rPr>
                <w:rStyle w:val="Hyperlink"/>
                <w:noProof/>
                <w:color w:val="auto"/>
                <w:rtl/>
              </w:rPr>
              <w:t>תכנית ק</w:t>
            </w:r>
            <w:r w:rsidR="00825F48">
              <w:rPr>
                <w:rStyle w:val="Hyperlink"/>
                <w:noProof/>
                <w:color w:val="auto"/>
                <w:rtl/>
              </w:rPr>
              <w:t>ָ</w:t>
            </w:r>
            <w:r w:rsidR="0095013C" w:rsidRPr="00E76B4B">
              <w:rPr>
                <w:rStyle w:val="Hyperlink"/>
                <w:noProof/>
                <w:color w:val="auto"/>
                <w:rtl/>
              </w:rPr>
              <w:t>ר</w:t>
            </w:r>
            <w:r w:rsidR="00825F48">
              <w:rPr>
                <w:rStyle w:val="Hyperlink"/>
                <w:noProof/>
                <w:color w:val="auto"/>
                <w:rtl/>
              </w:rPr>
              <w:t>ֵ</w:t>
            </w:r>
            <w:r w:rsidR="0095013C" w:rsidRPr="00E76B4B">
              <w:rPr>
                <w:rStyle w:val="Hyperlink"/>
                <w:noProof/>
                <w:color w:val="auto"/>
                <w:rtl/>
              </w:rPr>
              <w:t>ב כמקדמת שוויון הזדמנויות</w:t>
            </w:r>
            <w:r w:rsidR="0095013C" w:rsidRPr="00427B2B">
              <w:rPr>
                <w:noProof/>
                <w:webHidden/>
                <w:rtl/>
              </w:rPr>
              <w:tab/>
            </w:r>
            <w:r w:rsidR="00E066CD" w:rsidRPr="0096654B">
              <w:rPr>
                <w:rStyle w:val="Hyperlink"/>
                <w:noProof/>
                <w:color w:val="auto"/>
                <w:rtl/>
              </w:rPr>
              <w:fldChar w:fldCharType="begin"/>
            </w:r>
            <w:r w:rsidR="0095013C" w:rsidRPr="00427B2B">
              <w:rPr>
                <w:noProof/>
                <w:webHidden/>
                <w:rtl/>
              </w:rPr>
              <w:instrText xml:space="preserve"> </w:instrText>
            </w:r>
            <w:r w:rsidR="0095013C" w:rsidRPr="00427B2B">
              <w:rPr>
                <w:noProof/>
                <w:webHidden/>
              </w:rPr>
              <w:instrText>PAGEREF</w:instrText>
            </w:r>
            <w:r w:rsidR="0095013C" w:rsidRPr="00427B2B">
              <w:rPr>
                <w:noProof/>
                <w:webHidden/>
                <w:rtl/>
              </w:rPr>
              <w:instrText xml:space="preserve"> _</w:instrText>
            </w:r>
            <w:r w:rsidR="0095013C" w:rsidRPr="00427B2B">
              <w:rPr>
                <w:noProof/>
                <w:webHidden/>
              </w:rPr>
              <w:instrText>Toc412537232 \h</w:instrText>
            </w:r>
            <w:r w:rsidR="0095013C" w:rsidRPr="00427B2B">
              <w:rPr>
                <w:noProof/>
                <w:webHidden/>
                <w:rtl/>
              </w:rPr>
              <w:instrText xml:space="preserve"> </w:instrText>
            </w:r>
            <w:r w:rsidR="00E066CD" w:rsidRPr="0096654B">
              <w:rPr>
                <w:rStyle w:val="Hyperlink"/>
                <w:noProof/>
                <w:color w:val="auto"/>
                <w:rtl/>
              </w:rPr>
            </w:r>
            <w:r w:rsidR="00E066CD" w:rsidRPr="0096654B">
              <w:rPr>
                <w:rStyle w:val="Hyperlink"/>
                <w:noProof/>
                <w:color w:val="auto"/>
                <w:rtl/>
              </w:rPr>
              <w:fldChar w:fldCharType="separate"/>
            </w:r>
            <w:r w:rsidR="00240F70">
              <w:rPr>
                <w:noProof/>
                <w:webHidden/>
                <w:rtl/>
              </w:rPr>
              <w:t>84</w:t>
            </w:r>
            <w:r w:rsidR="00E066CD" w:rsidRPr="0096654B">
              <w:rPr>
                <w:rStyle w:val="Hyperlink"/>
                <w:noProof/>
                <w:color w:val="auto"/>
                <w:rtl/>
              </w:rPr>
              <w:fldChar w:fldCharType="end"/>
            </w:r>
          </w:hyperlink>
        </w:p>
        <w:p w:rsidR="0095013C" w:rsidRPr="00427B2B" w:rsidRDefault="00B66EFA" w:rsidP="00FB44AF">
          <w:pPr>
            <w:pStyle w:val="TOC1"/>
            <w:spacing w:line="276" w:lineRule="auto"/>
            <w:rPr>
              <w:rFonts w:asciiTheme="minorHAnsi" w:eastAsiaTheme="minorEastAsia" w:hAnsiTheme="minorHAnsi"/>
              <w:b w:val="0"/>
              <w:bCs w:val="0"/>
              <w:sz w:val="22"/>
              <w:szCs w:val="22"/>
              <w:rtl/>
              <w:lang w:eastAsia="en-US"/>
            </w:rPr>
          </w:pPr>
          <w:hyperlink w:anchor="_Toc412537233" w:history="1">
            <w:r w:rsidR="0095013C" w:rsidRPr="00E76B4B">
              <w:rPr>
                <w:rStyle w:val="Hyperlink"/>
                <w:b w:val="0"/>
                <w:bCs w:val="0"/>
                <w:color w:val="auto"/>
                <w:rtl/>
              </w:rPr>
              <w:t>5.</w:t>
            </w:r>
            <w:r w:rsidR="0095013C" w:rsidRPr="00427B2B">
              <w:rPr>
                <w:rFonts w:asciiTheme="minorHAnsi" w:eastAsiaTheme="minorEastAsia" w:hAnsiTheme="minorHAnsi"/>
                <w:b w:val="0"/>
                <w:bCs w:val="0"/>
                <w:sz w:val="22"/>
                <w:szCs w:val="22"/>
                <w:rtl/>
                <w:lang w:eastAsia="en-US"/>
              </w:rPr>
              <w:tab/>
            </w:r>
            <w:r w:rsidR="0095013C" w:rsidRPr="00E76B4B">
              <w:rPr>
                <w:rStyle w:val="Hyperlink"/>
                <w:b w:val="0"/>
                <w:bCs w:val="0"/>
                <w:color w:val="auto"/>
                <w:rtl/>
              </w:rPr>
              <w:t>תובנות מסכמות והמלצות</w:t>
            </w:r>
            <w:r w:rsidR="0095013C" w:rsidRPr="00427B2B">
              <w:rPr>
                <w:b w:val="0"/>
                <w:bCs w:val="0"/>
                <w:webHidden/>
                <w:rtl/>
              </w:rPr>
              <w:tab/>
            </w:r>
            <w:r w:rsidR="00E066CD" w:rsidRPr="0096654B">
              <w:rPr>
                <w:rStyle w:val="Hyperlink"/>
                <w:b w:val="0"/>
                <w:bCs w:val="0"/>
                <w:color w:val="auto"/>
                <w:rtl/>
              </w:rPr>
              <w:fldChar w:fldCharType="begin"/>
            </w:r>
            <w:r w:rsidR="0095013C" w:rsidRPr="00427B2B">
              <w:rPr>
                <w:b w:val="0"/>
                <w:bCs w:val="0"/>
                <w:webHidden/>
                <w:rtl/>
              </w:rPr>
              <w:instrText xml:space="preserve"> </w:instrText>
            </w:r>
            <w:r w:rsidR="0095013C" w:rsidRPr="00427B2B">
              <w:rPr>
                <w:b w:val="0"/>
                <w:bCs w:val="0"/>
                <w:webHidden/>
              </w:rPr>
              <w:instrText>PAGEREF</w:instrText>
            </w:r>
            <w:r w:rsidR="0095013C" w:rsidRPr="00427B2B">
              <w:rPr>
                <w:b w:val="0"/>
                <w:bCs w:val="0"/>
                <w:webHidden/>
                <w:rtl/>
              </w:rPr>
              <w:instrText xml:space="preserve"> _</w:instrText>
            </w:r>
            <w:r w:rsidR="0095013C" w:rsidRPr="00427B2B">
              <w:rPr>
                <w:b w:val="0"/>
                <w:bCs w:val="0"/>
                <w:webHidden/>
              </w:rPr>
              <w:instrText>Toc412537233 \h</w:instrText>
            </w:r>
            <w:r w:rsidR="0095013C" w:rsidRPr="00427B2B">
              <w:rPr>
                <w:b w:val="0"/>
                <w:bCs w:val="0"/>
                <w:webHidden/>
                <w:rtl/>
              </w:rPr>
              <w:instrText xml:space="preserve"> </w:instrText>
            </w:r>
            <w:r w:rsidR="00E066CD" w:rsidRPr="0096654B">
              <w:rPr>
                <w:rStyle w:val="Hyperlink"/>
                <w:b w:val="0"/>
                <w:bCs w:val="0"/>
                <w:color w:val="auto"/>
                <w:rtl/>
              </w:rPr>
            </w:r>
            <w:r w:rsidR="00E066CD" w:rsidRPr="0096654B">
              <w:rPr>
                <w:rStyle w:val="Hyperlink"/>
                <w:b w:val="0"/>
                <w:bCs w:val="0"/>
                <w:color w:val="auto"/>
                <w:rtl/>
              </w:rPr>
              <w:fldChar w:fldCharType="separate"/>
            </w:r>
            <w:r w:rsidR="00240F70">
              <w:rPr>
                <w:b w:val="0"/>
                <w:bCs w:val="0"/>
                <w:webHidden/>
                <w:rtl/>
              </w:rPr>
              <w:t>86</w:t>
            </w:r>
            <w:r w:rsidR="00E066CD" w:rsidRPr="0096654B">
              <w:rPr>
                <w:rStyle w:val="Hyperlink"/>
                <w:b w:val="0"/>
                <w:bCs w:val="0"/>
                <w:color w:val="auto"/>
                <w:rtl/>
              </w:rPr>
              <w:fldChar w:fldCharType="end"/>
            </w:r>
          </w:hyperlink>
        </w:p>
        <w:p w:rsidR="00675BF9" w:rsidRPr="00427B2B" w:rsidRDefault="00E066CD" w:rsidP="00FB44AF">
          <w:pPr>
            <w:spacing w:line="276" w:lineRule="auto"/>
          </w:pPr>
          <w:r w:rsidRPr="00FC5FC1">
            <w:fldChar w:fldCharType="end"/>
          </w:r>
        </w:p>
      </w:sdtContent>
    </w:sdt>
    <w:p w:rsidR="00675BF9" w:rsidRPr="00ED0D02" w:rsidRDefault="00675BF9">
      <w:pPr>
        <w:bidi w:val="0"/>
        <w:spacing w:after="200" w:line="276" w:lineRule="auto"/>
        <w:rPr>
          <w:rFonts w:eastAsiaTheme="majorEastAsia"/>
          <w:sz w:val="28"/>
          <w:szCs w:val="28"/>
        </w:rPr>
      </w:pPr>
      <w:r w:rsidRPr="00427B2B">
        <w:rPr>
          <w:rtl/>
        </w:rPr>
        <w:br w:type="page"/>
      </w:r>
    </w:p>
    <w:p w:rsidR="003A40C1" w:rsidRPr="00FE3550" w:rsidRDefault="003A40C1" w:rsidP="003A40C1">
      <w:pPr>
        <w:pStyle w:val="af7"/>
        <w:spacing w:line="276" w:lineRule="auto"/>
        <w:rPr>
          <w:rFonts w:hint="cs"/>
          <w:b/>
          <w:bCs/>
          <w:rtl/>
        </w:rPr>
      </w:pPr>
      <w:bookmarkStart w:id="1" w:name="_Toc412537209"/>
      <w:r w:rsidRPr="00FE3550">
        <w:rPr>
          <w:rFonts w:asciiTheme="minorBidi" w:hAnsiTheme="minorBidi" w:hint="cs"/>
          <w:b/>
          <w:bCs/>
          <w:rtl/>
        </w:rPr>
        <w:lastRenderedPageBreak/>
        <w:t>רשימת הלוחות</w:t>
      </w:r>
      <w:r w:rsidRPr="00FE3550">
        <w:rPr>
          <w:rFonts w:hint="cs"/>
          <w:b/>
          <w:bCs/>
          <w:rtl/>
        </w:rPr>
        <w:t>*</w:t>
      </w:r>
    </w:p>
    <w:p w:rsidR="003A40C1" w:rsidRPr="00240F70" w:rsidRDefault="003A40C1" w:rsidP="00240F70">
      <w:pPr>
        <w:pStyle w:val="af2"/>
        <w:spacing w:after="0" w:line="276" w:lineRule="auto"/>
        <w:ind w:left="720" w:right="-284" w:hanging="720"/>
        <w:jc w:val="left"/>
        <w:rPr>
          <w:rFonts w:asciiTheme="minorBidi" w:hAnsiTheme="minorBidi" w:cstheme="minorBidi"/>
          <w:bCs w:val="0"/>
          <w:rtl/>
        </w:rPr>
      </w:pPr>
      <w:r w:rsidRPr="00240F70">
        <w:rPr>
          <w:rFonts w:asciiTheme="minorBidi" w:hAnsiTheme="minorBidi" w:cstheme="minorBidi"/>
          <w:bCs w:val="0"/>
          <w:rtl/>
        </w:rPr>
        <w:t xml:space="preserve">לוח 1: מספר המנהלים שהשתתפו בסקר ושיעור ההיענות </w:t>
      </w:r>
    </w:p>
    <w:p w:rsidR="00240F70" w:rsidRDefault="003A40C1" w:rsidP="00240F70">
      <w:pPr>
        <w:pStyle w:val="af2"/>
        <w:spacing w:after="0" w:line="276" w:lineRule="auto"/>
        <w:ind w:left="720" w:right="-284" w:hanging="720"/>
        <w:jc w:val="left"/>
        <w:rPr>
          <w:rFonts w:asciiTheme="minorBidi" w:hAnsiTheme="minorBidi" w:cstheme="minorBidi"/>
          <w:bCs w:val="0"/>
          <w:rtl/>
        </w:rPr>
      </w:pPr>
      <w:r w:rsidRPr="00240F70">
        <w:rPr>
          <w:rFonts w:asciiTheme="minorBidi" w:hAnsiTheme="minorBidi" w:cstheme="minorBidi"/>
          <w:bCs w:val="0"/>
          <w:rtl/>
        </w:rPr>
        <w:t xml:space="preserve">לוח 2: מספר הרכזים שהשתתפו בסקר ושיעור ההיענות  </w:t>
      </w:r>
    </w:p>
    <w:p w:rsidR="003A40C1" w:rsidRPr="00240F70" w:rsidRDefault="003A40C1" w:rsidP="00240F70">
      <w:pPr>
        <w:pStyle w:val="af2"/>
        <w:spacing w:after="0" w:line="276" w:lineRule="auto"/>
        <w:ind w:left="720" w:right="-284" w:hanging="720"/>
        <w:jc w:val="left"/>
        <w:rPr>
          <w:rFonts w:asciiTheme="minorBidi" w:hAnsiTheme="minorBidi" w:cstheme="minorBidi"/>
          <w:bCs w:val="0"/>
          <w:rtl/>
        </w:rPr>
      </w:pPr>
      <w:r w:rsidRPr="00240F70">
        <w:rPr>
          <w:rFonts w:asciiTheme="minorBidi" w:hAnsiTheme="minorBidi" w:cstheme="minorBidi"/>
          <w:bCs w:val="0"/>
          <w:rtl/>
        </w:rPr>
        <w:t xml:space="preserve">לוח 3: מספר המחנכים שהשתתפו בסקר ושיעור ההיענות </w:t>
      </w:r>
    </w:p>
    <w:p w:rsidR="003A40C1" w:rsidRPr="00240F70" w:rsidRDefault="003A40C1" w:rsidP="00240F70">
      <w:pPr>
        <w:pStyle w:val="af2"/>
        <w:spacing w:after="0" w:line="276" w:lineRule="auto"/>
        <w:ind w:left="720" w:right="-284" w:hanging="720"/>
        <w:jc w:val="left"/>
        <w:rPr>
          <w:rFonts w:asciiTheme="minorBidi" w:hAnsiTheme="minorBidi" w:cstheme="minorBidi"/>
          <w:bCs w:val="0"/>
          <w:rtl/>
        </w:rPr>
      </w:pPr>
      <w:r w:rsidRPr="00240F70">
        <w:rPr>
          <w:rFonts w:asciiTheme="minorBidi" w:hAnsiTheme="minorBidi" w:cstheme="minorBidi"/>
          <w:bCs w:val="0"/>
          <w:rtl/>
        </w:rPr>
        <w:t xml:space="preserve">לוח 4: דיווחי המנהלים על מספר שכבות הגיל </w:t>
      </w:r>
      <w:r w:rsidRPr="00240F70">
        <w:rPr>
          <w:rFonts w:asciiTheme="minorBidi" w:hAnsiTheme="minorBidi" w:cstheme="minorBidi" w:hint="cs"/>
          <w:bCs w:val="0"/>
          <w:rtl/>
        </w:rPr>
        <w:t>ש</w:t>
      </w:r>
      <w:r w:rsidRPr="00240F70">
        <w:rPr>
          <w:rFonts w:asciiTheme="minorBidi" w:hAnsiTheme="minorBidi" w:cstheme="minorBidi"/>
          <w:bCs w:val="0"/>
          <w:rtl/>
        </w:rPr>
        <w:t>בהן פועלת תכנית קָרֵב</w:t>
      </w:r>
    </w:p>
    <w:p w:rsidR="003A40C1" w:rsidRPr="00240F70" w:rsidRDefault="003A40C1" w:rsidP="00240F70">
      <w:pPr>
        <w:pStyle w:val="af2"/>
        <w:spacing w:after="0" w:line="276" w:lineRule="auto"/>
        <w:ind w:left="720" w:right="-284" w:hanging="720"/>
        <w:jc w:val="left"/>
        <w:rPr>
          <w:rFonts w:asciiTheme="minorBidi" w:hAnsiTheme="minorBidi" w:cstheme="minorBidi"/>
          <w:bCs w:val="0"/>
          <w:rtl/>
        </w:rPr>
      </w:pPr>
      <w:r w:rsidRPr="00240F70">
        <w:rPr>
          <w:rFonts w:asciiTheme="minorBidi" w:hAnsiTheme="minorBidi" w:cstheme="minorBidi"/>
          <w:bCs w:val="0"/>
          <w:rtl/>
        </w:rPr>
        <w:t xml:space="preserve">לוח 5: דיווחי המנהלים על השיקולים בבחירת תחומי הפעילות בקרב </w:t>
      </w:r>
      <w:proofErr w:type="spellStart"/>
      <w:r w:rsidRPr="00240F70">
        <w:rPr>
          <w:rFonts w:asciiTheme="minorBidi" w:hAnsiTheme="minorBidi" w:cstheme="minorBidi"/>
          <w:bCs w:val="0"/>
          <w:rtl/>
        </w:rPr>
        <w:t>בתשע"ד</w:t>
      </w:r>
      <w:proofErr w:type="spellEnd"/>
    </w:p>
    <w:p w:rsidR="003A40C1" w:rsidRPr="00240F70" w:rsidRDefault="003A40C1" w:rsidP="00240F70">
      <w:pPr>
        <w:pStyle w:val="af2"/>
        <w:spacing w:after="0" w:line="276" w:lineRule="auto"/>
        <w:ind w:left="720" w:right="-284" w:hanging="720"/>
        <w:jc w:val="left"/>
        <w:rPr>
          <w:rFonts w:asciiTheme="minorBidi" w:hAnsiTheme="minorBidi" w:cstheme="minorBidi"/>
          <w:bCs w:val="0"/>
          <w:rtl/>
        </w:rPr>
      </w:pPr>
      <w:r w:rsidRPr="00240F70">
        <w:rPr>
          <w:rFonts w:asciiTheme="minorBidi" w:hAnsiTheme="minorBidi" w:cstheme="minorBidi"/>
          <w:bCs w:val="0"/>
          <w:rtl/>
        </w:rPr>
        <w:t>לוח 6: דיווחי המנהלים על הסיבות לתחלופת מדריכי קָרֵב במהלך תשע"ד</w:t>
      </w:r>
    </w:p>
    <w:p w:rsidR="00240F70" w:rsidRDefault="00240F70" w:rsidP="00240F70">
      <w:pPr>
        <w:spacing w:line="240" w:lineRule="auto"/>
        <w:rPr>
          <w:b/>
          <w:bCs/>
          <w:rtl/>
        </w:rPr>
      </w:pPr>
    </w:p>
    <w:p w:rsidR="003A40C1" w:rsidRPr="00FE3550" w:rsidRDefault="003A40C1" w:rsidP="003A40C1">
      <w:pPr>
        <w:spacing w:line="276" w:lineRule="auto"/>
        <w:rPr>
          <w:b/>
          <w:bCs/>
          <w:rtl/>
        </w:rPr>
      </w:pPr>
      <w:r w:rsidRPr="00FE3550">
        <w:rPr>
          <w:rFonts w:hint="cs"/>
          <w:b/>
          <w:bCs/>
          <w:rtl/>
        </w:rPr>
        <w:t>רשימת התרשימים*</w:t>
      </w:r>
    </w:p>
    <w:p w:rsidR="003A40C1" w:rsidRPr="00FE3550" w:rsidRDefault="003A40C1" w:rsidP="00ED0D02">
      <w:pPr>
        <w:pStyle w:val="af2"/>
        <w:spacing w:after="0" w:line="276" w:lineRule="auto"/>
        <w:ind w:left="720" w:hanging="720"/>
        <w:jc w:val="left"/>
        <w:rPr>
          <w:rFonts w:asciiTheme="minorBidi" w:hAnsiTheme="minorBidi" w:cstheme="minorBidi"/>
          <w:bCs w:val="0"/>
          <w:rtl/>
        </w:rPr>
      </w:pPr>
      <w:r w:rsidRPr="00FE3550">
        <w:rPr>
          <w:rFonts w:asciiTheme="minorBidi" w:hAnsiTheme="minorBidi" w:cstheme="minorBidi"/>
          <w:bCs w:val="0"/>
          <w:rtl/>
        </w:rPr>
        <w:t xml:space="preserve">תרשים </w:t>
      </w:r>
      <w:r w:rsidR="00E066CD" w:rsidRPr="001B28F4">
        <w:rPr>
          <w:rFonts w:asciiTheme="minorBidi" w:hAnsiTheme="minorBidi" w:cstheme="minorBidi"/>
          <w:bCs w:val="0"/>
        </w:rPr>
        <w:fldChar w:fldCharType="begin"/>
      </w:r>
      <w:r w:rsidRPr="00FE3550">
        <w:rPr>
          <w:rFonts w:asciiTheme="minorBidi" w:hAnsiTheme="minorBidi" w:cstheme="minorBidi"/>
          <w:bCs w:val="0"/>
        </w:rPr>
        <w:instrText xml:space="preserve"> SEQ </w:instrText>
      </w:r>
      <w:r w:rsidRPr="00FE3550">
        <w:rPr>
          <w:rFonts w:asciiTheme="minorBidi" w:hAnsiTheme="minorBidi" w:cstheme="minorBidi"/>
          <w:bCs w:val="0"/>
          <w:rtl/>
        </w:rPr>
        <w:instrText>תרשים</w:instrText>
      </w:r>
      <w:r w:rsidRPr="00FE3550">
        <w:rPr>
          <w:rFonts w:asciiTheme="minorBidi" w:hAnsiTheme="minorBidi" w:cstheme="minorBidi"/>
          <w:bCs w:val="0"/>
        </w:rPr>
        <w:instrText xml:space="preserve"> \* ARABIC </w:instrText>
      </w:r>
      <w:r w:rsidR="00E066CD" w:rsidRPr="001B28F4">
        <w:rPr>
          <w:rFonts w:asciiTheme="minorBidi" w:hAnsiTheme="minorBidi" w:cstheme="minorBidi"/>
          <w:bCs w:val="0"/>
        </w:rPr>
        <w:fldChar w:fldCharType="separate"/>
      </w:r>
      <w:r w:rsidRPr="00FE3550">
        <w:rPr>
          <w:rFonts w:asciiTheme="minorBidi" w:hAnsiTheme="minorBidi" w:cstheme="minorBidi"/>
          <w:bCs w:val="0"/>
          <w:noProof/>
        </w:rPr>
        <w:t>1</w:t>
      </w:r>
      <w:r w:rsidR="00E066CD" w:rsidRPr="001B28F4">
        <w:rPr>
          <w:rFonts w:asciiTheme="minorBidi" w:hAnsiTheme="minorBidi" w:cstheme="minorBidi"/>
          <w:bCs w:val="0"/>
        </w:rPr>
        <w:fldChar w:fldCharType="end"/>
      </w:r>
      <w:r w:rsidRPr="00FE3550">
        <w:rPr>
          <w:rFonts w:asciiTheme="minorBidi" w:hAnsiTheme="minorBidi" w:cstheme="minorBidi"/>
          <w:bCs w:val="0"/>
          <w:rtl/>
        </w:rPr>
        <w:t xml:space="preserve">: דיווחי המנהלים על מספר שנות הפעילות של תכנית קָרֵב בבית הספר </w:t>
      </w:r>
    </w:p>
    <w:p w:rsidR="003A40C1" w:rsidRPr="00FE3550" w:rsidRDefault="003A40C1" w:rsidP="00ED0D02">
      <w:pPr>
        <w:pStyle w:val="af2"/>
        <w:spacing w:after="0" w:line="276" w:lineRule="auto"/>
        <w:ind w:left="720" w:hanging="720"/>
        <w:jc w:val="left"/>
        <w:rPr>
          <w:rFonts w:asciiTheme="minorBidi" w:hAnsiTheme="minorBidi" w:cstheme="minorBidi"/>
          <w:bCs w:val="0"/>
          <w:rtl/>
        </w:rPr>
      </w:pPr>
      <w:r w:rsidRPr="00FE3550">
        <w:rPr>
          <w:rFonts w:asciiTheme="minorBidi" w:hAnsiTheme="minorBidi" w:cstheme="minorBidi"/>
          <w:bCs w:val="0"/>
          <w:rtl/>
        </w:rPr>
        <w:t xml:space="preserve">תרשים </w:t>
      </w:r>
      <w:r w:rsidR="00E066CD" w:rsidRPr="001B28F4">
        <w:rPr>
          <w:rFonts w:asciiTheme="minorBidi" w:hAnsiTheme="minorBidi" w:cstheme="minorBidi"/>
          <w:bCs w:val="0"/>
        </w:rPr>
        <w:fldChar w:fldCharType="begin"/>
      </w:r>
      <w:r w:rsidRPr="00FE3550">
        <w:rPr>
          <w:rFonts w:asciiTheme="minorBidi" w:hAnsiTheme="minorBidi" w:cstheme="minorBidi"/>
          <w:bCs w:val="0"/>
        </w:rPr>
        <w:instrText xml:space="preserve"> SEQ </w:instrText>
      </w:r>
      <w:r w:rsidRPr="00FE3550">
        <w:rPr>
          <w:rFonts w:asciiTheme="minorBidi" w:hAnsiTheme="minorBidi" w:cstheme="minorBidi"/>
          <w:bCs w:val="0"/>
          <w:rtl/>
        </w:rPr>
        <w:instrText>תרשים</w:instrText>
      </w:r>
      <w:r w:rsidRPr="00FE3550">
        <w:rPr>
          <w:rFonts w:asciiTheme="minorBidi" w:hAnsiTheme="minorBidi" w:cstheme="minorBidi"/>
          <w:bCs w:val="0"/>
        </w:rPr>
        <w:instrText xml:space="preserve"> \* ARABIC </w:instrText>
      </w:r>
      <w:r w:rsidR="00E066CD" w:rsidRPr="001B28F4">
        <w:rPr>
          <w:rFonts w:asciiTheme="minorBidi" w:hAnsiTheme="minorBidi" w:cstheme="minorBidi"/>
          <w:bCs w:val="0"/>
        </w:rPr>
        <w:fldChar w:fldCharType="separate"/>
      </w:r>
      <w:r w:rsidRPr="00FE3550">
        <w:rPr>
          <w:rFonts w:asciiTheme="minorBidi" w:hAnsiTheme="minorBidi" w:cstheme="minorBidi"/>
          <w:bCs w:val="0"/>
          <w:noProof/>
        </w:rPr>
        <w:t>2</w:t>
      </w:r>
      <w:r w:rsidR="00E066CD" w:rsidRPr="001B28F4">
        <w:rPr>
          <w:rFonts w:asciiTheme="minorBidi" w:hAnsiTheme="minorBidi" w:cstheme="minorBidi"/>
          <w:bCs w:val="0"/>
        </w:rPr>
        <w:fldChar w:fldCharType="end"/>
      </w:r>
      <w:r w:rsidRPr="00FE3550">
        <w:rPr>
          <w:rFonts w:asciiTheme="minorBidi" w:hAnsiTheme="minorBidi" w:cstheme="minorBidi"/>
          <w:bCs w:val="0"/>
          <w:rtl/>
        </w:rPr>
        <w:t xml:space="preserve">: דיווחי </w:t>
      </w:r>
      <w:r w:rsidR="009E0FCB">
        <w:rPr>
          <w:rFonts w:asciiTheme="minorBidi" w:hAnsiTheme="minorBidi" w:cstheme="minorBidi" w:hint="cs"/>
          <w:bCs w:val="0"/>
          <w:rtl/>
        </w:rPr>
        <w:t>ה</w:t>
      </w:r>
      <w:r w:rsidRPr="00FE3550">
        <w:rPr>
          <w:rFonts w:asciiTheme="minorBidi" w:hAnsiTheme="minorBidi" w:cstheme="minorBidi"/>
          <w:bCs w:val="0"/>
          <w:rtl/>
        </w:rPr>
        <w:t>מחנכים על השיקולים בחלוקת כיתת האם לקבוצות לימוד של קָרֵב</w:t>
      </w:r>
    </w:p>
    <w:p w:rsidR="003A40C1" w:rsidRPr="00FE3550" w:rsidRDefault="003A40C1" w:rsidP="00ED0D02">
      <w:pPr>
        <w:pStyle w:val="af2"/>
        <w:spacing w:after="0" w:line="276" w:lineRule="auto"/>
        <w:ind w:left="720" w:right="-284" w:hanging="720"/>
        <w:jc w:val="left"/>
        <w:rPr>
          <w:rFonts w:asciiTheme="minorBidi" w:hAnsiTheme="minorBidi" w:cstheme="minorBidi"/>
          <w:bCs w:val="0"/>
          <w:rtl/>
        </w:rPr>
      </w:pPr>
      <w:r w:rsidRPr="00FE3550">
        <w:rPr>
          <w:rFonts w:asciiTheme="minorBidi" w:hAnsiTheme="minorBidi" w:cstheme="minorBidi"/>
          <w:bCs w:val="0"/>
          <w:rtl/>
        </w:rPr>
        <w:t xml:space="preserve">תרשים </w:t>
      </w:r>
      <w:r w:rsidR="00E066CD" w:rsidRPr="001B28F4">
        <w:rPr>
          <w:rFonts w:asciiTheme="minorBidi" w:hAnsiTheme="minorBidi" w:cstheme="minorBidi"/>
          <w:bCs w:val="0"/>
        </w:rPr>
        <w:fldChar w:fldCharType="begin"/>
      </w:r>
      <w:r w:rsidRPr="00FE3550">
        <w:rPr>
          <w:rFonts w:asciiTheme="minorBidi" w:hAnsiTheme="minorBidi" w:cstheme="minorBidi"/>
          <w:bCs w:val="0"/>
        </w:rPr>
        <w:instrText xml:space="preserve"> SEQ </w:instrText>
      </w:r>
      <w:r w:rsidRPr="00FE3550">
        <w:rPr>
          <w:rFonts w:asciiTheme="minorBidi" w:hAnsiTheme="minorBidi" w:cstheme="minorBidi"/>
          <w:bCs w:val="0"/>
          <w:rtl/>
        </w:rPr>
        <w:instrText>תרשים</w:instrText>
      </w:r>
      <w:r w:rsidRPr="00FE3550">
        <w:rPr>
          <w:rFonts w:asciiTheme="minorBidi" w:hAnsiTheme="minorBidi" w:cstheme="minorBidi"/>
          <w:bCs w:val="0"/>
        </w:rPr>
        <w:instrText xml:space="preserve"> \* ARABIC </w:instrText>
      </w:r>
      <w:r w:rsidR="00E066CD" w:rsidRPr="001B28F4">
        <w:rPr>
          <w:rFonts w:asciiTheme="minorBidi" w:hAnsiTheme="minorBidi" w:cstheme="minorBidi"/>
          <w:bCs w:val="0"/>
        </w:rPr>
        <w:fldChar w:fldCharType="separate"/>
      </w:r>
      <w:r w:rsidRPr="00FE3550">
        <w:rPr>
          <w:rFonts w:asciiTheme="minorBidi" w:hAnsiTheme="minorBidi" w:cstheme="minorBidi"/>
          <w:bCs w:val="0"/>
          <w:noProof/>
        </w:rPr>
        <w:t>3</w:t>
      </w:r>
      <w:r w:rsidR="00E066CD" w:rsidRPr="001B28F4">
        <w:rPr>
          <w:rFonts w:asciiTheme="minorBidi" w:hAnsiTheme="minorBidi" w:cstheme="minorBidi"/>
          <w:bCs w:val="0"/>
        </w:rPr>
        <w:fldChar w:fldCharType="end"/>
      </w:r>
      <w:r w:rsidRPr="00FE3550">
        <w:rPr>
          <w:rFonts w:asciiTheme="minorBidi" w:hAnsiTheme="minorBidi" w:cstheme="minorBidi"/>
          <w:bCs w:val="0"/>
          <w:rtl/>
        </w:rPr>
        <w:t>: דיווחי המחנכים על תחומי ההעשרה של קָרֵב, לפי מגזר שפה</w:t>
      </w:r>
    </w:p>
    <w:p w:rsidR="003A40C1" w:rsidRPr="00FE3550" w:rsidRDefault="003A40C1" w:rsidP="00ED0D02">
      <w:pPr>
        <w:pStyle w:val="af2"/>
        <w:spacing w:after="0" w:line="276" w:lineRule="auto"/>
        <w:ind w:left="720" w:hanging="720"/>
        <w:jc w:val="left"/>
        <w:rPr>
          <w:rFonts w:asciiTheme="minorBidi" w:hAnsiTheme="minorBidi" w:cstheme="minorBidi"/>
          <w:bCs w:val="0"/>
          <w:rtl/>
        </w:rPr>
      </w:pPr>
      <w:r w:rsidRPr="00FE3550">
        <w:rPr>
          <w:rFonts w:asciiTheme="minorBidi" w:hAnsiTheme="minorBidi" w:cstheme="minorBidi"/>
          <w:bCs w:val="0"/>
          <w:rtl/>
        </w:rPr>
        <w:t xml:space="preserve">תרשים </w:t>
      </w:r>
      <w:r w:rsidR="00E066CD" w:rsidRPr="001B28F4">
        <w:rPr>
          <w:rFonts w:asciiTheme="minorBidi" w:hAnsiTheme="minorBidi" w:cstheme="minorBidi"/>
          <w:bCs w:val="0"/>
        </w:rPr>
        <w:fldChar w:fldCharType="begin"/>
      </w:r>
      <w:r w:rsidRPr="00FE3550">
        <w:rPr>
          <w:rFonts w:asciiTheme="minorBidi" w:hAnsiTheme="minorBidi" w:cstheme="minorBidi"/>
          <w:bCs w:val="0"/>
        </w:rPr>
        <w:instrText xml:space="preserve"> SEQ </w:instrText>
      </w:r>
      <w:r w:rsidRPr="00FE3550">
        <w:rPr>
          <w:rFonts w:asciiTheme="minorBidi" w:hAnsiTheme="minorBidi" w:cstheme="minorBidi"/>
          <w:bCs w:val="0"/>
          <w:rtl/>
        </w:rPr>
        <w:instrText>תרשים</w:instrText>
      </w:r>
      <w:r w:rsidRPr="00FE3550">
        <w:rPr>
          <w:rFonts w:asciiTheme="minorBidi" w:hAnsiTheme="minorBidi" w:cstheme="minorBidi"/>
          <w:bCs w:val="0"/>
        </w:rPr>
        <w:instrText xml:space="preserve"> \* ARABIC </w:instrText>
      </w:r>
      <w:r w:rsidR="00E066CD" w:rsidRPr="001B28F4">
        <w:rPr>
          <w:rFonts w:asciiTheme="minorBidi" w:hAnsiTheme="minorBidi" w:cstheme="minorBidi"/>
          <w:bCs w:val="0"/>
        </w:rPr>
        <w:fldChar w:fldCharType="separate"/>
      </w:r>
      <w:r w:rsidRPr="00FE3550">
        <w:rPr>
          <w:rFonts w:asciiTheme="minorBidi" w:hAnsiTheme="minorBidi" w:cstheme="minorBidi"/>
          <w:bCs w:val="0"/>
          <w:noProof/>
        </w:rPr>
        <w:t>4</w:t>
      </w:r>
      <w:r w:rsidR="00E066CD" w:rsidRPr="001B28F4">
        <w:rPr>
          <w:rFonts w:asciiTheme="minorBidi" w:hAnsiTheme="minorBidi" w:cstheme="minorBidi"/>
          <w:bCs w:val="0"/>
        </w:rPr>
        <w:fldChar w:fldCharType="end"/>
      </w:r>
      <w:r w:rsidRPr="00FE3550">
        <w:rPr>
          <w:rFonts w:asciiTheme="minorBidi" w:hAnsiTheme="minorBidi" w:cstheme="minorBidi"/>
          <w:bCs w:val="0"/>
          <w:rtl/>
        </w:rPr>
        <w:t xml:space="preserve">: דיווחי המנהלים על הגורמים המעורבים בבחירת תחומי ההעשרה שנלמדו בקָרֵב </w:t>
      </w:r>
      <w:proofErr w:type="spellStart"/>
      <w:r w:rsidRPr="00FE3550">
        <w:rPr>
          <w:rFonts w:asciiTheme="minorBidi" w:hAnsiTheme="minorBidi" w:cstheme="minorBidi"/>
          <w:bCs w:val="0"/>
          <w:rtl/>
        </w:rPr>
        <w:t>בתשע"ד</w:t>
      </w:r>
      <w:proofErr w:type="spellEnd"/>
      <w:r w:rsidRPr="00FE3550">
        <w:rPr>
          <w:rFonts w:asciiTheme="minorBidi" w:hAnsiTheme="minorBidi" w:cstheme="minorBidi"/>
          <w:bCs w:val="0"/>
          <w:rtl/>
        </w:rPr>
        <w:t xml:space="preserve"> </w:t>
      </w:r>
    </w:p>
    <w:p w:rsidR="003A40C1" w:rsidRPr="00FE3550" w:rsidRDefault="003A40C1" w:rsidP="00ED0D02">
      <w:pPr>
        <w:pStyle w:val="af2"/>
        <w:spacing w:after="0" w:line="276" w:lineRule="auto"/>
        <w:ind w:left="720" w:right="-284" w:hanging="720"/>
        <w:jc w:val="left"/>
        <w:rPr>
          <w:rFonts w:asciiTheme="minorBidi" w:hAnsiTheme="minorBidi" w:cstheme="minorBidi"/>
          <w:bCs w:val="0"/>
          <w:rtl/>
        </w:rPr>
      </w:pPr>
      <w:r w:rsidRPr="00FE3550">
        <w:rPr>
          <w:rFonts w:asciiTheme="minorBidi" w:hAnsiTheme="minorBidi" w:cstheme="minorBidi"/>
          <w:bCs w:val="0"/>
          <w:rtl/>
        </w:rPr>
        <w:t xml:space="preserve">תרשים </w:t>
      </w:r>
      <w:r w:rsidR="00E066CD" w:rsidRPr="001B28F4">
        <w:rPr>
          <w:rFonts w:asciiTheme="minorBidi" w:hAnsiTheme="minorBidi" w:cstheme="minorBidi"/>
          <w:bCs w:val="0"/>
        </w:rPr>
        <w:fldChar w:fldCharType="begin"/>
      </w:r>
      <w:r w:rsidRPr="00FE3550">
        <w:rPr>
          <w:rFonts w:asciiTheme="minorBidi" w:hAnsiTheme="minorBidi" w:cstheme="minorBidi"/>
          <w:bCs w:val="0"/>
        </w:rPr>
        <w:instrText xml:space="preserve"> SEQ </w:instrText>
      </w:r>
      <w:r w:rsidRPr="00FE3550">
        <w:rPr>
          <w:rFonts w:asciiTheme="minorBidi" w:hAnsiTheme="minorBidi" w:cstheme="minorBidi"/>
          <w:bCs w:val="0"/>
          <w:rtl/>
        </w:rPr>
        <w:instrText>תרשים</w:instrText>
      </w:r>
      <w:r w:rsidRPr="00FE3550">
        <w:rPr>
          <w:rFonts w:asciiTheme="minorBidi" w:hAnsiTheme="minorBidi" w:cstheme="minorBidi"/>
          <w:bCs w:val="0"/>
        </w:rPr>
        <w:instrText xml:space="preserve"> \* ARABIC </w:instrText>
      </w:r>
      <w:r w:rsidR="00E066CD" w:rsidRPr="001B28F4">
        <w:rPr>
          <w:rFonts w:asciiTheme="minorBidi" w:hAnsiTheme="minorBidi" w:cstheme="minorBidi"/>
          <w:bCs w:val="0"/>
        </w:rPr>
        <w:fldChar w:fldCharType="separate"/>
      </w:r>
      <w:r w:rsidRPr="00FE3550">
        <w:rPr>
          <w:rFonts w:asciiTheme="minorBidi" w:hAnsiTheme="minorBidi" w:cstheme="minorBidi"/>
          <w:bCs w:val="0"/>
          <w:noProof/>
        </w:rPr>
        <w:t>5</w:t>
      </w:r>
      <w:r w:rsidR="00E066CD" w:rsidRPr="001B28F4">
        <w:rPr>
          <w:rFonts w:asciiTheme="minorBidi" w:hAnsiTheme="minorBidi" w:cstheme="minorBidi"/>
          <w:bCs w:val="0"/>
        </w:rPr>
        <w:fldChar w:fldCharType="end"/>
      </w:r>
      <w:r w:rsidRPr="00FE3550">
        <w:rPr>
          <w:rFonts w:asciiTheme="minorBidi" w:hAnsiTheme="minorBidi" w:cstheme="minorBidi"/>
          <w:bCs w:val="0"/>
          <w:rtl/>
        </w:rPr>
        <w:t>: דיווחי רכזים ומנהלים על תפקידים נוספים של רכז קָרֵב בבית הספר</w:t>
      </w:r>
    </w:p>
    <w:p w:rsidR="003A40C1" w:rsidRPr="00FE3550" w:rsidRDefault="003A40C1" w:rsidP="00ED0D02">
      <w:pPr>
        <w:pStyle w:val="af2"/>
        <w:spacing w:after="0" w:line="276" w:lineRule="auto"/>
        <w:ind w:left="720" w:hanging="720"/>
        <w:jc w:val="left"/>
        <w:rPr>
          <w:rFonts w:asciiTheme="minorBidi" w:hAnsiTheme="minorBidi" w:cstheme="minorBidi"/>
          <w:bCs w:val="0"/>
          <w:rtl/>
        </w:rPr>
      </w:pPr>
      <w:r w:rsidRPr="00FE3550">
        <w:rPr>
          <w:rFonts w:asciiTheme="minorBidi" w:hAnsiTheme="minorBidi" w:cstheme="minorBidi"/>
          <w:bCs w:val="0"/>
          <w:rtl/>
        </w:rPr>
        <w:t xml:space="preserve">תרשים </w:t>
      </w:r>
      <w:r w:rsidR="00E066CD" w:rsidRPr="001B28F4">
        <w:rPr>
          <w:rFonts w:asciiTheme="minorBidi" w:hAnsiTheme="minorBidi" w:cstheme="minorBidi"/>
          <w:bCs w:val="0"/>
        </w:rPr>
        <w:fldChar w:fldCharType="begin"/>
      </w:r>
      <w:r w:rsidRPr="00FE3550">
        <w:rPr>
          <w:rFonts w:asciiTheme="minorBidi" w:hAnsiTheme="minorBidi" w:cstheme="minorBidi"/>
          <w:bCs w:val="0"/>
        </w:rPr>
        <w:instrText xml:space="preserve"> SEQ </w:instrText>
      </w:r>
      <w:r w:rsidRPr="00FE3550">
        <w:rPr>
          <w:rFonts w:asciiTheme="minorBidi" w:hAnsiTheme="minorBidi" w:cstheme="minorBidi"/>
          <w:bCs w:val="0"/>
          <w:rtl/>
        </w:rPr>
        <w:instrText>תרשים</w:instrText>
      </w:r>
      <w:r w:rsidRPr="00FE3550">
        <w:rPr>
          <w:rFonts w:asciiTheme="minorBidi" w:hAnsiTheme="minorBidi" w:cstheme="minorBidi"/>
          <w:bCs w:val="0"/>
        </w:rPr>
        <w:instrText xml:space="preserve"> \* ARABIC </w:instrText>
      </w:r>
      <w:r w:rsidR="00E066CD" w:rsidRPr="001B28F4">
        <w:rPr>
          <w:rFonts w:asciiTheme="minorBidi" w:hAnsiTheme="minorBidi" w:cstheme="minorBidi"/>
          <w:bCs w:val="0"/>
        </w:rPr>
        <w:fldChar w:fldCharType="separate"/>
      </w:r>
      <w:r w:rsidRPr="00FE3550">
        <w:rPr>
          <w:rFonts w:asciiTheme="minorBidi" w:hAnsiTheme="minorBidi" w:cstheme="minorBidi"/>
          <w:bCs w:val="0"/>
          <w:noProof/>
        </w:rPr>
        <w:t>6</w:t>
      </w:r>
      <w:r w:rsidR="00E066CD" w:rsidRPr="001B28F4">
        <w:rPr>
          <w:rFonts w:asciiTheme="minorBidi" w:hAnsiTheme="minorBidi" w:cstheme="minorBidi"/>
          <w:bCs w:val="0"/>
        </w:rPr>
        <w:fldChar w:fldCharType="end"/>
      </w:r>
      <w:r w:rsidRPr="00FE3550">
        <w:rPr>
          <w:rFonts w:asciiTheme="minorBidi" w:hAnsiTheme="minorBidi" w:cstheme="minorBidi"/>
          <w:bCs w:val="0"/>
          <w:rtl/>
        </w:rPr>
        <w:t>: תפיסות המנהלים והרכזים כלפי מפגשי קָרֵב</w:t>
      </w:r>
    </w:p>
    <w:p w:rsidR="003A40C1" w:rsidRPr="00ED0D02" w:rsidRDefault="003A40C1" w:rsidP="00ED0D02">
      <w:pPr>
        <w:pStyle w:val="af2"/>
        <w:spacing w:after="0" w:line="276" w:lineRule="auto"/>
        <w:ind w:left="720" w:hanging="720"/>
        <w:jc w:val="left"/>
        <w:rPr>
          <w:rFonts w:asciiTheme="minorBidi" w:hAnsiTheme="minorBidi" w:cstheme="minorBidi"/>
          <w:bCs w:val="0"/>
          <w:spacing w:val="-4"/>
          <w:rtl/>
        </w:rPr>
      </w:pPr>
      <w:r w:rsidRPr="00ED0D02">
        <w:rPr>
          <w:rFonts w:asciiTheme="minorBidi" w:hAnsiTheme="minorBidi" w:cstheme="minorBidi"/>
          <w:bCs w:val="0"/>
          <w:spacing w:val="-4"/>
          <w:rtl/>
        </w:rPr>
        <w:t xml:space="preserve">תרשים </w:t>
      </w:r>
      <w:r w:rsidR="00E066CD" w:rsidRPr="00ED0D02">
        <w:rPr>
          <w:rFonts w:asciiTheme="minorBidi" w:hAnsiTheme="minorBidi" w:cstheme="minorBidi"/>
          <w:bCs w:val="0"/>
          <w:spacing w:val="-4"/>
        </w:rPr>
        <w:fldChar w:fldCharType="begin"/>
      </w:r>
      <w:r w:rsidRPr="00ED0D02">
        <w:rPr>
          <w:rFonts w:asciiTheme="minorBidi" w:hAnsiTheme="minorBidi" w:cstheme="minorBidi"/>
          <w:bCs w:val="0"/>
          <w:spacing w:val="-4"/>
        </w:rPr>
        <w:instrText xml:space="preserve"> SEQ </w:instrText>
      </w:r>
      <w:r w:rsidRPr="00ED0D02">
        <w:rPr>
          <w:rFonts w:asciiTheme="minorBidi" w:hAnsiTheme="minorBidi" w:cstheme="minorBidi"/>
          <w:bCs w:val="0"/>
          <w:spacing w:val="-4"/>
          <w:rtl/>
        </w:rPr>
        <w:instrText>תרשים</w:instrText>
      </w:r>
      <w:r w:rsidRPr="00ED0D02">
        <w:rPr>
          <w:rFonts w:asciiTheme="minorBidi" w:hAnsiTheme="minorBidi" w:cstheme="minorBidi"/>
          <w:bCs w:val="0"/>
          <w:spacing w:val="-4"/>
        </w:rPr>
        <w:instrText xml:space="preserve"> \* ARABIC </w:instrText>
      </w:r>
      <w:r w:rsidR="00E066CD" w:rsidRPr="00ED0D02">
        <w:rPr>
          <w:rFonts w:asciiTheme="minorBidi" w:hAnsiTheme="minorBidi" w:cstheme="minorBidi"/>
          <w:bCs w:val="0"/>
          <w:spacing w:val="-4"/>
        </w:rPr>
        <w:fldChar w:fldCharType="separate"/>
      </w:r>
      <w:r w:rsidRPr="00FE3550">
        <w:rPr>
          <w:rFonts w:asciiTheme="minorBidi" w:hAnsiTheme="minorBidi" w:cstheme="minorBidi"/>
          <w:bCs w:val="0"/>
          <w:noProof/>
          <w:spacing w:val="-4"/>
        </w:rPr>
        <w:t>7</w:t>
      </w:r>
      <w:r w:rsidR="00E066CD" w:rsidRPr="00ED0D02">
        <w:rPr>
          <w:rFonts w:asciiTheme="minorBidi" w:hAnsiTheme="minorBidi" w:cstheme="minorBidi"/>
          <w:bCs w:val="0"/>
          <w:spacing w:val="-4"/>
        </w:rPr>
        <w:fldChar w:fldCharType="end"/>
      </w:r>
      <w:r w:rsidRPr="00ED0D02">
        <w:rPr>
          <w:rFonts w:asciiTheme="minorBidi" w:hAnsiTheme="minorBidi" w:cstheme="minorBidi"/>
          <w:bCs w:val="0"/>
          <w:spacing w:val="-4"/>
          <w:rtl/>
        </w:rPr>
        <w:t>: חשיפה לתכנים ולהזדמנויות במסגרת מפגשי קָרֵב – הערכות מחנכים שתלמידיהם השתתפו בארבע</w:t>
      </w:r>
      <w:r>
        <w:rPr>
          <w:rFonts w:asciiTheme="minorBidi" w:hAnsiTheme="minorBidi" w:cstheme="minorBidi" w:hint="cs"/>
          <w:bCs w:val="0"/>
          <w:spacing w:val="-4"/>
          <w:rtl/>
        </w:rPr>
        <w:t>ת</w:t>
      </w:r>
      <w:r w:rsidRPr="00ED0D02">
        <w:rPr>
          <w:rFonts w:asciiTheme="minorBidi" w:hAnsiTheme="minorBidi" w:cstheme="minorBidi"/>
          <w:bCs w:val="0"/>
          <w:spacing w:val="-4"/>
          <w:rtl/>
        </w:rPr>
        <w:t xml:space="preserve"> תחומי המפגשים הנפוצים ביותר ב</w:t>
      </w:r>
      <w:r w:rsidRPr="00ED0D02">
        <w:rPr>
          <w:rFonts w:asciiTheme="minorBidi" w:hAnsiTheme="minorBidi" w:cstheme="minorBidi" w:hint="eastAsia"/>
          <w:bCs w:val="0"/>
          <w:spacing w:val="-4"/>
          <w:rtl/>
        </w:rPr>
        <w:t>תכנית</w:t>
      </w:r>
    </w:p>
    <w:p w:rsidR="003A40C1" w:rsidRPr="00FE3550" w:rsidRDefault="003A40C1" w:rsidP="00ED0D02">
      <w:pPr>
        <w:pStyle w:val="af2"/>
        <w:spacing w:after="0" w:line="276" w:lineRule="auto"/>
        <w:ind w:left="720" w:hanging="720"/>
        <w:jc w:val="left"/>
        <w:rPr>
          <w:rFonts w:asciiTheme="minorBidi" w:hAnsiTheme="minorBidi" w:cstheme="minorBidi"/>
          <w:bCs w:val="0"/>
          <w:rtl/>
        </w:rPr>
      </w:pPr>
      <w:r w:rsidRPr="00FE3550">
        <w:rPr>
          <w:rFonts w:asciiTheme="minorBidi" w:hAnsiTheme="minorBidi" w:cstheme="minorBidi"/>
          <w:bCs w:val="0"/>
          <w:rtl/>
        </w:rPr>
        <w:t xml:space="preserve">תרשים </w:t>
      </w:r>
      <w:r w:rsidR="00E066CD" w:rsidRPr="001B28F4">
        <w:rPr>
          <w:rFonts w:asciiTheme="minorBidi" w:hAnsiTheme="minorBidi" w:cstheme="minorBidi"/>
          <w:bCs w:val="0"/>
        </w:rPr>
        <w:fldChar w:fldCharType="begin"/>
      </w:r>
      <w:r w:rsidRPr="00FE3550">
        <w:rPr>
          <w:rFonts w:asciiTheme="minorBidi" w:hAnsiTheme="minorBidi" w:cstheme="minorBidi"/>
          <w:bCs w:val="0"/>
        </w:rPr>
        <w:instrText xml:space="preserve"> SEQ </w:instrText>
      </w:r>
      <w:r w:rsidRPr="00FE3550">
        <w:rPr>
          <w:rFonts w:asciiTheme="minorBidi" w:hAnsiTheme="minorBidi" w:cstheme="minorBidi"/>
          <w:bCs w:val="0"/>
          <w:rtl/>
        </w:rPr>
        <w:instrText>תרשים</w:instrText>
      </w:r>
      <w:r w:rsidRPr="00FE3550">
        <w:rPr>
          <w:rFonts w:asciiTheme="minorBidi" w:hAnsiTheme="minorBidi" w:cstheme="minorBidi"/>
          <w:bCs w:val="0"/>
        </w:rPr>
        <w:instrText xml:space="preserve"> \* ARABIC </w:instrText>
      </w:r>
      <w:r w:rsidR="00E066CD" w:rsidRPr="001B28F4">
        <w:rPr>
          <w:rFonts w:asciiTheme="minorBidi" w:hAnsiTheme="minorBidi" w:cstheme="minorBidi"/>
          <w:bCs w:val="0"/>
        </w:rPr>
        <w:fldChar w:fldCharType="separate"/>
      </w:r>
      <w:r w:rsidRPr="00FE3550">
        <w:rPr>
          <w:rFonts w:asciiTheme="minorBidi" w:hAnsiTheme="minorBidi" w:cstheme="minorBidi"/>
          <w:bCs w:val="0"/>
          <w:noProof/>
        </w:rPr>
        <w:t>8</w:t>
      </w:r>
      <w:r w:rsidR="00E066CD" w:rsidRPr="001B28F4">
        <w:rPr>
          <w:rFonts w:asciiTheme="minorBidi" w:hAnsiTheme="minorBidi" w:cstheme="minorBidi"/>
          <w:bCs w:val="0"/>
        </w:rPr>
        <w:fldChar w:fldCharType="end"/>
      </w:r>
      <w:r w:rsidRPr="00FE3550">
        <w:rPr>
          <w:rFonts w:asciiTheme="minorBidi" w:hAnsiTheme="minorBidi" w:cstheme="minorBidi"/>
          <w:bCs w:val="0"/>
          <w:rtl/>
        </w:rPr>
        <w:t>: שביעות רצונם של התלמידים ממפגשי קָרֵב: הערכות מחנכים שתלמידיהם השתתפו בארבע</w:t>
      </w:r>
      <w:r>
        <w:rPr>
          <w:rFonts w:asciiTheme="minorBidi" w:hAnsiTheme="minorBidi" w:cstheme="minorBidi" w:hint="cs"/>
          <w:bCs w:val="0"/>
          <w:rtl/>
        </w:rPr>
        <w:t>ת</w:t>
      </w:r>
      <w:r w:rsidRPr="00FE3550">
        <w:rPr>
          <w:rFonts w:asciiTheme="minorBidi" w:hAnsiTheme="minorBidi" w:cstheme="minorBidi"/>
          <w:bCs w:val="0"/>
          <w:rtl/>
        </w:rPr>
        <w:t xml:space="preserve"> תחומי המפגשים הנפוצים ביותר בתכנית</w:t>
      </w:r>
    </w:p>
    <w:p w:rsidR="003A40C1" w:rsidRPr="00FE3550" w:rsidRDefault="003A40C1" w:rsidP="00ED0D02">
      <w:pPr>
        <w:pStyle w:val="af2"/>
        <w:spacing w:after="0" w:line="276" w:lineRule="auto"/>
        <w:ind w:left="720" w:hanging="720"/>
        <w:jc w:val="left"/>
        <w:rPr>
          <w:rFonts w:asciiTheme="minorBidi" w:hAnsiTheme="minorBidi" w:cstheme="minorBidi"/>
          <w:bCs w:val="0"/>
          <w:rtl/>
        </w:rPr>
      </w:pPr>
      <w:r w:rsidRPr="00FE3550">
        <w:rPr>
          <w:rFonts w:asciiTheme="minorBidi" w:hAnsiTheme="minorBidi" w:cstheme="minorBidi"/>
          <w:bCs w:val="0"/>
          <w:rtl/>
        </w:rPr>
        <w:t xml:space="preserve">תרשים </w:t>
      </w:r>
      <w:r w:rsidR="00E066CD" w:rsidRPr="001B28F4">
        <w:rPr>
          <w:rFonts w:asciiTheme="minorBidi" w:hAnsiTheme="minorBidi" w:cstheme="minorBidi"/>
          <w:bCs w:val="0"/>
        </w:rPr>
        <w:fldChar w:fldCharType="begin"/>
      </w:r>
      <w:r w:rsidRPr="00FE3550">
        <w:rPr>
          <w:rFonts w:asciiTheme="minorBidi" w:hAnsiTheme="minorBidi" w:cstheme="minorBidi"/>
          <w:bCs w:val="0"/>
        </w:rPr>
        <w:instrText xml:space="preserve"> SEQ </w:instrText>
      </w:r>
      <w:r w:rsidRPr="00FE3550">
        <w:rPr>
          <w:rFonts w:asciiTheme="minorBidi" w:hAnsiTheme="minorBidi" w:cstheme="minorBidi"/>
          <w:bCs w:val="0"/>
          <w:rtl/>
        </w:rPr>
        <w:instrText>תרשים</w:instrText>
      </w:r>
      <w:r w:rsidRPr="00FE3550">
        <w:rPr>
          <w:rFonts w:asciiTheme="minorBidi" w:hAnsiTheme="minorBidi" w:cstheme="minorBidi"/>
          <w:bCs w:val="0"/>
        </w:rPr>
        <w:instrText xml:space="preserve"> \* ARABIC </w:instrText>
      </w:r>
      <w:r w:rsidR="00E066CD" w:rsidRPr="001B28F4">
        <w:rPr>
          <w:rFonts w:asciiTheme="minorBidi" w:hAnsiTheme="minorBidi" w:cstheme="minorBidi"/>
          <w:bCs w:val="0"/>
        </w:rPr>
        <w:fldChar w:fldCharType="separate"/>
      </w:r>
      <w:r w:rsidRPr="00FE3550">
        <w:rPr>
          <w:rFonts w:asciiTheme="minorBidi" w:hAnsiTheme="minorBidi" w:cstheme="minorBidi"/>
          <w:bCs w:val="0"/>
          <w:noProof/>
        </w:rPr>
        <w:t>9</w:t>
      </w:r>
      <w:r w:rsidR="00E066CD" w:rsidRPr="001B28F4">
        <w:rPr>
          <w:rFonts w:asciiTheme="minorBidi" w:hAnsiTheme="minorBidi" w:cstheme="minorBidi"/>
          <w:bCs w:val="0"/>
        </w:rPr>
        <w:fldChar w:fldCharType="end"/>
      </w:r>
      <w:r w:rsidRPr="00FE3550">
        <w:rPr>
          <w:rFonts w:asciiTheme="minorBidi" w:hAnsiTheme="minorBidi" w:cstheme="minorBidi"/>
          <w:bCs w:val="0"/>
          <w:rtl/>
        </w:rPr>
        <w:t>: הערכת המנהלים לגבי כישורי המדריכים</w:t>
      </w:r>
    </w:p>
    <w:p w:rsidR="003A40C1" w:rsidRPr="00FE3550" w:rsidRDefault="003A40C1" w:rsidP="00ED0D02">
      <w:pPr>
        <w:pStyle w:val="af2"/>
        <w:spacing w:after="0" w:line="276" w:lineRule="auto"/>
        <w:ind w:left="720" w:hanging="720"/>
        <w:jc w:val="left"/>
        <w:rPr>
          <w:rFonts w:asciiTheme="minorBidi" w:hAnsiTheme="minorBidi" w:cstheme="minorBidi"/>
          <w:bCs w:val="0"/>
          <w:rtl/>
        </w:rPr>
      </w:pPr>
      <w:r w:rsidRPr="00FE3550">
        <w:rPr>
          <w:rFonts w:asciiTheme="minorBidi" w:hAnsiTheme="minorBidi" w:cstheme="minorBidi"/>
          <w:bCs w:val="0"/>
          <w:rtl/>
        </w:rPr>
        <w:t xml:space="preserve">תרשים </w:t>
      </w:r>
      <w:r w:rsidR="00E066CD" w:rsidRPr="001B28F4">
        <w:rPr>
          <w:rFonts w:asciiTheme="minorBidi" w:hAnsiTheme="minorBidi" w:cstheme="minorBidi"/>
          <w:bCs w:val="0"/>
        </w:rPr>
        <w:fldChar w:fldCharType="begin"/>
      </w:r>
      <w:r w:rsidRPr="00FE3550">
        <w:rPr>
          <w:rFonts w:asciiTheme="minorBidi" w:hAnsiTheme="minorBidi" w:cstheme="minorBidi"/>
          <w:bCs w:val="0"/>
        </w:rPr>
        <w:instrText xml:space="preserve"> SEQ </w:instrText>
      </w:r>
      <w:r w:rsidRPr="00FE3550">
        <w:rPr>
          <w:rFonts w:asciiTheme="minorBidi" w:hAnsiTheme="minorBidi" w:cstheme="minorBidi"/>
          <w:bCs w:val="0"/>
          <w:rtl/>
        </w:rPr>
        <w:instrText>תרשים</w:instrText>
      </w:r>
      <w:r w:rsidRPr="00FE3550">
        <w:rPr>
          <w:rFonts w:asciiTheme="minorBidi" w:hAnsiTheme="minorBidi" w:cstheme="minorBidi"/>
          <w:bCs w:val="0"/>
        </w:rPr>
        <w:instrText xml:space="preserve"> \* ARABIC </w:instrText>
      </w:r>
      <w:r w:rsidR="00E066CD" w:rsidRPr="001B28F4">
        <w:rPr>
          <w:rFonts w:asciiTheme="minorBidi" w:hAnsiTheme="minorBidi" w:cstheme="minorBidi"/>
          <w:bCs w:val="0"/>
        </w:rPr>
        <w:fldChar w:fldCharType="separate"/>
      </w:r>
      <w:r w:rsidRPr="00FE3550">
        <w:rPr>
          <w:rFonts w:asciiTheme="minorBidi" w:hAnsiTheme="minorBidi" w:cstheme="minorBidi"/>
          <w:bCs w:val="0"/>
          <w:noProof/>
        </w:rPr>
        <w:t>10</w:t>
      </w:r>
      <w:r w:rsidR="00E066CD" w:rsidRPr="001B28F4">
        <w:rPr>
          <w:rFonts w:asciiTheme="minorBidi" w:hAnsiTheme="minorBidi" w:cstheme="minorBidi"/>
          <w:bCs w:val="0"/>
        </w:rPr>
        <w:fldChar w:fldCharType="end"/>
      </w:r>
      <w:r w:rsidRPr="00FE3550">
        <w:rPr>
          <w:rFonts w:asciiTheme="minorBidi" w:hAnsiTheme="minorBidi" w:cstheme="minorBidi"/>
          <w:bCs w:val="0"/>
          <w:rtl/>
        </w:rPr>
        <w:t>: תפיסות המחנכים ביחס למדריכים המלמדים בכיתת החינוך שלהם</w:t>
      </w:r>
    </w:p>
    <w:p w:rsidR="003A40C1" w:rsidRPr="00FE3550" w:rsidRDefault="003A40C1" w:rsidP="00ED0D02">
      <w:pPr>
        <w:pStyle w:val="af2"/>
        <w:spacing w:after="0" w:line="276" w:lineRule="auto"/>
        <w:ind w:left="720" w:hanging="720"/>
        <w:jc w:val="left"/>
        <w:rPr>
          <w:rFonts w:asciiTheme="minorBidi" w:hAnsiTheme="minorBidi" w:cstheme="minorBidi"/>
          <w:bCs w:val="0"/>
          <w:rtl/>
        </w:rPr>
      </w:pPr>
      <w:r w:rsidRPr="00FE3550">
        <w:rPr>
          <w:rFonts w:asciiTheme="minorBidi" w:hAnsiTheme="minorBidi" w:cstheme="minorBidi"/>
          <w:bCs w:val="0"/>
          <w:rtl/>
        </w:rPr>
        <w:t xml:space="preserve">תרשים </w:t>
      </w:r>
      <w:r w:rsidR="00E066CD" w:rsidRPr="001B28F4">
        <w:rPr>
          <w:rFonts w:asciiTheme="minorBidi" w:hAnsiTheme="minorBidi" w:cstheme="minorBidi"/>
          <w:bCs w:val="0"/>
        </w:rPr>
        <w:fldChar w:fldCharType="begin"/>
      </w:r>
      <w:r w:rsidRPr="00FE3550">
        <w:rPr>
          <w:rFonts w:asciiTheme="minorBidi" w:hAnsiTheme="minorBidi" w:cstheme="minorBidi"/>
          <w:bCs w:val="0"/>
        </w:rPr>
        <w:instrText xml:space="preserve"> SEQ </w:instrText>
      </w:r>
      <w:r w:rsidRPr="00FE3550">
        <w:rPr>
          <w:rFonts w:asciiTheme="minorBidi" w:hAnsiTheme="minorBidi" w:cstheme="minorBidi"/>
          <w:bCs w:val="0"/>
          <w:rtl/>
        </w:rPr>
        <w:instrText>תרשים</w:instrText>
      </w:r>
      <w:r w:rsidRPr="00FE3550">
        <w:rPr>
          <w:rFonts w:asciiTheme="minorBidi" w:hAnsiTheme="minorBidi" w:cstheme="minorBidi"/>
          <w:bCs w:val="0"/>
        </w:rPr>
        <w:instrText xml:space="preserve"> \* ARABIC </w:instrText>
      </w:r>
      <w:r w:rsidR="00E066CD" w:rsidRPr="001B28F4">
        <w:rPr>
          <w:rFonts w:asciiTheme="minorBidi" w:hAnsiTheme="minorBidi" w:cstheme="minorBidi"/>
          <w:bCs w:val="0"/>
        </w:rPr>
        <w:fldChar w:fldCharType="separate"/>
      </w:r>
      <w:r w:rsidRPr="00FE3550">
        <w:rPr>
          <w:rFonts w:asciiTheme="minorBidi" w:hAnsiTheme="minorBidi" w:cstheme="minorBidi"/>
          <w:bCs w:val="0"/>
          <w:noProof/>
        </w:rPr>
        <w:t>11</w:t>
      </w:r>
      <w:r w:rsidR="00E066CD" w:rsidRPr="001B28F4">
        <w:rPr>
          <w:rFonts w:asciiTheme="minorBidi" w:hAnsiTheme="minorBidi" w:cstheme="minorBidi"/>
          <w:bCs w:val="0"/>
        </w:rPr>
        <w:fldChar w:fldCharType="end"/>
      </w:r>
      <w:r w:rsidRPr="00FE3550">
        <w:rPr>
          <w:rFonts w:asciiTheme="minorBidi" w:hAnsiTheme="minorBidi" w:cstheme="minorBidi"/>
          <w:bCs w:val="0"/>
          <w:rtl/>
        </w:rPr>
        <w:t>: דיווחי המנהלים על מידת השתלבותם של המדריכים בבית הספר</w:t>
      </w:r>
    </w:p>
    <w:p w:rsidR="003A40C1" w:rsidRPr="00FE3550" w:rsidRDefault="003A40C1" w:rsidP="00ED0D02">
      <w:pPr>
        <w:pStyle w:val="af2"/>
        <w:spacing w:after="0" w:line="276" w:lineRule="auto"/>
        <w:ind w:left="720" w:hanging="720"/>
        <w:jc w:val="left"/>
        <w:rPr>
          <w:rFonts w:asciiTheme="minorBidi" w:hAnsiTheme="minorBidi" w:cstheme="minorBidi"/>
          <w:bCs w:val="0"/>
          <w:rtl/>
        </w:rPr>
      </w:pPr>
      <w:r w:rsidRPr="00FE3550">
        <w:rPr>
          <w:rFonts w:asciiTheme="minorBidi" w:hAnsiTheme="minorBidi" w:cstheme="minorBidi"/>
          <w:bCs w:val="0"/>
          <w:rtl/>
        </w:rPr>
        <w:t xml:space="preserve">תרשים </w:t>
      </w:r>
      <w:r w:rsidR="00E066CD" w:rsidRPr="001B28F4">
        <w:rPr>
          <w:rFonts w:asciiTheme="minorBidi" w:hAnsiTheme="minorBidi" w:cstheme="minorBidi"/>
          <w:bCs w:val="0"/>
        </w:rPr>
        <w:fldChar w:fldCharType="begin"/>
      </w:r>
      <w:r w:rsidRPr="00FE3550">
        <w:rPr>
          <w:rFonts w:asciiTheme="minorBidi" w:hAnsiTheme="minorBidi" w:cstheme="minorBidi"/>
          <w:bCs w:val="0"/>
        </w:rPr>
        <w:instrText xml:space="preserve"> SEQ </w:instrText>
      </w:r>
      <w:r w:rsidRPr="00FE3550">
        <w:rPr>
          <w:rFonts w:asciiTheme="minorBidi" w:hAnsiTheme="minorBidi" w:cstheme="minorBidi"/>
          <w:bCs w:val="0"/>
          <w:rtl/>
        </w:rPr>
        <w:instrText>תרשים</w:instrText>
      </w:r>
      <w:r w:rsidRPr="00FE3550">
        <w:rPr>
          <w:rFonts w:asciiTheme="minorBidi" w:hAnsiTheme="minorBidi" w:cstheme="minorBidi"/>
          <w:bCs w:val="0"/>
        </w:rPr>
        <w:instrText xml:space="preserve"> \* ARABIC </w:instrText>
      </w:r>
      <w:r w:rsidR="00E066CD" w:rsidRPr="001B28F4">
        <w:rPr>
          <w:rFonts w:asciiTheme="minorBidi" w:hAnsiTheme="minorBidi" w:cstheme="minorBidi"/>
          <w:bCs w:val="0"/>
        </w:rPr>
        <w:fldChar w:fldCharType="separate"/>
      </w:r>
      <w:r w:rsidRPr="00FE3550">
        <w:rPr>
          <w:rFonts w:asciiTheme="minorBidi" w:hAnsiTheme="minorBidi" w:cstheme="minorBidi"/>
          <w:bCs w:val="0"/>
          <w:noProof/>
        </w:rPr>
        <w:t>12</w:t>
      </w:r>
      <w:r w:rsidR="00E066CD" w:rsidRPr="001B28F4">
        <w:rPr>
          <w:rFonts w:asciiTheme="minorBidi" w:hAnsiTheme="minorBidi" w:cstheme="minorBidi"/>
          <w:bCs w:val="0"/>
        </w:rPr>
        <w:fldChar w:fldCharType="end"/>
      </w:r>
      <w:r w:rsidRPr="00FE3550">
        <w:rPr>
          <w:rFonts w:asciiTheme="minorBidi" w:hAnsiTheme="minorBidi" w:cstheme="minorBidi"/>
          <w:bCs w:val="0"/>
          <w:rtl/>
        </w:rPr>
        <w:t>: דיווחי המחנכים ביחס להתאמת פעילות קָרֵב למטרות בית הספר ומידת המעורבות של המדריכים בבית הספר</w:t>
      </w:r>
    </w:p>
    <w:p w:rsidR="003A40C1" w:rsidRDefault="003A40C1" w:rsidP="00ED0D02">
      <w:pPr>
        <w:pStyle w:val="af2"/>
        <w:spacing w:after="0" w:line="276" w:lineRule="auto"/>
        <w:ind w:left="720" w:hanging="720"/>
        <w:jc w:val="left"/>
        <w:rPr>
          <w:rFonts w:asciiTheme="minorBidi" w:hAnsiTheme="minorBidi" w:cstheme="minorBidi"/>
          <w:bCs w:val="0"/>
          <w:rtl/>
        </w:rPr>
      </w:pPr>
      <w:r w:rsidRPr="00FE3550">
        <w:rPr>
          <w:rFonts w:asciiTheme="minorBidi" w:hAnsiTheme="minorBidi" w:cstheme="minorBidi"/>
          <w:bCs w:val="0"/>
          <w:rtl/>
        </w:rPr>
        <w:t xml:space="preserve">תרשים </w:t>
      </w:r>
      <w:r w:rsidR="00E066CD" w:rsidRPr="001B28F4">
        <w:rPr>
          <w:rFonts w:asciiTheme="minorBidi" w:hAnsiTheme="minorBidi" w:cstheme="minorBidi"/>
          <w:bCs w:val="0"/>
        </w:rPr>
        <w:fldChar w:fldCharType="begin"/>
      </w:r>
      <w:r w:rsidRPr="00FE3550">
        <w:rPr>
          <w:rFonts w:asciiTheme="minorBidi" w:hAnsiTheme="minorBidi" w:cstheme="minorBidi"/>
          <w:bCs w:val="0"/>
        </w:rPr>
        <w:instrText xml:space="preserve"> SEQ </w:instrText>
      </w:r>
      <w:r w:rsidRPr="00FE3550">
        <w:rPr>
          <w:rFonts w:asciiTheme="minorBidi" w:hAnsiTheme="minorBidi" w:cstheme="minorBidi"/>
          <w:bCs w:val="0"/>
          <w:rtl/>
        </w:rPr>
        <w:instrText>תרשים</w:instrText>
      </w:r>
      <w:r w:rsidRPr="00FE3550">
        <w:rPr>
          <w:rFonts w:asciiTheme="minorBidi" w:hAnsiTheme="minorBidi" w:cstheme="minorBidi"/>
          <w:bCs w:val="0"/>
        </w:rPr>
        <w:instrText xml:space="preserve"> \* ARABIC </w:instrText>
      </w:r>
      <w:r w:rsidR="00E066CD" w:rsidRPr="001B28F4">
        <w:rPr>
          <w:rFonts w:asciiTheme="minorBidi" w:hAnsiTheme="minorBidi" w:cstheme="minorBidi"/>
          <w:bCs w:val="0"/>
        </w:rPr>
        <w:fldChar w:fldCharType="separate"/>
      </w:r>
      <w:r w:rsidRPr="00FE3550">
        <w:rPr>
          <w:rFonts w:asciiTheme="minorBidi" w:hAnsiTheme="minorBidi" w:cstheme="minorBidi"/>
          <w:bCs w:val="0"/>
          <w:noProof/>
        </w:rPr>
        <w:t>13</w:t>
      </w:r>
      <w:r w:rsidR="00E066CD" w:rsidRPr="001B28F4">
        <w:rPr>
          <w:rFonts w:asciiTheme="minorBidi" w:hAnsiTheme="minorBidi" w:cstheme="minorBidi"/>
          <w:bCs w:val="0"/>
        </w:rPr>
        <w:fldChar w:fldCharType="end"/>
      </w:r>
      <w:r w:rsidRPr="00FE3550">
        <w:rPr>
          <w:rFonts w:asciiTheme="minorBidi" w:hAnsiTheme="minorBidi" w:cstheme="minorBidi"/>
          <w:bCs w:val="0"/>
          <w:rtl/>
        </w:rPr>
        <w:t xml:space="preserve">: דיווחי הרכזים על </w:t>
      </w:r>
      <w:r w:rsidRPr="00ED0D02">
        <w:rPr>
          <w:rFonts w:asciiTheme="minorBidi" w:hAnsiTheme="minorBidi" w:cstheme="minorBidi"/>
          <w:bCs w:val="0"/>
          <w:rtl/>
        </w:rPr>
        <w:t>תדירות</w:t>
      </w:r>
      <w:r w:rsidRPr="00FE3550">
        <w:rPr>
          <w:rFonts w:asciiTheme="minorBidi" w:hAnsiTheme="minorBidi" w:cstheme="minorBidi"/>
          <w:bCs w:val="0"/>
          <w:rtl/>
        </w:rPr>
        <w:t xml:space="preserve"> הליווי והמעקב </w:t>
      </w:r>
      <w:r w:rsidRPr="00FE3550">
        <w:rPr>
          <w:rFonts w:asciiTheme="minorBidi" w:hAnsiTheme="minorBidi" w:cstheme="minorBidi" w:hint="cs"/>
          <w:bCs w:val="0"/>
          <w:rtl/>
        </w:rPr>
        <w:t xml:space="preserve">של </w:t>
      </w:r>
      <w:r w:rsidRPr="00FE3550">
        <w:rPr>
          <w:rFonts w:asciiTheme="minorBidi" w:hAnsiTheme="minorBidi" w:cstheme="minorBidi"/>
          <w:bCs w:val="0"/>
          <w:rtl/>
        </w:rPr>
        <w:t>נציגי קרן קָרֵב</w:t>
      </w:r>
    </w:p>
    <w:p w:rsidR="003A40C1" w:rsidRDefault="003A40C1" w:rsidP="00ED0D02">
      <w:pPr>
        <w:pStyle w:val="af2"/>
        <w:spacing w:after="0" w:line="276" w:lineRule="auto"/>
        <w:ind w:left="720" w:hanging="720"/>
        <w:jc w:val="left"/>
        <w:rPr>
          <w:rFonts w:asciiTheme="minorBidi" w:hAnsiTheme="minorBidi" w:cstheme="minorBidi"/>
          <w:bCs w:val="0"/>
          <w:rtl/>
        </w:rPr>
      </w:pPr>
      <w:r>
        <w:rPr>
          <w:rFonts w:asciiTheme="minorBidi" w:hAnsiTheme="minorBidi" w:cstheme="minorBidi" w:hint="cs"/>
          <w:bCs w:val="0"/>
          <w:rtl/>
        </w:rPr>
        <w:t xml:space="preserve">תרשים 14: </w:t>
      </w:r>
      <w:r w:rsidRPr="004A777C">
        <w:rPr>
          <w:rFonts w:asciiTheme="minorBidi" w:hAnsiTheme="minorBidi" w:cstheme="minorBidi"/>
          <w:bCs w:val="0"/>
          <w:rtl/>
        </w:rPr>
        <w:t xml:space="preserve">דיווחי הרכזים </w:t>
      </w:r>
      <w:r w:rsidRPr="00FE3550">
        <w:rPr>
          <w:rFonts w:asciiTheme="minorBidi" w:hAnsiTheme="minorBidi" w:cstheme="minorBidi"/>
          <w:bCs w:val="0"/>
          <w:rtl/>
        </w:rPr>
        <w:t xml:space="preserve">על </w:t>
      </w:r>
      <w:r w:rsidRPr="00ED0D02">
        <w:rPr>
          <w:rFonts w:asciiTheme="minorBidi" w:hAnsiTheme="minorBidi" w:cstheme="minorBidi"/>
          <w:bCs w:val="0"/>
          <w:rtl/>
        </w:rPr>
        <w:t>תחומי</w:t>
      </w:r>
      <w:r w:rsidRPr="00FE3550">
        <w:rPr>
          <w:rFonts w:asciiTheme="minorBidi" w:hAnsiTheme="minorBidi" w:cstheme="minorBidi"/>
          <w:bCs w:val="0"/>
          <w:rtl/>
        </w:rPr>
        <w:t xml:space="preserve"> הליווי והמעקב של </w:t>
      </w:r>
      <w:r w:rsidRPr="00FE3550">
        <w:rPr>
          <w:rFonts w:asciiTheme="minorBidi" w:hAnsiTheme="minorBidi" w:cstheme="minorBidi" w:hint="cs"/>
          <w:bCs w:val="0"/>
          <w:rtl/>
        </w:rPr>
        <w:t xml:space="preserve">נציגי </w:t>
      </w:r>
      <w:r w:rsidRPr="00FE3550">
        <w:rPr>
          <w:rFonts w:asciiTheme="minorBidi" w:hAnsiTheme="minorBidi" w:cstheme="minorBidi"/>
          <w:bCs w:val="0"/>
          <w:rtl/>
        </w:rPr>
        <w:t>קרן קָרֵב</w:t>
      </w:r>
    </w:p>
    <w:p w:rsidR="003A40C1" w:rsidRDefault="003A40C1" w:rsidP="00ED0D02">
      <w:pPr>
        <w:pStyle w:val="af2"/>
        <w:spacing w:after="0" w:line="276" w:lineRule="auto"/>
        <w:ind w:left="720" w:hanging="720"/>
        <w:jc w:val="left"/>
        <w:rPr>
          <w:rFonts w:asciiTheme="minorBidi" w:hAnsiTheme="minorBidi" w:cstheme="minorBidi"/>
          <w:bCs w:val="0"/>
          <w:rtl/>
        </w:rPr>
      </w:pPr>
      <w:r w:rsidRPr="00FE3550">
        <w:rPr>
          <w:rFonts w:asciiTheme="minorBidi" w:hAnsiTheme="minorBidi" w:cstheme="minorBidi"/>
          <w:bCs w:val="0"/>
          <w:rtl/>
        </w:rPr>
        <w:t xml:space="preserve">תרשים </w:t>
      </w:r>
      <w:r w:rsidR="00E066CD" w:rsidRPr="001B28F4">
        <w:rPr>
          <w:rFonts w:asciiTheme="minorBidi" w:hAnsiTheme="minorBidi" w:cstheme="minorBidi"/>
          <w:bCs w:val="0"/>
        </w:rPr>
        <w:fldChar w:fldCharType="begin"/>
      </w:r>
      <w:r w:rsidRPr="00FE3550">
        <w:rPr>
          <w:rFonts w:asciiTheme="minorBidi" w:hAnsiTheme="minorBidi" w:cstheme="minorBidi"/>
          <w:bCs w:val="0"/>
        </w:rPr>
        <w:instrText xml:space="preserve"> SEQ </w:instrText>
      </w:r>
      <w:r w:rsidRPr="00FE3550">
        <w:rPr>
          <w:rFonts w:asciiTheme="minorBidi" w:hAnsiTheme="minorBidi" w:cstheme="minorBidi"/>
          <w:bCs w:val="0"/>
          <w:rtl/>
        </w:rPr>
        <w:instrText>תרשים</w:instrText>
      </w:r>
      <w:r w:rsidRPr="00FE3550">
        <w:rPr>
          <w:rFonts w:asciiTheme="minorBidi" w:hAnsiTheme="minorBidi" w:cstheme="minorBidi"/>
          <w:bCs w:val="0"/>
        </w:rPr>
        <w:instrText xml:space="preserve"> \* ARABIC </w:instrText>
      </w:r>
      <w:r w:rsidR="00E066CD" w:rsidRPr="001B28F4">
        <w:rPr>
          <w:rFonts w:asciiTheme="minorBidi" w:hAnsiTheme="minorBidi" w:cstheme="minorBidi"/>
          <w:bCs w:val="0"/>
        </w:rPr>
        <w:fldChar w:fldCharType="separate"/>
      </w:r>
      <w:r w:rsidRPr="00FE3550">
        <w:rPr>
          <w:rFonts w:asciiTheme="minorBidi" w:hAnsiTheme="minorBidi" w:cstheme="minorBidi"/>
          <w:bCs w:val="0"/>
          <w:noProof/>
        </w:rPr>
        <w:t>15</w:t>
      </w:r>
      <w:r w:rsidR="00E066CD" w:rsidRPr="001B28F4">
        <w:rPr>
          <w:rFonts w:asciiTheme="minorBidi" w:hAnsiTheme="minorBidi" w:cstheme="minorBidi"/>
          <w:bCs w:val="0"/>
        </w:rPr>
        <w:fldChar w:fldCharType="end"/>
      </w:r>
      <w:r w:rsidRPr="00FE3550">
        <w:rPr>
          <w:rFonts w:asciiTheme="minorBidi" w:hAnsiTheme="minorBidi" w:cstheme="minorBidi"/>
          <w:bCs w:val="0"/>
          <w:rtl/>
        </w:rPr>
        <w:t>: כיצד הרכזים מעריכים את הליווי</w:t>
      </w:r>
      <w:r>
        <w:rPr>
          <w:rFonts w:asciiTheme="minorBidi" w:hAnsiTheme="minorBidi" w:cstheme="minorBidi" w:hint="cs"/>
          <w:bCs w:val="0"/>
          <w:rtl/>
        </w:rPr>
        <w:t xml:space="preserve"> </w:t>
      </w:r>
      <w:r w:rsidRPr="00FE3550">
        <w:rPr>
          <w:rFonts w:asciiTheme="minorBidi" w:hAnsiTheme="minorBidi" w:cstheme="minorBidi"/>
          <w:bCs w:val="0"/>
          <w:rtl/>
        </w:rPr>
        <w:t>של נציגי קרן קָרֵב</w:t>
      </w:r>
    </w:p>
    <w:p w:rsidR="003A40C1" w:rsidRDefault="003A40C1" w:rsidP="00ED0D02">
      <w:pPr>
        <w:pStyle w:val="af2"/>
        <w:spacing w:after="0" w:line="276" w:lineRule="auto"/>
        <w:ind w:left="720" w:hanging="720"/>
        <w:jc w:val="left"/>
        <w:rPr>
          <w:rFonts w:asciiTheme="minorBidi" w:hAnsiTheme="minorBidi" w:cstheme="minorBidi"/>
          <w:bCs w:val="0"/>
          <w:rtl/>
        </w:rPr>
      </w:pPr>
      <w:r w:rsidRPr="004A777C">
        <w:rPr>
          <w:rFonts w:asciiTheme="minorBidi" w:hAnsiTheme="minorBidi" w:cstheme="minorBidi"/>
          <w:bCs w:val="0"/>
          <w:rtl/>
        </w:rPr>
        <w:t xml:space="preserve">תרשים </w:t>
      </w:r>
      <w:r w:rsidR="00E066CD" w:rsidRPr="001B28F4">
        <w:rPr>
          <w:rFonts w:asciiTheme="minorBidi" w:hAnsiTheme="minorBidi" w:cstheme="minorBidi"/>
          <w:bCs w:val="0"/>
        </w:rPr>
        <w:fldChar w:fldCharType="begin"/>
      </w:r>
      <w:r w:rsidRPr="004A777C">
        <w:rPr>
          <w:rFonts w:asciiTheme="minorBidi" w:hAnsiTheme="minorBidi" w:cstheme="minorBidi"/>
          <w:bCs w:val="0"/>
        </w:rPr>
        <w:instrText xml:space="preserve"> SEQ </w:instrText>
      </w:r>
      <w:r w:rsidRPr="004A777C">
        <w:rPr>
          <w:rFonts w:asciiTheme="minorBidi" w:hAnsiTheme="minorBidi" w:cstheme="minorBidi"/>
          <w:bCs w:val="0"/>
          <w:rtl/>
        </w:rPr>
        <w:instrText>תרשים</w:instrText>
      </w:r>
      <w:r w:rsidRPr="004A777C">
        <w:rPr>
          <w:rFonts w:asciiTheme="minorBidi" w:hAnsiTheme="minorBidi" w:cstheme="minorBidi"/>
          <w:bCs w:val="0"/>
        </w:rPr>
        <w:instrText xml:space="preserve"> \* ARABIC </w:instrText>
      </w:r>
      <w:r w:rsidR="00E066CD" w:rsidRPr="001B28F4">
        <w:rPr>
          <w:rFonts w:asciiTheme="minorBidi" w:hAnsiTheme="minorBidi" w:cstheme="minorBidi"/>
          <w:bCs w:val="0"/>
        </w:rPr>
        <w:fldChar w:fldCharType="separate"/>
      </w:r>
      <w:r w:rsidRPr="00FE3550">
        <w:rPr>
          <w:rFonts w:asciiTheme="minorBidi" w:hAnsiTheme="minorBidi" w:cstheme="minorBidi"/>
          <w:bCs w:val="0"/>
          <w:noProof/>
        </w:rPr>
        <w:t>16</w:t>
      </w:r>
      <w:r w:rsidR="00E066CD" w:rsidRPr="001B28F4">
        <w:rPr>
          <w:rFonts w:asciiTheme="minorBidi" w:hAnsiTheme="minorBidi" w:cstheme="minorBidi"/>
          <w:bCs w:val="0"/>
        </w:rPr>
        <w:fldChar w:fldCharType="end"/>
      </w:r>
      <w:r w:rsidRPr="00FE3550">
        <w:rPr>
          <w:rFonts w:asciiTheme="minorBidi" w:hAnsiTheme="minorBidi" w:cstheme="minorBidi"/>
          <w:bCs w:val="0"/>
          <w:rtl/>
        </w:rPr>
        <w:t>: משוב המנהלים, הרכזים והמחנכים לתכנית קָרֵב</w:t>
      </w:r>
    </w:p>
    <w:p w:rsidR="003A40C1" w:rsidRDefault="003A40C1" w:rsidP="00ED0D02">
      <w:pPr>
        <w:pStyle w:val="af2"/>
        <w:spacing w:after="0" w:line="276" w:lineRule="auto"/>
        <w:ind w:left="720" w:hanging="720"/>
        <w:jc w:val="left"/>
        <w:rPr>
          <w:rFonts w:asciiTheme="minorBidi" w:hAnsiTheme="minorBidi" w:cstheme="minorBidi"/>
          <w:bCs w:val="0"/>
          <w:rtl/>
        </w:rPr>
      </w:pPr>
      <w:r w:rsidRPr="004A777C">
        <w:rPr>
          <w:rFonts w:asciiTheme="minorBidi" w:hAnsiTheme="minorBidi" w:cstheme="minorBidi"/>
          <w:bCs w:val="0"/>
          <w:rtl/>
        </w:rPr>
        <w:t xml:space="preserve">תרשים </w:t>
      </w:r>
      <w:r w:rsidR="00E066CD" w:rsidRPr="001B28F4">
        <w:rPr>
          <w:rFonts w:asciiTheme="minorBidi" w:hAnsiTheme="minorBidi" w:cstheme="minorBidi"/>
          <w:bCs w:val="0"/>
        </w:rPr>
        <w:fldChar w:fldCharType="begin"/>
      </w:r>
      <w:r w:rsidRPr="004A777C">
        <w:rPr>
          <w:rFonts w:asciiTheme="minorBidi" w:hAnsiTheme="minorBidi" w:cstheme="minorBidi"/>
          <w:bCs w:val="0"/>
        </w:rPr>
        <w:instrText xml:space="preserve"> SEQ </w:instrText>
      </w:r>
      <w:r w:rsidRPr="004A777C">
        <w:rPr>
          <w:rFonts w:asciiTheme="minorBidi" w:hAnsiTheme="minorBidi" w:cstheme="minorBidi"/>
          <w:bCs w:val="0"/>
          <w:rtl/>
        </w:rPr>
        <w:instrText>תרשים</w:instrText>
      </w:r>
      <w:r w:rsidRPr="004A777C">
        <w:rPr>
          <w:rFonts w:asciiTheme="minorBidi" w:hAnsiTheme="minorBidi" w:cstheme="minorBidi"/>
          <w:bCs w:val="0"/>
        </w:rPr>
        <w:instrText xml:space="preserve"> \* ARABIC </w:instrText>
      </w:r>
      <w:r w:rsidR="00E066CD" w:rsidRPr="001B28F4">
        <w:rPr>
          <w:rFonts w:asciiTheme="minorBidi" w:hAnsiTheme="minorBidi" w:cstheme="minorBidi"/>
          <w:bCs w:val="0"/>
        </w:rPr>
        <w:fldChar w:fldCharType="separate"/>
      </w:r>
      <w:r w:rsidRPr="00FE3550">
        <w:rPr>
          <w:rFonts w:asciiTheme="minorBidi" w:hAnsiTheme="minorBidi" w:cstheme="minorBidi"/>
          <w:bCs w:val="0"/>
          <w:noProof/>
        </w:rPr>
        <w:t>17</w:t>
      </w:r>
      <w:r w:rsidR="00E066CD" w:rsidRPr="001B28F4">
        <w:rPr>
          <w:rFonts w:asciiTheme="minorBidi" w:hAnsiTheme="minorBidi" w:cstheme="minorBidi"/>
          <w:bCs w:val="0"/>
        </w:rPr>
        <w:fldChar w:fldCharType="end"/>
      </w:r>
      <w:r w:rsidRPr="00FE3550">
        <w:rPr>
          <w:rFonts w:asciiTheme="minorBidi" w:hAnsiTheme="minorBidi" w:cstheme="minorBidi"/>
          <w:bCs w:val="0"/>
          <w:rtl/>
        </w:rPr>
        <w:t>: תפיסות הצוות החינוכי ביחס לתרומה של תכנית קָרֵב לתלמידים</w:t>
      </w:r>
    </w:p>
    <w:p w:rsidR="003A40C1" w:rsidRDefault="003A40C1" w:rsidP="00ED0D02">
      <w:pPr>
        <w:pStyle w:val="af2"/>
        <w:spacing w:after="0" w:line="276" w:lineRule="auto"/>
        <w:ind w:left="720" w:hanging="720"/>
        <w:jc w:val="left"/>
        <w:rPr>
          <w:rFonts w:asciiTheme="minorBidi" w:hAnsiTheme="minorBidi" w:cstheme="minorBidi"/>
          <w:bCs w:val="0"/>
          <w:rtl/>
        </w:rPr>
      </w:pPr>
      <w:r w:rsidRPr="004A777C">
        <w:rPr>
          <w:rFonts w:asciiTheme="minorBidi" w:hAnsiTheme="minorBidi" w:cstheme="minorBidi"/>
          <w:bCs w:val="0"/>
          <w:rtl/>
        </w:rPr>
        <w:t xml:space="preserve">תרשים </w:t>
      </w:r>
      <w:r w:rsidR="00E066CD" w:rsidRPr="001B28F4">
        <w:rPr>
          <w:rFonts w:asciiTheme="minorBidi" w:hAnsiTheme="minorBidi" w:cstheme="minorBidi"/>
          <w:bCs w:val="0"/>
        </w:rPr>
        <w:fldChar w:fldCharType="begin"/>
      </w:r>
      <w:r w:rsidRPr="004A777C">
        <w:rPr>
          <w:rFonts w:asciiTheme="minorBidi" w:hAnsiTheme="minorBidi" w:cstheme="minorBidi"/>
          <w:bCs w:val="0"/>
        </w:rPr>
        <w:instrText xml:space="preserve"> SEQ </w:instrText>
      </w:r>
      <w:r w:rsidRPr="004A777C">
        <w:rPr>
          <w:rFonts w:asciiTheme="minorBidi" w:hAnsiTheme="minorBidi" w:cstheme="minorBidi"/>
          <w:bCs w:val="0"/>
          <w:rtl/>
        </w:rPr>
        <w:instrText>תרשים</w:instrText>
      </w:r>
      <w:r w:rsidRPr="004A777C">
        <w:rPr>
          <w:rFonts w:asciiTheme="minorBidi" w:hAnsiTheme="minorBidi" w:cstheme="minorBidi"/>
          <w:bCs w:val="0"/>
        </w:rPr>
        <w:instrText xml:space="preserve"> \* ARABIC </w:instrText>
      </w:r>
      <w:r w:rsidR="00E066CD" w:rsidRPr="001B28F4">
        <w:rPr>
          <w:rFonts w:asciiTheme="minorBidi" w:hAnsiTheme="minorBidi" w:cstheme="minorBidi"/>
          <w:bCs w:val="0"/>
        </w:rPr>
        <w:fldChar w:fldCharType="separate"/>
      </w:r>
      <w:r w:rsidRPr="00FE3550">
        <w:rPr>
          <w:rFonts w:asciiTheme="minorBidi" w:hAnsiTheme="minorBidi" w:cstheme="minorBidi"/>
          <w:bCs w:val="0"/>
          <w:noProof/>
        </w:rPr>
        <w:t>18</w:t>
      </w:r>
      <w:r w:rsidR="00E066CD" w:rsidRPr="001B28F4">
        <w:rPr>
          <w:rFonts w:asciiTheme="minorBidi" w:hAnsiTheme="minorBidi" w:cstheme="minorBidi"/>
          <w:bCs w:val="0"/>
        </w:rPr>
        <w:fldChar w:fldCharType="end"/>
      </w:r>
      <w:r w:rsidRPr="00FE3550">
        <w:rPr>
          <w:rFonts w:asciiTheme="minorBidi" w:hAnsiTheme="minorBidi" w:cstheme="minorBidi"/>
          <w:bCs w:val="0"/>
          <w:rtl/>
        </w:rPr>
        <w:t>: תפיסות הצוות החינוכי ביחס לתרומתה של תכנית קָרֵב לבית הספר</w:t>
      </w:r>
    </w:p>
    <w:p w:rsidR="003A40C1" w:rsidRPr="00ED0D02" w:rsidRDefault="003A40C1" w:rsidP="003A40C1">
      <w:pPr>
        <w:pStyle w:val="af2"/>
        <w:spacing w:after="0" w:line="276" w:lineRule="auto"/>
        <w:jc w:val="left"/>
        <w:rPr>
          <w:rFonts w:asciiTheme="minorBidi" w:hAnsiTheme="minorBidi" w:cstheme="minorBidi"/>
          <w:bCs w:val="0"/>
          <w:sz w:val="20"/>
          <w:szCs w:val="20"/>
          <w:rtl/>
        </w:rPr>
      </w:pPr>
      <w:r w:rsidRPr="00ED0D02">
        <w:rPr>
          <w:rFonts w:asciiTheme="minorBidi" w:hAnsiTheme="minorBidi" w:cstheme="minorBidi"/>
          <w:bCs w:val="0"/>
          <w:sz w:val="20"/>
          <w:szCs w:val="20"/>
          <w:rtl/>
        </w:rPr>
        <w:t xml:space="preserve">*כל הלוחות והתרשימים מביאים את הנתונים </w:t>
      </w:r>
      <w:r w:rsidRPr="00ED0D02">
        <w:rPr>
          <w:rFonts w:asciiTheme="minorBidi" w:hAnsiTheme="minorBidi" w:cstheme="minorBidi" w:hint="eastAsia"/>
          <w:bCs w:val="0"/>
          <w:sz w:val="20"/>
          <w:szCs w:val="20"/>
          <w:rtl/>
        </w:rPr>
        <w:t>בחלוקה</w:t>
      </w:r>
      <w:r w:rsidRPr="00ED0D02">
        <w:rPr>
          <w:rFonts w:asciiTheme="minorBidi" w:hAnsiTheme="minorBidi" w:cstheme="minorBidi"/>
          <w:bCs w:val="0"/>
          <w:sz w:val="20"/>
          <w:szCs w:val="20"/>
          <w:rtl/>
        </w:rPr>
        <w:t xml:space="preserve"> </w:t>
      </w:r>
      <w:r w:rsidRPr="00ED0D02">
        <w:rPr>
          <w:rFonts w:asciiTheme="minorBidi" w:hAnsiTheme="minorBidi" w:cstheme="minorBidi" w:hint="eastAsia"/>
          <w:bCs w:val="0"/>
          <w:sz w:val="20"/>
          <w:szCs w:val="20"/>
          <w:rtl/>
        </w:rPr>
        <w:t>לפי</w:t>
      </w:r>
      <w:r w:rsidRPr="00ED0D02">
        <w:rPr>
          <w:rFonts w:asciiTheme="minorBidi" w:hAnsiTheme="minorBidi" w:cstheme="minorBidi"/>
          <w:bCs w:val="0"/>
          <w:sz w:val="20"/>
          <w:szCs w:val="20"/>
          <w:rtl/>
        </w:rPr>
        <w:t xml:space="preserve"> </w:t>
      </w:r>
      <w:r w:rsidRPr="00ED0D02">
        <w:rPr>
          <w:rFonts w:asciiTheme="minorBidi" w:hAnsiTheme="minorBidi" w:cstheme="minorBidi" w:hint="eastAsia"/>
          <w:bCs w:val="0"/>
          <w:sz w:val="20"/>
          <w:szCs w:val="20"/>
          <w:rtl/>
        </w:rPr>
        <w:t>מגזר</w:t>
      </w:r>
      <w:r w:rsidRPr="00ED0D02">
        <w:rPr>
          <w:rFonts w:asciiTheme="minorBidi" w:hAnsiTheme="minorBidi" w:cstheme="minorBidi"/>
          <w:bCs w:val="0"/>
          <w:sz w:val="20"/>
          <w:szCs w:val="20"/>
          <w:rtl/>
        </w:rPr>
        <w:t xml:space="preserve"> </w:t>
      </w:r>
      <w:r w:rsidRPr="00ED0D02">
        <w:rPr>
          <w:rFonts w:asciiTheme="minorBidi" w:hAnsiTheme="minorBidi" w:cstheme="minorBidi" w:hint="eastAsia"/>
          <w:bCs w:val="0"/>
          <w:sz w:val="20"/>
          <w:szCs w:val="20"/>
          <w:rtl/>
        </w:rPr>
        <w:t>שפה</w:t>
      </w:r>
      <w:r w:rsidRPr="00ED0D02">
        <w:rPr>
          <w:rFonts w:asciiTheme="minorBidi" w:hAnsiTheme="minorBidi" w:cstheme="minorBidi"/>
          <w:bCs w:val="0"/>
          <w:sz w:val="20"/>
          <w:szCs w:val="20"/>
          <w:rtl/>
        </w:rPr>
        <w:br w:type="page"/>
      </w:r>
    </w:p>
    <w:p w:rsidR="003E1720" w:rsidRPr="00ED0D02" w:rsidRDefault="003E1720" w:rsidP="003E1720">
      <w:pPr>
        <w:pStyle w:val="1"/>
        <w:rPr>
          <w:color w:val="auto"/>
          <w:rtl/>
        </w:rPr>
      </w:pPr>
      <w:r w:rsidRPr="00ED0D02">
        <w:rPr>
          <w:color w:val="auto"/>
          <w:rtl/>
        </w:rPr>
        <w:lastRenderedPageBreak/>
        <w:t>עיקרי הממצאים</w:t>
      </w:r>
      <w:bookmarkEnd w:id="1"/>
      <w:r w:rsidRPr="00ED0D02">
        <w:rPr>
          <w:color w:val="auto"/>
          <w:rtl/>
        </w:rPr>
        <w:t xml:space="preserve"> </w:t>
      </w:r>
    </w:p>
    <w:p w:rsidR="008A4B52" w:rsidRPr="00427B2B" w:rsidRDefault="0005624A" w:rsidP="00240F70">
      <w:pPr>
        <w:spacing w:before="120"/>
        <w:jc w:val="both"/>
        <w:rPr>
          <w:rtl/>
        </w:rPr>
      </w:pPr>
      <w:r w:rsidRPr="00427B2B">
        <w:rPr>
          <w:rtl/>
        </w:rPr>
        <w:t>רקע:</w:t>
      </w:r>
      <w:r w:rsidR="00D641A9" w:rsidRPr="00427B2B">
        <w:rPr>
          <w:rtl/>
        </w:rPr>
        <w:t xml:space="preserve"> </w:t>
      </w:r>
      <w:r w:rsidR="008A4B52" w:rsidRPr="00427B2B">
        <w:rPr>
          <w:rtl/>
        </w:rPr>
        <w:t xml:space="preserve">תכנית קָרֵב פועלת החל משנת 1990 ומטרתה להעניק לילדים הזדמנות </w:t>
      </w:r>
      <w:r w:rsidR="000F57AE" w:rsidRPr="00427B2B">
        <w:rPr>
          <w:rtl/>
        </w:rPr>
        <w:t>שוויונית יותר ב</w:t>
      </w:r>
      <w:r w:rsidR="008A4B52" w:rsidRPr="00427B2B">
        <w:rPr>
          <w:rtl/>
        </w:rPr>
        <w:t>חינו</w:t>
      </w:r>
      <w:r w:rsidR="000F57AE" w:rsidRPr="00427B2B">
        <w:rPr>
          <w:rtl/>
        </w:rPr>
        <w:t>ך ובחיי החברה</w:t>
      </w:r>
      <w:r w:rsidR="008A4B52" w:rsidRPr="00427B2B">
        <w:rPr>
          <w:rtl/>
        </w:rPr>
        <w:t xml:space="preserve"> באמצעות פעולות העשרה והעצמה במערכת החינוך. במסגרת </w:t>
      </w:r>
      <w:r w:rsidR="000F57AE" w:rsidRPr="00427B2B">
        <w:rPr>
          <w:rtl/>
        </w:rPr>
        <w:t>התכנית</w:t>
      </w:r>
      <w:r w:rsidR="008A4B52" w:rsidRPr="00427B2B">
        <w:rPr>
          <w:rtl/>
        </w:rPr>
        <w:t xml:space="preserve"> מופעלות בבתי הספר תכניות העשרה בתחומים </w:t>
      </w:r>
      <w:r w:rsidR="000F57AE" w:rsidRPr="00427B2B">
        <w:rPr>
          <w:rtl/>
        </w:rPr>
        <w:t>שונים</w:t>
      </w:r>
      <w:r w:rsidR="008A4B52" w:rsidRPr="00427B2B">
        <w:rPr>
          <w:rtl/>
        </w:rPr>
        <w:t xml:space="preserve"> המוצעות לבחירת הרשויות ובתי הספר לאחר בדיקה ואישור של הו</w:t>
      </w:r>
      <w:r w:rsidR="000F57AE" w:rsidRPr="00427B2B">
        <w:rPr>
          <w:rtl/>
        </w:rPr>
        <w:t>ו</w:t>
      </w:r>
      <w:r w:rsidR="008A4B52" w:rsidRPr="00427B2B">
        <w:rPr>
          <w:rtl/>
        </w:rPr>
        <w:t>עדה הפדגוגית של משרד החינוך. כל תלמיד המשתתף ב</w:t>
      </w:r>
      <w:r w:rsidR="00186730">
        <w:rPr>
          <w:rtl/>
        </w:rPr>
        <w:t xml:space="preserve">קָרֵב </w:t>
      </w:r>
      <w:r w:rsidR="008A4B52" w:rsidRPr="00427B2B">
        <w:rPr>
          <w:rtl/>
        </w:rPr>
        <w:t xml:space="preserve">מקבל 3 </w:t>
      </w:r>
      <w:proofErr w:type="spellStart"/>
      <w:r w:rsidR="008A4B52" w:rsidRPr="00427B2B">
        <w:rPr>
          <w:rtl/>
        </w:rPr>
        <w:t>ש"ש</w:t>
      </w:r>
      <w:proofErr w:type="spellEnd"/>
      <w:r w:rsidR="008A4B52" w:rsidRPr="00427B2B">
        <w:rPr>
          <w:rtl/>
        </w:rPr>
        <w:t xml:space="preserve"> העשרה כשעות תוספתיות המאריכות את יום הלימודים. </w:t>
      </w:r>
    </w:p>
    <w:p w:rsidR="00A43FAF" w:rsidRPr="00427B2B" w:rsidRDefault="00CB094C" w:rsidP="00A44031">
      <w:pPr>
        <w:jc w:val="both"/>
        <w:rPr>
          <w:rtl/>
        </w:rPr>
      </w:pPr>
      <w:r w:rsidRPr="00427B2B">
        <w:rPr>
          <w:rtl/>
        </w:rPr>
        <w:t xml:space="preserve">הערכת תכנית </w:t>
      </w:r>
      <w:r w:rsidR="00186730">
        <w:rPr>
          <w:rtl/>
        </w:rPr>
        <w:t xml:space="preserve">קָרֵב </w:t>
      </w:r>
      <w:r w:rsidRPr="00427B2B">
        <w:rPr>
          <w:rtl/>
        </w:rPr>
        <w:t xml:space="preserve"> </w:t>
      </w:r>
      <w:proofErr w:type="spellStart"/>
      <w:r w:rsidRPr="00427B2B">
        <w:rPr>
          <w:rtl/>
        </w:rPr>
        <w:t>בתשע"ד</w:t>
      </w:r>
      <w:proofErr w:type="spellEnd"/>
      <w:r w:rsidRPr="00427B2B">
        <w:rPr>
          <w:rtl/>
        </w:rPr>
        <w:t xml:space="preserve"> נועדה לבחון את </w:t>
      </w:r>
      <w:r w:rsidR="00F62C05" w:rsidRPr="00427B2B">
        <w:rPr>
          <w:rtl/>
        </w:rPr>
        <w:t>תפיסות המשתתפים ב</w:t>
      </w:r>
      <w:r w:rsidR="00FD0536">
        <w:rPr>
          <w:rFonts w:hint="cs"/>
          <w:rtl/>
        </w:rPr>
        <w:t>יחס</w:t>
      </w:r>
      <w:r w:rsidR="00F62C05" w:rsidRPr="00427B2B">
        <w:rPr>
          <w:rtl/>
        </w:rPr>
        <w:t xml:space="preserve"> </w:t>
      </w:r>
      <w:r w:rsidR="00FD0536">
        <w:rPr>
          <w:rFonts w:hint="cs"/>
          <w:rtl/>
        </w:rPr>
        <w:t>ל</w:t>
      </w:r>
      <w:r w:rsidRPr="00427B2B">
        <w:rPr>
          <w:rtl/>
        </w:rPr>
        <w:t xml:space="preserve">ערך המוסף של תכנית </w:t>
      </w:r>
      <w:r w:rsidR="00186730">
        <w:rPr>
          <w:rtl/>
        </w:rPr>
        <w:t xml:space="preserve">קָרֵב </w:t>
      </w:r>
      <w:r w:rsidRPr="00427B2B">
        <w:rPr>
          <w:rtl/>
        </w:rPr>
        <w:t xml:space="preserve"> ברמ</w:t>
      </w:r>
      <w:r w:rsidR="00FD0536">
        <w:rPr>
          <w:rFonts w:hint="cs"/>
          <w:rtl/>
        </w:rPr>
        <w:t>ת</w:t>
      </w:r>
      <w:r w:rsidRPr="00427B2B">
        <w:rPr>
          <w:rtl/>
        </w:rPr>
        <w:t xml:space="preserve"> היישוב, ברמ</w:t>
      </w:r>
      <w:r w:rsidR="00FD0536">
        <w:rPr>
          <w:rFonts w:hint="cs"/>
          <w:rtl/>
        </w:rPr>
        <w:t>ת</w:t>
      </w:r>
      <w:r w:rsidRPr="00427B2B">
        <w:rPr>
          <w:rtl/>
        </w:rPr>
        <w:t xml:space="preserve"> בית </w:t>
      </w:r>
      <w:r w:rsidR="00FD0536">
        <w:rPr>
          <w:rFonts w:hint="cs"/>
          <w:rtl/>
        </w:rPr>
        <w:t>ה</w:t>
      </w:r>
      <w:r w:rsidRPr="00427B2B">
        <w:rPr>
          <w:rtl/>
        </w:rPr>
        <w:t>ספר, לפי תפיסת המורים ולפי תפיסת התלמידים.</w:t>
      </w:r>
    </w:p>
    <w:p w:rsidR="00875E2C" w:rsidRPr="00427B2B" w:rsidRDefault="009E7C21" w:rsidP="00ED0D02">
      <w:pPr>
        <w:jc w:val="both"/>
        <w:rPr>
          <w:rtl/>
        </w:rPr>
      </w:pPr>
      <w:r w:rsidRPr="00427B2B">
        <w:rPr>
          <w:rtl/>
        </w:rPr>
        <w:t xml:space="preserve">מחקר ההערכה עסק בהערכת השירות הניתן במסגרת תכנית </w:t>
      </w:r>
      <w:r w:rsidR="00186730">
        <w:rPr>
          <w:rtl/>
        </w:rPr>
        <w:t xml:space="preserve">קָרֵב </w:t>
      </w:r>
      <w:r w:rsidRPr="00427B2B">
        <w:rPr>
          <w:rtl/>
        </w:rPr>
        <w:t>במתכונתה הנוכחית (תפעול חיצוני אשר ממומן במשולב על ידי משרד החינוך, הרשות המקומית וההורים) ולא בחן חלופות אחרות למתן שירות זה.</w:t>
      </w:r>
    </w:p>
    <w:p w:rsidR="00875E2C" w:rsidRPr="00ED0D02" w:rsidRDefault="0005624A" w:rsidP="00ED0D02">
      <w:pPr>
        <w:rPr>
          <w:b/>
          <w:bCs/>
          <w:rtl/>
        </w:rPr>
      </w:pPr>
      <w:r w:rsidRPr="00ED0D02">
        <w:rPr>
          <w:b/>
          <w:bCs/>
          <w:rtl/>
        </w:rPr>
        <w:t xml:space="preserve">מערך ההערכה ואוכלוסייתה </w:t>
      </w:r>
    </w:p>
    <w:p w:rsidR="005E33BD" w:rsidRPr="00427B2B" w:rsidRDefault="005E33BD" w:rsidP="00773AAA">
      <w:pPr>
        <w:jc w:val="both"/>
        <w:rPr>
          <w:rtl/>
        </w:rPr>
      </w:pPr>
      <w:r w:rsidRPr="00427B2B">
        <w:rPr>
          <w:rtl/>
        </w:rPr>
        <w:t xml:space="preserve">מערך ההערכה שילב הערכה איכותנית </w:t>
      </w:r>
      <w:r w:rsidR="00AC5959">
        <w:rPr>
          <w:rFonts w:hint="cs"/>
          <w:rtl/>
        </w:rPr>
        <w:t>ו</w:t>
      </w:r>
      <w:r w:rsidRPr="00427B2B">
        <w:rPr>
          <w:rtl/>
        </w:rPr>
        <w:t>הערכה כמותית</w:t>
      </w:r>
      <w:r w:rsidR="00F62C05" w:rsidRPr="00427B2B">
        <w:rPr>
          <w:rtl/>
        </w:rPr>
        <w:t xml:space="preserve">. </w:t>
      </w:r>
      <w:r w:rsidRPr="00427B2B">
        <w:rPr>
          <w:rtl/>
        </w:rPr>
        <w:t>במסגרת הכמותית של ההערכה</w:t>
      </w:r>
      <w:r w:rsidR="0042689E" w:rsidRPr="00427B2B">
        <w:rPr>
          <w:rtl/>
        </w:rPr>
        <w:t xml:space="preserve"> פנינו </w:t>
      </w:r>
      <w:r w:rsidR="00AC5959">
        <w:rPr>
          <w:rFonts w:hint="cs"/>
          <w:rtl/>
        </w:rPr>
        <w:t>ב</w:t>
      </w:r>
      <w:r w:rsidRPr="00427B2B">
        <w:rPr>
          <w:rtl/>
        </w:rPr>
        <w:t xml:space="preserve">טלפון </w:t>
      </w:r>
      <w:r w:rsidR="0042689E" w:rsidRPr="00427B2B">
        <w:rPr>
          <w:rtl/>
        </w:rPr>
        <w:t>ל</w:t>
      </w:r>
      <w:r w:rsidR="00F84895" w:rsidRPr="00427B2B">
        <w:rPr>
          <w:rtl/>
        </w:rPr>
        <w:t xml:space="preserve">צוותים מ-557 בתי ספר, כולל </w:t>
      </w:r>
      <w:r w:rsidRPr="00427B2B">
        <w:rPr>
          <w:rtl/>
        </w:rPr>
        <w:t>מנהלים</w:t>
      </w:r>
      <w:r w:rsidR="0042689E" w:rsidRPr="00427B2B">
        <w:rPr>
          <w:rtl/>
        </w:rPr>
        <w:t xml:space="preserve"> (רוא</w:t>
      </w:r>
      <w:r w:rsidR="00AC5959">
        <w:rPr>
          <w:rFonts w:hint="cs"/>
          <w:rtl/>
        </w:rPr>
        <w:t>י</w:t>
      </w:r>
      <w:r w:rsidR="0042689E" w:rsidRPr="00427B2B">
        <w:rPr>
          <w:rtl/>
        </w:rPr>
        <w:t xml:space="preserve">ינו 492 </w:t>
      </w:r>
      <w:r w:rsidR="00AC5959">
        <w:rPr>
          <w:rFonts w:hint="cs"/>
          <w:rtl/>
        </w:rPr>
        <w:t xml:space="preserve">מנהלים, שיעור היענות של </w:t>
      </w:r>
      <w:r w:rsidR="0042689E" w:rsidRPr="00427B2B">
        <w:rPr>
          <w:rtl/>
        </w:rPr>
        <w:t>88%)</w:t>
      </w:r>
      <w:r w:rsidRPr="00427B2B">
        <w:rPr>
          <w:rtl/>
        </w:rPr>
        <w:t xml:space="preserve">, רכזי </w:t>
      </w:r>
      <w:r w:rsidR="000F57AE" w:rsidRPr="00427B2B">
        <w:rPr>
          <w:rtl/>
        </w:rPr>
        <w:t>קָרֵב</w:t>
      </w:r>
      <w:r w:rsidRPr="00427B2B">
        <w:rPr>
          <w:rtl/>
        </w:rPr>
        <w:t xml:space="preserve"> </w:t>
      </w:r>
      <w:r w:rsidR="00AC5959">
        <w:rPr>
          <w:rFonts w:hint="cs"/>
          <w:rtl/>
        </w:rPr>
        <w:t>ב</w:t>
      </w:r>
      <w:r w:rsidR="00F84895" w:rsidRPr="00427B2B">
        <w:rPr>
          <w:rtl/>
        </w:rPr>
        <w:t>בת</w:t>
      </w:r>
      <w:r w:rsidR="00AC5959">
        <w:rPr>
          <w:rFonts w:hint="cs"/>
          <w:rtl/>
        </w:rPr>
        <w:t>י ה</w:t>
      </w:r>
      <w:r w:rsidR="00F84895" w:rsidRPr="00427B2B">
        <w:rPr>
          <w:rtl/>
        </w:rPr>
        <w:t>ספר</w:t>
      </w:r>
      <w:r w:rsidR="00EA69FD" w:rsidRPr="00427B2B">
        <w:rPr>
          <w:rtl/>
        </w:rPr>
        <w:t xml:space="preserve"> </w:t>
      </w:r>
      <w:r w:rsidR="0042689E" w:rsidRPr="00427B2B">
        <w:rPr>
          <w:rtl/>
        </w:rPr>
        <w:t>(רואי</w:t>
      </w:r>
      <w:r w:rsidR="00AC5959">
        <w:rPr>
          <w:rFonts w:hint="cs"/>
          <w:rtl/>
        </w:rPr>
        <w:t>י</w:t>
      </w:r>
      <w:r w:rsidR="0042689E" w:rsidRPr="00427B2B">
        <w:rPr>
          <w:rtl/>
        </w:rPr>
        <w:t xml:space="preserve">נו 363 רכזים, </w:t>
      </w:r>
      <w:r w:rsidR="00AC5959">
        <w:rPr>
          <w:rFonts w:hint="cs"/>
          <w:rtl/>
        </w:rPr>
        <w:t>שיעור היענות של</w:t>
      </w:r>
      <w:r w:rsidR="00F90A0C">
        <w:rPr>
          <w:rFonts w:hint="cs"/>
          <w:rtl/>
        </w:rPr>
        <w:t xml:space="preserve"> </w:t>
      </w:r>
      <w:r w:rsidR="0042689E" w:rsidRPr="00427B2B">
        <w:rPr>
          <w:rtl/>
        </w:rPr>
        <w:t>78%</w:t>
      </w:r>
      <w:r w:rsidR="0042689E" w:rsidRPr="00427B2B">
        <w:rPr>
          <w:rStyle w:val="a6"/>
          <w:rtl/>
        </w:rPr>
        <w:footnoteReference w:id="1"/>
      </w:r>
      <w:r w:rsidR="0042689E" w:rsidRPr="00427B2B">
        <w:rPr>
          <w:rtl/>
        </w:rPr>
        <w:t xml:space="preserve">) </w:t>
      </w:r>
      <w:r w:rsidR="00EA69FD" w:rsidRPr="00427B2B">
        <w:rPr>
          <w:rtl/>
        </w:rPr>
        <w:t>ו</w:t>
      </w:r>
      <w:r w:rsidR="00AC5959">
        <w:rPr>
          <w:rFonts w:hint="cs"/>
          <w:rtl/>
        </w:rPr>
        <w:t xml:space="preserve">רואיין </w:t>
      </w:r>
      <w:r w:rsidR="00F84895" w:rsidRPr="00427B2B">
        <w:rPr>
          <w:rtl/>
        </w:rPr>
        <w:t xml:space="preserve">מדגם של </w:t>
      </w:r>
      <w:r w:rsidRPr="00427B2B">
        <w:rPr>
          <w:rtl/>
        </w:rPr>
        <w:t>מחנכים</w:t>
      </w:r>
      <w:r w:rsidR="00B26AFD" w:rsidRPr="00427B2B">
        <w:rPr>
          <w:rtl/>
        </w:rPr>
        <w:t xml:space="preserve"> (</w:t>
      </w:r>
      <w:r w:rsidR="00143323" w:rsidRPr="00427B2B">
        <w:rPr>
          <w:rtl/>
        </w:rPr>
        <w:t xml:space="preserve">1,316 מחנכים, </w:t>
      </w:r>
      <w:r w:rsidR="00AC5959">
        <w:rPr>
          <w:rFonts w:hint="cs"/>
          <w:rtl/>
        </w:rPr>
        <w:t xml:space="preserve">שיעור היענות של </w:t>
      </w:r>
      <w:r w:rsidR="00143323" w:rsidRPr="00427B2B">
        <w:rPr>
          <w:rtl/>
        </w:rPr>
        <w:t>72%)</w:t>
      </w:r>
      <w:r w:rsidR="00AC5959">
        <w:rPr>
          <w:rFonts w:hint="cs"/>
          <w:rtl/>
        </w:rPr>
        <w:t>.</w:t>
      </w:r>
      <w:r w:rsidR="0042689E" w:rsidRPr="00427B2B">
        <w:rPr>
          <w:rStyle w:val="a6"/>
          <w:rtl/>
        </w:rPr>
        <w:footnoteReference w:id="2"/>
      </w:r>
      <w:r w:rsidR="00EA69FD" w:rsidRPr="00427B2B">
        <w:rPr>
          <w:rtl/>
        </w:rPr>
        <w:t xml:space="preserve"> </w:t>
      </w:r>
    </w:p>
    <w:p w:rsidR="00F84895" w:rsidRPr="00427B2B" w:rsidRDefault="005E33BD" w:rsidP="001B28F4">
      <w:pPr>
        <w:jc w:val="both"/>
        <w:rPr>
          <w:rtl/>
        </w:rPr>
      </w:pPr>
      <w:r w:rsidRPr="00427B2B">
        <w:rPr>
          <w:rtl/>
        </w:rPr>
        <w:t xml:space="preserve">המסגרת האיכותנית כללה ראיונות </w:t>
      </w:r>
      <w:r w:rsidR="00F84895" w:rsidRPr="00427B2B">
        <w:rPr>
          <w:rtl/>
        </w:rPr>
        <w:t>אישים עם צוותים ב</w:t>
      </w:r>
      <w:r w:rsidR="00AC5959">
        <w:rPr>
          <w:rFonts w:hint="cs"/>
          <w:rtl/>
        </w:rPr>
        <w:t xml:space="preserve">עשרה </w:t>
      </w:r>
      <w:r w:rsidR="00F84895" w:rsidRPr="00427B2B">
        <w:rPr>
          <w:rtl/>
        </w:rPr>
        <w:t xml:space="preserve">בתי ספר (13 דוברי עברית ו-7 דוברי ערבית)  כולל מנהלי בתי ספר, רכזי </w:t>
      </w:r>
      <w:r w:rsidR="000F57AE" w:rsidRPr="00427B2B">
        <w:rPr>
          <w:rtl/>
        </w:rPr>
        <w:t>קָרֵב</w:t>
      </w:r>
      <w:r w:rsidR="00F84895" w:rsidRPr="00427B2B">
        <w:rPr>
          <w:rtl/>
        </w:rPr>
        <w:t xml:space="preserve"> </w:t>
      </w:r>
      <w:r w:rsidR="00AC5959">
        <w:rPr>
          <w:rFonts w:hint="cs"/>
          <w:rtl/>
        </w:rPr>
        <w:t>בבתי ה</w:t>
      </w:r>
      <w:r w:rsidR="00F84895" w:rsidRPr="00427B2B">
        <w:rPr>
          <w:rtl/>
        </w:rPr>
        <w:t xml:space="preserve">ספר, מדריך </w:t>
      </w:r>
      <w:r w:rsidR="000F57AE" w:rsidRPr="00427B2B">
        <w:rPr>
          <w:rtl/>
        </w:rPr>
        <w:t>קָרֵב</w:t>
      </w:r>
      <w:r w:rsidR="00F84895" w:rsidRPr="00427B2B">
        <w:rPr>
          <w:rtl/>
        </w:rPr>
        <w:t xml:space="preserve">, מחנך וקבוצת מיקוד של </w:t>
      </w:r>
      <w:r w:rsidR="00F90A0C">
        <w:rPr>
          <w:rFonts w:hint="cs"/>
          <w:rtl/>
        </w:rPr>
        <w:t>ה</w:t>
      </w:r>
      <w:r w:rsidR="00F84895" w:rsidRPr="00427B2B">
        <w:rPr>
          <w:rtl/>
        </w:rPr>
        <w:t>תלמידים שהשתתפו בתכנית. בנוסף רואיינו</w:t>
      </w:r>
      <w:r w:rsidR="00AC5959">
        <w:rPr>
          <w:rFonts w:hint="cs"/>
          <w:rtl/>
        </w:rPr>
        <w:t xml:space="preserve"> עשרה</w:t>
      </w:r>
      <w:r w:rsidR="00F84895" w:rsidRPr="00427B2B">
        <w:rPr>
          <w:rtl/>
        </w:rPr>
        <w:t xml:space="preserve"> מנהלי מחלקות חינוך ברשויות</w:t>
      </w:r>
      <w:r w:rsidR="00AC5959">
        <w:rPr>
          <w:rFonts w:hint="cs"/>
          <w:rtl/>
        </w:rPr>
        <w:t xml:space="preserve"> מקומיות</w:t>
      </w:r>
      <w:r w:rsidR="00F84895" w:rsidRPr="00427B2B">
        <w:rPr>
          <w:rtl/>
        </w:rPr>
        <w:t>.</w:t>
      </w:r>
    </w:p>
    <w:p w:rsidR="00EE1F0E" w:rsidRPr="00ED0D02" w:rsidRDefault="00F167E2" w:rsidP="00875E2C">
      <w:pPr>
        <w:jc w:val="both"/>
        <w:rPr>
          <w:b/>
          <w:bCs/>
          <w:rtl/>
        </w:rPr>
      </w:pPr>
      <w:r w:rsidRPr="00ED0D02">
        <w:rPr>
          <w:b/>
          <w:bCs/>
          <w:rtl/>
        </w:rPr>
        <w:t xml:space="preserve">מאפייני הפעילות של </w:t>
      </w:r>
      <w:r w:rsidR="000F57AE" w:rsidRPr="00ED0D02">
        <w:rPr>
          <w:b/>
          <w:bCs/>
          <w:rtl/>
        </w:rPr>
        <w:t>קָרֵב</w:t>
      </w:r>
      <w:r w:rsidRPr="00ED0D02">
        <w:rPr>
          <w:b/>
          <w:bCs/>
          <w:rtl/>
        </w:rPr>
        <w:t xml:space="preserve"> בבתי הספר</w:t>
      </w:r>
    </w:p>
    <w:p w:rsidR="00875E2C" w:rsidRPr="00427B2B" w:rsidRDefault="00875E2C" w:rsidP="00773AAA">
      <w:pPr>
        <w:jc w:val="both"/>
        <w:rPr>
          <w:rtl/>
        </w:rPr>
      </w:pPr>
      <w:r w:rsidRPr="00427B2B">
        <w:rPr>
          <w:rtl/>
        </w:rPr>
        <w:t>מרבית בתי הספר המשתתפים בתכנית מ</w:t>
      </w:r>
      <w:r w:rsidR="00AC5959">
        <w:rPr>
          <w:rFonts w:hint="cs"/>
          <w:rtl/>
        </w:rPr>
        <w:t>פעילים אותה זה</w:t>
      </w:r>
      <w:r w:rsidRPr="00427B2B">
        <w:rPr>
          <w:rtl/>
        </w:rPr>
        <w:t xml:space="preserve"> למעלה מעשור (57% מבתי הספר המשת</w:t>
      </w:r>
      <w:r w:rsidR="003B1EF2">
        <w:rPr>
          <w:rtl/>
        </w:rPr>
        <w:t>תפים בתכנית במגזר דובר עברית ו-</w:t>
      </w:r>
      <w:r w:rsidRPr="00427B2B">
        <w:rPr>
          <w:rtl/>
        </w:rPr>
        <w:t>44% מבתי הספר המשתתפים בה במגזר דובר ערבית)</w:t>
      </w:r>
      <w:r w:rsidR="00AC5959">
        <w:rPr>
          <w:rFonts w:hint="cs"/>
          <w:rtl/>
        </w:rPr>
        <w:t>.</w:t>
      </w:r>
      <w:r w:rsidRPr="00427B2B">
        <w:rPr>
          <w:rtl/>
        </w:rPr>
        <w:t xml:space="preserve"> בשנתיים האחרונות הצטרפו ל</w:t>
      </w:r>
      <w:r w:rsidR="00AC5959">
        <w:rPr>
          <w:rFonts w:hint="cs"/>
          <w:rtl/>
        </w:rPr>
        <w:t xml:space="preserve">תכנית </w:t>
      </w:r>
      <w:r w:rsidRPr="00427B2B">
        <w:rPr>
          <w:rtl/>
        </w:rPr>
        <w:t>29 בתי ספר בלבד.</w:t>
      </w:r>
    </w:p>
    <w:p w:rsidR="009A4369" w:rsidRPr="00427B2B" w:rsidRDefault="009A4369" w:rsidP="003B1EF2">
      <w:pPr>
        <w:jc w:val="both"/>
        <w:rPr>
          <w:rtl/>
        </w:rPr>
      </w:pPr>
      <w:r w:rsidRPr="00427B2B">
        <w:rPr>
          <w:rtl/>
        </w:rPr>
        <w:t xml:space="preserve">ברוב בתי הספר דוברי עברית (86%) וב-55% מבתי הספר דוברי ערבית </w:t>
      </w:r>
      <w:r w:rsidR="00AC5959">
        <w:rPr>
          <w:rFonts w:hint="cs"/>
          <w:rtl/>
        </w:rPr>
        <w:t>משתתפות בק</w:t>
      </w:r>
      <w:r w:rsidR="00AC5959">
        <w:rPr>
          <w:rtl/>
        </w:rPr>
        <w:t>ָ</w:t>
      </w:r>
      <w:r w:rsidR="00AC5959">
        <w:rPr>
          <w:rFonts w:hint="cs"/>
          <w:rtl/>
        </w:rPr>
        <w:t>ר</w:t>
      </w:r>
      <w:r w:rsidR="00AC5959">
        <w:rPr>
          <w:rtl/>
        </w:rPr>
        <w:t>ֵ</w:t>
      </w:r>
      <w:r w:rsidR="00AC5959">
        <w:rPr>
          <w:rFonts w:hint="cs"/>
          <w:rtl/>
        </w:rPr>
        <w:t xml:space="preserve">ב </w:t>
      </w:r>
      <w:r w:rsidRPr="00427B2B">
        <w:rPr>
          <w:rtl/>
        </w:rPr>
        <w:t>כל שכבות הגיל שב</w:t>
      </w:r>
      <w:r w:rsidR="00AC5959">
        <w:rPr>
          <w:rFonts w:hint="cs"/>
          <w:rtl/>
        </w:rPr>
        <w:t xml:space="preserve">מוסד. </w:t>
      </w:r>
      <w:r w:rsidR="00AC5959" w:rsidRPr="00427B2B">
        <w:rPr>
          <w:rtl/>
        </w:rPr>
        <w:t>בשכבות הפעילות בקָרֵב</w:t>
      </w:r>
      <w:r w:rsidR="003B1EF2">
        <w:rPr>
          <w:rFonts w:hint="cs"/>
          <w:rtl/>
        </w:rPr>
        <w:t>,</w:t>
      </w:r>
      <w:r w:rsidR="00AC5959" w:rsidRPr="00427B2B">
        <w:rPr>
          <w:rtl/>
        </w:rPr>
        <w:t xml:space="preserve"> </w:t>
      </w:r>
      <w:r w:rsidRPr="00427B2B">
        <w:rPr>
          <w:rtl/>
        </w:rPr>
        <w:t>ברוב</w:t>
      </w:r>
      <w:r w:rsidR="00AC5959">
        <w:rPr>
          <w:rFonts w:hint="cs"/>
          <w:rtl/>
        </w:rPr>
        <w:t>ם</w:t>
      </w:r>
      <w:r w:rsidRPr="00427B2B">
        <w:rPr>
          <w:rtl/>
        </w:rPr>
        <w:t xml:space="preserve"> </w:t>
      </w:r>
      <w:r w:rsidR="00AC5959">
        <w:rPr>
          <w:rFonts w:hint="cs"/>
          <w:rtl/>
        </w:rPr>
        <w:t>ה</w:t>
      </w:r>
      <w:r w:rsidRPr="00427B2B">
        <w:rPr>
          <w:rtl/>
        </w:rPr>
        <w:t xml:space="preserve">מכריע </w:t>
      </w:r>
      <w:r w:rsidR="00AC5959">
        <w:rPr>
          <w:rFonts w:hint="cs"/>
          <w:rtl/>
        </w:rPr>
        <w:t xml:space="preserve">של </w:t>
      </w:r>
      <w:r w:rsidRPr="00427B2B">
        <w:rPr>
          <w:rtl/>
        </w:rPr>
        <w:t xml:space="preserve">בתי הספר (98% מבתי ספר דוברי עברית ו-94% מדוברי ערבית) משתתפים </w:t>
      </w:r>
      <w:r w:rsidR="00AC5959">
        <w:rPr>
          <w:rFonts w:hint="cs"/>
          <w:rtl/>
        </w:rPr>
        <w:t xml:space="preserve">בתכנית </w:t>
      </w:r>
      <w:r w:rsidRPr="00427B2B">
        <w:rPr>
          <w:rtl/>
        </w:rPr>
        <w:t>כל תלמידי השכבה. הסיבות לאי</w:t>
      </w:r>
      <w:r w:rsidR="00AC5959">
        <w:rPr>
          <w:rFonts w:hint="cs"/>
          <w:rtl/>
        </w:rPr>
        <w:t>-</w:t>
      </w:r>
      <w:r w:rsidRPr="00427B2B">
        <w:rPr>
          <w:rtl/>
        </w:rPr>
        <w:t xml:space="preserve">השתתפות תלמידים </w:t>
      </w:r>
      <w:r w:rsidR="003B1EF2">
        <w:rPr>
          <w:rFonts w:hint="cs"/>
          <w:rtl/>
        </w:rPr>
        <w:t xml:space="preserve">(במקרים בודדים) </w:t>
      </w:r>
      <w:r w:rsidR="003B1EF2" w:rsidRPr="00427B2B">
        <w:rPr>
          <w:rtl/>
        </w:rPr>
        <w:t>ה</w:t>
      </w:r>
      <w:r w:rsidR="003B1EF2">
        <w:rPr>
          <w:rFonts w:hint="cs"/>
          <w:rtl/>
        </w:rPr>
        <w:t>ן</w:t>
      </w:r>
      <w:r w:rsidR="003B1EF2" w:rsidRPr="00427B2B">
        <w:rPr>
          <w:rtl/>
        </w:rPr>
        <w:t xml:space="preserve"> </w:t>
      </w:r>
      <w:r w:rsidRPr="00427B2B">
        <w:rPr>
          <w:rtl/>
        </w:rPr>
        <w:t xml:space="preserve">סירוב </w:t>
      </w:r>
      <w:r w:rsidR="00AC5959">
        <w:rPr>
          <w:rFonts w:hint="cs"/>
          <w:rtl/>
        </w:rPr>
        <w:t xml:space="preserve">להשתתף </w:t>
      </w:r>
      <w:r w:rsidRPr="00427B2B">
        <w:rPr>
          <w:rtl/>
        </w:rPr>
        <w:t xml:space="preserve">או חוסר יכולת </w:t>
      </w:r>
      <w:r w:rsidRPr="00427B2B">
        <w:rPr>
          <w:rtl/>
        </w:rPr>
        <w:lastRenderedPageBreak/>
        <w:t xml:space="preserve">לשלם או העדפה </w:t>
      </w:r>
      <w:r w:rsidR="00AC5959">
        <w:rPr>
          <w:rFonts w:hint="cs"/>
          <w:rtl/>
        </w:rPr>
        <w:t>ש</w:t>
      </w:r>
      <w:r w:rsidRPr="00427B2B">
        <w:rPr>
          <w:rtl/>
        </w:rPr>
        <w:t>לא להשתתף.</w:t>
      </w:r>
      <w:r w:rsidR="000632BC" w:rsidRPr="00427B2B">
        <w:rPr>
          <w:rtl/>
        </w:rPr>
        <w:t xml:space="preserve"> </w:t>
      </w:r>
      <w:r w:rsidRPr="00427B2B">
        <w:rPr>
          <w:rtl/>
        </w:rPr>
        <w:t xml:space="preserve">מחצית מכיתות האם לומדות יחד במפגשי </w:t>
      </w:r>
      <w:r w:rsidR="000F57AE" w:rsidRPr="00427B2B">
        <w:rPr>
          <w:rtl/>
        </w:rPr>
        <w:t>קָרֵב</w:t>
      </w:r>
      <w:r w:rsidRPr="00427B2B">
        <w:rPr>
          <w:rtl/>
        </w:rPr>
        <w:t xml:space="preserve">. במחצית האחרת כיתת האם נחלקת לקבוצות. החלוקה </w:t>
      </w:r>
      <w:r w:rsidR="00AC5959">
        <w:rPr>
          <w:rFonts w:hint="cs"/>
          <w:rtl/>
        </w:rPr>
        <w:t xml:space="preserve">השכיחה ביותר </w:t>
      </w:r>
      <w:r w:rsidRPr="00427B2B">
        <w:rPr>
          <w:rtl/>
        </w:rPr>
        <w:t xml:space="preserve">לקבוצות </w:t>
      </w:r>
      <w:r w:rsidR="00AC5959">
        <w:rPr>
          <w:rFonts w:hint="cs"/>
          <w:rtl/>
        </w:rPr>
        <w:t>נעשית ב</w:t>
      </w:r>
      <w:r w:rsidRPr="00427B2B">
        <w:rPr>
          <w:rtl/>
        </w:rPr>
        <w:t>אקראי לפי שמות התלמידים.</w:t>
      </w:r>
    </w:p>
    <w:p w:rsidR="006A746B" w:rsidRPr="00427B2B" w:rsidRDefault="006A746B" w:rsidP="00ED0D02">
      <w:pPr>
        <w:jc w:val="both"/>
        <w:rPr>
          <w:rtl/>
        </w:rPr>
      </w:pPr>
      <w:r w:rsidRPr="00427B2B">
        <w:rPr>
          <w:rtl/>
        </w:rPr>
        <w:t xml:space="preserve">ב-16% מבתי ספר דוברי עברית וב-23% מבתי הספר דוברי ערבית לא מונה רכז ייעודי לתכנית </w:t>
      </w:r>
      <w:r w:rsidR="000F57AE" w:rsidRPr="00427B2B">
        <w:rPr>
          <w:rtl/>
        </w:rPr>
        <w:t>קָרֵב</w:t>
      </w:r>
      <w:r w:rsidRPr="00427B2B">
        <w:rPr>
          <w:rtl/>
        </w:rPr>
        <w:t xml:space="preserve"> ומנהל בית הספר משמש בעצמו </w:t>
      </w:r>
      <w:r w:rsidR="00AC5959">
        <w:rPr>
          <w:rFonts w:hint="cs"/>
          <w:rtl/>
        </w:rPr>
        <w:t>כ</w:t>
      </w:r>
      <w:r w:rsidRPr="00427B2B">
        <w:rPr>
          <w:rtl/>
        </w:rPr>
        <w:t xml:space="preserve">רכז </w:t>
      </w:r>
      <w:r w:rsidR="00AC5959">
        <w:rPr>
          <w:rFonts w:hint="cs"/>
          <w:rtl/>
        </w:rPr>
        <w:t>ה</w:t>
      </w:r>
      <w:r w:rsidRPr="00427B2B">
        <w:rPr>
          <w:rtl/>
        </w:rPr>
        <w:t>תכנית.</w:t>
      </w:r>
    </w:p>
    <w:p w:rsidR="00875E2C" w:rsidRPr="00ED0D02" w:rsidRDefault="006A746B" w:rsidP="00773AAA">
      <w:pPr>
        <w:jc w:val="both"/>
        <w:rPr>
          <w:b/>
          <w:bCs/>
          <w:rtl/>
        </w:rPr>
      </w:pPr>
      <w:r w:rsidRPr="00ED0D02">
        <w:rPr>
          <w:b/>
          <w:bCs/>
          <w:rtl/>
        </w:rPr>
        <w:t>תחומי ההעשרה המרכזיים ב</w:t>
      </w:r>
      <w:r w:rsidR="000F57AE" w:rsidRPr="00ED0D02">
        <w:rPr>
          <w:b/>
          <w:bCs/>
          <w:rtl/>
        </w:rPr>
        <w:t>קָרֵב</w:t>
      </w:r>
      <w:r w:rsidRPr="00ED0D02">
        <w:rPr>
          <w:b/>
          <w:bCs/>
          <w:rtl/>
        </w:rPr>
        <w:t xml:space="preserve"> </w:t>
      </w:r>
    </w:p>
    <w:p w:rsidR="006A746B" w:rsidRPr="00427B2B" w:rsidRDefault="00AC5959" w:rsidP="001B28F4">
      <w:pPr>
        <w:jc w:val="both"/>
        <w:rPr>
          <w:rtl/>
        </w:rPr>
      </w:pPr>
      <w:r w:rsidRPr="00ED0D02">
        <w:rPr>
          <w:rtl/>
        </w:rPr>
        <w:t>תחומי ההעשרה המרכזיים בקָרֵב</w:t>
      </w:r>
      <w:r w:rsidRPr="00773AAA">
        <w:rPr>
          <w:rtl/>
        </w:rPr>
        <w:t xml:space="preserve"> </w:t>
      </w:r>
      <w:r w:rsidR="006A746B" w:rsidRPr="00AC5959">
        <w:rPr>
          <w:rtl/>
        </w:rPr>
        <w:t xml:space="preserve">בבתי ספר דוברי עברית </w:t>
      </w:r>
      <w:r>
        <w:rPr>
          <w:rFonts w:hint="cs"/>
          <w:rtl/>
        </w:rPr>
        <w:t>הם</w:t>
      </w:r>
      <w:r w:rsidR="006A746B" w:rsidRPr="00AC5959">
        <w:rPr>
          <w:rtl/>
        </w:rPr>
        <w:t xml:space="preserve"> מדע טבע וסביבה, אמנויות</w:t>
      </w:r>
      <w:r w:rsidR="006A746B" w:rsidRPr="00427B2B">
        <w:rPr>
          <w:rtl/>
        </w:rPr>
        <w:t xml:space="preserve"> הבמה, מו</w:t>
      </w:r>
      <w:r>
        <w:rPr>
          <w:rFonts w:hint="cs"/>
          <w:rtl/>
        </w:rPr>
        <w:t>ז</w:t>
      </w:r>
      <w:r w:rsidR="006A746B" w:rsidRPr="00427B2B">
        <w:rPr>
          <w:rtl/>
        </w:rPr>
        <w:t>יקה ונגינה ואמנות</w:t>
      </w:r>
      <w:r>
        <w:rPr>
          <w:rFonts w:hint="cs"/>
          <w:rtl/>
        </w:rPr>
        <w:t>;</w:t>
      </w:r>
      <w:r w:rsidR="006A746B" w:rsidRPr="00427B2B">
        <w:rPr>
          <w:rtl/>
        </w:rPr>
        <w:t xml:space="preserve"> בבתי ספר דוברי ערבית </w:t>
      </w:r>
      <w:r>
        <w:rPr>
          <w:rFonts w:hint="cs"/>
          <w:rtl/>
        </w:rPr>
        <w:t>–</w:t>
      </w:r>
      <w:r w:rsidR="006A746B" w:rsidRPr="00427B2B">
        <w:rPr>
          <w:rtl/>
        </w:rPr>
        <w:t xml:space="preserve"> מדע טבע וסביבה, אמנות, מו</w:t>
      </w:r>
      <w:r>
        <w:rPr>
          <w:rFonts w:hint="cs"/>
          <w:rtl/>
        </w:rPr>
        <w:t>ז</w:t>
      </w:r>
      <w:r w:rsidR="006A746B" w:rsidRPr="00427B2B">
        <w:rPr>
          <w:rtl/>
        </w:rPr>
        <w:t>יקה ונגינה ופיתוח חשיבה.</w:t>
      </w:r>
    </w:p>
    <w:p w:rsidR="009A4369" w:rsidRPr="00427B2B" w:rsidRDefault="00425580" w:rsidP="00ED0D02">
      <w:pPr>
        <w:jc w:val="both"/>
        <w:rPr>
          <w:rtl/>
        </w:rPr>
      </w:pPr>
      <w:r>
        <w:rPr>
          <w:rFonts w:hint="cs"/>
          <w:rtl/>
        </w:rPr>
        <w:t xml:space="preserve">לבחירת </w:t>
      </w:r>
      <w:r w:rsidR="009A4369" w:rsidRPr="00427B2B">
        <w:rPr>
          <w:rtl/>
        </w:rPr>
        <w:t>תחומי ההעשרה</w:t>
      </w:r>
      <w:r w:rsidR="00FF4F10" w:rsidRPr="00427B2B">
        <w:rPr>
          <w:rtl/>
        </w:rPr>
        <w:t xml:space="preserve"> של </w:t>
      </w:r>
      <w:r w:rsidR="000F57AE" w:rsidRPr="00427B2B">
        <w:rPr>
          <w:rtl/>
        </w:rPr>
        <w:t>קָרֵב</w:t>
      </w:r>
      <w:r w:rsidR="009A4369" w:rsidRPr="00427B2B">
        <w:rPr>
          <w:rtl/>
        </w:rPr>
        <w:t xml:space="preserve"> </w:t>
      </w:r>
      <w:r>
        <w:rPr>
          <w:rFonts w:hint="cs"/>
          <w:rtl/>
        </w:rPr>
        <w:t xml:space="preserve">היו שותפים </w:t>
      </w:r>
      <w:r w:rsidR="009A4369" w:rsidRPr="00427B2B">
        <w:rPr>
          <w:rtl/>
        </w:rPr>
        <w:t>המנהל</w:t>
      </w:r>
      <w:r w:rsidR="00FF4F10" w:rsidRPr="00427B2B">
        <w:rPr>
          <w:rtl/>
        </w:rPr>
        <w:t>,</w:t>
      </w:r>
      <w:r w:rsidR="009A4369" w:rsidRPr="00427B2B">
        <w:rPr>
          <w:rtl/>
        </w:rPr>
        <w:t xml:space="preserve"> צוותו ונציגים של קרן </w:t>
      </w:r>
      <w:r w:rsidR="000F57AE" w:rsidRPr="00427B2B">
        <w:rPr>
          <w:rtl/>
        </w:rPr>
        <w:t>קָרֵב</w:t>
      </w:r>
      <w:r w:rsidR="009A4369" w:rsidRPr="00427B2B">
        <w:rPr>
          <w:rtl/>
        </w:rPr>
        <w:t xml:space="preserve">. מנהל בית הספר שומר לעצמו תפקיד מרכזי בבחירת התחומים ולצדו שותפים כמעט תמיד רכז </w:t>
      </w:r>
      <w:r w:rsidR="00F90A0C">
        <w:rPr>
          <w:rFonts w:hint="cs"/>
          <w:rtl/>
        </w:rPr>
        <w:t>התכנית ב</w:t>
      </w:r>
      <w:r w:rsidR="009A4369" w:rsidRPr="00427B2B">
        <w:rPr>
          <w:rtl/>
        </w:rPr>
        <w:t>בית הספר (כאשר התפקיד מאויש) וסגן המנהל</w:t>
      </w:r>
      <w:r w:rsidR="000632BC" w:rsidRPr="00427B2B">
        <w:rPr>
          <w:rtl/>
        </w:rPr>
        <w:t>.</w:t>
      </w:r>
    </w:p>
    <w:p w:rsidR="00024DDB" w:rsidRPr="00427B2B" w:rsidRDefault="00024DDB" w:rsidP="00ED0D02">
      <w:pPr>
        <w:jc w:val="both"/>
        <w:rPr>
          <w:rtl/>
        </w:rPr>
      </w:pPr>
      <w:r w:rsidRPr="00427B2B">
        <w:rPr>
          <w:rtl/>
        </w:rPr>
        <w:t xml:space="preserve">בבחירת תחומי ההעשרה של </w:t>
      </w:r>
      <w:r w:rsidR="000F57AE" w:rsidRPr="00427B2B">
        <w:rPr>
          <w:rtl/>
        </w:rPr>
        <w:t>קָרֵב</w:t>
      </w:r>
      <w:r w:rsidRPr="00427B2B">
        <w:rPr>
          <w:rtl/>
        </w:rPr>
        <w:t xml:space="preserve"> </w:t>
      </w:r>
      <w:r w:rsidR="00425580">
        <w:rPr>
          <w:rFonts w:hint="cs"/>
          <w:rtl/>
        </w:rPr>
        <w:t xml:space="preserve">שילבו רבים </w:t>
      </w:r>
      <w:r w:rsidRPr="00427B2B">
        <w:rPr>
          <w:rtl/>
        </w:rPr>
        <w:t>מבתי הספר שניים או שלושה שיקולים. בבתי ספר דוברי עברית השיקול המרכזי היה התאמת התכנים לתפיסה החינוכית של בית הספר ולייחודיותו. בבתי ספר דוברי ערבית השיקול המרכזי היה העשרה בתכנים שא</w:t>
      </w:r>
      <w:r w:rsidR="00425580">
        <w:rPr>
          <w:rFonts w:hint="cs"/>
          <w:rtl/>
        </w:rPr>
        <w:t>י אפשר</w:t>
      </w:r>
      <w:r w:rsidRPr="00427B2B">
        <w:rPr>
          <w:rtl/>
        </w:rPr>
        <w:t xml:space="preserve"> </w:t>
      </w:r>
      <w:r w:rsidR="00425580">
        <w:rPr>
          <w:rFonts w:hint="cs"/>
          <w:rtl/>
        </w:rPr>
        <w:t xml:space="preserve">ללמדם </w:t>
      </w:r>
      <w:r w:rsidRPr="00427B2B">
        <w:rPr>
          <w:rtl/>
        </w:rPr>
        <w:t xml:space="preserve">במערכת השעות הרגילה (שיקול </w:t>
      </w:r>
      <w:r w:rsidR="00425580">
        <w:rPr>
          <w:rFonts w:hint="cs"/>
          <w:rtl/>
        </w:rPr>
        <w:t xml:space="preserve">זה </w:t>
      </w:r>
      <w:r w:rsidRPr="00427B2B">
        <w:rPr>
          <w:rtl/>
        </w:rPr>
        <w:t xml:space="preserve">עמד במקום השני בבתי </w:t>
      </w:r>
      <w:r w:rsidR="00425580">
        <w:rPr>
          <w:rFonts w:hint="cs"/>
          <w:rtl/>
        </w:rPr>
        <w:t>ה</w:t>
      </w:r>
      <w:r w:rsidRPr="00427B2B">
        <w:rPr>
          <w:rtl/>
        </w:rPr>
        <w:t>ספר דוברי עברית).</w:t>
      </w:r>
    </w:p>
    <w:p w:rsidR="00875E2C" w:rsidRPr="00ED0D02" w:rsidRDefault="00024DDB" w:rsidP="00773AAA">
      <w:pPr>
        <w:jc w:val="both"/>
        <w:rPr>
          <w:b/>
          <w:bCs/>
          <w:rtl/>
        </w:rPr>
      </w:pPr>
      <w:r w:rsidRPr="00ED0D02">
        <w:rPr>
          <w:b/>
          <w:bCs/>
          <w:rtl/>
        </w:rPr>
        <w:t xml:space="preserve">היבטים מתודולוגיים במפגשי </w:t>
      </w:r>
      <w:r w:rsidR="000F57AE" w:rsidRPr="00ED0D02">
        <w:rPr>
          <w:b/>
          <w:bCs/>
          <w:rtl/>
        </w:rPr>
        <w:t>קָרֵב</w:t>
      </w:r>
      <w:r w:rsidRPr="00ED0D02">
        <w:rPr>
          <w:b/>
          <w:bCs/>
          <w:rtl/>
        </w:rPr>
        <w:t xml:space="preserve"> </w:t>
      </w:r>
    </w:p>
    <w:p w:rsidR="00024DDB" w:rsidRPr="00427B2B" w:rsidRDefault="00024DDB" w:rsidP="00ED0D02">
      <w:pPr>
        <w:jc w:val="both"/>
        <w:rPr>
          <w:rtl/>
        </w:rPr>
      </w:pPr>
      <w:r w:rsidRPr="00427B2B">
        <w:rPr>
          <w:rtl/>
        </w:rPr>
        <w:t xml:space="preserve">המנהלים והרכזים </w:t>
      </w:r>
      <w:r w:rsidR="00425580">
        <w:rPr>
          <w:rFonts w:hint="cs"/>
          <w:rtl/>
        </w:rPr>
        <w:t xml:space="preserve">סברו כי </w:t>
      </w:r>
      <w:r w:rsidRPr="00427B2B">
        <w:rPr>
          <w:rtl/>
        </w:rPr>
        <w:t xml:space="preserve">מפגשי </w:t>
      </w:r>
      <w:r w:rsidR="000F57AE" w:rsidRPr="00427B2B">
        <w:rPr>
          <w:rtl/>
        </w:rPr>
        <w:t>קָרֵב</w:t>
      </w:r>
      <w:r w:rsidRPr="00427B2B">
        <w:rPr>
          <w:rtl/>
        </w:rPr>
        <w:t xml:space="preserve"> </w:t>
      </w:r>
      <w:r w:rsidR="00425580">
        <w:rPr>
          <w:rFonts w:hint="cs"/>
          <w:rtl/>
        </w:rPr>
        <w:t xml:space="preserve">הם </w:t>
      </w:r>
      <w:r w:rsidRPr="00427B2B">
        <w:rPr>
          <w:rtl/>
        </w:rPr>
        <w:t xml:space="preserve">בעלי אופי יישומי. רובם אף העריכו כי במפגשים נעשה שימוש בדרכי הוראה ולמידה מגוונות. רובם, אולם בשיעורים נמוכים יחסית (70% דוברי עברית ו-73% דוברי ערבית), חשבו כי במפגשים </w:t>
      </w:r>
      <w:r w:rsidR="00425580">
        <w:rPr>
          <w:rFonts w:hint="cs"/>
          <w:rtl/>
        </w:rPr>
        <w:t>מו</w:t>
      </w:r>
      <w:r w:rsidR="00F90A0C">
        <w:rPr>
          <w:rFonts w:hint="cs"/>
          <w:rtl/>
        </w:rPr>
        <w:t>קדש</w:t>
      </w:r>
      <w:r w:rsidR="00425580">
        <w:rPr>
          <w:rFonts w:hint="cs"/>
          <w:rtl/>
        </w:rPr>
        <w:t xml:space="preserve">ת תשומת לב </w:t>
      </w:r>
      <w:r w:rsidR="00F90A0C">
        <w:rPr>
          <w:rFonts w:hint="cs"/>
          <w:rtl/>
        </w:rPr>
        <w:t xml:space="preserve">גם </w:t>
      </w:r>
      <w:r w:rsidRPr="00427B2B">
        <w:rPr>
          <w:rtl/>
        </w:rPr>
        <w:t>לצרכים של תלמידים שונים.</w:t>
      </w:r>
    </w:p>
    <w:p w:rsidR="00024DDB" w:rsidRPr="00427B2B" w:rsidRDefault="00425580" w:rsidP="001B28F4">
      <w:pPr>
        <w:jc w:val="both"/>
        <w:rPr>
          <w:rtl/>
        </w:rPr>
      </w:pPr>
      <w:r>
        <w:rPr>
          <w:rFonts w:hint="cs"/>
          <w:rtl/>
        </w:rPr>
        <w:t xml:space="preserve">רוב </w:t>
      </w:r>
      <w:r w:rsidR="00024DDB" w:rsidRPr="00427B2B">
        <w:rPr>
          <w:rtl/>
        </w:rPr>
        <w:t>המחנכים (</w:t>
      </w:r>
      <w:r>
        <w:rPr>
          <w:rFonts w:hint="cs"/>
          <w:rtl/>
        </w:rPr>
        <w:t>88%</w:t>
      </w:r>
      <w:r>
        <w:rPr>
          <w:rFonts w:hint="eastAsia"/>
          <w:rtl/>
        </w:rPr>
        <w:t>–</w:t>
      </w:r>
      <w:r w:rsidR="00024DDB" w:rsidRPr="00427B2B">
        <w:rPr>
          <w:rtl/>
        </w:rPr>
        <w:t xml:space="preserve">91%) הסכימו כי במפגשי </w:t>
      </w:r>
      <w:r w:rsidR="000F57AE" w:rsidRPr="00427B2B">
        <w:rPr>
          <w:rtl/>
        </w:rPr>
        <w:t>קָרֵב</w:t>
      </w:r>
      <w:r w:rsidR="00024DDB" w:rsidRPr="00427B2B">
        <w:rPr>
          <w:rtl/>
        </w:rPr>
        <w:t xml:space="preserve"> מתאפשר לתלמידים להפגין יכולות שאינן באות לידי ביטוי בשיעורים </w:t>
      </w:r>
      <w:r>
        <w:rPr>
          <w:rFonts w:hint="cs"/>
          <w:rtl/>
        </w:rPr>
        <w:t>ה</w:t>
      </w:r>
      <w:r w:rsidR="00024DDB" w:rsidRPr="00427B2B">
        <w:rPr>
          <w:rtl/>
        </w:rPr>
        <w:t>פורמליים בבית הספר וכי הילדים נחשפים לתכנים ולנושאים חדשים. 90% או יותר מהמחנכים העריכו כי תלמידיהם אוהבים</w:t>
      </w:r>
      <w:r>
        <w:rPr>
          <w:rFonts w:hint="cs"/>
          <w:rtl/>
        </w:rPr>
        <w:t xml:space="preserve"> את מפגשי ק</w:t>
      </w:r>
      <w:r>
        <w:rPr>
          <w:rtl/>
        </w:rPr>
        <w:t>ָ</w:t>
      </w:r>
      <w:r>
        <w:rPr>
          <w:rFonts w:hint="cs"/>
          <w:rtl/>
        </w:rPr>
        <w:t>ר</w:t>
      </w:r>
      <w:r>
        <w:rPr>
          <w:rtl/>
        </w:rPr>
        <w:t>ֵ</w:t>
      </w:r>
      <w:r>
        <w:rPr>
          <w:rFonts w:hint="cs"/>
          <w:rtl/>
        </w:rPr>
        <w:t>ב,</w:t>
      </w:r>
      <w:r w:rsidR="00024DDB" w:rsidRPr="00427B2B">
        <w:rPr>
          <w:rtl/>
        </w:rPr>
        <w:t xml:space="preserve"> שמחים </w:t>
      </w:r>
      <w:r>
        <w:rPr>
          <w:rFonts w:hint="cs"/>
          <w:rtl/>
        </w:rPr>
        <w:t xml:space="preserve">להשתתף בהם </w:t>
      </w:r>
      <w:r w:rsidR="00024DDB" w:rsidRPr="00427B2B">
        <w:rPr>
          <w:rtl/>
        </w:rPr>
        <w:t>ומתעניינים ב</w:t>
      </w:r>
      <w:r>
        <w:rPr>
          <w:rFonts w:hint="cs"/>
          <w:rtl/>
        </w:rPr>
        <w:t>הם,</w:t>
      </w:r>
      <w:r w:rsidR="00024DDB" w:rsidRPr="00427B2B">
        <w:rPr>
          <w:rtl/>
        </w:rPr>
        <w:t xml:space="preserve"> וככלל הם שבעי רצון מהשתתפותם בהם.</w:t>
      </w:r>
    </w:p>
    <w:p w:rsidR="00875E2C" w:rsidRPr="00ED0D02" w:rsidRDefault="00024DDB" w:rsidP="00024DDB">
      <w:pPr>
        <w:jc w:val="both"/>
        <w:rPr>
          <w:b/>
          <w:bCs/>
          <w:rtl/>
        </w:rPr>
      </w:pPr>
      <w:r w:rsidRPr="00ED0D02">
        <w:rPr>
          <w:b/>
          <w:bCs/>
          <w:rtl/>
        </w:rPr>
        <w:t xml:space="preserve">מדריכי </w:t>
      </w:r>
      <w:r w:rsidR="000F57AE" w:rsidRPr="00ED0D02">
        <w:rPr>
          <w:b/>
          <w:bCs/>
          <w:rtl/>
        </w:rPr>
        <w:t>קָרֵב</w:t>
      </w:r>
      <w:r w:rsidRPr="00ED0D02">
        <w:rPr>
          <w:b/>
          <w:bCs/>
          <w:rtl/>
        </w:rPr>
        <w:t xml:space="preserve"> </w:t>
      </w:r>
    </w:p>
    <w:p w:rsidR="00024DDB" w:rsidRPr="00427B2B" w:rsidRDefault="00024DDB" w:rsidP="00773AAA">
      <w:pPr>
        <w:jc w:val="both"/>
        <w:rPr>
          <w:rtl/>
        </w:rPr>
      </w:pPr>
      <w:r w:rsidRPr="00427B2B">
        <w:rPr>
          <w:rtl/>
        </w:rPr>
        <w:t xml:space="preserve">ברוב בתי הספר (84% או יותר) </w:t>
      </w:r>
      <w:r w:rsidR="00425580">
        <w:rPr>
          <w:rFonts w:hint="cs"/>
          <w:rtl/>
        </w:rPr>
        <w:t xml:space="preserve">היו </w:t>
      </w:r>
      <w:r w:rsidRPr="00427B2B">
        <w:rPr>
          <w:rtl/>
        </w:rPr>
        <w:t xml:space="preserve">המנהלים שותפים בבחירת המדריכים שלימדו </w:t>
      </w:r>
      <w:proofErr w:type="spellStart"/>
      <w:r w:rsidRPr="00427B2B">
        <w:rPr>
          <w:rtl/>
        </w:rPr>
        <w:t>בתשע"ד</w:t>
      </w:r>
      <w:proofErr w:type="spellEnd"/>
      <w:r w:rsidRPr="00427B2B">
        <w:rPr>
          <w:rtl/>
        </w:rPr>
        <w:t xml:space="preserve"> במסגרת </w:t>
      </w:r>
      <w:r w:rsidR="000F57AE" w:rsidRPr="00427B2B">
        <w:rPr>
          <w:rtl/>
        </w:rPr>
        <w:t>קָרֵב</w:t>
      </w:r>
      <w:r w:rsidRPr="00427B2B">
        <w:rPr>
          <w:rtl/>
        </w:rPr>
        <w:t xml:space="preserve"> וב-70% מבתי הספר גם הרכזים (</w:t>
      </w:r>
      <w:r w:rsidR="00425580">
        <w:rPr>
          <w:rFonts w:hint="cs"/>
          <w:rtl/>
        </w:rPr>
        <w:t xml:space="preserve">במקומות שהיה בהם בעל תפקיד זה) </w:t>
      </w:r>
      <w:r w:rsidRPr="00427B2B">
        <w:rPr>
          <w:rtl/>
        </w:rPr>
        <w:t>היו שותפים בבחירה.</w:t>
      </w:r>
    </w:p>
    <w:p w:rsidR="000632BC" w:rsidRPr="00427B2B" w:rsidRDefault="0090329E" w:rsidP="001B28F4">
      <w:pPr>
        <w:jc w:val="both"/>
        <w:rPr>
          <w:rtl/>
        </w:rPr>
      </w:pPr>
      <w:r w:rsidRPr="00427B2B">
        <w:rPr>
          <w:rtl/>
        </w:rPr>
        <w:lastRenderedPageBreak/>
        <w:t xml:space="preserve">הנתונים מציגים הערכות גבוהות </w:t>
      </w:r>
      <w:r w:rsidR="001507D8" w:rsidRPr="00427B2B">
        <w:rPr>
          <w:rtl/>
        </w:rPr>
        <w:t>ל</w:t>
      </w:r>
      <w:r w:rsidRPr="00427B2B">
        <w:rPr>
          <w:rtl/>
        </w:rPr>
        <w:t xml:space="preserve">מדריכי </w:t>
      </w:r>
      <w:r w:rsidR="000F57AE" w:rsidRPr="00427B2B">
        <w:rPr>
          <w:rtl/>
        </w:rPr>
        <w:t>קָרֵב</w:t>
      </w:r>
      <w:r w:rsidRPr="00427B2B">
        <w:rPr>
          <w:rtl/>
        </w:rPr>
        <w:t xml:space="preserve">: מעל 90% מהמנהלים העריכו כי מדריכי </w:t>
      </w:r>
      <w:r w:rsidR="000F57AE" w:rsidRPr="00427B2B">
        <w:rPr>
          <w:rtl/>
        </w:rPr>
        <w:t>קָרֵב</w:t>
      </w:r>
      <w:r w:rsidRPr="00427B2B">
        <w:rPr>
          <w:rtl/>
        </w:rPr>
        <w:t xml:space="preserve"> בקיאים ובעלי ידע מקיף בתחומי ההעשרה שלהם; 80% או יותר העריכו כי המדריכים בעלי כישורים </w:t>
      </w:r>
      <w:r w:rsidR="00425580">
        <w:rPr>
          <w:rFonts w:hint="cs"/>
          <w:rtl/>
        </w:rPr>
        <w:t>ה</w:t>
      </w:r>
      <w:r w:rsidRPr="00427B2B">
        <w:rPr>
          <w:rtl/>
        </w:rPr>
        <w:t xml:space="preserve">מתאימים להדרכת ילדים וכי הם יודעים להתאים את התכנית לקבוצות </w:t>
      </w:r>
      <w:r w:rsidR="00425580">
        <w:rPr>
          <w:rFonts w:hint="cs"/>
          <w:rtl/>
        </w:rPr>
        <w:t>ה</w:t>
      </w:r>
      <w:r w:rsidRPr="00427B2B">
        <w:rPr>
          <w:rtl/>
        </w:rPr>
        <w:t xml:space="preserve">שונות של </w:t>
      </w:r>
      <w:r w:rsidR="00425580">
        <w:rPr>
          <w:rFonts w:hint="cs"/>
          <w:rtl/>
        </w:rPr>
        <w:t>ה</w:t>
      </w:r>
      <w:r w:rsidRPr="00427B2B">
        <w:rPr>
          <w:rtl/>
        </w:rPr>
        <w:t xml:space="preserve">תלמידים. </w:t>
      </w:r>
      <w:r w:rsidR="005D358A" w:rsidRPr="00427B2B">
        <w:rPr>
          <w:rtl/>
        </w:rPr>
        <w:t xml:space="preserve">גם המחנכים העניקו הערכות גבוהות לכישורים ולהתאמה של מדריכי </w:t>
      </w:r>
      <w:r w:rsidR="000F57AE" w:rsidRPr="00427B2B">
        <w:rPr>
          <w:rtl/>
        </w:rPr>
        <w:t>קָרֵב</w:t>
      </w:r>
      <w:r w:rsidR="005D358A" w:rsidRPr="00427B2B">
        <w:rPr>
          <w:rtl/>
        </w:rPr>
        <w:t xml:space="preserve"> להדרכת ילדים. </w:t>
      </w:r>
    </w:p>
    <w:p w:rsidR="0090329E" w:rsidRPr="00427B2B" w:rsidRDefault="0090329E" w:rsidP="00ED0D02">
      <w:pPr>
        <w:jc w:val="both"/>
        <w:rPr>
          <w:rtl/>
        </w:rPr>
      </w:pPr>
      <w:r w:rsidRPr="00427B2B">
        <w:rPr>
          <w:rtl/>
        </w:rPr>
        <w:t xml:space="preserve">עם זאת, בראיונות האיכותניים נשמעו תלונות על חוסר מחויבות של חלק ממדריכי </w:t>
      </w:r>
      <w:r w:rsidR="000F57AE" w:rsidRPr="00427B2B">
        <w:rPr>
          <w:rtl/>
        </w:rPr>
        <w:t>קָרֵב</w:t>
      </w:r>
      <w:r w:rsidRPr="00427B2B">
        <w:rPr>
          <w:rtl/>
        </w:rPr>
        <w:t>. ה</w:t>
      </w:r>
      <w:r w:rsidR="00F90A0C">
        <w:rPr>
          <w:rFonts w:hint="cs"/>
          <w:rtl/>
        </w:rPr>
        <w:t>נתונים</w:t>
      </w:r>
      <w:r w:rsidRPr="00427B2B">
        <w:rPr>
          <w:rtl/>
        </w:rPr>
        <w:t xml:space="preserve"> הכמותיים תומכים בממצא: ב-44% מבתי הספר דוברי עברית וב-31% מבתי הספר דוברי ערבית הייתה תחלופה של מדריכי </w:t>
      </w:r>
      <w:r w:rsidR="000F57AE" w:rsidRPr="00427B2B">
        <w:rPr>
          <w:rtl/>
        </w:rPr>
        <w:t>קָרֵב</w:t>
      </w:r>
      <w:r w:rsidRPr="00427B2B">
        <w:rPr>
          <w:rtl/>
        </w:rPr>
        <w:t xml:space="preserve"> במהלך שנת הלימודים תשע"ד. </w:t>
      </w:r>
    </w:p>
    <w:p w:rsidR="0090329E" w:rsidRPr="00427B2B" w:rsidRDefault="00773AAA" w:rsidP="00076C6E">
      <w:pPr>
        <w:jc w:val="both"/>
        <w:rPr>
          <w:rtl/>
        </w:rPr>
      </w:pPr>
      <w:r w:rsidRPr="00427B2B">
        <w:rPr>
          <w:rtl/>
        </w:rPr>
        <w:t xml:space="preserve">החלפת מדריכי קָרֵב </w:t>
      </w:r>
      <w:r w:rsidR="0090329E" w:rsidRPr="00427B2B">
        <w:rPr>
          <w:rtl/>
        </w:rPr>
        <w:t xml:space="preserve">בבתי ספר דוברי עברית </w:t>
      </w:r>
      <w:r>
        <w:rPr>
          <w:rFonts w:hint="cs"/>
          <w:rtl/>
        </w:rPr>
        <w:t>נעשית בעיקר</w:t>
      </w:r>
      <w:r w:rsidR="0090329E" w:rsidRPr="00427B2B">
        <w:rPr>
          <w:rtl/>
        </w:rPr>
        <w:t xml:space="preserve"> </w:t>
      </w:r>
      <w:r>
        <w:rPr>
          <w:rFonts w:hint="cs"/>
          <w:rtl/>
        </w:rPr>
        <w:t>ב</w:t>
      </w:r>
      <w:r w:rsidR="0090329E" w:rsidRPr="00427B2B">
        <w:rPr>
          <w:rtl/>
        </w:rPr>
        <w:t>יוזמ</w:t>
      </w:r>
      <w:r>
        <w:rPr>
          <w:rFonts w:hint="cs"/>
          <w:rtl/>
        </w:rPr>
        <w:t>תה של</w:t>
      </w:r>
      <w:r w:rsidR="0090329E" w:rsidRPr="00427B2B">
        <w:rPr>
          <w:rtl/>
        </w:rPr>
        <w:t xml:space="preserve"> הנהלת בית הספר </w:t>
      </w:r>
      <w:r>
        <w:rPr>
          <w:rFonts w:hint="cs"/>
          <w:rtl/>
        </w:rPr>
        <w:t xml:space="preserve">בשל </w:t>
      </w:r>
      <w:r w:rsidR="0090329E" w:rsidRPr="00427B2B">
        <w:rPr>
          <w:rtl/>
        </w:rPr>
        <w:t>אי</w:t>
      </w:r>
      <w:r>
        <w:rPr>
          <w:rFonts w:hint="cs"/>
          <w:rtl/>
        </w:rPr>
        <w:t>-</w:t>
      </w:r>
      <w:r w:rsidR="0090329E" w:rsidRPr="00427B2B">
        <w:rPr>
          <w:rtl/>
        </w:rPr>
        <w:t>שביעות רצון ממקצועיות</w:t>
      </w:r>
      <w:r w:rsidR="0079760F">
        <w:rPr>
          <w:rFonts w:hint="cs"/>
          <w:rtl/>
        </w:rPr>
        <w:t>ם</w:t>
      </w:r>
      <w:r w:rsidR="0090329E" w:rsidRPr="00427B2B">
        <w:rPr>
          <w:rtl/>
        </w:rPr>
        <w:t xml:space="preserve"> או </w:t>
      </w:r>
      <w:r>
        <w:rPr>
          <w:rFonts w:hint="cs"/>
          <w:rtl/>
        </w:rPr>
        <w:t>מ</w:t>
      </w:r>
      <w:r w:rsidR="0090329E" w:rsidRPr="00427B2B">
        <w:rPr>
          <w:rtl/>
        </w:rPr>
        <w:t>תפקוד</w:t>
      </w:r>
      <w:r w:rsidR="0079760F">
        <w:rPr>
          <w:rFonts w:hint="cs"/>
          <w:rtl/>
        </w:rPr>
        <w:t>ם</w:t>
      </w:r>
      <w:r w:rsidR="0090329E" w:rsidRPr="00427B2B">
        <w:rPr>
          <w:rtl/>
        </w:rPr>
        <w:t xml:space="preserve"> או ב</w:t>
      </w:r>
      <w:r>
        <w:rPr>
          <w:rFonts w:hint="cs"/>
          <w:rtl/>
        </w:rPr>
        <w:t>של</w:t>
      </w:r>
      <w:r w:rsidR="0090329E" w:rsidRPr="00427B2B">
        <w:rPr>
          <w:rtl/>
        </w:rPr>
        <w:t xml:space="preserve"> חוסר התאמה לבית הספר (ב-56% מבתי הספר). </w:t>
      </w:r>
      <w:r w:rsidR="00F90A0C">
        <w:rPr>
          <w:rFonts w:hint="cs"/>
          <w:rtl/>
        </w:rPr>
        <w:t>ב-50% מ</w:t>
      </w:r>
      <w:r w:rsidR="0090329E" w:rsidRPr="00427B2B">
        <w:rPr>
          <w:rtl/>
        </w:rPr>
        <w:t xml:space="preserve">בתי ספר דוברי ערבית </w:t>
      </w:r>
      <w:r>
        <w:rPr>
          <w:rFonts w:hint="cs"/>
          <w:rtl/>
        </w:rPr>
        <w:t xml:space="preserve">הוחלפו מדריכים בעיקר בשל </w:t>
      </w:r>
      <w:r w:rsidR="0090329E" w:rsidRPr="00427B2B">
        <w:rPr>
          <w:rtl/>
        </w:rPr>
        <w:t xml:space="preserve">נסיבות אישיות כגון מציאת תפקיד אחר, </w:t>
      </w:r>
      <w:r>
        <w:rPr>
          <w:rFonts w:ascii="Arial" w:eastAsia="Times New Roman" w:hAnsi="Arial" w:cs="Arial" w:hint="cs"/>
          <w:rtl/>
          <w:lang w:eastAsia="en-US"/>
        </w:rPr>
        <w:t>קשיי</w:t>
      </w:r>
      <w:r w:rsidR="0090329E" w:rsidRPr="00076C6E">
        <w:rPr>
          <w:rFonts w:ascii="Arial" w:eastAsia="Times New Roman" w:hAnsi="Arial" w:cs="Arial"/>
          <w:rtl/>
          <w:lang w:eastAsia="en-US"/>
        </w:rPr>
        <w:t xml:space="preserve"> נגישות לבית הספר</w:t>
      </w:r>
      <w:r w:rsidR="007F42BF" w:rsidRPr="00076C6E">
        <w:rPr>
          <w:rFonts w:ascii="Arial" w:eastAsia="Times New Roman" w:hAnsi="Arial" w:cs="Arial"/>
          <w:rtl/>
          <w:lang w:eastAsia="en-US"/>
        </w:rPr>
        <w:t xml:space="preserve"> ו</w:t>
      </w:r>
      <w:r w:rsidR="0090329E" w:rsidRPr="00076C6E">
        <w:rPr>
          <w:rFonts w:ascii="Arial" w:eastAsia="Times New Roman" w:hAnsi="Arial" w:cs="Arial"/>
          <w:rtl/>
          <w:lang w:eastAsia="en-US"/>
        </w:rPr>
        <w:t>מעבר דירה</w:t>
      </w:r>
      <w:r w:rsidR="0090329E" w:rsidRPr="00427B2B">
        <w:rPr>
          <w:rtl/>
        </w:rPr>
        <w:t xml:space="preserve"> ורק ב-30% מהמקרים </w:t>
      </w:r>
      <w:r>
        <w:rPr>
          <w:rFonts w:hint="cs"/>
          <w:rtl/>
        </w:rPr>
        <w:t xml:space="preserve">נעשה הדבר </w:t>
      </w:r>
      <w:r w:rsidR="0090329E" w:rsidRPr="00427B2B">
        <w:rPr>
          <w:rtl/>
        </w:rPr>
        <w:t>ביוזמת בית הספר.</w:t>
      </w:r>
    </w:p>
    <w:p w:rsidR="005D358A" w:rsidRPr="00427B2B" w:rsidRDefault="00773AAA" w:rsidP="00076C6E">
      <w:pPr>
        <w:jc w:val="both"/>
        <w:rPr>
          <w:rtl/>
        </w:rPr>
      </w:pPr>
      <w:r>
        <w:rPr>
          <w:rFonts w:hint="cs"/>
          <w:rtl/>
        </w:rPr>
        <w:t xml:space="preserve">אשר </w:t>
      </w:r>
      <w:r w:rsidR="005D358A" w:rsidRPr="00427B2B">
        <w:rPr>
          <w:rtl/>
        </w:rPr>
        <w:t xml:space="preserve">למעורבות המדריכים בבתי הספר </w:t>
      </w:r>
      <w:r>
        <w:rPr>
          <w:rFonts w:hint="cs"/>
          <w:rtl/>
        </w:rPr>
        <w:t>–</w:t>
      </w:r>
      <w:r w:rsidR="005D358A" w:rsidRPr="00427B2B">
        <w:rPr>
          <w:rtl/>
        </w:rPr>
        <w:t xml:space="preserve"> השתתפות באירועים ובטקסים </w:t>
      </w:r>
      <w:r>
        <w:rPr>
          <w:rFonts w:hint="cs"/>
          <w:rtl/>
        </w:rPr>
        <w:t xml:space="preserve">של המוסד </w:t>
      </w:r>
      <w:r w:rsidR="005D358A" w:rsidRPr="00427B2B">
        <w:rPr>
          <w:rtl/>
        </w:rPr>
        <w:t xml:space="preserve">והשתלבות בחדר המורים </w:t>
      </w:r>
      <w:r>
        <w:rPr>
          <w:rFonts w:hint="cs"/>
          <w:rtl/>
        </w:rPr>
        <w:t>–</w:t>
      </w:r>
      <w:r w:rsidR="005D358A" w:rsidRPr="00427B2B">
        <w:rPr>
          <w:rtl/>
        </w:rPr>
        <w:t xml:space="preserve"> נמצא כי מנהלים דוברי ערבית העריכו </w:t>
      </w:r>
      <w:r>
        <w:rPr>
          <w:rFonts w:hint="cs"/>
          <w:rtl/>
        </w:rPr>
        <w:t xml:space="preserve">כי </w:t>
      </w:r>
      <w:r w:rsidR="005D358A" w:rsidRPr="00427B2B">
        <w:rPr>
          <w:rtl/>
        </w:rPr>
        <w:t>מעורבות</w:t>
      </w:r>
      <w:r>
        <w:rPr>
          <w:rFonts w:hint="cs"/>
          <w:rtl/>
        </w:rPr>
        <w:t>ם</w:t>
      </w:r>
      <w:r w:rsidR="005D358A" w:rsidRPr="00427B2B">
        <w:rPr>
          <w:rtl/>
        </w:rPr>
        <w:t xml:space="preserve"> </w:t>
      </w:r>
      <w:r>
        <w:rPr>
          <w:rFonts w:hint="cs"/>
          <w:rtl/>
        </w:rPr>
        <w:t>רב</w:t>
      </w:r>
      <w:r w:rsidR="005D358A" w:rsidRPr="00427B2B">
        <w:rPr>
          <w:rtl/>
        </w:rPr>
        <w:t>ה יותר (</w:t>
      </w:r>
      <w:r>
        <w:rPr>
          <w:rFonts w:hint="cs"/>
          <w:rtl/>
        </w:rPr>
        <w:t>83%</w:t>
      </w:r>
      <w:r>
        <w:rPr>
          <w:rFonts w:hint="eastAsia"/>
          <w:rtl/>
        </w:rPr>
        <w:t>–</w:t>
      </w:r>
      <w:r w:rsidR="005D358A" w:rsidRPr="00427B2B">
        <w:rPr>
          <w:rtl/>
        </w:rPr>
        <w:t>88%)</w:t>
      </w:r>
      <w:r>
        <w:rPr>
          <w:rFonts w:hint="cs"/>
          <w:rtl/>
        </w:rPr>
        <w:t xml:space="preserve"> </w:t>
      </w:r>
      <w:r w:rsidR="005D358A" w:rsidRPr="00427B2B">
        <w:rPr>
          <w:rtl/>
        </w:rPr>
        <w:t>בהשוואה לעמיתיהם דוברי עברית (</w:t>
      </w:r>
      <w:r>
        <w:rPr>
          <w:rFonts w:hint="cs"/>
          <w:rtl/>
        </w:rPr>
        <w:t>65%</w:t>
      </w:r>
      <w:r>
        <w:rPr>
          <w:rFonts w:hint="eastAsia"/>
          <w:rtl/>
        </w:rPr>
        <w:t>–</w:t>
      </w:r>
      <w:r w:rsidR="005D358A" w:rsidRPr="00427B2B">
        <w:rPr>
          <w:rtl/>
        </w:rPr>
        <w:t>77%).</w:t>
      </w:r>
    </w:p>
    <w:p w:rsidR="005D358A" w:rsidRPr="00427B2B" w:rsidRDefault="005D358A" w:rsidP="00076C6E">
      <w:pPr>
        <w:jc w:val="both"/>
        <w:rPr>
          <w:rtl/>
        </w:rPr>
      </w:pPr>
      <w:r w:rsidRPr="00427B2B">
        <w:rPr>
          <w:rtl/>
        </w:rPr>
        <w:t>כמחצית מהמחנכים דוברי עברית וכשלושה רבעים מהמחנכים דוברי ערבית נפגשו לפחות פעם אחת במהלך שנת הלימודים עם אחד ממדריכי כיתת החינוך שלהם למפגשי עבודה מסודרים. במפגשים הללו נעשה תיאום בין הנלמד בכיתה לנלמד ב</w:t>
      </w:r>
      <w:r w:rsidR="000F57AE" w:rsidRPr="00427B2B">
        <w:rPr>
          <w:rtl/>
        </w:rPr>
        <w:t>קָרֵב</w:t>
      </w:r>
      <w:r w:rsidR="0079760F">
        <w:rPr>
          <w:rFonts w:hint="cs"/>
          <w:rtl/>
        </w:rPr>
        <w:t>,</w:t>
      </w:r>
      <w:r w:rsidRPr="00427B2B">
        <w:rPr>
          <w:rtl/>
        </w:rPr>
        <w:t xml:space="preserve"> </w:t>
      </w:r>
      <w:r w:rsidR="0079760F">
        <w:rPr>
          <w:rFonts w:hint="cs"/>
          <w:rtl/>
        </w:rPr>
        <w:t xml:space="preserve">נידונו </w:t>
      </w:r>
      <w:r w:rsidRPr="00427B2B">
        <w:rPr>
          <w:rtl/>
        </w:rPr>
        <w:t>בעיות משמעת והתנהגות</w:t>
      </w:r>
      <w:r w:rsidR="0079760F">
        <w:rPr>
          <w:rFonts w:hint="cs"/>
          <w:rtl/>
        </w:rPr>
        <w:t>,</w:t>
      </w:r>
      <w:r w:rsidRPr="00427B2B">
        <w:rPr>
          <w:rtl/>
        </w:rPr>
        <w:t xml:space="preserve"> </w:t>
      </w:r>
      <w:r w:rsidR="0079760F">
        <w:rPr>
          <w:rFonts w:hint="cs"/>
          <w:rtl/>
        </w:rPr>
        <w:t xml:space="preserve">נידונו </w:t>
      </w:r>
      <w:r w:rsidRPr="00427B2B">
        <w:rPr>
          <w:rtl/>
        </w:rPr>
        <w:t>נושאים לוגיסטיים שונים</w:t>
      </w:r>
      <w:r w:rsidR="0079760F">
        <w:rPr>
          <w:rFonts w:hint="cs"/>
          <w:rtl/>
        </w:rPr>
        <w:t>,</w:t>
      </w:r>
      <w:r w:rsidRPr="00427B2B">
        <w:rPr>
          <w:rtl/>
        </w:rPr>
        <w:t xml:space="preserve"> </w:t>
      </w:r>
      <w:r w:rsidR="00F90A0C">
        <w:rPr>
          <w:rFonts w:hint="cs"/>
          <w:rtl/>
        </w:rPr>
        <w:t xml:space="preserve">דובר על </w:t>
      </w:r>
      <w:r w:rsidRPr="00427B2B">
        <w:rPr>
          <w:rtl/>
        </w:rPr>
        <w:t xml:space="preserve">בקשות של תלמידים או </w:t>
      </w:r>
      <w:r w:rsidR="0079760F">
        <w:rPr>
          <w:rFonts w:hint="cs"/>
          <w:rtl/>
        </w:rPr>
        <w:t xml:space="preserve">של </w:t>
      </w:r>
      <w:r w:rsidRPr="00427B2B">
        <w:rPr>
          <w:rtl/>
        </w:rPr>
        <w:t>הוריהם ו</w:t>
      </w:r>
      <w:r w:rsidR="0079760F">
        <w:rPr>
          <w:rFonts w:hint="cs"/>
          <w:rtl/>
        </w:rPr>
        <w:t xml:space="preserve">נעשה </w:t>
      </w:r>
      <w:r w:rsidRPr="00427B2B">
        <w:rPr>
          <w:rtl/>
        </w:rPr>
        <w:t>תכנון משותף לקראת אירועים מיוחדים (מסיבת חג או סיום שנה, תערוכה וכו')</w:t>
      </w:r>
      <w:r w:rsidR="0079760F">
        <w:rPr>
          <w:rFonts w:hint="cs"/>
          <w:rtl/>
        </w:rPr>
        <w:t>. כמו כן סייע המורה</w:t>
      </w:r>
      <w:r w:rsidRPr="00427B2B">
        <w:rPr>
          <w:rtl/>
        </w:rPr>
        <w:t xml:space="preserve"> בקביעת </w:t>
      </w:r>
      <w:r w:rsidR="0079760F">
        <w:rPr>
          <w:rFonts w:hint="cs"/>
          <w:rtl/>
        </w:rPr>
        <w:t>ה</w:t>
      </w:r>
      <w:r w:rsidRPr="00427B2B">
        <w:rPr>
          <w:rtl/>
        </w:rPr>
        <w:t xml:space="preserve">תכנים למפגשי </w:t>
      </w:r>
      <w:r w:rsidR="000F57AE" w:rsidRPr="00427B2B">
        <w:rPr>
          <w:rtl/>
        </w:rPr>
        <w:t>קָרֵב</w:t>
      </w:r>
      <w:r w:rsidRPr="00427B2B">
        <w:rPr>
          <w:rtl/>
        </w:rPr>
        <w:t xml:space="preserve"> </w:t>
      </w:r>
      <w:r w:rsidR="0079760F">
        <w:rPr>
          <w:rFonts w:hint="cs"/>
          <w:rtl/>
        </w:rPr>
        <w:t>והמדריך התוודע ל</w:t>
      </w:r>
      <w:r w:rsidRPr="00427B2B">
        <w:rPr>
          <w:rtl/>
        </w:rPr>
        <w:t>פרופיל האישי של התלמידים.</w:t>
      </w:r>
    </w:p>
    <w:p w:rsidR="005D358A" w:rsidRPr="00427B2B" w:rsidRDefault="005D358A" w:rsidP="00597FC0">
      <w:pPr>
        <w:spacing w:after="0" w:line="240" w:lineRule="auto"/>
        <w:ind w:left="180" w:hanging="180"/>
        <w:jc w:val="both"/>
        <w:rPr>
          <w:rFonts w:cs="Arial"/>
          <w:sz w:val="20"/>
          <w:szCs w:val="20"/>
          <w:rtl/>
        </w:rPr>
      </w:pPr>
    </w:p>
    <w:p w:rsidR="00875E2C" w:rsidRPr="00076C6E" w:rsidRDefault="005D358A" w:rsidP="001B28F4">
      <w:pPr>
        <w:jc w:val="both"/>
        <w:rPr>
          <w:b/>
          <w:bCs/>
          <w:rtl/>
        </w:rPr>
      </w:pPr>
      <w:r w:rsidRPr="00076C6E">
        <w:rPr>
          <w:b/>
          <w:bCs/>
          <w:rtl/>
        </w:rPr>
        <w:t>ליווי ע</w:t>
      </w:r>
      <w:r w:rsidR="0079760F">
        <w:rPr>
          <w:rFonts w:hint="cs"/>
          <w:b/>
          <w:bCs/>
          <w:rtl/>
        </w:rPr>
        <w:t>ל ידי</w:t>
      </w:r>
      <w:r w:rsidRPr="00076C6E">
        <w:rPr>
          <w:b/>
          <w:bCs/>
          <w:rtl/>
        </w:rPr>
        <w:t xml:space="preserve"> רכז </w:t>
      </w:r>
      <w:r w:rsidR="000F57AE" w:rsidRPr="00076C6E">
        <w:rPr>
          <w:b/>
          <w:bCs/>
          <w:rtl/>
        </w:rPr>
        <w:t>קָרֵב</w:t>
      </w:r>
      <w:r w:rsidRPr="00076C6E">
        <w:rPr>
          <w:b/>
          <w:bCs/>
          <w:rtl/>
        </w:rPr>
        <w:t xml:space="preserve"> אזורי </w:t>
      </w:r>
    </w:p>
    <w:p w:rsidR="006A1951" w:rsidRPr="00427B2B" w:rsidRDefault="005D358A" w:rsidP="00ED0D02">
      <w:pPr>
        <w:jc w:val="both"/>
        <w:rPr>
          <w:rtl/>
        </w:rPr>
      </w:pPr>
      <w:r w:rsidRPr="00427B2B">
        <w:rPr>
          <w:rtl/>
        </w:rPr>
        <w:t>כפי שצוין לעיל</w:t>
      </w:r>
      <w:r w:rsidR="0079760F">
        <w:rPr>
          <w:rFonts w:hint="cs"/>
          <w:rtl/>
        </w:rPr>
        <w:t>,</w:t>
      </w:r>
      <w:r w:rsidRPr="00427B2B">
        <w:rPr>
          <w:rtl/>
        </w:rPr>
        <w:t xml:space="preserve"> הנהלת </w:t>
      </w:r>
      <w:r w:rsidR="000F57AE" w:rsidRPr="00427B2B">
        <w:rPr>
          <w:rtl/>
        </w:rPr>
        <w:t>קָרֵב</w:t>
      </w:r>
      <w:r w:rsidRPr="00427B2B">
        <w:rPr>
          <w:rtl/>
        </w:rPr>
        <w:t xml:space="preserve"> שותפה פעילה בבחירת תחומי הפעילות בכל בית ספר. נמצא כי  בכל בתי הספר, למעט שניים, </w:t>
      </w:r>
      <w:r w:rsidR="0079760F">
        <w:rPr>
          <w:rFonts w:hint="cs"/>
          <w:rtl/>
        </w:rPr>
        <w:t xml:space="preserve">ביקר בנוסף גם </w:t>
      </w:r>
      <w:r w:rsidRPr="00427B2B">
        <w:rPr>
          <w:rtl/>
        </w:rPr>
        <w:t xml:space="preserve">מדריך בכיר או רכז </w:t>
      </w:r>
      <w:r w:rsidR="00F90A0C">
        <w:rPr>
          <w:rFonts w:hint="cs"/>
          <w:rtl/>
        </w:rPr>
        <w:t>ה</w:t>
      </w:r>
      <w:r w:rsidRPr="00427B2B">
        <w:rPr>
          <w:rtl/>
        </w:rPr>
        <w:t xml:space="preserve">אזור מטעם קרן </w:t>
      </w:r>
      <w:r w:rsidR="000F57AE" w:rsidRPr="00427B2B">
        <w:rPr>
          <w:rtl/>
        </w:rPr>
        <w:t>קָרֵב</w:t>
      </w:r>
      <w:r w:rsidRPr="00427B2B">
        <w:rPr>
          <w:rtl/>
        </w:rPr>
        <w:t xml:space="preserve"> ל</w:t>
      </w:r>
      <w:r w:rsidR="0079760F">
        <w:rPr>
          <w:rFonts w:hint="cs"/>
          <w:rtl/>
        </w:rPr>
        <w:t>שם</w:t>
      </w:r>
      <w:r w:rsidRPr="00427B2B">
        <w:rPr>
          <w:rtl/>
        </w:rPr>
        <w:t xml:space="preserve"> מעקב אחר הפעלת התכנית ב</w:t>
      </w:r>
      <w:r w:rsidR="0079760F">
        <w:rPr>
          <w:rFonts w:hint="cs"/>
          <w:rtl/>
        </w:rPr>
        <w:t>מוסד. ה</w:t>
      </w:r>
      <w:r w:rsidRPr="00427B2B">
        <w:rPr>
          <w:rtl/>
        </w:rPr>
        <w:t xml:space="preserve">תדירות </w:t>
      </w:r>
      <w:r w:rsidR="0079760F">
        <w:rPr>
          <w:rFonts w:hint="cs"/>
          <w:rtl/>
        </w:rPr>
        <w:t xml:space="preserve">השכיחה של </w:t>
      </w:r>
      <w:r w:rsidRPr="00427B2B">
        <w:rPr>
          <w:rtl/>
        </w:rPr>
        <w:t>הליווי או המעקב היא פעם בחודשיים עד שלושה חודשים</w:t>
      </w:r>
      <w:r w:rsidR="006A1951" w:rsidRPr="00427B2B">
        <w:rPr>
          <w:rtl/>
        </w:rPr>
        <w:t xml:space="preserve">. </w:t>
      </w:r>
    </w:p>
    <w:p w:rsidR="006A1951" w:rsidRPr="00427B2B" w:rsidRDefault="006A1951" w:rsidP="00ED0D02">
      <w:pPr>
        <w:jc w:val="both"/>
        <w:rPr>
          <w:rtl/>
        </w:rPr>
      </w:pPr>
      <w:r w:rsidRPr="00427B2B">
        <w:rPr>
          <w:rtl/>
        </w:rPr>
        <w:t>הרכזים ד</w:t>
      </w:r>
      <w:r w:rsidR="0079760F">
        <w:rPr>
          <w:rFonts w:hint="cs"/>
          <w:rtl/>
        </w:rPr>
        <w:t>י</w:t>
      </w:r>
      <w:r w:rsidRPr="00427B2B">
        <w:rPr>
          <w:rtl/>
        </w:rPr>
        <w:t xml:space="preserve">רגו בשיעורים גבוהים </w:t>
      </w:r>
      <w:r w:rsidR="00057A5D" w:rsidRPr="00427B2B">
        <w:rPr>
          <w:rtl/>
        </w:rPr>
        <w:t xml:space="preserve">(מעל 80%) </w:t>
      </w:r>
      <w:r w:rsidRPr="00427B2B">
        <w:rPr>
          <w:rtl/>
        </w:rPr>
        <w:t xml:space="preserve">את המענה שניתן </w:t>
      </w:r>
      <w:r w:rsidR="0079760F">
        <w:rPr>
          <w:rFonts w:hint="cs"/>
          <w:rtl/>
        </w:rPr>
        <w:t xml:space="preserve">להם </w:t>
      </w:r>
      <w:r w:rsidRPr="00427B2B">
        <w:rPr>
          <w:rtl/>
        </w:rPr>
        <w:t xml:space="preserve">בנושאים הקשורים לציוד </w:t>
      </w:r>
      <w:r w:rsidR="00057A5D" w:rsidRPr="00427B2B">
        <w:rPr>
          <w:rtl/>
        </w:rPr>
        <w:t>ו</w:t>
      </w:r>
      <w:r w:rsidR="0079760F">
        <w:rPr>
          <w:rFonts w:hint="cs"/>
          <w:rtl/>
        </w:rPr>
        <w:t>ל</w:t>
      </w:r>
      <w:r w:rsidR="00057A5D" w:rsidRPr="00427B2B">
        <w:rPr>
          <w:rtl/>
        </w:rPr>
        <w:t xml:space="preserve">אביזרים </w:t>
      </w:r>
      <w:r w:rsidRPr="00427B2B">
        <w:rPr>
          <w:rtl/>
        </w:rPr>
        <w:t xml:space="preserve">ובשיעורים נמוכים יותר </w:t>
      </w:r>
      <w:r w:rsidR="0079760F">
        <w:rPr>
          <w:rFonts w:hint="cs"/>
          <w:rtl/>
        </w:rPr>
        <w:t>את ה</w:t>
      </w:r>
      <w:r w:rsidRPr="00427B2B">
        <w:rPr>
          <w:rtl/>
        </w:rPr>
        <w:t>פתרו</w:t>
      </w:r>
      <w:r w:rsidR="00057A5D" w:rsidRPr="00427B2B">
        <w:rPr>
          <w:rtl/>
        </w:rPr>
        <w:t xml:space="preserve">נות </w:t>
      </w:r>
      <w:r w:rsidR="0079760F">
        <w:rPr>
          <w:rFonts w:hint="cs"/>
          <w:rtl/>
        </w:rPr>
        <w:t>לסוגיות הקשורות ל</w:t>
      </w:r>
      <w:r w:rsidRPr="00427B2B">
        <w:rPr>
          <w:rtl/>
        </w:rPr>
        <w:t>כ</w:t>
      </w:r>
      <w:r w:rsidR="0079760F">
        <w:rPr>
          <w:rFonts w:hint="cs"/>
          <w:rtl/>
        </w:rPr>
        <w:t>ו</w:t>
      </w:r>
      <w:r w:rsidRPr="00427B2B">
        <w:rPr>
          <w:rtl/>
        </w:rPr>
        <w:t>ח אדם</w:t>
      </w:r>
      <w:r w:rsidR="0079760F">
        <w:rPr>
          <w:rFonts w:hint="cs"/>
          <w:rtl/>
        </w:rPr>
        <w:t>,</w:t>
      </w:r>
      <w:r w:rsidRPr="00427B2B">
        <w:rPr>
          <w:rtl/>
        </w:rPr>
        <w:t xml:space="preserve"> </w:t>
      </w:r>
      <w:r w:rsidR="0079760F">
        <w:rPr>
          <w:rFonts w:hint="cs"/>
          <w:rtl/>
        </w:rPr>
        <w:lastRenderedPageBreak/>
        <w:t>ל</w:t>
      </w:r>
      <w:r w:rsidR="00057A5D" w:rsidRPr="00427B2B">
        <w:rPr>
          <w:rtl/>
        </w:rPr>
        <w:t xml:space="preserve">הפעלת התכנית </w:t>
      </w:r>
      <w:r w:rsidRPr="00427B2B">
        <w:rPr>
          <w:rtl/>
        </w:rPr>
        <w:t>ו</w:t>
      </w:r>
      <w:r w:rsidR="0079760F">
        <w:rPr>
          <w:rFonts w:hint="cs"/>
          <w:rtl/>
        </w:rPr>
        <w:t>ל</w:t>
      </w:r>
      <w:r w:rsidRPr="00427B2B">
        <w:rPr>
          <w:rtl/>
        </w:rPr>
        <w:t xml:space="preserve">הנחיה המקצועית או הפדגוגית של מדריכי </w:t>
      </w:r>
      <w:r w:rsidR="000F57AE" w:rsidRPr="00427B2B">
        <w:rPr>
          <w:rtl/>
        </w:rPr>
        <w:t>קָרֵב</w:t>
      </w:r>
      <w:r w:rsidR="00057A5D" w:rsidRPr="00427B2B">
        <w:rPr>
          <w:rtl/>
        </w:rPr>
        <w:t xml:space="preserve"> (כשלושה רבעים בשני מגזרי השפה)</w:t>
      </w:r>
      <w:r w:rsidRPr="00427B2B">
        <w:rPr>
          <w:rtl/>
        </w:rPr>
        <w:t xml:space="preserve">. </w:t>
      </w:r>
    </w:p>
    <w:p w:rsidR="000632BC" w:rsidRPr="00427B2B" w:rsidRDefault="000632BC" w:rsidP="006814E1">
      <w:pPr>
        <w:jc w:val="both"/>
        <w:rPr>
          <w:rtl/>
        </w:rPr>
      </w:pPr>
    </w:p>
    <w:p w:rsidR="00875E2C" w:rsidRPr="00076C6E" w:rsidRDefault="005D358A" w:rsidP="001B28F4">
      <w:pPr>
        <w:jc w:val="both"/>
        <w:rPr>
          <w:b/>
          <w:bCs/>
          <w:rtl/>
        </w:rPr>
      </w:pPr>
      <w:r w:rsidRPr="00076C6E">
        <w:rPr>
          <w:b/>
          <w:bCs/>
          <w:rtl/>
        </w:rPr>
        <w:t xml:space="preserve">היבטי </w:t>
      </w:r>
      <w:r w:rsidR="0079760F">
        <w:rPr>
          <w:rFonts w:hint="cs"/>
          <w:b/>
          <w:bCs/>
          <w:rtl/>
        </w:rPr>
        <w:t>ה</w:t>
      </w:r>
      <w:r w:rsidRPr="00076C6E">
        <w:rPr>
          <w:b/>
          <w:bCs/>
          <w:rtl/>
        </w:rPr>
        <w:t xml:space="preserve">יישובים בהפעלת </w:t>
      </w:r>
      <w:r w:rsidR="000F57AE" w:rsidRPr="00076C6E">
        <w:rPr>
          <w:b/>
          <w:bCs/>
          <w:rtl/>
        </w:rPr>
        <w:t>קָרֵב</w:t>
      </w:r>
      <w:r w:rsidRPr="00076C6E">
        <w:rPr>
          <w:b/>
          <w:bCs/>
          <w:rtl/>
        </w:rPr>
        <w:t xml:space="preserve"> </w:t>
      </w:r>
    </w:p>
    <w:p w:rsidR="005D358A" w:rsidRPr="00427B2B" w:rsidRDefault="005D358A" w:rsidP="00ED0D02">
      <w:pPr>
        <w:jc w:val="both"/>
        <w:rPr>
          <w:rtl/>
        </w:rPr>
      </w:pPr>
      <w:r w:rsidRPr="00427B2B">
        <w:rPr>
          <w:rtl/>
        </w:rPr>
        <w:t>רוב המנהלים (כ-70%) משני מגזרי השפה חשבו כי העובדה ש</w:t>
      </w:r>
      <w:r w:rsidR="000F57AE" w:rsidRPr="00427B2B">
        <w:rPr>
          <w:rtl/>
        </w:rPr>
        <w:t>קָרֵב</w:t>
      </w:r>
      <w:r w:rsidRPr="00427B2B">
        <w:rPr>
          <w:rtl/>
        </w:rPr>
        <w:t xml:space="preserve"> פעילה בכלל היישוב מסייעת ב</w:t>
      </w:r>
      <w:r w:rsidR="0079760F">
        <w:rPr>
          <w:rFonts w:hint="cs"/>
          <w:rtl/>
        </w:rPr>
        <w:t>מידה רבה ל</w:t>
      </w:r>
      <w:r w:rsidRPr="00427B2B">
        <w:rPr>
          <w:rtl/>
        </w:rPr>
        <w:t>פיתוח מערכת החינוך ב</w:t>
      </w:r>
      <w:r w:rsidR="0079760F">
        <w:rPr>
          <w:rFonts w:hint="cs"/>
          <w:rtl/>
        </w:rPr>
        <w:t xml:space="preserve">מקום. </w:t>
      </w:r>
      <w:r w:rsidRPr="00427B2B">
        <w:rPr>
          <w:rtl/>
        </w:rPr>
        <w:t xml:space="preserve">כמעט רבע </w:t>
      </w:r>
      <w:r w:rsidR="0079760F">
        <w:rPr>
          <w:rFonts w:hint="cs"/>
          <w:rtl/>
        </w:rPr>
        <w:t>מה</w:t>
      </w:r>
      <w:r w:rsidRPr="00427B2B">
        <w:rPr>
          <w:rtl/>
        </w:rPr>
        <w:t>מנהלים חשבו ש</w:t>
      </w:r>
      <w:r w:rsidR="000F57AE" w:rsidRPr="00427B2B">
        <w:rPr>
          <w:rtl/>
        </w:rPr>
        <w:t>קָרֵב</w:t>
      </w:r>
      <w:r w:rsidRPr="00427B2B">
        <w:rPr>
          <w:rtl/>
        </w:rPr>
        <w:t xml:space="preserve"> מסייעת ב</w:t>
      </w:r>
      <w:r w:rsidR="0079760F">
        <w:rPr>
          <w:rFonts w:hint="cs"/>
          <w:rtl/>
        </w:rPr>
        <w:t>מידה</w:t>
      </w:r>
      <w:r w:rsidRPr="00427B2B">
        <w:rPr>
          <w:rtl/>
        </w:rPr>
        <w:t xml:space="preserve"> "בינוני</w:t>
      </w:r>
      <w:r w:rsidR="0079760F">
        <w:rPr>
          <w:rFonts w:hint="cs"/>
          <w:rtl/>
        </w:rPr>
        <w:t>ת</w:t>
      </w:r>
      <w:r w:rsidRPr="00427B2B">
        <w:rPr>
          <w:rtl/>
        </w:rPr>
        <w:t xml:space="preserve">" לפיתוח החינוך, </w:t>
      </w:r>
      <w:r w:rsidR="0079760F">
        <w:rPr>
          <w:rFonts w:hint="cs"/>
          <w:rtl/>
        </w:rPr>
        <w:t xml:space="preserve">וכי תרומתה </w:t>
      </w:r>
      <w:r w:rsidRPr="00427B2B">
        <w:rPr>
          <w:rtl/>
        </w:rPr>
        <w:t xml:space="preserve">המרכזית היא קיום פעילות רוחבית בכל בתי הספר </w:t>
      </w:r>
      <w:r w:rsidR="0079760F">
        <w:rPr>
          <w:rFonts w:hint="cs"/>
          <w:rtl/>
        </w:rPr>
        <w:t>ב</w:t>
      </w:r>
      <w:r w:rsidRPr="00427B2B">
        <w:rPr>
          <w:rtl/>
        </w:rPr>
        <w:t>יישוב (חינוך מו</w:t>
      </w:r>
      <w:r w:rsidR="0079760F">
        <w:rPr>
          <w:rFonts w:hint="cs"/>
          <w:rtl/>
        </w:rPr>
        <w:t>ז</w:t>
      </w:r>
      <w:r w:rsidRPr="00427B2B">
        <w:rPr>
          <w:rtl/>
        </w:rPr>
        <w:t>יקלי, רובוטיקה, נושאי</w:t>
      </w:r>
      <w:r w:rsidR="0079760F">
        <w:rPr>
          <w:rFonts w:hint="cs"/>
          <w:rtl/>
        </w:rPr>
        <w:t>ם הקשורים ל</w:t>
      </w:r>
      <w:r w:rsidRPr="00427B2B">
        <w:rPr>
          <w:rtl/>
        </w:rPr>
        <w:t>סביב</w:t>
      </w:r>
      <w:r w:rsidR="0079760F">
        <w:rPr>
          <w:rFonts w:hint="cs"/>
          <w:rtl/>
        </w:rPr>
        <w:t>ה</w:t>
      </w:r>
      <w:r w:rsidRPr="00427B2B">
        <w:rPr>
          <w:rtl/>
        </w:rPr>
        <w:t xml:space="preserve">) או אירועי שיא </w:t>
      </w:r>
      <w:r w:rsidR="0079760F">
        <w:rPr>
          <w:rFonts w:hint="cs"/>
          <w:rtl/>
        </w:rPr>
        <w:t>ב</w:t>
      </w:r>
      <w:r w:rsidRPr="00427B2B">
        <w:rPr>
          <w:rtl/>
        </w:rPr>
        <w:t xml:space="preserve">יישוב, אשר מקדמים את תחושת </w:t>
      </w:r>
      <w:r w:rsidR="0079760F">
        <w:rPr>
          <w:rFonts w:hint="cs"/>
          <w:rtl/>
        </w:rPr>
        <w:t>ההשתייכות ל</w:t>
      </w:r>
      <w:r w:rsidR="00F90A0C">
        <w:rPr>
          <w:rFonts w:hint="cs"/>
          <w:rtl/>
        </w:rPr>
        <w:t xml:space="preserve">מקום </w:t>
      </w:r>
      <w:r w:rsidRPr="00427B2B">
        <w:rPr>
          <w:rtl/>
        </w:rPr>
        <w:t>ו</w:t>
      </w:r>
      <w:r w:rsidR="0079760F">
        <w:rPr>
          <w:rFonts w:hint="cs"/>
          <w:rtl/>
        </w:rPr>
        <w:t xml:space="preserve">את </w:t>
      </w:r>
      <w:r w:rsidRPr="00427B2B">
        <w:rPr>
          <w:rtl/>
        </w:rPr>
        <w:t xml:space="preserve">ההיכרות </w:t>
      </w:r>
      <w:r w:rsidR="0079760F">
        <w:rPr>
          <w:rFonts w:hint="cs"/>
          <w:rtl/>
        </w:rPr>
        <w:t>של</w:t>
      </w:r>
      <w:r w:rsidRPr="00427B2B">
        <w:rPr>
          <w:rtl/>
        </w:rPr>
        <w:t xml:space="preserve"> </w:t>
      </w:r>
      <w:r w:rsidR="0079760F">
        <w:rPr>
          <w:rFonts w:hint="cs"/>
          <w:rtl/>
        </w:rPr>
        <w:t>ה</w:t>
      </w:r>
      <w:r w:rsidRPr="00427B2B">
        <w:rPr>
          <w:rtl/>
        </w:rPr>
        <w:t xml:space="preserve">תלמידים </w:t>
      </w:r>
      <w:r w:rsidR="0079760F">
        <w:rPr>
          <w:rFonts w:hint="cs"/>
          <w:rtl/>
        </w:rPr>
        <w:t xml:space="preserve">עם תלמידים </w:t>
      </w:r>
      <w:r w:rsidRPr="00427B2B">
        <w:rPr>
          <w:rtl/>
        </w:rPr>
        <w:t>מבתי ספר אחרים</w:t>
      </w:r>
      <w:r w:rsidR="0079760F">
        <w:rPr>
          <w:rFonts w:hint="cs"/>
          <w:rtl/>
        </w:rPr>
        <w:t>.</w:t>
      </w:r>
      <w:r w:rsidR="006814E1" w:rsidRPr="00427B2B">
        <w:rPr>
          <w:rtl/>
        </w:rPr>
        <w:t xml:space="preserve"> </w:t>
      </w:r>
      <w:r w:rsidR="0079760F">
        <w:rPr>
          <w:rFonts w:hint="cs"/>
          <w:rtl/>
        </w:rPr>
        <w:t xml:space="preserve">יתר על כן, לדעתם פעילות זו מעניקה לכולם </w:t>
      </w:r>
      <w:r w:rsidRPr="00427B2B">
        <w:rPr>
          <w:rtl/>
        </w:rPr>
        <w:t xml:space="preserve">הזדמנות שווה של העשרה </w:t>
      </w:r>
      <w:r w:rsidR="0079760F">
        <w:rPr>
          <w:rFonts w:hint="cs"/>
          <w:rtl/>
        </w:rPr>
        <w:t>ה</w:t>
      </w:r>
      <w:r w:rsidRPr="00427B2B">
        <w:rPr>
          <w:rtl/>
        </w:rPr>
        <w:t xml:space="preserve">מאפשרת </w:t>
      </w:r>
      <w:r w:rsidR="0079760F">
        <w:rPr>
          <w:rFonts w:hint="cs"/>
          <w:rtl/>
        </w:rPr>
        <w:t xml:space="preserve">לצמצם את הפערים בחברה. </w:t>
      </w:r>
      <w:r w:rsidR="006814E1" w:rsidRPr="00427B2B">
        <w:rPr>
          <w:rtl/>
        </w:rPr>
        <w:t>מנהלים דוברי עברית ציינו בנוסף</w:t>
      </w:r>
      <w:r w:rsidRPr="00427B2B">
        <w:rPr>
          <w:rtl/>
        </w:rPr>
        <w:t xml:space="preserve"> </w:t>
      </w:r>
      <w:r w:rsidR="0079760F">
        <w:rPr>
          <w:rFonts w:hint="cs"/>
          <w:rtl/>
        </w:rPr>
        <w:t xml:space="preserve">גם </w:t>
      </w:r>
      <w:r w:rsidRPr="00427B2B">
        <w:rPr>
          <w:rtl/>
        </w:rPr>
        <w:t xml:space="preserve">העשרה ביישובים מבודדים שבהם </w:t>
      </w:r>
      <w:r w:rsidR="0079760F">
        <w:rPr>
          <w:rFonts w:hint="cs"/>
          <w:rtl/>
        </w:rPr>
        <w:t xml:space="preserve">יש קשיי </w:t>
      </w:r>
      <w:r w:rsidRPr="00427B2B">
        <w:rPr>
          <w:rtl/>
        </w:rPr>
        <w:t xml:space="preserve">נגישות לחוגים בשעות אחר הצהריים, סיוע בפיתוח הייחודיות </w:t>
      </w:r>
      <w:r w:rsidR="009E304C">
        <w:rPr>
          <w:rFonts w:hint="cs"/>
          <w:rtl/>
        </w:rPr>
        <w:t>של בית הספר ובקידומה</w:t>
      </w:r>
      <w:r w:rsidRPr="00427B2B">
        <w:rPr>
          <w:rtl/>
        </w:rPr>
        <w:t xml:space="preserve">, </w:t>
      </w:r>
      <w:r w:rsidR="00F90A0C">
        <w:rPr>
          <w:rFonts w:hint="cs"/>
          <w:rtl/>
        </w:rPr>
        <w:t xml:space="preserve">הידוק הקשר </w:t>
      </w:r>
      <w:r w:rsidRPr="00427B2B">
        <w:rPr>
          <w:rtl/>
        </w:rPr>
        <w:t xml:space="preserve">בין </w:t>
      </w:r>
      <w:r w:rsidR="009E304C">
        <w:rPr>
          <w:rFonts w:hint="cs"/>
          <w:rtl/>
        </w:rPr>
        <w:t>ה</w:t>
      </w:r>
      <w:r w:rsidRPr="00427B2B">
        <w:rPr>
          <w:rtl/>
        </w:rPr>
        <w:t>הורים ל</w:t>
      </w:r>
      <w:r w:rsidR="009E304C">
        <w:rPr>
          <w:rFonts w:hint="cs"/>
          <w:rtl/>
        </w:rPr>
        <w:t xml:space="preserve">בין </w:t>
      </w:r>
      <w:r w:rsidRPr="00427B2B">
        <w:rPr>
          <w:rtl/>
        </w:rPr>
        <w:t>בית הספר, חיבור בין משקיעים ואיגום תקציבים ברמ</w:t>
      </w:r>
      <w:r w:rsidR="009E304C">
        <w:rPr>
          <w:rFonts w:hint="cs"/>
          <w:rtl/>
        </w:rPr>
        <w:t xml:space="preserve">ת הרשות המקומית </w:t>
      </w:r>
      <w:r w:rsidRPr="00427B2B">
        <w:rPr>
          <w:rtl/>
        </w:rPr>
        <w:t>ל</w:t>
      </w:r>
      <w:r w:rsidR="009E304C">
        <w:rPr>
          <w:rFonts w:hint="cs"/>
          <w:rtl/>
        </w:rPr>
        <w:t xml:space="preserve">שם </w:t>
      </w:r>
      <w:r w:rsidRPr="00427B2B">
        <w:rPr>
          <w:rtl/>
        </w:rPr>
        <w:t>חלוקתם לרווחת תלמידים</w:t>
      </w:r>
      <w:r w:rsidR="000632BC" w:rsidRPr="00427B2B">
        <w:rPr>
          <w:rtl/>
        </w:rPr>
        <w:t>.</w:t>
      </w:r>
      <w:r w:rsidRPr="00427B2B">
        <w:rPr>
          <w:rtl/>
        </w:rPr>
        <w:t xml:space="preserve"> </w:t>
      </w:r>
    </w:p>
    <w:p w:rsidR="00AD6EDF" w:rsidRPr="00427B2B" w:rsidRDefault="00AD6EDF" w:rsidP="00AD6EDF">
      <w:pPr>
        <w:spacing w:after="0" w:line="240" w:lineRule="auto"/>
        <w:ind w:left="180" w:hanging="180"/>
        <w:jc w:val="both"/>
        <w:rPr>
          <w:rFonts w:cs="Arial"/>
          <w:sz w:val="20"/>
          <w:szCs w:val="20"/>
          <w:rtl/>
        </w:rPr>
      </w:pPr>
    </w:p>
    <w:p w:rsidR="00875E2C" w:rsidRPr="00076C6E" w:rsidRDefault="00875E2C" w:rsidP="00875E2C">
      <w:pPr>
        <w:jc w:val="both"/>
        <w:rPr>
          <w:b/>
          <w:bCs/>
          <w:rtl/>
        </w:rPr>
      </w:pPr>
      <w:r w:rsidRPr="00076C6E">
        <w:rPr>
          <w:b/>
          <w:bCs/>
          <w:rtl/>
        </w:rPr>
        <w:t xml:space="preserve">עמדות כלפי תכנית </w:t>
      </w:r>
      <w:r w:rsidR="000F57AE" w:rsidRPr="00076C6E">
        <w:rPr>
          <w:b/>
          <w:bCs/>
          <w:rtl/>
        </w:rPr>
        <w:t>קָרֵב</w:t>
      </w:r>
    </w:p>
    <w:p w:rsidR="00875E2C" w:rsidRPr="00427B2B" w:rsidRDefault="009E304C" w:rsidP="00ED0D02">
      <w:pPr>
        <w:jc w:val="both"/>
        <w:rPr>
          <w:rtl/>
        </w:rPr>
      </w:pPr>
      <w:r>
        <w:rPr>
          <w:rFonts w:hint="cs"/>
          <w:rtl/>
        </w:rPr>
        <w:t xml:space="preserve">רוב </w:t>
      </w:r>
      <w:r w:rsidRPr="00427B2B">
        <w:rPr>
          <w:rtl/>
        </w:rPr>
        <w:t xml:space="preserve">המנהלים, הרכזים והמחנכים משני מגזרי השפה </w:t>
      </w:r>
      <w:r>
        <w:rPr>
          <w:rFonts w:hint="cs"/>
          <w:rtl/>
        </w:rPr>
        <w:t>(</w:t>
      </w:r>
      <w:r w:rsidR="00875E2C" w:rsidRPr="00427B2B">
        <w:rPr>
          <w:rtl/>
        </w:rPr>
        <w:t>89% או יותר</w:t>
      </w:r>
      <w:r>
        <w:rPr>
          <w:rFonts w:hint="cs"/>
          <w:rtl/>
        </w:rPr>
        <w:t>)</w:t>
      </w:r>
      <w:r w:rsidR="00875E2C" w:rsidRPr="00427B2B">
        <w:rPr>
          <w:rtl/>
        </w:rPr>
        <w:t xml:space="preserve"> הביעו שביעות רצון </w:t>
      </w:r>
      <w:r>
        <w:rPr>
          <w:rFonts w:hint="cs"/>
          <w:rtl/>
        </w:rPr>
        <w:t xml:space="preserve">רבה </w:t>
      </w:r>
      <w:r w:rsidR="00875E2C" w:rsidRPr="00427B2B">
        <w:rPr>
          <w:rtl/>
        </w:rPr>
        <w:t>מא</w:t>
      </w:r>
      <w:r>
        <w:rPr>
          <w:rFonts w:hint="cs"/>
          <w:rtl/>
        </w:rPr>
        <w:t>ו</w:t>
      </w:r>
      <w:r w:rsidR="00875E2C" w:rsidRPr="00427B2B">
        <w:rPr>
          <w:rtl/>
        </w:rPr>
        <w:t xml:space="preserve">ד או </w:t>
      </w:r>
      <w:r>
        <w:rPr>
          <w:rFonts w:hint="cs"/>
          <w:rtl/>
        </w:rPr>
        <w:t xml:space="preserve">רבה </w:t>
      </w:r>
      <w:r w:rsidR="00875E2C" w:rsidRPr="00427B2B">
        <w:rPr>
          <w:rtl/>
        </w:rPr>
        <w:t xml:space="preserve">מהפעילות של תכנית </w:t>
      </w:r>
      <w:r w:rsidR="000F57AE" w:rsidRPr="00427B2B">
        <w:rPr>
          <w:rtl/>
        </w:rPr>
        <w:t>קָרֵב</w:t>
      </w:r>
      <w:r w:rsidR="00875E2C" w:rsidRPr="00427B2B">
        <w:rPr>
          <w:rtl/>
        </w:rPr>
        <w:t xml:space="preserve"> בבית ספרם. שיעורים דומים ראו את פעילות </w:t>
      </w:r>
      <w:r w:rsidR="000F57AE" w:rsidRPr="00427B2B">
        <w:rPr>
          <w:rtl/>
        </w:rPr>
        <w:t>קָרֵב</w:t>
      </w:r>
      <w:r w:rsidR="00875E2C" w:rsidRPr="00427B2B">
        <w:rPr>
          <w:rtl/>
        </w:rPr>
        <w:t xml:space="preserve"> כ"חשובה". רוב צוותי החינוך (פחות דוברי ערבית) היו בוחרים להמשיך בפעילות של </w:t>
      </w:r>
      <w:r w:rsidR="000F57AE" w:rsidRPr="00427B2B">
        <w:rPr>
          <w:rtl/>
        </w:rPr>
        <w:t>קָרֵב</w:t>
      </w:r>
      <w:r w:rsidR="00875E2C" w:rsidRPr="00427B2B">
        <w:rPr>
          <w:rtl/>
        </w:rPr>
        <w:t xml:space="preserve"> גם אילו התאפשר להם לקיים במקומ</w:t>
      </w:r>
      <w:r w:rsidR="00F90A0C">
        <w:rPr>
          <w:rFonts w:hint="cs"/>
          <w:rtl/>
        </w:rPr>
        <w:t>ה</w:t>
      </w:r>
      <w:r w:rsidR="00875E2C" w:rsidRPr="00427B2B">
        <w:rPr>
          <w:rtl/>
        </w:rPr>
        <w:t xml:space="preserve"> שיעורים רגילים.</w:t>
      </w:r>
    </w:p>
    <w:p w:rsidR="000632BC" w:rsidRPr="00427B2B" w:rsidRDefault="000632BC" w:rsidP="00623A30">
      <w:pPr>
        <w:jc w:val="both"/>
        <w:rPr>
          <w:rtl/>
        </w:rPr>
      </w:pPr>
    </w:p>
    <w:p w:rsidR="00875E2C" w:rsidRPr="00076C6E" w:rsidRDefault="00623A30" w:rsidP="00ED0D02">
      <w:pPr>
        <w:jc w:val="both"/>
        <w:rPr>
          <w:b/>
          <w:bCs/>
          <w:rtl/>
        </w:rPr>
      </w:pPr>
      <w:r w:rsidRPr="00076C6E">
        <w:rPr>
          <w:b/>
          <w:bCs/>
          <w:rtl/>
        </w:rPr>
        <w:t>תפיסת תרומ</w:t>
      </w:r>
      <w:r w:rsidR="00F90A0C">
        <w:rPr>
          <w:rFonts w:hint="cs"/>
          <w:b/>
          <w:bCs/>
          <w:rtl/>
        </w:rPr>
        <w:t>ת</w:t>
      </w:r>
      <w:r w:rsidRPr="00076C6E">
        <w:rPr>
          <w:b/>
          <w:bCs/>
          <w:rtl/>
        </w:rPr>
        <w:t xml:space="preserve">ה של </w:t>
      </w:r>
      <w:r w:rsidR="000F57AE" w:rsidRPr="00076C6E">
        <w:rPr>
          <w:b/>
          <w:bCs/>
          <w:rtl/>
        </w:rPr>
        <w:t>קָרֵב</w:t>
      </w:r>
      <w:r w:rsidRPr="00076C6E">
        <w:rPr>
          <w:b/>
          <w:bCs/>
          <w:rtl/>
        </w:rPr>
        <w:t xml:space="preserve"> לתלמידים</w:t>
      </w:r>
    </w:p>
    <w:p w:rsidR="00623A30" w:rsidRPr="00427B2B" w:rsidRDefault="009E304C" w:rsidP="00ED0D02">
      <w:pPr>
        <w:jc w:val="both"/>
        <w:rPr>
          <w:rtl/>
        </w:rPr>
      </w:pPr>
      <w:r>
        <w:rPr>
          <w:rFonts w:hint="cs"/>
          <w:rtl/>
        </w:rPr>
        <w:t xml:space="preserve">רוב </w:t>
      </w:r>
      <w:r w:rsidRPr="00427B2B">
        <w:rPr>
          <w:rtl/>
        </w:rPr>
        <w:t>המנהלים, הרכזים והמחנכים משני מגזרי השפה</w:t>
      </w:r>
      <w:r w:rsidR="00623A30" w:rsidRPr="00427B2B">
        <w:rPr>
          <w:rtl/>
        </w:rPr>
        <w:t xml:space="preserve"> </w:t>
      </w:r>
      <w:r>
        <w:rPr>
          <w:rFonts w:hint="cs"/>
          <w:rtl/>
        </w:rPr>
        <w:t>(</w:t>
      </w:r>
      <w:r w:rsidR="00623A30" w:rsidRPr="00427B2B">
        <w:rPr>
          <w:rtl/>
        </w:rPr>
        <w:t>88%</w:t>
      </w:r>
      <w:r w:rsidR="00875E2C" w:rsidRPr="00427B2B">
        <w:rPr>
          <w:rtl/>
        </w:rPr>
        <w:t xml:space="preserve"> </w:t>
      </w:r>
      <w:r w:rsidR="00623A30" w:rsidRPr="00427B2B">
        <w:rPr>
          <w:rtl/>
        </w:rPr>
        <w:t xml:space="preserve"> או יותר</w:t>
      </w:r>
      <w:r>
        <w:rPr>
          <w:rFonts w:hint="cs"/>
          <w:rtl/>
        </w:rPr>
        <w:t>)</w:t>
      </w:r>
      <w:r w:rsidR="00623A30" w:rsidRPr="00427B2B">
        <w:rPr>
          <w:rtl/>
        </w:rPr>
        <w:t xml:space="preserve"> סברו כי </w:t>
      </w:r>
      <w:r w:rsidR="000F57AE" w:rsidRPr="00427B2B">
        <w:rPr>
          <w:rtl/>
        </w:rPr>
        <w:t>קָרֵב</w:t>
      </w:r>
      <w:r w:rsidR="00623A30" w:rsidRPr="00427B2B">
        <w:rPr>
          <w:rtl/>
        </w:rPr>
        <w:t xml:space="preserve"> פותחת הזדמנויות חדשות בפני התלמידים. שיעורים פחותים מכך (כ-70% דוברי עברית וכ-80% דוברי ערבית ו-80% </w:t>
      </w:r>
      <w:r>
        <w:rPr>
          <w:rFonts w:hint="cs"/>
          <w:rtl/>
        </w:rPr>
        <w:t>מה</w:t>
      </w:r>
      <w:r w:rsidR="00623A30" w:rsidRPr="00427B2B">
        <w:rPr>
          <w:rtl/>
        </w:rPr>
        <w:t xml:space="preserve">רכזים משני המגזרים) העריכו כי </w:t>
      </w:r>
      <w:r w:rsidR="000F57AE" w:rsidRPr="00427B2B">
        <w:rPr>
          <w:rtl/>
        </w:rPr>
        <w:t>קָרֵב</w:t>
      </w:r>
      <w:r w:rsidR="00623A30" w:rsidRPr="00427B2B">
        <w:rPr>
          <w:rtl/>
        </w:rPr>
        <w:t xml:space="preserve"> תורמת לתחושת המסוגלות הלימודית של התלמידים. הערכה נמוכה יותר דווחה </w:t>
      </w:r>
      <w:r w:rsidR="00F90A0C">
        <w:rPr>
          <w:rFonts w:hint="cs"/>
          <w:rtl/>
        </w:rPr>
        <w:t>ביחס ל</w:t>
      </w:r>
      <w:r w:rsidR="00623A30" w:rsidRPr="00427B2B">
        <w:rPr>
          <w:rtl/>
        </w:rPr>
        <w:t>תרומ</w:t>
      </w:r>
      <w:r>
        <w:rPr>
          <w:rFonts w:hint="cs"/>
          <w:rtl/>
        </w:rPr>
        <w:t>ת</w:t>
      </w:r>
      <w:r w:rsidR="00623A30" w:rsidRPr="00427B2B">
        <w:rPr>
          <w:rtl/>
        </w:rPr>
        <w:t xml:space="preserve">ה של </w:t>
      </w:r>
      <w:r w:rsidR="000F57AE" w:rsidRPr="00427B2B">
        <w:rPr>
          <w:rtl/>
        </w:rPr>
        <w:t>קָרֵב</w:t>
      </w:r>
      <w:r w:rsidR="00623A30" w:rsidRPr="00427B2B">
        <w:rPr>
          <w:rtl/>
        </w:rPr>
        <w:t xml:space="preserve"> להכנסת דרכי הוראה חדשות לבית הספר:</w:t>
      </w:r>
      <w:r>
        <w:rPr>
          <w:rFonts w:hint="cs"/>
          <w:rtl/>
        </w:rPr>
        <w:t xml:space="preserve"> 51%</w:t>
      </w:r>
      <w:r>
        <w:rPr>
          <w:rFonts w:hint="eastAsia"/>
          <w:b/>
          <w:bCs/>
          <w:rtl/>
        </w:rPr>
        <w:t>–</w:t>
      </w:r>
      <w:r w:rsidR="00623A30" w:rsidRPr="00427B2B">
        <w:rPr>
          <w:rtl/>
        </w:rPr>
        <w:t xml:space="preserve">73% </w:t>
      </w:r>
      <w:r>
        <w:rPr>
          <w:rFonts w:hint="cs"/>
          <w:rtl/>
        </w:rPr>
        <w:t>מה</w:t>
      </w:r>
      <w:r w:rsidR="00623A30" w:rsidRPr="00427B2B">
        <w:rPr>
          <w:rtl/>
        </w:rPr>
        <w:t>מנהלים,</w:t>
      </w:r>
      <w:r>
        <w:rPr>
          <w:rFonts w:hint="cs"/>
          <w:rtl/>
        </w:rPr>
        <w:t xml:space="preserve"> 63%</w:t>
      </w:r>
      <w:r>
        <w:rPr>
          <w:rFonts w:hint="eastAsia"/>
          <w:rtl/>
        </w:rPr>
        <w:t>–</w:t>
      </w:r>
      <w:r w:rsidR="00623A30" w:rsidRPr="00427B2B">
        <w:rPr>
          <w:rtl/>
        </w:rPr>
        <w:t xml:space="preserve">69% </w:t>
      </w:r>
      <w:r>
        <w:rPr>
          <w:rFonts w:hint="cs"/>
          <w:rtl/>
        </w:rPr>
        <w:t>מה</w:t>
      </w:r>
      <w:r w:rsidR="00623A30" w:rsidRPr="00427B2B">
        <w:rPr>
          <w:rtl/>
        </w:rPr>
        <w:t>רכזים ו-</w:t>
      </w:r>
      <w:r>
        <w:rPr>
          <w:rFonts w:hint="cs"/>
          <w:rtl/>
        </w:rPr>
        <w:t>63%</w:t>
      </w:r>
      <w:r>
        <w:rPr>
          <w:rFonts w:hint="eastAsia"/>
          <w:rtl/>
        </w:rPr>
        <w:t>–</w:t>
      </w:r>
      <w:r w:rsidR="00623A30" w:rsidRPr="00427B2B">
        <w:rPr>
          <w:rtl/>
        </w:rPr>
        <w:t xml:space="preserve">72% </w:t>
      </w:r>
      <w:r>
        <w:rPr>
          <w:rFonts w:hint="cs"/>
          <w:rtl/>
        </w:rPr>
        <w:t>מה</w:t>
      </w:r>
      <w:r w:rsidR="00623A30" w:rsidRPr="00427B2B">
        <w:rPr>
          <w:rtl/>
        </w:rPr>
        <w:t>מחנכים.</w:t>
      </w:r>
    </w:p>
    <w:p w:rsidR="005D39DF" w:rsidRPr="00427B2B" w:rsidRDefault="005D39DF" w:rsidP="001B28F4">
      <w:pPr>
        <w:spacing w:after="200" w:line="276" w:lineRule="auto"/>
        <w:rPr>
          <w:rtl/>
        </w:rPr>
      </w:pPr>
      <w:r w:rsidRPr="00427B2B">
        <w:rPr>
          <w:rtl/>
        </w:rPr>
        <w:t>כל המרואי</w:t>
      </w:r>
      <w:r w:rsidR="00B34E15" w:rsidRPr="00427B2B">
        <w:rPr>
          <w:rtl/>
        </w:rPr>
        <w:t xml:space="preserve">ינים </w:t>
      </w:r>
      <w:r w:rsidR="009E304C">
        <w:rPr>
          <w:rFonts w:hint="cs"/>
          <w:rtl/>
        </w:rPr>
        <w:t>–</w:t>
      </w:r>
      <w:r w:rsidR="00B34E15" w:rsidRPr="00427B2B">
        <w:rPr>
          <w:rtl/>
        </w:rPr>
        <w:t xml:space="preserve"> מנהלים, רכזים ומחנכים </w:t>
      </w:r>
      <w:r w:rsidR="009E304C">
        <w:rPr>
          <w:rFonts w:hint="cs"/>
          <w:rtl/>
        </w:rPr>
        <w:t>–</w:t>
      </w:r>
      <w:r w:rsidR="00B34E15" w:rsidRPr="00427B2B">
        <w:rPr>
          <w:rtl/>
        </w:rPr>
        <w:t xml:space="preserve"> </w:t>
      </w:r>
      <w:r w:rsidRPr="00427B2B">
        <w:rPr>
          <w:rtl/>
        </w:rPr>
        <w:t xml:space="preserve">ציינו </w:t>
      </w:r>
      <w:r w:rsidR="003656D6" w:rsidRPr="00427B2B">
        <w:rPr>
          <w:rtl/>
        </w:rPr>
        <w:t>ש</w:t>
      </w:r>
      <w:r w:rsidR="009E304C">
        <w:rPr>
          <w:rFonts w:hint="cs"/>
          <w:rtl/>
        </w:rPr>
        <w:t xml:space="preserve">ני יתרונות </w:t>
      </w:r>
      <w:r w:rsidRPr="00427B2B">
        <w:rPr>
          <w:rtl/>
        </w:rPr>
        <w:t>עיקרי</w:t>
      </w:r>
      <w:r w:rsidR="009E304C">
        <w:rPr>
          <w:rFonts w:hint="cs"/>
          <w:rtl/>
        </w:rPr>
        <w:t>ים</w:t>
      </w:r>
      <w:r w:rsidRPr="00427B2B">
        <w:rPr>
          <w:rtl/>
        </w:rPr>
        <w:t xml:space="preserve"> של תכנית </w:t>
      </w:r>
      <w:r w:rsidR="000F57AE" w:rsidRPr="00427B2B">
        <w:rPr>
          <w:rtl/>
        </w:rPr>
        <w:t>קָרֵב</w:t>
      </w:r>
      <w:r w:rsidRPr="00427B2B">
        <w:rPr>
          <w:rtl/>
        </w:rPr>
        <w:t xml:space="preserve">: </w:t>
      </w:r>
    </w:p>
    <w:p w:rsidR="005D39DF" w:rsidRPr="00427B2B" w:rsidRDefault="00323C21" w:rsidP="001B28F4">
      <w:pPr>
        <w:pStyle w:val="a4"/>
        <w:numPr>
          <w:ilvl w:val="0"/>
          <w:numId w:val="14"/>
        </w:numPr>
        <w:jc w:val="both"/>
      </w:pPr>
      <w:r w:rsidRPr="00427B2B">
        <w:rPr>
          <w:rtl/>
        </w:rPr>
        <w:t>ה</w:t>
      </w:r>
      <w:r w:rsidR="005D39DF" w:rsidRPr="00427B2B">
        <w:rPr>
          <w:rtl/>
        </w:rPr>
        <w:t>תכנים המגוונים, העשרת תכניות הלימודים, גיוון דרכי ההוראה, למי</w:t>
      </w:r>
      <w:r w:rsidRPr="00427B2B">
        <w:rPr>
          <w:rtl/>
        </w:rPr>
        <w:t xml:space="preserve">דה בקבוצות קטנות, למידה </w:t>
      </w:r>
      <w:r w:rsidR="009E304C">
        <w:rPr>
          <w:rFonts w:hint="cs"/>
          <w:rtl/>
        </w:rPr>
        <w:t>"</w:t>
      </w:r>
      <w:r w:rsidRPr="00427B2B">
        <w:rPr>
          <w:rtl/>
        </w:rPr>
        <w:t>אחרת</w:t>
      </w:r>
      <w:r w:rsidR="009E304C">
        <w:rPr>
          <w:rFonts w:hint="cs"/>
          <w:rtl/>
        </w:rPr>
        <w:t>";</w:t>
      </w:r>
    </w:p>
    <w:p w:rsidR="005D39DF" w:rsidRPr="00427B2B" w:rsidRDefault="005D39DF" w:rsidP="00ED0D02">
      <w:pPr>
        <w:pStyle w:val="a4"/>
        <w:numPr>
          <w:ilvl w:val="0"/>
          <w:numId w:val="14"/>
        </w:numPr>
        <w:jc w:val="both"/>
      </w:pPr>
      <w:r w:rsidRPr="00427B2B">
        <w:rPr>
          <w:rtl/>
        </w:rPr>
        <w:lastRenderedPageBreak/>
        <w:t>תרומ</w:t>
      </w:r>
      <w:r w:rsidR="00F90A0C">
        <w:rPr>
          <w:rFonts w:hint="cs"/>
          <w:rtl/>
        </w:rPr>
        <w:t>ת</w:t>
      </w:r>
      <w:r w:rsidRPr="00427B2B">
        <w:rPr>
          <w:rtl/>
        </w:rPr>
        <w:t>ה של התכנית לתלמידים: העצמ</w:t>
      </w:r>
      <w:r w:rsidR="00F90A0C">
        <w:rPr>
          <w:rFonts w:hint="cs"/>
          <w:rtl/>
        </w:rPr>
        <w:t>ת</w:t>
      </w:r>
      <w:r w:rsidRPr="00427B2B">
        <w:rPr>
          <w:rtl/>
        </w:rPr>
        <w:t xml:space="preserve"> </w:t>
      </w:r>
      <w:r w:rsidR="00F90A0C">
        <w:rPr>
          <w:rFonts w:hint="cs"/>
          <w:rtl/>
        </w:rPr>
        <w:t>ה</w:t>
      </w:r>
      <w:r w:rsidR="009E304C">
        <w:rPr>
          <w:rFonts w:hint="cs"/>
          <w:rtl/>
        </w:rPr>
        <w:t>כישורים ה</w:t>
      </w:r>
      <w:r w:rsidRPr="00427B2B">
        <w:rPr>
          <w:rtl/>
        </w:rPr>
        <w:t>שונ</w:t>
      </w:r>
      <w:r w:rsidR="009E304C">
        <w:rPr>
          <w:rFonts w:hint="cs"/>
          <w:rtl/>
        </w:rPr>
        <w:t>ים</w:t>
      </w:r>
      <w:r w:rsidRPr="00427B2B">
        <w:rPr>
          <w:rtl/>
        </w:rPr>
        <w:t xml:space="preserve"> של התלמידים, העשרה לילדים שיד הוריהם אינה משגת</w:t>
      </w:r>
      <w:r w:rsidR="00B34E15" w:rsidRPr="00427B2B">
        <w:rPr>
          <w:rtl/>
        </w:rPr>
        <w:t xml:space="preserve"> (</w:t>
      </w:r>
      <w:r w:rsidR="005742D7" w:rsidRPr="00427B2B">
        <w:rPr>
          <w:rFonts w:ascii="Arial" w:eastAsia="Times New Roman" w:hAnsi="Arial" w:cs="Arial"/>
          <w:rtl/>
        </w:rPr>
        <w:t>נקודה זו צ</w:t>
      </w:r>
      <w:r w:rsidR="009E304C">
        <w:rPr>
          <w:rFonts w:ascii="Arial" w:eastAsia="Times New Roman" w:hAnsi="Arial" w:cs="Arial" w:hint="cs"/>
          <w:rtl/>
        </w:rPr>
        <w:t xml:space="preserve">יינו </w:t>
      </w:r>
      <w:r w:rsidR="005742D7" w:rsidRPr="00427B2B">
        <w:rPr>
          <w:rFonts w:ascii="Arial" w:eastAsia="Times New Roman" w:hAnsi="Arial" w:cs="Arial"/>
          <w:rtl/>
        </w:rPr>
        <w:t>באופן כמעט בלעדי מנהלים דוברי עברית</w:t>
      </w:r>
      <w:r w:rsidR="00B34E15" w:rsidRPr="00427B2B">
        <w:rPr>
          <w:rtl/>
        </w:rPr>
        <w:t xml:space="preserve">, אבל </w:t>
      </w:r>
      <w:r w:rsidR="009E304C">
        <w:rPr>
          <w:rFonts w:hint="cs"/>
          <w:rtl/>
        </w:rPr>
        <w:t xml:space="preserve">גם </w:t>
      </w:r>
      <w:r w:rsidR="005742D7" w:rsidRPr="00427B2B">
        <w:rPr>
          <w:rtl/>
        </w:rPr>
        <w:t>רכזים ומחנכים משני מגזרי האוכלוסייה</w:t>
      </w:r>
      <w:r w:rsidR="00323C21" w:rsidRPr="00427B2B">
        <w:rPr>
          <w:rtl/>
        </w:rPr>
        <w:t>)</w:t>
      </w:r>
      <w:r w:rsidR="009E304C">
        <w:rPr>
          <w:rFonts w:hint="cs"/>
          <w:rtl/>
        </w:rPr>
        <w:t>.</w:t>
      </w:r>
    </w:p>
    <w:p w:rsidR="00B34E15" w:rsidRPr="00427B2B" w:rsidRDefault="009E304C" w:rsidP="00076C6E">
      <w:pPr>
        <w:pStyle w:val="a4"/>
        <w:numPr>
          <w:ilvl w:val="0"/>
          <w:numId w:val="14"/>
        </w:numPr>
        <w:jc w:val="both"/>
        <w:rPr>
          <w:rFonts w:ascii="Arial" w:eastAsia="Times New Roman" w:hAnsi="Arial" w:cs="Arial"/>
        </w:rPr>
      </w:pPr>
      <w:r>
        <w:rPr>
          <w:rFonts w:hint="cs"/>
          <w:rtl/>
        </w:rPr>
        <w:t>יתרונות נוספים</w:t>
      </w:r>
      <w:r w:rsidR="00F90A0C">
        <w:rPr>
          <w:rFonts w:hint="cs"/>
          <w:rtl/>
        </w:rPr>
        <w:t xml:space="preserve"> שהוזכרו</w:t>
      </w:r>
      <w:r>
        <w:rPr>
          <w:rFonts w:hint="cs"/>
          <w:rtl/>
        </w:rPr>
        <w:t xml:space="preserve">: </w:t>
      </w:r>
      <w:r w:rsidR="007838F0" w:rsidRPr="00427B2B">
        <w:rPr>
          <w:rFonts w:ascii="Arial" w:eastAsia="Times New Roman" w:hAnsi="Arial" w:cs="Arial"/>
          <w:rtl/>
        </w:rPr>
        <w:t>שביעות הרצון מרמת ההדרכה ו</w:t>
      </w:r>
      <w:r>
        <w:rPr>
          <w:rFonts w:ascii="Arial" w:eastAsia="Times New Roman" w:hAnsi="Arial" w:cs="Arial" w:hint="cs"/>
          <w:rtl/>
        </w:rPr>
        <w:t>מ</w:t>
      </w:r>
      <w:r w:rsidR="007838F0" w:rsidRPr="00427B2B">
        <w:rPr>
          <w:rFonts w:ascii="Arial" w:eastAsia="Times New Roman" w:hAnsi="Arial" w:cs="Arial"/>
          <w:rtl/>
        </w:rPr>
        <w:t xml:space="preserve">המדריכים; השתלבותה של תכנית </w:t>
      </w:r>
      <w:r w:rsidR="000F57AE" w:rsidRPr="00427B2B">
        <w:rPr>
          <w:rFonts w:ascii="Arial" w:eastAsia="Times New Roman" w:hAnsi="Arial" w:cs="Arial"/>
          <w:rtl/>
        </w:rPr>
        <w:t>קָרֵב</w:t>
      </w:r>
      <w:r w:rsidR="007838F0" w:rsidRPr="00427B2B">
        <w:rPr>
          <w:rFonts w:ascii="Arial" w:eastAsia="Times New Roman" w:hAnsi="Arial" w:cs="Arial"/>
          <w:rtl/>
        </w:rPr>
        <w:t xml:space="preserve"> </w:t>
      </w:r>
      <w:r>
        <w:rPr>
          <w:rFonts w:ascii="Arial" w:eastAsia="Times New Roman" w:hAnsi="Arial" w:cs="Arial" w:hint="cs"/>
          <w:rtl/>
        </w:rPr>
        <w:t>ב</w:t>
      </w:r>
      <w:r w:rsidR="007838F0" w:rsidRPr="00427B2B">
        <w:rPr>
          <w:rFonts w:ascii="Arial" w:eastAsia="Times New Roman" w:hAnsi="Arial" w:cs="Arial"/>
          <w:rtl/>
        </w:rPr>
        <w:t xml:space="preserve">חזון בית </w:t>
      </w:r>
      <w:r>
        <w:rPr>
          <w:rFonts w:ascii="Arial" w:eastAsia="Times New Roman" w:hAnsi="Arial" w:cs="Arial" w:hint="cs"/>
          <w:rtl/>
        </w:rPr>
        <w:t>ה</w:t>
      </w:r>
      <w:r w:rsidR="007838F0" w:rsidRPr="00427B2B">
        <w:rPr>
          <w:rFonts w:ascii="Arial" w:eastAsia="Times New Roman" w:hAnsi="Arial" w:cs="Arial"/>
          <w:rtl/>
        </w:rPr>
        <w:t xml:space="preserve">ספר; </w:t>
      </w:r>
      <w:r w:rsidR="008844AD" w:rsidRPr="00427B2B">
        <w:rPr>
          <w:rFonts w:ascii="Arial" w:eastAsia="Times New Roman" w:hAnsi="Arial" w:cs="Arial"/>
          <w:rtl/>
        </w:rPr>
        <w:t xml:space="preserve">תרומה </w:t>
      </w:r>
      <w:r w:rsidR="007838F0" w:rsidRPr="00427B2B">
        <w:rPr>
          <w:rFonts w:ascii="Arial" w:eastAsia="Times New Roman" w:hAnsi="Arial" w:cs="Arial"/>
          <w:rtl/>
        </w:rPr>
        <w:t xml:space="preserve">לסדר היום </w:t>
      </w:r>
      <w:r>
        <w:rPr>
          <w:rFonts w:ascii="Arial" w:eastAsia="Times New Roman" w:hAnsi="Arial" w:cs="Arial" w:hint="cs"/>
          <w:rtl/>
        </w:rPr>
        <w:t>של בית הספר ולאווירה בו</w:t>
      </w:r>
      <w:r w:rsidR="008844AD" w:rsidRPr="00427B2B">
        <w:rPr>
          <w:rtl/>
        </w:rPr>
        <w:t xml:space="preserve">; </w:t>
      </w:r>
      <w:r w:rsidR="007838F0" w:rsidRPr="00427B2B">
        <w:rPr>
          <w:rFonts w:ascii="Arial" w:eastAsia="Times New Roman" w:hAnsi="Arial" w:cs="Arial"/>
          <w:rtl/>
        </w:rPr>
        <w:t>מעורבות ההורים</w:t>
      </w:r>
      <w:r>
        <w:rPr>
          <w:rFonts w:ascii="Arial" w:eastAsia="Times New Roman" w:hAnsi="Arial" w:cs="Arial" w:hint="cs"/>
          <w:rtl/>
        </w:rPr>
        <w:t xml:space="preserve"> בנעשה בבית הספר</w:t>
      </w:r>
      <w:r w:rsidR="008844AD" w:rsidRPr="00427B2B">
        <w:rPr>
          <w:rFonts w:ascii="Arial" w:eastAsia="Times New Roman" w:hAnsi="Arial" w:cs="Arial"/>
          <w:rtl/>
        </w:rPr>
        <w:t xml:space="preserve">; </w:t>
      </w:r>
      <w:r w:rsidR="007838F0" w:rsidRPr="00427B2B">
        <w:rPr>
          <w:rFonts w:ascii="Arial" w:eastAsia="Times New Roman" w:hAnsi="Arial" w:cs="Arial"/>
          <w:rtl/>
        </w:rPr>
        <w:t xml:space="preserve">שיתוף הפעולה בין צוות </w:t>
      </w:r>
      <w:r w:rsidR="000F57AE" w:rsidRPr="00427B2B">
        <w:rPr>
          <w:rFonts w:ascii="Arial" w:eastAsia="Times New Roman" w:hAnsi="Arial" w:cs="Arial"/>
          <w:rtl/>
        </w:rPr>
        <w:t>קָרֵב</w:t>
      </w:r>
      <w:r w:rsidR="007838F0" w:rsidRPr="00427B2B">
        <w:rPr>
          <w:rFonts w:ascii="Arial" w:eastAsia="Times New Roman" w:hAnsi="Arial" w:cs="Arial"/>
          <w:rtl/>
        </w:rPr>
        <w:t xml:space="preserve"> לצוות בית הספר</w:t>
      </w:r>
      <w:r w:rsidR="008844AD" w:rsidRPr="00427B2B">
        <w:rPr>
          <w:rtl/>
        </w:rPr>
        <w:t>.</w:t>
      </w:r>
    </w:p>
    <w:p w:rsidR="00597FC0" w:rsidRPr="00427B2B" w:rsidRDefault="00597FC0" w:rsidP="00597FC0">
      <w:pPr>
        <w:spacing w:after="0" w:line="240" w:lineRule="auto"/>
        <w:ind w:left="180" w:hanging="180"/>
        <w:jc w:val="both"/>
        <w:rPr>
          <w:rFonts w:cs="Arial"/>
          <w:sz w:val="20"/>
          <w:szCs w:val="20"/>
          <w:rtl/>
        </w:rPr>
      </w:pPr>
    </w:p>
    <w:p w:rsidR="00B34E15" w:rsidRPr="00076C6E" w:rsidRDefault="009E304C" w:rsidP="001B28F4">
      <w:pPr>
        <w:jc w:val="both"/>
        <w:rPr>
          <w:rFonts w:ascii="Arial" w:eastAsia="Times New Roman" w:hAnsi="Arial" w:cs="Arial"/>
          <w:b/>
          <w:bCs/>
        </w:rPr>
      </w:pPr>
      <w:r>
        <w:rPr>
          <w:rFonts w:hint="cs"/>
          <w:b/>
          <w:bCs/>
          <w:rtl/>
        </w:rPr>
        <w:t>ה</w:t>
      </w:r>
      <w:r w:rsidR="00B34E15" w:rsidRPr="00076C6E">
        <w:rPr>
          <w:b/>
          <w:bCs/>
          <w:rtl/>
        </w:rPr>
        <w:t xml:space="preserve">נקודות </w:t>
      </w:r>
      <w:r w:rsidR="000632BC" w:rsidRPr="00076C6E">
        <w:rPr>
          <w:b/>
          <w:bCs/>
          <w:rtl/>
        </w:rPr>
        <w:t xml:space="preserve">המרכזיות </w:t>
      </w:r>
      <w:r w:rsidR="00B34E15" w:rsidRPr="00076C6E">
        <w:rPr>
          <w:b/>
          <w:bCs/>
          <w:rtl/>
        </w:rPr>
        <w:t>לשיפור שציינו המרואיינים</w:t>
      </w:r>
    </w:p>
    <w:p w:rsidR="00B40557" w:rsidRPr="00427B2B" w:rsidRDefault="00B40557" w:rsidP="00ED0D02">
      <w:pPr>
        <w:pStyle w:val="a4"/>
        <w:numPr>
          <w:ilvl w:val="0"/>
          <w:numId w:val="10"/>
        </w:numPr>
        <w:rPr>
          <w:rtl/>
        </w:rPr>
      </w:pPr>
      <w:r w:rsidRPr="00427B2B">
        <w:rPr>
          <w:rtl/>
        </w:rPr>
        <w:t>שיפור כל ה</w:t>
      </w:r>
      <w:r w:rsidR="009E304C">
        <w:rPr>
          <w:rFonts w:hint="cs"/>
          <w:rtl/>
        </w:rPr>
        <w:t xml:space="preserve">קשור </w:t>
      </w:r>
      <w:r w:rsidRPr="00427B2B">
        <w:rPr>
          <w:rtl/>
        </w:rPr>
        <w:t xml:space="preserve">לתקציבים </w:t>
      </w:r>
      <w:r w:rsidR="009E304C">
        <w:rPr>
          <w:rFonts w:hint="cs"/>
          <w:rtl/>
        </w:rPr>
        <w:t>–</w:t>
      </w:r>
      <w:r w:rsidRPr="00427B2B">
        <w:rPr>
          <w:rtl/>
        </w:rPr>
        <w:t xml:space="preserve"> הוספת שעות ותכניות של </w:t>
      </w:r>
      <w:r w:rsidR="000F57AE" w:rsidRPr="00427B2B">
        <w:rPr>
          <w:rtl/>
        </w:rPr>
        <w:t>קָרֵב</w:t>
      </w:r>
      <w:r w:rsidRPr="00427B2B">
        <w:rPr>
          <w:rtl/>
        </w:rPr>
        <w:t xml:space="preserve">, </w:t>
      </w:r>
      <w:r w:rsidR="009E304C">
        <w:rPr>
          <w:rFonts w:hint="cs"/>
          <w:rtl/>
        </w:rPr>
        <w:t>שיפור ה</w:t>
      </w:r>
      <w:r w:rsidRPr="00427B2B">
        <w:rPr>
          <w:rtl/>
        </w:rPr>
        <w:t>משכורות ותנאי השכר של המדריכים, שיפור בניהול התקציב של הקרן ו</w:t>
      </w:r>
      <w:r w:rsidR="009E304C">
        <w:rPr>
          <w:rFonts w:hint="cs"/>
          <w:rtl/>
        </w:rPr>
        <w:t>שיפור ה</w:t>
      </w:r>
      <w:r w:rsidRPr="00427B2B">
        <w:rPr>
          <w:rtl/>
        </w:rPr>
        <w:t>שקיפות כלפי המנהלים</w:t>
      </w:r>
      <w:r w:rsidR="00F90A0C">
        <w:rPr>
          <w:rFonts w:hint="cs"/>
          <w:rtl/>
        </w:rPr>
        <w:t>;</w:t>
      </w:r>
    </w:p>
    <w:p w:rsidR="00B40557" w:rsidRPr="00427B2B" w:rsidRDefault="00B40557" w:rsidP="00F93F1E">
      <w:pPr>
        <w:pStyle w:val="a4"/>
        <w:numPr>
          <w:ilvl w:val="0"/>
          <w:numId w:val="10"/>
        </w:numPr>
        <w:rPr>
          <w:rtl/>
        </w:rPr>
      </w:pPr>
      <w:r w:rsidRPr="00427B2B">
        <w:rPr>
          <w:rtl/>
        </w:rPr>
        <w:t>שיפור התכנים והגיוון בתכניות</w:t>
      </w:r>
      <w:r w:rsidR="00F90A0C">
        <w:rPr>
          <w:rFonts w:hint="cs"/>
          <w:rtl/>
        </w:rPr>
        <w:t>;</w:t>
      </w:r>
    </w:p>
    <w:p w:rsidR="00C61199" w:rsidRPr="00427B2B" w:rsidRDefault="00C61199" w:rsidP="001B28F4">
      <w:pPr>
        <w:pStyle w:val="a4"/>
        <w:numPr>
          <w:ilvl w:val="0"/>
          <w:numId w:val="10"/>
        </w:numPr>
        <w:jc w:val="both"/>
        <w:rPr>
          <w:rFonts w:ascii="Arial" w:eastAsia="Times New Roman" w:hAnsi="Arial" w:cs="Arial"/>
        </w:rPr>
      </w:pPr>
      <w:r w:rsidRPr="00427B2B">
        <w:rPr>
          <w:rtl/>
        </w:rPr>
        <w:t xml:space="preserve">שיפור </w:t>
      </w:r>
      <w:r w:rsidR="009E304C">
        <w:rPr>
          <w:rFonts w:hint="cs"/>
          <w:rtl/>
        </w:rPr>
        <w:t>ב</w:t>
      </w:r>
      <w:r w:rsidRPr="00427B2B">
        <w:rPr>
          <w:rtl/>
        </w:rPr>
        <w:t>רמת המדריכים</w:t>
      </w:r>
      <w:r w:rsidR="008B7C84" w:rsidRPr="00427B2B">
        <w:rPr>
          <w:rtl/>
        </w:rPr>
        <w:t>,</w:t>
      </w:r>
      <w:r w:rsidRPr="00427B2B">
        <w:rPr>
          <w:rtl/>
        </w:rPr>
        <w:t xml:space="preserve"> </w:t>
      </w:r>
      <w:r w:rsidR="009E304C">
        <w:rPr>
          <w:rFonts w:hint="cs"/>
          <w:rtl/>
        </w:rPr>
        <w:t>ב</w:t>
      </w:r>
      <w:r w:rsidRPr="00427B2B">
        <w:rPr>
          <w:rtl/>
        </w:rPr>
        <w:t>הכשרתם לתפקיד</w:t>
      </w:r>
      <w:r w:rsidRPr="00427B2B">
        <w:rPr>
          <w:rFonts w:ascii="Arial" w:eastAsia="Times New Roman" w:hAnsi="Arial" w:cs="Arial"/>
          <w:rtl/>
        </w:rPr>
        <w:t xml:space="preserve"> </w:t>
      </w:r>
      <w:r w:rsidR="008B7C84" w:rsidRPr="00427B2B">
        <w:rPr>
          <w:rFonts w:ascii="Arial" w:eastAsia="Times New Roman" w:hAnsi="Arial" w:cs="Arial"/>
          <w:rtl/>
        </w:rPr>
        <w:t>ו</w:t>
      </w:r>
      <w:r w:rsidR="009E304C">
        <w:rPr>
          <w:rFonts w:ascii="Arial" w:eastAsia="Times New Roman" w:hAnsi="Arial" w:cs="Arial" w:hint="cs"/>
          <w:rtl/>
        </w:rPr>
        <w:t>ב</w:t>
      </w:r>
      <w:r w:rsidR="008B7C84" w:rsidRPr="00427B2B">
        <w:rPr>
          <w:rFonts w:ascii="Arial" w:eastAsia="Times New Roman" w:hAnsi="Arial" w:cs="Arial"/>
          <w:rtl/>
        </w:rPr>
        <w:t>מחויבותם לתפקיד</w:t>
      </w:r>
      <w:r w:rsidR="009E304C">
        <w:rPr>
          <w:rFonts w:ascii="Arial" w:eastAsia="Times New Roman" w:hAnsi="Arial" w:cs="Arial" w:hint="cs"/>
          <w:rtl/>
        </w:rPr>
        <w:t>.</w:t>
      </w:r>
      <w:r w:rsidR="008B7C84" w:rsidRPr="00427B2B">
        <w:rPr>
          <w:rFonts w:ascii="Arial" w:eastAsia="Times New Roman" w:hAnsi="Arial" w:cs="Arial"/>
          <w:rtl/>
        </w:rPr>
        <w:t xml:space="preserve"> </w:t>
      </w:r>
    </w:p>
    <w:p w:rsidR="000632BC" w:rsidRPr="00427B2B" w:rsidRDefault="000632BC" w:rsidP="000632BC">
      <w:pPr>
        <w:spacing w:after="0" w:line="240" w:lineRule="auto"/>
        <w:ind w:left="180" w:hanging="180"/>
        <w:jc w:val="both"/>
        <w:rPr>
          <w:rtl/>
        </w:rPr>
      </w:pPr>
    </w:p>
    <w:p w:rsidR="005D358A" w:rsidRPr="00427B2B" w:rsidRDefault="00875E2C" w:rsidP="000632BC">
      <w:pPr>
        <w:spacing w:after="0" w:line="240" w:lineRule="auto"/>
        <w:ind w:left="180" w:hanging="180"/>
        <w:jc w:val="both"/>
        <w:rPr>
          <w:rFonts w:cs="Arial"/>
          <w:rtl/>
        </w:rPr>
      </w:pPr>
      <w:r w:rsidRPr="00076C6E">
        <w:rPr>
          <w:rFonts w:cs="Arial"/>
          <w:b/>
          <w:bCs/>
          <w:rtl/>
        </w:rPr>
        <w:t>המלצות</w:t>
      </w:r>
    </w:p>
    <w:p w:rsidR="000632BC" w:rsidRPr="00427B2B" w:rsidRDefault="000632BC" w:rsidP="000632BC">
      <w:pPr>
        <w:spacing w:after="0" w:line="240" w:lineRule="auto"/>
        <w:ind w:left="180" w:hanging="180"/>
        <w:jc w:val="both"/>
        <w:rPr>
          <w:rFonts w:cs="Arial"/>
          <w:rtl/>
        </w:rPr>
      </w:pPr>
    </w:p>
    <w:p w:rsidR="00875E2C" w:rsidRPr="00427B2B" w:rsidRDefault="00875E2C" w:rsidP="001B28F4">
      <w:pPr>
        <w:pStyle w:val="a4"/>
        <w:numPr>
          <w:ilvl w:val="0"/>
          <w:numId w:val="31"/>
        </w:numPr>
        <w:spacing w:after="200"/>
      </w:pPr>
      <w:r w:rsidRPr="00427B2B">
        <w:rPr>
          <w:rtl/>
        </w:rPr>
        <w:t xml:space="preserve">ליצור </w:t>
      </w:r>
      <w:r w:rsidR="009E304C">
        <w:rPr>
          <w:rFonts w:hint="cs"/>
          <w:rtl/>
        </w:rPr>
        <w:t>"</w:t>
      </w:r>
      <w:r w:rsidRPr="00427B2B">
        <w:rPr>
          <w:rtl/>
        </w:rPr>
        <w:t>מטר</w:t>
      </w:r>
      <w:r w:rsidR="009E304C">
        <w:rPr>
          <w:rFonts w:hint="cs"/>
          <w:rtl/>
        </w:rPr>
        <w:t>י</w:t>
      </w:r>
      <w:r w:rsidRPr="00427B2B">
        <w:rPr>
          <w:rtl/>
        </w:rPr>
        <w:t>יה</w:t>
      </w:r>
      <w:r w:rsidR="009E304C">
        <w:rPr>
          <w:rFonts w:hint="cs"/>
          <w:rtl/>
        </w:rPr>
        <w:t>"</w:t>
      </w:r>
      <w:r w:rsidRPr="00427B2B">
        <w:rPr>
          <w:rtl/>
        </w:rPr>
        <w:t xml:space="preserve"> דומה לכלל תכניות </w:t>
      </w:r>
      <w:r w:rsidR="000F57AE" w:rsidRPr="00427B2B">
        <w:rPr>
          <w:rtl/>
        </w:rPr>
        <w:t>קָרֵב</w:t>
      </w:r>
      <w:r w:rsidRPr="00427B2B">
        <w:rPr>
          <w:rtl/>
        </w:rPr>
        <w:t xml:space="preserve"> </w:t>
      </w:r>
      <w:r w:rsidR="003F5BDF">
        <w:rPr>
          <w:rFonts w:hint="cs"/>
          <w:rtl/>
        </w:rPr>
        <w:t>ולהעניק למדריכים תמיכה וליווי הן</w:t>
      </w:r>
      <w:r w:rsidRPr="00427B2B">
        <w:rPr>
          <w:rtl/>
        </w:rPr>
        <w:t xml:space="preserve"> </w:t>
      </w:r>
      <w:r w:rsidR="003F5BDF">
        <w:rPr>
          <w:rFonts w:hint="cs"/>
          <w:rtl/>
        </w:rPr>
        <w:t>ל</w:t>
      </w:r>
      <w:r w:rsidRPr="00427B2B">
        <w:rPr>
          <w:rtl/>
        </w:rPr>
        <w:t xml:space="preserve">תכניות </w:t>
      </w:r>
      <w:r w:rsidR="009E304C">
        <w:rPr>
          <w:rFonts w:hint="cs"/>
          <w:rtl/>
        </w:rPr>
        <w:t>הקרן</w:t>
      </w:r>
      <w:r w:rsidRPr="00427B2B">
        <w:rPr>
          <w:rtl/>
        </w:rPr>
        <w:t xml:space="preserve"> ו</w:t>
      </w:r>
      <w:r w:rsidR="003F5BDF">
        <w:rPr>
          <w:rFonts w:hint="cs"/>
          <w:rtl/>
        </w:rPr>
        <w:t>הן ל</w:t>
      </w:r>
      <w:r w:rsidRPr="00427B2B">
        <w:rPr>
          <w:rtl/>
        </w:rPr>
        <w:t>תכניות קנויות</w:t>
      </w:r>
      <w:r w:rsidR="003F5BDF">
        <w:rPr>
          <w:rFonts w:hint="cs"/>
          <w:rtl/>
        </w:rPr>
        <w:t>.</w:t>
      </w:r>
    </w:p>
    <w:p w:rsidR="00875E2C" w:rsidRPr="00427B2B" w:rsidRDefault="00875E2C" w:rsidP="00076C6E">
      <w:pPr>
        <w:pStyle w:val="a4"/>
        <w:numPr>
          <w:ilvl w:val="0"/>
          <w:numId w:val="31"/>
        </w:numPr>
        <w:spacing w:after="200"/>
        <w:jc w:val="both"/>
      </w:pPr>
      <w:r w:rsidRPr="00427B2B">
        <w:rPr>
          <w:rtl/>
        </w:rPr>
        <w:t xml:space="preserve">הנתונים מורים על תחלופת מדריכים בחלק ניכר בבתי הספר ובאחרים דווח על היעדרויות תכופות </w:t>
      </w:r>
      <w:r w:rsidR="00606E20">
        <w:rPr>
          <w:rFonts w:hint="cs"/>
          <w:rtl/>
        </w:rPr>
        <w:t xml:space="preserve">של מדריכים ועל </w:t>
      </w:r>
      <w:r w:rsidRPr="00427B2B">
        <w:rPr>
          <w:rtl/>
        </w:rPr>
        <w:t>איחור</w:t>
      </w:r>
      <w:r w:rsidR="00606E20">
        <w:rPr>
          <w:rFonts w:hint="cs"/>
          <w:rtl/>
        </w:rPr>
        <w:t>יהם</w:t>
      </w:r>
      <w:r w:rsidRPr="00427B2B">
        <w:rPr>
          <w:rtl/>
        </w:rPr>
        <w:t xml:space="preserve">. אנו משערים כי </w:t>
      </w:r>
      <w:r w:rsidR="00606E20">
        <w:rPr>
          <w:rFonts w:hint="cs"/>
          <w:rtl/>
        </w:rPr>
        <w:t xml:space="preserve">שיפור </w:t>
      </w:r>
      <w:r w:rsidRPr="00427B2B">
        <w:rPr>
          <w:rtl/>
        </w:rPr>
        <w:t xml:space="preserve">תהליכי המיון </w:t>
      </w:r>
      <w:r w:rsidR="00606E20">
        <w:rPr>
          <w:rFonts w:hint="cs"/>
          <w:rtl/>
        </w:rPr>
        <w:t>ש</w:t>
      </w:r>
      <w:r w:rsidRPr="00427B2B">
        <w:rPr>
          <w:rtl/>
        </w:rPr>
        <w:t>ל</w:t>
      </w:r>
      <w:r w:rsidR="00606E20">
        <w:rPr>
          <w:rFonts w:hint="cs"/>
          <w:rtl/>
        </w:rPr>
        <w:t xml:space="preserve"> </w:t>
      </w:r>
      <w:r w:rsidRPr="00427B2B">
        <w:rPr>
          <w:rtl/>
        </w:rPr>
        <w:t xml:space="preserve">מדריכי </w:t>
      </w:r>
      <w:r w:rsidR="000F57AE" w:rsidRPr="00427B2B">
        <w:rPr>
          <w:rtl/>
        </w:rPr>
        <w:t>קָרֵב</w:t>
      </w:r>
      <w:r w:rsidRPr="00427B2B">
        <w:rPr>
          <w:rtl/>
        </w:rPr>
        <w:t xml:space="preserve"> והידוק הליווי הניתן ל</w:t>
      </w:r>
      <w:r w:rsidR="00606E20">
        <w:rPr>
          <w:rFonts w:hint="cs"/>
          <w:rtl/>
        </w:rPr>
        <w:t>ה</w:t>
      </w:r>
      <w:r w:rsidRPr="00427B2B">
        <w:rPr>
          <w:rtl/>
        </w:rPr>
        <w:t xml:space="preserve">ם ימזער תופעות אלה ויגביר את מחויבותם להדרכה. </w:t>
      </w:r>
    </w:p>
    <w:p w:rsidR="00875E2C" w:rsidRPr="00427B2B" w:rsidRDefault="00875E2C" w:rsidP="001E6AB3">
      <w:pPr>
        <w:pStyle w:val="a4"/>
        <w:numPr>
          <w:ilvl w:val="0"/>
          <w:numId w:val="31"/>
        </w:numPr>
        <w:spacing w:after="200"/>
      </w:pPr>
      <w:r w:rsidRPr="00427B2B">
        <w:rPr>
          <w:rtl/>
        </w:rPr>
        <w:t>בראיונות עלה הצורך בג</w:t>
      </w:r>
      <w:r w:rsidR="00F90A0C">
        <w:rPr>
          <w:rFonts w:hint="cs"/>
          <w:rtl/>
        </w:rPr>
        <w:t>י</w:t>
      </w:r>
      <w:r w:rsidRPr="00427B2B">
        <w:rPr>
          <w:rtl/>
        </w:rPr>
        <w:t xml:space="preserve">וון </w:t>
      </w:r>
      <w:r w:rsidR="00606E20">
        <w:rPr>
          <w:rFonts w:hint="cs"/>
          <w:rtl/>
        </w:rPr>
        <w:t xml:space="preserve">של </w:t>
      </w:r>
      <w:r w:rsidRPr="00427B2B">
        <w:rPr>
          <w:rtl/>
        </w:rPr>
        <w:t xml:space="preserve">נושאי ההעשרה המוצעים בתכנית </w:t>
      </w:r>
      <w:r w:rsidR="000F57AE" w:rsidRPr="00427B2B">
        <w:rPr>
          <w:rtl/>
        </w:rPr>
        <w:t>קָרֵב</w:t>
      </w:r>
      <w:r w:rsidR="00606E20">
        <w:rPr>
          <w:rFonts w:hint="cs"/>
          <w:rtl/>
        </w:rPr>
        <w:t>.</w:t>
      </w:r>
      <w:r w:rsidRPr="00427B2B">
        <w:rPr>
          <w:rtl/>
        </w:rPr>
        <w:t xml:space="preserve"> לשם כך מוצע לבחון </w:t>
      </w:r>
      <w:r w:rsidR="00606E20">
        <w:rPr>
          <w:rFonts w:hint="cs"/>
          <w:rtl/>
        </w:rPr>
        <w:t xml:space="preserve">עם </w:t>
      </w:r>
      <w:r w:rsidRPr="00427B2B">
        <w:rPr>
          <w:rtl/>
        </w:rPr>
        <w:t>בתי הספר (באמצעות סקר צרכים, קבוצות מיקוד וכו') מהם נושאי</w:t>
      </w:r>
      <w:r w:rsidR="00606E20">
        <w:rPr>
          <w:rFonts w:hint="cs"/>
          <w:rtl/>
        </w:rPr>
        <w:t xml:space="preserve"> ההעשרה</w:t>
      </w:r>
      <w:r w:rsidRPr="00427B2B">
        <w:rPr>
          <w:rtl/>
        </w:rPr>
        <w:t xml:space="preserve"> הנוספים </w:t>
      </w:r>
      <w:r w:rsidR="00606E20">
        <w:rPr>
          <w:rFonts w:hint="cs"/>
          <w:rtl/>
        </w:rPr>
        <w:t xml:space="preserve">שבהם הם מעוניינים. </w:t>
      </w:r>
      <w:r w:rsidR="00606E20" w:rsidRPr="00427B2B">
        <w:rPr>
          <w:rFonts w:ascii="Arial" w:eastAsia="Times New Roman" w:hAnsi="Arial" w:cs="Arial"/>
          <w:rtl/>
        </w:rPr>
        <w:t xml:space="preserve">בעקבות הממצאים שיתקבלו </w:t>
      </w:r>
      <w:r w:rsidRPr="00427B2B">
        <w:rPr>
          <w:rtl/>
        </w:rPr>
        <w:t xml:space="preserve">בבחינה זו </w:t>
      </w:r>
      <w:r w:rsidR="00606E20">
        <w:rPr>
          <w:rFonts w:hint="cs"/>
          <w:rtl/>
        </w:rPr>
        <w:t xml:space="preserve">מוצע </w:t>
      </w:r>
      <w:r w:rsidRPr="00427B2B">
        <w:rPr>
          <w:rtl/>
        </w:rPr>
        <w:t xml:space="preserve">לפעול לפיתוח </w:t>
      </w:r>
      <w:r w:rsidR="00606E20">
        <w:rPr>
          <w:rFonts w:hint="cs"/>
          <w:rtl/>
        </w:rPr>
        <w:t>(</w:t>
      </w:r>
      <w:r w:rsidRPr="00427B2B">
        <w:rPr>
          <w:rtl/>
        </w:rPr>
        <w:t xml:space="preserve">או </w:t>
      </w:r>
      <w:r w:rsidR="00606E20">
        <w:rPr>
          <w:rFonts w:hint="cs"/>
          <w:rtl/>
        </w:rPr>
        <w:t xml:space="preserve">לקנות) </w:t>
      </w:r>
      <w:r w:rsidRPr="00427B2B">
        <w:rPr>
          <w:rtl/>
        </w:rPr>
        <w:t xml:space="preserve">תכניות בנושאים </w:t>
      </w:r>
      <w:r w:rsidR="00606E20">
        <w:rPr>
          <w:rFonts w:hint="cs"/>
          <w:rtl/>
        </w:rPr>
        <w:t>המבוקשים. רצוי ש</w:t>
      </w:r>
      <w:r w:rsidRPr="00427B2B">
        <w:rPr>
          <w:rtl/>
        </w:rPr>
        <w:t xml:space="preserve">תהליך זה </w:t>
      </w:r>
      <w:r w:rsidR="00606E20">
        <w:rPr>
          <w:rFonts w:hint="cs"/>
          <w:rtl/>
        </w:rPr>
        <w:t>י</w:t>
      </w:r>
      <w:r w:rsidRPr="00427B2B">
        <w:rPr>
          <w:rtl/>
        </w:rPr>
        <w:t xml:space="preserve">יעשה בנפרד </w:t>
      </w:r>
      <w:r w:rsidR="00606E20">
        <w:rPr>
          <w:rFonts w:hint="cs"/>
          <w:rtl/>
        </w:rPr>
        <w:t xml:space="preserve">בכל מגזר שפה. </w:t>
      </w:r>
    </w:p>
    <w:p w:rsidR="00875E2C" w:rsidRPr="00427B2B" w:rsidRDefault="00606E20" w:rsidP="000632BC">
      <w:pPr>
        <w:pStyle w:val="a4"/>
        <w:numPr>
          <w:ilvl w:val="0"/>
          <w:numId w:val="31"/>
        </w:numPr>
        <w:spacing w:after="200"/>
      </w:pPr>
      <w:r>
        <w:rPr>
          <w:rFonts w:hint="cs"/>
          <w:rtl/>
        </w:rPr>
        <w:t xml:space="preserve">מומלץ </w:t>
      </w:r>
      <w:r w:rsidR="00875E2C" w:rsidRPr="00427B2B">
        <w:rPr>
          <w:rtl/>
        </w:rPr>
        <w:t>ליצור חיבור משמעותי יותר בין התכנית לבין בית הספר, למשל באמצעות חיבור בין המדריכים לבין מחנכי התלמידים</w:t>
      </w:r>
      <w:r>
        <w:rPr>
          <w:rFonts w:hint="cs"/>
          <w:rtl/>
        </w:rPr>
        <w:t>.</w:t>
      </w:r>
    </w:p>
    <w:p w:rsidR="009E7C21" w:rsidRPr="00427B2B" w:rsidRDefault="00606E20" w:rsidP="001B28F4">
      <w:pPr>
        <w:pStyle w:val="a4"/>
        <w:numPr>
          <w:ilvl w:val="0"/>
          <w:numId w:val="31"/>
        </w:numPr>
        <w:spacing w:after="200"/>
        <w:rPr>
          <w:rtl/>
        </w:rPr>
      </w:pPr>
      <w:r>
        <w:rPr>
          <w:rFonts w:hint="cs"/>
          <w:rtl/>
        </w:rPr>
        <w:t xml:space="preserve">מומלץ </w:t>
      </w:r>
      <w:r w:rsidR="009E7C21" w:rsidRPr="00427B2B">
        <w:rPr>
          <w:rtl/>
        </w:rPr>
        <w:t>ל</w:t>
      </w:r>
      <w:r>
        <w:rPr>
          <w:rFonts w:hint="cs"/>
          <w:rtl/>
        </w:rPr>
        <w:t xml:space="preserve">נקוט </w:t>
      </w:r>
      <w:r w:rsidR="009E7C21" w:rsidRPr="00427B2B">
        <w:rPr>
          <w:rtl/>
        </w:rPr>
        <w:t>יוזמות ופעולות משותפות, דו-כיווניות</w:t>
      </w:r>
      <w:r>
        <w:rPr>
          <w:rFonts w:hint="cs"/>
          <w:rtl/>
        </w:rPr>
        <w:t>,</w:t>
      </w:r>
      <w:r w:rsidR="009E7C21" w:rsidRPr="00427B2B">
        <w:rPr>
          <w:rtl/>
        </w:rPr>
        <w:t xml:space="preserve"> בין תכנית </w:t>
      </w:r>
      <w:r w:rsidR="000F57AE" w:rsidRPr="00427B2B">
        <w:rPr>
          <w:rtl/>
        </w:rPr>
        <w:t>קָרֵב</w:t>
      </w:r>
      <w:r w:rsidR="009E7C21" w:rsidRPr="00427B2B">
        <w:rPr>
          <w:rtl/>
        </w:rPr>
        <w:t xml:space="preserve"> ל</w:t>
      </w:r>
      <w:r>
        <w:rPr>
          <w:rFonts w:hint="cs"/>
          <w:rtl/>
        </w:rPr>
        <w:t xml:space="preserve">בין </w:t>
      </w:r>
      <w:r w:rsidR="009E7C21" w:rsidRPr="00427B2B">
        <w:rPr>
          <w:rtl/>
        </w:rPr>
        <w:t xml:space="preserve">בית הספר (בין השאר במסגרת ישיבות משותפות של צוות ההוראה עם צוות </w:t>
      </w:r>
      <w:r w:rsidR="000F57AE" w:rsidRPr="00427B2B">
        <w:rPr>
          <w:rtl/>
        </w:rPr>
        <w:t>קָרֵב</w:t>
      </w:r>
      <w:r w:rsidR="009E7C21" w:rsidRPr="00427B2B">
        <w:rPr>
          <w:rtl/>
        </w:rPr>
        <w:t>) ל</w:t>
      </w:r>
      <w:r>
        <w:rPr>
          <w:rFonts w:hint="cs"/>
          <w:rtl/>
        </w:rPr>
        <w:t xml:space="preserve">שם </w:t>
      </w:r>
      <w:r w:rsidR="009E7C21" w:rsidRPr="00427B2B">
        <w:rPr>
          <w:rtl/>
        </w:rPr>
        <w:t xml:space="preserve">העברת מידע הדדי, </w:t>
      </w:r>
      <w:r w:rsidR="00F90A0C">
        <w:rPr>
          <w:rFonts w:hint="cs"/>
          <w:rtl/>
        </w:rPr>
        <w:t xml:space="preserve">לשם </w:t>
      </w:r>
      <w:r w:rsidR="009E7C21" w:rsidRPr="00427B2B">
        <w:rPr>
          <w:rtl/>
        </w:rPr>
        <w:t xml:space="preserve">חשיפת הצוותים לפדגוגיה </w:t>
      </w:r>
      <w:r w:rsidR="00243C18">
        <w:rPr>
          <w:rFonts w:hint="cs"/>
          <w:rtl/>
        </w:rPr>
        <w:t>של ק</w:t>
      </w:r>
      <w:r w:rsidR="00243C18">
        <w:rPr>
          <w:rtl/>
        </w:rPr>
        <w:t>ָ</w:t>
      </w:r>
      <w:r w:rsidR="00243C18">
        <w:rPr>
          <w:rFonts w:hint="cs"/>
          <w:rtl/>
        </w:rPr>
        <w:t>ר</w:t>
      </w:r>
      <w:r w:rsidR="00243C18">
        <w:rPr>
          <w:rtl/>
        </w:rPr>
        <w:t>ֵ</w:t>
      </w:r>
      <w:r w:rsidR="00243C18">
        <w:rPr>
          <w:rFonts w:hint="cs"/>
          <w:rtl/>
        </w:rPr>
        <w:t>ב ו</w:t>
      </w:r>
      <w:r w:rsidR="00F90A0C">
        <w:rPr>
          <w:rFonts w:hint="cs"/>
          <w:rtl/>
        </w:rPr>
        <w:t>ל</w:t>
      </w:r>
      <w:r w:rsidR="009E7C21" w:rsidRPr="00427B2B">
        <w:rPr>
          <w:rtl/>
        </w:rPr>
        <w:t xml:space="preserve">חיבור תכניות </w:t>
      </w:r>
      <w:r w:rsidR="000F57AE" w:rsidRPr="00427B2B">
        <w:rPr>
          <w:rtl/>
        </w:rPr>
        <w:t>קָרֵב</w:t>
      </w:r>
      <w:r w:rsidR="009E7C21" w:rsidRPr="00427B2B">
        <w:rPr>
          <w:rtl/>
        </w:rPr>
        <w:t xml:space="preserve"> למטרות</w:t>
      </w:r>
      <w:r w:rsidR="00243C18">
        <w:rPr>
          <w:rFonts w:hint="cs"/>
          <w:rtl/>
        </w:rPr>
        <w:t>יו של</w:t>
      </w:r>
      <w:r w:rsidR="009E7C21" w:rsidRPr="00427B2B">
        <w:rPr>
          <w:rtl/>
        </w:rPr>
        <w:t xml:space="preserve"> בית הספר. </w:t>
      </w:r>
    </w:p>
    <w:p w:rsidR="00875E2C" w:rsidRPr="00427B2B" w:rsidRDefault="00875E2C" w:rsidP="001B28F4">
      <w:pPr>
        <w:pStyle w:val="a4"/>
        <w:numPr>
          <w:ilvl w:val="0"/>
          <w:numId w:val="31"/>
        </w:numPr>
        <w:spacing w:after="200"/>
      </w:pPr>
      <w:r w:rsidRPr="00427B2B">
        <w:rPr>
          <w:rtl/>
        </w:rPr>
        <w:t>לאור העמדות החיוביות של המרואיינים השונים ולאור הו</w:t>
      </w:r>
      <w:r w:rsidR="00243C18">
        <w:rPr>
          <w:rFonts w:hint="cs"/>
          <w:rtl/>
        </w:rPr>
        <w:t>ו</w:t>
      </w:r>
      <w:r w:rsidRPr="00427B2B">
        <w:rPr>
          <w:rtl/>
        </w:rPr>
        <w:t>תק</w:t>
      </w:r>
      <w:r w:rsidRPr="00076C6E">
        <w:rPr>
          <w:rFonts w:eastAsiaTheme="majorEastAsia"/>
          <w:sz w:val="28"/>
          <w:szCs w:val="32"/>
          <w:rtl/>
        </w:rPr>
        <w:t xml:space="preserve"> </w:t>
      </w:r>
      <w:r w:rsidRPr="00427B2B">
        <w:rPr>
          <w:rtl/>
        </w:rPr>
        <w:t>ה</w:t>
      </w:r>
      <w:r w:rsidR="00243C18">
        <w:rPr>
          <w:rFonts w:hint="cs"/>
          <w:rtl/>
        </w:rPr>
        <w:t xml:space="preserve">רב </w:t>
      </w:r>
      <w:r w:rsidRPr="00427B2B">
        <w:rPr>
          <w:rtl/>
        </w:rPr>
        <w:t>של בתי הספר ב</w:t>
      </w:r>
      <w:r w:rsidR="00243C18">
        <w:rPr>
          <w:rFonts w:hint="cs"/>
          <w:rtl/>
        </w:rPr>
        <w:t>הפעלת ה</w:t>
      </w:r>
      <w:r w:rsidRPr="00427B2B">
        <w:rPr>
          <w:rtl/>
        </w:rPr>
        <w:t>תכנית</w:t>
      </w:r>
      <w:r w:rsidR="000C625B" w:rsidRPr="00427B2B">
        <w:rPr>
          <w:rtl/>
        </w:rPr>
        <w:t xml:space="preserve"> (</w:t>
      </w:r>
      <w:r w:rsidR="00243C18">
        <w:rPr>
          <w:rFonts w:hint="cs"/>
          <w:rtl/>
        </w:rPr>
        <w:t xml:space="preserve">שככל הנראה מעידים </w:t>
      </w:r>
      <w:r w:rsidR="000C625B" w:rsidRPr="00427B2B">
        <w:rPr>
          <w:rtl/>
        </w:rPr>
        <w:t>על שביעות רצון</w:t>
      </w:r>
      <w:r w:rsidR="00243C18">
        <w:rPr>
          <w:rFonts w:hint="cs"/>
          <w:rtl/>
        </w:rPr>
        <w:t xml:space="preserve"> ממנה</w:t>
      </w:r>
      <w:r w:rsidR="000C625B" w:rsidRPr="00427B2B">
        <w:rPr>
          <w:rtl/>
        </w:rPr>
        <w:t>)</w:t>
      </w:r>
      <w:r w:rsidR="00243C18">
        <w:rPr>
          <w:rFonts w:hint="cs"/>
          <w:rtl/>
        </w:rPr>
        <w:t>,</w:t>
      </w:r>
      <w:r w:rsidRPr="00427B2B">
        <w:rPr>
          <w:rtl/>
        </w:rPr>
        <w:t xml:space="preserve"> נראה כי </w:t>
      </w:r>
      <w:r w:rsidR="000C625B" w:rsidRPr="00427B2B">
        <w:rPr>
          <w:rtl/>
        </w:rPr>
        <w:t xml:space="preserve">תכנית </w:t>
      </w:r>
      <w:r w:rsidR="000F57AE" w:rsidRPr="00427B2B">
        <w:rPr>
          <w:rtl/>
        </w:rPr>
        <w:t>קָרֵב</w:t>
      </w:r>
      <w:r w:rsidR="000C625B" w:rsidRPr="00427B2B">
        <w:rPr>
          <w:rtl/>
        </w:rPr>
        <w:t xml:space="preserve"> </w:t>
      </w:r>
      <w:r w:rsidR="000C625B" w:rsidRPr="00427B2B">
        <w:rPr>
          <w:rtl/>
        </w:rPr>
        <w:lastRenderedPageBreak/>
        <w:t>מספק</w:t>
      </w:r>
      <w:r w:rsidR="00243C18">
        <w:rPr>
          <w:rFonts w:hint="cs"/>
          <w:rtl/>
        </w:rPr>
        <w:t xml:space="preserve">ת לבתי הספר </w:t>
      </w:r>
      <w:r w:rsidRPr="00427B2B">
        <w:rPr>
          <w:rtl/>
        </w:rPr>
        <w:t>שירות חשוב ונדרש</w:t>
      </w:r>
      <w:r w:rsidR="000C625B" w:rsidRPr="00427B2B">
        <w:rPr>
          <w:rtl/>
        </w:rPr>
        <w:t xml:space="preserve">. עם זאת, נראה כי </w:t>
      </w:r>
      <w:r w:rsidRPr="00427B2B">
        <w:rPr>
          <w:rtl/>
        </w:rPr>
        <w:t>התכנית אינה יכולה לספקו לכל בתי הספר הזקוקים לו</w:t>
      </w:r>
      <w:r w:rsidR="000C625B" w:rsidRPr="00427B2B">
        <w:rPr>
          <w:rtl/>
        </w:rPr>
        <w:t xml:space="preserve">. </w:t>
      </w:r>
      <w:r w:rsidR="00243C18">
        <w:rPr>
          <w:rFonts w:hint="cs"/>
          <w:rtl/>
        </w:rPr>
        <w:t xml:space="preserve">על כן </w:t>
      </w:r>
      <w:r w:rsidRPr="00427B2B">
        <w:rPr>
          <w:rtl/>
        </w:rPr>
        <w:t>מומלץ:</w:t>
      </w:r>
    </w:p>
    <w:p w:rsidR="005F4B29" w:rsidRPr="00427B2B" w:rsidRDefault="003C6FF5" w:rsidP="00A70738">
      <w:pPr>
        <w:numPr>
          <w:ilvl w:val="0"/>
          <w:numId w:val="32"/>
        </w:numPr>
        <w:spacing w:after="200"/>
        <w:rPr>
          <w:rtl/>
        </w:rPr>
      </w:pPr>
      <w:r w:rsidRPr="00427B2B">
        <w:rPr>
          <w:rtl/>
        </w:rPr>
        <w:t>לשמר שירות זה ואף להרחיב</w:t>
      </w:r>
      <w:r w:rsidR="00243C18">
        <w:rPr>
          <w:rFonts w:hint="cs"/>
          <w:rtl/>
        </w:rPr>
        <w:t>ו</w:t>
      </w:r>
      <w:r w:rsidRPr="00427B2B">
        <w:rPr>
          <w:rtl/>
        </w:rPr>
        <w:t xml:space="preserve"> לבתי ספר נוספים במידת האפשר</w:t>
      </w:r>
      <w:r w:rsidR="00243C18">
        <w:rPr>
          <w:rFonts w:hint="cs"/>
          <w:rtl/>
        </w:rPr>
        <w:t>;</w:t>
      </w:r>
      <w:r w:rsidR="007039E1" w:rsidRPr="00427B2B">
        <w:rPr>
          <w:rStyle w:val="a6"/>
          <w:rtl/>
        </w:rPr>
        <w:footnoteReference w:id="3"/>
      </w:r>
    </w:p>
    <w:p w:rsidR="005F4B29" w:rsidRPr="00427B2B" w:rsidRDefault="005F1BDC" w:rsidP="00A70738">
      <w:pPr>
        <w:numPr>
          <w:ilvl w:val="0"/>
          <w:numId w:val="32"/>
        </w:numPr>
        <w:spacing w:after="200"/>
        <w:rPr>
          <w:rtl/>
        </w:rPr>
      </w:pPr>
      <w:r w:rsidRPr="00427B2B">
        <w:rPr>
          <w:rtl/>
        </w:rPr>
        <w:t xml:space="preserve">לבחון </w:t>
      </w:r>
      <w:r w:rsidR="003C6FF5" w:rsidRPr="00427B2B">
        <w:rPr>
          <w:rtl/>
        </w:rPr>
        <w:t xml:space="preserve">את הקריטריונים </w:t>
      </w:r>
      <w:r w:rsidR="00243C18" w:rsidRPr="00427B2B">
        <w:rPr>
          <w:rtl/>
        </w:rPr>
        <w:t>ל</w:t>
      </w:r>
      <w:r w:rsidR="00243C18">
        <w:rPr>
          <w:rFonts w:hint="cs"/>
          <w:rtl/>
        </w:rPr>
        <w:t>אישור פעילותה של</w:t>
      </w:r>
      <w:r w:rsidR="00243C18" w:rsidRPr="00427B2B">
        <w:rPr>
          <w:rtl/>
        </w:rPr>
        <w:t xml:space="preserve"> </w:t>
      </w:r>
      <w:r w:rsidR="003C6FF5" w:rsidRPr="00427B2B">
        <w:rPr>
          <w:rtl/>
        </w:rPr>
        <w:t xml:space="preserve">התכנית </w:t>
      </w:r>
      <w:r w:rsidR="00243C18">
        <w:rPr>
          <w:rFonts w:hint="cs"/>
          <w:rtl/>
        </w:rPr>
        <w:t>ב</w:t>
      </w:r>
      <w:r w:rsidR="003C6FF5" w:rsidRPr="00427B2B">
        <w:rPr>
          <w:rtl/>
        </w:rPr>
        <w:t xml:space="preserve">רשות </w:t>
      </w:r>
      <w:r w:rsidR="00243C18">
        <w:rPr>
          <w:rFonts w:hint="cs"/>
          <w:rtl/>
        </w:rPr>
        <w:t xml:space="preserve">המקומית </w:t>
      </w:r>
      <w:r w:rsidR="003C6FF5" w:rsidRPr="00427B2B">
        <w:rPr>
          <w:rtl/>
        </w:rPr>
        <w:t>ו</w:t>
      </w:r>
      <w:r w:rsidR="00243C18">
        <w:rPr>
          <w:rFonts w:hint="cs"/>
          <w:rtl/>
        </w:rPr>
        <w:t>ב</w:t>
      </w:r>
      <w:r w:rsidR="003C6FF5" w:rsidRPr="00427B2B">
        <w:rPr>
          <w:rtl/>
        </w:rPr>
        <w:t>בית הספר</w:t>
      </w:r>
      <w:r w:rsidR="00243C18">
        <w:rPr>
          <w:rFonts w:hint="cs"/>
          <w:rtl/>
        </w:rPr>
        <w:t xml:space="preserve"> ובמידת הצורך לקבוע קריטריונים מדויקים לכך;</w:t>
      </w:r>
    </w:p>
    <w:p w:rsidR="005F4B29" w:rsidRPr="00427B2B" w:rsidRDefault="005F1BDC" w:rsidP="00A70738">
      <w:pPr>
        <w:numPr>
          <w:ilvl w:val="0"/>
          <w:numId w:val="32"/>
        </w:numPr>
        <w:spacing w:after="200"/>
        <w:rPr>
          <w:rtl/>
        </w:rPr>
      </w:pPr>
      <w:r w:rsidRPr="00427B2B">
        <w:rPr>
          <w:rtl/>
        </w:rPr>
        <w:t>למפות את בתי הספר ו</w:t>
      </w:r>
      <w:r w:rsidR="00243C18">
        <w:rPr>
          <w:rFonts w:hint="cs"/>
          <w:rtl/>
        </w:rPr>
        <w:t xml:space="preserve">את </w:t>
      </w:r>
      <w:r w:rsidRPr="00427B2B">
        <w:rPr>
          <w:rtl/>
        </w:rPr>
        <w:t xml:space="preserve">הרשויות </w:t>
      </w:r>
      <w:r w:rsidR="00243C18">
        <w:rPr>
          <w:rFonts w:hint="cs"/>
          <w:rtl/>
        </w:rPr>
        <w:t>המקומיות ו</w:t>
      </w:r>
      <w:r w:rsidRPr="00427B2B">
        <w:rPr>
          <w:rtl/>
        </w:rPr>
        <w:t xml:space="preserve">בהתאם לקריטריונים </w:t>
      </w:r>
      <w:r w:rsidR="00243C18">
        <w:rPr>
          <w:rFonts w:hint="cs"/>
          <w:rtl/>
        </w:rPr>
        <w:t>שייקבעו לה</w:t>
      </w:r>
      <w:r w:rsidR="003C6FF5" w:rsidRPr="00427B2B">
        <w:rPr>
          <w:rtl/>
        </w:rPr>
        <w:t>רכיב מחדש את רשימת הרשויות ובתי הספר המשתתפים בתכנית</w:t>
      </w:r>
      <w:r w:rsidR="00243C18">
        <w:rPr>
          <w:rFonts w:hint="cs"/>
          <w:rtl/>
        </w:rPr>
        <w:t>;</w:t>
      </w:r>
      <w:r w:rsidR="003C6FF5" w:rsidRPr="00427B2B">
        <w:rPr>
          <w:rtl/>
        </w:rPr>
        <w:t xml:space="preserve"> </w:t>
      </w:r>
    </w:p>
    <w:p w:rsidR="005F4B29" w:rsidRPr="00427B2B" w:rsidRDefault="003C6FF5" w:rsidP="00A70738">
      <w:pPr>
        <w:numPr>
          <w:ilvl w:val="0"/>
          <w:numId w:val="32"/>
        </w:numPr>
        <w:spacing w:after="200"/>
        <w:rPr>
          <w:rtl/>
        </w:rPr>
      </w:pPr>
      <w:r w:rsidRPr="00427B2B">
        <w:rPr>
          <w:rtl/>
        </w:rPr>
        <w:t xml:space="preserve">כדאי לתת את הדעת </w:t>
      </w:r>
      <w:r w:rsidR="00F90A0C">
        <w:rPr>
          <w:rFonts w:hint="cs"/>
          <w:rtl/>
        </w:rPr>
        <w:t>ע</w:t>
      </w:r>
      <w:r w:rsidRPr="00427B2B">
        <w:rPr>
          <w:rtl/>
        </w:rPr>
        <w:t>ל</w:t>
      </w:r>
      <w:r w:rsidR="00F90A0C">
        <w:rPr>
          <w:rFonts w:hint="cs"/>
          <w:rtl/>
        </w:rPr>
        <w:t xml:space="preserve"> ה</w:t>
      </w:r>
      <w:r w:rsidRPr="00427B2B">
        <w:rPr>
          <w:rtl/>
        </w:rPr>
        <w:t>תגובות החיוביות במגזר הערבי</w:t>
      </w:r>
      <w:r w:rsidR="00243C18">
        <w:rPr>
          <w:rFonts w:hint="cs"/>
          <w:rtl/>
        </w:rPr>
        <w:t>,</w:t>
      </w:r>
      <w:r w:rsidRPr="00427B2B">
        <w:rPr>
          <w:rtl/>
        </w:rPr>
        <w:t xml:space="preserve"> ממצא הממחיש את הצורך ה</w:t>
      </w:r>
      <w:r w:rsidR="00243C18">
        <w:rPr>
          <w:rFonts w:hint="cs"/>
          <w:rtl/>
        </w:rPr>
        <w:t xml:space="preserve">עז </w:t>
      </w:r>
      <w:r w:rsidRPr="00427B2B">
        <w:rPr>
          <w:rtl/>
        </w:rPr>
        <w:t xml:space="preserve">של </w:t>
      </w:r>
      <w:r w:rsidR="00243C18">
        <w:rPr>
          <w:rFonts w:hint="cs"/>
          <w:rtl/>
        </w:rPr>
        <w:t>מגזר זה ב</w:t>
      </w:r>
      <w:r w:rsidRPr="00427B2B">
        <w:rPr>
          <w:rtl/>
        </w:rPr>
        <w:t>שירותים מהסוג ש</w:t>
      </w:r>
      <w:r w:rsidR="000F57AE" w:rsidRPr="00427B2B">
        <w:rPr>
          <w:rtl/>
        </w:rPr>
        <w:t>קָרֵב</w:t>
      </w:r>
      <w:r w:rsidRPr="00427B2B">
        <w:rPr>
          <w:rtl/>
        </w:rPr>
        <w:t xml:space="preserve"> מספקת</w:t>
      </w:r>
      <w:r w:rsidR="00243C18">
        <w:rPr>
          <w:rFonts w:hint="cs"/>
          <w:rtl/>
        </w:rPr>
        <w:t>;</w:t>
      </w:r>
    </w:p>
    <w:p w:rsidR="005F4B29" w:rsidRPr="00427B2B" w:rsidRDefault="003C6FF5" w:rsidP="00A70738">
      <w:pPr>
        <w:numPr>
          <w:ilvl w:val="0"/>
          <w:numId w:val="32"/>
        </w:numPr>
        <w:spacing w:after="200"/>
        <w:rPr>
          <w:rtl/>
        </w:rPr>
      </w:pPr>
      <w:r w:rsidRPr="00427B2B">
        <w:rPr>
          <w:rtl/>
        </w:rPr>
        <w:t xml:space="preserve">רצוי לבחון את התפיסה של "תכנית </w:t>
      </w:r>
      <w:proofErr w:type="spellStart"/>
      <w:r w:rsidRPr="00427B2B">
        <w:rPr>
          <w:rtl/>
        </w:rPr>
        <w:t>רשותית</w:t>
      </w:r>
      <w:proofErr w:type="spellEnd"/>
      <w:r w:rsidRPr="00427B2B">
        <w:rPr>
          <w:rtl/>
        </w:rPr>
        <w:t>"</w:t>
      </w:r>
      <w:r w:rsidR="00243C18">
        <w:rPr>
          <w:rFonts w:hint="cs"/>
          <w:rtl/>
        </w:rPr>
        <w:t>.</w:t>
      </w:r>
      <w:r w:rsidRPr="00427B2B">
        <w:rPr>
          <w:rtl/>
        </w:rPr>
        <w:t xml:space="preserve"> מחד </w:t>
      </w:r>
      <w:r w:rsidR="00243C18">
        <w:rPr>
          <w:rFonts w:hint="cs"/>
          <w:rtl/>
        </w:rPr>
        <w:t xml:space="preserve">גיסא </w:t>
      </w:r>
      <w:r w:rsidRPr="00427B2B">
        <w:rPr>
          <w:rtl/>
        </w:rPr>
        <w:t xml:space="preserve">ברורים יתרונותיה </w:t>
      </w:r>
      <w:r w:rsidR="007039E1" w:rsidRPr="00427B2B">
        <w:rPr>
          <w:rtl/>
        </w:rPr>
        <w:t xml:space="preserve">ומאידך </w:t>
      </w:r>
      <w:r w:rsidR="00243C18">
        <w:rPr>
          <w:rFonts w:hint="cs"/>
          <w:rtl/>
        </w:rPr>
        <w:t xml:space="preserve">גיסא רק </w:t>
      </w:r>
      <w:r w:rsidRPr="00427B2B">
        <w:rPr>
          <w:rtl/>
        </w:rPr>
        <w:t>בתי ספר "חזקים" נהנים ממשאבי התכנית</w:t>
      </w:r>
      <w:r w:rsidR="00243C18">
        <w:rPr>
          <w:rFonts w:hint="cs"/>
          <w:rtl/>
        </w:rPr>
        <w:t>,</w:t>
      </w:r>
      <w:r w:rsidRPr="00427B2B">
        <w:rPr>
          <w:rtl/>
        </w:rPr>
        <w:t xml:space="preserve"> בעיקר ברשויות </w:t>
      </w:r>
      <w:r w:rsidR="00243C18">
        <w:rPr>
          <w:rFonts w:hint="cs"/>
          <w:rtl/>
        </w:rPr>
        <w:t xml:space="preserve">מקומיות </w:t>
      </w:r>
      <w:r w:rsidRPr="00427B2B">
        <w:rPr>
          <w:rtl/>
        </w:rPr>
        <w:t>גדולות והטרוגניות</w:t>
      </w:r>
      <w:r w:rsidR="00AB011A" w:rsidRPr="00427B2B">
        <w:rPr>
          <w:rtl/>
        </w:rPr>
        <w:t xml:space="preserve">, </w:t>
      </w:r>
      <w:r w:rsidR="00243C18">
        <w:rPr>
          <w:rFonts w:hint="cs"/>
          <w:rtl/>
        </w:rPr>
        <w:t xml:space="preserve">ואילו בתי ספר ביישובים אחרים </w:t>
      </w:r>
      <w:r w:rsidR="00AB011A" w:rsidRPr="00427B2B">
        <w:rPr>
          <w:rtl/>
        </w:rPr>
        <w:t>ש</w:t>
      </w:r>
      <w:r w:rsidR="00243C18">
        <w:rPr>
          <w:rFonts w:hint="cs"/>
          <w:rtl/>
        </w:rPr>
        <w:t xml:space="preserve">אכן זקוקים </w:t>
      </w:r>
      <w:r w:rsidR="00AB011A" w:rsidRPr="00427B2B">
        <w:rPr>
          <w:rtl/>
        </w:rPr>
        <w:t>לתכנית – אינם נהנים ממנה</w:t>
      </w:r>
      <w:r w:rsidR="00243C18">
        <w:rPr>
          <w:rFonts w:hint="cs"/>
          <w:rtl/>
        </w:rPr>
        <w:t>.</w:t>
      </w:r>
    </w:p>
    <w:p w:rsidR="00875E2C" w:rsidRPr="00427B2B" w:rsidRDefault="00875E2C" w:rsidP="00875E2C">
      <w:pPr>
        <w:spacing w:after="200" w:line="276" w:lineRule="auto"/>
        <w:rPr>
          <w:rtl/>
        </w:rPr>
      </w:pPr>
    </w:p>
    <w:p w:rsidR="00875E2C" w:rsidRPr="00076C6E" w:rsidRDefault="00875E2C" w:rsidP="00875E2C">
      <w:pPr>
        <w:spacing w:after="200" w:line="276" w:lineRule="auto"/>
        <w:rPr>
          <w:rFonts w:eastAsiaTheme="majorEastAsia"/>
          <w:sz w:val="28"/>
          <w:szCs w:val="32"/>
          <w:rtl/>
        </w:rPr>
      </w:pPr>
      <w:bookmarkStart w:id="2" w:name="_Toc412537210"/>
      <w:r w:rsidRPr="00427B2B">
        <w:rPr>
          <w:rtl/>
        </w:rPr>
        <w:br w:type="page"/>
      </w:r>
    </w:p>
    <w:p w:rsidR="00DB38D3" w:rsidRPr="00076C6E" w:rsidRDefault="00DB38D3" w:rsidP="00DB38D3">
      <w:pPr>
        <w:keepNext/>
        <w:keepLines/>
        <w:spacing w:before="360"/>
        <w:outlineLvl w:val="0"/>
        <w:rPr>
          <w:rFonts w:eastAsiaTheme="majorEastAsia"/>
          <w:sz w:val="28"/>
          <w:szCs w:val="32"/>
          <w:rtl/>
        </w:rPr>
      </w:pPr>
      <w:r w:rsidRPr="00076C6E">
        <w:rPr>
          <w:rFonts w:eastAsiaTheme="majorEastAsia"/>
          <w:b/>
          <w:bCs/>
          <w:sz w:val="28"/>
          <w:szCs w:val="32"/>
          <w:rtl/>
        </w:rPr>
        <w:lastRenderedPageBreak/>
        <w:t>רקע</w:t>
      </w:r>
      <w:bookmarkEnd w:id="2"/>
    </w:p>
    <w:p w:rsidR="00DB38D3" w:rsidRPr="00427B2B" w:rsidRDefault="00DB38D3" w:rsidP="00B33FC9">
      <w:pPr>
        <w:spacing w:before="120"/>
        <w:jc w:val="both"/>
        <w:rPr>
          <w:rtl/>
        </w:rPr>
      </w:pPr>
      <w:r w:rsidRPr="00427B2B">
        <w:rPr>
          <w:rtl/>
        </w:rPr>
        <w:t xml:space="preserve">תכנית קָרֵב למעורבות בחינוך היא </w:t>
      </w:r>
      <w:r w:rsidR="000F57AE" w:rsidRPr="00427B2B">
        <w:rPr>
          <w:rtl/>
        </w:rPr>
        <w:t xml:space="preserve">פרי </w:t>
      </w:r>
      <w:r w:rsidRPr="00427B2B">
        <w:rPr>
          <w:rtl/>
        </w:rPr>
        <w:t>יוזמה משותפת של משרד החינוך ו</w:t>
      </w:r>
      <w:r w:rsidR="000F57AE" w:rsidRPr="00427B2B">
        <w:rPr>
          <w:rtl/>
        </w:rPr>
        <w:t xml:space="preserve">של </w:t>
      </w:r>
      <w:r w:rsidRPr="00427B2B">
        <w:rPr>
          <w:rtl/>
        </w:rPr>
        <w:t xml:space="preserve">קרן </w:t>
      </w:r>
      <w:r w:rsidR="000F57AE" w:rsidRPr="00427B2B">
        <w:rPr>
          <w:rtl/>
        </w:rPr>
        <w:t>קָרֵב</w:t>
      </w:r>
      <w:r w:rsidRPr="00427B2B">
        <w:rPr>
          <w:rtl/>
        </w:rPr>
        <w:t xml:space="preserve"> שהק</w:t>
      </w:r>
      <w:r w:rsidR="000F57AE" w:rsidRPr="00427B2B">
        <w:rPr>
          <w:rtl/>
        </w:rPr>
        <w:t>י</w:t>
      </w:r>
      <w:r w:rsidRPr="00427B2B">
        <w:rPr>
          <w:rtl/>
        </w:rPr>
        <w:t>מ</w:t>
      </w:r>
      <w:r w:rsidR="000F57AE" w:rsidRPr="00427B2B">
        <w:rPr>
          <w:rtl/>
        </w:rPr>
        <w:t>ו</w:t>
      </w:r>
      <w:r w:rsidRPr="00427B2B">
        <w:rPr>
          <w:rtl/>
        </w:rPr>
        <w:t xml:space="preserve"> </w:t>
      </w:r>
      <w:proofErr w:type="spellStart"/>
      <w:r w:rsidRPr="00427B2B">
        <w:rPr>
          <w:rtl/>
        </w:rPr>
        <w:t>צ'ארלס</w:t>
      </w:r>
      <w:proofErr w:type="spellEnd"/>
      <w:r w:rsidRPr="00427B2B">
        <w:rPr>
          <w:rtl/>
        </w:rPr>
        <w:t xml:space="preserve"> </w:t>
      </w:r>
      <w:proofErr w:type="spellStart"/>
      <w:r w:rsidRPr="00427B2B">
        <w:rPr>
          <w:rtl/>
        </w:rPr>
        <w:t>ואנדראה</w:t>
      </w:r>
      <w:proofErr w:type="spellEnd"/>
      <w:r w:rsidRPr="00427B2B">
        <w:rPr>
          <w:rtl/>
        </w:rPr>
        <w:t xml:space="preserve"> ברונפמן</w:t>
      </w:r>
      <w:r w:rsidR="000F57AE" w:rsidRPr="00427B2B">
        <w:rPr>
          <w:rtl/>
        </w:rPr>
        <w:t>. הקרן</w:t>
      </w:r>
      <w:r w:rsidRPr="00427B2B">
        <w:rPr>
          <w:rtl/>
        </w:rPr>
        <w:t xml:space="preserve"> פועלת לשינוי חינוכי-חברתי המקדם צמצום פערים ומעודד שוויון הזדמנויות בחברה הישראלית באמצעות פעולות העשרה והעצמה במערכת החינוך</w:t>
      </w:r>
      <w:r w:rsidR="000F57AE" w:rsidRPr="00427B2B">
        <w:rPr>
          <w:rtl/>
        </w:rPr>
        <w:t>.</w:t>
      </w:r>
      <w:r w:rsidRPr="00427B2B">
        <w:rPr>
          <w:rFonts w:ascii="Arial" w:hAnsi="Arial" w:cs="Arial"/>
          <w:vertAlign w:val="superscript"/>
          <w:rtl/>
        </w:rPr>
        <w:footnoteReference w:id="4"/>
      </w:r>
      <w:r w:rsidRPr="00427B2B">
        <w:rPr>
          <w:rtl/>
        </w:rPr>
        <w:t xml:space="preserve"> </w:t>
      </w:r>
    </w:p>
    <w:p w:rsidR="00DB38D3" w:rsidRPr="00427B2B" w:rsidRDefault="00DB38D3" w:rsidP="007F76DA">
      <w:pPr>
        <w:spacing w:before="120"/>
        <w:jc w:val="both"/>
        <w:rPr>
          <w:rtl/>
        </w:rPr>
      </w:pPr>
      <w:r w:rsidRPr="00427B2B">
        <w:rPr>
          <w:rtl/>
        </w:rPr>
        <w:t xml:space="preserve">התכנית החלה לפעול בשנת 1990 בירושלים ובבית שמש </w:t>
      </w:r>
      <w:r w:rsidR="000F57AE" w:rsidRPr="00427B2B">
        <w:rPr>
          <w:rtl/>
        </w:rPr>
        <w:t xml:space="preserve">ונועדה </w:t>
      </w:r>
      <w:r w:rsidRPr="00427B2B">
        <w:rPr>
          <w:rtl/>
        </w:rPr>
        <w:t xml:space="preserve">להעניק לילדי </w:t>
      </w:r>
      <w:r w:rsidR="000F57AE" w:rsidRPr="00427B2B">
        <w:rPr>
          <w:rtl/>
        </w:rPr>
        <w:t>היישובים האלה</w:t>
      </w:r>
      <w:r w:rsidRPr="00427B2B">
        <w:rPr>
          <w:rtl/>
        </w:rPr>
        <w:t xml:space="preserve"> הזדמנות </w:t>
      </w:r>
      <w:r w:rsidR="000F57AE" w:rsidRPr="00427B2B">
        <w:rPr>
          <w:rtl/>
        </w:rPr>
        <w:t>שוויונית יותר ב</w:t>
      </w:r>
      <w:r w:rsidRPr="00427B2B">
        <w:rPr>
          <w:rtl/>
        </w:rPr>
        <w:t>חינו</w:t>
      </w:r>
      <w:r w:rsidR="000F57AE" w:rsidRPr="00427B2B">
        <w:rPr>
          <w:rtl/>
        </w:rPr>
        <w:t>ך</w:t>
      </w:r>
      <w:r w:rsidRPr="00427B2B">
        <w:rPr>
          <w:rtl/>
        </w:rPr>
        <w:t xml:space="preserve"> ו</w:t>
      </w:r>
      <w:r w:rsidR="000F57AE" w:rsidRPr="00427B2B">
        <w:rPr>
          <w:rtl/>
        </w:rPr>
        <w:t xml:space="preserve">בחברה </w:t>
      </w:r>
      <w:r w:rsidRPr="00427B2B">
        <w:rPr>
          <w:rtl/>
        </w:rPr>
        <w:t xml:space="preserve">באמצעות פעולות העשרה והעצמה במערכת החינוך. לאורך השנים </w:t>
      </w:r>
      <w:r w:rsidR="000F57AE" w:rsidRPr="00427B2B">
        <w:rPr>
          <w:rtl/>
        </w:rPr>
        <w:t xml:space="preserve">הצטרפו לתכנית </w:t>
      </w:r>
      <w:r w:rsidRPr="00427B2B">
        <w:rPr>
          <w:rtl/>
        </w:rPr>
        <w:t xml:space="preserve">עוד כ-120 רשויות מקומיות, </w:t>
      </w:r>
      <w:r w:rsidR="000F57AE" w:rsidRPr="00427B2B">
        <w:rPr>
          <w:rtl/>
        </w:rPr>
        <w:t>ומניין הילדים המשתתפים בה</w:t>
      </w:r>
      <w:r w:rsidRPr="00427B2B">
        <w:rPr>
          <w:rtl/>
        </w:rPr>
        <w:t xml:space="preserve"> </w:t>
      </w:r>
      <w:r w:rsidR="000F57AE" w:rsidRPr="00427B2B">
        <w:rPr>
          <w:rtl/>
        </w:rPr>
        <w:t>מגיע ל-</w:t>
      </w:r>
      <w:r w:rsidRPr="00427B2B">
        <w:rPr>
          <w:rtl/>
        </w:rPr>
        <w:t xml:space="preserve">260,000 </w:t>
      </w:r>
      <w:r w:rsidR="00B9133C" w:rsidRPr="00427B2B">
        <w:rPr>
          <w:rtl/>
        </w:rPr>
        <w:t>בקירוב;</w:t>
      </w:r>
      <w:r w:rsidRPr="00427B2B">
        <w:rPr>
          <w:rtl/>
        </w:rPr>
        <w:t xml:space="preserve"> תכנית </w:t>
      </w:r>
      <w:r w:rsidR="000F57AE" w:rsidRPr="00427B2B">
        <w:rPr>
          <w:rtl/>
        </w:rPr>
        <w:t>קָרֵב</w:t>
      </w:r>
      <w:r w:rsidRPr="00427B2B">
        <w:rPr>
          <w:rtl/>
        </w:rPr>
        <w:t xml:space="preserve"> הי</w:t>
      </w:r>
      <w:r w:rsidR="00B9133C" w:rsidRPr="00427B2B">
        <w:rPr>
          <w:rtl/>
        </w:rPr>
        <w:t>א אפוא</w:t>
      </w:r>
      <w:r w:rsidRPr="00427B2B">
        <w:rPr>
          <w:rtl/>
        </w:rPr>
        <w:t xml:space="preserve">  תכנית ההעשרה החינוכית הגדולה בישראל</w:t>
      </w:r>
      <w:r w:rsidRPr="00427B2B">
        <w:t>.</w:t>
      </w:r>
    </w:p>
    <w:p w:rsidR="00DB38D3" w:rsidRPr="00427B2B" w:rsidRDefault="00DB38D3" w:rsidP="00FC5FC1">
      <w:pPr>
        <w:spacing w:before="120"/>
        <w:jc w:val="both"/>
        <w:rPr>
          <w:rtl/>
        </w:rPr>
      </w:pPr>
      <w:r w:rsidRPr="00427B2B">
        <w:rPr>
          <w:rtl/>
        </w:rPr>
        <w:t xml:space="preserve">במסגרת </w:t>
      </w:r>
      <w:r w:rsidR="000F57AE" w:rsidRPr="00427B2B">
        <w:rPr>
          <w:rtl/>
        </w:rPr>
        <w:t>קָרֵב</w:t>
      </w:r>
      <w:r w:rsidRPr="00427B2B">
        <w:rPr>
          <w:rtl/>
        </w:rPr>
        <w:t xml:space="preserve"> מופעלות בבתי הספר תכניות העשרה בתחומים </w:t>
      </w:r>
      <w:r w:rsidR="00B9133C" w:rsidRPr="00427B2B">
        <w:rPr>
          <w:rtl/>
        </w:rPr>
        <w:t>שונים</w:t>
      </w:r>
      <w:r w:rsidRPr="00427B2B">
        <w:rPr>
          <w:rtl/>
        </w:rPr>
        <w:t xml:space="preserve"> המוצעות לבחירת הרשויות ובתי הספר לאחר בדיקה ואישור של ה</w:t>
      </w:r>
      <w:r w:rsidR="00B9133C" w:rsidRPr="00427B2B">
        <w:rPr>
          <w:rtl/>
        </w:rPr>
        <w:t>ו</w:t>
      </w:r>
      <w:r w:rsidRPr="00427B2B">
        <w:rPr>
          <w:rtl/>
        </w:rPr>
        <w:t>ועדה הפדגוגית של משרד החינוך. כל תלמיד המשתתף ב</w:t>
      </w:r>
      <w:r w:rsidR="000F57AE" w:rsidRPr="00427B2B">
        <w:rPr>
          <w:rtl/>
        </w:rPr>
        <w:t>קָרֵב</w:t>
      </w:r>
      <w:r w:rsidRPr="00427B2B">
        <w:rPr>
          <w:rtl/>
        </w:rPr>
        <w:t xml:space="preserve"> מקבל 3 </w:t>
      </w:r>
      <w:proofErr w:type="spellStart"/>
      <w:r w:rsidRPr="00427B2B">
        <w:rPr>
          <w:rtl/>
        </w:rPr>
        <w:t>ש"ש</w:t>
      </w:r>
      <w:proofErr w:type="spellEnd"/>
      <w:r w:rsidRPr="00427B2B">
        <w:rPr>
          <w:rtl/>
        </w:rPr>
        <w:t xml:space="preserve"> העשרה כשעות תוספת המאריכות את יום הלימודים. </w:t>
      </w:r>
    </w:p>
    <w:p w:rsidR="00DB38D3" w:rsidRPr="00076C6E" w:rsidRDefault="00DB38D3" w:rsidP="00DB38D3">
      <w:pPr>
        <w:spacing w:after="0"/>
        <w:textAlignment w:val="top"/>
        <w:rPr>
          <w:rFonts w:ascii="Arial" w:eastAsia="Times New Roman" w:hAnsi="Arial" w:cs="Arial"/>
          <w:rtl/>
          <w:lang w:eastAsia="en-US"/>
        </w:rPr>
      </w:pPr>
      <w:r w:rsidRPr="00076C6E">
        <w:rPr>
          <w:rFonts w:ascii="Arial" w:eastAsia="Times New Roman" w:hAnsi="Arial" w:cs="Arial"/>
          <w:rtl/>
          <w:lang w:eastAsia="en-US"/>
        </w:rPr>
        <w:t>מטרות התכנית הן</w:t>
      </w:r>
      <w:r w:rsidR="00B9133C" w:rsidRPr="00076C6E">
        <w:rPr>
          <w:rFonts w:ascii="Arial" w:eastAsia="Times New Roman" w:hAnsi="Arial" w:cs="Arial"/>
          <w:rtl/>
          <w:lang w:eastAsia="en-US"/>
        </w:rPr>
        <w:t>:</w:t>
      </w:r>
      <w:r w:rsidRPr="00076C6E">
        <w:rPr>
          <w:rFonts w:ascii="Arial" w:eastAsia="Times New Roman" w:hAnsi="Arial" w:cs="Arial"/>
          <w:rtl/>
          <w:lang w:eastAsia="en-US"/>
        </w:rPr>
        <w:t xml:space="preserve"> </w:t>
      </w:r>
    </w:p>
    <w:p w:rsidR="00DB38D3" w:rsidRPr="00076C6E" w:rsidRDefault="00DB38D3" w:rsidP="00076C6E">
      <w:pPr>
        <w:pStyle w:val="a4"/>
        <w:numPr>
          <w:ilvl w:val="0"/>
          <w:numId w:val="11"/>
        </w:numPr>
        <w:spacing w:after="0"/>
        <w:textAlignment w:val="top"/>
        <w:rPr>
          <w:rFonts w:ascii="Times New Roman" w:eastAsia="Times New Roman" w:hAnsi="Times New Roman" w:cs="Times New Roman"/>
          <w:rtl/>
          <w:lang w:eastAsia="en-US"/>
        </w:rPr>
      </w:pPr>
      <w:r w:rsidRPr="00076C6E">
        <w:rPr>
          <w:rFonts w:ascii="Arial" w:eastAsia="Times New Roman" w:hAnsi="Arial" w:cs="Arial"/>
          <w:rtl/>
          <w:lang w:eastAsia="en-US"/>
        </w:rPr>
        <w:t xml:space="preserve">לחשוף את מערכת </w:t>
      </w:r>
      <w:r w:rsidR="00B9133C" w:rsidRPr="00076C6E">
        <w:rPr>
          <w:rFonts w:ascii="Arial" w:eastAsia="Times New Roman" w:hAnsi="Arial" w:cs="Arial"/>
          <w:rtl/>
          <w:lang w:eastAsia="en-US"/>
        </w:rPr>
        <w:t xml:space="preserve">החינוך </w:t>
      </w:r>
      <w:r w:rsidRPr="00076C6E">
        <w:rPr>
          <w:rFonts w:ascii="Arial" w:eastAsia="Times New Roman" w:hAnsi="Arial" w:cs="Arial"/>
          <w:rtl/>
          <w:lang w:eastAsia="en-US"/>
        </w:rPr>
        <w:t xml:space="preserve">לתכניות העשרה ייחודיות, לתחומי למידה חדשים, לדרכי הוראה </w:t>
      </w:r>
      <w:r w:rsidR="00B9133C" w:rsidRPr="00076C6E">
        <w:rPr>
          <w:rFonts w:ascii="Arial" w:eastAsia="Times New Roman" w:hAnsi="Arial" w:cs="Arial"/>
          <w:rtl/>
          <w:lang w:eastAsia="en-US"/>
        </w:rPr>
        <w:t xml:space="preserve">שונות </w:t>
      </w:r>
      <w:r w:rsidRPr="00076C6E">
        <w:rPr>
          <w:rFonts w:ascii="Arial" w:eastAsia="Times New Roman" w:hAnsi="Arial" w:cs="Arial"/>
          <w:rtl/>
          <w:lang w:eastAsia="en-US"/>
        </w:rPr>
        <w:t>ולמדריכים שונים</w:t>
      </w:r>
      <w:r w:rsidR="00B9133C" w:rsidRPr="00076C6E">
        <w:rPr>
          <w:rFonts w:ascii="Arial" w:eastAsia="Times New Roman" w:hAnsi="Arial" w:cs="Arial"/>
          <w:rtl/>
          <w:lang w:eastAsia="en-US"/>
        </w:rPr>
        <w:t>;</w:t>
      </w:r>
      <w:r w:rsidRPr="00076C6E">
        <w:rPr>
          <w:rFonts w:ascii="Arial" w:eastAsia="Times New Roman" w:hAnsi="Arial" w:cs="Arial"/>
          <w:rtl/>
          <w:lang w:eastAsia="en-US"/>
        </w:rPr>
        <w:t>              </w:t>
      </w:r>
    </w:p>
    <w:p w:rsidR="00DB38D3" w:rsidRPr="00076C6E" w:rsidRDefault="00DB38D3" w:rsidP="00B33FC9">
      <w:pPr>
        <w:numPr>
          <w:ilvl w:val="0"/>
          <w:numId w:val="11"/>
        </w:numPr>
        <w:spacing w:after="0"/>
        <w:jc w:val="both"/>
        <w:textAlignment w:val="top"/>
        <w:rPr>
          <w:rFonts w:ascii="Times New Roman" w:eastAsia="Times New Roman" w:hAnsi="Times New Roman" w:cs="Times New Roman"/>
          <w:rtl/>
          <w:lang w:eastAsia="en-US"/>
        </w:rPr>
      </w:pPr>
      <w:r w:rsidRPr="00076C6E">
        <w:rPr>
          <w:rFonts w:ascii="Arial" w:eastAsia="Times New Roman" w:hAnsi="Arial" w:cs="Arial"/>
          <w:rtl/>
          <w:lang w:eastAsia="en-US"/>
        </w:rPr>
        <w:t>ל</w:t>
      </w:r>
      <w:r w:rsidR="00B9133C" w:rsidRPr="00076C6E">
        <w:rPr>
          <w:rFonts w:ascii="Arial" w:eastAsia="Times New Roman" w:hAnsi="Arial" w:cs="Arial"/>
          <w:rtl/>
          <w:lang w:eastAsia="en-US"/>
        </w:rPr>
        <w:t>ספק את צ</w:t>
      </w:r>
      <w:r w:rsidR="00F90A0C">
        <w:rPr>
          <w:rFonts w:ascii="Arial" w:eastAsia="Times New Roman" w:hAnsi="Arial" w:cs="Arial" w:hint="cs"/>
          <w:rtl/>
          <w:lang w:eastAsia="en-US"/>
        </w:rPr>
        <w:t>ו</w:t>
      </w:r>
      <w:r w:rsidR="00B9133C" w:rsidRPr="00076C6E">
        <w:rPr>
          <w:rFonts w:ascii="Arial" w:eastAsia="Times New Roman" w:hAnsi="Arial" w:cs="Arial"/>
          <w:rtl/>
          <w:lang w:eastAsia="en-US"/>
        </w:rPr>
        <w:t>רכיהם ש</w:t>
      </w:r>
      <w:r w:rsidRPr="00076C6E">
        <w:rPr>
          <w:rFonts w:ascii="Arial" w:eastAsia="Times New Roman" w:hAnsi="Arial" w:cs="Arial"/>
          <w:rtl/>
          <w:lang w:eastAsia="en-US"/>
        </w:rPr>
        <w:t>ל</w:t>
      </w:r>
      <w:r w:rsidR="00B9133C" w:rsidRPr="00076C6E">
        <w:rPr>
          <w:rFonts w:ascii="Arial" w:eastAsia="Times New Roman" w:hAnsi="Arial" w:cs="Arial"/>
          <w:rtl/>
          <w:lang w:eastAsia="en-US"/>
        </w:rPr>
        <w:t xml:space="preserve"> ה</w:t>
      </w:r>
      <w:r w:rsidRPr="00076C6E">
        <w:rPr>
          <w:rFonts w:ascii="Arial" w:eastAsia="Times New Roman" w:hAnsi="Arial" w:cs="Arial"/>
          <w:rtl/>
          <w:lang w:eastAsia="en-US"/>
        </w:rPr>
        <w:t>מגזרים השונים בחברה הישראלית</w:t>
      </w:r>
      <w:r w:rsidR="00B9133C" w:rsidRPr="00076C6E">
        <w:rPr>
          <w:rFonts w:ascii="Arial" w:eastAsia="Times New Roman" w:hAnsi="Arial" w:cs="Arial"/>
          <w:rtl/>
          <w:lang w:eastAsia="en-US"/>
        </w:rPr>
        <w:t>, ובייחוד</w:t>
      </w:r>
      <w:r w:rsidRPr="00076C6E">
        <w:rPr>
          <w:rFonts w:ascii="Arial" w:eastAsia="Times New Roman" w:hAnsi="Arial" w:cs="Arial"/>
          <w:rtl/>
          <w:lang w:eastAsia="en-US"/>
        </w:rPr>
        <w:t> לילדים ביישובי הפריפריה, לילדים במצוקה ובסיכון, לילדים בעלי צרכים מיוחדים, לילדי עולים, לילדי המגזר הערבי, לילדי המגזר הבדואי, לילדי החינוך החרדי ועוד</w:t>
      </w:r>
      <w:r w:rsidR="00B9133C" w:rsidRPr="00076C6E">
        <w:rPr>
          <w:rFonts w:ascii="Arial" w:eastAsia="Times New Roman" w:hAnsi="Arial" w:cs="Arial"/>
          <w:rtl/>
          <w:lang w:eastAsia="en-US"/>
        </w:rPr>
        <w:t>;</w:t>
      </w:r>
      <w:r w:rsidRPr="00076C6E">
        <w:rPr>
          <w:rFonts w:ascii="Arial" w:eastAsia="Times New Roman" w:hAnsi="Arial" w:cs="Arial"/>
          <w:lang w:eastAsia="en-US"/>
        </w:rPr>
        <w:t>                           </w:t>
      </w:r>
    </w:p>
    <w:p w:rsidR="00DB38D3" w:rsidRPr="00076C6E" w:rsidRDefault="00DB38D3" w:rsidP="00ED0D02">
      <w:pPr>
        <w:numPr>
          <w:ilvl w:val="0"/>
          <w:numId w:val="11"/>
        </w:numPr>
        <w:spacing w:after="0"/>
        <w:jc w:val="both"/>
        <w:textAlignment w:val="top"/>
        <w:rPr>
          <w:rFonts w:ascii="Times New Roman" w:eastAsia="Times New Roman" w:hAnsi="Times New Roman" w:cs="Times New Roman"/>
          <w:rtl/>
          <w:lang w:eastAsia="en-US"/>
        </w:rPr>
      </w:pPr>
      <w:r w:rsidRPr="00076C6E">
        <w:rPr>
          <w:rFonts w:ascii="Arial" w:eastAsia="Times New Roman" w:hAnsi="Arial" w:cs="Arial"/>
          <w:rtl/>
          <w:lang w:eastAsia="en-US"/>
        </w:rPr>
        <w:t>לקדם נושאים חברתיים-חינוכיים בעלי חשיבות לאומית כגון קליטת על</w:t>
      </w:r>
      <w:r w:rsidR="00B9133C" w:rsidRPr="00076C6E">
        <w:rPr>
          <w:rFonts w:ascii="Arial" w:eastAsia="Times New Roman" w:hAnsi="Arial" w:cs="Arial"/>
          <w:rtl/>
          <w:lang w:eastAsia="en-US"/>
        </w:rPr>
        <w:t>י</w:t>
      </w:r>
      <w:r w:rsidRPr="00076C6E">
        <w:rPr>
          <w:rFonts w:ascii="Arial" w:eastAsia="Times New Roman" w:hAnsi="Arial" w:cs="Arial"/>
          <w:rtl/>
          <w:lang w:eastAsia="en-US"/>
        </w:rPr>
        <w:t>יה, מניעת אלימות, ה</w:t>
      </w:r>
      <w:r w:rsidR="00B9133C" w:rsidRPr="00076C6E">
        <w:rPr>
          <w:rFonts w:ascii="Arial" w:eastAsia="Times New Roman" w:hAnsi="Arial" w:cs="Arial"/>
          <w:rtl/>
          <w:lang w:eastAsia="en-US"/>
        </w:rPr>
        <w:t xml:space="preserve">גברת </w:t>
      </w:r>
      <w:r w:rsidRPr="00076C6E">
        <w:rPr>
          <w:rFonts w:ascii="Arial" w:eastAsia="Times New Roman" w:hAnsi="Arial" w:cs="Arial"/>
          <w:rtl/>
          <w:lang w:eastAsia="en-US"/>
        </w:rPr>
        <w:t>המודעות לסביבה ועוד</w:t>
      </w:r>
      <w:r w:rsidR="00B9133C" w:rsidRPr="00076C6E">
        <w:rPr>
          <w:rFonts w:ascii="Arial" w:eastAsia="Times New Roman" w:hAnsi="Arial" w:cs="Arial"/>
          <w:rtl/>
          <w:lang w:eastAsia="en-US"/>
        </w:rPr>
        <w:t>;</w:t>
      </w:r>
      <w:r w:rsidRPr="00076C6E">
        <w:rPr>
          <w:rFonts w:ascii="Arial" w:eastAsia="Times New Roman" w:hAnsi="Arial" w:cs="Arial"/>
          <w:rtl/>
          <w:lang w:eastAsia="en-US"/>
        </w:rPr>
        <w:t>  </w:t>
      </w:r>
    </w:p>
    <w:p w:rsidR="00DB38D3" w:rsidRPr="00076C6E" w:rsidRDefault="00DB38D3" w:rsidP="00B33FC9">
      <w:pPr>
        <w:numPr>
          <w:ilvl w:val="0"/>
          <w:numId w:val="11"/>
        </w:numPr>
        <w:spacing w:after="0"/>
        <w:textAlignment w:val="top"/>
        <w:rPr>
          <w:rFonts w:ascii="Times New Roman" w:eastAsia="Times New Roman" w:hAnsi="Times New Roman" w:cs="Times New Roman"/>
          <w:rtl/>
          <w:lang w:eastAsia="en-US"/>
        </w:rPr>
      </w:pPr>
      <w:r w:rsidRPr="00076C6E">
        <w:rPr>
          <w:rFonts w:ascii="Arial" w:eastAsia="Times New Roman" w:hAnsi="Arial" w:cs="Arial"/>
          <w:rtl/>
          <w:lang w:eastAsia="en-US"/>
        </w:rPr>
        <w:t>להעצים את  הגורמים הקשורים בחינוך הילד:    </w:t>
      </w:r>
    </w:p>
    <w:p w:rsidR="00DB38D3" w:rsidRPr="00076C6E" w:rsidRDefault="00DB38D3" w:rsidP="00F93F1E">
      <w:pPr>
        <w:numPr>
          <w:ilvl w:val="1"/>
          <w:numId w:val="12"/>
        </w:numPr>
        <w:spacing w:after="0"/>
        <w:textAlignment w:val="top"/>
        <w:rPr>
          <w:rFonts w:ascii="Times New Roman" w:eastAsia="Times New Roman" w:hAnsi="Times New Roman" w:cs="Times New Roman"/>
          <w:rtl/>
          <w:lang w:eastAsia="en-US"/>
        </w:rPr>
      </w:pPr>
      <w:r w:rsidRPr="00076C6E">
        <w:rPr>
          <w:rFonts w:ascii="Arial" w:eastAsia="Times New Roman" w:hAnsi="Arial" w:cs="Arial"/>
          <w:rtl/>
          <w:lang w:eastAsia="en-US"/>
        </w:rPr>
        <w:t>שיתוף הקהילה – רשויות מקומיות, מחלקות חינוך וכיו"ב</w:t>
      </w:r>
      <w:r w:rsidR="00B9133C" w:rsidRPr="00076C6E">
        <w:rPr>
          <w:rFonts w:ascii="Arial" w:eastAsia="Times New Roman" w:hAnsi="Arial" w:cs="Arial"/>
          <w:rtl/>
          <w:lang w:eastAsia="en-US"/>
        </w:rPr>
        <w:t>;</w:t>
      </w:r>
    </w:p>
    <w:p w:rsidR="00DB38D3" w:rsidRPr="00076C6E" w:rsidRDefault="00DB38D3" w:rsidP="00B33FC9">
      <w:pPr>
        <w:numPr>
          <w:ilvl w:val="1"/>
          <w:numId w:val="12"/>
        </w:numPr>
        <w:spacing w:after="0"/>
        <w:textAlignment w:val="top"/>
        <w:rPr>
          <w:rFonts w:ascii="Times New Roman" w:eastAsia="Times New Roman" w:hAnsi="Times New Roman" w:cs="Times New Roman"/>
          <w:rtl/>
          <w:lang w:eastAsia="en-US"/>
        </w:rPr>
      </w:pPr>
      <w:r w:rsidRPr="00076C6E">
        <w:rPr>
          <w:rFonts w:ascii="Arial" w:eastAsia="Times New Roman" w:hAnsi="Arial" w:cs="Arial"/>
          <w:rtl/>
          <w:lang w:eastAsia="en-US"/>
        </w:rPr>
        <w:t xml:space="preserve">חיזוק מסגרות </w:t>
      </w:r>
      <w:r w:rsidR="00B9133C" w:rsidRPr="00076C6E">
        <w:rPr>
          <w:rFonts w:ascii="Arial" w:eastAsia="Times New Roman" w:hAnsi="Arial" w:cs="Arial"/>
          <w:rtl/>
          <w:lang w:eastAsia="en-US"/>
        </w:rPr>
        <w:t>ה</w:t>
      </w:r>
      <w:r w:rsidRPr="00076C6E">
        <w:rPr>
          <w:rFonts w:ascii="Arial" w:eastAsia="Times New Roman" w:hAnsi="Arial" w:cs="Arial"/>
          <w:rtl/>
          <w:lang w:eastAsia="en-US"/>
        </w:rPr>
        <w:t>חינו</w:t>
      </w:r>
      <w:r w:rsidR="00B9133C" w:rsidRPr="00076C6E">
        <w:rPr>
          <w:rFonts w:ascii="Arial" w:eastAsia="Times New Roman" w:hAnsi="Arial" w:cs="Arial"/>
          <w:rtl/>
          <w:lang w:eastAsia="en-US"/>
        </w:rPr>
        <w:t>ך</w:t>
      </w:r>
      <w:r w:rsidRPr="00076C6E">
        <w:rPr>
          <w:rFonts w:ascii="Arial" w:eastAsia="Times New Roman" w:hAnsi="Arial" w:cs="Arial"/>
          <w:rtl/>
          <w:lang w:eastAsia="en-US"/>
        </w:rPr>
        <w:t xml:space="preserve"> – בתי</w:t>
      </w:r>
      <w:r w:rsidR="00B9133C" w:rsidRPr="00076C6E">
        <w:rPr>
          <w:rFonts w:ascii="Arial" w:eastAsia="Times New Roman" w:hAnsi="Arial" w:cs="Arial"/>
          <w:rtl/>
          <w:lang w:eastAsia="en-US"/>
        </w:rPr>
        <w:t xml:space="preserve"> </w:t>
      </w:r>
      <w:r w:rsidRPr="00076C6E">
        <w:rPr>
          <w:rFonts w:ascii="Arial" w:eastAsia="Times New Roman" w:hAnsi="Arial" w:cs="Arial"/>
          <w:rtl/>
          <w:lang w:eastAsia="en-US"/>
        </w:rPr>
        <w:t>ספר וגני</w:t>
      </w:r>
      <w:r w:rsidR="00B9133C" w:rsidRPr="00076C6E">
        <w:rPr>
          <w:rFonts w:ascii="Arial" w:eastAsia="Times New Roman" w:hAnsi="Arial" w:cs="Arial"/>
          <w:rtl/>
          <w:lang w:eastAsia="en-US"/>
        </w:rPr>
        <w:t xml:space="preserve"> </w:t>
      </w:r>
      <w:r w:rsidRPr="00076C6E">
        <w:rPr>
          <w:rFonts w:ascii="Arial" w:eastAsia="Times New Roman" w:hAnsi="Arial" w:cs="Arial"/>
          <w:rtl/>
          <w:lang w:eastAsia="en-US"/>
        </w:rPr>
        <w:t>ילדים</w:t>
      </w:r>
      <w:r w:rsidR="00B9133C" w:rsidRPr="00076C6E">
        <w:rPr>
          <w:rFonts w:ascii="Arial" w:eastAsia="Times New Roman" w:hAnsi="Arial" w:cs="Arial"/>
          <w:rtl/>
          <w:lang w:eastAsia="en-US"/>
        </w:rPr>
        <w:t>;</w:t>
      </w:r>
    </w:p>
    <w:p w:rsidR="00DB38D3" w:rsidRPr="00076C6E" w:rsidRDefault="00DB38D3" w:rsidP="007F76DA">
      <w:pPr>
        <w:numPr>
          <w:ilvl w:val="1"/>
          <w:numId w:val="12"/>
        </w:numPr>
        <w:spacing w:after="0"/>
        <w:textAlignment w:val="top"/>
        <w:rPr>
          <w:rFonts w:ascii="Times New Roman" w:eastAsia="Times New Roman" w:hAnsi="Times New Roman" w:cs="Times New Roman"/>
          <w:rtl/>
          <w:lang w:eastAsia="en-US"/>
        </w:rPr>
      </w:pPr>
      <w:r w:rsidRPr="00076C6E">
        <w:rPr>
          <w:rFonts w:ascii="Arial" w:eastAsia="Times New Roman" w:hAnsi="Arial" w:cs="Arial"/>
          <w:rtl/>
          <w:lang w:eastAsia="en-US"/>
        </w:rPr>
        <w:t xml:space="preserve">הגברת מעורבות </w:t>
      </w:r>
      <w:r w:rsidR="00B9133C" w:rsidRPr="00076C6E">
        <w:rPr>
          <w:rFonts w:ascii="Arial" w:eastAsia="Times New Roman" w:hAnsi="Arial" w:cs="Arial"/>
          <w:rtl/>
          <w:lang w:eastAsia="en-US"/>
        </w:rPr>
        <w:t>ה</w:t>
      </w:r>
      <w:r w:rsidRPr="00076C6E">
        <w:rPr>
          <w:rFonts w:ascii="Arial" w:eastAsia="Times New Roman" w:hAnsi="Arial" w:cs="Arial"/>
          <w:rtl/>
          <w:lang w:eastAsia="en-US"/>
        </w:rPr>
        <w:t>הורים</w:t>
      </w:r>
      <w:r w:rsidR="00B9133C" w:rsidRPr="00076C6E">
        <w:rPr>
          <w:rFonts w:ascii="Arial" w:eastAsia="Times New Roman" w:hAnsi="Arial" w:cs="Arial"/>
          <w:rtl/>
          <w:lang w:eastAsia="en-US"/>
        </w:rPr>
        <w:t xml:space="preserve"> בכל הקשור לחינוך ילדיהם;</w:t>
      </w:r>
      <w:r w:rsidRPr="00076C6E">
        <w:rPr>
          <w:rFonts w:ascii="Arial" w:eastAsia="Times New Roman" w:hAnsi="Arial" w:cs="Arial"/>
          <w:rtl/>
          <w:lang w:eastAsia="en-US"/>
        </w:rPr>
        <w:t>                </w:t>
      </w:r>
    </w:p>
    <w:p w:rsidR="00DB38D3" w:rsidRPr="00076C6E" w:rsidRDefault="00DB38D3" w:rsidP="00D374EB">
      <w:pPr>
        <w:spacing w:after="0"/>
        <w:ind w:left="790" w:hanging="360"/>
        <w:textAlignment w:val="top"/>
        <w:rPr>
          <w:rFonts w:ascii="Times New Roman" w:eastAsia="Times New Roman" w:hAnsi="Times New Roman" w:cs="Times New Roman"/>
          <w:rtl/>
          <w:lang w:eastAsia="en-US"/>
        </w:rPr>
      </w:pPr>
      <w:r w:rsidRPr="00076C6E">
        <w:rPr>
          <w:rFonts w:ascii="Symbol" w:eastAsia="Times New Roman" w:hAnsi="Symbol" w:cs="Times New Roman"/>
          <w:lang w:eastAsia="en-US"/>
        </w:rPr>
        <w:t></w:t>
      </w:r>
      <w:r w:rsidRPr="00076C6E">
        <w:rPr>
          <w:rFonts w:ascii="Times New Roman" w:eastAsia="Times New Roman" w:hAnsi="Times New Roman" w:cs="Times New Roman"/>
          <w:rtl/>
          <w:lang w:eastAsia="en-US"/>
        </w:rPr>
        <w:t>   </w:t>
      </w:r>
      <w:r w:rsidRPr="00076C6E">
        <w:rPr>
          <w:rFonts w:ascii="Arial" w:eastAsia="Times New Roman" w:hAnsi="Arial" w:cs="Arial"/>
          <w:rtl/>
          <w:lang w:eastAsia="en-US"/>
        </w:rPr>
        <w:t>להבנות דיאלוג מתמיד ושיתוף פעולה בין כל השותפים לעשייה החינוכית</w:t>
      </w:r>
      <w:r w:rsidR="00B9133C" w:rsidRPr="00076C6E">
        <w:rPr>
          <w:rFonts w:ascii="Arial" w:eastAsia="Times New Roman" w:hAnsi="Arial" w:cs="Arial"/>
          <w:rtl/>
          <w:lang w:eastAsia="en-US"/>
        </w:rPr>
        <w:t>;</w:t>
      </w:r>
      <w:r w:rsidRPr="00076C6E">
        <w:rPr>
          <w:rFonts w:ascii="Arial" w:eastAsia="Times New Roman" w:hAnsi="Arial" w:cs="Arial"/>
          <w:rtl/>
          <w:lang w:eastAsia="en-US"/>
        </w:rPr>
        <w:t>    </w:t>
      </w:r>
    </w:p>
    <w:p w:rsidR="00DB38D3" w:rsidRPr="00076C6E" w:rsidRDefault="00DB38D3" w:rsidP="00B33FC9">
      <w:pPr>
        <w:spacing w:after="0"/>
        <w:ind w:left="790" w:right="-480" w:hanging="360"/>
        <w:textAlignment w:val="top"/>
        <w:rPr>
          <w:rFonts w:ascii="Times New Roman" w:eastAsia="Times New Roman" w:hAnsi="Times New Roman" w:cs="Times New Roman"/>
          <w:rtl/>
          <w:lang w:eastAsia="en-US"/>
        </w:rPr>
      </w:pPr>
      <w:r w:rsidRPr="00076C6E">
        <w:rPr>
          <w:rFonts w:ascii="Symbol" w:eastAsia="Times New Roman" w:hAnsi="Symbol" w:cs="Times New Roman"/>
          <w:lang w:eastAsia="en-US"/>
        </w:rPr>
        <w:t></w:t>
      </w:r>
      <w:r w:rsidRPr="00076C6E">
        <w:rPr>
          <w:rFonts w:ascii="Times New Roman" w:eastAsia="Times New Roman" w:hAnsi="Times New Roman" w:cs="Times New Roman"/>
          <w:rtl/>
          <w:lang w:eastAsia="en-US"/>
        </w:rPr>
        <w:t>   </w:t>
      </w:r>
      <w:r w:rsidRPr="00076C6E">
        <w:rPr>
          <w:rFonts w:ascii="Arial" w:eastAsia="Times New Roman" w:hAnsi="Arial" w:cs="Arial"/>
          <w:rtl/>
          <w:lang w:eastAsia="en-US"/>
        </w:rPr>
        <w:t>לפתח את האוטונומיה של הילד ושל המוסד החינוכי </w:t>
      </w:r>
      <w:r w:rsidR="00B9133C" w:rsidRPr="00076C6E">
        <w:rPr>
          <w:rFonts w:ascii="Arial" w:eastAsia="Times New Roman" w:hAnsi="Arial" w:cs="Arial"/>
          <w:rtl/>
          <w:lang w:eastAsia="en-US"/>
        </w:rPr>
        <w:t xml:space="preserve">ולחזקה </w:t>
      </w:r>
      <w:r w:rsidRPr="00076C6E">
        <w:rPr>
          <w:rFonts w:ascii="Arial" w:eastAsia="Times New Roman" w:hAnsi="Arial" w:cs="Arial"/>
          <w:rtl/>
          <w:lang w:eastAsia="en-US"/>
        </w:rPr>
        <w:t>ול</w:t>
      </w:r>
      <w:r w:rsidR="00B9133C" w:rsidRPr="00076C6E">
        <w:rPr>
          <w:rFonts w:ascii="Arial" w:eastAsia="Times New Roman" w:hAnsi="Arial" w:cs="Arial"/>
          <w:rtl/>
          <w:lang w:eastAsia="en-US"/>
        </w:rPr>
        <w:t xml:space="preserve">השתית </w:t>
      </w:r>
      <w:r w:rsidRPr="00076C6E">
        <w:rPr>
          <w:rFonts w:ascii="Arial" w:eastAsia="Times New Roman" w:hAnsi="Arial" w:cs="Arial"/>
          <w:rtl/>
          <w:lang w:eastAsia="en-US"/>
        </w:rPr>
        <w:t>תנאים למימושה</w:t>
      </w:r>
      <w:r w:rsidR="00B9133C" w:rsidRPr="00076C6E">
        <w:rPr>
          <w:rFonts w:ascii="Arial" w:eastAsia="Times New Roman" w:hAnsi="Arial" w:cs="Arial"/>
          <w:rtl/>
          <w:lang w:eastAsia="en-US"/>
        </w:rPr>
        <w:t>;</w:t>
      </w:r>
      <w:r w:rsidRPr="00076C6E">
        <w:rPr>
          <w:rFonts w:ascii="Arial" w:eastAsia="Times New Roman" w:hAnsi="Arial" w:cs="Arial"/>
          <w:rtl/>
          <w:lang w:eastAsia="en-US"/>
        </w:rPr>
        <w:t>  </w:t>
      </w:r>
    </w:p>
    <w:p w:rsidR="00DB38D3" w:rsidRPr="00076C6E" w:rsidRDefault="00DB38D3" w:rsidP="00B33FC9">
      <w:pPr>
        <w:spacing w:after="0"/>
        <w:ind w:left="790" w:hanging="360"/>
        <w:textAlignment w:val="top"/>
        <w:rPr>
          <w:rFonts w:ascii="Times New Roman" w:eastAsia="Times New Roman" w:hAnsi="Times New Roman" w:cs="Times New Roman"/>
          <w:rtl/>
          <w:lang w:eastAsia="en-US"/>
        </w:rPr>
      </w:pPr>
      <w:r w:rsidRPr="00076C6E">
        <w:rPr>
          <w:rFonts w:ascii="Symbol" w:eastAsia="Times New Roman" w:hAnsi="Symbol" w:cs="Times New Roman"/>
          <w:lang w:eastAsia="en-US"/>
        </w:rPr>
        <w:t></w:t>
      </w:r>
      <w:r w:rsidRPr="00076C6E">
        <w:rPr>
          <w:rFonts w:ascii="Times New Roman" w:eastAsia="Times New Roman" w:hAnsi="Times New Roman" w:cs="Times New Roman"/>
          <w:rtl/>
          <w:lang w:eastAsia="en-US"/>
        </w:rPr>
        <w:t>   </w:t>
      </w:r>
      <w:r w:rsidRPr="00076C6E">
        <w:rPr>
          <w:rFonts w:ascii="Arial" w:eastAsia="Times New Roman" w:hAnsi="Arial" w:cs="Arial"/>
          <w:rtl/>
          <w:lang w:eastAsia="en-US"/>
        </w:rPr>
        <w:t>להוסיף שעות ל</w:t>
      </w:r>
      <w:r w:rsidR="00B9133C" w:rsidRPr="00076C6E">
        <w:rPr>
          <w:rFonts w:ascii="Arial" w:eastAsia="Times New Roman" w:hAnsi="Arial" w:cs="Arial"/>
          <w:rtl/>
          <w:lang w:eastAsia="en-US"/>
        </w:rPr>
        <w:t xml:space="preserve">שם </w:t>
      </w:r>
      <w:r w:rsidRPr="00076C6E">
        <w:rPr>
          <w:rFonts w:ascii="Arial" w:eastAsia="Times New Roman" w:hAnsi="Arial" w:cs="Arial"/>
          <w:rtl/>
          <w:lang w:eastAsia="en-US"/>
        </w:rPr>
        <w:t>הארכת יום הלימודים, להרחבת תכנית הלימודים ולהעשרתה</w:t>
      </w:r>
      <w:r w:rsidR="00B9133C" w:rsidRPr="00076C6E">
        <w:rPr>
          <w:rFonts w:ascii="Times New Roman" w:eastAsia="Times New Roman" w:hAnsi="Times New Roman" w:cs="Times New Roman"/>
          <w:rtl/>
          <w:lang w:eastAsia="en-US"/>
        </w:rPr>
        <w:t>.</w:t>
      </w:r>
    </w:p>
    <w:p w:rsidR="00D368CD" w:rsidRPr="00427B2B" w:rsidRDefault="00D368CD" w:rsidP="00D374EB">
      <w:pPr>
        <w:spacing w:after="0"/>
        <w:jc w:val="both"/>
        <w:rPr>
          <w:rtl/>
        </w:rPr>
      </w:pPr>
    </w:p>
    <w:p w:rsidR="0019781D" w:rsidRPr="00427B2B" w:rsidRDefault="0019781D" w:rsidP="00B33FC9">
      <w:pPr>
        <w:jc w:val="both"/>
        <w:rPr>
          <w:rFonts w:ascii="Arial" w:hAnsi="Arial" w:cs="Arial"/>
          <w:rtl/>
        </w:rPr>
      </w:pPr>
      <w:r w:rsidRPr="00427B2B">
        <w:rPr>
          <w:rFonts w:ascii="Arial" w:hAnsi="Arial" w:cs="Arial"/>
          <w:rtl/>
        </w:rPr>
        <w:lastRenderedPageBreak/>
        <w:t xml:space="preserve">למחקר זה </w:t>
      </w:r>
      <w:r w:rsidR="00B9133C" w:rsidRPr="00427B2B">
        <w:rPr>
          <w:rFonts w:ascii="Arial" w:hAnsi="Arial" w:cs="Arial"/>
          <w:rtl/>
        </w:rPr>
        <w:t xml:space="preserve">קדם </w:t>
      </w:r>
      <w:r w:rsidRPr="00427B2B">
        <w:rPr>
          <w:rFonts w:ascii="Arial" w:hAnsi="Arial" w:cs="Arial"/>
          <w:rtl/>
        </w:rPr>
        <w:t xml:space="preserve">מחקר הערכה של המחלקה לחינוך באוניברסיטת בן-גוריון </w:t>
      </w:r>
      <w:r w:rsidR="00B9133C" w:rsidRPr="00427B2B">
        <w:rPr>
          <w:rFonts w:ascii="Arial" w:hAnsi="Arial" w:cs="Arial"/>
          <w:rtl/>
        </w:rPr>
        <w:t>שנערך ב</w:t>
      </w:r>
      <w:r w:rsidRPr="00427B2B">
        <w:rPr>
          <w:rFonts w:ascii="Arial" w:hAnsi="Arial" w:cs="Arial"/>
          <w:rtl/>
        </w:rPr>
        <w:t xml:space="preserve">שנת 2005. בנוסף, מחלקת המחקר של </w:t>
      </w:r>
      <w:r w:rsidR="000F57AE" w:rsidRPr="00427B2B">
        <w:rPr>
          <w:rFonts w:ascii="Arial" w:hAnsi="Arial" w:cs="Arial"/>
          <w:rtl/>
        </w:rPr>
        <w:t>קָרֵב</w:t>
      </w:r>
      <w:r w:rsidRPr="00427B2B">
        <w:rPr>
          <w:rFonts w:ascii="Arial" w:hAnsi="Arial" w:cs="Arial"/>
          <w:rtl/>
        </w:rPr>
        <w:t xml:space="preserve"> נוהגת לספק משובים שנתיים </w:t>
      </w:r>
      <w:r w:rsidR="00B9133C" w:rsidRPr="00427B2B">
        <w:rPr>
          <w:rFonts w:ascii="Arial" w:hAnsi="Arial" w:cs="Arial"/>
          <w:rtl/>
        </w:rPr>
        <w:t xml:space="preserve">על </w:t>
      </w:r>
      <w:r w:rsidRPr="00427B2B">
        <w:rPr>
          <w:rFonts w:ascii="Arial" w:hAnsi="Arial" w:cs="Arial"/>
          <w:rtl/>
        </w:rPr>
        <w:t>מדריכיה בהתבסס על שאלוני משוב של תלמידים.</w:t>
      </w:r>
    </w:p>
    <w:p w:rsidR="00D368CD" w:rsidRPr="00427B2B" w:rsidRDefault="00D368CD" w:rsidP="00B33FC9">
      <w:pPr>
        <w:jc w:val="both"/>
        <w:rPr>
          <w:rFonts w:ascii="Arial" w:hAnsi="Arial" w:cs="Arial"/>
          <w:rtl/>
        </w:rPr>
      </w:pPr>
      <w:r w:rsidRPr="00427B2B">
        <w:rPr>
          <w:rFonts w:ascii="Arial" w:hAnsi="Arial" w:cs="Arial"/>
          <w:rtl/>
        </w:rPr>
        <w:t>במאי 2012 פרסם מבקר המדינה בדו</w:t>
      </w:r>
      <w:r w:rsidR="00AD750C">
        <w:rPr>
          <w:rFonts w:ascii="Arial" w:hAnsi="Arial" w:cs="Arial" w:hint="cs"/>
          <w:rtl/>
        </w:rPr>
        <w:t>"</w:t>
      </w:r>
      <w:r w:rsidRPr="00427B2B">
        <w:rPr>
          <w:rFonts w:ascii="Arial" w:hAnsi="Arial" w:cs="Arial"/>
          <w:rtl/>
        </w:rPr>
        <w:t>ח השנתי ה-62 פרק ה</w:t>
      </w:r>
      <w:r w:rsidR="00B9133C" w:rsidRPr="00427B2B">
        <w:rPr>
          <w:rFonts w:ascii="Arial" w:hAnsi="Arial" w:cs="Arial"/>
          <w:rtl/>
        </w:rPr>
        <w:t>דן ב</w:t>
      </w:r>
      <w:r w:rsidRPr="00427B2B">
        <w:rPr>
          <w:rFonts w:ascii="Arial" w:hAnsi="Arial" w:cs="Arial"/>
          <w:rtl/>
        </w:rPr>
        <w:t xml:space="preserve">תכנית </w:t>
      </w:r>
      <w:r w:rsidR="000F57AE" w:rsidRPr="00427B2B">
        <w:rPr>
          <w:rFonts w:ascii="Arial" w:hAnsi="Arial" w:cs="Arial"/>
          <w:rtl/>
        </w:rPr>
        <w:t>קָרֵב</w:t>
      </w:r>
      <w:r w:rsidRPr="00427B2B">
        <w:rPr>
          <w:rFonts w:ascii="Arial" w:hAnsi="Arial" w:cs="Arial"/>
          <w:rtl/>
        </w:rPr>
        <w:t>. הפרק כולל ביקורת על ה</w:t>
      </w:r>
      <w:r w:rsidR="00F90A0C">
        <w:rPr>
          <w:rFonts w:ascii="Arial" w:hAnsi="Arial" w:cs="Arial"/>
          <w:rtl/>
        </w:rPr>
        <w:t>ֶ</w:t>
      </w:r>
      <w:r w:rsidRPr="00427B2B">
        <w:rPr>
          <w:rFonts w:ascii="Arial" w:hAnsi="Arial" w:cs="Arial"/>
          <w:rtl/>
        </w:rPr>
        <w:t>רכב</w:t>
      </w:r>
      <w:r w:rsidR="00B9133C" w:rsidRPr="00427B2B">
        <w:rPr>
          <w:rFonts w:ascii="Arial" w:hAnsi="Arial" w:cs="Arial"/>
          <w:rtl/>
        </w:rPr>
        <w:t>ה של</w:t>
      </w:r>
      <w:r w:rsidRPr="00427B2B">
        <w:rPr>
          <w:rFonts w:ascii="Arial" w:hAnsi="Arial" w:cs="Arial"/>
          <w:rtl/>
        </w:rPr>
        <w:t xml:space="preserve"> אוכלוסיית היעד של התכנית (ו</w:t>
      </w:r>
      <w:r w:rsidR="00B9133C" w:rsidRPr="00427B2B">
        <w:rPr>
          <w:rFonts w:ascii="Arial" w:hAnsi="Arial" w:cs="Arial"/>
          <w:rtl/>
        </w:rPr>
        <w:t xml:space="preserve">על </w:t>
      </w:r>
      <w:r w:rsidRPr="00427B2B">
        <w:rPr>
          <w:rFonts w:ascii="Arial" w:hAnsi="Arial" w:cs="Arial"/>
          <w:rtl/>
        </w:rPr>
        <w:t xml:space="preserve">הרכב הרשויות המקומיות המשתתפות בתכנית) </w:t>
      </w:r>
      <w:r w:rsidR="00B9133C" w:rsidRPr="00427B2B">
        <w:rPr>
          <w:rFonts w:ascii="Arial" w:hAnsi="Arial" w:cs="Arial"/>
          <w:rtl/>
        </w:rPr>
        <w:t xml:space="preserve">ועל </w:t>
      </w:r>
      <w:r w:rsidRPr="00427B2B">
        <w:rPr>
          <w:rFonts w:ascii="Arial" w:hAnsi="Arial" w:cs="Arial"/>
          <w:rtl/>
        </w:rPr>
        <w:t>אופן הניהול וההפעלה של התכנית</w:t>
      </w:r>
      <w:r w:rsidR="00B9133C" w:rsidRPr="00427B2B">
        <w:rPr>
          <w:rFonts w:ascii="Arial" w:hAnsi="Arial" w:cs="Arial"/>
          <w:rtl/>
        </w:rPr>
        <w:t>.</w:t>
      </w:r>
      <w:r w:rsidRPr="00427B2B">
        <w:rPr>
          <w:rFonts w:ascii="Arial" w:hAnsi="Arial" w:cs="Arial"/>
          <w:rtl/>
        </w:rPr>
        <w:t xml:space="preserve"> </w:t>
      </w:r>
      <w:r w:rsidR="00B9133C" w:rsidRPr="00427B2B">
        <w:rPr>
          <w:rFonts w:ascii="Arial" w:hAnsi="Arial" w:cs="Arial"/>
          <w:rtl/>
        </w:rPr>
        <w:t>נאמר בדו</w:t>
      </w:r>
      <w:r w:rsidR="00AD750C">
        <w:rPr>
          <w:rFonts w:ascii="Arial" w:hAnsi="Arial" w:cs="Arial" w:hint="cs"/>
          <w:rtl/>
        </w:rPr>
        <w:t>"</w:t>
      </w:r>
      <w:r w:rsidR="00B9133C" w:rsidRPr="00427B2B">
        <w:rPr>
          <w:rFonts w:ascii="Arial" w:hAnsi="Arial" w:cs="Arial"/>
          <w:rtl/>
        </w:rPr>
        <w:t>ח כי יש ל</w:t>
      </w:r>
      <w:r w:rsidRPr="00427B2B">
        <w:rPr>
          <w:rFonts w:ascii="Arial" w:hAnsi="Arial" w:cs="Arial"/>
          <w:rtl/>
        </w:rPr>
        <w:t>הסד</w:t>
      </w:r>
      <w:r w:rsidR="00B9133C" w:rsidRPr="00427B2B">
        <w:rPr>
          <w:rFonts w:ascii="Arial" w:hAnsi="Arial" w:cs="Arial"/>
          <w:rtl/>
        </w:rPr>
        <w:t>י</w:t>
      </w:r>
      <w:r w:rsidRPr="00427B2B">
        <w:rPr>
          <w:rFonts w:ascii="Arial" w:hAnsi="Arial" w:cs="Arial"/>
          <w:rtl/>
        </w:rPr>
        <w:t xml:space="preserve">ר </w:t>
      </w:r>
      <w:r w:rsidR="00B9133C" w:rsidRPr="00427B2B">
        <w:rPr>
          <w:rFonts w:ascii="Arial" w:hAnsi="Arial" w:cs="Arial"/>
          <w:rtl/>
        </w:rPr>
        <w:t>את ה</w:t>
      </w:r>
      <w:r w:rsidRPr="00427B2B">
        <w:rPr>
          <w:rFonts w:ascii="Arial" w:hAnsi="Arial" w:cs="Arial"/>
          <w:rtl/>
        </w:rPr>
        <w:t>פיקוח של משרד החינוך על התנהלותה. בעקבות דו</w:t>
      </w:r>
      <w:r w:rsidR="00AD750C">
        <w:rPr>
          <w:rFonts w:ascii="Arial" w:hAnsi="Arial" w:cs="Arial" w:hint="cs"/>
          <w:rtl/>
        </w:rPr>
        <w:t>"</w:t>
      </w:r>
      <w:r w:rsidRPr="00427B2B">
        <w:rPr>
          <w:rFonts w:ascii="Arial" w:hAnsi="Arial" w:cs="Arial"/>
          <w:rtl/>
        </w:rPr>
        <w:t xml:space="preserve">ח המבקר פנה האגף לתכניות תוספתיות בחינוך היסודי </w:t>
      </w:r>
      <w:proofErr w:type="spellStart"/>
      <w:r w:rsidRPr="00427B2B">
        <w:rPr>
          <w:rFonts w:ascii="Arial" w:hAnsi="Arial" w:cs="Arial"/>
          <w:rtl/>
        </w:rPr>
        <w:t>לראמ"ה</w:t>
      </w:r>
      <w:proofErr w:type="spellEnd"/>
      <w:r w:rsidRPr="00427B2B">
        <w:rPr>
          <w:rFonts w:ascii="Arial" w:hAnsi="Arial" w:cs="Arial"/>
          <w:rtl/>
        </w:rPr>
        <w:t xml:space="preserve"> בבקשה לבחון את האפקטיביות של </w:t>
      </w:r>
      <w:r w:rsidR="00B9133C" w:rsidRPr="00427B2B">
        <w:rPr>
          <w:rFonts w:ascii="Arial" w:hAnsi="Arial" w:cs="Arial"/>
          <w:rtl/>
        </w:rPr>
        <w:t>ה</w:t>
      </w:r>
      <w:r w:rsidRPr="00427B2B">
        <w:rPr>
          <w:rFonts w:ascii="Arial" w:hAnsi="Arial" w:cs="Arial"/>
          <w:rtl/>
        </w:rPr>
        <w:t xml:space="preserve">תכנית. </w:t>
      </w:r>
    </w:p>
    <w:p w:rsidR="00DB38D3" w:rsidRPr="00427B2B" w:rsidRDefault="00DB38D3" w:rsidP="00076C6E">
      <w:pPr>
        <w:spacing w:before="120"/>
        <w:jc w:val="both"/>
      </w:pPr>
      <w:r w:rsidRPr="00427B2B">
        <w:rPr>
          <w:rtl/>
        </w:rPr>
        <w:t xml:space="preserve">בשלב הראשון </w:t>
      </w:r>
      <w:r w:rsidR="00E95C06" w:rsidRPr="00427B2B">
        <w:rPr>
          <w:rtl/>
        </w:rPr>
        <w:t>בנ</w:t>
      </w:r>
      <w:r w:rsidR="00B9133C" w:rsidRPr="00427B2B">
        <w:rPr>
          <w:rtl/>
        </w:rPr>
        <w:t>ו אנשי</w:t>
      </w:r>
      <w:r w:rsidR="00E95C06" w:rsidRPr="00427B2B">
        <w:rPr>
          <w:rtl/>
        </w:rPr>
        <w:t xml:space="preserve"> הקרן מאגר נתונים הכולל</w:t>
      </w:r>
      <w:r w:rsidRPr="00427B2B">
        <w:rPr>
          <w:rtl/>
        </w:rPr>
        <w:t xml:space="preserve"> מידע </w:t>
      </w:r>
      <w:r w:rsidR="00B9133C" w:rsidRPr="00427B2B">
        <w:rPr>
          <w:rtl/>
        </w:rPr>
        <w:t xml:space="preserve">על </w:t>
      </w:r>
      <w:r w:rsidRPr="00427B2B">
        <w:rPr>
          <w:rtl/>
        </w:rPr>
        <w:t xml:space="preserve">אופן היישום של </w:t>
      </w:r>
      <w:r w:rsidR="000F57AE" w:rsidRPr="00427B2B">
        <w:rPr>
          <w:rtl/>
        </w:rPr>
        <w:t>קָרֵב</w:t>
      </w:r>
      <w:r w:rsidRPr="00427B2B">
        <w:rPr>
          <w:rtl/>
        </w:rPr>
        <w:t xml:space="preserve"> בבתי הספר השונים. המאגר כלל מידע </w:t>
      </w:r>
      <w:r w:rsidR="00B9133C" w:rsidRPr="00427B2B">
        <w:rPr>
          <w:rtl/>
        </w:rPr>
        <w:t xml:space="preserve">על </w:t>
      </w:r>
      <w:r w:rsidRPr="00427B2B">
        <w:rPr>
          <w:rtl/>
        </w:rPr>
        <w:t>מבנה קבוצות הלימוד ב</w:t>
      </w:r>
      <w:r w:rsidR="000F57AE" w:rsidRPr="00427B2B">
        <w:rPr>
          <w:rtl/>
        </w:rPr>
        <w:t>קָרֵב</w:t>
      </w:r>
      <w:r w:rsidRPr="00427B2B">
        <w:rPr>
          <w:rtl/>
        </w:rPr>
        <w:t xml:space="preserve">, </w:t>
      </w:r>
      <w:r w:rsidR="00F90A0C">
        <w:rPr>
          <w:rtl/>
        </w:rPr>
        <w:t>על</w:t>
      </w:r>
      <w:r w:rsidR="00B9133C" w:rsidRPr="00427B2B">
        <w:rPr>
          <w:rtl/>
        </w:rPr>
        <w:t xml:space="preserve"> </w:t>
      </w:r>
      <w:r w:rsidRPr="00427B2B">
        <w:rPr>
          <w:rtl/>
        </w:rPr>
        <w:t xml:space="preserve">שעות הלימוד, </w:t>
      </w:r>
      <w:r w:rsidR="00B9133C" w:rsidRPr="00427B2B">
        <w:rPr>
          <w:rtl/>
        </w:rPr>
        <w:t xml:space="preserve">על </w:t>
      </w:r>
      <w:r w:rsidRPr="00427B2B">
        <w:rPr>
          <w:rtl/>
        </w:rPr>
        <w:t xml:space="preserve">המדריכים, </w:t>
      </w:r>
      <w:r w:rsidR="00B9133C" w:rsidRPr="00427B2B">
        <w:rPr>
          <w:rtl/>
        </w:rPr>
        <w:t xml:space="preserve">על </w:t>
      </w:r>
      <w:r w:rsidRPr="00427B2B">
        <w:rPr>
          <w:rtl/>
        </w:rPr>
        <w:t xml:space="preserve">תחומי </w:t>
      </w:r>
      <w:r w:rsidR="00B9133C" w:rsidRPr="00427B2B">
        <w:rPr>
          <w:rtl/>
        </w:rPr>
        <w:t>ה</w:t>
      </w:r>
      <w:r w:rsidRPr="00427B2B">
        <w:rPr>
          <w:rtl/>
        </w:rPr>
        <w:t>העשרה ו</w:t>
      </w:r>
      <w:r w:rsidR="00B9133C" w:rsidRPr="00427B2B">
        <w:rPr>
          <w:rtl/>
        </w:rPr>
        <w:t>עוד</w:t>
      </w:r>
      <w:r w:rsidRPr="00427B2B">
        <w:rPr>
          <w:rtl/>
        </w:rPr>
        <w:t xml:space="preserve">.  </w:t>
      </w:r>
    </w:p>
    <w:p w:rsidR="00DB38D3" w:rsidRPr="00427B2B" w:rsidRDefault="00DB38D3" w:rsidP="00ED0D02">
      <w:pPr>
        <w:jc w:val="both"/>
        <w:rPr>
          <w:rtl/>
        </w:rPr>
      </w:pPr>
      <w:r w:rsidRPr="00427B2B">
        <w:rPr>
          <w:rtl/>
        </w:rPr>
        <w:t xml:space="preserve">במהלך שנת הלימודים תשע"ג ערכה ראמ"ה מחקר גישוש איכותני </w:t>
      </w:r>
      <w:r w:rsidR="00B9133C" w:rsidRPr="00427B2B">
        <w:rPr>
          <w:rtl/>
        </w:rPr>
        <w:t xml:space="preserve">לשם לימוד </w:t>
      </w:r>
      <w:r w:rsidR="00D374EB" w:rsidRPr="00427B2B">
        <w:rPr>
          <w:rtl/>
        </w:rPr>
        <w:t xml:space="preserve">ראשוני </w:t>
      </w:r>
      <w:r w:rsidR="00B9133C" w:rsidRPr="00427B2B">
        <w:rPr>
          <w:rtl/>
        </w:rPr>
        <w:t>של</w:t>
      </w:r>
      <w:r w:rsidRPr="00427B2B">
        <w:rPr>
          <w:rtl/>
        </w:rPr>
        <w:t xml:space="preserve"> מטרות הפעילות של </w:t>
      </w:r>
      <w:r w:rsidR="000F57AE" w:rsidRPr="00427B2B">
        <w:rPr>
          <w:rtl/>
        </w:rPr>
        <w:t>קָרֵב</w:t>
      </w:r>
      <w:r w:rsidRPr="00427B2B">
        <w:rPr>
          <w:rtl/>
        </w:rPr>
        <w:t xml:space="preserve"> ו</w:t>
      </w:r>
      <w:r w:rsidR="00B9133C" w:rsidRPr="00427B2B">
        <w:rPr>
          <w:rtl/>
        </w:rPr>
        <w:t>של</w:t>
      </w:r>
      <w:r w:rsidRPr="00427B2B">
        <w:rPr>
          <w:rtl/>
        </w:rPr>
        <w:t xml:space="preserve"> דרכי העבודה של מטה התכנית ו</w:t>
      </w:r>
      <w:r w:rsidR="00B9133C" w:rsidRPr="00427B2B">
        <w:rPr>
          <w:rtl/>
        </w:rPr>
        <w:t xml:space="preserve">כדי </w:t>
      </w:r>
      <w:r w:rsidRPr="00427B2B">
        <w:rPr>
          <w:rtl/>
        </w:rPr>
        <w:t xml:space="preserve">לסייע בגיבוש </w:t>
      </w:r>
      <w:r w:rsidR="00B9133C" w:rsidRPr="00427B2B">
        <w:rPr>
          <w:rtl/>
        </w:rPr>
        <w:t>ה</w:t>
      </w:r>
      <w:r w:rsidRPr="00427B2B">
        <w:rPr>
          <w:rtl/>
        </w:rPr>
        <w:t>חשיבה על ביצוע הערכה כוללת</w:t>
      </w:r>
      <w:r w:rsidR="00B9133C" w:rsidRPr="00427B2B">
        <w:rPr>
          <w:rtl/>
        </w:rPr>
        <w:t>,</w:t>
      </w:r>
      <w:r w:rsidRPr="00427B2B">
        <w:rPr>
          <w:rtl/>
        </w:rPr>
        <w:t xml:space="preserve"> </w:t>
      </w:r>
      <w:r w:rsidR="00B9133C" w:rsidRPr="00427B2B">
        <w:rPr>
          <w:rtl/>
        </w:rPr>
        <w:t xml:space="preserve">וזאת בד בבד עם בניית מאגר הנתונים. </w:t>
      </w:r>
      <w:r w:rsidR="00F47314">
        <w:rPr>
          <w:rtl/>
        </w:rPr>
        <w:t xml:space="preserve">מחקר זה בחן את התפיסות </w:t>
      </w:r>
      <w:r w:rsidRPr="00427B2B">
        <w:rPr>
          <w:rtl/>
        </w:rPr>
        <w:t xml:space="preserve">בשטח ובמטה </w:t>
      </w:r>
      <w:r w:rsidR="00F90A0C">
        <w:rPr>
          <w:rFonts w:hint="cs"/>
          <w:rtl/>
        </w:rPr>
        <w:t>ביחס ל</w:t>
      </w:r>
      <w:r w:rsidRPr="00427B2B">
        <w:rPr>
          <w:rtl/>
        </w:rPr>
        <w:t>משמעות</w:t>
      </w:r>
      <w:r w:rsidR="00F90A0C">
        <w:rPr>
          <w:rFonts w:hint="cs"/>
          <w:rtl/>
        </w:rPr>
        <w:t>ה</w:t>
      </w:r>
      <w:r w:rsidRPr="00427B2B">
        <w:rPr>
          <w:rtl/>
        </w:rPr>
        <w:t xml:space="preserve"> של תכנית </w:t>
      </w:r>
      <w:r w:rsidR="000F57AE" w:rsidRPr="00427B2B">
        <w:rPr>
          <w:rtl/>
        </w:rPr>
        <w:t>קָרֵב</w:t>
      </w:r>
      <w:r w:rsidR="00B9133C" w:rsidRPr="00427B2B">
        <w:rPr>
          <w:rtl/>
        </w:rPr>
        <w:t xml:space="preserve"> ו</w:t>
      </w:r>
      <w:r w:rsidR="00F90A0C">
        <w:rPr>
          <w:rFonts w:hint="cs"/>
          <w:rtl/>
        </w:rPr>
        <w:t>ביחס ל</w:t>
      </w:r>
      <w:r w:rsidR="00B9133C" w:rsidRPr="00427B2B">
        <w:rPr>
          <w:rtl/>
        </w:rPr>
        <w:t>תרומתה הייחודית</w:t>
      </w:r>
      <w:r w:rsidRPr="00427B2B">
        <w:rPr>
          <w:rtl/>
        </w:rPr>
        <w:t xml:space="preserve">. המהלך כלל ראיונות איכותניים עם נציגי ועדת ההיגוי של </w:t>
      </w:r>
      <w:r w:rsidR="000F57AE" w:rsidRPr="00427B2B">
        <w:rPr>
          <w:rtl/>
        </w:rPr>
        <w:t>קָרֵב</w:t>
      </w:r>
      <w:r w:rsidRPr="00427B2B">
        <w:rPr>
          <w:rtl/>
        </w:rPr>
        <w:t>: נציגי</w:t>
      </w:r>
      <w:r w:rsidR="003408B4" w:rsidRPr="00427B2B">
        <w:rPr>
          <w:rtl/>
        </w:rPr>
        <w:t>ם מ</w:t>
      </w:r>
      <w:r w:rsidRPr="00427B2B">
        <w:rPr>
          <w:rtl/>
        </w:rPr>
        <w:t>מטה משרד החינוך, נציגי</w:t>
      </w:r>
      <w:r w:rsidR="003408B4" w:rsidRPr="00427B2B">
        <w:rPr>
          <w:rtl/>
        </w:rPr>
        <w:t>ם</w:t>
      </w:r>
      <w:r w:rsidRPr="00427B2B">
        <w:rPr>
          <w:rtl/>
        </w:rPr>
        <w:t xml:space="preserve"> </w:t>
      </w:r>
      <w:r w:rsidR="003408B4" w:rsidRPr="00427B2B">
        <w:rPr>
          <w:rtl/>
        </w:rPr>
        <w:t>מ</w:t>
      </w:r>
      <w:r w:rsidRPr="00427B2B">
        <w:rPr>
          <w:rtl/>
        </w:rPr>
        <w:t xml:space="preserve">מטה הקרן, </w:t>
      </w:r>
      <w:r w:rsidR="003408B4" w:rsidRPr="00427B2B">
        <w:rPr>
          <w:rtl/>
        </w:rPr>
        <w:t>נציגים מ</w:t>
      </w:r>
      <w:r w:rsidRPr="00427B2B">
        <w:rPr>
          <w:rtl/>
        </w:rPr>
        <w:t>רשויות מקומיות ו</w:t>
      </w:r>
      <w:r w:rsidR="00F90A0C">
        <w:rPr>
          <w:rFonts w:hint="cs"/>
          <w:rtl/>
        </w:rPr>
        <w:t>עשרה</w:t>
      </w:r>
      <w:r w:rsidRPr="00427B2B">
        <w:rPr>
          <w:rtl/>
        </w:rPr>
        <w:t xml:space="preserve"> מנהלי בתי ספר המשתתפים בתכנית.</w:t>
      </w:r>
    </w:p>
    <w:p w:rsidR="002F1E6F" w:rsidRPr="00076C6E" w:rsidRDefault="002F1E6F" w:rsidP="002F1E6F">
      <w:pPr>
        <w:pStyle w:val="1"/>
        <w:rPr>
          <w:b w:val="0"/>
          <w:bCs w:val="0"/>
          <w:color w:val="auto"/>
          <w:rtl/>
        </w:rPr>
      </w:pPr>
      <w:bookmarkStart w:id="3" w:name="_Toc412537211"/>
      <w:r w:rsidRPr="00076C6E">
        <w:rPr>
          <w:color w:val="auto"/>
          <w:rtl/>
        </w:rPr>
        <w:t>שאלות ההערכה</w:t>
      </w:r>
      <w:bookmarkEnd w:id="3"/>
    </w:p>
    <w:p w:rsidR="00DB38D3" w:rsidRPr="00427B2B" w:rsidRDefault="00A17733" w:rsidP="00B33FC9">
      <w:pPr>
        <w:rPr>
          <w:sz w:val="26"/>
          <w:szCs w:val="26"/>
          <w:u w:val="single"/>
          <w:rtl/>
        </w:rPr>
      </w:pPr>
      <w:r w:rsidRPr="00427B2B">
        <w:rPr>
          <w:rtl/>
        </w:rPr>
        <w:t xml:space="preserve">לשם </w:t>
      </w:r>
      <w:r w:rsidR="00DB38D3" w:rsidRPr="00427B2B">
        <w:rPr>
          <w:rtl/>
        </w:rPr>
        <w:t>הערכת</w:t>
      </w:r>
      <w:r w:rsidRPr="00427B2B">
        <w:rPr>
          <w:rtl/>
        </w:rPr>
        <w:t>ה של</w:t>
      </w:r>
      <w:r w:rsidR="00DB38D3" w:rsidRPr="00427B2B">
        <w:rPr>
          <w:rtl/>
        </w:rPr>
        <w:t xml:space="preserve"> תכנית </w:t>
      </w:r>
      <w:r w:rsidR="000F57AE" w:rsidRPr="00427B2B">
        <w:rPr>
          <w:rtl/>
        </w:rPr>
        <w:t>קָרֵב</w:t>
      </w:r>
      <w:r w:rsidR="00DB38D3" w:rsidRPr="00427B2B">
        <w:rPr>
          <w:rtl/>
        </w:rPr>
        <w:t xml:space="preserve"> </w:t>
      </w:r>
      <w:proofErr w:type="spellStart"/>
      <w:r w:rsidR="00DB38D3" w:rsidRPr="00427B2B">
        <w:rPr>
          <w:rtl/>
        </w:rPr>
        <w:t>בתשע"ד</w:t>
      </w:r>
      <w:proofErr w:type="spellEnd"/>
      <w:r w:rsidR="00DB38D3" w:rsidRPr="00427B2B">
        <w:rPr>
          <w:rtl/>
        </w:rPr>
        <w:t xml:space="preserve"> נבחנו </w:t>
      </w:r>
      <w:r w:rsidR="003408B4" w:rsidRPr="00427B2B">
        <w:rPr>
          <w:rtl/>
        </w:rPr>
        <w:t>סוגיות</w:t>
      </w:r>
      <w:r w:rsidR="00DB38D3" w:rsidRPr="00427B2B">
        <w:rPr>
          <w:rtl/>
        </w:rPr>
        <w:t xml:space="preserve"> </w:t>
      </w:r>
      <w:r w:rsidR="003408B4" w:rsidRPr="00427B2B">
        <w:rPr>
          <w:rtl/>
        </w:rPr>
        <w:t>אלה</w:t>
      </w:r>
      <w:r w:rsidR="00DB38D3" w:rsidRPr="00427B2B">
        <w:rPr>
          <w:rtl/>
        </w:rPr>
        <w:t>:</w:t>
      </w:r>
    </w:p>
    <w:p w:rsidR="00DB38D3" w:rsidRPr="00427B2B" w:rsidRDefault="00DB38D3" w:rsidP="00ED0D02">
      <w:pPr>
        <w:numPr>
          <w:ilvl w:val="0"/>
          <w:numId w:val="13"/>
        </w:numPr>
        <w:contextualSpacing/>
        <w:jc w:val="both"/>
      </w:pPr>
      <w:r w:rsidRPr="00427B2B">
        <w:rPr>
          <w:rtl/>
        </w:rPr>
        <w:t xml:space="preserve">הערך המוסף של תכנית </w:t>
      </w:r>
      <w:r w:rsidR="000F57AE" w:rsidRPr="00427B2B">
        <w:rPr>
          <w:rtl/>
        </w:rPr>
        <w:t>קָרֵב</w:t>
      </w:r>
      <w:r w:rsidRPr="00427B2B">
        <w:rPr>
          <w:rtl/>
        </w:rPr>
        <w:t xml:space="preserve"> ברמ</w:t>
      </w:r>
      <w:r w:rsidR="003408B4" w:rsidRPr="00427B2B">
        <w:rPr>
          <w:rtl/>
        </w:rPr>
        <w:t>ת</w:t>
      </w:r>
      <w:r w:rsidRPr="00427B2B">
        <w:rPr>
          <w:rtl/>
        </w:rPr>
        <w:t xml:space="preserve"> היישוב ו</w:t>
      </w:r>
      <w:r w:rsidR="003408B4" w:rsidRPr="00427B2B">
        <w:rPr>
          <w:rtl/>
        </w:rPr>
        <w:t xml:space="preserve">ברמת </w:t>
      </w:r>
      <w:r w:rsidRPr="00427B2B">
        <w:rPr>
          <w:rtl/>
        </w:rPr>
        <w:t xml:space="preserve">בית </w:t>
      </w:r>
      <w:r w:rsidR="003408B4" w:rsidRPr="00427B2B">
        <w:rPr>
          <w:rtl/>
        </w:rPr>
        <w:t>ה</w:t>
      </w:r>
      <w:r w:rsidRPr="00427B2B">
        <w:rPr>
          <w:rtl/>
        </w:rPr>
        <w:t xml:space="preserve">ספר: האם </w:t>
      </w:r>
      <w:r w:rsidR="003408B4" w:rsidRPr="00427B2B">
        <w:rPr>
          <w:rtl/>
        </w:rPr>
        <w:t xml:space="preserve">יש לתכנית </w:t>
      </w:r>
      <w:r w:rsidRPr="00427B2B">
        <w:rPr>
          <w:rtl/>
        </w:rPr>
        <w:t xml:space="preserve">ערך מוסף אשר "צרכני" התכנית </w:t>
      </w:r>
      <w:r w:rsidR="00F90A0C">
        <w:rPr>
          <w:rFonts w:hint="cs"/>
          <w:rtl/>
        </w:rPr>
        <w:t>(</w:t>
      </w:r>
      <w:r w:rsidRPr="00427B2B">
        <w:rPr>
          <w:rtl/>
        </w:rPr>
        <w:t>קרי</w:t>
      </w:r>
      <w:r w:rsidR="00F90A0C">
        <w:rPr>
          <w:rFonts w:hint="cs"/>
          <w:rtl/>
        </w:rPr>
        <w:t>:</w:t>
      </w:r>
      <w:r w:rsidRPr="00427B2B">
        <w:rPr>
          <w:rtl/>
        </w:rPr>
        <w:t xml:space="preserve"> מנהלי בתי ספר ומובילי מערכות </w:t>
      </w:r>
      <w:r w:rsidR="00B07119">
        <w:rPr>
          <w:rFonts w:hint="cs"/>
          <w:rtl/>
        </w:rPr>
        <w:t>ה</w:t>
      </w:r>
      <w:r w:rsidRPr="00427B2B">
        <w:rPr>
          <w:rtl/>
        </w:rPr>
        <w:t xml:space="preserve">חינוך </w:t>
      </w:r>
      <w:r w:rsidR="003408B4" w:rsidRPr="00427B2B">
        <w:rPr>
          <w:rtl/>
        </w:rPr>
        <w:t>ב</w:t>
      </w:r>
      <w:r w:rsidRPr="00427B2B">
        <w:rPr>
          <w:rtl/>
        </w:rPr>
        <w:t>יישובי</w:t>
      </w:r>
      <w:r w:rsidR="003408B4" w:rsidRPr="00427B2B">
        <w:rPr>
          <w:rtl/>
        </w:rPr>
        <w:t>ם</w:t>
      </w:r>
      <w:r w:rsidR="00F90A0C">
        <w:rPr>
          <w:rFonts w:hint="cs"/>
          <w:rtl/>
        </w:rPr>
        <w:t>)</w:t>
      </w:r>
      <w:r w:rsidRPr="00427B2B">
        <w:rPr>
          <w:rtl/>
        </w:rPr>
        <w:t xml:space="preserve"> מייחסים לעבודה </w:t>
      </w:r>
      <w:r w:rsidR="003408B4" w:rsidRPr="00427B2B">
        <w:rPr>
          <w:rtl/>
        </w:rPr>
        <w:t>עם</w:t>
      </w:r>
      <w:r w:rsidRPr="00427B2B">
        <w:rPr>
          <w:rtl/>
        </w:rPr>
        <w:t xml:space="preserve"> </w:t>
      </w:r>
      <w:r w:rsidR="000F57AE" w:rsidRPr="00427B2B">
        <w:rPr>
          <w:rtl/>
        </w:rPr>
        <w:t>קָרֵב</w:t>
      </w:r>
      <w:r w:rsidRPr="00427B2B">
        <w:rPr>
          <w:rtl/>
        </w:rPr>
        <w:t xml:space="preserve"> לעומת רכישה ישירה של תכניות אלה ואחרות שלא באמצעות </w:t>
      </w:r>
      <w:r w:rsidR="000F57AE" w:rsidRPr="00427B2B">
        <w:rPr>
          <w:rtl/>
        </w:rPr>
        <w:t>קָרֵב</w:t>
      </w:r>
      <w:r w:rsidR="00A17733" w:rsidRPr="00427B2B">
        <w:rPr>
          <w:rtl/>
        </w:rPr>
        <w:t>, ואם כן –</w:t>
      </w:r>
      <w:r w:rsidR="00B07119">
        <w:rPr>
          <w:rFonts w:hint="cs"/>
          <w:rtl/>
        </w:rPr>
        <w:t xml:space="preserve"> </w:t>
      </w:r>
      <w:r w:rsidR="003408B4" w:rsidRPr="00427B2B">
        <w:rPr>
          <w:rtl/>
        </w:rPr>
        <w:t xml:space="preserve">מהו ערך זה? </w:t>
      </w:r>
      <w:r w:rsidRPr="00427B2B">
        <w:rPr>
          <w:rtl/>
        </w:rPr>
        <w:t xml:space="preserve">זאת מתוך הבנה שקרן </w:t>
      </w:r>
      <w:r w:rsidR="000F57AE" w:rsidRPr="00427B2B">
        <w:rPr>
          <w:rtl/>
        </w:rPr>
        <w:t>קָרֵב</w:t>
      </w:r>
      <w:r w:rsidRPr="00427B2B">
        <w:rPr>
          <w:rtl/>
        </w:rPr>
        <w:t xml:space="preserve"> ברמ</w:t>
      </w:r>
      <w:r w:rsidR="003408B4" w:rsidRPr="00427B2B">
        <w:rPr>
          <w:rtl/>
        </w:rPr>
        <w:t>ת</w:t>
      </w:r>
      <w:r w:rsidRPr="00427B2B">
        <w:rPr>
          <w:rtl/>
        </w:rPr>
        <w:t xml:space="preserve"> היישוב משמשת מעין תכנית אב המרכזת מגוון של תכניות העשרה.</w:t>
      </w:r>
    </w:p>
    <w:p w:rsidR="00DB38D3" w:rsidRDefault="00DB38D3" w:rsidP="00ED0D02">
      <w:pPr>
        <w:numPr>
          <w:ilvl w:val="0"/>
          <w:numId w:val="13"/>
        </w:numPr>
        <w:contextualSpacing/>
        <w:jc w:val="both"/>
      </w:pPr>
      <w:r w:rsidRPr="00427B2B">
        <w:rPr>
          <w:rtl/>
        </w:rPr>
        <w:t xml:space="preserve">הערך המוסף של תכנית </w:t>
      </w:r>
      <w:r w:rsidR="000F57AE" w:rsidRPr="00427B2B">
        <w:rPr>
          <w:rtl/>
        </w:rPr>
        <w:t>קָרֵב</w:t>
      </w:r>
      <w:r w:rsidRPr="00427B2B">
        <w:rPr>
          <w:rtl/>
        </w:rPr>
        <w:t xml:space="preserve"> ברמת המורים: האם מצליחה תכנית </w:t>
      </w:r>
      <w:r w:rsidR="000F57AE" w:rsidRPr="00427B2B">
        <w:rPr>
          <w:rtl/>
        </w:rPr>
        <w:t>קָרֵב</w:t>
      </w:r>
      <w:r w:rsidRPr="00427B2B">
        <w:rPr>
          <w:rtl/>
        </w:rPr>
        <w:t xml:space="preserve"> להשתלב </w:t>
      </w:r>
      <w:r w:rsidR="003408B4" w:rsidRPr="00427B2B">
        <w:rPr>
          <w:rtl/>
        </w:rPr>
        <w:t>ב</w:t>
      </w:r>
      <w:r w:rsidRPr="00427B2B">
        <w:rPr>
          <w:rtl/>
        </w:rPr>
        <w:t xml:space="preserve">מערך החינוכי בבתי הספר </w:t>
      </w:r>
      <w:r w:rsidR="003408B4" w:rsidRPr="00427B2B">
        <w:rPr>
          <w:rtl/>
        </w:rPr>
        <w:t>ש</w:t>
      </w:r>
      <w:r w:rsidRPr="00427B2B">
        <w:rPr>
          <w:rtl/>
        </w:rPr>
        <w:t>בהם היא פועלת</w:t>
      </w:r>
      <w:r w:rsidR="00A17733" w:rsidRPr="00427B2B">
        <w:rPr>
          <w:rtl/>
        </w:rPr>
        <w:t>, ואם כן – באיזו מידה</w:t>
      </w:r>
      <w:r w:rsidRPr="00427B2B">
        <w:rPr>
          <w:rtl/>
        </w:rPr>
        <w:t xml:space="preserve">? מהו הערך המוסף של </w:t>
      </w:r>
      <w:r w:rsidR="000F57AE" w:rsidRPr="00427B2B">
        <w:rPr>
          <w:rtl/>
        </w:rPr>
        <w:t>קָרֵב</w:t>
      </w:r>
      <w:r w:rsidRPr="00427B2B">
        <w:rPr>
          <w:rtl/>
        </w:rPr>
        <w:t xml:space="preserve"> בעיני המורים</w:t>
      </w:r>
      <w:r w:rsidR="003408B4" w:rsidRPr="00427B2B">
        <w:rPr>
          <w:rtl/>
        </w:rPr>
        <w:t>?</w:t>
      </w:r>
      <w:r w:rsidRPr="00427B2B">
        <w:rPr>
          <w:rtl/>
        </w:rPr>
        <w:t xml:space="preserve"> </w:t>
      </w:r>
    </w:p>
    <w:p w:rsidR="002F1E6F" w:rsidRPr="00427B2B" w:rsidRDefault="00DB38D3" w:rsidP="00076C6E">
      <w:pPr>
        <w:numPr>
          <w:ilvl w:val="0"/>
          <w:numId w:val="13"/>
        </w:numPr>
        <w:contextualSpacing/>
        <w:jc w:val="both"/>
        <w:rPr>
          <w:rtl/>
        </w:rPr>
      </w:pPr>
      <w:r w:rsidRPr="00427B2B">
        <w:rPr>
          <w:rtl/>
        </w:rPr>
        <w:t>הערך המוסף לתהליכי הלמידה ש</w:t>
      </w:r>
      <w:r w:rsidR="00A17733" w:rsidRPr="00427B2B">
        <w:rPr>
          <w:rtl/>
        </w:rPr>
        <w:t xml:space="preserve">ל </w:t>
      </w:r>
      <w:r w:rsidRPr="00427B2B">
        <w:rPr>
          <w:rtl/>
        </w:rPr>
        <w:t>התלמידים ב</w:t>
      </w:r>
      <w:r w:rsidR="00A17733" w:rsidRPr="00427B2B">
        <w:rPr>
          <w:rtl/>
        </w:rPr>
        <w:t>בית הספר</w:t>
      </w:r>
      <w:r w:rsidRPr="00427B2B">
        <w:rPr>
          <w:rtl/>
        </w:rPr>
        <w:t xml:space="preserve">: האם </w:t>
      </w:r>
      <w:r w:rsidR="00A17733" w:rsidRPr="00427B2B">
        <w:rPr>
          <w:rtl/>
        </w:rPr>
        <w:t xml:space="preserve">יש </w:t>
      </w:r>
      <w:r w:rsidRPr="00427B2B">
        <w:rPr>
          <w:rtl/>
        </w:rPr>
        <w:t xml:space="preserve">ערך מוסף לשיעורי </w:t>
      </w:r>
      <w:r w:rsidR="000F57AE" w:rsidRPr="00427B2B">
        <w:rPr>
          <w:rtl/>
        </w:rPr>
        <w:t>קָרֵב</w:t>
      </w:r>
      <w:r w:rsidRPr="00427B2B">
        <w:rPr>
          <w:rtl/>
        </w:rPr>
        <w:t xml:space="preserve"> בהשוואה לשיעורים אחרים בתחומי דעת דומים ולשיעורי העשרה אחרים הניתנים בבתי הספר לתלמידים המשתתפים</w:t>
      </w:r>
      <w:r w:rsidR="00A17733" w:rsidRPr="00427B2B">
        <w:rPr>
          <w:rtl/>
        </w:rPr>
        <w:t>, ואם כן – מהו ערך זה</w:t>
      </w:r>
      <w:r w:rsidRPr="00427B2B">
        <w:rPr>
          <w:rtl/>
        </w:rPr>
        <w:t xml:space="preserve">? האם ניתן להגדיר את הפעילויות במסגרת תכנית </w:t>
      </w:r>
      <w:r w:rsidR="000F57AE" w:rsidRPr="00427B2B">
        <w:rPr>
          <w:rtl/>
        </w:rPr>
        <w:t>קָרֵב</w:t>
      </w:r>
      <w:r w:rsidRPr="00427B2B">
        <w:rPr>
          <w:rtl/>
        </w:rPr>
        <w:t xml:space="preserve"> כ</w:t>
      </w:r>
      <w:r w:rsidR="00A17733" w:rsidRPr="00427B2B">
        <w:rPr>
          <w:rtl/>
        </w:rPr>
        <w:t xml:space="preserve">פעילויות </w:t>
      </w:r>
      <w:r w:rsidRPr="00427B2B">
        <w:rPr>
          <w:rtl/>
        </w:rPr>
        <w:t xml:space="preserve">בעלות מאפיינים של </w:t>
      </w:r>
      <w:r w:rsidRPr="00427B2B">
        <w:rPr>
          <w:rtl/>
        </w:rPr>
        <w:lastRenderedPageBreak/>
        <w:t>"למידה משמעותית", כפי שהגד</w:t>
      </w:r>
      <w:r w:rsidR="00A17733" w:rsidRPr="00427B2B">
        <w:rPr>
          <w:rtl/>
        </w:rPr>
        <w:t>י</w:t>
      </w:r>
      <w:r w:rsidRPr="00427B2B">
        <w:rPr>
          <w:rtl/>
        </w:rPr>
        <w:t>ר משרד החינוך במהלך שנה"ל תשע"ד (ולקראת הטמעת תכנית הלמידה המשמעותית במערכת כולה החל משנה"ל תשע"ה</w:t>
      </w:r>
      <w:r w:rsidR="00A17733" w:rsidRPr="00427B2B">
        <w:rPr>
          <w:rtl/>
        </w:rPr>
        <w:t>,</w:t>
      </w:r>
      <w:r w:rsidRPr="00427B2B">
        <w:rPr>
          <w:rtl/>
        </w:rPr>
        <w:t xml:space="preserve"> </w:t>
      </w:r>
      <w:r w:rsidR="00A17733" w:rsidRPr="00427B2B">
        <w:rPr>
          <w:rtl/>
        </w:rPr>
        <w:t xml:space="preserve">כלומר </w:t>
      </w:r>
      <w:r w:rsidRPr="00427B2B">
        <w:rPr>
          <w:rtl/>
        </w:rPr>
        <w:t>בשנת הלימודים תשע"ה)</w:t>
      </w:r>
      <w:r w:rsidR="00A17733" w:rsidRPr="00427B2B">
        <w:rPr>
          <w:rtl/>
        </w:rPr>
        <w:t>?</w:t>
      </w:r>
    </w:p>
    <w:p w:rsidR="00DB38D3" w:rsidRPr="00076C6E" w:rsidRDefault="00DB38D3" w:rsidP="00DB38D3">
      <w:pPr>
        <w:keepNext/>
        <w:keepLines/>
        <w:spacing w:before="360"/>
        <w:outlineLvl w:val="0"/>
        <w:rPr>
          <w:rFonts w:eastAsiaTheme="majorEastAsia"/>
          <w:sz w:val="28"/>
          <w:szCs w:val="32"/>
          <w:rtl/>
        </w:rPr>
      </w:pPr>
      <w:bookmarkStart w:id="4" w:name="_Toc412537212"/>
      <w:r w:rsidRPr="00076C6E">
        <w:rPr>
          <w:rFonts w:eastAsiaTheme="majorEastAsia"/>
          <w:b/>
          <w:bCs/>
          <w:sz w:val="28"/>
          <w:szCs w:val="32"/>
          <w:rtl/>
        </w:rPr>
        <w:t>מערך ההערכה</w:t>
      </w:r>
      <w:bookmarkEnd w:id="4"/>
    </w:p>
    <w:p w:rsidR="00DB38D3" w:rsidRPr="00427B2B" w:rsidRDefault="00A17733" w:rsidP="00076C6E">
      <w:pPr>
        <w:jc w:val="both"/>
        <w:rPr>
          <w:rtl/>
        </w:rPr>
      </w:pPr>
      <w:r w:rsidRPr="00427B2B">
        <w:rPr>
          <w:rtl/>
        </w:rPr>
        <w:t>כדי להשיב ע</w:t>
      </w:r>
      <w:r w:rsidR="00DB38D3" w:rsidRPr="00427B2B">
        <w:rPr>
          <w:rtl/>
        </w:rPr>
        <w:t>ל</w:t>
      </w:r>
      <w:r w:rsidRPr="00427B2B">
        <w:rPr>
          <w:rtl/>
        </w:rPr>
        <w:t xml:space="preserve"> </w:t>
      </w:r>
      <w:r w:rsidR="00DB38D3" w:rsidRPr="00427B2B">
        <w:rPr>
          <w:rtl/>
        </w:rPr>
        <w:t xml:space="preserve">שאלות </w:t>
      </w:r>
      <w:r w:rsidR="00B07119">
        <w:rPr>
          <w:rFonts w:hint="cs"/>
          <w:rtl/>
        </w:rPr>
        <w:t>אלה</w:t>
      </w:r>
      <w:r w:rsidR="00B07119" w:rsidRPr="00427B2B">
        <w:rPr>
          <w:rtl/>
        </w:rPr>
        <w:t xml:space="preserve"> </w:t>
      </w:r>
      <w:r w:rsidR="00DB38D3" w:rsidRPr="00427B2B">
        <w:rPr>
          <w:rtl/>
        </w:rPr>
        <w:t>נבחר מערך הערכה המשלב כלים כמותיים וכלים איכותניים, אשר אמורים להשלים אלה את אלה.</w:t>
      </w:r>
    </w:p>
    <w:p w:rsidR="00DB38D3" w:rsidRPr="00076C6E" w:rsidRDefault="00DB38D3" w:rsidP="00DB38D3">
      <w:pPr>
        <w:rPr>
          <w:b/>
          <w:bCs/>
          <w:rtl/>
        </w:rPr>
      </w:pPr>
      <w:r w:rsidRPr="00076C6E">
        <w:rPr>
          <w:b/>
          <w:bCs/>
          <w:rtl/>
        </w:rPr>
        <w:t>מערך ה</w:t>
      </w:r>
      <w:r w:rsidR="00250AC2" w:rsidRPr="00427B2B">
        <w:rPr>
          <w:b/>
          <w:bCs/>
          <w:rtl/>
        </w:rPr>
        <w:t>ה</w:t>
      </w:r>
      <w:r w:rsidRPr="00076C6E">
        <w:rPr>
          <w:b/>
          <w:bCs/>
          <w:rtl/>
        </w:rPr>
        <w:t xml:space="preserve">ערכה </w:t>
      </w:r>
      <w:r w:rsidR="00250AC2" w:rsidRPr="00427B2B">
        <w:rPr>
          <w:b/>
          <w:bCs/>
          <w:rtl/>
        </w:rPr>
        <w:t>ה</w:t>
      </w:r>
      <w:r w:rsidRPr="00076C6E">
        <w:rPr>
          <w:b/>
          <w:bCs/>
          <w:rtl/>
        </w:rPr>
        <w:t xml:space="preserve">כמותי </w:t>
      </w:r>
    </w:p>
    <w:p w:rsidR="00DB38D3" w:rsidRPr="00427B2B" w:rsidRDefault="00DB38D3" w:rsidP="00B33FC9">
      <w:pPr>
        <w:jc w:val="both"/>
        <w:rPr>
          <w:rtl/>
        </w:rPr>
      </w:pPr>
      <w:r w:rsidRPr="00427B2B">
        <w:rPr>
          <w:rtl/>
        </w:rPr>
        <w:t xml:space="preserve">מערך </w:t>
      </w:r>
      <w:r w:rsidR="00250AC2" w:rsidRPr="00427B2B">
        <w:rPr>
          <w:rtl/>
        </w:rPr>
        <w:t>ה</w:t>
      </w:r>
      <w:r w:rsidRPr="00427B2B">
        <w:rPr>
          <w:rtl/>
        </w:rPr>
        <w:t xml:space="preserve">הערכה הכמותי </w:t>
      </w:r>
      <w:r w:rsidR="00E95C06" w:rsidRPr="00427B2B">
        <w:rPr>
          <w:rtl/>
        </w:rPr>
        <w:t xml:space="preserve">מתבסס על </w:t>
      </w:r>
      <w:r w:rsidR="00250AC2" w:rsidRPr="00427B2B">
        <w:rPr>
          <w:rtl/>
        </w:rPr>
        <w:t xml:space="preserve">כמה </w:t>
      </w:r>
      <w:r w:rsidR="00E95C06" w:rsidRPr="00427B2B">
        <w:rPr>
          <w:rtl/>
        </w:rPr>
        <w:t>אינפורמנטים כדי לקבל נקודות ראות של גורמים שונים במערכת.</w:t>
      </w:r>
    </w:p>
    <w:p w:rsidR="00DB38D3" w:rsidRPr="00427B2B" w:rsidRDefault="00DB38D3" w:rsidP="00ED0D02">
      <w:pPr>
        <w:jc w:val="both"/>
      </w:pPr>
      <w:r w:rsidRPr="00427B2B">
        <w:rPr>
          <w:rtl/>
        </w:rPr>
        <w:t xml:space="preserve">לצורך בחינת שאלת ההערכה הראשונה רואיינו מנהלים ורכזי </w:t>
      </w:r>
      <w:r w:rsidR="000F57AE" w:rsidRPr="00427B2B">
        <w:rPr>
          <w:rtl/>
        </w:rPr>
        <w:t>קָרֵב</w:t>
      </w:r>
      <w:r w:rsidRPr="00427B2B">
        <w:rPr>
          <w:rtl/>
        </w:rPr>
        <w:t xml:space="preserve"> של בתי</w:t>
      </w:r>
      <w:r w:rsidR="00B07119">
        <w:rPr>
          <w:rFonts w:hint="cs"/>
          <w:rtl/>
        </w:rPr>
        <w:t xml:space="preserve"> </w:t>
      </w:r>
      <w:r w:rsidRPr="00427B2B">
        <w:rPr>
          <w:rtl/>
        </w:rPr>
        <w:t>ס</w:t>
      </w:r>
      <w:r w:rsidR="00B07119">
        <w:rPr>
          <w:rFonts w:hint="cs"/>
          <w:rtl/>
        </w:rPr>
        <w:t>פר</w:t>
      </w:r>
      <w:r w:rsidRPr="00427B2B">
        <w:rPr>
          <w:rtl/>
        </w:rPr>
        <w:t xml:space="preserve"> המשתתפים ב</w:t>
      </w:r>
      <w:r w:rsidR="00823FAA" w:rsidRPr="00427B2B">
        <w:rPr>
          <w:rtl/>
        </w:rPr>
        <w:t xml:space="preserve">תכנית. </w:t>
      </w:r>
      <w:r w:rsidRPr="00427B2B">
        <w:rPr>
          <w:rtl/>
        </w:rPr>
        <w:t xml:space="preserve">המנהלים והרכזים רואיינו באמצעות שאלונים טלפוניים ייעודיים שנבנו </w:t>
      </w:r>
      <w:r w:rsidR="00823FAA" w:rsidRPr="00427B2B">
        <w:rPr>
          <w:rtl/>
        </w:rPr>
        <w:t>ב</w:t>
      </w:r>
      <w:r w:rsidRPr="00427B2B">
        <w:rPr>
          <w:rtl/>
        </w:rPr>
        <w:t>עבורם.</w:t>
      </w:r>
    </w:p>
    <w:p w:rsidR="00DB38D3" w:rsidRPr="00427B2B" w:rsidRDefault="00DB38D3" w:rsidP="00076C6E">
      <w:pPr>
        <w:jc w:val="both"/>
        <w:rPr>
          <w:rtl/>
        </w:rPr>
      </w:pPr>
      <w:r w:rsidRPr="00427B2B">
        <w:rPr>
          <w:rtl/>
        </w:rPr>
        <w:t xml:space="preserve">בחינת שאלת ההערכה השנייה נעשתה באמצעות פנייה למחנכים שכיתותיהם משתתפות בתכנית </w:t>
      </w:r>
      <w:r w:rsidR="000F57AE" w:rsidRPr="00427B2B">
        <w:rPr>
          <w:rtl/>
        </w:rPr>
        <w:t>קָרֵב</w:t>
      </w:r>
      <w:r w:rsidRPr="00427B2B">
        <w:rPr>
          <w:rtl/>
        </w:rPr>
        <w:t xml:space="preserve"> (כולל רכז</w:t>
      </w:r>
      <w:r w:rsidR="00B07119">
        <w:rPr>
          <w:rFonts w:hint="cs"/>
          <w:rtl/>
        </w:rPr>
        <w:t>י</w:t>
      </w:r>
      <w:r w:rsidRPr="00427B2B">
        <w:rPr>
          <w:rtl/>
        </w:rPr>
        <w:t xml:space="preserve"> </w:t>
      </w:r>
      <w:r w:rsidR="000F57AE" w:rsidRPr="00427B2B">
        <w:rPr>
          <w:rtl/>
        </w:rPr>
        <w:t>קָרֵב</w:t>
      </w:r>
      <w:r w:rsidRPr="00427B2B">
        <w:rPr>
          <w:rtl/>
        </w:rPr>
        <w:t>). המחנכים רואיינו באמצעות שאלונים טלפוניים ייעודיים.</w:t>
      </w:r>
    </w:p>
    <w:p w:rsidR="00DB38D3" w:rsidRPr="00427B2B" w:rsidRDefault="00DB38D3" w:rsidP="00CC701D">
      <w:pPr>
        <w:jc w:val="both"/>
        <w:rPr>
          <w:rtl/>
        </w:rPr>
      </w:pPr>
      <w:r w:rsidRPr="00427B2B">
        <w:rPr>
          <w:rtl/>
        </w:rPr>
        <w:t>בחינת שאלת ההערכה השלישית מתוכננת להיבחן ב</w:t>
      </w:r>
      <w:r w:rsidR="00823FAA" w:rsidRPr="00427B2B">
        <w:rPr>
          <w:rtl/>
        </w:rPr>
        <w:t xml:space="preserve">שנת </w:t>
      </w:r>
      <w:r w:rsidRPr="00427B2B">
        <w:rPr>
          <w:rtl/>
        </w:rPr>
        <w:t xml:space="preserve">תשע"ה </w:t>
      </w:r>
      <w:r w:rsidR="00823FAA" w:rsidRPr="00427B2B">
        <w:rPr>
          <w:rtl/>
        </w:rPr>
        <w:t>באמצעות</w:t>
      </w:r>
      <w:r w:rsidRPr="00427B2B">
        <w:rPr>
          <w:rtl/>
        </w:rPr>
        <w:t xml:space="preserve"> פנייה לתלמידים המשתתפים בתכנית </w:t>
      </w:r>
      <w:r w:rsidR="000F57AE" w:rsidRPr="00427B2B">
        <w:rPr>
          <w:rtl/>
        </w:rPr>
        <w:t>קָרֵב</w:t>
      </w:r>
      <w:r w:rsidRPr="00427B2B">
        <w:rPr>
          <w:rtl/>
        </w:rPr>
        <w:t xml:space="preserve"> </w:t>
      </w:r>
      <w:r w:rsidR="00823FAA" w:rsidRPr="00427B2B">
        <w:rPr>
          <w:rtl/>
        </w:rPr>
        <w:t>ב</w:t>
      </w:r>
      <w:r w:rsidRPr="00427B2B">
        <w:rPr>
          <w:rtl/>
        </w:rPr>
        <w:t>ש</w:t>
      </w:r>
      <w:r w:rsidR="00823FAA" w:rsidRPr="00427B2B">
        <w:rPr>
          <w:rtl/>
        </w:rPr>
        <w:t>י</w:t>
      </w:r>
      <w:r w:rsidRPr="00427B2B">
        <w:rPr>
          <w:rtl/>
        </w:rPr>
        <w:t>עורי העשרה בתחומי דעת הדומים לתחומים הנלמדים בשיעורים הרגילים כמו מדעים</w:t>
      </w:r>
      <w:r w:rsidR="00823FAA" w:rsidRPr="00427B2B">
        <w:rPr>
          <w:rtl/>
        </w:rPr>
        <w:t>,</w:t>
      </w:r>
      <w:r w:rsidRPr="00427B2B">
        <w:rPr>
          <w:rtl/>
        </w:rPr>
        <w:t xml:space="preserve"> מחשבים </w:t>
      </w:r>
      <w:proofErr w:type="spellStart"/>
      <w:r w:rsidRPr="00427B2B">
        <w:rPr>
          <w:rtl/>
        </w:rPr>
        <w:t>וכו</w:t>
      </w:r>
      <w:proofErr w:type="spellEnd"/>
      <w:r w:rsidRPr="00427B2B">
        <w:rPr>
          <w:rtl/>
        </w:rPr>
        <w:t xml:space="preserve">'. בשאלון </w:t>
      </w:r>
      <w:r w:rsidR="00823FAA" w:rsidRPr="00427B2B">
        <w:rPr>
          <w:rtl/>
        </w:rPr>
        <w:t>יתבקשו ה</w:t>
      </w:r>
      <w:r w:rsidRPr="00427B2B">
        <w:rPr>
          <w:rtl/>
        </w:rPr>
        <w:t>תלמידים לענות על שאלות ה</w:t>
      </w:r>
      <w:r w:rsidR="00823FAA" w:rsidRPr="00427B2B">
        <w:rPr>
          <w:rtl/>
        </w:rPr>
        <w:t xml:space="preserve">קשורות </w:t>
      </w:r>
      <w:r w:rsidRPr="00427B2B">
        <w:rPr>
          <w:rtl/>
        </w:rPr>
        <w:t>ללמידה בק</w:t>
      </w:r>
      <w:r w:rsidR="00823FAA" w:rsidRPr="00427B2B">
        <w:rPr>
          <w:rtl/>
        </w:rPr>
        <w:t>ָ</w:t>
      </w:r>
      <w:r w:rsidRPr="00427B2B">
        <w:rPr>
          <w:rtl/>
        </w:rPr>
        <w:t>ר</w:t>
      </w:r>
      <w:r w:rsidR="00823FAA" w:rsidRPr="00427B2B">
        <w:rPr>
          <w:rtl/>
        </w:rPr>
        <w:t>ֵ</w:t>
      </w:r>
      <w:r w:rsidRPr="00427B2B">
        <w:rPr>
          <w:rtl/>
        </w:rPr>
        <w:t>ב בהשוואה ללמידה בשיעורים הרגילים</w:t>
      </w:r>
      <w:r w:rsidR="00823FAA" w:rsidRPr="00427B2B">
        <w:rPr>
          <w:rtl/>
        </w:rPr>
        <w:t>. התשובות</w:t>
      </w:r>
      <w:r w:rsidRPr="00427B2B">
        <w:rPr>
          <w:rtl/>
        </w:rPr>
        <w:t xml:space="preserve"> </w:t>
      </w:r>
      <w:r w:rsidR="00CC701D">
        <w:rPr>
          <w:rFonts w:hint="cs"/>
          <w:rtl/>
        </w:rPr>
        <w:t>מתייחסות</w:t>
      </w:r>
      <w:r w:rsidRPr="00427B2B">
        <w:rPr>
          <w:rtl/>
        </w:rPr>
        <w:t xml:space="preserve"> שורה של פרמטרים כגון עניין בשיעור</w:t>
      </w:r>
      <w:r w:rsidR="00823FAA" w:rsidRPr="00427B2B">
        <w:rPr>
          <w:rtl/>
        </w:rPr>
        <w:t xml:space="preserve"> או </w:t>
      </w:r>
      <w:r w:rsidRPr="00427B2B">
        <w:rPr>
          <w:rtl/>
        </w:rPr>
        <w:t xml:space="preserve">בפעילות; מידת ההנאה; המידה </w:t>
      </w:r>
      <w:r w:rsidR="00823FAA" w:rsidRPr="00427B2B">
        <w:rPr>
          <w:rtl/>
        </w:rPr>
        <w:t>ש</w:t>
      </w:r>
      <w:r w:rsidRPr="00427B2B">
        <w:rPr>
          <w:rtl/>
        </w:rPr>
        <w:t>בה המורים</w:t>
      </w:r>
      <w:r w:rsidR="00823FAA" w:rsidRPr="00427B2B">
        <w:rPr>
          <w:rtl/>
        </w:rPr>
        <w:t xml:space="preserve"> וה</w:t>
      </w:r>
      <w:r w:rsidRPr="00427B2B">
        <w:rPr>
          <w:rtl/>
        </w:rPr>
        <w:t xml:space="preserve">מדריכים מאפשרים לעבוד בצוות; המידה </w:t>
      </w:r>
      <w:r w:rsidR="00823FAA" w:rsidRPr="00427B2B">
        <w:rPr>
          <w:rtl/>
        </w:rPr>
        <w:t>ש</w:t>
      </w:r>
      <w:r w:rsidRPr="00427B2B">
        <w:rPr>
          <w:rtl/>
        </w:rPr>
        <w:t xml:space="preserve">בה מעודדים לשאול שאלות ולהתעמק בסוגיות; המידה </w:t>
      </w:r>
      <w:r w:rsidR="00823FAA" w:rsidRPr="00427B2B">
        <w:rPr>
          <w:rtl/>
        </w:rPr>
        <w:t>ש</w:t>
      </w:r>
      <w:r w:rsidRPr="00427B2B">
        <w:rPr>
          <w:rtl/>
        </w:rPr>
        <w:t>בה תופסים את השיעור</w:t>
      </w:r>
      <w:r w:rsidR="00823FAA" w:rsidRPr="00427B2B">
        <w:rPr>
          <w:rtl/>
        </w:rPr>
        <w:t xml:space="preserve"> או את </w:t>
      </w:r>
      <w:r w:rsidR="00B07119">
        <w:rPr>
          <w:rFonts w:hint="cs"/>
          <w:rtl/>
        </w:rPr>
        <w:t>ה</w:t>
      </w:r>
      <w:r w:rsidRPr="00427B2B">
        <w:rPr>
          <w:rtl/>
        </w:rPr>
        <w:t xml:space="preserve">פעילות כרלוונטיים להמשך לימודיהם וחייהם ועוד. בשנת הלימודים תשע"ד </w:t>
      </w:r>
      <w:r w:rsidR="00823FAA" w:rsidRPr="00427B2B">
        <w:rPr>
          <w:rtl/>
        </w:rPr>
        <w:t xml:space="preserve">נערך מחקר גישוש (פיילוט) ובו </w:t>
      </w:r>
      <w:r w:rsidRPr="00427B2B">
        <w:rPr>
          <w:rtl/>
        </w:rPr>
        <w:t xml:space="preserve">הועבר השאלון לכיתות </w:t>
      </w:r>
      <w:r w:rsidR="00823FAA" w:rsidRPr="00427B2B">
        <w:rPr>
          <w:rtl/>
        </w:rPr>
        <w:t xml:space="preserve">לשם בחינת השאלון </w:t>
      </w:r>
      <w:r w:rsidRPr="00427B2B">
        <w:rPr>
          <w:rtl/>
        </w:rPr>
        <w:t>ולתיקו</w:t>
      </w:r>
      <w:r w:rsidR="00823FAA" w:rsidRPr="00427B2B">
        <w:rPr>
          <w:rtl/>
        </w:rPr>
        <w:t>פו.</w:t>
      </w:r>
      <w:r w:rsidRPr="00427B2B">
        <w:rPr>
          <w:rtl/>
        </w:rPr>
        <w:t xml:space="preserve"> העבר</w:t>
      </w:r>
      <w:r w:rsidR="00823FAA" w:rsidRPr="00427B2B">
        <w:rPr>
          <w:rtl/>
        </w:rPr>
        <w:t>ת השאלונים</w:t>
      </w:r>
      <w:r w:rsidRPr="00427B2B">
        <w:rPr>
          <w:rtl/>
        </w:rPr>
        <w:t xml:space="preserve"> </w:t>
      </w:r>
      <w:r w:rsidR="00823FAA" w:rsidRPr="00427B2B">
        <w:rPr>
          <w:rtl/>
        </w:rPr>
        <w:t>ל</w:t>
      </w:r>
      <w:r w:rsidRPr="00427B2B">
        <w:rPr>
          <w:rtl/>
        </w:rPr>
        <w:t xml:space="preserve">תלמידים מתוכננת </w:t>
      </w:r>
      <w:r w:rsidR="00823FAA" w:rsidRPr="00427B2B">
        <w:rPr>
          <w:rtl/>
        </w:rPr>
        <w:t>להיעשות ב</w:t>
      </w:r>
      <w:r w:rsidRPr="00427B2B">
        <w:rPr>
          <w:rtl/>
        </w:rPr>
        <w:t>שנת הלימודים תשע"ה.</w:t>
      </w:r>
    </w:p>
    <w:p w:rsidR="009E7C21" w:rsidRPr="00427B2B" w:rsidRDefault="009E7C21" w:rsidP="0096654B">
      <w:pPr>
        <w:jc w:val="both"/>
      </w:pPr>
      <w:r w:rsidRPr="00427B2B">
        <w:rPr>
          <w:rtl/>
        </w:rPr>
        <w:t xml:space="preserve">מחקר ההערכה עסק בהערכת השירות הניתן במסגרת תכנית </w:t>
      </w:r>
      <w:r w:rsidR="000F57AE" w:rsidRPr="00427B2B">
        <w:rPr>
          <w:rtl/>
        </w:rPr>
        <w:t>קָרֵב</w:t>
      </w:r>
      <w:r w:rsidRPr="00427B2B">
        <w:rPr>
          <w:rtl/>
        </w:rPr>
        <w:t xml:space="preserve"> במתכונתה הנוכחית (תפעול חיצוני אשר ממומן במשולב על ידי משרד החינוך, הרשות המקומית והורי</w:t>
      </w:r>
      <w:r w:rsidR="00823FAA" w:rsidRPr="00427B2B">
        <w:rPr>
          <w:rtl/>
        </w:rPr>
        <w:t xml:space="preserve"> התלמידים</w:t>
      </w:r>
      <w:r w:rsidRPr="00427B2B">
        <w:rPr>
          <w:rtl/>
        </w:rPr>
        <w:t>) ולא בחן חלופות אחרות למתן שירות זה.</w:t>
      </w:r>
    </w:p>
    <w:p w:rsidR="00DB38D3" w:rsidRPr="00CC701D" w:rsidRDefault="00DB38D3" w:rsidP="00DB38D3">
      <w:pPr>
        <w:rPr>
          <w:b/>
          <w:bCs/>
          <w:rtl/>
        </w:rPr>
      </w:pPr>
      <w:r w:rsidRPr="00CC701D">
        <w:rPr>
          <w:b/>
          <w:bCs/>
          <w:rtl/>
        </w:rPr>
        <w:t>מערך ה</w:t>
      </w:r>
      <w:r w:rsidR="00823FAA" w:rsidRPr="00427B2B">
        <w:rPr>
          <w:b/>
          <w:bCs/>
          <w:rtl/>
        </w:rPr>
        <w:t>ה</w:t>
      </w:r>
      <w:r w:rsidRPr="00CC701D">
        <w:rPr>
          <w:b/>
          <w:bCs/>
          <w:rtl/>
        </w:rPr>
        <w:t xml:space="preserve">ערכה </w:t>
      </w:r>
      <w:r w:rsidR="00823FAA" w:rsidRPr="00427B2B">
        <w:rPr>
          <w:b/>
          <w:bCs/>
          <w:rtl/>
        </w:rPr>
        <w:t>ה</w:t>
      </w:r>
      <w:r w:rsidRPr="00CC701D">
        <w:rPr>
          <w:b/>
          <w:bCs/>
          <w:rtl/>
        </w:rPr>
        <w:t>איכותני</w:t>
      </w:r>
    </w:p>
    <w:p w:rsidR="00DB38D3" w:rsidRPr="00427B2B" w:rsidRDefault="00823FAA" w:rsidP="00CC701D">
      <w:pPr>
        <w:jc w:val="both"/>
        <w:rPr>
          <w:rtl/>
        </w:rPr>
      </w:pPr>
      <w:r w:rsidRPr="00427B2B">
        <w:rPr>
          <w:rtl/>
        </w:rPr>
        <w:t xml:space="preserve">כדי </w:t>
      </w:r>
      <w:r w:rsidR="00DB38D3" w:rsidRPr="00427B2B">
        <w:rPr>
          <w:rtl/>
        </w:rPr>
        <w:t xml:space="preserve">לקבל תמונת מצב עשירה ומעמיקה, שתכלול מידע גם על תהליכי עומק, </w:t>
      </w:r>
      <w:r w:rsidRPr="00427B2B">
        <w:rPr>
          <w:rtl/>
        </w:rPr>
        <w:t xml:space="preserve">על </w:t>
      </w:r>
      <w:r w:rsidR="00DB38D3" w:rsidRPr="00427B2B">
        <w:rPr>
          <w:rtl/>
        </w:rPr>
        <w:t xml:space="preserve">מצבי עמימות, </w:t>
      </w:r>
      <w:r w:rsidRPr="00427B2B">
        <w:rPr>
          <w:rtl/>
        </w:rPr>
        <w:t xml:space="preserve">על </w:t>
      </w:r>
      <w:r w:rsidR="00DB38D3" w:rsidRPr="00427B2B">
        <w:rPr>
          <w:rtl/>
        </w:rPr>
        <w:t>דילמות ו</w:t>
      </w:r>
      <w:r w:rsidRPr="00427B2B">
        <w:rPr>
          <w:rtl/>
        </w:rPr>
        <w:t xml:space="preserve">על </w:t>
      </w:r>
      <w:r w:rsidR="00DB38D3" w:rsidRPr="00427B2B">
        <w:rPr>
          <w:rtl/>
        </w:rPr>
        <w:t>צרכים, נבחר מדג</w:t>
      </w:r>
      <w:r w:rsidRPr="00427B2B">
        <w:rPr>
          <w:rtl/>
        </w:rPr>
        <w:t>ם של</w:t>
      </w:r>
      <w:r w:rsidR="00DB38D3" w:rsidRPr="00427B2B">
        <w:rPr>
          <w:rtl/>
        </w:rPr>
        <w:t xml:space="preserve"> </w:t>
      </w:r>
      <w:r w:rsidRPr="00427B2B">
        <w:rPr>
          <w:rtl/>
        </w:rPr>
        <w:t xml:space="preserve">כמה </w:t>
      </w:r>
      <w:r w:rsidR="00DB38D3" w:rsidRPr="00427B2B">
        <w:rPr>
          <w:rtl/>
        </w:rPr>
        <w:t xml:space="preserve">בתי ספר </w:t>
      </w:r>
      <w:r w:rsidRPr="00427B2B">
        <w:rPr>
          <w:rtl/>
        </w:rPr>
        <w:t>ו</w:t>
      </w:r>
      <w:r w:rsidR="00DB38D3" w:rsidRPr="00427B2B">
        <w:rPr>
          <w:rtl/>
        </w:rPr>
        <w:t xml:space="preserve">בהם נערכו ראיונות עומק </w:t>
      </w:r>
      <w:r w:rsidR="00DB38D3" w:rsidRPr="00427B2B">
        <w:rPr>
          <w:rtl/>
        </w:rPr>
        <w:lastRenderedPageBreak/>
        <w:t xml:space="preserve">ותצפיות (במידת האפשר) על פעילות התכנית, </w:t>
      </w:r>
      <w:r w:rsidRPr="00427B2B">
        <w:rPr>
          <w:rtl/>
        </w:rPr>
        <w:t xml:space="preserve">על </w:t>
      </w:r>
      <w:r w:rsidR="00DB38D3" w:rsidRPr="00427B2B">
        <w:rPr>
          <w:rtl/>
        </w:rPr>
        <w:t>מאפייניה ו</w:t>
      </w:r>
      <w:r w:rsidRPr="00427B2B">
        <w:rPr>
          <w:rtl/>
        </w:rPr>
        <w:t xml:space="preserve">על </w:t>
      </w:r>
      <w:r w:rsidR="00DB38D3" w:rsidRPr="00427B2B">
        <w:rPr>
          <w:rtl/>
        </w:rPr>
        <w:t>תרומתה</w:t>
      </w:r>
      <w:r w:rsidRPr="00427B2B">
        <w:rPr>
          <w:rtl/>
        </w:rPr>
        <w:t>. כמו כן</w:t>
      </w:r>
      <w:r w:rsidR="00DB38D3" w:rsidRPr="00427B2B">
        <w:rPr>
          <w:rtl/>
        </w:rPr>
        <w:t xml:space="preserve"> רואיינו בעלי תפקידים נוספים (מנהלי מחלקות חינוך, מדריכי </w:t>
      </w:r>
      <w:r w:rsidR="000F57AE" w:rsidRPr="00427B2B">
        <w:rPr>
          <w:rtl/>
        </w:rPr>
        <w:t>קָרֵב</w:t>
      </w:r>
      <w:r w:rsidR="00DB38D3" w:rsidRPr="00427B2B">
        <w:rPr>
          <w:rtl/>
        </w:rPr>
        <w:t>).</w:t>
      </w:r>
    </w:p>
    <w:p w:rsidR="002F1E6F" w:rsidRPr="00427B2B" w:rsidRDefault="002F1E6F" w:rsidP="00300F90">
      <w:pPr>
        <w:bidi w:val="0"/>
        <w:spacing w:after="200" w:line="276" w:lineRule="auto"/>
        <w:rPr>
          <w:rtl/>
        </w:rPr>
      </w:pPr>
    </w:p>
    <w:p w:rsidR="00DB38D3" w:rsidRPr="00CC701D" w:rsidRDefault="00DB38D3" w:rsidP="00B33FC9">
      <w:pPr>
        <w:rPr>
          <w:b/>
          <w:bCs/>
          <w:rtl/>
        </w:rPr>
      </w:pPr>
      <w:r w:rsidRPr="00CC701D">
        <w:rPr>
          <w:b/>
          <w:bCs/>
          <w:rtl/>
        </w:rPr>
        <w:t>אוכלוסיי</w:t>
      </w:r>
      <w:r w:rsidR="00823FAA" w:rsidRPr="00427B2B">
        <w:rPr>
          <w:b/>
          <w:bCs/>
          <w:rtl/>
        </w:rPr>
        <w:t>ת המחקר</w:t>
      </w:r>
      <w:r w:rsidRPr="00CC701D">
        <w:rPr>
          <w:b/>
          <w:bCs/>
          <w:rtl/>
        </w:rPr>
        <w:t xml:space="preserve"> </w:t>
      </w:r>
      <w:r w:rsidR="00823FAA" w:rsidRPr="00427B2B">
        <w:rPr>
          <w:b/>
          <w:bCs/>
          <w:rtl/>
        </w:rPr>
        <w:t>ב</w:t>
      </w:r>
      <w:r w:rsidRPr="00CC701D">
        <w:rPr>
          <w:b/>
          <w:bCs/>
          <w:rtl/>
        </w:rPr>
        <w:t>מערך הכמותי</w:t>
      </w:r>
    </w:p>
    <w:p w:rsidR="00DB38D3" w:rsidRPr="00427B2B" w:rsidRDefault="00DB38D3" w:rsidP="00B33FC9">
      <w:pPr>
        <w:rPr>
          <w:rtl/>
        </w:rPr>
      </w:pPr>
      <w:r w:rsidRPr="00427B2B">
        <w:rPr>
          <w:rtl/>
        </w:rPr>
        <w:t>החלק הכמותי של ה</w:t>
      </w:r>
      <w:r w:rsidR="00823FAA" w:rsidRPr="00427B2B">
        <w:rPr>
          <w:rtl/>
        </w:rPr>
        <w:t>ה</w:t>
      </w:r>
      <w:r w:rsidRPr="00427B2B">
        <w:rPr>
          <w:rtl/>
        </w:rPr>
        <w:t xml:space="preserve">ערכה פנה לאוכלוסיות </w:t>
      </w:r>
      <w:r w:rsidR="00823FAA" w:rsidRPr="00427B2B">
        <w:rPr>
          <w:rtl/>
        </w:rPr>
        <w:t>אלה</w:t>
      </w:r>
      <w:r w:rsidRPr="00427B2B">
        <w:rPr>
          <w:rtl/>
        </w:rPr>
        <w:t>:</w:t>
      </w:r>
    </w:p>
    <w:p w:rsidR="00DB38D3" w:rsidRPr="00427B2B" w:rsidRDefault="00DB38D3" w:rsidP="00B33FC9">
      <w:pPr>
        <w:numPr>
          <w:ilvl w:val="0"/>
          <w:numId w:val="2"/>
        </w:numPr>
        <w:contextualSpacing/>
        <w:jc w:val="both"/>
      </w:pPr>
      <w:r w:rsidRPr="00427B2B">
        <w:rPr>
          <w:rtl/>
        </w:rPr>
        <w:t>מנהלי בתי ספר יסודיים (מהחינוך הרגיל) שהשתתפו בק</w:t>
      </w:r>
      <w:r w:rsidR="00823FAA" w:rsidRPr="00427B2B">
        <w:rPr>
          <w:rtl/>
        </w:rPr>
        <w:t>ָ</w:t>
      </w:r>
      <w:r w:rsidRPr="00427B2B">
        <w:rPr>
          <w:rtl/>
        </w:rPr>
        <w:t>ר</w:t>
      </w:r>
      <w:r w:rsidR="00823FAA" w:rsidRPr="00427B2B">
        <w:rPr>
          <w:rtl/>
        </w:rPr>
        <w:t>ֵ</w:t>
      </w:r>
      <w:r w:rsidRPr="00427B2B">
        <w:rPr>
          <w:rtl/>
        </w:rPr>
        <w:t xml:space="preserve">ב </w:t>
      </w:r>
      <w:proofErr w:type="spellStart"/>
      <w:r w:rsidRPr="00427B2B">
        <w:rPr>
          <w:rtl/>
        </w:rPr>
        <w:t>בתשע"ד</w:t>
      </w:r>
      <w:proofErr w:type="spellEnd"/>
      <w:r w:rsidRPr="00427B2B">
        <w:rPr>
          <w:rtl/>
        </w:rPr>
        <w:t xml:space="preserve"> </w:t>
      </w:r>
      <w:r w:rsidR="00823FAA" w:rsidRPr="00427B2B">
        <w:rPr>
          <w:rtl/>
        </w:rPr>
        <w:t>(</w:t>
      </w:r>
      <w:r w:rsidRPr="00427B2B">
        <w:rPr>
          <w:rtl/>
        </w:rPr>
        <w:t>557 מנהלים</w:t>
      </w:r>
      <w:r w:rsidR="00823FAA" w:rsidRPr="00427B2B">
        <w:rPr>
          <w:rtl/>
        </w:rPr>
        <w:t>);</w:t>
      </w:r>
    </w:p>
    <w:p w:rsidR="00E95C06" w:rsidRPr="00427B2B" w:rsidRDefault="00E95C06" w:rsidP="00B33FC9">
      <w:pPr>
        <w:numPr>
          <w:ilvl w:val="0"/>
          <w:numId w:val="2"/>
        </w:numPr>
        <w:contextualSpacing/>
      </w:pPr>
      <w:r w:rsidRPr="00427B2B">
        <w:rPr>
          <w:rtl/>
        </w:rPr>
        <w:t xml:space="preserve">רכזי תכנית </w:t>
      </w:r>
      <w:r w:rsidR="000F57AE" w:rsidRPr="00427B2B">
        <w:rPr>
          <w:rtl/>
        </w:rPr>
        <w:t>קָרֵב</w:t>
      </w:r>
      <w:r w:rsidR="006274D5" w:rsidRPr="00427B2B">
        <w:rPr>
          <w:rtl/>
        </w:rPr>
        <w:t xml:space="preserve"> </w:t>
      </w:r>
      <w:r w:rsidR="00823FAA" w:rsidRPr="00427B2B">
        <w:rPr>
          <w:rtl/>
        </w:rPr>
        <w:t>ב</w:t>
      </w:r>
      <w:r w:rsidR="006274D5" w:rsidRPr="00427B2B">
        <w:rPr>
          <w:rtl/>
        </w:rPr>
        <w:t xml:space="preserve">בתי הספר היסודיים שהשתתפו בתכנית </w:t>
      </w:r>
      <w:proofErr w:type="spellStart"/>
      <w:r w:rsidR="006274D5" w:rsidRPr="00427B2B">
        <w:rPr>
          <w:rtl/>
        </w:rPr>
        <w:t>בתשע"ד</w:t>
      </w:r>
      <w:proofErr w:type="spellEnd"/>
      <w:r w:rsidR="00823FAA" w:rsidRPr="00427B2B">
        <w:rPr>
          <w:rtl/>
        </w:rPr>
        <w:t>;</w:t>
      </w:r>
    </w:p>
    <w:p w:rsidR="00DB38D3" w:rsidRPr="00427B2B" w:rsidRDefault="00DB38D3" w:rsidP="00ED0D02">
      <w:pPr>
        <w:numPr>
          <w:ilvl w:val="0"/>
          <w:numId w:val="2"/>
        </w:numPr>
        <w:contextualSpacing/>
        <w:jc w:val="both"/>
      </w:pPr>
      <w:r w:rsidRPr="00427B2B">
        <w:rPr>
          <w:rtl/>
        </w:rPr>
        <w:t xml:space="preserve">מדגם </w:t>
      </w:r>
      <w:r w:rsidR="00823FAA" w:rsidRPr="00427B2B">
        <w:rPr>
          <w:rtl/>
        </w:rPr>
        <w:t xml:space="preserve">של </w:t>
      </w:r>
      <w:r w:rsidRPr="00427B2B">
        <w:rPr>
          <w:rtl/>
        </w:rPr>
        <w:t>מחנכי כיתות המשתתפות ב</w:t>
      </w:r>
      <w:r w:rsidR="00823FAA" w:rsidRPr="00427B2B">
        <w:rPr>
          <w:rtl/>
        </w:rPr>
        <w:t>תכנית,</w:t>
      </w:r>
      <w:r w:rsidRPr="00427B2B">
        <w:rPr>
          <w:rtl/>
        </w:rPr>
        <w:t xml:space="preserve"> </w:t>
      </w:r>
      <w:r w:rsidR="00823FAA" w:rsidRPr="00427B2B">
        <w:rPr>
          <w:rtl/>
        </w:rPr>
        <w:t xml:space="preserve">הכולל </w:t>
      </w:r>
      <w:r w:rsidRPr="00427B2B">
        <w:rPr>
          <w:rtl/>
        </w:rPr>
        <w:t>מחנכים לכיתות א</w:t>
      </w:r>
      <w:r w:rsidR="00823FAA" w:rsidRPr="00427B2B">
        <w:rPr>
          <w:rtl/>
        </w:rPr>
        <w:t>'</w:t>
      </w:r>
      <w:r w:rsidRPr="00427B2B">
        <w:rPr>
          <w:rtl/>
        </w:rPr>
        <w:t xml:space="preserve">-ו'. הדגימה </w:t>
      </w:r>
      <w:r w:rsidR="00B07119">
        <w:rPr>
          <w:rFonts w:hint="cs"/>
          <w:rtl/>
        </w:rPr>
        <w:t xml:space="preserve">נעשתה </w:t>
      </w:r>
      <w:r w:rsidRPr="00427B2B">
        <w:rPr>
          <w:rtl/>
        </w:rPr>
        <w:t xml:space="preserve">על פי משתנים </w:t>
      </w:r>
      <w:r w:rsidR="00823FAA" w:rsidRPr="00427B2B">
        <w:rPr>
          <w:rtl/>
        </w:rPr>
        <w:t>אלה</w:t>
      </w:r>
      <w:r w:rsidRPr="00427B2B">
        <w:rPr>
          <w:rtl/>
        </w:rPr>
        <w:t>: מגזר (דובר עברית, דובר ערבית), עשירון טיפוח ע</w:t>
      </w:r>
      <w:r w:rsidR="00823FAA" w:rsidRPr="00427B2B">
        <w:rPr>
          <w:rtl/>
        </w:rPr>
        <w:t>ל פי</w:t>
      </w:r>
      <w:r w:rsidRPr="00427B2B">
        <w:rPr>
          <w:rtl/>
        </w:rPr>
        <w:t xml:space="preserve"> מדד שטראוס </w:t>
      </w:r>
      <w:r w:rsidR="00823FAA" w:rsidRPr="00427B2B">
        <w:rPr>
          <w:rtl/>
        </w:rPr>
        <w:t>ה</w:t>
      </w:r>
      <w:r w:rsidRPr="00427B2B">
        <w:rPr>
          <w:rtl/>
        </w:rPr>
        <w:t>מחולק ל</w:t>
      </w:r>
      <w:r w:rsidR="00823FAA" w:rsidRPr="00427B2B">
        <w:rPr>
          <w:rtl/>
        </w:rPr>
        <w:t>שלוש</w:t>
      </w:r>
      <w:r w:rsidRPr="00427B2B">
        <w:rPr>
          <w:rtl/>
        </w:rPr>
        <w:t xml:space="preserve"> רמות: מבוסס, ביניים, לא מבוסס. טווח </w:t>
      </w:r>
      <w:r w:rsidR="00823FAA" w:rsidRPr="00427B2B">
        <w:rPr>
          <w:rtl/>
        </w:rPr>
        <w:t>ה</w:t>
      </w:r>
      <w:r w:rsidRPr="00427B2B">
        <w:rPr>
          <w:rtl/>
        </w:rPr>
        <w:t>גילים מחולק ל</w:t>
      </w:r>
      <w:r w:rsidR="00823FAA" w:rsidRPr="00427B2B">
        <w:rPr>
          <w:rtl/>
        </w:rPr>
        <w:t>שני</w:t>
      </w:r>
      <w:r w:rsidRPr="00427B2B">
        <w:rPr>
          <w:rtl/>
        </w:rPr>
        <w:t xml:space="preserve"> מקבצים של שכבות גיל: כיתות א'-ג', </w:t>
      </w:r>
      <w:r w:rsidR="00823FAA" w:rsidRPr="00427B2B">
        <w:rPr>
          <w:rtl/>
        </w:rPr>
        <w:t xml:space="preserve">כיתות </w:t>
      </w:r>
      <w:r w:rsidRPr="00427B2B">
        <w:rPr>
          <w:rtl/>
        </w:rPr>
        <w:t xml:space="preserve">ד'-ו. </w:t>
      </w:r>
      <w:r w:rsidR="00823FAA" w:rsidRPr="00427B2B">
        <w:rPr>
          <w:rtl/>
        </w:rPr>
        <w:t>ב</w:t>
      </w:r>
      <w:r w:rsidRPr="00427B2B">
        <w:rPr>
          <w:rtl/>
        </w:rPr>
        <w:t>סה"כ כלל המדגם 2,000 מחנכים (500 בכל תא דגימה).</w:t>
      </w:r>
    </w:p>
    <w:p w:rsidR="00DB38D3" w:rsidRPr="00427B2B" w:rsidRDefault="006274D5" w:rsidP="00B33FC9">
      <w:pPr>
        <w:contextualSpacing/>
        <w:jc w:val="both"/>
        <w:rPr>
          <w:rtl/>
        </w:rPr>
      </w:pPr>
      <w:r w:rsidRPr="00427B2B">
        <w:rPr>
          <w:rtl/>
        </w:rPr>
        <w:t xml:space="preserve">בנוסף נערך </w:t>
      </w:r>
      <w:r w:rsidR="00823FAA" w:rsidRPr="00427B2B">
        <w:rPr>
          <w:rtl/>
        </w:rPr>
        <w:t xml:space="preserve">מחקר גישוש </w:t>
      </w:r>
      <w:r w:rsidR="00DB38D3" w:rsidRPr="00427B2B">
        <w:rPr>
          <w:rtl/>
        </w:rPr>
        <w:t xml:space="preserve">בקרב תלמידי כיתות ה'-ו' המשתתפים בתכנית </w:t>
      </w:r>
      <w:r w:rsidR="000F57AE" w:rsidRPr="00427B2B">
        <w:rPr>
          <w:rtl/>
        </w:rPr>
        <w:t>קָרֵב</w:t>
      </w:r>
      <w:r w:rsidR="00DB38D3" w:rsidRPr="00427B2B">
        <w:rPr>
          <w:rtl/>
        </w:rPr>
        <w:t xml:space="preserve"> בתחומי דעת הקרובים לתחומים הנלמדים בבית הספר: </w:t>
      </w:r>
      <w:r w:rsidR="00823FAA" w:rsidRPr="00427B2B">
        <w:rPr>
          <w:rtl/>
        </w:rPr>
        <w:t xml:space="preserve">לשם כך </w:t>
      </w:r>
      <w:r w:rsidR="00DB38D3" w:rsidRPr="00427B2B">
        <w:rPr>
          <w:rtl/>
        </w:rPr>
        <w:t>נבחרו 20 כיתות ה'-ו' המשתתפות בתכנית</w:t>
      </w:r>
      <w:r w:rsidR="00823FAA" w:rsidRPr="00427B2B">
        <w:rPr>
          <w:rtl/>
        </w:rPr>
        <w:t>;</w:t>
      </w:r>
      <w:r w:rsidR="00DB38D3" w:rsidRPr="00427B2B">
        <w:rPr>
          <w:rtl/>
        </w:rPr>
        <w:t xml:space="preserve"> הכיתות נבחרו ממגזרים שונים ומתחומי תכנית </w:t>
      </w:r>
      <w:r w:rsidR="00823FAA" w:rsidRPr="00427B2B">
        <w:rPr>
          <w:rtl/>
        </w:rPr>
        <w:t>שונים</w:t>
      </w:r>
      <w:r w:rsidR="00DB38D3" w:rsidRPr="00427B2B">
        <w:rPr>
          <w:rtl/>
        </w:rPr>
        <w:t>.</w:t>
      </w:r>
      <w:r w:rsidRPr="00427B2B">
        <w:rPr>
          <w:rtl/>
        </w:rPr>
        <w:t xml:space="preserve"> ניתוח תוצאות</w:t>
      </w:r>
      <w:r w:rsidR="00823FAA" w:rsidRPr="00427B2B">
        <w:rPr>
          <w:rtl/>
        </w:rPr>
        <w:t>יו של מחקר הגישוש</w:t>
      </w:r>
      <w:r w:rsidRPr="00427B2B">
        <w:rPr>
          <w:rtl/>
        </w:rPr>
        <w:t xml:space="preserve"> אינו מוצג בדו"ח זה.</w:t>
      </w:r>
    </w:p>
    <w:p w:rsidR="00DB38D3" w:rsidRPr="00427B2B" w:rsidRDefault="00823FAA" w:rsidP="00B33FC9">
      <w:pPr>
        <w:rPr>
          <w:rtl/>
        </w:rPr>
      </w:pPr>
      <w:r w:rsidRPr="00427B2B">
        <w:rPr>
          <w:rtl/>
        </w:rPr>
        <w:t>ה</w:t>
      </w:r>
      <w:r w:rsidR="00DB38D3" w:rsidRPr="00427B2B">
        <w:rPr>
          <w:rtl/>
        </w:rPr>
        <w:t xml:space="preserve">כלים </w:t>
      </w:r>
      <w:r w:rsidRPr="00427B2B">
        <w:rPr>
          <w:rtl/>
        </w:rPr>
        <w:t>ששימשו ב</w:t>
      </w:r>
      <w:r w:rsidR="00DB38D3" w:rsidRPr="00427B2B">
        <w:rPr>
          <w:rtl/>
        </w:rPr>
        <w:t>מערך הכמותי הם:</w:t>
      </w:r>
    </w:p>
    <w:p w:rsidR="00DB38D3" w:rsidRPr="00427B2B" w:rsidRDefault="00DB38D3" w:rsidP="00B33FC9">
      <w:pPr>
        <w:numPr>
          <w:ilvl w:val="0"/>
          <w:numId w:val="4"/>
        </w:numPr>
        <w:contextualSpacing/>
        <w:jc w:val="both"/>
      </w:pPr>
      <w:r w:rsidRPr="00427B2B">
        <w:rPr>
          <w:rtl/>
        </w:rPr>
        <w:t xml:space="preserve">שאלונים טלפוניים למנהלי בתי </w:t>
      </w:r>
      <w:r w:rsidR="00823FAA" w:rsidRPr="00427B2B">
        <w:rPr>
          <w:rtl/>
        </w:rPr>
        <w:t>ה</w:t>
      </w:r>
      <w:r w:rsidRPr="00427B2B">
        <w:rPr>
          <w:rtl/>
        </w:rPr>
        <w:t>ספר</w:t>
      </w:r>
      <w:r w:rsidR="00823FAA" w:rsidRPr="00427B2B">
        <w:rPr>
          <w:rtl/>
        </w:rPr>
        <w:t xml:space="preserve"> –</w:t>
      </w:r>
      <w:r w:rsidRPr="00427B2B">
        <w:rPr>
          <w:rtl/>
        </w:rPr>
        <w:t xml:space="preserve"> השאלון כלל 48 שאלות, מרבית</w:t>
      </w:r>
      <w:r w:rsidR="00823FAA" w:rsidRPr="00427B2B">
        <w:rPr>
          <w:rtl/>
        </w:rPr>
        <w:t>ן</w:t>
      </w:r>
      <w:r w:rsidRPr="00427B2B">
        <w:rPr>
          <w:rtl/>
        </w:rPr>
        <w:t xml:space="preserve"> שאלות רב</w:t>
      </w:r>
      <w:r w:rsidR="00823FAA" w:rsidRPr="00427B2B">
        <w:rPr>
          <w:rtl/>
        </w:rPr>
        <w:t>ות-</w:t>
      </w:r>
      <w:r w:rsidRPr="00427B2B">
        <w:rPr>
          <w:rtl/>
        </w:rPr>
        <w:t xml:space="preserve">בררה ומיעוטן שאלות פתוחות. השאלון עסק בנושאים </w:t>
      </w:r>
      <w:r w:rsidR="00823FAA" w:rsidRPr="00427B2B">
        <w:rPr>
          <w:rtl/>
        </w:rPr>
        <w:t>אלה</w:t>
      </w:r>
      <w:r w:rsidRPr="00427B2B">
        <w:rPr>
          <w:rtl/>
        </w:rPr>
        <w:t>: אופן הפעלת התכנית בבית הספר</w:t>
      </w:r>
      <w:r w:rsidR="00E81E1F" w:rsidRPr="00427B2B">
        <w:rPr>
          <w:rtl/>
        </w:rPr>
        <w:t xml:space="preserve"> </w:t>
      </w:r>
      <w:r w:rsidRPr="00427B2B">
        <w:rPr>
          <w:rtl/>
        </w:rPr>
        <w:t>(שכבות גיל, קבוצות לימוד, ת</w:t>
      </w:r>
      <w:r w:rsidR="002B47EA" w:rsidRPr="00427B2B">
        <w:rPr>
          <w:rtl/>
        </w:rPr>
        <w:t>ו</w:t>
      </w:r>
      <w:r w:rsidRPr="00427B2B">
        <w:rPr>
          <w:rtl/>
        </w:rPr>
        <w:t>כני העשרה), המדריכים ב</w:t>
      </w:r>
      <w:r w:rsidR="002B47EA" w:rsidRPr="00427B2B">
        <w:rPr>
          <w:rtl/>
        </w:rPr>
        <w:t>תכנית</w:t>
      </w:r>
      <w:r w:rsidRPr="00427B2B">
        <w:rPr>
          <w:rtl/>
        </w:rPr>
        <w:t xml:space="preserve">, שביעות </w:t>
      </w:r>
      <w:r w:rsidR="002B47EA" w:rsidRPr="00427B2B">
        <w:rPr>
          <w:rtl/>
        </w:rPr>
        <w:t>ה</w:t>
      </w:r>
      <w:r w:rsidRPr="00427B2B">
        <w:rPr>
          <w:rtl/>
        </w:rPr>
        <w:t xml:space="preserve">רצון </w:t>
      </w:r>
      <w:r w:rsidR="002B47EA" w:rsidRPr="00427B2B">
        <w:rPr>
          <w:rtl/>
        </w:rPr>
        <w:t xml:space="preserve">מהתכנית </w:t>
      </w:r>
      <w:r w:rsidRPr="00427B2B">
        <w:rPr>
          <w:rtl/>
        </w:rPr>
        <w:t xml:space="preserve">ותרומה </w:t>
      </w:r>
      <w:r w:rsidR="002B47EA" w:rsidRPr="00427B2B">
        <w:rPr>
          <w:rtl/>
        </w:rPr>
        <w:t>ה</w:t>
      </w:r>
      <w:r w:rsidRPr="00427B2B">
        <w:rPr>
          <w:rtl/>
        </w:rPr>
        <w:t>נתפסת.</w:t>
      </w:r>
    </w:p>
    <w:p w:rsidR="00DB38D3" w:rsidRPr="00427B2B" w:rsidRDefault="00DB38D3" w:rsidP="007F76DA">
      <w:pPr>
        <w:numPr>
          <w:ilvl w:val="0"/>
          <w:numId w:val="4"/>
        </w:numPr>
        <w:contextualSpacing/>
        <w:jc w:val="both"/>
      </w:pPr>
      <w:r w:rsidRPr="00427B2B">
        <w:rPr>
          <w:rtl/>
        </w:rPr>
        <w:t xml:space="preserve">שאלונים טלפוניים לרכזי </w:t>
      </w:r>
      <w:r w:rsidR="000F57AE" w:rsidRPr="00427B2B">
        <w:rPr>
          <w:rtl/>
        </w:rPr>
        <w:t>קָרֵב</w:t>
      </w:r>
      <w:r w:rsidRPr="00427B2B">
        <w:rPr>
          <w:rtl/>
        </w:rPr>
        <w:t xml:space="preserve"> בבתי </w:t>
      </w:r>
      <w:r w:rsidR="002B47EA" w:rsidRPr="00427B2B">
        <w:rPr>
          <w:rtl/>
        </w:rPr>
        <w:t>ה</w:t>
      </w:r>
      <w:r w:rsidRPr="00427B2B">
        <w:rPr>
          <w:rtl/>
        </w:rPr>
        <w:t>ספר</w:t>
      </w:r>
      <w:r w:rsidR="002B47EA" w:rsidRPr="00427B2B">
        <w:rPr>
          <w:rtl/>
        </w:rPr>
        <w:t xml:space="preserve"> –</w:t>
      </w:r>
      <w:r w:rsidRPr="00427B2B">
        <w:rPr>
          <w:rtl/>
        </w:rPr>
        <w:t xml:space="preserve"> השאלון כלל 57 שאלות</w:t>
      </w:r>
      <w:r w:rsidR="002B47EA" w:rsidRPr="00427B2B">
        <w:rPr>
          <w:rtl/>
        </w:rPr>
        <w:t>,</w:t>
      </w:r>
      <w:r w:rsidRPr="00427B2B">
        <w:rPr>
          <w:rtl/>
        </w:rPr>
        <w:t xml:space="preserve"> מרבית</w:t>
      </w:r>
      <w:r w:rsidR="002B47EA" w:rsidRPr="00427B2B">
        <w:rPr>
          <w:rtl/>
        </w:rPr>
        <w:t>ן</w:t>
      </w:r>
      <w:r w:rsidRPr="00427B2B">
        <w:rPr>
          <w:rtl/>
        </w:rPr>
        <w:t xml:space="preserve"> שאלות רב</w:t>
      </w:r>
      <w:r w:rsidR="002B47EA" w:rsidRPr="00427B2B">
        <w:rPr>
          <w:rtl/>
        </w:rPr>
        <w:t>ות-</w:t>
      </w:r>
      <w:r w:rsidRPr="00427B2B">
        <w:rPr>
          <w:rtl/>
        </w:rPr>
        <w:t xml:space="preserve">בררה ומיעוטן שאלות פתוחות. השאלון עסק בהפעלת התכנית בבית הספר, </w:t>
      </w:r>
      <w:r w:rsidR="002B47EA" w:rsidRPr="00427B2B">
        <w:rPr>
          <w:rtl/>
        </w:rPr>
        <w:t>ב</w:t>
      </w:r>
      <w:r w:rsidRPr="00427B2B">
        <w:rPr>
          <w:rtl/>
        </w:rPr>
        <w:t xml:space="preserve">מערך הפיקוח, </w:t>
      </w:r>
      <w:r w:rsidR="002B47EA" w:rsidRPr="00427B2B">
        <w:rPr>
          <w:rtl/>
        </w:rPr>
        <w:t>ב</w:t>
      </w:r>
      <w:r w:rsidRPr="00427B2B">
        <w:rPr>
          <w:rtl/>
        </w:rPr>
        <w:t xml:space="preserve">ליווי והבקרה של הקרן </w:t>
      </w:r>
      <w:r w:rsidR="002B47EA" w:rsidRPr="00427B2B">
        <w:rPr>
          <w:rtl/>
        </w:rPr>
        <w:t>ל</w:t>
      </w:r>
      <w:r w:rsidRPr="00427B2B">
        <w:rPr>
          <w:rtl/>
        </w:rPr>
        <w:t xml:space="preserve">אחר הפעלת התכנית בבית הספר, </w:t>
      </w:r>
      <w:r w:rsidR="002B47EA" w:rsidRPr="00427B2B">
        <w:rPr>
          <w:rtl/>
        </w:rPr>
        <w:t>ב</w:t>
      </w:r>
      <w:r w:rsidRPr="00427B2B">
        <w:rPr>
          <w:rtl/>
        </w:rPr>
        <w:t>מדריכים ו</w:t>
      </w:r>
      <w:r w:rsidR="002B47EA" w:rsidRPr="00427B2B">
        <w:rPr>
          <w:rtl/>
        </w:rPr>
        <w:t>ב</w:t>
      </w:r>
      <w:r w:rsidRPr="00427B2B">
        <w:rPr>
          <w:rtl/>
        </w:rPr>
        <w:t xml:space="preserve">תכנים של </w:t>
      </w:r>
      <w:r w:rsidR="000F57AE" w:rsidRPr="00427B2B">
        <w:rPr>
          <w:rtl/>
        </w:rPr>
        <w:t>קָרֵב</w:t>
      </w:r>
      <w:r w:rsidRPr="00427B2B">
        <w:rPr>
          <w:rtl/>
        </w:rPr>
        <w:t xml:space="preserve">, </w:t>
      </w:r>
      <w:r w:rsidR="002B47EA" w:rsidRPr="00427B2B">
        <w:rPr>
          <w:rtl/>
        </w:rPr>
        <w:t>ב</w:t>
      </w:r>
      <w:r w:rsidRPr="00427B2B">
        <w:rPr>
          <w:rtl/>
        </w:rPr>
        <w:t xml:space="preserve">שביעות </w:t>
      </w:r>
      <w:r w:rsidR="002B47EA" w:rsidRPr="00427B2B">
        <w:rPr>
          <w:rtl/>
        </w:rPr>
        <w:t>ה</w:t>
      </w:r>
      <w:r w:rsidRPr="00427B2B">
        <w:rPr>
          <w:rtl/>
        </w:rPr>
        <w:t xml:space="preserve">רצון </w:t>
      </w:r>
      <w:r w:rsidR="002B47EA" w:rsidRPr="00427B2B">
        <w:rPr>
          <w:rtl/>
        </w:rPr>
        <w:t xml:space="preserve">מהתכנית </w:t>
      </w:r>
      <w:r w:rsidRPr="00427B2B">
        <w:rPr>
          <w:rtl/>
        </w:rPr>
        <w:t>ו</w:t>
      </w:r>
      <w:r w:rsidR="002B47EA" w:rsidRPr="00427B2B">
        <w:rPr>
          <w:rtl/>
        </w:rPr>
        <w:t>ב</w:t>
      </w:r>
      <w:r w:rsidRPr="00427B2B">
        <w:rPr>
          <w:rtl/>
        </w:rPr>
        <w:t>תרומ</w:t>
      </w:r>
      <w:r w:rsidR="002B47EA" w:rsidRPr="00427B2B">
        <w:rPr>
          <w:rtl/>
        </w:rPr>
        <w:t>ת</w:t>
      </w:r>
      <w:r w:rsidRPr="00427B2B">
        <w:rPr>
          <w:rtl/>
        </w:rPr>
        <w:t xml:space="preserve">ה </w:t>
      </w:r>
      <w:r w:rsidR="002B47EA" w:rsidRPr="00427B2B">
        <w:rPr>
          <w:rtl/>
        </w:rPr>
        <w:t>ה</w:t>
      </w:r>
      <w:r w:rsidRPr="00427B2B">
        <w:rPr>
          <w:rtl/>
        </w:rPr>
        <w:t xml:space="preserve">נתפסת. </w:t>
      </w:r>
    </w:p>
    <w:p w:rsidR="00DB38D3" w:rsidRPr="00427B2B" w:rsidRDefault="00DB38D3" w:rsidP="00ED0D02">
      <w:pPr>
        <w:numPr>
          <w:ilvl w:val="0"/>
          <w:numId w:val="4"/>
        </w:numPr>
        <w:contextualSpacing/>
        <w:jc w:val="both"/>
      </w:pPr>
      <w:r w:rsidRPr="00427B2B">
        <w:rPr>
          <w:rtl/>
        </w:rPr>
        <w:t>שאלונים טלפוניים למחנכים</w:t>
      </w:r>
      <w:r w:rsidR="002B47EA" w:rsidRPr="00427B2B">
        <w:rPr>
          <w:rtl/>
        </w:rPr>
        <w:t xml:space="preserve"> </w:t>
      </w:r>
      <w:r w:rsidR="002B47EA" w:rsidRPr="00427B2B">
        <w:t>–</w:t>
      </w:r>
      <w:r w:rsidR="002B47EA" w:rsidRPr="00427B2B">
        <w:rPr>
          <w:rtl/>
        </w:rPr>
        <w:t xml:space="preserve"> </w:t>
      </w:r>
      <w:r w:rsidRPr="00427B2B">
        <w:rPr>
          <w:rtl/>
        </w:rPr>
        <w:t>השאלון כלל 72 שאלות</w:t>
      </w:r>
      <w:r w:rsidR="002B47EA" w:rsidRPr="00427B2B">
        <w:rPr>
          <w:rtl/>
        </w:rPr>
        <w:t>,</w:t>
      </w:r>
      <w:r w:rsidRPr="00427B2B">
        <w:rPr>
          <w:rtl/>
        </w:rPr>
        <w:t xml:space="preserve"> רובן שאלות רב</w:t>
      </w:r>
      <w:r w:rsidR="002B47EA" w:rsidRPr="00427B2B">
        <w:rPr>
          <w:rtl/>
        </w:rPr>
        <w:t>ות-</w:t>
      </w:r>
      <w:r w:rsidRPr="00427B2B">
        <w:rPr>
          <w:rtl/>
        </w:rPr>
        <w:t xml:space="preserve">בררה. בשאלון התבקשו המחנכים לדווח </w:t>
      </w:r>
      <w:r w:rsidR="002B47EA" w:rsidRPr="00427B2B">
        <w:rPr>
          <w:rtl/>
        </w:rPr>
        <w:t>על</w:t>
      </w:r>
      <w:r w:rsidRPr="00427B2B">
        <w:rPr>
          <w:rtl/>
        </w:rPr>
        <w:t xml:space="preserve"> פעילות </w:t>
      </w:r>
      <w:r w:rsidR="000F57AE" w:rsidRPr="00427B2B">
        <w:rPr>
          <w:rtl/>
        </w:rPr>
        <w:t>קָרֵב</w:t>
      </w:r>
      <w:r w:rsidRPr="00427B2B">
        <w:rPr>
          <w:rtl/>
        </w:rPr>
        <w:t xml:space="preserve"> בכיתת החינוך שלהן ולהתייחס בתשובותיהם לתכנית </w:t>
      </w:r>
      <w:r w:rsidR="000F57AE" w:rsidRPr="00427B2B">
        <w:rPr>
          <w:rtl/>
        </w:rPr>
        <w:t>קָרֵב</w:t>
      </w:r>
      <w:r w:rsidRPr="00427B2B">
        <w:rPr>
          <w:rtl/>
        </w:rPr>
        <w:t xml:space="preserve"> בכיתת החינוך שלהם ובתחום העשרה אחד</w:t>
      </w:r>
      <w:r w:rsidR="002B47EA" w:rsidRPr="00427B2B">
        <w:rPr>
          <w:rtl/>
        </w:rPr>
        <w:t>:</w:t>
      </w:r>
      <w:r w:rsidRPr="00427B2B">
        <w:rPr>
          <w:rtl/>
        </w:rPr>
        <w:t xml:space="preserve"> נושאי ה</w:t>
      </w:r>
      <w:r w:rsidR="002B47EA" w:rsidRPr="00427B2B">
        <w:rPr>
          <w:rtl/>
        </w:rPr>
        <w:t>תכנית</w:t>
      </w:r>
      <w:r w:rsidRPr="00427B2B">
        <w:rPr>
          <w:rtl/>
        </w:rPr>
        <w:t xml:space="preserve">, תחומי </w:t>
      </w:r>
      <w:r w:rsidR="002B47EA" w:rsidRPr="00427B2B">
        <w:rPr>
          <w:rtl/>
        </w:rPr>
        <w:t>ה</w:t>
      </w:r>
      <w:r w:rsidRPr="00427B2B">
        <w:rPr>
          <w:rtl/>
        </w:rPr>
        <w:t xml:space="preserve">העשרה הניתנים במסגרת </w:t>
      </w:r>
      <w:r w:rsidR="000F57AE" w:rsidRPr="00427B2B">
        <w:rPr>
          <w:rtl/>
        </w:rPr>
        <w:t>קָרֵב</w:t>
      </w:r>
      <w:r w:rsidRPr="00427B2B">
        <w:rPr>
          <w:rtl/>
        </w:rPr>
        <w:t xml:space="preserve">, חוות דעת על מדריכי </w:t>
      </w:r>
      <w:r w:rsidR="000F57AE" w:rsidRPr="00427B2B">
        <w:rPr>
          <w:rtl/>
        </w:rPr>
        <w:t>קָרֵב</w:t>
      </w:r>
      <w:r w:rsidRPr="00427B2B">
        <w:rPr>
          <w:rtl/>
        </w:rPr>
        <w:t xml:space="preserve">, שביעות </w:t>
      </w:r>
      <w:r w:rsidR="002B47EA" w:rsidRPr="00427B2B">
        <w:rPr>
          <w:rtl/>
        </w:rPr>
        <w:t>ה</w:t>
      </w:r>
      <w:r w:rsidRPr="00427B2B">
        <w:rPr>
          <w:rtl/>
        </w:rPr>
        <w:t xml:space="preserve">רצון </w:t>
      </w:r>
      <w:r w:rsidR="002B47EA" w:rsidRPr="00427B2B">
        <w:rPr>
          <w:rtl/>
        </w:rPr>
        <w:t xml:space="preserve">מן התכנית </w:t>
      </w:r>
      <w:r w:rsidRPr="00427B2B">
        <w:rPr>
          <w:rtl/>
        </w:rPr>
        <w:t>ותרומ</w:t>
      </w:r>
      <w:r w:rsidR="002B47EA" w:rsidRPr="00427B2B">
        <w:rPr>
          <w:rtl/>
        </w:rPr>
        <w:t>ת</w:t>
      </w:r>
      <w:r w:rsidRPr="00427B2B">
        <w:rPr>
          <w:rtl/>
        </w:rPr>
        <w:t>ה לתלמידים.</w:t>
      </w:r>
    </w:p>
    <w:p w:rsidR="00DB38D3" w:rsidRPr="00427B2B" w:rsidRDefault="00DB38D3" w:rsidP="00B33FC9">
      <w:pPr>
        <w:numPr>
          <w:ilvl w:val="0"/>
          <w:numId w:val="4"/>
        </w:numPr>
        <w:contextualSpacing/>
      </w:pPr>
      <w:r w:rsidRPr="00427B2B">
        <w:rPr>
          <w:rtl/>
        </w:rPr>
        <w:t xml:space="preserve">שאלונים למילוי עצמי לתלמידים הכוללים שאלות </w:t>
      </w:r>
      <w:r w:rsidR="002B47EA" w:rsidRPr="00427B2B">
        <w:rPr>
          <w:rtl/>
        </w:rPr>
        <w:t xml:space="preserve">על </w:t>
      </w:r>
      <w:r w:rsidRPr="00427B2B">
        <w:rPr>
          <w:rtl/>
        </w:rPr>
        <w:t xml:space="preserve">עמדתם כלפי שיעורי </w:t>
      </w:r>
      <w:r w:rsidR="000F57AE" w:rsidRPr="00427B2B">
        <w:rPr>
          <w:rtl/>
        </w:rPr>
        <w:t>קָרֵב</w:t>
      </w:r>
      <w:r w:rsidRPr="00427B2B">
        <w:rPr>
          <w:rtl/>
        </w:rPr>
        <w:t xml:space="preserve"> בהשוואה לשיעורים בתחומי דעת דומים</w:t>
      </w:r>
      <w:r w:rsidR="006274D5" w:rsidRPr="00427B2B">
        <w:rPr>
          <w:rtl/>
        </w:rPr>
        <w:t xml:space="preserve"> (הועבר</w:t>
      </w:r>
      <w:r w:rsidR="002B47EA" w:rsidRPr="00427B2B">
        <w:rPr>
          <w:rtl/>
        </w:rPr>
        <w:t>ו</w:t>
      </w:r>
      <w:r w:rsidR="006274D5" w:rsidRPr="00427B2B">
        <w:rPr>
          <w:rtl/>
        </w:rPr>
        <w:t xml:space="preserve"> </w:t>
      </w:r>
      <w:r w:rsidR="002B47EA" w:rsidRPr="00427B2B">
        <w:rPr>
          <w:rtl/>
        </w:rPr>
        <w:t>במסגרת מחקר גישוש</w:t>
      </w:r>
      <w:r w:rsidR="006274D5" w:rsidRPr="00427B2B">
        <w:rPr>
          <w:rtl/>
        </w:rPr>
        <w:t>)</w:t>
      </w:r>
      <w:r w:rsidRPr="00427B2B">
        <w:rPr>
          <w:rtl/>
        </w:rPr>
        <w:t>.</w:t>
      </w:r>
    </w:p>
    <w:p w:rsidR="00DB38D3" w:rsidRPr="00CC701D" w:rsidRDefault="00DB38D3" w:rsidP="00ED0D02">
      <w:pPr>
        <w:rPr>
          <w:b/>
          <w:bCs/>
          <w:rtl/>
        </w:rPr>
      </w:pPr>
      <w:r w:rsidRPr="00CC701D">
        <w:rPr>
          <w:b/>
          <w:bCs/>
          <w:rtl/>
        </w:rPr>
        <w:lastRenderedPageBreak/>
        <w:t>אוכלוסיי</w:t>
      </w:r>
      <w:r w:rsidR="002B47EA" w:rsidRPr="00CC701D">
        <w:rPr>
          <w:b/>
          <w:bCs/>
          <w:rtl/>
        </w:rPr>
        <w:t>ת המחקר</w:t>
      </w:r>
      <w:r w:rsidRPr="00CC701D">
        <w:rPr>
          <w:b/>
          <w:bCs/>
          <w:rtl/>
        </w:rPr>
        <w:t xml:space="preserve"> </w:t>
      </w:r>
      <w:r w:rsidR="002B47EA" w:rsidRPr="00CC701D">
        <w:rPr>
          <w:b/>
          <w:bCs/>
          <w:rtl/>
        </w:rPr>
        <w:t>ב</w:t>
      </w:r>
      <w:r w:rsidRPr="00CC701D">
        <w:rPr>
          <w:b/>
          <w:bCs/>
          <w:rtl/>
        </w:rPr>
        <w:t>מערך האיכותני</w:t>
      </w:r>
    </w:p>
    <w:p w:rsidR="00DB38D3" w:rsidRPr="00427B2B" w:rsidRDefault="002B47EA" w:rsidP="00B33FC9">
      <w:pPr>
        <w:jc w:val="both"/>
        <w:rPr>
          <w:rtl/>
        </w:rPr>
      </w:pPr>
      <w:r w:rsidRPr="00427B2B">
        <w:rPr>
          <w:rtl/>
        </w:rPr>
        <w:t xml:space="preserve">עשרים בתי ספר נכללו </w:t>
      </w:r>
      <w:r w:rsidR="00DB38D3" w:rsidRPr="00427B2B">
        <w:rPr>
          <w:rtl/>
        </w:rPr>
        <w:t>במסגרת ה</w:t>
      </w:r>
      <w:r w:rsidRPr="00427B2B">
        <w:rPr>
          <w:rtl/>
        </w:rPr>
        <w:t>ה</w:t>
      </w:r>
      <w:r w:rsidR="00DB38D3" w:rsidRPr="00427B2B">
        <w:rPr>
          <w:rtl/>
        </w:rPr>
        <w:t>ערכה האיכותנית (13 מהמגזר היהודי ו-7 מהמגזר הערבי)</w:t>
      </w:r>
      <w:r w:rsidRPr="00427B2B">
        <w:rPr>
          <w:rtl/>
        </w:rPr>
        <w:t>.</w:t>
      </w:r>
      <w:r w:rsidR="00DB38D3" w:rsidRPr="00427B2B">
        <w:rPr>
          <w:rtl/>
        </w:rPr>
        <w:t xml:space="preserve"> בכל אחד רואיינו בעלי תפקידים </w:t>
      </w:r>
      <w:r w:rsidRPr="00427B2B">
        <w:rPr>
          <w:rtl/>
        </w:rPr>
        <w:t>אלה</w:t>
      </w:r>
      <w:r w:rsidR="00DB38D3" w:rsidRPr="00427B2B">
        <w:rPr>
          <w:rtl/>
        </w:rPr>
        <w:t>:</w:t>
      </w:r>
    </w:p>
    <w:p w:rsidR="00DB38D3" w:rsidRPr="00427B2B" w:rsidRDefault="00DB38D3" w:rsidP="00CC701D">
      <w:pPr>
        <w:numPr>
          <w:ilvl w:val="0"/>
          <w:numId w:val="37"/>
        </w:numPr>
        <w:contextualSpacing/>
      </w:pPr>
      <w:r w:rsidRPr="00427B2B">
        <w:rPr>
          <w:rtl/>
        </w:rPr>
        <w:t xml:space="preserve">מנהל בית </w:t>
      </w:r>
      <w:r w:rsidR="002B47EA" w:rsidRPr="00427B2B">
        <w:rPr>
          <w:rtl/>
        </w:rPr>
        <w:t>ה</w:t>
      </w:r>
      <w:r w:rsidRPr="00427B2B">
        <w:rPr>
          <w:rtl/>
        </w:rPr>
        <w:t>ספר</w:t>
      </w:r>
    </w:p>
    <w:p w:rsidR="00DB38D3" w:rsidRPr="00427B2B" w:rsidRDefault="002B47EA" w:rsidP="00CC701D">
      <w:pPr>
        <w:numPr>
          <w:ilvl w:val="0"/>
          <w:numId w:val="37"/>
        </w:numPr>
        <w:contextualSpacing/>
      </w:pPr>
      <w:r w:rsidRPr="00427B2B">
        <w:rPr>
          <w:rtl/>
        </w:rPr>
        <w:t>ה</w:t>
      </w:r>
      <w:r w:rsidR="00DB38D3" w:rsidRPr="00427B2B">
        <w:rPr>
          <w:rtl/>
        </w:rPr>
        <w:t>מחנך</w:t>
      </w:r>
    </w:p>
    <w:p w:rsidR="00F47314" w:rsidRDefault="00DB38D3" w:rsidP="00CC701D">
      <w:pPr>
        <w:numPr>
          <w:ilvl w:val="0"/>
          <w:numId w:val="37"/>
        </w:numPr>
        <w:contextualSpacing/>
      </w:pPr>
      <w:r w:rsidRPr="00427B2B">
        <w:rPr>
          <w:rtl/>
        </w:rPr>
        <w:t xml:space="preserve">מדריך </w:t>
      </w:r>
      <w:r w:rsidR="000F57AE" w:rsidRPr="00427B2B">
        <w:rPr>
          <w:rtl/>
        </w:rPr>
        <w:t>קָרֵב</w:t>
      </w:r>
      <w:r w:rsidR="00F47314">
        <w:rPr>
          <w:rFonts w:hint="cs"/>
          <w:rtl/>
        </w:rPr>
        <w:t xml:space="preserve"> </w:t>
      </w:r>
    </w:p>
    <w:p w:rsidR="00F47314" w:rsidRDefault="00DB38D3" w:rsidP="00CC701D">
      <w:pPr>
        <w:numPr>
          <w:ilvl w:val="0"/>
          <w:numId w:val="37"/>
        </w:numPr>
        <w:contextualSpacing/>
      </w:pPr>
      <w:r w:rsidRPr="00427B2B">
        <w:rPr>
          <w:rtl/>
        </w:rPr>
        <w:t>תלמידים בקבוצת מיקוד</w:t>
      </w:r>
    </w:p>
    <w:p w:rsidR="00DB38D3" w:rsidRPr="00427B2B" w:rsidRDefault="00DB38D3" w:rsidP="00CC701D">
      <w:pPr>
        <w:numPr>
          <w:ilvl w:val="0"/>
          <w:numId w:val="37"/>
        </w:numPr>
        <w:contextualSpacing/>
        <w:rPr>
          <w:rtl/>
        </w:rPr>
      </w:pPr>
      <w:r w:rsidRPr="00427B2B">
        <w:rPr>
          <w:rtl/>
        </w:rPr>
        <w:t>בנוסף רואיינו 10 מנהלי מחלקות חינוך ברשויות</w:t>
      </w:r>
      <w:r w:rsidR="002B47EA" w:rsidRPr="00427B2B">
        <w:rPr>
          <w:rtl/>
        </w:rPr>
        <w:t xml:space="preserve"> המקומיות.</w:t>
      </w:r>
    </w:p>
    <w:p w:rsidR="006274D5" w:rsidRPr="00CC701D" w:rsidRDefault="006274D5">
      <w:pPr>
        <w:bidi w:val="0"/>
        <w:spacing w:after="200" w:line="276" w:lineRule="auto"/>
        <w:rPr>
          <w:rFonts w:eastAsiaTheme="majorEastAsia"/>
          <w:sz w:val="28"/>
          <w:szCs w:val="28"/>
        </w:rPr>
      </w:pPr>
      <w:bookmarkStart w:id="5" w:name="_Toc365364797"/>
      <w:r w:rsidRPr="00CC701D">
        <w:rPr>
          <w:rFonts w:eastAsiaTheme="majorEastAsia"/>
          <w:sz w:val="28"/>
          <w:szCs w:val="28"/>
          <w:rtl/>
        </w:rPr>
        <w:br w:type="page"/>
      </w:r>
    </w:p>
    <w:p w:rsidR="005C0E5F" w:rsidRPr="00CC701D" w:rsidRDefault="005C0E5F" w:rsidP="008C7249">
      <w:pPr>
        <w:rPr>
          <w:rFonts w:eastAsiaTheme="majorEastAsia"/>
          <w:b/>
          <w:bCs/>
          <w:sz w:val="28"/>
          <w:szCs w:val="28"/>
          <w:rtl/>
        </w:rPr>
      </w:pPr>
      <w:r w:rsidRPr="00CC701D">
        <w:rPr>
          <w:rFonts w:eastAsiaTheme="majorEastAsia"/>
          <w:b/>
          <w:bCs/>
          <w:sz w:val="28"/>
          <w:szCs w:val="28"/>
          <w:rtl/>
        </w:rPr>
        <w:lastRenderedPageBreak/>
        <w:t xml:space="preserve">אוכלוסיית המשיבים </w:t>
      </w:r>
      <w:bookmarkEnd w:id="5"/>
      <w:r w:rsidR="002B47EA" w:rsidRPr="00CC701D">
        <w:rPr>
          <w:rFonts w:eastAsiaTheme="majorEastAsia" w:hint="eastAsia"/>
          <w:b/>
          <w:bCs/>
          <w:sz w:val="28"/>
          <w:szCs w:val="28"/>
          <w:rtl/>
        </w:rPr>
        <w:t>ע</w:t>
      </w:r>
      <w:r w:rsidR="0072460D" w:rsidRPr="00CC701D">
        <w:rPr>
          <w:rFonts w:eastAsiaTheme="majorEastAsia"/>
          <w:b/>
          <w:bCs/>
          <w:sz w:val="28"/>
          <w:szCs w:val="28"/>
          <w:rtl/>
        </w:rPr>
        <w:t>ל</w:t>
      </w:r>
      <w:r w:rsidR="002B47EA" w:rsidRPr="00CC701D">
        <w:rPr>
          <w:rFonts w:eastAsiaTheme="majorEastAsia"/>
          <w:b/>
          <w:bCs/>
          <w:sz w:val="28"/>
          <w:szCs w:val="28"/>
          <w:rtl/>
        </w:rPr>
        <w:t xml:space="preserve"> ה</w:t>
      </w:r>
      <w:r w:rsidR="0072460D" w:rsidRPr="00CC701D">
        <w:rPr>
          <w:rFonts w:eastAsiaTheme="majorEastAsia"/>
          <w:b/>
          <w:bCs/>
          <w:sz w:val="28"/>
          <w:szCs w:val="28"/>
          <w:rtl/>
        </w:rPr>
        <w:t>הערכה</w:t>
      </w:r>
    </w:p>
    <w:p w:rsidR="005C0E5F" w:rsidRPr="00427B2B" w:rsidRDefault="002F1017" w:rsidP="00B33FC9">
      <w:pPr>
        <w:spacing w:before="60" w:after="60"/>
        <w:jc w:val="both"/>
        <w:rPr>
          <w:rFonts w:ascii="Arial" w:hAnsi="Arial" w:cs="Arial"/>
          <w:rtl/>
        </w:rPr>
      </w:pPr>
      <w:r w:rsidRPr="00427B2B">
        <w:rPr>
          <w:rFonts w:ascii="Arial" w:hAnsi="Arial" w:cs="Arial"/>
          <w:rtl/>
        </w:rPr>
        <w:t>להלן</w:t>
      </w:r>
      <w:r w:rsidR="005C0E5F" w:rsidRPr="00427B2B">
        <w:rPr>
          <w:rFonts w:ascii="Arial" w:hAnsi="Arial" w:cs="Arial"/>
          <w:rtl/>
        </w:rPr>
        <w:t xml:space="preserve"> יוצגו מספר המשיבים, היקף ההיענות ומאפייני </w:t>
      </w:r>
      <w:r w:rsidR="002B47EA" w:rsidRPr="00427B2B">
        <w:rPr>
          <w:rFonts w:ascii="Arial" w:hAnsi="Arial" w:cs="Arial"/>
          <w:rtl/>
        </w:rPr>
        <w:t>ה</w:t>
      </w:r>
      <w:r w:rsidR="005C0E5F" w:rsidRPr="00427B2B">
        <w:rPr>
          <w:rFonts w:ascii="Arial" w:hAnsi="Arial" w:cs="Arial"/>
          <w:rtl/>
        </w:rPr>
        <w:t>רקע של אוכלוסיית המשיבים ל</w:t>
      </w:r>
      <w:r w:rsidRPr="00427B2B">
        <w:rPr>
          <w:rFonts w:ascii="Arial" w:hAnsi="Arial" w:cs="Arial"/>
          <w:rtl/>
        </w:rPr>
        <w:t xml:space="preserve">כל </w:t>
      </w:r>
      <w:r w:rsidR="005C0E5F" w:rsidRPr="00427B2B">
        <w:rPr>
          <w:rFonts w:ascii="Arial" w:hAnsi="Arial" w:cs="Arial"/>
          <w:rtl/>
        </w:rPr>
        <w:t xml:space="preserve">סקר </w:t>
      </w:r>
      <w:r w:rsidR="0072460D" w:rsidRPr="00427B2B">
        <w:rPr>
          <w:rFonts w:ascii="Arial" w:hAnsi="Arial" w:cs="Arial"/>
          <w:rtl/>
        </w:rPr>
        <w:t xml:space="preserve">הערכה </w:t>
      </w:r>
      <w:r w:rsidR="005C0E5F" w:rsidRPr="00427B2B">
        <w:rPr>
          <w:rFonts w:ascii="Arial" w:hAnsi="Arial" w:cs="Arial"/>
          <w:rtl/>
        </w:rPr>
        <w:t>בנפרד</w:t>
      </w:r>
      <w:r w:rsidR="003A34BB" w:rsidRPr="00427B2B">
        <w:rPr>
          <w:rFonts w:ascii="Arial" w:hAnsi="Arial" w:cs="Arial"/>
          <w:rtl/>
        </w:rPr>
        <w:t>:</w:t>
      </w:r>
    </w:p>
    <w:p w:rsidR="00260284" w:rsidRPr="00427B2B" w:rsidRDefault="00260284" w:rsidP="005C0E5F">
      <w:pPr>
        <w:jc w:val="both"/>
        <w:rPr>
          <w:rtl/>
        </w:rPr>
      </w:pPr>
    </w:p>
    <w:p w:rsidR="005C0E5F" w:rsidRPr="00CC701D" w:rsidRDefault="005C0E5F" w:rsidP="00B33FC9">
      <w:pPr>
        <w:shd w:val="clear" w:color="auto" w:fill="FFFFFF"/>
        <w:spacing w:before="60" w:after="60" w:line="288" w:lineRule="auto"/>
        <w:jc w:val="center"/>
        <w:rPr>
          <w:b/>
          <w:bCs/>
          <w:rtl/>
        </w:rPr>
      </w:pPr>
      <w:r w:rsidRPr="00CC701D">
        <w:rPr>
          <w:b/>
          <w:bCs/>
          <w:rtl/>
        </w:rPr>
        <w:t xml:space="preserve">לוח 1: מספר </w:t>
      </w:r>
      <w:r w:rsidR="002B47EA" w:rsidRPr="00CC701D">
        <w:rPr>
          <w:b/>
          <w:bCs/>
          <w:rtl/>
        </w:rPr>
        <w:t>ה</w:t>
      </w:r>
      <w:r w:rsidRPr="00CC701D">
        <w:rPr>
          <w:b/>
          <w:bCs/>
          <w:rtl/>
        </w:rPr>
        <w:t>מנהלים שהשתתפו בסקר ושיעור ההיענות</w:t>
      </w:r>
      <w:r w:rsidR="00B07119">
        <w:rPr>
          <w:rFonts w:hint="cs"/>
          <w:b/>
          <w:bCs/>
          <w:rtl/>
        </w:rPr>
        <w:t>,</w:t>
      </w:r>
      <w:r w:rsidRPr="00CC701D">
        <w:rPr>
          <w:b/>
          <w:bCs/>
          <w:rtl/>
        </w:rPr>
        <w:t xml:space="preserve"> לפי מגזר שפה</w:t>
      </w:r>
    </w:p>
    <w:tbl>
      <w:tblPr>
        <w:bidiVisual/>
        <w:tblW w:w="5456" w:type="dxa"/>
        <w:jc w:val="center"/>
        <w:tblLayout w:type="fixed"/>
        <w:tblLook w:val="04A0" w:firstRow="1" w:lastRow="0" w:firstColumn="1" w:lastColumn="0" w:noHBand="0" w:noVBand="1"/>
      </w:tblPr>
      <w:tblGrid>
        <w:gridCol w:w="1839"/>
        <w:gridCol w:w="1808"/>
        <w:gridCol w:w="1809"/>
      </w:tblGrid>
      <w:tr w:rsidR="003031A0" w:rsidRPr="00427B2B" w:rsidTr="005E668E">
        <w:trPr>
          <w:trHeight w:val="622"/>
          <w:jc w:val="center"/>
        </w:trPr>
        <w:tc>
          <w:tcPr>
            <w:tcW w:w="1839" w:type="dxa"/>
            <w:tcBorders>
              <w:top w:val="single" w:sz="18" w:space="0" w:color="auto"/>
              <w:left w:val="single" w:sz="18" w:space="0" w:color="auto"/>
              <w:bottom w:val="single" w:sz="18" w:space="0" w:color="auto"/>
              <w:right w:val="single" w:sz="4" w:space="0" w:color="7F7F7F"/>
            </w:tcBorders>
            <w:shd w:val="clear" w:color="auto" w:fill="DDD9C3" w:themeFill="background2" w:themeFillShade="E6"/>
            <w:noWrap/>
            <w:vAlign w:val="bottom"/>
            <w:hideMark/>
          </w:tcPr>
          <w:p w:rsidR="003031A0" w:rsidRPr="00CC701D" w:rsidRDefault="002B47EA" w:rsidP="00CC701D">
            <w:pPr>
              <w:bidi w:val="0"/>
              <w:spacing w:before="60" w:after="60" w:line="288" w:lineRule="auto"/>
              <w:jc w:val="center"/>
              <w:rPr>
                <w:rFonts w:eastAsia="Times New Roman"/>
                <w:rtl/>
              </w:rPr>
            </w:pPr>
            <w:r w:rsidRPr="00CC701D">
              <w:rPr>
                <w:rFonts w:eastAsia="Times New Roman" w:hint="eastAsia"/>
                <w:rtl/>
              </w:rPr>
              <w:t>המגזר</w:t>
            </w:r>
          </w:p>
        </w:tc>
        <w:tc>
          <w:tcPr>
            <w:tcW w:w="1808" w:type="dxa"/>
            <w:tcBorders>
              <w:top w:val="single" w:sz="18" w:space="0" w:color="auto"/>
              <w:left w:val="single" w:sz="4" w:space="0" w:color="7F7F7F"/>
              <w:bottom w:val="single" w:sz="18" w:space="0" w:color="auto"/>
              <w:right w:val="single" w:sz="4" w:space="0" w:color="7F7F7F"/>
            </w:tcBorders>
            <w:shd w:val="clear" w:color="auto" w:fill="DDD9C3" w:themeFill="background2" w:themeFillShade="E6"/>
            <w:vAlign w:val="center"/>
            <w:hideMark/>
          </w:tcPr>
          <w:p w:rsidR="003031A0" w:rsidRPr="00CC701D" w:rsidRDefault="003031A0" w:rsidP="002168B9">
            <w:pPr>
              <w:spacing w:before="60" w:after="60" w:line="288" w:lineRule="auto"/>
              <w:jc w:val="center"/>
              <w:rPr>
                <w:rFonts w:eastAsia="Times New Roman"/>
              </w:rPr>
            </w:pPr>
            <w:r w:rsidRPr="00CC701D">
              <w:rPr>
                <w:rFonts w:eastAsia="Times New Roman"/>
                <w:rtl/>
              </w:rPr>
              <w:t xml:space="preserve">מספר </w:t>
            </w:r>
            <w:r w:rsidR="002B47EA" w:rsidRPr="00CC701D">
              <w:rPr>
                <w:rFonts w:eastAsia="Times New Roman" w:hint="eastAsia"/>
                <w:rtl/>
              </w:rPr>
              <w:t>ה</w:t>
            </w:r>
            <w:r w:rsidR="002168B9" w:rsidRPr="00CC701D">
              <w:rPr>
                <w:rFonts w:eastAsia="Times New Roman"/>
                <w:rtl/>
              </w:rPr>
              <w:t xml:space="preserve">מנהלים </w:t>
            </w:r>
            <w:r w:rsidRPr="00CC701D">
              <w:rPr>
                <w:rFonts w:eastAsia="Times New Roman"/>
                <w:rtl/>
              </w:rPr>
              <w:t>שנסקרו בפועל</w:t>
            </w:r>
          </w:p>
        </w:tc>
        <w:tc>
          <w:tcPr>
            <w:tcW w:w="1809" w:type="dxa"/>
            <w:tcBorders>
              <w:top w:val="single" w:sz="18" w:space="0" w:color="auto"/>
              <w:left w:val="single" w:sz="4" w:space="0" w:color="7F7F7F"/>
              <w:bottom w:val="single" w:sz="18" w:space="0" w:color="auto"/>
              <w:right w:val="single" w:sz="18" w:space="0" w:color="auto"/>
            </w:tcBorders>
            <w:shd w:val="clear" w:color="auto" w:fill="DDD9C3" w:themeFill="background2" w:themeFillShade="E6"/>
            <w:vAlign w:val="center"/>
            <w:hideMark/>
          </w:tcPr>
          <w:p w:rsidR="003031A0" w:rsidRPr="00CC701D" w:rsidRDefault="003031A0" w:rsidP="0022235A">
            <w:pPr>
              <w:spacing w:before="60" w:after="60" w:line="288" w:lineRule="auto"/>
              <w:jc w:val="center"/>
              <w:rPr>
                <w:rFonts w:eastAsia="Times New Roman"/>
              </w:rPr>
            </w:pPr>
            <w:r w:rsidRPr="00CC701D">
              <w:rPr>
                <w:rFonts w:eastAsia="Times New Roman"/>
                <w:rtl/>
              </w:rPr>
              <w:t>שיעור ההיענות לסקר</w:t>
            </w:r>
          </w:p>
        </w:tc>
      </w:tr>
      <w:tr w:rsidR="00C30FB8" w:rsidRPr="00427B2B" w:rsidTr="00E23984">
        <w:trPr>
          <w:trHeight w:val="288"/>
          <w:jc w:val="center"/>
        </w:trPr>
        <w:tc>
          <w:tcPr>
            <w:tcW w:w="1839" w:type="dxa"/>
            <w:tcBorders>
              <w:top w:val="single" w:sz="18" w:space="0" w:color="auto"/>
              <w:left w:val="single" w:sz="18" w:space="0" w:color="auto"/>
              <w:bottom w:val="single" w:sz="4" w:space="0" w:color="auto"/>
              <w:right w:val="single" w:sz="4" w:space="0" w:color="auto"/>
            </w:tcBorders>
            <w:shd w:val="clear" w:color="auto" w:fill="auto"/>
            <w:noWrap/>
            <w:vAlign w:val="bottom"/>
            <w:hideMark/>
          </w:tcPr>
          <w:p w:rsidR="00C30FB8" w:rsidRPr="00CC701D" w:rsidRDefault="00C30FB8" w:rsidP="00E81E1F">
            <w:pPr>
              <w:spacing w:before="60" w:after="0" w:line="288" w:lineRule="auto"/>
              <w:rPr>
                <w:rFonts w:eastAsia="Times New Roman"/>
                <w:rtl/>
              </w:rPr>
            </w:pPr>
            <w:r w:rsidRPr="00CC701D">
              <w:rPr>
                <w:rFonts w:eastAsia="Times New Roman"/>
                <w:rtl/>
              </w:rPr>
              <w:t>דוברי עברית</w:t>
            </w:r>
          </w:p>
        </w:tc>
        <w:tc>
          <w:tcPr>
            <w:tcW w:w="1808" w:type="dxa"/>
            <w:tcBorders>
              <w:top w:val="single" w:sz="18" w:space="0" w:color="auto"/>
              <w:left w:val="single" w:sz="4" w:space="0" w:color="auto"/>
              <w:bottom w:val="single" w:sz="4" w:space="0" w:color="auto"/>
              <w:right w:val="single" w:sz="4" w:space="0" w:color="auto"/>
            </w:tcBorders>
            <w:shd w:val="clear" w:color="auto" w:fill="auto"/>
            <w:noWrap/>
            <w:vAlign w:val="center"/>
          </w:tcPr>
          <w:p w:rsidR="00C30FB8" w:rsidRPr="00CC701D" w:rsidRDefault="00C30FB8" w:rsidP="00E81E1F">
            <w:pPr>
              <w:bidi w:val="0"/>
              <w:spacing w:before="60" w:after="0"/>
              <w:jc w:val="center"/>
              <w:rPr>
                <w:rFonts w:ascii="Arial" w:hAnsi="Arial" w:cs="Arial"/>
              </w:rPr>
            </w:pPr>
            <w:r w:rsidRPr="00CC701D">
              <w:rPr>
                <w:rFonts w:ascii="Arial" w:hAnsi="Arial" w:cs="Arial"/>
              </w:rPr>
              <w:t>428</w:t>
            </w:r>
          </w:p>
        </w:tc>
        <w:tc>
          <w:tcPr>
            <w:tcW w:w="1809" w:type="dxa"/>
            <w:tcBorders>
              <w:top w:val="single" w:sz="18" w:space="0" w:color="auto"/>
              <w:left w:val="single" w:sz="4" w:space="0" w:color="auto"/>
              <w:bottom w:val="single" w:sz="4" w:space="0" w:color="auto"/>
              <w:right w:val="single" w:sz="18" w:space="0" w:color="auto"/>
            </w:tcBorders>
            <w:shd w:val="clear" w:color="auto" w:fill="auto"/>
            <w:noWrap/>
            <w:vAlign w:val="bottom"/>
          </w:tcPr>
          <w:p w:rsidR="00C30FB8" w:rsidRPr="00CC701D" w:rsidRDefault="00C30FB8" w:rsidP="00E81E1F">
            <w:pPr>
              <w:bidi w:val="0"/>
              <w:spacing w:after="0"/>
              <w:jc w:val="center"/>
              <w:rPr>
                <w:rFonts w:ascii="Arial" w:hAnsi="Arial" w:cs="Arial"/>
              </w:rPr>
            </w:pPr>
            <w:r w:rsidRPr="00CC701D">
              <w:rPr>
                <w:rFonts w:ascii="Arial" w:hAnsi="Arial" w:cs="Arial"/>
              </w:rPr>
              <w:t>87%</w:t>
            </w:r>
          </w:p>
        </w:tc>
      </w:tr>
      <w:tr w:rsidR="00C30FB8" w:rsidRPr="00427B2B" w:rsidTr="00E23984">
        <w:trPr>
          <w:trHeight w:val="384"/>
          <w:jc w:val="center"/>
        </w:trPr>
        <w:tc>
          <w:tcPr>
            <w:tcW w:w="1839" w:type="dxa"/>
            <w:tcBorders>
              <w:top w:val="single" w:sz="4" w:space="0" w:color="auto"/>
              <w:left w:val="single" w:sz="18" w:space="0" w:color="auto"/>
              <w:bottom w:val="single" w:sz="18" w:space="0" w:color="auto"/>
              <w:right w:val="single" w:sz="4" w:space="0" w:color="auto"/>
            </w:tcBorders>
            <w:shd w:val="clear" w:color="auto" w:fill="auto"/>
            <w:noWrap/>
            <w:vAlign w:val="bottom"/>
            <w:hideMark/>
          </w:tcPr>
          <w:p w:rsidR="00C30FB8" w:rsidRPr="00CC701D" w:rsidRDefault="00C30FB8" w:rsidP="00E81E1F">
            <w:pPr>
              <w:spacing w:before="60" w:after="0" w:line="288" w:lineRule="auto"/>
              <w:rPr>
                <w:rFonts w:eastAsia="Times New Roman"/>
              </w:rPr>
            </w:pPr>
            <w:r w:rsidRPr="00CC701D">
              <w:rPr>
                <w:rFonts w:eastAsia="Times New Roman"/>
                <w:rtl/>
              </w:rPr>
              <w:t>דוברי ערבית</w:t>
            </w:r>
          </w:p>
        </w:tc>
        <w:tc>
          <w:tcPr>
            <w:tcW w:w="1808" w:type="dxa"/>
            <w:tcBorders>
              <w:top w:val="single" w:sz="4" w:space="0" w:color="auto"/>
              <w:left w:val="single" w:sz="4" w:space="0" w:color="auto"/>
              <w:bottom w:val="single" w:sz="18" w:space="0" w:color="auto"/>
              <w:right w:val="single" w:sz="4" w:space="0" w:color="auto"/>
            </w:tcBorders>
            <w:shd w:val="clear" w:color="auto" w:fill="auto"/>
            <w:noWrap/>
            <w:vAlign w:val="center"/>
          </w:tcPr>
          <w:p w:rsidR="00C30FB8" w:rsidRPr="00CC701D" w:rsidRDefault="00C30FB8" w:rsidP="00E81E1F">
            <w:pPr>
              <w:bidi w:val="0"/>
              <w:spacing w:before="60" w:after="0"/>
              <w:jc w:val="center"/>
              <w:rPr>
                <w:rFonts w:ascii="Arial" w:hAnsi="Arial" w:cs="Arial"/>
              </w:rPr>
            </w:pPr>
            <w:r w:rsidRPr="00CC701D">
              <w:rPr>
                <w:rFonts w:ascii="Arial" w:hAnsi="Arial" w:cs="Arial"/>
              </w:rPr>
              <w:t>64</w:t>
            </w:r>
          </w:p>
        </w:tc>
        <w:tc>
          <w:tcPr>
            <w:tcW w:w="1809" w:type="dxa"/>
            <w:tcBorders>
              <w:top w:val="single" w:sz="4" w:space="0" w:color="auto"/>
              <w:left w:val="single" w:sz="4" w:space="0" w:color="auto"/>
              <w:bottom w:val="single" w:sz="18" w:space="0" w:color="auto"/>
              <w:right w:val="single" w:sz="18" w:space="0" w:color="auto"/>
            </w:tcBorders>
            <w:shd w:val="clear" w:color="auto" w:fill="auto"/>
            <w:noWrap/>
            <w:vAlign w:val="bottom"/>
          </w:tcPr>
          <w:p w:rsidR="00C30FB8" w:rsidRPr="00CC701D" w:rsidRDefault="00C30FB8" w:rsidP="00E81E1F">
            <w:pPr>
              <w:bidi w:val="0"/>
              <w:spacing w:after="0"/>
              <w:jc w:val="center"/>
              <w:rPr>
                <w:rFonts w:ascii="Arial" w:hAnsi="Arial" w:cs="Arial"/>
              </w:rPr>
            </w:pPr>
            <w:r w:rsidRPr="00CC701D">
              <w:rPr>
                <w:rFonts w:ascii="Arial" w:hAnsi="Arial" w:cs="Arial"/>
              </w:rPr>
              <w:t>96%</w:t>
            </w:r>
          </w:p>
        </w:tc>
      </w:tr>
      <w:tr w:rsidR="00C30FB8" w:rsidRPr="00427B2B" w:rsidTr="00E23984">
        <w:trPr>
          <w:trHeight w:val="276"/>
          <w:jc w:val="center"/>
        </w:trPr>
        <w:tc>
          <w:tcPr>
            <w:tcW w:w="1839" w:type="dxa"/>
            <w:tcBorders>
              <w:top w:val="single" w:sz="18" w:space="0" w:color="auto"/>
              <w:left w:val="single" w:sz="18" w:space="0" w:color="auto"/>
              <w:bottom w:val="single" w:sz="18" w:space="0" w:color="auto"/>
              <w:right w:val="single" w:sz="4" w:space="0" w:color="auto"/>
            </w:tcBorders>
            <w:shd w:val="clear" w:color="auto" w:fill="auto"/>
            <w:noWrap/>
            <w:vAlign w:val="bottom"/>
            <w:hideMark/>
          </w:tcPr>
          <w:p w:rsidR="00C30FB8" w:rsidRPr="00CC701D" w:rsidRDefault="00C30FB8" w:rsidP="00E81E1F">
            <w:pPr>
              <w:bidi w:val="0"/>
              <w:spacing w:before="60" w:after="0" w:line="288" w:lineRule="auto"/>
              <w:jc w:val="right"/>
              <w:rPr>
                <w:rFonts w:eastAsia="Times New Roman"/>
                <w:rtl/>
              </w:rPr>
            </w:pPr>
            <w:r w:rsidRPr="00CC701D">
              <w:rPr>
                <w:rFonts w:eastAsia="Times New Roman"/>
              </w:rPr>
              <w:t> </w:t>
            </w:r>
            <w:r w:rsidRPr="00CC701D">
              <w:rPr>
                <w:rFonts w:eastAsia="Times New Roman"/>
                <w:rtl/>
              </w:rPr>
              <w:t>סה"כ</w:t>
            </w:r>
          </w:p>
        </w:tc>
        <w:tc>
          <w:tcPr>
            <w:tcW w:w="1808" w:type="dxa"/>
            <w:tcBorders>
              <w:top w:val="single" w:sz="18" w:space="0" w:color="auto"/>
              <w:left w:val="single" w:sz="4" w:space="0" w:color="auto"/>
              <w:bottom w:val="single" w:sz="18" w:space="0" w:color="auto"/>
              <w:right w:val="single" w:sz="4" w:space="0" w:color="auto"/>
            </w:tcBorders>
            <w:shd w:val="clear" w:color="auto" w:fill="auto"/>
            <w:noWrap/>
            <w:vAlign w:val="center"/>
          </w:tcPr>
          <w:p w:rsidR="00C30FB8" w:rsidRPr="00CC701D" w:rsidRDefault="00C30FB8" w:rsidP="00E81E1F">
            <w:pPr>
              <w:bidi w:val="0"/>
              <w:spacing w:before="60" w:after="0"/>
              <w:jc w:val="center"/>
              <w:rPr>
                <w:rFonts w:ascii="Arial" w:hAnsi="Arial" w:cs="Arial"/>
              </w:rPr>
            </w:pPr>
            <w:r w:rsidRPr="00CC701D">
              <w:rPr>
                <w:rFonts w:ascii="Arial" w:hAnsi="Arial" w:cs="Arial"/>
              </w:rPr>
              <w:t>492</w:t>
            </w:r>
          </w:p>
        </w:tc>
        <w:tc>
          <w:tcPr>
            <w:tcW w:w="1809" w:type="dxa"/>
            <w:tcBorders>
              <w:top w:val="single" w:sz="18" w:space="0" w:color="auto"/>
              <w:left w:val="single" w:sz="4" w:space="0" w:color="auto"/>
              <w:bottom w:val="single" w:sz="18" w:space="0" w:color="auto"/>
              <w:right w:val="single" w:sz="18" w:space="0" w:color="auto"/>
            </w:tcBorders>
            <w:shd w:val="clear" w:color="auto" w:fill="auto"/>
            <w:noWrap/>
            <w:vAlign w:val="bottom"/>
          </w:tcPr>
          <w:p w:rsidR="00C30FB8" w:rsidRPr="00CC701D" w:rsidRDefault="00C30FB8" w:rsidP="00E81E1F">
            <w:pPr>
              <w:bidi w:val="0"/>
              <w:spacing w:after="0"/>
              <w:jc w:val="center"/>
              <w:rPr>
                <w:rFonts w:ascii="Arial" w:hAnsi="Arial" w:cs="Arial"/>
              </w:rPr>
            </w:pPr>
            <w:r w:rsidRPr="00CC701D">
              <w:rPr>
                <w:rFonts w:ascii="Arial" w:hAnsi="Arial" w:cs="Arial"/>
              </w:rPr>
              <w:t>88%</w:t>
            </w:r>
          </w:p>
        </w:tc>
      </w:tr>
    </w:tbl>
    <w:p w:rsidR="005C0E5F" w:rsidRPr="00427B2B" w:rsidRDefault="005C0E5F" w:rsidP="005C0E5F">
      <w:pPr>
        <w:shd w:val="clear" w:color="auto" w:fill="FFFFFF"/>
        <w:spacing w:before="60" w:after="60" w:line="288" w:lineRule="auto"/>
        <w:ind w:left="360"/>
        <w:jc w:val="center"/>
        <w:rPr>
          <w:rtl/>
        </w:rPr>
      </w:pPr>
    </w:p>
    <w:p w:rsidR="005C0E5F" w:rsidRPr="00427B2B" w:rsidRDefault="005C0E5F" w:rsidP="00B33FC9">
      <w:pPr>
        <w:shd w:val="clear" w:color="auto" w:fill="FFFFFF"/>
        <w:spacing w:before="60" w:after="60" w:line="288" w:lineRule="auto"/>
        <w:ind w:right="-426"/>
        <w:jc w:val="center"/>
        <w:rPr>
          <w:rtl/>
        </w:rPr>
      </w:pPr>
      <w:r w:rsidRPr="00CC701D">
        <w:rPr>
          <w:b/>
          <w:bCs/>
          <w:rtl/>
        </w:rPr>
        <w:t xml:space="preserve">לוח 2: מספר </w:t>
      </w:r>
      <w:r w:rsidR="002B47EA" w:rsidRPr="00427B2B">
        <w:rPr>
          <w:b/>
          <w:bCs/>
          <w:rtl/>
        </w:rPr>
        <w:t>ה</w:t>
      </w:r>
      <w:r w:rsidR="00BE7826" w:rsidRPr="00CC701D">
        <w:rPr>
          <w:b/>
          <w:bCs/>
          <w:rtl/>
        </w:rPr>
        <w:t>רכזים</w:t>
      </w:r>
      <w:r w:rsidRPr="00CC701D">
        <w:rPr>
          <w:b/>
          <w:bCs/>
          <w:rtl/>
        </w:rPr>
        <w:t xml:space="preserve"> שהשתתפו בסקר ושיעור ההיענות</w:t>
      </w:r>
      <w:r w:rsidR="00B07119">
        <w:rPr>
          <w:rFonts w:hint="cs"/>
          <w:b/>
          <w:bCs/>
          <w:rtl/>
        </w:rPr>
        <w:t>,</w:t>
      </w:r>
      <w:r w:rsidRPr="00CC701D">
        <w:rPr>
          <w:b/>
          <w:bCs/>
          <w:rtl/>
        </w:rPr>
        <w:t xml:space="preserve"> לפי מגזר שפה</w:t>
      </w:r>
      <w:r w:rsidR="00C049A6" w:rsidRPr="00CC701D">
        <w:rPr>
          <w:b/>
          <w:bCs/>
          <w:rtl/>
        </w:rPr>
        <w:t xml:space="preserve"> </w:t>
      </w:r>
      <w:r w:rsidR="00375A89" w:rsidRPr="00CC701D">
        <w:rPr>
          <w:b/>
          <w:bCs/>
          <w:rtl/>
        </w:rPr>
        <w:br/>
      </w:r>
      <w:r w:rsidR="00C049A6" w:rsidRPr="00427B2B">
        <w:rPr>
          <w:rtl/>
        </w:rPr>
        <w:t>(לא כולל מנהלים אשר ש</w:t>
      </w:r>
      <w:r w:rsidR="00097AAD" w:rsidRPr="00427B2B">
        <w:rPr>
          <w:rtl/>
        </w:rPr>
        <w:t>י</w:t>
      </w:r>
      <w:r w:rsidR="00C049A6" w:rsidRPr="00427B2B">
        <w:rPr>
          <w:rtl/>
        </w:rPr>
        <w:t>מש</w:t>
      </w:r>
      <w:r w:rsidR="00097AAD" w:rsidRPr="00427B2B">
        <w:rPr>
          <w:rtl/>
        </w:rPr>
        <w:t>ו</w:t>
      </w:r>
      <w:r w:rsidR="00C049A6" w:rsidRPr="00427B2B">
        <w:rPr>
          <w:rtl/>
        </w:rPr>
        <w:t xml:space="preserve"> כרכזים)</w:t>
      </w:r>
      <w:r w:rsidR="00C049A6" w:rsidRPr="00427B2B">
        <w:rPr>
          <w:rStyle w:val="a6"/>
          <w:rtl/>
        </w:rPr>
        <w:footnoteReference w:id="5"/>
      </w:r>
    </w:p>
    <w:tbl>
      <w:tblPr>
        <w:bidiVisual/>
        <w:tblW w:w="5455" w:type="dxa"/>
        <w:jc w:val="center"/>
        <w:tblLayout w:type="fixed"/>
        <w:tblLook w:val="04A0" w:firstRow="1" w:lastRow="0" w:firstColumn="1" w:lastColumn="0" w:noHBand="0" w:noVBand="1"/>
      </w:tblPr>
      <w:tblGrid>
        <w:gridCol w:w="1839"/>
        <w:gridCol w:w="1808"/>
        <w:gridCol w:w="1808"/>
      </w:tblGrid>
      <w:tr w:rsidR="005C0E5F" w:rsidRPr="00427B2B" w:rsidTr="005E668E">
        <w:trPr>
          <w:trHeight w:val="622"/>
          <w:jc w:val="center"/>
        </w:trPr>
        <w:tc>
          <w:tcPr>
            <w:tcW w:w="1839" w:type="dxa"/>
            <w:tcBorders>
              <w:top w:val="single" w:sz="18" w:space="0" w:color="auto"/>
              <w:left w:val="single" w:sz="18" w:space="0" w:color="auto"/>
              <w:bottom w:val="single" w:sz="18" w:space="0" w:color="auto"/>
              <w:right w:val="single" w:sz="4" w:space="0" w:color="7F7F7F"/>
            </w:tcBorders>
            <w:shd w:val="clear" w:color="auto" w:fill="DDD9C3" w:themeFill="background2" w:themeFillShade="E6"/>
            <w:noWrap/>
            <w:vAlign w:val="bottom"/>
            <w:hideMark/>
          </w:tcPr>
          <w:p w:rsidR="005C0E5F" w:rsidRPr="00CC701D" w:rsidRDefault="002B47EA" w:rsidP="00CC701D">
            <w:pPr>
              <w:bidi w:val="0"/>
              <w:spacing w:before="60" w:after="0" w:line="288" w:lineRule="auto"/>
              <w:jc w:val="center"/>
              <w:rPr>
                <w:rFonts w:eastAsia="Times New Roman"/>
                <w:rtl/>
              </w:rPr>
            </w:pPr>
            <w:r w:rsidRPr="00CC701D">
              <w:rPr>
                <w:rFonts w:eastAsia="Times New Roman" w:hint="eastAsia"/>
                <w:rtl/>
              </w:rPr>
              <w:t>המגזר</w:t>
            </w:r>
          </w:p>
        </w:tc>
        <w:tc>
          <w:tcPr>
            <w:tcW w:w="1808" w:type="dxa"/>
            <w:tcBorders>
              <w:top w:val="single" w:sz="18" w:space="0" w:color="auto"/>
              <w:left w:val="single" w:sz="4" w:space="0" w:color="7F7F7F"/>
              <w:bottom w:val="single" w:sz="18" w:space="0" w:color="auto"/>
              <w:right w:val="single" w:sz="4" w:space="0" w:color="7F7F7F"/>
            </w:tcBorders>
            <w:shd w:val="clear" w:color="auto" w:fill="DDD9C3" w:themeFill="background2" w:themeFillShade="E6"/>
            <w:vAlign w:val="center"/>
            <w:hideMark/>
          </w:tcPr>
          <w:p w:rsidR="005C0E5F" w:rsidRPr="00CC701D" w:rsidRDefault="005C0E5F" w:rsidP="00B33FC9">
            <w:pPr>
              <w:spacing w:before="60" w:after="0" w:line="288" w:lineRule="auto"/>
              <w:jc w:val="center"/>
              <w:rPr>
                <w:rFonts w:eastAsia="Times New Roman"/>
              </w:rPr>
            </w:pPr>
            <w:r w:rsidRPr="00CC701D">
              <w:rPr>
                <w:rFonts w:eastAsia="Times New Roman"/>
                <w:rtl/>
              </w:rPr>
              <w:t xml:space="preserve">מספר </w:t>
            </w:r>
            <w:r w:rsidR="002B47EA" w:rsidRPr="00CC701D">
              <w:rPr>
                <w:rFonts w:eastAsia="Times New Roman" w:hint="eastAsia"/>
                <w:rtl/>
              </w:rPr>
              <w:t>ה</w:t>
            </w:r>
            <w:r w:rsidR="00946C4A" w:rsidRPr="00CC701D">
              <w:rPr>
                <w:rFonts w:eastAsia="Times New Roman" w:hint="eastAsia"/>
                <w:rtl/>
              </w:rPr>
              <w:t>רכזים</w:t>
            </w:r>
            <w:r w:rsidRPr="00CC701D">
              <w:rPr>
                <w:rFonts w:eastAsia="Times New Roman"/>
                <w:rtl/>
              </w:rPr>
              <w:t xml:space="preserve"> שנסקרו בפועל</w:t>
            </w:r>
          </w:p>
        </w:tc>
        <w:tc>
          <w:tcPr>
            <w:tcW w:w="1808" w:type="dxa"/>
            <w:tcBorders>
              <w:top w:val="single" w:sz="18" w:space="0" w:color="auto"/>
              <w:left w:val="single" w:sz="4" w:space="0" w:color="7F7F7F"/>
              <w:bottom w:val="single" w:sz="18" w:space="0" w:color="auto"/>
              <w:right w:val="single" w:sz="18" w:space="0" w:color="auto"/>
            </w:tcBorders>
            <w:shd w:val="clear" w:color="auto" w:fill="DDD9C3" w:themeFill="background2" w:themeFillShade="E6"/>
            <w:vAlign w:val="center"/>
            <w:hideMark/>
          </w:tcPr>
          <w:p w:rsidR="005C0E5F" w:rsidRPr="00CC701D" w:rsidRDefault="005C0E5F" w:rsidP="00E81E1F">
            <w:pPr>
              <w:spacing w:before="60" w:after="0" w:line="288" w:lineRule="auto"/>
              <w:jc w:val="center"/>
              <w:rPr>
                <w:rFonts w:eastAsia="Times New Roman"/>
              </w:rPr>
            </w:pPr>
            <w:r w:rsidRPr="00CC701D">
              <w:rPr>
                <w:rFonts w:eastAsia="Times New Roman"/>
                <w:rtl/>
              </w:rPr>
              <w:t>שיעור ההיענות לסקר</w:t>
            </w:r>
          </w:p>
        </w:tc>
      </w:tr>
      <w:tr w:rsidR="00097AAD" w:rsidRPr="00427B2B" w:rsidTr="002067CB">
        <w:trPr>
          <w:trHeight w:val="288"/>
          <w:jc w:val="center"/>
        </w:trPr>
        <w:tc>
          <w:tcPr>
            <w:tcW w:w="1839" w:type="dxa"/>
            <w:tcBorders>
              <w:top w:val="single" w:sz="18" w:space="0" w:color="auto"/>
              <w:left w:val="single" w:sz="18" w:space="0" w:color="auto"/>
              <w:bottom w:val="single" w:sz="4" w:space="0" w:color="auto"/>
              <w:right w:val="single" w:sz="4" w:space="0" w:color="auto"/>
            </w:tcBorders>
            <w:shd w:val="clear" w:color="auto" w:fill="auto"/>
            <w:noWrap/>
            <w:vAlign w:val="bottom"/>
            <w:hideMark/>
          </w:tcPr>
          <w:p w:rsidR="00097AAD" w:rsidRPr="00CC701D" w:rsidRDefault="00097AAD" w:rsidP="00E81E1F">
            <w:pPr>
              <w:spacing w:before="60" w:after="0" w:line="288" w:lineRule="auto"/>
              <w:rPr>
                <w:rFonts w:eastAsia="Times New Roman"/>
              </w:rPr>
            </w:pPr>
            <w:r w:rsidRPr="00CC701D">
              <w:rPr>
                <w:rFonts w:eastAsia="Times New Roman"/>
                <w:rtl/>
              </w:rPr>
              <w:t>דוברי עברית</w:t>
            </w:r>
          </w:p>
        </w:tc>
        <w:tc>
          <w:tcPr>
            <w:tcW w:w="1808" w:type="dxa"/>
            <w:tcBorders>
              <w:top w:val="single" w:sz="18" w:space="0" w:color="auto"/>
              <w:left w:val="single" w:sz="4" w:space="0" w:color="auto"/>
              <w:bottom w:val="single" w:sz="4" w:space="0" w:color="auto"/>
              <w:right w:val="single" w:sz="4" w:space="0" w:color="auto"/>
            </w:tcBorders>
            <w:shd w:val="clear" w:color="auto" w:fill="auto"/>
            <w:noWrap/>
            <w:vAlign w:val="center"/>
            <w:hideMark/>
          </w:tcPr>
          <w:p w:rsidR="00097AAD" w:rsidRPr="00CC701D" w:rsidRDefault="00097AAD" w:rsidP="00E81E1F">
            <w:pPr>
              <w:bidi w:val="0"/>
              <w:spacing w:after="0"/>
              <w:jc w:val="center"/>
              <w:rPr>
                <w:rFonts w:ascii="Arial" w:hAnsi="Arial" w:cs="Arial"/>
              </w:rPr>
            </w:pPr>
            <w:r w:rsidRPr="00CC701D">
              <w:rPr>
                <w:rFonts w:ascii="Arial" w:hAnsi="Arial" w:cs="Arial"/>
              </w:rPr>
              <w:t>3</w:t>
            </w:r>
            <w:r w:rsidRPr="00CC701D">
              <w:rPr>
                <w:rFonts w:ascii="Arial" w:hAnsi="Arial" w:cs="Arial"/>
                <w:rtl/>
              </w:rPr>
              <w:t>2</w:t>
            </w:r>
            <w:r w:rsidRPr="00CC701D">
              <w:rPr>
                <w:rFonts w:ascii="Arial" w:hAnsi="Arial" w:cs="Arial"/>
              </w:rPr>
              <w:t>7</w:t>
            </w:r>
          </w:p>
        </w:tc>
        <w:tc>
          <w:tcPr>
            <w:tcW w:w="1808" w:type="dxa"/>
            <w:tcBorders>
              <w:top w:val="single" w:sz="18" w:space="0" w:color="auto"/>
              <w:left w:val="single" w:sz="4" w:space="0" w:color="auto"/>
              <w:bottom w:val="single" w:sz="4" w:space="0" w:color="auto"/>
              <w:right w:val="single" w:sz="18" w:space="0" w:color="auto"/>
            </w:tcBorders>
            <w:shd w:val="clear" w:color="auto" w:fill="auto"/>
            <w:noWrap/>
            <w:vAlign w:val="center"/>
          </w:tcPr>
          <w:p w:rsidR="00097AAD" w:rsidRPr="00CC701D" w:rsidRDefault="00097AAD" w:rsidP="00E81E1F">
            <w:pPr>
              <w:bidi w:val="0"/>
              <w:spacing w:after="0"/>
              <w:jc w:val="center"/>
              <w:rPr>
                <w:rFonts w:ascii="Arial" w:hAnsi="Arial" w:cs="Arial"/>
              </w:rPr>
            </w:pPr>
            <w:r w:rsidRPr="00CC701D">
              <w:rPr>
                <w:rFonts w:ascii="Arial" w:hAnsi="Arial" w:cs="Arial"/>
              </w:rPr>
              <w:t>79%</w:t>
            </w:r>
          </w:p>
        </w:tc>
      </w:tr>
      <w:tr w:rsidR="00097AAD" w:rsidRPr="00427B2B" w:rsidTr="002067CB">
        <w:trPr>
          <w:trHeight w:val="384"/>
          <w:jc w:val="center"/>
        </w:trPr>
        <w:tc>
          <w:tcPr>
            <w:tcW w:w="1839" w:type="dxa"/>
            <w:tcBorders>
              <w:top w:val="single" w:sz="4" w:space="0" w:color="auto"/>
              <w:left w:val="single" w:sz="18" w:space="0" w:color="auto"/>
              <w:bottom w:val="single" w:sz="18" w:space="0" w:color="auto"/>
              <w:right w:val="single" w:sz="4" w:space="0" w:color="auto"/>
            </w:tcBorders>
            <w:shd w:val="clear" w:color="auto" w:fill="auto"/>
            <w:noWrap/>
            <w:vAlign w:val="bottom"/>
            <w:hideMark/>
          </w:tcPr>
          <w:p w:rsidR="00097AAD" w:rsidRPr="00CC701D" w:rsidRDefault="00097AAD" w:rsidP="00E81E1F">
            <w:pPr>
              <w:spacing w:before="60" w:after="0" w:line="288" w:lineRule="auto"/>
              <w:rPr>
                <w:rFonts w:eastAsia="Times New Roman"/>
              </w:rPr>
            </w:pPr>
            <w:r w:rsidRPr="00CC701D">
              <w:rPr>
                <w:rFonts w:eastAsia="Times New Roman"/>
                <w:rtl/>
              </w:rPr>
              <w:t>דוברי ערבית</w:t>
            </w:r>
          </w:p>
        </w:tc>
        <w:tc>
          <w:tcPr>
            <w:tcW w:w="1808" w:type="dxa"/>
            <w:tcBorders>
              <w:top w:val="single" w:sz="4" w:space="0" w:color="auto"/>
              <w:left w:val="single" w:sz="4" w:space="0" w:color="auto"/>
              <w:bottom w:val="single" w:sz="18" w:space="0" w:color="auto"/>
              <w:right w:val="single" w:sz="4" w:space="0" w:color="auto"/>
            </w:tcBorders>
            <w:shd w:val="clear" w:color="auto" w:fill="auto"/>
            <w:noWrap/>
            <w:vAlign w:val="center"/>
            <w:hideMark/>
          </w:tcPr>
          <w:p w:rsidR="00097AAD" w:rsidRPr="00CC701D" w:rsidRDefault="00097AAD" w:rsidP="00E81E1F">
            <w:pPr>
              <w:bidi w:val="0"/>
              <w:spacing w:after="0"/>
              <w:jc w:val="center"/>
              <w:rPr>
                <w:rFonts w:ascii="Arial" w:hAnsi="Arial" w:cs="Arial"/>
              </w:rPr>
            </w:pPr>
            <w:r w:rsidRPr="00CC701D">
              <w:rPr>
                <w:rFonts w:ascii="Arial" w:hAnsi="Arial" w:cs="Arial"/>
              </w:rPr>
              <w:t>36</w:t>
            </w:r>
          </w:p>
        </w:tc>
        <w:tc>
          <w:tcPr>
            <w:tcW w:w="1808" w:type="dxa"/>
            <w:tcBorders>
              <w:top w:val="single" w:sz="4" w:space="0" w:color="auto"/>
              <w:left w:val="single" w:sz="4" w:space="0" w:color="auto"/>
              <w:bottom w:val="single" w:sz="18" w:space="0" w:color="auto"/>
              <w:right w:val="single" w:sz="18" w:space="0" w:color="auto"/>
            </w:tcBorders>
            <w:shd w:val="clear" w:color="auto" w:fill="auto"/>
            <w:noWrap/>
            <w:vAlign w:val="center"/>
          </w:tcPr>
          <w:p w:rsidR="00097AAD" w:rsidRPr="00CC701D" w:rsidRDefault="00097AAD" w:rsidP="00E81E1F">
            <w:pPr>
              <w:bidi w:val="0"/>
              <w:spacing w:after="0"/>
              <w:jc w:val="center"/>
              <w:rPr>
                <w:rFonts w:ascii="Arial" w:hAnsi="Arial" w:cs="Arial"/>
              </w:rPr>
            </w:pPr>
            <w:r w:rsidRPr="00CC701D">
              <w:rPr>
                <w:rFonts w:ascii="Arial" w:hAnsi="Arial" w:cs="Arial"/>
              </w:rPr>
              <w:t>69%</w:t>
            </w:r>
          </w:p>
        </w:tc>
      </w:tr>
      <w:tr w:rsidR="00097AAD" w:rsidRPr="00427B2B" w:rsidTr="002067CB">
        <w:trPr>
          <w:trHeight w:val="276"/>
          <w:jc w:val="center"/>
        </w:trPr>
        <w:tc>
          <w:tcPr>
            <w:tcW w:w="1839" w:type="dxa"/>
            <w:tcBorders>
              <w:top w:val="single" w:sz="18" w:space="0" w:color="auto"/>
              <w:left w:val="single" w:sz="18" w:space="0" w:color="auto"/>
              <w:bottom w:val="single" w:sz="18" w:space="0" w:color="auto"/>
              <w:right w:val="single" w:sz="4" w:space="0" w:color="auto"/>
            </w:tcBorders>
            <w:shd w:val="clear" w:color="auto" w:fill="auto"/>
            <w:noWrap/>
            <w:vAlign w:val="bottom"/>
            <w:hideMark/>
          </w:tcPr>
          <w:p w:rsidR="00097AAD" w:rsidRPr="00CC701D" w:rsidRDefault="00097AAD" w:rsidP="00E81E1F">
            <w:pPr>
              <w:bidi w:val="0"/>
              <w:spacing w:before="60" w:after="0" w:line="288" w:lineRule="auto"/>
              <w:jc w:val="right"/>
              <w:rPr>
                <w:rFonts w:eastAsia="Times New Roman"/>
                <w:rtl/>
              </w:rPr>
            </w:pPr>
            <w:r w:rsidRPr="00CC701D">
              <w:rPr>
                <w:rFonts w:eastAsia="Times New Roman"/>
              </w:rPr>
              <w:t> </w:t>
            </w:r>
            <w:r w:rsidRPr="00CC701D">
              <w:rPr>
                <w:rFonts w:eastAsia="Times New Roman"/>
                <w:rtl/>
              </w:rPr>
              <w:t>סה"כ</w:t>
            </w:r>
          </w:p>
        </w:tc>
        <w:tc>
          <w:tcPr>
            <w:tcW w:w="1808" w:type="dxa"/>
            <w:tcBorders>
              <w:top w:val="single" w:sz="18" w:space="0" w:color="auto"/>
              <w:left w:val="single" w:sz="4" w:space="0" w:color="auto"/>
              <w:bottom w:val="single" w:sz="18" w:space="0" w:color="auto"/>
              <w:right w:val="single" w:sz="4" w:space="0" w:color="auto"/>
            </w:tcBorders>
            <w:shd w:val="clear" w:color="auto" w:fill="auto"/>
            <w:noWrap/>
            <w:vAlign w:val="center"/>
            <w:hideMark/>
          </w:tcPr>
          <w:p w:rsidR="00097AAD" w:rsidRPr="00CC701D" w:rsidRDefault="00097AAD" w:rsidP="00E81E1F">
            <w:pPr>
              <w:bidi w:val="0"/>
              <w:spacing w:after="0"/>
              <w:jc w:val="center"/>
              <w:rPr>
                <w:rFonts w:ascii="Arial" w:hAnsi="Arial" w:cs="Arial"/>
              </w:rPr>
            </w:pPr>
            <w:r w:rsidRPr="00CC701D">
              <w:rPr>
                <w:rFonts w:ascii="Arial" w:hAnsi="Arial" w:cs="Arial"/>
              </w:rPr>
              <w:t>3</w:t>
            </w:r>
            <w:r w:rsidRPr="00CC701D">
              <w:rPr>
                <w:rFonts w:ascii="Arial" w:hAnsi="Arial" w:cs="Arial"/>
                <w:rtl/>
              </w:rPr>
              <w:t>6</w:t>
            </w:r>
            <w:r w:rsidRPr="00CC701D">
              <w:rPr>
                <w:rFonts w:ascii="Arial" w:hAnsi="Arial" w:cs="Arial"/>
              </w:rPr>
              <w:t>3</w:t>
            </w:r>
          </w:p>
        </w:tc>
        <w:tc>
          <w:tcPr>
            <w:tcW w:w="1808" w:type="dxa"/>
            <w:tcBorders>
              <w:top w:val="single" w:sz="18" w:space="0" w:color="auto"/>
              <w:left w:val="single" w:sz="4" w:space="0" w:color="auto"/>
              <w:bottom w:val="single" w:sz="18" w:space="0" w:color="auto"/>
              <w:right w:val="single" w:sz="18" w:space="0" w:color="auto"/>
            </w:tcBorders>
            <w:shd w:val="clear" w:color="auto" w:fill="auto"/>
            <w:noWrap/>
            <w:vAlign w:val="center"/>
            <w:hideMark/>
          </w:tcPr>
          <w:p w:rsidR="00097AAD" w:rsidRPr="00CC701D" w:rsidRDefault="00097AAD" w:rsidP="00E81E1F">
            <w:pPr>
              <w:bidi w:val="0"/>
              <w:spacing w:after="0"/>
              <w:jc w:val="center"/>
              <w:rPr>
                <w:rFonts w:ascii="Arial" w:hAnsi="Arial" w:cs="Arial"/>
              </w:rPr>
            </w:pPr>
            <w:r w:rsidRPr="00CC701D">
              <w:rPr>
                <w:rFonts w:ascii="Arial" w:hAnsi="Arial" w:cs="Arial"/>
              </w:rPr>
              <w:t>78%</w:t>
            </w:r>
          </w:p>
        </w:tc>
      </w:tr>
    </w:tbl>
    <w:p w:rsidR="005C0E5F" w:rsidRPr="00427B2B" w:rsidRDefault="001B1C50" w:rsidP="00B33FC9">
      <w:pPr>
        <w:spacing w:before="60" w:after="60"/>
        <w:ind w:left="360"/>
        <w:jc w:val="both"/>
        <w:rPr>
          <w:rtl/>
        </w:rPr>
      </w:pPr>
      <w:r w:rsidRPr="00427B2B">
        <w:rPr>
          <w:rtl/>
        </w:rPr>
        <w:t>ב-</w:t>
      </w:r>
      <w:r w:rsidR="00326C7A" w:rsidRPr="00427B2B">
        <w:rPr>
          <w:rtl/>
        </w:rPr>
        <w:t>49</w:t>
      </w:r>
      <w:r w:rsidRPr="00427B2B">
        <w:rPr>
          <w:rtl/>
        </w:rPr>
        <w:t xml:space="preserve"> </w:t>
      </w:r>
      <w:r w:rsidR="002B47EA" w:rsidRPr="00427B2B">
        <w:rPr>
          <w:rtl/>
        </w:rPr>
        <w:t xml:space="preserve">בתי ספר דווח כי </w:t>
      </w:r>
      <w:r w:rsidR="006D34FF" w:rsidRPr="00427B2B">
        <w:rPr>
          <w:rtl/>
        </w:rPr>
        <w:t xml:space="preserve">אחד מאנשי צוות בית הספר </w:t>
      </w:r>
      <w:r w:rsidR="002B47EA" w:rsidRPr="00427B2B">
        <w:rPr>
          <w:rtl/>
        </w:rPr>
        <w:t xml:space="preserve">ממלא תפקיד של </w:t>
      </w:r>
      <w:r w:rsidRPr="00427B2B">
        <w:rPr>
          <w:rtl/>
        </w:rPr>
        <w:t xml:space="preserve">רכז </w:t>
      </w:r>
      <w:r w:rsidR="00EF7659" w:rsidRPr="00427B2B">
        <w:rPr>
          <w:rtl/>
        </w:rPr>
        <w:t xml:space="preserve">תכנית </w:t>
      </w:r>
      <w:r w:rsidR="000F57AE" w:rsidRPr="00427B2B">
        <w:rPr>
          <w:rtl/>
        </w:rPr>
        <w:t>קָרֵב</w:t>
      </w:r>
      <w:r w:rsidRPr="00427B2B">
        <w:rPr>
          <w:rtl/>
        </w:rPr>
        <w:t xml:space="preserve">, </w:t>
      </w:r>
      <w:r w:rsidR="006D34FF" w:rsidRPr="00427B2B">
        <w:rPr>
          <w:rtl/>
        </w:rPr>
        <w:t xml:space="preserve">ואילו </w:t>
      </w:r>
      <w:r w:rsidRPr="00427B2B">
        <w:rPr>
          <w:rtl/>
        </w:rPr>
        <w:t xml:space="preserve">המרואיין </w:t>
      </w:r>
      <w:r w:rsidR="00EF7659" w:rsidRPr="00427B2B">
        <w:rPr>
          <w:rtl/>
        </w:rPr>
        <w:t xml:space="preserve">עצמו </w:t>
      </w:r>
      <w:r w:rsidRPr="00427B2B">
        <w:rPr>
          <w:rtl/>
        </w:rPr>
        <w:t xml:space="preserve">טען שאינו </w:t>
      </w:r>
      <w:r w:rsidR="00D34317" w:rsidRPr="00427B2B">
        <w:rPr>
          <w:rtl/>
        </w:rPr>
        <w:t>ממלא את התפקיד</w:t>
      </w:r>
      <w:r w:rsidRPr="00427B2B">
        <w:rPr>
          <w:rtl/>
        </w:rPr>
        <w:t xml:space="preserve">. </w:t>
      </w:r>
      <w:r w:rsidR="00EF7659" w:rsidRPr="00427B2B">
        <w:rPr>
          <w:rtl/>
        </w:rPr>
        <w:t xml:space="preserve">מקרים אלה אינם נכללים </w:t>
      </w:r>
      <w:r w:rsidR="002B47EA" w:rsidRPr="00427B2B">
        <w:rPr>
          <w:rtl/>
        </w:rPr>
        <w:t>ב</w:t>
      </w:r>
      <w:r w:rsidR="00EF7659" w:rsidRPr="00427B2B">
        <w:rPr>
          <w:rtl/>
        </w:rPr>
        <w:t>ניתוח הנתונים ובתרשימי</w:t>
      </w:r>
      <w:r w:rsidR="00395520" w:rsidRPr="00427B2B">
        <w:rPr>
          <w:rtl/>
        </w:rPr>
        <w:t>ם</w:t>
      </w:r>
      <w:r w:rsidR="00EF7659" w:rsidRPr="00427B2B">
        <w:rPr>
          <w:rtl/>
        </w:rPr>
        <w:t xml:space="preserve"> שבדו</w:t>
      </w:r>
      <w:r w:rsidR="002B47EA" w:rsidRPr="00427B2B">
        <w:rPr>
          <w:rtl/>
        </w:rPr>
        <w:t>"</w:t>
      </w:r>
      <w:r w:rsidR="00EF7659" w:rsidRPr="00427B2B">
        <w:rPr>
          <w:rtl/>
        </w:rPr>
        <w:t>ח.</w:t>
      </w:r>
    </w:p>
    <w:p w:rsidR="001B1C50" w:rsidRPr="00427B2B" w:rsidRDefault="001B1C50" w:rsidP="005C0E5F">
      <w:pPr>
        <w:spacing w:before="60" w:after="60" w:line="288" w:lineRule="auto"/>
        <w:ind w:left="360"/>
        <w:rPr>
          <w:rtl/>
        </w:rPr>
      </w:pPr>
    </w:p>
    <w:p w:rsidR="005C0E5F" w:rsidRPr="00CC701D" w:rsidRDefault="005C0E5F" w:rsidP="00B33FC9">
      <w:pPr>
        <w:shd w:val="clear" w:color="auto" w:fill="FFFFFF"/>
        <w:spacing w:before="60" w:after="60" w:line="288" w:lineRule="auto"/>
        <w:jc w:val="center"/>
        <w:rPr>
          <w:b/>
          <w:bCs/>
          <w:rtl/>
        </w:rPr>
      </w:pPr>
      <w:r w:rsidRPr="00CC701D">
        <w:rPr>
          <w:b/>
          <w:bCs/>
          <w:rtl/>
        </w:rPr>
        <w:t xml:space="preserve">לוח 3: מספר </w:t>
      </w:r>
      <w:r w:rsidR="002B47EA" w:rsidRPr="00427B2B">
        <w:rPr>
          <w:b/>
          <w:bCs/>
          <w:rtl/>
        </w:rPr>
        <w:t>ה</w:t>
      </w:r>
      <w:r w:rsidRPr="00CC701D">
        <w:rPr>
          <w:b/>
          <w:bCs/>
          <w:rtl/>
        </w:rPr>
        <w:t>מחנכים שהשתתפו בסקר ושיעור ההיענות</w:t>
      </w:r>
      <w:r w:rsidR="00B07119">
        <w:rPr>
          <w:rFonts w:hint="cs"/>
          <w:b/>
          <w:bCs/>
          <w:rtl/>
        </w:rPr>
        <w:t>,</w:t>
      </w:r>
      <w:r w:rsidRPr="00CC701D">
        <w:rPr>
          <w:b/>
          <w:bCs/>
          <w:rtl/>
        </w:rPr>
        <w:t xml:space="preserve"> לפי מגזר שפה</w:t>
      </w:r>
    </w:p>
    <w:tbl>
      <w:tblPr>
        <w:bidiVisual/>
        <w:tblW w:w="5456" w:type="dxa"/>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4A0" w:firstRow="1" w:lastRow="0" w:firstColumn="1" w:lastColumn="0" w:noHBand="0" w:noVBand="1"/>
      </w:tblPr>
      <w:tblGrid>
        <w:gridCol w:w="1839"/>
        <w:gridCol w:w="1808"/>
        <w:gridCol w:w="1809"/>
      </w:tblGrid>
      <w:tr w:rsidR="00E376CE" w:rsidRPr="00427B2B" w:rsidTr="00E376CE">
        <w:trPr>
          <w:trHeight w:val="622"/>
          <w:jc w:val="center"/>
        </w:trPr>
        <w:tc>
          <w:tcPr>
            <w:tcW w:w="1839" w:type="dxa"/>
            <w:tcBorders>
              <w:top w:val="single" w:sz="18" w:space="0" w:color="auto"/>
              <w:bottom w:val="single" w:sz="18" w:space="0" w:color="auto"/>
            </w:tcBorders>
            <w:shd w:val="clear" w:color="auto" w:fill="DDD9C3" w:themeFill="background2" w:themeFillShade="E6"/>
            <w:noWrap/>
            <w:vAlign w:val="bottom"/>
            <w:hideMark/>
          </w:tcPr>
          <w:p w:rsidR="00E376CE" w:rsidRPr="00CC701D" w:rsidRDefault="002B47EA" w:rsidP="00CC701D">
            <w:pPr>
              <w:bidi w:val="0"/>
              <w:spacing w:before="60" w:after="0" w:line="288" w:lineRule="auto"/>
              <w:jc w:val="center"/>
              <w:rPr>
                <w:rFonts w:eastAsia="Times New Roman"/>
              </w:rPr>
            </w:pPr>
            <w:r w:rsidRPr="00CC701D">
              <w:rPr>
                <w:rFonts w:eastAsia="Times New Roman" w:hint="eastAsia"/>
                <w:rtl/>
              </w:rPr>
              <w:t>המגזר</w:t>
            </w:r>
          </w:p>
        </w:tc>
        <w:tc>
          <w:tcPr>
            <w:tcW w:w="1808" w:type="dxa"/>
            <w:tcBorders>
              <w:top w:val="single" w:sz="18" w:space="0" w:color="auto"/>
              <w:bottom w:val="single" w:sz="18" w:space="0" w:color="auto"/>
            </w:tcBorders>
            <w:shd w:val="clear" w:color="auto" w:fill="DDD9C3" w:themeFill="background2" w:themeFillShade="E6"/>
            <w:vAlign w:val="center"/>
            <w:hideMark/>
          </w:tcPr>
          <w:p w:rsidR="00E376CE" w:rsidRPr="00CC701D" w:rsidRDefault="00E376CE" w:rsidP="00B33FC9">
            <w:pPr>
              <w:spacing w:before="60" w:after="0" w:line="288" w:lineRule="auto"/>
              <w:jc w:val="center"/>
              <w:rPr>
                <w:rFonts w:eastAsia="Times New Roman"/>
              </w:rPr>
            </w:pPr>
            <w:r w:rsidRPr="00CC701D">
              <w:rPr>
                <w:rFonts w:eastAsia="Times New Roman"/>
                <w:rtl/>
              </w:rPr>
              <w:t xml:space="preserve">מספר </w:t>
            </w:r>
            <w:r w:rsidR="00946C4A" w:rsidRPr="00CC701D">
              <w:rPr>
                <w:rFonts w:eastAsia="Times New Roman" w:hint="eastAsia"/>
                <w:rtl/>
              </w:rPr>
              <w:t>המחנכים</w:t>
            </w:r>
            <w:r w:rsidR="00946C4A" w:rsidRPr="00CC701D">
              <w:rPr>
                <w:rFonts w:eastAsia="Times New Roman"/>
                <w:rtl/>
              </w:rPr>
              <w:t xml:space="preserve"> </w:t>
            </w:r>
            <w:r w:rsidRPr="00CC701D">
              <w:rPr>
                <w:rFonts w:eastAsia="Times New Roman"/>
                <w:rtl/>
              </w:rPr>
              <w:t>שנסקרו בפועל</w:t>
            </w:r>
          </w:p>
        </w:tc>
        <w:tc>
          <w:tcPr>
            <w:tcW w:w="1809" w:type="dxa"/>
            <w:tcBorders>
              <w:top w:val="single" w:sz="18" w:space="0" w:color="auto"/>
              <w:bottom w:val="single" w:sz="18" w:space="0" w:color="auto"/>
            </w:tcBorders>
            <w:shd w:val="clear" w:color="auto" w:fill="DDD9C3" w:themeFill="background2" w:themeFillShade="E6"/>
            <w:vAlign w:val="center"/>
            <w:hideMark/>
          </w:tcPr>
          <w:p w:rsidR="00E376CE" w:rsidRPr="00CC701D" w:rsidRDefault="00E376CE" w:rsidP="00E81E1F">
            <w:pPr>
              <w:spacing w:before="60" w:after="0" w:line="288" w:lineRule="auto"/>
              <w:jc w:val="center"/>
              <w:rPr>
                <w:rFonts w:eastAsia="Times New Roman"/>
              </w:rPr>
            </w:pPr>
            <w:r w:rsidRPr="00CC701D">
              <w:rPr>
                <w:rFonts w:eastAsia="Times New Roman"/>
                <w:rtl/>
              </w:rPr>
              <w:t>שיעור ההיענות לסקר</w:t>
            </w:r>
          </w:p>
        </w:tc>
      </w:tr>
      <w:tr w:rsidR="005B6E41" w:rsidRPr="00427B2B" w:rsidTr="00E23984">
        <w:trPr>
          <w:trHeight w:val="288"/>
          <w:jc w:val="center"/>
        </w:trPr>
        <w:tc>
          <w:tcPr>
            <w:tcW w:w="1839" w:type="dxa"/>
            <w:tcBorders>
              <w:top w:val="single" w:sz="18" w:space="0" w:color="auto"/>
            </w:tcBorders>
            <w:shd w:val="clear" w:color="auto" w:fill="auto"/>
            <w:noWrap/>
            <w:vAlign w:val="bottom"/>
            <w:hideMark/>
          </w:tcPr>
          <w:p w:rsidR="005B6E41" w:rsidRPr="00CC701D" w:rsidRDefault="005B6E41" w:rsidP="00E81E1F">
            <w:pPr>
              <w:spacing w:before="60" w:after="0" w:line="288" w:lineRule="auto"/>
              <w:rPr>
                <w:rFonts w:eastAsia="Times New Roman"/>
                <w:rtl/>
              </w:rPr>
            </w:pPr>
            <w:r w:rsidRPr="00CC701D">
              <w:rPr>
                <w:rFonts w:eastAsia="Times New Roman"/>
                <w:rtl/>
              </w:rPr>
              <w:t>דוברי עברית</w:t>
            </w:r>
          </w:p>
        </w:tc>
        <w:tc>
          <w:tcPr>
            <w:tcW w:w="1808" w:type="dxa"/>
            <w:tcBorders>
              <w:top w:val="single" w:sz="18" w:space="0" w:color="auto"/>
            </w:tcBorders>
            <w:shd w:val="clear" w:color="auto" w:fill="auto"/>
            <w:noWrap/>
            <w:vAlign w:val="bottom"/>
          </w:tcPr>
          <w:p w:rsidR="005B6E41" w:rsidRPr="00CC701D" w:rsidRDefault="005B6E41" w:rsidP="00E81E1F">
            <w:pPr>
              <w:bidi w:val="0"/>
              <w:spacing w:after="0"/>
              <w:jc w:val="center"/>
              <w:rPr>
                <w:rFonts w:ascii="Arial" w:hAnsi="Arial" w:cs="Arial"/>
              </w:rPr>
            </w:pPr>
            <w:r w:rsidRPr="00CC701D">
              <w:rPr>
                <w:rFonts w:ascii="Arial" w:hAnsi="Arial" w:cs="Arial"/>
              </w:rPr>
              <w:t>1,048</w:t>
            </w:r>
          </w:p>
        </w:tc>
        <w:tc>
          <w:tcPr>
            <w:tcW w:w="1809" w:type="dxa"/>
            <w:tcBorders>
              <w:top w:val="single" w:sz="18" w:space="0" w:color="auto"/>
            </w:tcBorders>
            <w:shd w:val="clear" w:color="auto" w:fill="auto"/>
            <w:noWrap/>
            <w:vAlign w:val="bottom"/>
          </w:tcPr>
          <w:p w:rsidR="005B6E41" w:rsidRPr="00CC701D" w:rsidRDefault="005B6E41" w:rsidP="00E81E1F">
            <w:pPr>
              <w:bidi w:val="0"/>
              <w:spacing w:after="0"/>
              <w:jc w:val="center"/>
              <w:rPr>
                <w:rFonts w:ascii="Arial" w:hAnsi="Arial" w:cs="Arial"/>
              </w:rPr>
            </w:pPr>
            <w:r w:rsidRPr="00CC701D">
              <w:rPr>
                <w:rFonts w:ascii="Arial" w:hAnsi="Arial" w:cs="Arial"/>
              </w:rPr>
              <w:t>7</w:t>
            </w:r>
            <w:r w:rsidR="006970A5" w:rsidRPr="00CC701D">
              <w:rPr>
                <w:rFonts w:ascii="Arial" w:hAnsi="Arial" w:cs="Arial"/>
              </w:rPr>
              <w:t>3</w:t>
            </w:r>
            <w:r w:rsidRPr="00CC701D">
              <w:rPr>
                <w:rFonts w:ascii="Arial" w:hAnsi="Arial" w:cs="Arial"/>
              </w:rPr>
              <w:t>%</w:t>
            </w:r>
          </w:p>
        </w:tc>
      </w:tr>
      <w:tr w:rsidR="005B6E41" w:rsidRPr="00427B2B" w:rsidTr="00E23984">
        <w:trPr>
          <w:trHeight w:val="384"/>
          <w:jc w:val="center"/>
        </w:trPr>
        <w:tc>
          <w:tcPr>
            <w:tcW w:w="1839" w:type="dxa"/>
            <w:tcBorders>
              <w:bottom w:val="single" w:sz="18" w:space="0" w:color="auto"/>
            </w:tcBorders>
            <w:shd w:val="clear" w:color="auto" w:fill="auto"/>
            <w:noWrap/>
            <w:vAlign w:val="bottom"/>
            <w:hideMark/>
          </w:tcPr>
          <w:p w:rsidR="005B6E41" w:rsidRPr="00CC701D" w:rsidRDefault="005B6E41" w:rsidP="00E81E1F">
            <w:pPr>
              <w:spacing w:before="60" w:after="0" w:line="288" w:lineRule="auto"/>
              <w:rPr>
                <w:rFonts w:eastAsia="Times New Roman"/>
              </w:rPr>
            </w:pPr>
            <w:r w:rsidRPr="00CC701D">
              <w:rPr>
                <w:rFonts w:eastAsia="Times New Roman"/>
                <w:rtl/>
              </w:rPr>
              <w:t>דוברי ערבית</w:t>
            </w:r>
          </w:p>
        </w:tc>
        <w:tc>
          <w:tcPr>
            <w:tcW w:w="1808" w:type="dxa"/>
            <w:tcBorders>
              <w:bottom w:val="single" w:sz="18" w:space="0" w:color="auto"/>
            </w:tcBorders>
            <w:shd w:val="clear" w:color="auto" w:fill="auto"/>
            <w:noWrap/>
            <w:vAlign w:val="bottom"/>
          </w:tcPr>
          <w:p w:rsidR="005B6E41" w:rsidRPr="00CC701D" w:rsidRDefault="005B6E41" w:rsidP="00E81E1F">
            <w:pPr>
              <w:bidi w:val="0"/>
              <w:spacing w:after="0"/>
              <w:jc w:val="center"/>
              <w:rPr>
                <w:rFonts w:ascii="Arial" w:hAnsi="Arial" w:cs="Arial"/>
              </w:rPr>
            </w:pPr>
            <w:r w:rsidRPr="00CC701D">
              <w:rPr>
                <w:rFonts w:ascii="Arial" w:hAnsi="Arial" w:cs="Arial"/>
              </w:rPr>
              <w:t>268</w:t>
            </w:r>
          </w:p>
        </w:tc>
        <w:tc>
          <w:tcPr>
            <w:tcW w:w="1809" w:type="dxa"/>
            <w:tcBorders>
              <w:bottom w:val="single" w:sz="18" w:space="0" w:color="auto"/>
            </w:tcBorders>
            <w:shd w:val="clear" w:color="auto" w:fill="auto"/>
            <w:noWrap/>
            <w:vAlign w:val="bottom"/>
          </w:tcPr>
          <w:p w:rsidR="005B6E41" w:rsidRPr="00CC701D" w:rsidRDefault="006970A5" w:rsidP="00E81E1F">
            <w:pPr>
              <w:bidi w:val="0"/>
              <w:spacing w:after="0"/>
              <w:jc w:val="center"/>
              <w:rPr>
                <w:rFonts w:ascii="Arial" w:hAnsi="Arial" w:cs="Arial"/>
              </w:rPr>
            </w:pPr>
            <w:r w:rsidRPr="00CC701D">
              <w:rPr>
                <w:rFonts w:ascii="Arial" w:hAnsi="Arial" w:cs="Arial"/>
              </w:rPr>
              <w:t>67</w:t>
            </w:r>
            <w:r w:rsidR="005B6E41" w:rsidRPr="00CC701D">
              <w:rPr>
                <w:rFonts w:ascii="Arial" w:hAnsi="Arial" w:cs="Arial"/>
              </w:rPr>
              <w:t>%</w:t>
            </w:r>
          </w:p>
        </w:tc>
      </w:tr>
      <w:tr w:rsidR="005B6E41" w:rsidRPr="00427B2B" w:rsidTr="00E23984">
        <w:trPr>
          <w:trHeight w:val="276"/>
          <w:jc w:val="center"/>
        </w:trPr>
        <w:tc>
          <w:tcPr>
            <w:tcW w:w="1839" w:type="dxa"/>
            <w:tcBorders>
              <w:top w:val="single" w:sz="18" w:space="0" w:color="auto"/>
              <w:bottom w:val="single" w:sz="18" w:space="0" w:color="auto"/>
            </w:tcBorders>
            <w:shd w:val="clear" w:color="auto" w:fill="auto"/>
            <w:noWrap/>
            <w:vAlign w:val="bottom"/>
            <w:hideMark/>
          </w:tcPr>
          <w:p w:rsidR="005B6E41" w:rsidRPr="00CC701D" w:rsidRDefault="005B6E41" w:rsidP="00E81E1F">
            <w:pPr>
              <w:bidi w:val="0"/>
              <w:spacing w:before="60" w:after="0" w:line="288" w:lineRule="auto"/>
              <w:jc w:val="right"/>
              <w:rPr>
                <w:rFonts w:eastAsia="Times New Roman"/>
              </w:rPr>
            </w:pPr>
            <w:r w:rsidRPr="00CC701D">
              <w:rPr>
                <w:rFonts w:eastAsia="Times New Roman"/>
              </w:rPr>
              <w:t> </w:t>
            </w:r>
            <w:r w:rsidRPr="00CC701D">
              <w:rPr>
                <w:rFonts w:eastAsia="Times New Roman"/>
                <w:rtl/>
              </w:rPr>
              <w:t>סה"כ</w:t>
            </w:r>
          </w:p>
        </w:tc>
        <w:tc>
          <w:tcPr>
            <w:tcW w:w="1808" w:type="dxa"/>
            <w:tcBorders>
              <w:top w:val="single" w:sz="18" w:space="0" w:color="auto"/>
              <w:bottom w:val="single" w:sz="18" w:space="0" w:color="auto"/>
            </w:tcBorders>
            <w:shd w:val="clear" w:color="auto" w:fill="auto"/>
            <w:noWrap/>
            <w:vAlign w:val="bottom"/>
          </w:tcPr>
          <w:p w:rsidR="005B6E41" w:rsidRPr="00CC701D" w:rsidRDefault="005B6E41" w:rsidP="00E81E1F">
            <w:pPr>
              <w:bidi w:val="0"/>
              <w:spacing w:after="0"/>
              <w:jc w:val="center"/>
              <w:rPr>
                <w:rFonts w:ascii="Arial" w:hAnsi="Arial" w:cs="Arial"/>
              </w:rPr>
            </w:pPr>
            <w:r w:rsidRPr="00CC701D">
              <w:rPr>
                <w:rFonts w:ascii="Arial" w:hAnsi="Arial" w:cs="Arial"/>
              </w:rPr>
              <w:t>1,316</w:t>
            </w:r>
          </w:p>
        </w:tc>
        <w:tc>
          <w:tcPr>
            <w:tcW w:w="1809" w:type="dxa"/>
            <w:tcBorders>
              <w:top w:val="single" w:sz="18" w:space="0" w:color="auto"/>
              <w:bottom w:val="single" w:sz="18" w:space="0" w:color="auto"/>
            </w:tcBorders>
            <w:shd w:val="clear" w:color="auto" w:fill="auto"/>
            <w:noWrap/>
            <w:vAlign w:val="bottom"/>
          </w:tcPr>
          <w:p w:rsidR="005B6E41" w:rsidRPr="00CC701D" w:rsidRDefault="005B6E41" w:rsidP="00E81E1F">
            <w:pPr>
              <w:bidi w:val="0"/>
              <w:spacing w:after="0"/>
              <w:jc w:val="center"/>
              <w:rPr>
                <w:rFonts w:ascii="Arial" w:hAnsi="Arial" w:cs="Arial"/>
              </w:rPr>
            </w:pPr>
            <w:r w:rsidRPr="00CC701D">
              <w:rPr>
                <w:rFonts w:ascii="Arial" w:hAnsi="Arial" w:cs="Arial"/>
              </w:rPr>
              <w:t>7</w:t>
            </w:r>
            <w:r w:rsidR="006970A5" w:rsidRPr="00CC701D">
              <w:rPr>
                <w:rFonts w:ascii="Arial" w:hAnsi="Arial" w:cs="Arial"/>
              </w:rPr>
              <w:t>2</w:t>
            </w:r>
            <w:r w:rsidRPr="00CC701D">
              <w:rPr>
                <w:rFonts w:ascii="Arial" w:hAnsi="Arial" w:cs="Arial"/>
              </w:rPr>
              <w:t>%</w:t>
            </w:r>
          </w:p>
        </w:tc>
      </w:tr>
    </w:tbl>
    <w:p w:rsidR="007E4C82" w:rsidRDefault="007E4C82" w:rsidP="008C7249">
      <w:pPr>
        <w:rPr>
          <w:rFonts w:eastAsiaTheme="majorEastAsia"/>
          <w:b/>
          <w:bCs/>
          <w:sz w:val="28"/>
          <w:szCs w:val="28"/>
          <w:rtl/>
        </w:rPr>
      </w:pPr>
    </w:p>
    <w:p w:rsidR="007B1990" w:rsidRPr="00CC701D" w:rsidRDefault="00214B67" w:rsidP="008C7249">
      <w:pPr>
        <w:rPr>
          <w:rFonts w:eastAsiaTheme="majorEastAsia"/>
          <w:b/>
          <w:bCs/>
          <w:sz w:val="28"/>
          <w:szCs w:val="28"/>
          <w:rtl/>
        </w:rPr>
      </w:pPr>
      <w:r w:rsidRPr="00CC701D">
        <w:rPr>
          <w:rFonts w:eastAsiaTheme="majorEastAsia"/>
          <w:b/>
          <w:bCs/>
          <w:sz w:val="28"/>
          <w:szCs w:val="28"/>
          <w:rtl/>
        </w:rPr>
        <w:lastRenderedPageBreak/>
        <w:t>אופן הצגת הנתונים ב</w:t>
      </w:r>
      <w:r w:rsidR="007B1990" w:rsidRPr="00CC701D">
        <w:rPr>
          <w:rFonts w:eastAsiaTheme="majorEastAsia"/>
          <w:b/>
          <w:bCs/>
          <w:sz w:val="28"/>
          <w:szCs w:val="28"/>
          <w:rtl/>
        </w:rPr>
        <w:t>דו</w:t>
      </w:r>
      <w:r w:rsidR="00946C4A" w:rsidRPr="00CC701D">
        <w:rPr>
          <w:rFonts w:eastAsiaTheme="majorEastAsia"/>
          <w:b/>
          <w:bCs/>
          <w:sz w:val="28"/>
          <w:szCs w:val="28"/>
          <w:rtl/>
        </w:rPr>
        <w:t>"</w:t>
      </w:r>
      <w:r w:rsidR="007B1990" w:rsidRPr="00CC701D">
        <w:rPr>
          <w:rFonts w:eastAsiaTheme="majorEastAsia"/>
          <w:b/>
          <w:bCs/>
          <w:sz w:val="28"/>
          <w:szCs w:val="28"/>
          <w:rtl/>
        </w:rPr>
        <w:t>ח</w:t>
      </w:r>
      <w:r w:rsidR="00753B80" w:rsidRPr="00CC701D">
        <w:rPr>
          <w:rFonts w:eastAsiaTheme="majorEastAsia"/>
          <w:b/>
          <w:bCs/>
          <w:sz w:val="28"/>
          <w:szCs w:val="28"/>
          <w:rtl/>
        </w:rPr>
        <w:t xml:space="preserve"> </w:t>
      </w:r>
    </w:p>
    <w:p w:rsidR="007B1990" w:rsidRPr="00427B2B" w:rsidRDefault="007B1990" w:rsidP="00F47314">
      <w:pPr>
        <w:spacing w:before="60" w:after="60"/>
        <w:jc w:val="both"/>
        <w:rPr>
          <w:rFonts w:ascii="Arial" w:hAnsi="Arial" w:cs="Arial"/>
          <w:rtl/>
        </w:rPr>
      </w:pPr>
      <w:r w:rsidRPr="00427B2B">
        <w:rPr>
          <w:rFonts w:ascii="Arial" w:hAnsi="Arial" w:cs="Arial"/>
          <w:rtl/>
        </w:rPr>
        <w:t xml:space="preserve">בדו"ח יוצגו עמדות המשיבים בחלק הכמותי </w:t>
      </w:r>
      <w:r w:rsidR="00946C4A" w:rsidRPr="00427B2B">
        <w:rPr>
          <w:rFonts w:ascii="Arial" w:hAnsi="Arial" w:cs="Arial" w:hint="eastAsia"/>
          <w:rtl/>
        </w:rPr>
        <w:t>–</w:t>
      </w:r>
      <w:r w:rsidRPr="00427B2B">
        <w:rPr>
          <w:rFonts w:ascii="Arial" w:hAnsi="Arial" w:cs="Arial"/>
          <w:rtl/>
        </w:rPr>
        <w:t xml:space="preserve"> מנהלים, רכזים</w:t>
      </w:r>
      <w:r w:rsidR="009605CC" w:rsidRPr="00427B2B">
        <w:rPr>
          <w:rFonts w:ascii="Arial" w:hAnsi="Arial" w:cs="Arial"/>
          <w:rtl/>
        </w:rPr>
        <w:t xml:space="preserve"> ו</w:t>
      </w:r>
      <w:r w:rsidRPr="00427B2B">
        <w:rPr>
          <w:rFonts w:ascii="Arial" w:hAnsi="Arial" w:cs="Arial"/>
          <w:rtl/>
        </w:rPr>
        <w:t xml:space="preserve">מחנכים </w:t>
      </w:r>
      <w:r w:rsidR="00946C4A" w:rsidRPr="00427B2B">
        <w:rPr>
          <w:rFonts w:ascii="Arial" w:hAnsi="Arial" w:cs="Arial" w:hint="eastAsia"/>
          <w:rtl/>
        </w:rPr>
        <w:t>–</w:t>
      </w:r>
      <w:r w:rsidRPr="00427B2B">
        <w:rPr>
          <w:rFonts w:ascii="Arial" w:hAnsi="Arial" w:cs="Arial"/>
          <w:rtl/>
        </w:rPr>
        <w:t xml:space="preserve"> לפי הנושאים </w:t>
      </w:r>
      <w:r w:rsidR="00946C4A" w:rsidRPr="00427B2B">
        <w:rPr>
          <w:rFonts w:ascii="Arial" w:hAnsi="Arial" w:cs="Arial"/>
          <w:rtl/>
        </w:rPr>
        <w:t>ש</w:t>
      </w:r>
      <w:r w:rsidRPr="00427B2B">
        <w:rPr>
          <w:rFonts w:ascii="Arial" w:hAnsi="Arial" w:cs="Arial"/>
          <w:rtl/>
        </w:rPr>
        <w:t>עליהם נשאלו.</w:t>
      </w:r>
      <w:r w:rsidR="009605CC" w:rsidRPr="00427B2B">
        <w:rPr>
          <w:rFonts w:ascii="Arial" w:hAnsi="Arial" w:cs="Arial"/>
          <w:rtl/>
        </w:rPr>
        <w:t xml:space="preserve"> </w:t>
      </w:r>
      <w:r w:rsidR="0022235A" w:rsidRPr="00427B2B">
        <w:rPr>
          <w:rFonts w:ascii="Arial" w:hAnsi="Arial" w:cs="Arial"/>
          <w:rtl/>
        </w:rPr>
        <w:t>בתיאור הממצאים</w:t>
      </w:r>
      <w:r w:rsidR="00946C4A" w:rsidRPr="00427B2B">
        <w:rPr>
          <w:rFonts w:ascii="Arial" w:hAnsi="Arial" w:cs="Arial"/>
          <w:rtl/>
        </w:rPr>
        <w:t xml:space="preserve"> ישולבו</w:t>
      </w:r>
      <w:r w:rsidR="0022235A" w:rsidRPr="00427B2B">
        <w:rPr>
          <w:rFonts w:ascii="Arial" w:hAnsi="Arial" w:cs="Arial"/>
          <w:rtl/>
        </w:rPr>
        <w:t xml:space="preserve"> </w:t>
      </w:r>
      <w:r w:rsidRPr="00427B2B">
        <w:rPr>
          <w:rFonts w:ascii="Arial" w:hAnsi="Arial" w:cs="Arial"/>
          <w:rtl/>
        </w:rPr>
        <w:t xml:space="preserve">רעיונות ותובנות שעלו בחלק האיכותני במחקר, </w:t>
      </w:r>
      <w:r w:rsidR="00946C4A" w:rsidRPr="00427B2B">
        <w:rPr>
          <w:rFonts w:ascii="Arial" w:hAnsi="Arial" w:cs="Arial"/>
          <w:rtl/>
        </w:rPr>
        <w:t xml:space="preserve">והם </w:t>
      </w:r>
      <w:r w:rsidR="0022235A" w:rsidRPr="00427B2B">
        <w:rPr>
          <w:rFonts w:ascii="Arial" w:hAnsi="Arial" w:cs="Arial"/>
          <w:rtl/>
        </w:rPr>
        <w:t xml:space="preserve">יסומנו </w:t>
      </w:r>
      <w:r w:rsidR="00F47314">
        <w:rPr>
          <w:rFonts w:ascii="Arial" w:hAnsi="Arial" w:cs="Arial" w:hint="cs"/>
          <w:rtl/>
        </w:rPr>
        <w:t xml:space="preserve">בצבע </w:t>
      </w:r>
      <w:r w:rsidR="00F47314" w:rsidRPr="00427B2B">
        <w:rPr>
          <w:rFonts w:ascii="Arial" w:hAnsi="Arial" w:cs="Arial"/>
          <w:rtl/>
        </w:rPr>
        <w:t xml:space="preserve"> </w:t>
      </w:r>
      <w:r w:rsidRPr="00427B2B">
        <w:rPr>
          <w:rFonts w:ascii="Arial" w:hAnsi="Arial" w:cs="Arial"/>
          <w:rtl/>
        </w:rPr>
        <w:t>שיוקדש לכך.</w:t>
      </w:r>
    </w:p>
    <w:p w:rsidR="00214B67" w:rsidRPr="00427B2B" w:rsidRDefault="00214B67" w:rsidP="00B33FC9">
      <w:pPr>
        <w:spacing w:before="60" w:after="60"/>
        <w:jc w:val="both"/>
        <w:rPr>
          <w:rFonts w:ascii="Arial" w:hAnsi="Arial" w:cs="Arial"/>
          <w:rtl/>
        </w:rPr>
      </w:pPr>
      <w:r w:rsidRPr="00427B2B">
        <w:rPr>
          <w:rFonts w:ascii="Arial" w:hAnsi="Arial" w:cs="Arial"/>
          <w:rtl/>
        </w:rPr>
        <w:t>במהלך התשאול הטלפוני הת</w:t>
      </w:r>
      <w:r w:rsidR="00946C4A" w:rsidRPr="00427B2B">
        <w:rPr>
          <w:rFonts w:ascii="Arial" w:hAnsi="Arial" w:cs="Arial"/>
          <w:rtl/>
        </w:rPr>
        <w:t>ברר</w:t>
      </w:r>
      <w:r w:rsidRPr="00427B2B">
        <w:rPr>
          <w:rFonts w:ascii="Arial" w:hAnsi="Arial" w:cs="Arial"/>
          <w:rtl/>
        </w:rPr>
        <w:t xml:space="preserve"> כי בבתי ספר מסוימים המנהל ממלא תפקיד של רכז </w:t>
      </w:r>
      <w:r w:rsidR="000F57AE" w:rsidRPr="00427B2B">
        <w:rPr>
          <w:rFonts w:ascii="Arial" w:hAnsi="Arial" w:cs="Arial"/>
          <w:rtl/>
        </w:rPr>
        <w:t>קָרֵב</w:t>
      </w:r>
      <w:r w:rsidRPr="00427B2B">
        <w:rPr>
          <w:rFonts w:ascii="Arial" w:hAnsi="Arial" w:cs="Arial"/>
          <w:rtl/>
        </w:rPr>
        <w:t xml:space="preserve">. למנהלים אלה </w:t>
      </w:r>
      <w:r w:rsidR="00A17A55" w:rsidRPr="00427B2B">
        <w:rPr>
          <w:rFonts w:ascii="Arial" w:hAnsi="Arial" w:cs="Arial"/>
          <w:rtl/>
        </w:rPr>
        <w:t>נערך</w:t>
      </w:r>
      <w:r w:rsidRPr="00427B2B">
        <w:rPr>
          <w:rFonts w:ascii="Arial" w:hAnsi="Arial" w:cs="Arial"/>
          <w:rtl/>
        </w:rPr>
        <w:t xml:space="preserve"> שאלון משולב שכלל את כל השאלות שנשאלו </w:t>
      </w:r>
      <w:r w:rsidR="008974B2" w:rsidRPr="00427B2B">
        <w:rPr>
          <w:rFonts w:ascii="Arial" w:hAnsi="Arial" w:cs="Arial"/>
          <w:rtl/>
        </w:rPr>
        <w:t>הן ה</w:t>
      </w:r>
      <w:r w:rsidRPr="00427B2B">
        <w:rPr>
          <w:rFonts w:ascii="Arial" w:hAnsi="Arial" w:cs="Arial"/>
          <w:rtl/>
        </w:rPr>
        <w:t>מנהלים ו</w:t>
      </w:r>
      <w:r w:rsidR="008974B2" w:rsidRPr="00427B2B">
        <w:rPr>
          <w:rFonts w:ascii="Arial" w:hAnsi="Arial" w:cs="Arial"/>
          <w:rtl/>
        </w:rPr>
        <w:t>הן ה</w:t>
      </w:r>
      <w:r w:rsidRPr="00427B2B">
        <w:rPr>
          <w:rFonts w:ascii="Arial" w:hAnsi="Arial" w:cs="Arial"/>
          <w:rtl/>
        </w:rPr>
        <w:t xml:space="preserve">רכזים. </w:t>
      </w:r>
      <w:r w:rsidR="00C02387" w:rsidRPr="00427B2B">
        <w:rPr>
          <w:rFonts w:ascii="Arial" w:hAnsi="Arial" w:cs="Arial"/>
          <w:rtl/>
        </w:rPr>
        <w:t xml:space="preserve">בניתוח </w:t>
      </w:r>
      <w:r w:rsidR="00A17A55" w:rsidRPr="00427B2B">
        <w:rPr>
          <w:rFonts w:ascii="Arial" w:hAnsi="Arial" w:cs="Arial"/>
          <w:rtl/>
        </w:rPr>
        <w:t>הנתונים</w:t>
      </w:r>
      <w:r w:rsidR="00C02387" w:rsidRPr="00427B2B">
        <w:rPr>
          <w:rFonts w:ascii="Arial" w:hAnsi="Arial" w:cs="Arial"/>
          <w:rtl/>
        </w:rPr>
        <w:t xml:space="preserve"> ובתרשימים</w:t>
      </w:r>
      <w:r w:rsidR="00315698" w:rsidRPr="00427B2B">
        <w:rPr>
          <w:rFonts w:ascii="Arial" w:hAnsi="Arial" w:cs="Arial"/>
          <w:rtl/>
        </w:rPr>
        <w:t xml:space="preserve"> </w:t>
      </w:r>
      <w:r w:rsidR="00946C4A" w:rsidRPr="00427B2B">
        <w:rPr>
          <w:rFonts w:ascii="Arial" w:hAnsi="Arial" w:cs="Arial"/>
          <w:rtl/>
        </w:rPr>
        <w:t xml:space="preserve">נכללו </w:t>
      </w:r>
      <w:r w:rsidR="00315698" w:rsidRPr="00427B2B">
        <w:rPr>
          <w:rFonts w:ascii="Arial" w:hAnsi="Arial" w:cs="Arial"/>
          <w:rtl/>
        </w:rPr>
        <w:t>עמדות ה</w:t>
      </w:r>
      <w:r w:rsidR="00C02387" w:rsidRPr="00427B2B">
        <w:rPr>
          <w:rFonts w:ascii="Arial" w:hAnsi="Arial" w:cs="Arial"/>
          <w:rtl/>
        </w:rPr>
        <w:t xml:space="preserve">מנהלים-רכזים </w:t>
      </w:r>
      <w:r w:rsidR="00315698" w:rsidRPr="00427B2B">
        <w:rPr>
          <w:rFonts w:ascii="Arial" w:hAnsi="Arial" w:cs="Arial"/>
          <w:rtl/>
        </w:rPr>
        <w:t>בנתוני ה</w:t>
      </w:r>
      <w:r w:rsidR="00C02387" w:rsidRPr="00427B2B">
        <w:rPr>
          <w:rFonts w:ascii="Arial" w:hAnsi="Arial" w:cs="Arial"/>
          <w:rtl/>
        </w:rPr>
        <w:t>"מנהלים"</w:t>
      </w:r>
      <w:r w:rsidR="00315698" w:rsidRPr="00427B2B">
        <w:rPr>
          <w:rFonts w:ascii="Arial" w:hAnsi="Arial" w:cs="Arial"/>
          <w:rtl/>
        </w:rPr>
        <w:t xml:space="preserve"> ונוכו מנתוני הרכזים</w:t>
      </w:r>
      <w:r w:rsidR="00946C4A" w:rsidRPr="00427B2B">
        <w:rPr>
          <w:rFonts w:ascii="Arial" w:hAnsi="Arial" w:cs="Arial"/>
          <w:rtl/>
        </w:rPr>
        <w:t>,</w:t>
      </w:r>
      <w:r w:rsidR="00315698" w:rsidRPr="00427B2B">
        <w:rPr>
          <w:rFonts w:ascii="Arial" w:hAnsi="Arial" w:cs="Arial"/>
          <w:rtl/>
        </w:rPr>
        <w:t xml:space="preserve"> למעט בפרק שעוסק ברכזי </w:t>
      </w:r>
      <w:r w:rsidR="000F57AE" w:rsidRPr="00427B2B">
        <w:rPr>
          <w:rFonts w:ascii="Arial" w:hAnsi="Arial" w:cs="Arial"/>
          <w:rtl/>
        </w:rPr>
        <w:t>קָרֵב</w:t>
      </w:r>
      <w:r w:rsidR="00315698" w:rsidRPr="00427B2B">
        <w:rPr>
          <w:rFonts w:ascii="Arial" w:hAnsi="Arial" w:cs="Arial"/>
          <w:rtl/>
        </w:rPr>
        <w:t>, שבו מוצגים נתוני הרכזים על שלל תפקידיהם הנוספים</w:t>
      </w:r>
      <w:r w:rsidR="00C02387" w:rsidRPr="00427B2B">
        <w:rPr>
          <w:rFonts w:ascii="Arial" w:hAnsi="Arial" w:cs="Arial"/>
          <w:rtl/>
        </w:rPr>
        <w:t>.</w:t>
      </w:r>
      <w:r w:rsidR="00315698" w:rsidRPr="00427B2B">
        <w:rPr>
          <w:rFonts w:ascii="Arial" w:hAnsi="Arial" w:cs="Arial"/>
          <w:rtl/>
        </w:rPr>
        <w:t xml:space="preserve"> </w:t>
      </w:r>
    </w:p>
    <w:p w:rsidR="0022235A" w:rsidRPr="00427B2B" w:rsidRDefault="007B1990" w:rsidP="007F76DA">
      <w:pPr>
        <w:spacing w:before="60" w:after="60"/>
        <w:jc w:val="both"/>
        <w:rPr>
          <w:rFonts w:ascii="Arial" w:hAnsi="Arial" w:cs="Arial"/>
          <w:rtl/>
        </w:rPr>
      </w:pPr>
      <w:r w:rsidRPr="00427B2B">
        <w:rPr>
          <w:rFonts w:ascii="Arial" w:hAnsi="Arial" w:cs="Arial"/>
          <w:rtl/>
        </w:rPr>
        <w:t xml:space="preserve">נתוני </w:t>
      </w:r>
      <w:r w:rsidR="00B07119">
        <w:rPr>
          <w:rFonts w:ascii="Arial" w:hAnsi="Arial" w:cs="Arial" w:hint="cs"/>
          <w:rtl/>
        </w:rPr>
        <w:t>ה</w:t>
      </w:r>
      <w:r w:rsidRPr="00427B2B">
        <w:rPr>
          <w:rFonts w:ascii="Arial" w:hAnsi="Arial" w:cs="Arial"/>
          <w:rtl/>
        </w:rPr>
        <w:t>מנהלים</w:t>
      </w:r>
      <w:r w:rsidR="0022235A" w:rsidRPr="00427B2B">
        <w:rPr>
          <w:rFonts w:ascii="Arial" w:hAnsi="Arial" w:cs="Arial"/>
          <w:rtl/>
        </w:rPr>
        <w:t xml:space="preserve"> והרכזים </w:t>
      </w:r>
      <w:r w:rsidR="0074776E" w:rsidRPr="00427B2B">
        <w:rPr>
          <w:rFonts w:ascii="Arial" w:hAnsi="Arial" w:cs="Arial"/>
          <w:rtl/>
        </w:rPr>
        <w:t xml:space="preserve">מוצגים </w:t>
      </w:r>
      <w:r w:rsidR="00F45AFB" w:rsidRPr="00427B2B">
        <w:rPr>
          <w:rFonts w:ascii="Arial" w:hAnsi="Arial" w:cs="Arial"/>
          <w:rtl/>
        </w:rPr>
        <w:t>ב</w:t>
      </w:r>
      <w:r w:rsidRPr="00427B2B">
        <w:rPr>
          <w:rFonts w:ascii="Arial" w:hAnsi="Arial" w:cs="Arial"/>
          <w:rtl/>
        </w:rPr>
        <w:t xml:space="preserve">השוואה </w:t>
      </w:r>
      <w:r w:rsidR="0022235A" w:rsidRPr="00427B2B">
        <w:rPr>
          <w:rFonts w:ascii="Arial" w:hAnsi="Arial" w:cs="Arial"/>
          <w:rtl/>
        </w:rPr>
        <w:t xml:space="preserve">לפי מגזר שפת </w:t>
      </w:r>
      <w:r w:rsidR="00946C4A" w:rsidRPr="00427B2B">
        <w:rPr>
          <w:rFonts w:ascii="Arial" w:hAnsi="Arial" w:cs="Arial"/>
          <w:rtl/>
        </w:rPr>
        <w:t>ה</w:t>
      </w:r>
      <w:r w:rsidR="0022235A" w:rsidRPr="00427B2B">
        <w:rPr>
          <w:rFonts w:ascii="Arial" w:hAnsi="Arial" w:cs="Arial"/>
          <w:rtl/>
        </w:rPr>
        <w:t xml:space="preserve">אם </w:t>
      </w:r>
      <w:r w:rsidR="00946C4A" w:rsidRPr="00427B2B">
        <w:rPr>
          <w:rFonts w:ascii="Arial" w:hAnsi="Arial" w:cs="Arial"/>
          <w:rtl/>
        </w:rPr>
        <w:t>ב</w:t>
      </w:r>
      <w:r w:rsidR="0022235A" w:rsidRPr="00427B2B">
        <w:rPr>
          <w:rFonts w:ascii="Arial" w:hAnsi="Arial" w:cs="Arial"/>
          <w:rtl/>
        </w:rPr>
        <w:t>בתי הספר.</w:t>
      </w:r>
    </w:p>
    <w:p w:rsidR="00E81E1F" w:rsidRPr="00427B2B" w:rsidRDefault="00E81E1F" w:rsidP="0022235A">
      <w:pPr>
        <w:spacing w:before="60" w:after="60"/>
        <w:jc w:val="both"/>
        <w:rPr>
          <w:rFonts w:ascii="Arial" w:hAnsi="Arial" w:cs="Arial"/>
          <w:rtl/>
        </w:rPr>
      </w:pPr>
    </w:p>
    <w:p w:rsidR="00202B0E" w:rsidRPr="00427B2B" w:rsidRDefault="00202B0E" w:rsidP="0022235A">
      <w:pPr>
        <w:spacing w:before="60" w:after="60"/>
        <w:jc w:val="both"/>
        <w:rPr>
          <w:rFonts w:ascii="Arial" w:hAnsi="Arial" w:cs="Arial"/>
          <w:rtl/>
        </w:rPr>
      </w:pPr>
    </w:p>
    <w:p w:rsidR="00E81E1F" w:rsidRPr="00CC701D" w:rsidRDefault="00E81E1F">
      <w:pPr>
        <w:bidi w:val="0"/>
        <w:spacing w:after="200" w:line="276" w:lineRule="auto"/>
        <w:rPr>
          <w:rFonts w:eastAsiaTheme="majorEastAsia"/>
          <w:sz w:val="28"/>
          <w:szCs w:val="28"/>
        </w:rPr>
      </w:pPr>
      <w:r w:rsidRPr="00CC701D">
        <w:rPr>
          <w:rFonts w:eastAsiaTheme="majorEastAsia"/>
          <w:sz w:val="28"/>
          <w:szCs w:val="28"/>
          <w:rtl/>
        </w:rPr>
        <w:br w:type="page"/>
      </w:r>
    </w:p>
    <w:p w:rsidR="00476351" w:rsidRPr="00CC701D" w:rsidRDefault="003E1720" w:rsidP="00F52F68">
      <w:pPr>
        <w:rPr>
          <w:rFonts w:eastAsiaTheme="majorEastAsia"/>
          <w:sz w:val="40"/>
          <w:szCs w:val="40"/>
          <w:rtl/>
        </w:rPr>
      </w:pPr>
      <w:r w:rsidRPr="00CC701D">
        <w:rPr>
          <w:rFonts w:eastAsiaTheme="majorEastAsia"/>
          <w:sz w:val="40"/>
          <w:szCs w:val="40"/>
          <w:rtl/>
        </w:rPr>
        <w:lastRenderedPageBreak/>
        <w:t xml:space="preserve">ממצאי </w:t>
      </w:r>
      <w:r w:rsidR="00946C4A" w:rsidRPr="00CC701D">
        <w:rPr>
          <w:rFonts w:eastAsiaTheme="majorEastAsia" w:hint="eastAsia"/>
          <w:sz w:val="40"/>
          <w:szCs w:val="40"/>
          <w:rtl/>
        </w:rPr>
        <w:t>ה</w:t>
      </w:r>
      <w:r w:rsidRPr="00CC701D">
        <w:rPr>
          <w:rFonts w:eastAsiaTheme="majorEastAsia"/>
          <w:sz w:val="40"/>
          <w:szCs w:val="40"/>
          <w:rtl/>
        </w:rPr>
        <w:t>הערכה</w:t>
      </w:r>
    </w:p>
    <w:p w:rsidR="00C07314" w:rsidRPr="00CC701D" w:rsidRDefault="00195249" w:rsidP="00F93F1E">
      <w:pPr>
        <w:pStyle w:val="1"/>
        <w:numPr>
          <w:ilvl w:val="0"/>
          <w:numId w:val="1"/>
        </w:numPr>
        <w:rPr>
          <w:color w:val="auto"/>
          <w:rtl/>
        </w:rPr>
      </w:pPr>
      <w:bookmarkStart w:id="6" w:name="_Toc412537213"/>
      <w:r w:rsidRPr="00CC701D">
        <w:rPr>
          <w:color w:val="auto"/>
          <w:rtl/>
        </w:rPr>
        <w:t xml:space="preserve">תכנית </w:t>
      </w:r>
      <w:r w:rsidR="000F57AE" w:rsidRPr="00CC701D">
        <w:rPr>
          <w:color w:val="auto"/>
          <w:rtl/>
        </w:rPr>
        <w:t>קָרֵב</w:t>
      </w:r>
      <w:r w:rsidRPr="00CC701D">
        <w:rPr>
          <w:color w:val="auto"/>
          <w:rtl/>
        </w:rPr>
        <w:t xml:space="preserve"> </w:t>
      </w:r>
      <w:r w:rsidR="003E1720" w:rsidRPr="00CC701D">
        <w:rPr>
          <w:color w:val="auto"/>
          <w:rtl/>
        </w:rPr>
        <w:t>ב</w:t>
      </w:r>
      <w:r w:rsidRPr="00CC701D">
        <w:rPr>
          <w:color w:val="auto"/>
          <w:rtl/>
        </w:rPr>
        <w:t>ב</w:t>
      </w:r>
      <w:r w:rsidR="003E1720" w:rsidRPr="00CC701D">
        <w:rPr>
          <w:color w:val="auto"/>
          <w:rtl/>
        </w:rPr>
        <w:t>תי הספר</w:t>
      </w:r>
      <w:bookmarkEnd w:id="6"/>
    </w:p>
    <w:p w:rsidR="009B671F" w:rsidRPr="00427B2B" w:rsidRDefault="004D5BAA" w:rsidP="00ED0D02">
      <w:pPr>
        <w:jc w:val="both"/>
        <w:rPr>
          <w:rtl/>
        </w:rPr>
      </w:pPr>
      <w:r w:rsidRPr="00427B2B">
        <w:rPr>
          <w:rtl/>
        </w:rPr>
        <w:t xml:space="preserve">אופי הפעילויות של </w:t>
      </w:r>
      <w:r w:rsidR="000F57AE" w:rsidRPr="00427B2B">
        <w:rPr>
          <w:rtl/>
        </w:rPr>
        <w:t>קָרֵב</w:t>
      </w:r>
      <w:r w:rsidRPr="00427B2B">
        <w:rPr>
          <w:rtl/>
        </w:rPr>
        <w:t xml:space="preserve"> והרכבן </w:t>
      </w:r>
      <w:r w:rsidR="00946C4A" w:rsidRPr="00427B2B">
        <w:rPr>
          <w:rtl/>
        </w:rPr>
        <w:t xml:space="preserve">שונים בכל </w:t>
      </w:r>
      <w:r w:rsidRPr="00427B2B">
        <w:rPr>
          <w:rtl/>
        </w:rPr>
        <w:t xml:space="preserve">בית ספר בזכות התאמה </w:t>
      </w:r>
      <w:r w:rsidR="00946C4A" w:rsidRPr="00427B2B">
        <w:rPr>
          <w:rtl/>
        </w:rPr>
        <w:t xml:space="preserve">פרטנית </w:t>
      </w:r>
      <w:r w:rsidRPr="00427B2B">
        <w:rPr>
          <w:rtl/>
        </w:rPr>
        <w:t>לצ</w:t>
      </w:r>
      <w:r w:rsidR="00B07119">
        <w:rPr>
          <w:rFonts w:hint="cs"/>
          <w:rtl/>
        </w:rPr>
        <w:t>ו</w:t>
      </w:r>
      <w:r w:rsidRPr="00427B2B">
        <w:rPr>
          <w:rtl/>
        </w:rPr>
        <w:t xml:space="preserve">רכי </w:t>
      </w:r>
      <w:r w:rsidR="00B07119">
        <w:rPr>
          <w:rFonts w:hint="cs"/>
          <w:rtl/>
        </w:rPr>
        <w:t xml:space="preserve">המוסד </w:t>
      </w:r>
      <w:r w:rsidRPr="00427B2B">
        <w:rPr>
          <w:rtl/>
        </w:rPr>
        <w:t>ולמאפייני</w:t>
      </w:r>
      <w:r w:rsidR="00B07119">
        <w:rPr>
          <w:rFonts w:hint="cs"/>
          <w:rtl/>
        </w:rPr>
        <w:t>ו</w:t>
      </w:r>
      <w:r w:rsidRPr="00427B2B">
        <w:rPr>
          <w:rtl/>
        </w:rPr>
        <w:t xml:space="preserve"> הייחודיים. בפרק זה נציג את מתכונת הפעילות של </w:t>
      </w:r>
      <w:r w:rsidR="000F57AE" w:rsidRPr="00427B2B">
        <w:rPr>
          <w:rtl/>
        </w:rPr>
        <w:t>קָרֵב</w:t>
      </w:r>
      <w:r w:rsidRPr="00427B2B">
        <w:rPr>
          <w:rtl/>
        </w:rPr>
        <w:t xml:space="preserve"> בבתי הספר</w:t>
      </w:r>
      <w:r w:rsidR="00946C4A" w:rsidRPr="00427B2B">
        <w:rPr>
          <w:rtl/>
        </w:rPr>
        <w:t>, ובכללה</w:t>
      </w:r>
      <w:r w:rsidRPr="00427B2B">
        <w:rPr>
          <w:rtl/>
        </w:rPr>
        <w:t xml:space="preserve"> </w:t>
      </w:r>
      <w:r w:rsidR="00257812" w:rsidRPr="00427B2B">
        <w:rPr>
          <w:rtl/>
        </w:rPr>
        <w:t xml:space="preserve">ותק הפעילות של בתי הספר בתכנית, מתכונת הפעילות של </w:t>
      </w:r>
      <w:r w:rsidR="00D94097" w:rsidRPr="00427B2B">
        <w:rPr>
          <w:rtl/>
        </w:rPr>
        <w:t>ה</w:t>
      </w:r>
      <w:r w:rsidR="00257812" w:rsidRPr="00427B2B">
        <w:rPr>
          <w:rtl/>
        </w:rPr>
        <w:t>תכנית (כולל מספר שכבות הגיל הפעילות ב</w:t>
      </w:r>
      <w:r w:rsidR="00D94097" w:rsidRPr="00427B2B">
        <w:rPr>
          <w:rtl/>
        </w:rPr>
        <w:t>תכנית</w:t>
      </w:r>
      <w:r w:rsidR="00257812" w:rsidRPr="00427B2B">
        <w:rPr>
          <w:rtl/>
        </w:rPr>
        <w:t xml:space="preserve"> ואופן החלוקה לקבוצות לימוד ב</w:t>
      </w:r>
      <w:r w:rsidR="00D94097" w:rsidRPr="00427B2B">
        <w:rPr>
          <w:rtl/>
        </w:rPr>
        <w:t>ה</w:t>
      </w:r>
      <w:r w:rsidR="00257812" w:rsidRPr="00427B2B">
        <w:rPr>
          <w:rtl/>
        </w:rPr>
        <w:t xml:space="preserve">), השיקולים שהנחו את בתי הספר בבחירת תחומי הפעילות של </w:t>
      </w:r>
      <w:r w:rsidR="000F57AE" w:rsidRPr="00427B2B">
        <w:rPr>
          <w:rtl/>
        </w:rPr>
        <w:t>קָרֵב</w:t>
      </w:r>
      <w:r w:rsidR="00257812" w:rsidRPr="00427B2B">
        <w:rPr>
          <w:rtl/>
        </w:rPr>
        <w:t xml:space="preserve"> </w:t>
      </w:r>
      <w:proofErr w:type="spellStart"/>
      <w:r w:rsidR="00257812" w:rsidRPr="00427B2B">
        <w:rPr>
          <w:rtl/>
        </w:rPr>
        <w:t>בתשע"ד</w:t>
      </w:r>
      <w:proofErr w:type="spellEnd"/>
      <w:r w:rsidR="00257812" w:rsidRPr="00427B2B">
        <w:rPr>
          <w:rtl/>
        </w:rPr>
        <w:t xml:space="preserve"> והשותפים בתהליך הבחירה של התחומים</w:t>
      </w:r>
      <w:r w:rsidR="00D94097" w:rsidRPr="00427B2B">
        <w:rPr>
          <w:rtl/>
        </w:rPr>
        <w:t>,</w:t>
      </w:r>
      <w:r w:rsidR="00E36EA7" w:rsidRPr="00427B2B">
        <w:rPr>
          <w:rtl/>
        </w:rPr>
        <w:t xml:space="preserve"> כיצד </w:t>
      </w:r>
      <w:r w:rsidR="00D94097" w:rsidRPr="00427B2B">
        <w:rPr>
          <w:rtl/>
        </w:rPr>
        <w:t xml:space="preserve">מעריך </w:t>
      </w:r>
      <w:r w:rsidR="00E36EA7" w:rsidRPr="00427B2B">
        <w:rPr>
          <w:rtl/>
        </w:rPr>
        <w:t xml:space="preserve">צוות בית הספר את  מפגשי </w:t>
      </w:r>
      <w:r w:rsidR="000F57AE" w:rsidRPr="00427B2B">
        <w:rPr>
          <w:rtl/>
        </w:rPr>
        <w:t>קָרֵב</w:t>
      </w:r>
      <w:r w:rsidR="00E36EA7" w:rsidRPr="00427B2B">
        <w:rPr>
          <w:rtl/>
        </w:rPr>
        <w:t>.</w:t>
      </w:r>
    </w:p>
    <w:p w:rsidR="00E36EA7" w:rsidRPr="00427B2B" w:rsidRDefault="00E36EA7" w:rsidP="007F76DA">
      <w:pPr>
        <w:jc w:val="both"/>
        <w:rPr>
          <w:rtl/>
        </w:rPr>
      </w:pPr>
      <w:r w:rsidRPr="00427B2B">
        <w:rPr>
          <w:rtl/>
        </w:rPr>
        <w:t xml:space="preserve">בהמשך הפרק נסקור את מאפייני הפעילות של רכז </w:t>
      </w:r>
      <w:r w:rsidR="000F57AE" w:rsidRPr="00427B2B">
        <w:rPr>
          <w:rtl/>
        </w:rPr>
        <w:t>קָרֵב</w:t>
      </w:r>
      <w:r w:rsidRPr="00427B2B">
        <w:rPr>
          <w:rtl/>
        </w:rPr>
        <w:t xml:space="preserve"> </w:t>
      </w:r>
      <w:r w:rsidR="00D94097" w:rsidRPr="00427B2B">
        <w:rPr>
          <w:rtl/>
        </w:rPr>
        <w:t>ב</w:t>
      </w:r>
      <w:r w:rsidRPr="00427B2B">
        <w:rPr>
          <w:rtl/>
        </w:rPr>
        <w:t xml:space="preserve">בית </w:t>
      </w:r>
      <w:r w:rsidR="00D94097" w:rsidRPr="00427B2B">
        <w:rPr>
          <w:rtl/>
        </w:rPr>
        <w:t>ה</w:t>
      </w:r>
      <w:r w:rsidRPr="00427B2B">
        <w:rPr>
          <w:rtl/>
        </w:rPr>
        <w:t>ספר ו</w:t>
      </w:r>
      <w:r w:rsidR="00D94097" w:rsidRPr="00427B2B">
        <w:rPr>
          <w:rtl/>
        </w:rPr>
        <w:t xml:space="preserve">של </w:t>
      </w:r>
      <w:r w:rsidRPr="00427B2B">
        <w:rPr>
          <w:rtl/>
        </w:rPr>
        <w:t xml:space="preserve">מדריכי </w:t>
      </w:r>
      <w:r w:rsidR="00D94097" w:rsidRPr="00427B2B">
        <w:rPr>
          <w:rtl/>
        </w:rPr>
        <w:t xml:space="preserve">התכנית. </w:t>
      </w:r>
    </w:p>
    <w:p w:rsidR="001A5680" w:rsidRPr="00427B2B" w:rsidRDefault="0008742F" w:rsidP="00B33FC9">
      <w:pPr>
        <w:jc w:val="both"/>
        <w:rPr>
          <w:rtl/>
        </w:rPr>
      </w:pPr>
      <w:r w:rsidRPr="00427B2B">
        <w:rPr>
          <w:rtl/>
        </w:rPr>
        <w:t xml:space="preserve">תכנית </w:t>
      </w:r>
      <w:r w:rsidR="000F57AE" w:rsidRPr="00427B2B">
        <w:rPr>
          <w:rtl/>
        </w:rPr>
        <w:t>קָרֵב</w:t>
      </w:r>
      <w:r w:rsidRPr="00427B2B">
        <w:rPr>
          <w:rtl/>
        </w:rPr>
        <w:t xml:space="preserve"> </w:t>
      </w:r>
      <w:r w:rsidR="00D94097" w:rsidRPr="00427B2B">
        <w:rPr>
          <w:rtl/>
        </w:rPr>
        <w:t xml:space="preserve">מופעלת </w:t>
      </w:r>
      <w:r w:rsidRPr="00427B2B">
        <w:rPr>
          <w:rtl/>
        </w:rPr>
        <w:t xml:space="preserve">זה 24 שנים. בשנים הראשונות </w:t>
      </w:r>
      <w:r w:rsidR="00D94097" w:rsidRPr="00427B2B">
        <w:rPr>
          <w:rtl/>
        </w:rPr>
        <w:t>היא הו</w:t>
      </w:r>
      <w:r w:rsidRPr="00427B2B">
        <w:rPr>
          <w:rtl/>
        </w:rPr>
        <w:t xml:space="preserve">פעלה בשני יישובים </w:t>
      </w:r>
      <w:r w:rsidR="00D94097" w:rsidRPr="00427B2B">
        <w:rPr>
          <w:rtl/>
        </w:rPr>
        <w:t>ו</w:t>
      </w:r>
      <w:r w:rsidRPr="00427B2B">
        <w:rPr>
          <w:rtl/>
        </w:rPr>
        <w:t xml:space="preserve">לאורך השנים הצטרפו </w:t>
      </w:r>
      <w:r w:rsidR="00D94097" w:rsidRPr="00427B2B">
        <w:rPr>
          <w:rtl/>
        </w:rPr>
        <w:t xml:space="preserve">אליה </w:t>
      </w:r>
      <w:r w:rsidRPr="00427B2B">
        <w:rPr>
          <w:rtl/>
        </w:rPr>
        <w:t xml:space="preserve">מעל מאה </w:t>
      </w:r>
      <w:r w:rsidR="00300F90" w:rsidRPr="00427B2B">
        <w:rPr>
          <w:rtl/>
        </w:rPr>
        <w:t>יישובים</w:t>
      </w:r>
      <w:r w:rsidRPr="00427B2B">
        <w:rPr>
          <w:rtl/>
        </w:rPr>
        <w:t xml:space="preserve">. </w:t>
      </w:r>
      <w:r w:rsidR="006D0E62" w:rsidRPr="00427B2B">
        <w:rPr>
          <w:rtl/>
        </w:rPr>
        <w:t>ב</w:t>
      </w:r>
      <w:r w:rsidR="00300F90" w:rsidRPr="00427B2B">
        <w:rPr>
          <w:rtl/>
        </w:rPr>
        <w:t xml:space="preserve">שנת הלימודים תשע"ד </w:t>
      </w:r>
      <w:r w:rsidR="00D94097" w:rsidRPr="00427B2B">
        <w:rPr>
          <w:rtl/>
        </w:rPr>
        <w:t>הופ</w:t>
      </w:r>
      <w:r w:rsidR="00300F90" w:rsidRPr="00427B2B">
        <w:rPr>
          <w:rtl/>
        </w:rPr>
        <w:t>עלה התכנית ב-600 בתי ספר</w:t>
      </w:r>
      <w:r w:rsidR="00D94097" w:rsidRPr="00427B2B">
        <w:rPr>
          <w:rtl/>
        </w:rPr>
        <w:t xml:space="preserve"> בקירוב</w:t>
      </w:r>
      <w:r w:rsidR="00300F90" w:rsidRPr="00427B2B">
        <w:rPr>
          <w:rtl/>
        </w:rPr>
        <w:t>.</w:t>
      </w:r>
      <w:r w:rsidR="006D0E62" w:rsidRPr="00427B2B">
        <w:rPr>
          <w:rtl/>
        </w:rPr>
        <w:t xml:space="preserve"> </w:t>
      </w:r>
      <w:r w:rsidR="00C17A18" w:rsidRPr="00427B2B">
        <w:rPr>
          <w:rtl/>
        </w:rPr>
        <w:t>ב</w:t>
      </w:r>
      <w:r w:rsidR="00390924" w:rsidRPr="00427B2B">
        <w:rPr>
          <w:rtl/>
        </w:rPr>
        <w:t>מסגרת ה</w:t>
      </w:r>
      <w:r w:rsidR="00C17A18" w:rsidRPr="00427B2B">
        <w:rPr>
          <w:rtl/>
        </w:rPr>
        <w:t xml:space="preserve">הערכה </w:t>
      </w:r>
      <w:r w:rsidR="00A14BF7" w:rsidRPr="00427B2B">
        <w:rPr>
          <w:rtl/>
        </w:rPr>
        <w:t>בדקנו</w:t>
      </w:r>
      <w:r w:rsidR="00C17A18" w:rsidRPr="00427B2B">
        <w:rPr>
          <w:rtl/>
        </w:rPr>
        <w:t xml:space="preserve"> </w:t>
      </w:r>
      <w:r w:rsidR="00A14BF7" w:rsidRPr="00427B2B">
        <w:rPr>
          <w:rtl/>
        </w:rPr>
        <w:t xml:space="preserve">כמה שנים פועלת התכנית בכל בית ספר </w:t>
      </w:r>
      <w:r w:rsidR="00C17A18" w:rsidRPr="00427B2B">
        <w:rPr>
          <w:rtl/>
        </w:rPr>
        <w:t xml:space="preserve">בחלוקה </w:t>
      </w:r>
      <w:r w:rsidR="00A14BF7" w:rsidRPr="00427B2B">
        <w:rPr>
          <w:rtl/>
        </w:rPr>
        <w:t>לפי מגזר שפה:</w:t>
      </w:r>
    </w:p>
    <w:p w:rsidR="00933BBE" w:rsidRPr="00251595" w:rsidRDefault="00933BBE" w:rsidP="00E23984">
      <w:pPr>
        <w:pStyle w:val="af2"/>
        <w:spacing w:after="0"/>
        <w:rPr>
          <w:rFonts w:asciiTheme="minorBidi" w:hAnsiTheme="minorBidi" w:cstheme="minorBidi"/>
          <w:b/>
          <w:rtl/>
        </w:rPr>
      </w:pPr>
      <w:r w:rsidRPr="00251595">
        <w:rPr>
          <w:rFonts w:asciiTheme="minorBidi" w:hAnsiTheme="minorBidi" w:cstheme="minorBidi"/>
          <w:b/>
          <w:rtl/>
        </w:rPr>
        <w:t xml:space="preserve">תרשים </w:t>
      </w:r>
      <w:r w:rsidR="00E066CD" w:rsidRPr="00251595">
        <w:rPr>
          <w:rFonts w:asciiTheme="minorBidi" w:hAnsiTheme="minorBidi" w:cstheme="minorBidi"/>
          <w:b/>
        </w:rPr>
        <w:fldChar w:fldCharType="begin"/>
      </w:r>
      <w:r w:rsidRPr="00251595">
        <w:rPr>
          <w:rFonts w:asciiTheme="minorBidi" w:hAnsiTheme="minorBidi" w:cstheme="minorBidi"/>
          <w:b/>
        </w:rPr>
        <w:instrText xml:space="preserve"> SEQ </w:instrText>
      </w:r>
      <w:r w:rsidRPr="00251595">
        <w:rPr>
          <w:rFonts w:asciiTheme="minorBidi" w:hAnsiTheme="minorBidi" w:cstheme="minorBidi"/>
          <w:b/>
          <w:rtl/>
        </w:rPr>
        <w:instrText>תרשים</w:instrText>
      </w:r>
      <w:r w:rsidRPr="00251595">
        <w:rPr>
          <w:rFonts w:asciiTheme="minorBidi" w:hAnsiTheme="minorBidi" w:cstheme="minorBidi"/>
          <w:b/>
        </w:rPr>
        <w:instrText xml:space="preserve"> \* ARABIC </w:instrText>
      </w:r>
      <w:r w:rsidR="00E066CD" w:rsidRPr="00251595">
        <w:rPr>
          <w:rFonts w:asciiTheme="minorBidi" w:hAnsiTheme="minorBidi" w:cstheme="minorBidi"/>
          <w:b/>
        </w:rPr>
        <w:fldChar w:fldCharType="separate"/>
      </w:r>
      <w:r w:rsidR="00773AAA" w:rsidRPr="00251595">
        <w:rPr>
          <w:rFonts w:asciiTheme="minorBidi" w:hAnsiTheme="minorBidi" w:cstheme="minorBidi"/>
          <w:b/>
          <w:noProof/>
        </w:rPr>
        <w:t>1</w:t>
      </w:r>
      <w:r w:rsidR="00E066CD" w:rsidRPr="00251595">
        <w:rPr>
          <w:rFonts w:asciiTheme="minorBidi" w:hAnsiTheme="minorBidi" w:cstheme="minorBidi"/>
          <w:b/>
        </w:rPr>
        <w:fldChar w:fldCharType="end"/>
      </w:r>
      <w:r w:rsidRPr="00251595">
        <w:rPr>
          <w:rFonts w:asciiTheme="minorBidi" w:hAnsiTheme="minorBidi" w:cstheme="minorBidi"/>
          <w:b/>
          <w:rtl/>
        </w:rPr>
        <w:t xml:space="preserve">: דיווחי המנהלים על מספר שנות הפעילות של תכנית </w:t>
      </w:r>
      <w:r w:rsidR="000F57AE" w:rsidRPr="00251595">
        <w:rPr>
          <w:rFonts w:asciiTheme="minorBidi" w:hAnsiTheme="minorBidi" w:cstheme="minorBidi"/>
          <w:b/>
          <w:rtl/>
        </w:rPr>
        <w:t>קָרֵב</w:t>
      </w:r>
      <w:r w:rsidRPr="00251595">
        <w:rPr>
          <w:rFonts w:asciiTheme="minorBidi" w:hAnsiTheme="minorBidi" w:cstheme="minorBidi"/>
          <w:b/>
          <w:rtl/>
        </w:rPr>
        <w:t xml:space="preserve"> בבית הספר, </w:t>
      </w:r>
      <w:r w:rsidRPr="00251595">
        <w:rPr>
          <w:rFonts w:asciiTheme="minorBidi" w:hAnsiTheme="minorBidi" w:cstheme="minorBidi"/>
          <w:b/>
          <w:rtl/>
        </w:rPr>
        <w:br/>
        <w:t>לפי מגזר שפה</w:t>
      </w:r>
    </w:p>
    <w:p w:rsidR="00DA22D7" w:rsidRPr="00251595" w:rsidRDefault="009A36CF" w:rsidP="00A70738">
      <w:pPr>
        <w:pStyle w:val="1"/>
        <w:spacing w:before="0"/>
        <w:jc w:val="center"/>
        <w:rPr>
          <w:b w:val="0"/>
          <w:bCs w:val="0"/>
          <w:rtl/>
        </w:rPr>
      </w:pPr>
      <w:r w:rsidRPr="00251595">
        <w:rPr>
          <w:rFonts w:cs="Arial"/>
          <w:b w:val="0"/>
          <w:bCs w:val="0"/>
          <w:noProof/>
          <w:rtl/>
          <w:lang w:eastAsia="en-US"/>
        </w:rPr>
        <w:drawing>
          <wp:inline distT="0" distB="0" distL="0" distR="0">
            <wp:extent cx="4968000" cy="2520000"/>
            <wp:effectExtent l="19050" t="0" r="23100" b="0"/>
            <wp:docPr id="16" name="תרשים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9279B" w:rsidRPr="00427B2B" w:rsidRDefault="0019279B" w:rsidP="00ED0D02">
      <w:pPr>
        <w:jc w:val="both"/>
      </w:pPr>
      <w:r w:rsidRPr="00427B2B">
        <w:rPr>
          <w:rtl/>
        </w:rPr>
        <w:t xml:space="preserve">מהתרשים עולה כי שיעור ניכר מבתי הספר משתתפים בתכנית </w:t>
      </w:r>
      <w:r w:rsidR="000F57AE" w:rsidRPr="00427B2B">
        <w:rPr>
          <w:rtl/>
        </w:rPr>
        <w:t>קָרֵב</w:t>
      </w:r>
      <w:r w:rsidR="00D94097" w:rsidRPr="00427B2B">
        <w:rPr>
          <w:rtl/>
        </w:rPr>
        <w:t xml:space="preserve"> זה למעלה מעשור</w:t>
      </w:r>
      <w:r w:rsidRPr="00427B2B">
        <w:rPr>
          <w:rtl/>
        </w:rPr>
        <w:t xml:space="preserve"> ובכך מעידים, כנראה, על שביעות רצון ממנה. כמו כן עולה כי </w:t>
      </w:r>
      <w:r w:rsidR="00D94097" w:rsidRPr="00427B2B">
        <w:rPr>
          <w:rtl/>
        </w:rPr>
        <w:t>ה</w:t>
      </w:r>
      <w:r w:rsidRPr="00427B2B">
        <w:rPr>
          <w:rtl/>
        </w:rPr>
        <w:t xml:space="preserve">תכנית </w:t>
      </w:r>
      <w:r w:rsidR="00D94097" w:rsidRPr="00427B2B">
        <w:rPr>
          <w:rtl/>
        </w:rPr>
        <w:t xml:space="preserve">מופעלת שנים רבות </w:t>
      </w:r>
      <w:r w:rsidRPr="00427B2B">
        <w:rPr>
          <w:rtl/>
        </w:rPr>
        <w:t xml:space="preserve">יותר בבתי ספר דוברי עברית: </w:t>
      </w:r>
      <w:r w:rsidR="00D94097" w:rsidRPr="00427B2B">
        <w:rPr>
          <w:rtl/>
        </w:rPr>
        <w:t xml:space="preserve">היא מופעלת עשר שנים או יותר </w:t>
      </w:r>
      <w:r w:rsidRPr="00427B2B">
        <w:rPr>
          <w:rtl/>
        </w:rPr>
        <w:t>ב</w:t>
      </w:r>
      <w:r w:rsidR="00B07119">
        <w:rPr>
          <w:rFonts w:hint="cs"/>
          <w:rtl/>
        </w:rPr>
        <w:t>-</w:t>
      </w:r>
      <w:r w:rsidRPr="00427B2B">
        <w:rPr>
          <w:rtl/>
        </w:rPr>
        <w:t xml:space="preserve">57% </w:t>
      </w:r>
      <w:r w:rsidR="00D94097" w:rsidRPr="00427B2B">
        <w:rPr>
          <w:rtl/>
        </w:rPr>
        <w:t>מ</w:t>
      </w:r>
      <w:r w:rsidRPr="00427B2B">
        <w:rPr>
          <w:rtl/>
        </w:rPr>
        <w:t xml:space="preserve">בתי </w:t>
      </w:r>
      <w:r w:rsidR="00D94097" w:rsidRPr="00427B2B">
        <w:rPr>
          <w:rtl/>
        </w:rPr>
        <w:t>ה</w:t>
      </w:r>
      <w:r w:rsidRPr="00427B2B">
        <w:rPr>
          <w:rtl/>
        </w:rPr>
        <w:t>ספר דוברי עברית ו</w:t>
      </w:r>
      <w:r w:rsidR="00D94097" w:rsidRPr="00427B2B">
        <w:rPr>
          <w:rtl/>
        </w:rPr>
        <w:t>ב</w:t>
      </w:r>
      <w:r w:rsidR="00B07119">
        <w:rPr>
          <w:rFonts w:hint="cs"/>
          <w:rtl/>
        </w:rPr>
        <w:t>-</w:t>
      </w:r>
      <w:r w:rsidRPr="00427B2B">
        <w:rPr>
          <w:rtl/>
        </w:rPr>
        <w:t xml:space="preserve">44% מבתי הספר דוברי ערבית. </w:t>
      </w:r>
      <w:r w:rsidR="00D94097" w:rsidRPr="00427B2B">
        <w:rPr>
          <w:rtl/>
        </w:rPr>
        <w:t xml:space="preserve">היא מופעלת שלוש עד שש שנים </w:t>
      </w:r>
      <w:r w:rsidRPr="00427B2B">
        <w:rPr>
          <w:rtl/>
        </w:rPr>
        <w:t>בבתי ספר דוברי ערבית (מחצית)</w:t>
      </w:r>
      <w:r w:rsidR="00D94097" w:rsidRPr="00427B2B">
        <w:rPr>
          <w:rtl/>
        </w:rPr>
        <w:t xml:space="preserve">, יותר </w:t>
      </w:r>
      <w:proofErr w:type="spellStart"/>
      <w:r w:rsidR="00D94097" w:rsidRPr="00427B2B">
        <w:rPr>
          <w:rtl/>
        </w:rPr>
        <w:t>מבבתי</w:t>
      </w:r>
      <w:proofErr w:type="spellEnd"/>
      <w:r w:rsidR="00D94097" w:rsidRPr="00427B2B">
        <w:rPr>
          <w:rtl/>
        </w:rPr>
        <w:t xml:space="preserve"> ספר </w:t>
      </w:r>
      <w:r w:rsidRPr="00427B2B">
        <w:rPr>
          <w:rtl/>
        </w:rPr>
        <w:t xml:space="preserve">דוברי עברית (37%). התרחבות התכנית לבתי ספר </w:t>
      </w:r>
      <w:r w:rsidRPr="00427B2B">
        <w:rPr>
          <w:rtl/>
        </w:rPr>
        <w:lastRenderedPageBreak/>
        <w:t xml:space="preserve">חדשים </w:t>
      </w:r>
      <w:r w:rsidR="00D94097" w:rsidRPr="00427B2B">
        <w:rPr>
          <w:rtl/>
        </w:rPr>
        <w:t xml:space="preserve">במהלך השנתיים האחרונות </w:t>
      </w:r>
      <w:r w:rsidRPr="00427B2B">
        <w:rPr>
          <w:rtl/>
        </w:rPr>
        <w:t>דומה בשני מגזרי השפה (ב-6% מבתי ה</w:t>
      </w:r>
      <w:r w:rsidR="00A76667" w:rsidRPr="00427B2B">
        <w:rPr>
          <w:rtl/>
        </w:rPr>
        <w:t>ספר התכנית פועלת שנה עד שנתיים)</w:t>
      </w:r>
      <w:r w:rsidRPr="00427B2B">
        <w:rPr>
          <w:rtl/>
        </w:rPr>
        <w:t>: בשנתיים אלה התרחבה</w:t>
      </w:r>
      <w:r w:rsidR="00D94097" w:rsidRPr="00427B2B">
        <w:rPr>
          <w:rtl/>
        </w:rPr>
        <w:t xml:space="preserve"> התכנית </w:t>
      </w:r>
      <w:r w:rsidRPr="00427B2B">
        <w:rPr>
          <w:rtl/>
        </w:rPr>
        <w:t xml:space="preserve">ל-29 בתי ספר נוספים בלבד (25 בתי ספר דוברי עברית ו-4 בתי ספר דוברי ערבית). </w:t>
      </w:r>
      <w:r w:rsidR="00D94097" w:rsidRPr="00427B2B">
        <w:rPr>
          <w:rtl/>
        </w:rPr>
        <w:t>ל</w:t>
      </w:r>
      <w:r w:rsidRPr="00427B2B">
        <w:rPr>
          <w:rtl/>
        </w:rPr>
        <w:t>דברי האחראים לתכנית</w:t>
      </w:r>
      <w:r w:rsidR="00F76B24" w:rsidRPr="00427B2B">
        <w:rPr>
          <w:rtl/>
        </w:rPr>
        <w:t xml:space="preserve"> במשרד החינוך</w:t>
      </w:r>
      <w:r w:rsidR="00D94097" w:rsidRPr="00427B2B">
        <w:rPr>
          <w:rtl/>
        </w:rPr>
        <w:t>,</w:t>
      </w:r>
      <w:r w:rsidRPr="00427B2B">
        <w:rPr>
          <w:rtl/>
        </w:rPr>
        <w:t xml:space="preserve"> בכל שנה </w:t>
      </w:r>
      <w:r w:rsidR="00D94097" w:rsidRPr="00427B2B">
        <w:rPr>
          <w:rtl/>
        </w:rPr>
        <w:t xml:space="preserve">מתקבלות </w:t>
      </w:r>
      <w:r w:rsidRPr="00427B2B">
        <w:rPr>
          <w:rtl/>
        </w:rPr>
        <w:t xml:space="preserve">בקשות הצטרפות </w:t>
      </w:r>
      <w:r w:rsidR="00D94097" w:rsidRPr="00427B2B">
        <w:rPr>
          <w:rtl/>
        </w:rPr>
        <w:t xml:space="preserve">רבות </w:t>
      </w:r>
      <w:r w:rsidRPr="00427B2B">
        <w:rPr>
          <w:rtl/>
        </w:rPr>
        <w:t>לתכנית</w:t>
      </w:r>
      <w:r w:rsidR="00F76B24" w:rsidRPr="00427B2B">
        <w:rPr>
          <w:rtl/>
        </w:rPr>
        <w:t>,</w:t>
      </w:r>
      <w:r w:rsidRPr="00427B2B">
        <w:rPr>
          <w:rtl/>
        </w:rPr>
        <w:t xml:space="preserve"> אך בשל </w:t>
      </w:r>
      <w:r w:rsidR="00D94097" w:rsidRPr="00427B2B">
        <w:rPr>
          <w:rtl/>
        </w:rPr>
        <w:t>מ</w:t>
      </w:r>
      <w:r w:rsidRPr="00427B2B">
        <w:rPr>
          <w:rtl/>
        </w:rPr>
        <w:t>חס</w:t>
      </w:r>
      <w:r w:rsidR="00D94097" w:rsidRPr="00427B2B">
        <w:rPr>
          <w:rtl/>
        </w:rPr>
        <w:t>ו</w:t>
      </w:r>
      <w:r w:rsidRPr="00427B2B">
        <w:rPr>
          <w:rtl/>
        </w:rPr>
        <w:t>ר במשאבים לא ניתן להיענות למרבית</w:t>
      </w:r>
      <w:r w:rsidR="00D94097" w:rsidRPr="00427B2B">
        <w:rPr>
          <w:rtl/>
        </w:rPr>
        <w:t xml:space="preserve">ן. </w:t>
      </w:r>
    </w:p>
    <w:p w:rsidR="001B3CE3" w:rsidRPr="00427B2B" w:rsidRDefault="001B3CE3" w:rsidP="00C03187">
      <w:pPr>
        <w:jc w:val="both"/>
        <w:rPr>
          <w:rtl/>
        </w:rPr>
      </w:pPr>
    </w:p>
    <w:p w:rsidR="00DA657F" w:rsidRPr="00251595" w:rsidRDefault="00BE139D" w:rsidP="00F93F1E">
      <w:pPr>
        <w:pStyle w:val="3"/>
        <w:numPr>
          <w:ilvl w:val="1"/>
          <w:numId w:val="1"/>
        </w:numPr>
        <w:ind w:left="680" w:hanging="680"/>
        <w:rPr>
          <w:sz w:val="28"/>
          <w:szCs w:val="28"/>
          <w:rtl/>
        </w:rPr>
      </w:pPr>
      <w:bookmarkStart w:id="7" w:name="_Toc412537214"/>
      <w:r w:rsidRPr="00251595">
        <w:rPr>
          <w:sz w:val="28"/>
          <w:szCs w:val="28"/>
          <w:rtl/>
        </w:rPr>
        <w:t xml:space="preserve">מתכונת </w:t>
      </w:r>
      <w:r w:rsidR="00DA657F" w:rsidRPr="00251595">
        <w:rPr>
          <w:sz w:val="28"/>
          <w:szCs w:val="28"/>
          <w:rtl/>
        </w:rPr>
        <w:t>הפעילות בק</w:t>
      </w:r>
      <w:r w:rsidR="00D94097" w:rsidRPr="00427B2B">
        <w:rPr>
          <w:sz w:val="28"/>
          <w:szCs w:val="28"/>
          <w:rtl/>
        </w:rPr>
        <w:t>ָ</w:t>
      </w:r>
      <w:r w:rsidR="00DA657F" w:rsidRPr="00251595">
        <w:rPr>
          <w:sz w:val="28"/>
          <w:szCs w:val="28"/>
          <w:rtl/>
        </w:rPr>
        <w:t>ר</w:t>
      </w:r>
      <w:r w:rsidR="00D94097" w:rsidRPr="00427B2B">
        <w:rPr>
          <w:sz w:val="28"/>
          <w:szCs w:val="28"/>
          <w:rtl/>
        </w:rPr>
        <w:t>ֵ</w:t>
      </w:r>
      <w:r w:rsidR="00DA657F" w:rsidRPr="00251595">
        <w:rPr>
          <w:sz w:val="28"/>
          <w:szCs w:val="28"/>
          <w:rtl/>
        </w:rPr>
        <w:t>ב</w:t>
      </w:r>
      <w:bookmarkEnd w:id="7"/>
    </w:p>
    <w:p w:rsidR="009B7DDA" w:rsidRPr="00427B2B" w:rsidRDefault="00832E3A" w:rsidP="00B33FC9">
      <w:pPr>
        <w:jc w:val="both"/>
        <w:rPr>
          <w:rtl/>
        </w:rPr>
      </w:pPr>
      <w:r w:rsidRPr="00427B2B">
        <w:rPr>
          <w:rtl/>
        </w:rPr>
        <w:t>בתת</w:t>
      </w:r>
      <w:r w:rsidR="00D94097" w:rsidRPr="00427B2B">
        <w:rPr>
          <w:rtl/>
        </w:rPr>
        <w:t>-</w:t>
      </w:r>
      <w:r w:rsidRPr="00427B2B">
        <w:rPr>
          <w:rtl/>
        </w:rPr>
        <w:t>פרק זה</w:t>
      </w:r>
      <w:r w:rsidR="00893C30" w:rsidRPr="00427B2B">
        <w:rPr>
          <w:rtl/>
        </w:rPr>
        <w:t xml:space="preserve"> יוצגו העדפות</w:t>
      </w:r>
      <w:r w:rsidR="00D94097" w:rsidRPr="00427B2B">
        <w:rPr>
          <w:rtl/>
        </w:rPr>
        <w:t>יהם של</w:t>
      </w:r>
      <w:r w:rsidR="00893C30" w:rsidRPr="00427B2B">
        <w:rPr>
          <w:rtl/>
        </w:rPr>
        <w:t xml:space="preserve"> בתי הספר לגבי הפעלת תכנית </w:t>
      </w:r>
      <w:r w:rsidR="000F57AE" w:rsidRPr="00427B2B">
        <w:rPr>
          <w:rtl/>
        </w:rPr>
        <w:t>קָרֵב</w:t>
      </w:r>
      <w:r w:rsidR="00893C30" w:rsidRPr="00427B2B">
        <w:rPr>
          <w:rtl/>
        </w:rPr>
        <w:t xml:space="preserve"> בכלל שכבות הגיל או רק בחלק</w:t>
      </w:r>
      <w:r w:rsidR="00B43D5F" w:rsidRPr="00427B2B">
        <w:rPr>
          <w:rtl/>
        </w:rPr>
        <w:t>ן</w:t>
      </w:r>
      <w:r w:rsidR="00D94097" w:rsidRPr="00427B2B">
        <w:rPr>
          <w:rtl/>
        </w:rPr>
        <w:t>. כמו כן יוצג</w:t>
      </w:r>
      <w:r w:rsidR="00B43D5F" w:rsidRPr="00427B2B">
        <w:rPr>
          <w:rtl/>
        </w:rPr>
        <w:t xml:space="preserve"> אופן </w:t>
      </w:r>
      <w:r w:rsidR="00FF1C9D" w:rsidRPr="00427B2B">
        <w:rPr>
          <w:rtl/>
        </w:rPr>
        <w:t xml:space="preserve">השילוב של פעילויות </w:t>
      </w:r>
      <w:r w:rsidR="000F57AE" w:rsidRPr="00427B2B">
        <w:rPr>
          <w:rtl/>
        </w:rPr>
        <w:t>קָרֵב</w:t>
      </w:r>
      <w:r w:rsidR="00FF1C9D" w:rsidRPr="00427B2B">
        <w:rPr>
          <w:rtl/>
        </w:rPr>
        <w:t xml:space="preserve"> במערכת השעות </w:t>
      </w:r>
      <w:r w:rsidR="00D94097" w:rsidRPr="00427B2B">
        <w:rPr>
          <w:rtl/>
        </w:rPr>
        <w:t xml:space="preserve">של </w:t>
      </w:r>
      <w:r w:rsidR="00FF1C9D" w:rsidRPr="00427B2B">
        <w:rPr>
          <w:rtl/>
        </w:rPr>
        <w:t xml:space="preserve">בית </w:t>
      </w:r>
      <w:r w:rsidR="00D94097" w:rsidRPr="00427B2B">
        <w:rPr>
          <w:rtl/>
        </w:rPr>
        <w:t>ה</w:t>
      </w:r>
      <w:r w:rsidR="00FF1C9D" w:rsidRPr="00427B2B">
        <w:rPr>
          <w:rtl/>
        </w:rPr>
        <w:t>ספר</w:t>
      </w:r>
      <w:r w:rsidR="00B43D5F" w:rsidRPr="00427B2B">
        <w:rPr>
          <w:rtl/>
        </w:rPr>
        <w:t>.</w:t>
      </w:r>
    </w:p>
    <w:p w:rsidR="00BE139D" w:rsidRPr="00251595" w:rsidRDefault="00BE139D" w:rsidP="00775B48">
      <w:pPr>
        <w:pStyle w:val="3"/>
        <w:ind w:left="505" w:hanging="505"/>
        <w:rPr>
          <w:rtl/>
        </w:rPr>
      </w:pPr>
      <w:bookmarkStart w:id="8" w:name="_Toc412537215"/>
      <w:r w:rsidRPr="00251595">
        <w:rPr>
          <w:rtl/>
        </w:rPr>
        <w:t>שכבות הגיל הפעילות בק</w:t>
      </w:r>
      <w:r w:rsidR="00D94097" w:rsidRPr="00427B2B">
        <w:rPr>
          <w:rtl/>
        </w:rPr>
        <w:t>ָ</w:t>
      </w:r>
      <w:r w:rsidRPr="00251595">
        <w:rPr>
          <w:rtl/>
        </w:rPr>
        <w:t>ר</w:t>
      </w:r>
      <w:r w:rsidR="00D94097" w:rsidRPr="00427B2B">
        <w:rPr>
          <w:rtl/>
        </w:rPr>
        <w:t>ֵ</w:t>
      </w:r>
      <w:r w:rsidRPr="00251595">
        <w:rPr>
          <w:rtl/>
        </w:rPr>
        <w:t>ב</w:t>
      </w:r>
      <w:bookmarkEnd w:id="8"/>
    </w:p>
    <w:p w:rsidR="00E10932" w:rsidRPr="00427B2B" w:rsidRDefault="008940BF" w:rsidP="00B33FC9">
      <w:pPr>
        <w:pStyle w:val="a4"/>
        <w:jc w:val="both"/>
        <w:rPr>
          <w:rtl/>
        </w:rPr>
      </w:pPr>
      <w:r w:rsidRPr="00427B2B">
        <w:rPr>
          <w:rtl/>
        </w:rPr>
        <w:t>ב</w:t>
      </w:r>
      <w:r w:rsidR="005548E1" w:rsidRPr="00427B2B">
        <w:rPr>
          <w:rtl/>
        </w:rPr>
        <w:t>רוב בתי הספר</w:t>
      </w:r>
      <w:r w:rsidR="00E10932" w:rsidRPr="00427B2B">
        <w:rPr>
          <w:rtl/>
        </w:rPr>
        <w:t xml:space="preserve"> דוברי עברית (</w:t>
      </w:r>
      <w:r w:rsidR="006A4682" w:rsidRPr="00427B2B">
        <w:rPr>
          <w:rtl/>
        </w:rPr>
        <w:t>86</w:t>
      </w:r>
      <w:r w:rsidR="00E10932" w:rsidRPr="00427B2B">
        <w:rPr>
          <w:rtl/>
        </w:rPr>
        <w:t>%) וב-5</w:t>
      </w:r>
      <w:r w:rsidR="006A4682" w:rsidRPr="00427B2B">
        <w:rPr>
          <w:rtl/>
        </w:rPr>
        <w:t>5</w:t>
      </w:r>
      <w:r w:rsidR="00E10932" w:rsidRPr="00427B2B">
        <w:rPr>
          <w:rtl/>
        </w:rPr>
        <w:t xml:space="preserve">% מבתי הספר דוברי ערבית </w:t>
      </w:r>
      <w:r w:rsidR="0038123B" w:rsidRPr="00427B2B">
        <w:rPr>
          <w:rtl/>
        </w:rPr>
        <w:t xml:space="preserve">משתתפות בתכנית </w:t>
      </w:r>
      <w:r w:rsidRPr="00427B2B">
        <w:rPr>
          <w:rtl/>
        </w:rPr>
        <w:t>כל שכבות הגיל שבבית הספר</w:t>
      </w:r>
      <w:r w:rsidR="005548E1" w:rsidRPr="00427B2B">
        <w:rPr>
          <w:rtl/>
        </w:rPr>
        <w:t>.</w:t>
      </w:r>
      <w:r w:rsidR="005E3238" w:rsidRPr="00427B2B">
        <w:rPr>
          <w:rtl/>
        </w:rPr>
        <w:t xml:space="preserve"> </w:t>
      </w:r>
      <w:r w:rsidR="00E10932" w:rsidRPr="00427B2B">
        <w:rPr>
          <w:rtl/>
        </w:rPr>
        <w:t>ב-</w:t>
      </w:r>
      <w:r w:rsidR="00936725" w:rsidRPr="00427B2B">
        <w:rPr>
          <w:rtl/>
        </w:rPr>
        <w:t>2</w:t>
      </w:r>
      <w:r w:rsidR="00E10932" w:rsidRPr="00427B2B">
        <w:rPr>
          <w:rtl/>
        </w:rPr>
        <w:t>% מבתי ספר דוברי עברית ו</w:t>
      </w:r>
      <w:r w:rsidR="00936725" w:rsidRPr="00427B2B">
        <w:rPr>
          <w:rtl/>
        </w:rPr>
        <w:t>ב-8%</w:t>
      </w:r>
      <w:r w:rsidR="00E76B48" w:rsidRPr="00427B2B">
        <w:rPr>
          <w:rtl/>
        </w:rPr>
        <w:t xml:space="preserve"> </w:t>
      </w:r>
      <w:r w:rsidR="00E10932" w:rsidRPr="00427B2B">
        <w:rPr>
          <w:rtl/>
        </w:rPr>
        <w:t xml:space="preserve">מדוברי ערבית משתתפות </w:t>
      </w:r>
      <w:r w:rsidR="00E76B48" w:rsidRPr="00427B2B">
        <w:rPr>
          <w:rtl/>
        </w:rPr>
        <w:t>ב</w:t>
      </w:r>
      <w:r w:rsidR="0038123B" w:rsidRPr="00427B2B">
        <w:rPr>
          <w:rtl/>
        </w:rPr>
        <w:t>תכנית</w:t>
      </w:r>
      <w:r w:rsidR="00E76B48" w:rsidRPr="00427B2B">
        <w:rPr>
          <w:rtl/>
        </w:rPr>
        <w:t xml:space="preserve"> </w:t>
      </w:r>
      <w:r w:rsidR="00F41191" w:rsidRPr="00427B2B">
        <w:rPr>
          <w:rtl/>
        </w:rPr>
        <w:t>פחות ממחצית משכבות הגיל של ה</w:t>
      </w:r>
      <w:r w:rsidR="0038123B" w:rsidRPr="00427B2B">
        <w:rPr>
          <w:rtl/>
        </w:rPr>
        <w:t>מוסד</w:t>
      </w:r>
      <w:r w:rsidR="00E10932" w:rsidRPr="00427B2B">
        <w:rPr>
          <w:rtl/>
        </w:rPr>
        <w:t xml:space="preserve">. </w:t>
      </w:r>
      <w:r w:rsidR="0038123B" w:rsidRPr="00427B2B">
        <w:rPr>
          <w:rtl/>
        </w:rPr>
        <w:t>אשר ל</w:t>
      </w:r>
      <w:r w:rsidR="00E10932" w:rsidRPr="00427B2B">
        <w:rPr>
          <w:rtl/>
        </w:rPr>
        <w:t xml:space="preserve">יתר בתי הספר, </w:t>
      </w:r>
      <w:r w:rsidR="00A2388A" w:rsidRPr="00427B2B">
        <w:rPr>
          <w:rtl/>
        </w:rPr>
        <w:t>13%</w:t>
      </w:r>
      <w:r w:rsidR="00E10932" w:rsidRPr="00427B2B">
        <w:rPr>
          <w:rtl/>
        </w:rPr>
        <w:t xml:space="preserve"> מדוברי עברית ושליש מדוברי ערבית משתתפות בק</w:t>
      </w:r>
      <w:r w:rsidR="0038123B" w:rsidRPr="00427B2B">
        <w:rPr>
          <w:rtl/>
        </w:rPr>
        <w:t>ָ</w:t>
      </w:r>
      <w:r w:rsidR="00E10932" w:rsidRPr="00427B2B">
        <w:rPr>
          <w:rtl/>
        </w:rPr>
        <w:t>ר</w:t>
      </w:r>
      <w:r w:rsidR="0038123B" w:rsidRPr="00427B2B">
        <w:rPr>
          <w:rtl/>
        </w:rPr>
        <w:t>ֵ</w:t>
      </w:r>
      <w:r w:rsidR="00E10932" w:rsidRPr="00427B2B">
        <w:rPr>
          <w:rtl/>
        </w:rPr>
        <w:t xml:space="preserve">ב </w:t>
      </w:r>
      <w:r w:rsidR="00302E0D" w:rsidRPr="00427B2B">
        <w:rPr>
          <w:rtl/>
        </w:rPr>
        <w:t>מחצית שכבות הגיל</w:t>
      </w:r>
      <w:r w:rsidR="00E10932" w:rsidRPr="00427B2B">
        <w:rPr>
          <w:rtl/>
        </w:rPr>
        <w:t xml:space="preserve"> </w:t>
      </w:r>
      <w:r w:rsidR="00302E0D" w:rsidRPr="00427B2B">
        <w:rPr>
          <w:rtl/>
        </w:rPr>
        <w:t>ש</w:t>
      </w:r>
      <w:r w:rsidR="00E10932" w:rsidRPr="00427B2B">
        <w:rPr>
          <w:rtl/>
        </w:rPr>
        <w:t>בבית הספר</w:t>
      </w:r>
      <w:r w:rsidR="0038123B" w:rsidRPr="00427B2B">
        <w:rPr>
          <w:rtl/>
        </w:rPr>
        <w:t xml:space="preserve"> או מרביתן</w:t>
      </w:r>
      <w:r w:rsidR="005E3238" w:rsidRPr="00427B2B">
        <w:rPr>
          <w:rtl/>
        </w:rPr>
        <w:t xml:space="preserve">. הנתונים מסוכמים בלוח </w:t>
      </w:r>
      <w:r w:rsidR="0038123B" w:rsidRPr="00427B2B">
        <w:rPr>
          <w:rtl/>
        </w:rPr>
        <w:t xml:space="preserve">4 </w:t>
      </w:r>
      <w:r w:rsidR="005E3238" w:rsidRPr="00427B2B">
        <w:rPr>
          <w:rtl/>
        </w:rPr>
        <w:t>שלהלן:</w:t>
      </w:r>
    </w:p>
    <w:p w:rsidR="00317520" w:rsidRPr="00CC701D" w:rsidRDefault="00317520" w:rsidP="00B33FC9">
      <w:pPr>
        <w:shd w:val="clear" w:color="auto" w:fill="FFFFFF"/>
        <w:spacing w:before="60" w:after="60" w:line="288" w:lineRule="auto"/>
        <w:ind w:left="360"/>
        <w:jc w:val="center"/>
        <w:rPr>
          <w:b/>
          <w:bCs/>
          <w:rtl/>
        </w:rPr>
      </w:pPr>
      <w:r w:rsidRPr="00CC701D">
        <w:rPr>
          <w:b/>
          <w:bCs/>
          <w:rtl/>
        </w:rPr>
        <w:t xml:space="preserve">לוח 4: </w:t>
      </w:r>
      <w:r w:rsidR="0076118D" w:rsidRPr="00CC701D">
        <w:rPr>
          <w:b/>
          <w:bCs/>
          <w:rtl/>
        </w:rPr>
        <w:t>דיווח</w:t>
      </w:r>
      <w:r w:rsidR="00181792" w:rsidRPr="00CC701D">
        <w:rPr>
          <w:b/>
          <w:bCs/>
          <w:rtl/>
        </w:rPr>
        <w:t>י</w:t>
      </w:r>
      <w:r w:rsidR="0076118D" w:rsidRPr="00CC701D">
        <w:rPr>
          <w:b/>
          <w:bCs/>
          <w:rtl/>
        </w:rPr>
        <w:t xml:space="preserve"> המנהלים על </w:t>
      </w:r>
      <w:r w:rsidRPr="00CC701D">
        <w:rPr>
          <w:b/>
          <w:bCs/>
          <w:rtl/>
        </w:rPr>
        <w:t xml:space="preserve">מספר שכבות הגיל </w:t>
      </w:r>
      <w:r w:rsidR="003A40C1">
        <w:rPr>
          <w:rFonts w:hint="cs"/>
          <w:b/>
          <w:bCs/>
          <w:rtl/>
        </w:rPr>
        <w:t>ש</w:t>
      </w:r>
      <w:r w:rsidRPr="00CC701D">
        <w:rPr>
          <w:b/>
          <w:bCs/>
          <w:rtl/>
        </w:rPr>
        <w:t xml:space="preserve">בהן פועלת תכנית </w:t>
      </w:r>
      <w:r w:rsidR="000F57AE" w:rsidRPr="00CC701D">
        <w:rPr>
          <w:b/>
          <w:bCs/>
          <w:rtl/>
        </w:rPr>
        <w:t>קָרֵב</w:t>
      </w:r>
      <w:r w:rsidRPr="00CC701D">
        <w:rPr>
          <w:b/>
          <w:bCs/>
          <w:rtl/>
        </w:rPr>
        <w:t xml:space="preserve">, </w:t>
      </w:r>
      <w:r w:rsidR="0076118D" w:rsidRPr="00CC701D">
        <w:rPr>
          <w:b/>
          <w:bCs/>
          <w:rtl/>
        </w:rPr>
        <w:br/>
      </w:r>
      <w:r w:rsidRPr="00CC701D">
        <w:rPr>
          <w:b/>
          <w:bCs/>
          <w:rtl/>
        </w:rPr>
        <w:t>לפי מגזר שפה</w:t>
      </w:r>
    </w:p>
    <w:tbl>
      <w:tblPr>
        <w:bidiVisual/>
        <w:tblW w:w="6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6"/>
        <w:gridCol w:w="1842"/>
        <w:gridCol w:w="1560"/>
      </w:tblGrid>
      <w:tr w:rsidR="00E10932" w:rsidRPr="00427B2B" w:rsidTr="00CC701D">
        <w:trPr>
          <w:trHeight w:val="276"/>
          <w:jc w:val="center"/>
        </w:trPr>
        <w:tc>
          <w:tcPr>
            <w:tcW w:w="3246" w:type="dxa"/>
            <w:shd w:val="clear" w:color="auto" w:fill="DDD9C3" w:themeFill="background2" w:themeFillShade="E6"/>
            <w:noWrap/>
            <w:vAlign w:val="bottom"/>
            <w:hideMark/>
          </w:tcPr>
          <w:p w:rsidR="00E10932" w:rsidRPr="00427B2B" w:rsidRDefault="0038123B" w:rsidP="00CC701D">
            <w:pPr>
              <w:bidi w:val="0"/>
              <w:spacing w:after="0" w:line="240" w:lineRule="auto"/>
              <w:jc w:val="center"/>
              <w:rPr>
                <w:rFonts w:ascii="Arial" w:eastAsia="Times New Roman" w:hAnsi="Arial" w:cs="Arial"/>
                <w:rtl/>
                <w:lang w:eastAsia="en-US"/>
              </w:rPr>
            </w:pPr>
            <w:r w:rsidRPr="00427B2B">
              <w:rPr>
                <w:rFonts w:ascii="Arial" w:eastAsia="Times New Roman" w:hAnsi="Arial" w:cs="Arial" w:hint="eastAsia"/>
                <w:rtl/>
                <w:lang w:eastAsia="en-US"/>
              </w:rPr>
              <w:t>שכבות</w:t>
            </w:r>
            <w:r w:rsidRPr="00427B2B">
              <w:rPr>
                <w:rFonts w:ascii="Arial" w:eastAsia="Times New Roman" w:hAnsi="Arial" w:cs="Arial"/>
                <w:rtl/>
                <w:lang w:eastAsia="en-US"/>
              </w:rPr>
              <w:t xml:space="preserve"> </w:t>
            </w:r>
            <w:r w:rsidRPr="00427B2B">
              <w:rPr>
                <w:rFonts w:ascii="Arial" w:eastAsia="Times New Roman" w:hAnsi="Arial" w:cs="Arial" w:hint="eastAsia"/>
                <w:rtl/>
                <w:lang w:eastAsia="en-US"/>
              </w:rPr>
              <w:t>הגיל</w:t>
            </w:r>
            <w:r w:rsidRPr="00427B2B">
              <w:rPr>
                <w:rFonts w:ascii="Arial" w:eastAsia="Times New Roman" w:hAnsi="Arial" w:cs="Arial"/>
                <w:rtl/>
                <w:lang w:eastAsia="en-US"/>
              </w:rPr>
              <w:t xml:space="preserve"> </w:t>
            </w:r>
            <w:r w:rsidRPr="00427B2B">
              <w:rPr>
                <w:rFonts w:ascii="Arial" w:eastAsia="Times New Roman" w:hAnsi="Arial" w:cs="Arial" w:hint="eastAsia"/>
                <w:rtl/>
                <w:lang w:eastAsia="en-US"/>
              </w:rPr>
              <w:t>המשתתפות</w:t>
            </w:r>
            <w:r w:rsidRPr="00427B2B">
              <w:rPr>
                <w:rFonts w:ascii="Arial" w:eastAsia="Times New Roman" w:hAnsi="Arial" w:cs="Arial"/>
                <w:rtl/>
                <w:lang w:eastAsia="en-US"/>
              </w:rPr>
              <w:t xml:space="preserve"> </w:t>
            </w:r>
            <w:r w:rsidRPr="00427B2B">
              <w:rPr>
                <w:rFonts w:ascii="Arial" w:eastAsia="Times New Roman" w:hAnsi="Arial" w:cs="Arial" w:hint="eastAsia"/>
                <w:rtl/>
                <w:lang w:eastAsia="en-US"/>
              </w:rPr>
              <w:t>בתכנית</w:t>
            </w:r>
          </w:p>
        </w:tc>
        <w:tc>
          <w:tcPr>
            <w:tcW w:w="1842" w:type="dxa"/>
            <w:shd w:val="clear" w:color="auto" w:fill="DDD9C3" w:themeFill="background2" w:themeFillShade="E6"/>
            <w:noWrap/>
            <w:vAlign w:val="bottom"/>
            <w:hideMark/>
          </w:tcPr>
          <w:p w:rsidR="00E10932" w:rsidRPr="00CC701D" w:rsidRDefault="00E10932" w:rsidP="00E10932">
            <w:pPr>
              <w:spacing w:after="0" w:line="240" w:lineRule="auto"/>
              <w:jc w:val="center"/>
              <w:rPr>
                <w:rFonts w:ascii="Arial" w:eastAsia="Times New Roman" w:hAnsi="Arial" w:cs="Arial"/>
                <w:rtl/>
                <w:lang w:eastAsia="en-US"/>
              </w:rPr>
            </w:pPr>
            <w:r w:rsidRPr="00CC701D">
              <w:rPr>
                <w:rFonts w:ascii="Arial" w:eastAsia="Times New Roman" w:hAnsi="Arial" w:cs="Arial"/>
                <w:rtl/>
                <w:lang w:eastAsia="en-US"/>
              </w:rPr>
              <w:t>דוברי עברית</w:t>
            </w:r>
          </w:p>
          <w:p w:rsidR="00E10932" w:rsidRPr="00CC701D" w:rsidRDefault="00E10932" w:rsidP="009A278C">
            <w:pPr>
              <w:spacing w:after="0" w:line="240" w:lineRule="auto"/>
              <w:jc w:val="center"/>
              <w:rPr>
                <w:rFonts w:ascii="Arial" w:eastAsia="Times New Roman" w:hAnsi="Arial" w:cs="Arial"/>
                <w:lang w:eastAsia="en-US"/>
              </w:rPr>
            </w:pPr>
            <w:r w:rsidRPr="00CC701D">
              <w:rPr>
                <w:rFonts w:ascii="Arial" w:eastAsia="Times New Roman" w:hAnsi="Arial" w:cs="Arial"/>
                <w:lang w:eastAsia="en-US"/>
              </w:rPr>
              <w:t>N=</w:t>
            </w:r>
            <w:r w:rsidR="009A278C" w:rsidRPr="00CC701D">
              <w:rPr>
                <w:rFonts w:ascii="Arial" w:eastAsia="Times New Roman" w:hAnsi="Arial" w:cs="Arial"/>
                <w:lang w:eastAsia="en-US"/>
              </w:rPr>
              <w:t>4</w:t>
            </w:r>
            <w:r w:rsidRPr="00CC701D">
              <w:rPr>
                <w:rFonts w:ascii="Arial" w:eastAsia="Times New Roman" w:hAnsi="Arial" w:cs="Arial"/>
                <w:lang w:eastAsia="en-US"/>
              </w:rPr>
              <w:t>28</w:t>
            </w:r>
          </w:p>
        </w:tc>
        <w:tc>
          <w:tcPr>
            <w:tcW w:w="1560" w:type="dxa"/>
            <w:shd w:val="clear" w:color="auto" w:fill="DDD9C3" w:themeFill="background2" w:themeFillShade="E6"/>
            <w:noWrap/>
            <w:vAlign w:val="bottom"/>
            <w:hideMark/>
          </w:tcPr>
          <w:p w:rsidR="00E10932" w:rsidRPr="00CC701D" w:rsidRDefault="00E10932" w:rsidP="00E10932">
            <w:pPr>
              <w:spacing w:after="0" w:line="240" w:lineRule="auto"/>
              <w:jc w:val="center"/>
              <w:rPr>
                <w:rFonts w:ascii="Arial" w:eastAsia="Times New Roman" w:hAnsi="Arial" w:cs="Arial"/>
                <w:rtl/>
                <w:lang w:eastAsia="en-US"/>
              </w:rPr>
            </w:pPr>
            <w:r w:rsidRPr="00CC701D">
              <w:rPr>
                <w:rFonts w:ascii="Arial" w:eastAsia="Times New Roman" w:hAnsi="Arial" w:cs="Arial"/>
                <w:rtl/>
                <w:lang w:eastAsia="en-US"/>
              </w:rPr>
              <w:t>דוברי ערבית</w:t>
            </w:r>
          </w:p>
          <w:p w:rsidR="00E10932" w:rsidRPr="00CC701D" w:rsidRDefault="00E10932" w:rsidP="00E10932">
            <w:pPr>
              <w:spacing w:after="0" w:line="240" w:lineRule="auto"/>
              <w:jc w:val="center"/>
              <w:rPr>
                <w:rFonts w:ascii="Arial" w:eastAsia="Times New Roman" w:hAnsi="Arial" w:cs="Arial"/>
                <w:lang w:eastAsia="en-US"/>
              </w:rPr>
            </w:pPr>
            <w:r w:rsidRPr="00CC701D">
              <w:rPr>
                <w:rFonts w:ascii="Arial" w:eastAsia="Times New Roman" w:hAnsi="Arial" w:cs="Arial"/>
                <w:lang w:eastAsia="en-US"/>
              </w:rPr>
              <w:t>N=64</w:t>
            </w:r>
          </w:p>
        </w:tc>
      </w:tr>
      <w:tr w:rsidR="00ED0482" w:rsidRPr="00427B2B" w:rsidTr="00CC701D">
        <w:trPr>
          <w:trHeight w:val="276"/>
          <w:jc w:val="center"/>
        </w:trPr>
        <w:tc>
          <w:tcPr>
            <w:tcW w:w="3246" w:type="dxa"/>
            <w:shd w:val="clear" w:color="auto" w:fill="auto"/>
            <w:noWrap/>
            <w:vAlign w:val="bottom"/>
            <w:hideMark/>
          </w:tcPr>
          <w:p w:rsidR="00ED0482" w:rsidRPr="00CC701D" w:rsidRDefault="00ED0482" w:rsidP="000A2A51">
            <w:pPr>
              <w:spacing w:after="0" w:line="276" w:lineRule="auto"/>
              <w:rPr>
                <w:rFonts w:ascii="Arial" w:hAnsi="Arial" w:cs="Arial"/>
              </w:rPr>
            </w:pPr>
            <w:r w:rsidRPr="00CC701D">
              <w:rPr>
                <w:rFonts w:ascii="Arial" w:hAnsi="Arial" w:cs="Arial"/>
                <w:rtl/>
              </w:rPr>
              <w:t>פחות ממחצית משכבות</w:t>
            </w:r>
            <w:r w:rsidR="000A2A51" w:rsidRPr="00CC701D">
              <w:rPr>
                <w:rFonts w:ascii="Arial" w:hAnsi="Arial" w:cs="Arial"/>
                <w:rtl/>
              </w:rPr>
              <w:t xml:space="preserve"> הגיל</w:t>
            </w:r>
          </w:p>
        </w:tc>
        <w:tc>
          <w:tcPr>
            <w:tcW w:w="1842" w:type="dxa"/>
            <w:shd w:val="clear" w:color="auto" w:fill="auto"/>
            <w:noWrap/>
            <w:vAlign w:val="bottom"/>
            <w:hideMark/>
          </w:tcPr>
          <w:p w:rsidR="00ED0482" w:rsidRPr="00CC701D" w:rsidRDefault="00ED0482" w:rsidP="00101B6C">
            <w:pPr>
              <w:bidi w:val="0"/>
              <w:spacing w:after="0" w:line="276" w:lineRule="auto"/>
              <w:jc w:val="center"/>
              <w:rPr>
                <w:rFonts w:ascii="Arial" w:hAnsi="Arial" w:cs="Arial"/>
              </w:rPr>
            </w:pPr>
            <w:r w:rsidRPr="00CC701D">
              <w:rPr>
                <w:rFonts w:ascii="Arial" w:hAnsi="Arial" w:cs="Arial"/>
              </w:rPr>
              <w:t>2%</w:t>
            </w:r>
          </w:p>
        </w:tc>
        <w:tc>
          <w:tcPr>
            <w:tcW w:w="1560" w:type="dxa"/>
            <w:shd w:val="clear" w:color="auto" w:fill="auto"/>
            <w:noWrap/>
            <w:vAlign w:val="bottom"/>
            <w:hideMark/>
          </w:tcPr>
          <w:p w:rsidR="00ED0482" w:rsidRPr="00CC701D" w:rsidRDefault="00ED0482" w:rsidP="00101B6C">
            <w:pPr>
              <w:bidi w:val="0"/>
              <w:spacing w:after="0" w:line="276" w:lineRule="auto"/>
              <w:jc w:val="center"/>
              <w:rPr>
                <w:rFonts w:ascii="Arial" w:hAnsi="Arial" w:cs="Arial"/>
              </w:rPr>
            </w:pPr>
            <w:r w:rsidRPr="00CC701D">
              <w:rPr>
                <w:rFonts w:ascii="Arial" w:hAnsi="Arial" w:cs="Arial"/>
              </w:rPr>
              <w:t>8%</w:t>
            </w:r>
          </w:p>
        </w:tc>
      </w:tr>
      <w:tr w:rsidR="00ED0482" w:rsidRPr="00427B2B" w:rsidTr="00CC701D">
        <w:trPr>
          <w:trHeight w:val="276"/>
          <w:jc w:val="center"/>
        </w:trPr>
        <w:tc>
          <w:tcPr>
            <w:tcW w:w="3246" w:type="dxa"/>
            <w:shd w:val="clear" w:color="auto" w:fill="auto"/>
            <w:noWrap/>
            <w:vAlign w:val="bottom"/>
            <w:hideMark/>
          </w:tcPr>
          <w:p w:rsidR="00ED0482" w:rsidRPr="00CC701D" w:rsidRDefault="00ED0482" w:rsidP="005F6109">
            <w:pPr>
              <w:spacing w:after="0" w:line="276" w:lineRule="auto"/>
              <w:rPr>
                <w:rFonts w:ascii="Arial" w:hAnsi="Arial" w:cs="Arial"/>
              </w:rPr>
            </w:pPr>
            <w:r w:rsidRPr="00CC701D">
              <w:rPr>
                <w:rFonts w:ascii="Arial" w:hAnsi="Arial" w:cs="Arial"/>
                <w:rtl/>
              </w:rPr>
              <w:t>מחצית משכבות</w:t>
            </w:r>
            <w:r w:rsidR="000A2A51" w:rsidRPr="00CC701D">
              <w:rPr>
                <w:rFonts w:ascii="Arial" w:hAnsi="Arial" w:cs="Arial"/>
                <w:rtl/>
              </w:rPr>
              <w:t xml:space="preserve"> הגיל</w:t>
            </w:r>
          </w:p>
        </w:tc>
        <w:tc>
          <w:tcPr>
            <w:tcW w:w="1842" w:type="dxa"/>
            <w:shd w:val="clear" w:color="auto" w:fill="auto"/>
            <w:noWrap/>
            <w:vAlign w:val="bottom"/>
            <w:hideMark/>
          </w:tcPr>
          <w:p w:rsidR="00ED0482" w:rsidRPr="00CC701D" w:rsidRDefault="00ED0482" w:rsidP="00101B6C">
            <w:pPr>
              <w:bidi w:val="0"/>
              <w:spacing w:after="0" w:line="276" w:lineRule="auto"/>
              <w:jc w:val="center"/>
              <w:rPr>
                <w:rFonts w:ascii="Arial" w:hAnsi="Arial" w:cs="Arial"/>
              </w:rPr>
            </w:pPr>
            <w:r w:rsidRPr="00CC701D">
              <w:rPr>
                <w:rFonts w:ascii="Arial" w:hAnsi="Arial" w:cs="Arial"/>
              </w:rPr>
              <w:t>3%</w:t>
            </w:r>
          </w:p>
        </w:tc>
        <w:tc>
          <w:tcPr>
            <w:tcW w:w="1560" w:type="dxa"/>
            <w:shd w:val="clear" w:color="auto" w:fill="auto"/>
            <w:noWrap/>
            <w:vAlign w:val="bottom"/>
            <w:hideMark/>
          </w:tcPr>
          <w:p w:rsidR="00ED0482" w:rsidRPr="00CC701D" w:rsidRDefault="00ED0482" w:rsidP="00101B6C">
            <w:pPr>
              <w:bidi w:val="0"/>
              <w:spacing w:after="0" w:line="276" w:lineRule="auto"/>
              <w:jc w:val="center"/>
              <w:rPr>
                <w:rFonts w:ascii="Arial" w:hAnsi="Arial" w:cs="Arial"/>
              </w:rPr>
            </w:pPr>
            <w:r w:rsidRPr="00CC701D">
              <w:rPr>
                <w:rFonts w:ascii="Arial" w:hAnsi="Arial" w:cs="Arial"/>
              </w:rPr>
              <w:t>17%</w:t>
            </w:r>
          </w:p>
        </w:tc>
      </w:tr>
      <w:tr w:rsidR="00ED0482" w:rsidRPr="00427B2B" w:rsidTr="00CC701D">
        <w:trPr>
          <w:trHeight w:val="276"/>
          <w:jc w:val="center"/>
        </w:trPr>
        <w:tc>
          <w:tcPr>
            <w:tcW w:w="3246" w:type="dxa"/>
            <w:shd w:val="clear" w:color="auto" w:fill="auto"/>
            <w:noWrap/>
            <w:vAlign w:val="bottom"/>
            <w:hideMark/>
          </w:tcPr>
          <w:p w:rsidR="00ED0482" w:rsidRPr="00CC701D" w:rsidRDefault="00ED0482" w:rsidP="000A2A51">
            <w:pPr>
              <w:spacing w:after="0" w:line="276" w:lineRule="auto"/>
              <w:rPr>
                <w:rFonts w:ascii="Arial" w:hAnsi="Arial" w:cs="Arial"/>
              </w:rPr>
            </w:pPr>
            <w:r w:rsidRPr="00CC701D">
              <w:rPr>
                <w:rFonts w:ascii="Arial" w:hAnsi="Arial" w:cs="Arial"/>
                <w:rtl/>
              </w:rPr>
              <w:t>רוב שכבות</w:t>
            </w:r>
            <w:r w:rsidR="000A2A51" w:rsidRPr="00CC701D">
              <w:rPr>
                <w:rFonts w:ascii="Arial" w:hAnsi="Arial" w:cs="Arial"/>
                <w:rtl/>
              </w:rPr>
              <w:t xml:space="preserve"> הגיל</w:t>
            </w:r>
          </w:p>
        </w:tc>
        <w:tc>
          <w:tcPr>
            <w:tcW w:w="1842" w:type="dxa"/>
            <w:shd w:val="clear" w:color="auto" w:fill="auto"/>
            <w:noWrap/>
            <w:vAlign w:val="bottom"/>
            <w:hideMark/>
          </w:tcPr>
          <w:p w:rsidR="00ED0482" w:rsidRPr="00CC701D" w:rsidRDefault="00ED0482" w:rsidP="00101B6C">
            <w:pPr>
              <w:bidi w:val="0"/>
              <w:spacing w:after="0" w:line="276" w:lineRule="auto"/>
              <w:jc w:val="center"/>
              <w:rPr>
                <w:rFonts w:ascii="Arial" w:hAnsi="Arial" w:cs="Arial"/>
              </w:rPr>
            </w:pPr>
            <w:r w:rsidRPr="00CC701D">
              <w:rPr>
                <w:rFonts w:ascii="Arial" w:hAnsi="Arial" w:cs="Arial"/>
              </w:rPr>
              <w:t>10%</w:t>
            </w:r>
          </w:p>
        </w:tc>
        <w:tc>
          <w:tcPr>
            <w:tcW w:w="1560" w:type="dxa"/>
            <w:shd w:val="clear" w:color="auto" w:fill="auto"/>
            <w:noWrap/>
            <w:vAlign w:val="bottom"/>
            <w:hideMark/>
          </w:tcPr>
          <w:p w:rsidR="00ED0482" w:rsidRPr="00CC701D" w:rsidRDefault="00ED0482" w:rsidP="00101B6C">
            <w:pPr>
              <w:bidi w:val="0"/>
              <w:spacing w:after="0" w:line="276" w:lineRule="auto"/>
              <w:jc w:val="center"/>
              <w:rPr>
                <w:rFonts w:ascii="Arial" w:hAnsi="Arial" w:cs="Arial"/>
              </w:rPr>
            </w:pPr>
            <w:r w:rsidRPr="00CC701D">
              <w:rPr>
                <w:rFonts w:ascii="Arial" w:hAnsi="Arial" w:cs="Arial"/>
              </w:rPr>
              <w:t>16%</w:t>
            </w:r>
          </w:p>
        </w:tc>
      </w:tr>
      <w:tr w:rsidR="00ED0482" w:rsidRPr="00427B2B" w:rsidTr="00CC701D">
        <w:trPr>
          <w:trHeight w:val="276"/>
          <w:jc w:val="center"/>
        </w:trPr>
        <w:tc>
          <w:tcPr>
            <w:tcW w:w="3246" w:type="dxa"/>
            <w:shd w:val="clear" w:color="auto" w:fill="auto"/>
            <w:noWrap/>
            <w:vAlign w:val="bottom"/>
            <w:hideMark/>
          </w:tcPr>
          <w:p w:rsidR="00ED0482" w:rsidRPr="00CC701D" w:rsidRDefault="00ED0482" w:rsidP="001B28F4">
            <w:pPr>
              <w:spacing w:after="0" w:line="276" w:lineRule="auto"/>
              <w:rPr>
                <w:rFonts w:ascii="Arial" w:hAnsi="Arial" w:cs="Arial"/>
              </w:rPr>
            </w:pPr>
            <w:r w:rsidRPr="00CC701D">
              <w:rPr>
                <w:rFonts w:ascii="Arial" w:hAnsi="Arial" w:cs="Arial"/>
                <w:rtl/>
              </w:rPr>
              <w:t>כלל שכבות</w:t>
            </w:r>
            <w:r w:rsidR="000A2A51" w:rsidRPr="00CC701D">
              <w:rPr>
                <w:rFonts w:ascii="Arial" w:hAnsi="Arial" w:cs="Arial"/>
                <w:rtl/>
              </w:rPr>
              <w:t xml:space="preserve"> הגיל שבבית </w:t>
            </w:r>
            <w:r w:rsidR="003A40C1">
              <w:rPr>
                <w:rFonts w:ascii="Arial" w:hAnsi="Arial" w:cs="Arial" w:hint="cs"/>
                <w:rtl/>
              </w:rPr>
              <w:t>ה</w:t>
            </w:r>
            <w:r w:rsidR="000A2A51" w:rsidRPr="00CC701D">
              <w:rPr>
                <w:rFonts w:ascii="Arial" w:hAnsi="Arial" w:cs="Arial"/>
                <w:rtl/>
              </w:rPr>
              <w:t>ספר</w:t>
            </w:r>
            <w:r w:rsidR="00C91E4F" w:rsidRPr="00CC701D">
              <w:rPr>
                <w:rStyle w:val="a6"/>
                <w:rFonts w:ascii="Arial" w:hAnsi="Arial" w:cs="Arial"/>
                <w:rtl/>
              </w:rPr>
              <w:footnoteReference w:id="6"/>
            </w:r>
          </w:p>
        </w:tc>
        <w:tc>
          <w:tcPr>
            <w:tcW w:w="1842" w:type="dxa"/>
            <w:shd w:val="clear" w:color="auto" w:fill="auto"/>
            <w:noWrap/>
            <w:vAlign w:val="bottom"/>
            <w:hideMark/>
          </w:tcPr>
          <w:p w:rsidR="00ED0482" w:rsidRPr="00CC701D" w:rsidRDefault="00ED0482" w:rsidP="00101B6C">
            <w:pPr>
              <w:bidi w:val="0"/>
              <w:spacing w:after="0" w:line="276" w:lineRule="auto"/>
              <w:jc w:val="center"/>
              <w:rPr>
                <w:rFonts w:ascii="Arial" w:hAnsi="Arial" w:cs="Arial"/>
              </w:rPr>
            </w:pPr>
            <w:r w:rsidRPr="00CC701D">
              <w:rPr>
                <w:rFonts w:ascii="Arial" w:hAnsi="Arial" w:cs="Arial"/>
              </w:rPr>
              <w:t>86%</w:t>
            </w:r>
          </w:p>
        </w:tc>
        <w:tc>
          <w:tcPr>
            <w:tcW w:w="1560" w:type="dxa"/>
            <w:shd w:val="clear" w:color="auto" w:fill="auto"/>
            <w:noWrap/>
            <w:vAlign w:val="bottom"/>
            <w:hideMark/>
          </w:tcPr>
          <w:p w:rsidR="00ED0482" w:rsidRPr="00CC701D" w:rsidRDefault="00ED0482" w:rsidP="00101B6C">
            <w:pPr>
              <w:bidi w:val="0"/>
              <w:spacing w:after="0" w:line="276" w:lineRule="auto"/>
              <w:jc w:val="center"/>
              <w:rPr>
                <w:rFonts w:ascii="Arial" w:hAnsi="Arial" w:cs="Arial"/>
              </w:rPr>
            </w:pPr>
            <w:r w:rsidRPr="00CC701D">
              <w:rPr>
                <w:rFonts w:ascii="Arial" w:hAnsi="Arial" w:cs="Arial"/>
              </w:rPr>
              <w:t>55%</w:t>
            </w:r>
          </w:p>
        </w:tc>
      </w:tr>
      <w:tr w:rsidR="00E10932" w:rsidRPr="00427B2B" w:rsidTr="00CC701D">
        <w:trPr>
          <w:trHeight w:val="276"/>
          <w:jc w:val="center"/>
        </w:trPr>
        <w:tc>
          <w:tcPr>
            <w:tcW w:w="3246" w:type="dxa"/>
            <w:shd w:val="clear" w:color="auto" w:fill="auto"/>
            <w:noWrap/>
            <w:vAlign w:val="bottom"/>
          </w:tcPr>
          <w:p w:rsidR="00E10932" w:rsidRPr="00427B2B" w:rsidRDefault="00E10932" w:rsidP="00E10932">
            <w:pPr>
              <w:spacing w:after="0" w:line="240" w:lineRule="auto"/>
              <w:rPr>
                <w:rFonts w:ascii="Arial" w:eastAsia="Times New Roman" w:hAnsi="Arial" w:cs="Arial"/>
                <w:rtl/>
                <w:lang w:eastAsia="en-US"/>
              </w:rPr>
            </w:pPr>
            <w:r w:rsidRPr="00427B2B">
              <w:rPr>
                <w:rFonts w:ascii="Arial" w:eastAsia="Times New Roman" w:hAnsi="Arial" w:cs="Arial"/>
                <w:rtl/>
                <w:lang w:eastAsia="en-US"/>
              </w:rPr>
              <w:t>סה"כ</w:t>
            </w:r>
          </w:p>
        </w:tc>
        <w:tc>
          <w:tcPr>
            <w:tcW w:w="1842" w:type="dxa"/>
            <w:shd w:val="clear" w:color="auto" w:fill="auto"/>
            <w:noWrap/>
            <w:vAlign w:val="bottom"/>
          </w:tcPr>
          <w:p w:rsidR="00E10932" w:rsidRPr="00CC701D" w:rsidRDefault="00E10932" w:rsidP="00101B6C">
            <w:pPr>
              <w:spacing w:after="0" w:line="240" w:lineRule="auto"/>
              <w:jc w:val="center"/>
              <w:rPr>
                <w:rFonts w:ascii="Arial" w:eastAsia="Times New Roman" w:hAnsi="Arial" w:cs="Arial"/>
                <w:lang w:eastAsia="en-US"/>
              </w:rPr>
            </w:pPr>
            <w:r w:rsidRPr="00CC701D">
              <w:rPr>
                <w:rFonts w:ascii="Arial" w:eastAsia="Times New Roman" w:hAnsi="Arial" w:cs="Arial"/>
                <w:lang w:eastAsia="en-US"/>
              </w:rPr>
              <w:t>100%</w:t>
            </w:r>
          </w:p>
        </w:tc>
        <w:tc>
          <w:tcPr>
            <w:tcW w:w="1560" w:type="dxa"/>
            <w:shd w:val="clear" w:color="auto" w:fill="auto"/>
            <w:noWrap/>
            <w:vAlign w:val="bottom"/>
          </w:tcPr>
          <w:p w:rsidR="00E10932" w:rsidRPr="00CC701D" w:rsidRDefault="00E10932" w:rsidP="00101B6C">
            <w:pPr>
              <w:spacing w:after="0" w:line="240" w:lineRule="auto"/>
              <w:jc w:val="center"/>
              <w:rPr>
                <w:rFonts w:ascii="Arial" w:eastAsia="Times New Roman" w:hAnsi="Arial" w:cs="Arial"/>
                <w:lang w:eastAsia="en-US"/>
              </w:rPr>
            </w:pPr>
            <w:r w:rsidRPr="00CC701D">
              <w:rPr>
                <w:rFonts w:ascii="Arial" w:eastAsia="Times New Roman" w:hAnsi="Arial" w:cs="Arial"/>
                <w:lang w:eastAsia="en-US"/>
              </w:rPr>
              <w:t>100%</w:t>
            </w:r>
          </w:p>
        </w:tc>
      </w:tr>
    </w:tbl>
    <w:p w:rsidR="005851EB" w:rsidRPr="00427B2B" w:rsidRDefault="005851EB" w:rsidP="00F52F68">
      <w:pPr>
        <w:pStyle w:val="a4"/>
        <w:rPr>
          <w:rtl/>
        </w:rPr>
      </w:pPr>
    </w:p>
    <w:p w:rsidR="007A5785" w:rsidRPr="00427B2B" w:rsidRDefault="00913F35" w:rsidP="004C3677">
      <w:pPr>
        <w:pStyle w:val="a4"/>
        <w:jc w:val="both"/>
        <w:rPr>
          <w:rtl/>
        </w:rPr>
      </w:pPr>
      <w:r w:rsidRPr="004C3677">
        <w:rPr>
          <w:rtl/>
        </w:rPr>
        <w:t xml:space="preserve">עוד נמצא כי </w:t>
      </w:r>
      <w:r w:rsidR="004C3677" w:rsidRPr="004C3677">
        <w:rPr>
          <w:rtl/>
        </w:rPr>
        <w:t xml:space="preserve">ב-2% מבתי ספר דוברי עברית וב-14% מבתי ספר דוברי ערבית </w:t>
      </w:r>
      <w:r w:rsidR="0038123B" w:rsidRPr="004C3677">
        <w:rPr>
          <w:rtl/>
        </w:rPr>
        <w:t xml:space="preserve">שכבות הגיל המשתתפות בקרב הן רק השכבות הצעירות </w:t>
      </w:r>
      <w:r w:rsidR="0038123B" w:rsidRPr="004C3677">
        <w:rPr>
          <w:rFonts w:hint="eastAsia"/>
          <w:rtl/>
        </w:rPr>
        <w:t>–</w:t>
      </w:r>
      <w:r w:rsidR="0038123B" w:rsidRPr="004C3677">
        <w:rPr>
          <w:rtl/>
        </w:rPr>
        <w:t xml:space="preserve"> א'-ג' (כולן או חלקן).</w:t>
      </w:r>
      <w:r w:rsidR="00913D19" w:rsidRPr="00427B2B">
        <w:rPr>
          <w:rtl/>
        </w:rPr>
        <w:t xml:space="preserve"> </w:t>
      </w:r>
    </w:p>
    <w:p w:rsidR="00D35266" w:rsidRPr="00CC701D" w:rsidRDefault="008337D2" w:rsidP="00FC5FC1">
      <w:pPr>
        <w:pStyle w:val="a4"/>
        <w:jc w:val="both"/>
        <w:rPr>
          <w:rFonts w:ascii="Arial" w:eastAsia="Times New Roman" w:hAnsi="Arial" w:cs="Arial"/>
          <w:lang w:eastAsia="en-US"/>
        </w:rPr>
      </w:pPr>
      <w:r w:rsidRPr="00427B2B">
        <w:rPr>
          <w:rtl/>
        </w:rPr>
        <w:t xml:space="preserve">בשכבות הגיל שבהן </w:t>
      </w:r>
      <w:r w:rsidR="0038123B" w:rsidRPr="00427B2B">
        <w:rPr>
          <w:rtl/>
        </w:rPr>
        <w:t xml:space="preserve">מופעלת </w:t>
      </w:r>
      <w:r w:rsidRPr="00427B2B">
        <w:rPr>
          <w:rtl/>
        </w:rPr>
        <w:t xml:space="preserve">תכנית </w:t>
      </w:r>
      <w:r w:rsidR="000F57AE" w:rsidRPr="00427B2B">
        <w:rPr>
          <w:rtl/>
        </w:rPr>
        <w:t>קָרֵב</w:t>
      </w:r>
      <w:r w:rsidRPr="00427B2B">
        <w:rPr>
          <w:rtl/>
        </w:rPr>
        <w:t>, ב</w:t>
      </w:r>
      <w:r w:rsidR="00571931" w:rsidRPr="00427B2B">
        <w:rPr>
          <w:rtl/>
        </w:rPr>
        <w:t xml:space="preserve">רוב גדול מהמקרים (98% מבתי ספר דוברי עברית ו-94% מדוברי ערבית) </w:t>
      </w:r>
      <w:r w:rsidRPr="00427B2B">
        <w:rPr>
          <w:rtl/>
        </w:rPr>
        <w:t xml:space="preserve">משתתפים </w:t>
      </w:r>
      <w:r w:rsidR="0038123B" w:rsidRPr="00427B2B">
        <w:rPr>
          <w:rtl/>
        </w:rPr>
        <w:t xml:space="preserve">בתכנית </w:t>
      </w:r>
      <w:r w:rsidRPr="00427B2B">
        <w:rPr>
          <w:rtl/>
        </w:rPr>
        <w:t>כל התלמידים בשכבה</w:t>
      </w:r>
      <w:r w:rsidR="008C4636" w:rsidRPr="00427B2B">
        <w:rPr>
          <w:rtl/>
        </w:rPr>
        <w:t>. הסיבות לאי</w:t>
      </w:r>
      <w:r w:rsidR="0038123B" w:rsidRPr="00427B2B">
        <w:rPr>
          <w:rtl/>
        </w:rPr>
        <w:t>-</w:t>
      </w:r>
      <w:r w:rsidR="008C4636" w:rsidRPr="00427B2B">
        <w:rPr>
          <w:rtl/>
        </w:rPr>
        <w:t>השתתפות בתכנית נמצאו דומות בשני מגזרי השפה</w:t>
      </w:r>
      <w:r w:rsidRPr="00427B2B">
        <w:rPr>
          <w:rtl/>
        </w:rPr>
        <w:t xml:space="preserve">: </w:t>
      </w:r>
      <w:r w:rsidR="008C4636" w:rsidRPr="00427B2B">
        <w:rPr>
          <w:rtl/>
        </w:rPr>
        <w:t xml:space="preserve">הסיבה שנזכרה </w:t>
      </w:r>
      <w:r w:rsidR="008C4636" w:rsidRPr="00427B2B">
        <w:rPr>
          <w:rtl/>
        </w:rPr>
        <w:lastRenderedPageBreak/>
        <w:t>בשכיחות ה</w:t>
      </w:r>
      <w:r w:rsidR="0038123B" w:rsidRPr="00427B2B">
        <w:rPr>
          <w:rtl/>
        </w:rPr>
        <w:t xml:space="preserve">גבוהה ביותר </w:t>
      </w:r>
      <w:r w:rsidR="008C4636" w:rsidRPr="00427B2B">
        <w:rPr>
          <w:rtl/>
        </w:rPr>
        <w:t>הי</w:t>
      </w:r>
      <w:r w:rsidR="0038123B" w:rsidRPr="00427B2B">
        <w:rPr>
          <w:rtl/>
        </w:rPr>
        <w:t>א</w:t>
      </w:r>
      <w:r w:rsidR="008C4636" w:rsidRPr="00427B2B">
        <w:rPr>
          <w:rtl/>
        </w:rPr>
        <w:t xml:space="preserve"> </w:t>
      </w:r>
      <w:r w:rsidR="00D35266" w:rsidRPr="00427B2B">
        <w:rPr>
          <w:rtl/>
        </w:rPr>
        <w:t xml:space="preserve">בחירה של התלמידים או של הוריהם </w:t>
      </w:r>
      <w:r w:rsidR="00D35266" w:rsidRPr="00427B2B">
        <w:rPr>
          <w:sz w:val="22"/>
          <w:szCs w:val="22"/>
          <w:rtl/>
        </w:rPr>
        <w:t>("</w:t>
      </w:r>
      <w:r w:rsidR="00D35266" w:rsidRPr="00CC701D">
        <w:rPr>
          <w:sz w:val="22"/>
          <w:szCs w:val="22"/>
          <w:rtl/>
        </w:rPr>
        <w:t>התכנית נעשית כשיעורי בחירה", "</w:t>
      </w:r>
      <w:r w:rsidR="00D35266" w:rsidRPr="00CC701D">
        <w:rPr>
          <w:rFonts w:ascii="Arial" w:eastAsia="Times New Roman" w:hAnsi="Arial" w:cs="Arial"/>
          <w:sz w:val="22"/>
          <w:szCs w:val="22"/>
          <w:rtl/>
          <w:lang w:eastAsia="en-US"/>
        </w:rPr>
        <w:t>תלמידים שהחליטו שלא מתאים להם כי למשל לא התחברו לפעילות או למורה ועוד..</w:t>
      </w:r>
      <w:r w:rsidR="0038123B" w:rsidRPr="00CC701D">
        <w:rPr>
          <w:rFonts w:ascii="Arial" w:eastAsia="Times New Roman" w:hAnsi="Arial" w:cs="Arial"/>
          <w:sz w:val="22"/>
          <w:szCs w:val="22"/>
          <w:rtl/>
          <w:lang w:eastAsia="en-US"/>
        </w:rPr>
        <w:t>."</w:t>
      </w:r>
      <w:r w:rsidR="00D35266" w:rsidRPr="00CC701D">
        <w:rPr>
          <w:rFonts w:ascii="Arial" w:eastAsia="Times New Roman" w:hAnsi="Arial" w:cs="Arial"/>
          <w:sz w:val="22"/>
          <w:szCs w:val="22"/>
          <w:rtl/>
          <w:lang w:eastAsia="en-US"/>
        </w:rPr>
        <w:t>, "מי שבוחר שלא</w:t>
      </w:r>
      <w:r w:rsidR="004B4D58" w:rsidRPr="00CC701D">
        <w:rPr>
          <w:rFonts w:ascii="Arial" w:eastAsia="Times New Roman" w:hAnsi="Arial" w:cs="Arial"/>
          <w:sz w:val="22"/>
          <w:szCs w:val="22"/>
          <w:rtl/>
          <w:lang w:eastAsia="en-US"/>
        </w:rPr>
        <w:t>"</w:t>
      </w:r>
      <w:r w:rsidR="008C4636" w:rsidRPr="00CC701D">
        <w:rPr>
          <w:rFonts w:ascii="Arial" w:eastAsia="Times New Roman" w:hAnsi="Arial" w:cs="Arial"/>
          <w:sz w:val="22"/>
          <w:szCs w:val="22"/>
          <w:rtl/>
          <w:lang w:eastAsia="en-US"/>
        </w:rPr>
        <w:t>, "תלמידי כיתות ד</w:t>
      </w:r>
      <w:r w:rsidR="00FD691A" w:rsidRPr="00CC701D">
        <w:rPr>
          <w:rFonts w:ascii="Arial" w:eastAsia="Times New Roman" w:hAnsi="Arial" w:cs="Arial"/>
          <w:sz w:val="22"/>
          <w:szCs w:val="22"/>
          <w:rtl/>
          <w:lang w:eastAsia="en-US"/>
        </w:rPr>
        <w:t>'</w:t>
      </w:r>
      <w:r w:rsidR="008C4636" w:rsidRPr="00CC701D">
        <w:rPr>
          <w:rFonts w:ascii="Arial" w:eastAsia="Times New Roman" w:hAnsi="Arial" w:cs="Arial"/>
          <w:sz w:val="22"/>
          <w:szCs w:val="22"/>
          <w:rtl/>
          <w:lang w:eastAsia="en-US"/>
        </w:rPr>
        <w:t>-ו</w:t>
      </w:r>
      <w:r w:rsidR="00FD691A" w:rsidRPr="00CC701D">
        <w:rPr>
          <w:rFonts w:ascii="Arial" w:eastAsia="Times New Roman" w:hAnsi="Arial" w:cs="Arial"/>
          <w:sz w:val="22"/>
          <w:szCs w:val="22"/>
          <w:rtl/>
          <w:lang w:eastAsia="en-US"/>
        </w:rPr>
        <w:t>'</w:t>
      </w:r>
      <w:r w:rsidR="008C4636" w:rsidRPr="00CC701D">
        <w:rPr>
          <w:rFonts w:ascii="Arial" w:eastAsia="Times New Roman" w:hAnsi="Arial" w:cs="Arial"/>
          <w:sz w:val="22"/>
          <w:szCs w:val="22"/>
          <w:rtl/>
          <w:lang w:eastAsia="en-US"/>
        </w:rPr>
        <w:t xml:space="preserve"> שלא מעונ</w:t>
      </w:r>
      <w:r w:rsidR="00543375" w:rsidRPr="00CC701D">
        <w:rPr>
          <w:rFonts w:ascii="Arial" w:eastAsia="Times New Roman" w:hAnsi="Arial" w:cs="Arial"/>
          <w:sz w:val="22"/>
          <w:szCs w:val="22"/>
          <w:rtl/>
          <w:lang w:eastAsia="en-US"/>
        </w:rPr>
        <w:t>י</w:t>
      </w:r>
      <w:r w:rsidR="008C4636" w:rsidRPr="00CC701D">
        <w:rPr>
          <w:rFonts w:ascii="Arial" w:eastAsia="Times New Roman" w:hAnsi="Arial" w:cs="Arial"/>
          <w:sz w:val="22"/>
          <w:szCs w:val="22"/>
          <w:rtl/>
          <w:lang w:eastAsia="en-US"/>
        </w:rPr>
        <w:t>ינים").</w:t>
      </w:r>
      <w:r w:rsidR="008C4636" w:rsidRPr="00CC701D">
        <w:rPr>
          <w:rFonts w:ascii="Arial" w:eastAsia="Times New Roman" w:hAnsi="Arial" w:cs="Arial"/>
          <w:rtl/>
          <w:lang w:eastAsia="en-US"/>
        </w:rPr>
        <w:t xml:space="preserve"> בשכיחות משנית צוי</w:t>
      </w:r>
      <w:r w:rsidR="00FB51B1" w:rsidRPr="00CC701D">
        <w:rPr>
          <w:rFonts w:ascii="Arial" w:eastAsia="Times New Roman" w:hAnsi="Arial" w:cs="Arial"/>
          <w:rtl/>
          <w:lang w:eastAsia="en-US"/>
        </w:rPr>
        <w:t>נו</w:t>
      </w:r>
      <w:r w:rsidR="008C4636" w:rsidRPr="00CC701D">
        <w:rPr>
          <w:rFonts w:ascii="Arial" w:eastAsia="Times New Roman" w:hAnsi="Arial" w:cs="Arial"/>
          <w:rtl/>
          <w:lang w:eastAsia="en-US"/>
        </w:rPr>
        <w:t xml:space="preserve"> </w:t>
      </w:r>
      <w:r w:rsidR="0038123B" w:rsidRPr="00CC701D">
        <w:rPr>
          <w:rFonts w:ascii="Arial" w:eastAsia="Times New Roman" w:hAnsi="Arial" w:cs="Arial" w:hint="eastAsia"/>
          <w:rtl/>
          <w:lang w:eastAsia="en-US"/>
        </w:rPr>
        <w:t>נימוקים</w:t>
      </w:r>
      <w:r w:rsidR="0038123B" w:rsidRPr="00CC701D">
        <w:rPr>
          <w:rFonts w:ascii="Arial" w:eastAsia="Times New Roman" w:hAnsi="Arial" w:cs="Arial"/>
          <w:rtl/>
          <w:lang w:eastAsia="en-US"/>
        </w:rPr>
        <w:t xml:space="preserve"> אלה: </w:t>
      </w:r>
      <w:r w:rsidR="004B4D58" w:rsidRPr="00CC701D">
        <w:rPr>
          <w:rFonts w:ascii="Arial" w:eastAsia="Times New Roman" w:hAnsi="Arial" w:cs="Arial"/>
          <w:sz w:val="22"/>
          <w:szCs w:val="22"/>
          <w:rtl/>
          <w:lang w:eastAsia="en-US"/>
        </w:rPr>
        <w:t>"תלמידים שהוריהם מסרבים לשלם"</w:t>
      </w:r>
      <w:r w:rsidR="008C4636" w:rsidRPr="00CC701D">
        <w:rPr>
          <w:rFonts w:ascii="Arial" w:eastAsia="Times New Roman" w:hAnsi="Arial" w:cs="Arial"/>
          <w:rtl/>
          <w:lang w:eastAsia="en-US"/>
        </w:rPr>
        <w:t xml:space="preserve"> (דוברי עברית) ו"</w:t>
      </w:r>
      <w:r w:rsidR="008C4636" w:rsidRPr="00CC701D">
        <w:rPr>
          <w:rFonts w:ascii="Arial" w:eastAsia="Times New Roman" w:hAnsi="Arial" w:cs="Arial"/>
          <w:sz w:val="22"/>
          <w:szCs w:val="22"/>
          <w:rtl/>
          <w:lang w:eastAsia="en-US"/>
        </w:rPr>
        <w:t>תלמידים שההורים שלהם רוצים יותר בראש של למידה בלימודים הרגילים</w:t>
      </w:r>
      <w:r w:rsidR="008C4636" w:rsidRPr="00CC701D">
        <w:rPr>
          <w:rFonts w:ascii="Arial" w:eastAsia="Times New Roman" w:hAnsi="Arial" w:cs="Arial"/>
          <w:rtl/>
          <w:lang w:eastAsia="en-US"/>
        </w:rPr>
        <w:t>" (דוברי ערבית).</w:t>
      </w:r>
    </w:p>
    <w:p w:rsidR="00D61C49" w:rsidRPr="00402DD7" w:rsidRDefault="00D61C49" w:rsidP="00FC5FC1">
      <w:pPr>
        <w:ind w:left="720"/>
        <w:jc w:val="both"/>
        <w:rPr>
          <w:color w:val="31849B" w:themeColor="accent5" w:themeShade="BF"/>
          <w:rtl/>
        </w:rPr>
      </w:pPr>
      <w:r w:rsidRPr="00402DD7">
        <w:rPr>
          <w:color w:val="31849B" w:themeColor="accent5" w:themeShade="BF"/>
          <w:rtl/>
        </w:rPr>
        <w:t xml:space="preserve">במרבית בתי הספר נהנו כל השכבות מהשתתפות בפעילויות </w:t>
      </w:r>
      <w:r w:rsidR="000F57AE" w:rsidRPr="00402DD7">
        <w:rPr>
          <w:color w:val="31849B" w:themeColor="accent5" w:themeShade="BF"/>
          <w:rtl/>
        </w:rPr>
        <w:t>קָרֵב</w:t>
      </w:r>
      <w:r w:rsidRPr="00402DD7">
        <w:rPr>
          <w:color w:val="31849B" w:themeColor="accent5" w:themeShade="BF"/>
          <w:rtl/>
        </w:rPr>
        <w:t xml:space="preserve">, אך היו בתי ספר שהתכנית </w:t>
      </w:r>
      <w:r w:rsidR="0038123B" w:rsidRPr="00402DD7">
        <w:rPr>
          <w:color w:val="31849B" w:themeColor="accent5" w:themeShade="BF"/>
          <w:rtl/>
        </w:rPr>
        <w:t>הו</w:t>
      </w:r>
      <w:r w:rsidRPr="00402DD7">
        <w:rPr>
          <w:color w:val="31849B" w:themeColor="accent5" w:themeShade="BF"/>
          <w:rtl/>
        </w:rPr>
        <w:t>פעלה בהם רק בשכבות מסוימות</w:t>
      </w:r>
      <w:r w:rsidR="0038123B" w:rsidRPr="00402DD7">
        <w:rPr>
          <w:color w:val="31849B" w:themeColor="accent5" w:themeShade="BF"/>
          <w:rtl/>
        </w:rPr>
        <w:t>;</w:t>
      </w:r>
      <w:r w:rsidRPr="00402DD7">
        <w:rPr>
          <w:color w:val="31849B" w:themeColor="accent5" w:themeShade="BF"/>
          <w:rtl/>
        </w:rPr>
        <w:t xml:space="preserve"> בדרך כלל נבחרו פעילויות שונות לשכבות </w:t>
      </w:r>
      <w:r w:rsidR="0038123B" w:rsidRPr="00402DD7">
        <w:rPr>
          <w:color w:val="31849B" w:themeColor="accent5" w:themeShade="BF"/>
          <w:rtl/>
        </w:rPr>
        <w:t>ה</w:t>
      </w:r>
      <w:r w:rsidRPr="00402DD7">
        <w:rPr>
          <w:color w:val="31849B" w:themeColor="accent5" w:themeShade="BF"/>
          <w:rtl/>
        </w:rPr>
        <w:t>שונות בהתאם לצרכים</w:t>
      </w:r>
      <w:r w:rsidR="0038123B" w:rsidRPr="00402DD7">
        <w:rPr>
          <w:color w:val="31849B" w:themeColor="accent5" w:themeShade="BF"/>
          <w:rtl/>
        </w:rPr>
        <w:t xml:space="preserve"> או ל</w:t>
      </w:r>
      <w:r w:rsidRPr="00402DD7">
        <w:rPr>
          <w:color w:val="31849B" w:themeColor="accent5" w:themeShade="BF"/>
          <w:rtl/>
        </w:rPr>
        <w:t>גיל</w:t>
      </w:r>
      <w:r w:rsidR="00454FE8" w:rsidRPr="00402DD7">
        <w:rPr>
          <w:color w:val="31849B" w:themeColor="accent5" w:themeShade="BF"/>
          <w:rtl/>
        </w:rPr>
        <w:t>:</w:t>
      </w:r>
      <w:r w:rsidRPr="00402DD7">
        <w:rPr>
          <w:color w:val="31849B" w:themeColor="accent5" w:themeShade="BF"/>
          <w:rtl/>
        </w:rPr>
        <w:t xml:space="preserve"> </w:t>
      </w:r>
    </w:p>
    <w:p w:rsidR="00D61C49" w:rsidRPr="00402DD7" w:rsidRDefault="00D61C49" w:rsidP="0096654B">
      <w:pPr>
        <w:spacing w:line="276" w:lineRule="auto"/>
        <w:ind w:left="720"/>
        <w:jc w:val="both"/>
        <w:rPr>
          <w:color w:val="31849B" w:themeColor="accent5" w:themeShade="BF"/>
          <w:rtl/>
        </w:rPr>
      </w:pPr>
      <w:r w:rsidRPr="00402DD7">
        <w:rPr>
          <w:color w:val="31849B" w:themeColor="accent5" w:themeShade="BF"/>
          <w:rtl/>
        </w:rPr>
        <w:t xml:space="preserve">רכזת </w:t>
      </w:r>
      <w:r w:rsidR="000F57AE" w:rsidRPr="00402DD7">
        <w:rPr>
          <w:color w:val="31849B" w:themeColor="accent5" w:themeShade="BF"/>
          <w:rtl/>
        </w:rPr>
        <w:t>קָרֵב</w:t>
      </w:r>
      <w:r w:rsidRPr="00402DD7">
        <w:rPr>
          <w:color w:val="31849B" w:themeColor="accent5" w:themeShade="BF"/>
          <w:rtl/>
        </w:rPr>
        <w:t xml:space="preserve"> </w:t>
      </w:r>
      <w:r w:rsidR="007F11A8" w:rsidRPr="00402DD7">
        <w:rPr>
          <w:color w:val="31849B" w:themeColor="accent5" w:themeShade="BF"/>
          <w:rtl/>
        </w:rPr>
        <w:t>ב</w:t>
      </w:r>
      <w:r w:rsidRPr="00402DD7">
        <w:rPr>
          <w:color w:val="31849B" w:themeColor="accent5" w:themeShade="BF"/>
          <w:rtl/>
        </w:rPr>
        <w:t xml:space="preserve">בית ספר: </w:t>
      </w:r>
      <w:r w:rsidRPr="00402DD7">
        <w:rPr>
          <w:color w:val="31849B" w:themeColor="accent5" w:themeShade="BF"/>
          <w:sz w:val="22"/>
          <w:szCs w:val="22"/>
          <w:rtl/>
        </w:rPr>
        <w:t xml:space="preserve">"בכיתה א' מקבלים </w:t>
      </w:r>
      <w:proofErr w:type="spellStart"/>
      <w:r w:rsidRPr="00402DD7">
        <w:rPr>
          <w:color w:val="31849B" w:themeColor="accent5" w:themeShade="BF"/>
          <w:sz w:val="22"/>
          <w:szCs w:val="22"/>
          <w:rtl/>
        </w:rPr>
        <w:t>סיפורוטרון</w:t>
      </w:r>
      <w:proofErr w:type="spellEnd"/>
      <w:r w:rsidRPr="00402DD7">
        <w:rPr>
          <w:color w:val="31849B" w:themeColor="accent5" w:themeShade="BF"/>
          <w:sz w:val="22"/>
          <w:szCs w:val="22"/>
          <w:rtl/>
        </w:rPr>
        <w:t>, אשכולות חשיבה ומגן דויד ירוק, כיתה ב' תקבל משהו אחר שמתאים לה"</w:t>
      </w:r>
      <w:r w:rsidR="007F11A8" w:rsidRPr="00402DD7">
        <w:rPr>
          <w:color w:val="31849B" w:themeColor="accent5" w:themeShade="BF"/>
          <w:sz w:val="22"/>
          <w:szCs w:val="22"/>
          <w:rtl/>
        </w:rPr>
        <w:t>.</w:t>
      </w:r>
    </w:p>
    <w:p w:rsidR="00D61C49" w:rsidRPr="00402DD7" w:rsidRDefault="00D61C49" w:rsidP="00454FE8">
      <w:pPr>
        <w:spacing w:line="276" w:lineRule="auto"/>
        <w:ind w:left="720"/>
        <w:jc w:val="both"/>
        <w:rPr>
          <w:color w:val="31849B" w:themeColor="accent5" w:themeShade="BF"/>
          <w:sz w:val="22"/>
          <w:szCs w:val="22"/>
          <w:rtl/>
        </w:rPr>
      </w:pPr>
      <w:r w:rsidRPr="00402DD7">
        <w:rPr>
          <w:color w:val="31849B" w:themeColor="accent5" w:themeShade="BF"/>
          <w:rtl/>
        </w:rPr>
        <w:t xml:space="preserve">מנהל: </w:t>
      </w:r>
      <w:r w:rsidRPr="00402DD7">
        <w:rPr>
          <w:color w:val="31849B" w:themeColor="accent5" w:themeShade="BF"/>
          <w:sz w:val="22"/>
          <w:szCs w:val="22"/>
          <w:rtl/>
        </w:rPr>
        <w:t>"כשאין חוג דרמה לכיתה ו', שעוזר להכין את הצגת סוף השנה, ניכרת מצוקה של מורות ו' ולכן ביקשתי שתהיה דרמה כל שנה"</w:t>
      </w:r>
      <w:r w:rsidR="007F11A8" w:rsidRPr="00402DD7">
        <w:rPr>
          <w:color w:val="31849B" w:themeColor="accent5" w:themeShade="BF"/>
          <w:sz w:val="22"/>
          <w:szCs w:val="22"/>
          <w:rtl/>
        </w:rPr>
        <w:t>.</w:t>
      </w:r>
      <w:r w:rsidRPr="00402DD7">
        <w:rPr>
          <w:color w:val="31849B" w:themeColor="accent5" w:themeShade="BF"/>
          <w:sz w:val="22"/>
          <w:szCs w:val="22"/>
          <w:rtl/>
        </w:rPr>
        <w:t xml:space="preserve"> </w:t>
      </w:r>
    </w:p>
    <w:p w:rsidR="00E85827" w:rsidRPr="0059290B" w:rsidRDefault="0078499B" w:rsidP="00B33FC9">
      <w:pPr>
        <w:pStyle w:val="3"/>
        <w:ind w:left="505" w:hanging="505"/>
        <w:rPr>
          <w:rtl/>
        </w:rPr>
      </w:pPr>
      <w:bookmarkStart w:id="9" w:name="_Toc412537216"/>
      <w:r w:rsidRPr="0059290B">
        <w:rPr>
          <w:rtl/>
        </w:rPr>
        <w:t>אופ</w:t>
      </w:r>
      <w:r w:rsidR="003F15C8" w:rsidRPr="0059290B">
        <w:rPr>
          <w:rtl/>
        </w:rPr>
        <w:t>ן</w:t>
      </w:r>
      <w:r w:rsidRPr="0059290B">
        <w:rPr>
          <w:rtl/>
        </w:rPr>
        <w:t xml:space="preserve"> </w:t>
      </w:r>
      <w:r w:rsidR="000E284D" w:rsidRPr="0059290B">
        <w:rPr>
          <w:rtl/>
        </w:rPr>
        <w:t>ה</w:t>
      </w:r>
      <w:r w:rsidR="007332C4" w:rsidRPr="0059290B">
        <w:rPr>
          <w:rtl/>
        </w:rPr>
        <w:t xml:space="preserve">שילוב של </w:t>
      </w:r>
      <w:r w:rsidRPr="0059290B">
        <w:rPr>
          <w:rtl/>
        </w:rPr>
        <w:t xml:space="preserve">מפגשי </w:t>
      </w:r>
      <w:r w:rsidR="000F57AE" w:rsidRPr="0059290B">
        <w:rPr>
          <w:rtl/>
        </w:rPr>
        <w:t>קָרֵב</w:t>
      </w:r>
      <w:r w:rsidR="00AF4DF3" w:rsidRPr="0059290B">
        <w:rPr>
          <w:rtl/>
        </w:rPr>
        <w:t xml:space="preserve"> </w:t>
      </w:r>
      <w:r w:rsidR="007332C4" w:rsidRPr="0059290B">
        <w:rPr>
          <w:rtl/>
        </w:rPr>
        <w:t xml:space="preserve">במערכת השעות </w:t>
      </w:r>
      <w:r w:rsidR="007F11A8" w:rsidRPr="0059290B">
        <w:rPr>
          <w:rFonts w:hint="eastAsia"/>
          <w:rtl/>
        </w:rPr>
        <w:t>של</w:t>
      </w:r>
      <w:r w:rsidR="007F11A8" w:rsidRPr="0059290B">
        <w:rPr>
          <w:rtl/>
        </w:rPr>
        <w:t xml:space="preserve"> </w:t>
      </w:r>
      <w:r w:rsidR="007332C4" w:rsidRPr="0059290B">
        <w:rPr>
          <w:rtl/>
        </w:rPr>
        <w:t xml:space="preserve">בית </w:t>
      </w:r>
      <w:r w:rsidR="007F11A8" w:rsidRPr="0059290B">
        <w:rPr>
          <w:rFonts w:hint="eastAsia"/>
          <w:rtl/>
        </w:rPr>
        <w:t>ה</w:t>
      </w:r>
      <w:r w:rsidR="007332C4" w:rsidRPr="0059290B">
        <w:rPr>
          <w:rtl/>
        </w:rPr>
        <w:t>ספר</w:t>
      </w:r>
      <w:bookmarkEnd w:id="9"/>
    </w:p>
    <w:p w:rsidR="00C7799D" w:rsidRPr="00427B2B" w:rsidRDefault="00E220CB" w:rsidP="00B33FC9">
      <w:pPr>
        <w:ind w:left="720"/>
        <w:jc w:val="both"/>
        <w:rPr>
          <w:rtl/>
        </w:rPr>
      </w:pPr>
      <w:proofErr w:type="spellStart"/>
      <w:r w:rsidRPr="00427B2B">
        <w:rPr>
          <w:rtl/>
        </w:rPr>
        <w:t>בכמחצית</w:t>
      </w:r>
      <w:proofErr w:type="spellEnd"/>
      <w:r w:rsidRPr="00427B2B">
        <w:rPr>
          <w:rtl/>
        </w:rPr>
        <w:t xml:space="preserve"> מ</w:t>
      </w:r>
      <w:r w:rsidR="005C4D90" w:rsidRPr="00427B2B">
        <w:rPr>
          <w:rtl/>
        </w:rPr>
        <w:t>ה</w:t>
      </w:r>
      <w:r w:rsidRPr="00427B2B">
        <w:rPr>
          <w:rtl/>
        </w:rPr>
        <w:t>כיתות</w:t>
      </w:r>
      <w:r w:rsidR="005C4D90" w:rsidRPr="00427B2B">
        <w:rPr>
          <w:rtl/>
        </w:rPr>
        <w:t xml:space="preserve"> המשתתפות בתכנית</w:t>
      </w:r>
      <w:r w:rsidRPr="00427B2B">
        <w:rPr>
          <w:rtl/>
        </w:rPr>
        <w:t xml:space="preserve"> </w:t>
      </w:r>
      <w:r w:rsidR="007F11A8" w:rsidRPr="00427B2B">
        <w:rPr>
          <w:rtl/>
        </w:rPr>
        <w:t xml:space="preserve">משתתפים </w:t>
      </w:r>
      <w:r w:rsidRPr="00427B2B">
        <w:rPr>
          <w:rtl/>
        </w:rPr>
        <w:t xml:space="preserve">כל </w:t>
      </w:r>
      <w:r w:rsidR="007F11A8" w:rsidRPr="00427B2B">
        <w:rPr>
          <w:rtl/>
        </w:rPr>
        <w:t xml:space="preserve">תלמידי </w:t>
      </w:r>
      <w:r w:rsidRPr="00427B2B">
        <w:rPr>
          <w:rtl/>
        </w:rPr>
        <w:t xml:space="preserve">כיתת האם יחד במפגשי </w:t>
      </w:r>
      <w:r w:rsidR="000F57AE" w:rsidRPr="00427B2B">
        <w:rPr>
          <w:rtl/>
        </w:rPr>
        <w:t>קָרֵב</w:t>
      </w:r>
      <w:r w:rsidRPr="00427B2B">
        <w:rPr>
          <w:rtl/>
        </w:rPr>
        <w:t xml:space="preserve">. </w:t>
      </w:r>
      <w:r w:rsidR="00056386" w:rsidRPr="00427B2B">
        <w:rPr>
          <w:rtl/>
        </w:rPr>
        <w:t xml:space="preserve">מתכונת זו </w:t>
      </w:r>
      <w:r w:rsidR="007F11A8" w:rsidRPr="00427B2B">
        <w:rPr>
          <w:rtl/>
        </w:rPr>
        <w:t>מו</w:t>
      </w:r>
      <w:r w:rsidR="00056386" w:rsidRPr="00427B2B">
        <w:rPr>
          <w:rtl/>
        </w:rPr>
        <w:t xml:space="preserve">פעלת על פי רוב בכיתות </w:t>
      </w:r>
      <w:r w:rsidR="00C7799D" w:rsidRPr="00427B2B">
        <w:rPr>
          <w:rtl/>
        </w:rPr>
        <w:t xml:space="preserve">קטנות יחסית </w:t>
      </w:r>
      <w:r w:rsidR="00056386" w:rsidRPr="00427B2B">
        <w:rPr>
          <w:rtl/>
        </w:rPr>
        <w:t>(</w:t>
      </w:r>
      <w:proofErr w:type="spellStart"/>
      <w:r w:rsidR="00056386" w:rsidRPr="00427B2B">
        <w:rPr>
          <w:rtl/>
        </w:rPr>
        <w:t>בכשני</w:t>
      </w:r>
      <w:proofErr w:type="spellEnd"/>
      <w:r w:rsidR="00056386" w:rsidRPr="00427B2B">
        <w:rPr>
          <w:rtl/>
        </w:rPr>
        <w:t xml:space="preserve"> שלישים מהכיתות הלא</w:t>
      </w:r>
      <w:r w:rsidR="007F11A8" w:rsidRPr="00427B2B">
        <w:rPr>
          <w:rtl/>
        </w:rPr>
        <w:t>-</w:t>
      </w:r>
      <w:r w:rsidR="00056386" w:rsidRPr="00427B2B">
        <w:rPr>
          <w:rtl/>
        </w:rPr>
        <w:t>מחולקות לומדים עד 27 תלמידים)</w:t>
      </w:r>
      <w:r w:rsidR="00C7799D" w:rsidRPr="00427B2B">
        <w:rPr>
          <w:rtl/>
        </w:rPr>
        <w:t>.</w:t>
      </w:r>
    </w:p>
    <w:p w:rsidR="0078499B" w:rsidRPr="00427B2B" w:rsidRDefault="00E220CB" w:rsidP="00B33FC9">
      <w:pPr>
        <w:ind w:left="720"/>
        <w:jc w:val="both"/>
        <w:rPr>
          <w:rtl/>
        </w:rPr>
      </w:pPr>
      <w:r w:rsidRPr="00427B2B">
        <w:rPr>
          <w:rtl/>
        </w:rPr>
        <w:t>במחצית האחר</w:t>
      </w:r>
      <w:r w:rsidR="00101B6C" w:rsidRPr="00427B2B">
        <w:rPr>
          <w:rtl/>
        </w:rPr>
        <w:t xml:space="preserve">ת </w:t>
      </w:r>
      <w:r w:rsidR="00C7799D" w:rsidRPr="00427B2B">
        <w:rPr>
          <w:rtl/>
        </w:rPr>
        <w:t xml:space="preserve">של הכיתות </w:t>
      </w:r>
      <w:r w:rsidR="007F11A8" w:rsidRPr="00427B2B">
        <w:rPr>
          <w:rtl/>
        </w:rPr>
        <w:t xml:space="preserve">נחלקה </w:t>
      </w:r>
      <w:r w:rsidR="00C7799D" w:rsidRPr="00427B2B">
        <w:rPr>
          <w:rtl/>
        </w:rPr>
        <w:t xml:space="preserve">כיתת האם </w:t>
      </w:r>
      <w:r w:rsidR="00101B6C" w:rsidRPr="00427B2B">
        <w:rPr>
          <w:rtl/>
        </w:rPr>
        <w:t>לקבוצות</w:t>
      </w:r>
      <w:r w:rsidR="00C7799D" w:rsidRPr="00427B2B">
        <w:rPr>
          <w:rtl/>
        </w:rPr>
        <w:t xml:space="preserve"> לצורך לימודים ב</w:t>
      </w:r>
      <w:r w:rsidR="007F11A8" w:rsidRPr="00427B2B">
        <w:rPr>
          <w:rtl/>
        </w:rPr>
        <w:t>תכנית</w:t>
      </w:r>
      <w:r w:rsidR="00C7799D" w:rsidRPr="00427B2B">
        <w:rPr>
          <w:rtl/>
        </w:rPr>
        <w:t>.</w:t>
      </w:r>
      <w:r w:rsidR="00101B6C" w:rsidRPr="00427B2B">
        <w:rPr>
          <w:rtl/>
        </w:rPr>
        <w:t xml:space="preserve"> </w:t>
      </w:r>
      <w:r w:rsidR="00B85ADC" w:rsidRPr="00427B2B">
        <w:rPr>
          <w:rtl/>
        </w:rPr>
        <w:t xml:space="preserve">השיקולים </w:t>
      </w:r>
      <w:r w:rsidR="007F11A8" w:rsidRPr="00427B2B">
        <w:rPr>
          <w:rtl/>
        </w:rPr>
        <w:t>ש</w:t>
      </w:r>
      <w:r w:rsidRPr="00427B2B">
        <w:rPr>
          <w:rtl/>
        </w:rPr>
        <w:t xml:space="preserve">לפיהם </w:t>
      </w:r>
      <w:r w:rsidR="007F11A8" w:rsidRPr="00427B2B">
        <w:rPr>
          <w:rtl/>
        </w:rPr>
        <w:t xml:space="preserve">חולקה </w:t>
      </w:r>
      <w:r w:rsidR="00024E4D" w:rsidRPr="00427B2B">
        <w:rPr>
          <w:rtl/>
        </w:rPr>
        <w:t>כית</w:t>
      </w:r>
      <w:r w:rsidR="00B85ADC" w:rsidRPr="00427B2B">
        <w:rPr>
          <w:rtl/>
        </w:rPr>
        <w:t>ת האם</w:t>
      </w:r>
      <w:r w:rsidR="00024E4D" w:rsidRPr="00427B2B">
        <w:rPr>
          <w:rtl/>
        </w:rPr>
        <w:t xml:space="preserve"> לקבוצות לימוד </w:t>
      </w:r>
      <w:r w:rsidRPr="00427B2B">
        <w:rPr>
          <w:rtl/>
        </w:rPr>
        <w:t xml:space="preserve">מפורטים </w:t>
      </w:r>
      <w:r w:rsidR="00024E4D" w:rsidRPr="00427B2B">
        <w:rPr>
          <w:rtl/>
        </w:rPr>
        <w:t xml:space="preserve">בתרשים </w:t>
      </w:r>
      <w:r w:rsidR="007F11A8" w:rsidRPr="00427B2B">
        <w:rPr>
          <w:rtl/>
        </w:rPr>
        <w:t xml:space="preserve">2 </w:t>
      </w:r>
      <w:r w:rsidR="00024E4D" w:rsidRPr="00427B2B">
        <w:rPr>
          <w:rtl/>
        </w:rPr>
        <w:t>שלהלן:</w:t>
      </w:r>
    </w:p>
    <w:p w:rsidR="00E23984" w:rsidRDefault="00E23984" w:rsidP="00251595">
      <w:pPr>
        <w:pStyle w:val="af2"/>
        <w:spacing w:after="0"/>
        <w:jc w:val="both"/>
        <w:rPr>
          <w:rFonts w:asciiTheme="minorBidi" w:hAnsiTheme="minorBidi" w:cstheme="minorBidi"/>
          <w:b/>
          <w:rtl/>
        </w:rPr>
      </w:pPr>
      <w:r w:rsidRPr="00251595">
        <w:rPr>
          <w:rFonts w:asciiTheme="minorBidi" w:hAnsiTheme="minorBidi" w:cstheme="minorBidi"/>
          <w:b/>
          <w:rtl/>
        </w:rPr>
        <w:t xml:space="preserve">תרשים </w:t>
      </w:r>
      <w:r w:rsidR="00E066CD" w:rsidRPr="00251595">
        <w:rPr>
          <w:rFonts w:asciiTheme="minorBidi" w:hAnsiTheme="minorBidi" w:cstheme="minorBidi"/>
          <w:b/>
        </w:rPr>
        <w:fldChar w:fldCharType="begin"/>
      </w:r>
      <w:r w:rsidRPr="00251595">
        <w:rPr>
          <w:rFonts w:asciiTheme="minorBidi" w:hAnsiTheme="minorBidi" w:cstheme="minorBidi"/>
          <w:b/>
        </w:rPr>
        <w:instrText xml:space="preserve"> SEQ </w:instrText>
      </w:r>
      <w:r w:rsidRPr="00251595">
        <w:rPr>
          <w:rFonts w:asciiTheme="minorBidi" w:hAnsiTheme="minorBidi" w:cstheme="minorBidi"/>
          <w:b/>
          <w:rtl/>
        </w:rPr>
        <w:instrText>תרשים</w:instrText>
      </w:r>
      <w:r w:rsidRPr="00251595">
        <w:rPr>
          <w:rFonts w:asciiTheme="minorBidi" w:hAnsiTheme="minorBidi" w:cstheme="minorBidi"/>
          <w:b/>
        </w:rPr>
        <w:instrText xml:space="preserve"> \* ARABIC </w:instrText>
      </w:r>
      <w:r w:rsidR="00E066CD" w:rsidRPr="00251595">
        <w:rPr>
          <w:rFonts w:asciiTheme="minorBidi" w:hAnsiTheme="minorBidi" w:cstheme="minorBidi"/>
          <w:b/>
        </w:rPr>
        <w:fldChar w:fldCharType="separate"/>
      </w:r>
      <w:r w:rsidR="00773AAA">
        <w:rPr>
          <w:rFonts w:asciiTheme="minorBidi" w:hAnsiTheme="minorBidi" w:cstheme="minorBidi"/>
          <w:b/>
          <w:noProof/>
        </w:rPr>
        <w:t>2</w:t>
      </w:r>
      <w:r w:rsidR="00E066CD" w:rsidRPr="00251595">
        <w:rPr>
          <w:rFonts w:asciiTheme="minorBidi" w:hAnsiTheme="minorBidi" w:cstheme="minorBidi"/>
          <w:b/>
        </w:rPr>
        <w:fldChar w:fldCharType="end"/>
      </w:r>
      <w:r w:rsidRPr="00251595">
        <w:rPr>
          <w:rFonts w:asciiTheme="minorBidi" w:hAnsiTheme="minorBidi" w:cstheme="minorBidi"/>
          <w:b/>
          <w:rtl/>
        </w:rPr>
        <w:t xml:space="preserve">: דיווחי מחנכים על השיקולים בחלוקת כיתת האם לקבוצות לימוד של </w:t>
      </w:r>
      <w:r w:rsidR="000F57AE" w:rsidRPr="00251595">
        <w:rPr>
          <w:rFonts w:asciiTheme="minorBidi" w:hAnsiTheme="minorBidi" w:cstheme="minorBidi"/>
          <w:b/>
          <w:rtl/>
        </w:rPr>
        <w:t>קָרֵב</w:t>
      </w:r>
      <w:r w:rsidRPr="00251595">
        <w:rPr>
          <w:rFonts w:asciiTheme="minorBidi" w:hAnsiTheme="minorBidi" w:cstheme="minorBidi"/>
          <w:b/>
          <w:rtl/>
        </w:rPr>
        <w:t>, לפי מגזר שפה</w:t>
      </w:r>
    </w:p>
    <w:p w:rsidR="007E4C82" w:rsidRPr="00251595" w:rsidRDefault="007E4C82" w:rsidP="00251595">
      <w:pPr>
        <w:pStyle w:val="af2"/>
        <w:spacing w:after="0"/>
        <w:jc w:val="both"/>
        <w:rPr>
          <w:rFonts w:asciiTheme="minorBidi" w:hAnsiTheme="minorBidi" w:cstheme="minorBidi"/>
          <w:b/>
          <w:rtl/>
        </w:rPr>
      </w:pPr>
      <w:r w:rsidRPr="007E4C82">
        <w:rPr>
          <w:rFonts w:asciiTheme="minorBidi" w:hAnsiTheme="minorBidi" w:cs="Arial"/>
          <w:b/>
          <w:noProof/>
          <w:rtl/>
        </w:rPr>
        <w:drawing>
          <wp:inline distT="0" distB="0" distL="0" distR="0">
            <wp:extent cx="5271309" cy="2520000"/>
            <wp:effectExtent l="19050" t="0" r="24591" b="0"/>
            <wp:docPr id="5" name="תרשים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E08E6" w:rsidRPr="00251595" w:rsidRDefault="00FE08E6" w:rsidP="00B33FC9">
      <w:pPr>
        <w:spacing w:after="0" w:line="240" w:lineRule="auto"/>
        <w:rPr>
          <w:rFonts w:ascii="Arial" w:eastAsia="Times New Roman" w:hAnsi="Arial" w:cs="Arial"/>
          <w:sz w:val="20"/>
          <w:szCs w:val="20"/>
          <w:lang w:eastAsia="en-US"/>
        </w:rPr>
      </w:pPr>
      <w:r w:rsidRPr="00251595">
        <w:rPr>
          <w:rFonts w:ascii="Arial" w:eastAsia="Times New Roman" w:hAnsi="Arial" w:cs="Arial"/>
          <w:sz w:val="20"/>
          <w:szCs w:val="20"/>
          <w:rtl/>
          <w:lang w:eastAsia="en-US"/>
        </w:rPr>
        <w:t>*אחר: שיקולים חברתיים, שיקולי התנ</w:t>
      </w:r>
      <w:r w:rsidR="00553B55" w:rsidRPr="00251595">
        <w:rPr>
          <w:rFonts w:ascii="Arial" w:eastAsia="Times New Roman" w:hAnsi="Arial" w:cs="Arial"/>
          <w:sz w:val="20"/>
          <w:szCs w:val="20"/>
          <w:rtl/>
          <w:lang w:eastAsia="en-US"/>
        </w:rPr>
        <w:t>הגות, קבוצות הטרוגניות או</w:t>
      </w:r>
      <w:r w:rsidRPr="00251595">
        <w:rPr>
          <w:rFonts w:ascii="Arial" w:eastAsia="Times New Roman" w:hAnsi="Arial" w:cs="Arial"/>
          <w:sz w:val="20"/>
          <w:szCs w:val="20"/>
          <w:rtl/>
          <w:lang w:eastAsia="en-US"/>
        </w:rPr>
        <w:t xml:space="preserve"> קבוצות מאוזנות מבחינת בנים-בנות, ילדים ששילמו</w:t>
      </w:r>
    </w:p>
    <w:p w:rsidR="00A350EF" w:rsidRDefault="00A350EF" w:rsidP="00F52F68">
      <w:pPr>
        <w:rPr>
          <w:rtl/>
        </w:rPr>
      </w:pPr>
    </w:p>
    <w:p w:rsidR="00101B6C" w:rsidRPr="00427B2B" w:rsidRDefault="00C7799D" w:rsidP="00251595">
      <w:pPr>
        <w:rPr>
          <w:rtl/>
        </w:rPr>
      </w:pPr>
      <w:r w:rsidRPr="00427B2B">
        <w:rPr>
          <w:rtl/>
        </w:rPr>
        <w:lastRenderedPageBreak/>
        <w:t xml:space="preserve">מהנתונים עולה כי </w:t>
      </w:r>
      <w:r w:rsidR="00101B6C" w:rsidRPr="00427B2B">
        <w:rPr>
          <w:rtl/>
        </w:rPr>
        <w:t xml:space="preserve">אופן </w:t>
      </w:r>
      <w:r w:rsidR="00885E29" w:rsidRPr="00427B2B">
        <w:rPr>
          <w:rtl/>
        </w:rPr>
        <w:t xml:space="preserve">החלוקה </w:t>
      </w:r>
      <w:r w:rsidR="00101B6C" w:rsidRPr="00427B2B">
        <w:rPr>
          <w:rtl/>
        </w:rPr>
        <w:t xml:space="preserve">השכיח </w:t>
      </w:r>
      <w:r w:rsidR="00885E29" w:rsidRPr="00427B2B">
        <w:rPr>
          <w:rtl/>
        </w:rPr>
        <w:t xml:space="preserve">ביותר הוא </w:t>
      </w:r>
      <w:r w:rsidR="00101B6C" w:rsidRPr="00427B2B">
        <w:rPr>
          <w:rtl/>
        </w:rPr>
        <w:t>חלוקה אקראית</w:t>
      </w:r>
      <w:r w:rsidR="00A5583C" w:rsidRPr="00427B2B">
        <w:rPr>
          <w:rtl/>
        </w:rPr>
        <w:t xml:space="preserve"> לקבוצות</w:t>
      </w:r>
      <w:r w:rsidR="00101B6C" w:rsidRPr="00427B2B">
        <w:rPr>
          <w:rtl/>
        </w:rPr>
        <w:t xml:space="preserve"> </w:t>
      </w:r>
      <w:r w:rsidR="000F57AE" w:rsidRPr="00427B2B">
        <w:rPr>
          <w:rtl/>
        </w:rPr>
        <w:t>קָרֵב</w:t>
      </w:r>
      <w:r w:rsidR="000E284D" w:rsidRPr="00427B2B">
        <w:rPr>
          <w:rtl/>
        </w:rPr>
        <w:t xml:space="preserve"> </w:t>
      </w:r>
      <w:r w:rsidR="00101B6C" w:rsidRPr="00427B2B">
        <w:rPr>
          <w:rtl/>
        </w:rPr>
        <w:t>לפי א'-ב' של שמות התלמידים.</w:t>
      </w:r>
    </w:p>
    <w:p w:rsidR="00106A6B" w:rsidRPr="009F2985" w:rsidRDefault="00106A6B" w:rsidP="00106A6B">
      <w:pPr>
        <w:jc w:val="both"/>
        <w:rPr>
          <w:b/>
          <w:bCs/>
          <w:color w:val="31849B" w:themeColor="accent5" w:themeShade="BF"/>
          <w:sz w:val="28"/>
          <w:szCs w:val="28"/>
          <w:rtl/>
        </w:rPr>
      </w:pPr>
      <w:r w:rsidRPr="009F2985">
        <w:rPr>
          <w:b/>
          <w:bCs/>
          <w:color w:val="31849B" w:themeColor="accent5" w:themeShade="BF"/>
          <w:sz w:val="28"/>
          <w:szCs w:val="28"/>
          <w:rtl/>
        </w:rPr>
        <w:t xml:space="preserve">מתכונת ההפעלה ודרכי </w:t>
      </w:r>
      <w:r w:rsidR="00B33FC9" w:rsidRPr="009F2985">
        <w:rPr>
          <w:b/>
          <w:bCs/>
          <w:color w:val="31849B" w:themeColor="accent5" w:themeShade="BF"/>
          <w:sz w:val="28"/>
          <w:szCs w:val="28"/>
          <w:rtl/>
        </w:rPr>
        <w:t>ה</w:t>
      </w:r>
      <w:r w:rsidRPr="009F2985">
        <w:rPr>
          <w:b/>
          <w:bCs/>
          <w:color w:val="31849B" w:themeColor="accent5" w:themeShade="BF"/>
          <w:sz w:val="28"/>
          <w:szCs w:val="28"/>
          <w:rtl/>
        </w:rPr>
        <w:t xml:space="preserve">פעולה </w:t>
      </w:r>
      <w:r w:rsidR="00C74027" w:rsidRPr="009F2985">
        <w:rPr>
          <w:b/>
          <w:bCs/>
          <w:color w:val="31849B" w:themeColor="accent5" w:themeShade="BF"/>
          <w:sz w:val="28"/>
          <w:szCs w:val="28"/>
          <w:rtl/>
        </w:rPr>
        <w:t>כפי שהשתקפו בראיונות האישיים</w:t>
      </w:r>
    </w:p>
    <w:p w:rsidR="00106A6B" w:rsidRPr="009F2985" w:rsidRDefault="00885E29" w:rsidP="00B33FC9">
      <w:pPr>
        <w:jc w:val="both"/>
        <w:rPr>
          <w:color w:val="31849B" w:themeColor="accent5" w:themeShade="BF"/>
          <w:rtl/>
        </w:rPr>
      </w:pPr>
      <w:r w:rsidRPr="009F2985">
        <w:rPr>
          <w:color w:val="31849B" w:themeColor="accent5" w:themeShade="BF"/>
          <w:rtl/>
        </w:rPr>
        <w:t xml:space="preserve">נושא מתכונת ההפעלה של </w:t>
      </w:r>
      <w:r w:rsidR="000F57AE" w:rsidRPr="009F2985">
        <w:rPr>
          <w:color w:val="31849B" w:themeColor="accent5" w:themeShade="BF"/>
          <w:rtl/>
        </w:rPr>
        <w:t>קָרֵב</w:t>
      </w:r>
      <w:r w:rsidRPr="009F2985">
        <w:rPr>
          <w:color w:val="31849B" w:themeColor="accent5" w:themeShade="BF"/>
          <w:rtl/>
        </w:rPr>
        <w:t xml:space="preserve"> בבתי הספר עלה גם בראיונות האישיים</w:t>
      </w:r>
      <w:r w:rsidR="007F11A8" w:rsidRPr="009F2985">
        <w:rPr>
          <w:color w:val="31849B" w:themeColor="accent5" w:themeShade="BF"/>
          <w:rtl/>
        </w:rPr>
        <w:t>.</w:t>
      </w:r>
      <w:r w:rsidRPr="009F2985">
        <w:rPr>
          <w:color w:val="31849B" w:themeColor="accent5" w:themeShade="BF"/>
          <w:rtl/>
        </w:rPr>
        <w:t xml:space="preserve"> מהראיונות עולה כי  </w:t>
      </w:r>
      <w:r w:rsidR="00106A6B" w:rsidRPr="009F2985">
        <w:rPr>
          <w:color w:val="31849B" w:themeColor="accent5" w:themeShade="BF"/>
          <w:rtl/>
        </w:rPr>
        <w:t xml:space="preserve">מתכונת ההפעלה של שיעורי </w:t>
      </w:r>
      <w:r w:rsidR="000F57AE" w:rsidRPr="009F2985">
        <w:rPr>
          <w:color w:val="31849B" w:themeColor="accent5" w:themeShade="BF"/>
          <w:rtl/>
        </w:rPr>
        <w:t>קָרֵב</w:t>
      </w:r>
      <w:r w:rsidR="00106A6B" w:rsidRPr="009F2985">
        <w:rPr>
          <w:color w:val="31849B" w:themeColor="accent5" w:themeShade="BF"/>
          <w:rtl/>
        </w:rPr>
        <w:t xml:space="preserve"> ה</w:t>
      </w:r>
      <w:r w:rsidR="007F11A8" w:rsidRPr="009F2985">
        <w:rPr>
          <w:color w:val="31849B" w:themeColor="accent5" w:themeShade="BF"/>
          <w:rtl/>
        </w:rPr>
        <w:t>י</w:t>
      </w:r>
      <w:r w:rsidR="00106A6B" w:rsidRPr="009F2985">
        <w:rPr>
          <w:color w:val="31849B" w:themeColor="accent5" w:themeShade="BF"/>
          <w:rtl/>
        </w:rPr>
        <w:t xml:space="preserve">יתה דומה למדי </w:t>
      </w:r>
      <w:r w:rsidR="007F11A8" w:rsidRPr="009F2985">
        <w:rPr>
          <w:color w:val="31849B" w:themeColor="accent5" w:themeShade="BF"/>
          <w:rtl/>
        </w:rPr>
        <w:t>ב</w:t>
      </w:r>
      <w:r w:rsidR="00106A6B" w:rsidRPr="009F2985">
        <w:rPr>
          <w:color w:val="31849B" w:themeColor="accent5" w:themeShade="BF"/>
          <w:rtl/>
        </w:rPr>
        <w:t>כל בתי הספר: בכולם היו שיעורי</w:t>
      </w:r>
      <w:r w:rsidR="007F11A8" w:rsidRPr="009F2985">
        <w:rPr>
          <w:color w:val="31849B" w:themeColor="accent5" w:themeShade="BF"/>
          <w:rtl/>
        </w:rPr>
        <w:t xml:space="preserve"> </w:t>
      </w:r>
      <w:r w:rsidR="00B33FC9" w:rsidRPr="009F2985">
        <w:rPr>
          <w:color w:val="31849B" w:themeColor="accent5" w:themeShade="BF"/>
          <w:rtl/>
        </w:rPr>
        <w:t>התכנית</w:t>
      </w:r>
      <w:r w:rsidR="007F11A8" w:rsidRPr="009F2985">
        <w:rPr>
          <w:color w:val="31849B" w:themeColor="accent5" w:themeShade="BF"/>
          <w:rtl/>
        </w:rPr>
        <w:t xml:space="preserve"> או </w:t>
      </w:r>
      <w:r w:rsidR="00B33FC9" w:rsidRPr="009F2985">
        <w:rPr>
          <w:color w:val="31849B" w:themeColor="accent5" w:themeShade="BF"/>
          <w:rtl/>
        </w:rPr>
        <w:t>ה</w:t>
      </w:r>
      <w:r w:rsidR="00106A6B" w:rsidRPr="009F2985">
        <w:rPr>
          <w:color w:val="31849B" w:themeColor="accent5" w:themeShade="BF"/>
          <w:rtl/>
        </w:rPr>
        <w:t>מפגשי</w:t>
      </w:r>
      <w:r w:rsidR="00B33FC9" w:rsidRPr="009F2985">
        <w:rPr>
          <w:color w:val="31849B" w:themeColor="accent5" w:themeShade="BF"/>
          <w:rtl/>
        </w:rPr>
        <w:t>ם</w:t>
      </w:r>
      <w:r w:rsidR="00106A6B" w:rsidRPr="009F2985">
        <w:rPr>
          <w:color w:val="31849B" w:themeColor="accent5" w:themeShade="BF"/>
          <w:rtl/>
        </w:rPr>
        <w:t xml:space="preserve"> משולבים במערכת השעות לאורך היום</w:t>
      </w:r>
      <w:r w:rsidR="00106A6B" w:rsidRPr="009F2985">
        <w:rPr>
          <w:color w:val="31849B" w:themeColor="accent5" w:themeShade="BF"/>
          <w:sz w:val="32"/>
          <w:szCs w:val="32"/>
          <w:rtl/>
        </w:rPr>
        <w:t xml:space="preserve">. </w:t>
      </w:r>
      <w:r w:rsidR="00106A6B" w:rsidRPr="009F2985">
        <w:rPr>
          <w:color w:val="31849B" w:themeColor="accent5" w:themeShade="BF"/>
          <w:rtl/>
        </w:rPr>
        <w:t xml:space="preserve">מנהלים ורכזים </w:t>
      </w:r>
      <w:r w:rsidR="007F11A8" w:rsidRPr="009F2985">
        <w:rPr>
          <w:color w:val="31849B" w:themeColor="accent5" w:themeShade="BF"/>
          <w:rtl/>
        </w:rPr>
        <w:t>ב</w:t>
      </w:r>
      <w:r w:rsidR="00106A6B" w:rsidRPr="009F2985">
        <w:rPr>
          <w:color w:val="31849B" w:themeColor="accent5" w:themeShade="BF"/>
          <w:rtl/>
        </w:rPr>
        <w:t>בת</w:t>
      </w:r>
      <w:r w:rsidR="007F11A8" w:rsidRPr="009F2985">
        <w:rPr>
          <w:color w:val="31849B" w:themeColor="accent5" w:themeShade="BF"/>
          <w:rtl/>
        </w:rPr>
        <w:t>י</w:t>
      </w:r>
      <w:r w:rsidR="00106A6B" w:rsidRPr="009F2985">
        <w:rPr>
          <w:color w:val="31849B" w:themeColor="accent5" w:themeShade="BF"/>
          <w:rtl/>
        </w:rPr>
        <w:t xml:space="preserve"> </w:t>
      </w:r>
      <w:r w:rsidR="007F11A8" w:rsidRPr="009F2985">
        <w:rPr>
          <w:color w:val="31849B" w:themeColor="accent5" w:themeShade="BF"/>
          <w:rtl/>
        </w:rPr>
        <w:t>ה</w:t>
      </w:r>
      <w:r w:rsidR="00106A6B" w:rsidRPr="009F2985">
        <w:rPr>
          <w:color w:val="31849B" w:themeColor="accent5" w:themeShade="BF"/>
          <w:rtl/>
        </w:rPr>
        <w:t xml:space="preserve">ספר </w:t>
      </w:r>
      <w:r w:rsidRPr="009F2985">
        <w:rPr>
          <w:color w:val="31849B" w:themeColor="accent5" w:themeShade="BF"/>
          <w:rtl/>
        </w:rPr>
        <w:t>ציינו</w:t>
      </w:r>
      <w:r w:rsidR="00106A6B" w:rsidRPr="009F2985">
        <w:rPr>
          <w:color w:val="31849B" w:themeColor="accent5" w:themeShade="BF"/>
          <w:rtl/>
        </w:rPr>
        <w:t xml:space="preserve"> כי לשילוב זה סיבות שונות, כולל סיבות פרגמטיות וסיבות </w:t>
      </w:r>
      <w:r w:rsidR="007F11A8" w:rsidRPr="009F2985">
        <w:rPr>
          <w:color w:val="31849B" w:themeColor="accent5" w:themeShade="BF"/>
          <w:rtl/>
        </w:rPr>
        <w:t>הקשורות ל</w:t>
      </w:r>
      <w:r w:rsidR="00106A6B" w:rsidRPr="009F2985">
        <w:rPr>
          <w:color w:val="31849B" w:themeColor="accent5" w:themeShade="BF"/>
          <w:rtl/>
        </w:rPr>
        <w:t>התייעלות</w:t>
      </w:r>
      <w:r w:rsidR="00454FE8" w:rsidRPr="009F2985">
        <w:rPr>
          <w:color w:val="31849B" w:themeColor="accent5" w:themeShade="BF"/>
          <w:rtl/>
        </w:rPr>
        <w:t>:</w:t>
      </w:r>
      <w:r w:rsidR="00106A6B" w:rsidRPr="009F2985">
        <w:rPr>
          <w:color w:val="31849B" w:themeColor="accent5" w:themeShade="BF"/>
          <w:rtl/>
        </w:rPr>
        <w:t xml:space="preserve"> </w:t>
      </w:r>
    </w:p>
    <w:p w:rsidR="00454FE8" w:rsidRPr="00E0515E" w:rsidRDefault="00106A6B" w:rsidP="00454FE8">
      <w:pPr>
        <w:spacing w:after="0"/>
        <w:jc w:val="both"/>
        <w:rPr>
          <w:color w:val="31849B" w:themeColor="accent5" w:themeShade="BF"/>
          <w:rtl/>
        </w:rPr>
      </w:pPr>
      <w:r w:rsidRPr="00E0515E">
        <w:rPr>
          <w:b/>
          <w:bCs/>
          <w:color w:val="31849B" w:themeColor="accent5" w:themeShade="BF"/>
          <w:rtl/>
        </w:rPr>
        <w:t>מנהל</w:t>
      </w:r>
      <w:r w:rsidR="00454FE8" w:rsidRPr="00E0515E">
        <w:rPr>
          <w:b/>
          <w:bCs/>
          <w:color w:val="31849B" w:themeColor="accent5" w:themeShade="BF"/>
          <w:rtl/>
        </w:rPr>
        <w:t>ים</w:t>
      </w:r>
      <w:r w:rsidRPr="00E0515E">
        <w:rPr>
          <w:color w:val="31849B" w:themeColor="accent5" w:themeShade="BF"/>
          <w:rtl/>
        </w:rPr>
        <w:t xml:space="preserve">: </w:t>
      </w:r>
    </w:p>
    <w:p w:rsidR="00643656" w:rsidRPr="00E0515E" w:rsidRDefault="00106A6B" w:rsidP="00454FE8">
      <w:pPr>
        <w:spacing w:after="0" w:line="276" w:lineRule="auto"/>
        <w:jc w:val="both"/>
        <w:rPr>
          <w:color w:val="31849B" w:themeColor="accent5" w:themeShade="BF"/>
          <w:rtl/>
        </w:rPr>
      </w:pPr>
      <w:r w:rsidRPr="00E0515E">
        <w:rPr>
          <w:color w:val="31849B" w:themeColor="accent5" w:themeShade="BF"/>
          <w:sz w:val="22"/>
          <w:szCs w:val="22"/>
          <w:rtl/>
        </w:rPr>
        <w:t>"השיעורים נקבעים כך שאנחנו נעזרים בהם לפעמים כדי להוציא מורה ליום חופשי, זה גם אחד השיקולים לשיבוץ השיעורים במערכת"</w:t>
      </w:r>
      <w:r w:rsidR="00454FE8" w:rsidRPr="00E0515E">
        <w:rPr>
          <w:color w:val="31849B" w:themeColor="accent5" w:themeShade="BF"/>
          <w:rtl/>
        </w:rPr>
        <w:t>;</w:t>
      </w:r>
      <w:r w:rsidR="007F11A8" w:rsidRPr="00E0515E">
        <w:rPr>
          <w:color w:val="31849B" w:themeColor="accent5" w:themeShade="BF"/>
          <w:rtl/>
        </w:rPr>
        <w:t xml:space="preserve"> </w:t>
      </w:r>
    </w:p>
    <w:p w:rsidR="00106A6B" w:rsidRPr="002F6213" w:rsidRDefault="00106A6B" w:rsidP="002F6213">
      <w:pPr>
        <w:spacing w:after="0" w:line="276" w:lineRule="auto"/>
        <w:jc w:val="both"/>
        <w:rPr>
          <w:color w:val="31849B" w:themeColor="accent5" w:themeShade="BF"/>
          <w:sz w:val="22"/>
          <w:szCs w:val="22"/>
          <w:rtl/>
        </w:rPr>
      </w:pPr>
      <w:r w:rsidRPr="00E0515E">
        <w:rPr>
          <w:color w:val="31849B" w:themeColor="accent5" w:themeShade="BF"/>
          <w:sz w:val="22"/>
          <w:szCs w:val="22"/>
          <w:rtl/>
        </w:rPr>
        <w:t>"</w:t>
      </w:r>
      <w:r w:rsidRPr="002F6213">
        <w:rPr>
          <w:color w:val="31849B" w:themeColor="accent5" w:themeShade="BF"/>
          <w:sz w:val="22"/>
          <w:szCs w:val="22"/>
          <w:rtl/>
        </w:rPr>
        <w:t>רצינו למנוע מצב שהשיעורים המיוחדים הם בסוף היום ואפשר להתפלח או להתפרע בהם"</w:t>
      </w:r>
      <w:r w:rsidR="007F11A8" w:rsidRPr="002F6213">
        <w:rPr>
          <w:color w:val="31849B" w:themeColor="accent5" w:themeShade="BF"/>
          <w:sz w:val="22"/>
          <w:szCs w:val="22"/>
          <w:rtl/>
        </w:rPr>
        <w:t>.</w:t>
      </w:r>
    </w:p>
    <w:p w:rsidR="00106A6B" w:rsidRPr="002F6213" w:rsidRDefault="00106A6B" w:rsidP="00B33FC9">
      <w:pPr>
        <w:spacing w:before="240"/>
        <w:jc w:val="both"/>
        <w:rPr>
          <w:color w:val="31849B" w:themeColor="accent5" w:themeShade="BF"/>
          <w:rtl/>
        </w:rPr>
      </w:pPr>
      <w:r w:rsidRPr="002F6213">
        <w:rPr>
          <w:color w:val="31849B" w:themeColor="accent5" w:themeShade="BF"/>
          <w:rtl/>
        </w:rPr>
        <w:t>השיקול העיקרי היה לחזק את התפיסה</w:t>
      </w:r>
      <w:r w:rsidR="00B33FC9" w:rsidRPr="002F6213">
        <w:rPr>
          <w:color w:val="31849B" w:themeColor="accent5" w:themeShade="BF"/>
          <w:rtl/>
        </w:rPr>
        <w:t xml:space="preserve"> ואת </w:t>
      </w:r>
      <w:r w:rsidRPr="002F6213">
        <w:rPr>
          <w:color w:val="31849B" w:themeColor="accent5" w:themeShade="BF"/>
          <w:rtl/>
        </w:rPr>
        <w:t>המסר ש</w:t>
      </w:r>
      <w:r w:rsidR="00C7799D" w:rsidRPr="002F6213">
        <w:rPr>
          <w:color w:val="31849B" w:themeColor="accent5" w:themeShade="BF"/>
          <w:rtl/>
        </w:rPr>
        <w:t xml:space="preserve">מדריכי </w:t>
      </w:r>
      <w:r w:rsidR="000F57AE" w:rsidRPr="002F6213">
        <w:rPr>
          <w:color w:val="31849B" w:themeColor="accent5" w:themeShade="BF"/>
          <w:rtl/>
        </w:rPr>
        <w:t>קָרֵב</w:t>
      </w:r>
      <w:r w:rsidRPr="002F6213">
        <w:rPr>
          <w:color w:val="31849B" w:themeColor="accent5" w:themeShade="BF"/>
          <w:rtl/>
        </w:rPr>
        <w:t xml:space="preserve"> הם חלק </w:t>
      </w:r>
      <w:r w:rsidR="00B33FC9" w:rsidRPr="002F6213">
        <w:rPr>
          <w:color w:val="31849B" w:themeColor="accent5" w:themeShade="BF"/>
          <w:rtl/>
        </w:rPr>
        <w:t xml:space="preserve">בלתי-נפרד מצוות </w:t>
      </w:r>
      <w:r w:rsidRPr="002F6213">
        <w:rPr>
          <w:color w:val="31849B" w:themeColor="accent5" w:themeShade="BF"/>
          <w:rtl/>
        </w:rPr>
        <w:t>בית הספר</w:t>
      </w:r>
      <w:r w:rsidR="00B33FC9" w:rsidRPr="002F6213">
        <w:rPr>
          <w:color w:val="31849B" w:themeColor="accent5" w:themeShade="BF"/>
          <w:rtl/>
        </w:rPr>
        <w:t>,</w:t>
      </w:r>
      <w:r w:rsidRPr="002F6213">
        <w:rPr>
          <w:color w:val="31849B" w:themeColor="accent5" w:themeShade="BF"/>
          <w:rtl/>
        </w:rPr>
        <w:t xml:space="preserve"> ששיעורי </w:t>
      </w:r>
      <w:r w:rsidR="000F57AE" w:rsidRPr="002F6213">
        <w:rPr>
          <w:color w:val="31849B" w:themeColor="accent5" w:themeShade="BF"/>
          <w:rtl/>
        </w:rPr>
        <w:t>קָרֵב</w:t>
      </w:r>
      <w:r w:rsidRPr="002F6213">
        <w:rPr>
          <w:color w:val="31849B" w:themeColor="accent5" w:themeShade="BF"/>
          <w:rtl/>
        </w:rPr>
        <w:t xml:space="preserve"> הם ככל שיעור ו</w:t>
      </w:r>
      <w:r w:rsidR="00B33FC9" w:rsidRPr="002F6213">
        <w:rPr>
          <w:color w:val="31849B" w:themeColor="accent5" w:themeShade="BF"/>
          <w:rtl/>
        </w:rPr>
        <w:t xml:space="preserve">כי </w:t>
      </w:r>
      <w:r w:rsidRPr="002F6213">
        <w:rPr>
          <w:color w:val="31849B" w:themeColor="accent5" w:themeShade="BF"/>
          <w:rtl/>
        </w:rPr>
        <w:t>חלים עליהם אותם כללים כמו על השיעורים הרגילים</w:t>
      </w:r>
      <w:r w:rsidR="00C7799D" w:rsidRPr="002F6213">
        <w:rPr>
          <w:color w:val="31849B" w:themeColor="accent5" w:themeShade="BF"/>
          <w:rtl/>
        </w:rPr>
        <w:t>:</w:t>
      </w:r>
      <w:r w:rsidRPr="002F6213">
        <w:rPr>
          <w:color w:val="31849B" w:themeColor="accent5" w:themeShade="BF"/>
          <w:rtl/>
        </w:rPr>
        <w:t xml:space="preserve"> </w:t>
      </w:r>
    </w:p>
    <w:p w:rsidR="00454FE8" w:rsidRPr="002F6213" w:rsidRDefault="00454FE8" w:rsidP="00454FE8">
      <w:pPr>
        <w:spacing w:after="0"/>
        <w:jc w:val="both"/>
        <w:rPr>
          <w:color w:val="31849B" w:themeColor="accent5" w:themeShade="BF"/>
          <w:rtl/>
        </w:rPr>
      </w:pPr>
      <w:r w:rsidRPr="002F6213">
        <w:rPr>
          <w:b/>
          <w:bCs/>
          <w:color w:val="31849B" w:themeColor="accent5" w:themeShade="BF"/>
          <w:rtl/>
        </w:rPr>
        <w:t>מנהלים</w:t>
      </w:r>
      <w:r w:rsidRPr="002F6213">
        <w:rPr>
          <w:color w:val="31849B" w:themeColor="accent5" w:themeShade="BF"/>
          <w:rtl/>
        </w:rPr>
        <w:t xml:space="preserve">: </w:t>
      </w:r>
    </w:p>
    <w:p w:rsidR="00643656" w:rsidRPr="002F6213" w:rsidRDefault="00106A6B" w:rsidP="00454FE8">
      <w:pPr>
        <w:spacing w:line="276" w:lineRule="auto"/>
        <w:jc w:val="both"/>
        <w:rPr>
          <w:color w:val="31849B" w:themeColor="accent5" w:themeShade="BF"/>
          <w:sz w:val="22"/>
          <w:szCs w:val="22"/>
          <w:rtl/>
        </w:rPr>
      </w:pPr>
      <w:r w:rsidRPr="002F6213">
        <w:rPr>
          <w:color w:val="31849B" w:themeColor="accent5" w:themeShade="BF"/>
          <w:sz w:val="22"/>
          <w:szCs w:val="22"/>
          <w:rtl/>
        </w:rPr>
        <w:t>"הפיזור הוא ב</w:t>
      </w:r>
      <w:r w:rsidR="00B33FC9" w:rsidRPr="002F6213">
        <w:rPr>
          <w:color w:val="31849B" w:themeColor="accent5" w:themeShade="BF"/>
          <w:sz w:val="22"/>
          <w:szCs w:val="22"/>
          <w:rtl/>
        </w:rPr>
        <w:t>ּ</w:t>
      </w:r>
      <w:r w:rsidRPr="002F6213">
        <w:rPr>
          <w:color w:val="31849B" w:themeColor="accent5" w:themeShade="BF"/>
          <w:sz w:val="22"/>
          <w:szCs w:val="22"/>
          <w:rtl/>
        </w:rPr>
        <w:t xml:space="preserve">ְהטמעה של השיעורים במערכת, יש לנו ימי </w:t>
      </w:r>
      <w:r w:rsidR="000F57AE" w:rsidRPr="002F6213">
        <w:rPr>
          <w:color w:val="31849B" w:themeColor="accent5" w:themeShade="BF"/>
          <w:sz w:val="22"/>
          <w:szCs w:val="22"/>
          <w:rtl/>
        </w:rPr>
        <w:t>קָרֵב</w:t>
      </w:r>
      <w:r w:rsidRPr="002F6213">
        <w:rPr>
          <w:color w:val="31849B" w:themeColor="accent5" w:themeShade="BF"/>
          <w:sz w:val="22"/>
          <w:szCs w:val="22"/>
          <w:rtl/>
        </w:rPr>
        <w:t xml:space="preserve">, אבל אלו לא ימים שיש בהם רק </w:t>
      </w:r>
      <w:r w:rsidR="000F57AE" w:rsidRPr="002F6213">
        <w:rPr>
          <w:color w:val="31849B" w:themeColor="accent5" w:themeShade="BF"/>
          <w:sz w:val="22"/>
          <w:szCs w:val="22"/>
          <w:rtl/>
        </w:rPr>
        <w:t>קָרֵב</w:t>
      </w:r>
      <w:r w:rsidRPr="002F6213">
        <w:rPr>
          <w:color w:val="31849B" w:themeColor="accent5" w:themeShade="BF"/>
          <w:sz w:val="22"/>
          <w:szCs w:val="22"/>
          <w:rtl/>
        </w:rPr>
        <w:t xml:space="preserve"> אלא הם מפוזרים בכל שעות הלימודים"</w:t>
      </w:r>
      <w:r w:rsidR="00B33FC9" w:rsidRPr="002F6213">
        <w:rPr>
          <w:color w:val="31849B" w:themeColor="accent5" w:themeShade="BF"/>
          <w:sz w:val="22"/>
          <w:szCs w:val="22"/>
          <w:rtl/>
        </w:rPr>
        <w:t xml:space="preserve">; </w:t>
      </w:r>
    </w:p>
    <w:p w:rsidR="00106A6B" w:rsidRPr="002F6213" w:rsidRDefault="00106A6B" w:rsidP="00B33FC9">
      <w:pPr>
        <w:spacing w:line="276" w:lineRule="auto"/>
        <w:jc w:val="both"/>
        <w:rPr>
          <w:color w:val="31849B" w:themeColor="accent5" w:themeShade="BF"/>
          <w:sz w:val="22"/>
          <w:szCs w:val="22"/>
          <w:rtl/>
        </w:rPr>
      </w:pPr>
      <w:r w:rsidRPr="002F6213">
        <w:rPr>
          <w:color w:val="31849B" w:themeColor="accent5" w:themeShade="BF"/>
          <w:sz w:val="22"/>
          <w:szCs w:val="22"/>
          <w:rtl/>
        </w:rPr>
        <w:t>"כשזה שזור ביום הלימודים הילד מקבל מסר ברור שזה חלק מיום הלימודים והוא לא יכול לפרוק עול"</w:t>
      </w:r>
    </w:p>
    <w:p w:rsidR="00106A6B" w:rsidRPr="002F6213" w:rsidRDefault="00106A6B" w:rsidP="00B33FC9">
      <w:pPr>
        <w:spacing w:line="276" w:lineRule="auto"/>
        <w:jc w:val="both"/>
        <w:rPr>
          <w:color w:val="31849B" w:themeColor="accent5" w:themeShade="BF"/>
          <w:sz w:val="22"/>
          <w:szCs w:val="22"/>
          <w:rtl/>
        </w:rPr>
      </w:pPr>
      <w:r w:rsidRPr="002F6213">
        <w:rPr>
          <w:b/>
          <w:bCs/>
          <w:color w:val="31849B" w:themeColor="accent5" w:themeShade="BF"/>
          <w:rtl/>
        </w:rPr>
        <w:t xml:space="preserve">רכז </w:t>
      </w:r>
      <w:r w:rsidR="000F57AE" w:rsidRPr="002F6213">
        <w:rPr>
          <w:b/>
          <w:bCs/>
          <w:color w:val="31849B" w:themeColor="accent5" w:themeShade="BF"/>
          <w:rtl/>
        </w:rPr>
        <w:t>קָרֵב</w:t>
      </w:r>
      <w:r w:rsidRPr="002F6213">
        <w:rPr>
          <w:b/>
          <w:bCs/>
          <w:color w:val="31849B" w:themeColor="accent5" w:themeShade="BF"/>
          <w:rtl/>
        </w:rPr>
        <w:t xml:space="preserve"> </w:t>
      </w:r>
      <w:r w:rsidR="00B33FC9" w:rsidRPr="002F6213">
        <w:rPr>
          <w:b/>
          <w:bCs/>
          <w:color w:val="31849B" w:themeColor="accent5" w:themeShade="BF"/>
          <w:rtl/>
        </w:rPr>
        <w:t>ב</w:t>
      </w:r>
      <w:r w:rsidRPr="002F6213">
        <w:rPr>
          <w:b/>
          <w:bCs/>
          <w:color w:val="31849B" w:themeColor="accent5" w:themeShade="BF"/>
          <w:rtl/>
        </w:rPr>
        <w:t>בית ספר</w:t>
      </w:r>
      <w:r w:rsidRPr="002F6213">
        <w:rPr>
          <w:color w:val="31849B" w:themeColor="accent5" w:themeShade="BF"/>
          <w:rtl/>
        </w:rPr>
        <w:t xml:space="preserve">: </w:t>
      </w:r>
      <w:r w:rsidRPr="002F6213">
        <w:rPr>
          <w:color w:val="31849B" w:themeColor="accent5" w:themeShade="BF"/>
          <w:sz w:val="22"/>
          <w:szCs w:val="22"/>
          <w:rtl/>
        </w:rPr>
        <w:t>"חוץ מ</w:t>
      </w:r>
      <w:r w:rsidR="008D5805" w:rsidRPr="002F6213">
        <w:rPr>
          <w:color w:val="31849B" w:themeColor="accent5" w:themeShade="BF"/>
          <w:sz w:val="22"/>
          <w:szCs w:val="22"/>
          <w:rtl/>
        </w:rPr>
        <w:t xml:space="preserve">[יום] </w:t>
      </w:r>
      <w:r w:rsidRPr="002F6213">
        <w:rPr>
          <w:color w:val="31849B" w:themeColor="accent5" w:themeShade="BF"/>
          <w:sz w:val="22"/>
          <w:szCs w:val="22"/>
          <w:rtl/>
        </w:rPr>
        <w:t>רביעי ושישי</w:t>
      </w:r>
      <w:r w:rsidR="00B33FC9" w:rsidRPr="002F6213">
        <w:rPr>
          <w:color w:val="31849B" w:themeColor="accent5" w:themeShade="BF"/>
          <w:sz w:val="22"/>
          <w:szCs w:val="22"/>
          <w:rtl/>
        </w:rPr>
        <w:t>,</w:t>
      </w:r>
      <w:r w:rsidRPr="002F6213">
        <w:rPr>
          <w:color w:val="31849B" w:themeColor="accent5" w:themeShade="BF"/>
          <w:sz w:val="22"/>
          <w:szCs w:val="22"/>
          <w:rtl/>
        </w:rPr>
        <w:t xml:space="preserve"> יש כל יום </w:t>
      </w:r>
      <w:r w:rsidR="000F57AE" w:rsidRPr="002F6213">
        <w:rPr>
          <w:color w:val="31849B" w:themeColor="accent5" w:themeShade="BF"/>
          <w:sz w:val="22"/>
          <w:szCs w:val="22"/>
          <w:rtl/>
        </w:rPr>
        <w:t>קָרֵב</w:t>
      </w:r>
      <w:r w:rsidRPr="002F6213">
        <w:rPr>
          <w:color w:val="31849B" w:themeColor="accent5" w:themeShade="BF"/>
          <w:sz w:val="22"/>
          <w:szCs w:val="22"/>
          <w:rtl/>
        </w:rPr>
        <w:t xml:space="preserve"> במערכת וזה כמו כל שיעור במערכת</w:t>
      </w:r>
      <w:r w:rsidR="00B33FC9" w:rsidRPr="002F6213">
        <w:rPr>
          <w:color w:val="31849B" w:themeColor="accent5" w:themeShade="BF"/>
          <w:sz w:val="22"/>
          <w:szCs w:val="22"/>
          <w:rtl/>
        </w:rPr>
        <w:t>.</w:t>
      </w:r>
      <w:r w:rsidRPr="002F6213">
        <w:rPr>
          <w:color w:val="31849B" w:themeColor="accent5" w:themeShade="BF"/>
          <w:sz w:val="22"/>
          <w:szCs w:val="22"/>
          <w:rtl/>
        </w:rPr>
        <w:t xml:space="preserve"> הילדים לא יודעים להבדיל בין </w:t>
      </w:r>
      <w:r w:rsidR="000F57AE" w:rsidRPr="002F6213">
        <w:rPr>
          <w:color w:val="31849B" w:themeColor="accent5" w:themeShade="BF"/>
          <w:sz w:val="22"/>
          <w:szCs w:val="22"/>
          <w:rtl/>
        </w:rPr>
        <w:t>קָרֵב</w:t>
      </w:r>
      <w:r w:rsidRPr="002F6213">
        <w:rPr>
          <w:color w:val="31849B" w:themeColor="accent5" w:themeShade="BF"/>
          <w:sz w:val="22"/>
          <w:szCs w:val="22"/>
          <w:rtl/>
        </w:rPr>
        <w:t xml:space="preserve"> למשרד החינוך, למעט מקרים מסוימים בודדים".  </w:t>
      </w:r>
    </w:p>
    <w:p w:rsidR="00106A6B" w:rsidRPr="002F6213" w:rsidRDefault="00B07119" w:rsidP="00ED0D02">
      <w:pPr>
        <w:spacing w:before="240"/>
        <w:jc w:val="both"/>
        <w:rPr>
          <w:color w:val="31849B" w:themeColor="accent5" w:themeShade="BF"/>
          <w:rtl/>
        </w:rPr>
      </w:pPr>
      <w:r>
        <w:rPr>
          <w:rFonts w:hint="cs"/>
          <w:color w:val="31849B" w:themeColor="accent5" w:themeShade="BF"/>
          <w:rtl/>
        </w:rPr>
        <w:t xml:space="preserve">אמירה זו </w:t>
      </w:r>
      <w:r w:rsidR="00106A6B" w:rsidRPr="002F6213">
        <w:rPr>
          <w:color w:val="31849B" w:themeColor="accent5" w:themeShade="BF"/>
          <w:rtl/>
        </w:rPr>
        <w:t xml:space="preserve">(וההתנהלות בפועל) </w:t>
      </w:r>
      <w:r>
        <w:rPr>
          <w:rFonts w:hint="cs"/>
          <w:color w:val="31849B" w:themeColor="accent5" w:themeShade="BF"/>
          <w:rtl/>
        </w:rPr>
        <w:t xml:space="preserve">מעידה על </w:t>
      </w:r>
      <w:r w:rsidR="00106A6B" w:rsidRPr="002F6213">
        <w:rPr>
          <w:color w:val="31849B" w:themeColor="accent5" w:themeShade="BF"/>
          <w:rtl/>
        </w:rPr>
        <w:t xml:space="preserve">התייחסות רצינית ומכבדת מצד </w:t>
      </w:r>
      <w:r w:rsidR="00B33FC9" w:rsidRPr="002F6213">
        <w:rPr>
          <w:color w:val="31849B" w:themeColor="accent5" w:themeShade="BF"/>
          <w:rtl/>
        </w:rPr>
        <w:t>ה</w:t>
      </w:r>
      <w:r w:rsidR="00106A6B" w:rsidRPr="002F6213">
        <w:rPr>
          <w:color w:val="31849B" w:themeColor="accent5" w:themeShade="BF"/>
          <w:rtl/>
        </w:rPr>
        <w:t>תלמידים לשיעורים (שאין בהם מבחנים וציונים) ולמורים המלמדים בהם</w:t>
      </w:r>
      <w:r>
        <w:rPr>
          <w:rFonts w:hint="cs"/>
          <w:color w:val="31849B" w:themeColor="accent5" w:themeShade="BF"/>
          <w:rtl/>
        </w:rPr>
        <w:t xml:space="preserve"> (אם כי </w:t>
      </w:r>
      <w:r w:rsidRPr="0005160C">
        <w:rPr>
          <w:color w:val="31849B" w:themeColor="accent5" w:themeShade="BF"/>
          <w:rtl/>
        </w:rPr>
        <w:t>עדיין יש המדווחים כי בעיות המשמעת רבות יותר בשיעורים אלה)</w:t>
      </w:r>
      <w:r w:rsidR="00B33FC9" w:rsidRPr="002F6213">
        <w:rPr>
          <w:color w:val="31849B" w:themeColor="accent5" w:themeShade="BF"/>
          <w:rtl/>
        </w:rPr>
        <w:t>.</w:t>
      </w:r>
      <w:r w:rsidR="00106A6B" w:rsidRPr="002F6213">
        <w:rPr>
          <w:color w:val="31849B" w:themeColor="accent5" w:themeShade="BF"/>
          <w:rtl/>
        </w:rPr>
        <w:t xml:space="preserve"> </w:t>
      </w:r>
      <w:r w:rsidR="00B33FC9" w:rsidRPr="002F6213">
        <w:rPr>
          <w:color w:val="31849B" w:themeColor="accent5" w:themeShade="BF"/>
          <w:rtl/>
        </w:rPr>
        <w:t>כמו כן הוא מעיד על חיזוק</w:t>
      </w:r>
      <w:r w:rsidR="00106A6B" w:rsidRPr="002F6213">
        <w:rPr>
          <w:color w:val="31849B" w:themeColor="accent5" w:themeShade="BF"/>
          <w:rtl/>
        </w:rPr>
        <w:t xml:space="preserve"> תחושת השייכות </w:t>
      </w:r>
      <w:r w:rsidR="00B33FC9" w:rsidRPr="002F6213">
        <w:rPr>
          <w:color w:val="31849B" w:themeColor="accent5" w:themeShade="BF"/>
          <w:rtl/>
        </w:rPr>
        <w:t xml:space="preserve">של </w:t>
      </w:r>
      <w:r w:rsidR="00C7799D" w:rsidRPr="002F6213">
        <w:rPr>
          <w:color w:val="31849B" w:themeColor="accent5" w:themeShade="BF"/>
          <w:rtl/>
        </w:rPr>
        <w:t xml:space="preserve">מדריכי </w:t>
      </w:r>
      <w:r w:rsidR="000F57AE" w:rsidRPr="002F6213">
        <w:rPr>
          <w:color w:val="31849B" w:themeColor="accent5" w:themeShade="BF"/>
          <w:rtl/>
        </w:rPr>
        <w:t>קָרֵב</w:t>
      </w:r>
      <w:r w:rsidR="00106A6B" w:rsidRPr="002F6213">
        <w:rPr>
          <w:color w:val="31849B" w:themeColor="accent5" w:themeShade="BF"/>
          <w:rtl/>
        </w:rPr>
        <w:t xml:space="preserve"> לבית הספר ו</w:t>
      </w:r>
      <w:r w:rsidR="00B33FC9" w:rsidRPr="002F6213">
        <w:rPr>
          <w:color w:val="31849B" w:themeColor="accent5" w:themeShade="BF"/>
          <w:rtl/>
        </w:rPr>
        <w:t xml:space="preserve">לפיכך על חיזוק </w:t>
      </w:r>
      <w:r w:rsidR="00106A6B" w:rsidRPr="002F6213">
        <w:rPr>
          <w:color w:val="31849B" w:themeColor="accent5" w:themeShade="BF"/>
          <w:rtl/>
        </w:rPr>
        <w:t>תחושת מחויבות</w:t>
      </w:r>
      <w:r w:rsidR="00B33FC9" w:rsidRPr="002F6213">
        <w:rPr>
          <w:color w:val="31849B" w:themeColor="accent5" w:themeShade="BF"/>
          <w:rtl/>
        </w:rPr>
        <w:t>ם</w:t>
      </w:r>
      <w:r w:rsidR="00106A6B" w:rsidRPr="002F6213">
        <w:rPr>
          <w:color w:val="31849B" w:themeColor="accent5" w:themeShade="BF"/>
          <w:rtl/>
        </w:rPr>
        <w:t xml:space="preserve"> לאיכות עשייתם ופועלם בו</w:t>
      </w:r>
      <w:r w:rsidR="00B33FC9" w:rsidRPr="002F6213">
        <w:rPr>
          <w:color w:val="31849B" w:themeColor="accent5" w:themeShade="BF"/>
          <w:rtl/>
        </w:rPr>
        <w:t xml:space="preserve">. כמו כן יש בכך להעיד על </w:t>
      </w:r>
      <w:r w:rsidR="00106A6B" w:rsidRPr="002F6213">
        <w:rPr>
          <w:color w:val="31849B" w:themeColor="accent5" w:themeShade="BF"/>
          <w:rtl/>
        </w:rPr>
        <w:t>צמצום הפער הפוטנציאלי בתחושות</w:t>
      </w:r>
      <w:r w:rsidR="00B33FC9" w:rsidRPr="002F6213">
        <w:rPr>
          <w:color w:val="31849B" w:themeColor="accent5" w:themeShade="BF"/>
          <w:rtl/>
        </w:rPr>
        <w:t xml:space="preserve"> של</w:t>
      </w:r>
      <w:r w:rsidR="00106A6B" w:rsidRPr="002F6213">
        <w:rPr>
          <w:color w:val="31849B" w:themeColor="accent5" w:themeShade="BF"/>
          <w:rtl/>
        </w:rPr>
        <w:t xml:space="preserve"> מורי בית הספר בין האופן שבו ייתפסו מורי </w:t>
      </w:r>
      <w:r w:rsidR="008D5805" w:rsidRPr="002F6213">
        <w:rPr>
          <w:color w:val="31849B" w:themeColor="accent5" w:themeShade="BF"/>
          <w:rtl/>
        </w:rPr>
        <w:t xml:space="preserve">התכנית </w:t>
      </w:r>
      <w:r w:rsidR="00106A6B" w:rsidRPr="002F6213">
        <w:rPr>
          <w:color w:val="31849B" w:themeColor="accent5" w:themeShade="BF"/>
          <w:rtl/>
        </w:rPr>
        <w:t>ו</w:t>
      </w:r>
      <w:r w:rsidR="008D5805" w:rsidRPr="002F6213">
        <w:rPr>
          <w:color w:val="31849B" w:themeColor="accent5" w:themeShade="BF"/>
          <w:rtl/>
        </w:rPr>
        <w:t>ה</w:t>
      </w:r>
      <w:r w:rsidR="00106A6B" w:rsidRPr="002F6213">
        <w:rPr>
          <w:color w:val="31849B" w:themeColor="accent5" w:themeShade="BF"/>
          <w:rtl/>
        </w:rPr>
        <w:t>שיעורי</w:t>
      </w:r>
      <w:r w:rsidR="008D5805" w:rsidRPr="002F6213">
        <w:rPr>
          <w:color w:val="31849B" w:themeColor="accent5" w:themeShade="BF"/>
          <w:rtl/>
        </w:rPr>
        <w:t xml:space="preserve">ם בה </w:t>
      </w:r>
      <w:r w:rsidR="00106A6B" w:rsidRPr="002F6213">
        <w:rPr>
          <w:color w:val="31849B" w:themeColor="accent5" w:themeShade="BF"/>
          <w:rtl/>
        </w:rPr>
        <w:t>(פתוחים ו</w:t>
      </w:r>
      <w:r w:rsidR="008D5805" w:rsidRPr="002F6213">
        <w:rPr>
          <w:color w:val="31849B" w:themeColor="accent5" w:themeShade="BF"/>
          <w:rtl/>
        </w:rPr>
        <w:t>"</w:t>
      </w:r>
      <w:r w:rsidR="00106A6B" w:rsidRPr="002F6213">
        <w:rPr>
          <w:color w:val="31849B" w:themeColor="accent5" w:themeShade="BF"/>
          <w:rtl/>
        </w:rPr>
        <w:t>כיפיים</w:t>
      </w:r>
      <w:r w:rsidR="008D5805" w:rsidRPr="002F6213">
        <w:rPr>
          <w:color w:val="31849B" w:themeColor="accent5" w:themeShade="BF"/>
          <w:rtl/>
        </w:rPr>
        <w:t>"</w:t>
      </w:r>
      <w:r w:rsidR="00106A6B" w:rsidRPr="002F6213">
        <w:rPr>
          <w:color w:val="31849B" w:themeColor="accent5" w:themeShade="BF"/>
          <w:rtl/>
        </w:rPr>
        <w:t xml:space="preserve"> לתלמידים) ובין התנהלותם-שלהם, הפורמלית המחייבת. </w:t>
      </w:r>
      <w:r w:rsidR="008D5805" w:rsidRPr="002F6213">
        <w:rPr>
          <w:color w:val="31849B" w:themeColor="accent5" w:themeShade="BF"/>
          <w:rtl/>
        </w:rPr>
        <w:t xml:space="preserve">היה </w:t>
      </w:r>
      <w:r w:rsidR="00106A6B" w:rsidRPr="002F6213">
        <w:rPr>
          <w:color w:val="31849B" w:themeColor="accent5" w:themeShade="BF"/>
          <w:rtl/>
        </w:rPr>
        <w:t xml:space="preserve">אפשר לחשוש שלהעדפה זו של </w:t>
      </w:r>
      <w:r w:rsidR="008D5805" w:rsidRPr="002F6213">
        <w:rPr>
          <w:color w:val="31849B" w:themeColor="accent5" w:themeShade="BF"/>
          <w:rtl/>
        </w:rPr>
        <w:t>ה</w:t>
      </w:r>
      <w:r w:rsidR="00106A6B" w:rsidRPr="002F6213">
        <w:rPr>
          <w:color w:val="31849B" w:themeColor="accent5" w:themeShade="BF"/>
          <w:rtl/>
        </w:rPr>
        <w:t xml:space="preserve">מנהלים יהיה מחיר </w:t>
      </w:r>
      <w:r w:rsidR="008D5805" w:rsidRPr="002F6213">
        <w:rPr>
          <w:rFonts w:hint="eastAsia"/>
          <w:color w:val="31849B" w:themeColor="accent5" w:themeShade="BF"/>
          <w:rtl/>
        </w:rPr>
        <w:t>–</w:t>
      </w:r>
      <w:r w:rsidR="00106A6B" w:rsidRPr="002F6213">
        <w:rPr>
          <w:color w:val="31849B" w:themeColor="accent5" w:themeShade="BF"/>
          <w:rtl/>
        </w:rPr>
        <w:t xml:space="preserve"> טשטוש האותנטיות של פעילות </w:t>
      </w:r>
      <w:r w:rsidR="008D5805" w:rsidRPr="002F6213">
        <w:rPr>
          <w:color w:val="31849B" w:themeColor="accent5" w:themeShade="BF"/>
          <w:rtl/>
        </w:rPr>
        <w:t xml:space="preserve">קָרֵב, </w:t>
      </w:r>
      <w:r w:rsidR="00106A6B" w:rsidRPr="002F6213">
        <w:rPr>
          <w:color w:val="31849B" w:themeColor="accent5" w:themeShade="BF"/>
          <w:rtl/>
        </w:rPr>
        <w:t xml:space="preserve">אך נראה כי ייחודיותה וסגולותיה </w:t>
      </w:r>
      <w:r w:rsidR="008D5805" w:rsidRPr="002F6213">
        <w:rPr>
          <w:color w:val="31849B" w:themeColor="accent5" w:themeShade="BF"/>
          <w:rtl/>
        </w:rPr>
        <w:t xml:space="preserve">של התכנית </w:t>
      </w:r>
      <w:r w:rsidR="00106A6B" w:rsidRPr="002F6213">
        <w:rPr>
          <w:color w:val="31849B" w:themeColor="accent5" w:themeShade="BF"/>
          <w:rtl/>
        </w:rPr>
        <w:t>נשמרות בל</w:t>
      </w:r>
      <w:r w:rsidR="008D5805" w:rsidRPr="002F6213">
        <w:rPr>
          <w:color w:val="31849B" w:themeColor="accent5" w:themeShade="BF"/>
          <w:rtl/>
        </w:rPr>
        <w:t>א</w:t>
      </w:r>
      <w:r w:rsidR="00106A6B" w:rsidRPr="002F6213">
        <w:rPr>
          <w:color w:val="31849B" w:themeColor="accent5" w:themeShade="BF"/>
          <w:rtl/>
        </w:rPr>
        <w:t xml:space="preserve"> שתקמנה עליהן את קנאת</w:t>
      </w:r>
      <w:r w:rsidR="008D5805" w:rsidRPr="002F6213">
        <w:rPr>
          <w:color w:val="31849B" w:themeColor="accent5" w:themeShade="BF"/>
          <w:rtl/>
        </w:rPr>
        <w:t xml:space="preserve">ם או את </w:t>
      </w:r>
      <w:r w:rsidR="00106A6B" w:rsidRPr="002F6213">
        <w:rPr>
          <w:color w:val="31849B" w:themeColor="accent5" w:themeShade="BF"/>
          <w:rtl/>
        </w:rPr>
        <w:t>ביקורת</w:t>
      </w:r>
      <w:r w:rsidR="008D5805" w:rsidRPr="002F6213">
        <w:rPr>
          <w:color w:val="31849B" w:themeColor="accent5" w:themeShade="BF"/>
          <w:rtl/>
        </w:rPr>
        <w:t>ם של</w:t>
      </w:r>
      <w:r w:rsidR="00106A6B" w:rsidRPr="002F6213">
        <w:rPr>
          <w:color w:val="31849B" w:themeColor="accent5" w:themeShade="BF"/>
          <w:rtl/>
        </w:rPr>
        <w:t xml:space="preserve"> מורי בית הספר או תיצורנה השוואות</w:t>
      </w:r>
      <w:r w:rsidR="008D5805" w:rsidRPr="002F6213">
        <w:rPr>
          <w:color w:val="31849B" w:themeColor="accent5" w:themeShade="BF"/>
          <w:rtl/>
        </w:rPr>
        <w:t xml:space="preserve"> ו</w:t>
      </w:r>
      <w:r w:rsidR="00106A6B" w:rsidRPr="002F6213">
        <w:rPr>
          <w:color w:val="31849B" w:themeColor="accent5" w:themeShade="BF"/>
          <w:rtl/>
        </w:rPr>
        <w:t xml:space="preserve">תחרות מיותרות. </w:t>
      </w:r>
    </w:p>
    <w:p w:rsidR="00106A6B" w:rsidRPr="00E0515E" w:rsidRDefault="00106A6B" w:rsidP="00076C6E">
      <w:pPr>
        <w:jc w:val="both"/>
        <w:rPr>
          <w:color w:val="31849B" w:themeColor="accent5" w:themeShade="BF"/>
          <w:rtl/>
        </w:rPr>
      </w:pPr>
      <w:proofErr w:type="spellStart"/>
      <w:r w:rsidRPr="00E0515E">
        <w:rPr>
          <w:color w:val="31849B" w:themeColor="accent5" w:themeShade="BF"/>
          <w:rtl/>
        </w:rPr>
        <w:lastRenderedPageBreak/>
        <w:t>בכמחצית</w:t>
      </w:r>
      <w:proofErr w:type="spellEnd"/>
      <w:r w:rsidRPr="00E0515E">
        <w:rPr>
          <w:color w:val="31849B" w:themeColor="accent5" w:themeShade="BF"/>
          <w:rtl/>
        </w:rPr>
        <w:t xml:space="preserve"> מבתי הספר רָוְוחה מתכונת הפעלה של חצאי כיתות בחללים נפרדים </w:t>
      </w:r>
      <w:r w:rsidR="008D5805" w:rsidRPr="00E0515E">
        <w:rPr>
          <w:rFonts w:hint="eastAsia"/>
          <w:color w:val="31849B" w:themeColor="accent5" w:themeShade="BF"/>
          <w:rtl/>
        </w:rPr>
        <w:t>–</w:t>
      </w:r>
      <w:r w:rsidRPr="00E0515E">
        <w:rPr>
          <w:color w:val="31849B" w:themeColor="accent5" w:themeShade="BF"/>
          <w:rtl/>
        </w:rPr>
        <w:t xml:space="preserve"> </w:t>
      </w:r>
      <w:r w:rsidR="008D5805" w:rsidRPr="00E0515E">
        <w:rPr>
          <w:color w:val="31849B" w:themeColor="accent5" w:themeShade="BF"/>
          <w:rtl/>
        </w:rPr>
        <w:t>באחד מהם</w:t>
      </w:r>
      <w:r w:rsidRPr="00E0515E">
        <w:rPr>
          <w:color w:val="31849B" w:themeColor="accent5" w:themeShade="BF"/>
          <w:rtl/>
        </w:rPr>
        <w:t xml:space="preserve"> מדריך </w:t>
      </w:r>
      <w:r w:rsidR="000F57AE" w:rsidRPr="00E0515E">
        <w:rPr>
          <w:color w:val="31849B" w:themeColor="accent5" w:themeShade="BF"/>
          <w:rtl/>
        </w:rPr>
        <w:t>קָרֵב</w:t>
      </w:r>
      <w:r w:rsidRPr="00E0515E">
        <w:rPr>
          <w:color w:val="31849B" w:themeColor="accent5" w:themeShade="BF"/>
          <w:rtl/>
        </w:rPr>
        <w:t xml:space="preserve"> </w:t>
      </w:r>
      <w:r w:rsidR="008D5805" w:rsidRPr="00E0515E">
        <w:rPr>
          <w:color w:val="31849B" w:themeColor="accent5" w:themeShade="BF"/>
          <w:rtl/>
        </w:rPr>
        <w:t xml:space="preserve">ובאחר </w:t>
      </w:r>
      <w:r w:rsidRPr="00E0515E">
        <w:rPr>
          <w:color w:val="31849B" w:themeColor="accent5" w:themeShade="BF"/>
          <w:rtl/>
        </w:rPr>
        <w:t>מחנ</w:t>
      </w:r>
      <w:r w:rsidR="009E0FCB">
        <w:rPr>
          <w:rFonts w:hint="cs"/>
          <w:color w:val="31849B" w:themeColor="accent5" w:themeShade="BF"/>
          <w:rtl/>
        </w:rPr>
        <w:t>ך</w:t>
      </w:r>
      <w:r w:rsidRPr="00E0515E">
        <w:rPr>
          <w:color w:val="31849B" w:themeColor="accent5" w:themeShade="BF"/>
          <w:rtl/>
        </w:rPr>
        <w:t xml:space="preserve"> או מדריך </w:t>
      </w:r>
      <w:r w:rsidR="000F57AE" w:rsidRPr="00E0515E">
        <w:rPr>
          <w:color w:val="31849B" w:themeColor="accent5" w:themeShade="BF"/>
          <w:rtl/>
        </w:rPr>
        <w:t>קָרֵב</w:t>
      </w:r>
      <w:r w:rsidRPr="00E0515E">
        <w:rPr>
          <w:color w:val="31849B" w:themeColor="accent5" w:themeShade="BF"/>
          <w:rtl/>
        </w:rPr>
        <w:t xml:space="preserve"> </w:t>
      </w:r>
      <w:r w:rsidR="008D5805" w:rsidRPr="00E0515E">
        <w:rPr>
          <w:color w:val="31849B" w:themeColor="accent5" w:themeShade="BF"/>
          <w:rtl/>
        </w:rPr>
        <w:t xml:space="preserve">בכל אחד </w:t>
      </w:r>
      <w:r w:rsidRPr="00E0515E">
        <w:rPr>
          <w:color w:val="31849B" w:themeColor="accent5" w:themeShade="BF"/>
          <w:rtl/>
        </w:rPr>
        <w:t xml:space="preserve">(תכנית מול תכנית); רק במעט בתי ספר </w:t>
      </w:r>
      <w:r w:rsidR="008D5805" w:rsidRPr="00E0515E">
        <w:rPr>
          <w:color w:val="31849B" w:themeColor="accent5" w:themeShade="BF"/>
          <w:rtl/>
        </w:rPr>
        <w:t xml:space="preserve">נערכה </w:t>
      </w:r>
      <w:r w:rsidRPr="00E0515E">
        <w:rPr>
          <w:color w:val="31849B" w:themeColor="accent5" w:themeShade="BF"/>
          <w:rtl/>
        </w:rPr>
        <w:t xml:space="preserve">פעילות </w:t>
      </w:r>
      <w:r w:rsidR="000F57AE" w:rsidRPr="00E0515E">
        <w:rPr>
          <w:color w:val="31849B" w:themeColor="accent5" w:themeShade="BF"/>
          <w:rtl/>
        </w:rPr>
        <w:t>קָרֵב</w:t>
      </w:r>
      <w:r w:rsidRPr="00E0515E">
        <w:rPr>
          <w:color w:val="31849B" w:themeColor="accent5" w:themeShade="BF"/>
          <w:rtl/>
        </w:rPr>
        <w:t xml:space="preserve"> בכיתה מלאה (אם מפני שהי</w:t>
      </w:r>
      <w:r w:rsidR="008D5805" w:rsidRPr="00E0515E">
        <w:rPr>
          <w:color w:val="31849B" w:themeColor="accent5" w:themeShade="BF"/>
          <w:rtl/>
        </w:rPr>
        <w:t>י</w:t>
      </w:r>
      <w:r w:rsidRPr="00E0515E">
        <w:rPr>
          <w:color w:val="31849B" w:themeColor="accent5" w:themeShade="BF"/>
          <w:rtl/>
        </w:rPr>
        <w:t>תה קטנה ואם מתוך אילוץ) או בחלל משותף לשני חצאי הכיתה</w:t>
      </w:r>
      <w:r w:rsidR="00454FE8" w:rsidRPr="00E0515E">
        <w:rPr>
          <w:color w:val="31849B" w:themeColor="accent5" w:themeShade="BF"/>
          <w:rtl/>
        </w:rPr>
        <w:t>:</w:t>
      </w:r>
      <w:r w:rsidRPr="00E0515E">
        <w:rPr>
          <w:color w:val="31849B" w:themeColor="accent5" w:themeShade="BF"/>
          <w:rtl/>
        </w:rPr>
        <w:t xml:space="preserve"> </w:t>
      </w:r>
    </w:p>
    <w:p w:rsidR="00106A6B" w:rsidRPr="00E0515E" w:rsidRDefault="00106A6B" w:rsidP="006E7926">
      <w:pPr>
        <w:spacing w:line="276" w:lineRule="auto"/>
        <w:jc w:val="both"/>
        <w:rPr>
          <w:color w:val="31849B" w:themeColor="accent5" w:themeShade="BF"/>
          <w:sz w:val="22"/>
          <w:szCs w:val="22"/>
          <w:rtl/>
        </w:rPr>
      </w:pPr>
      <w:r w:rsidRPr="00E0515E">
        <w:rPr>
          <w:b/>
          <w:bCs/>
          <w:color w:val="31849B" w:themeColor="accent5" w:themeShade="BF"/>
          <w:rtl/>
        </w:rPr>
        <w:t>מנהלת</w:t>
      </w:r>
      <w:r w:rsidRPr="00E0515E">
        <w:rPr>
          <w:color w:val="31849B" w:themeColor="accent5" w:themeShade="BF"/>
          <w:rtl/>
        </w:rPr>
        <w:t xml:space="preserve">: </w:t>
      </w:r>
      <w:r w:rsidRPr="00E0515E">
        <w:rPr>
          <w:color w:val="31849B" w:themeColor="accent5" w:themeShade="BF"/>
          <w:sz w:val="22"/>
          <w:szCs w:val="22"/>
          <w:rtl/>
        </w:rPr>
        <w:t>"הלימוד בק</w:t>
      </w:r>
      <w:r w:rsidR="008D5805" w:rsidRPr="00E0515E">
        <w:rPr>
          <w:color w:val="31849B" w:themeColor="accent5" w:themeShade="BF"/>
          <w:sz w:val="22"/>
          <w:szCs w:val="22"/>
          <w:rtl/>
        </w:rPr>
        <w:t>ָ</w:t>
      </w:r>
      <w:r w:rsidRPr="00E0515E">
        <w:rPr>
          <w:color w:val="31849B" w:themeColor="accent5" w:themeShade="BF"/>
          <w:sz w:val="22"/>
          <w:szCs w:val="22"/>
          <w:rtl/>
        </w:rPr>
        <w:t>ר</w:t>
      </w:r>
      <w:r w:rsidR="008D5805" w:rsidRPr="00E0515E">
        <w:rPr>
          <w:color w:val="31849B" w:themeColor="accent5" w:themeShade="BF"/>
          <w:sz w:val="22"/>
          <w:szCs w:val="22"/>
          <w:rtl/>
        </w:rPr>
        <w:t>ֵ</w:t>
      </w:r>
      <w:r w:rsidRPr="00E0515E">
        <w:rPr>
          <w:color w:val="31849B" w:themeColor="accent5" w:themeShade="BF"/>
          <w:sz w:val="22"/>
          <w:szCs w:val="22"/>
          <w:rtl/>
        </w:rPr>
        <w:t>ב הוא בחצאי כיתות, למשל חצי כיתה לומדת שפה וחצי כיתה יצירה, וא</w:t>
      </w:r>
      <w:r w:rsidR="008D5805" w:rsidRPr="00E0515E">
        <w:rPr>
          <w:color w:val="31849B" w:themeColor="accent5" w:themeShade="BF"/>
          <w:sz w:val="22"/>
          <w:szCs w:val="22"/>
          <w:rtl/>
        </w:rPr>
        <w:t>חר כך</w:t>
      </w:r>
      <w:r w:rsidRPr="00E0515E">
        <w:rPr>
          <w:color w:val="31849B" w:themeColor="accent5" w:themeShade="BF"/>
          <w:sz w:val="22"/>
          <w:szCs w:val="22"/>
          <w:rtl/>
        </w:rPr>
        <w:t xml:space="preserve"> מתחלפים. כך הפורמט בשעות רוחב</w:t>
      </w:r>
      <w:r w:rsidR="008D5805" w:rsidRPr="00E0515E">
        <w:rPr>
          <w:color w:val="31849B" w:themeColor="accent5" w:themeShade="BF"/>
          <w:sz w:val="22"/>
          <w:szCs w:val="22"/>
          <w:rtl/>
        </w:rPr>
        <w:t xml:space="preserve"> </w:t>
      </w:r>
      <w:r w:rsidR="008D5805" w:rsidRPr="00E0515E">
        <w:rPr>
          <w:rFonts w:hint="eastAsia"/>
          <w:color w:val="31849B" w:themeColor="accent5" w:themeShade="BF"/>
          <w:sz w:val="22"/>
          <w:szCs w:val="22"/>
        </w:rPr>
        <w:t>–</w:t>
      </w:r>
      <w:r w:rsidRPr="00E0515E">
        <w:rPr>
          <w:color w:val="31849B" w:themeColor="accent5" w:themeShade="BF"/>
          <w:sz w:val="22"/>
          <w:szCs w:val="22"/>
          <w:rtl/>
        </w:rPr>
        <w:t xml:space="preserve"> חצי כיתה בק</w:t>
      </w:r>
      <w:r w:rsidR="008D5805" w:rsidRPr="00E0515E">
        <w:rPr>
          <w:color w:val="31849B" w:themeColor="accent5" w:themeShade="BF"/>
          <w:sz w:val="22"/>
          <w:szCs w:val="22"/>
          <w:rtl/>
        </w:rPr>
        <w:t>ָ</w:t>
      </w:r>
      <w:r w:rsidRPr="00E0515E">
        <w:rPr>
          <w:color w:val="31849B" w:themeColor="accent5" w:themeShade="BF"/>
          <w:sz w:val="22"/>
          <w:szCs w:val="22"/>
          <w:rtl/>
        </w:rPr>
        <w:t>ר</w:t>
      </w:r>
      <w:r w:rsidR="008D5805" w:rsidRPr="00E0515E">
        <w:rPr>
          <w:color w:val="31849B" w:themeColor="accent5" w:themeShade="BF"/>
          <w:sz w:val="22"/>
          <w:szCs w:val="22"/>
          <w:rtl/>
        </w:rPr>
        <w:t>ֵ</w:t>
      </w:r>
      <w:r w:rsidRPr="00E0515E">
        <w:rPr>
          <w:color w:val="31849B" w:themeColor="accent5" w:themeShade="BF"/>
          <w:sz w:val="22"/>
          <w:szCs w:val="22"/>
          <w:rtl/>
        </w:rPr>
        <w:t>ב וחצי עם מורה"</w:t>
      </w:r>
      <w:r w:rsidR="008D5805" w:rsidRPr="00E0515E">
        <w:rPr>
          <w:color w:val="31849B" w:themeColor="accent5" w:themeShade="BF"/>
          <w:sz w:val="22"/>
          <w:szCs w:val="22"/>
          <w:rtl/>
        </w:rPr>
        <w:t>.</w:t>
      </w:r>
    </w:p>
    <w:p w:rsidR="00106A6B" w:rsidRPr="00E0515E" w:rsidRDefault="00106A6B" w:rsidP="007F76DA">
      <w:pPr>
        <w:spacing w:line="276" w:lineRule="auto"/>
        <w:jc w:val="both"/>
        <w:rPr>
          <w:color w:val="31849B" w:themeColor="accent5" w:themeShade="BF"/>
          <w:sz w:val="22"/>
          <w:szCs w:val="22"/>
          <w:rtl/>
        </w:rPr>
      </w:pPr>
      <w:r w:rsidRPr="00E0515E">
        <w:rPr>
          <w:b/>
          <w:bCs/>
          <w:color w:val="31849B" w:themeColor="accent5" w:themeShade="BF"/>
          <w:rtl/>
        </w:rPr>
        <w:t xml:space="preserve">רכז </w:t>
      </w:r>
      <w:r w:rsidR="000F57AE" w:rsidRPr="00E0515E">
        <w:rPr>
          <w:b/>
          <w:bCs/>
          <w:color w:val="31849B" w:themeColor="accent5" w:themeShade="BF"/>
          <w:rtl/>
        </w:rPr>
        <w:t>קָרֵב</w:t>
      </w:r>
      <w:r w:rsidRPr="00E0515E">
        <w:rPr>
          <w:b/>
          <w:bCs/>
          <w:color w:val="31849B" w:themeColor="accent5" w:themeShade="BF"/>
          <w:rtl/>
        </w:rPr>
        <w:t xml:space="preserve"> </w:t>
      </w:r>
      <w:r w:rsidR="008D5805" w:rsidRPr="00E0515E">
        <w:rPr>
          <w:b/>
          <w:bCs/>
          <w:color w:val="31849B" w:themeColor="accent5" w:themeShade="BF"/>
          <w:rtl/>
        </w:rPr>
        <w:t>ב</w:t>
      </w:r>
      <w:r w:rsidRPr="00E0515E">
        <w:rPr>
          <w:b/>
          <w:bCs/>
          <w:color w:val="31849B" w:themeColor="accent5" w:themeShade="BF"/>
          <w:rtl/>
        </w:rPr>
        <w:t>בית ספר</w:t>
      </w:r>
      <w:r w:rsidRPr="00E0515E">
        <w:rPr>
          <w:color w:val="31849B" w:themeColor="accent5" w:themeShade="BF"/>
          <w:sz w:val="22"/>
          <w:szCs w:val="22"/>
          <w:rtl/>
        </w:rPr>
        <w:t>: "זה היה לשיקולנו</w:t>
      </w:r>
      <w:r w:rsidR="008D5805" w:rsidRPr="00E0515E">
        <w:rPr>
          <w:color w:val="31849B" w:themeColor="accent5" w:themeShade="BF"/>
          <w:sz w:val="22"/>
          <w:szCs w:val="22"/>
          <w:rtl/>
        </w:rPr>
        <w:t>.</w:t>
      </w:r>
      <w:r w:rsidRPr="00E0515E">
        <w:rPr>
          <w:color w:val="31849B" w:themeColor="accent5" w:themeShade="BF"/>
          <w:sz w:val="22"/>
          <w:szCs w:val="22"/>
          <w:rtl/>
        </w:rPr>
        <w:t xml:space="preserve"> העדפנו </w:t>
      </w:r>
      <w:r w:rsidR="000F57AE" w:rsidRPr="00E0515E">
        <w:rPr>
          <w:color w:val="31849B" w:themeColor="accent5" w:themeShade="BF"/>
          <w:sz w:val="22"/>
          <w:szCs w:val="22"/>
          <w:rtl/>
        </w:rPr>
        <w:t>קָרֵב</w:t>
      </w:r>
      <w:r w:rsidRPr="00E0515E">
        <w:rPr>
          <w:color w:val="31849B" w:themeColor="accent5" w:themeShade="BF"/>
          <w:sz w:val="22"/>
          <w:szCs w:val="22"/>
          <w:rtl/>
        </w:rPr>
        <w:t xml:space="preserve"> מול </w:t>
      </w:r>
      <w:r w:rsidR="000F57AE" w:rsidRPr="00E0515E">
        <w:rPr>
          <w:color w:val="31849B" w:themeColor="accent5" w:themeShade="BF"/>
          <w:sz w:val="22"/>
          <w:szCs w:val="22"/>
          <w:rtl/>
        </w:rPr>
        <w:t>קָרֵב</w:t>
      </w:r>
      <w:r w:rsidRPr="00E0515E">
        <w:rPr>
          <w:color w:val="31849B" w:themeColor="accent5" w:themeShade="BF"/>
          <w:sz w:val="22"/>
          <w:szCs w:val="22"/>
          <w:rtl/>
        </w:rPr>
        <w:t>, זה מצוין שזה ככה, כי ככה זה בקבוצות קבועות וזה ברור לכולם"</w:t>
      </w:r>
      <w:r w:rsidR="008D5805" w:rsidRPr="00E0515E">
        <w:rPr>
          <w:color w:val="31849B" w:themeColor="accent5" w:themeShade="BF"/>
          <w:sz w:val="22"/>
          <w:szCs w:val="22"/>
          <w:rtl/>
        </w:rPr>
        <w:t>.</w:t>
      </w:r>
    </w:p>
    <w:p w:rsidR="00106A6B" w:rsidRPr="00E0515E" w:rsidRDefault="00106A6B" w:rsidP="00454FE8">
      <w:pPr>
        <w:spacing w:line="276" w:lineRule="auto"/>
        <w:jc w:val="both"/>
        <w:rPr>
          <w:color w:val="31849B" w:themeColor="accent5" w:themeShade="BF"/>
          <w:sz w:val="22"/>
          <w:szCs w:val="22"/>
          <w:rtl/>
        </w:rPr>
      </w:pPr>
      <w:r w:rsidRPr="00E0515E">
        <w:rPr>
          <w:b/>
          <w:bCs/>
          <w:color w:val="31849B" w:themeColor="accent5" w:themeShade="BF"/>
          <w:rtl/>
        </w:rPr>
        <w:t>מחנכת</w:t>
      </w:r>
      <w:r w:rsidRPr="00E0515E">
        <w:rPr>
          <w:color w:val="31849B" w:themeColor="accent5" w:themeShade="BF"/>
          <w:rtl/>
        </w:rPr>
        <w:t xml:space="preserve">: </w:t>
      </w:r>
      <w:r w:rsidRPr="00E0515E">
        <w:rPr>
          <w:color w:val="31849B" w:themeColor="accent5" w:themeShade="BF"/>
          <w:sz w:val="22"/>
          <w:szCs w:val="22"/>
          <w:rtl/>
        </w:rPr>
        <w:t xml:space="preserve">"בכיתות הנמוכות זה </w:t>
      </w:r>
      <w:r w:rsidR="000F57AE" w:rsidRPr="00E0515E">
        <w:rPr>
          <w:color w:val="31849B" w:themeColor="accent5" w:themeShade="BF"/>
          <w:sz w:val="22"/>
          <w:szCs w:val="22"/>
          <w:rtl/>
        </w:rPr>
        <w:t>קָרֵב</w:t>
      </w:r>
      <w:r w:rsidRPr="00E0515E">
        <w:rPr>
          <w:color w:val="31849B" w:themeColor="accent5" w:themeShade="BF"/>
          <w:sz w:val="22"/>
          <w:szCs w:val="22"/>
          <w:rtl/>
        </w:rPr>
        <w:t xml:space="preserve"> מול פיצול, ובכיתות הגבוהות זה </w:t>
      </w:r>
      <w:r w:rsidR="000F57AE" w:rsidRPr="00E0515E">
        <w:rPr>
          <w:color w:val="31849B" w:themeColor="accent5" w:themeShade="BF"/>
          <w:sz w:val="22"/>
          <w:szCs w:val="22"/>
          <w:rtl/>
        </w:rPr>
        <w:t>קָרֵב</w:t>
      </w:r>
      <w:r w:rsidRPr="00E0515E">
        <w:rPr>
          <w:color w:val="31849B" w:themeColor="accent5" w:themeShade="BF"/>
          <w:sz w:val="22"/>
          <w:szCs w:val="22"/>
          <w:rtl/>
        </w:rPr>
        <w:t xml:space="preserve"> מול </w:t>
      </w:r>
      <w:r w:rsidR="000F57AE" w:rsidRPr="00E0515E">
        <w:rPr>
          <w:color w:val="31849B" w:themeColor="accent5" w:themeShade="BF"/>
          <w:sz w:val="22"/>
          <w:szCs w:val="22"/>
          <w:rtl/>
        </w:rPr>
        <w:t>קָרֵב</w:t>
      </w:r>
      <w:r w:rsidRPr="00E0515E">
        <w:rPr>
          <w:color w:val="31849B" w:themeColor="accent5" w:themeShade="BF"/>
          <w:sz w:val="22"/>
          <w:szCs w:val="22"/>
          <w:rtl/>
        </w:rPr>
        <w:t>"</w:t>
      </w:r>
      <w:r w:rsidR="00454FE8" w:rsidRPr="00E0515E">
        <w:rPr>
          <w:color w:val="31849B" w:themeColor="accent5" w:themeShade="BF"/>
          <w:sz w:val="22"/>
          <w:szCs w:val="22"/>
          <w:rtl/>
        </w:rPr>
        <w:t>.</w:t>
      </w:r>
    </w:p>
    <w:p w:rsidR="00106A6B" w:rsidRPr="00E0515E" w:rsidRDefault="00106A6B" w:rsidP="00ED0D02">
      <w:pPr>
        <w:spacing w:before="240"/>
        <w:jc w:val="both"/>
        <w:rPr>
          <w:color w:val="31849B" w:themeColor="accent5" w:themeShade="BF"/>
          <w:rtl/>
        </w:rPr>
      </w:pPr>
      <w:r w:rsidRPr="00E0515E">
        <w:rPr>
          <w:color w:val="31849B" w:themeColor="accent5" w:themeShade="BF"/>
          <w:rtl/>
        </w:rPr>
        <w:t>נראה</w:t>
      </w:r>
      <w:r w:rsidR="008D5805" w:rsidRPr="00E0515E">
        <w:rPr>
          <w:color w:val="31849B" w:themeColor="accent5" w:themeShade="BF"/>
          <w:rtl/>
        </w:rPr>
        <w:t xml:space="preserve"> </w:t>
      </w:r>
      <w:r w:rsidRPr="00E0515E">
        <w:rPr>
          <w:color w:val="31849B" w:themeColor="accent5" w:themeShade="BF"/>
          <w:rtl/>
        </w:rPr>
        <w:t xml:space="preserve">כי </w:t>
      </w:r>
      <w:r w:rsidR="006E7926" w:rsidRPr="00E0515E">
        <w:rPr>
          <w:color w:val="31849B" w:themeColor="accent5" w:themeShade="BF"/>
          <w:rtl/>
        </w:rPr>
        <w:t>העדפות ושיקולים שונים הנחו את הבחירה ב</w:t>
      </w:r>
      <w:r w:rsidRPr="00E0515E">
        <w:rPr>
          <w:color w:val="31849B" w:themeColor="accent5" w:themeShade="BF"/>
          <w:rtl/>
        </w:rPr>
        <w:t xml:space="preserve">מתכונות ההפעלה: בבחירת המתכונת </w:t>
      </w:r>
      <w:r w:rsidR="000F57AE" w:rsidRPr="00E0515E">
        <w:rPr>
          <w:color w:val="31849B" w:themeColor="accent5" w:themeShade="BF"/>
          <w:rtl/>
        </w:rPr>
        <w:t>קָרֵב</w:t>
      </w:r>
      <w:r w:rsidRPr="00E0515E">
        <w:rPr>
          <w:color w:val="31849B" w:themeColor="accent5" w:themeShade="BF"/>
          <w:rtl/>
        </w:rPr>
        <w:t>-מחנ</w:t>
      </w:r>
      <w:r w:rsidR="009E0FCB">
        <w:rPr>
          <w:rFonts w:hint="cs"/>
          <w:color w:val="31849B" w:themeColor="accent5" w:themeShade="BF"/>
          <w:rtl/>
        </w:rPr>
        <w:t>ך</w:t>
      </w:r>
      <w:r w:rsidRPr="00E0515E">
        <w:rPr>
          <w:color w:val="31849B" w:themeColor="accent5" w:themeShade="BF"/>
          <w:rtl/>
        </w:rPr>
        <w:t xml:space="preserve"> נתפסה האפשרות לעבודת המחנ</w:t>
      </w:r>
      <w:r w:rsidR="009E0FCB">
        <w:rPr>
          <w:rFonts w:hint="cs"/>
          <w:color w:val="31849B" w:themeColor="accent5" w:themeShade="BF"/>
          <w:rtl/>
        </w:rPr>
        <w:t>ך</w:t>
      </w:r>
      <w:r w:rsidRPr="00E0515E">
        <w:rPr>
          <w:color w:val="31849B" w:themeColor="accent5" w:themeShade="BF"/>
          <w:rtl/>
        </w:rPr>
        <w:t xml:space="preserve"> עם קבוצה קטנה של תלמידים לקידום הישגיהם במקצוע ליבה כאטרקטיבית מאוד (</w:t>
      </w:r>
      <w:r w:rsidR="006E7926" w:rsidRPr="00E0515E">
        <w:rPr>
          <w:color w:val="31849B" w:themeColor="accent5" w:themeShade="BF"/>
          <w:rtl/>
        </w:rPr>
        <w:t xml:space="preserve">וכך </w:t>
      </w:r>
      <w:r w:rsidRPr="00E0515E">
        <w:rPr>
          <w:color w:val="31849B" w:themeColor="accent5" w:themeShade="BF"/>
          <w:rtl/>
        </w:rPr>
        <w:t xml:space="preserve">גם זמינותה של המחנכת </w:t>
      </w:r>
      <w:r w:rsidR="006E7926" w:rsidRPr="00E0515E">
        <w:rPr>
          <w:color w:val="31849B" w:themeColor="accent5" w:themeShade="BF"/>
          <w:rtl/>
        </w:rPr>
        <w:t xml:space="preserve">ללמד את הקבוצה כאשר </w:t>
      </w:r>
      <w:r w:rsidRPr="00E0515E">
        <w:rPr>
          <w:color w:val="31849B" w:themeColor="accent5" w:themeShade="BF"/>
          <w:rtl/>
        </w:rPr>
        <w:t>המדריך</w:t>
      </w:r>
      <w:r w:rsidR="006E7926" w:rsidRPr="00E0515E">
        <w:rPr>
          <w:color w:val="31849B" w:themeColor="accent5" w:themeShade="BF"/>
          <w:rtl/>
        </w:rPr>
        <w:t xml:space="preserve"> נעדר</w:t>
      </w:r>
      <w:r w:rsidRPr="00E0515E">
        <w:rPr>
          <w:color w:val="31849B" w:themeColor="accent5" w:themeShade="BF"/>
          <w:rtl/>
        </w:rPr>
        <w:t xml:space="preserve">); חלוקת כיתה לשני חצאים לשני שיעורי </w:t>
      </w:r>
      <w:r w:rsidR="000F57AE" w:rsidRPr="00E0515E">
        <w:rPr>
          <w:color w:val="31849B" w:themeColor="accent5" w:themeShade="BF"/>
          <w:rtl/>
        </w:rPr>
        <w:t>קָרֵב</w:t>
      </w:r>
      <w:r w:rsidRPr="00E0515E">
        <w:rPr>
          <w:color w:val="31849B" w:themeColor="accent5" w:themeShade="BF"/>
          <w:rtl/>
        </w:rPr>
        <w:t xml:space="preserve"> מקבילים נתפסה כניצול טוב של הזמן (לימי חופש</w:t>
      </w:r>
      <w:r w:rsidR="006E7926" w:rsidRPr="00E0515E">
        <w:rPr>
          <w:color w:val="31849B" w:themeColor="accent5" w:themeShade="BF"/>
          <w:rtl/>
        </w:rPr>
        <w:t xml:space="preserve">ה </w:t>
      </w:r>
      <w:r w:rsidRPr="00E0515E">
        <w:rPr>
          <w:color w:val="31849B" w:themeColor="accent5" w:themeShade="BF"/>
          <w:rtl/>
        </w:rPr>
        <w:t>של המחנ</w:t>
      </w:r>
      <w:r w:rsidR="009E0FCB">
        <w:rPr>
          <w:rFonts w:hint="cs"/>
          <w:color w:val="31849B" w:themeColor="accent5" w:themeShade="BF"/>
          <w:rtl/>
        </w:rPr>
        <w:t>ך</w:t>
      </w:r>
      <w:r w:rsidR="006E7926" w:rsidRPr="00E0515E">
        <w:rPr>
          <w:color w:val="31849B" w:themeColor="accent5" w:themeShade="BF"/>
          <w:rtl/>
        </w:rPr>
        <w:t xml:space="preserve"> או בשעה החופשית של</w:t>
      </w:r>
      <w:r w:rsidR="009E0FCB">
        <w:rPr>
          <w:rFonts w:hint="cs"/>
          <w:color w:val="31849B" w:themeColor="accent5" w:themeShade="BF"/>
          <w:rtl/>
        </w:rPr>
        <w:t>ו</w:t>
      </w:r>
      <w:r w:rsidRPr="00E0515E">
        <w:rPr>
          <w:color w:val="31849B" w:themeColor="accent5" w:themeShade="BF"/>
          <w:rtl/>
        </w:rPr>
        <w:t>) וכנוחה מבחינת מערכת השעות.</w:t>
      </w:r>
      <w:r w:rsidR="006E7926" w:rsidRPr="00E0515E">
        <w:rPr>
          <w:color w:val="31849B" w:themeColor="accent5" w:themeShade="BF"/>
          <w:rtl/>
        </w:rPr>
        <w:t xml:space="preserve"> </w:t>
      </w:r>
      <w:r w:rsidRPr="00E0515E">
        <w:rPr>
          <w:color w:val="31849B" w:themeColor="accent5" w:themeShade="BF"/>
          <w:rtl/>
        </w:rPr>
        <w:t>נראה כי בתי הספר שאפו</w:t>
      </w:r>
      <w:r w:rsidR="006E7926" w:rsidRPr="00E0515E">
        <w:rPr>
          <w:color w:val="31849B" w:themeColor="accent5" w:themeShade="BF"/>
          <w:rtl/>
        </w:rPr>
        <w:t xml:space="preserve"> ואף </w:t>
      </w:r>
      <w:r w:rsidRPr="00E0515E">
        <w:rPr>
          <w:color w:val="31849B" w:themeColor="accent5" w:themeShade="BF"/>
          <w:rtl/>
        </w:rPr>
        <w:t>השתדלו ל</w:t>
      </w:r>
      <w:r w:rsidR="006E7926" w:rsidRPr="00E0515E">
        <w:rPr>
          <w:color w:val="31849B" w:themeColor="accent5" w:themeShade="BF"/>
          <w:rtl/>
        </w:rPr>
        <w:t xml:space="preserve">נצל בדרך המיטבית </w:t>
      </w:r>
      <w:r w:rsidRPr="00E0515E">
        <w:rPr>
          <w:color w:val="31849B" w:themeColor="accent5" w:themeShade="BF"/>
          <w:rtl/>
        </w:rPr>
        <w:t xml:space="preserve">את פעילויות הקרן בהם כמשאב של שעות רוחב. </w:t>
      </w:r>
    </w:p>
    <w:p w:rsidR="00106A6B" w:rsidRPr="00E0515E" w:rsidRDefault="00106A6B" w:rsidP="006E7926">
      <w:pPr>
        <w:jc w:val="both"/>
        <w:rPr>
          <w:color w:val="31849B" w:themeColor="accent5" w:themeShade="BF"/>
          <w:rtl/>
        </w:rPr>
      </w:pPr>
      <w:r w:rsidRPr="00E0515E">
        <w:rPr>
          <w:color w:val="31849B" w:themeColor="accent5" w:themeShade="BF"/>
          <w:rtl/>
        </w:rPr>
        <w:t xml:space="preserve">בחלק מבתי הספר נקבע פורמט שנתי, שבו פעילות </w:t>
      </w:r>
      <w:r w:rsidR="000F57AE" w:rsidRPr="00E0515E">
        <w:rPr>
          <w:color w:val="31849B" w:themeColor="accent5" w:themeShade="BF"/>
          <w:rtl/>
        </w:rPr>
        <w:t>קָרֵב</w:t>
      </w:r>
      <w:r w:rsidRPr="00E0515E">
        <w:rPr>
          <w:color w:val="31849B" w:themeColor="accent5" w:themeShade="BF"/>
          <w:rtl/>
        </w:rPr>
        <w:t xml:space="preserve"> </w:t>
      </w:r>
      <w:r w:rsidR="006E7926" w:rsidRPr="00E0515E">
        <w:rPr>
          <w:color w:val="31849B" w:themeColor="accent5" w:themeShade="BF"/>
          <w:rtl/>
        </w:rPr>
        <w:t xml:space="preserve">מסוימת הופעלה </w:t>
      </w:r>
      <w:r w:rsidRPr="00E0515E">
        <w:rPr>
          <w:color w:val="31849B" w:themeColor="accent5" w:themeShade="BF"/>
          <w:rtl/>
        </w:rPr>
        <w:t>בכיתה לאורך כל השנה (גם משיקולי נוחות</w:t>
      </w:r>
      <w:r w:rsidR="006E7926" w:rsidRPr="00E0515E">
        <w:rPr>
          <w:color w:val="31849B" w:themeColor="accent5" w:themeShade="BF"/>
          <w:rtl/>
        </w:rPr>
        <w:t xml:space="preserve"> או משיקולי ה</w:t>
      </w:r>
      <w:r w:rsidRPr="00E0515E">
        <w:rPr>
          <w:color w:val="31849B" w:themeColor="accent5" w:themeShade="BF"/>
          <w:rtl/>
        </w:rPr>
        <w:t xml:space="preserve">מערכת), אך </w:t>
      </w:r>
      <w:r w:rsidR="006E7926" w:rsidRPr="00E0515E">
        <w:rPr>
          <w:color w:val="31849B" w:themeColor="accent5" w:themeShade="BF"/>
          <w:rtl/>
        </w:rPr>
        <w:t>ב</w:t>
      </w:r>
      <w:r w:rsidRPr="00E0515E">
        <w:rPr>
          <w:color w:val="31849B" w:themeColor="accent5" w:themeShade="BF"/>
          <w:rtl/>
        </w:rPr>
        <w:t xml:space="preserve">בתי ספר </w:t>
      </w:r>
      <w:r w:rsidR="006E7926" w:rsidRPr="00E0515E">
        <w:rPr>
          <w:color w:val="31849B" w:themeColor="accent5" w:themeShade="BF"/>
          <w:rtl/>
        </w:rPr>
        <w:t xml:space="preserve">רבים יותר </w:t>
      </w:r>
      <w:r w:rsidRPr="00E0515E">
        <w:rPr>
          <w:color w:val="31849B" w:themeColor="accent5" w:themeShade="BF"/>
          <w:rtl/>
        </w:rPr>
        <w:t>היה מערך סמסטריאלי, שבו במחצית השנה התחלפו חצאי הכיתות בפעילות</w:t>
      </w:r>
      <w:r w:rsidR="00454FE8" w:rsidRPr="00E0515E">
        <w:rPr>
          <w:color w:val="31849B" w:themeColor="accent5" w:themeShade="BF"/>
          <w:rtl/>
        </w:rPr>
        <w:t>:</w:t>
      </w:r>
      <w:r w:rsidRPr="00E0515E">
        <w:rPr>
          <w:color w:val="31849B" w:themeColor="accent5" w:themeShade="BF"/>
          <w:rtl/>
        </w:rPr>
        <w:t xml:space="preserve"> </w:t>
      </w:r>
    </w:p>
    <w:p w:rsidR="00454FE8" w:rsidRPr="00E0515E" w:rsidRDefault="00106A6B" w:rsidP="00454FE8">
      <w:pPr>
        <w:spacing w:after="0"/>
        <w:jc w:val="both"/>
        <w:rPr>
          <w:b/>
          <w:bCs/>
          <w:color w:val="31849B" w:themeColor="accent5" w:themeShade="BF"/>
          <w:rtl/>
        </w:rPr>
      </w:pPr>
      <w:r w:rsidRPr="00E0515E">
        <w:rPr>
          <w:b/>
          <w:bCs/>
          <w:color w:val="31849B" w:themeColor="accent5" w:themeShade="BF"/>
          <w:rtl/>
        </w:rPr>
        <w:t>מנהל</w:t>
      </w:r>
      <w:r w:rsidR="00454FE8" w:rsidRPr="00E0515E">
        <w:rPr>
          <w:b/>
          <w:bCs/>
          <w:color w:val="31849B" w:themeColor="accent5" w:themeShade="BF"/>
          <w:rtl/>
        </w:rPr>
        <w:t>ים</w:t>
      </w:r>
      <w:r w:rsidRPr="00E0515E">
        <w:rPr>
          <w:b/>
          <w:bCs/>
          <w:color w:val="31849B" w:themeColor="accent5" w:themeShade="BF"/>
          <w:rtl/>
        </w:rPr>
        <w:t xml:space="preserve">: </w:t>
      </w:r>
    </w:p>
    <w:p w:rsidR="00643656" w:rsidRPr="00E0515E" w:rsidRDefault="00106A6B" w:rsidP="00454FE8">
      <w:pPr>
        <w:spacing w:after="0" w:line="276" w:lineRule="auto"/>
        <w:jc w:val="both"/>
        <w:rPr>
          <w:color w:val="31849B" w:themeColor="accent5" w:themeShade="BF"/>
          <w:sz w:val="22"/>
          <w:szCs w:val="22"/>
          <w:rtl/>
        </w:rPr>
      </w:pPr>
      <w:r w:rsidRPr="00E0515E">
        <w:rPr>
          <w:color w:val="31849B" w:themeColor="accent5" w:themeShade="BF"/>
          <w:sz w:val="22"/>
          <w:szCs w:val="22"/>
          <w:rtl/>
        </w:rPr>
        <w:t xml:space="preserve">"יש שתי מדריכות של </w:t>
      </w:r>
      <w:r w:rsidR="000F57AE" w:rsidRPr="00E0515E">
        <w:rPr>
          <w:color w:val="31849B" w:themeColor="accent5" w:themeShade="BF"/>
          <w:sz w:val="22"/>
          <w:szCs w:val="22"/>
          <w:rtl/>
        </w:rPr>
        <w:t>קָרֵב</w:t>
      </w:r>
      <w:r w:rsidRPr="00E0515E">
        <w:rPr>
          <w:color w:val="31849B" w:themeColor="accent5" w:themeShade="BF"/>
          <w:sz w:val="22"/>
          <w:szCs w:val="22"/>
          <w:rtl/>
        </w:rPr>
        <w:t>, כל אחת מקבלת קבוצה במטרה להגיע לכל תלמיד ותלמיד, באמצע השנה הקבוצות מתחלפות ומקבלים חוגים נוספים"</w:t>
      </w:r>
      <w:r w:rsidR="006E7926" w:rsidRPr="00E0515E">
        <w:rPr>
          <w:color w:val="31849B" w:themeColor="accent5" w:themeShade="BF"/>
          <w:sz w:val="22"/>
          <w:szCs w:val="22"/>
          <w:rtl/>
        </w:rPr>
        <w:t xml:space="preserve">; </w:t>
      </w:r>
    </w:p>
    <w:p w:rsidR="00106A6B" w:rsidRPr="00E0515E" w:rsidRDefault="00106A6B" w:rsidP="00E0515E">
      <w:pPr>
        <w:spacing w:after="0" w:line="276" w:lineRule="auto"/>
        <w:jc w:val="both"/>
        <w:rPr>
          <w:color w:val="31849B" w:themeColor="accent5" w:themeShade="BF"/>
          <w:rtl/>
        </w:rPr>
      </w:pPr>
      <w:r w:rsidRPr="00E0515E">
        <w:rPr>
          <w:color w:val="31849B" w:themeColor="accent5" w:themeShade="BF"/>
          <w:sz w:val="22"/>
          <w:szCs w:val="22"/>
          <w:rtl/>
        </w:rPr>
        <w:t xml:space="preserve">"בכל מחצית מתחלפים כי כל ילד צריך </w:t>
      </w:r>
      <w:r w:rsidR="00C7799D" w:rsidRPr="00E0515E">
        <w:rPr>
          <w:color w:val="31849B" w:themeColor="accent5" w:themeShade="BF"/>
          <w:sz w:val="22"/>
          <w:szCs w:val="22"/>
          <w:rtl/>
        </w:rPr>
        <w:t>לטעום מכל התחומים"</w:t>
      </w:r>
      <w:r w:rsidRPr="00E0515E">
        <w:rPr>
          <w:color w:val="31849B" w:themeColor="accent5" w:themeShade="BF"/>
          <w:sz w:val="22"/>
          <w:szCs w:val="22"/>
          <w:rtl/>
        </w:rPr>
        <w:t>.</w:t>
      </w:r>
    </w:p>
    <w:p w:rsidR="00106A6B" w:rsidRPr="00E0515E" w:rsidRDefault="00106A6B" w:rsidP="00ED0D02">
      <w:pPr>
        <w:spacing w:before="240"/>
        <w:jc w:val="both"/>
        <w:rPr>
          <w:color w:val="31849B" w:themeColor="accent5" w:themeShade="BF"/>
          <w:rtl/>
        </w:rPr>
      </w:pPr>
      <w:r w:rsidRPr="00E0515E">
        <w:rPr>
          <w:color w:val="31849B" w:themeColor="accent5" w:themeShade="BF"/>
          <w:rtl/>
        </w:rPr>
        <w:t>מנהלי מחלקות חינוך ורכזי</w:t>
      </w:r>
      <w:r w:rsidR="00B07119">
        <w:rPr>
          <w:rFonts w:hint="cs"/>
          <w:color w:val="31849B" w:themeColor="accent5" w:themeShade="BF"/>
          <w:rtl/>
        </w:rPr>
        <w:t xml:space="preserve"> התכנית</w:t>
      </w:r>
      <w:r w:rsidRPr="00E0515E">
        <w:rPr>
          <w:color w:val="31849B" w:themeColor="accent5" w:themeShade="BF"/>
          <w:rtl/>
        </w:rPr>
        <w:t xml:space="preserve"> </w:t>
      </w:r>
      <w:r w:rsidR="006E7926" w:rsidRPr="00E0515E">
        <w:rPr>
          <w:color w:val="31849B" w:themeColor="accent5" w:themeShade="BF"/>
          <w:rtl/>
        </w:rPr>
        <w:t>ב</w:t>
      </w:r>
      <w:r w:rsidRPr="00E0515E">
        <w:rPr>
          <w:color w:val="31849B" w:themeColor="accent5" w:themeShade="BF"/>
          <w:rtl/>
        </w:rPr>
        <w:t xml:space="preserve">יישובים ציינו אופני פעילות נוספים מצד הקרן: הפסקות פעילוֹת, פעילות הורים-ילדים (למשל יום פתוח להורים בשיעורי </w:t>
      </w:r>
      <w:r w:rsidR="000F57AE" w:rsidRPr="00E0515E">
        <w:rPr>
          <w:color w:val="31849B" w:themeColor="accent5" w:themeShade="BF"/>
          <w:rtl/>
        </w:rPr>
        <w:t>קָרֵב</w:t>
      </w:r>
      <w:r w:rsidRPr="00E0515E">
        <w:rPr>
          <w:color w:val="31849B" w:themeColor="accent5" w:themeShade="BF"/>
          <w:rtl/>
        </w:rPr>
        <w:t xml:space="preserve">, יום התנדבות בשיתוף </w:t>
      </w:r>
      <w:r w:rsidR="000F57AE" w:rsidRPr="00E0515E">
        <w:rPr>
          <w:color w:val="31849B" w:themeColor="accent5" w:themeShade="BF"/>
          <w:rtl/>
        </w:rPr>
        <w:t>קָרֵב</w:t>
      </w:r>
      <w:r w:rsidRPr="00E0515E">
        <w:rPr>
          <w:color w:val="31849B" w:themeColor="accent5" w:themeShade="BF"/>
          <w:rtl/>
        </w:rPr>
        <w:t xml:space="preserve">), פעילויות </w:t>
      </w:r>
      <w:r w:rsidR="000F57AE" w:rsidRPr="00E0515E">
        <w:rPr>
          <w:color w:val="31849B" w:themeColor="accent5" w:themeShade="BF"/>
          <w:rtl/>
        </w:rPr>
        <w:t>קָרֵב</w:t>
      </w:r>
      <w:r w:rsidRPr="00E0515E">
        <w:rPr>
          <w:color w:val="31849B" w:themeColor="accent5" w:themeShade="BF"/>
          <w:rtl/>
        </w:rPr>
        <w:t xml:space="preserve"> לראש חודש ועוד</w:t>
      </w:r>
      <w:r w:rsidR="00454FE8" w:rsidRPr="00E0515E">
        <w:rPr>
          <w:color w:val="31849B" w:themeColor="accent5" w:themeShade="BF"/>
          <w:rtl/>
        </w:rPr>
        <w:t>:</w:t>
      </w:r>
      <w:r w:rsidRPr="00E0515E">
        <w:rPr>
          <w:color w:val="31849B" w:themeColor="accent5" w:themeShade="BF"/>
          <w:rtl/>
        </w:rPr>
        <w:t xml:space="preserve"> </w:t>
      </w:r>
    </w:p>
    <w:p w:rsidR="00106A6B" w:rsidRPr="00E0515E" w:rsidRDefault="00106A6B" w:rsidP="006E7926">
      <w:pPr>
        <w:spacing w:line="276" w:lineRule="auto"/>
        <w:jc w:val="both"/>
        <w:rPr>
          <w:color w:val="31849B" w:themeColor="accent5" w:themeShade="BF"/>
          <w:rtl/>
        </w:rPr>
      </w:pPr>
      <w:r w:rsidRPr="00E0515E">
        <w:rPr>
          <w:b/>
          <w:bCs/>
          <w:color w:val="31849B" w:themeColor="accent5" w:themeShade="BF"/>
          <w:rtl/>
        </w:rPr>
        <w:t xml:space="preserve">רכזת </w:t>
      </w:r>
      <w:r w:rsidR="006E7926" w:rsidRPr="00E0515E">
        <w:rPr>
          <w:b/>
          <w:bCs/>
          <w:color w:val="31849B" w:themeColor="accent5" w:themeShade="BF"/>
          <w:rtl/>
        </w:rPr>
        <w:t>התכנית ב</w:t>
      </w:r>
      <w:r w:rsidRPr="00E0515E">
        <w:rPr>
          <w:b/>
          <w:bCs/>
          <w:color w:val="31849B" w:themeColor="accent5" w:themeShade="BF"/>
          <w:rtl/>
        </w:rPr>
        <w:t>יישוב</w:t>
      </w:r>
      <w:r w:rsidRPr="00E0515E">
        <w:rPr>
          <w:color w:val="31849B" w:themeColor="accent5" w:themeShade="BF"/>
          <w:rtl/>
        </w:rPr>
        <w:t xml:space="preserve">: </w:t>
      </w:r>
      <w:r w:rsidRPr="00E0515E">
        <w:rPr>
          <w:color w:val="31849B" w:themeColor="accent5" w:themeShade="BF"/>
          <w:sz w:val="22"/>
          <w:szCs w:val="22"/>
          <w:rtl/>
        </w:rPr>
        <w:t>"כל תכנית עשתה שיעור דוגמה בשותפות ההורים, לא רק צפייה פסיבית"</w:t>
      </w:r>
      <w:r w:rsidR="006E7926" w:rsidRPr="00E0515E">
        <w:rPr>
          <w:color w:val="31849B" w:themeColor="accent5" w:themeShade="BF"/>
          <w:sz w:val="22"/>
          <w:szCs w:val="22"/>
          <w:rtl/>
        </w:rPr>
        <w:t>.</w:t>
      </w:r>
    </w:p>
    <w:p w:rsidR="00C7799D" w:rsidRPr="00E0515E" w:rsidRDefault="00106A6B" w:rsidP="00454FE8">
      <w:pPr>
        <w:spacing w:line="276" w:lineRule="auto"/>
        <w:rPr>
          <w:color w:val="31849B" w:themeColor="accent5" w:themeShade="BF"/>
          <w:sz w:val="22"/>
          <w:szCs w:val="22"/>
          <w:rtl/>
        </w:rPr>
      </w:pPr>
      <w:r w:rsidRPr="00E0515E">
        <w:rPr>
          <w:b/>
          <w:bCs/>
          <w:color w:val="31849B" w:themeColor="accent5" w:themeShade="BF"/>
          <w:rtl/>
        </w:rPr>
        <w:t>מנהל</w:t>
      </w:r>
      <w:r w:rsidRPr="00E0515E">
        <w:rPr>
          <w:color w:val="31849B" w:themeColor="accent5" w:themeShade="BF"/>
          <w:sz w:val="22"/>
          <w:szCs w:val="22"/>
          <w:rtl/>
        </w:rPr>
        <w:t>: "ביום המתנדבים כל הילדים יחד עם ההורים צבעו ועיטרו את קירות בית הספר"</w:t>
      </w:r>
      <w:r w:rsidR="006E7926" w:rsidRPr="00E0515E">
        <w:rPr>
          <w:color w:val="31849B" w:themeColor="accent5" w:themeShade="BF"/>
          <w:sz w:val="22"/>
          <w:szCs w:val="22"/>
          <w:rtl/>
        </w:rPr>
        <w:t>.</w:t>
      </w:r>
    </w:p>
    <w:p w:rsidR="00C7799D" w:rsidRPr="00E0515E" w:rsidRDefault="00106A6B" w:rsidP="00454FE8">
      <w:pPr>
        <w:spacing w:line="276" w:lineRule="auto"/>
        <w:rPr>
          <w:color w:val="31849B" w:themeColor="accent5" w:themeShade="BF"/>
          <w:sz w:val="22"/>
          <w:szCs w:val="22"/>
        </w:rPr>
      </w:pPr>
      <w:r w:rsidRPr="00E0515E">
        <w:rPr>
          <w:b/>
          <w:bCs/>
          <w:color w:val="31849B" w:themeColor="accent5" w:themeShade="BF"/>
          <w:rtl/>
        </w:rPr>
        <w:t>מנהל מחלקת חינוך</w:t>
      </w:r>
      <w:r w:rsidRPr="00E0515E">
        <w:rPr>
          <w:color w:val="31849B" w:themeColor="accent5" w:themeShade="BF"/>
          <w:rtl/>
        </w:rPr>
        <w:t xml:space="preserve">: </w:t>
      </w:r>
      <w:r w:rsidRPr="00E0515E">
        <w:rPr>
          <w:color w:val="31849B" w:themeColor="accent5" w:themeShade="BF"/>
          <w:sz w:val="22"/>
          <w:szCs w:val="22"/>
          <w:rtl/>
        </w:rPr>
        <w:t>"יש סדנאות משותפות במו</w:t>
      </w:r>
      <w:r w:rsidR="006E7926" w:rsidRPr="00E0515E">
        <w:rPr>
          <w:color w:val="31849B" w:themeColor="accent5" w:themeShade="BF"/>
          <w:sz w:val="22"/>
          <w:szCs w:val="22"/>
          <w:rtl/>
        </w:rPr>
        <w:t>ז</w:t>
      </w:r>
      <w:r w:rsidRPr="00E0515E">
        <w:rPr>
          <w:color w:val="31849B" w:themeColor="accent5" w:themeShade="BF"/>
          <w:sz w:val="22"/>
          <w:szCs w:val="22"/>
          <w:rtl/>
        </w:rPr>
        <w:t xml:space="preserve">יקה, קראנו לזה </w:t>
      </w:r>
      <w:r w:rsidR="006E7926" w:rsidRPr="00E0515E">
        <w:rPr>
          <w:color w:val="31849B" w:themeColor="accent5" w:themeShade="BF"/>
          <w:sz w:val="22"/>
          <w:szCs w:val="22"/>
          <w:rtl/>
        </w:rPr>
        <w:t>'</w:t>
      </w:r>
      <w:r w:rsidRPr="00E0515E">
        <w:rPr>
          <w:color w:val="31849B" w:themeColor="accent5" w:themeShade="BF"/>
          <w:sz w:val="22"/>
          <w:szCs w:val="22"/>
          <w:rtl/>
        </w:rPr>
        <w:t>ערב משפחה מנגנת</w:t>
      </w:r>
      <w:r w:rsidR="006E7926" w:rsidRPr="00E0515E">
        <w:rPr>
          <w:color w:val="31849B" w:themeColor="accent5" w:themeShade="BF"/>
          <w:sz w:val="22"/>
          <w:szCs w:val="22"/>
          <w:rtl/>
        </w:rPr>
        <w:t>'</w:t>
      </w:r>
      <w:r w:rsidRPr="00E0515E">
        <w:rPr>
          <w:color w:val="31849B" w:themeColor="accent5" w:themeShade="BF"/>
          <w:sz w:val="22"/>
          <w:szCs w:val="22"/>
          <w:rtl/>
        </w:rPr>
        <w:t>"</w:t>
      </w:r>
      <w:r w:rsidR="006E7926" w:rsidRPr="00E0515E">
        <w:rPr>
          <w:color w:val="31849B" w:themeColor="accent5" w:themeShade="BF"/>
          <w:sz w:val="22"/>
          <w:szCs w:val="22"/>
          <w:rtl/>
        </w:rPr>
        <w:t>.</w:t>
      </w:r>
    </w:p>
    <w:p w:rsidR="00106A6B" w:rsidRPr="00E0515E" w:rsidRDefault="00106A6B" w:rsidP="006E7926">
      <w:pPr>
        <w:spacing w:line="276" w:lineRule="auto"/>
        <w:rPr>
          <w:color w:val="31849B" w:themeColor="accent5" w:themeShade="BF"/>
          <w:rtl/>
        </w:rPr>
      </w:pPr>
      <w:r w:rsidRPr="00E0515E">
        <w:rPr>
          <w:b/>
          <w:bCs/>
          <w:color w:val="31849B" w:themeColor="accent5" w:themeShade="BF"/>
          <w:rtl/>
        </w:rPr>
        <w:t xml:space="preserve">רכזת </w:t>
      </w:r>
      <w:r w:rsidR="006E7926" w:rsidRPr="00E0515E">
        <w:rPr>
          <w:b/>
          <w:bCs/>
          <w:color w:val="31849B" w:themeColor="accent5" w:themeShade="BF"/>
          <w:rtl/>
        </w:rPr>
        <w:t>התכנית ב</w:t>
      </w:r>
      <w:r w:rsidRPr="00E0515E">
        <w:rPr>
          <w:b/>
          <w:bCs/>
          <w:color w:val="31849B" w:themeColor="accent5" w:themeShade="BF"/>
          <w:rtl/>
        </w:rPr>
        <w:t>יישוב</w:t>
      </w:r>
      <w:r w:rsidRPr="00E0515E">
        <w:rPr>
          <w:color w:val="31849B" w:themeColor="accent5" w:themeShade="BF"/>
          <w:rtl/>
        </w:rPr>
        <w:t xml:space="preserve">: </w:t>
      </w:r>
      <w:r w:rsidRPr="00E0515E">
        <w:rPr>
          <w:color w:val="31849B" w:themeColor="accent5" w:themeShade="BF"/>
          <w:sz w:val="22"/>
          <w:szCs w:val="22"/>
          <w:rtl/>
        </w:rPr>
        <w:t>"מעבר לשעות ההעשרה בבית ספר</w:t>
      </w:r>
      <w:r w:rsidR="006E7926" w:rsidRPr="00E0515E">
        <w:rPr>
          <w:color w:val="31849B" w:themeColor="accent5" w:themeShade="BF"/>
          <w:sz w:val="22"/>
          <w:szCs w:val="22"/>
          <w:rtl/>
        </w:rPr>
        <w:t>,</w:t>
      </w:r>
      <w:r w:rsidRPr="00E0515E">
        <w:rPr>
          <w:color w:val="31849B" w:themeColor="accent5" w:themeShade="BF"/>
          <w:sz w:val="22"/>
          <w:szCs w:val="22"/>
          <w:rtl/>
        </w:rPr>
        <w:t xml:space="preserve"> נוהגים לעשות פעילות </w:t>
      </w:r>
      <w:r w:rsidR="006E7926" w:rsidRPr="00E0515E">
        <w:rPr>
          <w:color w:val="31849B" w:themeColor="accent5" w:themeShade="BF"/>
          <w:sz w:val="22"/>
          <w:szCs w:val="22"/>
          <w:rtl/>
        </w:rPr>
        <w:t>ב</w:t>
      </w:r>
      <w:r w:rsidRPr="00E0515E">
        <w:rPr>
          <w:color w:val="31849B" w:themeColor="accent5" w:themeShade="BF"/>
          <w:sz w:val="22"/>
          <w:szCs w:val="22"/>
          <w:rtl/>
        </w:rPr>
        <w:t>יישוב סביב משהו שמתחבר לקהילה, הפנים הם גם לקהילה, כי כל תכנית פותחת פתח גם להורים, גם כדי שיראו מה עושים וגם כדי שתהיה חוויה משותפת</w:t>
      </w:r>
      <w:r w:rsidRPr="00E0515E">
        <w:rPr>
          <w:color w:val="31849B" w:themeColor="accent5" w:themeShade="BF"/>
          <w:rtl/>
        </w:rPr>
        <w:t>"</w:t>
      </w:r>
      <w:r w:rsidR="00454FE8" w:rsidRPr="00E0515E">
        <w:rPr>
          <w:color w:val="31849B" w:themeColor="accent5" w:themeShade="BF"/>
          <w:rtl/>
        </w:rPr>
        <w:t>.</w:t>
      </w:r>
    </w:p>
    <w:p w:rsidR="00D61C49" w:rsidRPr="00427B2B" w:rsidRDefault="00D61C49">
      <w:pPr>
        <w:bidi w:val="0"/>
        <w:spacing w:after="200" w:line="276" w:lineRule="auto"/>
      </w:pPr>
      <w:r w:rsidRPr="00427B2B">
        <w:rPr>
          <w:rtl/>
        </w:rPr>
        <w:br w:type="page"/>
      </w:r>
    </w:p>
    <w:p w:rsidR="0021685C" w:rsidRPr="00E0515E" w:rsidRDefault="0021685C" w:rsidP="00F93F1E">
      <w:pPr>
        <w:pStyle w:val="3"/>
        <w:numPr>
          <w:ilvl w:val="1"/>
          <w:numId w:val="1"/>
        </w:numPr>
        <w:ind w:left="680" w:hanging="680"/>
        <w:rPr>
          <w:sz w:val="28"/>
          <w:szCs w:val="28"/>
          <w:rtl/>
        </w:rPr>
      </w:pPr>
      <w:bookmarkStart w:id="10" w:name="_Toc412537217"/>
      <w:r w:rsidRPr="00E0515E">
        <w:rPr>
          <w:sz w:val="28"/>
          <w:szCs w:val="28"/>
          <w:rtl/>
        </w:rPr>
        <w:lastRenderedPageBreak/>
        <w:t xml:space="preserve">תחומי ההעשרה של </w:t>
      </w:r>
      <w:bookmarkEnd w:id="10"/>
      <w:r w:rsidR="000F57AE" w:rsidRPr="00E0515E">
        <w:rPr>
          <w:sz w:val="28"/>
          <w:szCs w:val="28"/>
          <w:rtl/>
        </w:rPr>
        <w:t>קָרֵב</w:t>
      </w:r>
    </w:p>
    <w:p w:rsidR="003F68D3" w:rsidRPr="00427B2B" w:rsidRDefault="00AC1EA9" w:rsidP="007F76DA">
      <w:pPr>
        <w:jc w:val="both"/>
        <w:rPr>
          <w:rtl/>
        </w:rPr>
      </w:pPr>
      <w:r w:rsidRPr="00427B2B">
        <w:rPr>
          <w:rtl/>
        </w:rPr>
        <w:t xml:space="preserve">המחנכים דיווחו </w:t>
      </w:r>
      <w:r w:rsidR="006E7926" w:rsidRPr="00427B2B">
        <w:rPr>
          <w:rtl/>
        </w:rPr>
        <w:t xml:space="preserve">על </w:t>
      </w:r>
      <w:r w:rsidRPr="00427B2B">
        <w:rPr>
          <w:rtl/>
        </w:rPr>
        <w:t xml:space="preserve">פעילות </w:t>
      </w:r>
      <w:r w:rsidR="000F57AE" w:rsidRPr="00427B2B">
        <w:rPr>
          <w:rtl/>
        </w:rPr>
        <w:t>קָרֵב</w:t>
      </w:r>
      <w:r w:rsidRPr="00427B2B">
        <w:rPr>
          <w:rtl/>
        </w:rPr>
        <w:t xml:space="preserve"> בכיתת החינוך שלהם. הם התבקשו לפרט שלושה תחומי העשרה שתלמידיהם </w:t>
      </w:r>
      <w:r w:rsidR="006E7926" w:rsidRPr="00427B2B">
        <w:rPr>
          <w:rtl/>
        </w:rPr>
        <w:t xml:space="preserve">עסקו בהם </w:t>
      </w:r>
      <w:r w:rsidRPr="00427B2B">
        <w:rPr>
          <w:rtl/>
        </w:rPr>
        <w:t xml:space="preserve">בתקופה שבה </w:t>
      </w:r>
      <w:r w:rsidR="006E7926" w:rsidRPr="00427B2B">
        <w:rPr>
          <w:rtl/>
        </w:rPr>
        <w:t>נעשה</w:t>
      </w:r>
      <w:r w:rsidRPr="00427B2B">
        <w:rPr>
          <w:rtl/>
        </w:rPr>
        <w:t xml:space="preserve"> התשאול הטלפוני (</w:t>
      </w:r>
      <w:r w:rsidR="006E7926" w:rsidRPr="00427B2B">
        <w:rPr>
          <w:rtl/>
        </w:rPr>
        <w:t>ב</w:t>
      </w:r>
      <w:r w:rsidRPr="00427B2B">
        <w:rPr>
          <w:rtl/>
        </w:rPr>
        <w:t xml:space="preserve">מחצית </w:t>
      </w:r>
      <w:r w:rsidR="006E7926" w:rsidRPr="00427B2B">
        <w:rPr>
          <w:rtl/>
        </w:rPr>
        <w:t>ה</w:t>
      </w:r>
      <w:r w:rsidRPr="00427B2B">
        <w:rPr>
          <w:rtl/>
        </w:rPr>
        <w:t xml:space="preserve">שנייה של שנת הלימודים). ניתוח תחומי ההעשרה מסכם את </w:t>
      </w:r>
      <w:r w:rsidR="00806610" w:rsidRPr="00427B2B">
        <w:rPr>
          <w:rtl/>
        </w:rPr>
        <w:t xml:space="preserve">דיווחי המחנכים </w:t>
      </w:r>
      <w:r w:rsidR="006E7926" w:rsidRPr="00427B2B">
        <w:rPr>
          <w:rtl/>
        </w:rPr>
        <w:t>על</w:t>
      </w:r>
      <w:r w:rsidR="00806610" w:rsidRPr="00427B2B">
        <w:rPr>
          <w:rtl/>
        </w:rPr>
        <w:t xml:space="preserve"> כלל תחומי ההעשרה ש</w:t>
      </w:r>
      <w:r w:rsidR="006E7926" w:rsidRPr="00427B2B">
        <w:rPr>
          <w:rtl/>
        </w:rPr>
        <w:t xml:space="preserve">בהם עסקו </w:t>
      </w:r>
      <w:r w:rsidR="00806610" w:rsidRPr="00427B2B">
        <w:rPr>
          <w:rtl/>
        </w:rPr>
        <w:t xml:space="preserve">תלמידיהם, בנפרד </w:t>
      </w:r>
      <w:r w:rsidR="006E7926" w:rsidRPr="00427B2B">
        <w:rPr>
          <w:rtl/>
        </w:rPr>
        <w:t>ל</w:t>
      </w:r>
      <w:r w:rsidR="00806610" w:rsidRPr="00427B2B">
        <w:rPr>
          <w:rtl/>
        </w:rPr>
        <w:t>כל מגזר שפת אם.</w:t>
      </w:r>
      <w:r w:rsidR="00F02954" w:rsidRPr="00427B2B">
        <w:rPr>
          <w:rtl/>
        </w:rPr>
        <w:t xml:space="preserve"> </w:t>
      </w:r>
      <w:r w:rsidR="00054599" w:rsidRPr="00427B2B">
        <w:rPr>
          <w:rtl/>
        </w:rPr>
        <w:t>ה</w:t>
      </w:r>
      <w:r w:rsidR="009658E2" w:rsidRPr="00427B2B">
        <w:rPr>
          <w:rtl/>
        </w:rPr>
        <w:t>התפלגות המלאה מפורטת</w:t>
      </w:r>
      <w:r w:rsidR="0021685C" w:rsidRPr="00427B2B">
        <w:rPr>
          <w:rtl/>
        </w:rPr>
        <w:t xml:space="preserve"> בתרשים</w:t>
      </w:r>
      <w:r w:rsidR="006E7926" w:rsidRPr="00427B2B">
        <w:rPr>
          <w:rtl/>
        </w:rPr>
        <w:t xml:space="preserve"> 3</w:t>
      </w:r>
      <w:r w:rsidR="0021685C" w:rsidRPr="00427B2B">
        <w:rPr>
          <w:rtl/>
        </w:rPr>
        <w:t xml:space="preserve"> שלהלן:</w:t>
      </w:r>
    </w:p>
    <w:p w:rsidR="0021685C" w:rsidRDefault="0021685C" w:rsidP="007F76DA">
      <w:pPr>
        <w:pStyle w:val="af2"/>
        <w:spacing w:after="0"/>
        <w:ind w:right="-284"/>
        <w:rPr>
          <w:rFonts w:asciiTheme="minorBidi" w:hAnsiTheme="minorBidi" w:cstheme="minorBidi"/>
          <w:b/>
          <w:rtl/>
        </w:rPr>
      </w:pPr>
      <w:r w:rsidRPr="00E0515E">
        <w:rPr>
          <w:rFonts w:asciiTheme="minorBidi" w:hAnsiTheme="minorBidi" w:cstheme="minorBidi"/>
          <w:b/>
          <w:rtl/>
        </w:rPr>
        <w:t xml:space="preserve">תרשים </w:t>
      </w:r>
      <w:r w:rsidR="00E066CD" w:rsidRPr="00E0515E">
        <w:rPr>
          <w:rFonts w:asciiTheme="minorBidi" w:hAnsiTheme="minorBidi" w:cstheme="minorBidi"/>
          <w:b/>
        </w:rPr>
        <w:fldChar w:fldCharType="begin"/>
      </w:r>
      <w:r w:rsidRPr="00E0515E">
        <w:rPr>
          <w:rFonts w:asciiTheme="minorBidi" w:hAnsiTheme="minorBidi" w:cstheme="minorBidi"/>
          <w:b/>
        </w:rPr>
        <w:instrText xml:space="preserve"> SEQ </w:instrText>
      </w:r>
      <w:r w:rsidRPr="00E0515E">
        <w:rPr>
          <w:rFonts w:asciiTheme="minorBidi" w:hAnsiTheme="minorBidi" w:cstheme="minorBidi"/>
          <w:b/>
          <w:rtl/>
        </w:rPr>
        <w:instrText>תרשים</w:instrText>
      </w:r>
      <w:r w:rsidRPr="00E0515E">
        <w:rPr>
          <w:rFonts w:asciiTheme="minorBidi" w:hAnsiTheme="minorBidi" w:cstheme="minorBidi"/>
          <w:b/>
        </w:rPr>
        <w:instrText xml:space="preserve"> \* ARABIC </w:instrText>
      </w:r>
      <w:r w:rsidR="00E066CD" w:rsidRPr="00E0515E">
        <w:rPr>
          <w:rFonts w:asciiTheme="minorBidi" w:hAnsiTheme="minorBidi" w:cstheme="minorBidi"/>
          <w:b/>
        </w:rPr>
        <w:fldChar w:fldCharType="separate"/>
      </w:r>
      <w:r w:rsidR="00773AAA">
        <w:rPr>
          <w:rFonts w:asciiTheme="minorBidi" w:hAnsiTheme="minorBidi" w:cstheme="minorBidi"/>
          <w:b/>
          <w:noProof/>
        </w:rPr>
        <w:t>3</w:t>
      </w:r>
      <w:r w:rsidR="00E066CD" w:rsidRPr="00E0515E">
        <w:rPr>
          <w:rFonts w:asciiTheme="minorBidi" w:hAnsiTheme="minorBidi" w:cstheme="minorBidi"/>
          <w:b/>
        </w:rPr>
        <w:fldChar w:fldCharType="end"/>
      </w:r>
      <w:r w:rsidRPr="00E0515E">
        <w:rPr>
          <w:rFonts w:asciiTheme="minorBidi" w:hAnsiTheme="minorBidi" w:cstheme="minorBidi"/>
          <w:b/>
          <w:rtl/>
        </w:rPr>
        <w:t xml:space="preserve">: דיווחי המחנכים </w:t>
      </w:r>
      <w:r w:rsidR="006E7926" w:rsidRPr="00427B2B">
        <w:rPr>
          <w:rFonts w:asciiTheme="minorBidi" w:hAnsiTheme="minorBidi" w:cstheme="minorBidi" w:hint="eastAsia"/>
          <w:b/>
          <w:rtl/>
        </w:rPr>
        <w:t>על</w:t>
      </w:r>
      <w:r w:rsidRPr="00E0515E">
        <w:rPr>
          <w:rFonts w:asciiTheme="minorBidi" w:hAnsiTheme="minorBidi" w:cstheme="minorBidi"/>
          <w:b/>
          <w:rtl/>
        </w:rPr>
        <w:t xml:space="preserve"> תחומי ההעשרה של </w:t>
      </w:r>
      <w:r w:rsidR="000F57AE" w:rsidRPr="00E0515E">
        <w:rPr>
          <w:rFonts w:asciiTheme="minorBidi" w:hAnsiTheme="minorBidi" w:cstheme="minorBidi"/>
          <w:b/>
          <w:rtl/>
        </w:rPr>
        <w:t>קָרֵב</w:t>
      </w:r>
      <w:r w:rsidRPr="00E0515E">
        <w:rPr>
          <w:rFonts w:asciiTheme="minorBidi" w:hAnsiTheme="minorBidi" w:cstheme="minorBidi"/>
          <w:b/>
          <w:rtl/>
        </w:rPr>
        <w:t>, לפי מגזר שפה</w:t>
      </w:r>
    </w:p>
    <w:p w:rsidR="005966F1" w:rsidRPr="00E0515E" w:rsidRDefault="005966F1" w:rsidP="007F76DA">
      <w:pPr>
        <w:pStyle w:val="af2"/>
        <w:spacing w:after="0"/>
        <w:ind w:right="-284"/>
        <w:rPr>
          <w:rFonts w:asciiTheme="minorBidi" w:hAnsiTheme="minorBidi" w:cstheme="minorBidi"/>
          <w:b/>
          <w:rtl/>
        </w:rPr>
      </w:pPr>
      <w:r w:rsidRPr="005966F1">
        <w:rPr>
          <w:rFonts w:asciiTheme="minorBidi" w:hAnsiTheme="minorBidi" w:cs="Arial"/>
          <w:b/>
          <w:noProof/>
          <w:rtl/>
        </w:rPr>
        <w:drawing>
          <wp:inline distT="0" distB="0" distL="0" distR="0">
            <wp:extent cx="5272578" cy="2520000"/>
            <wp:effectExtent l="19050" t="0" r="23322" b="0"/>
            <wp:docPr id="9" name="תרשים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47F75" w:rsidRPr="00427B2B" w:rsidRDefault="00F02954" w:rsidP="007F76DA">
      <w:pPr>
        <w:jc w:val="both"/>
        <w:rPr>
          <w:rtl/>
        </w:rPr>
      </w:pPr>
      <w:r w:rsidRPr="00427B2B">
        <w:rPr>
          <w:rtl/>
        </w:rPr>
        <w:t xml:space="preserve">מדיווחי המחנכים עולה ככלל </w:t>
      </w:r>
      <w:r w:rsidR="001C6847" w:rsidRPr="00427B2B">
        <w:rPr>
          <w:rtl/>
        </w:rPr>
        <w:t xml:space="preserve">כי </w:t>
      </w:r>
      <w:r w:rsidRPr="00427B2B">
        <w:rPr>
          <w:rtl/>
        </w:rPr>
        <w:t xml:space="preserve">תחומי ההעשרה של </w:t>
      </w:r>
      <w:r w:rsidR="000F57AE" w:rsidRPr="00427B2B">
        <w:rPr>
          <w:rtl/>
        </w:rPr>
        <w:t>קָרֵב</w:t>
      </w:r>
      <w:r w:rsidRPr="00427B2B">
        <w:rPr>
          <w:rtl/>
        </w:rPr>
        <w:t xml:space="preserve"> דומים בשני מגזרי השפה. התחומים המרכזיים ש</w:t>
      </w:r>
      <w:r w:rsidR="001C6847" w:rsidRPr="00427B2B">
        <w:rPr>
          <w:rtl/>
        </w:rPr>
        <w:t xml:space="preserve">בהם עסקו התלמידים </w:t>
      </w:r>
      <w:proofErr w:type="spellStart"/>
      <w:r w:rsidRPr="00427B2B">
        <w:rPr>
          <w:rtl/>
        </w:rPr>
        <w:t>בתשע"ד</w:t>
      </w:r>
      <w:proofErr w:type="spellEnd"/>
      <w:r w:rsidRPr="00427B2B">
        <w:rPr>
          <w:rtl/>
        </w:rPr>
        <w:t xml:space="preserve"> הם: מדע טבע וסביבה, אמנות, מו</w:t>
      </w:r>
      <w:r w:rsidR="001C6847" w:rsidRPr="00427B2B">
        <w:rPr>
          <w:rtl/>
        </w:rPr>
        <w:t>ז</w:t>
      </w:r>
      <w:r w:rsidRPr="00427B2B">
        <w:rPr>
          <w:rtl/>
        </w:rPr>
        <w:t xml:space="preserve">יקה ונגינה, פיתוח חשיבה ואמנויות הבמה. </w:t>
      </w:r>
    </w:p>
    <w:p w:rsidR="003F68D3" w:rsidRPr="00427B2B" w:rsidRDefault="002F193A" w:rsidP="00FC5FC1">
      <w:pPr>
        <w:jc w:val="both"/>
        <w:rPr>
          <w:rtl/>
        </w:rPr>
      </w:pPr>
      <w:r w:rsidRPr="00427B2B">
        <w:rPr>
          <w:rtl/>
        </w:rPr>
        <w:t xml:space="preserve">תחום אמנויות הבמה </w:t>
      </w:r>
      <w:r w:rsidR="00E6204A" w:rsidRPr="00427B2B">
        <w:rPr>
          <w:rtl/>
        </w:rPr>
        <w:t>(</w:t>
      </w:r>
      <w:r w:rsidR="00C03387" w:rsidRPr="00427B2B">
        <w:rPr>
          <w:rtl/>
        </w:rPr>
        <w:t>מחול ותנועה, תאטרון ודרמה)</w:t>
      </w:r>
      <w:r w:rsidR="00E6204A" w:rsidRPr="00427B2B">
        <w:rPr>
          <w:rtl/>
        </w:rPr>
        <w:t xml:space="preserve"> </w:t>
      </w:r>
      <w:r w:rsidRPr="00427B2B">
        <w:rPr>
          <w:rtl/>
        </w:rPr>
        <w:t>נפוץ יותר בבתי ספר דוברי עברית</w:t>
      </w:r>
      <w:r w:rsidR="00E6204A" w:rsidRPr="00427B2B">
        <w:t xml:space="preserve"> </w:t>
      </w:r>
      <w:r w:rsidR="00E6204A" w:rsidRPr="00427B2B">
        <w:rPr>
          <w:rtl/>
        </w:rPr>
        <w:t xml:space="preserve">(17% </w:t>
      </w:r>
      <w:r w:rsidR="001C6847" w:rsidRPr="00427B2B">
        <w:rPr>
          <w:rtl/>
        </w:rPr>
        <w:t>לעומת</w:t>
      </w:r>
      <w:r w:rsidR="00E6204A" w:rsidRPr="00427B2B">
        <w:rPr>
          <w:rtl/>
        </w:rPr>
        <w:t xml:space="preserve"> 10% בקרב דוברי ערבית) </w:t>
      </w:r>
      <w:r w:rsidRPr="00427B2B">
        <w:rPr>
          <w:rtl/>
        </w:rPr>
        <w:t xml:space="preserve">ואילו תחום </w:t>
      </w:r>
      <w:r w:rsidR="00E6204A" w:rsidRPr="00427B2B">
        <w:rPr>
          <w:rtl/>
        </w:rPr>
        <w:t>ה</w:t>
      </w:r>
      <w:r w:rsidRPr="00427B2B">
        <w:rPr>
          <w:rtl/>
        </w:rPr>
        <w:t xml:space="preserve">אמנות </w:t>
      </w:r>
      <w:r w:rsidR="00C03387" w:rsidRPr="00427B2B">
        <w:rPr>
          <w:rtl/>
        </w:rPr>
        <w:t>נפוץ יותר בקרב דוברי ערבית</w:t>
      </w:r>
      <w:r w:rsidR="00282BA8" w:rsidRPr="00427B2B">
        <w:rPr>
          <w:rtl/>
        </w:rPr>
        <w:t xml:space="preserve"> </w:t>
      </w:r>
      <w:r w:rsidR="00C03387" w:rsidRPr="00427B2B">
        <w:rPr>
          <w:rtl/>
        </w:rPr>
        <w:t xml:space="preserve">(18% </w:t>
      </w:r>
      <w:r w:rsidR="001C6847" w:rsidRPr="00427B2B">
        <w:rPr>
          <w:rtl/>
        </w:rPr>
        <w:t>לעומת</w:t>
      </w:r>
      <w:r w:rsidR="00C03387" w:rsidRPr="00427B2B">
        <w:rPr>
          <w:rtl/>
        </w:rPr>
        <w:t xml:space="preserve"> 12% בקרב דוברי עברית).</w:t>
      </w:r>
    </w:p>
    <w:p w:rsidR="00407DCC" w:rsidRPr="00427B2B" w:rsidRDefault="00407DCC">
      <w:pPr>
        <w:jc w:val="both"/>
        <w:rPr>
          <w:rtl/>
        </w:rPr>
      </w:pPr>
    </w:p>
    <w:p w:rsidR="00BF5430" w:rsidRPr="00974403" w:rsidRDefault="00CF4ABD" w:rsidP="00F93F1E">
      <w:pPr>
        <w:pStyle w:val="3"/>
        <w:numPr>
          <w:ilvl w:val="1"/>
          <w:numId w:val="1"/>
        </w:numPr>
        <w:ind w:left="680" w:hanging="680"/>
        <w:rPr>
          <w:sz w:val="28"/>
          <w:szCs w:val="28"/>
          <w:rtl/>
        </w:rPr>
      </w:pPr>
      <w:bookmarkStart w:id="11" w:name="_Toc412537218"/>
      <w:r w:rsidRPr="00974403">
        <w:rPr>
          <w:sz w:val="28"/>
          <w:szCs w:val="28"/>
          <w:rtl/>
        </w:rPr>
        <w:t>תהליך בחירת</w:t>
      </w:r>
      <w:r w:rsidR="00B26769" w:rsidRPr="00427B2B">
        <w:rPr>
          <w:rFonts w:hint="eastAsia"/>
          <w:sz w:val="28"/>
          <w:szCs w:val="28"/>
          <w:rtl/>
        </w:rPr>
        <w:t>ם</w:t>
      </w:r>
      <w:r w:rsidR="00B26769" w:rsidRPr="00427B2B">
        <w:rPr>
          <w:sz w:val="28"/>
          <w:szCs w:val="28"/>
          <w:rtl/>
        </w:rPr>
        <w:t xml:space="preserve"> </w:t>
      </w:r>
      <w:r w:rsidR="00B26769" w:rsidRPr="00427B2B">
        <w:rPr>
          <w:rFonts w:hint="eastAsia"/>
          <w:sz w:val="28"/>
          <w:szCs w:val="28"/>
          <w:rtl/>
        </w:rPr>
        <w:t>של</w:t>
      </w:r>
      <w:r w:rsidRPr="00974403">
        <w:rPr>
          <w:sz w:val="28"/>
          <w:szCs w:val="28"/>
          <w:rtl/>
        </w:rPr>
        <w:t xml:space="preserve"> תחומי ההעשרה הנלמדים בק</w:t>
      </w:r>
      <w:r w:rsidR="001C6847" w:rsidRPr="00427B2B">
        <w:rPr>
          <w:sz w:val="28"/>
          <w:szCs w:val="28"/>
          <w:rtl/>
        </w:rPr>
        <w:t>ָ</w:t>
      </w:r>
      <w:r w:rsidRPr="00974403">
        <w:rPr>
          <w:sz w:val="28"/>
          <w:szCs w:val="28"/>
          <w:rtl/>
        </w:rPr>
        <w:t>ר</w:t>
      </w:r>
      <w:r w:rsidR="001C6847" w:rsidRPr="00427B2B">
        <w:rPr>
          <w:sz w:val="28"/>
          <w:szCs w:val="28"/>
          <w:rtl/>
        </w:rPr>
        <w:t>ֵ</w:t>
      </w:r>
      <w:r w:rsidRPr="00974403">
        <w:rPr>
          <w:sz w:val="28"/>
          <w:szCs w:val="28"/>
          <w:rtl/>
        </w:rPr>
        <w:t>ב</w:t>
      </w:r>
      <w:bookmarkEnd w:id="11"/>
    </w:p>
    <w:p w:rsidR="00204030" w:rsidRPr="00427B2B" w:rsidRDefault="00204030" w:rsidP="007F76DA">
      <w:pPr>
        <w:jc w:val="both"/>
        <w:rPr>
          <w:rtl/>
        </w:rPr>
      </w:pPr>
      <w:r w:rsidRPr="00427B2B">
        <w:rPr>
          <w:rtl/>
        </w:rPr>
        <w:t xml:space="preserve">תכנית </w:t>
      </w:r>
      <w:r w:rsidR="000F57AE" w:rsidRPr="00427B2B">
        <w:rPr>
          <w:rtl/>
        </w:rPr>
        <w:t>קָרֵב</w:t>
      </w:r>
      <w:r w:rsidRPr="00427B2B">
        <w:rPr>
          <w:rtl/>
        </w:rPr>
        <w:t xml:space="preserve"> מציעה קשת רחבה של תחומי העשרה </w:t>
      </w:r>
      <w:r w:rsidR="00B26769" w:rsidRPr="00427B2B">
        <w:rPr>
          <w:rtl/>
        </w:rPr>
        <w:t>ו</w:t>
      </w:r>
      <w:r w:rsidRPr="00427B2B">
        <w:rPr>
          <w:rtl/>
        </w:rPr>
        <w:t>הרכב</w:t>
      </w:r>
      <w:r w:rsidR="00B26769" w:rsidRPr="00427B2B">
        <w:rPr>
          <w:rtl/>
        </w:rPr>
        <w:t>ם</w:t>
      </w:r>
      <w:r w:rsidRPr="00427B2B">
        <w:rPr>
          <w:rtl/>
        </w:rPr>
        <w:t xml:space="preserve"> מותאם לצרכים ולביקוש הייחודי של כל בית ספר ובית ספר. התחומים נקבעים במשותף על ידי גורמים מבית ספר וגורמים מתכנית </w:t>
      </w:r>
      <w:r w:rsidR="000F57AE" w:rsidRPr="00427B2B">
        <w:rPr>
          <w:rtl/>
        </w:rPr>
        <w:t>קָרֵב</w:t>
      </w:r>
      <w:r w:rsidRPr="00427B2B">
        <w:rPr>
          <w:rtl/>
        </w:rPr>
        <w:t xml:space="preserve">. </w:t>
      </w:r>
    </w:p>
    <w:p w:rsidR="00204030" w:rsidRPr="00427B2B" w:rsidRDefault="00204030" w:rsidP="007F76DA">
      <w:pPr>
        <w:rPr>
          <w:rtl/>
        </w:rPr>
      </w:pPr>
      <w:r w:rsidRPr="00427B2B">
        <w:rPr>
          <w:rtl/>
        </w:rPr>
        <w:lastRenderedPageBreak/>
        <w:t>ההערכה ביקשה לבחון כיצד מתבצע תהליך בחירת התחומים</w:t>
      </w:r>
      <w:r w:rsidR="00730870" w:rsidRPr="00427B2B">
        <w:rPr>
          <w:rtl/>
        </w:rPr>
        <w:t>:</w:t>
      </w:r>
      <w:r w:rsidR="000B3D4F" w:rsidRPr="00427B2B">
        <w:rPr>
          <w:rtl/>
        </w:rPr>
        <w:t xml:space="preserve"> מי משתתף בתהליך קבלת ההחלטות,</w:t>
      </w:r>
      <w:r w:rsidR="00D11EFD" w:rsidRPr="00427B2B">
        <w:rPr>
          <w:rtl/>
        </w:rPr>
        <w:t xml:space="preserve"> מהם השיקולים שהנחו את מקבלי ההחלטות בבחירתם ו</w:t>
      </w:r>
      <w:r w:rsidR="000B3D4F" w:rsidRPr="00427B2B">
        <w:rPr>
          <w:rtl/>
        </w:rPr>
        <w:t>באיזו מידה התחומים משתנים משנה לשנה או</w:t>
      </w:r>
      <w:r w:rsidR="00D11EFD" w:rsidRPr="00427B2B">
        <w:rPr>
          <w:rtl/>
        </w:rPr>
        <w:t xml:space="preserve"> לחלופין </w:t>
      </w:r>
      <w:r w:rsidR="00B26769" w:rsidRPr="00427B2B">
        <w:rPr>
          <w:rtl/>
        </w:rPr>
        <w:t xml:space="preserve">באיזו מידה </w:t>
      </w:r>
      <w:r w:rsidR="000B3D4F" w:rsidRPr="00427B2B">
        <w:rPr>
          <w:rtl/>
        </w:rPr>
        <w:t>הם יציבים על פני השנים</w:t>
      </w:r>
      <w:r w:rsidR="00454FE8" w:rsidRPr="00427B2B">
        <w:rPr>
          <w:rtl/>
        </w:rPr>
        <w:t>.</w:t>
      </w:r>
      <w:r w:rsidR="000B3D4F" w:rsidRPr="00427B2B">
        <w:rPr>
          <w:rtl/>
        </w:rPr>
        <w:t xml:space="preserve"> </w:t>
      </w:r>
    </w:p>
    <w:p w:rsidR="00C3400D" w:rsidRPr="00427B2B" w:rsidRDefault="00C3400D" w:rsidP="007F76DA">
      <w:pPr>
        <w:rPr>
          <w:rtl/>
        </w:rPr>
      </w:pPr>
      <w:r w:rsidRPr="00427B2B">
        <w:rPr>
          <w:rtl/>
        </w:rPr>
        <w:t>תרשים</w:t>
      </w:r>
      <w:r w:rsidR="00181792" w:rsidRPr="00427B2B">
        <w:rPr>
          <w:rtl/>
        </w:rPr>
        <w:t xml:space="preserve"> </w:t>
      </w:r>
      <w:r w:rsidR="000F69FD" w:rsidRPr="00427B2B">
        <w:t>4</w:t>
      </w:r>
      <w:r w:rsidR="000F69FD" w:rsidRPr="00427B2B">
        <w:rPr>
          <w:rtl/>
        </w:rPr>
        <w:t xml:space="preserve"> </w:t>
      </w:r>
      <w:r w:rsidRPr="00427B2B">
        <w:rPr>
          <w:rtl/>
        </w:rPr>
        <w:t xml:space="preserve">שלהלן מציג את דיווחי המנהלים </w:t>
      </w:r>
      <w:r w:rsidR="00B26769" w:rsidRPr="00427B2B">
        <w:rPr>
          <w:rtl/>
        </w:rPr>
        <w:t xml:space="preserve">על </w:t>
      </w:r>
      <w:r w:rsidRPr="00427B2B">
        <w:rPr>
          <w:rtl/>
        </w:rPr>
        <w:t>מעורבות</w:t>
      </w:r>
      <w:r w:rsidR="00B26769" w:rsidRPr="00427B2B">
        <w:rPr>
          <w:rtl/>
        </w:rPr>
        <w:t>ם של</w:t>
      </w:r>
      <w:r w:rsidRPr="00427B2B">
        <w:rPr>
          <w:rtl/>
        </w:rPr>
        <w:t xml:space="preserve"> גורמים שונים בבחירת תחומי ההעשרה שנלמדו בק</w:t>
      </w:r>
      <w:r w:rsidR="00B26769" w:rsidRPr="00427B2B">
        <w:rPr>
          <w:rtl/>
        </w:rPr>
        <w:t>ָ</w:t>
      </w:r>
      <w:r w:rsidRPr="00427B2B">
        <w:rPr>
          <w:rtl/>
        </w:rPr>
        <w:t>ר</w:t>
      </w:r>
      <w:r w:rsidR="00B26769" w:rsidRPr="00427B2B">
        <w:rPr>
          <w:rtl/>
        </w:rPr>
        <w:t>ֵ</w:t>
      </w:r>
      <w:r w:rsidRPr="00427B2B">
        <w:rPr>
          <w:rtl/>
        </w:rPr>
        <w:t xml:space="preserve">ב </w:t>
      </w:r>
      <w:proofErr w:type="spellStart"/>
      <w:r w:rsidRPr="00427B2B">
        <w:rPr>
          <w:rtl/>
        </w:rPr>
        <w:t>בתשע"ד</w:t>
      </w:r>
      <w:proofErr w:type="spellEnd"/>
      <w:r w:rsidRPr="00427B2B">
        <w:rPr>
          <w:rtl/>
        </w:rPr>
        <w:t xml:space="preserve"> בחלוקה לפי מגזר שפה:</w:t>
      </w:r>
    </w:p>
    <w:p w:rsidR="00E23984" w:rsidRPr="00402DD7" w:rsidRDefault="00E23984" w:rsidP="00EF7E48">
      <w:pPr>
        <w:pStyle w:val="af2"/>
        <w:spacing w:after="0"/>
        <w:rPr>
          <w:rFonts w:asciiTheme="minorBidi" w:hAnsiTheme="minorBidi" w:cstheme="minorBidi"/>
          <w:b/>
          <w:rtl/>
        </w:rPr>
      </w:pPr>
      <w:r w:rsidRPr="00974403">
        <w:rPr>
          <w:rFonts w:asciiTheme="minorBidi" w:hAnsiTheme="minorBidi" w:cstheme="minorBidi"/>
          <w:b/>
          <w:rtl/>
        </w:rPr>
        <w:t xml:space="preserve">תרשים </w:t>
      </w:r>
      <w:r w:rsidR="00E066CD" w:rsidRPr="00974403">
        <w:rPr>
          <w:rFonts w:asciiTheme="minorBidi" w:hAnsiTheme="minorBidi" w:cstheme="minorBidi"/>
          <w:b/>
        </w:rPr>
        <w:fldChar w:fldCharType="begin"/>
      </w:r>
      <w:r w:rsidRPr="00974403">
        <w:rPr>
          <w:rFonts w:asciiTheme="minorBidi" w:hAnsiTheme="minorBidi" w:cstheme="minorBidi"/>
          <w:b/>
        </w:rPr>
        <w:instrText xml:space="preserve"> SEQ </w:instrText>
      </w:r>
      <w:r w:rsidRPr="00974403">
        <w:rPr>
          <w:rFonts w:asciiTheme="minorBidi" w:hAnsiTheme="minorBidi" w:cstheme="minorBidi"/>
          <w:b/>
          <w:rtl/>
        </w:rPr>
        <w:instrText>תרשים</w:instrText>
      </w:r>
      <w:r w:rsidRPr="00974403">
        <w:rPr>
          <w:rFonts w:asciiTheme="minorBidi" w:hAnsiTheme="minorBidi" w:cstheme="minorBidi"/>
          <w:b/>
        </w:rPr>
        <w:instrText xml:space="preserve"> \* ARABIC </w:instrText>
      </w:r>
      <w:r w:rsidR="00E066CD" w:rsidRPr="00974403">
        <w:rPr>
          <w:rFonts w:asciiTheme="minorBidi" w:hAnsiTheme="minorBidi" w:cstheme="minorBidi"/>
          <w:b/>
        </w:rPr>
        <w:fldChar w:fldCharType="separate"/>
      </w:r>
      <w:r w:rsidR="00773AAA">
        <w:rPr>
          <w:rFonts w:asciiTheme="minorBidi" w:hAnsiTheme="minorBidi" w:cstheme="minorBidi"/>
          <w:b/>
          <w:noProof/>
        </w:rPr>
        <w:t>4</w:t>
      </w:r>
      <w:r w:rsidR="00E066CD" w:rsidRPr="00974403">
        <w:rPr>
          <w:rFonts w:asciiTheme="minorBidi" w:hAnsiTheme="minorBidi" w:cstheme="minorBidi"/>
          <w:b/>
        </w:rPr>
        <w:fldChar w:fldCharType="end"/>
      </w:r>
      <w:r w:rsidRPr="00974403">
        <w:rPr>
          <w:rFonts w:asciiTheme="minorBidi" w:hAnsiTheme="minorBidi" w:cstheme="minorBidi"/>
          <w:b/>
          <w:rtl/>
        </w:rPr>
        <w:t xml:space="preserve">: דיווחי המנהלים על הגורמים המעורבים בבחירת תחומי ההעשרה </w:t>
      </w:r>
      <w:r w:rsidR="00EF7E48" w:rsidRPr="00974403">
        <w:rPr>
          <w:rFonts w:asciiTheme="minorBidi" w:hAnsiTheme="minorBidi" w:cstheme="minorBidi"/>
          <w:b/>
          <w:rtl/>
        </w:rPr>
        <w:t xml:space="preserve">שנלמדו </w:t>
      </w:r>
      <w:r w:rsidRPr="00402DD7">
        <w:rPr>
          <w:rFonts w:asciiTheme="minorBidi" w:hAnsiTheme="minorBidi" w:cstheme="minorBidi"/>
          <w:b/>
          <w:rtl/>
        </w:rPr>
        <w:t>בק</w:t>
      </w:r>
      <w:r w:rsidR="00B26769" w:rsidRPr="00427B2B">
        <w:rPr>
          <w:rFonts w:asciiTheme="minorBidi" w:hAnsiTheme="minorBidi" w:cstheme="minorBidi"/>
          <w:b/>
          <w:rtl/>
        </w:rPr>
        <w:t>ָ</w:t>
      </w:r>
      <w:r w:rsidRPr="00402DD7">
        <w:rPr>
          <w:rFonts w:asciiTheme="minorBidi" w:hAnsiTheme="minorBidi" w:cstheme="minorBidi"/>
          <w:b/>
          <w:rtl/>
        </w:rPr>
        <w:t>ר</w:t>
      </w:r>
      <w:r w:rsidR="00B26769" w:rsidRPr="00427B2B">
        <w:rPr>
          <w:rFonts w:asciiTheme="minorBidi" w:hAnsiTheme="minorBidi" w:cstheme="minorBidi"/>
          <w:b/>
          <w:rtl/>
        </w:rPr>
        <w:t>ֵ</w:t>
      </w:r>
      <w:r w:rsidRPr="00402DD7">
        <w:rPr>
          <w:rFonts w:asciiTheme="minorBidi" w:hAnsiTheme="minorBidi" w:cstheme="minorBidi"/>
          <w:b/>
          <w:rtl/>
        </w:rPr>
        <w:t>ב</w:t>
      </w:r>
      <w:r w:rsidR="00EF7E48" w:rsidRPr="00402DD7">
        <w:rPr>
          <w:rFonts w:asciiTheme="minorBidi" w:hAnsiTheme="minorBidi" w:cstheme="minorBidi"/>
          <w:b/>
          <w:rtl/>
        </w:rPr>
        <w:t xml:space="preserve"> </w:t>
      </w:r>
      <w:proofErr w:type="spellStart"/>
      <w:r w:rsidR="00EF7E48" w:rsidRPr="00402DD7">
        <w:rPr>
          <w:rFonts w:asciiTheme="minorBidi" w:hAnsiTheme="minorBidi" w:cstheme="minorBidi"/>
          <w:b/>
          <w:rtl/>
        </w:rPr>
        <w:t>בתשע"ד</w:t>
      </w:r>
      <w:proofErr w:type="spellEnd"/>
      <w:r w:rsidRPr="00402DD7">
        <w:rPr>
          <w:rFonts w:asciiTheme="minorBidi" w:hAnsiTheme="minorBidi" w:cstheme="minorBidi"/>
          <w:b/>
          <w:rtl/>
        </w:rPr>
        <w:t>, לפי מגזר שפה</w:t>
      </w:r>
    </w:p>
    <w:p w:rsidR="00CF4ABD" w:rsidRPr="00427B2B" w:rsidRDefault="00DE7537" w:rsidP="00C57CA6">
      <w:pPr>
        <w:jc w:val="center"/>
        <w:rPr>
          <w:rtl/>
        </w:rPr>
      </w:pPr>
      <w:r w:rsidRPr="00DE7537">
        <w:rPr>
          <w:rFonts w:cs="Arial"/>
          <w:noProof/>
          <w:rtl/>
          <w:lang w:eastAsia="en-US"/>
        </w:rPr>
        <w:drawing>
          <wp:inline distT="0" distB="0" distL="0" distR="0">
            <wp:extent cx="4968000" cy="2535240"/>
            <wp:effectExtent l="19050" t="0" r="23100" b="0"/>
            <wp:docPr id="10" name="תרשים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A6240" w:rsidRPr="00427B2B" w:rsidRDefault="00DE7537" w:rsidP="00C57CA6">
      <w:pPr>
        <w:jc w:val="center"/>
        <w:rPr>
          <w:highlight w:val="yellow"/>
          <w:rtl/>
        </w:rPr>
      </w:pPr>
      <w:r w:rsidRPr="00DE7537">
        <w:rPr>
          <w:rFonts w:cs="Arial"/>
          <w:noProof/>
          <w:rtl/>
          <w:lang w:eastAsia="en-US"/>
        </w:rPr>
        <w:drawing>
          <wp:inline distT="0" distB="0" distL="0" distR="0">
            <wp:extent cx="4968000" cy="2535240"/>
            <wp:effectExtent l="19050" t="0" r="23100" b="0"/>
            <wp:docPr id="17" name="תרשים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75771" w:rsidRPr="00427B2B" w:rsidRDefault="00E0577D" w:rsidP="00ED0D02">
      <w:pPr>
        <w:jc w:val="both"/>
        <w:rPr>
          <w:rtl/>
        </w:rPr>
      </w:pPr>
      <w:r w:rsidRPr="00427B2B">
        <w:rPr>
          <w:rtl/>
        </w:rPr>
        <w:t>מ</w:t>
      </w:r>
      <w:r w:rsidR="00DE796C" w:rsidRPr="00427B2B">
        <w:rPr>
          <w:rtl/>
        </w:rPr>
        <w:t>דיווחי המנהלים</w:t>
      </w:r>
      <w:r w:rsidRPr="00427B2B">
        <w:rPr>
          <w:rtl/>
        </w:rPr>
        <w:t xml:space="preserve"> עולה כי </w:t>
      </w:r>
      <w:r w:rsidR="00EE5A3C" w:rsidRPr="00427B2B">
        <w:rPr>
          <w:rtl/>
        </w:rPr>
        <w:t>בחירת תחומי ההעשרה בק</w:t>
      </w:r>
      <w:r w:rsidR="00B26769" w:rsidRPr="00427B2B">
        <w:rPr>
          <w:rtl/>
        </w:rPr>
        <w:t>ָ</w:t>
      </w:r>
      <w:r w:rsidR="00EE5A3C" w:rsidRPr="00427B2B">
        <w:rPr>
          <w:rtl/>
        </w:rPr>
        <w:t>ר</w:t>
      </w:r>
      <w:r w:rsidR="00B26769" w:rsidRPr="00427B2B">
        <w:rPr>
          <w:rtl/>
        </w:rPr>
        <w:t>ֵ</w:t>
      </w:r>
      <w:r w:rsidR="00EE5A3C" w:rsidRPr="00427B2B">
        <w:rPr>
          <w:rtl/>
        </w:rPr>
        <w:t xml:space="preserve">ב בכל בתי הספר </w:t>
      </w:r>
      <w:r w:rsidR="00B26769" w:rsidRPr="00427B2B">
        <w:rPr>
          <w:rtl/>
        </w:rPr>
        <w:t xml:space="preserve">כרוכה </w:t>
      </w:r>
      <w:r w:rsidR="004B7D37" w:rsidRPr="00427B2B">
        <w:rPr>
          <w:rtl/>
        </w:rPr>
        <w:t>ב</w:t>
      </w:r>
      <w:r w:rsidR="00EE5A3C" w:rsidRPr="00427B2B">
        <w:rPr>
          <w:rtl/>
        </w:rPr>
        <w:t xml:space="preserve">מעורבות רבה של גורמים מתוך </w:t>
      </w:r>
      <w:r w:rsidR="00BE2936">
        <w:rPr>
          <w:rFonts w:hint="cs"/>
          <w:rtl/>
        </w:rPr>
        <w:t>המוסד</w:t>
      </w:r>
      <w:r w:rsidR="006B6BA4" w:rsidRPr="00427B2B">
        <w:rPr>
          <w:rtl/>
        </w:rPr>
        <w:t xml:space="preserve"> ובשיתוף בעלי תפקידים מטעם </w:t>
      </w:r>
      <w:r w:rsidR="00B26769" w:rsidRPr="00427B2B">
        <w:rPr>
          <w:rtl/>
        </w:rPr>
        <w:t>ה</w:t>
      </w:r>
      <w:r w:rsidR="006B6BA4" w:rsidRPr="00427B2B">
        <w:rPr>
          <w:rtl/>
        </w:rPr>
        <w:t>תכנית</w:t>
      </w:r>
      <w:r w:rsidR="00EE5A3C" w:rsidRPr="00427B2B">
        <w:rPr>
          <w:rtl/>
        </w:rPr>
        <w:t>. מנהל בית הספר שמר לעצמו תפקיד מרכזי בבחירת התחומים</w:t>
      </w:r>
      <w:r w:rsidR="00B26769" w:rsidRPr="00427B2B">
        <w:rPr>
          <w:rtl/>
        </w:rPr>
        <w:t>,</w:t>
      </w:r>
      <w:r w:rsidR="00EE5A3C" w:rsidRPr="00427B2B">
        <w:rPr>
          <w:rtl/>
        </w:rPr>
        <w:t xml:space="preserve"> וכמעט תמיד </w:t>
      </w:r>
      <w:r w:rsidR="000335CE" w:rsidRPr="00427B2B">
        <w:rPr>
          <w:rtl/>
        </w:rPr>
        <w:t xml:space="preserve">היו </w:t>
      </w:r>
      <w:r w:rsidR="00B26769" w:rsidRPr="00427B2B">
        <w:rPr>
          <w:rtl/>
        </w:rPr>
        <w:t xml:space="preserve">לצדו </w:t>
      </w:r>
      <w:r w:rsidR="000335CE" w:rsidRPr="00427B2B">
        <w:rPr>
          <w:rtl/>
        </w:rPr>
        <w:t xml:space="preserve">שותפים </w:t>
      </w:r>
      <w:r w:rsidR="00B26769" w:rsidRPr="00427B2B">
        <w:rPr>
          <w:rFonts w:hint="eastAsia"/>
          <w:rtl/>
        </w:rPr>
        <w:t>–</w:t>
      </w:r>
      <w:r w:rsidR="00B26769" w:rsidRPr="00427B2B">
        <w:rPr>
          <w:rtl/>
        </w:rPr>
        <w:t xml:space="preserve"> </w:t>
      </w:r>
      <w:r w:rsidR="00EE5A3C" w:rsidRPr="00427B2B">
        <w:rPr>
          <w:rtl/>
        </w:rPr>
        <w:t xml:space="preserve">רכז </w:t>
      </w:r>
      <w:r w:rsidR="000F57AE" w:rsidRPr="00427B2B">
        <w:rPr>
          <w:rtl/>
        </w:rPr>
        <w:t>קָרֵב</w:t>
      </w:r>
      <w:r w:rsidR="008923BB" w:rsidRPr="00427B2B">
        <w:rPr>
          <w:rtl/>
        </w:rPr>
        <w:t xml:space="preserve"> </w:t>
      </w:r>
      <w:r w:rsidR="00B26769" w:rsidRPr="00427B2B">
        <w:rPr>
          <w:rtl/>
        </w:rPr>
        <w:t>במוסד</w:t>
      </w:r>
      <w:r w:rsidR="00EE5A3C" w:rsidRPr="00427B2B">
        <w:rPr>
          <w:rtl/>
        </w:rPr>
        <w:t xml:space="preserve"> (</w:t>
      </w:r>
      <w:r w:rsidR="00BE2936">
        <w:rPr>
          <w:rFonts w:hint="cs"/>
          <w:rtl/>
        </w:rPr>
        <w:t xml:space="preserve">אם </w:t>
      </w:r>
      <w:r w:rsidR="00B26769" w:rsidRPr="00427B2B">
        <w:rPr>
          <w:rtl/>
        </w:rPr>
        <w:t xml:space="preserve">ממלא </w:t>
      </w:r>
      <w:r w:rsidR="00EE5A3C" w:rsidRPr="00427B2B">
        <w:rPr>
          <w:rtl/>
        </w:rPr>
        <w:t xml:space="preserve">התפקיד </w:t>
      </w:r>
      <w:r w:rsidR="00B26769" w:rsidRPr="00427B2B">
        <w:rPr>
          <w:rtl/>
        </w:rPr>
        <w:t xml:space="preserve">הוא </w:t>
      </w:r>
      <w:r w:rsidR="00A65932" w:rsidRPr="00427B2B">
        <w:rPr>
          <w:rtl/>
        </w:rPr>
        <w:t xml:space="preserve">איש צוות שאינו מנהל </w:t>
      </w:r>
      <w:r w:rsidR="00EE5A3C" w:rsidRPr="00427B2B">
        <w:rPr>
          <w:rtl/>
        </w:rPr>
        <w:t xml:space="preserve">בית הספר) וסגן המנהל (בשיעור </w:t>
      </w:r>
      <w:r w:rsidR="00EE5A3C" w:rsidRPr="00427B2B">
        <w:rPr>
          <w:rtl/>
        </w:rPr>
        <w:lastRenderedPageBreak/>
        <w:t xml:space="preserve">גבוה יותר בבתי"ס דוברי עברית). ברוב בתי ספר </w:t>
      </w:r>
      <w:r w:rsidR="00B26769" w:rsidRPr="00427B2B">
        <w:rPr>
          <w:rtl/>
        </w:rPr>
        <w:t xml:space="preserve">שותפים </w:t>
      </w:r>
      <w:r w:rsidR="00EE5A3C" w:rsidRPr="00427B2B">
        <w:rPr>
          <w:rtl/>
        </w:rPr>
        <w:t>לבחירת תחומי ההעשרה</w:t>
      </w:r>
      <w:r w:rsidR="00B26769" w:rsidRPr="00427B2B">
        <w:rPr>
          <w:rtl/>
        </w:rPr>
        <w:t xml:space="preserve"> גם נציגים מקרב הורי התלמידים.</w:t>
      </w:r>
      <w:r w:rsidR="00EE5A3C" w:rsidRPr="00427B2B">
        <w:rPr>
          <w:rtl/>
        </w:rPr>
        <w:t xml:space="preserve"> </w:t>
      </w:r>
    </w:p>
    <w:p w:rsidR="008007EC" w:rsidRPr="00427B2B" w:rsidRDefault="00EE5A3C" w:rsidP="00076C6E">
      <w:pPr>
        <w:jc w:val="both"/>
        <w:rPr>
          <w:rtl/>
        </w:rPr>
      </w:pPr>
      <w:r w:rsidRPr="00427B2B">
        <w:rPr>
          <w:rtl/>
        </w:rPr>
        <w:t xml:space="preserve">בכשלושה רבעים מבתי הספר מעורבים בתהליך </w:t>
      </w:r>
      <w:r w:rsidR="003E0F11" w:rsidRPr="00427B2B">
        <w:rPr>
          <w:rtl/>
        </w:rPr>
        <w:t xml:space="preserve">בעלי תפקידים מטעם תכנית </w:t>
      </w:r>
      <w:r w:rsidR="000F57AE" w:rsidRPr="00427B2B">
        <w:rPr>
          <w:rtl/>
        </w:rPr>
        <w:t>קָרֵב</w:t>
      </w:r>
      <w:r w:rsidR="00A07EF4" w:rsidRPr="00427B2B">
        <w:rPr>
          <w:rtl/>
        </w:rPr>
        <w:t xml:space="preserve"> </w:t>
      </w:r>
      <w:r w:rsidR="000D73D0" w:rsidRPr="00427B2B">
        <w:rPr>
          <w:rFonts w:hint="eastAsia"/>
          <w:rtl/>
        </w:rPr>
        <w:t>–</w:t>
      </w:r>
      <w:r w:rsidR="00A07EF4" w:rsidRPr="00427B2B">
        <w:rPr>
          <w:rtl/>
        </w:rPr>
        <w:t xml:space="preserve"> רכז</w:t>
      </w:r>
      <w:r w:rsidR="00BE2936">
        <w:rPr>
          <w:rFonts w:hint="cs"/>
          <w:rtl/>
        </w:rPr>
        <w:t xml:space="preserve">י התכנית </w:t>
      </w:r>
      <w:r w:rsidR="000D73D0" w:rsidRPr="00427B2B">
        <w:rPr>
          <w:rtl/>
        </w:rPr>
        <w:t>ב</w:t>
      </w:r>
      <w:r w:rsidR="00A07EF4" w:rsidRPr="00427B2B">
        <w:rPr>
          <w:rtl/>
        </w:rPr>
        <w:t>יישוב</w:t>
      </w:r>
      <w:r w:rsidR="00BE2936">
        <w:rPr>
          <w:rFonts w:hint="cs"/>
          <w:rtl/>
        </w:rPr>
        <w:t>ים</w:t>
      </w:r>
      <w:r w:rsidR="00A07EF4" w:rsidRPr="00427B2B">
        <w:rPr>
          <w:rtl/>
        </w:rPr>
        <w:t xml:space="preserve"> ו</w:t>
      </w:r>
      <w:r w:rsidR="003E0F11" w:rsidRPr="00427B2B">
        <w:rPr>
          <w:rtl/>
        </w:rPr>
        <w:t>רכז</w:t>
      </w:r>
      <w:r w:rsidR="00BE2936">
        <w:rPr>
          <w:rFonts w:hint="cs"/>
          <w:rtl/>
        </w:rPr>
        <w:t xml:space="preserve">ים </w:t>
      </w:r>
      <w:r w:rsidR="003E0F11" w:rsidRPr="00427B2B">
        <w:rPr>
          <w:rtl/>
        </w:rPr>
        <w:t>אזוריים או ארציים</w:t>
      </w:r>
      <w:r w:rsidR="00A07EF4" w:rsidRPr="00427B2B">
        <w:rPr>
          <w:rtl/>
        </w:rPr>
        <w:t xml:space="preserve"> או נציגי גוף שותף המפעיל את תכניות </w:t>
      </w:r>
      <w:r w:rsidR="000F57AE" w:rsidRPr="00427B2B">
        <w:rPr>
          <w:rtl/>
        </w:rPr>
        <w:t>קָרֵב</w:t>
      </w:r>
      <w:r w:rsidR="000D73D0" w:rsidRPr="00427B2B">
        <w:rPr>
          <w:rtl/>
        </w:rPr>
        <w:t>,</w:t>
      </w:r>
      <w:r w:rsidR="00A07EF4" w:rsidRPr="00427B2B">
        <w:rPr>
          <w:rtl/>
        </w:rPr>
        <w:t xml:space="preserve"> </w:t>
      </w:r>
      <w:r w:rsidR="000D73D0" w:rsidRPr="00427B2B">
        <w:rPr>
          <w:rtl/>
        </w:rPr>
        <w:t xml:space="preserve">והם </w:t>
      </w:r>
      <w:r w:rsidR="00A07EF4" w:rsidRPr="00427B2B">
        <w:rPr>
          <w:rtl/>
        </w:rPr>
        <w:t>מציגים את התכניות בפני נציגי בית הספר</w:t>
      </w:r>
      <w:r w:rsidR="004E64BA" w:rsidRPr="00427B2B">
        <w:rPr>
          <w:rtl/>
        </w:rPr>
        <w:t>.</w:t>
      </w:r>
      <w:r w:rsidR="00A91151" w:rsidRPr="00427B2B">
        <w:rPr>
          <w:rtl/>
        </w:rPr>
        <w:t xml:space="preserve"> </w:t>
      </w:r>
      <w:r w:rsidR="00D00C17" w:rsidRPr="00427B2B">
        <w:rPr>
          <w:rtl/>
        </w:rPr>
        <w:t xml:space="preserve"> </w:t>
      </w:r>
      <w:r w:rsidR="00DE08F5" w:rsidRPr="00427B2B">
        <w:rPr>
          <w:rtl/>
        </w:rPr>
        <w:t xml:space="preserve"> </w:t>
      </w:r>
    </w:p>
    <w:p w:rsidR="00C75771" w:rsidRPr="00427B2B" w:rsidRDefault="00643656" w:rsidP="0096654B">
      <w:pPr>
        <w:jc w:val="both"/>
        <w:rPr>
          <w:rtl/>
        </w:rPr>
      </w:pPr>
      <w:r w:rsidRPr="00427B2B">
        <w:rPr>
          <w:rtl/>
        </w:rPr>
        <w:t xml:space="preserve">גם מורים או מחנכים מצוות בית הספר </w:t>
      </w:r>
      <w:r>
        <w:rPr>
          <w:rFonts w:hint="cs"/>
          <w:rtl/>
        </w:rPr>
        <w:t xml:space="preserve">שותפים לתהליך אך </w:t>
      </w:r>
      <w:r w:rsidR="00C75771" w:rsidRPr="00427B2B">
        <w:rPr>
          <w:rtl/>
        </w:rPr>
        <w:t xml:space="preserve">בהיקפים נמוכים יותר </w:t>
      </w:r>
      <w:r w:rsidR="00066AC5" w:rsidRPr="00427B2B">
        <w:rPr>
          <w:rtl/>
        </w:rPr>
        <w:t xml:space="preserve"> (בהיקפים </w:t>
      </w:r>
      <w:r w:rsidR="00974403">
        <w:rPr>
          <w:rFonts w:hint="cs"/>
          <w:rtl/>
        </w:rPr>
        <w:t xml:space="preserve">גבוהים </w:t>
      </w:r>
      <w:r w:rsidR="00066AC5" w:rsidRPr="00427B2B">
        <w:rPr>
          <w:rtl/>
        </w:rPr>
        <w:t>מעט יותר בבתי</w:t>
      </w:r>
      <w:r w:rsidR="00BE2936">
        <w:rPr>
          <w:rFonts w:hint="cs"/>
          <w:rtl/>
        </w:rPr>
        <w:t xml:space="preserve"> </w:t>
      </w:r>
      <w:r w:rsidR="00066AC5" w:rsidRPr="00427B2B">
        <w:rPr>
          <w:rtl/>
        </w:rPr>
        <w:t>ס</w:t>
      </w:r>
      <w:r w:rsidR="00BE2936">
        <w:rPr>
          <w:rFonts w:hint="cs"/>
          <w:rtl/>
        </w:rPr>
        <w:t>פר</w:t>
      </w:r>
      <w:r w:rsidR="00066AC5" w:rsidRPr="00427B2B">
        <w:rPr>
          <w:rtl/>
        </w:rPr>
        <w:t xml:space="preserve"> דוברי ערבית)</w:t>
      </w:r>
      <w:r w:rsidR="00C75771" w:rsidRPr="00427B2B">
        <w:rPr>
          <w:rtl/>
        </w:rPr>
        <w:t xml:space="preserve">, תלמידים </w:t>
      </w:r>
      <w:r w:rsidR="00066AC5" w:rsidRPr="00427B2B">
        <w:rPr>
          <w:rtl/>
        </w:rPr>
        <w:t xml:space="preserve">(בהיקפים דומים בשני מגזרי השפה) </w:t>
      </w:r>
      <w:r w:rsidR="00C75771" w:rsidRPr="00427B2B">
        <w:rPr>
          <w:rtl/>
        </w:rPr>
        <w:t xml:space="preserve">ויועצת בית </w:t>
      </w:r>
      <w:r w:rsidR="000D73D0" w:rsidRPr="00427B2B">
        <w:rPr>
          <w:rtl/>
        </w:rPr>
        <w:t>ה</w:t>
      </w:r>
      <w:r w:rsidR="00C75771" w:rsidRPr="00427B2B">
        <w:rPr>
          <w:rtl/>
        </w:rPr>
        <w:t>ספר</w:t>
      </w:r>
      <w:r w:rsidR="00066AC5" w:rsidRPr="00427B2B">
        <w:rPr>
          <w:rtl/>
        </w:rPr>
        <w:t xml:space="preserve"> (בהיקפים מעט גבוהים יותר בבתי"ס דוברי ערבית)</w:t>
      </w:r>
      <w:r w:rsidR="00C75771" w:rsidRPr="00427B2B">
        <w:rPr>
          <w:rtl/>
        </w:rPr>
        <w:t xml:space="preserve">.  </w:t>
      </w:r>
    </w:p>
    <w:p w:rsidR="00C75771" w:rsidRPr="00427B2B" w:rsidRDefault="00C75771" w:rsidP="00ED0D02">
      <w:pPr>
        <w:jc w:val="both"/>
        <w:rPr>
          <w:rtl/>
        </w:rPr>
      </w:pPr>
      <w:r w:rsidRPr="00427B2B">
        <w:rPr>
          <w:rtl/>
        </w:rPr>
        <w:t>בבתי</w:t>
      </w:r>
      <w:r w:rsidR="00BE2936">
        <w:rPr>
          <w:rFonts w:hint="cs"/>
          <w:rtl/>
        </w:rPr>
        <w:t xml:space="preserve"> </w:t>
      </w:r>
      <w:r w:rsidRPr="00427B2B">
        <w:rPr>
          <w:rtl/>
        </w:rPr>
        <w:t>ס</w:t>
      </w:r>
      <w:r w:rsidR="00BE2936">
        <w:rPr>
          <w:rFonts w:hint="cs"/>
          <w:rtl/>
        </w:rPr>
        <w:t>פר</w:t>
      </w:r>
      <w:r w:rsidRPr="00427B2B">
        <w:rPr>
          <w:rtl/>
        </w:rPr>
        <w:t xml:space="preserve"> דוברי ערבית </w:t>
      </w:r>
      <w:r w:rsidR="000D73D0" w:rsidRPr="00427B2B">
        <w:rPr>
          <w:rtl/>
        </w:rPr>
        <w:t>ניכרת</w:t>
      </w:r>
      <w:r w:rsidRPr="00427B2B">
        <w:rPr>
          <w:rtl/>
        </w:rPr>
        <w:t xml:space="preserve"> מעורבות </w:t>
      </w:r>
      <w:r w:rsidR="000D73D0" w:rsidRPr="00427B2B">
        <w:rPr>
          <w:rtl/>
        </w:rPr>
        <w:t xml:space="preserve">רבה </w:t>
      </w:r>
      <w:r w:rsidRPr="00427B2B">
        <w:rPr>
          <w:rtl/>
        </w:rPr>
        <w:t xml:space="preserve">יותר </w:t>
      </w:r>
      <w:r w:rsidR="000D73D0" w:rsidRPr="00427B2B">
        <w:rPr>
          <w:rtl/>
        </w:rPr>
        <w:t xml:space="preserve">של </w:t>
      </w:r>
      <w:r w:rsidRPr="00427B2B">
        <w:rPr>
          <w:rtl/>
        </w:rPr>
        <w:t>נציגי הרשות והפיקוח ביחס למעורבותם בבתי</w:t>
      </w:r>
      <w:r w:rsidR="00BE2936">
        <w:rPr>
          <w:rFonts w:hint="cs"/>
          <w:rtl/>
        </w:rPr>
        <w:t xml:space="preserve"> </w:t>
      </w:r>
      <w:r w:rsidRPr="00427B2B">
        <w:rPr>
          <w:rtl/>
        </w:rPr>
        <w:t>ס</w:t>
      </w:r>
      <w:r w:rsidR="00BE2936">
        <w:rPr>
          <w:rFonts w:hint="cs"/>
          <w:rtl/>
        </w:rPr>
        <w:t>פר</w:t>
      </w:r>
      <w:r w:rsidRPr="00427B2B">
        <w:rPr>
          <w:rtl/>
        </w:rPr>
        <w:t xml:space="preserve"> דוברי עברית (45% דוברי ערבית וכרבע מדוברי עברית ד</w:t>
      </w:r>
      <w:r w:rsidR="000D73D0" w:rsidRPr="00427B2B">
        <w:rPr>
          <w:rtl/>
        </w:rPr>
        <w:t>י</w:t>
      </w:r>
      <w:r w:rsidRPr="00427B2B">
        <w:rPr>
          <w:rtl/>
        </w:rPr>
        <w:t xml:space="preserve">ווחו על מעורבות </w:t>
      </w:r>
      <w:r w:rsidR="000D73D0" w:rsidRPr="00427B2B">
        <w:rPr>
          <w:rtl/>
        </w:rPr>
        <w:t>רב</w:t>
      </w:r>
      <w:r w:rsidRPr="00427B2B">
        <w:rPr>
          <w:rtl/>
        </w:rPr>
        <w:t>ה של הרשות</w:t>
      </w:r>
      <w:r w:rsidR="000D73D0" w:rsidRPr="00427B2B">
        <w:rPr>
          <w:rtl/>
        </w:rPr>
        <w:t>;</w:t>
      </w:r>
      <w:r w:rsidRPr="00427B2B">
        <w:rPr>
          <w:rtl/>
        </w:rPr>
        <w:t xml:space="preserve"> שליש מדוברי ערבית ו-13% מדוברי עברית ד</w:t>
      </w:r>
      <w:r w:rsidR="000D73D0" w:rsidRPr="00427B2B">
        <w:rPr>
          <w:rtl/>
        </w:rPr>
        <w:t>י</w:t>
      </w:r>
      <w:r w:rsidRPr="00427B2B">
        <w:rPr>
          <w:rtl/>
        </w:rPr>
        <w:t xml:space="preserve">ווחו על מעורבות </w:t>
      </w:r>
      <w:r w:rsidR="000D73D0" w:rsidRPr="00427B2B">
        <w:rPr>
          <w:rtl/>
        </w:rPr>
        <w:t>רב</w:t>
      </w:r>
      <w:r w:rsidRPr="00427B2B">
        <w:rPr>
          <w:rtl/>
        </w:rPr>
        <w:t>ה של הפיקוח).</w:t>
      </w:r>
    </w:p>
    <w:p w:rsidR="00DE08F5" w:rsidRPr="00427B2B" w:rsidRDefault="00D00C17" w:rsidP="00A44031">
      <w:pPr>
        <w:jc w:val="both"/>
        <w:rPr>
          <w:rtl/>
        </w:rPr>
      </w:pPr>
      <w:r w:rsidRPr="00427B2B">
        <w:rPr>
          <w:rtl/>
        </w:rPr>
        <w:t xml:space="preserve">בשני בתי ספר הוזכרה </w:t>
      </w:r>
      <w:r w:rsidR="008C4AF8" w:rsidRPr="00427B2B">
        <w:rPr>
          <w:rtl/>
        </w:rPr>
        <w:t>בין השאר</w:t>
      </w:r>
      <w:r w:rsidRPr="00427B2B">
        <w:rPr>
          <w:rtl/>
        </w:rPr>
        <w:t xml:space="preserve"> מעורבות</w:t>
      </w:r>
      <w:r w:rsidR="000D73D0" w:rsidRPr="00427B2B">
        <w:rPr>
          <w:rtl/>
        </w:rPr>
        <w:t>ה</w:t>
      </w:r>
      <w:r w:rsidRPr="00427B2B">
        <w:rPr>
          <w:rtl/>
        </w:rPr>
        <w:t xml:space="preserve"> של מזכירות בית </w:t>
      </w:r>
      <w:r w:rsidR="000D73D0" w:rsidRPr="00427B2B">
        <w:rPr>
          <w:rtl/>
        </w:rPr>
        <w:t>ה</w:t>
      </w:r>
      <w:r w:rsidRPr="00427B2B">
        <w:rPr>
          <w:rtl/>
        </w:rPr>
        <w:t>ספר</w:t>
      </w:r>
      <w:r w:rsidR="008C4AF8" w:rsidRPr="00427B2B">
        <w:rPr>
          <w:rtl/>
        </w:rPr>
        <w:t xml:space="preserve"> בתהליך בחירת תחומי ההעשרה</w:t>
      </w:r>
      <w:r w:rsidRPr="00427B2B">
        <w:rPr>
          <w:rtl/>
        </w:rPr>
        <w:t>.</w:t>
      </w:r>
    </w:p>
    <w:p w:rsidR="000B08CA" w:rsidRPr="00427B2B" w:rsidRDefault="000B08CA" w:rsidP="001B28F4">
      <w:pPr>
        <w:jc w:val="both"/>
        <w:rPr>
          <w:rtl/>
        </w:rPr>
      </w:pPr>
      <w:r w:rsidRPr="00427B2B">
        <w:rPr>
          <w:rtl/>
        </w:rPr>
        <w:t>מעניין כי הרכזים</w:t>
      </w:r>
      <w:r w:rsidRPr="00427B2B">
        <w:rPr>
          <w:rStyle w:val="a6"/>
          <w:rFonts w:ascii="Arial" w:hAnsi="Arial" w:cs="Arial"/>
          <w:rtl/>
        </w:rPr>
        <w:footnoteReference w:id="7"/>
      </w:r>
      <w:r w:rsidRPr="00427B2B">
        <w:rPr>
          <w:rtl/>
        </w:rPr>
        <w:t xml:space="preserve"> העריכו את מעורבותם בבחירת תחומי </w:t>
      </w:r>
      <w:r w:rsidR="00C3400D" w:rsidRPr="00427B2B">
        <w:rPr>
          <w:rtl/>
        </w:rPr>
        <w:t>הפעילות</w:t>
      </w:r>
      <w:r w:rsidRPr="00427B2B">
        <w:rPr>
          <w:rtl/>
        </w:rPr>
        <w:t xml:space="preserve"> כ</w:t>
      </w:r>
      <w:r w:rsidR="000D73D0" w:rsidRPr="00427B2B">
        <w:rPr>
          <w:rtl/>
        </w:rPr>
        <w:t xml:space="preserve">מעטה </w:t>
      </w:r>
      <w:r w:rsidRPr="00427B2B">
        <w:rPr>
          <w:rtl/>
        </w:rPr>
        <w:t>יחסי</w:t>
      </w:r>
      <w:r w:rsidR="000D73D0" w:rsidRPr="00427B2B">
        <w:rPr>
          <w:rtl/>
        </w:rPr>
        <w:t>ת</w:t>
      </w:r>
      <w:r w:rsidRPr="00427B2B">
        <w:rPr>
          <w:rtl/>
        </w:rPr>
        <w:t xml:space="preserve"> להערכת המנהלים: 78% דוברי ערבית ו-89% דוברי עברית דיווח</w:t>
      </w:r>
      <w:r w:rsidR="000D73D0" w:rsidRPr="00427B2B">
        <w:rPr>
          <w:rtl/>
        </w:rPr>
        <w:t>ו</w:t>
      </w:r>
      <w:r w:rsidRPr="00427B2B">
        <w:rPr>
          <w:rtl/>
        </w:rPr>
        <w:t xml:space="preserve"> על מעורבות </w:t>
      </w:r>
      <w:r w:rsidR="000D73D0" w:rsidRPr="00427B2B">
        <w:rPr>
          <w:rtl/>
        </w:rPr>
        <w:t>רב</w:t>
      </w:r>
      <w:r w:rsidRPr="00427B2B">
        <w:rPr>
          <w:rtl/>
        </w:rPr>
        <w:t>ה בתהליך</w:t>
      </w:r>
      <w:r w:rsidR="00C3400D" w:rsidRPr="00427B2B">
        <w:rPr>
          <w:rtl/>
        </w:rPr>
        <w:t xml:space="preserve"> (לעומת מעל 90% לפי דיווחי המנהלים)</w:t>
      </w:r>
      <w:r w:rsidRPr="00427B2B">
        <w:rPr>
          <w:rtl/>
        </w:rPr>
        <w:t>.</w:t>
      </w:r>
    </w:p>
    <w:p w:rsidR="005A315D" w:rsidRPr="00427B2B" w:rsidRDefault="00A749FC" w:rsidP="001B28F4">
      <w:pPr>
        <w:jc w:val="both"/>
        <w:rPr>
          <w:rtl/>
        </w:rPr>
      </w:pPr>
      <w:r w:rsidRPr="00427B2B">
        <w:rPr>
          <w:rtl/>
        </w:rPr>
        <w:t xml:space="preserve">מחנכי הכיתות היו מעורבים פחות בבחירת תחומי הפעולה: </w:t>
      </w:r>
      <w:r w:rsidR="005373C3" w:rsidRPr="00427B2B">
        <w:rPr>
          <w:rtl/>
        </w:rPr>
        <w:t xml:space="preserve">כרבע </w:t>
      </w:r>
      <w:r w:rsidRPr="00427B2B">
        <w:rPr>
          <w:rtl/>
        </w:rPr>
        <w:t>מ</w:t>
      </w:r>
      <w:r w:rsidR="00F11C29" w:rsidRPr="00427B2B">
        <w:rPr>
          <w:rtl/>
        </w:rPr>
        <w:t xml:space="preserve">המחנכים </w:t>
      </w:r>
      <w:r w:rsidR="005373C3" w:rsidRPr="00427B2B">
        <w:rPr>
          <w:rtl/>
        </w:rPr>
        <w:t>(ובשיעור גבוה יחסית של מחנכים דוברי ערבית</w:t>
      </w:r>
      <w:r w:rsidR="000D73D0" w:rsidRPr="00427B2B">
        <w:rPr>
          <w:rtl/>
        </w:rPr>
        <w:t xml:space="preserve"> – </w:t>
      </w:r>
      <w:r w:rsidRPr="00427B2B">
        <w:rPr>
          <w:rtl/>
        </w:rPr>
        <w:t>37%</w:t>
      </w:r>
      <w:r w:rsidR="005373C3" w:rsidRPr="00427B2B">
        <w:rPr>
          <w:rtl/>
        </w:rPr>
        <w:t xml:space="preserve"> בהשוואה לעמיתיהם דוברי עברית</w:t>
      </w:r>
      <w:r w:rsidR="000D73D0" w:rsidRPr="00427B2B">
        <w:rPr>
          <w:rtl/>
        </w:rPr>
        <w:t xml:space="preserve"> </w:t>
      </w:r>
      <w:r w:rsidR="000D73D0" w:rsidRPr="00427B2B">
        <w:rPr>
          <w:rFonts w:hint="eastAsia"/>
          <w:rtl/>
        </w:rPr>
        <w:t>–</w:t>
      </w:r>
      <w:r w:rsidR="000D73D0" w:rsidRPr="00427B2B">
        <w:rPr>
          <w:rtl/>
        </w:rPr>
        <w:t xml:space="preserve"> </w:t>
      </w:r>
      <w:r w:rsidRPr="00427B2B">
        <w:rPr>
          <w:rtl/>
        </w:rPr>
        <w:t>23%</w:t>
      </w:r>
      <w:r w:rsidR="005373C3" w:rsidRPr="00427B2B">
        <w:rPr>
          <w:rtl/>
        </w:rPr>
        <w:t xml:space="preserve">) </w:t>
      </w:r>
      <w:r w:rsidR="00F11C29" w:rsidRPr="00427B2B">
        <w:rPr>
          <w:rtl/>
        </w:rPr>
        <w:t xml:space="preserve">שרואיינו </w:t>
      </w:r>
      <w:r w:rsidR="00E67B42" w:rsidRPr="00427B2B">
        <w:rPr>
          <w:rtl/>
        </w:rPr>
        <w:t xml:space="preserve">דיווחו על שותפות </w:t>
      </w:r>
      <w:r w:rsidR="00B11DD9" w:rsidRPr="00427B2B">
        <w:rPr>
          <w:rtl/>
        </w:rPr>
        <w:t xml:space="preserve">או </w:t>
      </w:r>
      <w:r w:rsidR="000D73D0" w:rsidRPr="00427B2B">
        <w:rPr>
          <w:rtl/>
        </w:rPr>
        <w:t xml:space="preserve">על </w:t>
      </w:r>
      <w:r w:rsidR="00B11DD9" w:rsidRPr="00427B2B">
        <w:rPr>
          <w:rtl/>
        </w:rPr>
        <w:t xml:space="preserve">מעורבות </w:t>
      </w:r>
      <w:r w:rsidR="00E67B42" w:rsidRPr="00427B2B">
        <w:rPr>
          <w:rtl/>
        </w:rPr>
        <w:t>בתהליך בחירת הפעילויות ה</w:t>
      </w:r>
      <w:r w:rsidR="000D73D0" w:rsidRPr="00427B2B">
        <w:rPr>
          <w:rtl/>
        </w:rPr>
        <w:t xml:space="preserve">נערכות </w:t>
      </w:r>
      <w:r w:rsidR="00E67B42" w:rsidRPr="00427B2B">
        <w:rPr>
          <w:rtl/>
        </w:rPr>
        <w:t xml:space="preserve">השנה במסגרת </w:t>
      </w:r>
      <w:r w:rsidR="000F57AE" w:rsidRPr="00427B2B">
        <w:rPr>
          <w:rtl/>
        </w:rPr>
        <w:t>קָרֵב</w:t>
      </w:r>
      <w:r w:rsidR="005E4389" w:rsidRPr="00427B2B">
        <w:rPr>
          <w:rtl/>
        </w:rPr>
        <w:t>.</w:t>
      </w:r>
    </w:p>
    <w:p w:rsidR="00C3400D" w:rsidRPr="00974403" w:rsidRDefault="00C3400D" w:rsidP="00C3400D">
      <w:pPr>
        <w:spacing w:after="0" w:line="240" w:lineRule="auto"/>
        <w:rPr>
          <w:rFonts w:ascii="Arial" w:eastAsia="Times New Roman" w:hAnsi="Arial" w:cs="Arial"/>
          <w:sz w:val="22"/>
          <w:szCs w:val="22"/>
          <w:rtl/>
          <w:lang w:eastAsia="en-US"/>
        </w:rPr>
      </w:pPr>
    </w:p>
    <w:p w:rsidR="00D61C49" w:rsidRPr="00974403" w:rsidRDefault="00D61C49" w:rsidP="00ED0D02">
      <w:pPr>
        <w:spacing w:before="240"/>
        <w:jc w:val="both"/>
        <w:rPr>
          <w:color w:val="31849B" w:themeColor="accent5" w:themeShade="BF"/>
          <w:rtl/>
        </w:rPr>
      </w:pPr>
      <w:r w:rsidRPr="00974403">
        <w:rPr>
          <w:color w:val="31849B" w:themeColor="accent5" w:themeShade="BF"/>
          <w:rtl/>
        </w:rPr>
        <w:t>גם בראיונות האישיים על</w:t>
      </w:r>
      <w:r w:rsidR="000D73D0" w:rsidRPr="00974403">
        <w:rPr>
          <w:color w:val="31849B" w:themeColor="accent5" w:themeShade="BF"/>
          <w:rtl/>
        </w:rPr>
        <w:t>ת</w:t>
      </w:r>
      <w:r w:rsidRPr="00974403">
        <w:rPr>
          <w:color w:val="31849B" w:themeColor="accent5" w:themeShade="BF"/>
          <w:rtl/>
        </w:rPr>
        <w:t>ה מעורבות הגורמים השונים בבחירת תחומי הדעת</w:t>
      </w:r>
      <w:r w:rsidR="000D73D0" w:rsidRPr="00974403">
        <w:rPr>
          <w:color w:val="31849B" w:themeColor="accent5" w:themeShade="BF"/>
          <w:rtl/>
        </w:rPr>
        <w:t>.</w:t>
      </w:r>
      <w:r w:rsidRPr="00974403">
        <w:rPr>
          <w:color w:val="31849B" w:themeColor="accent5" w:themeShade="BF"/>
          <w:rtl/>
        </w:rPr>
        <w:t xml:space="preserve"> כל המרואיינים</w:t>
      </w:r>
      <w:r w:rsidR="000D73D0" w:rsidRPr="00974403">
        <w:rPr>
          <w:color w:val="31849B" w:themeColor="accent5" w:themeShade="BF"/>
          <w:rtl/>
        </w:rPr>
        <w:t xml:space="preserve"> תיארו</w:t>
      </w:r>
      <w:r w:rsidRPr="00974403">
        <w:rPr>
          <w:color w:val="31849B" w:themeColor="accent5" w:themeShade="BF"/>
          <w:rtl/>
        </w:rPr>
        <w:t xml:space="preserve"> הֶרְכבים משתנים של ועדות היגוי, שכללו על פי רוב </w:t>
      </w:r>
      <w:r w:rsidR="000D73D0" w:rsidRPr="00974403">
        <w:rPr>
          <w:color w:val="31849B" w:themeColor="accent5" w:themeShade="BF"/>
          <w:rtl/>
        </w:rPr>
        <w:t xml:space="preserve">גורמים אלה: </w:t>
      </w:r>
      <w:r w:rsidRPr="00974403">
        <w:rPr>
          <w:color w:val="31849B" w:themeColor="accent5" w:themeShade="BF"/>
          <w:rtl/>
        </w:rPr>
        <w:t xml:space="preserve">מנהל בית הספר, רכז </w:t>
      </w:r>
      <w:r w:rsidR="000F57AE" w:rsidRPr="00974403">
        <w:rPr>
          <w:color w:val="31849B" w:themeColor="accent5" w:themeShade="BF"/>
          <w:rtl/>
        </w:rPr>
        <w:t>קָרֵב</w:t>
      </w:r>
      <w:r w:rsidRPr="00974403">
        <w:rPr>
          <w:color w:val="31849B" w:themeColor="accent5" w:themeShade="BF"/>
          <w:rtl/>
        </w:rPr>
        <w:t xml:space="preserve"> בבית הספר, נציגי </w:t>
      </w:r>
      <w:r w:rsidR="000D73D0" w:rsidRPr="00974403">
        <w:rPr>
          <w:color w:val="31849B" w:themeColor="accent5" w:themeShade="BF"/>
          <w:rtl/>
        </w:rPr>
        <w:t>ה</w:t>
      </w:r>
      <w:r w:rsidRPr="00974403">
        <w:rPr>
          <w:color w:val="31849B" w:themeColor="accent5" w:themeShade="BF"/>
          <w:rtl/>
        </w:rPr>
        <w:t xml:space="preserve">שכבות בבתי הספר, רכז </w:t>
      </w:r>
      <w:r w:rsidR="000D73D0" w:rsidRPr="00974403">
        <w:rPr>
          <w:color w:val="31849B" w:themeColor="accent5" w:themeShade="BF"/>
          <w:rtl/>
        </w:rPr>
        <w:t>קָרֵב ביישוב</w:t>
      </w:r>
      <w:r w:rsidRPr="00974403">
        <w:rPr>
          <w:color w:val="31849B" w:themeColor="accent5" w:themeShade="BF"/>
          <w:rtl/>
        </w:rPr>
        <w:t>, נציגי</w:t>
      </w:r>
      <w:r w:rsidR="000D73D0" w:rsidRPr="00974403">
        <w:rPr>
          <w:color w:val="31849B" w:themeColor="accent5" w:themeShade="BF"/>
          <w:rtl/>
        </w:rPr>
        <w:t xml:space="preserve"> ההורים או </w:t>
      </w:r>
      <w:r w:rsidRPr="00974403">
        <w:rPr>
          <w:color w:val="31849B" w:themeColor="accent5" w:themeShade="BF"/>
          <w:rtl/>
        </w:rPr>
        <w:t>ועד ה</w:t>
      </w:r>
      <w:r w:rsidR="000D73D0" w:rsidRPr="00974403">
        <w:rPr>
          <w:color w:val="31849B" w:themeColor="accent5" w:themeShade="BF"/>
          <w:rtl/>
        </w:rPr>
        <w:t>ה</w:t>
      </w:r>
      <w:r w:rsidRPr="00974403">
        <w:rPr>
          <w:color w:val="31849B" w:themeColor="accent5" w:themeShade="BF"/>
          <w:rtl/>
        </w:rPr>
        <w:t xml:space="preserve">ורים ולפעמים גם תלמידים (במקרים אחדים </w:t>
      </w:r>
      <w:r w:rsidR="000D73D0" w:rsidRPr="00974403">
        <w:rPr>
          <w:color w:val="31849B" w:themeColor="accent5" w:themeShade="BF"/>
          <w:rtl/>
        </w:rPr>
        <w:t xml:space="preserve">נעשה קודם לכן </w:t>
      </w:r>
      <w:r w:rsidRPr="00974403">
        <w:rPr>
          <w:color w:val="31849B" w:themeColor="accent5" w:themeShade="BF"/>
          <w:rtl/>
        </w:rPr>
        <w:t xml:space="preserve">מיון ראשוני על ידי מנהל </w:t>
      </w:r>
      <w:r w:rsidR="000D73D0" w:rsidRPr="00974403">
        <w:rPr>
          <w:color w:val="31849B" w:themeColor="accent5" w:themeShade="BF"/>
          <w:rtl/>
        </w:rPr>
        <w:t xml:space="preserve">בית הספר </w:t>
      </w:r>
      <w:r w:rsidRPr="00974403">
        <w:rPr>
          <w:color w:val="31849B" w:themeColor="accent5" w:themeShade="BF"/>
          <w:rtl/>
        </w:rPr>
        <w:t>ו</w:t>
      </w:r>
      <w:r w:rsidR="000D73D0" w:rsidRPr="00974403">
        <w:rPr>
          <w:color w:val="31849B" w:themeColor="accent5" w:themeShade="BF"/>
          <w:rtl/>
        </w:rPr>
        <w:t>ה</w:t>
      </w:r>
      <w:r w:rsidRPr="00974403">
        <w:rPr>
          <w:color w:val="31849B" w:themeColor="accent5" w:themeShade="BF"/>
          <w:rtl/>
        </w:rPr>
        <w:t xml:space="preserve">רכז): </w:t>
      </w:r>
    </w:p>
    <w:p w:rsidR="00512C27" w:rsidRDefault="00D61C49" w:rsidP="00512C27">
      <w:pPr>
        <w:spacing w:line="276" w:lineRule="auto"/>
        <w:jc w:val="both"/>
        <w:rPr>
          <w:color w:val="31849B" w:themeColor="accent5" w:themeShade="BF"/>
          <w:sz w:val="22"/>
          <w:szCs w:val="22"/>
          <w:rtl/>
        </w:rPr>
      </w:pPr>
      <w:r w:rsidRPr="00512C27">
        <w:rPr>
          <w:b/>
          <w:bCs/>
          <w:color w:val="31849B" w:themeColor="accent5" w:themeShade="BF"/>
          <w:rtl/>
        </w:rPr>
        <w:t>מנהל</w:t>
      </w:r>
      <w:r w:rsidR="007C58F9" w:rsidRPr="00512C27">
        <w:rPr>
          <w:b/>
          <w:bCs/>
          <w:color w:val="31849B" w:themeColor="accent5" w:themeShade="BF"/>
          <w:rtl/>
        </w:rPr>
        <w:t>ים</w:t>
      </w:r>
      <w:r w:rsidRPr="00512C27">
        <w:rPr>
          <w:b/>
          <w:bCs/>
          <w:color w:val="31849B" w:themeColor="accent5" w:themeShade="BF"/>
          <w:rtl/>
        </w:rPr>
        <w:t xml:space="preserve">: </w:t>
      </w:r>
    </w:p>
    <w:p w:rsidR="00D61C49" w:rsidRDefault="00D61C49" w:rsidP="00512C27">
      <w:pPr>
        <w:spacing w:line="276" w:lineRule="auto"/>
        <w:jc w:val="both"/>
        <w:rPr>
          <w:color w:val="31849B" w:themeColor="accent5" w:themeShade="BF"/>
          <w:sz w:val="22"/>
          <w:szCs w:val="22"/>
          <w:rtl/>
        </w:rPr>
      </w:pPr>
      <w:r w:rsidRPr="00512C27">
        <w:rPr>
          <w:color w:val="31849B" w:themeColor="accent5" w:themeShade="BF"/>
          <w:sz w:val="22"/>
          <w:szCs w:val="22"/>
          <w:rtl/>
        </w:rPr>
        <w:lastRenderedPageBreak/>
        <w:t xml:space="preserve">"ההחלטות לגבי הפעילויות מתקבלות אצלנו בוועדת היגוי, ששותפים בה הרכזת היישובית, נציגות של צוות ניהול, מורים והורים. מציגים בה את מגוון התוכניות שיש ומה משרתת כל </w:t>
      </w:r>
      <w:proofErr w:type="spellStart"/>
      <w:r w:rsidRPr="00512C27">
        <w:rPr>
          <w:color w:val="31849B" w:themeColor="accent5" w:themeShade="BF"/>
          <w:sz w:val="22"/>
          <w:szCs w:val="22"/>
          <w:rtl/>
        </w:rPr>
        <w:t>תוכנית</w:t>
      </w:r>
      <w:proofErr w:type="spellEnd"/>
      <w:r w:rsidRPr="00512C27">
        <w:rPr>
          <w:color w:val="31849B" w:themeColor="accent5" w:themeShade="BF"/>
          <w:sz w:val="22"/>
          <w:szCs w:val="22"/>
          <w:rtl/>
        </w:rPr>
        <w:t xml:space="preserve"> ובוחרים (קולות שווים)"</w:t>
      </w:r>
    </w:p>
    <w:p w:rsidR="007C58F9" w:rsidRPr="00FF19C9" w:rsidRDefault="007C58F9" w:rsidP="00FC5FC1">
      <w:pPr>
        <w:spacing w:line="276" w:lineRule="auto"/>
        <w:jc w:val="both"/>
        <w:rPr>
          <w:color w:val="31849B" w:themeColor="accent5" w:themeShade="BF"/>
          <w:sz w:val="22"/>
          <w:szCs w:val="22"/>
          <w:rtl/>
        </w:rPr>
      </w:pPr>
      <w:r w:rsidRPr="00FF19C9">
        <w:rPr>
          <w:color w:val="31849B" w:themeColor="accent5" w:themeShade="BF"/>
          <w:sz w:val="22"/>
          <w:szCs w:val="22"/>
          <w:rtl/>
        </w:rPr>
        <w:t>"אנחנו מוצפים בתכניות וחייבים לעשות סינון, הסינון הראשוני הוא שלי".</w:t>
      </w:r>
    </w:p>
    <w:p w:rsidR="00D61C49" w:rsidRPr="00974403" w:rsidRDefault="00D61C49" w:rsidP="0096654B">
      <w:pPr>
        <w:spacing w:line="276" w:lineRule="auto"/>
        <w:jc w:val="both"/>
        <w:rPr>
          <w:color w:val="31849B" w:themeColor="accent5" w:themeShade="BF"/>
          <w:sz w:val="22"/>
          <w:szCs w:val="22"/>
          <w:rtl/>
        </w:rPr>
      </w:pPr>
      <w:r w:rsidRPr="00974403">
        <w:rPr>
          <w:b/>
          <w:bCs/>
          <w:color w:val="31849B" w:themeColor="accent5" w:themeShade="BF"/>
          <w:rtl/>
        </w:rPr>
        <w:t xml:space="preserve">רכז </w:t>
      </w:r>
      <w:r w:rsidR="000F57AE" w:rsidRPr="00974403">
        <w:rPr>
          <w:b/>
          <w:bCs/>
          <w:color w:val="31849B" w:themeColor="accent5" w:themeShade="BF"/>
          <w:rtl/>
        </w:rPr>
        <w:t>קָרֵב</w:t>
      </w:r>
      <w:r w:rsidRPr="00974403">
        <w:rPr>
          <w:b/>
          <w:bCs/>
          <w:color w:val="31849B" w:themeColor="accent5" w:themeShade="BF"/>
          <w:rtl/>
        </w:rPr>
        <w:t xml:space="preserve"> </w:t>
      </w:r>
      <w:r w:rsidR="000D73D0" w:rsidRPr="00974403">
        <w:rPr>
          <w:b/>
          <w:bCs/>
          <w:color w:val="31849B" w:themeColor="accent5" w:themeShade="BF"/>
          <w:rtl/>
        </w:rPr>
        <w:t>ב</w:t>
      </w:r>
      <w:r w:rsidRPr="00974403">
        <w:rPr>
          <w:b/>
          <w:bCs/>
          <w:color w:val="31849B" w:themeColor="accent5" w:themeShade="BF"/>
          <w:rtl/>
        </w:rPr>
        <w:t>בית ספר</w:t>
      </w:r>
      <w:r w:rsidRPr="00974403">
        <w:rPr>
          <w:color w:val="31849B" w:themeColor="accent5" w:themeShade="BF"/>
          <w:rtl/>
        </w:rPr>
        <w:t xml:space="preserve">: </w:t>
      </w:r>
      <w:r w:rsidRPr="00974403">
        <w:rPr>
          <w:color w:val="31849B" w:themeColor="accent5" w:themeShade="BF"/>
          <w:sz w:val="22"/>
          <w:szCs w:val="22"/>
          <w:rtl/>
        </w:rPr>
        <w:t>"לפעמים משלבים גם ילדים, זה מאוד נחמד אבל לא מחייב, בלי זכות הצבעה"</w:t>
      </w:r>
      <w:r w:rsidR="000D73D0" w:rsidRPr="00974403">
        <w:rPr>
          <w:color w:val="31849B" w:themeColor="accent5" w:themeShade="BF"/>
          <w:sz w:val="22"/>
          <w:szCs w:val="22"/>
          <w:rtl/>
        </w:rPr>
        <w:t>.</w:t>
      </w:r>
    </w:p>
    <w:p w:rsidR="00D61C49" w:rsidRPr="00427B2B" w:rsidRDefault="00D61C49" w:rsidP="00BE33CE">
      <w:pPr>
        <w:jc w:val="both"/>
        <w:rPr>
          <w:rtl/>
        </w:rPr>
      </w:pPr>
    </w:p>
    <w:p w:rsidR="00C3400D" w:rsidRPr="00427B2B" w:rsidRDefault="004B47D5" w:rsidP="007F76DA">
      <w:pPr>
        <w:jc w:val="both"/>
        <w:rPr>
          <w:rtl/>
        </w:rPr>
      </w:pPr>
      <w:r w:rsidRPr="00427B2B">
        <w:rPr>
          <w:rtl/>
        </w:rPr>
        <w:t xml:space="preserve">לוח 5 להלן מציג את דיווחי המנהלים על </w:t>
      </w:r>
      <w:r w:rsidR="00C3400D" w:rsidRPr="00427B2B">
        <w:rPr>
          <w:rtl/>
        </w:rPr>
        <w:t>השיקולים שהנחו את בתי הספר בבחירת תחומי הפעילות ש</w:t>
      </w:r>
      <w:r w:rsidR="000D73D0" w:rsidRPr="00427B2B">
        <w:rPr>
          <w:rtl/>
        </w:rPr>
        <w:t xml:space="preserve">נערכו </w:t>
      </w:r>
      <w:proofErr w:type="spellStart"/>
      <w:r w:rsidR="00C3400D" w:rsidRPr="00427B2B">
        <w:rPr>
          <w:rtl/>
        </w:rPr>
        <w:t>בתשע"ד</w:t>
      </w:r>
      <w:proofErr w:type="spellEnd"/>
      <w:r w:rsidR="00C3400D" w:rsidRPr="00427B2B">
        <w:rPr>
          <w:rtl/>
        </w:rPr>
        <w:t xml:space="preserve"> במסגרת </w:t>
      </w:r>
      <w:r w:rsidR="000F57AE" w:rsidRPr="00427B2B">
        <w:rPr>
          <w:rtl/>
        </w:rPr>
        <w:t>קָרֵב</w:t>
      </w:r>
      <w:r w:rsidRPr="00427B2B">
        <w:rPr>
          <w:rtl/>
        </w:rPr>
        <w:t>.</w:t>
      </w:r>
    </w:p>
    <w:p w:rsidR="00947458" w:rsidRPr="00427B2B" w:rsidRDefault="00947458" w:rsidP="007F76DA">
      <w:pPr>
        <w:shd w:val="clear" w:color="auto" w:fill="FFFFFF"/>
        <w:spacing w:before="60" w:after="60" w:line="288" w:lineRule="auto"/>
        <w:jc w:val="center"/>
        <w:rPr>
          <w:rtl/>
        </w:rPr>
      </w:pPr>
      <w:r w:rsidRPr="00974403">
        <w:rPr>
          <w:b/>
          <w:bCs/>
          <w:rtl/>
        </w:rPr>
        <w:t xml:space="preserve">לוח 5: </w:t>
      </w:r>
      <w:r w:rsidR="00375A89" w:rsidRPr="00974403">
        <w:rPr>
          <w:b/>
          <w:bCs/>
          <w:rtl/>
        </w:rPr>
        <w:t xml:space="preserve">דיווחי המנהלים </w:t>
      </w:r>
      <w:r w:rsidR="004B47D5" w:rsidRPr="00427B2B">
        <w:rPr>
          <w:b/>
          <w:bCs/>
          <w:rtl/>
        </w:rPr>
        <w:t>על</w:t>
      </w:r>
      <w:r w:rsidR="004B47D5" w:rsidRPr="00974403">
        <w:rPr>
          <w:b/>
          <w:bCs/>
          <w:rtl/>
        </w:rPr>
        <w:t xml:space="preserve"> </w:t>
      </w:r>
      <w:r w:rsidR="00375A89" w:rsidRPr="00974403">
        <w:rPr>
          <w:b/>
          <w:bCs/>
          <w:rtl/>
        </w:rPr>
        <w:t>ה</w:t>
      </w:r>
      <w:r w:rsidRPr="00974403">
        <w:rPr>
          <w:b/>
          <w:bCs/>
          <w:rtl/>
        </w:rPr>
        <w:t xml:space="preserve">שיקולים בבחירת תחומי הפעילות בקרב </w:t>
      </w:r>
      <w:proofErr w:type="spellStart"/>
      <w:r w:rsidRPr="00974403">
        <w:rPr>
          <w:b/>
          <w:bCs/>
          <w:rtl/>
        </w:rPr>
        <w:t>בתשע"ד</w:t>
      </w:r>
      <w:proofErr w:type="spellEnd"/>
      <w:r w:rsidRPr="00974403">
        <w:rPr>
          <w:b/>
          <w:bCs/>
          <w:rtl/>
        </w:rPr>
        <w:t>, לפי מגזר</w:t>
      </w:r>
      <w:r w:rsidRPr="00427B2B">
        <w:rPr>
          <w:rtl/>
        </w:rPr>
        <w:t xml:space="preserve"> </w:t>
      </w:r>
      <w:r w:rsidRPr="00974403">
        <w:rPr>
          <w:b/>
          <w:bCs/>
          <w:rtl/>
        </w:rPr>
        <w:t>שפה</w:t>
      </w:r>
    </w:p>
    <w:tbl>
      <w:tblPr>
        <w:bidiVisual/>
        <w:tblW w:w="7774" w:type="dxa"/>
        <w:jc w:val="center"/>
        <w:tblLook w:val="04A0" w:firstRow="1" w:lastRow="0" w:firstColumn="1" w:lastColumn="0" w:noHBand="0" w:noVBand="1"/>
      </w:tblPr>
      <w:tblGrid>
        <w:gridCol w:w="5654"/>
        <w:gridCol w:w="1060"/>
        <w:gridCol w:w="1060"/>
      </w:tblGrid>
      <w:tr w:rsidR="00FD06C9" w:rsidRPr="00512C27" w:rsidTr="007C58F9">
        <w:trPr>
          <w:trHeight w:val="276"/>
          <w:tblHeader/>
          <w:jc w:val="center"/>
        </w:trPr>
        <w:tc>
          <w:tcPr>
            <w:tcW w:w="5654" w:type="dxa"/>
            <w:tcBorders>
              <w:top w:val="single" w:sz="4" w:space="0" w:color="auto"/>
              <w:left w:val="single" w:sz="4" w:space="0" w:color="auto"/>
              <w:bottom w:val="single" w:sz="4" w:space="0" w:color="auto"/>
              <w:right w:val="single" w:sz="4" w:space="0" w:color="auto"/>
            </w:tcBorders>
            <w:shd w:val="clear" w:color="auto" w:fill="DDD9C3" w:themeFill="background2" w:themeFillShade="E6"/>
            <w:noWrap/>
            <w:hideMark/>
          </w:tcPr>
          <w:p w:rsidR="00FD06C9" w:rsidRPr="00512C27" w:rsidRDefault="004B47D5" w:rsidP="00974403">
            <w:pPr>
              <w:bidi w:val="0"/>
              <w:spacing w:after="0" w:line="240" w:lineRule="auto"/>
              <w:jc w:val="center"/>
              <w:rPr>
                <w:rFonts w:ascii="Arial" w:eastAsia="Times New Roman" w:hAnsi="Arial" w:cs="Arial"/>
                <w:b/>
                <w:bCs/>
                <w:lang w:eastAsia="en-US"/>
              </w:rPr>
            </w:pPr>
            <w:r w:rsidRPr="00512C27">
              <w:rPr>
                <w:rFonts w:ascii="Arial" w:eastAsia="Times New Roman" w:hAnsi="Arial" w:cs="Arial" w:hint="eastAsia"/>
                <w:b/>
                <w:bCs/>
                <w:rtl/>
                <w:lang w:eastAsia="en-US"/>
              </w:rPr>
              <w:t>השיקול</w:t>
            </w:r>
          </w:p>
        </w:tc>
        <w:tc>
          <w:tcPr>
            <w:tcW w:w="1060" w:type="dxa"/>
            <w:tcBorders>
              <w:top w:val="single" w:sz="4" w:space="0" w:color="auto"/>
              <w:left w:val="single" w:sz="4" w:space="0" w:color="auto"/>
              <w:bottom w:val="single" w:sz="4" w:space="0" w:color="auto"/>
              <w:right w:val="single" w:sz="4" w:space="0" w:color="auto"/>
            </w:tcBorders>
            <w:shd w:val="clear" w:color="auto" w:fill="DDD9C3" w:themeFill="background2" w:themeFillShade="E6"/>
            <w:noWrap/>
            <w:vAlign w:val="bottom"/>
            <w:hideMark/>
          </w:tcPr>
          <w:p w:rsidR="00FD06C9" w:rsidRPr="00512C27" w:rsidRDefault="00FD06C9" w:rsidP="00E16F91">
            <w:pPr>
              <w:spacing w:after="0" w:line="240" w:lineRule="auto"/>
              <w:jc w:val="center"/>
              <w:rPr>
                <w:rFonts w:ascii="Arial" w:eastAsia="Times New Roman" w:hAnsi="Arial" w:cs="Arial"/>
                <w:b/>
                <w:bCs/>
                <w:rtl/>
                <w:lang w:eastAsia="en-US"/>
              </w:rPr>
            </w:pPr>
            <w:r w:rsidRPr="00512C27">
              <w:rPr>
                <w:rFonts w:ascii="Arial" w:eastAsia="Times New Roman" w:hAnsi="Arial" w:cs="Arial"/>
                <w:b/>
                <w:bCs/>
                <w:rtl/>
                <w:lang w:eastAsia="en-US"/>
              </w:rPr>
              <w:t>דוברי עברית</w:t>
            </w:r>
          </w:p>
          <w:p w:rsidR="00700F89" w:rsidRPr="00512C27" w:rsidRDefault="00700F89" w:rsidP="00E16F91">
            <w:pPr>
              <w:spacing w:after="0" w:line="240" w:lineRule="auto"/>
              <w:jc w:val="center"/>
              <w:rPr>
                <w:rFonts w:ascii="Arial" w:eastAsia="Times New Roman" w:hAnsi="Arial" w:cs="Arial"/>
                <w:lang w:eastAsia="en-US"/>
              </w:rPr>
            </w:pPr>
            <w:r w:rsidRPr="00512C27">
              <w:rPr>
                <w:rFonts w:ascii="Arial" w:eastAsia="Times New Roman" w:hAnsi="Arial" w:cs="Arial"/>
                <w:lang w:eastAsia="en-US"/>
              </w:rPr>
              <w:t>N=428</w:t>
            </w:r>
          </w:p>
        </w:tc>
        <w:tc>
          <w:tcPr>
            <w:tcW w:w="1060" w:type="dxa"/>
            <w:tcBorders>
              <w:top w:val="single" w:sz="4" w:space="0" w:color="auto"/>
              <w:left w:val="single" w:sz="4" w:space="0" w:color="auto"/>
              <w:bottom w:val="single" w:sz="4" w:space="0" w:color="auto"/>
              <w:right w:val="single" w:sz="4" w:space="0" w:color="auto"/>
            </w:tcBorders>
            <w:shd w:val="clear" w:color="auto" w:fill="DDD9C3" w:themeFill="background2" w:themeFillShade="E6"/>
            <w:noWrap/>
            <w:vAlign w:val="bottom"/>
            <w:hideMark/>
          </w:tcPr>
          <w:p w:rsidR="00FD06C9" w:rsidRPr="00512C27" w:rsidRDefault="00FD06C9" w:rsidP="00E16F91">
            <w:pPr>
              <w:spacing w:after="0" w:line="240" w:lineRule="auto"/>
              <w:jc w:val="center"/>
              <w:rPr>
                <w:rFonts w:ascii="Arial" w:eastAsia="Times New Roman" w:hAnsi="Arial" w:cs="Arial"/>
                <w:b/>
                <w:bCs/>
                <w:rtl/>
                <w:lang w:eastAsia="en-US"/>
              </w:rPr>
            </w:pPr>
            <w:r w:rsidRPr="00512C27">
              <w:rPr>
                <w:rFonts w:ascii="Arial" w:eastAsia="Times New Roman" w:hAnsi="Arial" w:cs="Arial"/>
                <w:b/>
                <w:bCs/>
                <w:rtl/>
                <w:lang w:eastAsia="en-US"/>
              </w:rPr>
              <w:t>דוברי ערבית</w:t>
            </w:r>
          </w:p>
          <w:p w:rsidR="00700F89" w:rsidRPr="00512C27" w:rsidRDefault="00700F89" w:rsidP="00E16F91">
            <w:pPr>
              <w:spacing w:after="0" w:line="240" w:lineRule="auto"/>
              <w:jc w:val="center"/>
              <w:rPr>
                <w:rFonts w:ascii="Arial" w:eastAsia="Times New Roman" w:hAnsi="Arial" w:cs="Arial"/>
                <w:lang w:eastAsia="en-US"/>
              </w:rPr>
            </w:pPr>
            <w:r w:rsidRPr="00512C27">
              <w:rPr>
                <w:rFonts w:ascii="Arial" w:eastAsia="Times New Roman" w:hAnsi="Arial" w:cs="Arial"/>
                <w:lang w:eastAsia="en-US"/>
              </w:rPr>
              <w:t>N=64</w:t>
            </w:r>
          </w:p>
        </w:tc>
      </w:tr>
      <w:tr w:rsidR="00FD06C9" w:rsidRPr="00427B2B" w:rsidTr="007C58F9">
        <w:trPr>
          <w:trHeight w:val="276"/>
          <w:jc w:val="center"/>
        </w:trPr>
        <w:tc>
          <w:tcPr>
            <w:tcW w:w="5654" w:type="dxa"/>
            <w:tcBorders>
              <w:top w:val="nil"/>
              <w:left w:val="single" w:sz="4" w:space="0" w:color="auto"/>
              <w:bottom w:val="single" w:sz="4" w:space="0" w:color="auto"/>
              <w:right w:val="single" w:sz="4" w:space="0" w:color="auto"/>
            </w:tcBorders>
            <w:shd w:val="clear" w:color="auto" w:fill="auto"/>
            <w:hideMark/>
          </w:tcPr>
          <w:p w:rsidR="00FD06C9" w:rsidRPr="00507D77" w:rsidRDefault="00FD06C9" w:rsidP="007F76DA">
            <w:pPr>
              <w:spacing w:after="0" w:line="276" w:lineRule="auto"/>
              <w:rPr>
                <w:rFonts w:ascii="Arial" w:eastAsia="Times New Roman" w:hAnsi="Arial" w:cs="Arial"/>
                <w:lang w:eastAsia="en-US"/>
              </w:rPr>
            </w:pPr>
            <w:r w:rsidRPr="00507D77">
              <w:rPr>
                <w:rFonts w:ascii="Arial" w:eastAsia="Times New Roman" w:hAnsi="Arial" w:cs="Arial"/>
                <w:rtl/>
                <w:lang w:eastAsia="en-US"/>
              </w:rPr>
              <w:t xml:space="preserve">התאמה </w:t>
            </w:r>
            <w:r w:rsidR="00B623A9" w:rsidRPr="00507D77">
              <w:rPr>
                <w:rFonts w:ascii="Arial" w:eastAsia="Times New Roman" w:hAnsi="Arial" w:cs="Arial"/>
                <w:rtl/>
                <w:lang w:eastAsia="en-US"/>
              </w:rPr>
              <w:t xml:space="preserve">לתפיסה </w:t>
            </w:r>
            <w:r w:rsidR="004B47D5" w:rsidRPr="00507D77">
              <w:rPr>
                <w:rFonts w:ascii="Arial" w:eastAsia="Times New Roman" w:hAnsi="Arial" w:cs="Arial" w:hint="eastAsia"/>
                <w:rtl/>
                <w:lang w:eastAsia="en-US"/>
              </w:rPr>
              <w:t>ה</w:t>
            </w:r>
            <w:r w:rsidR="00B623A9" w:rsidRPr="00507D77">
              <w:rPr>
                <w:rFonts w:ascii="Arial" w:eastAsia="Times New Roman" w:hAnsi="Arial" w:cs="Arial"/>
                <w:rtl/>
                <w:lang w:eastAsia="en-US"/>
              </w:rPr>
              <w:t>חינוכית של בי</w:t>
            </w:r>
            <w:r w:rsidR="008D5805" w:rsidRPr="00507D77">
              <w:rPr>
                <w:rFonts w:ascii="Arial" w:eastAsia="Times New Roman" w:hAnsi="Arial" w:cs="Arial" w:hint="eastAsia"/>
                <w:rtl/>
                <w:lang w:eastAsia="en-US"/>
              </w:rPr>
              <w:t>ה</w:t>
            </w:r>
            <w:r w:rsidR="004B47D5" w:rsidRPr="00507D77">
              <w:rPr>
                <w:rFonts w:ascii="Arial" w:eastAsia="Times New Roman" w:hAnsi="Arial" w:cs="Arial"/>
                <w:rtl/>
                <w:lang w:eastAsia="en-US"/>
              </w:rPr>
              <w:t>"</w:t>
            </w:r>
            <w:r w:rsidR="00B623A9" w:rsidRPr="00507D77">
              <w:rPr>
                <w:rFonts w:ascii="Arial" w:eastAsia="Times New Roman" w:hAnsi="Arial" w:cs="Arial"/>
                <w:rtl/>
                <w:lang w:eastAsia="en-US"/>
              </w:rPr>
              <w:t>ס</w:t>
            </w:r>
            <w:r w:rsidR="008D5805" w:rsidRPr="00507D77">
              <w:rPr>
                <w:rFonts w:ascii="Arial" w:eastAsia="Times New Roman" w:hAnsi="Arial" w:cs="Arial"/>
                <w:rtl/>
                <w:lang w:eastAsia="en-US"/>
              </w:rPr>
              <w:t xml:space="preserve"> או</w:t>
            </w:r>
            <w:r w:rsidR="00B623A9" w:rsidRPr="00507D77">
              <w:rPr>
                <w:rFonts w:ascii="Arial" w:eastAsia="Times New Roman" w:hAnsi="Arial" w:cs="Arial"/>
                <w:rtl/>
                <w:lang w:eastAsia="en-US"/>
              </w:rPr>
              <w:t xml:space="preserve"> </w:t>
            </w:r>
            <w:r w:rsidR="008D5805" w:rsidRPr="00507D77">
              <w:rPr>
                <w:rFonts w:ascii="Arial" w:eastAsia="Times New Roman" w:hAnsi="Arial" w:cs="Arial" w:hint="eastAsia"/>
                <w:rtl/>
                <w:lang w:eastAsia="en-US"/>
              </w:rPr>
              <w:t>ל</w:t>
            </w:r>
            <w:r w:rsidR="00867885" w:rsidRPr="00507D77">
              <w:rPr>
                <w:rFonts w:ascii="Arial" w:eastAsia="Times New Roman" w:hAnsi="Arial" w:cs="Arial"/>
                <w:rtl/>
                <w:lang w:eastAsia="en-US"/>
              </w:rPr>
              <w:t>חזו</w:t>
            </w:r>
            <w:r w:rsidR="008D5805" w:rsidRPr="00507D77">
              <w:rPr>
                <w:rFonts w:ascii="Arial" w:eastAsia="Times New Roman" w:hAnsi="Arial" w:cs="Arial" w:hint="eastAsia"/>
                <w:rtl/>
                <w:lang w:eastAsia="en-US"/>
              </w:rPr>
              <w:t>נו</w:t>
            </w:r>
            <w:r w:rsidR="00867885" w:rsidRPr="00507D77">
              <w:rPr>
                <w:rFonts w:ascii="Arial" w:eastAsia="Times New Roman" w:hAnsi="Arial" w:cs="Arial"/>
                <w:rtl/>
                <w:lang w:eastAsia="en-US"/>
              </w:rPr>
              <w:t xml:space="preserve"> </w:t>
            </w:r>
            <w:r w:rsidR="008D5805" w:rsidRPr="00507D77">
              <w:rPr>
                <w:rFonts w:ascii="Arial" w:eastAsia="Times New Roman" w:hAnsi="Arial" w:cs="Arial" w:hint="eastAsia"/>
                <w:rtl/>
                <w:lang w:eastAsia="en-US"/>
              </w:rPr>
              <w:t>או</w:t>
            </w:r>
            <w:r w:rsidR="00867885" w:rsidRPr="00507D77">
              <w:rPr>
                <w:rFonts w:ascii="Arial" w:eastAsia="Times New Roman" w:hAnsi="Arial" w:cs="Arial"/>
                <w:rtl/>
                <w:lang w:eastAsia="en-US"/>
              </w:rPr>
              <w:t xml:space="preserve"> </w:t>
            </w:r>
            <w:r w:rsidR="008D5805" w:rsidRPr="00507D77">
              <w:rPr>
                <w:rFonts w:ascii="Arial" w:eastAsia="Times New Roman" w:hAnsi="Arial" w:cs="Arial" w:hint="eastAsia"/>
                <w:rtl/>
                <w:lang w:eastAsia="en-US"/>
              </w:rPr>
              <w:t>ל</w:t>
            </w:r>
            <w:r w:rsidRPr="00507D77">
              <w:rPr>
                <w:rFonts w:ascii="Arial" w:eastAsia="Times New Roman" w:hAnsi="Arial" w:cs="Arial"/>
                <w:rtl/>
                <w:lang w:eastAsia="en-US"/>
              </w:rPr>
              <w:t>ייחודיות</w:t>
            </w:r>
            <w:r w:rsidR="008D5805" w:rsidRPr="00507D77">
              <w:rPr>
                <w:rFonts w:ascii="Arial" w:eastAsia="Times New Roman" w:hAnsi="Arial" w:cs="Arial" w:hint="eastAsia"/>
                <w:rtl/>
                <w:lang w:eastAsia="en-US"/>
              </w:rPr>
              <w:t>ו</w:t>
            </w: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FD06C9" w:rsidRPr="00507D77" w:rsidRDefault="00FD06C9" w:rsidP="00BA613B">
            <w:pPr>
              <w:bidi w:val="0"/>
              <w:spacing w:after="0" w:line="276" w:lineRule="auto"/>
              <w:jc w:val="right"/>
              <w:rPr>
                <w:rFonts w:ascii="Arial" w:eastAsia="Times New Roman" w:hAnsi="Arial" w:cs="Arial"/>
                <w:lang w:eastAsia="en-US"/>
              </w:rPr>
            </w:pPr>
            <w:r w:rsidRPr="00507D77">
              <w:rPr>
                <w:rFonts w:ascii="Arial" w:eastAsia="Times New Roman" w:hAnsi="Arial" w:cs="Arial"/>
                <w:lang w:eastAsia="en-US"/>
              </w:rPr>
              <w:t>40%</w:t>
            </w: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FD06C9" w:rsidRPr="00507D77" w:rsidRDefault="00FD06C9" w:rsidP="00BA613B">
            <w:pPr>
              <w:bidi w:val="0"/>
              <w:spacing w:after="0" w:line="276" w:lineRule="auto"/>
              <w:jc w:val="right"/>
              <w:rPr>
                <w:rFonts w:ascii="Arial" w:eastAsia="Times New Roman" w:hAnsi="Arial" w:cs="Arial"/>
                <w:lang w:eastAsia="en-US"/>
              </w:rPr>
            </w:pPr>
            <w:r w:rsidRPr="00507D77">
              <w:rPr>
                <w:rFonts w:ascii="Arial" w:eastAsia="Times New Roman" w:hAnsi="Arial" w:cs="Arial"/>
                <w:lang w:eastAsia="en-US"/>
              </w:rPr>
              <w:t>3%</w:t>
            </w:r>
          </w:p>
        </w:tc>
      </w:tr>
      <w:tr w:rsidR="00FD06C9" w:rsidRPr="00427B2B" w:rsidTr="007C58F9">
        <w:trPr>
          <w:trHeight w:val="276"/>
          <w:jc w:val="center"/>
        </w:trPr>
        <w:tc>
          <w:tcPr>
            <w:tcW w:w="5654" w:type="dxa"/>
            <w:tcBorders>
              <w:top w:val="nil"/>
              <w:left w:val="single" w:sz="4" w:space="0" w:color="auto"/>
              <w:bottom w:val="single" w:sz="4" w:space="0" w:color="auto"/>
              <w:right w:val="single" w:sz="4" w:space="0" w:color="auto"/>
            </w:tcBorders>
            <w:shd w:val="clear" w:color="auto" w:fill="auto"/>
            <w:hideMark/>
          </w:tcPr>
          <w:p w:rsidR="00FD06C9" w:rsidRPr="00507D77" w:rsidRDefault="00FD06C9" w:rsidP="007F76DA">
            <w:pPr>
              <w:spacing w:after="0" w:line="276" w:lineRule="auto"/>
              <w:rPr>
                <w:rFonts w:ascii="Arial" w:eastAsia="Times New Roman" w:hAnsi="Arial" w:cs="Arial"/>
                <w:lang w:eastAsia="en-US"/>
              </w:rPr>
            </w:pPr>
            <w:r w:rsidRPr="00507D77">
              <w:rPr>
                <w:rFonts w:ascii="Arial" w:eastAsia="Times New Roman" w:hAnsi="Arial" w:cs="Arial"/>
                <w:rtl/>
                <w:lang w:eastAsia="en-US"/>
              </w:rPr>
              <w:t xml:space="preserve">העשרה </w:t>
            </w:r>
            <w:r w:rsidR="00BA613B" w:rsidRPr="00507D77">
              <w:rPr>
                <w:rFonts w:ascii="Arial" w:eastAsia="Times New Roman" w:hAnsi="Arial" w:cs="Arial"/>
                <w:rtl/>
                <w:lang w:eastAsia="en-US"/>
              </w:rPr>
              <w:t>ב</w:t>
            </w:r>
            <w:r w:rsidRPr="00507D77">
              <w:rPr>
                <w:rFonts w:ascii="Arial" w:eastAsia="Times New Roman" w:hAnsi="Arial" w:cs="Arial"/>
                <w:rtl/>
                <w:lang w:eastAsia="en-US"/>
              </w:rPr>
              <w:t>נושאים שא</w:t>
            </w:r>
            <w:r w:rsidR="004B47D5" w:rsidRPr="00507D77">
              <w:rPr>
                <w:rFonts w:ascii="Arial" w:eastAsia="Times New Roman" w:hAnsi="Arial" w:cs="Arial" w:hint="eastAsia"/>
                <w:rtl/>
                <w:lang w:eastAsia="en-US"/>
              </w:rPr>
              <w:t>י</w:t>
            </w:r>
            <w:r w:rsidR="004B47D5" w:rsidRPr="00507D77">
              <w:rPr>
                <w:rFonts w:ascii="Arial" w:eastAsia="Times New Roman" w:hAnsi="Arial" w:cs="Arial"/>
                <w:rtl/>
                <w:lang w:eastAsia="en-US"/>
              </w:rPr>
              <w:t xml:space="preserve"> </w:t>
            </w:r>
            <w:r w:rsidR="004B47D5" w:rsidRPr="00507D77">
              <w:rPr>
                <w:rFonts w:ascii="Arial" w:eastAsia="Times New Roman" w:hAnsi="Arial" w:cs="Arial" w:hint="eastAsia"/>
                <w:rtl/>
                <w:lang w:eastAsia="en-US"/>
              </w:rPr>
              <w:t>אפשר</w:t>
            </w:r>
            <w:r w:rsidRPr="00507D77">
              <w:rPr>
                <w:rFonts w:ascii="Arial" w:eastAsia="Times New Roman" w:hAnsi="Arial" w:cs="Arial"/>
                <w:rtl/>
                <w:lang w:eastAsia="en-US"/>
              </w:rPr>
              <w:t xml:space="preserve"> </w:t>
            </w:r>
            <w:r w:rsidR="004B47D5" w:rsidRPr="00507D77">
              <w:rPr>
                <w:rFonts w:ascii="Arial" w:eastAsia="Times New Roman" w:hAnsi="Arial" w:cs="Arial" w:hint="eastAsia"/>
                <w:rtl/>
                <w:lang w:eastAsia="en-US"/>
              </w:rPr>
              <w:t>לעסוק</w:t>
            </w:r>
            <w:r w:rsidR="004B47D5" w:rsidRPr="00507D77">
              <w:rPr>
                <w:rFonts w:ascii="Arial" w:eastAsia="Times New Roman" w:hAnsi="Arial" w:cs="Arial"/>
                <w:rtl/>
                <w:lang w:eastAsia="en-US"/>
              </w:rPr>
              <w:t xml:space="preserve"> בהם </w:t>
            </w:r>
            <w:r w:rsidRPr="00507D77">
              <w:rPr>
                <w:rFonts w:ascii="Arial" w:eastAsia="Times New Roman" w:hAnsi="Arial" w:cs="Arial"/>
                <w:rtl/>
                <w:lang w:eastAsia="en-US"/>
              </w:rPr>
              <w:t>במערכת הרגילה</w:t>
            </w: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FD06C9" w:rsidRPr="00507D77" w:rsidRDefault="00FD06C9" w:rsidP="00BA613B">
            <w:pPr>
              <w:bidi w:val="0"/>
              <w:spacing w:after="0" w:line="276" w:lineRule="auto"/>
              <w:jc w:val="right"/>
              <w:rPr>
                <w:rFonts w:ascii="Arial" w:eastAsia="Times New Roman" w:hAnsi="Arial" w:cs="Arial"/>
                <w:lang w:eastAsia="en-US"/>
              </w:rPr>
            </w:pPr>
            <w:r w:rsidRPr="00507D77">
              <w:rPr>
                <w:rFonts w:ascii="Arial" w:eastAsia="Times New Roman" w:hAnsi="Arial" w:cs="Arial"/>
                <w:lang w:eastAsia="en-US"/>
              </w:rPr>
              <w:t>36%</w:t>
            </w: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FD06C9" w:rsidRPr="00507D77" w:rsidRDefault="00FD06C9" w:rsidP="00BA613B">
            <w:pPr>
              <w:bidi w:val="0"/>
              <w:spacing w:after="0" w:line="276" w:lineRule="auto"/>
              <w:jc w:val="right"/>
              <w:rPr>
                <w:rFonts w:ascii="Arial" w:eastAsia="Times New Roman" w:hAnsi="Arial" w:cs="Arial"/>
                <w:lang w:eastAsia="en-US"/>
              </w:rPr>
            </w:pPr>
            <w:r w:rsidRPr="00507D77">
              <w:rPr>
                <w:rFonts w:ascii="Arial" w:eastAsia="Times New Roman" w:hAnsi="Arial" w:cs="Arial"/>
                <w:lang w:eastAsia="en-US"/>
              </w:rPr>
              <w:t>53%</w:t>
            </w:r>
          </w:p>
        </w:tc>
      </w:tr>
      <w:tr w:rsidR="00FD06C9" w:rsidRPr="00427B2B" w:rsidTr="007C58F9">
        <w:trPr>
          <w:trHeight w:val="552"/>
          <w:jc w:val="center"/>
        </w:trPr>
        <w:tc>
          <w:tcPr>
            <w:tcW w:w="5654" w:type="dxa"/>
            <w:tcBorders>
              <w:top w:val="nil"/>
              <w:left w:val="single" w:sz="4" w:space="0" w:color="auto"/>
              <w:bottom w:val="single" w:sz="4" w:space="0" w:color="auto"/>
              <w:right w:val="single" w:sz="4" w:space="0" w:color="auto"/>
            </w:tcBorders>
            <w:shd w:val="clear" w:color="auto" w:fill="auto"/>
            <w:hideMark/>
          </w:tcPr>
          <w:p w:rsidR="00FD06C9" w:rsidRPr="00507D77" w:rsidRDefault="00BA613B" w:rsidP="00BA613B">
            <w:pPr>
              <w:spacing w:after="0" w:line="276" w:lineRule="auto"/>
              <w:rPr>
                <w:rFonts w:ascii="Arial" w:eastAsia="Times New Roman" w:hAnsi="Arial" w:cs="Arial"/>
                <w:lang w:eastAsia="en-US"/>
              </w:rPr>
            </w:pPr>
            <w:r w:rsidRPr="00507D77">
              <w:rPr>
                <w:rFonts w:ascii="Arial" w:eastAsia="Times New Roman" w:hAnsi="Arial" w:cs="Arial"/>
                <w:rtl/>
                <w:lang w:eastAsia="en-US"/>
              </w:rPr>
              <w:t xml:space="preserve">נתוני הצלחה משנים קודמות בהתאם לשביעות </w:t>
            </w:r>
            <w:r w:rsidR="004B47D5" w:rsidRPr="00507D77">
              <w:rPr>
                <w:rFonts w:ascii="Arial" w:eastAsia="Times New Roman" w:hAnsi="Arial" w:cs="Arial" w:hint="eastAsia"/>
                <w:rtl/>
                <w:lang w:eastAsia="en-US"/>
              </w:rPr>
              <w:t>ה</w:t>
            </w:r>
            <w:r w:rsidRPr="00507D77">
              <w:rPr>
                <w:rFonts w:ascii="Arial" w:eastAsia="Times New Roman" w:hAnsi="Arial" w:cs="Arial"/>
                <w:rtl/>
                <w:lang w:eastAsia="en-US"/>
              </w:rPr>
              <w:t xml:space="preserve">רצון של </w:t>
            </w:r>
            <w:r w:rsidR="004B47D5" w:rsidRPr="00507D77">
              <w:rPr>
                <w:rFonts w:ascii="Arial" w:eastAsia="Times New Roman" w:hAnsi="Arial" w:cs="Arial" w:hint="eastAsia"/>
                <w:rtl/>
                <w:lang w:eastAsia="en-US"/>
              </w:rPr>
              <w:t>ה</w:t>
            </w:r>
            <w:r w:rsidRPr="00507D77">
              <w:rPr>
                <w:rFonts w:ascii="Arial" w:eastAsia="Times New Roman" w:hAnsi="Arial" w:cs="Arial"/>
                <w:rtl/>
                <w:lang w:eastAsia="en-US"/>
              </w:rPr>
              <w:t xml:space="preserve">תלמידים (או בחירתם בחוגים בפועל), </w:t>
            </w:r>
            <w:r w:rsidR="004B47D5" w:rsidRPr="00507D77">
              <w:rPr>
                <w:rFonts w:ascii="Arial" w:eastAsia="Times New Roman" w:hAnsi="Arial" w:cs="Arial" w:hint="eastAsia"/>
                <w:rtl/>
                <w:lang w:eastAsia="en-US"/>
              </w:rPr>
              <w:t>של</w:t>
            </w:r>
            <w:r w:rsidR="004B47D5" w:rsidRPr="00507D77">
              <w:rPr>
                <w:rFonts w:ascii="Arial" w:eastAsia="Times New Roman" w:hAnsi="Arial" w:cs="Arial"/>
                <w:rtl/>
                <w:lang w:eastAsia="en-US"/>
              </w:rPr>
              <w:t xml:space="preserve"> </w:t>
            </w:r>
            <w:r w:rsidR="004B47D5" w:rsidRPr="00507D77">
              <w:rPr>
                <w:rFonts w:ascii="Arial" w:eastAsia="Times New Roman" w:hAnsi="Arial" w:cs="Arial" w:hint="eastAsia"/>
                <w:rtl/>
                <w:lang w:eastAsia="en-US"/>
              </w:rPr>
              <w:t>ה</w:t>
            </w:r>
            <w:r w:rsidRPr="00507D77">
              <w:rPr>
                <w:rFonts w:ascii="Arial" w:eastAsia="Times New Roman" w:hAnsi="Arial" w:cs="Arial"/>
                <w:rtl/>
                <w:lang w:eastAsia="en-US"/>
              </w:rPr>
              <w:t>מורים ו</w:t>
            </w:r>
            <w:r w:rsidR="004B47D5" w:rsidRPr="00507D77">
              <w:rPr>
                <w:rFonts w:ascii="Arial" w:eastAsia="Times New Roman" w:hAnsi="Arial" w:cs="Arial" w:hint="eastAsia"/>
                <w:rtl/>
                <w:lang w:eastAsia="en-US"/>
              </w:rPr>
              <w:t>של</w:t>
            </w:r>
            <w:r w:rsidR="004B47D5" w:rsidRPr="00507D77">
              <w:rPr>
                <w:rFonts w:ascii="Arial" w:eastAsia="Times New Roman" w:hAnsi="Arial" w:cs="Arial"/>
                <w:rtl/>
                <w:lang w:eastAsia="en-US"/>
              </w:rPr>
              <w:t xml:space="preserve"> </w:t>
            </w:r>
            <w:r w:rsidR="004B47D5" w:rsidRPr="00507D77">
              <w:rPr>
                <w:rFonts w:ascii="Arial" w:eastAsia="Times New Roman" w:hAnsi="Arial" w:cs="Arial" w:hint="eastAsia"/>
                <w:rtl/>
                <w:lang w:eastAsia="en-US"/>
              </w:rPr>
              <w:t>ה</w:t>
            </w:r>
            <w:r w:rsidRPr="00507D77">
              <w:rPr>
                <w:rFonts w:ascii="Arial" w:eastAsia="Times New Roman" w:hAnsi="Arial" w:cs="Arial"/>
                <w:rtl/>
                <w:lang w:eastAsia="en-US"/>
              </w:rPr>
              <w:t>הורים</w:t>
            </w: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FD06C9" w:rsidRPr="00507D77" w:rsidRDefault="00FD06C9" w:rsidP="00BA613B">
            <w:pPr>
              <w:bidi w:val="0"/>
              <w:spacing w:after="0" w:line="276" w:lineRule="auto"/>
              <w:jc w:val="right"/>
              <w:rPr>
                <w:rFonts w:ascii="Arial" w:eastAsia="Times New Roman" w:hAnsi="Arial" w:cs="Arial"/>
                <w:lang w:eastAsia="en-US"/>
              </w:rPr>
            </w:pPr>
            <w:r w:rsidRPr="00507D77">
              <w:rPr>
                <w:rFonts w:ascii="Arial" w:eastAsia="Times New Roman" w:hAnsi="Arial" w:cs="Arial"/>
                <w:lang w:eastAsia="en-US"/>
              </w:rPr>
              <w:t>24%</w:t>
            </w: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FD06C9" w:rsidRPr="00507D77" w:rsidRDefault="00FD06C9" w:rsidP="00BA613B">
            <w:pPr>
              <w:bidi w:val="0"/>
              <w:spacing w:after="0" w:line="276" w:lineRule="auto"/>
              <w:jc w:val="right"/>
              <w:rPr>
                <w:rFonts w:ascii="Arial" w:eastAsia="Times New Roman" w:hAnsi="Arial" w:cs="Arial"/>
                <w:lang w:eastAsia="en-US"/>
              </w:rPr>
            </w:pPr>
            <w:r w:rsidRPr="00507D77">
              <w:rPr>
                <w:rFonts w:ascii="Arial" w:eastAsia="Times New Roman" w:hAnsi="Arial" w:cs="Arial"/>
                <w:lang w:eastAsia="en-US"/>
              </w:rPr>
              <w:t>20%</w:t>
            </w:r>
          </w:p>
        </w:tc>
      </w:tr>
      <w:tr w:rsidR="00FD06C9" w:rsidRPr="00427B2B" w:rsidTr="007C58F9">
        <w:trPr>
          <w:trHeight w:val="552"/>
          <w:jc w:val="center"/>
        </w:trPr>
        <w:tc>
          <w:tcPr>
            <w:tcW w:w="5654" w:type="dxa"/>
            <w:tcBorders>
              <w:top w:val="nil"/>
              <w:left w:val="single" w:sz="4" w:space="0" w:color="auto"/>
              <w:bottom w:val="single" w:sz="4" w:space="0" w:color="auto"/>
              <w:right w:val="single" w:sz="4" w:space="0" w:color="auto"/>
            </w:tcBorders>
            <w:shd w:val="clear" w:color="auto" w:fill="auto"/>
            <w:hideMark/>
          </w:tcPr>
          <w:p w:rsidR="00FD06C9" w:rsidRPr="00507D77" w:rsidRDefault="00075094" w:rsidP="007F76DA">
            <w:pPr>
              <w:spacing w:after="0" w:line="276" w:lineRule="auto"/>
              <w:rPr>
                <w:rFonts w:ascii="Arial" w:eastAsia="Times New Roman" w:hAnsi="Arial" w:cs="Arial"/>
                <w:lang w:eastAsia="en-US"/>
              </w:rPr>
            </w:pPr>
            <w:r w:rsidRPr="00507D77">
              <w:rPr>
                <w:rFonts w:ascii="Arial" w:eastAsia="Times New Roman" w:hAnsi="Arial" w:cs="Arial"/>
                <w:rtl/>
                <w:lang w:eastAsia="en-US"/>
              </w:rPr>
              <w:t>שיעורים שי</w:t>
            </w:r>
            <w:r w:rsidR="004B47D5" w:rsidRPr="00507D77">
              <w:rPr>
                <w:rFonts w:ascii="Arial" w:eastAsia="Times New Roman" w:hAnsi="Arial" w:cs="Arial" w:hint="eastAsia"/>
                <w:rtl/>
                <w:lang w:eastAsia="en-US"/>
              </w:rPr>
              <w:t>קנו</w:t>
            </w:r>
            <w:r w:rsidRPr="00507D77">
              <w:rPr>
                <w:rFonts w:ascii="Arial" w:eastAsia="Times New Roman" w:hAnsi="Arial" w:cs="Arial"/>
                <w:rtl/>
                <w:lang w:eastAsia="en-US"/>
              </w:rPr>
              <w:t xml:space="preserve"> </w:t>
            </w:r>
            <w:r w:rsidR="00FD06C9" w:rsidRPr="00507D77">
              <w:rPr>
                <w:rFonts w:ascii="Arial" w:eastAsia="Times New Roman" w:hAnsi="Arial" w:cs="Arial"/>
                <w:rtl/>
                <w:lang w:eastAsia="en-US"/>
              </w:rPr>
              <w:t>העשרה חווייתית או הפגה</w:t>
            </w:r>
            <w:r w:rsidRPr="00507D77">
              <w:rPr>
                <w:rFonts w:ascii="Arial" w:eastAsia="Times New Roman" w:hAnsi="Arial" w:cs="Arial"/>
                <w:rtl/>
                <w:lang w:eastAsia="en-US"/>
              </w:rPr>
              <w:t xml:space="preserve"> או </w:t>
            </w:r>
            <w:r w:rsidR="00BA613B" w:rsidRPr="00507D77">
              <w:rPr>
                <w:rFonts w:ascii="Arial" w:eastAsia="Times New Roman" w:hAnsi="Arial" w:cs="Arial"/>
                <w:rtl/>
                <w:lang w:eastAsia="en-US"/>
              </w:rPr>
              <w:t>נושאים אטרקטיביים לילדים</w:t>
            </w:r>
            <w:r w:rsidRPr="00507D77">
              <w:rPr>
                <w:rFonts w:ascii="Arial" w:eastAsia="Times New Roman" w:hAnsi="Arial" w:cs="Arial"/>
                <w:rtl/>
                <w:lang w:eastAsia="en-US"/>
              </w:rPr>
              <w:t xml:space="preserve"> או</w:t>
            </w:r>
            <w:r w:rsidR="00BA613B" w:rsidRPr="00507D77">
              <w:rPr>
                <w:rFonts w:ascii="Arial" w:eastAsia="Times New Roman" w:hAnsi="Arial" w:cs="Arial"/>
                <w:rtl/>
                <w:lang w:eastAsia="en-US"/>
              </w:rPr>
              <w:t xml:space="preserve"> </w:t>
            </w:r>
            <w:r w:rsidR="004B47D5" w:rsidRPr="00507D77">
              <w:rPr>
                <w:rFonts w:ascii="Arial" w:eastAsia="Times New Roman" w:hAnsi="Arial" w:cs="Arial" w:hint="eastAsia"/>
                <w:rtl/>
                <w:lang w:eastAsia="en-US"/>
              </w:rPr>
              <w:t>נושאים</w:t>
            </w:r>
            <w:r w:rsidR="004B47D5" w:rsidRPr="00507D77">
              <w:rPr>
                <w:rFonts w:ascii="Arial" w:eastAsia="Times New Roman" w:hAnsi="Arial" w:cs="Arial"/>
                <w:rtl/>
                <w:lang w:eastAsia="en-US"/>
              </w:rPr>
              <w:t xml:space="preserve"> </w:t>
            </w:r>
            <w:r w:rsidR="004B47D5" w:rsidRPr="00507D77">
              <w:rPr>
                <w:rFonts w:ascii="Arial" w:eastAsia="Times New Roman" w:hAnsi="Arial" w:cs="Arial" w:hint="eastAsia"/>
                <w:rtl/>
                <w:lang w:eastAsia="en-US"/>
              </w:rPr>
              <w:t>ש</w:t>
            </w:r>
            <w:r w:rsidRPr="00507D77">
              <w:rPr>
                <w:rFonts w:ascii="Arial" w:eastAsia="Times New Roman" w:hAnsi="Arial" w:cs="Arial"/>
                <w:rtl/>
                <w:lang w:eastAsia="en-US"/>
              </w:rPr>
              <w:t xml:space="preserve">יזמנו </w:t>
            </w:r>
            <w:r w:rsidR="00FD06C9" w:rsidRPr="00507D77">
              <w:rPr>
                <w:rFonts w:ascii="Arial" w:eastAsia="Times New Roman" w:hAnsi="Arial" w:cs="Arial"/>
                <w:rtl/>
                <w:lang w:eastAsia="en-US"/>
              </w:rPr>
              <w:t>מגוון אינטליגנציות</w:t>
            </w:r>
            <w:r w:rsidRPr="00507D77">
              <w:rPr>
                <w:rFonts w:ascii="Arial" w:eastAsia="Times New Roman" w:hAnsi="Arial" w:cs="Arial"/>
                <w:rtl/>
                <w:lang w:eastAsia="en-US"/>
              </w:rPr>
              <w:t xml:space="preserve"> ולמידה משמעותית</w:t>
            </w: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FD06C9" w:rsidRPr="00507D77" w:rsidRDefault="00FD06C9" w:rsidP="00BA613B">
            <w:pPr>
              <w:bidi w:val="0"/>
              <w:spacing w:after="0" w:line="276" w:lineRule="auto"/>
              <w:jc w:val="right"/>
              <w:rPr>
                <w:rFonts w:ascii="Arial" w:eastAsia="Times New Roman" w:hAnsi="Arial" w:cs="Arial"/>
                <w:lang w:eastAsia="en-US"/>
              </w:rPr>
            </w:pPr>
            <w:r w:rsidRPr="00507D77">
              <w:rPr>
                <w:rFonts w:ascii="Arial" w:eastAsia="Times New Roman" w:hAnsi="Arial" w:cs="Arial"/>
                <w:lang w:eastAsia="en-US"/>
              </w:rPr>
              <w:t>15%</w:t>
            </w: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FD06C9" w:rsidRPr="00507D77" w:rsidRDefault="00FD06C9" w:rsidP="00BA613B">
            <w:pPr>
              <w:bidi w:val="0"/>
              <w:spacing w:after="0" w:line="276" w:lineRule="auto"/>
              <w:jc w:val="right"/>
              <w:rPr>
                <w:rFonts w:ascii="Arial" w:eastAsia="Times New Roman" w:hAnsi="Arial" w:cs="Arial"/>
                <w:lang w:eastAsia="en-US"/>
              </w:rPr>
            </w:pPr>
            <w:r w:rsidRPr="00507D77">
              <w:rPr>
                <w:rFonts w:ascii="Arial" w:eastAsia="Times New Roman" w:hAnsi="Arial" w:cs="Arial"/>
                <w:lang w:eastAsia="en-US"/>
              </w:rPr>
              <w:t>14%</w:t>
            </w:r>
          </w:p>
        </w:tc>
      </w:tr>
      <w:tr w:rsidR="00FD06C9" w:rsidRPr="00427B2B" w:rsidTr="007C58F9">
        <w:trPr>
          <w:trHeight w:val="552"/>
          <w:jc w:val="center"/>
        </w:trPr>
        <w:tc>
          <w:tcPr>
            <w:tcW w:w="5654" w:type="dxa"/>
            <w:tcBorders>
              <w:top w:val="nil"/>
              <w:left w:val="single" w:sz="4" w:space="0" w:color="auto"/>
              <w:bottom w:val="single" w:sz="4" w:space="0" w:color="auto"/>
              <w:right w:val="single" w:sz="4" w:space="0" w:color="auto"/>
            </w:tcBorders>
            <w:shd w:val="clear" w:color="auto" w:fill="auto"/>
            <w:hideMark/>
          </w:tcPr>
          <w:p w:rsidR="00FD06C9" w:rsidRPr="00507D77" w:rsidRDefault="00FD06C9" w:rsidP="007F76DA">
            <w:pPr>
              <w:spacing w:after="0" w:line="276" w:lineRule="auto"/>
              <w:rPr>
                <w:rFonts w:ascii="Arial" w:eastAsia="Times New Roman" w:hAnsi="Arial" w:cs="Arial"/>
                <w:lang w:eastAsia="en-US"/>
              </w:rPr>
            </w:pPr>
            <w:r w:rsidRPr="00507D77">
              <w:rPr>
                <w:rFonts w:ascii="Arial" w:eastAsia="Times New Roman" w:hAnsi="Arial" w:cs="Arial"/>
                <w:rtl/>
                <w:lang w:eastAsia="en-US"/>
              </w:rPr>
              <w:t xml:space="preserve">סגנון </w:t>
            </w:r>
            <w:r w:rsidR="0031532C" w:rsidRPr="00507D77">
              <w:rPr>
                <w:rFonts w:ascii="Arial" w:eastAsia="Times New Roman" w:hAnsi="Arial" w:cs="Arial"/>
                <w:rtl/>
                <w:lang w:eastAsia="en-US"/>
              </w:rPr>
              <w:t>ו</w:t>
            </w:r>
            <w:r w:rsidRPr="00507D77">
              <w:rPr>
                <w:rFonts w:ascii="Arial" w:eastAsia="Times New Roman" w:hAnsi="Arial" w:cs="Arial"/>
                <w:rtl/>
                <w:lang w:eastAsia="en-US"/>
              </w:rPr>
              <w:t>איכות המדריכים או</w:t>
            </w:r>
            <w:r w:rsidR="004B47D5" w:rsidRPr="00507D77">
              <w:rPr>
                <w:rFonts w:ascii="Arial" w:eastAsia="Times New Roman" w:hAnsi="Arial" w:cs="Arial"/>
                <w:rtl/>
                <w:lang w:eastAsia="en-US"/>
              </w:rPr>
              <w:t xml:space="preserve"> </w:t>
            </w:r>
            <w:r w:rsidR="004B47D5" w:rsidRPr="00507D77">
              <w:rPr>
                <w:rFonts w:ascii="Arial" w:eastAsia="Times New Roman" w:hAnsi="Arial" w:cs="Arial" w:hint="eastAsia"/>
                <w:lang w:eastAsia="en-US"/>
              </w:rPr>
              <w:t>–</w:t>
            </w:r>
            <w:r w:rsidR="0031532C" w:rsidRPr="00507D77">
              <w:rPr>
                <w:rFonts w:ascii="Arial" w:eastAsia="Times New Roman" w:hAnsi="Arial" w:cs="Arial"/>
                <w:rtl/>
                <w:lang w:eastAsia="en-US"/>
              </w:rPr>
              <w:t xml:space="preserve"> במקומות מרוחקים</w:t>
            </w:r>
            <w:r w:rsidR="004B47D5" w:rsidRPr="00507D77">
              <w:rPr>
                <w:rFonts w:ascii="Arial" w:eastAsia="Times New Roman" w:hAnsi="Arial" w:cs="Arial"/>
                <w:rtl/>
                <w:lang w:eastAsia="en-US"/>
              </w:rPr>
              <w:t xml:space="preserve"> </w:t>
            </w:r>
            <w:r w:rsidR="004B47D5" w:rsidRPr="00507D77">
              <w:rPr>
                <w:rFonts w:ascii="Arial" w:eastAsia="Times New Roman" w:hAnsi="Arial" w:cs="Arial" w:hint="eastAsia"/>
                <w:lang w:eastAsia="en-US"/>
              </w:rPr>
              <w:t>–</w:t>
            </w:r>
            <w:r w:rsidRPr="00507D77">
              <w:rPr>
                <w:rFonts w:ascii="Arial" w:eastAsia="Times New Roman" w:hAnsi="Arial" w:cs="Arial"/>
                <w:rtl/>
                <w:lang w:eastAsia="en-US"/>
              </w:rPr>
              <w:t xml:space="preserve"> זמינות המדריכים </w:t>
            </w:r>
          </w:p>
        </w:tc>
        <w:tc>
          <w:tcPr>
            <w:tcW w:w="1060" w:type="dxa"/>
            <w:tcBorders>
              <w:top w:val="nil"/>
              <w:left w:val="single" w:sz="4" w:space="0" w:color="auto"/>
              <w:bottom w:val="single" w:sz="4" w:space="0" w:color="auto"/>
              <w:right w:val="single" w:sz="4" w:space="0" w:color="auto"/>
            </w:tcBorders>
            <w:shd w:val="clear" w:color="auto" w:fill="auto"/>
            <w:noWrap/>
            <w:hideMark/>
          </w:tcPr>
          <w:p w:rsidR="00FD06C9" w:rsidRPr="00507D77" w:rsidRDefault="00FD06C9" w:rsidP="00E978C9">
            <w:pPr>
              <w:spacing w:after="0" w:line="276" w:lineRule="auto"/>
              <w:rPr>
                <w:rFonts w:ascii="Arial" w:eastAsia="Times New Roman" w:hAnsi="Arial" w:cs="Arial"/>
                <w:lang w:eastAsia="en-US"/>
              </w:rPr>
            </w:pPr>
            <w:r w:rsidRPr="00507D77">
              <w:rPr>
                <w:rFonts w:ascii="Arial" w:eastAsia="Times New Roman" w:hAnsi="Arial" w:cs="Arial"/>
                <w:lang w:eastAsia="en-US"/>
              </w:rPr>
              <w:t>11%</w:t>
            </w:r>
          </w:p>
        </w:tc>
        <w:tc>
          <w:tcPr>
            <w:tcW w:w="1060" w:type="dxa"/>
            <w:tcBorders>
              <w:top w:val="nil"/>
              <w:left w:val="single" w:sz="4" w:space="0" w:color="auto"/>
              <w:bottom w:val="single" w:sz="4" w:space="0" w:color="auto"/>
              <w:right w:val="single" w:sz="4" w:space="0" w:color="auto"/>
            </w:tcBorders>
            <w:shd w:val="clear" w:color="auto" w:fill="auto"/>
            <w:noWrap/>
            <w:hideMark/>
          </w:tcPr>
          <w:p w:rsidR="00FD06C9" w:rsidRPr="00507D77" w:rsidRDefault="00FD06C9" w:rsidP="00E978C9">
            <w:pPr>
              <w:spacing w:after="0" w:line="276" w:lineRule="auto"/>
              <w:rPr>
                <w:rFonts w:ascii="Arial" w:eastAsia="Times New Roman" w:hAnsi="Arial" w:cs="Arial"/>
                <w:lang w:eastAsia="en-US"/>
              </w:rPr>
            </w:pPr>
            <w:r w:rsidRPr="00507D77">
              <w:rPr>
                <w:rFonts w:ascii="Arial" w:eastAsia="Times New Roman" w:hAnsi="Arial" w:cs="Arial"/>
                <w:lang w:eastAsia="en-US"/>
              </w:rPr>
              <w:t>5%</w:t>
            </w:r>
          </w:p>
        </w:tc>
      </w:tr>
      <w:tr w:rsidR="00FD06C9" w:rsidRPr="00427B2B" w:rsidTr="007C58F9">
        <w:trPr>
          <w:trHeight w:val="276"/>
          <w:jc w:val="center"/>
        </w:trPr>
        <w:tc>
          <w:tcPr>
            <w:tcW w:w="5654" w:type="dxa"/>
            <w:tcBorders>
              <w:top w:val="nil"/>
              <w:left w:val="single" w:sz="4" w:space="0" w:color="auto"/>
              <w:bottom w:val="single" w:sz="4" w:space="0" w:color="auto"/>
              <w:right w:val="single" w:sz="4" w:space="0" w:color="auto"/>
            </w:tcBorders>
            <w:shd w:val="clear" w:color="auto" w:fill="auto"/>
            <w:hideMark/>
          </w:tcPr>
          <w:p w:rsidR="00FD06C9" w:rsidRPr="00507D77" w:rsidRDefault="00FD06C9" w:rsidP="00BA613B">
            <w:pPr>
              <w:spacing w:after="0" w:line="276" w:lineRule="auto"/>
              <w:rPr>
                <w:rFonts w:ascii="Arial" w:eastAsia="Times New Roman" w:hAnsi="Arial" w:cs="Arial"/>
                <w:lang w:eastAsia="en-US"/>
              </w:rPr>
            </w:pPr>
            <w:r w:rsidRPr="00507D77">
              <w:rPr>
                <w:rFonts w:ascii="Arial" w:eastAsia="Times New Roman" w:hAnsi="Arial" w:cs="Arial"/>
                <w:rtl/>
                <w:lang w:eastAsia="en-US"/>
              </w:rPr>
              <w:t xml:space="preserve">בקשות של הורים או </w:t>
            </w:r>
            <w:r w:rsidR="004B47D5" w:rsidRPr="00507D77">
              <w:rPr>
                <w:rFonts w:ascii="Arial" w:eastAsia="Times New Roman" w:hAnsi="Arial" w:cs="Arial" w:hint="eastAsia"/>
                <w:rtl/>
                <w:lang w:eastAsia="en-US"/>
              </w:rPr>
              <w:t>של</w:t>
            </w:r>
            <w:r w:rsidR="004B47D5" w:rsidRPr="00507D77">
              <w:rPr>
                <w:rFonts w:ascii="Arial" w:eastAsia="Times New Roman" w:hAnsi="Arial" w:cs="Arial"/>
                <w:rtl/>
                <w:lang w:eastAsia="en-US"/>
              </w:rPr>
              <w:t xml:space="preserve"> </w:t>
            </w:r>
            <w:r w:rsidRPr="00507D77">
              <w:rPr>
                <w:rFonts w:ascii="Arial" w:eastAsia="Times New Roman" w:hAnsi="Arial" w:cs="Arial"/>
                <w:rtl/>
                <w:lang w:eastAsia="en-US"/>
              </w:rPr>
              <w:t>תלמידים</w:t>
            </w: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FD06C9" w:rsidRPr="00507D77" w:rsidRDefault="00FD06C9" w:rsidP="00BA613B">
            <w:pPr>
              <w:bidi w:val="0"/>
              <w:spacing w:after="0" w:line="276" w:lineRule="auto"/>
              <w:jc w:val="right"/>
              <w:rPr>
                <w:rFonts w:ascii="Arial" w:eastAsia="Times New Roman" w:hAnsi="Arial" w:cs="Arial"/>
                <w:lang w:eastAsia="en-US"/>
              </w:rPr>
            </w:pPr>
            <w:r w:rsidRPr="00507D77">
              <w:rPr>
                <w:rFonts w:ascii="Arial" w:eastAsia="Times New Roman" w:hAnsi="Arial" w:cs="Arial"/>
                <w:lang w:eastAsia="en-US"/>
              </w:rPr>
              <w:t>9%</w:t>
            </w: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FD06C9" w:rsidRPr="00507D77" w:rsidRDefault="00FD06C9" w:rsidP="00BA613B">
            <w:pPr>
              <w:bidi w:val="0"/>
              <w:spacing w:after="0" w:line="276" w:lineRule="auto"/>
              <w:jc w:val="right"/>
              <w:rPr>
                <w:rFonts w:ascii="Arial" w:eastAsia="Times New Roman" w:hAnsi="Arial" w:cs="Arial"/>
                <w:lang w:eastAsia="en-US"/>
              </w:rPr>
            </w:pPr>
            <w:r w:rsidRPr="00507D77">
              <w:rPr>
                <w:rFonts w:ascii="Arial" w:eastAsia="Times New Roman" w:hAnsi="Arial" w:cs="Arial"/>
                <w:lang w:eastAsia="en-US"/>
              </w:rPr>
              <w:t>14%</w:t>
            </w:r>
          </w:p>
        </w:tc>
      </w:tr>
      <w:tr w:rsidR="00FD06C9" w:rsidRPr="00427B2B" w:rsidTr="007C58F9">
        <w:trPr>
          <w:trHeight w:val="276"/>
          <w:jc w:val="center"/>
        </w:trPr>
        <w:tc>
          <w:tcPr>
            <w:tcW w:w="5654" w:type="dxa"/>
            <w:tcBorders>
              <w:top w:val="nil"/>
              <w:left w:val="single" w:sz="4" w:space="0" w:color="auto"/>
              <w:bottom w:val="single" w:sz="4" w:space="0" w:color="auto"/>
              <w:right w:val="single" w:sz="4" w:space="0" w:color="auto"/>
            </w:tcBorders>
            <w:shd w:val="clear" w:color="auto" w:fill="auto"/>
            <w:hideMark/>
          </w:tcPr>
          <w:p w:rsidR="00FD06C9" w:rsidRPr="00507D77" w:rsidRDefault="00FD06C9" w:rsidP="007F76DA">
            <w:pPr>
              <w:spacing w:after="0" w:line="276" w:lineRule="auto"/>
              <w:rPr>
                <w:rFonts w:ascii="Arial" w:eastAsia="Times New Roman" w:hAnsi="Arial" w:cs="Arial"/>
                <w:lang w:eastAsia="en-US"/>
              </w:rPr>
            </w:pPr>
            <w:r w:rsidRPr="00507D77">
              <w:rPr>
                <w:rFonts w:ascii="Arial" w:eastAsia="Times New Roman" w:hAnsi="Arial" w:cs="Arial"/>
                <w:rtl/>
                <w:lang w:eastAsia="en-US"/>
              </w:rPr>
              <w:t xml:space="preserve">גיוון </w:t>
            </w:r>
            <w:r w:rsidR="0031532C" w:rsidRPr="00507D77">
              <w:rPr>
                <w:rFonts w:ascii="Arial" w:eastAsia="Times New Roman" w:hAnsi="Arial" w:cs="Arial"/>
                <w:rtl/>
                <w:lang w:eastAsia="en-US"/>
              </w:rPr>
              <w:t>ב</w:t>
            </w:r>
            <w:r w:rsidRPr="00507D77">
              <w:rPr>
                <w:rFonts w:ascii="Arial" w:eastAsia="Times New Roman" w:hAnsi="Arial" w:cs="Arial"/>
                <w:rtl/>
                <w:lang w:eastAsia="en-US"/>
              </w:rPr>
              <w:t>תחומי העשרה</w:t>
            </w:r>
            <w:r w:rsidR="0031532C" w:rsidRPr="00507D77">
              <w:rPr>
                <w:rFonts w:ascii="Arial" w:eastAsia="Times New Roman" w:hAnsi="Arial" w:cs="Arial"/>
                <w:rtl/>
                <w:lang w:eastAsia="en-US"/>
              </w:rPr>
              <w:t xml:space="preserve"> ב</w:t>
            </w:r>
            <w:r w:rsidRPr="00507D77">
              <w:rPr>
                <w:rFonts w:ascii="Arial" w:eastAsia="Times New Roman" w:hAnsi="Arial" w:cs="Arial"/>
                <w:rtl/>
                <w:lang w:eastAsia="en-US"/>
              </w:rPr>
              <w:t>התאמ</w:t>
            </w:r>
            <w:r w:rsidR="0031532C" w:rsidRPr="00507D77">
              <w:rPr>
                <w:rFonts w:ascii="Arial" w:eastAsia="Times New Roman" w:hAnsi="Arial" w:cs="Arial"/>
                <w:rtl/>
                <w:lang w:eastAsia="en-US"/>
              </w:rPr>
              <w:t>ה</w:t>
            </w:r>
            <w:r w:rsidRPr="00507D77">
              <w:rPr>
                <w:rFonts w:ascii="Arial" w:eastAsia="Times New Roman" w:hAnsi="Arial" w:cs="Arial"/>
                <w:rtl/>
                <w:lang w:eastAsia="en-US"/>
              </w:rPr>
              <w:t xml:space="preserve"> לשכבות </w:t>
            </w:r>
            <w:r w:rsidR="0031532C" w:rsidRPr="00507D77">
              <w:rPr>
                <w:rFonts w:ascii="Arial" w:eastAsia="Times New Roman" w:hAnsi="Arial" w:cs="Arial"/>
                <w:rtl/>
                <w:lang w:eastAsia="en-US"/>
              </w:rPr>
              <w:t>ה</w:t>
            </w:r>
            <w:r w:rsidRPr="00507D77">
              <w:rPr>
                <w:rFonts w:ascii="Arial" w:eastAsia="Times New Roman" w:hAnsi="Arial" w:cs="Arial"/>
                <w:rtl/>
                <w:lang w:eastAsia="en-US"/>
              </w:rPr>
              <w:t>גיל</w:t>
            </w: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FD06C9" w:rsidRPr="00507D77" w:rsidRDefault="00FD06C9" w:rsidP="00BA613B">
            <w:pPr>
              <w:bidi w:val="0"/>
              <w:spacing w:after="0" w:line="276" w:lineRule="auto"/>
              <w:jc w:val="right"/>
              <w:rPr>
                <w:rFonts w:ascii="Arial" w:eastAsia="Times New Roman" w:hAnsi="Arial" w:cs="Arial"/>
                <w:lang w:eastAsia="en-US"/>
              </w:rPr>
            </w:pPr>
            <w:r w:rsidRPr="00507D77">
              <w:rPr>
                <w:rFonts w:ascii="Arial" w:eastAsia="Times New Roman" w:hAnsi="Arial" w:cs="Arial"/>
                <w:lang w:eastAsia="en-US"/>
              </w:rPr>
              <w:t>9%</w:t>
            </w: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FD06C9" w:rsidRPr="00507D77" w:rsidRDefault="00FD06C9" w:rsidP="00BA613B">
            <w:pPr>
              <w:bidi w:val="0"/>
              <w:spacing w:after="0" w:line="276" w:lineRule="auto"/>
              <w:jc w:val="right"/>
              <w:rPr>
                <w:rFonts w:ascii="Arial" w:eastAsia="Times New Roman" w:hAnsi="Arial" w:cs="Arial"/>
                <w:lang w:eastAsia="en-US"/>
              </w:rPr>
            </w:pPr>
            <w:r w:rsidRPr="00507D77">
              <w:rPr>
                <w:rFonts w:ascii="Arial" w:eastAsia="Times New Roman" w:hAnsi="Arial" w:cs="Arial"/>
                <w:lang w:eastAsia="en-US"/>
              </w:rPr>
              <w:t>3%</w:t>
            </w:r>
          </w:p>
        </w:tc>
      </w:tr>
      <w:tr w:rsidR="00FD06C9" w:rsidRPr="00427B2B" w:rsidTr="007C58F9">
        <w:trPr>
          <w:trHeight w:val="276"/>
          <w:jc w:val="center"/>
        </w:trPr>
        <w:tc>
          <w:tcPr>
            <w:tcW w:w="5654" w:type="dxa"/>
            <w:tcBorders>
              <w:top w:val="nil"/>
              <w:left w:val="single" w:sz="4" w:space="0" w:color="auto"/>
              <w:bottom w:val="single" w:sz="4" w:space="0" w:color="auto"/>
              <w:right w:val="single" w:sz="4" w:space="0" w:color="auto"/>
            </w:tcBorders>
            <w:shd w:val="clear" w:color="auto" w:fill="auto"/>
            <w:hideMark/>
          </w:tcPr>
          <w:p w:rsidR="00FD06C9" w:rsidRPr="00507D77" w:rsidRDefault="00FD06C9" w:rsidP="00BA613B">
            <w:pPr>
              <w:spacing w:after="0" w:line="276" w:lineRule="auto"/>
              <w:rPr>
                <w:rFonts w:ascii="Arial" w:eastAsia="Times New Roman" w:hAnsi="Arial" w:cs="Arial"/>
                <w:lang w:eastAsia="en-US"/>
              </w:rPr>
            </w:pPr>
            <w:r w:rsidRPr="00507D77">
              <w:rPr>
                <w:rFonts w:ascii="Arial" w:eastAsia="Times New Roman" w:hAnsi="Arial" w:cs="Arial"/>
                <w:rtl/>
                <w:lang w:eastAsia="en-US"/>
              </w:rPr>
              <w:t>שילוב או השלמה או תגבור למקצועות הליבה</w:t>
            </w: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FD06C9" w:rsidRPr="00507D77" w:rsidRDefault="00FD06C9" w:rsidP="00BA613B">
            <w:pPr>
              <w:bidi w:val="0"/>
              <w:spacing w:after="0" w:line="276" w:lineRule="auto"/>
              <w:jc w:val="right"/>
              <w:rPr>
                <w:rFonts w:ascii="Arial" w:eastAsia="Times New Roman" w:hAnsi="Arial" w:cs="Arial"/>
                <w:lang w:eastAsia="en-US"/>
              </w:rPr>
            </w:pPr>
            <w:r w:rsidRPr="00507D77">
              <w:rPr>
                <w:rFonts w:ascii="Arial" w:eastAsia="Times New Roman" w:hAnsi="Arial" w:cs="Arial"/>
                <w:lang w:eastAsia="en-US"/>
              </w:rPr>
              <w:t>8%</w:t>
            </w: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FD06C9" w:rsidRPr="00507D77" w:rsidRDefault="00FD06C9" w:rsidP="00BA613B">
            <w:pPr>
              <w:bidi w:val="0"/>
              <w:spacing w:after="0" w:line="276" w:lineRule="auto"/>
              <w:jc w:val="right"/>
              <w:rPr>
                <w:rFonts w:ascii="Arial" w:eastAsia="Times New Roman" w:hAnsi="Arial" w:cs="Arial"/>
                <w:lang w:eastAsia="en-US"/>
              </w:rPr>
            </w:pPr>
            <w:r w:rsidRPr="00507D77">
              <w:rPr>
                <w:rFonts w:ascii="Arial" w:eastAsia="Times New Roman" w:hAnsi="Arial" w:cs="Arial"/>
                <w:lang w:eastAsia="en-US"/>
              </w:rPr>
              <w:t>8%</w:t>
            </w:r>
          </w:p>
        </w:tc>
      </w:tr>
      <w:tr w:rsidR="00FD06C9" w:rsidRPr="00427B2B" w:rsidTr="007C58F9">
        <w:trPr>
          <w:trHeight w:val="276"/>
          <w:jc w:val="center"/>
        </w:trPr>
        <w:tc>
          <w:tcPr>
            <w:tcW w:w="5654" w:type="dxa"/>
            <w:tcBorders>
              <w:top w:val="nil"/>
              <w:left w:val="single" w:sz="4" w:space="0" w:color="auto"/>
              <w:bottom w:val="single" w:sz="4" w:space="0" w:color="auto"/>
              <w:right w:val="single" w:sz="4" w:space="0" w:color="auto"/>
            </w:tcBorders>
            <w:shd w:val="clear" w:color="auto" w:fill="auto"/>
            <w:hideMark/>
          </w:tcPr>
          <w:p w:rsidR="00FD06C9" w:rsidRPr="00507D77" w:rsidRDefault="00FD06C9" w:rsidP="007F76DA">
            <w:pPr>
              <w:spacing w:after="0" w:line="276" w:lineRule="auto"/>
              <w:rPr>
                <w:rFonts w:ascii="Arial" w:eastAsia="Times New Roman" w:hAnsi="Arial" w:cs="Arial"/>
                <w:lang w:eastAsia="en-US"/>
              </w:rPr>
            </w:pPr>
            <w:r w:rsidRPr="00507D77">
              <w:rPr>
                <w:rFonts w:ascii="Arial" w:eastAsia="Times New Roman" w:hAnsi="Arial" w:cs="Arial"/>
                <w:rtl/>
                <w:lang w:eastAsia="en-US"/>
              </w:rPr>
              <w:t xml:space="preserve">יעדי הרשות </w:t>
            </w:r>
            <w:r w:rsidR="004B47D5" w:rsidRPr="00507D77">
              <w:rPr>
                <w:rFonts w:ascii="Arial" w:eastAsia="Times New Roman" w:hAnsi="Arial" w:cs="Arial" w:hint="eastAsia"/>
                <w:rtl/>
                <w:lang w:eastAsia="en-US"/>
              </w:rPr>
              <w:t>המקומית</w:t>
            </w: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FD06C9" w:rsidRPr="00507D77" w:rsidRDefault="00FD06C9" w:rsidP="00BA613B">
            <w:pPr>
              <w:bidi w:val="0"/>
              <w:spacing w:after="0" w:line="276" w:lineRule="auto"/>
              <w:jc w:val="right"/>
              <w:rPr>
                <w:rFonts w:ascii="Arial" w:eastAsia="Times New Roman" w:hAnsi="Arial" w:cs="Arial"/>
                <w:lang w:eastAsia="en-US"/>
              </w:rPr>
            </w:pPr>
            <w:r w:rsidRPr="00507D77">
              <w:rPr>
                <w:rFonts w:ascii="Arial" w:eastAsia="Times New Roman" w:hAnsi="Arial" w:cs="Arial"/>
                <w:lang w:eastAsia="en-US"/>
              </w:rPr>
              <w:t>1%</w:t>
            </w: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FD06C9" w:rsidRPr="00507D77" w:rsidRDefault="00FD06C9" w:rsidP="00BA613B">
            <w:pPr>
              <w:bidi w:val="0"/>
              <w:spacing w:after="0" w:line="276" w:lineRule="auto"/>
              <w:jc w:val="right"/>
              <w:rPr>
                <w:rFonts w:ascii="Arial" w:eastAsia="Times New Roman" w:hAnsi="Arial" w:cs="Arial"/>
                <w:lang w:eastAsia="en-US"/>
              </w:rPr>
            </w:pPr>
            <w:r w:rsidRPr="00507D77">
              <w:rPr>
                <w:rFonts w:ascii="Arial" w:eastAsia="Times New Roman" w:hAnsi="Arial" w:cs="Arial"/>
                <w:lang w:eastAsia="en-US"/>
              </w:rPr>
              <w:t>3%</w:t>
            </w:r>
          </w:p>
        </w:tc>
      </w:tr>
      <w:tr w:rsidR="00614BE3" w:rsidRPr="00427B2B" w:rsidTr="007C58F9">
        <w:trPr>
          <w:trHeight w:val="276"/>
          <w:jc w:val="center"/>
        </w:trPr>
        <w:tc>
          <w:tcPr>
            <w:tcW w:w="5654" w:type="dxa"/>
            <w:tcBorders>
              <w:top w:val="nil"/>
              <w:left w:val="single" w:sz="4" w:space="0" w:color="auto"/>
              <w:bottom w:val="single" w:sz="4" w:space="0" w:color="auto"/>
              <w:right w:val="single" w:sz="4" w:space="0" w:color="auto"/>
            </w:tcBorders>
            <w:shd w:val="clear" w:color="auto" w:fill="auto"/>
            <w:hideMark/>
          </w:tcPr>
          <w:p w:rsidR="00614BE3" w:rsidRPr="00507D77" w:rsidRDefault="00614BE3" w:rsidP="000D3B03">
            <w:pPr>
              <w:spacing w:after="0" w:line="276" w:lineRule="auto"/>
              <w:rPr>
                <w:rFonts w:ascii="Arial" w:eastAsia="Times New Roman" w:hAnsi="Arial" w:cs="Arial"/>
                <w:lang w:eastAsia="en-US"/>
              </w:rPr>
            </w:pPr>
            <w:r w:rsidRPr="00507D77">
              <w:rPr>
                <w:rFonts w:ascii="Arial" w:eastAsia="Times New Roman" w:hAnsi="Arial" w:cs="Arial"/>
                <w:rtl/>
                <w:lang w:eastAsia="en-US"/>
              </w:rPr>
              <w:t xml:space="preserve">עצות של רכז </w:t>
            </w:r>
            <w:r w:rsidR="000F57AE" w:rsidRPr="00507D77">
              <w:rPr>
                <w:rFonts w:ascii="Arial" w:eastAsia="Times New Roman" w:hAnsi="Arial" w:cs="Arial"/>
                <w:rtl/>
                <w:lang w:eastAsia="en-US"/>
              </w:rPr>
              <w:t>קָרֵב</w:t>
            </w: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614BE3" w:rsidRPr="00507D77" w:rsidRDefault="00614BE3" w:rsidP="000D3B03">
            <w:pPr>
              <w:bidi w:val="0"/>
              <w:spacing w:after="0" w:line="276" w:lineRule="auto"/>
              <w:jc w:val="right"/>
              <w:rPr>
                <w:rFonts w:ascii="Arial" w:eastAsia="Times New Roman" w:hAnsi="Arial" w:cs="Arial"/>
                <w:lang w:eastAsia="en-US"/>
              </w:rPr>
            </w:pPr>
            <w:r w:rsidRPr="00507D77">
              <w:rPr>
                <w:rFonts w:ascii="Arial" w:eastAsia="Times New Roman" w:hAnsi="Arial" w:cs="Arial"/>
                <w:lang w:eastAsia="en-US"/>
              </w:rPr>
              <w:t>1%</w:t>
            </w: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614BE3" w:rsidRPr="00507D77" w:rsidRDefault="00614BE3" w:rsidP="000D3B03">
            <w:pPr>
              <w:bidi w:val="0"/>
              <w:spacing w:after="0" w:line="276" w:lineRule="auto"/>
              <w:jc w:val="right"/>
              <w:rPr>
                <w:rFonts w:ascii="Arial" w:eastAsia="Times New Roman" w:hAnsi="Arial" w:cs="Arial"/>
                <w:lang w:eastAsia="en-US"/>
              </w:rPr>
            </w:pPr>
            <w:r w:rsidRPr="00507D77">
              <w:rPr>
                <w:rFonts w:ascii="Arial" w:eastAsia="Times New Roman" w:hAnsi="Arial" w:cs="Arial"/>
                <w:lang w:eastAsia="en-US"/>
              </w:rPr>
              <w:t>2%</w:t>
            </w:r>
          </w:p>
        </w:tc>
      </w:tr>
      <w:tr w:rsidR="00FD06C9" w:rsidRPr="00427B2B" w:rsidTr="007C58F9">
        <w:trPr>
          <w:trHeight w:val="276"/>
          <w:jc w:val="center"/>
        </w:trPr>
        <w:tc>
          <w:tcPr>
            <w:tcW w:w="5654" w:type="dxa"/>
            <w:tcBorders>
              <w:top w:val="nil"/>
              <w:left w:val="single" w:sz="4" w:space="0" w:color="auto"/>
              <w:bottom w:val="single" w:sz="4" w:space="0" w:color="auto"/>
              <w:right w:val="single" w:sz="4" w:space="0" w:color="auto"/>
            </w:tcBorders>
            <w:shd w:val="clear" w:color="auto" w:fill="auto"/>
            <w:hideMark/>
          </w:tcPr>
          <w:p w:rsidR="00FD06C9" w:rsidRPr="00507D77" w:rsidRDefault="00FD06C9" w:rsidP="007F76DA">
            <w:pPr>
              <w:spacing w:after="0" w:line="276" w:lineRule="auto"/>
              <w:rPr>
                <w:rFonts w:ascii="Arial" w:eastAsia="Times New Roman" w:hAnsi="Arial" w:cs="Arial"/>
                <w:lang w:eastAsia="en-US"/>
              </w:rPr>
            </w:pPr>
            <w:r w:rsidRPr="00507D77">
              <w:rPr>
                <w:rFonts w:ascii="Arial" w:eastAsia="Times New Roman" w:hAnsi="Arial" w:cs="Arial"/>
                <w:rtl/>
                <w:lang w:eastAsia="en-US"/>
              </w:rPr>
              <w:t>אפשרו</w:t>
            </w:r>
            <w:r w:rsidR="004B47D5" w:rsidRPr="00507D77">
              <w:rPr>
                <w:rFonts w:ascii="Arial" w:eastAsia="Times New Roman" w:hAnsi="Arial" w:cs="Arial" w:hint="eastAsia"/>
                <w:rtl/>
                <w:lang w:eastAsia="en-US"/>
              </w:rPr>
              <w:t>יו</w:t>
            </w:r>
            <w:r w:rsidRPr="00507D77">
              <w:rPr>
                <w:rFonts w:ascii="Arial" w:eastAsia="Times New Roman" w:hAnsi="Arial" w:cs="Arial"/>
                <w:rtl/>
                <w:lang w:eastAsia="en-US"/>
              </w:rPr>
              <w:t xml:space="preserve">ת </w:t>
            </w:r>
            <w:r w:rsidR="004B47D5" w:rsidRPr="00507D77">
              <w:rPr>
                <w:rFonts w:ascii="Arial" w:eastAsia="Times New Roman" w:hAnsi="Arial" w:cs="Arial" w:hint="eastAsia"/>
                <w:rtl/>
                <w:lang w:eastAsia="en-US"/>
              </w:rPr>
              <w:t>ה</w:t>
            </w:r>
            <w:r w:rsidRPr="00507D77">
              <w:rPr>
                <w:rFonts w:ascii="Arial" w:eastAsia="Times New Roman" w:hAnsi="Arial" w:cs="Arial"/>
                <w:rtl/>
                <w:lang w:eastAsia="en-US"/>
              </w:rPr>
              <w:t>תקציב</w:t>
            </w: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FD06C9" w:rsidRPr="00507D77" w:rsidRDefault="00FD06C9" w:rsidP="00BA613B">
            <w:pPr>
              <w:bidi w:val="0"/>
              <w:spacing w:after="0" w:line="276" w:lineRule="auto"/>
              <w:jc w:val="right"/>
              <w:rPr>
                <w:rFonts w:ascii="Arial" w:eastAsia="Times New Roman" w:hAnsi="Arial" w:cs="Arial"/>
                <w:lang w:eastAsia="en-US"/>
              </w:rPr>
            </w:pPr>
            <w:r w:rsidRPr="00507D77">
              <w:rPr>
                <w:rFonts w:ascii="Arial" w:eastAsia="Times New Roman" w:hAnsi="Arial" w:cs="Arial"/>
                <w:lang w:eastAsia="en-US"/>
              </w:rPr>
              <w:t>1%</w:t>
            </w: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FD06C9" w:rsidRPr="00507D77" w:rsidRDefault="00FD06C9" w:rsidP="00BA613B">
            <w:pPr>
              <w:bidi w:val="0"/>
              <w:spacing w:after="0" w:line="276" w:lineRule="auto"/>
              <w:jc w:val="right"/>
              <w:rPr>
                <w:rFonts w:ascii="Arial" w:eastAsia="Times New Roman" w:hAnsi="Arial" w:cs="Arial"/>
                <w:lang w:eastAsia="en-US"/>
              </w:rPr>
            </w:pPr>
            <w:r w:rsidRPr="00507D77">
              <w:rPr>
                <w:rFonts w:ascii="Arial" w:eastAsia="Times New Roman" w:hAnsi="Arial" w:cs="Arial"/>
                <w:lang w:eastAsia="en-US"/>
              </w:rPr>
              <w:t>2%</w:t>
            </w:r>
          </w:p>
        </w:tc>
      </w:tr>
    </w:tbl>
    <w:p w:rsidR="00C3400D" w:rsidRPr="00402DD7" w:rsidRDefault="00C3400D" w:rsidP="00C3400D">
      <w:pPr>
        <w:spacing w:after="0" w:line="240" w:lineRule="auto"/>
        <w:rPr>
          <w:rFonts w:ascii="Arial" w:eastAsia="Times New Roman" w:hAnsi="Arial" w:cs="Arial"/>
          <w:sz w:val="22"/>
          <w:szCs w:val="22"/>
          <w:rtl/>
          <w:lang w:eastAsia="en-US"/>
        </w:rPr>
      </w:pPr>
    </w:p>
    <w:p w:rsidR="00827FEB" w:rsidRPr="00047AA6" w:rsidRDefault="00B623A9" w:rsidP="00FC5FC1">
      <w:pPr>
        <w:jc w:val="both"/>
        <w:rPr>
          <w:rtl/>
        </w:rPr>
      </w:pPr>
      <w:r w:rsidRPr="00047AA6">
        <w:rPr>
          <w:rtl/>
        </w:rPr>
        <w:t xml:space="preserve">חלק גדול מבתי הספר </w:t>
      </w:r>
      <w:r w:rsidR="008403C0" w:rsidRPr="00047AA6">
        <w:rPr>
          <w:rtl/>
        </w:rPr>
        <w:t xml:space="preserve">שילבו </w:t>
      </w:r>
      <w:r w:rsidRPr="00047AA6">
        <w:rPr>
          <w:rtl/>
        </w:rPr>
        <w:t xml:space="preserve">בין שניים או שלושה שיקולים בבחירת תחומי ההעשרה של </w:t>
      </w:r>
      <w:r w:rsidR="000F57AE" w:rsidRPr="00047AA6">
        <w:rPr>
          <w:rtl/>
        </w:rPr>
        <w:t>קָרֵב</w:t>
      </w:r>
      <w:r w:rsidR="00BE2936" w:rsidRPr="00047AA6">
        <w:rPr>
          <w:rFonts w:hint="cs"/>
          <w:rtl/>
        </w:rPr>
        <w:t>,</w:t>
      </w:r>
      <w:r w:rsidR="009453C7" w:rsidRPr="00047AA6">
        <w:rPr>
          <w:rtl/>
        </w:rPr>
        <w:t xml:space="preserve"> </w:t>
      </w:r>
      <w:r w:rsidR="00BE2936" w:rsidRPr="00047AA6">
        <w:rPr>
          <w:rFonts w:hint="cs"/>
          <w:rtl/>
        </w:rPr>
        <w:t>ו</w:t>
      </w:r>
      <w:r w:rsidR="009453C7" w:rsidRPr="00047AA6">
        <w:rPr>
          <w:rtl/>
        </w:rPr>
        <w:t xml:space="preserve">גם במחקר האיכותני הועלו </w:t>
      </w:r>
      <w:r w:rsidR="004B47D5" w:rsidRPr="00047AA6">
        <w:rPr>
          <w:rtl/>
        </w:rPr>
        <w:t>שיקולים ונימוקים שונים ל</w:t>
      </w:r>
      <w:r w:rsidR="009453C7" w:rsidRPr="00047AA6">
        <w:rPr>
          <w:rtl/>
        </w:rPr>
        <w:t>בחיר</w:t>
      </w:r>
      <w:r w:rsidR="00BE2936" w:rsidRPr="00047AA6">
        <w:rPr>
          <w:rFonts w:hint="cs"/>
          <w:rtl/>
        </w:rPr>
        <w:t>ה.</w:t>
      </w:r>
      <w:r w:rsidR="009453C7" w:rsidRPr="00047AA6">
        <w:rPr>
          <w:rtl/>
        </w:rPr>
        <w:t xml:space="preserve"> </w:t>
      </w:r>
      <w:r w:rsidRPr="00047AA6">
        <w:rPr>
          <w:rtl/>
        </w:rPr>
        <w:t xml:space="preserve">בבתי ספר דוברי עברית </w:t>
      </w:r>
      <w:r w:rsidR="004B47D5" w:rsidRPr="00047AA6">
        <w:rPr>
          <w:rtl/>
        </w:rPr>
        <w:t xml:space="preserve">היה </w:t>
      </w:r>
      <w:r w:rsidRPr="00047AA6">
        <w:rPr>
          <w:rtl/>
        </w:rPr>
        <w:t>השיקול המרכזי התאמת התכנים לתפיסה החינוכית של בית הספר ולייחודיותו</w:t>
      </w:r>
      <w:r w:rsidR="00F56719" w:rsidRPr="00047AA6">
        <w:rPr>
          <w:rtl/>
        </w:rPr>
        <w:t>.</w:t>
      </w:r>
      <w:r w:rsidRPr="00047AA6">
        <w:rPr>
          <w:rtl/>
        </w:rPr>
        <w:t xml:space="preserve"> </w:t>
      </w:r>
    </w:p>
    <w:p w:rsidR="00827FEB" w:rsidRPr="00047AA6" w:rsidRDefault="00827FEB" w:rsidP="00827FEB">
      <w:pPr>
        <w:spacing w:after="0"/>
        <w:jc w:val="both"/>
        <w:rPr>
          <w:rtl/>
        </w:rPr>
      </w:pPr>
      <w:r w:rsidRPr="00047AA6">
        <w:rPr>
          <w:b/>
          <w:bCs/>
          <w:rtl/>
        </w:rPr>
        <w:t>מנהלים</w:t>
      </w:r>
      <w:r w:rsidRPr="00047AA6">
        <w:rPr>
          <w:rtl/>
        </w:rPr>
        <w:t xml:space="preserve">: </w:t>
      </w:r>
    </w:p>
    <w:p w:rsidR="00827FEB" w:rsidRPr="00047AA6" w:rsidRDefault="00827FEB" w:rsidP="00EF0F54">
      <w:pPr>
        <w:spacing w:line="276" w:lineRule="auto"/>
        <w:jc w:val="both"/>
        <w:rPr>
          <w:sz w:val="22"/>
          <w:szCs w:val="22"/>
          <w:rtl/>
        </w:rPr>
      </w:pPr>
      <w:r w:rsidRPr="00047AA6">
        <w:rPr>
          <w:sz w:val="22"/>
          <w:szCs w:val="22"/>
          <w:rtl/>
        </w:rPr>
        <w:t>"בוועדות ההיגוי הדיון הוא לא סביב תכנית, אלא לרוב סביב איזה חזון/ציר יש בבית הספר, אומנותי, או חברתי או מדעי, והתכניות אמורות לשרת את זה";</w:t>
      </w:r>
    </w:p>
    <w:p w:rsidR="00643656" w:rsidRPr="00047AA6" w:rsidRDefault="00643656" w:rsidP="007F76DA">
      <w:pPr>
        <w:spacing w:line="276" w:lineRule="auto"/>
        <w:jc w:val="both"/>
        <w:rPr>
          <w:sz w:val="22"/>
          <w:szCs w:val="22"/>
          <w:rtl/>
        </w:rPr>
      </w:pPr>
    </w:p>
    <w:p w:rsidR="00827FEB" w:rsidRPr="00047AA6" w:rsidRDefault="00827FEB" w:rsidP="007F76DA">
      <w:pPr>
        <w:spacing w:line="276" w:lineRule="auto"/>
        <w:jc w:val="both"/>
        <w:rPr>
          <w:sz w:val="22"/>
          <w:szCs w:val="22"/>
          <w:rtl/>
        </w:rPr>
      </w:pPr>
      <w:r w:rsidRPr="00047AA6">
        <w:rPr>
          <w:sz w:val="22"/>
          <w:szCs w:val="22"/>
          <w:rtl/>
        </w:rPr>
        <w:lastRenderedPageBreak/>
        <w:t>"אנחנו בית ספר ניסויי שהניסוי שלנו מדבר על ביטוי של רגשות, שלא תמיד בא לידי ביטוי בדיבורים, אלא תור כדי עשייה ועבודה, ולכן קרב כל כך התאים לנו"</w:t>
      </w:r>
    </w:p>
    <w:p w:rsidR="00827FEB" w:rsidRPr="00047AA6" w:rsidRDefault="00827FEB" w:rsidP="00FC5FC1">
      <w:pPr>
        <w:spacing w:line="276" w:lineRule="auto"/>
        <w:jc w:val="both"/>
        <w:rPr>
          <w:sz w:val="22"/>
          <w:szCs w:val="22"/>
          <w:rtl/>
        </w:rPr>
      </w:pPr>
      <w:r w:rsidRPr="00047AA6">
        <w:rPr>
          <w:b/>
          <w:bCs/>
          <w:rtl/>
        </w:rPr>
        <w:t xml:space="preserve">רכז </w:t>
      </w:r>
      <w:r w:rsidR="000F57AE" w:rsidRPr="00047AA6">
        <w:rPr>
          <w:b/>
          <w:bCs/>
          <w:rtl/>
        </w:rPr>
        <w:t>קָרֵב</w:t>
      </w:r>
      <w:r w:rsidRPr="00047AA6">
        <w:rPr>
          <w:b/>
          <w:bCs/>
          <w:rtl/>
        </w:rPr>
        <w:t xml:space="preserve"> </w:t>
      </w:r>
      <w:r w:rsidR="004B47D5" w:rsidRPr="00047AA6">
        <w:rPr>
          <w:b/>
          <w:bCs/>
          <w:rtl/>
        </w:rPr>
        <w:t>ב</w:t>
      </w:r>
      <w:r w:rsidRPr="00047AA6">
        <w:rPr>
          <w:b/>
          <w:bCs/>
          <w:rtl/>
        </w:rPr>
        <w:t>בית ספר:</w:t>
      </w:r>
      <w:r w:rsidRPr="00047AA6">
        <w:rPr>
          <w:rtl/>
        </w:rPr>
        <w:t xml:space="preserve"> </w:t>
      </w:r>
      <w:r w:rsidRPr="00047AA6">
        <w:rPr>
          <w:sz w:val="22"/>
          <w:szCs w:val="22"/>
          <w:rtl/>
        </w:rPr>
        <w:t>"עכשיו הגדרנו אוריינטציה חברתית, אז יש תכנית של אקטיביזם חברתי שמשלימה את זה מצוין"</w:t>
      </w:r>
      <w:r w:rsidR="004B47D5" w:rsidRPr="00047AA6">
        <w:rPr>
          <w:sz w:val="22"/>
          <w:szCs w:val="22"/>
          <w:rtl/>
        </w:rPr>
        <w:t>.</w:t>
      </w:r>
    </w:p>
    <w:p w:rsidR="00827FEB" w:rsidRPr="00047AA6" w:rsidRDefault="00827FEB" w:rsidP="0096654B">
      <w:pPr>
        <w:spacing w:before="240"/>
        <w:jc w:val="both"/>
        <w:rPr>
          <w:rtl/>
        </w:rPr>
      </w:pPr>
      <w:r w:rsidRPr="00047AA6">
        <w:rPr>
          <w:rtl/>
        </w:rPr>
        <w:t xml:space="preserve">מנהלים אחדים דיברו על הזדמנות לממש חלום אישי שלהם כמנהלים, </w:t>
      </w:r>
      <w:r w:rsidR="004B47D5" w:rsidRPr="00047AA6">
        <w:rPr>
          <w:rtl/>
        </w:rPr>
        <w:t xml:space="preserve">בחירות שהן "תבנית נוף המנהל" כלשונם של </w:t>
      </w:r>
      <w:r w:rsidRPr="00047AA6">
        <w:rPr>
          <w:rtl/>
        </w:rPr>
        <w:t xml:space="preserve">רכזי </w:t>
      </w:r>
      <w:r w:rsidR="004B47D5" w:rsidRPr="00047AA6">
        <w:rPr>
          <w:rtl/>
        </w:rPr>
        <w:t>התכניות ב</w:t>
      </w:r>
      <w:r w:rsidRPr="00047AA6">
        <w:rPr>
          <w:rtl/>
        </w:rPr>
        <w:t>יישובים</w:t>
      </w:r>
      <w:r w:rsidR="004B47D5" w:rsidRPr="00047AA6">
        <w:rPr>
          <w:rtl/>
        </w:rPr>
        <w:t>.</w:t>
      </w:r>
      <w:r w:rsidRPr="00047AA6">
        <w:rPr>
          <w:rtl/>
        </w:rPr>
        <w:t xml:space="preserve"> </w:t>
      </w:r>
    </w:p>
    <w:p w:rsidR="00827FEB" w:rsidRPr="00047AA6" w:rsidRDefault="00827FEB" w:rsidP="00827FEB">
      <w:pPr>
        <w:spacing w:after="0"/>
        <w:jc w:val="both"/>
        <w:rPr>
          <w:b/>
          <w:bCs/>
          <w:sz w:val="22"/>
          <w:szCs w:val="22"/>
          <w:rtl/>
        </w:rPr>
      </w:pPr>
      <w:r w:rsidRPr="00047AA6">
        <w:rPr>
          <w:b/>
          <w:bCs/>
          <w:rtl/>
        </w:rPr>
        <w:t xml:space="preserve">מנהלים: </w:t>
      </w:r>
    </w:p>
    <w:p w:rsidR="00643656" w:rsidRPr="00047AA6" w:rsidRDefault="00827FEB" w:rsidP="00827FEB">
      <w:pPr>
        <w:spacing w:after="0"/>
        <w:jc w:val="both"/>
        <w:rPr>
          <w:sz w:val="22"/>
          <w:szCs w:val="22"/>
          <w:rtl/>
        </w:rPr>
      </w:pPr>
      <w:r w:rsidRPr="00047AA6">
        <w:rPr>
          <w:sz w:val="22"/>
          <w:szCs w:val="22"/>
          <w:rtl/>
        </w:rPr>
        <w:t>"</w:t>
      </w:r>
      <w:r w:rsidR="000F57AE" w:rsidRPr="00047AA6">
        <w:rPr>
          <w:sz w:val="22"/>
          <w:szCs w:val="22"/>
          <w:rtl/>
        </w:rPr>
        <w:t>קָרֵב</w:t>
      </w:r>
      <w:r w:rsidRPr="00047AA6">
        <w:rPr>
          <w:sz w:val="22"/>
          <w:szCs w:val="22"/>
          <w:rtl/>
        </w:rPr>
        <w:t xml:space="preserve"> הוא מנוף מסודר ומאורגן שאני יכול ליישם ולממש באמצעותו את החזון שאני חולם עליו, כשההורים הבינו את החזון שלי ואיך אני הולך לממש אותו עם הקרן, הם שמחו להגיע לפה";</w:t>
      </w:r>
      <w:r w:rsidR="004B47D5" w:rsidRPr="00047AA6">
        <w:rPr>
          <w:sz w:val="22"/>
          <w:szCs w:val="22"/>
          <w:rtl/>
        </w:rPr>
        <w:t xml:space="preserve"> </w:t>
      </w:r>
    </w:p>
    <w:p w:rsidR="00827FEB" w:rsidRPr="00047AA6" w:rsidRDefault="00827FEB" w:rsidP="00402DD7">
      <w:pPr>
        <w:spacing w:after="0"/>
        <w:jc w:val="both"/>
        <w:rPr>
          <w:sz w:val="22"/>
          <w:szCs w:val="22"/>
          <w:rtl/>
        </w:rPr>
      </w:pPr>
      <w:r w:rsidRPr="00047AA6">
        <w:rPr>
          <w:sz w:val="22"/>
          <w:szCs w:val="22"/>
          <w:rtl/>
        </w:rPr>
        <w:t>"אני כאן 20 שנה ובשנים האלה זו ה</w:t>
      </w:r>
      <w:r w:rsidR="004B47D5" w:rsidRPr="00047AA6">
        <w:rPr>
          <w:sz w:val="22"/>
          <w:szCs w:val="22"/>
          <w:rtl/>
        </w:rPr>
        <w:t>י</w:t>
      </w:r>
      <w:r w:rsidRPr="00047AA6">
        <w:rPr>
          <w:sz w:val="22"/>
          <w:szCs w:val="22"/>
          <w:rtl/>
        </w:rPr>
        <w:t>יתה הדרך שלי לממש רעיונות ופיתוחים וערכים שאני רוצה"</w:t>
      </w:r>
      <w:r w:rsidR="004B47D5" w:rsidRPr="00047AA6">
        <w:rPr>
          <w:sz w:val="22"/>
          <w:szCs w:val="22"/>
          <w:rtl/>
        </w:rPr>
        <w:t>.</w:t>
      </w:r>
    </w:p>
    <w:p w:rsidR="004B47D5" w:rsidRPr="00047AA6" w:rsidRDefault="004B47D5" w:rsidP="00402DD7">
      <w:pPr>
        <w:spacing w:after="0"/>
        <w:jc w:val="both"/>
        <w:rPr>
          <w:sz w:val="22"/>
          <w:szCs w:val="22"/>
          <w:rtl/>
        </w:rPr>
      </w:pPr>
    </w:p>
    <w:p w:rsidR="00827FEB" w:rsidRPr="00047AA6" w:rsidRDefault="00827FEB" w:rsidP="007F76DA">
      <w:pPr>
        <w:jc w:val="both"/>
        <w:rPr>
          <w:rtl/>
        </w:rPr>
      </w:pPr>
      <w:r w:rsidRPr="00047AA6">
        <w:rPr>
          <w:rtl/>
        </w:rPr>
        <w:t>וא</w:t>
      </w:r>
      <w:r w:rsidR="004B47D5" w:rsidRPr="00047AA6">
        <w:rPr>
          <w:rtl/>
        </w:rPr>
        <w:t>כן</w:t>
      </w:r>
      <w:r w:rsidRPr="00047AA6">
        <w:rPr>
          <w:rtl/>
        </w:rPr>
        <w:t xml:space="preserve"> רכזים </w:t>
      </w:r>
      <w:r w:rsidR="004B47D5" w:rsidRPr="00047AA6">
        <w:rPr>
          <w:rtl/>
        </w:rPr>
        <w:t>ב</w:t>
      </w:r>
      <w:r w:rsidRPr="00047AA6">
        <w:rPr>
          <w:rtl/>
        </w:rPr>
        <w:t xml:space="preserve">יישובים וראשי מחלקות חינוך הדגישו את הרצון ואת הניסיון מצד הקרן להיענות לנטייה זו של </w:t>
      </w:r>
      <w:r w:rsidR="004B47D5" w:rsidRPr="00047AA6">
        <w:rPr>
          <w:rtl/>
        </w:rPr>
        <w:t>ה</w:t>
      </w:r>
      <w:r w:rsidRPr="00047AA6">
        <w:rPr>
          <w:rtl/>
        </w:rPr>
        <w:t>מנהלים ו</w:t>
      </w:r>
      <w:r w:rsidR="004B47D5" w:rsidRPr="00047AA6">
        <w:rPr>
          <w:rtl/>
        </w:rPr>
        <w:t xml:space="preserve">של </w:t>
      </w:r>
      <w:r w:rsidRPr="00047AA6">
        <w:rPr>
          <w:rtl/>
        </w:rPr>
        <w:t xml:space="preserve">בתי </w:t>
      </w:r>
      <w:r w:rsidR="004B47D5" w:rsidRPr="00047AA6">
        <w:rPr>
          <w:rtl/>
        </w:rPr>
        <w:t>ה</w:t>
      </w:r>
      <w:r w:rsidRPr="00047AA6">
        <w:rPr>
          <w:rtl/>
        </w:rPr>
        <w:t>ספר לפתח את חזונם</w:t>
      </w:r>
      <w:r w:rsidR="004B47D5" w:rsidRPr="00047AA6">
        <w:rPr>
          <w:rtl/>
        </w:rPr>
        <w:t xml:space="preserve"> ואת </w:t>
      </w:r>
      <w:r w:rsidRPr="00047AA6">
        <w:rPr>
          <w:rtl/>
        </w:rPr>
        <w:t xml:space="preserve">ייחודיותם ואף לעודדם </w:t>
      </w:r>
      <w:r w:rsidR="004B47D5" w:rsidRPr="00047AA6">
        <w:rPr>
          <w:rtl/>
        </w:rPr>
        <w:t>לכך.</w:t>
      </w:r>
      <w:r w:rsidRPr="00047AA6">
        <w:rPr>
          <w:rtl/>
        </w:rPr>
        <w:t xml:space="preserve"> </w:t>
      </w:r>
      <w:r w:rsidR="004B47D5" w:rsidRPr="00047AA6">
        <w:rPr>
          <w:rtl/>
        </w:rPr>
        <w:t xml:space="preserve">הקרן ראתה </w:t>
      </w:r>
      <w:r w:rsidRPr="00047AA6">
        <w:rPr>
          <w:rtl/>
        </w:rPr>
        <w:t xml:space="preserve">אתגר </w:t>
      </w:r>
      <w:r w:rsidR="004B47D5" w:rsidRPr="00047AA6">
        <w:rPr>
          <w:rtl/>
        </w:rPr>
        <w:t xml:space="preserve">בצורך </w:t>
      </w:r>
      <w:r w:rsidRPr="00047AA6">
        <w:rPr>
          <w:rtl/>
        </w:rPr>
        <w:t xml:space="preserve">להמציא ולהתאים </w:t>
      </w:r>
      <w:r w:rsidR="004B47D5" w:rsidRPr="00047AA6">
        <w:rPr>
          <w:rtl/>
        </w:rPr>
        <w:t xml:space="preserve">לכל בית ספר את התכנים המתאימים לו כדי </w:t>
      </w:r>
      <w:r w:rsidRPr="00047AA6">
        <w:rPr>
          <w:rtl/>
        </w:rPr>
        <w:t>לעמוד בבקשות</w:t>
      </w:r>
      <w:r w:rsidR="004B47D5" w:rsidRPr="00047AA6">
        <w:rPr>
          <w:rtl/>
        </w:rPr>
        <w:t xml:space="preserve"> וב</w:t>
      </w:r>
      <w:r w:rsidRPr="00047AA6">
        <w:rPr>
          <w:rtl/>
        </w:rPr>
        <w:t>ציפיות של בתי ספר:</w:t>
      </w:r>
    </w:p>
    <w:p w:rsidR="00827FEB" w:rsidRPr="00047AA6" w:rsidRDefault="00827FEB" w:rsidP="007F76DA">
      <w:pPr>
        <w:spacing w:after="0"/>
        <w:jc w:val="both"/>
        <w:rPr>
          <w:b/>
          <w:bCs/>
          <w:rtl/>
        </w:rPr>
      </w:pPr>
      <w:r w:rsidRPr="00047AA6">
        <w:rPr>
          <w:b/>
          <w:bCs/>
          <w:rtl/>
        </w:rPr>
        <w:t>רכזי</w:t>
      </w:r>
      <w:r w:rsidR="004B47D5" w:rsidRPr="00047AA6">
        <w:rPr>
          <w:b/>
          <w:bCs/>
          <w:rtl/>
        </w:rPr>
        <w:t xml:space="preserve"> התכנית ב</w:t>
      </w:r>
      <w:r w:rsidRPr="00047AA6">
        <w:rPr>
          <w:b/>
          <w:bCs/>
          <w:rtl/>
        </w:rPr>
        <w:t xml:space="preserve">יישובים: </w:t>
      </w:r>
    </w:p>
    <w:p w:rsidR="00643656" w:rsidRPr="00047AA6" w:rsidRDefault="00827FEB" w:rsidP="00FC5FC1">
      <w:pPr>
        <w:spacing w:line="276" w:lineRule="auto"/>
        <w:jc w:val="both"/>
        <w:rPr>
          <w:sz w:val="22"/>
          <w:szCs w:val="22"/>
          <w:rtl/>
        </w:rPr>
      </w:pPr>
      <w:r w:rsidRPr="00047AA6">
        <w:rPr>
          <w:sz w:val="22"/>
          <w:szCs w:val="22"/>
          <w:rtl/>
        </w:rPr>
        <w:t>"זה סוג של דיאלוג בין בית הספר ובין הקרן, שהביטוי הפרקטי שלו הוא ועדת היגוי משותפת";</w:t>
      </w:r>
    </w:p>
    <w:p w:rsidR="00643656" w:rsidRPr="00047AA6" w:rsidRDefault="00827FEB" w:rsidP="007F76DA">
      <w:pPr>
        <w:spacing w:line="276" w:lineRule="auto"/>
        <w:jc w:val="both"/>
        <w:rPr>
          <w:sz w:val="22"/>
          <w:szCs w:val="22"/>
          <w:rtl/>
        </w:rPr>
      </w:pPr>
      <w:r w:rsidRPr="00047AA6">
        <w:rPr>
          <w:sz w:val="22"/>
          <w:szCs w:val="22"/>
          <w:rtl/>
        </w:rPr>
        <w:t xml:space="preserve">"משתדלים שהתפירה תהיה מאוד מהודקת ולכן אין אחד ממש כמו השני, אנחנו תופרים לכל אחד את החליפה שרצה"; </w:t>
      </w:r>
    </w:p>
    <w:p w:rsidR="00827FEB" w:rsidRPr="00047AA6" w:rsidRDefault="00827FEB" w:rsidP="00FC5FC1">
      <w:pPr>
        <w:spacing w:line="276" w:lineRule="auto"/>
        <w:jc w:val="both"/>
        <w:rPr>
          <w:sz w:val="22"/>
          <w:szCs w:val="22"/>
          <w:rtl/>
        </w:rPr>
      </w:pPr>
      <w:r w:rsidRPr="00047AA6">
        <w:rPr>
          <w:sz w:val="22"/>
          <w:szCs w:val="22"/>
          <w:rtl/>
        </w:rPr>
        <w:t>"אני כרכז יישובי מאוד מקפיד לשאול כל מנהל בית ספר על הערך המוסף שהוא רוצה אצלו, לאן הוא רוצה לקדם את התלמידים שלו, במה הוא רוצה שתוכנית תתרום לו".</w:t>
      </w:r>
    </w:p>
    <w:p w:rsidR="005B7C23" w:rsidRPr="00047AA6" w:rsidRDefault="005B7C23" w:rsidP="00616D46">
      <w:pPr>
        <w:jc w:val="both"/>
        <w:rPr>
          <w:rtl/>
        </w:rPr>
      </w:pPr>
    </w:p>
    <w:p w:rsidR="00A4260B" w:rsidRPr="00047AA6" w:rsidRDefault="00B623A9" w:rsidP="007F76DA">
      <w:pPr>
        <w:jc w:val="both"/>
        <w:rPr>
          <w:rtl/>
        </w:rPr>
      </w:pPr>
      <w:r w:rsidRPr="00047AA6">
        <w:rPr>
          <w:rtl/>
        </w:rPr>
        <w:t xml:space="preserve">בבתי ספר דוברי ערבית </w:t>
      </w:r>
      <w:r w:rsidR="005B7C23" w:rsidRPr="00047AA6">
        <w:rPr>
          <w:rtl/>
        </w:rPr>
        <w:t xml:space="preserve">היה </w:t>
      </w:r>
      <w:r w:rsidRPr="00047AA6">
        <w:rPr>
          <w:rtl/>
        </w:rPr>
        <w:t>השיקול המרכזי העשרה בתכנים שא</w:t>
      </w:r>
      <w:r w:rsidR="005B7C23" w:rsidRPr="00047AA6">
        <w:rPr>
          <w:rtl/>
        </w:rPr>
        <w:t>י אפשר לעסוק בהם</w:t>
      </w:r>
      <w:r w:rsidRPr="00047AA6">
        <w:rPr>
          <w:rtl/>
        </w:rPr>
        <w:t xml:space="preserve"> במערכת השעות הרגילה</w:t>
      </w:r>
      <w:r w:rsidR="00F56719" w:rsidRPr="00047AA6">
        <w:rPr>
          <w:rtl/>
        </w:rPr>
        <w:t xml:space="preserve"> (שיקול ש</w:t>
      </w:r>
      <w:r w:rsidR="005B7C23" w:rsidRPr="00047AA6">
        <w:rPr>
          <w:rtl/>
        </w:rPr>
        <w:t>תפס את ה</w:t>
      </w:r>
      <w:r w:rsidR="00F56719" w:rsidRPr="00047AA6">
        <w:rPr>
          <w:rtl/>
        </w:rPr>
        <w:t>מקום השני בבתי ספר דוברי עברית)</w:t>
      </w:r>
      <w:r w:rsidRPr="00047AA6">
        <w:rPr>
          <w:rtl/>
        </w:rPr>
        <w:t>.</w:t>
      </w:r>
      <w:r w:rsidR="00E8452C" w:rsidRPr="00047AA6">
        <w:rPr>
          <w:rtl/>
        </w:rPr>
        <w:t xml:space="preserve"> שיקול זה נקשר לבקשות של הורים או </w:t>
      </w:r>
      <w:r w:rsidR="005B7C23" w:rsidRPr="00047AA6">
        <w:rPr>
          <w:rtl/>
        </w:rPr>
        <w:t xml:space="preserve">של </w:t>
      </w:r>
      <w:r w:rsidR="00E8452C" w:rsidRPr="00047AA6">
        <w:rPr>
          <w:rtl/>
        </w:rPr>
        <w:t>תלמידים שהוזכרו ב-14% מבתי ספר דוברי ערבית וב-9% מבתי ספר דוברי עברית</w:t>
      </w:r>
      <w:r w:rsidR="005B7C23" w:rsidRPr="00047AA6">
        <w:rPr>
          <w:rtl/>
        </w:rPr>
        <w:t>.</w:t>
      </w:r>
    </w:p>
    <w:p w:rsidR="00827FEB" w:rsidRPr="00047AA6" w:rsidRDefault="00827FEB" w:rsidP="00FC5FC1">
      <w:pPr>
        <w:spacing w:before="240"/>
        <w:jc w:val="both"/>
        <w:rPr>
          <w:rtl/>
        </w:rPr>
      </w:pPr>
      <w:r w:rsidRPr="00047AA6">
        <w:rPr>
          <w:rtl/>
        </w:rPr>
        <w:t xml:space="preserve">מגוון השיקולים והסיבות </w:t>
      </w:r>
      <w:r w:rsidR="005B7C23" w:rsidRPr="00047AA6">
        <w:rPr>
          <w:rtl/>
        </w:rPr>
        <w:t xml:space="preserve">מלמד </w:t>
      </w:r>
      <w:r w:rsidRPr="00047AA6">
        <w:rPr>
          <w:rtl/>
        </w:rPr>
        <w:t xml:space="preserve">כי צוותי בתי </w:t>
      </w:r>
      <w:r w:rsidR="005B7C23" w:rsidRPr="00047AA6">
        <w:rPr>
          <w:rtl/>
        </w:rPr>
        <w:t>ה</w:t>
      </w:r>
      <w:r w:rsidRPr="00047AA6">
        <w:rPr>
          <w:rtl/>
        </w:rPr>
        <w:t>ספר</w:t>
      </w:r>
      <w:r w:rsidR="005B7C23" w:rsidRPr="00047AA6">
        <w:rPr>
          <w:rtl/>
        </w:rPr>
        <w:t xml:space="preserve"> ו</w:t>
      </w:r>
      <w:r w:rsidRPr="00047AA6">
        <w:rPr>
          <w:rtl/>
        </w:rPr>
        <w:t xml:space="preserve">מנהלים רבים בוחרים </w:t>
      </w:r>
      <w:r w:rsidR="005B7C23" w:rsidRPr="00047AA6">
        <w:rPr>
          <w:rtl/>
        </w:rPr>
        <w:t xml:space="preserve">שוב ושוב </w:t>
      </w:r>
      <w:r w:rsidRPr="00047AA6">
        <w:rPr>
          <w:rtl/>
        </w:rPr>
        <w:t xml:space="preserve">תכניות ופעילויות מסוימות </w:t>
      </w:r>
      <w:r w:rsidR="005B7C23" w:rsidRPr="00047AA6">
        <w:rPr>
          <w:rtl/>
        </w:rPr>
        <w:t>ב</w:t>
      </w:r>
      <w:r w:rsidRPr="00047AA6">
        <w:rPr>
          <w:rtl/>
        </w:rPr>
        <w:t>שינויים</w:t>
      </w:r>
      <w:r w:rsidR="005B7C23" w:rsidRPr="00047AA6">
        <w:rPr>
          <w:rtl/>
        </w:rPr>
        <w:t xml:space="preserve"> מעטים מאוד</w:t>
      </w:r>
      <w:r w:rsidRPr="00047AA6">
        <w:rPr>
          <w:rtl/>
        </w:rPr>
        <w:t xml:space="preserve"> בהסתמ</w:t>
      </w:r>
      <w:r w:rsidR="005B7C23" w:rsidRPr="00047AA6">
        <w:rPr>
          <w:rtl/>
        </w:rPr>
        <w:t>כם</w:t>
      </w:r>
      <w:r w:rsidRPr="00047AA6">
        <w:rPr>
          <w:rtl/>
        </w:rPr>
        <w:t xml:space="preserve"> על ניסיון חיובי מצטבר, על משובי תלמידים, על תצפיות</w:t>
      </w:r>
      <w:r w:rsidR="005B7C23" w:rsidRPr="00047AA6">
        <w:rPr>
          <w:rtl/>
        </w:rPr>
        <w:t xml:space="preserve"> או על </w:t>
      </w:r>
      <w:r w:rsidRPr="00047AA6">
        <w:rPr>
          <w:rtl/>
        </w:rPr>
        <w:t xml:space="preserve">בקרת איכות </w:t>
      </w:r>
      <w:r w:rsidR="005B7C23" w:rsidRPr="00047AA6">
        <w:rPr>
          <w:rtl/>
        </w:rPr>
        <w:t>של</w:t>
      </w:r>
      <w:r w:rsidRPr="00047AA6">
        <w:rPr>
          <w:rtl/>
        </w:rPr>
        <w:t xml:space="preserve"> צוות בית הספר ועל בקשות ותגובות </w:t>
      </w:r>
      <w:r w:rsidR="005B7C23" w:rsidRPr="00047AA6">
        <w:rPr>
          <w:rtl/>
        </w:rPr>
        <w:t xml:space="preserve">של </w:t>
      </w:r>
      <w:r w:rsidRPr="00047AA6">
        <w:rPr>
          <w:rtl/>
        </w:rPr>
        <w:t xml:space="preserve">הורים  (הוזכר כשיקול ברבע </w:t>
      </w:r>
      <w:r w:rsidR="005B7C23" w:rsidRPr="00047AA6">
        <w:rPr>
          <w:rtl/>
        </w:rPr>
        <w:t xml:space="preserve">לערך </w:t>
      </w:r>
      <w:r w:rsidRPr="00047AA6">
        <w:rPr>
          <w:rtl/>
        </w:rPr>
        <w:t>מבתי ספר דוברי עברית ו</w:t>
      </w:r>
      <w:r w:rsidR="005B7C23" w:rsidRPr="00047AA6">
        <w:rPr>
          <w:rtl/>
        </w:rPr>
        <w:t>ב</w:t>
      </w:r>
      <w:r w:rsidRPr="00047AA6">
        <w:rPr>
          <w:rtl/>
        </w:rPr>
        <w:t xml:space="preserve">חמישית </w:t>
      </w:r>
      <w:r w:rsidR="005B7C23" w:rsidRPr="00047AA6">
        <w:rPr>
          <w:rtl/>
        </w:rPr>
        <w:t xml:space="preserve">לערך </w:t>
      </w:r>
      <w:r w:rsidRPr="00047AA6">
        <w:rPr>
          <w:rtl/>
        </w:rPr>
        <w:t>מבתי ספר דוברי ערבית):</w:t>
      </w:r>
    </w:p>
    <w:p w:rsidR="00827FEB" w:rsidRPr="00047AA6" w:rsidRDefault="00827FEB" w:rsidP="00827FEB">
      <w:pPr>
        <w:spacing w:line="276" w:lineRule="auto"/>
        <w:jc w:val="both"/>
        <w:rPr>
          <w:b/>
          <w:bCs/>
          <w:sz w:val="22"/>
          <w:szCs w:val="22"/>
          <w:rtl/>
        </w:rPr>
      </w:pPr>
      <w:r w:rsidRPr="00047AA6">
        <w:rPr>
          <w:b/>
          <w:bCs/>
          <w:rtl/>
        </w:rPr>
        <w:t xml:space="preserve">מנהלים: </w:t>
      </w:r>
    </w:p>
    <w:p w:rsidR="00643656" w:rsidRPr="00047AA6" w:rsidRDefault="00827FEB" w:rsidP="00FC5FC1">
      <w:pPr>
        <w:spacing w:line="276" w:lineRule="auto"/>
        <w:jc w:val="both"/>
        <w:rPr>
          <w:rtl/>
        </w:rPr>
      </w:pPr>
      <w:r w:rsidRPr="00047AA6">
        <w:rPr>
          <w:sz w:val="22"/>
          <w:szCs w:val="22"/>
          <w:rtl/>
        </w:rPr>
        <w:lastRenderedPageBreak/>
        <w:t>"מעבירים שאלונים לתלמידים, מתחשבים בזה מאוד, מנתחים ומוסיפים את הידע שלנו ומחליטים עם ההורים שבוועדת ההיגוי"</w:t>
      </w:r>
      <w:r w:rsidR="005B7C23" w:rsidRPr="00047AA6">
        <w:rPr>
          <w:rtl/>
        </w:rPr>
        <w:t xml:space="preserve">; </w:t>
      </w:r>
    </w:p>
    <w:p w:rsidR="00827FEB" w:rsidRPr="00047AA6" w:rsidRDefault="00827FEB" w:rsidP="00FC5FC1">
      <w:pPr>
        <w:spacing w:line="276" w:lineRule="auto"/>
        <w:jc w:val="both"/>
        <w:rPr>
          <w:sz w:val="22"/>
          <w:szCs w:val="22"/>
          <w:rtl/>
        </w:rPr>
      </w:pPr>
      <w:r w:rsidRPr="00047AA6">
        <w:rPr>
          <w:sz w:val="22"/>
          <w:szCs w:val="22"/>
          <w:rtl/>
        </w:rPr>
        <w:t xml:space="preserve">"יש תכניות שהתחילו אצלנו והתכניות כל-כך מוצלחות </w:t>
      </w:r>
      <w:proofErr w:type="spellStart"/>
      <w:r w:rsidRPr="00047AA6">
        <w:rPr>
          <w:sz w:val="22"/>
          <w:szCs w:val="22"/>
          <w:rtl/>
        </w:rPr>
        <w:t>והמשובים</w:t>
      </w:r>
      <w:proofErr w:type="spellEnd"/>
      <w:r w:rsidRPr="00047AA6">
        <w:rPr>
          <w:sz w:val="22"/>
          <w:szCs w:val="22"/>
          <w:rtl/>
        </w:rPr>
        <w:t xml:space="preserve"> שמקבלים גם הנושא וגם המדריכה טובים, אז משאירים אותם, כי זה טוב לבית הספר"</w:t>
      </w:r>
      <w:r w:rsidR="005B7C23" w:rsidRPr="00047AA6">
        <w:rPr>
          <w:sz w:val="22"/>
          <w:szCs w:val="22"/>
          <w:rtl/>
        </w:rPr>
        <w:t>.</w:t>
      </w:r>
    </w:p>
    <w:p w:rsidR="00827FEB" w:rsidRPr="00047AA6" w:rsidRDefault="00827FEB" w:rsidP="00FC5FC1">
      <w:pPr>
        <w:spacing w:line="276" w:lineRule="auto"/>
        <w:jc w:val="both"/>
        <w:rPr>
          <w:b/>
          <w:bCs/>
          <w:rtl/>
        </w:rPr>
      </w:pPr>
      <w:r w:rsidRPr="00047AA6">
        <w:rPr>
          <w:b/>
          <w:bCs/>
          <w:rtl/>
        </w:rPr>
        <w:t xml:space="preserve">רכזי </w:t>
      </w:r>
      <w:r w:rsidR="000F57AE" w:rsidRPr="00047AA6">
        <w:rPr>
          <w:b/>
          <w:bCs/>
          <w:rtl/>
        </w:rPr>
        <w:t>קָרֵב</w:t>
      </w:r>
      <w:r w:rsidRPr="00047AA6">
        <w:rPr>
          <w:b/>
          <w:bCs/>
          <w:rtl/>
        </w:rPr>
        <w:t xml:space="preserve"> </w:t>
      </w:r>
      <w:r w:rsidR="005B7C23" w:rsidRPr="00047AA6">
        <w:rPr>
          <w:b/>
          <w:bCs/>
          <w:rtl/>
        </w:rPr>
        <w:t>ב</w:t>
      </w:r>
      <w:r w:rsidRPr="00047AA6">
        <w:rPr>
          <w:b/>
          <w:bCs/>
          <w:rtl/>
        </w:rPr>
        <w:t>בת</w:t>
      </w:r>
      <w:r w:rsidR="005B7C23" w:rsidRPr="00047AA6">
        <w:rPr>
          <w:b/>
          <w:bCs/>
          <w:rtl/>
        </w:rPr>
        <w:t>י</w:t>
      </w:r>
      <w:r w:rsidRPr="00047AA6">
        <w:rPr>
          <w:b/>
          <w:bCs/>
          <w:rtl/>
        </w:rPr>
        <w:t xml:space="preserve"> ספר: </w:t>
      </w:r>
    </w:p>
    <w:p w:rsidR="00643656" w:rsidRPr="00047AA6" w:rsidRDefault="00827FEB" w:rsidP="00827FEB">
      <w:pPr>
        <w:spacing w:line="276" w:lineRule="auto"/>
        <w:jc w:val="both"/>
        <w:rPr>
          <w:sz w:val="22"/>
          <w:szCs w:val="22"/>
          <w:rtl/>
        </w:rPr>
      </w:pPr>
      <w:r w:rsidRPr="00047AA6">
        <w:rPr>
          <w:sz w:val="22"/>
          <w:szCs w:val="22"/>
          <w:rtl/>
        </w:rPr>
        <w:t xml:space="preserve">"...אנחנו בודקים שביעות רצון </w:t>
      </w:r>
      <w:proofErr w:type="spellStart"/>
      <w:r w:rsidRPr="00047AA6">
        <w:rPr>
          <w:sz w:val="22"/>
          <w:szCs w:val="22"/>
          <w:rtl/>
        </w:rPr>
        <w:t>במשובים</w:t>
      </w:r>
      <w:proofErr w:type="spellEnd"/>
      <w:r w:rsidRPr="00047AA6">
        <w:rPr>
          <w:sz w:val="22"/>
          <w:szCs w:val="22"/>
          <w:rtl/>
        </w:rPr>
        <w:t xml:space="preserve">, לא רק הממוחשבים של </w:t>
      </w:r>
      <w:r w:rsidR="000F57AE" w:rsidRPr="00047AA6">
        <w:rPr>
          <w:sz w:val="22"/>
          <w:szCs w:val="22"/>
          <w:rtl/>
        </w:rPr>
        <w:t>קָרֵב</w:t>
      </w:r>
      <w:r w:rsidRPr="00047AA6">
        <w:rPr>
          <w:sz w:val="22"/>
          <w:szCs w:val="22"/>
          <w:rtl/>
        </w:rPr>
        <w:t>, ואני גם יכולה לדעת לפי השקט והרגיעה בכיתות"</w:t>
      </w:r>
      <w:r w:rsidR="005B7C23" w:rsidRPr="00047AA6">
        <w:rPr>
          <w:sz w:val="22"/>
          <w:szCs w:val="22"/>
          <w:rtl/>
        </w:rPr>
        <w:t xml:space="preserve">; </w:t>
      </w:r>
    </w:p>
    <w:p w:rsidR="00827FEB" w:rsidRPr="00047AA6" w:rsidRDefault="00827FEB" w:rsidP="007F76DA">
      <w:pPr>
        <w:spacing w:line="276" w:lineRule="auto"/>
        <w:jc w:val="both"/>
        <w:rPr>
          <w:sz w:val="22"/>
          <w:szCs w:val="22"/>
          <w:rtl/>
        </w:rPr>
      </w:pPr>
      <w:r w:rsidRPr="00047AA6">
        <w:rPr>
          <w:sz w:val="22"/>
          <w:szCs w:val="22"/>
          <w:rtl/>
        </w:rPr>
        <w:t>"אם התכנית מצליחה ועובדת, אני לא רואה מקום לשנות"</w:t>
      </w:r>
      <w:r w:rsidR="00194F07" w:rsidRPr="00047AA6">
        <w:rPr>
          <w:sz w:val="22"/>
          <w:szCs w:val="22"/>
          <w:rtl/>
        </w:rPr>
        <w:t>.</w:t>
      </w:r>
    </w:p>
    <w:p w:rsidR="00194F07" w:rsidRPr="00047AA6" w:rsidRDefault="00F728A7" w:rsidP="007F76DA">
      <w:pPr>
        <w:jc w:val="both"/>
        <w:rPr>
          <w:rtl/>
        </w:rPr>
      </w:pPr>
      <w:r w:rsidRPr="00047AA6">
        <w:rPr>
          <w:rtl/>
        </w:rPr>
        <w:t xml:space="preserve">בכ-15% מבתי הספר בשני מגזרי השפה הושם דגש על חיפוש תחום </w:t>
      </w:r>
      <w:r w:rsidRPr="00047AA6">
        <w:rPr>
          <w:sz w:val="22"/>
          <w:szCs w:val="22"/>
          <w:rtl/>
        </w:rPr>
        <w:t>"</w:t>
      </w:r>
      <w:r w:rsidRPr="00047AA6">
        <w:rPr>
          <w:rFonts w:cs="Arial"/>
          <w:sz w:val="22"/>
          <w:szCs w:val="22"/>
          <w:rtl/>
        </w:rPr>
        <w:t>שיהיה מעניין וחוויתי"</w:t>
      </w:r>
      <w:r w:rsidR="00812D4E" w:rsidRPr="00047AA6">
        <w:rPr>
          <w:rFonts w:cs="Arial"/>
          <w:sz w:val="22"/>
          <w:szCs w:val="22"/>
          <w:rtl/>
        </w:rPr>
        <w:t xml:space="preserve"> </w:t>
      </w:r>
      <w:r w:rsidR="00812D4E" w:rsidRPr="00047AA6">
        <w:rPr>
          <w:rFonts w:cs="Arial"/>
          <w:rtl/>
        </w:rPr>
        <w:t>או</w:t>
      </w:r>
      <w:r w:rsidR="00812D4E" w:rsidRPr="00047AA6">
        <w:rPr>
          <w:rFonts w:cs="Arial"/>
          <w:sz w:val="22"/>
          <w:szCs w:val="22"/>
          <w:rtl/>
        </w:rPr>
        <w:t xml:space="preserve"> "לימוד חוץ כיתתי</w:t>
      </w:r>
      <w:r w:rsidR="007C58F9" w:rsidRPr="00047AA6">
        <w:rPr>
          <w:rFonts w:cs="Arial"/>
          <w:sz w:val="22"/>
          <w:szCs w:val="22"/>
          <w:rtl/>
        </w:rPr>
        <w:t>",</w:t>
      </w:r>
      <w:r w:rsidR="00812D4E" w:rsidRPr="00047AA6">
        <w:rPr>
          <w:rFonts w:cs="Arial"/>
          <w:sz w:val="22"/>
          <w:szCs w:val="22"/>
          <w:rtl/>
        </w:rPr>
        <w:t xml:space="preserve"> </w:t>
      </w:r>
      <w:r w:rsidR="007C58F9" w:rsidRPr="00047AA6">
        <w:rPr>
          <w:rFonts w:cs="Arial"/>
          <w:sz w:val="22"/>
          <w:szCs w:val="22"/>
          <w:rtl/>
        </w:rPr>
        <w:t>"</w:t>
      </w:r>
      <w:r w:rsidR="00812D4E" w:rsidRPr="00047AA6">
        <w:rPr>
          <w:rFonts w:cs="Arial"/>
          <w:sz w:val="22"/>
          <w:szCs w:val="22"/>
          <w:rtl/>
        </w:rPr>
        <w:t>הפגה לתלמידים"</w:t>
      </w:r>
      <w:r w:rsidR="00B12844" w:rsidRPr="00047AA6">
        <w:rPr>
          <w:rFonts w:cs="Arial"/>
          <w:rtl/>
        </w:rPr>
        <w:t xml:space="preserve"> אשר</w:t>
      </w:r>
      <w:r w:rsidR="004C2EB6" w:rsidRPr="00047AA6">
        <w:rPr>
          <w:rFonts w:cs="Arial"/>
          <w:rtl/>
        </w:rPr>
        <w:t xml:space="preserve"> </w:t>
      </w:r>
      <w:r w:rsidR="004C2EB6" w:rsidRPr="00047AA6">
        <w:rPr>
          <w:rFonts w:cs="Arial"/>
          <w:sz w:val="22"/>
          <w:szCs w:val="22"/>
          <w:rtl/>
        </w:rPr>
        <w:t>"</w:t>
      </w:r>
      <w:r w:rsidR="008403C0" w:rsidRPr="00047AA6">
        <w:rPr>
          <w:rFonts w:cs="Arial"/>
          <w:sz w:val="22"/>
          <w:szCs w:val="22"/>
          <w:rtl/>
        </w:rPr>
        <w:t>ת</w:t>
      </w:r>
      <w:r w:rsidR="004C2EB6" w:rsidRPr="00047AA6">
        <w:rPr>
          <w:rFonts w:cs="Arial"/>
          <w:sz w:val="22"/>
          <w:szCs w:val="22"/>
          <w:rtl/>
        </w:rPr>
        <w:t>כוון ללמידה משמעותית. לעבוד במישור של חוויה, רגש, למידה</w:t>
      </w:r>
      <w:r w:rsidR="004C2EB6" w:rsidRPr="00047AA6">
        <w:rPr>
          <w:sz w:val="22"/>
          <w:szCs w:val="22"/>
          <w:rtl/>
        </w:rPr>
        <w:t>"</w:t>
      </w:r>
      <w:r w:rsidR="00194F07" w:rsidRPr="00047AA6">
        <w:rPr>
          <w:rtl/>
        </w:rPr>
        <w:t xml:space="preserve">, </w:t>
      </w:r>
      <w:r w:rsidR="00194F07" w:rsidRPr="00047AA6">
        <w:rPr>
          <w:sz w:val="22"/>
          <w:szCs w:val="22"/>
          <w:rtl/>
        </w:rPr>
        <w:t>"כל מה שמאפשר לילדים דרכי ביטוי אחרות ושונות</w:t>
      </w:r>
      <w:r w:rsidR="00194F07" w:rsidRPr="00047AA6">
        <w:rPr>
          <w:rtl/>
        </w:rPr>
        <w:t>".</w:t>
      </w:r>
    </w:p>
    <w:p w:rsidR="00F728A7" w:rsidRPr="00047AA6" w:rsidRDefault="00F728A7" w:rsidP="007F76DA">
      <w:pPr>
        <w:jc w:val="both"/>
        <w:rPr>
          <w:rtl/>
        </w:rPr>
      </w:pPr>
      <w:r w:rsidRPr="00047AA6">
        <w:rPr>
          <w:rtl/>
        </w:rPr>
        <w:t>כעשירית מבתי הספר דוברי עברית ו-5% מבתי ספר דוברי ערבית</w:t>
      </w:r>
      <w:r w:rsidR="002D5057" w:rsidRPr="00047AA6">
        <w:rPr>
          <w:rtl/>
        </w:rPr>
        <w:t xml:space="preserve"> העלו את נושא ההדרכה</w:t>
      </w:r>
      <w:r w:rsidRPr="00047AA6">
        <w:rPr>
          <w:rtl/>
        </w:rPr>
        <w:t xml:space="preserve"> </w:t>
      </w:r>
      <w:r w:rsidR="002D5057" w:rsidRPr="00047AA6">
        <w:rPr>
          <w:rtl/>
        </w:rPr>
        <w:t xml:space="preserve">והעריכו את </w:t>
      </w:r>
      <w:r w:rsidRPr="00047AA6">
        <w:rPr>
          <w:rtl/>
        </w:rPr>
        <w:t xml:space="preserve">איכות המדריכים </w:t>
      </w:r>
      <w:r w:rsidR="00804E79" w:rsidRPr="00047AA6">
        <w:rPr>
          <w:rtl/>
        </w:rPr>
        <w:t>על</w:t>
      </w:r>
      <w:r w:rsidR="002D5057" w:rsidRPr="00047AA6">
        <w:rPr>
          <w:rtl/>
        </w:rPr>
        <w:t xml:space="preserve"> </w:t>
      </w:r>
      <w:r w:rsidR="00804E79" w:rsidRPr="00047AA6">
        <w:rPr>
          <w:rtl/>
        </w:rPr>
        <w:t>סמך היכרות</w:t>
      </w:r>
      <w:r w:rsidR="002D5057" w:rsidRPr="00047AA6">
        <w:rPr>
          <w:rtl/>
        </w:rPr>
        <w:t xml:space="preserve"> או </w:t>
      </w:r>
      <w:r w:rsidR="00BE2936" w:rsidRPr="00047AA6">
        <w:rPr>
          <w:rFonts w:hint="cs"/>
          <w:rtl/>
        </w:rPr>
        <w:t xml:space="preserve">על סמך </w:t>
      </w:r>
      <w:r w:rsidR="00804E79" w:rsidRPr="00047AA6">
        <w:rPr>
          <w:rtl/>
        </w:rPr>
        <w:t>קשר</w:t>
      </w:r>
      <w:r w:rsidR="002D5057" w:rsidRPr="00047AA6">
        <w:rPr>
          <w:rtl/>
        </w:rPr>
        <w:t>ים</w:t>
      </w:r>
      <w:r w:rsidR="00804E79" w:rsidRPr="00047AA6">
        <w:rPr>
          <w:rtl/>
        </w:rPr>
        <w:t xml:space="preserve"> טוב</w:t>
      </w:r>
      <w:r w:rsidR="002D5057" w:rsidRPr="00047AA6">
        <w:rPr>
          <w:rtl/>
        </w:rPr>
        <w:t>ים</w:t>
      </w:r>
      <w:r w:rsidR="00804E79" w:rsidRPr="00047AA6">
        <w:rPr>
          <w:rtl/>
        </w:rPr>
        <w:t xml:space="preserve"> עמ</w:t>
      </w:r>
      <w:r w:rsidR="002D5057" w:rsidRPr="00047AA6">
        <w:rPr>
          <w:rtl/>
        </w:rPr>
        <w:t>ם</w:t>
      </w:r>
      <w:r w:rsidR="00804E79" w:rsidRPr="00047AA6">
        <w:rPr>
          <w:rtl/>
        </w:rPr>
        <w:t xml:space="preserve"> או בעקבות ניסיון והמלצות של בתי ספר אחרים. </w:t>
      </w:r>
      <w:r w:rsidRPr="00047AA6">
        <w:rPr>
          <w:rtl/>
        </w:rPr>
        <w:t>בבתי ספר ה</w:t>
      </w:r>
      <w:r w:rsidR="002D5057" w:rsidRPr="00047AA6">
        <w:rPr>
          <w:rtl/>
        </w:rPr>
        <w:t>שוכנים</w:t>
      </w:r>
      <w:r w:rsidRPr="00047AA6">
        <w:rPr>
          <w:rtl/>
        </w:rPr>
        <w:t xml:space="preserve"> במקומות </w:t>
      </w:r>
      <w:r w:rsidR="002D5057" w:rsidRPr="00047AA6">
        <w:rPr>
          <w:rtl/>
        </w:rPr>
        <w:t>מ</w:t>
      </w:r>
      <w:r w:rsidRPr="00047AA6">
        <w:rPr>
          <w:rtl/>
        </w:rPr>
        <w:t>ר</w:t>
      </w:r>
      <w:r w:rsidR="002D5057" w:rsidRPr="00047AA6">
        <w:rPr>
          <w:rtl/>
        </w:rPr>
        <w:t>ו</w:t>
      </w:r>
      <w:r w:rsidRPr="00047AA6">
        <w:rPr>
          <w:rtl/>
        </w:rPr>
        <w:t xml:space="preserve">חקים </w:t>
      </w:r>
      <w:r w:rsidR="002D5057" w:rsidRPr="00047AA6">
        <w:rPr>
          <w:rtl/>
        </w:rPr>
        <w:t xml:space="preserve">הוזכרה </w:t>
      </w:r>
      <w:r w:rsidRPr="00047AA6">
        <w:rPr>
          <w:rtl/>
        </w:rPr>
        <w:t xml:space="preserve">זמינות </w:t>
      </w:r>
      <w:r w:rsidR="00804E79" w:rsidRPr="00047AA6">
        <w:rPr>
          <w:rtl/>
        </w:rPr>
        <w:t>ה</w:t>
      </w:r>
      <w:r w:rsidRPr="00047AA6">
        <w:rPr>
          <w:rtl/>
        </w:rPr>
        <w:t>מדריכים כשיקול</w:t>
      </w:r>
      <w:r w:rsidR="002D5057" w:rsidRPr="00047AA6">
        <w:rPr>
          <w:rtl/>
        </w:rPr>
        <w:t xml:space="preserve"> או כ</w:t>
      </w:r>
      <w:r w:rsidR="00804E79" w:rsidRPr="00047AA6">
        <w:rPr>
          <w:rtl/>
        </w:rPr>
        <w:t>אילוץ מרכזי</w:t>
      </w:r>
      <w:r w:rsidRPr="00047AA6">
        <w:rPr>
          <w:rtl/>
        </w:rPr>
        <w:t xml:space="preserve"> בבחיר</w:t>
      </w:r>
      <w:r w:rsidR="002D5057" w:rsidRPr="00047AA6">
        <w:rPr>
          <w:rtl/>
        </w:rPr>
        <w:t>תם</w:t>
      </w:r>
      <w:r w:rsidRPr="00047AA6">
        <w:rPr>
          <w:rtl/>
        </w:rPr>
        <w:t>.</w:t>
      </w:r>
    </w:p>
    <w:p w:rsidR="00804E79" w:rsidRPr="00047AA6" w:rsidRDefault="00804E79" w:rsidP="00804E79">
      <w:pPr>
        <w:spacing w:line="276" w:lineRule="auto"/>
        <w:jc w:val="both"/>
        <w:rPr>
          <w:b/>
          <w:bCs/>
          <w:rtl/>
        </w:rPr>
      </w:pPr>
      <w:r w:rsidRPr="00047AA6">
        <w:rPr>
          <w:b/>
          <w:bCs/>
          <w:rtl/>
        </w:rPr>
        <w:t xml:space="preserve">מנהלים: </w:t>
      </w:r>
    </w:p>
    <w:p w:rsidR="00804E79" w:rsidRPr="00047AA6" w:rsidRDefault="00804E79" w:rsidP="007F76DA">
      <w:pPr>
        <w:spacing w:line="276" w:lineRule="auto"/>
        <w:jc w:val="both"/>
        <w:rPr>
          <w:i/>
          <w:iCs/>
          <w:rtl/>
        </w:rPr>
      </w:pPr>
      <w:r w:rsidRPr="00047AA6">
        <w:rPr>
          <w:i/>
          <w:iCs/>
          <w:sz w:val="22"/>
          <w:szCs w:val="22"/>
          <w:rtl/>
        </w:rPr>
        <w:t>"לי הכי חשוב לבחור מדריכים איכותיים, אני רציתי שכולם יהיו עם תעודת הוראה ואני מרגישה שהשנה הרמה היא אחרת"</w:t>
      </w:r>
      <w:r w:rsidRPr="00047AA6">
        <w:rPr>
          <w:i/>
          <w:iCs/>
          <w:rtl/>
        </w:rPr>
        <w:t xml:space="preserve"> </w:t>
      </w:r>
    </w:p>
    <w:p w:rsidR="00804E79" w:rsidRPr="00047AA6" w:rsidRDefault="00804E79" w:rsidP="007F76DA">
      <w:pPr>
        <w:spacing w:line="276" w:lineRule="auto"/>
        <w:jc w:val="both"/>
        <w:rPr>
          <w:i/>
          <w:iCs/>
          <w:sz w:val="22"/>
          <w:szCs w:val="22"/>
          <w:rtl/>
        </w:rPr>
      </w:pPr>
      <w:r w:rsidRPr="00047AA6">
        <w:rPr>
          <w:i/>
          <w:iCs/>
          <w:sz w:val="22"/>
          <w:szCs w:val="22"/>
          <w:rtl/>
        </w:rPr>
        <w:t xml:space="preserve">"יש </w:t>
      </w:r>
      <w:proofErr w:type="spellStart"/>
      <w:r w:rsidRPr="00047AA6">
        <w:rPr>
          <w:i/>
          <w:iCs/>
          <w:sz w:val="22"/>
          <w:szCs w:val="22"/>
          <w:rtl/>
        </w:rPr>
        <w:t>תוכניות</w:t>
      </w:r>
      <w:proofErr w:type="spellEnd"/>
      <w:r w:rsidRPr="00047AA6">
        <w:rPr>
          <w:i/>
          <w:iCs/>
          <w:sz w:val="22"/>
          <w:szCs w:val="22"/>
          <w:rtl/>
        </w:rPr>
        <w:t xml:space="preserve"> שרציתי להמשיך איתן משנה שעברה גם השנה, אבל אמרתי שאנחנו ממשיכים רק עם המדריך שהיה שנה שעברה ואם לא אז לא ממשיכים"</w:t>
      </w:r>
    </w:p>
    <w:p w:rsidR="00804E79" w:rsidRPr="00047AA6" w:rsidRDefault="00804E79" w:rsidP="00FC5FC1">
      <w:pPr>
        <w:spacing w:line="276" w:lineRule="auto"/>
        <w:jc w:val="both"/>
        <w:rPr>
          <w:b/>
          <w:bCs/>
          <w:rtl/>
        </w:rPr>
      </w:pPr>
      <w:r w:rsidRPr="00047AA6">
        <w:rPr>
          <w:b/>
          <w:bCs/>
          <w:rtl/>
        </w:rPr>
        <w:t xml:space="preserve">רכזת </w:t>
      </w:r>
      <w:r w:rsidR="000F57AE" w:rsidRPr="00047AA6">
        <w:rPr>
          <w:b/>
          <w:bCs/>
          <w:rtl/>
        </w:rPr>
        <w:t>קָרֵב</w:t>
      </w:r>
      <w:r w:rsidRPr="00047AA6">
        <w:rPr>
          <w:b/>
          <w:bCs/>
          <w:rtl/>
        </w:rPr>
        <w:t xml:space="preserve"> </w:t>
      </w:r>
      <w:r w:rsidR="002D5057" w:rsidRPr="00047AA6">
        <w:rPr>
          <w:b/>
          <w:bCs/>
          <w:rtl/>
        </w:rPr>
        <w:t>ב</w:t>
      </w:r>
      <w:r w:rsidRPr="00047AA6">
        <w:rPr>
          <w:b/>
          <w:bCs/>
          <w:rtl/>
        </w:rPr>
        <w:t xml:space="preserve">בית ספר: </w:t>
      </w:r>
    </w:p>
    <w:p w:rsidR="00804E79" w:rsidRPr="00047AA6" w:rsidRDefault="00804E79" w:rsidP="00FC5FC1">
      <w:pPr>
        <w:spacing w:line="276" w:lineRule="auto"/>
        <w:jc w:val="both"/>
        <w:rPr>
          <w:sz w:val="22"/>
          <w:szCs w:val="22"/>
          <w:rtl/>
        </w:rPr>
      </w:pPr>
      <w:r w:rsidRPr="00047AA6">
        <w:rPr>
          <w:sz w:val="22"/>
          <w:szCs w:val="22"/>
          <w:rtl/>
        </w:rPr>
        <w:t>"היה לנו חשוב להמשיך עם מדריכה מסוימת ורצינו לשנות תחום, אז היא עשתה השתלמות בתחום השני ועברה יחד אתו"</w:t>
      </w:r>
      <w:r w:rsidR="002D5057" w:rsidRPr="00047AA6">
        <w:rPr>
          <w:sz w:val="22"/>
          <w:szCs w:val="22"/>
          <w:rtl/>
        </w:rPr>
        <w:t>.</w:t>
      </w:r>
    </w:p>
    <w:p w:rsidR="00804E79" w:rsidRPr="00047AA6" w:rsidRDefault="00804E79" w:rsidP="00ED0D02">
      <w:pPr>
        <w:spacing w:before="240"/>
        <w:jc w:val="both"/>
        <w:rPr>
          <w:rtl/>
        </w:rPr>
      </w:pPr>
      <w:r w:rsidRPr="00047AA6">
        <w:rPr>
          <w:rtl/>
        </w:rPr>
        <w:t xml:space="preserve">חוגי </w:t>
      </w:r>
      <w:r w:rsidR="002D5057" w:rsidRPr="00047AA6">
        <w:rPr>
          <w:rtl/>
        </w:rPr>
        <w:t>"</w:t>
      </w:r>
      <w:r w:rsidRPr="00047AA6">
        <w:rPr>
          <w:rtl/>
        </w:rPr>
        <w:t>אדם-תכנית</w:t>
      </w:r>
      <w:r w:rsidR="002D5057" w:rsidRPr="00047AA6">
        <w:rPr>
          <w:rtl/>
        </w:rPr>
        <w:t>"</w:t>
      </w:r>
      <w:r w:rsidRPr="00047AA6">
        <w:rPr>
          <w:rtl/>
        </w:rPr>
        <w:t xml:space="preserve"> היו אטרקטיביים יותר </w:t>
      </w:r>
      <w:r w:rsidR="002D5057" w:rsidRPr="00047AA6">
        <w:rPr>
          <w:rtl/>
        </w:rPr>
        <w:t>ב</w:t>
      </w:r>
      <w:r w:rsidRPr="00047AA6">
        <w:rPr>
          <w:rtl/>
        </w:rPr>
        <w:t>ע</w:t>
      </w:r>
      <w:r w:rsidR="00BE2936" w:rsidRPr="00047AA6">
        <w:rPr>
          <w:rFonts w:hint="cs"/>
          <w:rtl/>
        </w:rPr>
        <w:t>יני</w:t>
      </w:r>
      <w:r w:rsidRPr="00047AA6">
        <w:rPr>
          <w:rtl/>
        </w:rPr>
        <w:t xml:space="preserve"> חלק מהמנהלים מכיוון שהבטיחו מדריך ספציפי, מחויבות רבה יותר</w:t>
      </w:r>
      <w:r w:rsidR="002D5057" w:rsidRPr="00047AA6">
        <w:rPr>
          <w:rtl/>
        </w:rPr>
        <w:t xml:space="preserve"> מצדו או מחויבות </w:t>
      </w:r>
      <w:r w:rsidRPr="00047AA6">
        <w:rPr>
          <w:rtl/>
        </w:rPr>
        <w:t xml:space="preserve">ישירה </w:t>
      </w:r>
      <w:r w:rsidR="002D5057" w:rsidRPr="00047AA6">
        <w:rPr>
          <w:rtl/>
        </w:rPr>
        <w:t xml:space="preserve">מצדו </w:t>
      </w:r>
      <w:r w:rsidRPr="00047AA6">
        <w:rPr>
          <w:rtl/>
        </w:rPr>
        <w:t>ו"פחות פערים בין הצהרות ובין מה שקורה אחר כך בשטח"</w:t>
      </w:r>
      <w:r w:rsidR="002D5057" w:rsidRPr="00047AA6">
        <w:rPr>
          <w:rtl/>
        </w:rPr>
        <w:t xml:space="preserve">. חוגים אחרים משכו תלמידים בזכות </w:t>
      </w:r>
      <w:r w:rsidRPr="00047AA6">
        <w:rPr>
          <w:rtl/>
        </w:rPr>
        <w:t>הצלחת השיעור</w:t>
      </w:r>
      <w:r w:rsidR="002D5057" w:rsidRPr="00047AA6">
        <w:rPr>
          <w:rtl/>
        </w:rPr>
        <w:t xml:space="preserve"> או </w:t>
      </w:r>
      <w:r w:rsidRPr="00047AA6">
        <w:rPr>
          <w:rtl/>
        </w:rPr>
        <w:t>הפעילות</w:t>
      </w:r>
      <w:r w:rsidR="002D5057" w:rsidRPr="00047AA6">
        <w:rPr>
          <w:rtl/>
        </w:rPr>
        <w:t xml:space="preserve"> בהם</w:t>
      </w:r>
      <w:r w:rsidRPr="00047AA6">
        <w:rPr>
          <w:rtl/>
        </w:rPr>
        <w:t xml:space="preserve"> לאורך זמן </w:t>
      </w:r>
      <w:r w:rsidR="002D5057" w:rsidRPr="00047AA6">
        <w:rPr>
          <w:rFonts w:hint="eastAsia"/>
          <w:rtl/>
        </w:rPr>
        <w:t>–</w:t>
      </w:r>
      <w:r w:rsidRPr="00047AA6">
        <w:rPr>
          <w:rtl/>
        </w:rPr>
        <w:t xml:space="preserve"> </w:t>
      </w:r>
      <w:r w:rsidR="002D5057" w:rsidRPr="00047AA6">
        <w:rPr>
          <w:rtl/>
        </w:rPr>
        <w:t xml:space="preserve">דהיינו </w:t>
      </w:r>
      <w:r w:rsidRPr="00047AA6">
        <w:rPr>
          <w:rtl/>
        </w:rPr>
        <w:t xml:space="preserve">העניין וההתלהבות שעוררו </w:t>
      </w:r>
      <w:r w:rsidR="002D5057" w:rsidRPr="00047AA6">
        <w:rPr>
          <w:rtl/>
        </w:rPr>
        <w:t>ב</w:t>
      </w:r>
      <w:r w:rsidRPr="00047AA6">
        <w:rPr>
          <w:rtl/>
        </w:rPr>
        <w:t>תלמידים</w:t>
      </w:r>
      <w:r w:rsidR="002D5057" w:rsidRPr="00047AA6">
        <w:rPr>
          <w:rtl/>
        </w:rPr>
        <w:t>, חוגים</w:t>
      </w:r>
      <w:r w:rsidRPr="00047AA6">
        <w:rPr>
          <w:rtl/>
        </w:rPr>
        <w:t xml:space="preserve"> </w:t>
      </w:r>
      <w:r w:rsidR="002D5057" w:rsidRPr="00047AA6">
        <w:rPr>
          <w:rtl/>
        </w:rPr>
        <w:t>ש</w:t>
      </w:r>
      <w:r w:rsidRPr="00047AA6">
        <w:rPr>
          <w:rtl/>
        </w:rPr>
        <w:t xml:space="preserve">תרמו למקצועות הליבה </w:t>
      </w:r>
      <w:r w:rsidR="002D5057" w:rsidRPr="00047AA6">
        <w:rPr>
          <w:rtl/>
        </w:rPr>
        <w:t>או התחברו אליהם, וחוגים ש</w:t>
      </w:r>
      <w:r w:rsidRPr="00047AA6">
        <w:rPr>
          <w:rtl/>
        </w:rPr>
        <w:t>מידת השפעתם על האווירה</w:t>
      </w:r>
      <w:r w:rsidR="002D5057" w:rsidRPr="00047AA6">
        <w:rPr>
          <w:rtl/>
        </w:rPr>
        <w:t xml:space="preserve"> בבית הספר, על </w:t>
      </w:r>
      <w:r w:rsidRPr="00047AA6">
        <w:rPr>
          <w:rtl/>
        </w:rPr>
        <w:t xml:space="preserve">התרבות </w:t>
      </w:r>
      <w:r w:rsidR="002D5057" w:rsidRPr="00047AA6">
        <w:rPr>
          <w:rtl/>
        </w:rPr>
        <w:t xml:space="preserve">בו </w:t>
      </w:r>
      <w:r w:rsidRPr="00047AA6">
        <w:rPr>
          <w:rtl/>
        </w:rPr>
        <w:t xml:space="preserve">ועל התנהגות </w:t>
      </w:r>
      <w:r w:rsidR="00BE2936" w:rsidRPr="00047AA6">
        <w:rPr>
          <w:rFonts w:hint="cs"/>
          <w:rtl/>
        </w:rPr>
        <w:t>ה</w:t>
      </w:r>
      <w:r w:rsidRPr="00047AA6">
        <w:rPr>
          <w:rtl/>
        </w:rPr>
        <w:t>תלמידים</w:t>
      </w:r>
      <w:r w:rsidR="002D5057" w:rsidRPr="00047AA6">
        <w:rPr>
          <w:rtl/>
        </w:rPr>
        <w:t xml:space="preserve"> הייתה רבה.</w:t>
      </w:r>
      <w:r w:rsidRPr="00047AA6">
        <w:rPr>
          <w:rtl/>
        </w:rPr>
        <w:t xml:space="preserve"> </w:t>
      </w:r>
    </w:p>
    <w:p w:rsidR="00804E79" w:rsidRPr="00047AA6" w:rsidRDefault="00804E79" w:rsidP="00804E79">
      <w:pPr>
        <w:spacing w:after="0" w:line="276" w:lineRule="auto"/>
        <w:jc w:val="both"/>
        <w:rPr>
          <w:b/>
          <w:bCs/>
          <w:rtl/>
        </w:rPr>
      </w:pPr>
      <w:r w:rsidRPr="00047AA6">
        <w:rPr>
          <w:b/>
          <w:bCs/>
          <w:rtl/>
        </w:rPr>
        <w:t xml:space="preserve">מנהלים: </w:t>
      </w:r>
    </w:p>
    <w:p w:rsidR="00804E79" w:rsidRPr="00047AA6" w:rsidRDefault="00804E79" w:rsidP="007F76DA">
      <w:pPr>
        <w:spacing w:after="0" w:line="276" w:lineRule="auto"/>
        <w:jc w:val="both"/>
        <w:rPr>
          <w:sz w:val="22"/>
          <w:szCs w:val="22"/>
          <w:rtl/>
        </w:rPr>
      </w:pPr>
      <w:r w:rsidRPr="00047AA6">
        <w:rPr>
          <w:sz w:val="22"/>
          <w:szCs w:val="22"/>
          <w:rtl/>
        </w:rPr>
        <w:t>"כשאתה רואה שתכנית עובדת המון על מושגים, כשהילדים חוזרים מלאי התפעלות, מידע, מילים חדשות, כותבים על זה ומציירים</w:t>
      </w:r>
      <w:r w:rsidR="002D5057" w:rsidRPr="00047AA6">
        <w:rPr>
          <w:sz w:val="22"/>
          <w:szCs w:val="22"/>
          <w:rtl/>
        </w:rPr>
        <w:t xml:space="preserve"> </w:t>
      </w:r>
      <w:r w:rsidR="00427B2B" w:rsidRPr="00047AA6">
        <w:rPr>
          <w:rFonts w:ascii="Arial" w:hAnsi="Arial" w:cs="Arial"/>
          <w:sz w:val="22"/>
          <w:szCs w:val="22"/>
        </w:rPr>
        <w:t>–</w:t>
      </w:r>
      <w:r w:rsidR="00427B2B" w:rsidRPr="00047AA6">
        <w:rPr>
          <w:sz w:val="22"/>
          <w:szCs w:val="22"/>
          <w:rtl/>
        </w:rPr>
        <w:t xml:space="preserve"> </w:t>
      </w:r>
      <w:r w:rsidRPr="00047AA6">
        <w:rPr>
          <w:sz w:val="22"/>
          <w:szCs w:val="22"/>
          <w:rtl/>
        </w:rPr>
        <w:t>אתה יודע איך ומה לבחור"</w:t>
      </w:r>
      <w:r w:rsidR="00427B2B" w:rsidRPr="00047AA6">
        <w:rPr>
          <w:sz w:val="22"/>
          <w:szCs w:val="22"/>
          <w:rtl/>
        </w:rPr>
        <w:t>;</w:t>
      </w:r>
    </w:p>
    <w:p w:rsidR="00804E79" w:rsidRPr="00047AA6" w:rsidRDefault="00804E79" w:rsidP="00FC5FC1">
      <w:pPr>
        <w:spacing w:line="276" w:lineRule="auto"/>
        <w:jc w:val="both"/>
        <w:rPr>
          <w:sz w:val="22"/>
          <w:szCs w:val="22"/>
          <w:rtl/>
        </w:rPr>
      </w:pPr>
      <w:r w:rsidRPr="00047AA6">
        <w:rPr>
          <w:sz w:val="22"/>
          <w:szCs w:val="22"/>
          <w:rtl/>
        </w:rPr>
        <w:t>"אתה לומד טוב מה אתה רוצה לבית הספר אחרי שאתה רואה שהתכניות מתלבשות כמו כפפה ליד על תחומי ההתעניינות של בית הספר"</w:t>
      </w:r>
      <w:r w:rsidR="00427B2B" w:rsidRPr="00047AA6">
        <w:rPr>
          <w:sz w:val="22"/>
          <w:szCs w:val="22"/>
          <w:rtl/>
        </w:rPr>
        <w:t>.</w:t>
      </w:r>
      <w:r w:rsidRPr="00047AA6">
        <w:rPr>
          <w:sz w:val="22"/>
          <w:szCs w:val="22"/>
          <w:rtl/>
        </w:rPr>
        <w:t xml:space="preserve"> </w:t>
      </w:r>
    </w:p>
    <w:p w:rsidR="00804E79" w:rsidRPr="00047AA6" w:rsidRDefault="00804E79" w:rsidP="00FC5FC1">
      <w:pPr>
        <w:spacing w:line="276" w:lineRule="auto"/>
        <w:jc w:val="both"/>
        <w:rPr>
          <w:rtl/>
        </w:rPr>
      </w:pPr>
      <w:r w:rsidRPr="00047AA6">
        <w:rPr>
          <w:b/>
          <w:bCs/>
          <w:rtl/>
        </w:rPr>
        <w:lastRenderedPageBreak/>
        <w:t xml:space="preserve">רכז </w:t>
      </w:r>
      <w:r w:rsidR="000F57AE" w:rsidRPr="00047AA6">
        <w:rPr>
          <w:b/>
          <w:bCs/>
          <w:rtl/>
        </w:rPr>
        <w:t>קָרֵב</w:t>
      </w:r>
      <w:r w:rsidRPr="00047AA6">
        <w:rPr>
          <w:b/>
          <w:bCs/>
          <w:rtl/>
        </w:rPr>
        <w:t xml:space="preserve"> </w:t>
      </w:r>
      <w:r w:rsidR="00427B2B" w:rsidRPr="00047AA6">
        <w:rPr>
          <w:b/>
          <w:bCs/>
          <w:rtl/>
        </w:rPr>
        <w:t>ב</w:t>
      </w:r>
      <w:r w:rsidRPr="00047AA6">
        <w:rPr>
          <w:b/>
          <w:bCs/>
          <w:rtl/>
        </w:rPr>
        <w:t xml:space="preserve">בית </w:t>
      </w:r>
      <w:r w:rsidR="00427B2B" w:rsidRPr="00047AA6">
        <w:rPr>
          <w:b/>
          <w:bCs/>
          <w:rtl/>
        </w:rPr>
        <w:t>ה</w:t>
      </w:r>
      <w:r w:rsidRPr="00047AA6">
        <w:rPr>
          <w:b/>
          <w:bCs/>
          <w:rtl/>
        </w:rPr>
        <w:t>ספר</w:t>
      </w:r>
      <w:r w:rsidRPr="00047AA6">
        <w:rPr>
          <w:rtl/>
        </w:rPr>
        <w:t xml:space="preserve">: </w:t>
      </w:r>
      <w:r w:rsidRPr="00047AA6">
        <w:rPr>
          <w:sz w:val="22"/>
          <w:szCs w:val="22"/>
          <w:rtl/>
        </w:rPr>
        <w:t>"</w:t>
      </w:r>
      <w:r w:rsidRPr="00047AA6">
        <w:rPr>
          <w:i/>
          <w:iCs/>
          <w:sz w:val="22"/>
          <w:szCs w:val="22"/>
          <w:rtl/>
        </w:rPr>
        <w:t xml:space="preserve">אנחנו ראינו שהמוסיקה עזרה ללמידה יותר משמעותית, שזה לא עמד רק בפני עצמו, אלא </w:t>
      </w:r>
      <w:proofErr w:type="spellStart"/>
      <w:r w:rsidRPr="00047AA6">
        <w:rPr>
          <w:i/>
          <w:iCs/>
          <w:sz w:val="22"/>
          <w:szCs w:val="22"/>
          <w:rtl/>
        </w:rPr>
        <w:t>היתה</w:t>
      </w:r>
      <w:proofErr w:type="spellEnd"/>
      <w:r w:rsidRPr="00047AA6">
        <w:rPr>
          <w:i/>
          <w:iCs/>
          <w:sz w:val="22"/>
          <w:szCs w:val="22"/>
          <w:rtl/>
        </w:rPr>
        <w:t xml:space="preserve"> המשכיות, המוסיקה חלחלה לשיעורים, ולהיפך, </w:t>
      </w:r>
      <w:proofErr w:type="spellStart"/>
      <w:r w:rsidRPr="00047AA6">
        <w:rPr>
          <w:i/>
          <w:iCs/>
          <w:sz w:val="22"/>
          <w:szCs w:val="22"/>
          <w:rtl/>
        </w:rPr>
        <w:t>והיתה</w:t>
      </w:r>
      <w:proofErr w:type="spellEnd"/>
      <w:r w:rsidRPr="00047AA6">
        <w:rPr>
          <w:i/>
          <w:iCs/>
          <w:sz w:val="22"/>
          <w:szCs w:val="22"/>
          <w:rtl/>
        </w:rPr>
        <w:t xml:space="preserve"> אינטראקציה ביניהם"</w:t>
      </w:r>
    </w:p>
    <w:p w:rsidR="00804E79" w:rsidRPr="00EF0F54" w:rsidRDefault="00804E79" w:rsidP="00F728A7">
      <w:pPr>
        <w:jc w:val="both"/>
        <w:rPr>
          <w:color w:val="31849B" w:themeColor="accent5" w:themeShade="BF"/>
          <w:rtl/>
        </w:rPr>
      </w:pPr>
    </w:p>
    <w:p w:rsidR="00616D46" w:rsidRPr="00427B2B" w:rsidRDefault="00E8452C" w:rsidP="007F76DA">
      <w:pPr>
        <w:jc w:val="both"/>
        <w:rPr>
          <w:rtl/>
        </w:rPr>
      </w:pPr>
      <w:r w:rsidRPr="00427B2B">
        <w:rPr>
          <w:rtl/>
        </w:rPr>
        <w:t>כעשירית מבתי הספר דוברי עברית ומיעוט</w:t>
      </w:r>
      <w:r w:rsidR="00427B2B" w:rsidRPr="00427B2B">
        <w:rPr>
          <w:rtl/>
        </w:rPr>
        <w:t>ם</w:t>
      </w:r>
      <w:r w:rsidRPr="00427B2B">
        <w:rPr>
          <w:rtl/>
        </w:rPr>
        <w:t xml:space="preserve"> </w:t>
      </w:r>
      <w:r w:rsidR="00427B2B" w:rsidRPr="00427B2B">
        <w:rPr>
          <w:rtl/>
        </w:rPr>
        <w:t xml:space="preserve">של </w:t>
      </w:r>
      <w:r w:rsidRPr="00427B2B">
        <w:rPr>
          <w:rtl/>
        </w:rPr>
        <w:t xml:space="preserve">בתי ספר דוברי ערבית </w:t>
      </w:r>
      <w:r w:rsidR="00427B2B" w:rsidRPr="00427B2B">
        <w:rPr>
          <w:rtl/>
        </w:rPr>
        <w:t xml:space="preserve">(3%) </w:t>
      </w:r>
      <w:r w:rsidR="00616D46" w:rsidRPr="00427B2B">
        <w:rPr>
          <w:rtl/>
        </w:rPr>
        <w:t>הדגיש</w:t>
      </w:r>
      <w:r w:rsidR="00427B2B" w:rsidRPr="00427B2B">
        <w:rPr>
          <w:rtl/>
        </w:rPr>
        <w:t>ו</w:t>
      </w:r>
      <w:r w:rsidR="00616D46" w:rsidRPr="00427B2B">
        <w:rPr>
          <w:rtl/>
        </w:rPr>
        <w:t xml:space="preserve"> </w:t>
      </w:r>
      <w:r w:rsidR="00427B2B" w:rsidRPr="00427B2B">
        <w:rPr>
          <w:rtl/>
        </w:rPr>
        <w:t xml:space="preserve">את </w:t>
      </w:r>
      <w:r w:rsidR="00616D46" w:rsidRPr="00427B2B">
        <w:rPr>
          <w:rtl/>
        </w:rPr>
        <w:t>רצונם ליצור תמהיל מגוון של תחומים (למשל, מדע וספורט לצד אמנות או לצד נושא חברתי</w:t>
      </w:r>
      <w:r w:rsidR="00427B2B" w:rsidRPr="00427B2B">
        <w:rPr>
          <w:rtl/>
        </w:rPr>
        <w:t>-</w:t>
      </w:r>
      <w:r w:rsidR="00616D46" w:rsidRPr="00427B2B">
        <w:rPr>
          <w:rtl/>
        </w:rPr>
        <w:t>קהילתי), ו</w:t>
      </w:r>
      <w:r w:rsidR="00427B2B">
        <w:rPr>
          <w:rFonts w:hint="cs"/>
          <w:rtl/>
        </w:rPr>
        <w:t xml:space="preserve">הביעו </w:t>
      </w:r>
      <w:r w:rsidR="00616D46" w:rsidRPr="00427B2B">
        <w:rPr>
          <w:rtl/>
        </w:rPr>
        <w:t>כוונה להתאים את הפעילויות לאוכלוסיית התלמידים בבית הספר (ולרוב גם לכל שכבה) כ</w:t>
      </w:r>
      <w:r w:rsidR="00427B2B">
        <w:rPr>
          <w:rFonts w:hint="cs"/>
          <w:rtl/>
        </w:rPr>
        <w:t xml:space="preserve">די לספק </w:t>
      </w:r>
      <w:r w:rsidR="00616D46" w:rsidRPr="00427B2B">
        <w:rPr>
          <w:rtl/>
        </w:rPr>
        <w:t xml:space="preserve">צרכים ספציפיים (למשל, פעילויות </w:t>
      </w:r>
      <w:r w:rsidR="004A240F">
        <w:rPr>
          <w:rFonts w:hint="cs"/>
          <w:rtl/>
        </w:rPr>
        <w:t xml:space="preserve">לתלמידים צעירים </w:t>
      </w:r>
      <w:r w:rsidR="00427B2B">
        <w:rPr>
          <w:rFonts w:hint="cs"/>
          <w:rtl/>
        </w:rPr>
        <w:t>המתמקדות ב</w:t>
      </w:r>
      <w:r w:rsidR="00616D46" w:rsidRPr="00427B2B">
        <w:rPr>
          <w:rtl/>
        </w:rPr>
        <w:t>הבעה</w:t>
      </w:r>
      <w:r w:rsidR="004A240F">
        <w:rPr>
          <w:rFonts w:hint="cs"/>
          <w:rtl/>
        </w:rPr>
        <w:t xml:space="preserve"> או ב</w:t>
      </w:r>
      <w:r w:rsidR="00616D46" w:rsidRPr="00427B2B">
        <w:rPr>
          <w:rtl/>
        </w:rPr>
        <w:t xml:space="preserve">שפה או תכנים שישתלבו במסיבת הסיום </w:t>
      </w:r>
      <w:r w:rsidR="004A240F">
        <w:rPr>
          <w:rFonts w:hint="cs"/>
          <w:rtl/>
        </w:rPr>
        <w:t>של תלמידי כיתות ו' או בטקסי</w:t>
      </w:r>
      <w:r w:rsidR="00616D46" w:rsidRPr="00427B2B">
        <w:rPr>
          <w:rtl/>
        </w:rPr>
        <w:t xml:space="preserve"> בני </w:t>
      </w:r>
      <w:r w:rsidR="004A240F">
        <w:rPr>
          <w:rFonts w:hint="cs"/>
          <w:rtl/>
        </w:rPr>
        <w:t>ה</w:t>
      </w:r>
      <w:r w:rsidR="00616D46" w:rsidRPr="00427B2B">
        <w:rPr>
          <w:rtl/>
        </w:rPr>
        <w:t>מצווה של</w:t>
      </w:r>
      <w:r w:rsidR="004A240F">
        <w:rPr>
          <w:rFonts w:hint="cs"/>
          <w:rtl/>
        </w:rPr>
        <w:t>הם)</w:t>
      </w:r>
      <w:r w:rsidR="00616D46" w:rsidRPr="00427B2B">
        <w:rPr>
          <w:rtl/>
        </w:rPr>
        <w:t xml:space="preserve">: </w:t>
      </w:r>
    </w:p>
    <w:p w:rsidR="00616D46" w:rsidRPr="00C005CF" w:rsidRDefault="00616D46" w:rsidP="0082520C">
      <w:pPr>
        <w:spacing w:after="60" w:line="276" w:lineRule="auto"/>
        <w:jc w:val="both"/>
        <w:rPr>
          <w:rFonts w:cs="Arial"/>
          <w:sz w:val="22"/>
          <w:szCs w:val="22"/>
          <w:rtl/>
        </w:rPr>
      </w:pPr>
      <w:r w:rsidRPr="00C005CF">
        <w:rPr>
          <w:rFonts w:cs="Arial"/>
          <w:sz w:val="22"/>
          <w:szCs w:val="22"/>
          <w:rtl/>
        </w:rPr>
        <w:t xml:space="preserve">"הם צריכים סרט למסיבת סיום ואז הנושא משתלב, המורות אוהבות </w:t>
      </w:r>
      <w:proofErr w:type="spellStart"/>
      <w:r w:rsidRPr="00C005CF">
        <w:rPr>
          <w:rFonts w:cs="Arial"/>
          <w:sz w:val="22"/>
          <w:szCs w:val="22"/>
          <w:rtl/>
        </w:rPr>
        <w:t>תוכניות</w:t>
      </w:r>
      <w:proofErr w:type="spellEnd"/>
      <w:r w:rsidRPr="00C005CF">
        <w:rPr>
          <w:rFonts w:cs="Arial"/>
          <w:sz w:val="22"/>
          <w:szCs w:val="22"/>
          <w:rtl/>
        </w:rPr>
        <w:t xml:space="preserve"> שעוזרות ב-ו' למסיבת סיום"</w:t>
      </w:r>
      <w:r w:rsidR="004A240F" w:rsidRPr="00C005CF">
        <w:rPr>
          <w:rFonts w:cs="Arial" w:hint="cs"/>
          <w:sz w:val="22"/>
          <w:szCs w:val="22"/>
          <w:rtl/>
        </w:rPr>
        <w:t>;</w:t>
      </w:r>
      <w:r w:rsidRPr="00C005CF">
        <w:rPr>
          <w:rFonts w:cs="Arial"/>
          <w:sz w:val="22"/>
          <w:szCs w:val="22"/>
          <w:rtl/>
        </w:rPr>
        <w:t xml:space="preserve"> </w:t>
      </w:r>
    </w:p>
    <w:p w:rsidR="00616D46" w:rsidRPr="00C005CF" w:rsidRDefault="00B96FD0" w:rsidP="0082520C">
      <w:pPr>
        <w:spacing w:after="60" w:line="276" w:lineRule="auto"/>
        <w:jc w:val="both"/>
        <w:rPr>
          <w:rFonts w:cs="Arial"/>
          <w:sz w:val="22"/>
          <w:szCs w:val="22"/>
          <w:rtl/>
        </w:rPr>
      </w:pPr>
      <w:r w:rsidRPr="00C005CF">
        <w:rPr>
          <w:rFonts w:cs="Arial"/>
          <w:sz w:val="22"/>
          <w:szCs w:val="22"/>
          <w:rtl/>
        </w:rPr>
        <w:t>"תכנית לבני מצווה"</w:t>
      </w:r>
      <w:r w:rsidR="004A240F" w:rsidRPr="00C005CF">
        <w:rPr>
          <w:rFonts w:cs="Arial" w:hint="cs"/>
          <w:sz w:val="22"/>
          <w:szCs w:val="22"/>
          <w:rtl/>
        </w:rPr>
        <w:t>;</w:t>
      </w:r>
      <w:r w:rsidRPr="00C005CF">
        <w:rPr>
          <w:rFonts w:cs="Arial"/>
          <w:sz w:val="22"/>
          <w:szCs w:val="22"/>
          <w:rtl/>
        </w:rPr>
        <w:t xml:space="preserve"> </w:t>
      </w:r>
    </w:p>
    <w:p w:rsidR="00616D46" w:rsidRPr="00C005CF" w:rsidRDefault="00B96FD0" w:rsidP="0082520C">
      <w:pPr>
        <w:spacing w:after="60" w:line="276" w:lineRule="auto"/>
        <w:jc w:val="both"/>
        <w:rPr>
          <w:rFonts w:cs="Arial"/>
          <w:sz w:val="22"/>
          <w:szCs w:val="22"/>
          <w:rtl/>
        </w:rPr>
      </w:pPr>
      <w:r w:rsidRPr="00C005CF">
        <w:rPr>
          <w:rFonts w:cs="Arial"/>
          <w:sz w:val="22"/>
          <w:szCs w:val="22"/>
          <w:rtl/>
        </w:rPr>
        <w:t>"</w:t>
      </w:r>
      <w:r w:rsidR="002E4EA7" w:rsidRPr="00C005CF">
        <w:rPr>
          <w:rFonts w:cs="Arial"/>
          <w:sz w:val="22"/>
          <w:szCs w:val="22"/>
          <w:rtl/>
        </w:rPr>
        <w:t>מסיבת סיום ו</w:t>
      </w:r>
      <w:r w:rsidR="00DE4B04" w:rsidRPr="00C005CF">
        <w:rPr>
          <w:rFonts w:cs="Arial"/>
          <w:sz w:val="22"/>
          <w:szCs w:val="22"/>
          <w:rtl/>
        </w:rPr>
        <w:t>'</w:t>
      </w:r>
      <w:r w:rsidR="002E4EA7" w:rsidRPr="00C005CF">
        <w:rPr>
          <w:rFonts w:cs="Arial"/>
          <w:sz w:val="22"/>
          <w:szCs w:val="22"/>
          <w:rtl/>
        </w:rPr>
        <w:t xml:space="preserve">, מסיבת סידור </w:t>
      </w:r>
      <w:r w:rsidR="004A240F" w:rsidRPr="00C005CF">
        <w:rPr>
          <w:rFonts w:cs="Arial" w:hint="cs"/>
          <w:sz w:val="22"/>
          <w:szCs w:val="22"/>
          <w:rtl/>
        </w:rPr>
        <w:t>–</w:t>
      </w:r>
      <w:r w:rsidR="002E4EA7" w:rsidRPr="00C005CF">
        <w:rPr>
          <w:rFonts w:cs="Arial"/>
          <w:sz w:val="22"/>
          <w:szCs w:val="22"/>
          <w:rtl/>
        </w:rPr>
        <w:t xml:space="preserve"> התכנית עונה עליהם</w:t>
      </w:r>
      <w:r w:rsidRPr="00C005CF">
        <w:rPr>
          <w:rFonts w:cs="Arial"/>
          <w:sz w:val="22"/>
          <w:szCs w:val="22"/>
          <w:rtl/>
        </w:rPr>
        <w:t>"</w:t>
      </w:r>
      <w:r w:rsidR="004A240F" w:rsidRPr="00C005CF">
        <w:rPr>
          <w:rFonts w:cs="Arial" w:hint="cs"/>
          <w:sz w:val="22"/>
          <w:szCs w:val="22"/>
          <w:rtl/>
        </w:rPr>
        <w:t>;</w:t>
      </w:r>
      <w:r w:rsidRPr="00C005CF">
        <w:rPr>
          <w:rFonts w:cs="Arial"/>
          <w:sz w:val="22"/>
          <w:szCs w:val="22"/>
          <w:rtl/>
        </w:rPr>
        <w:t xml:space="preserve"> </w:t>
      </w:r>
    </w:p>
    <w:p w:rsidR="00D11EFD" w:rsidRPr="00C005CF" w:rsidRDefault="00C3304A" w:rsidP="0082520C">
      <w:pPr>
        <w:spacing w:after="60" w:line="276" w:lineRule="auto"/>
        <w:jc w:val="both"/>
        <w:rPr>
          <w:rFonts w:cs="Arial"/>
          <w:sz w:val="22"/>
          <w:szCs w:val="22"/>
          <w:rtl/>
        </w:rPr>
      </w:pPr>
      <w:r w:rsidRPr="00C005CF">
        <w:rPr>
          <w:rFonts w:cs="Arial"/>
          <w:sz w:val="22"/>
          <w:szCs w:val="22"/>
          <w:rtl/>
        </w:rPr>
        <w:t xml:space="preserve">"תחומי דת שלא מקבלים בכיתות נמוכות, אז נותנים להם דרך </w:t>
      </w:r>
      <w:r w:rsidR="000F57AE" w:rsidRPr="00C005CF">
        <w:rPr>
          <w:rFonts w:cs="Arial"/>
          <w:sz w:val="22"/>
          <w:szCs w:val="22"/>
          <w:rtl/>
        </w:rPr>
        <w:t>קָרֵב</w:t>
      </w:r>
      <w:r w:rsidRPr="00C005CF">
        <w:rPr>
          <w:rFonts w:cs="Arial"/>
          <w:sz w:val="22"/>
          <w:szCs w:val="22"/>
          <w:rtl/>
        </w:rPr>
        <w:t>"</w:t>
      </w:r>
      <w:r w:rsidR="004A240F" w:rsidRPr="00C005CF">
        <w:rPr>
          <w:rFonts w:cs="Arial" w:hint="cs"/>
          <w:sz w:val="22"/>
          <w:szCs w:val="22"/>
          <w:rtl/>
        </w:rPr>
        <w:t>.</w:t>
      </w:r>
    </w:p>
    <w:p w:rsidR="00616D46" w:rsidRPr="001E1293" w:rsidRDefault="00616D46" w:rsidP="007C58F9">
      <w:pPr>
        <w:jc w:val="both"/>
        <w:rPr>
          <w:sz w:val="22"/>
          <w:szCs w:val="22"/>
          <w:rtl/>
        </w:rPr>
      </w:pPr>
    </w:p>
    <w:p w:rsidR="007C58F9" w:rsidRPr="00427B2B" w:rsidRDefault="00BE2936" w:rsidP="00ED0D02">
      <w:pPr>
        <w:jc w:val="both"/>
        <w:rPr>
          <w:rtl/>
        </w:rPr>
      </w:pPr>
      <w:r>
        <w:rPr>
          <w:rFonts w:hint="cs"/>
          <w:rtl/>
        </w:rPr>
        <w:t xml:space="preserve">אחד השיקולים </w:t>
      </w:r>
      <w:r w:rsidR="00A82DEB" w:rsidRPr="00427B2B">
        <w:rPr>
          <w:rtl/>
        </w:rPr>
        <w:t xml:space="preserve">ב-8% מבתי הספר </w:t>
      </w:r>
      <w:r w:rsidR="004A240F">
        <w:rPr>
          <w:rFonts w:hint="cs"/>
          <w:rtl/>
        </w:rPr>
        <w:t>ב</w:t>
      </w:r>
      <w:r w:rsidR="00A82DEB" w:rsidRPr="00427B2B">
        <w:rPr>
          <w:rtl/>
        </w:rPr>
        <w:t>שני מגזרי השפה</w:t>
      </w:r>
      <w:r w:rsidR="004A240F">
        <w:rPr>
          <w:rFonts w:hint="cs"/>
          <w:rtl/>
        </w:rPr>
        <w:t xml:space="preserve"> היה</w:t>
      </w:r>
      <w:r w:rsidR="00A82DEB" w:rsidRPr="00427B2B">
        <w:rPr>
          <w:rtl/>
        </w:rPr>
        <w:t xml:space="preserve"> השלמה לשיעורי הליבה של בית הספר</w:t>
      </w:r>
      <w:r w:rsidR="004A240F">
        <w:rPr>
          <w:rFonts w:hint="cs"/>
          <w:rtl/>
        </w:rPr>
        <w:t xml:space="preserve"> או תגבור בעבורם</w:t>
      </w:r>
      <w:r w:rsidR="00A82DEB" w:rsidRPr="00427B2B">
        <w:rPr>
          <w:rtl/>
        </w:rPr>
        <w:t>:</w:t>
      </w:r>
      <w:r w:rsidR="007556E8" w:rsidRPr="00427B2B">
        <w:rPr>
          <w:rtl/>
        </w:rPr>
        <w:t xml:space="preserve"> </w:t>
      </w:r>
    </w:p>
    <w:p w:rsidR="007C58F9" w:rsidRPr="001E1293" w:rsidRDefault="007556E8" w:rsidP="007F76DA">
      <w:pPr>
        <w:spacing w:line="276" w:lineRule="auto"/>
        <w:jc w:val="both"/>
        <w:rPr>
          <w:sz w:val="22"/>
          <w:szCs w:val="22"/>
          <w:rtl/>
        </w:rPr>
      </w:pPr>
      <w:r w:rsidRPr="001E1293">
        <w:rPr>
          <w:sz w:val="22"/>
          <w:szCs w:val="22"/>
          <w:rtl/>
        </w:rPr>
        <w:t>"מחשבים כי אין מורה של מחשבים מהצוות...</w:t>
      </w:r>
      <w:r w:rsidR="004A240F">
        <w:rPr>
          <w:rFonts w:hint="cs"/>
          <w:sz w:val="22"/>
          <w:szCs w:val="22"/>
          <w:rtl/>
        </w:rPr>
        <w:t xml:space="preserve"> </w:t>
      </w:r>
      <w:r w:rsidRPr="001E1293">
        <w:rPr>
          <w:sz w:val="22"/>
          <w:szCs w:val="22"/>
          <w:rtl/>
        </w:rPr>
        <w:t>מורה למוזיקה כי אין מורה מהצוות"</w:t>
      </w:r>
      <w:r w:rsidR="004A240F">
        <w:rPr>
          <w:rFonts w:hint="cs"/>
          <w:sz w:val="22"/>
          <w:szCs w:val="22"/>
          <w:rtl/>
        </w:rPr>
        <w:t>;</w:t>
      </w:r>
      <w:r w:rsidRPr="001E1293">
        <w:rPr>
          <w:sz w:val="22"/>
          <w:szCs w:val="22"/>
          <w:rtl/>
        </w:rPr>
        <w:t xml:space="preserve"> </w:t>
      </w:r>
    </w:p>
    <w:p w:rsidR="007C58F9" w:rsidRPr="001E1293" w:rsidRDefault="00105C65" w:rsidP="00FC5FC1">
      <w:pPr>
        <w:spacing w:line="276" w:lineRule="auto"/>
        <w:jc w:val="both"/>
        <w:rPr>
          <w:sz w:val="22"/>
          <w:szCs w:val="22"/>
          <w:rtl/>
        </w:rPr>
      </w:pPr>
      <w:r w:rsidRPr="001E1293">
        <w:rPr>
          <w:sz w:val="22"/>
          <w:szCs w:val="22"/>
          <w:rtl/>
        </w:rPr>
        <w:t>"תחומים שהיה חשוב לנו לחזק בביה"ס כמו תחומי המדעים, לאפשר גם הרחבה של התחומים האלה וגם בדרך אחרת"</w:t>
      </w:r>
      <w:r w:rsidR="00A91A18" w:rsidRPr="001E1293">
        <w:rPr>
          <w:sz w:val="22"/>
          <w:szCs w:val="22"/>
          <w:rtl/>
        </w:rPr>
        <w:t>, "</w:t>
      </w:r>
      <w:r w:rsidR="00A91A18" w:rsidRPr="001E1293">
        <w:rPr>
          <w:rFonts w:cs="Arial"/>
          <w:sz w:val="22"/>
          <w:szCs w:val="22"/>
          <w:rtl/>
        </w:rPr>
        <w:t>השלמת תכניות לימודים כגון אנגלית, מחשבים</w:t>
      </w:r>
      <w:r w:rsidR="00A91A18" w:rsidRPr="001E1293">
        <w:rPr>
          <w:sz w:val="22"/>
          <w:szCs w:val="22"/>
          <w:rtl/>
        </w:rPr>
        <w:t>"</w:t>
      </w:r>
      <w:r w:rsidR="004A240F">
        <w:rPr>
          <w:rFonts w:hint="cs"/>
          <w:sz w:val="22"/>
          <w:szCs w:val="22"/>
          <w:rtl/>
        </w:rPr>
        <w:t>;</w:t>
      </w:r>
      <w:r w:rsidR="00001401" w:rsidRPr="001E1293">
        <w:rPr>
          <w:sz w:val="22"/>
          <w:szCs w:val="22"/>
          <w:rtl/>
        </w:rPr>
        <w:t xml:space="preserve"> </w:t>
      </w:r>
    </w:p>
    <w:p w:rsidR="007C58F9" w:rsidRPr="001E1293" w:rsidRDefault="00001401" w:rsidP="007C58F9">
      <w:pPr>
        <w:spacing w:line="276" w:lineRule="auto"/>
        <w:jc w:val="both"/>
        <w:rPr>
          <w:sz w:val="22"/>
          <w:szCs w:val="22"/>
          <w:rtl/>
        </w:rPr>
      </w:pPr>
      <w:r w:rsidRPr="001E1293">
        <w:rPr>
          <w:sz w:val="22"/>
          <w:szCs w:val="22"/>
          <w:rtl/>
        </w:rPr>
        <w:t>"</w:t>
      </w:r>
      <w:r w:rsidRPr="001E1293">
        <w:rPr>
          <w:rFonts w:cs="Arial"/>
          <w:sz w:val="22"/>
          <w:szCs w:val="22"/>
          <w:rtl/>
        </w:rPr>
        <w:t>מענה לימודי בחלק קטן מהכיתות"</w:t>
      </w:r>
      <w:r w:rsidR="004A240F">
        <w:rPr>
          <w:rFonts w:hint="cs"/>
          <w:sz w:val="22"/>
          <w:szCs w:val="22"/>
          <w:rtl/>
        </w:rPr>
        <w:t>;</w:t>
      </w:r>
    </w:p>
    <w:p w:rsidR="007556E8" w:rsidRPr="001E1293" w:rsidRDefault="00F736C0" w:rsidP="007F76DA">
      <w:pPr>
        <w:spacing w:line="276" w:lineRule="auto"/>
        <w:jc w:val="both"/>
        <w:rPr>
          <w:sz w:val="22"/>
          <w:szCs w:val="22"/>
          <w:rtl/>
        </w:rPr>
      </w:pPr>
      <w:r w:rsidRPr="001E1293">
        <w:rPr>
          <w:sz w:val="22"/>
          <w:szCs w:val="22"/>
          <w:rtl/>
        </w:rPr>
        <w:t>"</w:t>
      </w:r>
      <w:r w:rsidR="004A240F">
        <w:rPr>
          <w:rFonts w:cs="Arial" w:hint="cs"/>
          <w:sz w:val="22"/>
          <w:szCs w:val="22"/>
          <w:rtl/>
        </w:rPr>
        <w:t>'</w:t>
      </w:r>
      <w:r w:rsidRPr="001E1293">
        <w:rPr>
          <w:rFonts w:cs="Arial"/>
          <w:sz w:val="22"/>
          <w:szCs w:val="22"/>
          <w:rtl/>
        </w:rPr>
        <w:t>נועדה</w:t>
      </w:r>
      <w:r w:rsidR="004A240F">
        <w:rPr>
          <w:rFonts w:cs="Arial" w:hint="cs"/>
          <w:sz w:val="22"/>
          <w:szCs w:val="22"/>
          <w:rtl/>
        </w:rPr>
        <w:t>'</w:t>
      </w:r>
      <w:r w:rsidRPr="001E1293">
        <w:rPr>
          <w:rFonts w:cs="Arial"/>
          <w:sz w:val="22"/>
          <w:szCs w:val="22"/>
          <w:rtl/>
        </w:rPr>
        <w:t xml:space="preserve"> </w:t>
      </w:r>
      <w:r w:rsidR="004A240F">
        <w:rPr>
          <w:rFonts w:cs="Arial" w:hint="cs"/>
          <w:sz w:val="22"/>
          <w:szCs w:val="22"/>
          <w:rtl/>
        </w:rPr>
        <w:t>–</w:t>
      </w:r>
      <w:r w:rsidRPr="001E1293">
        <w:rPr>
          <w:rFonts w:cs="Arial"/>
          <w:sz w:val="22"/>
          <w:szCs w:val="22"/>
          <w:rtl/>
        </w:rPr>
        <w:t xml:space="preserve"> זו תכנית שנבחרה לצמצם פערים לימודיים בתחום המדעים כבר בגיל הצעיר, מכיוון שהייתה בעיה בכיתות ה'-ו</w:t>
      </w:r>
      <w:r w:rsidR="00DE4B04" w:rsidRPr="001E1293">
        <w:rPr>
          <w:rFonts w:cs="Arial"/>
          <w:sz w:val="22"/>
          <w:szCs w:val="22"/>
          <w:rtl/>
        </w:rPr>
        <w:t>"</w:t>
      </w:r>
      <w:r w:rsidRPr="001E1293">
        <w:rPr>
          <w:rFonts w:cs="Arial"/>
          <w:sz w:val="22"/>
          <w:szCs w:val="22"/>
          <w:rtl/>
        </w:rPr>
        <w:t>.</w:t>
      </w:r>
    </w:p>
    <w:p w:rsidR="00194F07" w:rsidRPr="00427B2B" w:rsidRDefault="00194F07" w:rsidP="007F76DA">
      <w:pPr>
        <w:spacing w:before="240"/>
        <w:jc w:val="both"/>
        <w:rPr>
          <w:rtl/>
        </w:rPr>
      </w:pPr>
      <w:r w:rsidRPr="00427B2B">
        <w:rPr>
          <w:rtl/>
        </w:rPr>
        <w:t>סיבות נוספות</w:t>
      </w:r>
      <w:r w:rsidR="00BE2936">
        <w:rPr>
          <w:rFonts w:hint="cs"/>
          <w:rtl/>
        </w:rPr>
        <w:t xml:space="preserve"> </w:t>
      </w:r>
      <w:r w:rsidR="00BE2936">
        <w:t>–</w:t>
      </w:r>
      <w:r w:rsidRPr="00427B2B">
        <w:rPr>
          <w:rtl/>
        </w:rPr>
        <w:t xml:space="preserve"> חשובות כשלעצמן </w:t>
      </w:r>
      <w:r w:rsidR="00BE2936">
        <w:rPr>
          <w:rFonts w:hint="cs"/>
          <w:rtl/>
        </w:rPr>
        <w:t xml:space="preserve">– </w:t>
      </w:r>
      <w:r w:rsidRPr="00427B2B">
        <w:rPr>
          <w:rtl/>
        </w:rPr>
        <w:t xml:space="preserve">לַהיצמדות לפעילויות ולשיעורים מסוימים </w:t>
      </w:r>
      <w:r w:rsidR="00283AD6">
        <w:rPr>
          <w:rFonts w:hint="cs"/>
          <w:rtl/>
        </w:rPr>
        <w:t>ש</w:t>
      </w:r>
      <w:r w:rsidRPr="00427B2B">
        <w:rPr>
          <w:rtl/>
        </w:rPr>
        <w:t xml:space="preserve">ציינו חלק  מהמנהלים והרכזים </w:t>
      </w:r>
      <w:r w:rsidR="00283AD6">
        <w:rPr>
          <w:rFonts w:hint="cs"/>
          <w:rtl/>
        </w:rPr>
        <w:t xml:space="preserve">הן </w:t>
      </w:r>
      <w:r w:rsidRPr="00427B2B">
        <w:rPr>
          <w:rtl/>
        </w:rPr>
        <w:t>העדפתם להעמיק ולבסס כישורים</w:t>
      </w:r>
      <w:r w:rsidR="00283AD6">
        <w:rPr>
          <w:rFonts w:hint="cs"/>
          <w:rtl/>
        </w:rPr>
        <w:t xml:space="preserve"> או </w:t>
      </w:r>
      <w:r w:rsidRPr="00427B2B">
        <w:rPr>
          <w:rtl/>
        </w:rPr>
        <w:t>נושאים ספציפיים ו</w:t>
      </w:r>
      <w:r w:rsidR="00283AD6">
        <w:rPr>
          <w:rFonts w:hint="cs"/>
          <w:rtl/>
        </w:rPr>
        <w:t xml:space="preserve">כך </w:t>
      </w:r>
      <w:r w:rsidRPr="00427B2B">
        <w:rPr>
          <w:rtl/>
        </w:rPr>
        <w:t xml:space="preserve">לאפשר </w:t>
      </w:r>
      <w:r w:rsidR="00283AD6">
        <w:rPr>
          <w:rFonts w:hint="cs"/>
          <w:rtl/>
        </w:rPr>
        <w:t>לתלמידים ל</w:t>
      </w:r>
      <w:r w:rsidRPr="00427B2B">
        <w:rPr>
          <w:rtl/>
        </w:rPr>
        <w:t xml:space="preserve">התפתח </w:t>
      </w:r>
      <w:r w:rsidR="00283AD6">
        <w:rPr>
          <w:rFonts w:hint="cs"/>
          <w:rtl/>
        </w:rPr>
        <w:t xml:space="preserve">בהם </w:t>
      </w:r>
      <w:r w:rsidRPr="00427B2B">
        <w:rPr>
          <w:rtl/>
        </w:rPr>
        <w:t>ו</w:t>
      </w:r>
      <w:r w:rsidR="00283AD6">
        <w:rPr>
          <w:rFonts w:hint="cs"/>
          <w:rtl/>
        </w:rPr>
        <w:t>ל</w:t>
      </w:r>
      <w:r w:rsidRPr="00427B2B">
        <w:rPr>
          <w:rtl/>
        </w:rPr>
        <w:t>התקד</w:t>
      </w:r>
      <w:r w:rsidR="00283AD6">
        <w:rPr>
          <w:rFonts w:hint="cs"/>
          <w:rtl/>
        </w:rPr>
        <w:t>ם בתחום, וכן</w:t>
      </w:r>
      <w:r w:rsidRPr="00427B2B">
        <w:rPr>
          <w:rtl/>
        </w:rPr>
        <w:t xml:space="preserve"> </w:t>
      </w:r>
      <w:r w:rsidR="00283AD6">
        <w:rPr>
          <w:rFonts w:hint="cs"/>
          <w:rtl/>
        </w:rPr>
        <w:t xml:space="preserve">הרצון </w:t>
      </w:r>
      <w:r w:rsidRPr="00427B2B">
        <w:rPr>
          <w:rtl/>
        </w:rPr>
        <w:t>לעבוד עם מדריכים שכבר מכירים את התלמידים ואת בית הספר</w:t>
      </w:r>
      <w:r w:rsidR="00283AD6">
        <w:rPr>
          <w:rFonts w:hint="cs"/>
          <w:rtl/>
        </w:rPr>
        <w:t xml:space="preserve"> לאורך</w:t>
      </w:r>
      <w:r w:rsidR="00BE2936">
        <w:rPr>
          <w:rFonts w:hint="cs"/>
          <w:rtl/>
        </w:rPr>
        <w:t xml:space="preserve"> זמן</w:t>
      </w:r>
      <w:r w:rsidRPr="00427B2B">
        <w:rPr>
          <w:rtl/>
        </w:rPr>
        <w:t xml:space="preserve"> והפכו לדמויות משמעותיות בו ו</w:t>
      </w:r>
      <w:r w:rsidR="00283AD6">
        <w:rPr>
          <w:rFonts w:hint="cs"/>
          <w:rtl/>
        </w:rPr>
        <w:t>ב</w:t>
      </w:r>
      <w:r w:rsidRPr="00427B2B">
        <w:rPr>
          <w:rtl/>
        </w:rPr>
        <w:t>עבור התלמידים</w:t>
      </w:r>
      <w:r w:rsidR="00283AD6">
        <w:rPr>
          <w:rFonts w:hint="cs"/>
          <w:rtl/>
        </w:rPr>
        <w:t>.</w:t>
      </w:r>
      <w:r w:rsidRPr="00427B2B">
        <w:rPr>
          <w:rtl/>
        </w:rPr>
        <w:t xml:space="preserve"> </w:t>
      </w:r>
    </w:p>
    <w:p w:rsidR="00194F07" w:rsidRPr="001E1293" w:rsidRDefault="00194F07" w:rsidP="007F76DA">
      <w:pPr>
        <w:spacing w:line="276" w:lineRule="auto"/>
        <w:jc w:val="both"/>
        <w:rPr>
          <w:sz w:val="22"/>
          <w:szCs w:val="22"/>
          <w:rtl/>
        </w:rPr>
      </w:pPr>
      <w:r w:rsidRPr="001E1293">
        <w:rPr>
          <w:b/>
          <w:bCs/>
          <w:rtl/>
        </w:rPr>
        <w:t>מנהלים</w:t>
      </w:r>
      <w:r w:rsidRPr="00427B2B">
        <w:rPr>
          <w:rtl/>
        </w:rPr>
        <w:t xml:space="preserve">: </w:t>
      </w:r>
      <w:r w:rsidRPr="001E1293">
        <w:rPr>
          <w:sz w:val="22"/>
          <w:szCs w:val="22"/>
          <w:rtl/>
        </w:rPr>
        <w:t>"כבית ספר מנגן אנחנו מחפשים כל שנה דרכים להרחיב את הידע המו</w:t>
      </w:r>
      <w:r w:rsidR="00283AD6">
        <w:rPr>
          <w:rFonts w:hint="cs"/>
          <w:sz w:val="22"/>
          <w:szCs w:val="22"/>
          <w:rtl/>
        </w:rPr>
        <w:t>ז</w:t>
      </w:r>
      <w:r w:rsidRPr="001E1293">
        <w:rPr>
          <w:sz w:val="22"/>
          <w:szCs w:val="22"/>
          <w:rtl/>
        </w:rPr>
        <w:t>יקלי של הילדים, מאוד מסתכלים לטווח ארוך, לאפשר להם תכניות המשך במו</w:t>
      </w:r>
      <w:r w:rsidR="00283AD6">
        <w:rPr>
          <w:rFonts w:hint="cs"/>
          <w:sz w:val="22"/>
          <w:szCs w:val="22"/>
          <w:rtl/>
        </w:rPr>
        <w:t>ז</w:t>
      </w:r>
      <w:r w:rsidRPr="001E1293">
        <w:rPr>
          <w:sz w:val="22"/>
          <w:szCs w:val="22"/>
          <w:rtl/>
        </w:rPr>
        <w:t>יקה"</w:t>
      </w:r>
      <w:r w:rsidR="00283AD6">
        <w:rPr>
          <w:rFonts w:hint="cs"/>
          <w:sz w:val="22"/>
          <w:szCs w:val="22"/>
          <w:rtl/>
        </w:rPr>
        <w:t>;</w:t>
      </w:r>
    </w:p>
    <w:p w:rsidR="00194F07" w:rsidRPr="001E1293" w:rsidRDefault="00194F07" w:rsidP="007F76DA">
      <w:pPr>
        <w:spacing w:line="276" w:lineRule="auto"/>
        <w:jc w:val="both"/>
        <w:rPr>
          <w:i/>
          <w:iCs/>
          <w:sz w:val="22"/>
          <w:szCs w:val="22"/>
          <w:rtl/>
        </w:rPr>
      </w:pPr>
      <w:r w:rsidRPr="001E1293">
        <w:rPr>
          <w:i/>
          <w:iCs/>
          <w:sz w:val="22"/>
          <w:szCs w:val="22"/>
          <w:rtl/>
        </w:rPr>
        <w:t>"אנחנו יצרנו מחויבות של בית הספר לילדים לאורך שנים, הגענו למצב שילדים בא' כבר רואים מה קורה ב-ו' וזה מושך אותם קדימה"</w:t>
      </w:r>
    </w:p>
    <w:p w:rsidR="00194F07" w:rsidRPr="001E1293" w:rsidRDefault="00194F07" w:rsidP="00FC5FC1">
      <w:pPr>
        <w:spacing w:line="276" w:lineRule="auto"/>
        <w:jc w:val="both"/>
        <w:rPr>
          <w:i/>
          <w:iCs/>
          <w:sz w:val="22"/>
          <w:szCs w:val="22"/>
          <w:rtl/>
        </w:rPr>
      </w:pPr>
      <w:r w:rsidRPr="001E1293">
        <w:rPr>
          <w:b/>
          <w:bCs/>
          <w:rtl/>
        </w:rPr>
        <w:t xml:space="preserve">רכז </w:t>
      </w:r>
      <w:r w:rsidR="000F57AE" w:rsidRPr="001E1293">
        <w:rPr>
          <w:b/>
          <w:bCs/>
          <w:rtl/>
        </w:rPr>
        <w:t>קָרֵב</w:t>
      </w:r>
      <w:r w:rsidRPr="001E1293">
        <w:rPr>
          <w:b/>
          <w:bCs/>
          <w:rtl/>
        </w:rPr>
        <w:t xml:space="preserve"> </w:t>
      </w:r>
      <w:r w:rsidR="00283AD6">
        <w:rPr>
          <w:rFonts w:hint="cs"/>
          <w:b/>
          <w:bCs/>
          <w:rtl/>
        </w:rPr>
        <w:t>ב</w:t>
      </w:r>
      <w:r w:rsidRPr="001E1293">
        <w:rPr>
          <w:b/>
          <w:bCs/>
          <w:rtl/>
        </w:rPr>
        <w:t xml:space="preserve">בית ספר: </w:t>
      </w:r>
      <w:r w:rsidRPr="001E1293">
        <w:rPr>
          <w:sz w:val="22"/>
          <w:szCs w:val="22"/>
          <w:rtl/>
        </w:rPr>
        <w:t xml:space="preserve">"מספר התוכניות אצלנו מצומצם כי לנו חשוב ללכת על עומק ולא על רוחב, </w:t>
      </w:r>
      <w:r w:rsidRPr="001E1293">
        <w:rPr>
          <w:i/>
          <w:iCs/>
          <w:sz w:val="22"/>
          <w:szCs w:val="22"/>
          <w:rtl/>
        </w:rPr>
        <w:t>שמדריך יעבוד היקף שעות כזה שהוא יהיה משמעותי בבית הספר".</w:t>
      </w:r>
    </w:p>
    <w:p w:rsidR="00194F07" w:rsidRPr="00402DD7" w:rsidRDefault="00194F07" w:rsidP="00194F07">
      <w:pPr>
        <w:spacing w:line="276" w:lineRule="auto"/>
        <w:jc w:val="both"/>
        <w:rPr>
          <w:sz w:val="22"/>
          <w:szCs w:val="22"/>
          <w:rtl/>
        </w:rPr>
      </w:pPr>
    </w:p>
    <w:p w:rsidR="00194F07" w:rsidRPr="00427B2B" w:rsidRDefault="00194F07" w:rsidP="007F76DA">
      <w:pPr>
        <w:spacing w:before="240"/>
        <w:jc w:val="both"/>
        <w:rPr>
          <w:rtl/>
        </w:rPr>
      </w:pPr>
      <w:r w:rsidRPr="00427B2B">
        <w:rPr>
          <w:rtl/>
        </w:rPr>
        <w:lastRenderedPageBreak/>
        <w:t>לעומתם, העדיפו אחרים גיוון ו</w:t>
      </w:r>
      <w:r w:rsidR="00283AD6">
        <w:rPr>
          <w:rFonts w:hint="cs"/>
          <w:rtl/>
        </w:rPr>
        <w:t>"</w:t>
      </w:r>
      <w:r w:rsidRPr="00427B2B">
        <w:rPr>
          <w:rtl/>
        </w:rPr>
        <w:t>טעימות</w:t>
      </w:r>
      <w:r w:rsidR="00283AD6">
        <w:rPr>
          <w:rFonts w:hint="cs"/>
          <w:rtl/>
        </w:rPr>
        <w:t>"</w:t>
      </w:r>
      <w:r w:rsidRPr="00427B2B">
        <w:rPr>
          <w:rtl/>
        </w:rPr>
        <w:t xml:space="preserve">, </w:t>
      </w:r>
      <w:r w:rsidR="00283AD6">
        <w:rPr>
          <w:rFonts w:hint="cs"/>
          <w:rtl/>
        </w:rPr>
        <w:t xml:space="preserve">ובלשונם </w:t>
      </w:r>
      <w:r w:rsidR="00283AD6">
        <w:rPr>
          <w:rFonts w:hint="eastAsia"/>
          <w:rtl/>
        </w:rPr>
        <w:t>–</w:t>
      </w:r>
      <w:r w:rsidR="00283AD6">
        <w:rPr>
          <w:rFonts w:hint="cs"/>
          <w:rtl/>
        </w:rPr>
        <w:t xml:space="preserve"> </w:t>
      </w:r>
      <w:r w:rsidRPr="00427B2B">
        <w:rPr>
          <w:rtl/>
        </w:rPr>
        <w:t xml:space="preserve">"סופרמרקט של תכניות": </w:t>
      </w:r>
    </w:p>
    <w:p w:rsidR="00194F07" w:rsidRPr="001E1293" w:rsidRDefault="00194F07" w:rsidP="007F76DA">
      <w:pPr>
        <w:spacing w:line="276" w:lineRule="auto"/>
        <w:jc w:val="both"/>
        <w:rPr>
          <w:sz w:val="22"/>
          <w:szCs w:val="22"/>
          <w:rtl/>
        </w:rPr>
      </w:pPr>
      <w:r w:rsidRPr="001E1293">
        <w:rPr>
          <w:b/>
          <w:bCs/>
          <w:rtl/>
        </w:rPr>
        <w:t>מנהלת</w:t>
      </w:r>
      <w:r w:rsidRPr="001E1293">
        <w:rPr>
          <w:rtl/>
        </w:rPr>
        <w:t>:</w:t>
      </w:r>
      <w:r w:rsidRPr="00283AD6">
        <w:rPr>
          <w:rtl/>
        </w:rPr>
        <w:t xml:space="preserve"> </w:t>
      </w:r>
      <w:r w:rsidRPr="001E1293">
        <w:rPr>
          <w:sz w:val="22"/>
          <w:szCs w:val="22"/>
          <w:rtl/>
        </w:rPr>
        <w:t>"הרצון הוא לחשוף את התלמידים לעולם הידע העצום ולְהתנסוּת מעֶבר... ולפעמים לשבור מוסכמות של החברה, כמו למשל לימוד בישול, שזה בנים ובנות יחד"</w:t>
      </w:r>
      <w:r w:rsidR="00283AD6">
        <w:rPr>
          <w:rFonts w:hint="cs"/>
          <w:sz w:val="22"/>
          <w:szCs w:val="22"/>
          <w:rtl/>
        </w:rPr>
        <w:t>.</w:t>
      </w:r>
      <w:r w:rsidRPr="001E1293">
        <w:rPr>
          <w:sz w:val="22"/>
          <w:szCs w:val="22"/>
          <w:rtl/>
        </w:rPr>
        <w:t xml:space="preserve">   </w:t>
      </w:r>
    </w:p>
    <w:p w:rsidR="00194F07" w:rsidRPr="001E1293" w:rsidRDefault="00F307C0" w:rsidP="00ED0D02">
      <w:pPr>
        <w:spacing w:before="240"/>
        <w:jc w:val="both"/>
        <w:rPr>
          <w:sz w:val="22"/>
          <w:szCs w:val="22"/>
          <w:rtl/>
        </w:rPr>
      </w:pPr>
      <w:r>
        <w:rPr>
          <w:rFonts w:hint="cs"/>
          <w:rtl/>
        </w:rPr>
        <w:t>ב</w:t>
      </w:r>
      <w:r w:rsidR="00194F07" w:rsidRPr="00427B2B">
        <w:rPr>
          <w:rtl/>
        </w:rPr>
        <w:t>בחירת הפעילויות</w:t>
      </w:r>
      <w:r>
        <w:rPr>
          <w:rFonts w:hint="cs"/>
          <w:rtl/>
        </w:rPr>
        <w:t xml:space="preserve"> עלו </w:t>
      </w:r>
      <w:r w:rsidR="00CD2292">
        <w:rPr>
          <w:rFonts w:hint="cs"/>
          <w:rtl/>
        </w:rPr>
        <w:t xml:space="preserve">שיקולים נוספים: </w:t>
      </w:r>
      <w:r w:rsidR="00194F07" w:rsidRPr="00427B2B">
        <w:rPr>
          <w:rtl/>
        </w:rPr>
        <w:t xml:space="preserve">העדפה של חלק מן המנהלים והרכזים לתכניות הבית של </w:t>
      </w:r>
      <w:r w:rsidR="000F57AE" w:rsidRPr="00427B2B">
        <w:rPr>
          <w:rtl/>
        </w:rPr>
        <w:t>קָרֵב</w:t>
      </w:r>
      <w:r w:rsidR="00194F07" w:rsidRPr="00427B2B">
        <w:rPr>
          <w:rtl/>
        </w:rPr>
        <w:t xml:space="preserve"> על פני תכניות חוץ ("</w:t>
      </w:r>
      <w:r w:rsidR="00194F07" w:rsidRPr="001E1293">
        <w:rPr>
          <w:sz w:val="22"/>
          <w:szCs w:val="22"/>
          <w:rtl/>
        </w:rPr>
        <w:t>אלה לרוב מצוינות</w:t>
      </w:r>
      <w:r w:rsidR="00194F07" w:rsidRPr="00427B2B">
        <w:rPr>
          <w:rtl/>
        </w:rPr>
        <w:t xml:space="preserve">") </w:t>
      </w:r>
      <w:r w:rsidR="00CD2292">
        <w:rPr>
          <w:rFonts w:hint="cs"/>
          <w:rtl/>
        </w:rPr>
        <w:t xml:space="preserve">וכן </w:t>
      </w:r>
      <w:r w:rsidR="00194F07" w:rsidRPr="00427B2B">
        <w:rPr>
          <w:rtl/>
        </w:rPr>
        <w:t>שיקולי</w:t>
      </w:r>
      <w:r>
        <w:rPr>
          <w:rFonts w:hint="cs"/>
          <w:rtl/>
        </w:rPr>
        <w:t xml:space="preserve"> תקציב או </w:t>
      </w:r>
      <w:r w:rsidR="00194F07" w:rsidRPr="00427B2B">
        <w:rPr>
          <w:rtl/>
        </w:rPr>
        <w:t xml:space="preserve">אילוצי תקציב, למשל העדפת </w:t>
      </w:r>
      <w:r>
        <w:rPr>
          <w:rFonts w:hint="cs"/>
          <w:rtl/>
        </w:rPr>
        <w:t>"</w:t>
      </w:r>
      <w:r w:rsidR="00194F07" w:rsidRPr="00427B2B">
        <w:rPr>
          <w:rtl/>
        </w:rPr>
        <w:t>אדם-תכנית</w:t>
      </w:r>
      <w:r>
        <w:rPr>
          <w:rFonts w:hint="cs"/>
          <w:rtl/>
        </w:rPr>
        <w:t>"</w:t>
      </w:r>
      <w:r w:rsidR="00194F07" w:rsidRPr="00427B2B">
        <w:rPr>
          <w:rtl/>
        </w:rPr>
        <w:t xml:space="preserve"> כי </w:t>
      </w:r>
      <w:r w:rsidR="00CD2292">
        <w:rPr>
          <w:rFonts w:hint="cs"/>
          <w:rtl/>
        </w:rPr>
        <w:t xml:space="preserve">היא מאפשרת </w:t>
      </w:r>
      <w:r w:rsidR="00194F07" w:rsidRPr="001E1293">
        <w:rPr>
          <w:sz w:val="22"/>
          <w:szCs w:val="22"/>
          <w:rtl/>
        </w:rPr>
        <w:t>"ניצול טוב יותר של התקציב, זה יוצא יותר זול מלהעסיק חברה"</w:t>
      </w:r>
      <w:r>
        <w:rPr>
          <w:rFonts w:hint="cs"/>
          <w:sz w:val="22"/>
          <w:szCs w:val="22"/>
          <w:rtl/>
        </w:rPr>
        <w:t>.</w:t>
      </w:r>
    </w:p>
    <w:p w:rsidR="00106A6B" w:rsidRPr="00427B2B" w:rsidRDefault="00620AC8" w:rsidP="00FC5FC1">
      <w:pPr>
        <w:spacing w:before="240"/>
        <w:jc w:val="both"/>
        <w:rPr>
          <w:rtl/>
        </w:rPr>
      </w:pPr>
      <w:r w:rsidRPr="00427B2B">
        <w:rPr>
          <w:rtl/>
        </w:rPr>
        <w:t xml:space="preserve">בבתי ספר </w:t>
      </w:r>
      <w:r w:rsidR="00F307C0">
        <w:rPr>
          <w:rFonts w:hint="cs"/>
          <w:rtl/>
        </w:rPr>
        <w:t>ספורים הו</w:t>
      </w:r>
      <w:r w:rsidRPr="00427B2B">
        <w:rPr>
          <w:rtl/>
        </w:rPr>
        <w:t xml:space="preserve">זכרו גם שיקולים </w:t>
      </w:r>
      <w:r w:rsidR="00106A6B" w:rsidRPr="00427B2B">
        <w:rPr>
          <w:rtl/>
        </w:rPr>
        <w:t>הקשורים במערכת השעות</w:t>
      </w:r>
      <w:r w:rsidR="00F307C0">
        <w:rPr>
          <w:rFonts w:hint="cs"/>
          <w:rtl/>
        </w:rPr>
        <w:t>,</w:t>
      </w:r>
      <w:r w:rsidR="00106A6B" w:rsidRPr="00427B2B">
        <w:rPr>
          <w:rtl/>
        </w:rPr>
        <w:t xml:space="preserve"> למשל העדפה </w:t>
      </w:r>
      <w:r w:rsidR="00F307C0">
        <w:rPr>
          <w:rFonts w:hint="cs"/>
          <w:rtl/>
        </w:rPr>
        <w:t>ש</w:t>
      </w:r>
      <w:r w:rsidR="00106A6B" w:rsidRPr="00427B2B">
        <w:rPr>
          <w:rtl/>
        </w:rPr>
        <w:t>ל</w:t>
      </w:r>
      <w:r w:rsidR="00F307C0">
        <w:rPr>
          <w:rFonts w:hint="cs"/>
          <w:rtl/>
        </w:rPr>
        <w:t xml:space="preserve"> </w:t>
      </w:r>
      <w:r w:rsidR="00106A6B" w:rsidRPr="00427B2B">
        <w:rPr>
          <w:rtl/>
        </w:rPr>
        <w:t xml:space="preserve">שעת </w:t>
      </w:r>
      <w:r w:rsidR="000F57AE" w:rsidRPr="00427B2B">
        <w:rPr>
          <w:rtl/>
        </w:rPr>
        <w:t>קָרֵב</w:t>
      </w:r>
      <w:r w:rsidR="00106A6B" w:rsidRPr="00427B2B">
        <w:rPr>
          <w:rtl/>
        </w:rPr>
        <w:t xml:space="preserve"> </w:t>
      </w:r>
      <w:r w:rsidR="00F307C0">
        <w:rPr>
          <w:rFonts w:hint="cs"/>
          <w:rtl/>
        </w:rPr>
        <w:t xml:space="preserve">בהנחיית </w:t>
      </w:r>
      <w:r w:rsidR="00106A6B" w:rsidRPr="00427B2B">
        <w:rPr>
          <w:rtl/>
        </w:rPr>
        <w:t xml:space="preserve">מחנכת כי </w:t>
      </w:r>
      <w:r w:rsidR="00106A6B" w:rsidRPr="001E1293">
        <w:rPr>
          <w:sz w:val="22"/>
          <w:szCs w:val="22"/>
          <w:rtl/>
        </w:rPr>
        <w:t>"אז המחנכת עובדת עם קבוצה קטנה ומבחינתה זה כמעט כמו לתת להם שיעור פרטי"</w:t>
      </w:r>
      <w:r w:rsidR="00F307C0">
        <w:rPr>
          <w:rFonts w:hint="cs"/>
          <w:rtl/>
        </w:rPr>
        <w:t>.</w:t>
      </w:r>
      <w:r w:rsidR="00106A6B" w:rsidRPr="00427B2B">
        <w:rPr>
          <w:rtl/>
        </w:rPr>
        <w:t xml:space="preserve"> </w:t>
      </w:r>
      <w:r w:rsidR="00F307C0">
        <w:rPr>
          <w:rFonts w:hint="cs"/>
          <w:rtl/>
        </w:rPr>
        <w:t xml:space="preserve">כן הזכירו המשיבים את השיקול של </w:t>
      </w:r>
      <w:r w:rsidR="00106A6B" w:rsidRPr="00427B2B">
        <w:rPr>
          <w:rtl/>
        </w:rPr>
        <w:t xml:space="preserve">התאמה לתפיסת </w:t>
      </w:r>
      <w:r w:rsidR="00F307C0">
        <w:rPr>
          <w:rFonts w:hint="cs"/>
          <w:rtl/>
        </w:rPr>
        <w:t>הרשות המקומית</w:t>
      </w:r>
      <w:r w:rsidR="00EA6564" w:rsidRPr="00427B2B">
        <w:rPr>
          <w:rtl/>
        </w:rPr>
        <w:t>:</w:t>
      </w:r>
      <w:r w:rsidR="00106A6B" w:rsidRPr="00427B2B">
        <w:rPr>
          <w:rtl/>
        </w:rPr>
        <w:t xml:space="preserve"> </w:t>
      </w:r>
    </w:p>
    <w:p w:rsidR="006D45E1" w:rsidRPr="001E1293" w:rsidRDefault="00106A6B" w:rsidP="006D45E1">
      <w:pPr>
        <w:spacing w:line="276" w:lineRule="auto"/>
        <w:jc w:val="both"/>
        <w:rPr>
          <w:b/>
          <w:bCs/>
          <w:sz w:val="22"/>
          <w:szCs w:val="22"/>
          <w:rtl/>
        </w:rPr>
      </w:pPr>
      <w:r w:rsidRPr="001E1293">
        <w:rPr>
          <w:b/>
          <w:bCs/>
          <w:rtl/>
        </w:rPr>
        <w:t>מנהל</w:t>
      </w:r>
      <w:r w:rsidR="006D45E1" w:rsidRPr="001E1293">
        <w:rPr>
          <w:b/>
          <w:bCs/>
          <w:rtl/>
        </w:rPr>
        <w:t>ים</w:t>
      </w:r>
      <w:r w:rsidRPr="001E1293">
        <w:rPr>
          <w:b/>
          <w:bCs/>
          <w:sz w:val="22"/>
          <w:szCs w:val="22"/>
          <w:rtl/>
        </w:rPr>
        <w:t xml:space="preserve">: </w:t>
      </w:r>
    </w:p>
    <w:p w:rsidR="00106A6B" w:rsidRPr="001E1293" w:rsidRDefault="00106A6B" w:rsidP="0082520C">
      <w:pPr>
        <w:spacing w:after="60" w:line="276" w:lineRule="auto"/>
        <w:jc w:val="both"/>
        <w:rPr>
          <w:sz w:val="22"/>
          <w:szCs w:val="22"/>
          <w:rtl/>
        </w:rPr>
      </w:pPr>
      <w:r w:rsidRPr="001E1293">
        <w:rPr>
          <w:sz w:val="22"/>
          <w:szCs w:val="22"/>
          <w:rtl/>
        </w:rPr>
        <w:t>"כשנושא הוא אינטרס של ראש עיר, אין מה לעשות, הוא מקודם מאוד..."</w:t>
      </w:r>
      <w:r w:rsidR="00F307C0">
        <w:rPr>
          <w:rFonts w:hint="cs"/>
          <w:sz w:val="22"/>
          <w:szCs w:val="22"/>
          <w:rtl/>
        </w:rPr>
        <w:t>;</w:t>
      </w:r>
    </w:p>
    <w:p w:rsidR="00106A6B" w:rsidRPr="001E1293" w:rsidRDefault="00106A6B" w:rsidP="0082520C">
      <w:pPr>
        <w:spacing w:after="60" w:line="276" w:lineRule="auto"/>
        <w:jc w:val="both"/>
        <w:rPr>
          <w:sz w:val="22"/>
          <w:szCs w:val="22"/>
          <w:rtl/>
        </w:rPr>
      </w:pPr>
      <w:r w:rsidRPr="001E1293">
        <w:rPr>
          <w:sz w:val="22"/>
          <w:szCs w:val="22"/>
          <w:rtl/>
        </w:rPr>
        <w:t>"עיר ירוקה, אז יהיה דגש יותר גדול על זה"</w:t>
      </w:r>
      <w:r w:rsidR="00F307C0">
        <w:rPr>
          <w:rFonts w:hint="cs"/>
          <w:sz w:val="22"/>
          <w:szCs w:val="22"/>
          <w:rtl/>
        </w:rPr>
        <w:t>;</w:t>
      </w:r>
    </w:p>
    <w:p w:rsidR="00106A6B" w:rsidRPr="001E1293" w:rsidRDefault="00106A6B" w:rsidP="0082520C">
      <w:pPr>
        <w:spacing w:after="60" w:line="276" w:lineRule="auto"/>
        <w:jc w:val="both"/>
        <w:rPr>
          <w:sz w:val="22"/>
          <w:szCs w:val="22"/>
          <w:rtl/>
        </w:rPr>
      </w:pPr>
      <w:r w:rsidRPr="001E1293">
        <w:rPr>
          <w:sz w:val="22"/>
          <w:szCs w:val="22"/>
          <w:rtl/>
        </w:rPr>
        <w:t>"...יש הנחתה עירונית שבית ספר ט</w:t>
      </w:r>
      <w:r w:rsidR="00F307C0">
        <w:rPr>
          <w:rFonts w:hint="cs"/>
          <w:sz w:val="22"/>
          <w:szCs w:val="22"/>
          <w:rtl/>
        </w:rPr>
        <w:t>'</w:t>
      </w:r>
      <w:r w:rsidRPr="001E1293">
        <w:rPr>
          <w:sz w:val="22"/>
          <w:szCs w:val="22"/>
          <w:rtl/>
        </w:rPr>
        <w:t xml:space="preserve"> ינגן בכינור ובית ספר אחר ינגן בכלים אחרים"</w:t>
      </w:r>
      <w:r w:rsidR="00F307C0">
        <w:rPr>
          <w:rFonts w:hint="cs"/>
          <w:sz w:val="22"/>
          <w:szCs w:val="22"/>
          <w:rtl/>
        </w:rPr>
        <w:t>.</w:t>
      </w:r>
    </w:p>
    <w:p w:rsidR="00106A6B" w:rsidRPr="00427B2B" w:rsidRDefault="00106A6B" w:rsidP="007F76DA">
      <w:pPr>
        <w:spacing w:before="240"/>
        <w:jc w:val="both"/>
        <w:rPr>
          <w:rtl/>
        </w:rPr>
      </w:pPr>
      <w:r w:rsidRPr="001E1293">
        <w:rPr>
          <w:b/>
          <w:bCs/>
          <w:rtl/>
        </w:rPr>
        <w:t>ראשי מחלקות חינוך</w:t>
      </w:r>
      <w:r w:rsidRPr="00427B2B">
        <w:rPr>
          <w:rtl/>
        </w:rPr>
        <w:t xml:space="preserve"> טענו</w:t>
      </w:r>
      <w:r w:rsidR="00F307C0">
        <w:rPr>
          <w:rFonts w:hint="cs"/>
          <w:rtl/>
        </w:rPr>
        <w:t xml:space="preserve"> מצדם</w:t>
      </w:r>
      <w:r w:rsidRPr="00427B2B">
        <w:rPr>
          <w:rtl/>
        </w:rPr>
        <w:t xml:space="preserve"> כי הם מקפידים </w:t>
      </w:r>
      <w:r w:rsidR="00F307C0">
        <w:rPr>
          <w:rFonts w:hint="cs"/>
          <w:rtl/>
        </w:rPr>
        <w:t xml:space="preserve">להעניק לבתי הספר </w:t>
      </w:r>
      <w:r w:rsidRPr="00427B2B">
        <w:rPr>
          <w:rtl/>
        </w:rPr>
        <w:t>אוטונומיה מלאה או חלקית בבחירת השיעורים ומעודדים שונוּת בין בתי הספר והתאמת הפעילויות לייחודיותם</w:t>
      </w:r>
      <w:r w:rsidR="006D45E1" w:rsidRPr="00427B2B">
        <w:rPr>
          <w:rtl/>
        </w:rPr>
        <w:t>:</w:t>
      </w:r>
      <w:r w:rsidRPr="00427B2B">
        <w:rPr>
          <w:rtl/>
        </w:rPr>
        <w:t xml:space="preserve"> </w:t>
      </w:r>
    </w:p>
    <w:p w:rsidR="00106A6B" w:rsidRPr="001E1293" w:rsidRDefault="00106A6B" w:rsidP="00ED53DF">
      <w:pPr>
        <w:spacing w:line="276" w:lineRule="auto"/>
        <w:jc w:val="both"/>
        <w:rPr>
          <w:sz w:val="22"/>
          <w:szCs w:val="22"/>
          <w:rtl/>
        </w:rPr>
      </w:pPr>
      <w:r w:rsidRPr="001E1293">
        <w:rPr>
          <w:sz w:val="22"/>
          <w:szCs w:val="22"/>
          <w:rtl/>
        </w:rPr>
        <w:t>"בסופו של דבר רואים שוני בין בתי הספר ביישוב, כי זה נעשה לפי הצרכים שלהם ובהתאם לתקציב הפרטי שלהם"</w:t>
      </w:r>
      <w:r w:rsidR="003932AF" w:rsidRPr="001E1293">
        <w:rPr>
          <w:sz w:val="22"/>
          <w:szCs w:val="22"/>
          <w:rtl/>
        </w:rPr>
        <w:t>;</w:t>
      </w:r>
    </w:p>
    <w:p w:rsidR="003932AF" w:rsidRPr="001E1293" w:rsidRDefault="00106A6B" w:rsidP="00ED53DF">
      <w:pPr>
        <w:spacing w:line="276" w:lineRule="auto"/>
        <w:jc w:val="both"/>
        <w:rPr>
          <w:sz w:val="22"/>
          <w:szCs w:val="22"/>
          <w:rtl/>
        </w:rPr>
      </w:pPr>
      <w:r w:rsidRPr="001E1293">
        <w:rPr>
          <w:sz w:val="22"/>
          <w:szCs w:val="22"/>
          <w:rtl/>
        </w:rPr>
        <w:t xml:space="preserve">"אנחנו כרשות הגדרנו מטריה ובבחירה הספציפית של הנושאים אני לא מתערב בכלל"; </w:t>
      </w:r>
    </w:p>
    <w:p w:rsidR="00106A6B" w:rsidRPr="001E1293" w:rsidRDefault="00106A6B" w:rsidP="00ED53DF">
      <w:pPr>
        <w:spacing w:line="276" w:lineRule="auto"/>
        <w:jc w:val="both"/>
        <w:rPr>
          <w:sz w:val="22"/>
          <w:szCs w:val="22"/>
          <w:rtl/>
        </w:rPr>
      </w:pPr>
      <w:r w:rsidRPr="001E1293">
        <w:rPr>
          <w:sz w:val="22"/>
          <w:szCs w:val="22"/>
          <w:rtl/>
        </w:rPr>
        <w:t>"בתי הספר שונים לגמרי, אין שני בתי ספר דומים"</w:t>
      </w:r>
      <w:r w:rsidR="00F307C0">
        <w:rPr>
          <w:rFonts w:hint="cs"/>
          <w:sz w:val="22"/>
          <w:szCs w:val="22"/>
          <w:rtl/>
        </w:rPr>
        <w:t>.</w:t>
      </w:r>
    </w:p>
    <w:p w:rsidR="00106A6B" w:rsidRDefault="00106A6B" w:rsidP="007F76DA">
      <w:pPr>
        <w:spacing w:before="240"/>
        <w:jc w:val="both"/>
        <w:rPr>
          <w:rtl/>
        </w:rPr>
      </w:pPr>
      <w:r w:rsidRPr="007F76DA">
        <w:rPr>
          <w:rtl/>
        </w:rPr>
        <w:t xml:space="preserve">מגוון השיקולים והסיבות </w:t>
      </w:r>
      <w:r w:rsidR="00CD2292">
        <w:rPr>
          <w:rFonts w:hint="cs"/>
          <w:rtl/>
        </w:rPr>
        <w:t xml:space="preserve">מלמד </w:t>
      </w:r>
      <w:r w:rsidRPr="007F76DA">
        <w:rPr>
          <w:rtl/>
        </w:rPr>
        <w:t xml:space="preserve">כי צוותי בתי </w:t>
      </w:r>
      <w:r w:rsidR="00CD2292">
        <w:rPr>
          <w:rFonts w:hint="cs"/>
          <w:rtl/>
        </w:rPr>
        <w:t>ה</w:t>
      </w:r>
      <w:r w:rsidRPr="007F76DA">
        <w:rPr>
          <w:rtl/>
        </w:rPr>
        <w:t>ספר</w:t>
      </w:r>
      <w:r w:rsidR="00CD2292">
        <w:rPr>
          <w:rFonts w:hint="cs"/>
          <w:rtl/>
        </w:rPr>
        <w:t xml:space="preserve"> או ה</w:t>
      </w:r>
      <w:r w:rsidRPr="007F76DA">
        <w:rPr>
          <w:rtl/>
        </w:rPr>
        <w:t xml:space="preserve">מנהלים בוחרים </w:t>
      </w:r>
      <w:r w:rsidR="00CD2292">
        <w:rPr>
          <w:rFonts w:hint="cs"/>
          <w:rtl/>
        </w:rPr>
        <w:t xml:space="preserve">בדרך כלל </w:t>
      </w:r>
      <w:r w:rsidRPr="007F76DA">
        <w:rPr>
          <w:rtl/>
        </w:rPr>
        <w:t xml:space="preserve">תכניות ופעילויות </w:t>
      </w:r>
      <w:r w:rsidRPr="00CD2292">
        <w:rPr>
          <w:rtl/>
        </w:rPr>
        <w:t>מתוך אינרציה</w:t>
      </w:r>
      <w:r w:rsidR="00CD2292">
        <w:rPr>
          <w:rFonts w:hint="cs"/>
          <w:rtl/>
        </w:rPr>
        <w:t>,</w:t>
      </w:r>
      <w:r w:rsidRPr="007F76DA">
        <w:rPr>
          <w:rtl/>
        </w:rPr>
        <w:t xml:space="preserve"> ע</w:t>
      </w:r>
      <w:r w:rsidRPr="00CD2292">
        <w:rPr>
          <w:rtl/>
        </w:rPr>
        <w:t>ל סמך ניסיון</w:t>
      </w:r>
      <w:r w:rsidR="00CD2292">
        <w:rPr>
          <w:rFonts w:hint="cs"/>
          <w:rtl/>
        </w:rPr>
        <w:t xml:space="preserve"> או </w:t>
      </w:r>
      <w:r w:rsidRPr="007F76DA">
        <w:rPr>
          <w:rtl/>
        </w:rPr>
        <w:t xml:space="preserve">הצלחה </w:t>
      </w:r>
      <w:r w:rsidR="00CD2292">
        <w:rPr>
          <w:rFonts w:hint="cs"/>
          <w:rtl/>
        </w:rPr>
        <w:t xml:space="preserve">בעבודה </w:t>
      </w:r>
      <w:r w:rsidRPr="007F76DA">
        <w:rPr>
          <w:rtl/>
        </w:rPr>
        <w:t xml:space="preserve">עם מדריכים </w:t>
      </w:r>
      <w:r w:rsidR="00CD2292">
        <w:rPr>
          <w:rFonts w:hint="cs"/>
          <w:rtl/>
        </w:rPr>
        <w:t xml:space="preserve">מסוימים </w:t>
      </w:r>
      <w:r w:rsidRPr="007F76DA">
        <w:rPr>
          <w:rtl/>
        </w:rPr>
        <w:t>ו</w:t>
      </w:r>
      <w:r w:rsidR="00CD2292">
        <w:rPr>
          <w:rFonts w:hint="cs"/>
          <w:rtl/>
        </w:rPr>
        <w:t xml:space="preserve">על סמך </w:t>
      </w:r>
      <w:r w:rsidRPr="007F76DA">
        <w:rPr>
          <w:rtl/>
        </w:rPr>
        <w:t>פופולריות בקֶר</w:t>
      </w:r>
      <w:r w:rsidR="00CD2292">
        <w:rPr>
          <w:rtl/>
        </w:rPr>
        <w:t>ֶ</w:t>
      </w:r>
      <w:r w:rsidRPr="007F76DA">
        <w:rPr>
          <w:rtl/>
        </w:rPr>
        <w:t>ב תלמידים והורים, ופחות</w:t>
      </w:r>
      <w:r w:rsidR="00CD2292">
        <w:rPr>
          <w:rFonts w:hint="cs"/>
          <w:rtl/>
        </w:rPr>
        <w:t xml:space="preserve"> מזה</w:t>
      </w:r>
      <w:r w:rsidRPr="007F76DA">
        <w:rPr>
          <w:rtl/>
        </w:rPr>
        <w:t xml:space="preserve"> </w:t>
      </w:r>
      <w:r w:rsidR="00CD2292">
        <w:rPr>
          <w:rFonts w:hint="cs"/>
          <w:rtl/>
        </w:rPr>
        <w:t xml:space="preserve">באמצעות </w:t>
      </w:r>
      <w:r w:rsidRPr="007F76DA">
        <w:rPr>
          <w:rtl/>
        </w:rPr>
        <w:t>תהליכים של זיהוי צרכים או של יצירת זיקה</w:t>
      </w:r>
      <w:r w:rsidR="00CD2292">
        <w:rPr>
          <w:rFonts w:hint="cs"/>
          <w:rtl/>
        </w:rPr>
        <w:t xml:space="preserve"> ו</w:t>
      </w:r>
      <w:r w:rsidRPr="007F76DA">
        <w:rPr>
          <w:rtl/>
        </w:rPr>
        <w:t>קשרי גומלין בין ת</w:t>
      </w:r>
      <w:r w:rsidR="00CD2292">
        <w:rPr>
          <w:rFonts w:hint="cs"/>
          <w:rtl/>
        </w:rPr>
        <w:t>ו</w:t>
      </w:r>
      <w:r w:rsidRPr="007F76DA">
        <w:rPr>
          <w:rtl/>
        </w:rPr>
        <w:t xml:space="preserve">כני הליבה ובין פעילויות ההעשרה. ייתכן כי משמעות הדבר היא </w:t>
      </w:r>
      <w:r w:rsidRPr="00CD2292">
        <w:rPr>
          <w:rtl/>
        </w:rPr>
        <w:t>שבתי ספר אינ</w:t>
      </w:r>
      <w:r w:rsidR="001E1BA8" w:rsidRPr="00CD2292">
        <w:rPr>
          <w:rtl/>
        </w:rPr>
        <w:t>ם צורכים</w:t>
      </w:r>
      <w:r w:rsidR="00CD2292">
        <w:rPr>
          <w:rFonts w:hint="cs"/>
          <w:rtl/>
        </w:rPr>
        <w:t xml:space="preserve"> או אינם </w:t>
      </w:r>
      <w:r w:rsidR="001E1BA8" w:rsidRPr="007F76DA">
        <w:rPr>
          <w:rtl/>
        </w:rPr>
        <w:t xml:space="preserve">מנצלים את </w:t>
      </w:r>
      <w:r w:rsidR="00CD2292">
        <w:rPr>
          <w:rFonts w:hint="cs"/>
          <w:rtl/>
        </w:rPr>
        <w:t>אשר ה</w:t>
      </w:r>
      <w:r w:rsidR="001E1BA8" w:rsidRPr="007F76DA">
        <w:rPr>
          <w:rtl/>
        </w:rPr>
        <w:t xml:space="preserve">קרן </w:t>
      </w:r>
      <w:r w:rsidR="00CD2292">
        <w:rPr>
          <w:rFonts w:hint="cs"/>
          <w:rtl/>
        </w:rPr>
        <w:t xml:space="preserve">מציעה </w:t>
      </w:r>
      <w:r w:rsidRPr="007F76DA">
        <w:rPr>
          <w:rtl/>
        </w:rPr>
        <w:t xml:space="preserve">כמפעל העשרה בעל ניסיון, </w:t>
      </w:r>
      <w:r w:rsidR="00CD2292">
        <w:rPr>
          <w:rFonts w:hint="cs"/>
          <w:rtl/>
        </w:rPr>
        <w:t xml:space="preserve">דהיינו </w:t>
      </w:r>
      <w:r w:rsidRPr="007F76DA">
        <w:rPr>
          <w:rtl/>
        </w:rPr>
        <w:t>אפשרויות מגוונות ורמת היענות גבוהה לפניות של</w:t>
      </w:r>
      <w:r w:rsidR="00CC1385" w:rsidRPr="007F76DA">
        <w:rPr>
          <w:rtl/>
        </w:rPr>
        <w:t xml:space="preserve"> בתי </w:t>
      </w:r>
      <w:r w:rsidR="00CD2292">
        <w:rPr>
          <w:rFonts w:hint="cs"/>
          <w:rtl/>
        </w:rPr>
        <w:t>ה</w:t>
      </w:r>
      <w:r w:rsidR="00CC1385" w:rsidRPr="007F76DA">
        <w:rPr>
          <w:rtl/>
        </w:rPr>
        <w:t>ספר.</w:t>
      </w:r>
    </w:p>
    <w:p w:rsidR="0082520C" w:rsidRPr="00427B2B" w:rsidRDefault="0082520C" w:rsidP="007F76DA">
      <w:pPr>
        <w:spacing w:before="240"/>
        <w:jc w:val="both"/>
        <w:rPr>
          <w:rtl/>
        </w:rPr>
      </w:pPr>
    </w:p>
    <w:p w:rsidR="000A5022" w:rsidRPr="001E1293" w:rsidRDefault="000A5022" w:rsidP="007F76DA">
      <w:pPr>
        <w:pStyle w:val="3"/>
        <w:numPr>
          <w:ilvl w:val="1"/>
          <w:numId w:val="1"/>
        </w:numPr>
        <w:ind w:left="680" w:hanging="680"/>
        <w:rPr>
          <w:sz w:val="28"/>
          <w:szCs w:val="28"/>
          <w:rtl/>
        </w:rPr>
      </w:pPr>
      <w:bookmarkStart w:id="12" w:name="_Toc412537219"/>
      <w:r w:rsidRPr="001E1293">
        <w:rPr>
          <w:sz w:val="28"/>
          <w:szCs w:val="28"/>
          <w:rtl/>
        </w:rPr>
        <w:t>רכז</w:t>
      </w:r>
      <w:r w:rsidR="00CD2292">
        <w:rPr>
          <w:rFonts w:hint="cs"/>
          <w:sz w:val="28"/>
          <w:szCs w:val="28"/>
          <w:rtl/>
        </w:rPr>
        <w:t>י</w:t>
      </w:r>
      <w:r w:rsidRPr="001E1293">
        <w:rPr>
          <w:sz w:val="28"/>
          <w:szCs w:val="28"/>
          <w:rtl/>
        </w:rPr>
        <w:t xml:space="preserve"> תכנית </w:t>
      </w:r>
      <w:bookmarkEnd w:id="12"/>
      <w:r w:rsidR="000F57AE" w:rsidRPr="001E1293">
        <w:rPr>
          <w:sz w:val="28"/>
          <w:szCs w:val="28"/>
          <w:rtl/>
        </w:rPr>
        <w:t>קָרֵב</w:t>
      </w:r>
      <w:r w:rsidRPr="001E1293">
        <w:rPr>
          <w:sz w:val="28"/>
          <w:szCs w:val="28"/>
          <w:rtl/>
        </w:rPr>
        <w:t xml:space="preserve"> </w:t>
      </w:r>
      <w:r w:rsidR="00CD2292">
        <w:rPr>
          <w:rFonts w:hint="cs"/>
          <w:sz w:val="28"/>
          <w:szCs w:val="28"/>
          <w:rtl/>
        </w:rPr>
        <w:t>בבתי הספר</w:t>
      </w:r>
      <w:r w:rsidRPr="001E1293">
        <w:rPr>
          <w:sz w:val="28"/>
          <w:szCs w:val="28"/>
          <w:rtl/>
        </w:rPr>
        <w:t xml:space="preserve"> </w:t>
      </w:r>
    </w:p>
    <w:p w:rsidR="00584595" w:rsidRPr="00427B2B" w:rsidRDefault="007F76DA" w:rsidP="00FC5FC1">
      <w:pPr>
        <w:jc w:val="both"/>
        <w:rPr>
          <w:rtl/>
        </w:rPr>
      </w:pPr>
      <w:r>
        <w:rPr>
          <w:rFonts w:hint="cs"/>
          <w:rtl/>
        </w:rPr>
        <w:t xml:space="preserve">על מרכזיותו של </w:t>
      </w:r>
      <w:r w:rsidR="000A5022" w:rsidRPr="00427B2B">
        <w:rPr>
          <w:rtl/>
        </w:rPr>
        <w:t xml:space="preserve">תפקיד רכז </w:t>
      </w:r>
      <w:r w:rsidR="000F57AE" w:rsidRPr="00427B2B">
        <w:rPr>
          <w:rtl/>
        </w:rPr>
        <w:t>קָרֵב</w:t>
      </w:r>
      <w:r w:rsidR="000A5022" w:rsidRPr="00427B2B">
        <w:rPr>
          <w:rtl/>
        </w:rPr>
        <w:t xml:space="preserve"> בבית הספר ניתן ללמוד מסקירה של </w:t>
      </w:r>
      <w:r>
        <w:rPr>
          <w:rFonts w:hint="cs"/>
          <w:rtl/>
        </w:rPr>
        <w:t xml:space="preserve">הדמויות </w:t>
      </w:r>
      <w:r w:rsidR="000A5022" w:rsidRPr="00427B2B">
        <w:rPr>
          <w:rtl/>
        </w:rPr>
        <w:t>ש</w:t>
      </w:r>
      <w:r>
        <w:rPr>
          <w:rFonts w:hint="cs"/>
          <w:rtl/>
        </w:rPr>
        <w:t>כיהנו בו</w:t>
      </w:r>
      <w:r w:rsidR="000A5022" w:rsidRPr="00427B2B">
        <w:rPr>
          <w:rtl/>
        </w:rPr>
        <w:t>:</w:t>
      </w:r>
      <w:r w:rsidR="00584595" w:rsidRPr="00427B2B">
        <w:t xml:space="preserve"> </w:t>
      </w:r>
      <w:r w:rsidR="00584595" w:rsidRPr="00427B2B">
        <w:rPr>
          <w:rtl/>
        </w:rPr>
        <w:t xml:space="preserve">ב-16% מבתי ספר דוברי עברית וב-23% מבתי הספר דוברי ערבית </w:t>
      </w:r>
      <w:r>
        <w:rPr>
          <w:rFonts w:hint="cs"/>
          <w:rtl/>
        </w:rPr>
        <w:t xml:space="preserve">משמש </w:t>
      </w:r>
      <w:r w:rsidR="00584595" w:rsidRPr="00427B2B">
        <w:rPr>
          <w:rtl/>
        </w:rPr>
        <w:t xml:space="preserve">מנהל בית </w:t>
      </w:r>
      <w:r w:rsidR="00584595" w:rsidRPr="00427B2B">
        <w:rPr>
          <w:rtl/>
        </w:rPr>
        <w:lastRenderedPageBreak/>
        <w:t xml:space="preserve">הספר עצמו כרכז </w:t>
      </w:r>
      <w:r>
        <w:rPr>
          <w:rFonts w:hint="cs"/>
          <w:rtl/>
        </w:rPr>
        <w:t>ה</w:t>
      </w:r>
      <w:r w:rsidR="00584595" w:rsidRPr="00427B2B">
        <w:rPr>
          <w:rtl/>
        </w:rPr>
        <w:t xml:space="preserve">תכנית. נציין כי לא נמצא קשר בין מספר השכבות שבהן פועלת </w:t>
      </w:r>
      <w:r w:rsidR="000F57AE" w:rsidRPr="00427B2B">
        <w:rPr>
          <w:rtl/>
        </w:rPr>
        <w:t>קָרֵב</w:t>
      </w:r>
      <w:r w:rsidR="00584595" w:rsidRPr="00427B2B">
        <w:rPr>
          <w:rtl/>
        </w:rPr>
        <w:t xml:space="preserve"> בבתי הספר לבין אי</w:t>
      </w:r>
      <w:r>
        <w:rPr>
          <w:rFonts w:hint="cs"/>
          <w:rtl/>
        </w:rPr>
        <w:t>-</w:t>
      </w:r>
      <w:r w:rsidR="00584595" w:rsidRPr="00427B2B">
        <w:rPr>
          <w:rtl/>
        </w:rPr>
        <w:t xml:space="preserve">מינוי רכז ייעודי לתכנית. </w:t>
      </w:r>
    </w:p>
    <w:p w:rsidR="000A5022" w:rsidRPr="00427B2B" w:rsidRDefault="000A5022" w:rsidP="00ED0D02">
      <w:pPr>
        <w:jc w:val="both"/>
        <w:rPr>
          <w:rtl/>
        </w:rPr>
      </w:pPr>
      <w:r w:rsidRPr="00427B2B">
        <w:rPr>
          <w:rtl/>
        </w:rPr>
        <w:t>ב-78% מבתי ספר דוברי עברית וב-50% מבתי הספר דוברי ערבית</w:t>
      </w:r>
      <w:r w:rsidR="007F76DA">
        <w:rPr>
          <w:rFonts w:hint="cs"/>
          <w:rtl/>
        </w:rPr>
        <w:t>,</w:t>
      </w:r>
      <w:r w:rsidRPr="00427B2B">
        <w:rPr>
          <w:rtl/>
        </w:rPr>
        <w:t xml:space="preserve"> אחת הדמויות המרכזיות מצוות בית הספר מ</w:t>
      </w:r>
      <w:r w:rsidR="007F76DA">
        <w:rPr>
          <w:rFonts w:hint="cs"/>
          <w:rtl/>
        </w:rPr>
        <w:t xml:space="preserve">מלאת </w:t>
      </w:r>
      <w:r w:rsidRPr="00427B2B">
        <w:rPr>
          <w:rtl/>
        </w:rPr>
        <w:t xml:space="preserve">את התפקיד: סגן </w:t>
      </w:r>
      <w:r w:rsidR="007F76DA">
        <w:rPr>
          <w:rFonts w:hint="cs"/>
          <w:rtl/>
        </w:rPr>
        <w:t>ה</w:t>
      </w:r>
      <w:r w:rsidRPr="00427B2B">
        <w:rPr>
          <w:rtl/>
        </w:rPr>
        <w:t>מנהל, רכז (</w:t>
      </w:r>
      <w:r w:rsidR="00BE2936">
        <w:rPr>
          <w:rFonts w:hint="cs"/>
          <w:rtl/>
        </w:rPr>
        <w:t xml:space="preserve">רכז </w:t>
      </w:r>
      <w:r w:rsidRPr="00427B2B">
        <w:rPr>
          <w:rtl/>
        </w:rPr>
        <w:t xml:space="preserve">מקצוע, </w:t>
      </w:r>
      <w:r w:rsidR="00BE2936">
        <w:rPr>
          <w:rFonts w:hint="cs"/>
          <w:rtl/>
        </w:rPr>
        <w:t xml:space="preserve">רכז </w:t>
      </w:r>
      <w:r w:rsidRPr="00427B2B">
        <w:rPr>
          <w:rtl/>
        </w:rPr>
        <w:t xml:space="preserve">פדגוגי, </w:t>
      </w:r>
      <w:r w:rsidR="00BE2936">
        <w:rPr>
          <w:rFonts w:hint="cs"/>
          <w:rtl/>
        </w:rPr>
        <w:t xml:space="preserve">רכז </w:t>
      </w:r>
      <w:r w:rsidRPr="00427B2B">
        <w:rPr>
          <w:rtl/>
        </w:rPr>
        <w:t xml:space="preserve">חברתי, </w:t>
      </w:r>
      <w:r w:rsidR="00BE2936">
        <w:rPr>
          <w:rFonts w:hint="cs"/>
          <w:rtl/>
        </w:rPr>
        <w:t xml:space="preserve">רכז </w:t>
      </w:r>
      <w:r w:rsidRPr="00427B2B">
        <w:rPr>
          <w:rtl/>
        </w:rPr>
        <w:t>שכב</w:t>
      </w:r>
      <w:r w:rsidR="00BE2936">
        <w:rPr>
          <w:rFonts w:hint="cs"/>
          <w:rtl/>
        </w:rPr>
        <w:t>ה</w:t>
      </w:r>
      <w:r w:rsidRPr="00427B2B">
        <w:rPr>
          <w:rtl/>
        </w:rPr>
        <w:t>).</w:t>
      </w:r>
    </w:p>
    <w:p w:rsidR="000A5022" w:rsidRPr="00427B2B" w:rsidRDefault="000A5022" w:rsidP="00076C6E">
      <w:pPr>
        <w:jc w:val="both"/>
        <w:rPr>
          <w:rtl/>
        </w:rPr>
      </w:pPr>
      <w:r w:rsidRPr="00427B2B">
        <w:rPr>
          <w:rtl/>
        </w:rPr>
        <w:t xml:space="preserve">בשאר בתי </w:t>
      </w:r>
      <w:r w:rsidR="007F76DA">
        <w:rPr>
          <w:rFonts w:hint="cs"/>
          <w:rtl/>
        </w:rPr>
        <w:t>ה</w:t>
      </w:r>
      <w:r w:rsidRPr="00427B2B">
        <w:rPr>
          <w:rtl/>
        </w:rPr>
        <w:t xml:space="preserve">ספר שבהם נבחר רכז ייעודי לתכנית </w:t>
      </w:r>
      <w:r w:rsidR="000F57AE" w:rsidRPr="00427B2B">
        <w:rPr>
          <w:rtl/>
        </w:rPr>
        <w:t>קָרֵב</w:t>
      </w:r>
      <w:r w:rsidRPr="00427B2B">
        <w:rPr>
          <w:rtl/>
        </w:rPr>
        <w:t xml:space="preserve"> נבדק </w:t>
      </w:r>
      <w:r w:rsidR="007F76DA">
        <w:rPr>
          <w:rFonts w:hint="cs"/>
          <w:rtl/>
        </w:rPr>
        <w:t xml:space="preserve">אילו </w:t>
      </w:r>
      <w:r w:rsidRPr="00427B2B">
        <w:rPr>
          <w:rtl/>
        </w:rPr>
        <w:t xml:space="preserve">תפקידים נוספים </w:t>
      </w:r>
      <w:r w:rsidR="00BE2936">
        <w:rPr>
          <w:rFonts w:hint="cs"/>
          <w:rtl/>
        </w:rPr>
        <w:t xml:space="preserve">הוא </w:t>
      </w:r>
      <w:r w:rsidR="007F76DA">
        <w:rPr>
          <w:rFonts w:hint="cs"/>
          <w:rtl/>
        </w:rPr>
        <w:t>ממלא</w:t>
      </w:r>
      <w:r w:rsidRPr="00427B2B">
        <w:rPr>
          <w:rtl/>
        </w:rPr>
        <w:t xml:space="preserve">, כמפורט בתרשים </w:t>
      </w:r>
      <w:r w:rsidR="007F76DA">
        <w:rPr>
          <w:rFonts w:hint="cs"/>
          <w:rtl/>
        </w:rPr>
        <w:t xml:space="preserve">5 </w:t>
      </w:r>
      <w:r w:rsidRPr="00427B2B">
        <w:rPr>
          <w:rtl/>
        </w:rPr>
        <w:t xml:space="preserve">שלהלן, בחלוקה לפי מגזר שפת אם. האחוזים אינם מסתכמים </w:t>
      </w:r>
      <w:r w:rsidR="007F76DA">
        <w:rPr>
          <w:rFonts w:hint="cs"/>
          <w:rtl/>
        </w:rPr>
        <w:t>ב</w:t>
      </w:r>
      <w:r w:rsidRPr="00427B2B">
        <w:rPr>
          <w:rtl/>
        </w:rPr>
        <w:t xml:space="preserve">-100 מכיוון שחלק מרכזי </w:t>
      </w:r>
      <w:r w:rsidR="000F57AE" w:rsidRPr="00427B2B">
        <w:rPr>
          <w:rtl/>
        </w:rPr>
        <w:t>קָרֵב</w:t>
      </w:r>
      <w:r w:rsidRPr="00427B2B">
        <w:rPr>
          <w:rtl/>
        </w:rPr>
        <w:t xml:space="preserve"> משמשים גם כמחנכים או </w:t>
      </w:r>
      <w:r w:rsidR="007F76DA">
        <w:rPr>
          <w:rFonts w:hint="cs"/>
          <w:rtl/>
        </w:rPr>
        <w:t>כ</w:t>
      </w:r>
      <w:r w:rsidRPr="00427B2B">
        <w:rPr>
          <w:rtl/>
        </w:rPr>
        <w:t>מורים מקצועיים ובמקביל ממלאים תפקיד נוסף:</w:t>
      </w:r>
    </w:p>
    <w:p w:rsidR="000A5022" w:rsidRPr="001E1293" w:rsidRDefault="000A5022" w:rsidP="00FC5FC1">
      <w:pPr>
        <w:pStyle w:val="af2"/>
        <w:spacing w:after="0"/>
        <w:ind w:right="-284"/>
        <w:rPr>
          <w:rFonts w:asciiTheme="minorBidi" w:hAnsiTheme="minorBidi" w:cstheme="minorBidi"/>
          <w:b/>
          <w:rtl/>
        </w:rPr>
      </w:pPr>
      <w:r w:rsidRPr="001E1293">
        <w:rPr>
          <w:rFonts w:asciiTheme="minorBidi" w:hAnsiTheme="minorBidi" w:cstheme="minorBidi"/>
          <w:b/>
          <w:rtl/>
        </w:rPr>
        <w:t xml:space="preserve">תרשים </w:t>
      </w:r>
      <w:r w:rsidR="00E066CD" w:rsidRPr="001E1293">
        <w:rPr>
          <w:rFonts w:asciiTheme="minorBidi" w:hAnsiTheme="minorBidi" w:cstheme="minorBidi"/>
          <w:b/>
        </w:rPr>
        <w:fldChar w:fldCharType="begin"/>
      </w:r>
      <w:r w:rsidRPr="001E1293">
        <w:rPr>
          <w:rFonts w:asciiTheme="minorBidi" w:hAnsiTheme="minorBidi" w:cstheme="minorBidi"/>
          <w:b/>
        </w:rPr>
        <w:instrText xml:space="preserve"> SEQ </w:instrText>
      </w:r>
      <w:r w:rsidRPr="001E1293">
        <w:rPr>
          <w:rFonts w:asciiTheme="minorBidi" w:hAnsiTheme="minorBidi" w:cstheme="minorBidi"/>
          <w:b/>
          <w:rtl/>
        </w:rPr>
        <w:instrText>תרשים</w:instrText>
      </w:r>
      <w:r w:rsidRPr="001E1293">
        <w:rPr>
          <w:rFonts w:asciiTheme="minorBidi" w:hAnsiTheme="minorBidi" w:cstheme="minorBidi"/>
          <w:b/>
        </w:rPr>
        <w:instrText xml:space="preserve"> \* ARABIC </w:instrText>
      </w:r>
      <w:r w:rsidR="00E066CD" w:rsidRPr="001E1293">
        <w:rPr>
          <w:rFonts w:asciiTheme="minorBidi" w:hAnsiTheme="minorBidi" w:cstheme="minorBidi"/>
          <w:b/>
        </w:rPr>
        <w:fldChar w:fldCharType="separate"/>
      </w:r>
      <w:r w:rsidR="00773AAA">
        <w:rPr>
          <w:rFonts w:asciiTheme="minorBidi" w:hAnsiTheme="minorBidi" w:cstheme="minorBidi"/>
          <w:b/>
          <w:noProof/>
        </w:rPr>
        <w:t>5</w:t>
      </w:r>
      <w:r w:rsidR="00E066CD" w:rsidRPr="001E1293">
        <w:rPr>
          <w:rFonts w:asciiTheme="minorBidi" w:hAnsiTheme="minorBidi" w:cstheme="minorBidi"/>
          <w:b/>
        </w:rPr>
        <w:fldChar w:fldCharType="end"/>
      </w:r>
      <w:r w:rsidRPr="001E1293">
        <w:rPr>
          <w:rFonts w:asciiTheme="minorBidi" w:hAnsiTheme="minorBidi" w:cstheme="minorBidi"/>
          <w:b/>
          <w:rtl/>
        </w:rPr>
        <w:t xml:space="preserve">: </w:t>
      </w:r>
      <w:r w:rsidR="009E6185" w:rsidRPr="001E1293">
        <w:rPr>
          <w:rFonts w:asciiTheme="minorBidi" w:hAnsiTheme="minorBidi" w:cstheme="minorBidi"/>
          <w:b/>
          <w:rtl/>
        </w:rPr>
        <w:t xml:space="preserve">דיווחי </w:t>
      </w:r>
      <w:r w:rsidRPr="001E1293">
        <w:rPr>
          <w:rFonts w:asciiTheme="minorBidi" w:hAnsiTheme="minorBidi" w:cstheme="minorBidi"/>
          <w:b/>
          <w:rtl/>
        </w:rPr>
        <w:t xml:space="preserve">רכזים </w:t>
      </w:r>
      <w:r w:rsidR="009E6185" w:rsidRPr="001E1293">
        <w:rPr>
          <w:rFonts w:asciiTheme="minorBidi" w:hAnsiTheme="minorBidi" w:cstheme="minorBidi"/>
          <w:b/>
          <w:rtl/>
        </w:rPr>
        <w:t xml:space="preserve">ומנהלים </w:t>
      </w:r>
      <w:r w:rsidR="007F76DA">
        <w:rPr>
          <w:rFonts w:asciiTheme="minorBidi" w:hAnsiTheme="minorBidi" w:cstheme="minorBidi" w:hint="cs"/>
          <w:b/>
          <w:rtl/>
        </w:rPr>
        <w:t>על</w:t>
      </w:r>
      <w:r w:rsidRPr="001E1293">
        <w:rPr>
          <w:rFonts w:asciiTheme="minorBidi" w:hAnsiTheme="minorBidi" w:cstheme="minorBidi"/>
          <w:b/>
          <w:rtl/>
        </w:rPr>
        <w:t xml:space="preserve"> תפקידים נוספים של רכז </w:t>
      </w:r>
      <w:r w:rsidR="000F57AE" w:rsidRPr="001E1293">
        <w:rPr>
          <w:rFonts w:asciiTheme="minorBidi" w:hAnsiTheme="minorBidi" w:cstheme="minorBidi"/>
          <w:b/>
          <w:rtl/>
        </w:rPr>
        <w:t>קָרֵב</w:t>
      </w:r>
      <w:r w:rsidRPr="001E1293">
        <w:rPr>
          <w:rFonts w:asciiTheme="minorBidi" w:hAnsiTheme="minorBidi" w:cstheme="minorBidi"/>
          <w:b/>
          <w:rtl/>
        </w:rPr>
        <w:t xml:space="preserve"> בבית הספר, </w:t>
      </w:r>
      <w:r w:rsidR="00766583" w:rsidRPr="001E1293">
        <w:rPr>
          <w:rFonts w:asciiTheme="minorBidi" w:hAnsiTheme="minorBidi" w:cstheme="minorBidi"/>
          <w:b/>
          <w:rtl/>
        </w:rPr>
        <w:br/>
      </w:r>
      <w:r w:rsidRPr="001E1293">
        <w:rPr>
          <w:rFonts w:asciiTheme="minorBidi" w:hAnsiTheme="minorBidi" w:cstheme="minorBidi"/>
          <w:b/>
          <w:rtl/>
        </w:rPr>
        <w:t>לפי מגזר שפה</w:t>
      </w:r>
    </w:p>
    <w:p w:rsidR="000A5022" w:rsidRPr="00427B2B" w:rsidRDefault="009E6185" w:rsidP="000A5022">
      <w:pPr>
        <w:bidi w:val="0"/>
      </w:pPr>
      <w:r w:rsidRPr="007F76DA">
        <w:rPr>
          <w:noProof/>
          <w:lang w:eastAsia="en-US"/>
        </w:rPr>
        <w:drawing>
          <wp:inline distT="0" distB="0" distL="0" distR="0">
            <wp:extent cx="4968000" cy="2527620"/>
            <wp:effectExtent l="19050" t="0" r="23100" b="6030"/>
            <wp:docPr id="31" name="תרשים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A5022" w:rsidRPr="008978E2" w:rsidRDefault="000A5022" w:rsidP="00FC5FC1">
      <w:pPr>
        <w:jc w:val="both"/>
        <w:rPr>
          <w:rtl/>
        </w:rPr>
      </w:pPr>
      <w:proofErr w:type="spellStart"/>
      <w:r w:rsidRPr="00FC5FC1">
        <w:rPr>
          <w:rtl/>
        </w:rPr>
        <w:t>בכמחצית</w:t>
      </w:r>
      <w:proofErr w:type="spellEnd"/>
      <w:r w:rsidRPr="00FC5FC1">
        <w:rPr>
          <w:rtl/>
        </w:rPr>
        <w:t xml:space="preserve"> מבתי הספר דוברי עברית וב-41% מבתי ספר דוברי ערבית </w:t>
      </w:r>
      <w:r w:rsidR="007F76DA" w:rsidRPr="00FC5FC1">
        <w:rPr>
          <w:rtl/>
        </w:rPr>
        <w:t xml:space="preserve">שימש </w:t>
      </w:r>
      <w:r w:rsidRPr="00FC5FC1">
        <w:rPr>
          <w:rtl/>
        </w:rPr>
        <w:t xml:space="preserve">הרכז </w:t>
      </w:r>
      <w:r w:rsidRPr="008978E2">
        <w:rPr>
          <w:rtl/>
        </w:rPr>
        <w:t xml:space="preserve">גם כמחנך, </w:t>
      </w:r>
      <w:r w:rsidR="007F76DA" w:rsidRPr="008978E2">
        <w:rPr>
          <w:rtl/>
        </w:rPr>
        <w:t xml:space="preserve">על פי </w:t>
      </w:r>
      <w:r w:rsidRPr="008978E2">
        <w:rPr>
          <w:rtl/>
        </w:rPr>
        <w:t>רוב</w:t>
      </w:r>
      <w:r w:rsidRPr="00FC5FC1">
        <w:rPr>
          <w:rStyle w:val="a6"/>
          <w:rtl/>
        </w:rPr>
        <w:footnoteReference w:id="8"/>
      </w:r>
      <w:r w:rsidRPr="00FC5FC1">
        <w:rPr>
          <w:rtl/>
        </w:rPr>
        <w:t xml:space="preserve"> בשכבות גיל הביניים או </w:t>
      </w:r>
      <w:r w:rsidR="007F76DA" w:rsidRPr="00FC5FC1">
        <w:rPr>
          <w:rtl/>
        </w:rPr>
        <w:t>ב</w:t>
      </w:r>
      <w:r w:rsidRPr="00E76B4B">
        <w:rPr>
          <w:rtl/>
        </w:rPr>
        <w:t>שכבות הגבוהות של בית הספר</w:t>
      </w:r>
      <w:r w:rsidRPr="008978E2">
        <w:rPr>
          <w:rtl/>
        </w:rPr>
        <w:t>.</w:t>
      </w:r>
    </w:p>
    <w:p w:rsidR="000A5022" w:rsidRPr="00FC5FC1" w:rsidRDefault="000A5022" w:rsidP="003212E8">
      <w:pPr>
        <w:jc w:val="both"/>
        <w:rPr>
          <w:rtl/>
        </w:rPr>
      </w:pPr>
      <w:proofErr w:type="spellStart"/>
      <w:r w:rsidRPr="008978E2">
        <w:rPr>
          <w:rtl/>
        </w:rPr>
        <w:t>בכשליש</w:t>
      </w:r>
      <w:proofErr w:type="spellEnd"/>
      <w:r w:rsidRPr="008978E2">
        <w:rPr>
          <w:rtl/>
        </w:rPr>
        <w:t xml:space="preserve"> מבתי הספר דוברי עברית </w:t>
      </w:r>
      <w:proofErr w:type="spellStart"/>
      <w:r w:rsidRPr="008978E2">
        <w:rPr>
          <w:rtl/>
        </w:rPr>
        <w:t>ו</w:t>
      </w:r>
      <w:r w:rsidR="008978E2">
        <w:rPr>
          <w:rFonts w:hint="cs"/>
          <w:rtl/>
        </w:rPr>
        <w:t>ב</w:t>
      </w:r>
      <w:r w:rsidRPr="00FC5FC1">
        <w:rPr>
          <w:rtl/>
        </w:rPr>
        <w:t>כחמישית</w:t>
      </w:r>
      <w:proofErr w:type="spellEnd"/>
      <w:r w:rsidRPr="00FC5FC1">
        <w:rPr>
          <w:rtl/>
        </w:rPr>
        <w:t xml:space="preserve"> מבתי ספר דוברי ערבית מ</w:t>
      </w:r>
      <w:r w:rsidR="003212E8" w:rsidRPr="00FC5FC1">
        <w:rPr>
          <w:rtl/>
        </w:rPr>
        <w:t>י</w:t>
      </w:r>
      <w:r w:rsidRPr="00FC5FC1">
        <w:rPr>
          <w:rtl/>
        </w:rPr>
        <w:t>לא את התפקיד סגן מנהל בית הספר.</w:t>
      </w:r>
    </w:p>
    <w:p w:rsidR="000A5022" w:rsidRPr="00427B2B" w:rsidRDefault="000A5022" w:rsidP="00FC5FC1">
      <w:pPr>
        <w:jc w:val="both"/>
        <w:rPr>
          <w:rtl/>
        </w:rPr>
      </w:pPr>
      <w:r w:rsidRPr="00E76B4B">
        <w:rPr>
          <w:rtl/>
        </w:rPr>
        <w:t>ב</w:t>
      </w:r>
      <w:r w:rsidR="002524F4" w:rsidRPr="00E76B4B">
        <w:rPr>
          <w:rtl/>
        </w:rPr>
        <w:t>יתר</w:t>
      </w:r>
      <w:r w:rsidRPr="008978E2">
        <w:rPr>
          <w:rtl/>
        </w:rPr>
        <w:t xml:space="preserve"> בתי הספר </w:t>
      </w:r>
      <w:r w:rsidR="008978E2">
        <w:rPr>
          <w:rFonts w:hint="cs"/>
          <w:rtl/>
        </w:rPr>
        <w:t xml:space="preserve">מילא </w:t>
      </w:r>
      <w:r w:rsidRPr="00FC5FC1">
        <w:rPr>
          <w:rtl/>
        </w:rPr>
        <w:t xml:space="preserve">רכז </w:t>
      </w:r>
      <w:r w:rsidR="000F57AE" w:rsidRPr="00FC5FC1">
        <w:rPr>
          <w:rtl/>
        </w:rPr>
        <w:t>קָרֵב</w:t>
      </w:r>
      <w:r w:rsidRPr="00E76B4B">
        <w:rPr>
          <w:rtl/>
        </w:rPr>
        <w:t xml:space="preserve"> </w:t>
      </w:r>
      <w:r w:rsidR="008978E2">
        <w:rPr>
          <w:rFonts w:hint="cs"/>
          <w:rtl/>
        </w:rPr>
        <w:t xml:space="preserve">גם </w:t>
      </w:r>
      <w:r w:rsidRPr="00E76B4B">
        <w:rPr>
          <w:rtl/>
        </w:rPr>
        <w:t>תפקיד של רכז מקצוע או רכז חברתי או רכז פדגוגי או רכז שכבה או יוע</w:t>
      </w:r>
      <w:r w:rsidR="008978E2">
        <w:rPr>
          <w:rFonts w:hint="cs"/>
          <w:rtl/>
        </w:rPr>
        <w:t>ץ חינוכי</w:t>
      </w:r>
      <w:r w:rsidRPr="00FC5FC1">
        <w:rPr>
          <w:rtl/>
        </w:rPr>
        <w:t>.</w:t>
      </w:r>
      <w:r w:rsidR="006B47D1" w:rsidRPr="00FC5FC1">
        <w:rPr>
          <w:rtl/>
        </w:rPr>
        <w:t xml:space="preserve"> </w:t>
      </w:r>
      <w:r w:rsidR="002524F4" w:rsidRPr="00FC5FC1">
        <w:rPr>
          <w:rtl/>
        </w:rPr>
        <w:t xml:space="preserve">בנוסף, </w:t>
      </w:r>
      <w:r w:rsidR="006B47D1" w:rsidRPr="00E76B4B">
        <w:rPr>
          <w:rtl/>
        </w:rPr>
        <w:t>במיעוט</w:t>
      </w:r>
      <w:r w:rsidR="008978E2">
        <w:rPr>
          <w:rFonts w:hint="cs"/>
          <w:rtl/>
        </w:rPr>
        <w:t>ם של</w:t>
      </w:r>
      <w:r w:rsidR="006B47D1" w:rsidRPr="00FC5FC1">
        <w:rPr>
          <w:rtl/>
        </w:rPr>
        <w:t xml:space="preserve"> בתי הספר </w:t>
      </w:r>
      <w:r w:rsidR="001003D7" w:rsidRPr="00E76B4B">
        <w:rPr>
          <w:rtl/>
        </w:rPr>
        <w:t xml:space="preserve">(4%) </w:t>
      </w:r>
      <w:r w:rsidR="006B47D1" w:rsidRPr="00E76B4B">
        <w:rPr>
          <w:rtl/>
        </w:rPr>
        <w:t xml:space="preserve">דווח כי מזכירה </w:t>
      </w:r>
      <w:r w:rsidR="00BA2A0B" w:rsidRPr="008978E2">
        <w:rPr>
          <w:rtl/>
        </w:rPr>
        <w:t xml:space="preserve">או </w:t>
      </w:r>
      <w:r w:rsidR="006B47D1" w:rsidRPr="008978E2">
        <w:rPr>
          <w:rtl/>
        </w:rPr>
        <w:t>מנהל</w:t>
      </w:r>
      <w:r w:rsidR="00BA2A0B" w:rsidRPr="008978E2">
        <w:rPr>
          <w:rtl/>
        </w:rPr>
        <w:t>נ</w:t>
      </w:r>
      <w:r w:rsidR="006B47D1" w:rsidRPr="008978E2">
        <w:rPr>
          <w:rtl/>
        </w:rPr>
        <w:t xml:space="preserve">ית </w:t>
      </w:r>
      <w:r w:rsidR="00BA2A0B" w:rsidRPr="008978E2">
        <w:rPr>
          <w:rtl/>
        </w:rPr>
        <w:t>או</w:t>
      </w:r>
      <w:r w:rsidR="001003D7" w:rsidRPr="008978E2">
        <w:rPr>
          <w:rtl/>
        </w:rPr>
        <w:t xml:space="preserve"> ספרנית </w:t>
      </w:r>
      <w:r w:rsidR="006B47D1" w:rsidRPr="008978E2">
        <w:rPr>
          <w:rtl/>
        </w:rPr>
        <w:t>ר</w:t>
      </w:r>
      <w:r w:rsidR="003212E8" w:rsidRPr="008978E2">
        <w:rPr>
          <w:rtl/>
        </w:rPr>
        <w:t>י</w:t>
      </w:r>
      <w:r w:rsidR="006B47D1" w:rsidRPr="008978E2">
        <w:rPr>
          <w:rtl/>
        </w:rPr>
        <w:t>כז</w:t>
      </w:r>
      <w:r w:rsidR="003212E8" w:rsidRPr="008978E2">
        <w:rPr>
          <w:rtl/>
        </w:rPr>
        <w:t>ה</w:t>
      </w:r>
      <w:r w:rsidR="006B47D1" w:rsidRPr="008978E2">
        <w:rPr>
          <w:rtl/>
        </w:rPr>
        <w:t xml:space="preserve"> את פעילות </w:t>
      </w:r>
      <w:r w:rsidR="000F57AE" w:rsidRPr="008978E2">
        <w:rPr>
          <w:rtl/>
        </w:rPr>
        <w:t>קָרֵב</w:t>
      </w:r>
      <w:r w:rsidR="006B47D1" w:rsidRPr="008978E2">
        <w:rPr>
          <w:rtl/>
        </w:rPr>
        <w:t>.</w:t>
      </w:r>
    </w:p>
    <w:p w:rsidR="00106A6B" w:rsidRPr="001E1293" w:rsidRDefault="00CC1385" w:rsidP="00ED0D02">
      <w:pPr>
        <w:jc w:val="both"/>
        <w:rPr>
          <w:color w:val="31849B" w:themeColor="accent5" w:themeShade="BF"/>
          <w:rtl/>
        </w:rPr>
      </w:pPr>
      <w:r w:rsidRPr="001E1293">
        <w:rPr>
          <w:color w:val="31849B" w:themeColor="accent5" w:themeShade="BF"/>
          <w:rtl/>
        </w:rPr>
        <w:t xml:space="preserve">בראיונות האישיים </w:t>
      </w:r>
      <w:r w:rsidR="00BE2936">
        <w:rPr>
          <w:rFonts w:hint="cs"/>
          <w:color w:val="31849B" w:themeColor="accent5" w:themeShade="BF"/>
          <w:rtl/>
        </w:rPr>
        <w:t xml:space="preserve">תיארו </w:t>
      </w:r>
      <w:r w:rsidRPr="001E1293">
        <w:rPr>
          <w:color w:val="31849B" w:themeColor="accent5" w:themeShade="BF"/>
          <w:rtl/>
        </w:rPr>
        <w:t xml:space="preserve">המרואיינים את </w:t>
      </w:r>
      <w:r w:rsidR="00106A6B" w:rsidRPr="001E1293">
        <w:rPr>
          <w:color w:val="31849B" w:themeColor="accent5" w:themeShade="BF"/>
          <w:rtl/>
        </w:rPr>
        <w:t xml:space="preserve">תפקידי הרכז </w:t>
      </w:r>
      <w:r w:rsidR="008978E2">
        <w:rPr>
          <w:rFonts w:hint="cs"/>
          <w:color w:val="31849B" w:themeColor="accent5" w:themeShade="BF"/>
          <w:rtl/>
        </w:rPr>
        <w:t>ב</w:t>
      </w:r>
      <w:r w:rsidR="00106A6B" w:rsidRPr="001E1293">
        <w:rPr>
          <w:color w:val="31849B" w:themeColor="accent5" w:themeShade="BF"/>
          <w:rtl/>
        </w:rPr>
        <w:t xml:space="preserve">בית </w:t>
      </w:r>
      <w:r w:rsidR="008978E2">
        <w:rPr>
          <w:rFonts w:hint="cs"/>
          <w:color w:val="31849B" w:themeColor="accent5" w:themeShade="BF"/>
          <w:rtl/>
        </w:rPr>
        <w:t>ה</w:t>
      </w:r>
      <w:r w:rsidR="00106A6B" w:rsidRPr="001E1293">
        <w:rPr>
          <w:color w:val="31849B" w:themeColor="accent5" w:themeShade="BF"/>
          <w:rtl/>
        </w:rPr>
        <w:t>ספר</w:t>
      </w:r>
      <w:r w:rsidRPr="001E1293">
        <w:rPr>
          <w:color w:val="31849B" w:themeColor="accent5" w:themeShade="BF"/>
          <w:rtl/>
        </w:rPr>
        <w:t>. לדבריהם</w:t>
      </w:r>
      <w:r w:rsidR="008978E2">
        <w:rPr>
          <w:rFonts w:hint="cs"/>
          <w:color w:val="31849B" w:themeColor="accent5" w:themeShade="BF"/>
          <w:rtl/>
        </w:rPr>
        <w:t>,</w:t>
      </w:r>
      <w:r w:rsidRPr="001E1293">
        <w:rPr>
          <w:color w:val="31849B" w:themeColor="accent5" w:themeShade="BF"/>
          <w:rtl/>
        </w:rPr>
        <w:t xml:space="preserve"> </w:t>
      </w:r>
      <w:r w:rsidR="008978E2">
        <w:rPr>
          <w:rFonts w:hint="cs"/>
          <w:color w:val="31849B" w:themeColor="accent5" w:themeShade="BF"/>
          <w:rtl/>
        </w:rPr>
        <w:t>המטלות ב</w:t>
      </w:r>
      <w:r w:rsidRPr="001E1293">
        <w:rPr>
          <w:color w:val="31849B" w:themeColor="accent5" w:themeShade="BF"/>
          <w:rtl/>
        </w:rPr>
        <w:t>תפקיד</w:t>
      </w:r>
      <w:r w:rsidR="008978E2">
        <w:rPr>
          <w:rFonts w:hint="cs"/>
          <w:color w:val="31849B" w:themeColor="accent5" w:themeShade="BF"/>
          <w:rtl/>
        </w:rPr>
        <w:t xml:space="preserve"> זה רבות </w:t>
      </w:r>
      <w:r w:rsidR="00106A6B" w:rsidRPr="001E1293">
        <w:rPr>
          <w:color w:val="31849B" w:themeColor="accent5" w:themeShade="BF"/>
          <w:rtl/>
        </w:rPr>
        <w:t>ו</w:t>
      </w:r>
      <w:r w:rsidR="008978E2">
        <w:rPr>
          <w:rFonts w:hint="cs"/>
          <w:color w:val="31849B" w:themeColor="accent5" w:themeShade="BF"/>
          <w:rtl/>
        </w:rPr>
        <w:t xml:space="preserve">הן </w:t>
      </w:r>
      <w:r w:rsidR="00106A6B" w:rsidRPr="001E1293">
        <w:rPr>
          <w:color w:val="31849B" w:themeColor="accent5" w:themeShade="BF"/>
          <w:rtl/>
        </w:rPr>
        <w:t>כולל</w:t>
      </w:r>
      <w:r w:rsidR="008978E2">
        <w:rPr>
          <w:rFonts w:hint="cs"/>
          <w:color w:val="31849B" w:themeColor="accent5" w:themeShade="BF"/>
          <w:rtl/>
        </w:rPr>
        <w:t>ות</w:t>
      </w:r>
      <w:r w:rsidR="00106A6B" w:rsidRPr="001E1293">
        <w:rPr>
          <w:color w:val="31849B" w:themeColor="accent5" w:themeShade="BF"/>
          <w:rtl/>
        </w:rPr>
        <w:t xml:space="preserve"> הן עבודת תיאום ותיווך </w:t>
      </w:r>
      <w:r w:rsidR="008978E2">
        <w:rPr>
          <w:rFonts w:hint="cs"/>
          <w:color w:val="31849B" w:themeColor="accent5" w:themeShade="BF"/>
          <w:rtl/>
        </w:rPr>
        <w:t xml:space="preserve">עם </w:t>
      </w:r>
      <w:r w:rsidR="00106A6B" w:rsidRPr="001E1293">
        <w:rPr>
          <w:color w:val="31849B" w:themeColor="accent5" w:themeShade="BF"/>
          <w:rtl/>
        </w:rPr>
        <w:t xml:space="preserve">מדריכים, </w:t>
      </w:r>
      <w:r w:rsidR="008978E2">
        <w:rPr>
          <w:rFonts w:hint="cs"/>
          <w:color w:val="31849B" w:themeColor="accent5" w:themeShade="BF"/>
          <w:rtl/>
        </w:rPr>
        <w:t>עם</w:t>
      </w:r>
      <w:r w:rsidR="00106A6B" w:rsidRPr="001E1293">
        <w:rPr>
          <w:color w:val="31849B" w:themeColor="accent5" w:themeShade="BF"/>
          <w:rtl/>
        </w:rPr>
        <w:t xml:space="preserve"> מורים בבית הספר, </w:t>
      </w:r>
      <w:r w:rsidR="008978E2">
        <w:rPr>
          <w:rFonts w:hint="cs"/>
          <w:color w:val="31849B" w:themeColor="accent5" w:themeShade="BF"/>
          <w:rtl/>
        </w:rPr>
        <w:lastRenderedPageBreak/>
        <w:t xml:space="preserve">עם </w:t>
      </w:r>
      <w:r w:rsidR="00106A6B" w:rsidRPr="001E1293">
        <w:rPr>
          <w:color w:val="31849B" w:themeColor="accent5" w:themeShade="BF"/>
          <w:rtl/>
        </w:rPr>
        <w:t>רכז</w:t>
      </w:r>
      <w:r w:rsidR="008978E2">
        <w:rPr>
          <w:rFonts w:hint="cs"/>
          <w:color w:val="31849B" w:themeColor="accent5" w:themeShade="BF"/>
          <w:rtl/>
        </w:rPr>
        <w:t xml:space="preserve"> התכנית ביישוב </w:t>
      </w:r>
      <w:r w:rsidR="00106A6B" w:rsidRPr="001E1293">
        <w:rPr>
          <w:color w:val="31849B" w:themeColor="accent5" w:themeShade="BF"/>
          <w:rtl/>
        </w:rPr>
        <w:t>ו</w:t>
      </w:r>
      <w:r w:rsidR="008978E2">
        <w:rPr>
          <w:rFonts w:hint="cs"/>
          <w:color w:val="31849B" w:themeColor="accent5" w:themeShade="BF"/>
          <w:rtl/>
        </w:rPr>
        <w:t>עם</w:t>
      </w:r>
      <w:r w:rsidR="00106A6B" w:rsidRPr="001E1293">
        <w:rPr>
          <w:color w:val="31849B" w:themeColor="accent5" w:themeShade="BF"/>
          <w:rtl/>
        </w:rPr>
        <w:t xml:space="preserve"> הורים, והן </w:t>
      </w:r>
      <w:r w:rsidR="008978E2">
        <w:rPr>
          <w:rFonts w:hint="cs"/>
          <w:color w:val="31849B" w:themeColor="accent5" w:themeShade="BF"/>
          <w:rtl/>
        </w:rPr>
        <w:t xml:space="preserve">עבודות מנהליות </w:t>
      </w:r>
      <w:r w:rsidR="00106A6B" w:rsidRPr="001E1293">
        <w:rPr>
          <w:color w:val="31849B" w:themeColor="accent5" w:themeShade="BF"/>
          <w:rtl/>
        </w:rPr>
        <w:t>למיניהן (דו</w:t>
      </w:r>
      <w:r w:rsidR="008978E2">
        <w:rPr>
          <w:rFonts w:hint="cs"/>
          <w:color w:val="31849B" w:themeColor="accent5" w:themeShade="BF"/>
          <w:rtl/>
        </w:rPr>
        <w:t>"</w:t>
      </w:r>
      <w:r w:rsidR="00106A6B" w:rsidRPr="001E1293">
        <w:rPr>
          <w:color w:val="31849B" w:themeColor="accent5" w:themeShade="BF"/>
          <w:rtl/>
        </w:rPr>
        <w:t xml:space="preserve">חות שעות </w:t>
      </w:r>
      <w:r w:rsidR="008978E2">
        <w:rPr>
          <w:rFonts w:hint="cs"/>
          <w:color w:val="31849B" w:themeColor="accent5" w:themeShade="BF"/>
          <w:rtl/>
        </w:rPr>
        <w:t xml:space="preserve">העבודה של המדריכים ודו"חות </w:t>
      </w:r>
      <w:r w:rsidR="00106A6B" w:rsidRPr="001E1293">
        <w:rPr>
          <w:color w:val="31849B" w:themeColor="accent5" w:themeShade="BF"/>
          <w:rtl/>
        </w:rPr>
        <w:t>שכר)</w:t>
      </w:r>
      <w:r w:rsidR="003C0FE8" w:rsidRPr="001E1293">
        <w:rPr>
          <w:color w:val="31849B" w:themeColor="accent5" w:themeShade="BF"/>
          <w:rtl/>
        </w:rPr>
        <w:t>:</w:t>
      </w:r>
    </w:p>
    <w:p w:rsidR="00106A6B" w:rsidRPr="001E1293" w:rsidRDefault="00106A6B" w:rsidP="003C0FE8">
      <w:pPr>
        <w:spacing w:line="276" w:lineRule="auto"/>
        <w:jc w:val="both"/>
        <w:rPr>
          <w:color w:val="31849B" w:themeColor="accent5" w:themeShade="BF"/>
          <w:sz w:val="22"/>
          <w:szCs w:val="22"/>
          <w:rtl/>
        </w:rPr>
      </w:pPr>
      <w:r w:rsidRPr="001E1293">
        <w:rPr>
          <w:b/>
          <w:bCs/>
          <w:color w:val="31849B" w:themeColor="accent5" w:themeShade="BF"/>
          <w:rtl/>
        </w:rPr>
        <w:t>מנהל</w:t>
      </w:r>
      <w:r w:rsidRPr="001E1293">
        <w:rPr>
          <w:color w:val="31849B" w:themeColor="accent5" w:themeShade="BF"/>
          <w:sz w:val="22"/>
          <w:szCs w:val="22"/>
          <w:rtl/>
        </w:rPr>
        <w:t xml:space="preserve">: "רכזת </w:t>
      </w:r>
      <w:r w:rsidR="000F57AE" w:rsidRPr="001E1293">
        <w:rPr>
          <w:color w:val="31849B" w:themeColor="accent5" w:themeShade="BF"/>
          <w:sz w:val="22"/>
          <w:szCs w:val="22"/>
          <w:rtl/>
        </w:rPr>
        <w:t>קָרֵב</w:t>
      </w:r>
      <w:r w:rsidRPr="001E1293">
        <w:rPr>
          <w:color w:val="31849B" w:themeColor="accent5" w:themeShade="BF"/>
          <w:sz w:val="22"/>
          <w:szCs w:val="22"/>
          <w:rtl/>
        </w:rPr>
        <w:t xml:space="preserve"> היא כמו מנהלת של מ</w:t>
      </w:r>
      <w:r w:rsidR="008978E2">
        <w:rPr>
          <w:color w:val="31849B" w:themeColor="accent5" w:themeShade="BF"/>
          <w:sz w:val="22"/>
          <w:szCs w:val="22"/>
          <w:rtl/>
        </w:rPr>
        <w:t>ִ</w:t>
      </w:r>
      <w:r w:rsidRPr="001E1293">
        <w:rPr>
          <w:color w:val="31849B" w:themeColor="accent5" w:themeShade="BF"/>
          <w:sz w:val="22"/>
          <w:szCs w:val="22"/>
          <w:rtl/>
        </w:rPr>
        <w:t>ינ</w:t>
      </w:r>
      <w:r w:rsidR="008978E2">
        <w:rPr>
          <w:color w:val="31849B" w:themeColor="accent5" w:themeShade="BF"/>
          <w:sz w:val="22"/>
          <w:szCs w:val="22"/>
          <w:rtl/>
        </w:rPr>
        <w:t>ִ</w:t>
      </w:r>
      <w:r w:rsidRPr="001E1293">
        <w:rPr>
          <w:color w:val="31849B" w:themeColor="accent5" w:themeShade="BF"/>
          <w:sz w:val="22"/>
          <w:szCs w:val="22"/>
          <w:rtl/>
        </w:rPr>
        <w:t>י בית ספר"</w:t>
      </w:r>
      <w:r w:rsidR="008978E2">
        <w:rPr>
          <w:rFonts w:hint="cs"/>
          <w:color w:val="31849B" w:themeColor="accent5" w:themeShade="BF"/>
          <w:sz w:val="22"/>
          <w:szCs w:val="22"/>
          <w:rtl/>
        </w:rPr>
        <w:t>.</w:t>
      </w:r>
    </w:p>
    <w:p w:rsidR="003C0FE8" w:rsidRPr="001E1293" w:rsidRDefault="00106A6B" w:rsidP="00FC5FC1">
      <w:pPr>
        <w:spacing w:line="276" w:lineRule="auto"/>
        <w:jc w:val="both"/>
        <w:rPr>
          <w:b/>
          <w:bCs/>
          <w:color w:val="31849B" w:themeColor="accent5" w:themeShade="BF"/>
          <w:rtl/>
        </w:rPr>
      </w:pPr>
      <w:r w:rsidRPr="001E1293">
        <w:rPr>
          <w:b/>
          <w:bCs/>
          <w:color w:val="31849B" w:themeColor="accent5" w:themeShade="BF"/>
          <w:rtl/>
        </w:rPr>
        <w:t>רכז</w:t>
      </w:r>
      <w:r w:rsidR="003C0FE8" w:rsidRPr="001E1293">
        <w:rPr>
          <w:b/>
          <w:bCs/>
          <w:color w:val="31849B" w:themeColor="accent5" w:themeShade="BF"/>
          <w:rtl/>
        </w:rPr>
        <w:t>י</w:t>
      </w:r>
      <w:r w:rsidRPr="001E1293">
        <w:rPr>
          <w:b/>
          <w:bCs/>
          <w:color w:val="31849B" w:themeColor="accent5" w:themeShade="BF"/>
          <w:rtl/>
        </w:rPr>
        <w:t xml:space="preserve"> </w:t>
      </w:r>
      <w:r w:rsidR="000F57AE" w:rsidRPr="001E1293">
        <w:rPr>
          <w:b/>
          <w:bCs/>
          <w:color w:val="31849B" w:themeColor="accent5" w:themeShade="BF"/>
          <w:rtl/>
        </w:rPr>
        <w:t>קָרֵב</w:t>
      </w:r>
      <w:r w:rsidRPr="001E1293">
        <w:rPr>
          <w:b/>
          <w:bCs/>
          <w:color w:val="31849B" w:themeColor="accent5" w:themeShade="BF"/>
          <w:rtl/>
        </w:rPr>
        <w:t xml:space="preserve"> </w:t>
      </w:r>
      <w:r w:rsidR="008978E2">
        <w:rPr>
          <w:rFonts w:hint="cs"/>
          <w:b/>
          <w:bCs/>
          <w:color w:val="31849B" w:themeColor="accent5" w:themeShade="BF"/>
          <w:rtl/>
        </w:rPr>
        <w:t>ב</w:t>
      </w:r>
      <w:r w:rsidRPr="001E1293">
        <w:rPr>
          <w:b/>
          <w:bCs/>
          <w:color w:val="31849B" w:themeColor="accent5" w:themeShade="BF"/>
          <w:rtl/>
        </w:rPr>
        <w:t>בת</w:t>
      </w:r>
      <w:r w:rsidR="008978E2">
        <w:rPr>
          <w:rFonts w:hint="cs"/>
          <w:b/>
          <w:bCs/>
          <w:color w:val="31849B" w:themeColor="accent5" w:themeShade="BF"/>
          <w:rtl/>
        </w:rPr>
        <w:t>י</w:t>
      </w:r>
      <w:r w:rsidRPr="001E1293">
        <w:rPr>
          <w:b/>
          <w:bCs/>
          <w:color w:val="31849B" w:themeColor="accent5" w:themeShade="BF"/>
          <w:rtl/>
        </w:rPr>
        <w:t xml:space="preserve"> ספר: </w:t>
      </w:r>
    </w:p>
    <w:p w:rsidR="00106A6B" w:rsidRPr="001E1293" w:rsidRDefault="00106A6B" w:rsidP="003C0FE8">
      <w:pPr>
        <w:spacing w:line="276" w:lineRule="auto"/>
        <w:jc w:val="both"/>
        <w:rPr>
          <w:color w:val="31849B" w:themeColor="accent5" w:themeShade="BF"/>
          <w:sz w:val="22"/>
          <w:szCs w:val="22"/>
          <w:rtl/>
        </w:rPr>
      </w:pPr>
      <w:r w:rsidRPr="001E1293">
        <w:rPr>
          <w:color w:val="31849B" w:themeColor="accent5" w:themeShade="BF"/>
          <w:sz w:val="22"/>
          <w:szCs w:val="22"/>
          <w:rtl/>
        </w:rPr>
        <w:t>"המטלות שלי הן לדאוג לתקציב, איך לעשות חלוקה של התקציב מתוך הסל, לדאוג שהתקציב לא ייגמר לי, לבדוק את דיווחי המדריכות באתר, לעמוד מול הס</w:t>
      </w:r>
      <w:r w:rsidR="008978E2">
        <w:rPr>
          <w:color w:val="31849B" w:themeColor="accent5" w:themeShade="BF"/>
          <w:sz w:val="22"/>
          <w:szCs w:val="22"/>
          <w:rtl/>
        </w:rPr>
        <w:t>ַ</w:t>
      </w:r>
      <w:r w:rsidRPr="001E1293">
        <w:rPr>
          <w:color w:val="31849B" w:themeColor="accent5" w:themeShade="BF"/>
          <w:sz w:val="22"/>
          <w:szCs w:val="22"/>
          <w:rtl/>
        </w:rPr>
        <w:t>פ</w:t>
      </w:r>
      <w:r w:rsidR="008978E2">
        <w:rPr>
          <w:color w:val="31849B" w:themeColor="accent5" w:themeShade="BF"/>
          <w:sz w:val="22"/>
          <w:szCs w:val="22"/>
          <w:rtl/>
        </w:rPr>
        <w:t>ָּ</w:t>
      </w:r>
      <w:r w:rsidRPr="001E1293">
        <w:rPr>
          <w:color w:val="31849B" w:themeColor="accent5" w:themeShade="BF"/>
          <w:sz w:val="22"/>
          <w:szCs w:val="22"/>
          <w:rtl/>
        </w:rPr>
        <w:t>קים, לדאוג שהמדריכים יגיעו לישיבות, לענות להורים..."</w:t>
      </w:r>
    </w:p>
    <w:p w:rsidR="00106A6B" w:rsidRPr="001E1293" w:rsidRDefault="00106A6B" w:rsidP="00FC5FC1">
      <w:pPr>
        <w:spacing w:line="276" w:lineRule="auto"/>
        <w:jc w:val="both"/>
        <w:rPr>
          <w:color w:val="31849B" w:themeColor="accent5" w:themeShade="BF"/>
          <w:sz w:val="22"/>
          <w:szCs w:val="22"/>
          <w:rtl/>
        </w:rPr>
      </w:pPr>
      <w:r w:rsidRPr="001E1293">
        <w:rPr>
          <w:color w:val="31849B" w:themeColor="accent5" w:themeShade="BF"/>
          <w:sz w:val="22"/>
          <w:szCs w:val="22"/>
          <w:rtl/>
        </w:rPr>
        <w:t>"אחריותי על הכ</w:t>
      </w:r>
      <w:r w:rsidR="008978E2">
        <w:rPr>
          <w:rFonts w:hint="cs"/>
          <w:color w:val="31849B" w:themeColor="accent5" w:themeShade="BF"/>
          <w:sz w:val="22"/>
          <w:szCs w:val="22"/>
          <w:rtl/>
        </w:rPr>
        <w:t>ו</w:t>
      </w:r>
      <w:r w:rsidRPr="001E1293">
        <w:rPr>
          <w:color w:val="31849B" w:themeColor="accent5" w:themeShade="BF"/>
          <w:sz w:val="22"/>
          <w:szCs w:val="22"/>
          <w:rtl/>
        </w:rPr>
        <w:t>ל</w:t>
      </w:r>
      <w:r w:rsidR="008978E2">
        <w:rPr>
          <w:rFonts w:hint="cs"/>
          <w:color w:val="31849B" w:themeColor="accent5" w:themeShade="BF"/>
          <w:sz w:val="22"/>
          <w:szCs w:val="22"/>
          <w:rtl/>
        </w:rPr>
        <w:t>.</w:t>
      </w:r>
      <w:r w:rsidRPr="001E1293">
        <w:rPr>
          <w:color w:val="31849B" w:themeColor="accent5" w:themeShade="BF"/>
          <w:sz w:val="22"/>
          <w:szCs w:val="22"/>
          <w:rtl/>
        </w:rPr>
        <w:t xml:space="preserve"> אני נמצאת בשטח יום יום כדי לראות שהמדריכים עובדים, בודקת שיבוץ חדרים, אני והסגנית בונות מערכת שעות בתחילת השנה, אני מטפלת בבעיות התנהגות של ילדים..."</w:t>
      </w:r>
    </w:p>
    <w:p w:rsidR="00106A6B" w:rsidRPr="001E1293" w:rsidRDefault="00106A6B" w:rsidP="00ED0D02">
      <w:pPr>
        <w:spacing w:before="240"/>
        <w:jc w:val="both"/>
        <w:rPr>
          <w:color w:val="31849B" w:themeColor="accent5" w:themeShade="BF"/>
          <w:sz w:val="32"/>
          <w:szCs w:val="32"/>
          <w:rtl/>
        </w:rPr>
      </w:pPr>
      <w:r w:rsidRPr="001E1293">
        <w:rPr>
          <w:color w:val="31849B" w:themeColor="accent5" w:themeShade="BF"/>
          <w:rtl/>
        </w:rPr>
        <w:t>מרבית הרכזים הם מורים בבית הספר, בעלי ותק ניכר בתפקיד ו</w:t>
      </w:r>
      <w:r w:rsidR="008978E2">
        <w:rPr>
          <w:rFonts w:hint="cs"/>
          <w:color w:val="31849B" w:themeColor="accent5" w:themeShade="BF"/>
          <w:rtl/>
        </w:rPr>
        <w:t xml:space="preserve">שכרם </w:t>
      </w:r>
      <w:r w:rsidRPr="001E1293">
        <w:rPr>
          <w:color w:val="31849B" w:themeColor="accent5" w:themeShade="BF"/>
          <w:rtl/>
        </w:rPr>
        <w:t xml:space="preserve">משולם מתקציב </w:t>
      </w:r>
      <w:r w:rsidR="000F57AE" w:rsidRPr="001E1293">
        <w:rPr>
          <w:color w:val="31849B" w:themeColor="accent5" w:themeShade="BF"/>
          <w:rtl/>
        </w:rPr>
        <w:t>קָרֵב</w:t>
      </w:r>
      <w:r w:rsidRPr="001E1293">
        <w:rPr>
          <w:color w:val="31849B" w:themeColor="accent5" w:themeShade="BF"/>
          <w:rtl/>
        </w:rPr>
        <w:t xml:space="preserve"> של בית הספר</w:t>
      </w:r>
      <w:r w:rsidR="00FC5FC1">
        <w:rPr>
          <w:rFonts w:hint="cs"/>
          <w:color w:val="31849B" w:themeColor="accent5" w:themeShade="BF"/>
          <w:rtl/>
        </w:rPr>
        <w:t>.</w:t>
      </w:r>
      <w:r w:rsidRPr="001E1293">
        <w:rPr>
          <w:color w:val="31849B" w:themeColor="accent5" w:themeShade="BF"/>
          <w:rtl/>
        </w:rPr>
        <w:t xml:space="preserve"> על</w:t>
      </w:r>
      <w:r w:rsidR="008978E2">
        <w:rPr>
          <w:rFonts w:hint="cs"/>
          <w:color w:val="31849B" w:themeColor="accent5" w:themeShade="BF"/>
          <w:rtl/>
        </w:rPr>
        <w:t xml:space="preserve"> </w:t>
      </w:r>
      <w:r w:rsidRPr="001E1293">
        <w:rPr>
          <w:color w:val="31849B" w:themeColor="accent5" w:themeShade="BF"/>
          <w:rtl/>
        </w:rPr>
        <w:t xml:space="preserve">אף ההגבלות על </w:t>
      </w:r>
      <w:r w:rsidR="00CC1385" w:rsidRPr="001E1293">
        <w:rPr>
          <w:color w:val="31849B" w:themeColor="accent5" w:themeShade="BF"/>
          <w:rtl/>
        </w:rPr>
        <w:t>המנהלים</w:t>
      </w:r>
      <w:r w:rsidRPr="001E1293">
        <w:rPr>
          <w:color w:val="31849B" w:themeColor="accent5" w:themeShade="BF"/>
          <w:rtl/>
        </w:rPr>
        <w:t xml:space="preserve"> </w:t>
      </w:r>
      <w:r w:rsidR="008978E2">
        <w:rPr>
          <w:rFonts w:hint="cs"/>
          <w:color w:val="31849B" w:themeColor="accent5" w:themeShade="BF"/>
          <w:rtl/>
        </w:rPr>
        <w:t>ב</w:t>
      </w:r>
      <w:r w:rsidRPr="001E1293">
        <w:rPr>
          <w:color w:val="31849B" w:themeColor="accent5" w:themeShade="BF"/>
          <w:rtl/>
        </w:rPr>
        <w:t xml:space="preserve">עיסוק בריכוז פעילות </w:t>
      </w:r>
      <w:r w:rsidR="000F57AE" w:rsidRPr="001E1293">
        <w:rPr>
          <w:color w:val="31849B" w:themeColor="accent5" w:themeShade="BF"/>
          <w:rtl/>
        </w:rPr>
        <w:t>קָרֵב</w:t>
      </w:r>
      <w:r w:rsidRPr="001E1293">
        <w:rPr>
          <w:color w:val="31849B" w:themeColor="accent5" w:themeShade="BF"/>
          <w:rtl/>
        </w:rPr>
        <w:t xml:space="preserve"> בבית ספרם</w:t>
      </w:r>
      <w:r w:rsidR="00FC5FC1">
        <w:rPr>
          <w:rFonts w:hint="cs"/>
          <w:color w:val="31849B" w:themeColor="accent5" w:themeShade="BF"/>
          <w:rtl/>
        </w:rPr>
        <w:t xml:space="preserve"> (</w:t>
      </w:r>
      <w:r w:rsidR="00CC1385" w:rsidRPr="001E1293">
        <w:rPr>
          <w:color w:val="31849B" w:themeColor="accent5" w:themeShade="BF"/>
          <w:sz w:val="22"/>
          <w:szCs w:val="22"/>
          <w:rtl/>
        </w:rPr>
        <w:t>"</w:t>
      </w:r>
      <w:r w:rsidRPr="001E1293">
        <w:rPr>
          <w:color w:val="31849B" w:themeColor="accent5" w:themeShade="BF"/>
          <w:sz w:val="22"/>
          <w:szCs w:val="22"/>
          <w:rtl/>
        </w:rPr>
        <w:t>אנחנו כעיר לא מאפשרים למנהלת לרכז את התכנית, בגלל הצורך הרב בתפעול ובריכוז, כי היא צריכה לנהל בית ספר שלם ולא להתעסק עם ריכוז כזה"</w:t>
      </w:r>
      <w:r w:rsidR="00FC5FC1">
        <w:rPr>
          <w:rFonts w:hint="cs"/>
          <w:color w:val="31849B" w:themeColor="accent5" w:themeShade="BF"/>
          <w:rtl/>
        </w:rPr>
        <w:t xml:space="preserve">), </w:t>
      </w:r>
      <w:r w:rsidRPr="001E1293">
        <w:rPr>
          <w:color w:val="31849B" w:themeColor="accent5" w:themeShade="BF"/>
          <w:rtl/>
        </w:rPr>
        <w:t xml:space="preserve">טענו חלק מהם כי הם משמשים כרכזי </w:t>
      </w:r>
      <w:r w:rsidR="000F57AE" w:rsidRPr="001E1293">
        <w:rPr>
          <w:color w:val="31849B" w:themeColor="accent5" w:themeShade="BF"/>
          <w:rtl/>
        </w:rPr>
        <w:t>קָרֵב</w:t>
      </w:r>
      <w:r w:rsidR="00FC5FC1">
        <w:rPr>
          <w:rFonts w:hint="cs"/>
          <w:color w:val="31849B" w:themeColor="accent5" w:themeShade="BF"/>
          <w:rtl/>
        </w:rPr>
        <w:t xml:space="preserve">, וזאת מכמה סיבות: </w:t>
      </w:r>
      <w:r w:rsidRPr="001E1293">
        <w:rPr>
          <w:color w:val="31849B" w:themeColor="accent5" w:themeShade="BF"/>
          <w:rtl/>
        </w:rPr>
        <w:t xml:space="preserve">אם מפני שבשנים האחרונות לא </w:t>
      </w:r>
      <w:r w:rsidR="00FC5FC1">
        <w:rPr>
          <w:rFonts w:hint="cs"/>
          <w:color w:val="31849B" w:themeColor="accent5" w:themeShade="BF"/>
          <w:rtl/>
        </w:rPr>
        <w:t xml:space="preserve">שולם למורים </w:t>
      </w:r>
      <w:r w:rsidRPr="001E1293">
        <w:rPr>
          <w:color w:val="31849B" w:themeColor="accent5" w:themeShade="BF"/>
          <w:rtl/>
        </w:rPr>
        <w:t>גמול ריכוז</w:t>
      </w:r>
      <w:r w:rsidR="00FC5FC1">
        <w:rPr>
          <w:rFonts w:hint="cs"/>
          <w:color w:val="31849B" w:themeColor="accent5" w:themeShade="BF"/>
          <w:rtl/>
        </w:rPr>
        <w:t xml:space="preserve"> או ש</w:t>
      </w:r>
      <w:r w:rsidRPr="001E1293">
        <w:rPr>
          <w:color w:val="31849B" w:themeColor="accent5" w:themeShade="BF"/>
          <w:rtl/>
        </w:rPr>
        <w:t xml:space="preserve">הגמול </w:t>
      </w:r>
      <w:r w:rsidR="00FC5FC1">
        <w:rPr>
          <w:rFonts w:hint="cs"/>
          <w:color w:val="31849B" w:themeColor="accent5" w:themeShade="BF"/>
          <w:rtl/>
        </w:rPr>
        <w:t>שש</w:t>
      </w:r>
      <w:r w:rsidR="00BE2936">
        <w:rPr>
          <w:rFonts w:hint="cs"/>
          <w:color w:val="31849B" w:themeColor="accent5" w:themeShade="BF"/>
          <w:rtl/>
        </w:rPr>
        <w:t>ו</w:t>
      </w:r>
      <w:r w:rsidR="00FC5FC1">
        <w:rPr>
          <w:rFonts w:hint="cs"/>
          <w:color w:val="31849B" w:themeColor="accent5" w:themeShade="BF"/>
          <w:rtl/>
        </w:rPr>
        <w:t xml:space="preserve">לם להם </w:t>
      </w:r>
      <w:r w:rsidRPr="001E1293">
        <w:rPr>
          <w:color w:val="31849B" w:themeColor="accent5" w:themeShade="BF"/>
          <w:rtl/>
        </w:rPr>
        <w:t xml:space="preserve">נמוך ולא </w:t>
      </w:r>
      <w:r w:rsidR="00FC5FC1">
        <w:rPr>
          <w:rFonts w:hint="cs"/>
          <w:color w:val="31849B" w:themeColor="accent5" w:themeShade="BF"/>
          <w:rtl/>
        </w:rPr>
        <w:t>ה</w:t>
      </w:r>
      <w:r w:rsidRPr="001E1293">
        <w:rPr>
          <w:color w:val="31849B" w:themeColor="accent5" w:themeShade="BF"/>
          <w:rtl/>
        </w:rPr>
        <w:t>שתלם ל</w:t>
      </w:r>
      <w:r w:rsidR="00FC5FC1">
        <w:rPr>
          <w:rFonts w:hint="cs"/>
          <w:color w:val="31849B" w:themeColor="accent5" w:themeShade="BF"/>
          <w:rtl/>
        </w:rPr>
        <w:t xml:space="preserve">הם </w:t>
      </w:r>
      <w:r w:rsidRPr="001E1293">
        <w:rPr>
          <w:color w:val="31849B" w:themeColor="accent5" w:themeShade="BF"/>
          <w:rtl/>
        </w:rPr>
        <w:t>להיות רכז</w:t>
      </w:r>
      <w:r w:rsidR="00FC5FC1">
        <w:rPr>
          <w:rFonts w:hint="cs"/>
          <w:color w:val="31849B" w:themeColor="accent5" w:themeShade="BF"/>
          <w:rtl/>
        </w:rPr>
        <w:t>ים</w:t>
      </w:r>
      <w:r w:rsidRPr="001E1293">
        <w:rPr>
          <w:color w:val="31849B" w:themeColor="accent5" w:themeShade="BF"/>
          <w:rtl/>
        </w:rPr>
        <w:t xml:space="preserve"> בשל היקף העבודה הרב; אם מפני שהמנהל הוא שבוחר בסופו של דבר את התכניות וממילא חלק ניכר מבעיות הלוגיסטיקה מ</w:t>
      </w:r>
      <w:r w:rsidR="00FC5FC1">
        <w:rPr>
          <w:rFonts w:hint="cs"/>
          <w:color w:val="31849B" w:themeColor="accent5" w:themeShade="BF"/>
          <w:rtl/>
        </w:rPr>
        <w:t xml:space="preserve">ופנה </w:t>
      </w:r>
      <w:r w:rsidRPr="001E1293">
        <w:rPr>
          <w:color w:val="31849B" w:themeColor="accent5" w:themeShade="BF"/>
          <w:rtl/>
        </w:rPr>
        <w:t xml:space="preserve">אליו, אם מפני שהוא מעדיף להקצות את המשאבים הכספיים הללו ישירות לתלמידים </w:t>
      </w:r>
      <w:r w:rsidRPr="001E1293">
        <w:rPr>
          <w:color w:val="31849B" w:themeColor="accent5" w:themeShade="BF"/>
          <w:sz w:val="22"/>
          <w:szCs w:val="22"/>
          <w:rtl/>
        </w:rPr>
        <w:t>("חבל על השעות, אני מעדיף לתת אותן לילדים")</w:t>
      </w:r>
      <w:r w:rsidRPr="001E1293">
        <w:rPr>
          <w:color w:val="31849B" w:themeColor="accent5" w:themeShade="BF"/>
          <w:rtl/>
        </w:rPr>
        <w:t xml:space="preserve">, ואם מפני שכמנהל חדש הוא מעוניין להכיר היטב את תפקיד הרכז ואת פעילות </w:t>
      </w:r>
      <w:r w:rsidR="000F57AE" w:rsidRPr="001E1293">
        <w:rPr>
          <w:color w:val="31849B" w:themeColor="accent5" w:themeShade="BF"/>
          <w:rtl/>
        </w:rPr>
        <w:t>קָרֵב</w:t>
      </w:r>
      <w:r w:rsidRPr="001E1293">
        <w:rPr>
          <w:color w:val="31849B" w:themeColor="accent5" w:themeShade="BF"/>
          <w:rtl/>
        </w:rPr>
        <w:t xml:space="preserve"> </w:t>
      </w:r>
      <w:r w:rsidR="00FC5FC1">
        <w:rPr>
          <w:rFonts w:hint="cs"/>
          <w:color w:val="31849B" w:themeColor="accent5" w:themeShade="BF"/>
          <w:rtl/>
        </w:rPr>
        <w:t>לפני ש</w:t>
      </w:r>
      <w:r w:rsidRPr="001E1293">
        <w:rPr>
          <w:color w:val="31849B" w:themeColor="accent5" w:themeShade="BF"/>
          <w:rtl/>
        </w:rPr>
        <w:t xml:space="preserve">יעביר את העיסוק בה לאחד המורים. </w:t>
      </w:r>
      <w:r w:rsidRPr="001E1293">
        <w:rPr>
          <w:color w:val="31849B" w:themeColor="accent5" w:themeShade="BF"/>
          <w:sz w:val="32"/>
          <w:szCs w:val="32"/>
          <w:rtl/>
        </w:rPr>
        <w:t xml:space="preserve">  </w:t>
      </w:r>
    </w:p>
    <w:p w:rsidR="00106A6B" w:rsidRPr="001E1293" w:rsidRDefault="00106A6B" w:rsidP="00E76B4B">
      <w:pPr>
        <w:jc w:val="both"/>
        <w:rPr>
          <w:color w:val="31849B" w:themeColor="accent5" w:themeShade="BF"/>
          <w:rtl/>
        </w:rPr>
      </w:pPr>
      <w:r w:rsidRPr="001E1293">
        <w:rPr>
          <w:color w:val="31849B" w:themeColor="accent5" w:themeShade="BF"/>
          <w:rtl/>
        </w:rPr>
        <w:t xml:space="preserve">רכזים </w:t>
      </w:r>
      <w:r w:rsidR="00FC5FC1">
        <w:rPr>
          <w:rFonts w:hint="cs"/>
          <w:color w:val="31849B" w:themeColor="accent5" w:themeShade="BF"/>
          <w:rtl/>
        </w:rPr>
        <w:t>ב</w:t>
      </w:r>
      <w:r w:rsidRPr="001E1293">
        <w:rPr>
          <w:color w:val="31849B" w:themeColor="accent5" w:themeShade="BF"/>
          <w:rtl/>
        </w:rPr>
        <w:t xml:space="preserve">יישובים הגדירו בפשטות את תפקידם: ריכוז כל עבודת </w:t>
      </w:r>
      <w:r w:rsidR="000F57AE" w:rsidRPr="001E1293">
        <w:rPr>
          <w:color w:val="31849B" w:themeColor="accent5" w:themeShade="BF"/>
          <w:rtl/>
        </w:rPr>
        <w:t>קָרֵב</w:t>
      </w:r>
      <w:r w:rsidRPr="001E1293">
        <w:rPr>
          <w:color w:val="31849B" w:themeColor="accent5" w:themeShade="BF"/>
          <w:rtl/>
        </w:rPr>
        <w:t xml:space="preserve"> ביישוב  </w:t>
      </w:r>
      <w:r w:rsidR="00FC5FC1">
        <w:rPr>
          <w:rFonts w:hint="cs"/>
          <w:color w:val="31849B" w:themeColor="accent5" w:themeShade="BF"/>
          <w:rtl/>
        </w:rPr>
        <w:t>–</w:t>
      </w:r>
      <w:r w:rsidRPr="001E1293">
        <w:rPr>
          <w:color w:val="31849B" w:themeColor="accent5" w:themeShade="BF"/>
          <w:rtl/>
        </w:rPr>
        <w:t xml:space="preserve"> מפגשים ופגישות עבודה רבות עם מנהלי מחלקות חינוך ובעיקר עם בתי הספר שבהם </w:t>
      </w:r>
      <w:r w:rsidR="00FC5FC1">
        <w:rPr>
          <w:rFonts w:hint="cs"/>
          <w:color w:val="31849B" w:themeColor="accent5" w:themeShade="BF"/>
          <w:rtl/>
        </w:rPr>
        <w:t>ה</w:t>
      </w:r>
      <w:r w:rsidRPr="001E1293">
        <w:rPr>
          <w:color w:val="31849B" w:themeColor="accent5" w:themeShade="BF"/>
          <w:rtl/>
        </w:rPr>
        <w:t xml:space="preserve">דיאלוג על בסיס מעקב ומשובים </w:t>
      </w:r>
      <w:r w:rsidR="00FC5FC1">
        <w:rPr>
          <w:rFonts w:hint="cs"/>
          <w:color w:val="31849B" w:themeColor="accent5" w:themeShade="BF"/>
          <w:rtl/>
        </w:rPr>
        <w:t xml:space="preserve">הוא </w:t>
      </w:r>
      <w:r w:rsidRPr="001E1293">
        <w:rPr>
          <w:color w:val="31849B" w:themeColor="accent5" w:themeShade="BF"/>
          <w:rtl/>
        </w:rPr>
        <w:t>אבן יסוד</w:t>
      </w:r>
      <w:r w:rsidR="00FC5FC1">
        <w:rPr>
          <w:rFonts w:hint="cs"/>
          <w:color w:val="31849B" w:themeColor="accent5" w:themeShade="BF"/>
          <w:rtl/>
        </w:rPr>
        <w:t>,</w:t>
      </w:r>
      <w:r w:rsidRPr="001E1293">
        <w:rPr>
          <w:color w:val="31849B" w:themeColor="accent5" w:themeShade="BF"/>
          <w:rtl/>
        </w:rPr>
        <w:t xml:space="preserve"> ו</w:t>
      </w:r>
      <w:r w:rsidR="00FC5FC1">
        <w:rPr>
          <w:rFonts w:hint="cs"/>
          <w:color w:val="31849B" w:themeColor="accent5" w:themeShade="BF"/>
          <w:rtl/>
        </w:rPr>
        <w:t xml:space="preserve">כן </w:t>
      </w:r>
      <w:r w:rsidRPr="001E1293">
        <w:rPr>
          <w:color w:val="31849B" w:themeColor="accent5" w:themeShade="BF"/>
          <w:rtl/>
        </w:rPr>
        <w:t>אחריות מלאה על המדריכים העובדים בו</w:t>
      </w:r>
      <w:r w:rsidR="003C0FE8" w:rsidRPr="001E1293">
        <w:rPr>
          <w:color w:val="31849B" w:themeColor="accent5" w:themeShade="BF"/>
          <w:rtl/>
        </w:rPr>
        <w:t>:</w:t>
      </w:r>
      <w:r w:rsidRPr="001E1293">
        <w:rPr>
          <w:color w:val="31849B" w:themeColor="accent5" w:themeShade="BF"/>
          <w:rtl/>
        </w:rPr>
        <w:t xml:space="preserve"> </w:t>
      </w:r>
    </w:p>
    <w:p w:rsidR="00106A6B" w:rsidRPr="001E1293" w:rsidRDefault="00106A6B" w:rsidP="0096654B">
      <w:pPr>
        <w:spacing w:line="276" w:lineRule="auto"/>
        <w:jc w:val="both"/>
        <w:rPr>
          <w:color w:val="31849B" w:themeColor="accent5" w:themeShade="BF"/>
          <w:sz w:val="22"/>
          <w:szCs w:val="22"/>
          <w:rtl/>
        </w:rPr>
      </w:pPr>
      <w:r w:rsidRPr="001E1293">
        <w:rPr>
          <w:color w:val="31849B" w:themeColor="accent5" w:themeShade="BF"/>
          <w:sz w:val="22"/>
          <w:szCs w:val="22"/>
          <w:rtl/>
        </w:rPr>
        <w:t>"מול העיר, מול בתי הספר, מול ההורים..."; "יש משהו משמעותי בקשר רכז יישוב-מנהל. במקומות שהם סומכים עלי</w:t>
      </w:r>
      <w:r w:rsidR="00FC5FC1">
        <w:rPr>
          <w:rFonts w:hint="cs"/>
          <w:color w:val="31849B" w:themeColor="accent5" w:themeShade="BF"/>
          <w:sz w:val="22"/>
          <w:szCs w:val="22"/>
          <w:rtl/>
        </w:rPr>
        <w:t>י</w:t>
      </w:r>
      <w:r w:rsidRPr="001E1293">
        <w:rPr>
          <w:color w:val="31849B" w:themeColor="accent5" w:themeShade="BF"/>
          <w:sz w:val="22"/>
          <w:szCs w:val="22"/>
          <w:rtl/>
        </w:rPr>
        <w:t xml:space="preserve"> ומוכנים לשתף אותי</w:t>
      </w:r>
      <w:r w:rsidR="00FC5FC1">
        <w:rPr>
          <w:rFonts w:hint="cs"/>
          <w:color w:val="31849B" w:themeColor="accent5" w:themeShade="BF"/>
          <w:sz w:val="22"/>
          <w:szCs w:val="22"/>
          <w:rtl/>
        </w:rPr>
        <w:t>,</w:t>
      </w:r>
      <w:r w:rsidRPr="001E1293">
        <w:rPr>
          <w:color w:val="31849B" w:themeColor="accent5" w:themeShade="BF"/>
          <w:sz w:val="22"/>
          <w:szCs w:val="22"/>
          <w:rtl/>
        </w:rPr>
        <w:t xml:space="preserve"> </w:t>
      </w:r>
      <w:r w:rsidR="00FC5FC1">
        <w:rPr>
          <w:rFonts w:hint="cs"/>
          <w:color w:val="31849B" w:themeColor="accent5" w:themeShade="BF"/>
          <w:sz w:val="22"/>
          <w:szCs w:val="22"/>
          <w:rtl/>
        </w:rPr>
        <w:t>ה</w:t>
      </w:r>
      <w:r w:rsidRPr="001E1293">
        <w:rPr>
          <w:color w:val="31849B" w:themeColor="accent5" w:themeShade="BF"/>
          <w:sz w:val="22"/>
          <w:szCs w:val="22"/>
          <w:rtl/>
        </w:rPr>
        <w:t>עבודה מאוד טובה"</w:t>
      </w:r>
      <w:r w:rsidR="00FC5FC1">
        <w:rPr>
          <w:rFonts w:hint="cs"/>
          <w:color w:val="31849B" w:themeColor="accent5" w:themeShade="BF"/>
          <w:sz w:val="22"/>
          <w:szCs w:val="22"/>
          <w:rtl/>
        </w:rPr>
        <w:t>;</w:t>
      </w:r>
    </w:p>
    <w:p w:rsidR="00106A6B" w:rsidRPr="001E1293" w:rsidRDefault="00106A6B" w:rsidP="003C0FE8">
      <w:pPr>
        <w:spacing w:line="276" w:lineRule="auto"/>
        <w:jc w:val="both"/>
        <w:rPr>
          <w:color w:val="31849B" w:themeColor="accent5" w:themeShade="BF"/>
          <w:sz w:val="22"/>
          <w:szCs w:val="22"/>
          <w:rtl/>
        </w:rPr>
      </w:pPr>
      <w:r w:rsidRPr="001E1293">
        <w:rPr>
          <w:color w:val="31849B" w:themeColor="accent5" w:themeShade="BF"/>
          <w:sz w:val="22"/>
          <w:szCs w:val="22"/>
          <w:rtl/>
        </w:rPr>
        <w:t>"אני מסתובבת ונכנסת לשיעורים, בדרך כלל מקיימת פגישות עם המנהלת, השיח והדיון עם המנהלים הוא העיקר"</w:t>
      </w:r>
      <w:r w:rsidR="00FC5FC1">
        <w:rPr>
          <w:rFonts w:hint="cs"/>
          <w:color w:val="31849B" w:themeColor="accent5" w:themeShade="BF"/>
          <w:sz w:val="22"/>
          <w:szCs w:val="22"/>
          <w:rtl/>
        </w:rPr>
        <w:t>;</w:t>
      </w:r>
    </w:p>
    <w:p w:rsidR="00106A6B" w:rsidRPr="001E1293" w:rsidRDefault="00106A6B" w:rsidP="00E76B4B">
      <w:pPr>
        <w:spacing w:line="276" w:lineRule="auto"/>
        <w:jc w:val="both"/>
        <w:rPr>
          <w:color w:val="31849B" w:themeColor="accent5" w:themeShade="BF"/>
          <w:sz w:val="22"/>
          <w:szCs w:val="22"/>
          <w:rtl/>
        </w:rPr>
      </w:pPr>
      <w:r w:rsidRPr="001E1293">
        <w:rPr>
          <w:color w:val="31849B" w:themeColor="accent5" w:themeShade="BF"/>
          <w:sz w:val="22"/>
          <w:szCs w:val="22"/>
          <w:rtl/>
        </w:rPr>
        <w:t>"יש עבודה מול הרשות, את מנהלת אגף החינוך פוגשים הרבה מאוד, לי יוצא</w:t>
      </w:r>
      <w:r w:rsidR="00FC5FC1">
        <w:rPr>
          <w:rFonts w:hint="cs"/>
          <w:color w:val="31849B" w:themeColor="accent5" w:themeShade="BF"/>
          <w:sz w:val="22"/>
          <w:szCs w:val="22"/>
          <w:rtl/>
        </w:rPr>
        <w:t xml:space="preserve"> 7</w:t>
      </w:r>
      <w:r w:rsidR="00FC5FC1">
        <w:rPr>
          <w:rFonts w:ascii="Arial" w:hAnsi="Arial" w:cs="Arial"/>
          <w:color w:val="31849B" w:themeColor="accent5" w:themeShade="BF"/>
          <w:sz w:val="22"/>
          <w:szCs w:val="22"/>
        </w:rPr>
        <w:t>–</w:t>
      </w:r>
      <w:r w:rsidR="00FC5FC1">
        <w:rPr>
          <w:rFonts w:hint="cs"/>
          <w:color w:val="31849B" w:themeColor="accent5" w:themeShade="BF"/>
          <w:sz w:val="22"/>
          <w:szCs w:val="22"/>
          <w:rtl/>
        </w:rPr>
        <w:t>8</w:t>
      </w:r>
      <w:r w:rsidRPr="001E1293">
        <w:rPr>
          <w:color w:val="31849B" w:themeColor="accent5" w:themeShade="BF"/>
          <w:sz w:val="22"/>
          <w:szCs w:val="22"/>
          <w:rtl/>
        </w:rPr>
        <w:t xml:space="preserve"> פעמים בשנה, מדווחים לה מה קורה בבתי הספר, מעלים קשיים, תקציבים"</w:t>
      </w:r>
      <w:r w:rsidR="00FC5FC1">
        <w:rPr>
          <w:rFonts w:hint="cs"/>
          <w:color w:val="31849B" w:themeColor="accent5" w:themeShade="BF"/>
          <w:sz w:val="22"/>
          <w:szCs w:val="22"/>
          <w:rtl/>
        </w:rPr>
        <w:t>;</w:t>
      </w:r>
    </w:p>
    <w:p w:rsidR="00106A6B" w:rsidRPr="001E1293" w:rsidRDefault="00106A6B" w:rsidP="00E76B4B">
      <w:pPr>
        <w:spacing w:line="276" w:lineRule="auto"/>
        <w:jc w:val="both"/>
        <w:rPr>
          <w:color w:val="31849B" w:themeColor="accent5" w:themeShade="BF"/>
          <w:sz w:val="22"/>
          <w:szCs w:val="22"/>
          <w:rtl/>
        </w:rPr>
      </w:pPr>
      <w:r w:rsidRPr="001E1293">
        <w:rPr>
          <w:color w:val="31849B" w:themeColor="accent5" w:themeShade="BF"/>
          <w:sz w:val="22"/>
          <w:szCs w:val="22"/>
          <w:rtl/>
        </w:rPr>
        <w:t xml:space="preserve">"מציאת ממלאי מקום, פגישות תקופתיות, השתתפות בוועדות היגוי..."  </w:t>
      </w:r>
    </w:p>
    <w:p w:rsidR="00EC2938" w:rsidRPr="005E211C" w:rsidRDefault="00E33150" w:rsidP="00E76B4B">
      <w:pPr>
        <w:pStyle w:val="3"/>
        <w:numPr>
          <w:ilvl w:val="1"/>
          <w:numId w:val="1"/>
        </w:numPr>
        <w:ind w:left="680" w:hanging="680"/>
        <w:rPr>
          <w:sz w:val="28"/>
          <w:szCs w:val="28"/>
          <w:rtl/>
        </w:rPr>
      </w:pPr>
      <w:bookmarkStart w:id="13" w:name="_Toc412537220"/>
      <w:r w:rsidRPr="005E211C">
        <w:rPr>
          <w:b w:val="0"/>
          <w:bCs w:val="0"/>
          <w:sz w:val="28"/>
          <w:szCs w:val="28"/>
          <w:rtl/>
        </w:rPr>
        <w:lastRenderedPageBreak/>
        <w:t xml:space="preserve">תפיסת </w:t>
      </w:r>
      <w:r w:rsidRPr="005E211C">
        <w:rPr>
          <w:sz w:val="28"/>
          <w:szCs w:val="28"/>
          <w:rtl/>
        </w:rPr>
        <w:t>צוות ב</w:t>
      </w:r>
      <w:r w:rsidR="00070470" w:rsidRPr="005E211C">
        <w:rPr>
          <w:sz w:val="28"/>
          <w:szCs w:val="28"/>
          <w:rtl/>
        </w:rPr>
        <w:t>י</w:t>
      </w:r>
      <w:r w:rsidR="00677228" w:rsidRPr="005E211C">
        <w:rPr>
          <w:sz w:val="28"/>
          <w:szCs w:val="28"/>
          <w:rtl/>
        </w:rPr>
        <w:t xml:space="preserve">ת הספר </w:t>
      </w:r>
      <w:r w:rsidRPr="005E211C">
        <w:rPr>
          <w:sz w:val="28"/>
          <w:szCs w:val="28"/>
          <w:rtl/>
        </w:rPr>
        <w:t xml:space="preserve">את ההיבטים </w:t>
      </w:r>
      <w:r w:rsidR="006A239E" w:rsidRPr="005E211C">
        <w:rPr>
          <w:sz w:val="28"/>
          <w:szCs w:val="28"/>
          <w:rtl/>
        </w:rPr>
        <w:t>ה</w:t>
      </w:r>
      <w:r w:rsidRPr="005E211C">
        <w:rPr>
          <w:sz w:val="28"/>
          <w:szCs w:val="28"/>
          <w:rtl/>
        </w:rPr>
        <w:t>מתודולוגי</w:t>
      </w:r>
      <w:r w:rsidR="00BE2936">
        <w:rPr>
          <w:rFonts w:hint="cs"/>
          <w:sz w:val="28"/>
          <w:szCs w:val="28"/>
          <w:rtl/>
        </w:rPr>
        <w:t>י</w:t>
      </w:r>
      <w:r w:rsidRPr="005E211C">
        <w:rPr>
          <w:sz w:val="28"/>
          <w:szCs w:val="28"/>
          <w:rtl/>
        </w:rPr>
        <w:t xml:space="preserve">ם של מפגשי </w:t>
      </w:r>
      <w:bookmarkEnd w:id="13"/>
      <w:r w:rsidR="000F57AE" w:rsidRPr="005E211C">
        <w:rPr>
          <w:sz w:val="28"/>
          <w:szCs w:val="28"/>
          <w:rtl/>
        </w:rPr>
        <w:t>קָרֵב</w:t>
      </w:r>
    </w:p>
    <w:p w:rsidR="00EC2938" w:rsidRPr="00427B2B" w:rsidRDefault="00A10CCC" w:rsidP="00ED0D02">
      <w:pPr>
        <w:jc w:val="both"/>
        <w:rPr>
          <w:rtl/>
        </w:rPr>
      </w:pPr>
      <w:r w:rsidRPr="00427B2B">
        <w:rPr>
          <w:rtl/>
        </w:rPr>
        <w:t xml:space="preserve">המנהלים והרכזים נשאלו </w:t>
      </w:r>
      <w:r w:rsidR="00FC5FC1">
        <w:rPr>
          <w:rFonts w:hint="cs"/>
          <w:rtl/>
        </w:rPr>
        <w:t xml:space="preserve">על </w:t>
      </w:r>
      <w:r w:rsidR="000C13D1">
        <w:rPr>
          <w:rFonts w:hint="cs"/>
          <w:rtl/>
        </w:rPr>
        <w:t>ה</w:t>
      </w:r>
      <w:r w:rsidR="00E33150" w:rsidRPr="00427B2B">
        <w:rPr>
          <w:rtl/>
        </w:rPr>
        <w:t xml:space="preserve">היבטים </w:t>
      </w:r>
      <w:r w:rsidR="000C13D1">
        <w:rPr>
          <w:rFonts w:hint="cs"/>
          <w:rtl/>
        </w:rPr>
        <w:t>ה</w:t>
      </w:r>
      <w:r w:rsidR="00E33150" w:rsidRPr="00427B2B">
        <w:rPr>
          <w:rtl/>
        </w:rPr>
        <w:t xml:space="preserve">מתודולוגיים </w:t>
      </w:r>
      <w:r w:rsidR="000C13D1">
        <w:rPr>
          <w:rFonts w:hint="cs"/>
          <w:rtl/>
        </w:rPr>
        <w:t xml:space="preserve">של </w:t>
      </w:r>
      <w:r w:rsidRPr="00427B2B">
        <w:rPr>
          <w:rtl/>
        </w:rPr>
        <w:t xml:space="preserve">כלל מפגשי </w:t>
      </w:r>
      <w:r w:rsidR="000F57AE" w:rsidRPr="00427B2B">
        <w:rPr>
          <w:rtl/>
        </w:rPr>
        <w:t>קָרֵב</w:t>
      </w:r>
      <w:r w:rsidRPr="00427B2B">
        <w:rPr>
          <w:rtl/>
        </w:rPr>
        <w:t xml:space="preserve"> בבית הספר</w:t>
      </w:r>
      <w:r w:rsidR="00FC5FC1">
        <w:rPr>
          <w:rFonts w:hint="cs"/>
          <w:rtl/>
        </w:rPr>
        <w:t>,</w:t>
      </w:r>
      <w:r w:rsidRPr="00427B2B">
        <w:rPr>
          <w:rtl/>
        </w:rPr>
        <w:t xml:space="preserve"> ואילו המחנכים התבקשו להתייחס באופן מובחן לאחד משיעורי </w:t>
      </w:r>
      <w:r w:rsidR="000F57AE" w:rsidRPr="00427B2B">
        <w:rPr>
          <w:rtl/>
        </w:rPr>
        <w:t>קָרֵב</w:t>
      </w:r>
      <w:r w:rsidRPr="00427B2B">
        <w:rPr>
          <w:rtl/>
        </w:rPr>
        <w:t xml:space="preserve"> שבהם משתתפים תלמידים מכיתת החינוך שלהם. עמדותיהם מוצגות בסדרת התרשימים שלהלן.</w:t>
      </w:r>
    </w:p>
    <w:p w:rsidR="00202522" w:rsidRPr="005E211C" w:rsidRDefault="00202522" w:rsidP="00E76B4B">
      <w:pPr>
        <w:pStyle w:val="af2"/>
        <w:spacing w:after="0"/>
        <w:rPr>
          <w:rFonts w:asciiTheme="minorBidi" w:hAnsiTheme="minorBidi" w:cstheme="minorBidi"/>
          <w:b/>
          <w:rtl/>
        </w:rPr>
      </w:pPr>
      <w:r w:rsidRPr="005E211C">
        <w:rPr>
          <w:rFonts w:asciiTheme="minorBidi" w:hAnsiTheme="minorBidi" w:cstheme="minorBidi"/>
          <w:b/>
          <w:rtl/>
        </w:rPr>
        <w:t xml:space="preserve">תרשים </w:t>
      </w:r>
      <w:r w:rsidR="00E066CD" w:rsidRPr="005E211C">
        <w:rPr>
          <w:rFonts w:asciiTheme="minorBidi" w:hAnsiTheme="minorBidi" w:cstheme="minorBidi"/>
          <w:b/>
        </w:rPr>
        <w:fldChar w:fldCharType="begin"/>
      </w:r>
      <w:r w:rsidRPr="005E211C">
        <w:rPr>
          <w:rFonts w:asciiTheme="minorBidi" w:hAnsiTheme="minorBidi" w:cstheme="minorBidi"/>
          <w:b/>
        </w:rPr>
        <w:instrText xml:space="preserve"> SEQ </w:instrText>
      </w:r>
      <w:r w:rsidRPr="005E211C">
        <w:rPr>
          <w:rFonts w:asciiTheme="minorBidi" w:hAnsiTheme="minorBidi" w:cstheme="minorBidi"/>
          <w:b/>
          <w:rtl/>
        </w:rPr>
        <w:instrText>תרשים</w:instrText>
      </w:r>
      <w:r w:rsidRPr="005E211C">
        <w:rPr>
          <w:rFonts w:asciiTheme="minorBidi" w:hAnsiTheme="minorBidi" w:cstheme="minorBidi"/>
          <w:b/>
        </w:rPr>
        <w:instrText xml:space="preserve"> \* ARABIC </w:instrText>
      </w:r>
      <w:r w:rsidR="00E066CD" w:rsidRPr="005E211C">
        <w:rPr>
          <w:rFonts w:asciiTheme="minorBidi" w:hAnsiTheme="minorBidi" w:cstheme="minorBidi"/>
          <w:b/>
        </w:rPr>
        <w:fldChar w:fldCharType="separate"/>
      </w:r>
      <w:r w:rsidR="00773AAA">
        <w:rPr>
          <w:rFonts w:asciiTheme="minorBidi" w:hAnsiTheme="minorBidi" w:cstheme="minorBidi"/>
          <w:b/>
          <w:noProof/>
        </w:rPr>
        <w:t>6</w:t>
      </w:r>
      <w:r w:rsidR="00E066CD" w:rsidRPr="005E211C">
        <w:rPr>
          <w:rFonts w:asciiTheme="minorBidi" w:hAnsiTheme="minorBidi" w:cstheme="minorBidi"/>
          <w:b/>
        </w:rPr>
        <w:fldChar w:fldCharType="end"/>
      </w:r>
      <w:r w:rsidRPr="005E211C">
        <w:rPr>
          <w:rFonts w:asciiTheme="minorBidi" w:hAnsiTheme="minorBidi" w:cstheme="minorBidi"/>
          <w:b/>
          <w:rtl/>
        </w:rPr>
        <w:t xml:space="preserve">: </w:t>
      </w:r>
      <w:r w:rsidR="00907139" w:rsidRPr="005E211C">
        <w:rPr>
          <w:rFonts w:asciiTheme="minorBidi" w:hAnsiTheme="minorBidi" w:cstheme="minorBidi"/>
          <w:b/>
          <w:rtl/>
        </w:rPr>
        <w:t>תפיסות</w:t>
      </w:r>
      <w:r w:rsidRPr="005E211C">
        <w:rPr>
          <w:rFonts w:asciiTheme="minorBidi" w:hAnsiTheme="minorBidi" w:cstheme="minorBidi"/>
          <w:b/>
          <w:rtl/>
        </w:rPr>
        <w:t xml:space="preserve"> המנהלים </w:t>
      </w:r>
      <w:r w:rsidR="003C26BB" w:rsidRPr="005E211C">
        <w:rPr>
          <w:rFonts w:asciiTheme="minorBidi" w:hAnsiTheme="minorBidi" w:cstheme="minorBidi"/>
          <w:b/>
          <w:rtl/>
        </w:rPr>
        <w:t xml:space="preserve">והרכזים </w:t>
      </w:r>
      <w:r w:rsidR="00FC5FC1">
        <w:rPr>
          <w:rFonts w:asciiTheme="minorBidi" w:hAnsiTheme="minorBidi" w:cstheme="minorBidi" w:hint="cs"/>
          <w:b/>
          <w:rtl/>
        </w:rPr>
        <w:t>כלפי</w:t>
      </w:r>
      <w:r w:rsidR="00907139" w:rsidRPr="005E211C">
        <w:rPr>
          <w:rFonts w:asciiTheme="minorBidi" w:hAnsiTheme="minorBidi" w:cstheme="minorBidi"/>
          <w:b/>
          <w:rtl/>
        </w:rPr>
        <w:t xml:space="preserve"> מפגשי </w:t>
      </w:r>
      <w:r w:rsidR="000F57AE" w:rsidRPr="005E211C">
        <w:rPr>
          <w:rFonts w:asciiTheme="minorBidi" w:hAnsiTheme="minorBidi" w:cstheme="minorBidi"/>
          <w:b/>
          <w:rtl/>
        </w:rPr>
        <w:t>קָרֵב</w:t>
      </w:r>
      <w:r w:rsidRPr="005E211C">
        <w:rPr>
          <w:rFonts w:asciiTheme="minorBidi" w:hAnsiTheme="minorBidi" w:cstheme="minorBidi"/>
          <w:b/>
          <w:rtl/>
        </w:rPr>
        <w:t>, לפי מגזר שפה</w:t>
      </w:r>
    </w:p>
    <w:p w:rsidR="005A315D" w:rsidRPr="00427B2B" w:rsidRDefault="006C5F67" w:rsidP="003B2F74">
      <w:pPr>
        <w:spacing w:before="240"/>
        <w:jc w:val="center"/>
        <w:rPr>
          <w:rtl/>
        </w:rPr>
      </w:pPr>
      <w:r w:rsidRPr="007F76DA">
        <w:rPr>
          <w:rFonts w:cs="Arial"/>
          <w:noProof/>
          <w:rtl/>
          <w:lang w:eastAsia="en-US"/>
        </w:rPr>
        <w:drawing>
          <wp:inline distT="0" distB="0" distL="0" distR="0">
            <wp:extent cx="4968000" cy="2481900"/>
            <wp:effectExtent l="19050" t="0" r="23100" b="0"/>
            <wp:docPr id="19" name="תרשים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204342" w:rsidRPr="00427B2B" w:rsidRDefault="006C5F67" w:rsidP="003B2F74">
      <w:pPr>
        <w:spacing w:before="240"/>
        <w:jc w:val="center"/>
        <w:rPr>
          <w:rtl/>
        </w:rPr>
      </w:pPr>
      <w:r w:rsidRPr="007F76DA">
        <w:rPr>
          <w:rFonts w:cs="Arial"/>
          <w:noProof/>
          <w:rtl/>
          <w:lang w:eastAsia="en-US"/>
        </w:rPr>
        <w:drawing>
          <wp:inline distT="0" distB="0" distL="0" distR="0">
            <wp:extent cx="4968000" cy="2481900"/>
            <wp:effectExtent l="19050" t="0" r="23100" b="0"/>
            <wp:docPr id="21" name="תרשים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BC58AA" w:rsidRPr="00427B2B" w:rsidRDefault="00A550CB" w:rsidP="00ED0D02">
      <w:pPr>
        <w:jc w:val="both"/>
        <w:rPr>
          <w:rtl/>
        </w:rPr>
      </w:pPr>
      <w:r w:rsidRPr="00427B2B">
        <w:rPr>
          <w:rtl/>
        </w:rPr>
        <w:t>המנהלים והרכזים תפס</w:t>
      </w:r>
      <w:r w:rsidR="00332972" w:rsidRPr="00427B2B">
        <w:rPr>
          <w:rtl/>
        </w:rPr>
        <w:t>ו</w:t>
      </w:r>
      <w:r w:rsidRPr="00427B2B">
        <w:rPr>
          <w:rtl/>
        </w:rPr>
        <w:t xml:space="preserve"> את </w:t>
      </w:r>
      <w:r w:rsidR="007A6984" w:rsidRPr="00427B2B">
        <w:rPr>
          <w:rtl/>
        </w:rPr>
        <w:t xml:space="preserve">המפגשים של </w:t>
      </w:r>
      <w:r w:rsidR="000F57AE" w:rsidRPr="00427B2B">
        <w:rPr>
          <w:rtl/>
        </w:rPr>
        <w:t>קָרֵב</w:t>
      </w:r>
      <w:r w:rsidR="007A6984" w:rsidRPr="00427B2B">
        <w:rPr>
          <w:rtl/>
        </w:rPr>
        <w:t xml:space="preserve"> </w:t>
      </w:r>
      <w:r w:rsidR="0083290C" w:rsidRPr="00427B2B">
        <w:rPr>
          <w:rtl/>
        </w:rPr>
        <w:t>כ</w:t>
      </w:r>
      <w:r w:rsidR="007A6984" w:rsidRPr="00427B2B">
        <w:rPr>
          <w:rtl/>
        </w:rPr>
        <w:t xml:space="preserve">בעלי אופי יישומי. רובם אף </w:t>
      </w:r>
      <w:r w:rsidR="00332972" w:rsidRPr="00427B2B">
        <w:rPr>
          <w:rtl/>
        </w:rPr>
        <w:t>העריכו</w:t>
      </w:r>
      <w:r w:rsidR="007A6984" w:rsidRPr="00427B2B">
        <w:rPr>
          <w:rtl/>
        </w:rPr>
        <w:t xml:space="preserve"> כי במפגשים נעשה שימוש בדרכי</w:t>
      </w:r>
      <w:r w:rsidR="00907537">
        <w:rPr>
          <w:rFonts w:hint="cs"/>
          <w:rtl/>
        </w:rPr>
        <w:t>ם מגוונות של</w:t>
      </w:r>
      <w:r w:rsidR="007A6984" w:rsidRPr="00427B2B">
        <w:rPr>
          <w:rtl/>
        </w:rPr>
        <w:t xml:space="preserve"> הוראה ולמידה</w:t>
      </w:r>
      <w:r w:rsidR="000C13D1">
        <w:rPr>
          <w:rFonts w:hint="cs"/>
          <w:rtl/>
        </w:rPr>
        <w:t>,</w:t>
      </w:r>
      <w:r w:rsidR="007A6984" w:rsidRPr="00427B2B">
        <w:rPr>
          <w:rtl/>
        </w:rPr>
        <w:t xml:space="preserve"> ושיעורים נמוכים </w:t>
      </w:r>
      <w:r w:rsidR="00CC1385" w:rsidRPr="00427B2B">
        <w:rPr>
          <w:rtl/>
        </w:rPr>
        <w:t>יותר</w:t>
      </w:r>
      <w:r w:rsidR="007A6984" w:rsidRPr="00427B2B">
        <w:rPr>
          <w:rtl/>
        </w:rPr>
        <w:t xml:space="preserve"> (70% דוברי עברית ו-73% דוברי ערבית) חשבו כי במפגשים </w:t>
      </w:r>
      <w:r w:rsidR="00907537">
        <w:rPr>
          <w:rFonts w:hint="cs"/>
          <w:rtl/>
        </w:rPr>
        <w:t>מת</w:t>
      </w:r>
      <w:r w:rsidR="000C13D1">
        <w:rPr>
          <w:rFonts w:hint="cs"/>
          <w:rtl/>
        </w:rPr>
        <w:t>חשבים ב</w:t>
      </w:r>
      <w:r w:rsidR="007A6984" w:rsidRPr="00427B2B">
        <w:rPr>
          <w:rtl/>
        </w:rPr>
        <w:t>צרכים של תלמידים שונים.</w:t>
      </w:r>
    </w:p>
    <w:p w:rsidR="003C26BB" w:rsidRPr="00427B2B" w:rsidRDefault="003C26BB" w:rsidP="00E76B4B">
      <w:pPr>
        <w:jc w:val="both"/>
        <w:rPr>
          <w:rtl/>
        </w:rPr>
      </w:pPr>
      <w:r w:rsidRPr="00427B2B">
        <w:rPr>
          <w:rtl/>
        </w:rPr>
        <w:t xml:space="preserve">רכזי </w:t>
      </w:r>
      <w:r w:rsidR="000F57AE" w:rsidRPr="00427B2B">
        <w:rPr>
          <w:rtl/>
        </w:rPr>
        <w:t>קָרֵב</w:t>
      </w:r>
      <w:r w:rsidR="00D95A7C" w:rsidRPr="00427B2B">
        <w:rPr>
          <w:rtl/>
        </w:rPr>
        <w:t xml:space="preserve"> </w:t>
      </w:r>
      <w:r w:rsidR="00907537">
        <w:rPr>
          <w:rFonts w:hint="cs"/>
          <w:rtl/>
        </w:rPr>
        <w:t xml:space="preserve">סברו כי </w:t>
      </w:r>
      <w:r w:rsidR="00995E24" w:rsidRPr="00427B2B">
        <w:rPr>
          <w:rtl/>
        </w:rPr>
        <w:t>ההיבטים המתוד</w:t>
      </w:r>
      <w:r w:rsidR="00EC2938" w:rsidRPr="00427B2B">
        <w:rPr>
          <w:rtl/>
        </w:rPr>
        <w:t>ולוגיים של המפגשים</w:t>
      </w:r>
      <w:r w:rsidR="00D95A7C" w:rsidRPr="00427B2B">
        <w:rPr>
          <w:rtl/>
        </w:rPr>
        <w:t xml:space="preserve"> מותאמים, מגוונים ויישומיים יותר בהשוואה למנהלים</w:t>
      </w:r>
      <w:r w:rsidR="00907537">
        <w:rPr>
          <w:rFonts w:hint="cs"/>
          <w:rtl/>
        </w:rPr>
        <w:t>,</w:t>
      </w:r>
      <w:r w:rsidR="00D95A7C" w:rsidRPr="00427B2B">
        <w:rPr>
          <w:rtl/>
        </w:rPr>
        <w:t xml:space="preserve"> י</w:t>
      </w:r>
      <w:r w:rsidR="00907537">
        <w:rPr>
          <w:rFonts w:hint="cs"/>
          <w:rtl/>
        </w:rPr>
        <w:t>י</w:t>
      </w:r>
      <w:r w:rsidR="00D95A7C" w:rsidRPr="00427B2B">
        <w:rPr>
          <w:rtl/>
        </w:rPr>
        <w:t xml:space="preserve">תכן </w:t>
      </w:r>
      <w:r w:rsidR="00907537">
        <w:rPr>
          <w:rFonts w:hint="cs"/>
          <w:rtl/>
        </w:rPr>
        <w:t>שמשום</w:t>
      </w:r>
      <w:r w:rsidR="00D95A7C" w:rsidRPr="00427B2B">
        <w:rPr>
          <w:rtl/>
        </w:rPr>
        <w:t xml:space="preserve"> </w:t>
      </w:r>
      <w:r w:rsidR="00907537">
        <w:rPr>
          <w:rFonts w:hint="cs"/>
          <w:rtl/>
        </w:rPr>
        <w:t>ש</w:t>
      </w:r>
      <w:r w:rsidR="00D95A7C" w:rsidRPr="00427B2B">
        <w:rPr>
          <w:rtl/>
        </w:rPr>
        <w:t>מעורבות</w:t>
      </w:r>
      <w:r w:rsidR="00907537">
        <w:rPr>
          <w:rFonts w:hint="cs"/>
          <w:rtl/>
        </w:rPr>
        <w:t>ם</w:t>
      </w:r>
      <w:r w:rsidR="00D95A7C" w:rsidRPr="00427B2B">
        <w:rPr>
          <w:rtl/>
        </w:rPr>
        <w:t xml:space="preserve"> </w:t>
      </w:r>
      <w:r w:rsidR="00907537">
        <w:rPr>
          <w:rFonts w:hint="cs"/>
          <w:rtl/>
        </w:rPr>
        <w:t>ב</w:t>
      </w:r>
      <w:r w:rsidR="00D95A7C" w:rsidRPr="00427B2B">
        <w:rPr>
          <w:rtl/>
        </w:rPr>
        <w:t xml:space="preserve">מפגשי </w:t>
      </w:r>
      <w:r w:rsidR="000F57AE" w:rsidRPr="00427B2B">
        <w:rPr>
          <w:rtl/>
        </w:rPr>
        <w:t>קָרֵב</w:t>
      </w:r>
      <w:r w:rsidR="00907537">
        <w:rPr>
          <w:rFonts w:hint="cs"/>
          <w:rtl/>
        </w:rPr>
        <w:t xml:space="preserve"> ישירה יותר</w:t>
      </w:r>
      <w:r w:rsidR="00D95A7C" w:rsidRPr="00427B2B">
        <w:rPr>
          <w:rtl/>
        </w:rPr>
        <w:t>.</w:t>
      </w:r>
    </w:p>
    <w:p w:rsidR="001D5059" w:rsidRPr="00427B2B" w:rsidRDefault="001D5059" w:rsidP="008F316A">
      <w:pPr>
        <w:jc w:val="both"/>
        <w:rPr>
          <w:highlight w:val="yellow"/>
          <w:rtl/>
        </w:rPr>
      </w:pPr>
    </w:p>
    <w:p w:rsidR="00247251" w:rsidRPr="00427B2B" w:rsidRDefault="00922984" w:rsidP="00E76B4B">
      <w:pPr>
        <w:jc w:val="both"/>
        <w:rPr>
          <w:rtl/>
        </w:rPr>
      </w:pPr>
      <w:r w:rsidRPr="00427B2B">
        <w:rPr>
          <w:rtl/>
        </w:rPr>
        <w:t>מחנכי הכיתות התבקשו למק</w:t>
      </w:r>
      <w:r w:rsidR="004A6402" w:rsidRPr="00427B2B">
        <w:rPr>
          <w:rtl/>
        </w:rPr>
        <w:t xml:space="preserve">ד </w:t>
      </w:r>
      <w:r w:rsidRPr="00427B2B">
        <w:rPr>
          <w:rtl/>
        </w:rPr>
        <w:t xml:space="preserve">את הערכותיהם </w:t>
      </w:r>
      <w:r w:rsidR="009E4591" w:rsidRPr="00427B2B">
        <w:rPr>
          <w:rtl/>
        </w:rPr>
        <w:t>ב</w:t>
      </w:r>
      <w:r w:rsidR="004A6402" w:rsidRPr="00427B2B">
        <w:rPr>
          <w:rtl/>
        </w:rPr>
        <w:t xml:space="preserve">אחד </w:t>
      </w:r>
      <w:r w:rsidRPr="00427B2B">
        <w:rPr>
          <w:rtl/>
        </w:rPr>
        <w:t xml:space="preserve">מתחומי </w:t>
      </w:r>
      <w:r w:rsidR="000F57AE" w:rsidRPr="00427B2B">
        <w:rPr>
          <w:rtl/>
        </w:rPr>
        <w:t>קָרֵב</w:t>
      </w:r>
      <w:r w:rsidR="004A6402" w:rsidRPr="00427B2B">
        <w:rPr>
          <w:rtl/>
        </w:rPr>
        <w:t xml:space="preserve"> שבהם השתתפו </w:t>
      </w:r>
      <w:r w:rsidR="007426B1" w:rsidRPr="00427B2B">
        <w:rPr>
          <w:rtl/>
        </w:rPr>
        <w:t>ה</w:t>
      </w:r>
      <w:r w:rsidR="004A6402" w:rsidRPr="00427B2B">
        <w:rPr>
          <w:rtl/>
        </w:rPr>
        <w:t>תלמידי</w:t>
      </w:r>
      <w:r w:rsidR="00E155CE" w:rsidRPr="00427B2B">
        <w:rPr>
          <w:rtl/>
        </w:rPr>
        <w:t>ם</w:t>
      </w:r>
      <w:r w:rsidR="00907537">
        <w:rPr>
          <w:rFonts w:hint="cs"/>
          <w:rtl/>
        </w:rPr>
        <w:t>.</w:t>
      </w:r>
      <w:r w:rsidR="00531555" w:rsidRPr="00427B2B">
        <w:rPr>
          <w:rStyle w:val="a6"/>
          <w:rtl/>
        </w:rPr>
        <w:footnoteReference w:id="9"/>
      </w:r>
      <w:r w:rsidR="006F39DC" w:rsidRPr="00427B2B">
        <w:rPr>
          <w:rtl/>
        </w:rPr>
        <w:t xml:space="preserve"> </w:t>
      </w:r>
      <w:r w:rsidR="00907537">
        <w:rPr>
          <w:rFonts w:hint="cs"/>
          <w:rtl/>
        </w:rPr>
        <w:t xml:space="preserve">על שאלות אלה </w:t>
      </w:r>
      <w:r w:rsidR="006F39DC" w:rsidRPr="00427B2B">
        <w:rPr>
          <w:rtl/>
        </w:rPr>
        <w:t xml:space="preserve">השיבו רק מחנכים אשר העריכו </w:t>
      </w:r>
      <w:r w:rsidR="00907537">
        <w:rPr>
          <w:rFonts w:hint="cs"/>
          <w:rtl/>
        </w:rPr>
        <w:t>ש</w:t>
      </w:r>
      <w:r w:rsidR="006F39DC" w:rsidRPr="00427B2B">
        <w:rPr>
          <w:rtl/>
        </w:rPr>
        <w:t xml:space="preserve">הם </w:t>
      </w:r>
      <w:r w:rsidR="00907537">
        <w:rPr>
          <w:rFonts w:hint="cs"/>
          <w:rtl/>
        </w:rPr>
        <w:t xml:space="preserve">מכירים את </w:t>
      </w:r>
      <w:r w:rsidR="006F39DC" w:rsidRPr="00427B2B">
        <w:rPr>
          <w:rtl/>
        </w:rPr>
        <w:t xml:space="preserve">פעילויות </w:t>
      </w:r>
      <w:r w:rsidR="000F57AE" w:rsidRPr="00427B2B">
        <w:rPr>
          <w:rtl/>
        </w:rPr>
        <w:t>קָרֵב</w:t>
      </w:r>
      <w:r w:rsidR="006F39DC" w:rsidRPr="00427B2B">
        <w:rPr>
          <w:rtl/>
        </w:rPr>
        <w:t xml:space="preserve"> </w:t>
      </w:r>
      <w:r w:rsidR="00907537">
        <w:rPr>
          <w:rFonts w:hint="cs"/>
          <w:rtl/>
        </w:rPr>
        <w:t xml:space="preserve">במידה </w:t>
      </w:r>
      <w:r w:rsidR="006F39DC" w:rsidRPr="00427B2B">
        <w:rPr>
          <w:rtl/>
        </w:rPr>
        <w:t>בינונית, רבה או רבה מא</w:t>
      </w:r>
      <w:r w:rsidR="00907537">
        <w:rPr>
          <w:rFonts w:hint="cs"/>
          <w:rtl/>
        </w:rPr>
        <w:t>ו</w:t>
      </w:r>
      <w:r w:rsidR="006F39DC" w:rsidRPr="00427B2B">
        <w:rPr>
          <w:rtl/>
        </w:rPr>
        <w:t>ד (</w:t>
      </w:r>
      <w:r w:rsidR="00A17EF5" w:rsidRPr="00427B2B">
        <w:rPr>
          <w:rtl/>
        </w:rPr>
        <w:t>63% מהמרואיינים דוברי עברית ו-65% מהמרואיינים דוברי ערבית)</w:t>
      </w:r>
      <w:r w:rsidR="006F39DC" w:rsidRPr="00427B2B">
        <w:rPr>
          <w:rtl/>
        </w:rPr>
        <w:t>.</w:t>
      </w:r>
      <w:r w:rsidR="00A17EF5" w:rsidRPr="00427B2B">
        <w:rPr>
          <w:rtl/>
        </w:rPr>
        <w:t xml:space="preserve"> </w:t>
      </w:r>
    </w:p>
    <w:p w:rsidR="00094D64" w:rsidRPr="00427B2B" w:rsidRDefault="00531555" w:rsidP="00ED0D02">
      <w:pPr>
        <w:jc w:val="both"/>
        <w:rPr>
          <w:rtl/>
        </w:rPr>
      </w:pPr>
      <w:r w:rsidRPr="00427B2B">
        <w:rPr>
          <w:rtl/>
        </w:rPr>
        <w:t xml:space="preserve">להלן מוצג </w:t>
      </w:r>
      <w:r w:rsidR="004A6402" w:rsidRPr="00427B2B">
        <w:rPr>
          <w:rtl/>
        </w:rPr>
        <w:t xml:space="preserve">סיכום </w:t>
      </w:r>
      <w:r w:rsidRPr="00427B2B">
        <w:rPr>
          <w:rtl/>
        </w:rPr>
        <w:t xml:space="preserve">הערכות המחנכים </w:t>
      </w:r>
      <w:r w:rsidR="00907537">
        <w:rPr>
          <w:rFonts w:hint="cs"/>
          <w:rtl/>
        </w:rPr>
        <w:t xml:space="preserve">על </w:t>
      </w:r>
      <w:r w:rsidRPr="00427B2B">
        <w:rPr>
          <w:rtl/>
        </w:rPr>
        <w:t>כלל תחומי ההעשרה ו</w:t>
      </w:r>
      <w:r w:rsidR="00907537">
        <w:rPr>
          <w:rFonts w:hint="cs"/>
          <w:rtl/>
        </w:rPr>
        <w:t xml:space="preserve">על </w:t>
      </w:r>
      <w:r w:rsidR="008C51A8" w:rsidRPr="00427B2B">
        <w:rPr>
          <w:rtl/>
        </w:rPr>
        <w:t xml:space="preserve">ארבעה </w:t>
      </w:r>
      <w:r w:rsidR="00AF6433" w:rsidRPr="00427B2B">
        <w:rPr>
          <w:rtl/>
        </w:rPr>
        <w:t>תחומי ההעשרה המרכזיים ב</w:t>
      </w:r>
      <w:r w:rsidR="00907537">
        <w:rPr>
          <w:rFonts w:hint="cs"/>
          <w:rtl/>
        </w:rPr>
        <w:t>תכנית</w:t>
      </w:r>
      <w:r w:rsidR="000C13D1">
        <w:rPr>
          <w:rFonts w:hint="cs"/>
          <w:rtl/>
        </w:rPr>
        <w:t>;</w:t>
      </w:r>
      <w:r w:rsidR="00907537">
        <w:rPr>
          <w:rFonts w:hint="cs"/>
          <w:rtl/>
        </w:rPr>
        <w:t xml:space="preserve"> </w:t>
      </w:r>
      <w:r w:rsidR="008567FC" w:rsidRPr="00427B2B">
        <w:rPr>
          <w:rtl/>
        </w:rPr>
        <w:t xml:space="preserve">בבתי ספר דוברי עברית הם </w:t>
      </w:r>
      <w:r w:rsidR="00703385" w:rsidRPr="00427B2B">
        <w:rPr>
          <w:rtl/>
        </w:rPr>
        <w:t xml:space="preserve">(לפי שכיחות יורדת) מדע טבע וסביבה, </w:t>
      </w:r>
      <w:r w:rsidR="008567FC" w:rsidRPr="00427B2B">
        <w:rPr>
          <w:rtl/>
        </w:rPr>
        <w:t>אמנויות הבמה, מו</w:t>
      </w:r>
      <w:r w:rsidR="00907537">
        <w:rPr>
          <w:rFonts w:hint="cs"/>
          <w:rtl/>
        </w:rPr>
        <w:t>ז</w:t>
      </w:r>
      <w:r w:rsidR="008567FC" w:rsidRPr="00427B2B">
        <w:rPr>
          <w:rtl/>
        </w:rPr>
        <w:t>יקה ונגינה ואמנות</w:t>
      </w:r>
      <w:r w:rsidR="00907537">
        <w:rPr>
          <w:rFonts w:hint="cs"/>
          <w:rtl/>
        </w:rPr>
        <w:t>,</w:t>
      </w:r>
      <w:r w:rsidR="004B6E46" w:rsidRPr="00427B2B">
        <w:rPr>
          <w:rtl/>
        </w:rPr>
        <w:t xml:space="preserve"> ובבתי ספר דוברי ערבית הם מדע טבע וסביבה, אמנות, מו</w:t>
      </w:r>
      <w:r w:rsidR="00907537">
        <w:rPr>
          <w:rFonts w:hint="cs"/>
          <w:rtl/>
        </w:rPr>
        <w:t>ז</w:t>
      </w:r>
      <w:r w:rsidR="004B6E46" w:rsidRPr="00427B2B">
        <w:rPr>
          <w:rtl/>
        </w:rPr>
        <w:t>יקה ונגינה ופיתוח חשיבה</w:t>
      </w:r>
      <w:r w:rsidR="00907537">
        <w:rPr>
          <w:rFonts w:hint="cs"/>
          <w:rtl/>
        </w:rPr>
        <w:t>.</w:t>
      </w:r>
      <w:r w:rsidR="008C51A8" w:rsidRPr="00427B2B">
        <w:rPr>
          <w:rStyle w:val="a6"/>
          <w:rtl/>
        </w:rPr>
        <w:footnoteReference w:id="10"/>
      </w:r>
    </w:p>
    <w:p w:rsidR="00B11066" w:rsidRPr="00427B2B" w:rsidRDefault="00B11066" w:rsidP="0096654B">
      <w:pPr>
        <w:jc w:val="both"/>
        <w:rPr>
          <w:rtl/>
        </w:rPr>
      </w:pPr>
      <w:r w:rsidRPr="00427B2B">
        <w:rPr>
          <w:rtl/>
        </w:rPr>
        <w:t>המחנכים העריכו את תחומ</w:t>
      </w:r>
      <w:r w:rsidR="000C1C9A" w:rsidRPr="00427B2B">
        <w:rPr>
          <w:rtl/>
        </w:rPr>
        <w:t xml:space="preserve">י </w:t>
      </w:r>
      <w:r w:rsidR="000F57AE" w:rsidRPr="00427B2B">
        <w:rPr>
          <w:rtl/>
        </w:rPr>
        <w:t>קָרֵב</w:t>
      </w:r>
      <w:r w:rsidR="000C1C9A" w:rsidRPr="00427B2B">
        <w:rPr>
          <w:rtl/>
        </w:rPr>
        <w:t xml:space="preserve"> משני היבטים</w:t>
      </w:r>
      <w:r w:rsidR="00907537">
        <w:rPr>
          <w:rFonts w:hint="cs"/>
          <w:rtl/>
        </w:rPr>
        <w:t>:</w:t>
      </w:r>
      <w:r w:rsidR="000C1C9A" w:rsidRPr="00427B2B">
        <w:rPr>
          <w:rtl/>
        </w:rPr>
        <w:t xml:space="preserve"> </w:t>
      </w:r>
      <w:r w:rsidR="00907537">
        <w:rPr>
          <w:rFonts w:hint="cs"/>
          <w:rtl/>
        </w:rPr>
        <w:t>ה</w:t>
      </w:r>
      <w:r w:rsidR="000C1C9A" w:rsidRPr="00427B2B">
        <w:rPr>
          <w:rtl/>
        </w:rPr>
        <w:t xml:space="preserve">תכנים שהתלמידים פוגשים במסגרת </w:t>
      </w:r>
      <w:r w:rsidR="000F57AE" w:rsidRPr="00427B2B">
        <w:rPr>
          <w:rtl/>
        </w:rPr>
        <w:t>קָרֵב</w:t>
      </w:r>
      <w:r w:rsidR="000C1C9A" w:rsidRPr="00427B2B">
        <w:rPr>
          <w:rtl/>
        </w:rPr>
        <w:t xml:space="preserve"> </w:t>
      </w:r>
      <w:r w:rsidRPr="00427B2B">
        <w:rPr>
          <w:rtl/>
        </w:rPr>
        <w:t xml:space="preserve">ושביעות </w:t>
      </w:r>
      <w:r w:rsidR="00907537">
        <w:rPr>
          <w:rFonts w:hint="cs"/>
          <w:rtl/>
        </w:rPr>
        <w:t>ה</w:t>
      </w:r>
      <w:r w:rsidRPr="00427B2B">
        <w:rPr>
          <w:rtl/>
        </w:rPr>
        <w:t xml:space="preserve">רצון </w:t>
      </w:r>
      <w:r w:rsidR="00907537">
        <w:rPr>
          <w:rFonts w:hint="cs"/>
          <w:rtl/>
        </w:rPr>
        <w:t xml:space="preserve">של </w:t>
      </w:r>
      <w:r w:rsidRPr="00427B2B">
        <w:rPr>
          <w:rtl/>
        </w:rPr>
        <w:t>התלמידים מ</w:t>
      </w:r>
      <w:r w:rsidR="008B50B0" w:rsidRPr="00427B2B">
        <w:rPr>
          <w:rtl/>
        </w:rPr>
        <w:t xml:space="preserve">פעילויות </w:t>
      </w:r>
      <w:r w:rsidR="000F57AE" w:rsidRPr="00427B2B">
        <w:rPr>
          <w:rtl/>
        </w:rPr>
        <w:t>קָרֵב</w:t>
      </w:r>
      <w:r w:rsidRPr="00427B2B">
        <w:rPr>
          <w:rtl/>
        </w:rPr>
        <w:t>.</w:t>
      </w:r>
    </w:p>
    <w:p w:rsidR="003C0FE8" w:rsidRPr="00427B2B" w:rsidRDefault="003C0FE8" w:rsidP="000C1C9A">
      <w:pPr>
        <w:jc w:val="both"/>
        <w:rPr>
          <w:rtl/>
        </w:rPr>
      </w:pPr>
    </w:p>
    <w:p w:rsidR="004260BA" w:rsidRPr="00406674" w:rsidRDefault="00907139" w:rsidP="001B28F4">
      <w:pPr>
        <w:pStyle w:val="af2"/>
        <w:spacing w:after="0"/>
        <w:rPr>
          <w:rFonts w:asciiTheme="minorBidi" w:hAnsiTheme="minorBidi" w:cstheme="minorBidi"/>
          <w:b/>
          <w:spacing w:val="-4"/>
          <w:rtl/>
        </w:rPr>
      </w:pPr>
      <w:r w:rsidRPr="00406674">
        <w:rPr>
          <w:rFonts w:asciiTheme="minorBidi" w:hAnsiTheme="minorBidi" w:cstheme="minorBidi"/>
          <w:b/>
          <w:spacing w:val="-4"/>
          <w:rtl/>
        </w:rPr>
        <w:t xml:space="preserve">תרשים </w:t>
      </w:r>
      <w:r w:rsidR="00E066CD" w:rsidRPr="00406674">
        <w:rPr>
          <w:rFonts w:asciiTheme="minorBidi" w:hAnsiTheme="minorBidi" w:cstheme="minorBidi"/>
          <w:b/>
          <w:spacing w:val="-4"/>
        </w:rPr>
        <w:fldChar w:fldCharType="begin"/>
      </w:r>
      <w:r w:rsidRPr="00406674">
        <w:rPr>
          <w:rFonts w:asciiTheme="minorBidi" w:hAnsiTheme="minorBidi" w:cstheme="minorBidi"/>
          <w:b/>
          <w:spacing w:val="-4"/>
        </w:rPr>
        <w:instrText xml:space="preserve"> SEQ </w:instrText>
      </w:r>
      <w:r w:rsidRPr="00406674">
        <w:rPr>
          <w:rFonts w:asciiTheme="minorBidi" w:hAnsiTheme="minorBidi" w:cstheme="minorBidi"/>
          <w:b/>
          <w:spacing w:val="-4"/>
          <w:rtl/>
        </w:rPr>
        <w:instrText>תרשים</w:instrText>
      </w:r>
      <w:r w:rsidRPr="00406674">
        <w:rPr>
          <w:rFonts w:asciiTheme="minorBidi" w:hAnsiTheme="minorBidi" w:cstheme="minorBidi"/>
          <w:b/>
          <w:spacing w:val="-4"/>
        </w:rPr>
        <w:instrText xml:space="preserve"> \* ARABIC </w:instrText>
      </w:r>
      <w:r w:rsidR="00E066CD" w:rsidRPr="00406674">
        <w:rPr>
          <w:rFonts w:asciiTheme="minorBidi" w:hAnsiTheme="minorBidi" w:cstheme="minorBidi"/>
          <w:b/>
          <w:spacing w:val="-4"/>
        </w:rPr>
        <w:fldChar w:fldCharType="separate"/>
      </w:r>
      <w:r w:rsidR="00773AAA">
        <w:rPr>
          <w:rFonts w:asciiTheme="minorBidi" w:hAnsiTheme="minorBidi" w:cstheme="minorBidi"/>
          <w:b/>
          <w:noProof/>
          <w:spacing w:val="-4"/>
        </w:rPr>
        <w:t>7</w:t>
      </w:r>
      <w:r w:rsidR="00E066CD" w:rsidRPr="00406674">
        <w:rPr>
          <w:rFonts w:asciiTheme="minorBidi" w:hAnsiTheme="minorBidi" w:cstheme="minorBidi"/>
          <w:b/>
          <w:spacing w:val="-4"/>
        </w:rPr>
        <w:fldChar w:fldCharType="end"/>
      </w:r>
      <w:r w:rsidRPr="00406674">
        <w:rPr>
          <w:rFonts w:asciiTheme="minorBidi" w:hAnsiTheme="minorBidi" w:cstheme="minorBidi"/>
          <w:b/>
          <w:spacing w:val="-4"/>
          <w:rtl/>
        </w:rPr>
        <w:t xml:space="preserve">: </w:t>
      </w:r>
      <w:r w:rsidR="0074683B" w:rsidRPr="00406674">
        <w:rPr>
          <w:rFonts w:asciiTheme="minorBidi" w:hAnsiTheme="minorBidi" w:cstheme="minorBidi"/>
          <w:b/>
          <w:spacing w:val="-4"/>
          <w:rtl/>
        </w:rPr>
        <w:t xml:space="preserve">חשיפה לתכנים ולהזדמנויות במסגרת מפגשי </w:t>
      </w:r>
      <w:r w:rsidR="000F57AE" w:rsidRPr="00406674">
        <w:rPr>
          <w:rFonts w:asciiTheme="minorBidi" w:hAnsiTheme="minorBidi" w:cstheme="minorBidi"/>
          <w:b/>
          <w:spacing w:val="-4"/>
          <w:rtl/>
        </w:rPr>
        <w:t>קָרֵב</w:t>
      </w:r>
      <w:r w:rsidR="0074683B" w:rsidRPr="00406674">
        <w:rPr>
          <w:rFonts w:asciiTheme="minorBidi" w:hAnsiTheme="minorBidi" w:cstheme="minorBidi"/>
          <w:b/>
          <w:spacing w:val="-4"/>
          <w:rtl/>
        </w:rPr>
        <w:t xml:space="preserve"> – הערכות מחנכים שתלמידיהם השתתפו בארבע</w:t>
      </w:r>
      <w:r w:rsidR="003A40C1">
        <w:rPr>
          <w:rFonts w:asciiTheme="minorBidi" w:hAnsiTheme="minorBidi" w:cstheme="minorBidi" w:hint="cs"/>
          <w:b/>
          <w:spacing w:val="-4"/>
          <w:rtl/>
        </w:rPr>
        <w:t>ת</w:t>
      </w:r>
      <w:r w:rsidR="0074683B" w:rsidRPr="00406674">
        <w:rPr>
          <w:rFonts w:asciiTheme="minorBidi" w:hAnsiTheme="minorBidi" w:cstheme="minorBidi"/>
          <w:b/>
          <w:spacing w:val="-4"/>
          <w:rtl/>
        </w:rPr>
        <w:t xml:space="preserve"> תחומי המפגשים הנפוצים ביותר ב</w:t>
      </w:r>
      <w:r w:rsidR="00E76B4B" w:rsidRPr="00406674">
        <w:rPr>
          <w:rFonts w:asciiTheme="minorBidi" w:hAnsiTheme="minorBidi" w:cstheme="minorBidi" w:hint="eastAsia"/>
          <w:b/>
          <w:spacing w:val="-4"/>
          <w:rtl/>
        </w:rPr>
        <w:t>תכנית</w:t>
      </w:r>
      <w:r w:rsidR="004260BA" w:rsidRPr="00406674">
        <w:rPr>
          <w:rFonts w:asciiTheme="minorBidi" w:hAnsiTheme="minorBidi" w:cstheme="minorBidi"/>
          <w:b/>
          <w:spacing w:val="-4"/>
          <w:rtl/>
        </w:rPr>
        <w:t>, לפי מגזר שפה</w:t>
      </w:r>
    </w:p>
    <w:p w:rsidR="00271B05" w:rsidRDefault="0099027A" w:rsidP="00271B05">
      <w:pPr>
        <w:rPr>
          <w:rtl/>
          <w:lang w:eastAsia="en-US"/>
        </w:rPr>
      </w:pPr>
      <w:r w:rsidRPr="0099027A">
        <w:rPr>
          <w:rFonts w:cs="Arial"/>
          <w:noProof/>
          <w:rtl/>
          <w:lang w:eastAsia="en-US"/>
        </w:rPr>
        <w:drawing>
          <wp:inline distT="0" distB="0" distL="0" distR="0">
            <wp:extent cx="4945140" cy="2700000"/>
            <wp:effectExtent l="19050" t="0" r="26910" b="5100"/>
            <wp:docPr id="28" name="תרשים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8B4347" w:rsidRDefault="008B4347" w:rsidP="00271B05">
      <w:pPr>
        <w:rPr>
          <w:rtl/>
          <w:lang w:eastAsia="en-US"/>
        </w:rPr>
      </w:pPr>
      <w:r w:rsidRPr="008B4347">
        <w:rPr>
          <w:rFonts w:cs="Arial"/>
          <w:noProof/>
          <w:rtl/>
          <w:lang w:eastAsia="en-US"/>
        </w:rPr>
        <w:lastRenderedPageBreak/>
        <w:drawing>
          <wp:inline distT="0" distB="0" distL="0" distR="0">
            <wp:extent cx="4914660" cy="2700000"/>
            <wp:effectExtent l="19050" t="0" r="19290" b="5100"/>
            <wp:docPr id="32" name="תרשים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907139" w:rsidRPr="00427B2B" w:rsidRDefault="00262345" w:rsidP="00ED0D02">
      <w:pPr>
        <w:jc w:val="both"/>
        <w:rPr>
          <w:rtl/>
        </w:rPr>
      </w:pPr>
      <w:r w:rsidRPr="00427B2B">
        <w:rPr>
          <w:rtl/>
        </w:rPr>
        <w:t>המחנכים</w:t>
      </w:r>
      <w:r w:rsidR="00823CE6" w:rsidRPr="00427B2B">
        <w:rPr>
          <w:rtl/>
        </w:rPr>
        <w:t xml:space="preserve"> משני מגזרי השפה</w:t>
      </w:r>
      <w:r w:rsidRPr="00427B2B">
        <w:rPr>
          <w:rtl/>
        </w:rPr>
        <w:t xml:space="preserve"> תמימי דעים ביחס להתאמת התכנים של מפגשי </w:t>
      </w:r>
      <w:r w:rsidR="000F57AE" w:rsidRPr="00427B2B">
        <w:rPr>
          <w:rtl/>
        </w:rPr>
        <w:t>קָרֵב</w:t>
      </w:r>
      <w:r w:rsidRPr="00427B2B">
        <w:rPr>
          <w:rtl/>
        </w:rPr>
        <w:t xml:space="preserve"> לרמ</w:t>
      </w:r>
      <w:r w:rsidR="00E76B4B">
        <w:rPr>
          <w:rFonts w:hint="cs"/>
          <w:rtl/>
        </w:rPr>
        <w:t>תם</w:t>
      </w:r>
      <w:r w:rsidRPr="00427B2B">
        <w:rPr>
          <w:rtl/>
        </w:rPr>
        <w:t xml:space="preserve"> של תלמידיהם (96% דוברי עברית, 93% דוברי ערבית); </w:t>
      </w:r>
      <w:r w:rsidR="008C51A8" w:rsidRPr="00427B2B">
        <w:rPr>
          <w:rtl/>
        </w:rPr>
        <w:t xml:space="preserve">רוב </w:t>
      </w:r>
      <w:r w:rsidRPr="00427B2B">
        <w:rPr>
          <w:rtl/>
        </w:rPr>
        <w:t xml:space="preserve">רובם מסכימים </w:t>
      </w:r>
      <w:r w:rsidR="00E76B4B">
        <w:rPr>
          <w:rFonts w:hint="cs"/>
          <w:rtl/>
        </w:rPr>
        <w:t>(88%</w:t>
      </w:r>
      <w:r w:rsidR="00E76B4B">
        <w:rPr>
          <w:rFonts w:hint="eastAsia"/>
          <w:rtl/>
        </w:rPr>
        <w:t>–91</w:t>
      </w:r>
      <w:r w:rsidR="00E76B4B">
        <w:rPr>
          <w:rFonts w:hint="cs"/>
          <w:rtl/>
        </w:rPr>
        <w:t xml:space="preserve">% </w:t>
      </w:r>
      <w:r w:rsidRPr="00427B2B">
        <w:rPr>
          <w:rtl/>
        </w:rPr>
        <w:t>מסכימים במידה רבה מא</w:t>
      </w:r>
      <w:r w:rsidR="00E76B4B">
        <w:rPr>
          <w:rFonts w:hint="cs"/>
          <w:rtl/>
        </w:rPr>
        <w:t>ו</w:t>
      </w:r>
      <w:r w:rsidRPr="00427B2B">
        <w:rPr>
          <w:rtl/>
        </w:rPr>
        <w:t xml:space="preserve">ד או </w:t>
      </w:r>
      <w:r w:rsidR="00E76B4B">
        <w:rPr>
          <w:rFonts w:hint="cs"/>
          <w:rtl/>
        </w:rPr>
        <w:t xml:space="preserve">במידה </w:t>
      </w:r>
      <w:r w:rsidRPr="00427B2B">
        <w:rPr>
          <w:rtl/>
        </w:rPr>
        <w:t xml:space="preserve">רבה) כי במפגשי </w:t>
      </w:r>
      <w:r w:rsidR="000F57AE" w:rsidRPr="00427B2B">
        <w:rPr>
          <w:rtl/>
        </w:rPr>
        <w:t>קָרֵב</w:t>
      </w:r>
      <w:r w:rsidRPr="00427B2B">
        <w:rPr>
          <w:rtl/>
        </w:rPr>
        <w:t xml:space="preserve"> </w:t>
      </w:r>
      <w:r w:rsidR="00E76B4B">
        <w:rPr>
          <w:rFonts w:hint="cs"/>
          <w:rtl/>
        </w:rPr>
        <w:t xml:space="preserve">יכולים </w:t>
      </w:r>
      <w:r w:rsidR="000C13D1">
        <w:rPr>
          <w:rFonts w:hint="cs"/>
          <w:rtl/>
        </w:rPr>
        <w:t>ה</w:t>
      </w:r>
      <w:r w:rsidRPr="00427B2B">
        <w:rPr>
          <w:rtl/>
        </w:rPr>
        <w:t>תלמידים להפגין יכולות שאינן באות לידי ביטוי בשיעורים פורמליים בבית הספר וכי הילדים נחשפים לתכנים ולנושאים חדשים.</w:t>
      </w:r>
    </w:p>
    <w:p w:rsidR="00BA6BE5" w:rsidRPr="00427B2B" w:rsidRDefault="00E76B4B" w:rsidP="00076C6E">
      <w:pPr>
        <w:jc w:val="both"/>
        <w:rPr>
          <w:rtl/>
        </w:rPr>
      </w:pPr>
      <w:r>
        <w:rPr>
          <w:rFonts w:hint="cs"/>
          <w:rtl/>
        </w:rPr>
        <w:t>שיעור ה</w:t>
      </w:r>
      <w:r w:rsidR="00BA6BE5" w:rsidRPr="00427B2B">
        <w:rPr>
          <w:rtl/>
        </w:rPr>
        <w:t xml:space="preserve">מחנכים דוברי עברית </w:t>
      </w:r>
      <w:r>
        <w:rPr>
          <w:rFonts w:hint="cs"/>
          <w:rtl/>
        </w:rPr>
        <w:t>ש</w:t>
      </w:r>
      <w:r w:rsidR="00BA6BE5" w:rsidRPr="00427B2B">
        <w:rPr>
          <w:rtl/>
        </w:rPr>
        <w:t xml:space="preserve">העריכו </w:t>
      </w:r>
      <w:r w:rsidRPr="00427B2B">
        <w:rPr>
          <w:rtl/>
        </w:rPr>
        <w:t xml:space="preserve">כי המפגשים מאפשרים לתלמידים להביא לידי ביטוי את ייחודיותם </w:t>
      </w:r>
      <w:r>
        <w:rPr>
          <w:rFonts w:hint="cs"/>
          <w:rtl/>
        </w:rPr>
        <w:t xml:space="preserve">היה נמוך </w:t>
      </w:r>
      <w:r w:rsidR="00BA6BE5" w:rsidRPr="00427B2B">
        <w:rPr>
          <w:rtl/>
        </w:rPr>
        <w:t xml:space="preserve">יחסית </w:t>
      </w:r>
      <w:r w:rsidR="000C13D1">
        <w:rPr>
          <w:rFonts w:hint="cs"/>
          <w:rtl/>
        </w:rPr>
        <w:t xml:space="preserve">לעומת </w:t>
      </w:r>
      <w:r w:rsidR="00BA6BE5" w:rsidRPr="00427B2B">
        <w:rPr>
          <w:rtl/>
        </w:rPr>
        <w:t>שאר ההיגדים (84%).</w:t>
      </w:r>
    </w:p>
    <w:p w:rsidR="0000797B" w:rsidRPr="00427B2B" w:rsidRDefault="00DE56F3" w:rsidP="00B4555D">
      <w:pPr>
        <w:jc w:val="both"/>
        <w:rPr>
          <w:rtl/>
        </w:rPr>
      </w:pPr>
      <w:r w:rsidRPr="00427B2B">
        <w:rPr>
          <w:rtl/>
        </w:rPr>
        <w:t>ניתוח דיווחי</w:t>
      </w:r>
      <w:r w:rsidR="00E76B4B">
        <w:rPr>
          <w:rFonts w:hint="cs"/>
          <w:rtl/>
        </w:rPr>
        <w:t>הם של</w:t>
      </w:r>
      <w:r w:rsidRPr="00427B2B">
        <w:rPr>
          <w:rtl/>
        </w:rPr>
        <w:t xml:space="preserve"> המחנכים לפי תחום המפגשים מעלה כי </w:t>
      </w:r>
      <w:r w:rsidR="0000797B" w:rsidRPr="00427B2B">
        <w:rPr>
          <w:rtl/>
        </w:rPr>
        <w:t xml:space="preserve">מחנכים דוברי עברית שתלמידיהם למדו מדע, טבע וסביבה העריכו </w:t>
      </w:r>
      <w:r w:rsidR="00E76B4B" w:rsidRPr="00427B2B">
        <w:rPr>
          <w:rtl/>
        </w:rPr>
        <w:t xml:space="preserve">את התאמת התכנים לתלמידים </w:t>
      </w:r>
      <w:r w:rsidR="0000797B" w:rsidRPr="00427B2B">
        <w:rPr>
          <w:rtl/>
        </w:rPr>
        <w:t>ב</w:t>
      </w:r>
      <w:r w:rsidR="00E76B4B">
        <w:rPr>
          <w:rFonts w:hint="cs"/>
          <w:rtl/>
        </w:rPr>
        <w:t xml:space="preserve">מידה </w:t>
      </w:r>
      <w:r w:rsidR="00E76B4B" w:rsidRPr="00406674">
        <w:rPr>
          <w:b/>
          <w:bCs/>
          <w:rtl/>
        </w:rPr>
        <w:t>נמוכה</w:t>
      </w:r>
      <w:r w:rsidR="00E76B4B">
        <w:rPr>
          <w:rFonts w:hint="cs"/>
          <w:rtl/>
        </w:rPr>
        <w:t xml:space="preserve"> </w:t>
      </w:r>
      <w:r w:rsidR="0000797B" w:rsidRPr="00427B2B">
        <w:rPr>
          <w:rtl/>
        </w:rPr>
        <w:t xml:space="preserve">יחסית למחנכים מתחומים אחרים </w:t>
      </w:r>
      <w:r w:rsidR="005B7F01" w:rsidRPr="00427B2B">
        <w:rPr>
          <w:rtl/>
        </w:rPr>
        <w:t>(</w:t>
      </w:r>
      <w:r w:rsidR="00233E4C" w:rsidRPr="00427B2B">
        <w:rPr>
          <w:rtl/>
        </w:rPr>
        <w:t>נמוך ב-</w:t>
      </w:r>
      <w:r w:rsidR="005B7F01" w:rsidRPr="00427B2B">
        <w:rPr>
          <w:rtl/>
        </w:rPr>
        <w:t xml:space="preserve">4% </w:t>
      </w:r>
      <w:r w:rsidR="003A483C" w:rsidRPr="00427B2B">
        <w:rPr>
          <w:rtl/>
        </w:rPr>
        <w:t>בהשוואה ל</w:t>
      </w:r>
      <w:r w:rsidR="005B7F01" w:rsidRPr="00427B2B">
        <w:rPr>
          <w:rtl/>
        </w:rPr>
        <w:t xml:space="preserve">ממוצע </w:t>
      </w:r>
      <w:r w:rsidR="007E6448" w:rsidRPr="00427B2B">
        <w:rPr>
          <w:rtl/>
        </w:rPr>
        <w:t>של כלל המחנכים</w:t>
      </w:r>
      <w:r w:rsidR="005B7F01" w:rsidRPr="00427B2B">
        <w:rPr>
          <w:rtl/>
        </w:rPr>
        <w:t xml:space="preserve"> ו</w:t>
      </w:r>
      <w:r w:rsidR="00233E4C" w:rsidRPr="00427B2B">
        <w:rPr>
          <w:rtl/>
        </w:rPr>
        <w:t>ב-</w:t>
      </w:r>
      <w:r w:rsidR="00E76B4B">
        <w:rPr>
          <w:rFonts w:hint="cs"/>
          <w:rtl/>
        </w:rPr>
        <w:t>6%</w:t>
      </w:r>
      <w:r w:rsidR="00E76B4B">
        <w:rPr>
          <w:rFonts w:hint="eastAsia"/>
          <w:rtl/>
        </w:rPr>
        <w:t>–8</w:t>
      </w:r>
      <w:r w:rsidR="00E76B4B">
        <w:rPr>
          <w:rFonts w:hint="cs"/>
          <w:rtl/>
        </w:rPr>
        <w:t>%</w:t>
      </w:r>
      <w:r w:rsidR="00C03CD3" w:rsidRPr="00427B2B">
        <w:rPr>
          <w:rtl/>
        </w:rPr>
        <w:t xml:space="preserve"> </w:t>
      </w:r>
      <w:r w:rsidR="003A483C" w:rsidRPr="00427B2B">
        <w:rPr>
          <w:rtl/>
        </w:rPr>
        <w:t>בהשוואה</w:t>
      </w:r>
      <w:r w:rsidR="005B7F01" w:rsidRPr="00427B2B">
        <w:rPr>
          <w:rtl/>
        </w:rPr>
        <w:t xml:space="preserve"> </w:t>
      </w:r>
      <w:r w:rsidR="003A483C" w:rsidRPr="00427B2B">
        <w:rPr>
          <w:rtl/>
        </w:rPr>
        <w:t>ל</w:t>
      </w:r>
      <w:r w:rsidR="005B7F01" w:rsidRPr="00427B2B">
        <w:rPr>
          <w:rtl/>
        </w:rPr>
        <w:t>אמנויות הבמה ו</w:t>
      </w:r>
      <w:r w:rsidR="00E76B4B">
        <w:rPr>
          <w:rFonts w:hint="cs"/>
          <w:rtl/>
        </w:rPr>
        <w:t>ל</w:t>
      </w:r>
      <w:r w:rsidR="005B7F01" w:rsidRPr="00427B2B">
        <w:rPr>
          <w:rtl/>
        </w:rPr>
        <w:t>אמנות)</w:t>
      </w:r>
      <w:r w:rsidR="0000797B" w:rsidRPr="00427B2B">
        <w:rPr>
          <w:rtl/>
        </w:rPr>
        <w:t xml:space="preserve"> ואת </w:t>
      </w:r>
      <w:r w:rsidRPr="00427B2B">
        <w:rPr>
          <w:rtl/>
        </w:rPr>
        <w:t>ה</w:t>
      </w:r>
      <w:r w:rsidR="0000797B" w:rsidRPr="00427B2B">
        <w:rPr>
          <w:rtl/>
        </w:rPr>
        <w:t xml:space="preserve">אפשרות </w:t>
      </w:r>
      <w:r w:rsidRPr="00427B2B">
        <w:rPr>
          <w:rtl/>
        </w:rPr>
        <w:t>ל</w:t>
      </w:r>
      <w:r w:rsidR="0000797B" w:rsidRPr="00427B2B">
        <w:rPr>
          <w:rtl/>
        </w:rPr>
        <w:t xml:space="preserve">ביטוי ייחודיות במפגשי </w:t>
      </w:r>
      <w:r w:rsidR="000F57AE" w:rsidRPr="00427B2B">
        <w:rPr>
          <w:rtl/>
        </w:rPr>
        <w:t>קָרֵב</w:t>
      </w:r>
      <w:r w:rsidRPr="00427B2B">
        <w:rPr>
          <w:rtl/>
        </w:rPr>
        <w:t xml:space="preserve"> בהשוואה למחנכים שתלמידיהם לומדים תחומים אחרים</w:t>
      </w:r>
      <w:r w:rsidR="00AA1E0D" w:rsidRPr="00427B2B">
        <w:rPr>
          <w:rtl/>
        </w:rPr>
        <w:t xml:space="preserve"> (</w:t>
      </w:r>
      <w:r w:rsidR="00233E4C" w:rsidRPr="00427B2B">
        <w:rPr>
          <w:rtl/>
        </w:rPr>
        <w:t>נמוך ב-</w:t>
      </w:r>
      <w:r w:rsidR="00AA1E0D" w:rsidRPr="00427B2B">
        <w:rPr>
          <w:rtl/>
        </w:rPr>
        <w:t xml:space="preserve">4% בהשוואה לממוצע הכללי </w:t>
      </w:r>
      <w:r w:rsidR="00233E4C" w:rsidRPr="00427B2B">
        <w:rPr>
          <w:rtl/>
        </w:rPr>
        <w:t>וב-</w:t>
      </w:r>
      <w:r w:rsidR="00AC5B86" w:rsidRPr="00427B2B">
        <w:rPr>
          <w:rtl/>
        </w:rPr>
        <w:t xml:space="preserve">9% </w:t>
      </w:r>
      <w:r w:rsidR="00AA1E0D" w:rsidRPr="00427B2B">
        <w:rPr>
          <w:rtl/>
        </w:rPr>
        <w:t>בהשוואה לאמנויות הבמה ו</w:t>
      </w:r>
      <w:r w:rsidR="00E76B4B">
        <w:rPr>
          <w:rFonts w:hint="cs"/>
          <w:rtl/>
        </w:rPr>
        <w:t>ל</w:t>
      </w:r>
      <w:r w:rsidR="00AA1E0D" w:rsidRPr="00427B2B">
        <w:rPr>
          <w:rtl/>
        </w:rPr>
        <w:t>אמנות)</w:t>
      </w:r>
      <w:r w:rsidRPr="00427B2B">
        <w:rPr>
          <w:rtl/>
        </w:rPr>
        <w:t>.</w:t>
      </w:r>
    </w:p>
    <w:p w:rsidR="00CC4EAC" w:rsidRPr="00427B2B" w:rsidRDefault="000C0C26" w:rsidP="00722A7E">
      <w:pPr>
        <w:jc w:val="both"/>
        <w:rPr>
          <w:rtl/>
        </w:rPr>
      </w:pPr>
      <w:r w:rsidRPr="00427B2B">
        <w:rPr>
          <w:rtl/>
        </w:rPr>
        <w:t xml:space="preserve">בקרב </w:t>
      </w:r>
      <w:r w:rsidR="00CC4EAC" w:rsidRPr="00427B2B">
        <w:rPr>
          <w:rtl/>
        </w:rPr>
        <w:t>מחנכים דוברי ערבית</w:t>
      </w:r>
      <w:r w:rsidRPr="00427B2B">
        <w:rPr>
          <w:rtl/>
        </w:rPr>
        <w:t xml:space="preserve"> נרשמו הערכות </w:t>
      </w:r>
      <w:r w:rsidRPr="00406674">
        <w:rPr>
          <w:b/>
          <w:bCs/>
          <w:rtl/>
        </w:rPr>
        <w:t>נמוכות</w:t>
      </w:r>
      <w:r w:rsidRPr="00427B2B">
        <w:rPr>
          <w:rtl/>
        </w:rPr>
        <w:t xml:space="preserve"> יחסית </w:t>
      </w:r>
      <w:r w:rsidR="00B03F7B" w:rsidRPr="00427B2B">
        <w:rPr>
          <w:rtl/>
        </w:rPr>
        <w:t>ב</w:t>
      </w:r>
      <w:r w:rsidR="00307887" w:rsidRPr="00427B2B">
        <w:rPr>
          <w:rtl/>
        </w:rPr>
        <w:t xml:space="preserve">היגדים </w:t>
      </w:r>
      <w:r w:rsidR="00E76B4B">
        <w:rPr>
          <w:rFonts w:hint="cs"/>
          <w:rtl/>
        </w:rPr>
        <w:t xml:space="preserve">לגבי </w:t>
      </w:r>
      <w:r w:rsidRPr="00427B2B">
        <w:rPr>
          <w:rtl/>
        </w:rPr>
        <w:t>מפגשי פיתוח חשיבה בהשוואה ליתר תחומי המפגשים</w:t>
      </w:r>
      <w:r w:rsidR="00422655" w:rsidRPr="00427B2B">
        <w:rPr>
          <w:rtl/>
        </w:rPr>
        <w:t xml:space="preserve"> (</w:t>
      </w:r>
      <w:r w:rsidR="009D09F6" w:rsidRPr="00427B2B">
        <w:rPr>
          <w:rtl/>
        </w:rPr>
        <w:t>נמוך ב-</w:t>
      </w:r>
      <w:r w:rsidR="00E76B4B">
        <w:rPr>
          <w:rFonts w:hint="cs"/>
          <w:rtl/>
        </w:rPr>
        <w:t>4%</w:t>
      </w:r>
      <w:r w:rsidR="00E76B4B">
        <w:rPr>
          <w:rFonts w:hint="eastAsia"/>
          <w:rtl/>
        </w:rPr>
        <w:t>–13</w:t>
      </w:r>
      <w:r w:rsidR="00E76B4B">
        <w:rPr>
          <w:rFonts w:hint="cs"/>
          <w:rtl/>
        </w:rPr>
        <w:t>%</w:t>
      </w:r>
      <w:r w:rsidR="00AB65EA" w:rsidRPr="00427B2B">
        <w:rPr>
          <w:rtl/>
        </w:rPr>
        <w:t xml:space="preserve"> בהשוואה לממוצע הכללי, </w:t>
      </w:r>
      <w:r w:rsidR="00422655" w:rsidRPr="00427B2B">
        <w:rPr>
          <w:rtl/>
        </w:rPr>
        <w:t xml:space="preserve">למעט </w:t>
      </w:r>
      <w:r w:rsidR="00E76B4B">
        <w:rPr>
          <w:rFonts w:hint="cs"/>
          <w:rtl/>
        </w:rPr>
        <w:t>ה</w:t>
      </w:r>
      <w:r w:rsidR="00422655" w:rsidRPr="00427B2B">
        <w:rPr>
          <w:rtl/>
        </w:rPr>
        <w:t xml:space="preserve">היגד </w:t>
      </w:r>
      <w:r w:rsidR="00E76B4B">
        <w:rPr>
          <w:rFonts w:hint="cs"/>
          <w:rtl/>
        </w:rPr>
        <w:t>על</w:t>
      </w:r>
      <w:r w:rsidR="00422655" w:rsidRPr="00427B2B">
        <w:rPr>
          <w:rtl/>
        </w:rPr>
        <w:t xml:space="preserve"> חשיפה לנושאים חדשים)</w:t>
      </w:r>
      <w:r w:rsidRPr="00427B2B">
        <w:rPr>
          <w:rtl/>
        </w:rPr>
        <w:t>.</w:t>
      </w:r>
    </w:p>
    <w:p w:rsidR="00262345" w:rsidRPr="00427B2B" w:rsidRDefault="00262345" w:rsidP="00262345">
      <w:pPr>
        <w:jc w:val="both"/>
        <w:rPr>
          <w:rtl/>
        </w:rPr>
      </w:pPr>
    </w:p>
    <w:p w:rsidR="00407DCC" w:rsidRPr="00427B2B" w:rsidRDefault="00407DCC">
      <w:pPr>
        <w:bidi w:val="0"/>
        <w:spacing w:after="200" w:line="276" w:lineRule="auto"/>
        <w:rPr>
          <w:rFonts w:eastAsia="Times New Roman"/>
          <w:lang w:eastAsia="en-US"/>
        </w:rPr>
      </w:pPr>
      <w:r w:rsidRPr="00427B2B">
        <w:rPr>
          <w:rtl/>
        </w:rPr>
        <w:br w:type="page"/>
      </w:r>
    </w:p>
    <w:p w:rsidR="00BC1197" w:rsidRDefault="00BC1197" w:rsidP="001B28F4">
      <w:pPr>
        <w:pStyle w:val="af2"/>
        <w:spacing w:after="0"/>
        <w:rPr>
          <w:rFonts w:asciiTheme="minorBidi" w:hAnsiTheme="minorBidi" w:cstheme="minorBidi"/>
          <w:b/>
          <w:rtl/>
        </w:rPr>
      </w:pPr>
      <w:r w:rsidRPr="00406674">
        <w:rPr>
          <w:rFonts w:asciiTheme="minorBidi" w:hAnsiTheme="minorBidi" w:cstheme="minorBidi"/>
          <w:b/>
          <w:rtl/>
        </w:rPr>
        <w:lastRenderedPageBreak/>
        <w:t xml:space="preserve">תרשים </w:t>
      </w:r>
      <w:r w:rsidR="00E066CD" w:rsidRPr="00406674">
        <w:rPr>
          <w:rFonts w:asciiTheme="minorBidi" w:hAnsiTheme="minorBidi" w:cstheme="minorBidi"/>
          <w:b/>
        </w:rPr>
        <w:fldChar w:fldCharType="begin"/>
      </w:r>
      <w:r w:rsidRPr="00406674">
        <w:rPr>
          <w:rFonts w:asciiTheme="minorBidi" w:hAnsiTheme="minorBidi" w:cstheme="minorBidi"/>
          <w:b/>
        </w:rPr>
        <w:instrText xml:space="preserve"> SEQ </w:instrText>
      </w:r>
      <w:r w:rsidRPr="00406674">
        <w:rPr>
          <w:rFonts w:asciiTheme="minorBidi" w:hAnsiTheme="minorBidi" w:cstheme="minorBidi"/>
          <w:b/>
          <w:rtl/>
        </w:rPr>
        <w:instrText>תרשים</w:instrText>
      </w:r>
      <w:r w:rsidRPr="00406674">
        <w:rPr>
          <w:rFonts w:asciiTheme="minorBidi" w:hAnsiTheme="minorBidi" w:cstheme="minorBidi"/>
          <w:b/>
        </w:rPr>
        <w:instrText xml:space="preserve"> \* ARABIC </w:instrText>
      </w:r>
      <w:r w:rsidR="00E066CD" w:rsidRPr="00406674">
        <w:rPr>
          <w:rFonts w:asciiTheme="minorBidi" w:hAnsiTheme="minorBidi" w:cstheme="minorBidi"/>
          <w:b/>
        </w:rPr>
        <w:fldChar w:fldCharType="separate"/>
      </w:r>
      <w:r w:rsidR="00773AAA">
        <w:rPr>
          <w:rFonts w:asciiTheme="minorBidi" w:hAnsiTheme="minorBidi" w:cstheme="minorBidi"/>
          <w:b/>
          <w:noProof/>
        </w:rPr>
        <w:t>8</w:t>
      </w:r>
      <w:r w:rsidR="00E066CD" w:rsidRPr="00406674">
        <w:rPr>
          <w:rFonts w:asciiTheme="minorBidi" w:hAnsiTheme="minorBidi" w:cstheme="minorBidi"/>
          <w:b/>
        </w:rPr>
        <w:fldChar w:fldCharType="end"/>
      </w:r>
      <w:r w:rsidRPr="00406674">
        <w:rPr>
          <w:rFonts w:asciiTheme="minorBidi" w:hAnsiTheme="minorBidi" w:cstheme="minorBidi"/>
          <w:b/>
          <w:rtl/>
        </w:rPr>
        <w:t xml:space="preserve">: </w:t>
      </w:r>
      <w:r w:rsidR="004260BA" w:rsidRPr="00406674">
        <w:rPr>
          <w:rFonts w:asciiTheme="minorBidi" w:hAnsiTheme="minorBidi" w:cstheme="minorBidi"/>
          <w:b/>
          <w:rtl/>
        </w:rPr>
        <w:t>שביעות רצו</w:t>
      </w:r>
      <w:r w:rsidR="00E76B4B">
        <w:rPr>
          <w:rFonts w:asciiTheme="minorBidi" w:hAnsiTheme="minorBidi" w:cstheme="minorBidi" w:hint="cs"/>
          <w:b/>
          <w:rtl/>
        </w:rPr>
        <w:t>נם של</w:t>
      </w:r>
      <w:r w:rsidR="004260BA" w:rsidRPr="00406674">
        <w:rPr>
          <w:rFonts w:asciiTheme="minorBidi" w:hAnsiTheme="minorBidi" w:cstheme="minorBidi"/>
          <w:b/>
          <w:rtl/>
        </w:rPr>
        <w:t xml:space="preserve"> התלמידים ממפגשי </w:t>
      </w:r>
      <w:r w:rsidR="000F57AE" w:rsidRPr="00406674">
        <w:rPr>
          <w:rFonts w:asciiTheme="minorBidi" w:hAnsiTheme="minorBidi" w:cstheme="minorBidi"/>
          <w:b/>
          <w:rtl/>
        </w:rPr>
        <w:t>קָרֵב</w:t>
      </w:r>
      <w:r w:rsidR="00E76B4B">
        <w:rPr>
          <w:rFonts w:asciiTheme="minorBidi" w:hAnsiTheme="minorBidi" w:cstheme="minorBidi" w:hint="cs"/>
          <w:b/>
          <w:rtl/>
        </w:rPr>
        <w:t>:</w:t>
      </w:r>
      <w:r w:rsidR="004260BA" w:rsidRPr="00406674">
        <w:rPr>
          <w:rFonts w:asciiTheme="minorBidi" w:hAnsiTheme="minorBidi" w:cstheme="minorBidi"/>
          <w:b/>
          <w:rtl/>
        </w:rPr>
        <w:t xml:space="preserve"> הערכות מחנכים שתלמידיהם השתתפו בארבע</w:t>
      </w:r>
      <w:r w:rsidR="003A40C1">
        <w:rPr>
          <w:rFonts w:asciiTheme="minorBidi" w:hAnsiTheme="minorBidi" w:cstheme="minorBidi" w:hint="cs"/>
          <w:b/>
          <w:rtl/>
        </w:rPr>
        <w:t>ת</w:t>
      </w:r>
      <w:r w:rsidR="004260BA" w:rsidRPr="00406674">
        <w:rPr>
          <w:rFonts w:asciiTheme="minorBidi" w:hAnsiTheme="minorBidi" w:cstheme="minorBidi"/>
          <w:b/>
          <w:rtl/>
        </w:rPr>
        <w:t xml:space="preserve"> תחומי המפגשים הנפוצים ביותר ב</w:t>
      </w:r>
      <w:r w:rsidR="00E76B4B">
        <w:rPr>
          <w:rFonts w:asciiTheme="minorBidi" w:hAnsiTheme="minorBidi" w:cstheme="minorBidi" w:hint="cs"/>
          <w:b/>
          <w:rtl/>
        </w:rPr>
        <w:t>תכנית</w:t>
      </w:r>
      <w:r w:rsidRPr="00406674">
        <w:rPr>
          <w:rFonts w:asciiTheme="minorBidi" w:hAnsiTheme="minorBidi" w:cstheme="minorBidi"/>
          <w:b/>
          <w:rtl/>
        </w:rPr>
        <w:t>, לפי מגזר שפה</w:t>
      </w:r>
    </w:p>
    <w:p w:rsidR="00222054" w:rsidRDefault="00D17717" w:rsidP="001B28F4">
      <w:pPr>
        <w:pStyle w:val="af2"/>
        <w:spacing w:after="0"/>
        <w:rPr>
          <w:rFonts w:asciiTheme="minorBidi" w:hAnsiTheme="minorBidi" w:cstheme="minorBidi"/>
          <w:b/>
          <w:rtl/>
        </w:rPr>
      </w:pPr>
      <w:r w:rsidRPr="00D17717">
        <w:rPr>
          <w:rFonts w:asciiTheme="minorBidi" w:hAnsiTheme="minorBidi" w:cs="Arial"/>
          <w:b/>
          <w:noProof/>
          <w:rtl/>
        </w:rPr>
        <w:drawing>
          <wp:inline distT="0" distB="0" distL="0" distR="0">
            <wp:extent cx="4937520" cy="2700000"/>
            <wp:effectExtent l="19050" t="0" r="15480" b="5100"/>
            <wp:docPr id="38" name="תרשים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D17717" w:rsidRPr="00406674" w:rsidRDefault="00D17717" w:rsidP="001B28F4">
      <w:pPr>
        <w:pStyle w:val="af2"/>
        <w:spacing w:after="0"/>
        <w:rPr>
          <w:rFonts w:asciiTheme="minorBidi" w:hAnsiTheme="minorBidi" w:cstheme="minorBidi"/>
          <w:b/>
          <w:rtl/>
        </w:rPr>
      </w:pPr>
      <w:r w:rsidRPr="00D17717">
        <w:rPr>
          <w:rFonts w:asciiTheme="minorBidi" w:hAnsiTheme="minorBidi" w:cs="Arial"/>
          <w:b/>
          <w:noProof/>
          <w:rtl/>
        </w:rPr>
        <w:drawing>
          <wp:inline distT="0" distB="0" distL="0" distR="0">
            <wp:extent cx="4914660" cy="2700000"/>
            <wp:effectExtent l="19050" t="0" r="19290" b="5100"/>
            <wp:docPr id="39" name="תרשים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7931EA" w:rsidRPr="00427B2B" w:rsidRDefault="007931EA" w:rsidP="00651438">
      <w:pPr>
        <w:spacing w:after="0" w:line="240" w:lineRule="auto"/>
        <w:ind w:left="180" w:hanging="180"/>
        <w:jc w:val="both"/>
        <w:rPr>
          <w:rFonts w:eastAsiaTheme="majorEastAsia"/>
          <w:sz w:val="28"/>
          <w:szCs w:val="28"/>
          <w:rtl/>
        </w:rPr>
      </w:pPr>
      <w:r w:rsidRPr="00427B2B">
        <w:rPr>
          <w:rFonts w:cs="Arial"/>
          <w:sz w:val="20"/>
          <w:szCs w:val="20"/>
          <w:rtl/>
        </w:rPr>
        <w:t xml:space="preserve">* </w:t>
      </w:r>
      <w:r w:rsidR="00651438">
        <w:rPr>
          <w:rFonts w:cs="Arial" w:hint="cs"/>
          <w:sz w:val="20"/>
          <w:szCs w:val="20"/>
          <w:rtl/>
        </w:rPr>
        <w:t xml:space="preserve"> </w:t>
      </w:r>
      <w:r w:rsidRPr="00427B2B">
        <w:rPr>
          <w:rFonts w:cs="Arial"/>
          <w:sz w:val="20"/>
          <w:szCs w:val="20"/>
          <w:rtl/>
        </w:rPr>
        <w:t>הניסוח המקורי של ההיגדים בשאלון היה: "</w:t>
      </w:r>
      <w:r w:rsidR="00B31B43" w:rsidRPr="00427B2B">
        <w:rPr>
          <w:rFonts w:cs="Arial"/>
          <w:sz w:val="20"/>
          <w:szCs w:val="20"/>
          <w:rtl/>
        </w:rPr>
        <w:t xml:space="preserve">במפגשי </w:t>
      </w:r>
      <w:r w:rsidR="000F57AE" w:rsidRPr="00427B2B">
        <w:rPr>
          <w:rFonts w:cs="Arial"/>
          <w:sz w:val="20"/>
          <w:szCs w:val="20"/>
          <w:rtl/>
        </w:rPr>
        <w:t>קָרֵב</w:t>
      </w:r>
      <w:r w:rsidR="00B31B43" w:rsidRPr="00427B2B">
        <w:rPr>
          <w:rFonts w:cs="Arial"/>
          <w:sz w:val="20"/>
          <w:szCs w:val="20"/>
          <w:rtl/>
        </w:rPr>
        <w:t xml:space="preserve"> יש לעתים קרובות רעש והפרעות של תלמידים</w:t>
      </w:r>
      <w:r w:rsidRPr="00427B2B">
        <w:rPr>
          <w:rFonts w:cs="Arial"/>
          <w:sz w:val="20"/>
          <w:szCs w:val="20"/>
          <w:rtl/>
        </w:rPr>
        <w:t>"</w:t>
      </w:r>
      <w:r w:rsidR="00B31B43" w:rsidRPr="00427B2B">
        <w:rPr>
          <w:rFonts w:cs="Arial"/>
          <w:sz w:val="20"/>
          <w:szCs w:val="20"/>
          <w:rtl/>
        </w:rPr>
        <w:t xml:space="preserve">, "התלמידים שלי מנסים להתחמק מללכת למפגשי </w:t>
      </w:r>
      <w:r w:rsidR="000F57AE" w:rsidRPr="00427B2B">
        <w:rPr>
          <w:rFonts w:cs="Arial"/>
          <w:sz w:val="20"/>
          <w:szCs w:val="20"/>
          <w:rtl/>
        </w:rPr>
        <w:t>קָרֵב</w:t>
      </w:r>
      <w:r w:rsidR="00B31B43" w:rsidRPr="00427B2B">
        <w:rPr>
          <w:rFonts w:cs="Arial"/>
          <w:sz w:val="20"/>
          <w:szCs w:val="20"/>
          <w:rtl/>
        </w:rPr>
        <w:t xml:space="preserve"> באופן סדיר"</w:t>
      </w:r>
      <w:r w:rsidRPr="00427B2B">
        <w:rPr>
          <w:rFonts w:cs="Arial"/>
          <w:sz w:val="20"/>
          <w:szCs w:val="20"/>
          <w:rtl/>
        </w:rPr>
        <w:t>. לצורך ההצגה בדו</w:t>
      </w:r>
      <w:r w:rsidR="00B109C6">
        <w:rPr>
          <w:rFonts w:cs="Arial" w:hint="cs"/>
          <w:sz w:val="20"/>
          <w:szCs w:val="20"/>
          <w:rtl/>
        </w:rPr>
        <w:t>"</w:t>
      </w:r>
      <w:r w:rsidRPr="00427B2B">
        <w:rPr>
          <w:rFonts w:cs="Arial"/>
          <w:sz w:val="20"/>
          <w:szCs w:val="20"/>
          <w:rtl/>
        </w:rPr>
        <w:t xml:space="preserve">ח </w:t>
      </w:r>
      <w:r w:rsidR="00B109C6">
        <w:rPr>
          <w:rFonts w:cs="Arial" w:hint="cs"/>
          <w:sz w:val="20"/>
          <w:szCs w:val="20"/>
          <w:rtl/>
        </w:rPr>
        <w:t xml:space="preserve">עודכנו </w:t>
      </w:r>
      <w:r w:rsidRPr="00427B2B">
        <w:rPr>
          <w:rFonts w:cs="Arial"/>
          <w:sz w:val="20"/>
          <w:szCs w:val="20"/>
          <w:rtl/>
        </w:rPr>
        <w:t>נתוני ההיגד כך שערך גבוה יותר ב</w:t>
      </w:r>
      <w:r w:rsidR="00B109C6">
        <w:rPr>
          <w:rFonts w:cs="Arial" w:hint="cs"/>
          <w:sz w:val="20"/>
          <w:szCs w:val="20"/>
          <w:rtl/>
        </w:rPr>
        <w:t>תשובה ל</w:t>
      </w:r>
      <w:r w:rsidRPr="00427B2B">
        <w:rPr>
          <w:rFonts w:cs="Arial"/>
          <w:sz w:val="20"/>
          <w:szCs w:val="20"/>
          <w:rtl/>
        </w:rPr>
        <w:t>היגד ישקף מצב רצוי יותר, בדומה לשאר ההיגדים בתרשים זה.</w:t>
      </w:r>
    </w:p>
    <w:p w:rsidR="007931EA" w:rsidRPr="00427B2B" w:rsidRDefault="007931EA" w:rsidP="007931EA">
      <w:pPr>
        <w:spacing w:after="0" w:line="240" w:lineRule="auto"/>
        <w:ind w:left="180" w:hanging="180"/>
        <w:jc w:val="both"/>
        <w:rPr>
          <w:rFonts w:eastAsiaTheme="majorEastAsia"/>
          <w:sz w:val="28"/>
          <w:szCs w:val="28"/>
          <w:rtl/>
        </w:rPr>
      </w:pPr>
    </w:p>
    <w:p w:rsidR="00D122F6" w:rsidRPr="00427B2B" w:rsidRDefault="003E6E09" w:rsidP="0096654B">
      <w:pPr>
        <w:jc w:val="both"/>
        <w:rPr>
          <w:rtl/>
        </w:rPr>
      </w:pPr>
      <w:r w:rsidRPr="00427B2B">
        <w:rPr>
          <w:rtl/>
        </w:rPr>
        <w:t>מחנכים העריכו כי תלמידיהם</w:t>
      </w:r>
      <w:r w:rsidR="00DF226C" w:rsidRPr="00427B2B">
        <w:rPr>
          <w:rtl/>
        </w:rPr>
        <w:t xml:space="preserve"> אוהבים</w:t>
      </w:r>
      <w:r w:rsidR="00B109C6">
        <w:rPr>
          <w:rFonts w:hint="cs"/>
          <w:rtl/>
        </w:rPr>
        <w:t xml:space="preserve"> את מפגשי ק</w:t>
      </w:r>
      <w:r w:rsidR="00B109C6">
        <w:rPr>
          <w:rtl/>
        </w:rPr>
        <w:t>ָ</w:t>
      </w:r>
      <w:r w:rsidR="00B109C6">
        <w:rPr>
          <w:rFonts w:hint="cs"/>
          <w:rtl/>
        </w:rPr>
        <w:t>ר</w:t>
      </w:r>
      <w:r w:rsidR="00B109C6">
        <w:rPr>
          <w:rtl/>
        </w:rPr>
        <w:t>ֵ</w:t>
      </w:r>
      <w:r w:rsidR="00B109C6">
        <w:rPr>
          <w:rFonts w:hint="cs"/>
          <w:rtl/>
        </w:rPr>
        <w:t>ב</w:t>
      </w:r>
      <w:r w:rsidR="00DF226C" w:rsidRPr="00427B2B">
        <w:rPr>
          <w:rtl/>
        </w:rPr>
        <w:t>, שמחים</w:t>
      </w:r>
      <w:r w:rsidR="00B109C6">
        <w:rPr>
          <w:rFonts w:hint="cs"/>
          <w:rtl/>
        </w:rPr>
        <w:t xml:space="preserve"> להשתתף בהם</w:t>
      </w:r>
      <w:r w:rsidR="00DF226C" w:rsidRPr="00427B2B">
        <w:rPr>
          <w:rtl/>
        </w:rPr>
        <w:t xml:space="preserve"> ומתעניינים</w:t>
      </w:r>
      <w:r w:rsidR="00B109C6">
        <w:rPr>
          <w:rFonts w:hint="cs"/>
          <w:rtl/>
        </w:rPr>
        <w:t xml:space="preserve"> בהם,</w:t>
      </w:r>
      <w:r w:rsidR="00DF226C" w:rsidRPr="00427B2B">
        <w:rPr>
          <w:rtl/>
        </w:rPr>
        <w:t xml:space="preserve"> וככלל הם שבעי רצון מהשתתפותם בהם (כך העריכו 90% או יותר מ</w:t>
      </w:r>
      <w:r w:rsidR="00B109C6">
        <w:rPr>
          <w:rFonts w:hint="cs"/>
          <w:rtl/>
        </w:rPr>
        <w:t xml:space="preserve">המחנכים </w:t>
      </w:r>
      <w:r w:rsidR="00DF226C" w:rsidRPr="00427B2B">
        <w:rPr>
          <w:rtl/>
        </w:rPr>
        <w:t>שני מגזרי השפה).</w:t>
      </w:r>
      <w:r w:rsidR="00554B0E" w:rsidRPr="00427B2B">
        <w:rPr>
          <w:rtl/>
        </w:rPr>
        <w:t xml:space="preserve"> עוד העריכו </w:t>
      </w:r>
      <w:r w:rsidR="00B109C6">
        <w:rPr>
          <w:rFonts w:hint="cs"/>
          <w:rtl/>
        </w:rPr>
        <w:t xml:space="preserve">המחנכים </w:t>
      </w:r>
      <w:r w:rsidR="00554B0E" w:rsidRPr="00427B2B">
        <w:rPr>
          <w:rtl/>
        </w:rPr>
        <w:t xml:space="preserve">כי התלמידים אמנם מגיעים למפגשי </w:t>
      </w:r>
      <w:r w:rsidR="000F57AE" w:rsidRPr="00427B2B">
        <w:rPr>
          <w:rtl/>
        </w:rPr>
        <w:t>קָרֵב</w:t>
      </w:r>
      <w:r w:rsidR="00554B0E" w:rsidRPr="00427B2B">
        <w:rPr>
          <w:rtl/>
        </w:rPr>
        <w:t xml:space="preserve"> באופן סדיר</w:t>
      </w:r>
      <w:r w:rsidR="00385B25" w:rsidRPr="00427B2B">
        <w:rPr>
          <w:rtl/>
        </w:rPr>
        <w:t xml:space="preserve"> (90% דוברי עברית ו-81% דוברי ערבית) ו</w:t>
      </w:r>
      <w:r w:rsidR="0002580E" w:rsidRPr="00427B2B">
        <w:rPr>
          <w:rtl/>
        </w:rPr>
        <w:t xml:space="preserve">כי </w:t>
      </w:r>
      <w:r w:rsidR="00385B25" w:rsidRPr="00427B2B">
        <w:rPr>
          <w:rtl/>
        </w:rPr>
        <w:t xml:space="preserve">בדרך כלל </w:t>
      </w:r>
      <w:r w:rsidR="00B109C6">
        <w:rPr>
          <w:rFonts w:hint="cs"/>
          <w:rtl/>
        </w:rPr>
        <w:t xml:space="preserve">הם </w:t>
      </w:r>
      <w:r w:rsidR="00385B25" w:rsidRPr="00427B2B">
        <w:rPr>
          <w:rtl/>
        </w:rPr>
        <w:t>מתייחסים למפגשים ברצינות (</w:t>
      </w:r>
      <w:r w:rsidR="00415B89" w:rsidRPr="00427B2B">
        <w:rPr>
          <w:rtl/>
        </w:rPr>
        <w:t>87%</w:t>
      </w:r>
      <w:r w:rsidR="00B109C6">
        <w:rPr>
          <w:rFonts w:hint="cs"/>
          <w:rtl/>
        </w:rPr>
        <w:t>–</w:t>
      </w:r>
      <w:r w:rsidR="00415B89" w:rsidRPr="00427B2B">
        <w:rPr>
          <w:rtl/>
        </w:rPr>
        <w:t>88%)</w:t>
      </w:r>
      <w:r w:rsidR="00385B25" w:rsidRPr="00427B2B">
        <w:rPr>
          <w:rtl/>
        </w:rPr>
        <w:t xml:space="preserve">, </w:t>
      </w:r>
      <w:r w:rsidR="0002580E" w:rsidRPr="00427B2B">
        <w:rPr>
          <w:rtl/>
        </w:rPr>
        <w:t xml:space="preserve">ולמרות זאת </w:t>
      </w:r>
      <w:r w:rsidR="004835BF" w:rsidRPr="00427B2B">
        <w:rPr>
          <w:rtl/>
        </w:rPr>
        <w:t xml:space="preserve">רק 61% מדוברי עברית וכמחצית מדוברי ערבית העריכו כי מדריכי </w:t>
      </w:r>
      <w:r w:rsidR="000F57AE" w:rsidRPr="00427B2B">
        <w:rPr>
          <w:rtl/>
        </w:rPr>
        <w:t>קָרֵב</w:t>
      </w:r>
      <w:r w:rsidR="004835BF" w:rsidRPr="00427B2B">
        <w:rPr>
          <w:rtl/>
        </w:rPr>
        <w:t xml:space="preserve"> מצליחים לנהל מהלך שיעור תקין ללא רעש ו</w:t>
      </w:r>
      <w:r w:rsidR="00B109C6">
        <w:rPr>
          <w:rFonts w:hint="cs"/>
          <w:rtl/>
        </w:rPr>
        <w:t xml:space="preserve">ללא </w:t>
      </w:r>
      <w:r w:rsidR="004835BF" w:rsidRPr="00427B2B">
        <w:rPr>
          <w:rtl/>
        </w:rPr>
        <w:t xml:space="preserve">הפרעות מצד התלמידים. </w:t>
      </w:r>
    </w:p>
    <w:p w:rsidR="000757D7" w:rsidRPr="00427B2B" w:rsidRDefault="0009187B" w:rsidP="0096654B">
      <w:pPr>
        <w:jc w:val="both"/>
        <w:rPr>
          <w:rtl/>
        </w:rPr>
      </w:pPr>
      <w:r w:rsidRPr="00427B2B">
        <w:rPr>
          <w:rtl/>
        </w:rPr>
        <w:lastRenderedPageBreak/>
        <w:t xml:space="preserve">ניתוח דיווחי המחנכים לפי תחום המפגשים מעלה כי </w:t>
      </w:r>
      <w:r w:rsidR="00C00DC5" w:rsidRPr="00427B2B">
        <w:rPr>
          <w:rtl/>
        </w:rPr>
        <w:t xml:space="preserve">מחנכים </w:t>
      </w:r>
      <w:r w:rsidR="00C00DC5" w:rsidRPr="00406674">
        <w:rPr>
          <w:u w:val="single"/>
          <w:rtl/>
        </w:rPr>
        <w:t>דוברי עברית</w:t>
      </w:r>
      <w:r w:rsidR="00C00DC5" w:rsidRPr="00427B2B">
        <w:rPr>
          <w:rtl/>
        </w:rPr>
        <w:t xml:space="preserve"> </w:t>
      </w:r>
      <w:r w:rsidR="00985A9B" w:rsidRPr="00427B2B">
        <w:rPr>
          <w:rtl/>
        </w:rPr>
        <w:t xml:space="preserve">שתלמידיהם השתתפו במפגשי אמנות הבמה </w:t>
      </w:r>
      <w:r w:rsidR="00C00DC5" w:rsidRPr="00427B2B">
        <w:rPr>
          <w:rtl/>
        </w:rPr>
        <w:t xml:space="preserve">העניקו </w:t>
      </w:r>
      <w:r w:rsidR="000757D7" w:rsidRPr="00427B2B">
        <w:rPr>
          <w:rtl/>
        </w:rPr>
        <w:t xml:space="preserve">משוב </w:t>
      </w:r>
      <w:r w:rsidR="000757D7" w:rsidRPr="00406674">
        <w:rPr>
          <w:u w:val="single"/>
          <w:rtl/>
        </w:rPr>
        <w:t>גבוה</w:t>
      </w:r>
      <w:r w:rsidR="006F5E43" w:rsidRPr="00427B2B">
        <w:rPr>
          <w:rtl/>
        </w:rPr>
        <w:t xml:space="preserve"> יחסית </w:t>
      </w:r>
      <w:r w:rsidR="001D56B0">
        <w:rPr>
          <w:rFonts w:hint="cs"/>
          <w:rtl/>
        </w:rPr>
        <w:t>ל</w:t>
      </w:r>
      <w:r w:rsidR="00C00DC5" w:rsidRPr="00427B2B">
        <w:rPr>
          <w:rtl/>
        </w:rPr>
        <w:t>היגד</w:t>
      </w:r>
      <w:r w:rsidR="001D56B0">
        <w:rPr>
          <w:rFonts w:hint="cs"/>
          <w:rtl/>
        </w:rPr>
        <w:t xml:space="preserve"> על</w:t>
      </w:r>
      <w:r w:rsidR="00C00DC5" w:rsidRPr="00427B2B">
        <w:rPr>
          <w:rtl/>
        </w:rPr>
        <w:t xml:space="preserve"> </w:t>
      </w:r>
      <w:r w:rsidR="000757D7" w:rsidRPr="00427B2B">
        <w:rPr>
          <w:rtl/>
        </w:rPr>
        <w:t xml:space="preserve">שביעות </w:t>
      </w:r>
      <w:r w:rsidR="001D56B0">
        <w:rPr>
          <w:rFonts w:hint="cs"/>
          <w:rtl/>
        </w:rPr>
        <w:t>ה</w:t>
      </w:r>
      <w:r w:rsidR="000757D7" w:rsidRPr="00427B2B">
        <w:rPr>
          <w:rtl/>
        </w:rPr>
        <w:t>רצון</w:t>
      </w:r>
      <w:r w:rsidR="00F928C2" w:rsidRPr="00427B2B">
        <w:rPr>
          <w:rtl/>
        </w:rPr>
        <w:t xml:space="preserve"> (</w:t>
      </w:r>
      <w:r w:rsidR="00214C57" w:rsidRPr="00427B2B">
        <w:rPr>
          <w:rtl/>
        </w:rPr>
        <w:t>96% בהשוואה ל-91%</w:t>
      </w:r>
      <w:r w:rsidR="00F928C2" w:rsidRPr="00427B2B">
        <w:rPr>
          <w:rtl/>
        </w:rPr>
        <w:t xml:space="preserve"> </w:t>
      </w:r>
      <w:r w:rsidR="00455B93" w:rsidRPr="00427B2B">
        <w:rPr>
          <w:rtl/>
        </w:rPr>
        <w:t>ב</w:t>
      </w:r>
      <w:r w:rsidR="00F928C2" w:rsidRPr="00427B2B">
        <w:rPr>
          <w:rtl/>
        </w:rPr>
        <w:t>ממוצע של כלל המחנכים)</w:t>
      </w:r>
      <w:r w:rsidR="00455B93" w:rsidRPr="00427B2B">
        <w:rPr>
          <w:rtl/>
        </w:rPr>
        <w:t xml:space="preserve"> ו</w:t>
      </w:r>
      <w:r w:rsidR="001D56B0">
        <w:rPr>
          <w:rFonts w:hint="cs"/>
          <w:rtl/>
        </w:rPr>
        <w:t>ל</w:t>
      </w:r>
      <w:r w:rsidR="00455B93" w:rsidRPr="00427B2B">
        <w:rPr>
          <w:rtl/>
        </w:rPr>
        <w:t xml:space="preserve">היגד </w:t>
      </w:r>
      <w:r w:rsidR="001D56B0">
        <w:rPr>
          <w:rFonts w:hint="cs"/>
          <w:rtl/>
        </w:rPr>
        <w:t>על</w:t>
      </w:r>
      <w:r w:rsidR="00455B93" w:rsidRPr="00427B2B">
        <w:rPr>
          <w:rtl/>
        </w:rPr>
        <w:t xml:space="preserve"> </w:t>
      </w:r>
      <w:r w:rsidR="001D56B0">
        <w:rPr>
          <w:rFonts w:hint="cs"/>
          <w:rtl/>
        </w:rPr>
        <w:t xml:space="preserve">היעדר </w:t>
      </w:r>
      <w:r w:rsidR="00455B93" w:rsidRPr="00427B2B">
        <w:rPr>
          <w:rtl/>
        </w:rPr>
        <w:t>רעש ו</w:t>
      </w:r>
      <w:r w:rsidR="001D56B0">
        <w:rPr>
          <w:rFonts w:hint="cs"/>
          <w:rtl/>
        </w:rPr>
        <w:t xml:space="preserve">היעדר </w:t>
      </w:r>
      <w:r w:rsidR="00455B93" w:rsidRPr="00427B2B">
        <w:rPr>
          <w:rtl/>
        </w:rPr>
        <w:t>הפרעות בזמן השיעורים (68% בהשוואה ל-61% בממוצע הכללי)</w:t>
      </w:r>
      <w:r w:rsidR="00EB7066" w:rsidRPr="00427B2B">
        <w:rPr>
          <w:rtl/>
        </w:rPr>
        <w:t>. ב</w:t>
      </w:r>
      <w:r w:rsidR="000757D7" w:rsidRPr="00427B2B">
        <w:rPr>
          <w:rtl/>
        </w:rPr>
        <w:t>מפגשי מדע, טבע וסביבה ה</w:t>
      </w:r>
      <w:r w:rsidR="00EB7066" w:rsidRPr="00427B2B">
        <w:rPr>
          <w:rtl/>
        </w:rPr>
        <w:t>ו</w:t>
      </w:r>
      <w:r w:rsidR="000757D7" w:rsidRPr="00427B2B">
        <w:rPr>
          <w:rtl/>
        </w:rPr>
        <w:t xml:space="preserve">ערכו היבטים של </w:t>
      </w:r>
      <w:r w:rsidR="000757D7" w:rsidRPr="00406674">
        <w:rPr>
          <w:b/>
          <w:bCs/>
          <w:rtl/>
        </w:rPr>
        <w:t xml:space="preserve">התנהגות </w:t>
      </w:r>
      <w:r w:rsidR="001D56B0">
        <w:rPr>
          <w:rFonts w:hint="cs"/>
          <w:b/>
          <w:bCs/>
          <w:rtl/>
        </w:rPr>
        <w:t>ב</w:t>
      </w:r>
      <w:r w:rsidR="000757D7" w:rsidRPr="00406674">
        <w:rPr>
          <w:b/>
          <w:bCs/>
          <w:rtl/>
        </w:rPr>
        <w:t>ל</w:t>
      </w:r>
      <w:r w:rsidR="001D56B0">
        <w:rPr>
          <w:rFonts w:hint="cs"/>
          <w:b/>
          <w:bCs/>
          <w:rtl/>
        </w:rPr>
        <w:t>תי</w:t>
      </w:r>
      <w:r w:rsidR="000757D7" w:rsidRPr="00406674">
        <w:rPr>
          <w:b/>
          <w:bCs/>
          <w:rtl/>
        </w:rPr>
        <w:t xml:space="preserve">-ראויה </w:t>
      </w:r>
      <w:r w:rsidR="000757D7" w:rsidRPr="00427B2B">
        <w:rPr>
          <w:rtl/>
        </w:rPr>
        <w:t xml:space="preserve">של תלמידים בזמן המפגשים </w:t>
      </w:r>
      <w:r w:rsidR="00FE49D2" w:rsidRPr="00406674">
        <w:rPr>
          <w:rtl/>
        </w:rPr>
        <w:t xml:space="preserve">בשיעורים </w:t>
      </w:r>
      <w:r w:rsidR="00FE49D2" w:rsidRPr="00406674">
        <w:rPr>
          <w:b/>
          <w:bCs/>
          <w:rtl/>
        </w:rPr>
        <w:t>גבוהים</w:t>
      </w:r>
      <w:r w:rsidR="00FE49D2" w:rsidRPr="00427B2B">
        <w:rPr>
          <w:rtl/>
        </w:rPr>
        <w:t xml:space="preserve"> יחסית</w:t>
      </w:r>
      <w:r w:rsidR="00ED5706" w:rsidRPr="00427B2B">
        <w:rPr>
          <w:rtl/>
        </w:rPr>
        <w:t>:</w:t>
      </w:r>
      <w:r w:rsidR="00FE49D2" w:rsidRPr="00427B2B">
        <w:rPr>
          <w:rtl/>
        </w:rPr>
        <w:t xml:space="preserve"> </w:t>
      </w:r>
      <w:r w:rsidR="008C51A8" w:rsidRPr="00427B2B">
        <w:rPr>
          <w:rtl/>
        </w:rPr>
        <w:t xml:space="preserve">ניהול השיעור ללא </w:t>
      </w:r>
      <w:r w:rsidR="000757D7" w:rsidRPr="00427B2B">
        <w:rPr>
          <w:rtl/>
        </w:rPr>
        <w:t>רעש ו</w:t>
      </w:r>
      <w:r w:rsidR="001D56B0">
        <w:rPr>
          <w:rFonts w:hint="cs"/>
          <w:rtl/>
        </w:rPr>
        <w:t xml:space="preserve">ללא </w:t>
      </w:r>
      <w:r w:rsidR="000757D7" w:rsidRPr="00427B2B">
        <w:rPr>
          <w:rtl/>
        </w:rPr>
        <w:t xml:space="preserve">הפרעות </w:t>
      </w:r>
      <w:r w:rsidR="00FD3951" w:rsidRPr="00427B2B">
        <w:rPr>
          <w:rtl/>
        </w:rPr>
        <w:t>(</w:t>
      </w:r>
      <w:r w:rsidR="00C36335" w:rsidRPr="00427B2B">
        <w:rPr>
          <w:rtl/>
        </w:rPr>
        <w:t>53% מול 61%</w:t>
      </w:r>
      <w:r w:rsidR="00B02F79" w:rsidRPr="00427B2B">
        <w:rPr>
          <w:rtl/>
        </w:rPr>
        <w:t xml:space="preserve"> </w:t>
      </w:r>
      <w:r w:rsidR="00C36335" w:rsidRPr="00427B2B">
        <w:rPr>
          <w:rtl/>
        </w:rPr>
        <w:t>ב</w:t>
      </w:r>
      <w:r w:rsidR="00B02F79" w:rsidRPr="00427B2B">
        <w:rPr>
          <w:rtl/>
        </w:rPr>
        <w:t>ממוצע הכללי</w:t>
      </w:r>
      <w:r w:rsidR="00FD3951" w:rsidRPr="00427B2B">
        <w:rPr>
          <w:rtl/>
        </w:rPr>
        <w:t xml:space="preserve">) </w:t>
      </w:r>
      <w:r w:rsidR="000757D7" w:rsidRPr="00427B2B">
        <w:rPr>
          <w:rtl/>
        </w:rPr>
        <w:t>והתייחסות</w:t>
      </w:r>
      <w:r w:rsidR="00B17BF1" w:rsidRPr="00427B2B">
        <w:rPr>
          <w:rtl/>
        </w:rPr>
        <w:t xml:space="preserve"> </w:t>
      </w:r>
      <w:r w:rsidR="000757D7" w:rsidRPr="00427B2B">
        <w:rPr>
          <w:rtl/>
        </w:rPr>
        <w:t>רצינית לשיעורים</w:t>
      </w:r>
      <w:r w:rsidR="00FD3951" w:rsidRPr="00427B2B">
        <w:rPr>
          <w:rtl/>
        </w:rPr>
        <w:t xml:space="preserve"> (</w:t>
      </w:r>
      <w:r w:rsidR="003176EB" w:rsidRPr="00427B2B">
        <w:rPr>
          <w:rtl/>
        </w:rPr>
        <w:t>נמוך ב-</w:t>
      </w:r>
      <w:r w:rsidR="00B02F79" w:rsidRPr="00427B2B">
        <w:rPr>
          <w:rtl/>
        </w:rPr>
        <w:t xml:space="preserve"> 5% ביחס לממוצע הכללי</w:t>
      </w:r>
      <w:r w:rsidR="000757D7" w:rsidRPr="00427B2B">
        <w:rPr>
          <w:rtl/>
        </w:rPr>
        <w:t>).</w:t>
      </w:r>
    </w:p>
    <w:p w:rsidR="00277AD0" w:rsidRPr="00427B2B" w:rsidRDefault="00D77AA8" w:rsidP="00B4555D">
      <w:pPr>
        <w:jc w:val="both"/>
        <w:rPr>
          <w:rtl/>
        </w:rPr>
      </w:pPr>
      <w:r w:rsidRPr="00427B2B">
        <w:rPr>
          <w:rtl/>
        </w:rPr>
        <w:t xml:space="preserve">מחנכים </w:t>
      </w:r>
      <w:r w:rsidRPr="00406674">
        <w:rPr>
          <w:b/>
          <w:bCs/>
          <w:rtl/>
        </w:rPr>
        <w:t>דוברי</w:t>
      </w:r>
      <w:r w:rsidRPr="00406674">
        <w:rPr>
          <w:rtl/>
        </w:rPr>
        <w:t xml:space="preserve"> </w:t>
      </w:r>
      <w:r w:rsidRPr="00406674">
        <w:rPr>
          <w:b/>
          <w:bCs/>
          <w:rtl/>
        </w:rPr>
        <w:t>ערבית</w:t>
      </w:r>
      <w:r w:rsidRPr="00427B2B">
        <w:rPr>
          <w:rtl/>
        </w:rPr>
        <w:t xml:space="preserve"> העניקו הערכות </w:t>
      </w:r>
      <w:r w:rsidRPr="00406674">
        <w:rPr>
          <w:b/>
          <w:bCs/>
          <w:rtl/>
        </w:rPr>
        <w:t>גבוהות</w:t>
      </w:r>
      <w:r w:rsidRPr="00427B2B">
        <w:rPr>
          <w:rtl/>
        </w:rPr>
        <w:t xml:space="preserve"> יחסית למפגשים בנושא מו</w:t>
      </w:r>
      <w:r w:rsidR="001D56B0">
        <w:rPr>
          <w:rFonts w:hint="cs"/>
          <w:rtl/>
        </w:rPr>
        <w:t>ז</w:t>
      </w:r>
      <w:r w:rsidRPr="00427B2B">
        <w:rPr>
          <w:rtl/>
        </w:rPr>
        <w:t>יקה הן להיגדים הנוגעים לעניין בנושא הנלמד</w:t>
      </w:r>
      <w:r w:rsidR="008E1B13" w:rsidRPr="00427B2B">
        <w:rPr>
          <w:rtl/>
        </w:rPr>
        <w:t xml:space="preserve"> (גבוה ב-</w:t>
      </w:r>
      <w:r w:rsidR="001D56B0">
        <w:rPr>
          <w:rFonts w:hint="cs"/>
          <w:rtl/>
        </w:rPr>
        <w:t>5%</w:t>
      </w:r>
      <w:r w:rsidR="001D56B0">
        <w:rPr>
          <w:rFonts w:hint="eastAsia"/>
          <w:rtl/>
        </w:rPr>
        <w:t>–8</w:t>
      </w:r>
      <w:r w:rsidR="001D56B0">
        <w:rPr>
          <w:rFonts w:hint="cs"/>
          <w:rtl/>
        </w:rPr>
        <w:t xml:space="preserve">% </w:t>
      </w:r>
      <w:r w:rsidR="008E1B13" w:rsidRPr="00427B2B">
        <w:rPr>
          <w:rtl/>
        </w:rPr>
        <w:t>בהשוואה לממוצע של כלל המחנכים)</w:t>
      </w:r>
      <w:r w:rsidRPr="00427B2B">
        <w:rPr>
          <w:rtl/>
        </w:rPr>
        <w:t xml:space="preserve"> והן להיגדים העוסקים בהתנהגות</w:t>
      </w:r>
      <w:r w:rsidR="00BD2995" w:rsidRPr="00427B2B">
        <w:rPr>
          <w:rtl/>
        </w:rPr>
        <w:t xml:space="preserve"> תקינה: </w:t>
      </w:r>
      <w:r w:rsidR="001D56B0">
        <w:rPr>
          <w:rFonts w:hint="cs"/>
          <w:rtl/>
        </w:rPr>
        <w:t xml:space="preserve">היעדר </w:t>
      </w:r>
      <w:r w:rsidR="00BD2995" w:rsidRPr="00427B2B">
        <w:rPr>
          <w:rtl/>
        </w:rPr>
        <w:t>רעש ו</w:t>
      </w:r>
      <w:r w:rsidR="001D56B0">
        <w:rPr>
          <w:rFonts w:hint="cs"/>
          <w:rtl/>
        </w:rPr>
        <w:t xml:space="preserve">היעדר </w:t>
      </w:r>
      <w:r w:rsidR="00BD2995" w:rsidRPr="00427B2B">
        <w:rPr>
          <w:rtl/>
        </w:rPr>
        <w:t>הפרעות בזמן השיעורים (64% בהשוואה ל-49% בממוצע כללי)</w:t>
      </w:r>
      <w:r w:rsidR="001D56B0">
        <w:rPr>
          <w:rFonts w:hint="cs"/>
          <w:rtl/>
        </w:rPr>
        <w:t>,</w:t>
      </w:r>
      <w:r w:rsidR="00BD2995" w:rsidRPr="00427B2B">
        <w:rPr>
          <w:rtl/>
        </w:rPr>
        <w:t xml:space="preserve"> הגעה סדירה למפגשים</w:t>
      </w:r>
      <w:r w:rsidR="008E1B13" w:rsidRPr="00427B2B">
        <w:rPr>
          <w:rtl/>
        </w:rPr>
        <w:t xml:space="preserve"> (</w:t>
      </w:r>
      <w:r w:rsidR="00B14129" w:rsidRPr="00427B2B">
        <w:rPr>
          <w:rtl/>
        </w:rPr>
        <w:t>94% בהשוואה ל-81% ב</w:t>
      </w:r>
      <w:r w:rsidR="00986D3A" w:rsidRPr="00427B2B">
        <w:rPr>
          <w:rtl/>
        </w:rPr>
        <w:t>ממוצע הכללי</w:t>
      </w:r>
      <w:r w:rsidR="00EC4098" w:rsidRPr="00427B2B">
        <w:rPr>
          <w:rtl/>
        </w:rPr>
        <w:t>) ו</w:t>
      </w:r>
      <w:r w:rsidR="00D353ED" w:rsidRPr="00427B2B">
        <w:rPr>
          <w:rtl/>
        </w:rPr>
        <w:t>התייחסות רצינ</w:t>
      </w:r>
      <w:r w:rsidR="001D56B0">
        <w:rPr>
          <w:rFonts w:hint="cs"/>
          <w:rtl/>
        </w:rPr>
        <w:t>י</w:t>
      </w:r>
      <w:r w:rsidR="00D353ED" w:rsidRPr="00427B2B">
        <w:rPr>
          <w:rtl/>
        </w:rPr>
        <w:t xml:space="preserve">ת למפגשים </w:t>
      </w:r>
      <w:r w:rsidR="00EC4098" w:rsidRPr="00427B2B">
        <w:rPr>
          <w:rtl/>
        </w:rPr>
        <w:t>(96% בהשוואה ל-87% בממוצע הכללי</w:t>
      </w:r>
      <w:r w:rsidR="00986D3A" w:rsidRPr="00427B2B">
        <w:rPr>
          <w:rtl/>
        </w:rPr>
        <w:t>)</w:t>
      </w:r>
      <w:r w:rsidRPr="00427B2B">
        <w:rPr>
          <w:rtl/>
        </w:rPr>
        <w:t xml:space="preserve">. </w:t>
      </w:r>
      <w:r w:rsidR="00277AD0" w:rsidRPr="00427B2B">
        <w:rPr>
          <w:rtl/>
        </w:rPr>
        <w:t>ב</w:t>
      </w:r>
      <w:r w:rsidR="00D06D08" w:rsidRPr="00427B2B">
        <w:rPr>
          <w:rtl/>
        </w:rPr>
        <w:t xml:space="preserve">מפגשי פיתוח חשיבה </w:t>
      </w:r>
      <w:r w:rsidR="00277AD0" w:rsidRPr="00427B2B">
        <w:rPr>
          <w:rtl/>
        </w:rPr>
        <w:t xml:space="preserve">הוערכו היבטים של </w:t>
      </w:r>
      <w:r w:rsidR="00277AD0" w:rsidRPr="00406674">
        <w:rPr>
          <w:b/>
          <w:bCs/>
          <w:rtl/>
        </w:rPr>
        <w:t xml:space="preserve">התנהגות </w:t>
      </w:r>
      <w:r w:rsidR="001D56B0">
        <w:rPr>
          <w:rFonts w:hint="cs"/>
          <w:b/>
          <w:bCs/>
          <w:rtl/>
        </w:rPr>
        <w:t>בלתי</w:t>
      </w:r>
      <w:r w:rsidR="00277AD0" w:rsidRPr="00406674">
        <w:rPr>
          <w:b/>
          <w:bCs/>
          <w:rtl/>
        </w:rPr>
        <w:t>-ראויה</w:t>
      </w:r>
      <w:r w:rsidR="00277AD0" w:rsidRPr="00427B2B">
        <w:rPr>
          <w:rtl/>
        </w:rPr>
        <w:t xml:space="preserve"> של תלמידים בזמן המפגשים </w:t>
      </w:r>
      <w:r w:rsidR="00277AD0" w:rsidRPr="00406674">
        <w:rPr>
          <w:rtl/>
        </w:rPr>
        <w:t xml:space="preserve">בשיעורים </w:t>
      </w:r>
      <w:r w:rsidR="00277AD0" w:rsidRPr="00406674">
        <w:rPr>
          <w:b/>
          <w:bCs/>
          <w:rtl/>
        </w:rPr>
        <w:t>גבוהים</w:t>
      </w:r>
      <w:r w:rsidR="00277AD0" w:rsidRPr="00427B2B">
        <w:rPr>
          <w:rtl/>
        </w:rPr>
        <w:t xml:space="preserve"> יחסית: התייחסות רצינית לשיעורים (65% בהשוואה ל-87% בממוצע הכללי)</w:t>
      </w:r>
      <w:r w:rsidR="003577E3" w:rsidRPr="00427B2B">
        <w:rPr>
          <w:rtl/>
        </w:rPr>
        <w:t xml:space="preserve"> וה</w:t>
      </w:r>
      <w:r w:rsidR="001D56B0">
        <w:rPr>
          <w:rFonts w:hint="cs"/>
          <w:rtl/>
        </w:rPr>
        <w:t xml:space="preserve">שתתפות </w:t>
      </w:r>
      <w:r w:rsidR="003577E3" w:rsidRPr="00427B2B">
        <w:rPr>
          <w:rtl/>
        </w:rPr>
        <w:t xml:space="preserve">סדירה </w:t>
      </w:r>
      <w:r w:rsidR="001D56B0">
        <w:rPr>
          <w:rFonts w:hint="cs"/>
          <w:rtl/>
        </w:rPr>
        <w:t>ב</w:t>
      </w:r>
      <w:r w:rsidR="003577E3" w:rsidRPr="00427B2B">
        <w:rPr>
          <w:rtl/>
        </w:rPr>
        <w:t>מפגשים (73% בהשוואה ל-81%</w:t>
      </w:r>
      <w:r w:rsidR="00D75274" w:rsidRPr="00427B2B">
        <w:rPr>
          <w:rtl/>
        </w:rPr>
        <w:t xml:space="preserve"> בממוצע הכללי</w:t>
      </w:r>
      <w:r w:rsidR="003577E3" w:rsidRPr="00427B2B">
        <w:rPr>
          <w:rtl/>
        </w:rPr>
        <w:t>)</w:t>
      </w:r>
      <w:r w:rsidR="00277AD0" w:rsidRPr="00427B2B">
        <w:rPr>
          <w:rtl/>
        </w:rPr>
        <w:t>.</w:t>
      </w:r>
    </w:p>
    <w:p w:rsidR="00DA657F" w:rsidRPr="00406674" w:rsidRDefault="006441D5" w:rsidP="00F93F1E">
      <w:pPr>
        <w:pStyle w:val="3"/>
        <w:numPr>
          <w:ilvl w:val="1"/>
          <w:numId w:val="1"/>
        </w:numPr>
        <w:ind w:left="680" w:hanging="680"/>
        <w:rPr>
          <w:sz w:val="28"/>
          <w:szCs w:val="28"/>
          <w:rtl/>
        </w:rPr>
      </w:pPr>
      <w:bookmarkStart w:id="14" w:name="_Toc412537221"/>
      <w:r w:rsidRPr="00406674">
        <w:rPr>
          <w:sz w:val="28"/>
          <w:szCs w:val="28"/>
          <w:rtl/>
        </w:rPr>
        <w:t xml:space="preserve">מדריכי </w:t>
      </w:r>
      <w:bookmarkEnd w:id="14"/>
      <w:r w:rsidR="000F57AE" w:rsidRPr="00406674">
        <w:rPr>
          <w:sz w:val="28"/>
          <w:szCs w:val="28"/>
          <w:rtl/>
        </w:rPr>
        <w:t>קָרֵב</w:t>
      </w:r>
    </w:p>
    <w:p w:rsidR="000C7057" w:rsidRPr="00406674" w:rsidRDefault="000C7057" w:rsidP="0096654B">
      <w:pPr>
        <w:jc w:val="both"/>
        <w:rPr>
          <w:rtl/>
        </w:rPr>
      </w:pPr>
      <w:r w:rsidRPr="00643656">
        <w:rPr>
          <w:rtl/>
        </w:rPr>
        <w:t xml:space="preserve">הנהלת </w:t>
      </w:r>
      <w:r w:rsidR="000F57AE" w:rsidRPr="00643656">
        <w:rPr>
          <w:rtl/>
        </w:rPr>
        <w:t>קָרֵב</w:t>
      </w:r>
      <w:r w:rsidRPr="00643656">
        <w:rPr>
          <w:rtl/>
        </w:rPr>
        <w:t xml:space="preserve"> מגדירה את מדריכיה כמובילים </w:t>
      </w:r>
      <w:r w:rsidRPr="00406674">
        <w:rPr>
          <w:rtl/>
        </w:rPr>
        <w:t>"</w:t>
      </w:r>
      <w:r w:rsidRPr="00406674">
        <w:rPr>
          <w:rStyle w:val="contentitemlistdescription"/>
          <w:rFonts w:ascii="Arial" w:hAnsi="Arial" w:cs="Arial"/>
          <w:rtl/>
        </w:rPr>
        <w:t>משב רוח רענן ו'אחר' בבית</w:t>
      </w:r>
      <w:r w:rsidR="00643656">
        <w:rPr>
          <w:rStyle w:val="contentitemlistdescription"/>
          <w:rFonts w:ascii="Arial" w:hAnsi="Arial" w:cs="Arial" w:hint="cs"/>
          <w:rtl/>
        </w:rPr>
        <w:t xml:space="preserve"> </w:t>
      </w:r>
      <w:r w:rsidRPr="00406674">
        <w:rPr>
          <w:rStyle w:val="contentitemlistdescription"/>
          <w:rFonts w:ascii="Arial" w:hAnsi="Arial" w:cs="Arial"/>
          <w:rtl/>
        </w:rPr>
        <w:t xml:space="preserve">הספר ועם זאת הם  חלק מצוות ההוראה של המוסד החינוכי. </w:t>
      </w:r>
      <w:r w:rsidR="00643656">
        <w:rPr>
          <w:rStyle w:val="contentitemlistdescription"/>
          <w:rFonts w:ascii="Arial" w:hAnsi="Arial" w:cs="Arial" w:hint="cs"/>
          <w:rtl/>
        </w:rPr>
        <w:t xml:space="preserve">על פי רוב </w:t>
      </w:r>
      <w:r w:rsidRPr="00406674">
        <w:rPr>
          <w:rStyle w:val="contentitemlistdescription"/>
          <w:rFonts w:ascii="Arial" w:hAnsi="Arial" w:cs="Arial"/>
          <w:rtl/>
        </w:rPr>
        <w:t>התכניות עובדות בקבוצות קטנות,</w:t>
      </w:r>
      <w:r w:rsidRPr="00406674">
        <w:rPr>
          <w:rStyle w:val="contentitemlistdescription"/>
          <w:rFonts w:ascii="Arial" w:hAnsi="Arial" w:cs="Arial"/>
        </w:rPr>
        <w:t xml:space="preserve"> </w:t>
      </w:r>
      <w:r w:rsidRPr="00406674">
        <w:rPr>
          <w:rStyle w:val="contentitemlistdescription"/>
          <w:rFonts w:ascii="Arial" w:hAnsi="Arial" w:cs="Arial"/>
          <w:rtl/>
        </w:rPr>
        <w:t>דבר המאפשר למדריכים ולמדריכות נגישות רבה יותר לילדים, יצירת קשר בלתי-אמצעי, חיזוק ביטחונם העצמי, איתור נקודות חוזק וחולשה, עידוד יוזמה ועצמאות והקניית ערכי כבוד וסובלנות"</w:t>
      </w:r>
      <w:r w:rsidR="00643656">
        <w:rPr>
          <w:rStyle w:val="contentitemlistdescription"/>
          <w:rFonts w:ascii="Arial" w:hAnsi="Arial" w:cs="Arial" w:hint="cs"/>
          <w:rtl/>
        </w:rPr>
        <w:t>.</w:t>
      </w:r>
      <w:r w:rsidRPr="00406674">
        <w:rPr>
          <w:rStyle w:val="a6"/>
          <w:rtl/>
        </w:rPr>
        <w:footnoteReference w:id="11"/>
      </w:r>
    </w:p>
    <w:p w:rsidR="000C7057" w:rsidRPr="00427B2B" w:rsidRDefault="000C7057" w:rsidP="0096654B">
      <w:pPr>
        <w:jc w:val="both"/>
        <w:rPr>
          <w:rtl/>
        </w:rPr>
      </w:pPr>
      <w:r w:rsidRPr="00427B2B">
        <w:rPr>
          <w:rtl/>
        </w:rPr>
        <w:t xml:space="preserve">בפרק זה נציג את </w:t>
      </w:r>
      <w:r w:rsidR="00037D1B" w:rsidRPr="00427B2B">
        <w:rPr>
          <w:rtl/>
        </w:rPr>
        <w:t xml:space="preserve">מידת המעורבות של אנשי </w:t>
      </w:r>
      <w:r w:rsidR="008A19E8" w:rsidRPr="00427B2B">
        <w:rPr>
          <w:rtl/>
        </w:rPr>
        <w:t xml:space="preserve">צוות </w:t>
      </w:r>
      <w:r w:rsidR="00037D1B" w:rsidRPr="00427B2B">
        <w:rPr>
          <w:rtl/>
        </w:rPr>
        <w:t xml:space="preserve">בית הספר </w:t>
      </w:r>
      <w:r w:rsidR="008A19E8" w:rsidRPr="00427B2B">
        <w:rPr>
          <w:rtl/>
        </w:rPr>
        <w:t>בבחירת המדרי</w:t>
      </w:r>
      <w:r w:rsidR="00037D1B" w:rsidRPr="00427B2B">
        <w:rPr>
          <w:rtl/>
        </w:rPr>
        <w:t>כים,</w:t>
      </w:r>
      <w:r w:rsidR="00643656">
        <w:rPr>
          <w:rFonts w:hint="cs"/>
          <w:rtl/>
        </w:rPr>
        <w:t xml:space="preserve"> את</w:t>
      </w:r>
      <w:r w:rsidR="00037D1B" w:rsidRPr="00427B2B">
        <w:rPr>
          <w:rtl/>
        </w:rPr>
        <w:t xml:space="preserve"> </w:t>
      </w:r>
      <w:r w:rsidR="004B17FE" w:rsidRPr="00427B2B">
        <w:rPr>
          <w:rtl/>
        </w:rPr>
        <w:t xml:space="preserve">מידת המעורבות של המדריכים בבתי הספר, </w:t>
      </w:r>
      <w:r w:rsidR="00643656">
        <w:rPr>
          <w:rFonts w:hint="cs"/>
          <w:rtl/>
        </w:rPr>
        <w:t>את ה</w:t>
      </w:r>
      <w:r w:rsidR="004B17FE" w:rsidRPr="00427B2B">
        <w:rPr>
          <w:rtl/>
        </w:rPr>
        <w:t xml:space="preserve">משוב של הצוות החינוכי </w:t>
      </w:r>
      <w:r w:rsidR="00643656">
        <w:rPr>
          <w:rFonts w:hint="cs"/>
          <w:rtl/>
        </w:rPr>
        <w:t>על</w:t>
      </w:r>
      <w:r w:rsidR="004B17FE" w:rsidRPr="00427B2B">
        <w:rPr>
          <w:rtl/>
        </w:rPr>
        <w:t xml:space="preserve"> מדריכי </w:t>
      </w:r>
      <w:r w:rsidR="000F57AE" w:rsidRPr="00427B2B">
        <w:rPr>
          <w:rtl/>
        </w:rPr>
        <w:t>קָרֵב</w:t>
      </w:r>
      <w:r w:rsidR="004B17FE" w:rsidRPr="00427B2B">
        <w:rPr>
          <w:rtl/>
        </w:rPr>
        <w:t xml:space="preserve"> הפועלים בבית ספרם ולבסוף נבחן את </w:t>
      </w:r>
      <w:r w:rsidR="00037D1B" w:rsidRPr="00427B2B">
        <w:rPr>
          <w:rtl/>
        </w:rPr>
        <w:t xml:space="preserve">מידת המחויבות של </w:t>
      </w:r>
      <w:r w:rsidR="008A19E8" w:rsidRPr="00427B2B">
        <w:rPr>
          <w:rtl/>
        </w:rPr>
        <w:t>מדריכי</w:t>
      </w:r>
      <w:r w:rsidR="00037D1B" w:rsidRPr="00427B2B">
        <w:rPr>
          <w:rtl/>
        </w:rPr>
        <w:t xml:space="preserve"> </w:t>
      </w:r>
      <w:r w:rsidR="000F57AE" w:rsidRPr="00427B2B">
        <w:rPr>
          <w:rtl/>
        </w:rPr>
        <w:t>קָרֵב</w:t>
      </w:r>
      <w:r w:rsidR="008A19E8" w:rsidRPr="00427B2B">
        <w:rPr>
          <w:rtl/>
        </w:rPr>
        <w:t xml:space="preserve"> לעבודתם כפי ש</w:t>
      </w:r>
      <w:r w:rsidR="00643656">
        <w:rPr>
          <w:rFonts w:hint="cs"/>
          <w:rtl/>
        </w:rPr>
        <w:t xml:space="preserve">היא </w:t>
      </w:r>
      <w:r w:rsidR="008A19E8" w:rsidRPr="00427B2B">
        <w:rPr>
          <w:rtl/>
        </w:rPr>
        <w:t xml:space="preserve">באה לידי ביטוי בהתמדתם בהדרכה על פני </w:t>
      </w:r>
      <w:r w:rsidR="00616577" w:rsidRPr="00427B2B">
        <w:rPr>
          <w:rtl/>
        </w:rPr>
        <w:t xml:space="preserve">כל </w:t>
      </w:r>
      <w:r w:rsidR="008A19E8" w:rsidRPr="00427B2B">
        <w:rPr>
          <w:rtl/>
        </w:rPr>
        <w:t>שנת הלימודים ו</w:t>
      </w:r>
      <w:r w:rsidR="00F138BB" w:rsidRPr="00427B2B">
        <w:rPr>
          <w:rtl/>
        </w:rPr>
        <w:t>את ה</w:t>
      </w:r>
      <w:r w:rsidR="008A19E8" w:rsidRPr="00427B2B">
        <w:rPr>
          <w:rtl/>
        </w:rPr>
        <w:t>סיבות לתחלופ</w:t>
      </w:r>
      <w:r w:rsidR="00F138BB" w:rsidRPr="00427B2B">
        <w:rPr>
          <w:rtl/>
        </w:rPr>
        <w:t>ה של</w:t>
      </w:r>
      <w:r w:rsidR="008A19E8" w:rsidRPr="00427B2B">
        <w:rPr>
          <w:rtl/>
        </w:rPr>
        <w:t xml:space="preserve"> מדריכים במהלך השנה (אם </w:t>
      </w:r>
      <w:r w:rsidR="00643656">
        <w:rPr>
          <w:rFonts w:hint="cs"/>
          <w:rtl/>
        </w:rPr>
        <w:t>הייתה תחלופה</w:t>
      </w:r>
      <w:r w:rsidR="008A19E8" w:rsidRPr="00427B2B">
        <w:rPr>
          <w:rtl/>
        </w:rPr>
        <w:t xml:space="preserve">). </w:t>
      </w:r>
    </w:p>
    <w:p w:rsidR="00F2552F" w:rsidRPr="00427B2B" w:rsidRDefault="000B6495" w:rsidP="00722A7E">
      <w:pPr>
        <w:jc w:val="both"/>
      </w:pPr>
      <w:r w:rsidRPr="00427B2B">
        <w:rPr>
          <w:rtl/>
        </w:rPr>
        <w:lastRenderedPageBreak/>
        <w:t xml:space="preserve">מעל 80% </w:t>
      </w:r>
      <w:r w:rsidR="008C436A" w:rsidRPr="00427B2B">
        <w:rPr>
          <w:rtl/>
        </w:rPr>
        <w:t>מ</w:t>
      </w:r>
      <w:r w:rsidR="00515566" w:rsidRPr="00427B2B">
        <w:rPr>
          <w:rtl/>
        </w:rPr>
        <w:t>המנהלים</w:t>
      </w:r>
      <w:r w:rsidR="005823B9" w:rsidRPr="00427B2B">
        <w:rPr>
          <w:rtl/>
        </w:rPr>
        <w:t>,</w:t>
      </w:r>
      <w:r w:rsidR="00515566" w:rsidRPr="00427B2B">
        <w:rPr>
          <w:rtl/>
        </w:rPr>
        <w:t xml:space="preserve"> </w:t>
      </w:r>
      <w:r w:rsidR="005D2D21" w:rsidRPr="00427B2B">
        <w:rPr>
          <w:rtl/>
        </w:rPr>
        <w:t>מעט יותר במגזר דוברי ערבית</w:t>
      </w:r>
      <w:r w:rsidR="00BC1D65" w:rsidRPr="00427B2B">
        <w:rPr>
          <w:rtl/>
        </w:rPr>
        <w:t xml:space="preserve"> (88%)</w:t>
      </w:r>
      <w:r w:rsidR="005D2D21" w:rsidRPr="00427B2B">
        <w:rPr>
          <w:rtl/>
        </w:rPr>
        <w:t xml:space="preserve"> </w:t>
      </w:r>
      <w:r w:rsidR="00643656">
        <w:rPr>
          <w:rFonts w:hint="cs"/>
          <w:rtl/>
        </w:rPr>
        <w:t xml:space="preserve">לעומת </w:t>
      </w:r>
      <w:r w:rsidR="005D2D21" w:rsidRPr="00427B2B">
        <w:rPr>
          <w:rtl/>
        </w:rPr>
        <w:t>מגזר דוברי עברית</w:t>
      </w:r>
      <w:r w:rsidR="00C40CAC" w:rsidRPr="00427B2B">
        <w:rPr>
          <w:rtl/>
        </w:rPr>
        <w:t xml:space="preserve"> </w:t>
      </w:r>
      <w:r w:rsidR="00BC1D65" w:rsidRPr="00427B2B">
        <w:rPr>
          <w:rtl/>
        </w:rPr>
        <w:t>(84%)</w:t>
      </w:r>
      <w:r w:rsidR="000C13D1">
        <w:rPr>
          <w:rFonts w:hint="cs"/>
          <w:rtl/>
        </w:rPr>
        <w:t>,</w:t>
      </w:r>
      <w:r w:rsidR="005D2D21" w:rsidRPr="00427B2B">
        <w:rPr>
          <w:rtl/>
        </w:rPr>
        <w:t xml:space="preserve"> </w:t>
      </w:r>
      <w:r w:rsidR="00DF796C" w:rsidRPr="00427B2B">
        <w:rPr>
          <w:rtl/>
        </w:rPr>
        <w:t>ו-</w:t>
      </w:r>
      <w:r w:rsidR="002126DF" w:rsidRPr="00427B2B">
        <w:rPr>
          <w:rtl/>
        </w:rPr>
        <w:t>70%</w:t>
      </w:r>
      <w:r w:rsidR="00DF796C" w:rsidRPr="00427B2B">
        <w:rPr>
          <w:rtl/>
        </w:rPr>
        <w:t xml:space="preserve"> מהרכזים </w:t>
      </w:r>
      <w:r w:rsidR="00643656">
        <w:rPr>
          <w:rFonts w:hint="cs"/>
          <w:rtl/>
        </w:rPr>
        <w:t>בבתי הספר</w:t>
      </w:r>
      <w:r w:rsidR="00111885" w:rsidRPr="00427B2B">
        <w:rPr>
          <w:rStyle w:val="a6"/>
          <w:rFonts w:ascii="Arial" w:hAnsi="Arial" w:cs="Arial"/>
          <w:rtl/>
        </w:rPr>
        <w:footnoteReference w:id="12"/>
      </w:r>
      <w:r w:rsidR="00BC1D65" w:rsidRPr="00427B2B">
        <w:rPr>
          <w:rtl/>
        </w:rPr>
        <w:t xml:space="preserve"> (בשיעור דומה בשני מגזרי השפה)</w:t>
      </w:r>
      <w:r w:rsidR="00DF796C" w:rsidRPr="00427B2B">
        <w:rPr>
          <w:rtl/>
        </w:rPr>
        <w:t xml:space="preserve"> </w:t>
      </w:r>
      <w:r w:rsidR="00515566" w:rsidRPr="00427B2B">
        <w:rPr>
          <w:rtl/>
        </w:rPr>
        <w:t>היו שותפים בבחירת המדריכים ש</w:t>
      </w:r>
      <w:r w:rsidR="001A4312" w:rsidRPr="00427B2B">
        <w:rPr>
          <w:rtl/>
        </w:rPr>
        <w:t xml:space="preserve">לימדו </w:t>
      </w:r>
      <w:proofErr w:type="spellStart"/>
      <w:r w:rsidR="001A4312" w:rsidRPr="00427B2B">
        <w:rPr>
          <w:rtl/>
        </w:rPr>
        <w:t>בתשע"ד</w:t>
      </w:r>
      <w:proofErr w:type="spellEnd"/>
      <w:r w:rsidR="00515566" w:rsidRPr="00427B2B">
        <w:rPr>
          <w:rtl/>
        </w:rPr>
        <w:t xml:space="preserve"> במסגרת </w:t>
      </w:r>
      <w:r w:rsidR="000F57AE" w:rsidRPr="00427B2B">
        <w:rPr>
          <w:rtl/>
        </w:rPr>
        <w:t>קָרֵב</w:t>
      </w:r>
      <w:r w:rsidR="00DF796C" w:rsidRPr="00427B2B">
        <w:rPr>
          <w:rtl/>
        </w:rPr>
        <w:t xml:space="preserve">. </w:t>
      </w:r>
    </w:p>
    <w:p w:rsidR="00724866" w:rsidRPr="00427B2B" w:rsidRDefault="00B56205" w:rsidP="00ED0D02">
      <w:pPr>
        <w:jc w:val="both"/>
        <w:rPr>
          <w:rtl/>
        </w:rPr>
      </w:pPr>
      <w:r w:rsidRPr="00427B2B">
        <w:rPr>
          <w:rtl/>
        </w:rPr>
        <w:t xml:space="preserve">המנהלים </w:t>
      </w:r>
      <w:r w:rsidR="002060D1" w:rsidRPr="00427B2B">
        <w:rPr>
          <w:rtl/>
        </w:rPr>
        <w:t xml:space="preserve">התבקשו </w:t>
      </w:r>
      <w:r w:rsidRPr="00427B2B">
        <w:rPr>
          <w:rtl/>
        </w:rPr>
        <w:t xml:space="preserve">להעריך את </w:t>
      </w:r>
      <w:r w:rsidR="002D21AE" w:rsidRPr="00427B2B">
        <w:rPr>
          <w:rtl/>
        </w:rPr>
        <w:t>מקצועיות</w:t>
      </w:r>
      <w:r w:rsidR="00643656">
        <w:rPr>
          <w:rFonts w:hint="cs"/>
          <w:rtl/>
        </w:rPr>
        <w:t>ם</w:t>
      </w:r>
      <w:r w:rsidR="002D21AE" w:rsidRPr="00427B2B">
        <w:rPr>
          <w:rtl/>
        </w:rPr>
        <w:t xml:space="preserve"> של מדריכי</w:t>
      </w:r>
      <w:r w:rsidRPr="00427B2B">
        <w:rPr>
          <w:rtl/>
        </w:rPr>
        <w:t xml:space="preserve"> </w:t>
      </w:r>
      <w:r w:rsidR="000F57AE" w:rsidRPr="00427B2B">
        <w:rPr>
          <w:rtl/>
        </w:rPr>
        <w:t>קָרֵב</w:t>
      </w:r>
      <w:r w:rsidR="00643656">
        <w:rPr>
          <w:rFonts w:hint="cs"/>
          <w:rtl/>
        </w:rPr>
        <w:t xml:space="preserve">, את </w:t>
      </w:r>
      <w:r w:rsidR="00643656" w:rsidRPr="00427B2B">
        <w:rPr>
          <w:rtl/>
        </w:rPr>
        <w:t>כישורי ההדרכה</w:t>
      </w:r>
      <w:r w:rsidR="00643656">
        <w:rPr>
          <w:rFonts w:hint="cs"/>
          <w:rtl/>
        </w:rPr>
        <w:t xml:space="preserve"> שלהם</w:t>
      </w:r>
      <w:r w:rsidRPr="00427B2B">
        <w:rPr>
          <w:rtl/>
        </w:rPr>
        <w:t xml:space="preserve"> ואת מידת מעורבותם בחיי בית הספר. סיכום הערכותיהם מפורט </w:t>
      </w:r>
      <w:r w:rsidR="002D21AE" w:rsidRPr="00427B2B">
        <w:rPr>
          <w:rtl/>
        </w:rPr>
        <w:t xml:space="preserve">בתרשים </w:t>
      </w:r>
      <w:r w:rsidR="00643656">
        <w:rPr>
          <w:rFonts w:hint="cs"/>
          <w:rtl/>
        </w:rPr>
        <w:t xml:space="preserve">9 </w:t>
      </w:r>
      <w:r w:rsidR="002D21AE" w:rsidRPr="00427B2B">
        <w:rPr>
          <w:rtl/>
        </w:rPr>
        <w:t>שלהלן, בחלוקה לפי מגזר שפה:</w:t>
      </w:r>
    </w:p>
    <w:p w:rsidR="00907139" w:rsidRDefault="00907139" w:rsidP="0096654B">
      <w:pPr>
        <w:pStyle w:val="af2"/>
        <w:spacing w:after="0"/>
        <w:rPr>
          <w:rFonts w:asciiTheme="minorBidi" w:hAnsiTheme="minorBidi" w:cstheme="minorBidi"/>
          <w:b/>
          <w:rtl/>
        </w:rPr>
      </w:pPr>
      <w:r w:rsidRPr="00406674">
        <w:rPr>
          <w:rFonts w:asciiTheme="minorBidi" w:hAnsiTheme="minorBidi" w:cstheme="minorBidi"/>
          <w:b/>
          <w:rtl/>
        </w:rPr>
        <w:t xml:space="preserve">תרשים </w:t>
      </w:r>
      <w:r w:rsidR="00E066CD" w:rsidRPr="00406674">
        <w:rPr>
          <w:rFonts w:asciiTheme="minorBidi" w:hAnsiTheme="minorBidi" w:cstheme="minorBidi"/>
          <w:b/>
        </w:rPr>
        <w:fldChar w:fldCharType="begin"/>
      </w:r>
      <w:r w:rsidRPr="00406674">
        <w:rPr>
          <w:rFonts w:asciiTheme="minorBidi" w:hAnsiTheme="minorBidi" w:cstheme="minorBidi"/>
          <w:b/>
        </w:rPr>
        <w:instrText xml:space="preserve"> SEQ </w:instrText>
      </w:r>
      <w:r w:rsidRPr="00406674">
        <w:rPr>
          <w:rFonts w:asciiTheme="minorBidi" w:hAnsiTheme="minorBidi" w:cstheme="minorBidi"/>
          <w:b/>
          <w:rtl/>
        </w:rPr>
        <w:instrText>תרשים</w:instrText>
      </w:r>
      <w:r w:rsidRPr="00406674">
        <w:rPr>
          <w:rFonts w:asciiTheme="minorBidi" w:hAnsiTheme="minorBidi" w:cstheme="minorBidi"/>
          <w:b/>
        </w:rPr>
        <w:instrText xml:space="preserve"> \* ARABIC </w:instrText>
      </w:r>
      <w:r w:rsidR="00E066CD" w:rsidRPr="00406674">
        <w:rPr>
          <w:rFonts w:asciiTheme="minorBidi" w:hAnsiTheme="minorBidi" w:cstheme="minorBidi"/>
          <w:b/>
        </w:rPr>
        <w:fldChar w:fldCharType="separate"/>
      </w:r>
      <w:r w:rsidR="00773AAA">
        <w:rPr>
          <w:rFonts w:asciiTheme="minorBidi" w:hAnsiTheme="minorBidi" w:cstheme="minorBidi"/>
          <w:b/>
          <w:noProof/>
        </w:rPr>
        <w:t>9</w:t>
      </w:r>
      <w:r w:rsidR="00E066CD" w:rsidRPr="00406674">
        <w:rPr>
          <w:rFonts w:asciiTheme="minorBidi" w:hAnsiTheme="minorBidi" w:cstheme="minorBidi"/>
          <w:b/>
        </w:rPr>
        <w:fldChar w:fldCharType="end"/>
      </w:r>
      <w:r w:rsidRPr="00406674">
        <w:rPr>
          <w:rFonts w:asciiTheme="minorBidi" w:hAnsiTheme="minorBidi" w:cstheme="minorBidi"/>
          <w:b/>
          <w:rtl/>
        </w:rPr>
        <w:t xml:space="preserve">: </w:t>
      </w:r>
      <w:r w:rsidR="003B5E64" w:rsidRPr="00406674">
        <w:rPr>
          <w:rFonts w:asciiTheme="minorBidi" w:hAnsiTheme="minorBidi" w:cstheme="minorBidi"/>
          <w:b/>
          <w:rtl/>
        </w:rPr>
        <w:t xml:space="preserve">הערכת </w:t>
      </w:r>
      <w:r w:rsidR="00263A7B" w:rsidRPr="00406674">
        <w:rPr>
          <w:rFonts w:asciiTheme="minorBidi" w:hAnsiTheme="minorBidi" w:cstheme="minorBidi"/>
          <w:b/>
          <w:rtl/>
        </w:rPr>
        <w:t xml:space="preserve">המנהלים </w:t>
      </w:r>
      <w:r w:rsidR="00643656">
        <w:rPr>
          <w:rFonts w:asciiTheme="minorBidi" w:hAnsiTheme="minorBidi" w:cstheme="minorBidi" w:hint="cs"/>
          <w:b/>
          <w:rtl/>
        </w:rPr>
        <w:t xml:space="preserve">לגבי </w:t>
      </w:r>
      <w:r w:rsidR="00263A7B" w:rsidRPr="00406674">
        <w:rPr>
          <w:rFonts w:asciiTheme="minorBidi" w:hAnsiTheme="minorBidi" w:cstheme="minorBidi"/>
          <w:b/>
          <w:rtl/>
        </w:rPr>
        <w:t>כישורי המדריכים</w:t>
      </w:r>
      <w:r w:rsidRPr="00406674">
        <w:rPr>
          <w:rFonts w:asciiTheme="minorBidi" w:hAnsiTheme="minorBidi" w:cstheme="minorBidi"/>
          <w:b/>
          <w:rtl/>
        </w:rPr>
        <w:t>, לפי מגזר שפה</w:t>
      </w:r>
    </w:p>
    <w:p w:rsidR="00C40154" w:rsidRPr="00406674" w:rsidRDefault="00C40154" w:rsidP="0096654B">
      <w:pPr>
        <w:pStyle w:val="af2"/>
        <w:spacing w:after="0"/>
        <w:rPr>
          <w:rFonts w:asciiTheme="minorBidi" w:hAnsiTheme="minorBidi" w:cstheme="minorBidi"/>
          <w:b/>
          <w:rtl/>
        </w:rPr>
      </w:pPr>
      <w:r w:rsidRPr="00C40154">
        <w:rPr>
          <w:rFonts w:asciiTheme="minorBidi" w:hAnsiTheme="minorBidi" w:cs="Arial"/>
          <w:b/>
          <w:noProof/>
          <w:rtl/>
        </w:rPr>
        <w:drawing>
          <wp:inline distT="0" distB="0" distL="0" distR="0">
            <wp:extent cx="4968000" cy="2556000"/>
            <wp:effectExtent l="19050" t="0" r="23100" b="0"/>
            <wp:docPr id="43" name="תרשים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C40154" w:rsidRDefault="00C40154" w:rsidP="00ED0D02">
      <w:pPr>
        <w:jc w:val="both"/>
        <w:rPr>
          <w:rtl/>
        </w:rPr>
      </w:pPr>
    </w:p>
    <w:p w:rsidR="004432AC" w:rsidRPr="00427B2B" w:rsidRDefault="001178D9" w:rsidP="00ED0D02">
      <w:pPr>
        <w:jc w:val="both"/>
        <w:rPr>
          <w:rtl/>
        </w:rPr>
      </w:pPr>
      <w:r w:rsidRPr="00427B2B">
        <w:rPr>
          <w:rtl/>
        </w:rPr>
        <w:t xml:space="preserve">הנתונים מציגים הערכות גבוהות של המנהלים את מדריכי קרב. מעל 90% מהם העריכו כי מדריכי </w:t>
      </w:r>
      <w:r w:rsidR="000F57AE" w:rsidRPr="00427B2B">
        <w:rPr>
          <w:rtl/>
        </w:rPr>
        <w:t>קָרֵב</w:t>
      </w:r>
      <w:r w:rsidRPr="00427B2B">
        <w:rPr>
          <w:rtl/>
        </w:rPr>
        <w:t xml:space="preserve"> בקיאים ובעלי ידע מקיף בתחומי ההעשרה שלהם; 80% או יותר העריכו כי המדריכים בעלי כישורים מתאימים להדרכת ילדים וכי הם יודעים להתאים את התכנית לקבוצות שונות של תלמידים.</w:t>
      </w:r>
    </w:p>
    <w:p w:rsidR="00AF5D22" w:rsidRPr="00427B2B" w:rsidRDefault="004432AC" w:rsidP="00B4555D">
      <w:pPr>
        <w:jc w:val="both"/>
        <w:rPr>
          <w:rtl/>
        </w:rPr>
      </w:pPr>
      <w:r w:rsidRPr="00427B2B">
        <w:rPr>
          <w:rtl/>
        </w:rPr>
        <w:t xml:space="preserve">גם המחנכים התבקשו להעריך את מדריכי </w:t>
      </w:r>
      <w:r w:rsidR="000F57AE" w:rsidRPr="00427B2B">
        <w:rPr>
          <w:rtl/>
        </w:rPr>
        <w:t>קָרֵב</w:t>
      </w:r>
      <w:r w:rsidRPr="00427B2B">
        <w:rPr>
          <w:rtl/>
        </w:rPr>
        <w:t xml:space="preserve">, אולם </w:t>
      </w:r>
      <w:r w:rsidR="00E84A15" w:rsidRPr="00427B2B">
        <w:rPr>
          <w:rtl/>
        </w:rPr>
        <w:t>הערכות</w:t>
      </w:r>
      <w:r w:rsidR="009C27D4">
        <w:rPr>
          <w:rFonts w:hint="cs"/>
          <w:rtl/>
        </w:rPr>
        <w:t>יהם</w:t>
      </w:r>
      <w:r w:rsidR="00AF5D22" w:rsidRPr="00427B2B">
        <w:rPr>
          <w:rtl/>
        </w:rPr>
        <w:t xml:space="preserve"> </w:t>
      </w:r>
      <w:r w:rsidR="00D872CA" w:rsidRPr="00427B2B">
        <w:rPr>
          <w:rtl/>
        </w:rPr>
        <w:t>התמקדו ב</w:t>
      </w:r>
      <w:r w:rsidR="00AF5D22" w:rsidRPr="00427B2B">
        <w:rPr>
          <w:rtl/>
        </w:rPr>
        <w:t xml:space="preserve">מדריך </w:t>
      </w:r>
      <w:r w:rsidR="000F57AE" w:rsidRPr="00427B2B">
        <w:rPr>
          <w:rtl/>
        </w:rPr>
        <w:t>קָרֵב</w:t>
      </w:r>
      <w:r w:rsidRPr="00427B2B">
        <w:rPr>
          <w:rtl/>
        </w:rPr>
        <w:t xml:space="preserve"> </w:t>
      </w:r>
      <w:r w:rsidR="00AF5D22" w:rsidRPr="00427B2B">
        <w:rPr>
          <w:rtl/>
        </w:rPr>
        <w:t>מסוים</w:t>
      </w:r>
      <w:r w:rsidR="00D872CA" w:rsidRPr="00427B2B">
        <w:rPr>
          <w:rtl/>
        </w:rPr>
        <w:t xml:space="preserve"> שלימד</w:t>
      </w:r>
      <w:r w:rsidR="00AF5D22" w:rsidRPr="00427B2B">
        <w:rPr>
          <w:rtl/>
        </w:rPr>
        <w:t xml:space="preserve"> באחד </w:t>
      </w:r>
      <w:r w:rsidRPr="00427B2B">
        <w:rPr>
          <w:rtl/>
        </w:rPr>
        <w:t>ה</w:t>
      </w:r>
      <w:r w:rsidR="00AF5D22" w:rsidRPr="00427B2B">
        <w:rPr>
          <w:rtl/>
        </w:rPr>
        <w:t>תחומי</w:t>
      </w:r>
      <w:r w:rsidRPr="00427B2B">
        <w:rPr>
          <w:rtl/>
        </w:rPr>
        <w:t>ם</w:t>
      </w:r>
      <w:r w:rsidR="00AF5D22" w:rsidRPr="00427B2B">
        <w:rPr>
          <w:rtl/>
        </w:rPr>
        <w:t xml:space="preserve"> שבהם השתתפו תלמידי</w:t>
      </w:r>
      <w:r w:rsidR="00763F83" w:rsidRPr="00427B2B">
        <w:rPr>
          <w:rtl/>
        </w:rPr>
        <w:t xml:space="preserve"> כיתת החינוך של</w:t>
      </w:r>
      <w:r w:rsidR="00AF5D22" w:rsidRPr="00427B2B">
        <w:rPr>
          <w:rtl/>
        </w:rPr>
        <w:t>הם</w:t>
      </w:r>
      <w:r w:rsidR="009C27D4">
        <w:rPr>
          <w:rFonts w:hint="cs"/>
          <w:rtl/>
        </w:rPr>
        <w:t>.</w:t>
      </w:r>
      <w:r w:rsidR="00AF5D22" w:rsidRPr="00427B2B">
        <w:rPr>
          <w:rtl/>
        </w:rPr>
        <w:t xml:space="preserve"> </w:t>
      </w:r>
    </w:p>
    <w:p w:rsidR="00C40154" w:rsidRDefault="00C40154">
      <w:pPr>
        <w:bidi w:val="0"/>
        <w:spacing w:after="200" w:line="276" w:lineRule="auto"/>
        <w:rPr>
          <w:rFonts w:eastAsia="Times New Roman"/>
          <w:b/>
          <w:bCs/>
          <w:lang w:eastAsia="en-US"/>
        </w:rPr>
      </w:pPr>
      <w:r>
        <w:rPr>
          <w:b/>
          <w:rtl/>
        </w:rPr>
        <w:br w:type="page"/>
      </w:r>
    </w:p>
    <w:p w:rsidR="00907139" w:rsidRDefault="00907139" w:rsidP="0096654B">
      <w:pPr>
        <w:pStyle w:val="af2"/>
        <w:spacing w:after="0"/>
        <w:rPr>
          <w:rFonts w:asciiTheme="minorBidi" w:hAnsiTheme="minorBidi" w:cstheme="minorBidi"/>
          <w:b/>
          <w:rtl/>
        </w:rPr>
      </w:pPr>
      <w:r w:rsidRPr="00AF5D82">
        <w:rPr>
          <w:rFonts w:asciiTheme="minorBidi" w:hAnsiTheme="minorBidi" w:cstheme="minorBidi"/>
          <w:b/>
          <w:rtl/>
        </w:rPr>
        <w:lastRenderedPageBreak/>
        <w:t xml:space="preserve">תרשים </w:t>
      </w:r>
      <w:r w:rsidR="00E066CD" w:rsidRPr="00AF5D82">
        <w:rPr>
          <w:rFonts w:asciiTheme="minorBidi" w:hAnsiTheme="minorBidi" w:cstheme="minorBidi"/>
          <w:b/>
        </w:rPr>
        <w:fldChar w:fldCharType="begin"/>
      </w:r>
      <w:r w:rsidRPr="00AF5D82">
        <w:rPr>
          <w:rFonts w:asciiTheme="minorBidi" w:hAnsiTheme="minorBidi" w:cstheme="minorBidi"/>
          <w:b/>
        </w:rPr>
        <w:instrText xml:space="preserve"> SEQ </w:instrText>
      </w:r>
      <w:r w:rsidRPr="00AF5D82">
        <w:rPr>
          <w:rFonts w:asciiTheme="minorBidi" w:hAnsiTheme="minorBidi" w:cstheme="minorBidi"/>
          <w:b/>
          <w:rtl/>
        </w:rPr>
        <w:instrText>תרשים</w:instrText>
      </w:r>
      <w:r w:rsidRPr="00AF5D82">
        <w:rPr>
          <w:rFonts w:asciiTheme="minorBidi" w:hAnsiTheme="minorBidi" w:cstheme="minorBidi"/>
          <w:b/>
        </w:rPr>
        <w:instrText xml:space="preserve"> \* ARABIC </w:instrText>
      </w:r>
      <w:r w:rsidR="00E066CD" w:rsidRPr="00AF5D82">
        <w:rPr>
          <w:rFonts w:asciiTheme="minorBidi" w:hAnsiTheme="minorBidi" w:cstheme="minorBidi"/>
          <w:b/>
        </w:rPr>
        <w:fldChar w:fldCharType="separate"/>
      </w:r>
      <w:r w:rsidR="00773AAA">
        <w:rPr>
          <w:rFonts w:asciiTheme="minorBidi" w:hAnsiTheme="minorBidi" w:cstheme="minorBidi"/>
          <w:b/>
          <w:noProof/>
        </w:rPr>
        <w:t>10</w:t>
      </w:r>
      <w:r w:rsidR="00E066CD" w:rsidRPr="00AF5D82">
        <w:rPr>
          <w:rFonts w:asciiTheme="minorBidi" w:hAnsiTheme="minorBidi" w:cstheme="minorBidi"/>
          <w:b/>
        </w:rPr>
        <w:fldChar w:fldCharType="end"/>
      </w:r>
      <w:r w:rsidRPr="00AF5D82">
        <w:rPr>
          <w:rFonts w:asciiTheme="minorBidi" w:hAnsiTheme="minorBidi" w:cstheme="minorBidi"/>
          <w:b/>
          <w:rtl/>
        </w:rPr>
        <w:t xml:space="preserve">: תפיסות המחנכים ביחס למדריכים </w:t>
      </w:r>
      <w:r w:rsidR="009C27D4">
        <w:rPr>
          <w:rFonts w:asciiTheme="minorBidi" w:hAnsiTheme="minorBidi" w:cstheme="minorBidi" w:hint="cs"/>
          <w:b/>
          <w:rtl/>
        </w:rPr>
        <w:t>ה</w:t>
      </w:r>
      <w:r w:rsidRPr="00AF5D82">
        <w:rPr>
          <w:rFonts w:asciiTheme="minorBidi" w:hAnsiTheme="minorBidi" w:cstheme="minorBidi"/>
          <w:b/>
          <w:rtl/>
        </w:rPr>
        <w:t>מלמדים בכיתת החינוך שלהם, לפי מגזר שפה</w:t>
      </w:r>
    </w:p>
    <w:p w:rsidR="00755055" w:rsidRDefault="00755055" w:rsidP="0096654B">
      <w:pPr>
        <w:pStyle w:val="af2"/>
        <w:spacing w:after="0"/>
        <w:rPr>
          <w:rFonts w:asciiTheme="minorBidi" w:hAnsiTheme="minorBidi" w:cstheme="minorBidi"/>
          <w:b/>
          <w:rtl/>
        </w:rPr>
      </w:pPr>
      <w:r w:rsidRPr="00755055">
        <w:rPr>
          <w:rFonts w:asciiTheme="minorBidi" w:hAnsiTheme="minorBidi" w:cs="Arial"/>
          <w:b/>
          <w:noProof/>
          <w:rtl/>
        </w:rPr>
        <w:drawing>
          <wp:inline distT="0" distB="0" distL="0" distR="0">
            <wp:extent cx="4945140" cy="2664000"/>
            <wp:effectExtent l="19050" t="0" r="26910" b="3000"/>
            <wp:docPr id="44" name="תרשים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B200A2" w:rsidRPr="00AF5D82" w:rsidRDefault="00B200A2" w:rsidP="0096654B">
      <w:pPr>
        <w:pStyle w:val="af2"/>
        <w:spacing w:after="0"/>
        <w:rPr>
          <w:rFonts w:asciiTheme="minorBidi" w:hAnsiTheme="minorBidi" w:cstheme="minorBidi"/>
          <w:b/>
          <w:rtl/>
        </w:rPr>
      </w:pPr>
      <w:r w:rsidRPr="00B200A2">
        <w:rPr>
          <w:rFonts w:asciiTheme="minorBidi" w:hAnsiTheme="minorBidi" w:cs="Arial"/>
          <w:b/>
          <w:noProof/>
          <w:rtl/>
        </w:rPr>
        <w:drawing>
          <wp:inline distT="0" distB="0" distL="0" distR="0">
            <wp:extent cx="4914660" cy="2664000"/>
            <wp:effectExtent l="19050" t="0" r="19290" b="3000"/>
            <wp:docPr id="45" name="תרשים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9C27D4" w:rsidRDefault="009C27D4" w:rsidP="0068010B">
      <w:pPr>
        <w:jc w:val="both"/>
        <w:rPr>
          <w:rtl/>
        </w:rPr>
      </w:pPr>
    </w:p>
    <w:p w:rsidR="0068010B" w:rsidRPr="00427B2B" w:rsidRDefault="0068010B" w:rsidP="0096654B">
      <w:pPr>
        <w:jc w:val="both"/>
        <w:rPr>
          <w:rtl/>
        </w:rPr>
      </w:pPr>
      <w:r w:rsidRPr="00427B2B">
        <w:rPr>
          <w:rtl/>
        </w:rPr>
        <w:t>ככלל, המחנכים העניקו הערכות גבוהות לכישורי</w:t>
      </w:r>
      <w:r w:rsidR="009C27D4">
        <w:rPr>
          <w:rFonts w:hint="cs"/>
          <w:rtl/>
        </w:rPr>
        <w:t>ה</w:t>
      </w:r>
      <w:r w:rsidRPr="00427B2B">
        <w:rPr>
          <w:rtl/>
        </w:rPr>
        <w:t xml:space="preserve">ם של מדריכי </w:t>
      </w:r>
      <w:r w:rsidR="000F57AE" w:rsidRPr="00427B2B">
        <w:rPr>
          <w:rtl/>
        </w:rPr>
        <w:t>קָרֵב</w:t>
      </w:r>
      <w:r w:rsidRPr="00427B2B">
        <w:rPr>
          <w:rtl/>
        </w:rPr>
        <w:t xml:space="preserve"> </w:t>
      </w:r>
      <w:r w:rsidR="009C27D4">
        <w:rPr>
          <w:rFonts w:hint="cs"/>
          <w:rtl/>
        </w:rPr>
        <w:t xml:space="preserve">ולהתאמתם </w:t>
      </w:r>
      <w:r w:rsidRPr="00427B2B">
        <w:rPr>
          <w:rtl/>
        </w:rPr>
        <w:t>להדרכת ילדים</w:t>
      </w:r>
      <w:r w:rsidR="008F74E7" w:rsidRPr="00427B2B">
        <w:rPr>
          <w:rtl/>
        </w:rPr>
        <w:t>.</w:t>
      </w:r>
    </w:p>
    <w:p w:rsidR="005E2FCB" w:rsidRPr="00427B2B" w:rsidRDefault="00E76FA3" w:rsidP="0096654B">
      <w:pPr>
        <w:jc w:val="both"/>
        <w:rPr>
          <w:rtl/>
        </w:rPr>
      </w:pPr>
      <w:r w:rsidRPr="00427B2B">
        <w:rPr>
          <w:rtl/>
        </w:rPr>
        <w:t>ניתוח הערכות המחנכים לפי תחום</w:t>
      </w:r>
      <w:r w:rsidR="005F5001" w:rsidRPr="00427B2B">
        <w:rPr>
          <w:rtl/>
        </w:rPr>
        <w:t xml:space="preserve"> </w:t>
      </w:r>
      <w:r w:rsidR="00F94C33" w:rsidRPr="00427B2B">
        <w:rPr>
          <w:rtl/>
        </w:rPr>
        <w:t>הפעילות</w:t>
      </w:r>
      <w:r w:rsidR="00401D12" w:rsidRPr="00427B2B">
        <w:rPr>
          <w:rtl/>
        </w:rPr>
        <w:t xml:space="preserve"> </w:t>
      </w:r>
      <w:r w:rsidR="005F5001" w:rsidRPr="00427B2B">
        <w:rPr>
          <w:rtl/>
        </w:rPr>
        <w:t>של</w:t>
      </w:r>
      <w:r w:rsidRPr="00427B2B">
        <w:rPr>
          <w:rtl/>
        </w:rPr>
        <w:t xml:space="preserve"> </w:t>
      </w:r>
      <w:r w:rsidR="005F5001" w:rsidRPr="00427B2B">
        <w:rPr>
          <w:rtl/>
        </w:rPr>
        <w:t xml:space="preserve">מדריכי </w:t>
      </w:r>
      <w:r w:rsidR="000F57AE" w:rsidRPr="00427B2B">
        <w:rPr>
          <w:rtl/>
        </w:rPr>
        <w:t>קָרֵב</w:t>
      </w:r>
      <w:r w:rsidRPr="00427B2B">
        <w:rPr>
          <w:rtl/>
        </w:rPr>
        <w:t xml:space="preserve"> מעלה כי </w:t>
      </w:r>
      <w:r w:rsidR="00125902" w:rsidRPr="00427B2B">
        <w:rPr>
          <w:rtl/>
        </w:rPr>
        <w:t xml:space="preserve">הערכות </w:t>
      </w:r>
      <w:r w:rsidR="00125902" w:rsidRPr="00AF5D82">
        <w:rPr>
          <w:b/>
          <w:bCs/>
          <w:rtl/>
        </w:rPr>
        <w:t>נמוכות</w:t>
      </w:r>
      <w:r w:rsidR="00125902" w:rsidRPr="00427B2B">
        <w:rPr>
          <w:rtl/>
        </w:rPr>
        <w:t xml:space="preserve"> יחסית הוענקו למדריכים דוברי עברית בתחו</w:t>
      </w:r>
      <w:r w:rsidR="00347FE6" w:rsidRPr="00427B2B">
        <w:rPr>
          <w:rtl/>
        </w:rPr>
        <w:t>מי</w:t>
      </w:r>
      <w:r w:rsidR="00125902" w:rsidRPr="00427B2B">
        <w:rPr>
          <w:rtl/>
        </w:rPr>
        <w:t>ם מדע, טבע וסביבה</w:t>
      </w:r>
      <w:r w:rsidR="00456AC2" w:rsidRPr="00427B2B">
        <w:rPr>
          <w:rtl/>
        </w:rPr>
        <w:t xml:space="preserve"> (</w:t>
      </w:r>
      <w:r w:rsidR="00B97E16" w:rsidRPr="00427B2B">
        <w:rPr>
          <w:rtl/>
        </w:rPr>
        <w:t>נמוך ב-</w:t>
      </w:r>
      <w:r w:rsidR="009C27D4">
        <w:rPr>
          <w:rFonts w:hint="cs"/>
          <w:rtl/>
        </w:rPr>
        <w:t>5%</w:t>
      </w:r>
      <w:r w:rsidR="009C27D4">
        <w:rPr>
          <w:rFonts w:hint="eastAsia"/>
          <w:rtl/>
        </w:rPr>
        <w:t>–8</w:t>
      </w:r>
      <w:r w:rsidR="009C27D4">
        <w:rPr>
          <w:rFonts w:hint="cs"/>
          <w:rtl/>
        </w:rPr>
        <w:t xml:space="preserve">% </w:t>
      </w:r>
      <w:r w:rsidR="00456AC2" w:rsidRPr="00427B2B">
        <w:rPr>
          <w:rtl/>
        </w:rPr>
        <w:t xml:space="preserve">בהשוואה לממוצע </w:t>
      </w:r>
      <w:r w:rsidR="009C27D4">
        <w:rPr>
          <w:rFonts w:hint="cs"/>
          <w:rtl/>
        </w:rPr>
        <w:t xml:space="preserve">של </w:t>
      </w:r>
      <w:r w:rsidR="007417FB" w:rsidRPr="00427B2B">
        <w:rPr>
          <w:rtl/>
        </w:rPr>
        <w:t>כלל המדריכים</w:t>
      </w:r>
      <w:r w:rsidR="00164D01" w:rsidRPr="00427B2B">
        <w:rPr>
          <w:rtl/>
        </w:rPr>
        <w:t xml:space="preserve">, למעט ההיגד </w:t>
      </w:r>
      <w:r w:rsidR="009C27D4">
        <w:rPr>
          <w:rFonts w:hint="cs"/>
          <w:rtl/>
        </w:rPr>
        <w:t xml:space="preserve">על ההתאמה </w:t>
      </w:r>
      <w:r w:rsidR="00164D01" w:rsidRPr="00427B2B">
        <w:rPr>
          <w:rtl/>
        </w:rPr>
        <w:t xml:space="preserve">להדרכת ילדים שבו התקבלו הערכות דומות ביחס לכלל המדריכים </w:t>
      </w:r>
      <w:r w:rsidR="009C27D4">
        <w:rPr>
          <w:rFonts w:hint="cs"/>
          <w:rtl/>
        </w:rPr>
        <w:t xml:space="preserve">לגבי </w:t>
      </w:r>
      <w:r w:rsidR="00164D01" w:rsidRPr="00427B2B">
        <w:rPr>
          <w:rtl/>
        </w:rPr>
        <w:t>כלל תחומי הפעילות</w:t>
      </w:r>
      <w:r w:rsidR="00456AC2" w:rsidRPr="00427B2B">
        <w:rPr>
          <w:rtl/>
        </w:rPr>
        <w:t>)</w:t>
      </w:r>
      <w:r w:rsidR="00125902" w:rsidRPr="00427B2B">
        <w:rPr>
          <w:rtl/>
        </w:rPr>
        <w:t xml:space="preserve"> ו</w:t>
      </w:r>
      <w:r w:rsidR="009659E2" w:rsidRPr="00427B2B">
        <w:rPr>
          <w:rtl/>
        </w:rPr>
        <w:t>מו</w:t>
      </w:r>
      <w:r w:rsidR="009C27D4">
        <w:rPr>
          <w:rFonts w:hint="cs"/>
          <w:rtl/>
        </w:rPr>
        <w:t>ז</w:t>
      </w:r>
      <w:r w:rsidR="009659E2" w:rsidRPr="00427B2B">
        <w:rPr>
          <w:rtl/>
        </w:rPr>
        <w:t>יקה ו</w:t>
      </w:r>
      <w:r w:rsidR="00125902" w:rsidRPr="00427B2B">
        <w:rPr>
          <w:rtl/>
        </w:rPr>
        <w:t>נגינה</w:t>
      </w:r>
      <w:r w:rsidR="00347FE6" w:rsidRPr="00427B2B">
        <w:rPr>
          <w:rtl/>
        </w:rPr>
        <w:t xml:space="preserve"> </w:t>
      </w:r>
      <w:r w:rsidR="00456AC2" w:rsidRPr="00427B2B">
        <w:rPr>
          <w:rtl/>
        </w:rPr>
        <w:t>(</w:t>
      </w:r>
      <w:r w:rsidR="00943CDA" w:rsidRPr="00427B2B">
        <w:rPr>
          <w:rtl/>
        </w:rPr>
        <w:t>נמוך ב-</w:t>
      </w:r>
      <w:r w:rsidR="009C27D4">
        <w:rPr>
          <w:rFonts w:hint="cs"/>
          <w:rtl/>
        </w:rPr>
        <w:t>5%</w:t>
      </w:r>
      <w:r w:rsidR="009C27D4">
        <w:rPr>
          <w:rFonts w:hint="eastAsia"/>
          <w:rtl/>
        </w:rPr>
        <w:t>–6</w:t>
      </w:r>
      <w:r w:rsidR="009C27D4">
        <w:rPr>
          <w:rFonts w:hint="cs"/>
          <w:rtl/>
        </w:rPr>
        <w:t xml:space="preserve">% </w:t>
      </w:r>
      <w:r w:rsidR="00456AC2" w:rsidRPr="00427B2B">
        <w:rPr>
          <w:rtl/>
        </w:rPr>
        <w:t>בהשוואה לממוצע הכללי</w:t>
      </w:r>
      <w:r w:rsidR="009E3FB6" w:rsidRPr="00427B2B">
        <w:rPr>
          <w:rtl/>
        </w:rPr>
        <w:t xml:space="preserve"> בהיגדים </w:t>
      </w:r>
      <w:r w:rsidR="009C27D4">
        <w:rPr>
          <w:rFonts w:hint="cs"/>
          <w:rtl/>
        </w:rPr>
        <w:t>הקשורים ל</w:t>
      </w:r>
      <w:r w:rsidR="009E3FB6" w:rsidRPr="00427B2B">
        <w:rPr>
          <w:rtl/>
        </w:rPr>
        <w:t xml:space="preserve">שמירה על </w:t>
      </w:r>
      <w:r w:rsidR="009C27D4">
        <w:rPr>
          <w:rFonts w:hint="cs"/>
          <w:rtl/>
        </w:rPr>
        <w:t>ה</w:t>
      </w:r>
      <w:r w:rsidR="009E3FB6" w:rsidRPr="00427B2B">
        <w:rPr>
          <w:rtl/>
        </w:rPr>
        <w:t>סדר ו</w:t>
      </w:r>
      <w:r w:rsidR="009C27D4">
        <w:rPr>
          <w:rFonts w:hint="cs"/>
          <w:rtl/>
        </w:rPr>
        <w:t>ל</w:t>
      </w:r>
      <w:r w:rsidR="009E3FB6" w:rsidRPr="00427B2B">
        <w:rPr>
          <w:rtl/>
        </w:rPr>
        <w:t xml:space="preserve">יכולת </w:t>
      </w:r>
      <w:r w:rsidR="009C27D4">
        <w:rPr>
          <w:rFonts w:hint="cs"/>
          <w:rtl/>
        </w:rPr>
        <w:t>ה</w:t>
      </w:r>
      <w:r w:rsidR="009E3FB6" w:rsidRPr="00427B2B">
        <w:rPr>
          <w:rtl/>
        </w:rPr>
        <w:t>התאמה לצרכי</w:t>
      </w:r>
      <w:r w:rsidR="009C27D4">
        <w:rPr>
          <w:rFonts w:hint="cs"/>
          <w:rtl/>
        </w:rPr>
        <w:t>ם של</w:t>
      </w:r>
      <w:r w:rsidR="009E3FB6" w:rsidRPr="00427B2B">
        <w:rPr>
          <w:rtl/>
        </w:rPr>
        <w:t xml:space="preserve"> תלמידים שונים</w:t>
      </w:r>
      <w:r w:rsidR="00456AC2" w:rsidRPr="00427B2B">
        <w:rPr>
          <w:rtl/>
        </w:rPr>
        <w:t>)</w:t>
      </w:r>
      <w:r w:rsidR="006006C3" w:rsidRPr="00427B2B">
        <w:rPr>
          <w:rtl/>
        </w:rPr>
        <w:t>.</w:t>
      </w:r>
      <w:r w:rsidR="00456AC2" w:rsidRPr="00427B2B">
        <w:rPr>
          <w:rtl/>
        </w:rPr>
        <w:t xml:space="preserve"> </w:t>
      </w:r>
    </w:p>
    <w:p w:rsidR="00E76FA3" w:rsidRDefault="00347FE6" w:rsidP="000A4619">
      <w:pPr>
        <w:jc w:val="both"/>
        <w:rPr>
          <w:rtl/>
        </w:rPr>
      </w:pPr>
      <w:r w:rsidRPr="0096654B">
        <w:rPr>
          <w:rtl/>
        </w:rPr>
        <w:lastRenderedPageBreak/>
        <w:t>למדריכים דוברי ערבית</w:t>
      </w:r>
      <w:r w:rsidR="006006C3" w:rsidRPr="0096654B">
        <w:rPr>
          <w:rtl/>
        </w:rPr>
        <w:t xml:space="preserve"> </w:t>
      </w:r>
      <w:r w:rsidR="009C27D4" w:rsidRPr="00722A7E">
        <w:rPr>
          <w:rtl/>
        </w:rPr>
        <w:t xml:space="preserve">הוענקו </w:t>
      </w:r>
      <w:r w:rsidR="006006C3" w:rsidRPr="0007708B">
        <w:rPr>
          <w:rtl/>
        </w:rPr>
        <w:t xml:space="preserve">הערכות </w:t>
      </w:r>
      <w:r w:rsidR="006006C3" w:rsidRPr="00AF5D82">
        <w:rPr>
          <w:b/>
          <w:bCs/>
          <w:rtl/>
        </w:rPr>
        <w:t>נמוכות</w:t>
      </w:r>
      <w:r w:rsidRPr="0096654B">
        <w:rPr>
          <w:rtl/>
        </w:rPr>
        <w:t xml:space="preserve"> בתחו</w:t>
      </w:r>
      <w:r w:rsidR="002A2431" w:rsidRPr="0096654B">
        <w:rPr>
          <w:rtl/>
        </w:rPr>
        <w:t>ם פיתוח חשיבה</w:t>
      </w:r>
      <w:r w:rsidR="006006C3" w:rsidRPr="00B4555D">
        <w:rPr>
          <w:rtl/>
        </w:rPr>
        <w:t>,</w:t>
      </w:r>
      <w:r w:rsidR="007C1A8B" w:rsidRPr="00722A7E">
        <w:rPr>
          <w:rtl/>
        </w:rPr>
        <w:t xml:space="preserve"> </w:t>
      </w:r>
      <w:r w:rsidR="00F32894" w:rsidRPr="0007708B">
        <w:rPr>
          <w:rtl/>
        </w:rPr>
        <w:t xml:space="preserve">בהיגדים </w:t>
      </w:r>
      <w:r w:rsidR="0007708B">
        <w:rPr>
          <w:rFonts w:hint="cs"/>
          <w:rtl/>
        </w:rPr>
        <w:t xml:space="preserve">על </w:t>
      </w:r>
      <w:r w:rsidR="00F32894" w:rsidRPr="0096654B">
        <w:rPr>
          <w:rtl/>
        </w:rPr>
        <w:t>כישורי ה</w:t>
      </w:r>
      <w:r w:rsidR="00F32894" w:rsidRPr="00B4555D">
        <w:rPr>
          <w:rtl/>
        </w:rPr>
        <w:t>דרכה</w:t>
      </w:r>
      <w:r w:rsidR="00761DE6" w:rsidRPr="00722A7E">
        <w:rPr>
          <w:rtl/>
        </w:rPr>
        <w:t xml:space="preserve"> (68% בהשוואה ל-89% ביחס לכלל המדריכים)</w:t>
      </w:r>
      <w:r w:rsidR="00F32894" w:rsidRPr="0007708B">
        <w:rPr>
          <w:rtl/>
        </w:rPr>
        <w:t xml:space="preserve"> ו</w:t>
      </w:r>
      <w:r w:rsidR="0007708B">
        <w:rPr>
          <w:rFonts w:hint="cs"/>
          <w:rtl/>
        </w:rPr>
        <w:t>ב</w:t>
      </w:r>
      <w:r w:rsidR="00F32894" w:rsidRPr="0096654B">
        <w:rPr>
          <w:rtl/>
        </w:rPr>
        <w:t xml:space="preserve">יכולת </w:t>
      </w:r>
      <w:r w:rsidR="0007708B">
        <w:rPr>
          <w:rFonts w:hint="cs"/>
          <w:rtl/>
        </w:rPr>
        <w:t>ה</w:t>
      </w:r>
      <w:r w:rsidR="00F32894" w:rsidRPr="0096654B">
        <w:rPr>
          <w:rtl/>
        </w:rPr>
        <w:t>התאמה לצ</w:t>
      </w:r>
      <w:r w:rsidR="0007708B">
        <w:rPr>
          <w:rFonts w:hint="cs"/>
          <w:rtl/>
        </w:rPr>
        <w:t>ו</w:t>
      </w:r>
      <w:r w:rsidR="00F32894" w:rsidRPr="0096654B">
        <w:rPr>
          <w:rtl/>
        </w:rPr>
        <w:t xml:space="preserve">רכי </w:t>
      </w:r>
      <w:r w:rsidR="0007708B">
        <w:rPr>
          <w:rFonts w:hint="cs"/>
          <w:rtl/>
        </w:rPr>
        <w:t>ה</w:t>
      </w:r>
      <w:r w:rsidR="00F32894" w:rsidRPr="0096654B">
        <w:rPr>
          <w:rtl/>
        </w:rPr>
        <w:t>תלמידים</w:t>
      </w:r>
      <w:r w:rsidR="00592E2C" w:rsidRPr="0096654B">
        <w:rPr>
          <w:rtl/>
        </w:rPr>
        <w:t xml:space="preserve"> (</w:t>
      </w:r>
      <w:r w:rsidR="00761DE6" w:rsidRPr="00B4555D">
        <w:rPr>
          <w:rtl/>
        </w:rPr>
        <w:t xml:space="preserve">68% </w:t>
      </w:r>
      <w:r w:rsidR="00592E2C" w:rsidRPr="00722A7E">
        <w:rPr>
          <w:rtl/>
        </w:rPr>
        <w:t>בהשוואה</w:t>
      </w:r>
      <w:r w:rsidR="0007708B">
        <w:rPr>
          <w:rFonts w:hint="cs"/>
          <w:rtl/>
        </w:rPr>
        <w:t xml:space="preserve"> ל-</w:t>
      </w:r>
      <w:r w:rsidR="00761DE6" w:rsidRPr="0096654B">
        <w:rPr>
          <w:rtl/>
        </w:rPr>
        <w:t>84% ביחס לכלל המדריכים</w:t>
      </w:r>
      <w:r w:rsidR="00B76638" w:rsidRPr="00B4555D">
        <w:rPr>
          <w:rtl/>
        </w:rPr>
        <w:t>)</w:t>
      </w:r>
      <w:r w:rsidR="0007708B">
        <w:rPr>
          <w:rFonts w:hint="cs"/>
          <w:rtl/>
        </w:rPr>
        <w:t xml:space="preserve">. הערכות נמוכות </w:t>
      </w:r>
      <w:r w:rsidR="000C13D1">
        <w:rPr>
          <w:rFonts w:hint="cs"/>
          <w:rtl/>
        </w:rPr>
        <w:t xml:space="preserve">הוענקו </w:t>
      </w:r>
      <w:r w:rsidR="007C1A8B" w:rsidRPr="00B4555D">
        <w:rPr>
          <w:rtl/>
        </w:rPr>
        <w:t>למדריכי אמנות ב</w:t>
      </w:r>
      <w:r w:rsidR="007C1A8B" w:rsidRPr="0007708B">
        <w:rPr>
          <w:rtl/>
        </w:rPr>
        <w:t xml:space="preserve">שמירה על </w:t>
      </w:r>
      <w:r w:rsidR="0007708B">
        <w:rPr>
          <w:rFonts w:hint="cs"/>
          <w:rtl/>
        </w:rPr>
        <w:t>ה</w:t>
      </w:r>
      <w:r w:rsidR="007C1A8B" w:rsidRPr="0096654B">
        <w:rPr>
          <w:rtl/>
        </w:rPr>
        <w:t xml:space="preserve">סדר </w:t>
      </w:r>
      <w:r w:rsidR="00AF246B" w:rsidRPr="0096654B">
        <w:rPr>
          <w:rtl/>
        </w:rPr>
        <w:t>(</w:t>
      </w:r>
      <w:r w:rsidR="002631D9" w:rsidRPr="00B4555D">
        <w:rPr>
          <w:rtl/>
        </w:rPr>
        <w:t xml:space="preserve">68% בהשוואה ל-79% </w:t>
      </w:r>
      <w:r w:rsidR="00587E89" w:rsidRPr="00722A7E">
        <w:rPr>
          <w:rtl/>
        </w:rPr>
        <w:t>ביחס</w:t>
      </w:r>
      <w:r w:rsidR="00891AD1" w:rsidRPr="0007708B">
        <w:rPr>
          <w:rtl/>
        </w:rPr>
        <w:t xml:space="preserve"> לכלל המדריכים</w:t>
      </w:r>
      <w:r w:rsidR="00AF246B" w:rsidRPr="0007708B">
        <w:rPr>
          <w:rtl/>
        </w:rPr>
        <w:t>)</w:t>
      </w:r>
      <w:r w:rsidR="007C1A8B" w:rsidRPr="0007708B">
        <w:rPr>
          <w:rtl/>
        </w:rPr>
        <w:t>.</w:t>
      </w:r>
    </w:p>
    <w:p w:rsidR="000A4619" w:rsidRPr="00427B2B" w:rsidRDefault="000A4619" w:rsidP="000A4619">
      <w:pPr>
        <w:jc w:val="both"/>
        <w:rPr>
          <w:rtl/>
        </w:rPr>
      </w:pPr>
    </w:p>
    <w:p w:rsidR="00DA58DD" w:rsidRPr="00AF5D82" w:rsidRDefault="00457E01" w:rsidP="00332EE1">
      <w:pPr>
        <w:rPr>
          <w:b/>
          <w:bCs/>
          <w:rtl/>
        </w:rPr>
      </w:pPr>
      <w:r w:rsidRPr="00AF5D82">
        <w:rPr>
          <w:b/>
          <w:bCs/>
          <w:rtl/>
        </w:rPr>
        <w:t>מעורבות</w:t>
      </w:r>
      <w:r w:rsidR="0007708B">
        <w:rPr>
          <w:rFonts w:hint="cs"/>
          <w:b/>
          <w:bCs/>
          <w:rtl/>
        </w:rPr>
        <w:t>ם של</w:t>
      </w:r>
      <w:r w:rsidRPr="00AF5D82">
        <w:rPr>
          <w:b/>
          <w:bCs/>
          <w:rtl/>
        </w:rPr>
        <w:t xml:space="preserve"> מדריכי </w:t>
      </w:r>
      <w:r w:rsidR="000F57AE" w:rsidRPr="00AF5D82">
        <w:rPr>
          <w:b/>
          <w:bCs/>
          <w:rtl/>
        </w:rPr>
        <w:t>קָרֵב</w:t>
      </w:r>
      <w:r w:rsidRPr="00AF5D82">
        <w:rPr>
          <w:b/>
          <w:bCs/>
          <w:rtl/>
        </w:rPr>
        <w:t xml:space="preserve"> ב</w:t>
      </w:r>
      <w:r w:rsidR="00DA58DD" w:rsidRPr="00AF5D82">
        <w:rPr>
          <w:b/>
          <w:bCs/>
          <w:rtl/>
        </w:rPr>
        <w:t>בית הספר</w:t>
      </w:r>
    </w:p>
    <w:p w:rsidR="0006100F" w:rsidRPr="00427B2B" w:rsidRDefault="0006100F" w:rsidP="0096654B">
      <w:pPr>
        <w:jc w:val="both"/>
        <w:rPr>
          <w:rtl/>
        </w:rPr>
      </w:pPr>
      <w:r w:rsidRPr="00427B2B">
        <w:rPr>
          <w:rtl/>
        </w:rPr>
        <w:t xml:space="preserve">כפי שהוצג לעיל, ברוב בתי הספר </w:t>
      </w:r>
      <w:r w:rsidR="005265F0" w:rsidRPr="00427B2B">
        <w:rPr>
          <w:rtl/>
        </w:rPr>
        <w:t>ה</w:t>
      </w:r>
      <w:r w:rsidR="0007708B">
        <w:rPr>
          <w:rFonts w:hint="cs"/>
          <w:rtl/>
        </w:rPr>
        <w:t>ו</w:t>
      </w:r>
      <w:r w:rsidR="005265F0" w:rsidRPr="00427B2B">
        <w:rPr>
          <w:rtl/>
        </w:rPr>
        <w:t>פעלה</w:t>
      </w:r>
      <w:r w:rsidRPr="00427B2B">
        <w:rPr>
          <w:rtl/>
        </w:rPr>
        <w:t xml:space="preserve"> תכנית </w:t>
      </w:r>
      <w:r w:rsidR="000F57AE" w:rsidRPr="00427B2B">
        <w:rPr>
          <w:rtl/>
        </w:rPr>
        <w:t>קָרֵב</w:t>
      </w:r>
      <w:r w:rsidRPr="00427B2B">
        <w:rPr>
          <w:rtl/>
        </w:rPr>
        <w:t xml:space="preserve"> </w:t>
      </w:r>
      <w:r w:rsidR="0007708B">
        <w:rPr>
          <w:rFonts w:hint="cs"/>
          <w:rtl/>
        </w:rPr>
        <w:t>ב</w:t>
      </w:r>
      <w:r w:rsidRPr="00427B2B">
        <w:rPr>
          <w:rtl/>
        </w:rPr>
        <w:t xml:space="preserve">כל שכבות הגיל </w:t>
      </w:r>
      <w:r w:rsidR="0007708B">
        <w:rPr>
          <w:rFonts w:hint="cs"/>
          <w:rtl/>
        </w:rPr>
        <w:t>או ברובן</w:t>
      </w:r>
      <w:r w:rsidRPr="00427B2B">
        <w:rPr>
          <w:rtl/>
        </w:rPr>
        <w:t xml:space="preserve">, </w:t>
      </w:r>
      <w:r w:rsidR="0007708B">
        <w:rPr>
          <w:rFonts w:hint="cs"/>
          <w:rtl/>
        </w:rPr>
        <w:t>ו</w:t>
      </w:r>
      <w:r w:rsidRPr="00427B2B">
        <w:rPr>
          <w:rtl/>
        </w:rPr>
        <w:t xml:space="preserve">לכן ניתן להניח כי חלק ממדריכי </w:t>
      </w:r>
      <w:r w:rsidR="000F57AE" w:rsidRPr="00427B2B">
        <w:rPr>
          <w:rtl/>
        </w:rPr>
        <w:t>קָרֵב</w:t>
      </w:r>
      <w:r w:rsidRPr="00427B2B">
        <w:rPr>
          <w:rtl/>
        </w:rPr>
        <w:t xml:space="preserve"> שה</w:t>
      </w:r>
      <w:r w:rsidR="005265F0" w:rsidRPr="00427B2B">
        <w:rPr>
          <w:rtl/>
        </w:rPr>
        <w:t>ו</w:t>
      </w:r>
      <w:r w:rsidRPr="00427B2B">
        <w:rPr>
          <w:rtl/>
        </w:rPr>
        <w:t xml:space="preserve"> ב</w:t>
      </w:r>
      <w:r w:rsidR="0007708B">
        <w:rPr>
          <w:rFonts w:hint="cs"/>
          <w:rtl/>
        </w:rPr>
        <w:t xml:space="preserve">מוסד שעות רבות. </w:t>
      </w:r>
      <w:r w:rsidRPr="00427B2B">
        <w:rPr>
          <w:rtl/>
        </w:rPr>
        <w:t xml:space="preserve">ביקשנו </w:t>
      </w:r>
      <w:r w:rsidR="00CA04FB" w:rsidRPr="00427B2B">
        <w:rPr>
          <w:rtl/>
        </w:rPr>
        <w:t xml:space="preserve">מהמנהלים לאפיין </w:t>
      </w:r>
      <w:r w:rsidRPr="00427B2B">
        <w:rPr>
          <w:rtl/>
        </w:rPr>
        <w:t xml:space="preserve">את </w:t>
      </w:r>
      <w:r w:rsidR="00CA04FB" w:rsidRPr="00427B2B">
        <w:rPr>
          <w:rtl/>
        </w:rPr>
        <w:t xml:space="preserve">מידת </w:t>
      </w:r>
      <w:r w:rsidRPr="00427B2B">
        <w:rPr>
          <w:rtl/>
        </w:rPr>
        <w:t>השתלבות</w:t>
      </w:r>
      <w:r w:rsidR="00CA04FB" w:rsidRPr="00427B2B">
        <w:rPr>
          <w:rtl/>
        </w:rPr>
        <w:t>ם של</w:t>
      </w:r>
      <w:r w:rsidRPr="00427B2B">
        <w:rPr>
          <w:rtl/>
        </w:rPr>
        <w:t xml:space="preserve"> המדריכים ב</w:t>
      </w:r>
      <w:r w:rsidR="00FE7CB8" w:rsidRPr="00427B2B">
        <w:rPr>
          <w:rtl/>
        </w:rPr>
        <w:t xml:space="preserve">מארג </w:t>
      </w:r>
      <w:r w:rsidRPr="00427B2B">
        <w:rPr>
          <w:rtl/>
        </w:rPr>
        <w:t xml:space="preserve">בית </w:t>
      </w:r>
      <w:r w:rsidR="0007708B">
        <w:rPr>
          <w:rFonts w:hint="cs"/>
          <w:rtl/>
        </w:rPr>
        <w:t>ה</w:t>
      </w:r>
      <w:r w:rsidRPr="00427B2B">
        <w:rPr>
          <w:rtl/>
        </w:rPr>
        <w:t>ספר</w:t>
      </w:r>
      <w:r w:rsidR="00FE7CB8" w:rsidRPr="00427B2B">
        <w:rPr>
          <w:rtl/>
        </w:rPr>
        <w:t>, כולל השתתפות באירועים ובטקסים</w:t>
      </w:r>
      <w:r w:rsidR="0007708B">
        <w:rPr>
          <w:rFonts w:hint="cs"/>
          <w:rtl/>
        </w:rPr>
        <w:t>,</w:t>
      </w:r>
      <w:r w:rsidR="00FE7CB8" w:rsidRPr="00427B2B">
        <w:rPr>
          <w:rtl/>
        </w:rPr>
        <w:t xml:space="preserve"> ו</w:t>
      </w:r>
      <w:r w:rsidR="0007708B">
        <w:rPr>
          <w:rFonts w:hint="cs"/>
          <w:rtl/>
        </w:rPr>
        <w:t xml:space="preserve">את </w:t>
      </w:r>
      <w:r w:rsidR="00FE7CB8" w:rsidRPr="00427B2B">
        <w:rPr>
          <w:rtl/>
        </w:rPr>
        <w:t>מידת השתלבותם בחדר המורים.</w:t>
      </w:r>
      <w:r w:rsidRPr="00427B2B">
        <w:rPr>
          <w:rtl/>
        </w:rPr>
        <w:t xml:space="preserve"> סיכום </w:t>
      </w:r>
      <w:r w:rsidR="0007708B">
        <w:rPr>
          <w:rFonts w:hint="cs"/>
          <w:rtl/>
        </w:rPr>
        <w:t>ה</w:t>
      </w:r>
      <w:r w:rsidRPr="00427B2B">
        <w:rPr>
          <w:rtl/>
        </w:rPr>
        <w:t xml:space="preserve">ממצאים </w:t>
      </w:r>
      <w:r w:rsidR="0007708B">
        <w:rPr>
          <w:rFonts w:hint="cs"/>
          <w:rtl/>
        </w:rPr>
        <w:t xml:space="preserve">מובא </w:t>
      </w:r>
      <w:r w:rsidRPr="00427B2B">
        <w:rPr>
          <w:rtl/>
        </w:rPr>
        <w:t>בתרשים</w:t>
      </w:r>
      <w:r w:rsidR="0007708B">
        <w:rPr>
          <w:rFonts w:hint="cs"/>
          <w:rtl/>
        </w:rPr>
        <w:t xml:space="preserve"> 11</w:t>
      </w:r>
      <w:r w:rsidRPr="00427B2B">
        <w:rPr>
          <w:rtl/>
        </w:rPr>
        <w:t xml:space="preserve"> שלהלן:</w:t>
      </w:r>
    </w:p>
    <w:p w:rsidR="00E2509B" w:rsidRDefault="00E2509B" w:rsidP="000A4619">
      <w:pPr>
        <w:pStyle w:val="af2"/>
        <w:spacing w:after="0" w:line="276" w:lineRule="auto"/>
        <w:rPr>
          <w:rFonts w:asciiTheme="minorBidi" w:hAnsiTheme="minorBidi" w:cstheme="minorBidi"/>
          <w:b/>
          <w:rtl/>
        </w:rPr>
      </w:pPr>
    </w:p>
    <w:p w:rsidR="008259CE" w:rsidRDefault="008259CE" w:rsidP="00CA04FB">
      <w:pPr>
        <w:pStyle w:val="af2"/>
        <w:spacing w:after="0"/>
        <w:rPr>
          <w:rFonts w:asciiTheme="minorBidi" w:hAnsiTheme="minorBidi" w:cstheme="minorBidi"/>
          <w:b/>
          <w:rtl/>
        </w:rPr>
      </w:pPr>
      <w:r w:rsidRPr="00AF5D82">
        <w:rPr>
          <w:rFonts w:asciiTheme="minorBidi" w:hAnsiTheme="minorBidi" w:cstheme="minorBidi"/>
          <w:b/>
          <w:rtl/>
        </w:rPr>
        <w:t xml:space="preserve">תרשים </w:t>
      </w:r>
      <w:r w:rsidR="00E066CD" w:rsidRPr="00AF5D82">
        <w:rPr>
          <w:rFonts w:asciiTheme="minorBidi" w:hAnsiTheme="minorBidi" w:cstheme="minorBidi"/>
          <w:b/>
        </w:rPr>
        <w:fldChar w:fldCharType="begin"/>
      </w:r>
      <w:r w:rsidRPr="00AF5D82">
        <w:rPr>
          <w:rFonts w:asciiTheme="minorBidi" w:hAnsiTheme="minorBidi" w:cstheme="minorBidi"/>
          <w:b/>
        </w:rPr>
        <w:instrText xml:space="preserve"> SEQ </w:instrText>
      </w:r>
      <w:r w:rsidRPr="00AF5D82">
        <w:rPr>
          <w:rFonts w:asciiTheme="minorBidi" w:hAnsiTheme="minorBidi" w:cstheme="minorBidi"/>
          <w:b/>
          <w:rtl/>
        </w:rPr>
        <w:instrText>תרשים</w:instrText>
      </w:r>
      <w:r w:rsidRPr="00AF5D82">
        <w:rPr>
          <w:rFonts w:asciiTheme="minorBidi" w:hAnsiTheme="minorBidi" w:cstheme="minorBidi"/>
          <w:b/>
        </w:rPr>
        <w:instrText xml:space="preserve"> \* ARABIC </w:instrText>
      </w:r>
      <w:r w:rsidR="00E066CD" w:rsidRPr="00AF5D82">
        <w:rPr>
          <w:rFonts w:asciiTheme="minorBidi" w:hAnsiTheme="minorBidi" w:cstheme="minorBidi"/>
          <w:b/>
        </w:rPr>
        <w:fldChar w:fldCharType="separate"/>
      </w:r>
      <w:r w:rsidR="00773AAA">
        <w:rPr>
          <w:rFonts w:asciiTheme="minorBidi" w:hAnsiTheme="minorBidi" w:cstheme="minorBidi"/>
          <w:b/>
          <w:noProof/>
        </w:rPr>
        <w:t>11</w:t>
      </w:r>
      <w:r w:rsidR="00E066CD" w:rsidRPr="00AF5D82">
        <w:rPr>
          <w:rFonts w:asciiTheme="minorBidi" w:hAnsiTheme="minorBidi" w:cstheme="minorBidi"/>
          <w:b/>
        </w:rPr>
        <w:fldChar w:fldCharType="end"/>
      </w:r>
      <w:r w:rsidRPr="00AF5D82">
        <w:rPr>
          <w:rFonts w:asciiTheme="minorBidi" w:hAnsiTheme="minorBidi" w:cstheme="minorBidi"/>
          <w:b/>
          <w:rtl/>
        </w:rPr>
        <w:t xml:space="preserve">: </w:t>
      </w:r>
      <w:r w:rsidR="00812B4A" w:rsidRPr="00AF5D82">
        <w:rPr>
          <w:rFonts w:asciiTheme="minorBidi" w:hAnsiTheme="minorBidi" w:cstheme="minorBidi"/>
          <w:b/>
          <w:rtl/>
        </w:rPr>
        <w:t>דיווחי</w:t>
      </w:r>
      <w:r w:rsidRPr="00AF5D82">
        <w:rPr>
          <w:rFonts w:asciiTheme="minorBidi" w:hAnsiTheme="minorBidi" w:cstheme="minorBidi"/>
          <w:b/>
          <w:rtl/>
        </w:rPr>
        <w:t xml:space="preserve"> המנהלים </w:t>
      </w:r>
      <w:r w:rsidR="00812B4A" w:rsidRPr="00AF5D82">
        <w:rPr>
          <w:rFonts w:asciiTheme="minorBidi" w:hAnsiTheme="minorBidi" w:cstheme="minorBidi"/>
          <w:b/>
          <w:rtl/>
        </w:rPr>
        <w:t xml:space="preserve">על </w:t>
      </w:r>
      <w:r w:rsidR="00CA04FB" w:rsidRPr="00AF5D82">
        <w:rPr>
          <w:rFonts w:asciiTheme="minorBidi" w:hAnsiTheme="minorBidi" w:cstheme="minorBidi"/>
          <w:b/>
          <w:rtl/>
        </w:rPr>
        <w:t>מידת</w:t>
      </w:r>
      <w:r w:rsidR="00812B4A" w:rsidRPr="00AF5D82">
        <w:rPr>
          <w:rFonts w:asciiTheme="minorBidi" w:hAnsiTheme="minorBidi" w:cstheme="minorBidi"/>
          <w:b/>
          <w:rtl/>
        </w:rPr>
        <w:t xml:space="preserve"> השתלבות</w:t>
      </w:r>
      <w:r w:rsidR="0007708B">
        <w:rPr>
          <w:rFonts w:asciiTheme="minorBidi" w:hAnsiTheme="minorBidi" w:cstheme="minorBidi" w:hint="cs"/>
          <w:b/>
          <w:rtl/>
        </w:rPr>
        <w:t>ם של</w:t>
      </w:r>
      <w:r w:rsidR="00812B4A" w:rsidRPr="00AF5D82">
        <w:rPr>
          <w:rFonts w:asciiTheme="minorBidi" w:hAnsiTheme="minorBidi" w:cstheme="minorBidi"/>
          <w:b/>
          <w:rtl/>
        </w:rPr>
        <w:t xml:space="preserve"> המדריכים</w:t>
      </w:r>
      <w:r w:rsidRPr="00AF5D82">
        <w:rPr>
          <w:rFonts w:asciiTheme="minorBidi" w:hAnsiTheme="minorBidi" w:cstheme="minorBidi"/>
          <w:b/>
          <w:rtl/>
        </w:rPr>
        <w:t xml:space="preserve"> ב</w:t>
      </w:r>
      <w:r w:rsidR="00812B4A" w:rsidRPr="00AF5D82">
        <w:rPr>
          <w:rFonts w:asciiTheme="minorBidi" w:hAnsiTheme="minorBidi" w:cstheme="minorBidi"/>
          <w:b/>
          <w:rtl/>
        </w:rPr>
        <w:t>ב</w:t>
      </w:r>
      <w:r w:rsidRPr="00AF5D82">
        <w:rPr>
          <w:rFonts w:asciiTheme="minorBidi" w:hAnsiTheme="minorBidi" w:cstheme="minorBidi"/>
          <w:b/>
          <w:rtl/>
        </w:rPr>
        <w:t xml:space="preserve">ית </w:t>
      </w:r>
      <w:r w:rsidR="00812B4A" w:rsidRPr="00AF5D82">
        <w:rPr>
          <w:rFonts w:asciiTheme="minorBidi" w:hAnsiTheme="minorBidi" w:cstheme="minorBidi"/>
          <w:b/>
          <w:rtl/>
        </w:rPr>
        <w:t>ה</w:t>
      </w:r>
      <w:r w:rsidRPr="00AF5D82">
        <w:rPr>
          <w:rFonts w:asciiTheme="minorBidi" w:hAnsiTheme="minorBidi" w:cstheme="minorBidi"/>
          <w:b/>
          <w:rtl/>
        </w:rPr>
        <w:t>ספר, לפי מגזר שפה</w:t>
      </w:r>
    </w:p>
    <w:p w:rsidR="00A17757" w:rsidRPr="00AF5D82" w:rsidRDefault="00A17757" w:rsidP="00CA04FB">
      <w:pPr>
        <w:pStyle w:val="af2"/>
        <w:spacing w:after="0"/>
        <w:rPr>
          <w:rFonts w:asciiTheme="minorBidi" w:hAnsiTheme="minorBidi" w:cstheme="minorBidi"/>
          <w:b/>
          <w:rtl/>
        </w:rPr>
      </w:pPr>
      <w:r w:rsidRPr="00A17757">
        <w:rPr>
          <w:rFonts w:asciiTheme="minorBidi" w:hAnsiTheme="minorBidi" w:cs="Arial"/>
          <w:b/>
          <w:noProof/>
          <w:rtl/>
        </w:rPr>
        <w:drawing>
          <wp:inline distT="0" distB="0" distL="0" distR="0">
            <wp:extent cx="4968000" cy="2556000"/>
            <wp:effectExtent l="19050" t="0" r="23100" b="0"/>
            <wp:docPr id="46" name="תרשים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8564D7" w:rsidRPr="00427B2B" w:rsidRDefault="008564D7" w:rsidP="008564D7">
      <w:pPr>
        <w:jc w:val="center"/>
        <w:rPr>
          <w:rtl/>
        </w:rPr>
      </w:pPr>
    </w:p>
    <w:p w:rsidR="0068041E" w:rsidRPr="00427B2B" w:rsidRDefault="008564D7" w:rsidP="0096654B">
      <w:pPr>
        <w:jc w:val="both"/>
        <w:rPr>
          <w:rtl/>
        </w:rPr>
      </w:pPr>
      <w:r w:rsidRPr="00427B2B">
        <w:rPr>
          <w:rtl/>
        </w:rPr>
        <w:t xml:space="preserve">מהנתונים עולה כי </w:t>
      </w:r>
      <w:r w:rsidR="00FE7CB8" w:rsidRPr="00427B2B">
        <w:rPr>
          <w:rtl/>
        </w:rPr>
        <w:t xml:space="preserve">מנהלים בבתי ספר דוברי ערבית העריכו </w:t>
      </w:r>
      <w:r w:rsidR="0007708B">
        <w:rPr>
          <w:rFonts w:hint="cs"/>
          <w:rtl/>
        </w:rPr>
        <w:t xml:space="preserve">כי </w:t>
      </w:r>
      <w:r w:rsidR="0068041E" w:rsidRPr="00427B2B">
        <w:rPr>
          <w:rtl/>
        </w:rPr>
        <w:t>מעורבות</w:t>
      </w:r>
      <w:r w:rsidR="0007708B">
        <w:rPr>
          <w:rFonts w:hint="cs"/>
          <w:rtl/>
        </w:rPr>
        <w:t>ם</w:t>
      </w:r>
      <w:r w:rsidR="0068041E" w:rsidRPr="00427B2B">
        <w:rPr>
          <w:rtl/>
        </w:rPr>
        <w:t xml:space="preserve"> </w:t>
      </w:r>
      <w:r w:rsidR="00FE7CB8" w:rsidRPr="00427B2B">
        <w:rPr>
          <w:rtl/>
        </w:rPr>
        <w:t>של מדריכי</w:t>
      </w:r>
      <w:r w:rsidRPr="00427B2B">
        <w:rPr>
          <w:rtl/>
        </w:rPr>
        <w:t xml:space="preserve"> </w:t>
      </w:r>
      <w:r w:rsidR="000F57AE" w:rsidRPr="00427B2B">
        <w:rPr>
          <w:rtl/>
        </w:rPr>
        <w:t>קָרֵב</w:t>
      </w:r>
      <w:r w:rsidR="00FE7CB8" w:rsidRPr="00427B2B">
        <w:rPr>
          <w:rtl/>
        </w:rPr>
        <w:t xml:space="preserve"> בחיי בית הספר </w:t>
      </w:r>
      <w:r w:rsidR="0007708B">
        <w:rPr>
          <w:rFonts w:hint="cs"/>
          <w:rtl/>
        </w:rPr>
        <w:t xml:space="preserve">רבה יותר </w:t>
      </w:r>
      <w:r w:rsidR="0068041E" w:rsidRPr="00427B2B">
        <w:rPr>
          <w:rtl/>
        </w:rPr>
        <w:t>בהשוואה ל</w:t>
      </w:r>
      <w:r w:rsidRPr="00427B2B">
        <w:rPr>
          <w:rtl/>
        </w:rPr>
        <w:t xml:space="preserve">עמיתיהם </w:t>
      </w:r>
      <w:r w:rsidR="0068041E" w:rsidRPr="00427B2B">
        <w:rPr>
          <w:rtl/>
        </w:rPr>
        <w:t>דוברי עברית</w:t>
      </w:r>
      <w:r w:rsidRPr="00427B2B">
        <w:rPr>
          <w:rtl/>
        </w:rPr>
        <w:t>, זאת בשני ה</w:t>
      </w:r>
      <w:r w:rsidR="0007708B">
        <w:rPr>
          <w:rFonts w:hint="cs"/>
          <w:rtl/>
        </w:rPr>
        <w:t xml:space="preserve">תחומים </w:t>
      </w:r>
      <w:r w:rsidRPr="00427B2B">
        <w:rPr>
          <w:rtl/>
        </w:rPr>
        <w:t xml:space="preserve">שנבדקו (בפער של </w:t>
      </w:r>
      <w:r w:rsidR="0007708B">
        <w:rPr>
          <w:rFonts w:hint="cs"/>
          <w:rtl/>
        </w:rPr>
        <w:t>10%</w:t>
      </w:r>
      <w:r w:rsidR="0007708B">
        <w:rPr>
          <w:rFonts w:hint="eastAsia"/>
          <w:rtl/>
        </w:rPr>
        <w:t>–20</w:t>
      </w:r>
      <w:r w:rsidR="0007708B">
        <w:rPr>
          <w:rFonts w:hint="cs"/>
          <w:rtl/>
        </w:rPr>
        <w:t xml:space="preserve">% </w:t>
      </w:r>
      <w:r w:rsidRPr="00427B2B">
        <w:rPr>
          <w:rtl/>
        </w:rPr>
        <w:t xml:space="preserve">לטובת דוברי ערבית). </w:t>
      </w:r>
    </w:p>
    <w:p w:rsidR="003700D8" w:rsidRPr="00427B2B" w:rsidRDefault="003963EC" w:rsidP="00ED0D02">
      <w:pPr>
        <w:jc w:val="both"/>
        <w:rPr>
          <w:rtl/>
        </w:rPr>
      </w:pPr>
      <w:r w:rsidRPr="00427B2B">
        <w:rPr>
          <w:rtl/>
        </w:rPr>
        <w:t xml:space="preserve">היבט נוסף של השתלבות מדריכי </w:t>
      </w:r>
      <w:r w:rsidR="000F57AE" w:rsidRPr="00427B2B">
        <w:rPr>
          <w:rtl/>
        </w:rPr>
        <w:t>קָרֵב</w:t>
      </w:r>
      <w:r w:rsidRPr="00427B2B">
        <w:rPr>
          <w:rtl/>
        </w:rPr>
        <w:t xml:space="preserve"> בחיי בית הספר משתקף בקשר שלהם עם המורים המחנכים של תלמידיהם. </w:t>
      </w:r>
      <w:r w:rsidR="0007708B">
        <w:rPr>
          <w:rFonts w:hint="cs"/>
          <w:rtl/>
        </w:rPr>
        <w:t xml:space="preserve">על פי הדיווחים, </w:t>
      </w:r>
      <w:r w:rsidR="00956FDE" w:rsidRPr="00427B2B">
        <w:rPr>
          <w:rtl/>
        </w:rPr>
        <w:t xml:space="preserve">כמחצית מהמחנכים דוברי עברית וכשלושה רבעים מהמחנכים דוברי ערבית </w:t>
      </w:r>
      <w:r w:rsidR="003700D8" w:rsidRPr="00427B2B">
        <w:rPr>
          <w:rtl/>
        </w:rPr>
        <w:t xml:space="preserve">נפגשו במהלך שנת הלימודים עם </w:t>
      </w:r>
      <w:r w:rsidR="007F297C" w:rsidRPr="00427B2B">
        <w:rPr>
          <w:rtl/>
        </w:rPr>
        <w:t xml:space="preserve">מדריכי </w:t>
      </w:r>
      <w:r w:rsidR="000F57AE" w:rsidRPr="00427B2B">
        <w:rPr>
          <w:rtl/>
        </w:rPr>
        <w:t>קָרֵב</w:t>
      </w:r>
      <w:r w:rsidR="00471BB5" w:rsidRPr="00427B2B">
        <w:rPr>
          <w:rtl/>
        </w:rPr>
        <w:t xml:space="preserve"> </w:t>
      </w:r>
      <w:r w:rsidR="007F297C" w:rsidRPr="00427B2B">
        <w:rPr>
          <w:rtl/>
        </w:rPr>
        <w:t>ב</w:t>
      </w:r>
      <w:r w:rsidR="00A100F3" w:rsidRPr="00427B2B">
        <w:rPr>
          <w:rtl/>
        </w:rPr>
        <w:t>כיתת החינוך שלהם ל</w:t>
      </w:r>
      <w:r w:rsidR="003700D8" w:rsidRPr="00427B2B">
        <w:rPr>
          <w:rtl/>
        </w:rPr>
        <w:t>מפגשי עבודה מסודרים.</w:t>
      </w:r>
      <w:r w:rsidR="00624DF4" w:rsidRPr="00427B2B">
        <w:rPr>
          <w:rtl/>
        </w:rPr>
        <w:t xml:space="preserve"> </w:t>
      </w:r>
      <w:r w:rsidR="006F2B52" w:rsidRPr="00427B2B">
        <w:rPr>
          <w:rtl/>
        </w:rPr>
        <w:t xml:space="preserve">רובם </w:t>
      </w:r>
      <w:r w:rsidR="00624DF4" w:rsidRPr="00427B2B">
        <w:rPr>
          <w:rtl/>
        </w:rPr>
        <w:t xml:space="preserve">נפגשו עם </w:t>
      </w:r>
      <w:r w:rsidR="00A71E63" w:rsidRPr="00427B2B">
        <w:rPr>
          <w:rtl/>
        </w:rPr>
        <w:t>ה</w:t>
      </w:r>
      <w:r w:rsidR="00624DF4" w:rsidRPr="00427B2B">
        <w:rPr>
          <w:rtl/>
        </w:rPr>
        <w:t>מדריכי</w:t>
      </w:r>
      <w:r w:rsidR="00A71E63" w:rsidRPr="00427B2B">
        <w:rPr>
          <w:rtl/>
        </w:rPr>
        <w:t xml:space="preserve">ם </w:t>
      </w:r>
      <w:r w:rsidR="00624DF4" w:rsidRPr="00427B2B">
        <w:rPr>
          <w:rtl/>
        </w:rPr>
        <w:t xml:space="preserve">פעם אחת עד חמש </w:t>
      </w:r>
      <w:r w:rsidR="00624DF4" w:rsidRPr="00427B2B">
        <w:rPr>
          <w:rtl/>
        </w:rPr>
        <w:lastRenderedPageBreak/>
        <w:t>פעמים במהלך השנה</w:t>
      </w:r>
      <w:r w:rsidR="0007708B">
        <w:rPr>
          <w:rFonts w:hint="cs"/>
          <w:rtl/>
        </w:rPr>
        <w:t>,</w:t>
      </w:r>
      <w:r w:rsidR="00624DF4" w:rsidRPr="00427B2B">
        <w:rPr>
          <w:rtl/>
        </w:rPr>
        <w:t xml:space="preserve"> ו</w:t>
      </w:r>
      <w:r w:rsidR="006F2B52" w:rsidRPr="00427B2B">
        <w:rPr>
          <w:rtl/>
        </w:rPr>
        <w:t>מ</w:t>
      </w:r>
      <w:r w:rsidR="00666F35" w:rsidRPr="00427B2B">
        <w:rPr>
          <w:rtl/>
        </w:rPr>
        <w:t>קצתם</w:t>
      </w:r>
      <w:r w:rsidR="006F2B52" w:rsidRPr="00427B2B">
        <w:rPr>
          <w:rtl/>
        </w:rPr>
        <w:t xml:space="preserve"> (בהיקפים גבוהים יותר בבתי ספר דוברי ערבית</w:t>
      </w:r>
      <w:r w:rsidR="00DE0E03" w:rsidRPr="00427B2B">
        <w:rPr>
          <w:rtl/>
        </w:rPr>
        <w:t>: כרבע מ</w:t>
      </w:r>
      <w:r w:rsidR="00010051" w:rsidRPr="00427B2B">
        <w:rPr>
          <w:rtl/>
        </w:rPr>
        <w:t xml:space="preserve">כלל המחנכים </w:t>
      </w:r>
      <w:r w:rsidR="00DE0E03" w:rsidRPr="00427B2B">
        <w:rPr>
          <w:rtl/>
        </w:rPr>
        <w:t>דוברי עברית ו-4</w:t>
      </w:r>
      <w:r w:rsidR="00A360F4" w:rsidRPr="00427B2B">
        <w:rPr>
          <w:rtl/>
        </w:rPr>
        <w:t>1</w:t>
      </w:r>
      <w:r w:rsidR="00DE0E03" w:rsidRPr="00427B2B">
        <w:rPr>
          <w:rtl/>
        </w:rPr>
        <w:t>% מדוברי ערבית</w:t>
      </w:r>
      <w:r w:rsidR="006F2B52" w:rsidRPr="00427B2B">
        <w:rPr>
          <w:rtl/>
        </w:rPr>
        <w:t xml:space="preserve">) </w:t>
      </w:r>
      <w:r w:rsidR="00E47C25" w:rsidRPr="00427B2B">
        <w:rPr>
          <w:rtl/>
        </w:rPr>
        <w:t xml:space="preserve">נפגשו </w:t>
      </w:r>
      <w:r w:rsidR="00624DF4" w:rsidRPr="00427B2B">
        <w:rPr>
          <w:rtl/>
        </w:rPr>
        <w:t>בתדירות של פעם בחודש</w:t>
      </w:r>
      <w:r w:rsidR="005038E2" w:rsidRPr="00427B2B">
        <w:rPr>
          <w:rtl/>
        </w:rPr>
        <w:t>יים</w:t>
      </w:r>
      <w:r w:rsidR="00624DF4" w:rsidRPr="00427B2B">
        <w:rPr>
          <w:rtl/>
        </w:rPr>
        <w:t xml:space="preserve"> או יותר</w:t>
      </w:r>
      <w:r w:rsidR="00E47C25" w:rsidRPr="00427B2B">
        <w:rPr>
          <w:rtl/>
        </w:rPr>
        <w:t xml:space="preserve"> – כלומר בתדירות שאפשרה להם להיות </w:t>
      </w:r>
      <w:r w:rsidR="001808C9" w:rsidRPr="00427B2B">
        <w:rPr>
          <w:rtl/>
        </w:rPr>
        <w:t xml:space="preserve">מעודכנים </w:t>
      </w:r>
      <w:r w:rsidR="00E47C25" w:rsidRPr="00427B2B">
        <w:rPr>
          <w:rtl/>
        </w:rPr>
        <w:t xml:space="preserve">במפגשי הלמידה של </w:t>
      </w:r>
      <w:r w:rsidR="000F57AE" w:rsidRPr="00427B2B">
        <w:rPr>
          <w:rtl/>
        </w:rPr>
        <w:t>קָרֵב</w:t>
      </w:r>
      <w:r w:rsidR="00624DF4" w:rsidRPr="00427B2B">
        <w:rPr>
          <w:rtl/>
        </w:rPr>
        <w:t xml:space="preserve">. </w:t>
      </w:r>
      <w:r w:rsidR="00DF3C17" w:rsidRPr="00427B2B">
        <w:rPr>
          <w:rtl/>
        </w:rPr>
        <w:t>המפגשים הללו</w:t>
      </w:r>
      <w:r w:rsidR="003700D8" w:rsidRPr="00427B2B">
        <w:rPr>
          <w:rtl/>
        </w:rPr>
        <w:t xml:space="preserve"> עסקו בנושאים </w:t>
      </w:r>
      <w:r w:rsidR="0050769D">
        <w:rPr>
          <w:rFonts w:hint="cs"/>
          <w:rtl/>
        </w:rPr>
        <w:t xml:space="preserve">אלה </w:t>
      </w:r>
      <w:r w:rsidR="003700D8" w:rsidRPr="00427B2B">
        <w:rPr>
          <w:rtl/>
        </w:rPr>
        <w:t>(לפי התפלגות יורדת):</w:t>
      </w:r>
    </w:p>
    <w:p w:rsidR="0002748E" w:rsidRPr="00427B2B" w:rsidRDefault="0002748E" w:rsidP="0096654B">
      <w:pPr>
        <w:pStyle w:val="a4"/>
        <w:numPr>
          <w:ilvl w:val="0"/>
          <w:numId w:val="9"/>
        </w:numPr>
        <w:jc w:val="both"/>
      </w:pPr>
      <w:r w:rsidRPr="00427B2B">
        <w:rPr>
          <w:rtl/>
        </w:rPr>
        <w:t>תיאום בין הנלמד בכיתה לנלמד ב</w:t>
      </w:r>
      <w:r w:rsidR="0050769D" w:rsidRPr="00427B2B">
        <w:rPr>
          <w:rtl/>
        </w:rPr>
        <w:t>קָרֵב</w:t>
      </w:r>
      <w:r w:rsidR="002926AD" w:rsidRPr="00427B2B">
        <w:rPr>
          <w:rtl/>
        </w:rPr>
        <w:t xml:space="preserve"> </w:t>
      </w:r>
    </w:p>
    <w:p w:rsidR="001C34B5" w:rsidRPr="00427B2B" w:rsidRDefault="00741B4B" w:rsidP="00F93F1E">
      <w:pPr>
        <w:pStyle w:val="a4"/>
        <w:numPr>
          <w:ilvl w:val="0"/>
          <w:numId w:val="9"/>
        </w:numPr>
        <w:jc w:val="both"/>
      </w:pPr>
      <w:r w:rsidRPr="00427B2B">
        <w:rPr>
          <w:rtl/>
        </w:rPr>
        <w:t>טיפול ב</w:t>
      </w:r>
      <w:r w:rsidR="001C34B5" w:rsidRPr="00427B2B">
        <w:rPr>
          <w:rtl/>
        </w:rPr>
        <w:t>בעיות משמעת והתנהגות</w:t>
      </w:r>
    </w:p>
    <w:p w:rsidR="0002748E" w:rsidRPr="00427B2B" w:rsidRDefault="0002748E" w:rsidP="00F93F1E">
      <w:pPr>
        <w:pStyle w:val="a4"/>
        <w:numPr>
          <w:ilvl w:val="0"/>
          <w:numId w:val="9"/>
        </w:numPr>
        <w:jc w:val="both"/>
      </w:pPr>
      <w:r w:rsidRPr="00427B2B">
        <w:rPr>
          <w:rtl/>
        </w:rPr>
        <w:t>נושאים לוגיסטיים שונים</w:t>
      </w:r>
    </w:p>
    <w:p w:rsidR="0002748E" w:rsidRPr="00427B2B" w:rsidRDefault="0002748E" w:rsidP="00F93F1E">
      <w:pPr>
        <w:pStyle w:val="a4"/>
        <w:numPr>
          <w:ilvl w:val="0"/>
          <w:numId w:val="9"/>
        </w:numPr>
        <w:jc w:val="both"/>
      </w:pPr>
      <w:r w:rsidRPr="00427B2B">
        <w:rPr>
          <w:rtl/>
        </w:rPr>
        <w:t xml:space="preserve">בקשות של תלמידים או </w:t>
      </w:r>
      <w:r w:rsidR="0050769D">
        <w:rPr>
          <w:rFonts w:hint="cs"/>
          <w:rtl/>
        </w:rPr>
        <w:t xml:space="preserve">של </w:t>
      </w:r>
      <w:r w:rsidRPr="00427B2B">
        <w:rPr>
          <w:rtl/>
        </w:rPr>
        <w:t>הוריהם</w:t>
      </w:r>
    </w:p>
    <w:p w:rsidR="0002748E" w:rsidRPr="00427B2B" w:rsidRDefault="0002748E" w:rsidP="00F93F1E">
      <w:pPr>
        <w:pStyle w:val="a4"/>
        <w:numPr>
          <w:ilvl w:val="0"/>
          <w:numId w:val="9"/>
        </w:numPr>
        <w:jc w:val="both"/>
      </w:pPr>
      <w:r w:rsidRPr="00427B2B">
        <w:rPr>
          <w:rtl/>
        </w:rPr>
        <w:t xml:space="preserve">תכנון משותף לקראת אירועים מיוחדים (מסיבת חג או סיום שנה, </w:t>
      </w:r>
      <w:r w:rsidR="0004194D" w:rsidRPr="00427B2B">
        <w:rPr>
          <w:rtl/>
        </w:rPr>
        <w:t>תערוכה, מפגש משותף עם תלמידים והורים וכדומה)</w:t>
      </w:r>
    </w:p>
    <w:p w:rsidR="0002748E" w:rsidRPr="00427B2B" w:rsidRDefault="0004194D" w:rsidP="00F93F1E">
      <w:pPr>
        <w:pStyle w:val="a4"/>
        <w:numPr>
          <w:ilvl w:val="0"/>
          <w:numId w:val="9"/>
        </w:numPr>
        <w:jc w:val="both"/>
      </w:pPr>
      <w:r w:rsidRPr="00427B2B">
        <w:rPr>
          <w:rtl/>
        </w:rPr>
        <w:t>סיוע בקביעת תכנים ל</w:t>
      </w:r>
      <w:r w:rsidR="0002748E" w:rsidRPr="00427B2B">
        <w:rPr>
          <w:rtl/>
        </w:rPr>
        <w:t xml:space="preserve">מפגשים של </w:t>
      </w:r>
      <w:r w:rsidR="000F57AE" w:rsidRPr="00427B2B">
        <w:rPr>
          <w:rtl/>
        </w:rPr>
        <w:t>קָרֵב</w:t>
      </w:r>
    </w:p>
    <w:p w:rsidR="0002748E" w:rsidRPr="00427B2B" w:rsidRDefault="0043551B" w:rsidP="0096654B">
      <w:pPr>
        <w:pStyle w:val="a4"/>
        <w:numPr>
          <w:ilvl w:val="0"/>
          <w:numId w:val="9"/>
        </w:numPr>
        <w:jc w:val="both"/>
        <w:rPr>
          <w:rtl/>
        </w:rPr>
      </w:pPr>
      <w:r w:rsidRPr="00427B2B">
        <w:rPr>
          <w:rtl/>
        </w:rPr>
        <w:t>מפגש ל</w:t>
      </w:r>
      <w:r w:rsidR="0002748E" w:rsidRPr="00427B2B">
        <w:rPr>
          <w:rtl/>
        </w:rPr>
        <w:t>הכרת הפרופיל האישי של התלמידים (צרכים מיוחדים, נקודות חוזק, נקודות לחיזוק, תלמידים מחוננים)</w:t>
      </w:r>
    </w:p>
    <w:p w:rsidR="004360EF" w:rsidRPr="00427B2B" w:rsidRDefault="004360EF" w:rsidP="00F52F68">
      <w:pPr>
        <w:rPr>
          <w:highlight w:val="yellow"/>
          <w:rtl/>
        </w:rPr>
      </w:pPr>
    </w:p>
    <w:p w:rsidR="00FB69D9" w:rsidRDefault="004D76F4" w:rsidP="0096654B">
      <w:pPr>
        <w:jc w:val="both"/>
        <w:rPr>
          <w:rFonts w:eastAsia="Times New Roman"/>
          <w:rtl/>
          <w:lang w:eastAsia="en-US"/>
        </w:rPr>
      </w:pPr>
      <w:r w:rsidRPr="00427B2B">
        <w:rPr>
          <w:rtl/>
        </w:rPr>
        <w:t xml:space="preserve">המחנכים העריכו את מידת התיאום של פעילויות </w:t>
      </w:r>
      <w:r w:rsidR="000F57AE" w:rsidRPr="00427B2B">
        <w:rPr>
          <w:rtl/>
        </w:rPr>
        <w:t>קָרֵב</w:t>
      </w:r>
      <w:r w:rsidRPr="00427B2B">
        <w:rPr>
          <w:rtl/>
        </w:rPr>
        <w:t xml:space="preserve"> </w:t>
      </w:r>
      <w:r w:rsidR="0050769D">
        <w:rPr>
          <w:rFonts w:hint="cs"/>
          <w:rtl/>
        </w:rPr>
        <w:t xml:space="preserve">בין </w:t>
      </w:r>
      <w:r w:rsidRPr="00427B2B">
        <w:rPr>
          <w:rtl/>
        </w:rPr>
        <w:t>צוות בית הספר</w:t>
      </w:r>
      <w:r w:rsidR="0050769D">
        <w:rPr>
          <w:rFonts w:hint="cs"/>
          <w:rtl/>
        </w:rPr>
        <w:t xml:space="preserve"> לבין המדריכים</w:t>
      </w:r>
      <w:r w:rsidRPr="00427B2B">
        <w:rPr>
          <w:rtl/>
        </w:rPr>
        <w:t xml:space="preserve"> ואת </w:t>
      </w:r>
      <w:r w:rsidR="001F143D" w:rsidRPr="00427B2B">
        <w:rPr>
          <w:rtl/>
        </w:rPr>
        <w:t>המעורבות של המדריכים</w:t>
      </w:r>
      <w:r w:rsidR="0050769D">
        <w:rPr>
          <w:rFonts w:hint="cs"/>
          <w:rtl/>
        </w:rPr>
        <w:t xml:space="preserve"> בחיי בית הספר</w:t>
      </w:r>
      <w:r w:rsidR="001F143D" w:rsidRPr="00427B2B">
        <w:rPr>
          <w:rtl/>
        </w:rPr>
        <w:t xml:space="preserve">. גם בנושא זה </w:t>
      </w:r>
      <w:r w:rsidR="0050769D">
        <w:rPr>
          <w:rFonts w:hint="cs"/>
          <w:rtl/>
        </w:rPr>
        <w:t xml:space="preserve">התבקשו </w:t>
      </w:r>
      <w:r w:rsidR="001F143D" w:rsidRPr="00427B2B">
        <w:rPr>
          <w:rtl/>
        </w:rPr>
        <w:t>המחנכים ל</w:t>
      </w:r>
      <w:r w:rsidRPr="00427B2B">
        <w:rPr>
          <w:rtl/>
        </w:rPr>
        <w:t>ה</w:t>
      </w:r>
      <w:r w:rsidR="0050769D">
        <w:rPr>
          <w:rFonts w:hint="cs"/>
          <w:rtl/>
        </w:rPr>
        <w:t xml:space="preserve">עריך את </w:t>
      </w:r>
      <w:r w:rsidRPr="00427B2B">
        <w:rPr>
          <w:rtl/>
        </w:rPr>
        <w:t xml:space="preserve">אחד ממדריכי </w:t>
      </w:r>
      <w:r w:rsidR="000F57AE" w:rsidRPr="00427B2B">
        <w:rPr>
          <w:rtl/>
        </w:rPr>
        <w:t>קָרֵב</w:t>
      </w:r>
      <w:r w:rsidRPr="00427B2B">
        <w:rPr>
          <w:rtl/>
        </w:rPr>
        <w:t xml:space="preserve"> </w:t>
      </w:r>
      <w:r w:rsidR="0050769D">
        <w:rPr>
          <w:rFonts w:hint="cs"/>
          <w:rtl/>
        </w:rPr>
        <w:t>ה</w:t>
      </w:r>
      <w:r w:rsidRPr="00427B2B">
        <w:rPr>
          <w:rtl/>
        </w:rPr>
        <w:t>מלמדים בכיתת החינוך שלהם</w:t>
      </w:r>
      <w:r w:rsidR="00724110" w:rsidRPr="00427B2B">
        <w:rPr>
          <w:rtl/>
        </w:rPr>
        <w:t>:</w:t>
      </w:r>
    </w:p>
    <w:p w:rsidR="000A4619" w:rsidRPr="00427B2B" w:rsidRDefault="000A4619" w:rsidP="0096654B">
      <w:pPr>
        <w:jc w:val="both"/>
        <w:rPr>
          <w:rFonts w:eastAsia="Times New Roman"/>
          <w:lang w:eastAsia="en-US"/>
        </w:rPr>
      </w:pPr>
    </w:p>
    <w:p w:rsidR="00907139" w:rsidRDefault="00907139" w:rsidP="00907139">
      <w:pPr>
        <w:pStyle w:val="af2"/>
        <w:spacing w:after="0"/>
        <w:rPr>
          <w:rFonts w:asciiTheme="minorBidi" w:hAnsiTheme="minorBidi" w:cstheme="minorBidi"/>
          <w:b/>
          <w:rtl/>
        </w:rPr>
      </w:pPr>
      <w:r w:rsidRPr="00AF5D82">
        <w:rPr>
          <w:rFonts w:asciiTheme="minorBidi" w:hAnsiTheme="minorBidi" w:cstheme="minorBidi"/>
          <w:b/>
          <w:rtl/>
        </w:rPr>
        <w:t xml:space="preserve">תרשים </w:t>
      </w:r>
      <w:r w:rsidR="00E066CD" w:rsidRPr="00AF5D82">
        <w:rPr>
          <w:rFonts w:asciiTheme="minorBidi" w:hAnsiTheme="minorBidi" w:cstheme="minorBidi"/>
          <w:b/>
        </w:rPr>
        <w:fldChar w:fldCharType="begin"/>
      </w:r>
      <w:r w:rsidRPr="00AF5D82">
        <w:rPr>
          <w:rFonts w:asciiTheme="minorBidi" w:hAnsiTheme="minorBidi" w:cstheme="minorBidi"/>
          <w:b/>
        </w:rPr>
        <w:instrText xml:space="preserve"> SEQ </w:instrText>
      </w:r>
      <w:r w:rsidRPr="00AF5D82">
        <w:rPr>
          <w:rFonts w:asciiTheme="minorBidi" w:hAnsiTheme="minorBidi" w:cstheme="minorBidi"/>
          <w:b/>
          <w:rtl/>
        </w:rPr>
        <w:instrText>תרשים</w:instrText>
      </w:r>
      <w:r w:rsidRPr="00AF5D82">
        <w:rPr>
          <w:rFonts w:asciiTheme="minorBidi" w:hAnsiTheme="minorBidi" w:cstheme="minorBidi"/>
          <w:b/>
        </w:rPr>
        <w:instrText xml:space="preserve"> \* ARABIC </w:instrText>
      </w:r>
      <w:r w:rsidR="00E066CD" w:rsidRPr="00AF5D82">
        <w:rPr>
          <w:rFonts w:asciiTheme="minorBidi" w:hAnsiTheme="minorBidi" w:cstheme="minorBidi"/>
          <w:b/>
        </w:rPr>
        <w:fldChar w:fldCharType="separate"/>
      </w:r>
      <w:r w:rsidR="00773AAA">
        <w:rPr>
          <w:rFonts w:asciiTheme="minorBidi" w:hAnsiTheme="minorBidi" w:cstheme="minorBidi"/>
          <w:b/>
          <w:noProof/>
        </w:rPr>
        <w:t>12</w:t>
      </w:r>
      <w:r w:rsidR="00E066CD" w:rsidRPr="00AF5D82">
        <w:rPr>
          <w:rFonts w:asciiTheme="minorBidi" w:hAnsiTheme="minorBidi" w:cstheme="minorBidi"/>
          <w:b/>
        </w:rPr>
        <w:fldChar w:fldCharType="end"/>
      </w:r>
      <w:r w:rsidRPr="00AF5D82">
        <w:rPr>
          <w:rFonts w:asciiTheme="minorBidi" w:hAnsiTheme="minorBidi" w:cstheme="minorBidi"/>
          <w:b/>
          <w:rtl/>
        </w:rPr>
        <w:t xml:space="preserve">: דיווחי המחנכים ביחס להתאמת פעילות </w:t>
      </w:r>
      <w:r w:rsidR="000F57AE" w:rsidRPr="00AF5D82">
        <w:rPr>
          <w:rFonts w:asciiTheme="minorBidi" w:hAnsiTheme="minorBidi" w:cstheme="minorBidi"/>
          <w:b/>
          <w:rtl/>
        </w:rPr>
        <w:t>קָרֵב</w:t>
      </w:r>
      <w:r w:rsidRPr="00AF5D82">
        <w:rPr>
          <w:rFonts w:asciiTheme="minorBidi" w:hAnsiTheme="minorBidi" w:cstheme="minorBidi"/>
          <w:b/>
          <w:rtl/>
        </w:rPr>
        <w:t xml:space="preserve"> למטרות בית הספר ומידת המעורבות של המדריכים בבית הספר, לפי מגזר שפה</w:t>
      </w:r>
    </w:p>
    <w:p w:rsidR="00B26A94" w:rsidRPr="00AF5D82" w:rsidRDefault="00B26A94" w:rsidP="00907139">
      <w:pPr>
        <w:pStyle w:val="af2"/>
        <w:spacing w:after="0"/>
        <w:rPr>
          <w:rFonts w:asciiTheme="minorBidi" w:hAnsiTheme="minorBidi" w:cstheme="minorBidi"/>
          <w:b/>
          <w:rtl/>
        </w:rPr>
      </w:pPr>
      <w:r w:rsidRPr="00B26A94">
        <w:rPr>
          <w:rFonts w:asciiTheme="minorBidi" w:hAnsiTheme="minorBidi" w:cs="Arial"/>
          <w:b/>
          <w:noProof/>
          <w:rtl/>
        </w:rPr>
        <w:drawing>
          <wp:inline distT="0" distB="0" distL="0" distR="0">
            <wp:extent cx="4860000" cy="2664460"/>
            <wp:effectExtent l="19050" t="0" r="16800" b="2540"/>
            <wp:docPr id="47" name="תרשים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F96B0D" w:rsidRDefault="00756D10" w:rsidP="00907139">
      <w:pPr>
        <w:pStyle w:val="af2"/>
        <w:spacing w:after="0"/>
        <w:rPr>
          <w:rFonts w:asciiTheme="minorBidi" w:hAnsiTheme="minorBidi" w:cstheme="minorBidi"/>
          <w:bCs w:val="0"/>
          <w:rtl/>
        </w:rPr>
      </w:pPr>
      <w:r w:rsidRPr="00756D10">
        <w:rPr>
          <w:rFonts w:asciiTheme="minorBidi" w:hAnsiTheme="minorBidi" w:cs="Arial"/>
          <w:bCs w:val="0"/>
          <w:noProof/>
          <w:rtl/>
        </w:rPr>
        <w:lastRenderedPageBreak/>
        <w:drawing>
          <wp:inline distT="0" distB="0" distL="0" distR="0">
            <wp:extent cx="4860000" cy="2597727"/>
            <wp:effectExtent l="19050" t="0" r="16800" b="0"/>
            <wp:docPr id="49" name="תרשים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1C1DF8" w:rsidRPr="00427B2B" w:rsidRDefault="001C1DF8" w:rsidP="00907139">
      <w:pPr>
        <w:pStyle w:val="af2"/>
        <w:spacing w:after="0"/>
        <w:rPr>
          <w:rFonts w:asciiTheme="minorBidi" w:hAnsiTheme="minorBidi" w:cstheme="minorBidi"/>
          <w:bCs w:val="0"/>
          <w:rtl/>
        </w:rPr>
      </w:pPr>
    </w:p>
    <w:p w:rsidR="00B914CE" w:rsidRPr="00427B2B" w:rsidRDefault="00B914CE" w:rsidP="00ED0D02">
      <w:pPr>
        <w:jc w:val="both"/>
        <w:rPr>
          <w:rtl/>
        </w:rPr>
      </w:pPr>
      <w:r w:rsidRPr="00427B2B">
        <w:rPr>
          <w:rtl/>
        </w:rPr>
        <w:t xml:space="preserve">מעל 85% </w:t>
      </w:r>
      <w:r w:rsidR="00D45430" w:rsidRPr="00427B2B">
        <w:rPr>
          <w:rtl/>
        </w:rPr>
        <w:t>מ</w:t>
      </w:r>
      <w:r w:rsidRPr="00427B2B">
        <w:rPr>
          <w:rtl/>
        </w:rPr>
        <w:t xml:space="preserve">המחנכים משני מגזרי השפה </w:t>
      </w:r>
      <w:r w:rsidR="00DA0418">
        <w:rPr>
          <w:rFonts w:hint="cs"/>
          <w:rtl/>
        </w:rPr>
        <w:t xml:space="preserve">דיווחו </w:t>
      </w:r>
      <w:r w:rsidRPr="00427B2B">
        <w:rPr>
          <w:rtl/>
        </w:rPr>
        <w:t xml:space="preserve">כי פעילויות </w:t>
      </w:r>
      <w:r w:rsidR="000F57AE" w:rsidRPr="00427B2B">
        <w:rPr>
          <w:rtl/>
        </w:rPr>
        <w:t>קָרֵב</w:t>
      </w:r>
      <w:r w:rsidRPr="00427B2B">
        <w:rPr>
          <w:rtl/>
        </w:rPr>
        <w:t xml:space="preserve"> משתלבות </w:t>
      </w:r>
      <w:r w:rsidR="00DA0418">
        <w:rPr>
          <w:rFonts w:hint="cs"/>
          <w:rtl/>
        </w:rPr>
        <w:t>ב</w:t>
      </w:r>
      <w:r w:rsidRPr="00427B2B">
        <w:rPr>
          <w:rtl/>
        </w:rPr>
        <w:t xml:space="preserve">יעדים </w:t>
      </w:r>
      <w:r w:rsidR="0050769D">
        <w:rPr>
          <w:rFonts w:hint="cs"/>
          <w:rtl/>
        </w:rPr>
        <w:t xml:space="preserve">של </w:t>
      </w:r>
      <w:r w:rsidRPr="00427B2B">
        <w:rPr>
          <w:rtl/>
        </w:rPr>
        <w:t>בית הספר</w:t>
      </w:r>
      <w:r w:rsidR="0050769D">
        <w:rPr>
          <w:rFonts w:hint="cs"/>
          <w:rtl/>
        </w:rPr>
        <w:t xml:space="preserve"> ו</w:t>
      </w:r>
      <w:r w:rsidR="00DA0418">
        <w:rPr>
          <w:rFonts w:hint="cs"/>
          <w:rtl/>
        </w:rPr>
        <w:t>ב</w:t>
      </w:r>
      <w:r w:rsidR="0050769D">
        <w:rPr>
          <w:rFonts w:hint="cs"/>
          <w:rtl/>
        </w:rPr>
        <w:t>חזונו</w:t>
      </w:r>
      <w:r w:rsidRPr="00427B2B">
        <w:rPr>
          <w:rtl/>
        </w:rPr>
        <w:t>.</w:t>
      </w:r>
    </w:p>
    <w:p w:rsidR="005F5001" w:rsidRPr="00427B2B" w:rsidRDefault="005F5001" w:rsidP="00B4555D">
      <w:pPr>
        <w:jc w:val="both"/>
        <w:rPr>
          <w:rtl/>
        </w:rPr>
      </w:pPr>
      <w:r w:rsidRPr="00427B2B">
        <w:rPr>
          <w:rtl/>
        </w:rPr>
        <w:t xml:space="preserve">מחנכים מבתי ספר דוברי ערבית העריכו שמדריכי </w:t>
      </w:r>
      <w:r w:rsidR="000F57AE" w:rsidRPr="00427B2B">
        <w:rPr>
          <w:rtl/>
        </w:rPr>
        <w:t>קָרֵב</w:t>
      </w:r>
      <w:r w:rsidRPr="00427B2B">
        <w:rPr>
          <w:rtl/>
        </w:rPr>
        <w:t xml:space="preserve"> משתלבים בחיי בית הספר בשיעורים גבוהים </w:t>
      </w:r>
      <w:r w:rsidR="0050769D">
        <w:rPr>
          <w:rFonts w:hint="cs"/>
          <w:rtl/>
        </w:rPr>
        <w:t>בהשוואה ל</w:t>
      </w:r>
      <w:r w:rsidRPr="00427B2B">
        <w:rPr>
          <w:rtl/>
        </w:rPr>
        <w:t>עמיתיהם דוברי עברית.</w:t>
      </w:r>
    </w:p>
    <w:p w:rsidR="00780FB9" w:rsidRPr="00427B2B" w:rsidRDefault="00221709" w:rsidP="005F5001">
      <w:pPr>
        <w:jc w:val="both"/>
        <w:rPr>
          <w:rtl/>
        </w:rPr>
      </w:pPr>
      <w:r w:rsidRPr="00427B2B">
        <w:rPr>
          <w:rtl/>
        </w:rPr>
        <w:t xml:space="preserve">כשני שלישים </w:t>
      </w:r>
      <w:r w:rsidR="00777868" w:rsidRPr="00427B2B">
        <w:rPr>
          <w:rtl/>
        </w:rPr>
        <w:t xml:space="preserve">מהמחנכים העריכו כי הם עובדים בשיתוף פעולה עם מדריכי </w:t>
      </w:r>
      <w:r w:rsidR="000F57AE" w:rsidRPr="00427B2B">
        <w:rPr>
          <w:rtl/>
        </w:rPr>
        <w:t>קָרֵב</w:t>
      </w:r>
      <w:r w:rsidR="00777868" w:rsidRPr="00427B2B">
        <w:rPr>
          <w:rtl/>
        </w:rPr>
        <w:t xml:space="preserve"> </w:t>
      </w:r>
      <w:r w:rsidR="00C46370" w:rsidRPr="00427B2B">
        <w:rPr>
          <w:rtl/>
        </w:rPr>
        <w:t>(כולל מפגשים ל</w:t>
      </w:r>
      <w:r w:rsidR="00777868" w:rsidRPr="00427B2B">
        <w:rPr>
          <w:rtl/>
        </w:rPr>
        <w:t>דיווח ו</w:t>
      </w:r>
      <w:r w:rsidR="0050769D">
        <w:rPr>
          <w:rFonts w:hint="cs"/>
          <w:rtl/>
        </w:rPr>
        <w:t>ל</w:t>
      </w:r>
      <w:r w:rsidR="00777868" w:rsidRPr="00427B2B">
        <w:rPr>
          <w:rtl/>
        </w:rPr>
        <w:t>עדכונים הדדיים</w:t>
      </w:r>
      <w:r w:rsidR="00C46370" w:rsidRPr="00427B2B">
        <w:rPr>
          <w:rtl/>
        </w:rPr>
        <w:t>)</w:t>
      </w:r>
      <w:r w:rsidR="00777868" w:rsidRPr="00427B2B">
        <w:rPr>
          <w:rtl/>
        </w:rPr>
        <w:t>.</w:t>
      </w:r>
    </w:p>
    <w:p w:rsidR="00CD22EF" w:rsidRPr="00427B2B" w:rsidRDefault="005F5001" w:rsidP="00ED0D02">
      <w:pPr>
        <w:jc w:val="both"/>
        <w:rPr>
          <w:rtl/>
        </w:rPr>
      </w:pPr>
      <w:r w:rsidRPr="00427B2B">
        <w:rPr>
          <w:rtl/>
        </w:rPr>
        <w:t xml:space="preserve">ניתוח הנתונים לפי תחום </w:t>
      </w:r>
      <w:r w:rsidR="00BF5D2B" w:rsidRPr="00427B2B">
        <w:rPr>
          <w:rtl/>
        </w:rPr>
        <w:t xml:space="preserve">הפעילות </w:t>
      </w:r>
      <w:r w:rsidRPr="00427B2B">
        <w:rPr>
          <w:rtl/>
        </w:rPr>
        <w:t xml:space="preserve">של מדריכי </w:t>
      </w:r>
      <w:r w:rsidR="000F57AE" w:rsidRPr="00427B2B">
        <w:rPr>
          <w:rtl/>
        </w:rPr>
        <w:t>קָרֵב</w:t>
      </w:r>
      <w:r w:rsidR="00AD3AC9" w:rsidRPr="00427B2B">
        <w:rPr>
          <w:rtl/>
        </w:rPr>
        <w:t xml:space="preserve"> </w:t>
      </w:r>
      <w:r w:rsidR="00DA0418">
        <w:rPr>
          <w:rFonts w:hint="cs"/>
          <w:rtl/>
        </w:rPr>
        <w:t>מרא</w:t>
      </w:r>
      <w:r w:rsidR="00AD3AC9" w:rsidRPr="00427B2B">
        <w:rPr>
          <w:rtl/>
        </w:rPr>
        <w:t xml:space="preserve">ה </w:t>
      </w:r>
      <w:r w:rsidR="00BF5D2B" w:rsidRPr="00427B2B">
        <w:rPr>
          <w:rtl/>
        </w:rPr>
        <w:t xml:space="preserve">כי </w:t>
      </w:r>
      <w:r w:rsidR="00CD22EF" w:rsidRPr="00427B2B">
        <w:rPr>
          <w:rtl/>
        </w:rPr>
        <w:t>מחנכים דוברי עברית</w:t>
      </w:r>
      <w:r w:rsidR="00B12640" w:rsidRPr="00427B2B">
        <w:rPr>
          <w:rtl/>
        </w:rPr>
        <w:t xml:space="preserve"> </w:t>
      </w:r>
      <w:r w:rsidR="0050769D">
        <w:rPr>
          <w:rFonts w:hint="cs"/>
          <w:rtl/>
        </w:rPr>
        <w:t xml:space="preserve">סבורים כי </w:t>
      </w:r>
      <w:r w:rsidR="00B12640" w:rsidRPr="00427B2B">
        <w:rPr>
          <w:rtl/>
        </w:rPr>
        <w:t>פעילויות האמנות</w:t>
      </w:r>
      <w:r w:rsidR="007331FB" w:rsidRPr="00427B2B">
        <w:rPr>
          <w:rtl/>
        </w:rPr>
        <w:t xml:space="preserve"> ו</w:t>
      </w:r>
      <w:r w:rsidR="0050769D">
        <w:rPr>
          <w:rFonts w:hint="cs"/>
          <w:rtl/>
        </w:rPr>
        <w:t>ה</w:t>
      </w:r>
      <w:r w:rsidR="007331FB" w:rsidRPr="00427B2B">
        <w:rPr>
          <w:rtl/>
        </w:rPr>
        <w:t>מו</w:t>
      </w:r>
      <w:r w:rsidR="0050769D">
        <w:rPr>
          <w:rFonts w:hint="cs"/>
          <w:rtl/>
        </w:rPr>
        <w:t>ז</w:t>
      </w:r>
      <w:r w:rsidR="007331FB" w:rsidRPr="00427B2B">
        <w:rPr>
          <w:rtl/>
        </w:rPr>
        <w:t>יקה</w:t>
      </w:r>
      <w:r w:rsidR="00B12640" w:rsidRPr="00427B2B">
        <w:rPr>
          <w:rtl/>
        </w:rPr>
        <w:t xml:space="preserve"> משתלבות באופן המיטבי ביותר </w:t>
      </w:r>
      <w:r w:rsidR="00DA0418">
        <w:rPr>
          <w:rFonts w:hint="cs"/>
          <w:rtl/>
        </w:rPr>
        <w:t>ב</w:t>
      </w:r>
      <w:r w:rsidR="00B12640" w:rsidRPr="00427B2B">
        <w:rPr>
          <w:rtl/>
        </w:rPr>
        <w:t>יעדי</w:t>
      </w:r>
      <w:r w:rsidR="0050769D">
        <w:rPr>
          <w:rFonts w:hint="cs"/>
          <w:rtl/>
        </w:rPr>
        <w:t xml:space="preserve"> בית הספר ו</w:t>
      </w:r>
      <w:r w:rsidR="00DA0418">
        <w:rPr>
          <w:rFonts w:hint="cs"/>
          <w:rtl/>
        </w:rPr>
        <w:t>ב</w:t>
      </w:r>
      <w:r w:rsidR="00B12640" w:rsidRPr="00427B2B">
        <w:rPr>
          <w:rtl/>
        </w:rPr>
        <w:t>חזו</w:t>
      </w:r>
      <w:r w:rsidR="0050769D">
        <w:rPr>
          <w:rFonts w:hint="cs"/>
          <w:rtl/>
        </w:rPr>
        <w:t>נו</w:t>
      </w:r>
      <w:r w:rsidR="00B12640" w:rsidRPr="00427B2B">
        <w:rPr>
          <w:rtl/>
        </w:rPr>
        <w:t xml:space="preserve"> </w:t>
      </w:r>
      <w:r w:rsidR="007331FB" w:rsidRPr="00427B2B">
        <w:rPr>
          <w:rtl/>
        </w:rPr>
        <w:t xml:space="preserve">(92% ו-90% </w:t>
      </w:r>
      <w:r w:rsidR="0050769D">
        <w:rPr>
          <w:rFonts w:hint="cs"/>
          <w:rtl/>
        </w:rPr>
        <w:t>לעומת</w:t>
      </w:r>
      <w:r w:rsidR="007331FB" w:rsidRPr="00427B2B">
        <w:rPr>
          <w:rtl/>
        </w:rPr>
        <w:t xml:space="preserve"> 86% בממוצע הכללי).</w:t>
      </w:r>
    </w:p>
    <w:p w:rsidR="005A3CA7" w:rsidRPr="00427B2B" w:rsidRDefault="005A3CA7" w:rsidP="00076C6E">
      <w:pPr>
        <w:jc w:val="both"/>
        <w:rPr>
          <w:rtl/>
        </w:rPr>
      </w:pPr>
      <w:r w:rsidRPr="00427B2B">
        <w:rPr>
          <w:rtl/>
        </w:rPr>
        <w:t xml:space="preserve">מחנכים דוברי ערבית </w:t>
      </w:r>
      <w:r w:rsidR="0096654B">
        <w:rPr>
          <w:rFonts w:hint="cs"/>
          <w:rtl/>
        </w:rPr>
        <w:t xml:space="preserve">סבורים כי </w:t>
      </w:r>
      <w:r w:rsidRPr="00427B2B">
        <w:rPr>
          <w:rtl/>
        </w:rPr>
        <w:t xml:space="preserve">פעילויות </w:t>
      </w:r>
      <w:r w:rsidR="000F57AE" w:rsidRPr="00427B2B">
        <w:rPr>
          <w:rtl/>
        </w:rPr>
        <w:t>קָרֵב</w:t>
      </w:r>
      <w:r w:rsidRPr="00427B2B">
        <w:rPr>
          <w:rtl/>
        </w:rPr>
        <w:t xml:space="preserve"> בתחום מדעים, טבע וסביבה משתלבות באופן מיטבי יחסית </w:t>
      </w:r>
      <w:r w:rsidR="00DA0418">
        <w:rPr>
          <w:rFonts w:hint="cs"/>
          <w:rtl/>
        </w:rPr>
        <w:t>ב</w:t>
      </w:r>
      <w:r w:rsidR="00B12640" w:rsidRPr="00427B2B">
        <w:rPr>
          <w:rtl/>
        </w:rPr>
        <w:t xml:space="preserve">יעדי בית </w:t>
      </w:r>
      <w:r w:rsidR="0096654B">
        <w:rPr>
          <w:rFonts w:hint="cs"/>
          <w:rtl/>
        </w:rPr>
        <w:t>ה</w:t>
      </w:r>
      <w:r w:rsidR="00B12640" w:rsidRPr="00427B2B">
        <w:rPr>
          <w:rtl/>
        </w:rPr>
        <w:t>ספר</w:t>
      </w:r>
      <w:r w:rsidR="0096654B">
        <w:rPr>
          <w:rFonts w:hint="cs"/>
          <w:rtl/>
        </w:rPr>
        <w:t xml:space="preserve"> ו</w:t>
      </w:r>
      <w:r w:rsidR="00DA0418">
        <w:rPr>
          <w:rFonts w:hint="cs"/>
          <w:rtl/>
        </w:rPr>
        <w:t>ב</w:t>
      </w:r>
      <w:r w:rsidR="0096654B">
        <w:rPr>
          <w:rFonts w:hint="cs"/>
          <w:rtl/>
        </w:rPr>
        <w:t>חזונו</w:t>
      </w:r>
      <w:r w:rsidR="00B12640" w:rsidRPr="00427B2B">
        <w:rPr>
          <w:rtl/>
        </w:rPr>
        <w:t xml:space="preserve"> בהשוואה ל</w:t>
      </w:r>
      <w:r w:rsidRPr="00427B2B">
        <w:rPr>
          <w:rtl/>
        </w:rPr>
        <w:t xml:space="preserve">פעילויות בתחומי </w:t>
      </w:r>
      <w:r w:rsidR="0096654B">
        <w:rPr>
          <w:rFonts w:hint="cs"/>
          <w:rtl/>
        </w:rPr>
        <w:t>ה</w:t>
      </w:r>
      <w:r w:rsidRPr="00427B2B">
        <w:rPr>
          <w:rtl/>
        </w:rPr>
        <w:t>אמנות</w:t>
      </w:r>
      <w:r w:rsidR="003B3F65" w:rsidRPr="00427B2B">
        <w:rPr>
          <w:rtl/>
        </w:rPr>
        <w:t xml:space="preserve"> (93% ו-80% בהתאמה בהשוואה ל-87% בממוצע הכללי). </w:t>
      </w:r>
    </w:p>
    <w:p w:rsidR="006304F8" w:rsidRPr="00427B2B" w:rsidRDefault="006304F8" w:rsidP="00B4555D">
      <w:pPr>
        <w:jc w:val="both"/>
        <w:rPr>
          <w:rtl/>
        </w:rPr>
      </w:pPr>
      <w:r w:rsidRPr="00AF5D82">
        <w:rPr>
          <w:rtl/>
        </w:rPr>
        <w:t xml:space="preserve">שיתופי הפעולה </w:t>
      </w:r>
      <w:r w:rsidR="0096654B">
        <w:rPr>
          <w:rFonts w:hint="cs"/>
          <w:rtl/>
        </w:rPr>
        <w:t xml:space="preserve">במידה המועטה </w:t>
      </w:r>
      <w:r w:rsidRPr="00427B2B">
        <w:rPr>
          <w:rtl/>
        </w:rPr>
        <w:t xml:space="preserve">ביותר מתקיימים </w:t>
      </w:r>
      <w:r w:rsidR="00AB7DCD" w:rsidRPr="00427B2B">
        <w:rPr>
          <w:rtl/>
        </w:rPr>
        <w:t xml:space="preserve">בקרב דוברי עברית </w:t>
      </w:r>
      <w:r w:rsidR="0096654B">
        <w:rPr>
          <w:rFonts w:hint="cs"/>
          <w:rtl/>
        </w:rPr>
        <w:t>עם</w:t>
      </w:r>
      <w:r w:rsidRPr="00427B2B">
        <w:rPr>
          <w:rtl/>
        </w:rPr>
        <w:t xml:space="preserve"> מדריכי מדע, טבע וסביבה</w:t>
      </w:r>
      <w:r w:rsidR="002A17CC" w:rsidRPr="00427B2B">
        <w:rPr>
          <w:rtl/>
        </w:rPr>
        <w:t xml:space="preserve"> (</w:t>
      </w:r>
      <w:r w:rsidR="00AB7DCD" w:rsidRPr="00427B2B">
        <w:rPr>
          <w:rtl/>
        </w:rPr>
        <w:t>58%</w:t>
      </w:r>
      <w:r w:rsidR="00CC765A" w:rsidRPr="00427B2B">
        <w:rPr>
          <w:rtl/>
        </w:rPr>
        <w:t xml:space="preserve"> בהשוואה </w:t>
      </w:r>
      <w:r w:rsidR="00AB7DCD" w:rsidRPr="00427B2B">
        <w:rPr>
          <w:rtl/>
        </w:rPr>
        <w:t xml:space="preserve">ל-69% </w:t>
      </w:r>
      <w:r w:rsidR="00FB0174" w:rsidRPr="00427B2B">
        <w:rPr>
          <w:rtl/>
        </w:rPr>
        <w:t>ביחס</w:t>
      </w:r>
      <w:r w:rsidR="002A17CC" w:rsidRPr="00427B2B">
        <w:rPr>
          <w:rtl/>
        </w:rPr>
        <w:t xml:space="preserve"> לכלל המדריכים)</w:t>
      </w:r>
      <w:r w:rsidRPr="00427B2B">
        <w:rPr>
          <w:rtl/>
        </w:rPr>
        <w:t xml:space="preserve"> ו</w:t>
      </w:r>
      <w:r w:rsidR="006962E2" w:rsidRPr="00427B2B">
        <w:rPr>
          <w:rtl/>
        </w:rPr>
        <w:t>בקרב דוברי ערבית</w:t>
      </w:r>
      <w:r w:rsidR="00054175" w:rsidRPr="00427B2B">
        <w:rPr>
          <w:rtl/>
        </w:rPr>
        <w:t xml:space="preserve"> </w:t>
      </w:r>
      <w:r w:rsidR="0096654B">
        <w:rPr>
          <w:rFonts w:hint="cs"/>
          <w:rtl/>
        </w:rPr>
        <w:t>עם</w:t>
      </w:r>
      <w:r w:rsidR="00EF7AFC" w:rsidRPr="00427B2B">
        <w:rPr>
          <w:rtl/>
        </w:rPr>
        <w:t xml:space="preserve"> מדריכי</w:t>
      </w:r>
      <w:r w:rsidR="006962E2" w:rsidRPr="00427B2B">
        <w:rPr>
          <w:rtl/>
        </w:rPr>
        <w:t xml:space="preserve"> </w:t>
      </w:r>
      <w:r w:rsidRPr="00427B2B">
        <w:rPr>
          <w:rtl/>
        </w:rPr>
        <w:t>אמנות</w:t>
      </w:r>
      <w:r w:rsidR="006962E2" w:rsidRPr="00427B2B">
        <w:rPr>
          <w:rtl/>
        </w:rPr>
        <w:t xml:space="preserve"> (</w:t>
      </w:r>
      <w:r w:rsidR="00F101FB" w:rsidRPr="00427B2B">
        <w:rPr>
          <w:rtl/>
        </w:rPr>
        <w:t>54</w:t>
      </w:r>
      <w:r w:rsidR="00BF3A53" w:rsidRPr="00427B2B">
        <w:rPr>
          <w:rtl/>
        </w:rPr>
        <w:t>% מול 63%</w:t>
      </w:r>
      <w:r w:rsidR="00FB0174" w:rsidRPr="00427B2B">
        <w:rPr>
          <w:rtl/>
        </w:rPr>
        <w:t xml:space="preserve"> ביחס לכלל המדריכים</w:t>
      </w:r>
      <w:r w:rsidR="00BF3A53" w:rsidRPr="00427B2B">
        <w:rPr>
          <w:rtl/>
        </w:rPr>
        <w:t>)</w:t>
      </w:r>
      <w:r w:rsidRPr="00427B2B">
        <w:rPr>
          <w:rtl/>
        </w:rPr>
        <w:t>.</w:t>
      </w:r>
    </w:p>
    <w:p w:rsidR="00192245" w:rsidRPr="00427B2B" w:rsidRDefault="0033341F" w:rsidP="00B4555D">
      <w:pPr>
        <w:jc w:val="both"/>
        <w:rPr>
          <w:rtl/>
        </w:rPr>
      </w:pPr>
      <w:r w:rsidRPr="00427B2B">
        <w:rPr>
          <w:rtl/>
        </w:rPr>
        <w:t xml:space="preserve">המחנכים </w:t>
      </w:r>
      <w:r w:rsidR="0096654B">
        <w:rPr>
          <w:rFonts w:hint="cs"/>
          <w:rtl/>
        </w:rPr>
        <w:t xml:space="preserve">דוברי עברית העריכו </w:t>
      </w:r>
      <w:r w:rsidR="00C12930" w:rsidRPr="00427B2B">
        <w:rPr>
          <w:rtl/>
        </w:rPr>
        <w:t>ש</w:t>
      </w:r>
      <w:r w:rsidRPr="00427B2B">
        <w:rPr>
          <w:rtl/>
        </w:rPr>
        <w:t xml:space="preserve">מדריכי מדע, טבע וסביבה </w:t>
      </w:r>
      <w:r w:rsidR="00C12930" w:rsidRPr="00AF5D82">
        <w:rPr>
          <w:b/>
          <w:bCs/>
          <w:rtl/>
        </w:rPr>
        <w:t xml:space="preserve">משתלבים פחות </w:t>
      </w:r>
      <w:r w:rsidRPr="00AF5D82">
        <w:rPr>
          <w:b/>
          <w:bCs/>
          <w:rtl/>
        </w:rPr>
        <w:t>בחיי בית הספר</w:t>
      </w:r>
      <w:r w:rsidR="00C12930" w:rsidRPr="00427B2B">
        <w:rPr>
          <w:rtl/>
        </w:rPr>
        <w:t xml:space="preserve"> בהשוואה למדריכים בתחומים אחרים</w:t>
      </w:r>
      <w:r w:rsidR="00606CD1" w:rsidRPr="00427B2B">
        <w:rPr>
          <w:rtl/>
        </w:rPr>
        <w:t xml:space="preserve"> (</w:t>
      </w:r>
      <w:r w:rsidR="00F0575C" w:rsidRPr="00427B2B">
        <w:rPr>
          <w:rtl/>
        </w:rPr>
        <w:t>נמוך ב-</w:t>
      </w:r>
      <w:r w:rsidR="0096654B">
        <w:rPr>
          <w:rFonts w:hint="cs"/>
          <w:rtl/>
        </w:rPr>
        <w:t>8%</w:t>
      </w:r>
      <w:r w:rsidR="0096654B">
        <w:rPr>
          <w:rFonts w:hint="eastAsia"/>
          <w:rtl/>
        </w:rPr>
        <w:t>–15</w:t>
      </w:r>
      <w:r w:rsidR="0096654B">
        <w:rPr>
          <w:rFonts w:hint="cs"/>
          <w:rtl/>
        </w:rPr>
        <w:t>%</w:t>
      </w:r>
      <w:r w:rsidR="00606CD1" w:rsidRPr="00427B2B">
        <w:rPr>
          <w:rtl/>
        </w:rPr>
        <w:t xml:space="preserve"> בהשוואה לממוצע כללי)</w:t>
      </w:r>
      <w:r w:rsidR="00C12930" w:rsidRPr="00427B2B">
        <w:rPr>
          <w:rtl/>
        </w:rPr>
        <w:t>.</w:t>
      </w:r>
      <w:r w:rsidR="00664356" w:rsidRPr="00427B2B">
        <w:rPr>
          <w:rtl/>
        </w:rPr>
        <w:t xml:space="preserve"> </w:t>
      </w:r>
    </w:p>
    <w:p w:rsidR="0033341F" w:rsidRPr="00427B2B" w:rsidRDefault="00664356" w:rsidP="00722A7E">
      <w:pPr>
        <w:jc w:val="both"/>
        <w:rPr>
          <w:rtl/>
        </w:rPr>
      </w:pPr>
      <w:r w:rsidRPr="00427B2B">
        <w:rPr>
          <w:rtl/>
        </w:rPr>
        <w:t xml:space="preserve">בבתי ספר דוברי ערבית </w:t>
      </w:r>
      <w:r w:rsidR="00AC079D" w:rsidRPr="00427B2B">
        <w:rPr>
          <w:rtl/>
        </w:rPr>
        <w:t>דווח</w:t>
      </w:r>
      <w:r w:rsidRPr="00427B2B">
        <w:rPr>
          <w:rtl/>
        </w:rPr>
        <w:t xml:space="preserve"> על </w:t>
      </w:r>
      <w:r w:rsidR="0096654B">
        <w:rPr>
          <w:rFonts w:hint="cs"/>
          <w:rtl/>
        </w:rPr>
        <w:t xml:space="preserve">השתלבות במידה </w:t>
      </w:r>
      <w:r w:rsidR="0096654B" w:rsidRPr="00AF5D82">
        <w:rPr>
          <w:b/>
          <w:bCs/>
          <w:rtl/>
        </w:rPr>
        <w:t>מעטה</w:t>
      </w:r>
      <w:r w:rsidR="0096654B">
        <w:rPr>
          <w:rFonts w:hint="cs"/>
          <w:rtl/>
        </w:rPr>
        <w:t xml:space="preserve"> </w:t>
      </w:r>
      <w:r w:rsidRPr="00427B2B">
        <w:rPr>
          <w:rtl/>
        </w:rPr>
        <w:t xml:space="preserve">יחסית </w:t>
      </w:r>
      <w:r w:rsidR="00AC079D" w:rsidRPr="00427B2B">
        <w:rPr>
          <w:rtl/>
        </w:rPr>
        <w:t>ש</w:t>
      </w:r>
      <w:r w:rsidRPr="00427B2B">
        <w:rPr>
          <w:rtl/>
        </w:rPr>
        <w:t xml:space="preserve">ל </w:t>
      </w:r>
      <w:r w:rsidR="00AC079D" w:rsidRPr="00427B2B">
        <w:rPr>
          <w:rtl/>
        </w:rPr>
        <w:t>ה</w:t>
      </w:r>
      <w:r w:rsidRPr="00427B2B">
        <w:rPr>
          <w:rtl/>
        </w:rPr>
        <w:t>מדריכים בתחום פיתוח חשיבה</w:t>
      </w:r>
      <w:r w:rsidR="00A665A7" w:rsidRPr="00427B2B">
        <w:rPr>
          <w:rtl/>
        </w:rPr>
        <w:t xml:space="preserve"> (</w:t>
      </w:r>
      <w:r w:rsidR="00F0575C" w:rsidRPr="00427B2B">
        <w:rPr>
          <w:rtl/>
        </w:rPr>
        <w:t>נמוך ב-</w:t>
      </w:r>
      <w:r w:rsidR="0096654B">
        <w:rPr>
          <w:rFonts w:hint="cs"/>
          <w:rtl/>
        </w:rPr>
        <w:t>7%</w:t>
      </w:r>
      <w:r w:rsidR="0096654B">
        <w:rPr>
          <w:rFonts w:hint="eastAsia"/>
          <w:rtl/>
        </w:rPr>
        <w:t>–</w:t>
      </w:r>
      <w:r w:rsidR="00A665A7" w:rsidRPr="00427B2B">
        <w:rPr>
          <w:rtl/>
        </w:rPr>
        <w:t>13% בהשוואה לממוצע הכללי)</w:t>
      </w:r>
      <w:r w:rsidRPr="00427B2B">
        <w:rPr>
          <w:rtl/>
        </w:rPr>
        <w:t>.</w:t>
      </w:r>
    </w:p>
    <w:p w:rsidR="000A4619" w:rsidRDefault="000A4619" w:rsidP="00B4555D">
      <w:pPr>
        <w:rPr>
          <w:b/>
          <w:bCs/>
          <w:color w:val="31849B" w:themeColor="accent5" w:themeShade="BF"/>
          <w:rtl/>
        </w:rPr>
      </w:pPr>
    </w:p>
    <w:p w:rsidR="00106A6B" w:rsidRPr="00AF5D82" w:rsidRDefault="00106A6B" w:rsidP="00B4555D">
      <w:pPr>
        <w:rPr>
          <w:b/>
          <w:bCs/>
          <w:color w:val="31849B" w:themeColor="accent5" w:themeShade="BF"/>
          <w:rtl/>
        </w:rPr>
      </w:pPr>
      <w:r w:rsidRPr="00AF5D82">
        <w:rPr>
          <w:b/>
          <w:bCs/>
          <w:color w:val="31849B" w:themeColor="accent5" w:themeShade="BF"/>
          <w:rtl/>
        </w:rPr>
        <w:lastRenderedPageBreak/>
        <w:t xml:space="preserve">השתלבות מדריכי </w:t>
      </w:r>
      <w:r w:rsidR="000F57AE" w:rsidRPr="00AF5D82">
        <w:rPr>
          <w:b/>
          <w:bCs/>
          <w:color w:val="31849B" w:themeColor="accent5" w:themeShade="BF"/>
          <w:rtl/>
        </w:rPr>
        <w:t>קָרֵב</w:t>
      </w:r>
      <w:r w:rsidRPr="00AF5D82">
        <w:rPr>
          <w:b/>
          <w:bCs/>
          <w:color w:val="31849B" w:themeColor="accent5" w:themeShade="BF"/>
          <w:rtl/>
        </w:rPr>
        <w:t xml:space="preserve"> בבתי הספר</w:t>
      </w:r>
      <w:r w:rsidR="0043103B" w:rsidRPr="00AF5D82">
        <w:rPr>
          <w:b/>
          <w:bCs/>
          <w:color w:val="31849B" w:themeColor="accent5" w:themeShade="BF"/>
          <w:rtl/>
        </w:rPr>
        <w:t xml:space="preserve"> כפי שמשתקף בראיונות האישיים</w:t>
      </w:r>
    </w:p>
    <w:p w:rsidR="00106A6B" w:rsidRPr="00AF5D82" w:rsidRDefault="00D45430" w:rsidP="00B4555D">
      <w:pPr>
        <w:jc w:val="both"/>
        <w:rPr>
          <w:color w:val="31849B" w:themeColor="accent5" w:themeShade="BF"/>
          <w:sz w:val="22"/>
          <w:szCs w:val="22"/>
          <w:rtl/>
        </w:rPr>
      </w:pPr>
      <w:r w:rsidRPr="00AF5D82">
        <w:rPr>
          <w:color w:val="31849B" w:themeColor="accent5" w:themeShade="BF"/>
          <w:rtl/>
        </w:rPr>
        <w:t xml:space="preserve">בראיונות האישיים מתוארת </w:t>
      </w:r>
      <w:r w:rsidR="00106A6B" w:rsidRPr="00AF5D82">
        <w:rPr>
          <w:color w:val="31849B" w:themeColor="accent5" w:themeShade="BF"/>
          <w:rtl/>
        </w:rPr>
        <w:t xml:space="preserve">השתלבותם של מדריכי </w:t>
      </w:r>
      <w:r w:rsidR="000F57AE" w:rsidRPr="00AF5D82">
        <w:rPr>
          <w:color w:val="31849B" w:themeColor="accent5" w:themeShade="BF"/>
          <w:rtl/>
        </w:rPr>
        <w:t>קָרֵב</w:t>
      </w:r>
      <w:r w:rsidR="00106A6B" w:rsidRPr="00AF5D82">
        <w:rPr>
          <w:color w:val="31849B" w:themeColor="accent5" w:themeShade="BF"/>
          <w:rtl/>
        </w:rPr>
        <w:t xml:space="preserve"> בבתי הספר </w:t>
      </w:r>
      <w:r w:rsidRPr="00AF5D82">
        <w:rPr>
          <w:color w:val="31849B" w:themeColor="accent5" w:themeShade="BF"/>
          <w:rtl/>
        </w:rPr>
        <w:t>כ</w:t>
      </w:r>
      <w:r w:rsidR="0096654B">
        <w:rPr>
          <w:rFonts w:hint="cs"/>
          <w:color w:val="31849B" w:themeColor="accent5" w:themeShade="BF"/>
          <w:rtl/>
        </w:rPr>
        <w:t>"</w:t>
      </w:r>
      <w:r w:rsidR="00106A6B" w:rsidRPr="00AF5D82">
        <w:rPr>
          <w:color w:val="31849B" w:themeColor="accent5" w:themeShade="BF"/>
          <w:rtl/>
        </w:rPr>
        <w:t>סיפור הצלחה</w:t>
      </w:r>
      <w:r w:rsidR="0096654B">
        <w:rPr>
          <w:rFonts w:hint="cs"/>
          <w:color w:val="31849B" w:themeColor="accent5" w:themeShade="BF"/>
          <w:rtl/>
        </w:rPr>
        <w:t xml:space="preserve">" </w:t>
      </w:r>
      <w:r w:rsidR="0096654B">
        <w:rPr>
          <w:rFonts w:hint="eastAsia"/>
          <w:color w:val="31849B" w:themeColor="accent5" w:themeShade="BF"/>
          <w:rtl/>
        </w:rPr>
        <w:t>–</w:t>
      </w:r>
      <w:r w:rsidR="00106A6B" w:rsidRPr="00AF5D82">
        <w:rPr>
          <w:color w:val="31849B" w:themeColor="accent5" w:themeShade="BF"/>
          <w:rtl/>
        </w:rPr>
        <w:t xml:space="preserve">   לדברי מרבית בעלי התפקידים השונים שרואיינו, המדריכים משולבים בחדר המורים עד ש"</w:t>
      </w:r>
      <w:r w:rsidR="00106A6B" w:rsidRPr="00AF5D82">
        <w:rPr>
          <w:color w:val="31849B" w:themeColor="accent5" w:themeShade="BF"/>
          <w:sz w:val="22"/>
          <w:szCs w:val="22"/>
          <w:rtl/>
        </w:rPr>
        <w:t xml:space="preserve">אין הבדל, הם כמו כל המורים, אין תחושה שאני מכאן ואת משם". </w:t>
      </w:r>
    </w:p>
    <w:p w:rsidR="00106A6B" w:rsidRPr="00AF5D82" w:rsidRDefault="00106A6B" w:rsidP="00ED0D02">
      <w:pPr>
        <w:jc w:val="both"/>
        <w:rPr>
          <w:color w:val="31849B" w:themeColor="accent5" w:themeShade="BF"/>
          <w:rtl/>
        </w:rPr>
      </w:pPr>
      <w:r w:rsidRPr="00AF5D82">
        <w:rPr>
          <w:color w:val="31849B" w:themeColor="accent5" w:themeShade="BF"/>
          <w:rtl/>
        </w:rPr>
        <w:t xml:space="preserve">ואמנם </w:t>
      </w:r>
      <w:r w:rsidR="0096654B">
        <w:rPr>
          <w:rFonts w:hint="cs"/>
          <w:color w:val="31849B" w:themeColor="accent5" w:themeShade="BF"/>
          <w:rtl/>
        </w:rPr>
        <w:t xml:space="preserve">ניכרת </w:t>
      </w:r>
      <w:r w:rsidRPr="00AF5D82">
        <w:rPr>
          <w:color w:val="31849B" w:themeColor="accent5" w:themeShade="BF"/>
          <w:rtl/>
        </w:rPr>
        <w:t xml:space="preserve">התאמה </w:t>
      </w:r>
      <w:r w:rsidR="0096654B">
        <w:rPr>
          <w:rFonts w:hint="cs"/>
          <w:color w:val="31849B" w:themeColor="accent5" w:themeShade="BF"/>
          <w:rtl/>
        </w:rPr>
        <w:t xml:space="preserve">רבה </w:t>
      </w:r>
      <w:r w:rsidRPr="00AF5D82">
        <w:rPr>
          <w:color w:val="31849B" w:themeColor="accent5" w:themeShade="BF"/>
          <w:rtl/>
        </w:rPr>
        <w:t xml:space="preserve">בין תיאורי המדריכים </w:t>
      </w:r>
      <w:r w:rsidR="0096654B">
        <w:rPr>
          <w:rFonts w:hint="cs"/>
          <w:color w:val="31849B" w:themeColor="accent5" w:themeShade="BF"/>
          <w:rtl/>
        </w:rPr>
        <w:t>לגבי</w:t>
      </w:r>
      <w:r w:rsidRPr="00AF5D82">
        <w:rPr>
          <w:color w:val="31849B" w:themeColor="accent5" w:themeShade="BF"/>
          <w:rtl/>
        </w:rPr>
        <w:t xml:space="preserve"> התערותם בחדר המורים ובין תיאורי בעלי התפקידים האחרים; מדריכים טענו כי הם מרגישים מקובלים, כי מתייחסים אליהם בכבוד, כי הם זוכים לתמיכה מצד צוות בית הספר וכי הם </w:t>
      </w:r>
      <w:r w:rsidR="00DA0418">
        <w:rPr>
          <w:rFonts w:hint="cs"/>
          <w:color w:val="31849B" w:themeColor="accent5" w:themeShade="BF"/>
          <w:rtl/>
        </w:rPr>
        <w:t xml:space="preserve">מצדם </w:t>
      </w:r>
      <w:r w:rsidRPr="00AF5D82">
        <w:rPr>
          <w:color w:val="31849B" w:themeColor="accent5" w:themeShade="BF"/>
          <w:rtl/>
        </w:rPr>
        <w:t>מקפידים ל</w:t>
      </w:r>
      <w:r w:rsidR="00DA0418">
        <w:rPr>
          <w:rFonts w:hint="cs"/>
          <w:color w:val="31849B" w:themeColor="accent5" w:themeShade="BF"/>
          <w:rtl/>
        </w:rPr>
        <w:t>קיים</w:t>
      </w:r>
      <w:r w:rsidRPr="00AF5D82">
        <w:rPr>
          <w:color w:val="31849B" w:themeColor="accent5" w:themeShade="BF"/>
          <w:rtl/>
        </w:rPr>
        <w:t xml:space="preserve"> קשרים </w:t>
      </w:r>
      <w:r w:rsidR="0096654B">
        <w:rPr>
          <w:rFonts w:hint="cs"/>
          <w:color w:val="31849B" w:themeColor="accent5" w:themeShade="BF"/>
          <w:rtl/>
        </w:rPr>
        <w:t>הדוקים עם המחנכים בתחום המקצועי ובתחום התוכן</w:t>
      </w:r>
      <w:r w:rsidR="003C0FE8" w:rsidRPr="00AF5D82">
        <w:rPr>
          <w:color w:val="31849B" w:themeColor="accent5" w:themeShade="BF"/>
          <w:rtl/>
        </w:rPr>
        <w:t>:</w:t>
      </w:r>
      <w:r w:rsidRPr="00AF5D82">
        <w:rPr>
          <w:color w:val="31849B" w:themeColor="accent5" w:themeShade="BF"/>
          <w:rtl/>
        </w:rPr>
        <w:t xml:space="preserve"> </w:t>
      </w:r>
    </w:p>
    <w:p w:rsidR="00106A6B" w:rsidRPr="00AF5D82" w:rsidRDefault="00106A6B" w:rsidP="00A52916">
      <w:pPr>
        <w:spacing w:after="60" w:line="276" w:lineRule="auto"/>
        <w:jc w:val="both"/>
        <w:rPr>
          <w:color w:val="31849B" w:themeColor="accent5" w:themeShade="BF"/>
          <w:sz w:val="22"/>
          <w:szCs w:val="22"/>
          <w:rtl/>
        </w:rPr>
      </w:pPr>
      <w:r w:rsidRPr="00AF5D82">
        <w:rPr>
          <w:color w:val="31849B" w:themeColor="accent5" w:themeShade="BF"/>
          <w:sz w:val="22"/>
          <w:szCs w:val="22"/>
          <w:rtl/>
        </w:rPr>
        <w:t>"הצוות ממש מחבק, אני נהנה א</w:t>
      </w:r>
      <w:r w:rsidR="009E0FCB">
        <w:rPr>
          <w:color w:val="31849B" w:themeColor="accent5" w:themeShade="BF"/>
          <w:sz w:val="22"/>
          <w:szCs w:val="22"/>
          <w:rtl/>
        </w:rPr>
        <w:t>ִ</w:t>
      </w:r>
      <w:r w:rsidRPr="00AF5D82">
        <w:rPr>
          <w:color w:val="31849B" w:themeColor="accent5" w:themeShade="BF"/>
          <w:sz w:val="22"/>
          <w:szCs w:val="22"/>
          <w:rtl/>
        </w:rPr>
        <w:t>תם מאוד"</w:t>
      </w:r>
      <w:r w:rsidR="0096654B">
        <w:rPr>
          <w:rFonts w:hint="cs"/>
          <w:color w:val="31849B" w:themeColor="accent5" w:themeShade="BF"/>
          <w:sz w:val="22"/>
          <w:szCs w:val="22"/>
          <w:rtl/>
        </w:rPr>
        <w:t>;</w:t>
      </w:r>
    </w:p>
    <w:p w:rsidR="00106A6B" w:rsidRPr="00AF5D82" w:rsidRDefault="00106A6B" w:rsidP="00A52916">
      <w:pPr>
        <w:spacing w:after="60" w:line="276" w:lineRule="auto"/>
        <w:jc w:val="both"/>
        <w:rPr>
          <w:color w:val="31849B" w:themeColor="accent5" w:themeShade="BF"/>
          <w:sz w:val="22"/>
          <w:szCs w:val="22"/>
          <w:rtl/>
        </w:rPr>
      </w:pPr>
      <w:r w:rsidRPr="00AF5D82">
        <w:rPr>
          <w:color w:val="31849B" w:themeColor="accent5" w:themeShade="BF"/>
          <w:sz w:val="22"/>
          <w:szCs w:val="22"/>
          <w:rtl/>
        </w:rPr>
        <w:t>"אני מרגיש לגמרי הדדיות ביחסים, יש רצון טוב ושיתוף פעולה"</w:t>
      </w:r>
      <w:r w:rsidR="0096654B">
        <w:rPr>
          <w:rFonts w:hint="cs"/>
          <w:color w:val="31849B" w:themeColor="accent5" w:themeShade="BF"/>
          <w:sz w:val="22"/>
          <w:szCs w:val="22"/>
          <w:rtl/>
        </w:rPr>
        <w:t>;</w:t>
      </w:r>
    </w:p>
    <w:p w:rsidR="00106A6B" w:rsidRPr="00AF5D82" w:rsidRDefault="00106A6B" w:rsidP="00A52916">
      <w:pPr>
        <w:spacing w:after="60" w:line="276" w:lineRule="auto"/>
        <w:jc w:val="both"/>
        <w:rPr>
          <w:color w:val="31849B" w:themeColor="accent5" w:themeShade="BF"/>
          <w:sz w:val="22"/>
          <w:szCs w:val="22"/>
          <w:rtl/>
        </w:rPr>
      </w:pPr>
      <w:r w:rsidRPr="00AF5D82">
        <w:rPr>
          <w:color w:val="31849B" w:themeColor="accent5" w:themeShade="BF"/>
          <w:sz w:val="22"/>
          <w:szCs w:val="22"/>
          <w:rtl/>
        </w:rPr>
        <w:t>"אני מרגישה לגמרי מורה, חלק בלתי נפרד"</w:t>
      </w:r>
      <w:r w:rsidR="0096654B">
        <w:rPr>
          <w:rFonts w:hint="cs"/>
          <w:color w:val="31849B" w:themeColor="accent5" w:themeShade="BF"/>
          <w:sz w:val="22"/>
          <w:szCs w:val="22"/>
          <w:rtl/>
        </w:rPr>
        <w:t>;</w:t>
      </w:r>
    </w:p>
    <w:p w:rsidR="00106A6B" w:rsidRPr="00AF5D82" w:rsidRDefault="00106A6B" w:rsidP="00A52916">
      <w:pPr>
        <w:spacing w:after="60" w:line="276" w:lineRule="auto"/>
        <w:jc w:val="both"/>
        <w:rPr>
          <w:color w:val="31849B" w:themeColor="accent5" w:themeShade="BF"/>
          <w:sz w:val="22"/>
          <w:szCs w:val="22"/>
          <w:rtl/>
        </w:rPr>
      </w:pPr>
      <w:r w:rsidRPr="00AF5D82">
        <w:rPr>
          <w:color w:val="31849B" w:themeColor="accent5" w:themeShade="BF"/>
          <w:sz w:val="22"/>
          <w:szCs w:val="22"/>
          <w:rtl/>
        </w:rPr>
        <w:t>"אני שוכח שאני מדריך, אני מרגיש מורה לגמרי"</w:t>
      </w:r>
      <w:r w:rsidR="0096654B">
        <w:rPr>
          <w:rFonts w:hint="cs"/>
          <w:color w:val="31849B" w:themeColor="accent5" w:themeShade="BF"/>
          <w:sz w:val="22"/>
          <w:szCs w:val="22"/>
          <w:rtl/>
        </w:rPr>
        <w:t>;</w:t>
      </w:r>
    </w:p>
    <w:p w:rsidR="00106A6B" w:rsidRPr="00AF5D82" w:rsidRDefault="00106A6B" w:rsidP="00A52916">
      <w:pPr>
        <w:spacing w:after="60" w:line="276" w:lineRule="auto"/>
        <w:jc w:val="both"/>
        <w:rPr>
          <w:color w:val="31849B" w:themeColor="accent5" w:themeShade="BF"/>
          <w:sz w:val="22"/>
          <w:szCs w:val="22"/>
          <w:rtl/>
        </w:rPr>
      </w:pPr>
      <w:r w:rsidRPr="00AF5D82">
        <w:rPr>
          <w:color w:val="31849B" w:themeColor="accent5" w:themeShade="BF"/>
          <w:sz w:val="22"/>
          <w:szCs w:val="22"/>
          <w:rtl/>
        </w:rPr>
        <w:t xml:space="preserve">"לי חשוב לעמוד בקשר עם המחנכת ולתאם אתה, זה לא קורה המון, אבל בהחלט יש </w:t>
      </w:r>
      <w:r w:rsidR="004D0D37" w:rsidRPr="00AF5D82">
        <w:rPr>
          <w:color w:val="31849B" w:themeColor="accent5" w:themeShade="BF"/>
          <w:sz w:val="22"/>
          <w:szCs w:val="22"/>
          <w:rtl/>
        </w:rPr>
        <w:t>ע</w:t>
      </w:r>
      <w:r w:rsidRPr="00AF5D82">
        <w:rPr>
          <w:color w:val="31849B" w:themeColor="accent5" w:themeShade="BF"/>
          <w:sz w:val="22"/>
          <w:szCs w:val="22"/>
          <w:rtl/>
        </w:rPr>
        <w:t>דכון ודיווח"</w:t>
      </w:r>
      <w:r w:rsidR="0096654B">
        <w:rPr>
          <w:rFonts w:hint="cs"/>
          <w:color w:val="31849B" w:themeColor="accent5" w:themeShade="BF"/>
          <w:sz w:val="22"/>
          <w:szCs w:val="22"/>
          <w:rtl/>
        </w:rPr>
        <w:t>.</w:t>
      </w:r>
    </w:p>
    <w:p w:rsidR="00D45430" w:rsidRPr="00AF5D82" w:rsidRDefault="00106A6B" w:rsidP="00ED0D02">
      <w:pPr>
        <w:spacing w:before="240"/>
        <w:jc w:val="both"/>
        <w:rPr>
          <w:color w:val="31849B" w:themeColor="accent5" w:themeShade="BF"/>
          <w:rtl/>
        </w:rPr>
      </w:pPr>
      <w:r w:rsidRPr="00AF5D82">
        <w:rPr>
          <w:color w:val="31849B" w:themeColor="accent5" w:themeShade="BF"/>
          <w:rtl/>
        </w:rPr>
        <w:t xml:space="preserve"> כעדוּת </w:t>
      </w:r>
      <w:r w:rsidR="0096654B">
        <w:rPr>
          <w:rFonts w:hint="cs"/>
          <w:color w:val="31849B" w:themeColor="accent5" w:themeShade="BF"/>
          <w:rtl/>
        </w:rPr>
        <w:t xml:space="preserve">לטיב הקשרים </w:t>
      </w:r>
      <w:r w:rsidRPr="00AF5D82">
        <w:rPr>
          <w:color w:val="31849B" w:themeColor="accent5" w:themeShade="BF"/>
          <w:rtl/>
        </w:rPr>
        <w:t xml:space="preserve">סיפרו מרביתם כי הם משתתפים בישיבות ובאירועים </w:t>
      </w:r>
      <w:r w:rsidR="0096654B">
        <w:rPr>
          <w:rFonts w:hint="cs"/>
          <w:color w:val="31849B" w:themeColor="accent5" w:themeShade="BF"/>
          <w:rtl/>
        </w:rPr>
        <w:t xml:space="preserve">של </w:t>
      </w:r>
      <w:r w:rsidRPr="00AF5D82">
        <w:rPr>
          <w:color w:val="31849B" w:themeColor="accent5" w:themeShade="BF"/>
          <w:rtl/>
        </w:rPr>
        <w:t xml:space="preserve">בית </w:t>
      </w:r>
      <w:r w:rsidR="0096654B">
        <w:rPr>
          <w:rFonts w:hint="cs"/>
          <w:color w:val="31849B" w:themeColor="accent5" w:themeShade="BF"/>
          <w:rtl/>
        </w:rPr>
        <w:t>ה</w:t>
      </w:r>
      <w:r w:rsidRPr="00AF5D82">
        <w:rPr>
          <w:color w:val="31849B" w:themeColor="accent5" w:themeShade="BF"/>
          <w:rtl/>
        </w:rPr>
        <w:t>ספר (גם מרצונם שלהם וגם כי הם מוזמנים) וכי הם לוקחים חלק</w:t>
      </w:r>
      <w:r w:rsidRPr="00AF5D82">
        <w:rPr>
          <w:color w:val="1F497D" w:themeColor="text2"/>
          <w:rtl/>
        </w:rPr>
        <w:t xml:space="preserve"> </w:t>
      </w:r>
      <w:r w:rsidRPr="00AF5D82">
        <w:rPr>
          <w:color w:val="31849B" w:themeColor="accent5" w:themeShade="BF"/>
          <w:rtl/>
        </w:rPr>
        <w:t>בתורנויות בהפסקות; מנהלים, רכזים ומחנכ</w:t>
      </w:r>
      <w:r w:rsidR="009E0FCB">
        <w:rPr>
          <w:rFonts w:hint="cs"/>
          <w:color w:val="31849B" w:themeColor="accent5" w:themeShade="BF"/>
          <w:rtl/>
        </w:rPr>
        <w:t>ים</w:t>
      </w:r>
      <w:r w:rsidRPr="00AF5D82">
        <w:rPr>
          <w:color w:val="31849B" w:themeColor="accent5" w:themeShade="BF"/>
          <w:rtl/>
        </w:rPr>
        <w:t xml:space="preserve"> הִרבו באמירות מסוג</w:t>
      </w:r>
      <w:r w:rsidR="0096654B">
        <w:rPr>
          <w:rFonts w:hint="cs"/>
          <w:color w:val="31849B" w:themeColor="accent5" w:themeShade="BF"/>
          <w:rtl/>
        </w:rPr>
        <w:t xml:space="preserve"> זה:</w:t>
      </w:r>
    </w:p>
    <w:p w:rsidR="00D45430" w:rsidRPr="00AF5D82" w:rsidRDefault="00106A6B" w:rsidP="00722A7E">
      <w:pPr>
        <w:spacing w:line="276" w:lineRule="auto"/>
        <w:jc w:val="both"/>
        <w:rPr>
          <w:color w:val="31849B" w:themeColor="accent5" w:themeShade="BF"/>
          <w:sz w:val="22"/>
          <w:szCs w:val="22"/>
          <w:rtl/>
        </w:rPr>
      </w:pPr>
      <w:r w:rsidRPr="00AF5D82">
        <w:rPr>
          <w:color w:val="31849B" w:themeColor="accent5" w:themeShade="BF"/>
          <w:sz w:val="22"/>
          <w:szCs w:val="22"/>
          <w:rtl/>
        </w:rPr>
        <w:t>"הם כמו כל מורה אצלנו בצוות, אנחנו חוגגים להם ימי הולדת"</w:t>
      </w:r>
      <w:r w:rsidR="0096654B">
        <w:rPr>
          <w:rFonts w:hint="cs"/>
          <w:color w:val="31849B" w:themeColor="accent5" w:themeShade="BF"/>
          <w:sz w:val="22"/>
          <w:szCs w:val="22"/>
          <w:rtl/>
        </w:rPr>
        <w:t>;</w:t>
      </w:r>
      <w:r w:rsidRPr="00AF5D82">
        <w:rPr>
          <w:color w:val="31849B" w:themeColor="accent5" w:themeShade="BF"/>
          <w:sz w:val="22"/>
          <w:szCs w:val="22"/>
          <w:rtl/>
        </w:rPr>
        <w:t xml:space="preserve"> </w:t>
      </w:r>
    </w:p>
    <w:p w:rsidR="00D45430" w:rsidRPr="00AF5D82" w:rsidRDefault="00106A6B" w:rsidP="00A44031">
      <w:pPr>
        <w:spacing w:line="276" w:lineRule="auto"/>
        <w:jc w:val="both"/>
        <w:rPr>
          <w:color w:val="31849B" w:themeColor="accent5" w:themeShade="BF"/>
          <w:sz w:val="22"/>
          <w:szCs w:val="22"/>
          <w:rtl/>
        </w:rPr>
      </w:pPr>
      <w:r w:rsidRPr="00AF5D82">
        <w:rPr>
          <w:color w:val="31849B" w:themeColor="accent5" w:themeShade="BF"/>
          <w:sz w:val="22"/>
          <w:szCs w:val="22"/>
          <w:rtl/>
        </w:rPr>
        <w:t>"הם מופיעים ברשימת התפוצה של בית הספר, הם יושבים בחדר המורים, שותפים לשיחות ומשתפים בדברים אישיים כמו כל הצוות"</w:t>
      </w:r>
      <w:r w:rsidR="0096654B">
        <w:rPr>
          <w:rFonts w:hint="cs"/>
          <w:color w:val="31849B" w:themeColor="accent5" w:themeShade="BF"/>
          <w:sz w:val="22"/>
          <w:szCs w:val="22"/>
          <w:rtl/>
        </w:rPr>
        <w:t>;</w:t>
      </w:r>
      <w:r w:rsidRPr="00AF5D82">
        <w:rPr>
          <w:color w:val="31849B" w:themeColor="accent5" w:themeShade="BF"/>
          <w:sz w:val="22"/>
          <w:szCs w:val="22"/>
          <w:rtl/>
        </w:rPr>
        <w:t xml:space="preserve"> </w:t>
      </w:r>
    </w:p>
    <w:p w:rsidR="00D45430" w:rsidRPr="00AF5D82" w:rsidRDefault="00106A6B" w:rsidP="001B28F4">
      <w:pPr>
        <w:spacing w:line="276" w:lineRule="auto"/>
        <w:jc w:val="both"/>
        <w:rPr>
          <w:color w:val="31849B" w:themeColor="accent5" w:themeShade="BF"/>
          <w:sz w:val="22"/>
          <w:szCs w:val="22"/>
          <w:rtl/>
        </w:rPr>
      </w:pPr>
      <w:r w:rsidRPr="00AF5D82">
        <w:rPr>
          <w:color w:val="31849B" w:themeColor="accent5" w:themeShade="BF"/>
          <w:sz w:val="22"/>
          <w:szCs w:val="22"/>
          <w:rtl/>
        </w:rPr>
        <w:t>"יש ממש חברות אישית"</w:t>
      </w:r>
      <w:r w:rsidR="0096654B">
        <w:rPr>
          <w:rFonts w:hint="cs"/>
          <w:color w:val="31849B" w:themeColor="accent5" w:themeShade="BF"/>
          <w:sz w:val="22"/>
          <w:szCs w:val="22"/>
          <w:rtl/>
        </w:rPr>
        <w:t>.</w:t>
      </w:r>
      <w:r w:rsidRPr="00AF5D82">
        <w:rPr>
          <w:color w:val="31849B" w:themeColor="accent5" w:themeShade="BF"/>
          <w:sz w:val="22"/>
          <w:szCs w:val="22"/>
          <w:rtl/>
        </w:rPr>
        <w:t xml:space="preserve"> </w:t>
      </w:r>
    </w:p>
    <w:p w:rsidR="00106A6B" w:rsidRPr="00AF5D82" w:rsidRDefault="0096654B" w:rsidP="00ED0D02">
      <w:pPr>
        <w:spacing w:before="240"/>
        <w:jc w:val="both"/>
        <w:rPr>
          <w:color w:val="31849B" w:themeColor="accent5" w:themeShade="BF"/>
          <w:rtl/>
        </w:rPr>
      </w:pPr>
      <w:r>
        <w:rPr>
          <w:rFonts w:hint="cs"/>
          <w:color w:val="31849B" w:themeColor="accent5" w:themeShade="BF"/>
          <w:rtl/>
        </w:rPr>
        <w:t xml:space="preserve">נשמעו אף תיאורים של </w:t>
      </w:r>
      <w:r w:rsidR="00106A6B" w:rsidRPr="00AF5D82">
        <w:rPr>
          <w:color w:val="31849B" w:themeColor="accent5" w:themeShade="BF"/>
          <w:rtl/>
        </w:rPr>
        <w:t>קשרים הדדיים הדוקים (</w:t>
      </w:r>
      <w:r>
        <w:rPr>
          <w:rFonts w:hint="cs"/>
          <w:color w:val="31849B" w:themeColor="accent5" w:themeShade="BF"/>
          <w:rtl/>
        </w:rPr>
        <w:t>בנ</w:t>
      </w:r>
      <w:r w:rsidR="00DA0418">
        <w:rPr>
          <w:rFonts w:hint="cs"/>
          <w:color w:val="31849B" w:themeColor="accent5" w:themeShade="BF"/>
          <w:rtl/>
        </w:rPr>
        <w:t>ו</w:t>
      </w:r>
      <w:r>
        <w:rPr>
          <w:rFonts w:hint="cs"/>
          <w:color w:val="31849B" w:themeColor="accent5" w:themeShade="BF"/>
          <w:rtl/>
        </w:rPr>
        <w:t xml:space="preserve">שאי </w:t>
      </w:r>
      <w:r w:rsidR="00106A6B" w:rsidRPr="00AF5D82">
        <w:rPr>
          <w:color w:val="31849B" w:themeColor="accent5" w:themeShade="BF"/>
          <w:rtl/>
        </w:rPr>
        <w:t xml:space="preserve">משמעת, תכנים ותיאומים שונים): </w:t>
      </w:r>
    </w:p>
    <w:p w:rsidR="003C0FE8" w:rsidRPr="00AF5D82" w:rsidRDefault="003C0FE8" w:rsidP="003C0FE8">
      <w:pPr>
        <w:spacing w:line="276" w:lineRule="auto"/>
        <w:jc w:val="both"/>
        <w:rPr>
          <w:b/>
          <w:bCs/>
          <w:color w:val="31849B" w:themeColor="accent5" w:themeShade="BF"/>
          <w:sz w:val="22"/>
          <w:szCs w:val="22"/>
          <w:rtl/>
        </w:rPr>
      </w:pPr>
      <w:r w:rsidRPr="00AF5D82">
        <w:rPr>
          <w:b/>
          <w:bCs/>
          <w:color w:val="31849B" w:themeColor="accent5" w:themeShade="BF"/>
          <w:rtl/>
        </w:rPr>
        <w:t>מחנכים:</w:t>
      </w:r>
    </w:p>
    <w:p w:rsidR="00106A6B" w:rsidRPr="00AF5D82" w:rsidRDefault="00106A6B" w:rsidP="00551C2F">
      <w:pPr>
        <w:spacing w:after="60" w:line="276" w:lineRule="auto"/>
        <w:jc w:val="both"/>
        <w:rPr>
          <w:color w:val="31849B" w:themeColor="accent5" w:themeShade="BF"/>
          <w:sz w:val="22"/>
          <w:szCs w:val="22"/>
          <w:rtl/>
        </w:rPr>
      </w:pPr>
      <w:r w:rsidRPr="00AF5D82">
        <w:rPr>
          <w:color w:val="31849B" w:themeColor="accent5" w:themeShade="BF"/>
          <w:sz w:val="22"/>
          <w:szCs w:val="22"/>
          <w:rtl/>
        </w:rPr>
        <w:t>"אני כמחנכת חשופה למה שקורה ולמה שהתלמידים לומדים"</w:t>
      </w:r>
      <w:r w:rsidR="0096654B">
        <w:rPr>
          <w:rFonts w:hint="cs"/>
          <w:color w:val="31849B" w:themeColor="accent5" w:themeShade="BF"/>
          <w:sz w:val="22"/>
          <w:szCs w:val="22"/>
          <w:rtl/>
        </w:rPr>
        <w:t>;</w:t>
      </w:r>
    </w:p>
    <w:p w:rsidR="00106A6B" w:rsidRPr="00AF5D82" w:rsidRDefault="00106A6B" w:rsidP="00551C2F">
      <w:pPr>
        <w:spacing w:after="60" w:line="276" w:lineRule="auto"/>
        <w:jc w:val="both"/>
        <w:rPr>
          <w:color w:val="31849B" w:themeColor="accent5" w:themeShade="BF"/>
          <w:sz w:val="22"/>
          <w:szCs w:val="22"/>
          <w:rtl/>
        </w:rPr>
      </w:pPr>
      <w:r w:rsidRPr="00AF5D82">
        <w:rPr>
          <w:color w:val="31849B" w:themeColor="accent5" w:themeShade="BF"/>
          <w:sz w:val="22"/>
          <w:szCs w:val="22"/>
          <w:rtl/>
        </w:rPr>
        <w:t>"המדריכה שואלת אותי על תלמידים, היא מעדכנת אותי לעתים קרובות"</w:t>
      </w:r>
      <w:r w:rsidR="0096654B">
        <w:rPr>
          <w:rFonts w:hint="cs"/>
          <w:color w:val="31849B" w:themeColor="accent5" w:themeShade="BF"/>
          <w:sz w:val="22"/>
          <w:szCs w:val="22"/>
          <w:rtl/>
        </w:rPr>
        <w:t>;</w:t>
      </w:r>
    </w:p>
    <w:p w:rsidR="00106A6B" w:rsidRPr="00AF5D82" w:rsidRDefault="00106A6B" w:rsidP="00551C2F">
      <w:pPr>
        <w:spacing w:after="60" w:line="276" w:lineRule="auto"/>
        <w:jc w:val="both"/>
        <w:rPr>
          <w:color w:val="31849B" w:themeColor="accent5" w:themeShade="BF"/>
          <w:sz w:val="22"/>
          <w:szCs w:val="22"/>
          <w:rtl/>
        </w:rPr>
      </w:pPr>
      <w:r w:rsidRPr="00AF5D82">
        <w:rPr>
          <w:color w:val="31849B" w:themeColor="accent5" w:themeShade="BF"/>
          <w:sz w:val="22"/>
          <w:szCs w:val="22"/>
          <w:rtl/>
        </w:rPr>
        <w:t xml:space="preserve">"יש קשר תכוף מעצם הטיפול בבעיות משמעת.." </w:t>
      </w:r>
    </w:p>
    <w:p w:rsidR="00106A6B" w:rsidRPr="00AF5D82" w:rsidRDefault="00106A6B" w:rsidP="00A44031">
      <w:pPr>
        <w:spacing w:before="240"/>
        <w:jc w:val="both"/>
        <w:rPr>
          <w:color w:val="31849B" w:themeColor="accent5" w:themeShade="BF"/>
          <w:rtl/>
        </w:rPr>
      </w:pPr>
      <w:r w:rsidRPr="00AF5D82">
        <w:rPr>
          <w:color w:val="31849B" w:themeColor="accent5" w:themeShade="BF"/>
          <w:rtl/>
        </w:rPr>
        <w:t xml:space="preserve">עם זאת, </w:t>
      </w:r>
      <w:r w:rsidR="00D45430" w:rsidRPr="00AF5D82">
        <w:rPr>
          <w:color w:val="31849B" w:themeColor="accent5" w:themeShade="BF"/>
          <w:rtl/>
        </w:rPr>
        <w:t xml:space="preserve">היו בעלי </w:t>
      </w:r>
      <w:r w:rsidRPr="00AF5D82">
        <w:rPr>
          <w:color w:val="31849B" w:themeColor="accent5" w:themeShade="BF"/>
          <w:rtl/>
        </w:rPr>
        <w:t xml:space="preserve">תפקידים בבית הספר ומדריכים </w:t>
      </w:r>
      <w:r w:rsidR="00D45430" w:rsidRPr="00AF5D82">
        <w:rPr>
          <w:color w:val="31849B" w:themeColor="accent5" w:themeShade="BF"/>
          <w:rtl/>
        </w:rPr>
        <w:t xml:space="preserve">אשר </w:t>
      </w:r>
      <w:r w:rsidRPr="00AF5D82">
        <w:rPr>
          <w:color w:val="31849B" w:themeColor="accent5" w:themeShade="BF"/>
          <w:rtl/>
        </w:rPr>
        <w:t xml:space="preserve">תיארו מדריכים מתבדלים וצוותי בתי ספר </w:t>
      </w:r>
      <w:r w:rsidR="0096654B">
        <w:rPr>
          <w:rFonts w:hint="cs"/>
          <w:color w:val="31849B" w:themeColor="accent5" w:themeShade="BF"/>
          <w:rtl/>
        </w:rPr>
        <w:t xml:space="preserve">לאו דווקא </w:t>
      </w:r>
      <w:r w:rsidRPr="00AF5D82">
        <w:rPr>
          <w:color w:val="31849B" w:themeColor="accent5" w:themeShade="BF"/>
          <w:rtl/>
        </w:rPr>
        <w:t>מאירי פנים ואפילו תובעניים</w:t>
      </w:r>
      <w:r w:rsidR="003C0FE8" w:rsidRPr="00AF5D82">
        <w:rPr>
          <w:color w:val="31849B" w:themeColor="accent5" w:themeShade="BF"/>
          <w:rtl/>
        </w:rPr>
        <w:t>:</w:t>
      </w:r>
    </w:p>
    <w:p w:rsidR="00106A6B" w:rsidRPr="00AF5D82" w:rsidRDefault="00106A6B" w:rsidP="003C0FE8">
      <w:pPr>
        <w:spacing w:line="276" w:lineRule="auto"/>
        <w:jc w:val="both"/>
        <w:rPr>
          <w:color w:val="31849B" w:themeColor="accent5" w:themeShade="BF"/>
          <w:sz w:val="22"/>
          <w:szCs w:val="22"/>
          <w:rtl/>
        </w:rPr>
      </w:pPr>
      <w:r w:rsidRPr="00AF5D82">
        <w:rPr>
          <w:b/>
          <w:bCs/>
          <w:color w:val="31849B" w:themeColor="accent5" w:themeShade="BF"/>
          <w:rtl/>
        </w:rPr>
        <w:t>מנהלת:</w:t>
      </w:r>
      <w:r w:rsidRPr="00AF5D82">
        <w:rPr>
          <w:color w:val="31849B" w:themeColor="accent5" w:themeShade="BF"/>
          <w:rtl/>
        </w:rPr>
        <w:t xml:space="preserve"> </w:t>
      </w:r>
      <w:r w:rsidRPr="00AF5D82">
        <w:rPr>
          <w:color w:val="31849B" w:themeColor="accent5" w:themeShade="BF"/>
          <w:sz w:val="22"/>
          <w:szCs w:val="22"/>
          <w:rtl/>
        </w:rPr>
        <w:t>"זה עניין של אופי, יש שבאים לכל האירועים ויש שבכלל לא נכנסים לחדר מורים"</w:t>
      </w:r>
      <w:r w:rsidR="0096654B">
        <w:rPr>
          <w:rFonts w:hint="cs"/>
          <w:color w:val="31849B" w:themeColor="accent5" w:themeShade="BF"/>
          <w:sz w:val="22"/>
          <w:szCs w:val="22"/>
          <w:rtl/>
        </w:rPr>
        <w:t>.</w:t>
      </w:r>
    </w:p>
    <w:p w:rsidR="00106A6B" w:rsidRPr="00AF5D82" w:rsidRDefault="00106A6B" w:rsidP="00B4555D">
      <w:pPr>
        <w:spacing w:line="276" w:lineRule="auto"/>
        <w:jc w:val="both"/>
        <w:rPr>
          <w:color w:val="31849B" w:themeColor="accent5" w:themeShade="BF"/>
          <w:sz w:val="22"/>
          <w:szCs w:val="22"/>
          <w:rtl/>
        </w:rPr>
      </w:pPr>
      <w:r w:rsidRPr="00AF5D82">
        <w:rPr>
          <w:b/>
          <w:bCs/>
          <w:color w:val="31849B" w:themeColor="accent5" w:themeShade="BF"/>
          <w:rtl/>
        </w:rPr>
        <w:t xml:space="preserve">רכז </w:t>
      </w:r>
      <w:r w:rsidR="000F57AE" w:rsidRPr="00AF5D82">
        <w:rPr>
          <w:b/>
          <w:bCs/>
          <w:color w:val="31849B" w:themeColor="accent5" w:themeShade="BF"/>
          <w:rtl/>
        </w:rPr>
        <w:t>קָרֵב</w:t>
      </w:r>
      <w:r w:rsidRPr="00AF5D82">
        <w:rPr>
          <w:b/>
          <w:bCs/>
          <w:color w:val="31849B" w:themeColor="accent5" w:themeShade="BF"/>
          <w:rtl/>
        </w:rPr>
        <w:t xml:space="preserve"> </w:t>
      </w:r>
      <w:r w:rsidR="0096654B">
        <w:rPr>
          <w:rFonts w:hint="cs"/>
          <w:b/>
          <w:bCs/>
          <w:color w:val="31849B" w:themeColor="accent5" w:themeShade="BF"/>
          <w:rtl/>
        </w:rPr>
        <w:t>ב</w:t>
      </w:r>
      <w:r w:rsidRPr="00AF5D82">
        <w:rPr>
          <w:b/>
          <w:bCs/>
          <w:color w:val="31849B" w:themeColor="accent5" w:themeShade="BF"/>
          <w:rtl/>
        </w:rPr>
        <w:t xml:space="preserve">בית </w:t>
      </w:r>
      <w:r w:rsidR="0096654B">
        <w:rPr>
          <w:rFonts w:hint="cs"/>
          <w:b/>
          <w:bCs/>
          <w:color w:val="31849B" w:themeColor="accent5" w:themeShade="BF"/>
          <w:rtl/>
        </w:rPr>
        <w:t>ה</w:t>
      </w:r>
      <w:r w:rsidRPr="00AF5D82">
        <w:rPr>
          <w:b/>
          <w:bCs/>
          <w:color w:val="31849B" w:themeColor="accent5" w:themeShade="BF"/>
          <w:rtl/>
        </w:rPr>
        <w:t>ספר</w:t>
      </w:r>
      <w:r w:rsidRPr="00AF5D82">
        <w:rPr>
          <w:color w:val="31849B" w:themeColor="accent5" w:themeShade="BF"/>
          <w:rtl/>
        </w:rPr>
        <w:t xml:space="preserve">: </w:t>
      </w:r>
      <w:r w:rsidRPr="00AF5D82">
        <w:rPr>
          <w:color w:val="31849B" w:themeColor="accent5" w:themeShade="BF"/>
          <w:sz w:val="22"/>
          <w:szCs w:val="22"/>
          <w:rtl/>
        </w:rPr>
        <w:t>"יש מכל הסוגים, יש מאוד מחוברים, כבר שנים, ויש שרק באים והולכים"</w:t>
      </w:r>
      <w:r w:rsidR="0096654B">
        <w:rPr>
          <w:rFonts w:hint="cs"/>
          <w:color w:val="31849B" w:themeColor="accent5" w:themeShade="BF"/>
          <w:sz w:val="22"/>
          <w:szCs w:val="22"/>
          <w:rtl/>
        </w:rPr>
        <w:t>.</w:t>
      </w:r>
    </w:p>
    <w:p w:rsidR="003C0FE8" w:rsidRPr="00AF5D82" w:rsidRDefault="003C0FE8" w:rsidP="003C0FE8">
      <w:pPr>
        <w:spacing w:line="276" w:lineRule="auto"/>
        <w:jc w:val="both"/>
        <w:rPr>
          <w:b/>
          <w:bCs/>
          <w:color w:val="31849B" w:themeColor="accent5" w:themeShade="BF"/>
          <w:rtl/>
        </w:rPr>
      </w:pPr>
      <w:r w:rsidRPr="00AF5D82">
        <w:rPr>
          <w:b/>
          <w:bCs/>
          <w:color w:val="31849B" w:themeColor="accent5" w:themeShade="BF"/>
          <w:rtl/>
        </w:rPr>
        <w:t>מדריכים</w:t>
      </w:r>
      <w:r w:rsidR="00106A6B" w:rsidRPr="00AF5D82">
        <w:rPr>
          <w:b/>
          <w:bCs/>
          <w:color w:val="31849B" w:themeColor="accent5" w:themeShade="BF"/>
          <w:rtl/>
        </w:rPr>
        <w:t xml:space="preserve">: </w:t>
      </w:r>
    </w:p>
    <w:p w:rsidR="00106A6B" w:rsidRPr="00AF5D82" w:rsidRDefault="00106A6B" w:rsidP="003C0FE8">
      <w:pPr>
        <w:spacing w:line="276" w:lineRule="auto"/>
        <w:jc w:val="both"/>
        <w:rPr>
          <w:color w:val="31849B" w:themeColor="accent5" w:themeShade="BF"/>
          <w:sz w:val="22"/>
          <w:szCs w:val="22"/>
          <w:rtl/>
        </w:rPr>
      </w:pPr>
      <w:r w:rsidRPr="00AF5D82">
        <w:rPr>
          <w:color w:val="31849B" w:themeColor="accent5" w:themeShade="BF"/>
          <w:sz w:val="22"/>
          <w:szCs w:val="22"/>
          <w:rtl/>
        </w:rPr>
        <w:t>"זה תְלוי בית ספר, אם פותח עצמו לקַרב...</w:t>
      </w:r>
      <w:r w:rsidR="00681871">
        <w:rPr>
          <w:rFonts w:hint="cs"/>
          <w:color w:val="31849B" w:themeColor="accent5" w:themeShade="BF"/>
          <w:sz w:val="22"/>
          <w:szCs w:val="22"/>
          <w:rtl/>
        </w:rPr>
        <w:t xml:space="preserve"> </w:t>
      </w:r>
      <w:r w:rsidRPr="00AF5D82">
        <w:rPr>
          <w:color w:val="31849B" w:themeColor="accent5" w:themeShade="BF"/>
          <w:sz w:val="22"/>
          <w:szCs w:val="22"/>
          <w:rtl/>
        </w:rPr>
        <w:t>יש שאתה מקבל כיסא ומבקשים ממך להגיד תודה, כי אומרים לך 'הכיסא הוא של מורות, ואת מדריכה'"</w:t>
      </w:r>
      <w:r w:rsidR="00681871">
        <w:rPr>
          <w:rFonts w:hint="cs"/>
          <w:color w:val="31849B" w:themeColor="accent5" w:themeShade="BF"/>
          <w:sz w:val="22"/>
          <w:szCs w:val="22"/>
          <w:rtl/>
        </w:rPr>
        <w:t>;</w:t>
      </w:r>
    </w:p>
    <w:p w:rsidR="00106A6B" w:rsidRPr="00AF5D82" w:rsidRDefault="00106A6B" w:rsidP="003C0FE8">
      <w:pPr>
        <w:spacing w:line="276" w:lineRule="auto"/>
        <w:jc w:val="both"/>
        <w:rPr>
          <w:color w:val="31849B" w:themeColor="accent5" w:themeShade="BF"/>
          <w:sz w:val="22"/>
          <w:szCs w:val="22"/>
          <w:rtl/>
        </w:rPr>
      </w:pPr>
      <w:r w:rsidRPr="00AF5D82">
        <w:rPr>
          <w:color w:val="31849B" w:themeColor="accent5" w:themeShade="BF"/>
          <w:sz w:val="22"/>
          <w:szCs w:val="22"/>
          <w:rtl/>
        </w:rPr>
        <w:lastRenderedPageBreak/>
        <w:t>"יש שההתייחסות אלינו היא כמו לבייביסיטר, כמו אל ממלאי מקום, אומרים לך, 'המורה הזאת והזאת לא הגיעה היום, כנסי לה' במקום לג' למלא מקום"</w:t>
      </w:r>
      <w:r w:rsidR="00681871">
        <w:rPr>
          <w:rFonts w:hint="cs"/>
          <w:color w:val="31849B" w:themeColor="accent5" w:themeShade="BF"/>
          <w:sz w:val="22"/>
          <w:szCs w:val="22"/>
          <w:rtl/>
        </w:rPr>
        <w:t>;</w:t>
      </w:r>
    </w:p>
    <w:p w:rsidR="00106A6B" w:rsidRPr="00AF5D82" w:rsidRDefault="00106A6B" w:rsidP="003C0FE8">
      <w:pPr>
        <w:spacing w:line="276" w:lineRule="auto"/>
        <w:jc w:val="both"/>
        <w:rPr>
          <w:color w:val="31849B" w:themeColor="accent5" w:themeShade="BF"/>
          <w:sz w:val="22"/>
          <w:szCs w:val="22"/>
          <w:rtl/>
        </w:rPr>
      </w:pPr>
      <w:r w:rsidRPr="00AF5D82">
        <w:rPr>
          <w:color w:val="31849B" w:themeColor="accent5" w:themeShade="BF"/>
          <w:sz w:val="22"/>
          <w:szCs w:val="22"/>
          <w:rtl/>
        </w:rPr>
        <w:t>"יש בתי ספר שכועסים עלינו כי אנחנו לא עושים תורנויות"</w:t>
      </w:r>
      <w:r w:rsidR="00681871">
        <w:rPr>
          <w:rFonts w:hint="cs"/>
          <w:color w:val="31849B" w:themeColor="accent5" w:themeShade="BF"/>
          <w:sz w:val="22"/>
          <w:szCs w:val="22"/>
          <w:rtl/>
        </w:rPr>
        <w:t>.</w:t>
      </w:r>
    </w:p>
    <w:p w:rsidR="00616577" w:rsidRPr="00AF5D82" w:rsidRDefault="00616577" w:rsidP="00616577">
      <w:pPr>
        <w:rPr>
          <w:sz w:val="22"/>
          <w:szCs w:val="22"/>
          <w:rtl/>
        </w:rPr>
      </w:pPr>
    </w:p>
    <w:p w:rsidR="00616577" w:rsidRPr="00AF5D82" w:rsidRDefault="00616577" w:rsidP="00616577">
      <w:pPr>
        <w:rPr>
          <w:b/>
          <w:bCs/>
          <w:rtl/>
        </w:rPr>
      </w:pPr>
      <w:r w:rsidRPr="00AF5D82">
        <w:rPr>
          <w:b/>
          <w:bCs/>
          <w:rtl/>
        </w:rPr>
        <w:t>תחלופת מדריכים במהלך שנת הלימודים</w:t>
      </w:r>
    </w:p>
    <w:p w:rsidR="00D45430" w:rsidRDefault="00616577" w:rsidP="00B4555D">
      <w:pPr>
        <w:jc w:val="both"/>
        <w:rPr>
          <w:rtl/>
        </w:rPr>
      </w:pPr>
      <w:r w:rsidRPr="00427B2B">
        <w:rPr>
          <w:rtl/>
        </w:rPr>
        <w:t xml:space="preserve">נמצא כי ב-44% מבתי הספר דוברי עברית וב-31% מבתי הספר דוברי ערבית הייתה תחלופה של מדריכי </w:t>
      </w:r>
      <w:r w:rsidR="000F57AE" w:rsidRPr="00427B2B">
        <w:rPr>
          <w:rtl/>
        </w:rPr>
        <w:t>קָרֵב</w:t>
      </w:r>
      <w:r w:rsidRPr="00427B2B">
        <w:rPr>
          <w:rtl/>
        </w:rPr>
        <w:t xml:space="preserve"> במהלך שנת הלימודים תשע"ד. הסיבות לתחלופת המדריכים, כפי שת</w:t>
      </w:r>
      <w:r w:rsidR="00681871">
        <w:rPr>
          <w:rFonts w:hint="cs"/>
          <w:rtl/>
        </w:rPr>
        <w:t>י</w:t>
      </w:r>
      <w:r w:rsidRPr="00427B2B">
        <w:rPr>
          <w:rtl/>
        </w:rPr>
        <w:t>ארו המנהלים ובחלוקה לפי מגזר שפ</w:t>
      </w:r>
      <w:r w:rsidR="00681871">
        <w:rPr>
          <w:rFonts w:hint="cs"/>
          <w:rtl/>
        </w:rPr>
        <w:t>ה</w:t>
      </w:r>
      <w:r w:rsidRPr="00427B2B">
        <w:rPr>
          <w:rtl/>
        </w:rPr>
        <w:t xml:space="preserve">, מפורטות בלוח </w:t>
      </w:r>
      <w:r w:rsidR="00681871">
        <w:rPr>
          <w:rFonts w:hint="cs"/>
          <w:rtl/>
        </w:rPr>
        <w:t xml:space="preserve">6 </w:t>
      </w:r>
      <w:r w:rsidRPr="00427B2B">
        <w:rPr>
          <w:rtl/>
        </w:rPr>
        <w:t xml:space="preserve">שלהלן: </w:t>
      </w:r>
    </w:p>
    <w:p w:rsidR="00616577" w:rsidRPr="00CC7540" w:rsidRDefault="00616577" w:rsidP="00A71F9E">
      <w:pPr>
        <w:bidi w:val="0"/>
        <w:spacing w:after="200" w:line="276" w:lineRule="auto"/>
        <w:jc w:val="center"/>
        <w:rPr>
          <w:b/>
          <w:bCs/>
        </w:rPr>
      </w:pPr>
      <w:r w:rsidRPr="00CC7540">
        <w:rPr>
          <w:b/>
          <w:bCs/>
          <w:rtl/>
        </w:rPr>
        <w:t xml:space="preserve">לוח 6: דיווחי המנהלים </w:t>
      </w:r>
      <w:r w:rsidR="00681871">
        <w:rPr>
          <w:rFonts w:hint="cs"/>
          <w:b/>
          <w:bCs/>
          <w:rtl/>
        </w:rPr>
        <w:t xml:space="preserve">על </w:t>
      </w:r>
      <w:r w:rsidRPr="00CC7540">
        <w:rPr>
          <w:b/>
          <w:bCs/>
          <w:rtl/>
        </w:rPr>
        <w:t>הסיבות לתחלופ</w:t>
      </w:r>
      <w:r w:rsidR="00681871">
        <w:rPr>
          <w:rFonts w:hint="cs"/>
          <w:b/>
          <w:bCs/>
          <w:rtl/>
        </w:rPr>
        <w:t>ת</w:t>
      </w:r>
      <w:r w:rsidRPr="00CC7540">
        <w:rPr>
          <w:b/>
          <w:bCs/>
          <w:rtl/>
        </w:rPr>
        <w:t xml:space="preserve"> מדריכי </w:t>
      </w:r>
      <w:r w:rsidR="000F57AE" w:rsidRPr="00CC7540">
        <w:rPr>
          <w:b/>
          <w:bCs/>
          <w:rtl/>
        </w:rPr>
        <w:t>קָרֵב</w:t>
      </w:r>
      <w:r w:rsidRPr="00CC7540">
        <w:rPr>
          <w:b/>
          <w:bCs/>
          <w:rtl/>
        </w:rPr>
        <w:t xml:space="preserve"> במהלך תשע"ד, </w:t>
      </w:r>
      <w:r w:rsidR="00A71F9E">
        <w:rPr>
          <w:rFonts w:hint="cs"/>
          <w:b/>
          <w:bCs/>
          <w:rtl/>
        </w:rPr>
        <w:br/>
      </w:r>
      <w:r w:rsidRPr="00CC7540">
        <w:rPr>
          <w:b/>
          <w:bCs/>
          <w:rtl/>
        </w:rPr>
        <w:t>לפי מגזר שפה</w:t>
      </w:r>
    </w:p>
    <w:tbl>
      <w:tblPr>
        <w:bidiVisual/>
        <w:tblW w:w="7859" w:type="dxa"/>
        <w:jc w:val="center"/>
        <w:tblInd w:w="-654" w:type="dxa"/>
        <w:tblLook w:val="04A0" w:firstRow="1" w:lastRow="0" w:firstColumn="1" w:lastColumn="0" w:noHBand="0" w:noVBand="1"/>
      </w:tblPr>
      <w:tblGrid>
        <w:gridCol w:w="5739"/>
        <w:gridCol w:w="1060"/>
        <w:gridCol w:w="1060"/>
      </w:tblGrid>
      <w:tr w:rsidR="00616577" w:rsidRPr="00427B2B" w:rsidTr="00F16066">
        <w:trPr>
          <w:trHeight w:val="900"/>
          <w:jc w:val="center"/>
        </w:trPr>
        <w:tc>
          <w:tcPr>
            <w:tcW w:w="5739" w:type="dxa"/>
            <w:tcBorders>
              <w:top w:val="single" w:sz="4" w:space="0" w:color="auto"/>
              <w:left w:val="single" w:sz="4" w:space="0" w:color="auto"/>
              <w:bottom w:val="single" w:sz="4" w:space="0" w:color="auto"/>
              <w:right w:val="single" w:sz="4" w:space="0" w:color="auto"/>
            </w:tcBorders>
            <w:shd w:val="clear" w:color="auto" w:fill="DDD9C3" w:themeFill="background2" w:themeFillShade="E6"/>
            <w:noWrap/>
            <w:vAlign w:val="center"/>
            <w:hideMark/>
          </w:tcPr>
          <w:p w:rsidR="00616577" w:rsidRPr="00CC7540" w:rsidRDefault="00616577" w:rsidP="007838F0">
            <w:pPr>
              <w:bidi w:val="0"/>
              <w:spacing w:after="0" w:line="240" w:lineRule="auto"/>
              <w:jc w:val="center"/>
              <w:rPr>
                <w:rFonts w:ascii="Arial Bold" w:eastAsia="Times New Roman" w:hAnsi="Arial Bold" w:cs="Arial"/>
                <w:lang w:eastAsia="en-US"/>
              </w:rPr>
            </w:pPr>
            <w:r w:rsidRPr="00CC7540">
              <w:rPr>
                <w:rFonts w:ascii="Arial Bold" w:eastAsia="Times New Roman" w:hAnsi="Arial Bold" w:cs="Arial"/>
                <w:lang w:eastAsia="en-US"/>
              </w:rPr>
              <w:t> </w:t>
            </w:r>
            <w:r w:rsidR="00681871">
              <w:rPr>
                <w:rFonts w:ascii="Arial Bold" w:eastAsia="Times New Roman" w:hAnsi="Arial Bold" w:cs="Arial" w:hint="cs"/>
                <w:rtl/>
                <w:lang w:eastAsia="en-US"/>
              </w:rPr>
              <w:t>הסיבה</w:t>
            </w:r>
          </w:p>
        </w:tc>
        <w:tc>
          <w:tcPr>
            <w:tcW w:w="1060"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bottom"/>
            <w:hideMark/>
          </w:tcPr>
          <w:p w:rsidR="00616577" w:rsidRPr="00CC7540" w:rsidRDefault="00616577" w:rsidP="007838F0">
            <w:pPr>
              <w:spacing w:after="0" w:line="240" w:lineRule="auto"/>
              <w:jc w:val="center"/>
              <w:rPr>
                <w:rFonts w:ascii="Arial" w:eastAsia="Times New Roman" w:hAnsi="Arial" w:cs="Arial"/>
                <w:lang w:eastAsia="en-US"/>
              </w:rPr>
            </w:pPr>
            <w:r w:rsidRPr="00CC7540">
              <w:rPr>
                <w:rFonts w:ascii="Arial" w:eastAsia="Times New Roman" w:hAnsi="Arial" w:cs="Arial"/>
                <w:rtl/>
                <w:lang w:eastAsia="en-US"/>
              </w:rPr>
              <w:t>דוברי עברית</w:t>
            </w:r>
            <w:r w:rsidRPr="00CC7540">
              <w:rPr>
                <w:rFonts w:ascii="Arial" w:eastAsia="Times New Roman" w:hAnsi="Arial" w:cs="Arial"/>
                <w:rtl/>
                <w:lang w:eastAsia="en-US"/>
              </w:rPr>
              <w:br/>
            </w:r>
            <w:r w:rsidRPr="00CC7540">
              <w:rPr>
                <w:rFonts w:ascii="Arial" w:eastAsia="Times New Roman" w:hAnsi="Arial" w:cs="Arial"/>
                <w:lang w:eastAsia="en-US"/>
              </w:rPr>
              <w:t>N=188</w:t>
            </w:r>
          </w:p>
        </w:tc>
        <w:tc>
          <w:tcPr>
            <w:tcW w:w="1060"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bottom"/>
            <w:hideMark/>
          </w:tcPr>
          <w:p w:rsidR="00616577" w:rsidRPr="00CC7540" w:rsidRDefault="00616577" w:rsidP="007838F0">
            <w:pPr>
              <w:spacing w:after="0" w:line="240" w:lineRule="auto"/>
              <w:jc w:val="center"/>
              <w:rPr>
                <w:rFonts w:ascii="Arial" w:eastAsia="Times New Roman" w:hAnsi="Arial" w:cs="Arial"/>
                <w:lang w:eastAsia="en-US"/>
              </w:rPr>
            </w:pPr>
            <w:r w:rsidRPr="00CC7540">
              <w:rPr>
                <w:rFonts w:ascii="Arial" w:eastAsia="Times New Roman" w:hAnsi="Arial" w:cs="Arial"/>
                <w:rtl/>
                <w:lang w:eastAsia="en-US"/>
              </w:rPr>
              <w:t>דוברי ערבית</w:t>
            </w:r>
            <w:r w:rsidRPr="00CC7540">
              <w:rPr>
                <w:rFonts w:ascii="Arial" w:eastAsia="Times New Roman" w:hAnsi="Arial" w:cs="Arial"/>
                <w:rtl/>
                <w:lang w:eastAsia="en-US"/>
              </w:rPr>
              <w:br/>
            </w:r>
            <w:r w:rsidRPr="00CC7540">
              <w:rPr>
                <w:rFonts w:ascii="Arial" w:eastAsia="Times New Roman" w:hAnsi="Arial" w:cs="Arial"/>
                <w:lang w:eastAsia="en-US"/>
              </w:rPr>
              <w:t>N=20</w:t>
            </w:r>
          </w:p>
        </w:tc>
      </w:tr>
      <w:tr w:rsidR="00616577" w:rsidRPr="00427B2B" w:rsidTr="00F16066">
        <w:trPr>
          <w:trHeight w:val="600"/>
          <w:jc w:val="center"/>
        </w:trPr>
        <w:tc>
          <w:tcPr>
            <w:tcW w:w="5739" w:type="dxa"/>
            <w:tcBorders>
              <w:top w:val="nil"/>
              <w:left w:val="single" w:sz="4" w:space="0" w:color="auto"/>
              <w:bottom w:val="single" w:sz="4" w:space="0" w:color="auto"/>
              <w:right w:val="single" w:sz="4" w:space="0" w:color="auto"/>
            </w:tcBorders>
            <w:shd w:val="clear" w:color="auto" w:fill="auto"/>
            <w:hideMark/>
          </w:tcPr>
          <w:p w:rsidR="00616577" w:rsidRPr="00CC7540" w:rsidRDefault="00616577" w:rsidP="007838F0">
            <w:pPr>
              <w:spacing w:after="0" w:line="276" w:lineRule="auto"/>
              <w:rPr>
                <w:rFonts w:ascii="Arial" w:eastAsia="Times New Roman" w:hAnsi="Arial" w:cs="Arial"/>
                <w:lang w:eastAsia="en-US"/>
              </w:rPr>
            </w:pPr>
            <w:r w:rsidRPr="00CC7540">
              <w:rPr>
                <w:rFonts w:ascii="Arial" w:eastAsia="Times New Roman" w:hAnsi="Arial" w:cs="Arial"/>
                <w:rtl/>
                <w:lang w:eastAsia="en-US"/>
              </w:rPr>
              <w:t>אי</w:t>
            </w:r>
            <w:r w:rsidR="00681871">
              <w:rPr>
                <w:rFonts w:ascii="Arial" w:eastAsia="Times New Roman" w:hAnsi="Arial" w:cs="Arial" w:hint="cs"/>
                <w:rtl/>
                <w:lang w:eastAsia="en-US"/>
              </w:rPr>
              <w:t>-</w:t>
            </w:r>
            <w:r w:rsidRPr="00CC7540">
              <w:rPr>
                <w:rFonts w:ascii="Arial" w:eastAsia="Times New Roman" w:hAnsi="Arial" w:cs="Arial"/>
                <w:rtl/>
                <w:lang w:eastAsia="en-US"/>
              </w:rPr>
              <w:t xml:space="preserve">שביעות רצון של הנהלת בית הספר או של התלמידים ממקצועיות המדריך, תפקוד לא הולם או חוסר התאמה לבית </w:t>
            </w:r>
            <w:r w:rsidR="00681871">
              <w:rPr>
                <w:rFonts w:ascii="Arial" w:eastAsia="Times New Roman" w:hAnsi="Arial" w:cs="Arial" w:hint="cs"/>
                <w:rtl/>
                <w:lang w:eastAsia="en-US"/>
              </w:rPr>
              <w:t>ה</w:t>
            </w:r>
            <w:r w:rsidRPr="00CC7540">
              <w:rPr>
                <w:rFonts w:ascii="Arial" w:eastAsia="Times New Roman" w:hAnsi="Arial" w:cs="Arial"/>
                <w:rtl/>
                <w:lang w:eastAsia="en-US"/>
              </w:rPr>
              <w:t xml:space="preserve">ספר  </w:t>
            </w:r>
          </w:p>
        </w:tc>
        <w:tc>
          <w:tcPr>
            <w:tcW w:w="1060" w:type="dxa"/>
            <w:tcBorders>
              <w:top w:val="nil"/>
              <w:left w:val="single" w:sz="4" w:space="0" w:color="auto"/>
              <w:bottom w:val="single" w:sz="4" w:space="0" w:color="auto"/>
              <w:right w:val="single" w:sz="4" w:space="0" w:color="auto"/>
            </w:tcBorders>
            <w:shd w:val="clear" w:color="auto" w:fill="auto"/>
            <w:noWrap/>
            <w:hideMark/>
          </w:tcPr>
          <w:p w:rsidR="00616577" w:rsidRPr="00CC7540" w:rsidRDefault="00616577" w:rsidP="007838F0">
            <w:pPr>
              <w:bidi w:val="0"/>
              <w:spacing w:after="0" w:line="276" w:lineRule="auto"/>
              <w:jc w:val="center"/>
              <w:rPr>
                <w:rFonts w:ascii="Arial" w:eastAsia="Times New Roman" w:hAnsi="Arial" w:cs="Arial"/>
                <w:lang w:eastAsia="en-US"/>
              </w:rPr>
            </w:pPr>
            <w:r w:rsidRPr="00CC7540">
              <w:rPr>
                <w:rFonts w:ascii="Arial" w:eastAsia="Times New Roman" w:hAnsi="Arial" w:cs="Arial"/>
                <w:rtl/>
                <w:lang w:eastAsia="en-US"/>
              </w:rPr>
              <w:t>56</w:t>
            </w:r>
            <w:r w:rsidRPr="00CC7540">
              <w:rPr>
                <w:rFonts w:ascii="Arial" w:eastAsia="Times New Roman" w:hAnsi="Arial" w:cs="Arial"/>
                <w:lang w:eastAsia="en-US"/>
              </w:rPr>
              <w:t>%</w:t>
            </w:r>
          </w:p>
        </w:tc>
        <w:tc>
          <w:tcPr>
            <w:tcW w:w="1060" w:type="dxa"/>
            <w:tcBorders>
              <w:top w:val="nil"/>
              <w:left w:val="single" w:sz="4" w:space="0" w:color="auto"/>
              <w:bottom w:val="single" w:sz="4" w:space="0" w:color="auto"/>
              <w:right w:val="single" w:sz="4" w:space="0" w:color="auto"/>
            </w:tcBorders>
            <w:shd w:val="clear" w:color="auto" w:fill="auto"/>
            <w:noWrap/>
            <w:hideMark/>
          </w:tcPr>
          <w:p w:rsidR="00616577" w:rsidRPr="00CC7540" w:rsidRDefault="00616577" w:rsidP="007838F0">
            <w:pPr>
              <w:bidi w:val="0"/>
              <w:spacing w:after="0" w:line="276" w:lineRule="auto"/>
              <w:jc w:val="center"/>
              <w:rPr>
                <w:rFonts w:ascii="Arial" w:eastAsia="Times New Roman" w:hAnsi="Arial" w:cs="Arial"/>
                <w:lang w:eastAsia="en-US"/>
              </w:rPr>
            </w:pPr>
            <w:r w:rsidRPr="00CC7540">
              <w:rPr>
                <w:rFonts w:ascii="Arial" w:eastAsia="Times New Roman" w:hAnsi="Arial" w:cs="Arial"/>
                <w:lang w:eastAsia="en-US"/>
              </w:rPr>
              <w:t>30%</w:t>
            </w:r>
          </w:p>
        </w:tc>
      </w:tr>
      <w:tr w:rsidR="00616577" w:rsidRPr="00427B2B" w:rsidTr="00F16066">
        <w:trPr>
          <w:trHeight w:val="289"/>
          <w:jc w:val="center"/>
        </w:trPr>
        <w:tc>
          <w:tcPr>
            <w:tcW w:w="5739" w:type="dxa"/>
            <w:tcBorders>
              <w:top w:val="nil"/>
              <w:left w:val="single" w:sz="4" w:space="0" w:color="auto"/>
              <w:bottom w:val="single" w:sz="4" w:space="0" w:color="auto"/>
              <w:right w:val="single" w:sz="4" w:space="0" w:color="auto"/>
            </w:tcBorders>
            <w:shd w:val="clear" w:color="auto" w:fill="auto"/>
            <w:hideMark/>
          </w:tcPr>
          <w:p w:rsidR="00616577" w:rsidRPr="00CC7540" w:rsidRDefault="00616577" w:rsidP="00B4555D">
            <w:pPr>
              <w:spacing w:after="0" w:line="276" w:lineRule="auto"/>
              <w:rPr>
                <w:rFonts w:ascii="Arial" w:eastAsia="Times New Roman" w:hAnsi="Arial" w:cs="Arial"/>
                <w:lang w:eastAsia="en-US"/>
              </w:rPr>
            </w:pPr>
            <w:r w:rsidRPr="00CC7540">
              <w:rPr>
                <w:rFonts w:ascii="Arial" w:eastAsia="Times New Roman" w:hAnsi="Arial" w:cs="Arial"/>
                <w:rtl/>
                <w:lang w:eastAsia="en-US"/>
              </w:rPr>
              <w:t xml:space="preserve">נסיבות </w:t>
            </w:r>
            <w:r w:rsidR="00681871">
              <w:rPr>
                <w:rFonts w:ascii="Arial" w:eastAsia="Times New Roman" w:hAnsi="Arial" w:cs="Arial" w:hint="cs"/>
                <w:rtl/>
                <w:lang w:eastAsia="en-US"/>
              </w:rPr>
              <w:t>הקשורות ל</w:t>
            </w:r>
            <w:r w:rsidRPr="00CC7540">
              <w:rPr>
                <w:rFonts w:ascii="Arial" w:eastAsia="Times New Roman" w:hAnsi="Arial" w:cs="Arial"/>
                <w:rtl/>
                <w:lang w:eastAsia="en-US"/>
              </w:rPr>
              <w:t>בריאות המדריך (מחלה, ה</w:t>
            </w:r>
            <w:r w:rsidR="00681871">
              <w:rPr>
                <w:rFonts w:ascii="Arial" w:eastAsia="Times New Roman" w:hAnsi="Arial" w:cs="Arial" w:hint="cs"/>
                <w:rtl/>
                <w:lang w:eastAsia="en-US"/>
              </w:rPr>
              <w:t>י</w:t>
            </w:r>
            <w:r w:rsidRPr="00CC7540">
              <w:rPr>
                <w:rFonts w:ascii="Arial" w:eastAsia="Times New Roman" w:hAnsi="Arial" w:cs="Arial"/>
                <w:rtl/>
                <w:lang w:eastAsia="en-US"/>
              </w:rPr>
              <w:t>ריון)</w:t>
            </w:r>
          </w:p>
        </w:tc>
        <w:tc>
          <w:tcPr>
            <w:tcW w:w="1060" w:type="dxa"/>
            <w:tcBorders>
              <w:top w:val="nil"/>
              <w:left w:val="single" w:sz="4" w:space="0" w:color="auto"/>
              <w:bottom w:val="single" w:sz="4" w:space="0" w:color="auto"/>
              <w:right w:val="single" w:sz="4" w:space="0" w:color="auto"/>
            </w:tcBorders>
            <w:shd w:val="clear" w:color="auto" w:fill="auto"/>
            <w:noWrap/>
            <w:hideMark/>
          </w:tcPr>
          <w:p w:rsidR="00616577" w:rsidRPr="00CC7540" w:rsidRDefault="00616577" w:rsidP="007838F0">
            <w:pPr>
              <w:bidi w:val="0"/>
              <w:spacing w:after="0" w:line="276" w:lineRule="auto"/>
              <w:jc w:val="center"/>
              <w:rPr>
                <w:rFonts w:ascii="Arial" w:eastAsia="Times New Roman" w:hAnsi="Arial" w:cs="Arial"/>
                <w:lang w:eastAsia="en-US"/>
              </w:rPr>
            </w:pPr>
            <w:r w:rsidRPr="00CC7540">
              <w:rPr>
                <w:rFonts w:ascii="Arial" w:eastAsia="Times New Roman" w:hAnsi="Arial" w:cs="Arial"/>
                <w:lang w:eastAsia="en-US"/>
              </w:rPr>
              <w:t>30%</w:t>
            </w:r>
          </w:p>
        </w:tc>
        <w:tc>
          <w:tcPr>
            <w:tcW w:w="1060" w:type="dxa"/>
            <w:tcBorders>
              <w:top w:val="nil"/>
              <w:left w:val="single" w:sz="4" w:space="0" w:color="auto"/>
              <w:bottom w:val="single" w:sz="4" w:space="0" w:color="auto"/>
              <w:right w:val="single" w:sz="4" w:space="0" w:color="auto"/>
            </w:tcBorders>
            <w:shd w:val="clear" w:color="auto" w:fill="auto"/>
            <w:noWrap/>
            <w:hideMark/>
          </w:tcPr>
          <w:p w:rsidR="00616577" w:rsidRPr="00CC7540" w:rsidRDefault="00616577" w:rsidP="007838F0">
            <w:pPr>
              <w:bidi w:val="0"/>
              <w:spacing w:after="0" w:line="276" w:lineRule="auto"/>
              <w:jc w:val="center"/>
              <w:rPr>
                <w:rFonts w:ascii="Arial" w:eastAsia="Times New Roman" w:hAnsi="Arial" w:cs="Arial"/>
                <w:lang w:eastAsia="en-US"/>
              </w:rPr>
            </w:pPr>
            <w:r w:rsidRPr="00CC7540">
              <w:rPr>
                <w:rFonts w:ascii="Arial" w:eastAsia="Times New Roman" w:hAnsi="Arial" w:cs="Arial"/>
                <w:lang w:eastAsia="en-US"/>
              </w:rPr>
              <w:t>20%</w:t>
            </w:r>
          </w:p>
        </w:tc>
      </w:tr>
      <w:tr w:rsidR="00616577" w:rsidRPr="00427B2B" w:rsidTr="00F16066">
        <w:trPr>
          <w:trHeight w:val="549"/>
          <w:jc w:val="center"/>
        </w:trPr>
        <w:tc>
          <w:tcPr>
            <w:tcW w:w="5739" w:type="dxa"/>
            <w:tcBorders>
              <w:top w:val="nil"/>
              <w:left w:val="single" w:sz="4" w:space="0" w:color="auto"/>
              <w:bottom w:val="single" w:sz="4" w:space="0" w:color="auto"/>
              <w:right w:val="single" w:sz="4" w:space="0" w:color="auto"/>
            </w:tcBorders>
            <w:shd w:val="clear" w:color="auto" w:fill="auto"/>
            <w:hideMark/>
          </w:tcPr>
          <w:p w:rsidR="00616577" w:rsidRPr="00CC7540" w:rsidRDefault="00616577" w:rsidP="00B4555D">
            <w:pPr>
              <w:spacing w:after="0" w:line="276" w:lineRule="auto"/>
              <w:rPr>
                <w:rFonts w:ascii="Arial" w:eastAsia="Times New Roman" w:hAnsi="Arial" w:cs="Arial"/>
                <w:lang w:eastAsia="en-US"/>
              </w:rPr>
            </w:pPr>
            <w:r w:rsidRPr="00CC7540">
              <w:rPr>
                <w:rFonts w:ascii="Arial" w:eastAsia="Times New Roman" w:hAnsi="Arial" w:cs="Arial"/>
                <w:rtl/>
                <w:lang w:eastAsia="en-US"/>
              </w:rPr>
              <w:t xml:space="preserve">נסיבות אישיות (מציאת תפקיד אחר, </w:t>
            </w:r>
            <w:r w:rsidR="00681871">
              <w:rPr>
                <w:rFonts w:ascii="Arial" w:eastAsia="Times New Roman" w:hAnsi="Arial" w:cs="Arial" w:hint="cs"/>
                <w:rtl/>
                <w:lang w:eastAsia="en-US"/>
              </w:rPr>
              <w:t>קשיי</w:t>
            </w:r>
            <w:r w:rsidRPr="00CC7540">
              <w:rPr>
                <w:rFonts w:ascii="Arial" w:eastAsia="Times New Roman" w:hAnsi="Arial" w:cs="Arial"/>
                <w:rtl/>
                <w:lang w:eastAsia="en-US"/>
              </w:rPr>
              <w:t xml:space="preserve"> נגישות, מעבר דירה, "לא התאים להם")</w:t>
            </w:r>
          </w:p>
        </w:tc>
        <w:tc>
          <w:tcPr>
            <w:tcW w:w="1060" w:type="dxa"/>
            <w:tcBorders>
              <w:top w:val="nil"/>
              <w:left w:val="single" w:sz="4" w:space="0" w:color="auto"/>
              <w:bottom w:val="single" w:sz="4" w:space="0" w:color="auto"/>
              <w:right w:val="single" w:sz="4" w:space="0" w:color="auto"/>
            </w:tcBorders>
            <w:shd w:val="clear" w:color="auto" w:fill="auto"/>
            <w:noWrap/>
            <w:hideMark/>
          </w:tcPr>
          <w:p w:rsidR="00616577" w:rsidRPr="00CC7540" w:rsidRDefault="00616577" w:rsidP="007838F0">
            <w:pPr>
              <w:bidi w:val="0"/>
              <w:spacing w:after="0" w:line="276" w:lineRule="auto"/>
              <w:jc w:val="center"/>
              <w:rPr>
                <w:rFonts w:ascii="Arial" w:eastAsia="Times New Roman" w:hAnsi="Arial" w:cs="Arial"/>
                <w:lang w:eastAsia="en-US"/>
              </w:rPr>
            </w:pPr>
            <w:r w:rsidRPr="00CC7540">
              <w:rPr>
                <w:rFonts w:ascii="Arial" w:eastAsia="Times New Roman" w:hAnsi="Arial" w:cs="Arial"/>
                <w:lang w:eastAsia="en-US"/>
              </w:rPr>
              <w:t>2</w:t>
            </w:r>
            <w:r w:rsidRPr="00CC7540">
              <w:rPr>
                <w:rFonts w:ascii="Arial" w:eastAsia="Times New Roman" w:hAnsi="Arial" w:cs="Arial"/>
                <w:rtl/>
                <w:lang w:eastAsia="en-US"/>
              </w:rPr>
              <w:t>3</w:t>
            </w:r>
            <w:r w:rsidRPr="00CC7540">
              <w:rPr>
                <w:rFonts w:ascii="Arial" w:eastAsia="Times New Roman" w:hAnsi="Arial" w:cs="Arial"/>
                <w:lang w:eastAsia="en-US"/>
              </w:rPr>
              <w:t>%</w:t>
            </w:r>
          </w:p>
        </w:tc>
        <w:tc>
          <w:tcPr>
            <w:tcW w:w="1060" w:type="dxa"/>
            <w:tcBorders>
              <w:top w:val="nil"/>
              <w:left w:val="single" w:sz="4" w:space="0" w:color="auto"/>
              <w:bottom w:val="single" w:sz="4" w:space="0" w:color="auto"/>
              <w:right w:val="single" w:sz="4" w:space="0" w:color="auto"/>
            </w:tcBorders>
            <w:shd w:val="clear" w:color="auto" w:fill="auto"/>
            <w:noWrap/>
            <w:hideMark/>
          </w:tcPr>
          <w:p w:rsidR="00616577" w:rsidRPr="00CC7540" w:rsidRDefault="00616577" w:rsidP="007838F0">
            <w:pPr>
              <w:bidi w:val="0"/>
              <w:spacing w:after="0" w:line="276" w:lineRule="auto"/>
              <w:jc w:val="center"/>
              <w:rPr>
                <w:rFonts w:ascii="Arial" w:eastAsia="Times New Roman" w:hAnsi="Arial" w:cs="Arial"/>
                <w:lang w:eastAsia="en-US"/>
              </w:rPr>
            </w:pPr>
            <w:r w:rsidRPr="00CC7540">
              <w:rPr>
                <w:rFonts w:ascii="Arial" w:eastAsia="Times New Roman" w:hAnsi="Arial" w:cs="Arial"/>
                <w:lang w:eastAsia="en-US"/>
              </w:rPr>
              <w:t>50%</w:t>
            </w:r>
          </w:p>
        </w:tc>
      </w:tr>
      <w:tr w:rsidR="00616577" w:rsidRPr="00427B2B" w:rsidTr="00F16066">
        <w:trPr>
          <w:trHeight w:val="600"/>
          <w:jc w:val="center"/>
        </w:trPr>
        <w:tc>
          <w:tcPr>
            <w:tcW w:w="5739" w:type="dxa"/>
            <w:tcBorders>
              <w:top w:val="nil"/>
              <w:left w:val="single" w:sz="4" w:space="0" w:color="auto"/>
              <w:bottom w:val="single" w:sz="4" w:space="0" w:color="auto"/>
              <w:right w:val="single" w:sz="4" w:space="0" w:color="auto"/>
            </w:tcBorders>
            <w:shd w:val="clear" w:color="auto" w:fill="auto"/>
            <w:hideMark/>
          </w:tcPr>
          <w:p w:rsidR="00616577" w:rsidRPr="00CC7540" w:rsidRDefault="00616577" w:rsidP="007838F0">
            <w:pPr>
              <w:spacing w:after="0" w:line="276" w:lineRule="auto"/>
              <w:rPr>
                <w:rFonts w:ascii="Arial" w:eastAsia="Times New Roman" w:hAnsi="Arial" w:cs="Arial"/>
                <w:lang w:eastAsia="en-US"/>
              </w:rPr>
            </w:pPr>
            <w:r w:rsidRPr="00CC7540">
              <w:rPr>
                <w:rFonts w:ascii="Arial" w:eastAsia="Times New Roman" w:hAnsi="Arial" w:cs="Arial"/>
                <w:rtl/>
                <w:lang w:eastAsia="en-US"/>
              </w:rPr>
              <w:t>חוסר יכולת של המדריך להתמודד עם נושא המשמעת בכיתה</w:t>
            </w:r>
          </w:p>
        </w:tc>
        <w:tc>
          <w:tcPr>
            <w:tcW w:w="1060" w:type="dxa"/>
            <w:tcBorders>
              <w:top w:val="nil"/>
              <w:left w:val="single" w:sz="4" w:space="0" w:color="auto"/>
              <w:bottom w:val="single" w:sz="4" w:space="0" w:color="auto"/>
              <w:right w:val="single" w:sz="4" w:space="0" w:color="auto"/>
            </w:tcBorders>
            <w:shd w:val="clear" w:color="auto" w:fill="auto"/>
            <w:noWrap/>
            <w:hideMark/>
          </w:tcPr>
          <w:p w:rsidR="00616577" w:rsidRPr="00CC7540" w:rsidRDefault="00616577" w:rsidP="007838F0">
            <w:pPr>
              <w:bidi w:val="0"/>
              <w:spacing w:after="0" w:line="276" w:lineRule="auto"/>
              <w:jc w:val="center"/>
              <w:rPr>
                <w:rFonts w:ascii="Arial" w:eastAsia="Times New Roman" w:hAnsi="Arial" w:cs="Arial"/>
                <w:lang w:eastAsia="en-US"/>
              </w:rPr>
            </w:pPr>
            <w:r w:rsidRPr="00CC7540">
              <w:rPr>
                <w:rFonts w:ascii="Arial" w:eastAsia="Times New Roman" w:hAnsi="Arial" w:cs="Arial"/>
                <w:lang w:eastAsia="en-US"/>
              </w:rPr>
              <w:t>7%</w:t>
            </w:r>
          </w:p>
        </w:tc>
        <w:tc>
          <w:tcPr>
            <w:tcW w:w="1060" w:type="dxa"/>
            <w:tcBorders>
              <w:top w:val="nil"/>
              <w:left w:val="single" w:sz="4" w:space="0" w:color="auto"/>
              <w:bottom w:val="single" w:sz="4" w:space="0" w:color="auto"/>
              <w:right w:val="single" w:sz="4" w:space="0" w:color="auto"/>
            </w:tcBorders>
            <w:shd w:val="clear" w:color="auto" w:fill="auto"/>
            <w:noWrap/>
            <w:hideMark/>
          </w:tcPr>
          <w:p w:rsidR="00616577" w:rsidRPr="00CC7540" w:rsidRDefault="00616577" w:rsidP="007838F0">
            <w:pPr>
              <w:bidi w:val="0"/>
              <w:spacing w:after="0" w:line="276" w:lineRule="auto"/>
              <w:jc w:val="center"/>
              <w:rPr>
                <w:rFonts w:ascii="Arial" w:eastAsia="Times New Roman" w:hAnsi="Arial" w:cs="Arial"/>
                <w:lang w:eastAsia="en-US"/>
              </w:rPr>
            </w:pPr>
            <w:r w:rsidRPr="00CC7540">
              <w:rPr>
                <w:rFonts w:ascii="Arial" w:eastAsia="Times New Roman" w:hAnsi="Arial" w:cs="Arial"/>
                <w:lang w:eastAsia="en-US"/>
              </w:rPr>
              <w:t>10%</w:t>
            </w:r>
          </w:p>
        </w:tc>
      </w:tr>
    </w:tbl>
    <w:p w:rsidR="00616577" w:rsidRPr="00427B2B" w:rsidRDefault="00616577" w:rsidP="00616577">
      <w:pPr>
        <w:jc w:val="both"/>
        <w:rPr>
          <w:rtl/>
        </w:rPr>
      </w:pPr>
    </w:p>
    <w:p w:rsidR="00D45430" w:rsidRPr="00CC7540" w:rsidRDefault="00616577" w:rsidP="00B4555D">
      <w:pPr>
        <w:jc w:val="both"/>
        <w:rPr>
          <w:sz w:val="22"/>
          <w:szCs w:val="22"/>
          <w:rtl/>
        </w:rPr>
      </w:pPr>
      <w:r w:rsidRPr="00427B2B">
        <w:rPr>
          <w:rtl/>
        </w:rPr>
        <w:t xml:space="preserve">בבתי ספר דוברי עברית </w:t>
      </w:r>
      <w:r w:rsidR="00681871">
        <w:rPr>
          <w:rFonts w:hint="cs"/>
          <w:rtl/>
        </w:rPr>
        <w:t xml:space="preserve">הוחלפו </w:t>
      </w:r>
      <w:r w:rsidRPr="00427B2B">
        <w:rPr>
          <w:rtl/>
        </w:rPr>
        <w:t xml:space="preserve">מדריכי </w:t>
      </w:r>
      <w:r w:rsidR="000F57AE" w:rsidRPr="00427B2B">
        <w:rPr>
          <w:rtl/>
        </w:rPr>
        <w:t>קָרֵב</w:t>
      </w:r>
      <w:r w:rsidRPr="00427B2B">
        <w:rPr>
          <w:rtl/>
        </w:rPr>
        <w:t xml:space="preserve"> ביוזמת הנהלת </w:t>
      </w:r>
      <w:r w:rsidR="00681871">
        <w:rPr>
          <w:rFonts w:hint="cs"/>
          <w:rtl/>
        </w:rPr>
        <w:t>המוסד</w:t>
      </w:r>
      <w:r w:rsidRPr="00427B2B">
        <w:rPr>
          <w:rtl/>
        </w:rPr>
        <w:t xml:space="preserve"> </w:t>
      </w:r>
      <w:r w:rsidR="00192495" w:rsidRPr="00427B2B">
        <w:rPr>
          <w:rtl/>
        </w:rPr>
        <w:t>ו</w:t>
      </w:r>
      <w:r w:rsidR="00681871">
        <w:rPr>
          <w:rFonts w:hint="cs"/>
          <w:rtl/>
        </w:rPr>
        <w:t xml:space="preserve">היא </w:t>
      </w:r>
      <w:r w:rsidR="00192495" w:rsidRPr="00427B2B">
        <w:rPr>
          <w:rtl/>
        </w:rPr>
        <w:t xml:space="preserve">נבעה </w:t>
      </w:r>
      <w:r w:rsidRPr="00427B2B">
        <w:rPr>
          <w:rtl/>
        </w:rPr>
        <w:t>מאי</w:t>
      </w:r>
      <w:r w:rsidR="00681871">
        <w:rPr>
          <w:rFonts w:hint="cs"/>
          <w:rtl/>
        </w:rPr>
        <w:t>-</w:t>
      </w:r>
      <w:r w:rsidRPr="00427B2B">
        <w:rPr>
          <w:rtl/>
        </w:rPr>
        <w:t xml:space="preserve">שביעות רצון ממקצועיותו או </w:t>
      </w:r>
      <w:r w:rsidR="00681871">
        <w:rPr>
          <w:rFonts w:hint="cs"/>
          <w:rtl/>
        </w:rPr>
        <w:t>מ</w:t>
      </w:r>
      <w:r w:rsidRPr="00427B2B">
        <w:rPr>
          <w:rtl/>
        </w:rPr>
        <w:t xml:space="preserve">תפקודו או </w:t>
      </w:r>
      <w:r w:rsidR="00681871">
        <w:rPr>
          <w:rFonts w:hint="cs"/>
          <w:rtl/>
        </w:rPr>
        <w:t>מ</w:t>
      </w:r>
      <w:r w:rsidRPr="00427B2B">
        <w:rPr>
          <w:rtl/>
        </w:rPr>
        <w:t xml:space="preserve">חוסר התאמה לבית הספר (ב-56% מבתי הספר): </w:t>
      </w:r>
    </w:p>
    <w:p w:rsidR="00D45430" w:rsidRPr="00CC7540" w:rsidRDefault="00616577" w:rsidP="00F16066">
      <w:pPr>
        <w:spacing w:after="60" w:line="276" w:lineRule="auto"/>
        <w:jc w:val="both"/>
        <w:rPr>
          <w:sz w:val="22"/>
          <w:szCs w:val="22"/>
          <w:rtl/>
        </w:rPr>
      </w:pPr>
      <w:r w:rsidRPr="00CC7540">
        <w:rPr>
          <w:sz w:val="22"/>
          <w:szCs w:val="22"/>
          <w:rtl/>
        </w:rPr>
        <w:t>"הייתה תלונה של מורה על מדריך"</w:t>
      </w:r>
      <w:r w:rsidR="00681871">
        <w:rPr>
          <w:rFonts w:hint="cs"/>
          <w:sz w:val="22"/>
          <w:szCs w:val="22"/>
          <w:rtl/>
        </w:rPr>
        <w:t>;</w:t>
      </w:r>
    </w:p>
    <w:p w:rsidR="00D45430" w:rsidRPr="00CC7540" w:rsidRDefault="00616577" w:rsidP="00F16066">
      <w:pPr>
        <w:spacing w:after="60" w:line="276" w:lineRule="auto"/>
        <w:jc w:val="both"/>
        <w:rPr>
          <w:sz w:val="22"/>
          <w:szCs w:val="22"/>
          <w:rtl/>
        </w:rPr>
      </w:pPr>
      <w:r w:rsidRPr="00CC7540">
        <w:rPr>
          <w:sz w:val="22"/>
          <w:szCs w:val="22"/>
          <w:rtl/>
        </w:rPr>
        <w:t>"המדריכה היה לה שיח שלא מדברים בבית הספר שלנו"</w:t>
      </w:r>
      <w:r w:rsidR="00681871">
        <w:rPr>
          <w:rFonts w:hint="cs"/>
          <w:sz w:val="22"/>
          <w:szCs w:val="22"/>
          <w:rtl/>
        </w:rPr>
        <w:t>;</w:t>
      </w:r>
    </w:p>
    <w:p w:rsidR="00D45430" w:rsidRPr="00CC7540" w:rsidRDefault="00616577" w:rsidP="00F16066">
      <w:pPr>
        <w:spacing w:after="60" w:line="276" w:lineRule="auto"/>
        <w:jc w:val="both"/>
        <w:rPr>
          <w:sz w:val="22"/>
          <w:szCs w:val="22"/>
          <w:rtl/>
        </w:rPr>
      </w:pPr>
      <w:r w:rsidRPr="00CC7540">
        <w:rPr>
          <w:sz w:val="22"/>
          <w:szCs w:val="22"/>
          <w:rtl/>
        </w:rPr>
        <w:t>"חוסר שביעות רצון מההתנהלות מול תלמידים, עמידה בנהלים, משמעת, שביעות רצון של ילדים"</w:t>
      </w:r>
      <w:r w:rsidR="00681871">
        <w:rPr>
          <w:rFonts w:hint="cs"/>
          <w:sz w:val="22"/>
          <w:szCs w:val="22"/>
          <w:rtl/>
        </w:rPr>
        <w:t>;</w:t>
      </w:r>
      <w:r w:rsidRPr="00CC7540">
        <w:rPr>
          <w:sz w:val="22"/>
          <w:szCs w:val="22"/>
          <w:rtl/>
        </w:rPr>
        <w:t xml:space="preserve"> </w:t>
      </w:r>
    </w:p>
    <w:p w:rsidR="00D45430" w:rsidRPr="00CC7540" w:rsidRDefault="00616577" w:rsidP="00F16066">
      <w:pPr>
        <w:spacing w:after="60" w:line="276" w:lineRule="auto"/>
        <w:jc w:val="both"/>
        <w:rPr>
          <w:sz w:val="22"/>
          <w:szCs w:val="22"/>
          <w:rtl/>
        </w:rPr>
      </w:pPr>
      <w:r w:rsidRPr="00CC7540">
        <w:rPr>
          <w:sz w:val="22"/>
          <w:szCs w:val="22"/>
          <w:rtl/>
        </w:rPr>
        <w:t>"לא עלו בקנה אחד עם ה'אני מאמין' הבית ספרי"</w:t>
      </w:r>
      <w:r w:rsidR="00681871">
        <w:rPr>
          <w:rFonts w:hint="cs"/>
          <w:sz w:val="22"/>
          <w:szCs w:val="22"/>
          <w:rtl/>
        </w:rPr>
        <w:t>;</w:t>
      </w:r>
      <w:r w:rsidRPr="00CC7540">
        <w:rPr>
          <w:sz w:val="22"/>
          <w:szCs w:val="22"/>
          <w:rtl/>
        </w:rPr>
        <w:t xml:space="preserve"> </w:t>
      </w:r>
    </w:p>
    <w:p w:rsidR="00D45430" w:rsidRDefault="00616577" w:rsidP="00F16066">
      <w:pPr>
        <w:spacing w:after="60" w:line="276" w:lineRule="auto"/>
        <w:jc w:val="both"/>
        <w:rPr>
          <w:rtl/>
        </w:rPr>
      </w:pPr>
      <w:r w:rsidRPr="00CC7540">
        <w:rPr>
          <w:i/>
          <w:iCs/>
          <w:sz w:val="22"/>
          <w:szCs w:val="22"/>
          <w:rtl/>
        </w:rPr>
        <w:t>"מורה שמאחר לשיעורים"</w:t>
      </w:r>
      <w:r w:rsidRPr="00CC7540">
        <w:rPr>
          <w:i/>
          <w:iCs/>
          <w:rtl/>
        </w:rPr>
        <w:t xml:space="preserve">. </w:t>
      </w:r>
      <w:r w:rsidRPr="00427B2B">
        <w:rPr>
          <w:rtl/>
        </w:rPr>
        <w:t xml:space="preserve"> </w:t>
      </w:r>
    </w:p>
    <w:p w:rsidR="00F16066" w:rsidRPr="00427B2B" w:rsidRDefault="00F16066" w:rsidP="00F16066">
      <w:pPr>
        <w:spacing w:after="60" w:line="276" w:lineRule="auto"/>
        <w:jc w:val="both"/>
        <w:rPr>
          <w:rtl/>
        </w:rPr>
      </w:pPr>
    </w:p>
    <w:p w:rsidR="00616577" w:rsidRPr="00427B2B" w:rsidRDefault="00616577" w:rsidP="00ED0D02">
      <w:pPr>
        <w:jc w:val="both"/>
        <w:rPr>
          <w:rtl/>
        </w:rPr>
      </w:pPr>
      <w:r w:rsidRPr="00427B2B">
        <w:rPr>
          <w:rtl/>
        </w:rPr>
        <w:t xml:space="preserve">באחד מבתי הספר דווח כי </w:t>
      </w:r>
      <w:r w:rsidRPr="00427B2B">
        <w:rPr>
          <w:sz w:val="22"/>
          <w:szCs w:val="22"/>
          <w:rtl/>
        </w:rPr>
        <w:t>"</w:t>
      </w:r>
      <w:r w:rsidRPr="00CC7540">
        <w:rPr>
          <w:sz w:val="22"/>
          <w:szCs w:val="22"/>
          <w:rtl/>
        </w:rPr>
        <w:t>לא היו להם מדריכים קבועים לתכנית מסוימת ולבסוף נאלצתי להחליף את התכנית עצמה לאחר החלפות מרובות מדי של מדריכים</w:t>
      </w:r>
      <w:r w:rsidRPr="00427B2B">
        <w:rPr>
          <w:sz w:val="22"/>
          <w:szCs w:val="22"/>
          <w:rtl/>
        </w:rPr>
        <w:t>".</w:t>
      </w:r>
      <w:r w:rsidR="00DA0418">
        <w:rPr>
          <w:rFonts w:hint="cs"/>
          <w:sz w:val="22"/>
          <w:szCs w:val="22"/>
          <w:rtl/>
        </w:rPr>
        <w:t xml:space="preserve"> </w:t>
      </w:r>
      <w:r w:rsidRPr="00427B2B">
        <w:rPr>
          <w:rtl/>
        </w:rPr>
        <w:t xml:space="preserve">סיבה </w:t>
      </w:r>
      <w:r w:rsidR="00681871">
        <w:rPr>
          <w:rFonts w:hint="cs"/>
          <w:rtl/>
        </w:rPr>
        <w:t xml:space="preserve">זו </w:t>
      </w:r>
      <w:r w:rsidRPr="00427B2B">
        <w:rPr>
          <w:rtl/>
        </w:rPr>
        <w:t>ה</w:t>
      </w:r>
      <w:r w:rsidR="00681871">
        <w:rPr>
          <w:rFonts w:hint="cs"/>
          <w:rtl/>
        </w:rPr>
        <w:t xml:space="preserve">ייתה </w:t>
      </w:r>
      <w:r w:rsidRPr="00427B2B">
        <w:rPr>
          <w:rtl/>
        </w:rPr>
        <w:t xml:space="preserve">משנית בבתי ספר דוברי ערבית (ב-30% מבתי הספר), </w:t>
      </w:r>
      <w:r w:rsidR="00681871">
        <w:rPr>
          <w:rFonts w:hint="cs"/>
          <w:rtl/>
        </w:rPr>
        <w:t>ו</w:t>
      </w:r>
      <w:r w:rsidRPr="00427B2B">
        <w:rPr>
          <w:rtl/>
        </w:rPr>
        <w:t xml:space="preserve">הסיבה העיקרית לתחלופת מדריכים </w:t>
      </w:r>
      <w:r w:rsidR="00681871">
        <w:rPr>
          <w:rFonts w:hint="cs"/>
          <w:rtl/>
        </w:rPr>
        <w:t xml:space="preserve">בהם </w:t>
      </w:r>
      <w:r w:rsidRPr="00427B2B">
        <w:rPr>
          <w:rtl/>
        </w:rPr>
        <w:t>ה</w:t>
      </w:r>
      <w:r w:rsidR="00681871">
        <w:rPr>
          <w:rFonts w:hint="cs"/>
          <w:rtl/>
        </w:rPr>
        <w:t>י</w:t>
      </w:r>
      <w:r w:rsidRPr="00427B2B">
        <w:rPr>
          <w:rtl/>
        </w:rPr>
        <w:t>יתה נסיבות אישיות כגון מציאת תפקיד אחר (</w:t>
      </w:r>
      <w:r w:rsidRPr="00CC7540">
        <w:rPr>
          <w:rFonts w:ascii="Arial" w:eastAsia="Times New Roman" w:hAnsi="Arial" w:cs="Arial"/>
          <w:rtl/>
          <w:lang w:eastAsia="en-US"/>
        </w:rPr>
        <w:t>"</w:t>
      </w:r>
      <w:r w:rsidRPr="00CC7540">
        <w:rPr>
          <w:rFonts w:ascii="Arial" w:eastAsia="Times New Roman" w:hAnsi="Arial" w:cs="Arial"/>
          <w:sz w:val="22"/>
          <w:szCs w:val="22"/>
          <w:rtl/>
          <w:lang w:eastAsia="en-US"/>
        </w:rPr>
        <w:t>הציעו לה משרה מלאה במקום אחר</w:t>
      </w:r>
      <w:r w:rsidRPr="00CC7540">
        <w:rPr>
          <w:rFonts w:ascii="Arial" w:eastAsia="Times New Roman" w:hAnsi="Arial" w:cs="Arial"/>
          <w:rtl/>
          <w:lang w:eastAsia="en-US"/>
        </w:rPr>
        <w:t>"),</w:t>
      </w:r>
      <w:r w:rsidRPr="00427B2B">
        <w:rPr>
          <w:rtl/>
        </w:rPr>
        <w:t xml:space="preserve"> מעבר דירה ו</w:t>
      </w:r>
      <w:r w:rsidR="00681871">
        <w:rPr>
          <w:rFonts w:hint="cs"/>
          <w:rtl/>
        </w:rPr>
        <w:t xml:space="preserve">קשיי </w:t>
      </w:r>
      <w:r w:rsidRPr="00427B2B">
        <w:rPr>
          <w:rtl/>
        </w:rPr>
        <w:t xml:space="preserve">נגישות לבית הספר או בגלל נסיבות אישיות אחרות </w:t>
      </w:r>
      <w:r w:rsidRPr="00CC7540">
        <w:rPr>
          <w:sz w:val="22"/>
          <w:szCs w:val="22"/>
          <w:rtl/>
        </w:rPr>
        <w:t xml:space="preserve">("קשיים של המדריך עצמו", "סטודנט", </w:t>
      </w:r>
      <w:r w:rsidRPr="00CC7540">
        <w:rPr>
          <w:rFonts w:cs="Arial"/>
          <w:sz w:val="22"/>
          <w:szCs w:val="22"/>
          <w:rtl/>
        </w:rPr>
        <w:t xml:space="preserve">"התנאים של </w:t>
      </w:r>
      <w:r w:rsidR="000F57AE" w:rsidRPr="00CC7540">
        <w:rPr>
          <w:rFonts w:cs="Arial"/>
          <w:sz w:val="22"/>
          <w:szCs w:val="22"/>
          <w:rtl/>
        </w:rPr>
        <w:t>קָרֵב</w:t>
      </w:r>
      <w:r w:rsidRPr="00CC7540">
        <w:rPr>
          <w:rFonts w:cs="Arial"/>
          <w:sz w:val="22"/>
          <w:szCs w:val="22"/>
          <w:rtl/>
        </w:rPr>
        <w:t xml:space="preserve"> לא התאימו להם", </w:t>
      </w:r>
      <w:r w:rsidRPr="00CC7540">
        <w:rPr>
          <w:sz w:val="22"/>
          <w:szCs w:val="22"/>
          <w:rtl/>
        </w:rPr>
        <w:t xml:space="preserve">"בגלל עבודתו בפרויקט אחר ולכן החלפנו אותו </w:t>
      </w:r>
      <w:r w:rsidRPr="00CC7540">
        <w:rPr>
          <w:sz w:val="22"/>
          <w:szCs w:val="22"/>
          <w:rtl/>
        </w:rPr>
        <w:lastRenderedPageBreak/>
        <w:t>בחודש וחצי  האחרון")</w:t>
      </w:r>
      <w:r w:rsidRPr="00CC7540">
        <w:rPr>
          <w:rtl/>
        </w:rPr>
        <w:t xml:space="preserve"> </w:t>
      </w:r>
      <w:r w:rsidRPr="00427B2B">
        <w:rPr>
          <w:rtl/>
        </w:rPr>
        <w:t>(ב</w:t>
      </w:r>
      <w:r w:rsidR="00681871">
        <w:rPr>
          <w:rFonts w:hint="cs"/>
          <w:rtl/>
        </w:rPr>
        <w:t>-</w:t>
      </w:r>
      <w:r w:rsidRPr="00427B2B">
        <w:rPr>
          <w:rtl/>
        </w:rPr>
        <w:t>50% מבתי הספר). סיבה זו ה</w:t>
      </w:r>
      <w:r w:rsidR="00681871">
        <w:rPr>
          <w:rFonts w:hint="cs"/>
          <w:rtl/>
        </w:rPr>
        <w:t>ייתה ה</w:t>
      </w:r>
      <w:r w:rsidRPr="00427B2B">
        <w:rPr>
          <w:rtl/>
        </w:rPr>
        <w:t>שלישית ב</w:t>
      </w:r>
      <w:r w:rsidR="00681871">
        <w:rPr>
          <w:rFonts w:hint="cs"/>
          <w:rtl/>
        </w:rPr>
        <w:t xml:space="preserve">דירוג </w:t>
      </w:r>
      <w:r w:rsidRPr="00427B2B">
        <w:rPr>
          <w:rtl/>
        </w:rPr>
        <w:t>בקרב בתי הספר דוברי עברית (</w:t>
      </w:r>
      <w:proofErr w:type="spellStart"/>
      <w:r w:rsidRPr="00427B2B">
        <w:rPr>
          <w:rtl/>
        </w:rPr>
        <w:t>בכרבע</w:t>
      </w:r>
      <w:proofErr w:type="spellEnd"/>
      <w:r w:rsidRPr="00427B2B">
        <w:rPr>
          <w:rtl/>
        </w:rPr>
        <w:t xml:space="preserve"> מ</w:t>
      </w:r>
      <w:r w:rsidR="00681871">
        <w:rPr>
          <w:rFonts w:hint="cs"/>
          <w:rtl/>
        </w:rPr>
        <w:t>הם</w:t>
      </w:r>
      <w:r w:rsidRPr="00427B2B">
        <w:rPr>
          <w:rtl/>
        </w:rPr>
        <w:t>).</w:t>
      </w:r>
    </w:p>
    <w:p w:rsidR="00616577" w:rsidRDefault="00616577" w:rsidP="00722A7E">
      <w:pPr>
        <w:jc w:val="both"/>
        <w:rPr>
          <w:rtl/>
        </w:rPr>
      </w:pPr>
      <w:r w:rsidRPr="00427B2B">
        <w:rPr>
          <w:rtl/>
        </w:rPr>
        <w:t>החלפה עקב נסיבות בריאות</w:t>
      </w:r>
      <w:r w:rsidR="00681871">
        <w:rPr>
          <w:rFonts w:hint="cs"/>
          <w:rtl/>
        </w:rPr>
        <w:t>ם</w:t>
      </w:r>
      <w:r w:rsidRPr="00427B2B">
        <w:rPr>
          <w:rtl/>
        </w:rPr>
        <w:t xml:space="preserve"> של המדריכים אירעה ב-30% מבתי הספר דוברי עברית ו</w:t>
      </w:r>
      <w:r w:rsidR="00214D58">
        <w:rPr>
          <w:rFonts w:hint="cs"/>
          <w:rtl/>
        </w:rPr>
        <w:t>ב</w:t>
      </w:r>
      <w:r w:rsidRPr="00427B2B">
        <w:rPr>
          <w:rtl/>
        </w:rPr>
        <w:t>-20% מבתי ספר דוברי ערבית</w:t>
      </w:r>
      <w:r w:rsidR="00214D58">
        <w:rPr>
          <w:rFonts w:hint="cs"/>
          <w:rtl/>
        </w:rPr>
        <w:t>.</w:t>
      </w:r>
      <w:r w:rsidRPr="00427B2B">
        <w:rPr>
          <w:rtl/>
        </w:rPr>
        <w:t xml:space="preserve"> </w:t>
      </w:r>
      <w:proofErr w:type="spellStart"/>
      <w:r w:rsidRPr="00427B2B">
        <w:rPr>
          <w:rtl/>
        </w:rPr>
        <w:t>בכעשירית</w:t>
      </w:r>
      <w:proofErr w:type="spellEnd"/>
      <w:r w:rsidRPr="00427B2B">
        <w:rPr>
          <w:rtl/>
        </w:rPr>
        <w:t xml:space="preserve"> מבתי הספר דווח על החלפה עקב קשיים בניהול </w:t>
      </w:r>
      <w:r w:rsidR="00214D58">
        <w:rPr>
          <w:rFonts w:hint="cs"/>
          <w:rtl/>
        </w:rPr>
        <w:t>ה</w:t>
      </w:r>
      <w:r w:rsidRPr="00427B2B">
        <w:rPr>
          <w:rtl/>
        </w:rPr>
        <w:t>משמעת בכיתת הלימוד.</w:t>
      </w:r>
    </w:p>
    <w:p w:rsidR="00F16066" w:rsidRPr="00427B2B" w:rsidRDefault="00F16066" w:rsidP="00722A7E">
      <w:pPr>
        <w:jc w:val="both"/>
        <w:rPr>
          <w:rtl/>
        </w:rPr>
      </w:pPr>
    </w:p>
    <w:p w:rsidR="00EC7A41" w:rsidRPr="00B4555D" w:rsidRDefault="00C91B6D" w:rsidP="00F93F1E">
      <w:pPr>
        <w:pStyle w:val="3"/>
        <w:numPr>
          <w:ilvl w:val="1"/>
          <w:numId w:val="1"/>
        </w:numPr>
        <w:ind w:left="680" w:hanging="680"/>
        <w:rPr>
          <w:b w:val="0"/>
          <w:bCs w:val="0"/>
          <w:sz w:val="28"/>
          <w:szCs w:val="28"/>
          <w:rtl/>
        </w:rPr>
      </w:pPr>
      <w:bookmarkStart w:id="15" w:name="_Toc412537222"/>
      <w:r w:rsidRPr="00FA03D6">
        <w:rPr>
          <w:sz w:val="28"/>
          <w:szCs w:val="28"/>
          <w:rtl/>
        </w:rPr>
        <w:t xml:space="preserve">ליווי בתי הספר </w:t>
      </w:r>
      <w:r w:rsidR="00740FBA" w:rsidRPr="00FA03D6">
        <w:rPr>
          <w:sz w:val="28"/>
          <w:szCs w:val="28"/>
          <w:rtl/>
        </w:rPr>
        <w:t xml:space="preserve">על ידי נציגי קרן </w:t>
      </w:r>
      <w:r w:rsidR="000F57AE" w:rsidRPr="00FA03D6">
        <w:rPr>
          <w:sz w:val="28"/>
          <w:szCs w:val="28"/>
          <w:rtl/>
        </w:rPr>
        <w:t>קָרֵב</w:t>
      </w:r>
      <w:r w:rsidR="00C50B02" w:rsidRPr="00B4555D">
        <w:rPr>
          <w:rStyle w:val="a6"/>
          <w:b w:val="0"/>
          <w:bCs w:val="0"/>
          <w:sz w:val="28"/>
          <w:szCs w:val="28"/>
          <w:rtl/>
        </w:rPr>
        <w:footnoteReference w:id="13"/>
      </w:r>
      <w:bookmarkEnd w:id="15"/>
    </w:p>
    <w:p w:rsidR="00BD33EB" w:rsidRPr="00427B2B" w:rsidRDefault="00E110A3" w:rsidP="00ED0D02">
      <w:pPr>
        <w:jc w:val="both"/>
        <w:rPr>
          <w:rtl/>
        </w:rPr>
      </w:pPr>
      <w:r w:rsidRPr="00427B2B">
        <w:rPr>
          <w:rtl/>
        </w:rPr>
        <w:t>במפגשים א</w:t>
      </w:r>
      <w:r w:rsidR="009E0FCB">
        <w:rPr>
          <w:rtl/>
        </w:rPr>
        <w:t>ִ</w:t>
      </w:r>
      <w:r w:rsidRPr="00427B2B">
        <w:rPr>
          <w:rtl/>
        </w:rPr>
        <w:t xml:space="preserve">תם </w:t>
      </w:r>
      <w:r w:rsidR="00301A06">
        <w:rPr>
          <w:rFonts w:hint="cs"/>
          <w:rtl/>
        </w:rPr>
        <w:t xml:space="preserve">הציגו </w:t>
      </w:r>
      <w:r w:rsidR="00192495" w:rsidRPr="00427B2B">
        <w:rPr>
          <w:rtl/>
        </w:rPr>
        <w:t xml:space="preserve">אנשי </w:t>
      </w:r>
      <w:r w:rsidR="000F57AE" w:rsidRPr="00427B2B">
        <w:rPr>
          <w:rtl/>
        </w:rPr>
        <w:t>קָרֵב</w:t>
      </w:r>
      <w:r w:rsidR="00192495" w:rsidRPr="00427B2B">
        <w:rPr>
          <w:rtl/>
        </w:rPr>
        <w:t xml:space="preserve"> את ליווי</w:t>
      </w:r>
      <w:r w:rsidR="00301A06">
        <w:rPr>
          <w:rFonts w:hint="cs"/>
          <w:rtl/>
        </w:rPr>
        <w:t xml:space="preserve"> המדריכים </w:t>
      </w:r>
      <w:r w:rsidR="00192495" w:rsidRPr="00427B2B">
        <w:rPr>
          <w:rtl/>
        </w:rPr>
        <w:t>ו</w:t>
      </w:r>
      <w:r w:rsidR="0059568C">
        <w:rPr>
          <w:rFonts w:hint="cs"/>
          <w:rtl/>
        </w:rPr>
        <w:t xml:space="preserve">את </w:t>
      </w:r>
      <w:r w:rsidR="00192495" w:rsidRPr="00427B2B">
        <w:rPr>
          <w:rtl/>
        </w:rPr>
        <w:t>התמיכה ב</w:t>
      </w:r>
      <w:r w:rsidR="00301A06">
        <w:rPr>
          <w:rFonts w:hint="cs"/>
          <w:rtl/>
        </w:rPr>
        <w:t>ה</w:t>
      </w:r>
      <w:r w:rsidR="00192495" w:rsidRPr="00427B2B">
        <w:rPr>
          <w:rtl/>
        </w:rPr>
        <w:t>ם כאח</w:t>
      </w:r>
      <w:r w:rsidR="00860CE2" w:rsidRPr="00427B2B">
        <w:rPr>
          <w:rtl/>
        </w:rPr>
        <w:t>ד</w:t>
      </w:r>
      <w:r w:rsidR="00192495" w:rsidRPr="00427B2B">
        <w:rPr>
          <w:rtl/>
        </w:rPr>
        <w:t xml:space="preserve"> הערכים המוספים המרכזיים של התכנית</w:t>
      </w:r>
      <w:r w:rsidR="00C94F44" w:rsidRPr="00427B2B">
        <w:rPr>
          <w:rtl/>
        </w:rPr>
        <w:t xml:space="preserve">. </w:t>
      </w:r>
      <w:r w:rsidR="00860CE2" w:rsidRPr="00427B2B">
        <w:rPr>
          <w:rtl/>
        </w:rPr>
        <w:t>במסגרת השאלון</w:t>
      </w:r>
      <w:r w:rsidR="00192495" w:rsidRPr="00427B2B">
        <w:rPr>
          <w:rtl/>
        </w:rPr>
        <w:t xml:space="preserve"> </w:t>
      </w:r>
      <w:r w:rsidR="00860CE2" w:rsidRPr="00427B2B">
        <w:rPr>
          <w:rtl/>
        </w:rPr>
        <w:t>נשאלו המרואיינים</w:t>
      </w:r>
      <w:r w:rsidR="00C94F44" w:rsidRPr="00427B2B">
        <w:rPr>
          <w:rtl/>
        </w:rPr>
        <w:t xml:space="preserve"> </w:t>
      </w:r>
      <w:r w:rsidR="00301A06">
        <w:rPr>
          <w:rFonts w:hint="cs"/>
          <w:rtl/>
        </w:rPr>
        <w:t xml:space="preserve">אם יש </w:t>
      </w:r>
      <w:r w:rsidR="00BD33EB" w:rsidRPr="00427B2B">
        <w:rPr>
          <w:rtl/>
        </w:rPr>
        <w:t xml:space="preserve">ליווי אחר </w:t>
      </w:r>
      <w:r w:rsidR="00301A06">
        <w:rPr>
          <w:rFonts w:hint="cs"/>
          <w:rtl/>
        </w:rPr>
        <w:t>ל</w:t>
      </w:r>
      <w:r w:rsidR="00BD33EB" w:rsidRPr="00427B2B">
        <w:rPr>
          <w:rtl/>
        </w:rPr>
        <w:t xml:space="preserve">פעילויות </w:t>
      </w:r>
      <w:r w:rsidR="00301A06">
        <w:rPr>
          <w:rFonts w:hint="cs"/>
          <w:rtl/>
        </w:rPr>
        <w:t xml:space="preserve">התכנית </w:t>
      </w:r>
      <w:r w:rsidR="00BD33EB" w:rsidRPr="00427B2B">
        <w:rPr>
          <w:rtl/>
        </w:rPr>
        <w:t>בבית הספר, ואם כן</w:t>
      </w:r>
      <w:r w:rsidR="00301A06">
        <w:rPr>
          <w:rFonts w:hint="cs"/>
          <w:rtl/>
        </w:rPr>
        <w:t xml:space="preserve"> </w:t>
      </w:r>
      <w:r w:rsidR="00301A06">
        <w:rPr>
          <w:rtl/>
        </w:rPr>
        <w:t>–</w:t>
      </w:r>
      <w:r w:rsidR="00BD33EB" w:rsidRPr="00427B2B">
        <w:rPr>
          <w:rtl/>
        </w:rPr>
        <w:t xml:space="preserve"> מהי תדירותו, </w:t>
      </w:r>
      <w:r w:rsidR="0059568C">
        <w:rPr>
          <w:rFonts w:hint="cs"/>
          <w:rtl/>
        </w:rPr>
        <w:t xml:space="preserve">באילו תחומים הוא ניתן ולמי, </w:t>
      </w:r>
      <w:r w:rsidR="00BD33EB" w:rsidRPr="00427B2B">
        <w:rPr>
          <w:rtl/>
        </w:rPr>
        <w:t>ו</w:t>
      </w:r>
      <w:r w:rsidR="0059568C">
        <w:rPr>
          <w:rFonts w:hint="cs"/>
          <w:rtl/>
        </w:rPr>
        <w:t xml:space="preserve">מהי </w:t>
      </w:r>
      <w:r w:rsidR="00BD33EB" w:rsidRPr="00427B2B">
        <w:rPr>
          <w:rtl/>
        </w:rPr>
        <w:t xml:space="preserve">מידת שביעות הרצון מהליווי של נציגי </w:t>
      </w:r>
      <w:r w:rsidR="000F57AE" w:rsidRPr="00427B2B">
        <w:rPr>
          <w:rtl/>
        </w:rPr>
        <w:t>קָרֵב</w:t>
      </w:r>
      <w:r w:rsidR="00BD33EB" w:rsidRPr="00427B2B">
        <w:rPr>
          <w:rtl/>
        </w:rPr>
        <w:t xml:space="preserve"> ו</w:t>
      </w:r>
      <w:r w:rsidR="0059568C">
        <w:rPr>
          <w:rFonts w:hint="cs"/>
          <w:rtl/>
        </w:rPr>
        <w:t>מ</w:t>
      </w:r>
      <w:r w:rsidR="00BD33EB" w:rsidRPr="00427B2B">
        <w:rPr>
          <w:rtl/>
        </w:rPr>
        <w:t xml:space="preserve">כל פנייה אחרת להנהלת קרן </w:t>
      </w:r>
      <w:r w:rsidR="000F57AE" w:rsidRPr="00427B2B">
        <w:rPr>
          <w:rtl/>
        </w:rPr>
        <w:t>קָרֵב</w:t>
      </w:r>
      <w:r w:rsidR="00BD33EB" w:rsidRPr="00427B2B">
        <w:rPr>
          <w:rtl/>
        </w:rPr>
        <w:t xml:space="preserve"> (</w:t>
      </w:r>
      <w:r w:rsidR="0059568C">
        <w:rPr>
          <w:rFonts w:hint="cs"/>
          <w:rtl/>
        </w:rPr>
        <w:t>ה</w:t>
      </w:r>
      <w:r w:rsidR="00BD33EB" w:rsidRPr="00427B2B">
        <w:rPr>
          <w:rtl/>
        </w:rPr>
        <w:t>ספקת ציוד, פתרון בעיות וכו').</w:t>
      </w:r>
    </w:p>
    <w:p w:rsidR="00703614" w:rsidRPr="00427B2B" w:rsidRDefault="00DA0418" w:rsidP="00076C6E">
      <w:pPr>
        <w:jc w:val="both"/>
        <w:rPr>
          <w:rtl/>
        </w:rPr>
      </w:pPr>
      <w:r>
        <w:rPr>
          <w:rFonts w:hint="cs"/>
          <w:rtl/>
        </w:rPr>
        <w:t>ב</w:t>
      </w:r>
      <w:r w:rsidR="008340BA" w:rsidRPr="00427B2B">
        <w:rPr>
          <w:rtl/>
        </w:rPr>
        <w:t xml:space="preserve">כל בתי הספר למעט שניים </w:t>
      </w:r>
      <w:r>
        <w:rPr>
          <w:rFonts w:hint="cs"/>
          <w:rtl/>
        </w:rPr>
        <w:t>ביקר</w:t>
      </w:r>
      <w:r w:rsidR="005B534C" w:rsidRPr="00427B2B">
        <w:rPr>
          <w:rtl/>
        </w:rPr>
        <w:t xml:space="preserve"> מדריך בכיר או רכז אזור מטעם קרן </w:t>
      </w:r>
      <w:r w:rsidR="000F57AE" w:rsidRPr="00427B2B">
        <w:rPr>
          <w:rtl/>
        </w:rPr>
        <w:t>קָרֵב</w:t>
      </w:r>
      <w:r w:rsidR="005B534C" w:rsidRPr="00427B2B">
        <w:rPr>
          <w:rtl/>
        </w:rPr>
        <w:t xml:space="preserve"> ל</w:t>
      </w:r>
      <w:r w:rsidR="0059568C">
        <w:rPr>
          <w:rFonts w:hint="cs"/>
          <w:rtl/>
        </w:rPr>
        <w:t>שם</w:t>
      </w:r>
      <w:r w:rsidR="005B534C" w:rsidRPr="00427B2B">
        <w:rPr>
          <w:rtl/>
        </w:rPr>
        <w:t xml:space="preserve"> מעקב אחר הפעלת התכנית ב</w:t>
      </w:r>
      <w:r w:rsidR="0059568C">
        <w:rPr>
          <w:rFonts w:hint="cs"/>
          <w:rtl/>
        </w:rPr>
        <w:t xml:space="preserve">מוסד. </w:t>
      </w:r>
      <w:r w:rsidR="00703614" w:rsidRPr="00427B2B">
        <w:rPr>
          <w:rtl/>
        </w:rPr>
        <w:t>תדירות הליווי או המעקב השכיחה הי</w:t>
      </w:r>
      <w:r w:rsidR="0059568C">
        <w:rPr>
          <w:rFonts w:hint="cs"/>
          <w:rtl/>
        </w:rPr>
        <w:t>א</w:t>
      </w:r>
      <w:r w:rsidR="00703614" w:rsidRPr="00427B2B">
        <w:rPr>
          <w:rtl/>
        </w:rPr>
        <w:t xml:space="preserve"> </w:t>
      </w:r>
      <w:r w:rsidR="00401E64" w:rsidRPr="00427B2B">
        <w:rPr>
          <w:rtl/>
        </w:rPr>
        <w:t>פעם ב</w:t>
      </w:r>
      <w:r w:rsidR="00E3440C" w:rsidRPr="00427B2B">
        <w:rPr>
          <w:rtl/>
        </w:rPr>
        <w:t xml:space="preserve">חודשיים </w:t>
      </w:r>
      <w:r w:rsidR="00EE79F3" w:rsidRPr="00427B2B">
        <w:rPr>
          <w:rtl/>
        </w:rPr>
        <w:t>עד שלושה חודשים</w:t>
      </w:r>
      <w:r w:rsidR="00010442" w:rsidRPr="00427B2B">
        <w:rPr>
          <w:rtl/>
        </w:rPr>
        <w:t>,</w:t>
      </w:r>
      <w:r w:rsidR="00703614" w:rsidRPr="00427B2B">
        <w:rPr>
          <w:rtl/>
        </w:rPr>
        <w:t xml:space="preserve"> כמפורט בתרשים שלהלן</w:t>
      </w:r>
      <w:r w:rsidR="003503C0" w:rsidRPr="00427B2B">
        <w:rPr>
          <w:rtl/>
        </w:rPr>
        <w:t>, בחלוקה לפי מגזר שפה</w:t>
      </w:r>
      <w:r w:rsidR="00EE79F3" w:rsidRPr="00427B2B">
        <w:rPr>
          <w:rtl/>
        </w:rPr>
        <w:t>:</w:t>
      </w:r>
    </w:p>
    <w:p w:rsidR="005925AE" w:rsidRDefault="005925AE" w:rsidP="005925AE">
      <w:pPr>
        <w:pStyle w:val="af2"/>
        <w:spacing w:after="0" w:line="276" w:lineRule="auto"/>
        <w:rPr>
          <w:rFonts w:asciiTheme="minorBidi" w:hAnsiTheme="minorBidi" w:cstheme="minorBidi"/>
          <w:b/>
          <w:rtl/>
        </w:rPr>
      </w:pPr>
    </w:p>
    <w:p w:rsidR="00A64E66" w:rsidRPr="00FA03D6" w:rsidRDefault="00A64E66" w:rsidP="001B28F4">
      <w:pPr>
        <w:pStyle w:val="af2"/>
        <w:spacing w:after="0"/>
        <w:rPr>
          <w:rFonts w:asciiTheme="minorBidi" w:hAnsiTheme="minorBidi" w:cstheme="minorBidi"/>
          <w:b/>
          <w:rtl/>
        </w:rPr>
      </w:pPr>
      <w:r w:rsidRPr="00FA03D6">
        <w:rPr>
          <w:rFonts w:asciiTheme="minorBidi" w:hAnsiTheme="minorBidi" w:cstheme="minorBidi"/>
          <w:b/>
          <w:rtl/>
        </w:rPr>
        <w:t xml:space="preserve">תרשים </w:t>
      </w:r>
      <w:r w:rsidR="00E066CD" w:rsidRPr="00FA03D6">
        <w:rPr>
          <w:rFonts w:asciiTheme="minorBidi" w:hAnsiTheme="minorBidi" w:cstheme="minorBidi"/>
          <w:b/>
        </w:rPr>
        <w:fldChar w:fldCharType="begin"/>
      </w:r>
      <w:r w:rsidRPr="00FA03D6">
        <w:rPr>
          <w:rFonts w:asciiTheme="minorBidi" w:hAnsiTheme="minorBidi" w:cstheme="minorBidi"/>
          <w:b/>
        </w:rPr>
        <w:instrText xml:space="preserve"> SEQ </w:instrText>
      </w:r>
      <w:r w:rsidRPr="00FA03D6">
        <w:rPr>
          <w:rFonts w:asciiTheme="minorBidi" w:hAnsiTheme="minorBidi" w:cstheme="minorBidi"/>
          <w:b/>
          <w:rtl/>
        </w:rPr>
        <w:instrText>תרשים</w:instrText>
      </w:r>
      <w:r w:rsidRPr="00FA03D6">
        <w:rPr>
          <w:rFonts w:asciiTheme="minorBidi" w:hAnsiTheme="minorBidi" w:cstheme="minorBidi"/>
          <w:b/>
        </w:rPr>
        <w:instrText xml:space="preserve"> \* ARABIC </w:instrText>
      </w:r>
      <w:r w:rsidR="00E066CD" w:rsidRPr="00FA03D6">
        <w:rPr>
          <w:rFonts w:asciiTheme="minorBidi" w:hAnsiTheme="minorBidi" w:cstheme="minorBidi"/>
          <w:b/>
        </w:rPr>
        <w:fldChar w:fldCharType="separate"/>
      </w:r>
      <w:r w:rsidR="00773AAA">
        <w:rPr>
          <w:rFonts w:asciiTheme="minorBidi" w:hAnsiTheme="minorBidi" w:cstheme="minorBidi"/>
          <w:b/>
          <w:noProof/>
        </w:rPr>
        <w:t>13</w:t>
      </w:r>
      <w:r w:rsidR="00E066CD" w:rsidRPr="00FA03D6">
        <w:rPr>
          <w:rFonts w:asciiTheme="minorBidi" w:hAnsiTheme="minorBidi" w:cstheme="minorBidi"/>
          <w:b/>
        </w:rPr>
        <w:fldChar w:fldCharType="end"/>
      </w:r>
      <w:r w:rsidRPr="00FA03D6">
        <w:rPr>
          <w:rFonts w:asciiTheme="minorBidi" w:hAnsiTheme="minorBidi" w:cstheme="minorBidi"/>
          <w:b/>
          <w:rtl/>
        </w:rPr>
        <w:t xml:space="preserve">: דיווחי </w:t>
      </w:r>
      <w:r w:rsidR="008C74D2" w:rsidRPr="00FA03D6">
        <w:rPr>
          <w:rFonts w:asciiTheme="minorBidi" w:hAnsiTheme="minorBidi" w:cstheme="minorBidi"/>
          <w:b/>
          <w:rtl/>
        </w:rPr>
        <w:t xml:space="preserve">הרכזים </w:t>
      </w:r>
      <w:r w:rsidR="0059568C">
        <w:rPr>
          <w:rFonts w:asciiTheme="minorBidi" w:hAnsiTheme="minorBidi" w:cstheme="minorBidi" w:hint="cs"/>
          <w:b/>
          <w:rtl/>
        </w:rPr>
        <w:t xml:space="preserve">על </w:t>
      </w:r>
      <w:r w:rsidR="008C74D2" w:rsidRPr="00FA03D6">
        <w:rPr>
          <w:rFonts w:asciiTheme="minorBidi" w:hAnsiTheme="minorBidi" w:cstheme="minorBidi"/>
          <w:b/>
          <w:u w:val="single"/>
          <w:rtl/>
        </w:rPr>
        <w:t>תדירות</w:t>
      </w:r>
      <w:r w:rsidR="008C74D2" w:rsidRPr="00FA03D6">
        <w:rPr>
          <w:rFonts w:asciiTheme="minorBidi" w:hAnsiTheme="minorBidi" w:cstheme="minorBidi"/>
          <w:b/>
          <w:rtl/>
        </w:rPr>
        <w:t xml:space="preserve"> הליווי והמעקב </w:t>
      </w:r>
      <w:r w:rsidR="00150171">
        <w:rPr>
          <w:rFonts w:asciiTheme="minorBidi" w:hAnsiTheme="minorBidi" w:cstheme="minorBidi" w:hint="cs"/>
          <w:b/>
          <w:rtl/>
        </w:rPr>
        <w:t>של</w:t>
      </w:r>
      <w:r w:rsidR="0059568C">
        <w:rPr>
          <w:rFonts w:asciiTheme="minorBidi" w:hAnsiTheme="minorBidi" w:cstheme="minorBidi" w:hint="cs"/>
          <w:b/>
          <w:rtl/>
        </w:rPr>
        <w:t xml:space="preserve"> </w:t>
      </w:r>
      <w:r w:rsidR="008C74D2" w:rsidRPr="00FA03D6">
        <w:rPr>
          <w:rFonts w:asciiTheme="minorBidi" w:hAnsiTheme="minorBidi" w:cstheme="minorBidi"/>
          <w:b/>
          <w:rtl/>
        </w:rPr>
        <w:t xml:space="preserve">נציגי קרן </w:t>
      </w:r>
      <w:r w:rsidR="000F57AE" w:rsidRPr="00FA03D6">
        <w:rPr>
          <w:rFonts w:asciiTheme="minorBidi" w:hAnsiTheme="minorBidi" w:cstheme="minorBidi"/>
          <w:b/>
          <w:rtl/>
        </w:rPr>
        <w:t>קָרֵב</w:t>
      </w:r>
      <w:r w:rsidRPr="00FA03D6">
        <w:rPr>
          <w:rFonts w:asciiTheme="minorBidi" w:hAnsiTheme="minorBidi" w:cstheme="minorBidi"/>
          <w:b/>
          <w:rtl/>
        </w:rPr>
        <w:t>, לפי מגזר שפה</w:t>
      </w:r>
    </w:p>
    <w:p w:rsidR="002758F9" w:rsidRDefault="002758F9" w:rsidP="003C66B6">
      <w:pPr>
        <w:jc w:val="center"/>
        <w:rPr>
          <w:rtl/>
        </w:rPr>
      </w:pPr>
      <w:r w:rsidRPr="002758F9">
        <w:rPr>
          <w:rFonts w:cs="Arial"/>
          <w:noProof/>
          <w:rtl/>
          <w:lang w:eastAsia="en-US"/>
        </w:rPr>
        <w:drawing>
          <wp:inline distT="0" distB="0" distL="0" distR="0">
            <wp:extent cx="4680000" cy="2520000"/>
            <wp:effectExtent l="19050" t="0" r="25350" b="0"/>
            <wp:docPr id="50" name="תרשים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740FBA" w:rsidRPr="00427B2B" w:rsidRDefault="00F51F8A" w:rsidP="00B4555D">
      <w:pPr>
        <w:jc w:val="both"/>
        <w:rPr>
          <w:rtl/>
        </w:rPr>
      </w:pPr>
      <w:r w:rsidRPr="00427B2B">
        <w:rPr>
          <w:rtl/>
        </w:rPr>
        <w:lastRenderedPageBreak/>
        <w:t>ככלל</w:t>
      </w:r>
      <w:r w:rsidR="0059568C">
        <w:rPr>
          <w:rFonts w:hint="cs"/>
          <w:rtl/>
        </w:rPr>
        <w:t>,</w:t>
      </w:r>
      <w:r w:rsidRPr="00427B2B">
        <w:rPr>
          <w:rtl/>
        </w:rPr>
        <w:t xml:space="preserve"> תדירות הליווי בבתי ספר דוברי ערבית גבוהה מהתדירות בבתי הספר דוברי עברית</w:t>
      </w:r>
      <w:r w:rsidR="0059568C">
        <w:rPr>
          <w:rFonts w:hint="cs"/>
          <w:rtl/>
        </w:rPr>
        <w:t>.</w:t>
      </w:r>
      <w:r w:rsidRPr="00427B2B">
        <w:rPr>
          <w:rtl/>
        </w:rPr>
        <w:t xml:space="preserve"> </w:t>
      </w:r>
      <w:proofErr w:type="spellStart"/>
      <w:r w:rsidR="00C27F30" w:rsidRPr="00427B2B">
        <w:rPr>
          <w:rtl/>
        </w:rPr>
        <w:t>ב</w:t>
      </w:r>
      <w:r w:rsidR="009777D5" w:rsidRPr="00427B2B">
        <w:rPr>
          <w:rtl/>
        </w:rPr>
        <w:t>כ</w:t>
      </w:r>
      <w:r w:rsidR="00C27F30" w:rsidRPr="00427B2B">
        <w:rPr>
          <w:rtl/>
        </w:rPr>
        <w:t>שליש</w:t>
      </w:r>
      <w:proofErr w:type="spellEnd"/>
      <w:r w:rsidR="00C27F30" w:rsidRPr="00427B2B">
        <w:rPr>
          <w:rtl/>
        </w:rPr>
        <w:t xml:space="preserve"> מבתי הספר דוברי עברית </w:t>
      </w:r>
      <w:r w:rsidR="009777D5" w:rsidRPr="00427B2B">
        <w:rPr>
          <w:rtl/>
        </w:rPr>
        <w:t xml:space="preserve">ובמחצית מבתי הספר דוברי ערבית </w:t>
      </w:r>
      <w:r w:rsidR="0059568C">
        <w:rPr>
          <w:rFonts w:hint="cs"/>
          <w:rtl/>
        </w:rPr>
        <w:t xml:space="preserve">ליווה </w:t>
      </w:r>
      <w:r w:rsidR="009777D5" w:rsidRPr="00427B2B">
        <w:rPr>
          <w:rtl/>
        </w:rPr>
        <w:t xml:space="preserve">נציג </w:t>
      </w:r>
      <w:r w:rsidR="000F57AE" w:rsidRPr="00427B2B">
        <w:rPr>
          <w:rtl/>
        </w:rPr>
        <w:t>קָרֵב</w:t>
      </w:r>
      <w:r w:rsidR="009777D5" w:rsidRPr="00427B2B">
        <w:rPr>
          <w:rtl/>
        </w:rPr>
        <w:t xml:space="preserve"> את בתי הספר בתדירות של פעם בחודש או בתדירות גבוהה יותר.</w:t>
      </w:r>
    </w:p>
    <w:p w:rsidR="00A02226" w:rsidRPr="00427B2B" w:rsidRDefault="0059568C" w:rsidP="00B4555D">
      <w:pPr>
        <w:jc w:val="both"/>
        <w:rPr>
          <w:rtl/>
        </w:rPr>
      </w:pPr>
      <w:r>
        <w:rPr>
          <w:rFonts w:hint="cs"/>
          <w:rtl/>
        </w:rPr>
        <w:t xml:space="preserve">תדירות הליווי </w:t>
      </w:r>
      <w:r w:rsidR="00A02226" w:rsidRPr="00427B2B">
        <w:rPr>
          <w:rtl/>
        </w:rPr>
        <w:t>בכ-40% מבתי הספר הי</w:t>
      </w:r>
      <w:r>
        <w:rPr>
          <w:rFonts w:hint="cs"/>
          <w:rtl/>
        </w:rPr>
        <w:t>א</w:t>
      </w:r>
      <w:r w:rsidR="00A02226" w:rsidRPr="00427B2B">
        <w:rPr>
          <w:rtl/>
        </w:rPr>
        <w:t xml:space="preserve"> פעם בחודשיים או שלושה (כאמור, זו התדירות השכיחה).</w:t>
      </w:r>
    </w:p>
    <w:p w:rsidR="00A02226" w:rsidRPr="00427B2B" w:rsidRDefault="00A02226" w:rsidP="00722A7E">
      <w:pPr>
        <w:jc w:val="both"/>
        <w:rPr>
          <w:rtl/>
        </w:rPr>
      </w:pPr>
      <w:r w:rsidRPr="00427B2B">
        <w:rPr>
          <w:rtl/>
        </w:rPr>
        <w:t xml:space="preserve">ביתר בתי הספר – רבע מדוברי עברית וכעשירית מדוברי ערבית </w:t>
      </w:r>
      <w:r w:rsidR="0059568C">
        <w:rPr>
          <w:rFonts w:hint="cs"/>
          <w:rtl/>
        </w:rPr>
        <w:t>–</w:t>
      </w:r>
      <w:r w:rsidRPr="00427B2B">
        <w:rPr>
          <w:rtl/>
        </w:rPr>
        <w:t xml:space="preserve"> </w:t>
      </w:r>
      <w:r w:rsidR="0059568C">
        <w:rPr>
          <w:rFonts w:hint="cs"/>
          <w:rtl/>
        </w:rPr>
        <w:t xml:space="preserve">הייתה </w:t>
      </w:r>
      <w:r w:rsidRPr="00427B2B">
        <w:rPr>
          <w:rtl/>
        </w:rPr>
        <w:t>תדירות הליווי פעם במחצית או פעם אחת בשנה.</w:t>
      </w:r>
    </w:p>
    <w:p w:rsidR="00FE01AC" w:rsidRPr="00427B2B" w:rsidRDefault="00AC2019" w:rsidP="00B4555D">
      <w:pPr>
        <w:rPr>
          <w:rtl/>
        </w:rPr>
      </w:pPr>
      <w:r w:rsidRPr="00427B2B">
        <w:rPr>
          <w:rtl/>
        </w:rPr>
        <w:t xml:space="preserve">התחומים </w:t>
      </w:r>
      <w:r w:rsidR="00FE01AC" w:rsidRPr="00427B2B">
        <w:rPr>
          <w:rtl/>
        </w:rPr>
        <w:t xml:space="preserve">והנושאים שבהם </w:t>
      </w:r>
      <w:r w:rsidR="0059568C">
        <w:rPr>
          <w:rFonts w:hint="cs"/>
          <w:rtl/>
        </w:rPr>
        <w:t xml:space="preserve">עוסקים </w:t>
      </w:r>
      <w:r w:rsidR="00FE01AC" w:rsidRPr="00427B2B">
        <w:rPr>
          <w:rtl/>
        </w:rPr>
        <w:t xml:space="preserve">נציגי </w:t>
      </w:r>
      <w:r w:rsidR="000F57AE" w:rsidRPr="00427B2B">
        <w:rPr>
          <w:rtl/>
        </w:rPr>
        <w:t>קָרֵב</w:t>
      </w:r>
      <w:r w:rsidR="00FE01AC" w:rsidRPr="00427B2B">
        <w:rPr>
          <w:rtl/>
        </w:rPr>
        <w:t xml:space="preserve"> בעת הביקור בבית הספר, כפי שת</w:t>
      </w:r>
      <w:r w:rsidR="0059568C">
        <w:rPr>
          <w:rFonts w:hint="cs"/>
          <w:rtl/>
        </w:rPr>
        <w:t>י</w:t>
      </w:r>
      <w:r w:rsidR="00FE01AC" w:rsidRPr="00427B2B">
        <w:rPr>
          <w:rtl/>
        </w:rPr>
        <w:t xml:space="preserve">ארו רכזי </w:t>
      </w:r>
      <w:r w:rsidR="000F57AE" w:rsidRPr="00427B2B">
        <w:rPr>
          <w:rtl/>
        </w:rPr>
        <w:t>קָרֵב</w:t>
      </w:r>
      <w:r w:rsidR="00FE01AC" w:rsidRPr="00427B2B">
        <w:rPr>
          <w:rtl/>
        </w:rPr>
        <w:t>, מוצגים בתרשים</w:t>
      </w:r>
      <w:r w:rsidR="0059568C">
        <w:rPr>
          <w:rFonts w:hint="cs"/>
          <w:rtl/>
        </w:rPr>
        <w:t xml:space="preserve"> 14</w:t>
      </w:r>
      <w:r w:rsidR="00FE01AC" w:rsidRPr="00427B2B">
        <w:rPr>
          <w:rtl/>
        </w:rPr>
        <w:t xml:space="preserve"> שלהלן:</w:t>
      </w:r>
    </w:p>
    <w:p w:rsidR="00BF179D" w:rsidRPr="00FA03D6" w:rsidRDefault="00BF179D" w:rsidP="00B4555D">
      <w:pPr>
        <w:pStyle w:val="af2"/>
        <w:spacing w:after="0"/>
        <w:rPr>
          <w:rFonts w:asciiTheme="minorBidi" w:hAnsiTheme="minorBidi" w:cstheme="minorBidi"/>
          <w:b/>
          <w:rtl/>
        </w:rPr>
      </w:pPr>
      <w:r w:rsidRPr="00FA03D6">
        <w:rPr>
          <w:rFonts w:asciiTheme="minorBidi" w:hAnsiTheme="minorBidi" w:cstheme="minorBidi"/>
          <w:b/>
          <w:rtl/>
        </w:rPr>
        <w:t xml:space="preserve">תרשים </w:t>
      </w:r>
      <w:r w:rsidR="00E066CD" w:rsidRPr="00FA03D6">
        <w:rPr>
          <w:rFonts w:asciiTheme="minorBidi" w:hAnsiTheme="minorBidi" w:cstheme="minorBidi"/>
          <w:b/>
        </w:rPr>
        <w:fldChar w:fldCharType="begin"/>
      </w:r>
      <w:r w:rsidRPr="00FA03D6">
        <w:rPr>
          <w:rFonts w:asciiTheme="minorBidi" w:hAnsiTheme="minorBidi" w:cstheme="minorBidi"/>
          <w:b/>
        </w:rPr>
        <w:instrText xml:space="preserve"> SEQ </w:instrText>
      </w:r>
      <w:r w:rsidRPr="00FA03D6">
        <w:rPr>
          <w:rFonts w:asciiTheme="minorBidi" w:hAnsiTheme="minorBidi" w:cstheme="minorBidi"/>
          <w:b/>
          <w:rtl/>
        </w:rPr>
        <w:instrText>תרשים</w:instrText>
      </w:r>
      <w:r w:rsidRPr="00FA03D6">
        <w:rPr>
          <w:rFonts w:asciiTheme="minorBidi" w:hAnsiTheme="minorBidi" w:cstheme="minorBidi"/>
          <w:b/>
        </w:rPr>
        <w:instrText xml:space="preserve"> \* ARABIC </w:instrText>
      </w:r>
      <w:r w:rsidR="00E066CD" w:rsidRPr="00FA03D6">
        <w:rPr>
          <w:rFonts w:asciiTheme="minorBidi" w:hAnsiTheme="minorBidi" w:cstheme="minorBidi"/>
          <w:b/>
        </w:rPr>
        <w:fldChar w:fldCharType="separate"/>
      </w:r>
      <w:r w:rsidR="00773AAA">
        <w:rPr>
          <w:rFonts w:asciiTheme="minorBidi" w:hAnsiTheme="minorBidi" w:cstheme="minorBidi"/>
          <w:b/>
          <w:noProof/>
        </w:rPr>
        <w:t>14</w:t>
      </w:r>
      <w:r w:rsidR="00E066CD" w:rsidRPr="00FA03D6">
        <w:rPr>
          <w:rFonts w:asciiTheme="minorBidi" w:hAnsiTheme="minorBidi" w:cstheme="minorBidi"/>
          <w:b/>
        </w:rPr>
        <w:fldChar w:fldCharType="end"/>
      </w:r>
      <w:r w:rsidRPr="00FA03D6">
        <w:rPr>
          <w:rFonts w:asciiTheme="minorBidi" w:hAnsiTheme="minorBidi" w:cstheme="minorBidi"/>
          <w:b/>
          <w:rtl/>
        </w:rPr>
        <w:t xml:space="preserve">: דיווחי הרכזים </w:t>
      </w:r>
      <w:r w:rsidR="0059568C">
        <w:rPr>
          <w:rFonts w:asciiTheme="minorBidi" w:hAnsiTheme="minorBidi" w:cstheme="minorBidi" w:hint="cs"/>
          <w:b/>
          <w:rtl/>
        </w:rPr>
        <w:t xml:space="preserve">על </w:t>
      </w:r>
      <w:r w:rsidRPr="00FA03D6">
        <w:rPr>
          <w:rFonts w:asciiTheme="minorBidi" w:hAnsiTheme="minorBidi" w:cstheme="minorBidi"/>
          <w:b/>
          <w:u w:val="single"/>
          <w:rtl/>
        </w:rPr>
        <w:t>תחומי</w:t>
      </w:r>
      <w:r w:rsidRPr="00FA03D6">
        <w:rPr>
          <w:rFonts w:asciiTheme="minorBidi" w:hAnsiTheme="minorBidi" w:cstheme="minorBidi"/>
          <w:b/>
          <w:rtl/>
        </w:rPr>
        <w:t xml:space="preserve"> הליווי והמעקב </w:t>
      </w:r>
      <w:r w:rsidR="0059568C">
        <w:rPr>
          <w:rFonts w:asciiTheme="minorBidi" w:hAnsiTheme="minorBidi" w:cstheme="minorBidi" w:hint="cs"/>
          <w:b/>
          <w:rtl/>
        </w:rPr>
        <w:t>ש</w:t>
      </w:r>
      <w:r w:rsidRPr="00FA03D6">
        <w:rPr>
          <w:rFonts w:asciiTheme="minorBidi" w:hAnsiTheme="minorBidi" w:cstheme="minorBidi"/>
          <w:b/>
          <w:rtl/>
        </w:rPr>
        <w:t xml:space="preserve">ל </w:t>
      </w:r>
      <w:r w:rsidR="00150171">
        <w:rPr>
          <w:rFonts w:asciiTheme="minorBidi" w:hAnsiTheme="minorBidi" w:cstheme="minorBidi" w:hint="cs"/>
          <w:b/>
          <w:rtl/>
        </w:rPr>
        <w:t xml:space="preserve">נציגי </w:t>
      </w:r>
      <w:r w:rsidRPr="00FA03D6">
        <w:rPr>
          <w:rFonts w:asciiTheme="minorBidi" w:hAnsiTheme="minorBidi" w:cstheme="minorBidi"/>
          <w:b/>
          <w:rtl/>
        </w:rPr>
        <w:t xml:space="preserve">קרן </w:t>
      </w:r>
      <w:r w:rsidR="000F57AE" w:rsidRPr="00FA03D6">
        <w:rPr>
          <w:rFonts w:asciiTheme="minorBidi" w:hAnsiTheme="minorBidi" w:cstheme="minorBidi"/>
          <w:b/>
          <w:rtl/>
        </w:rPr>
        <w:t>קָרֵב</w:t>
      </w:r>
      <w:r w:rsidRPr="00FA03D6">
        <w:rPr>
          <w:rFonts w:asciiTheme="minorBidi" w:hAnsiTheme="minorBidi" w:cstheme="minorBidi"/>
          <w:b/>
          <w:rtl/>
        </w:rPr>
        <w:t xml:space="preserve">, </w:t>
      </w:r>
      <w:r w:rsidRPr="00FA03D6">
        <w:rPr>
          <w:rFonts w:asciiTheme="minorBidi" w:hAnsiTheme="minorBidi" w:cstheme="minorBidi"/>
          <w:b/>
          <w:rtl/>
        </w:rPr>
        <w:br/>
        <w:t>לפי מגזר שפה</w:t>
      </w:r>
    </w:p>
    <w:tbl>
      <w:tblPr>
        <w:tblStyle w:val="af0"/>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1"/>
        <w:gridCol w:w="4261"/>
      </w:tblGrid>
      <w:tr w:rsidR="00910211" w:rsidRPr="00427B2B" w:rsidTr="00A04E7C">
        <w:trPr>
          <w:trHeight w:val="3970"/>
          <w:jc w:val="center"/>
        </w:trPr>
        <w:tc>
          <w:tcPr>
            <w:tcW w:w="4261" w:type="dxa"/>
          </w:tcPr>
          <w:p w:rsidR="00910211" w:rsidRPr="00FA03D6" w:rsidRDefault="00B15F9B" w:rsidP="00596BC4">
            <w:pPr>
              <w:pStyle w:val="1"/>
              <w:spacing w:before="120"/>
              <w:ind w:left="-57"/>
              <w:outlineLvl w:val="0"/>
              <w:rPr>
                <w:b w:val="0"/>
                <w:bCs w:val="0"/>
                <w:color w:val="auto"/>
                <w:rtl/>
              </w:rPr>
            </w:pPr>
            <w:r w:rsidRPr="00FA03D6">
              <w:rPr>
                <w:rFonts w:cs="Arial"/>
                <w:b w:val="0"/>
                <w:bCs w:val="0"/>
                <w:noProof/>
                <w:color w:val="auto"/>
                <w:rtl/>
                <w:lang w:eastAsia="en-US"/>
              </w:rPr>
              <w:drawing>
                <wp:inline distT="0" distB="0" distL="0" distR="0">
                  <wp:extent cx="2592000" cy="2378259"/>
                  <wp:effectExtent l="0" t="0" r="18415" b="3175"/>
                  <wp:docPr id="25" name="תרשים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tc>
        <w:tc>
          <w:tcPr>
            <w:tcW w:w="4261" w:type="dxa"/>
          </w:tcPr>
          <w:p w:rsidR="00910211" w:rsidRPr="00FA03D6" w:rsidRDefault="00B15F9B" w:rsidP="00596BC4">
            <w:pPr>
              <w:pStyle w:val="1"/>
              <w:spacing w:before="120"/>
              <w:ind w:right="-57"/>
              <w:outlineLvl w:val="0"/>
              <w:rPr>
                <w:b w:val="0"/>
                <w:bCs w:val="0"/>
                <w:color w:val="auto"/>
                <w:rtl/>
              </w:rPr>
            </w:pPr>
            <w:r w:rsidRPr="00FA03D6">
              <w:rPr>
                <w:rFonts w:cs="Arial"/>
                <w:b w:val="0"/>
                <w:bCs w:val="0"/>
                <w:noProof/>
                <w:color w:val="auto"/>
                <w:rtl/>
                <w:lang w:eastAsia="en-US"/>
              </w:rPr>
              <w:drawing>
                <wp:inline distT="0" distB="0" distL="0" distR="0">
                  <wp:extent cx="2592000" cy="2383339"/>
                  <wp:effectExtent l="0" t="0" r="18415" b="17145"/>
                  <wp:docPr id="26" name="תרשים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tc>
      </w:tr>
    </w:tbl>
    <w:p w:rsidR="009B789D" w:rsidRPr="00427B2B" w:rsidRDefault="009B789D" w:rsidP="009B789D">
      <w:pPr>
        <w:jc w:val="both"/>
        <w:rPr>
          <w:rtl/>
        </w:rPr>
      </w:pPr>
    </w:p>
    <w:p w:rsidR="00BD33EB" w:rsidRPr="00427B2B" w:rsidRDefault="00390C85" w:rsidP="00B4555D">
      <w:pPr>
        <w:jc w:val="both"/>
        <w:rPr>
          <w:rtl/>
        </w:rPr>
      </w:pPr>
      <w:r w:rsidRPr="00427B2B">
        <w:rPr>
          <w:rtl/>
        </w:rPr>
        <w:t xml:space="preserve">מהנתונים עולה כי </w:t>
      </w:r>
      <w:r w:rsidR="005977E8" w:rsidRPr="00427B2B">
        <w:rPr>
          <w:rtl/>
        </w:rPr>
        <w:t>התחומים המרכזיים שנדונו</w:t>
      </w:r>
      <w:r w:rsidR="004F13D0" w:rsidRPr="00427B2B">
        <w:rPr>
          <w:rtl/>
        </w:rPr>
        <w:t xml:space="preserve"> במפגש</w:t>
      </w:r>
      <w:r w:rsidR="009B789D" w:rsidRPr="00427B2B">
        <w:rPr>
          <w:rtl/>
        </w:rPr>
        <w:t>י</w:t>
      </w:r>
      <w:r w:rsidR="004F13D0" w:rsidRPr="00427B2B">
        <w:rPr>
          <w:rtl/>
        </w:rPr>
        <w:t xml:space="preserve"> </w:t>
      </w:r>
      <w:r w:rsidR="0059568C">
        <w:rPr>
          <w:rFonts w:hint="cs"/>
          <w:rtl/>
        </w:rPr>
        <w:t>ה</w:t>
      </w:r>
      <w:r w:rsidR="004F13D0" w:rsidRPr="00427B2B">
        <w:rPr>
          <w:rtl/>
        </w:rPr>
        <w:t xml:space="preserve">מעקב </w:t>
      </w:r>
      <w:r w:rsidR="00A95D25" w:rsidRPr="00427B2B">
        <w:rPr>
          <w:rtl/>
        </w:rPr>
        <w:t xml:space="preserve">של נציגי </w:t>
      </w:r>
      <w:r w:rsidR="000F57AE" w:rsidRPr="00427B2B">
        <w:rPr>
          <w:rtl/>
        </w:rPr>
        <w:t>קָרֵב</w:t>
      </w:r>
      <w:r w:rsidR="00A95D25" w:rsidRPr="00427B2B">
        <w:rPr>
          <w:rtl/>
        </w:rPr>
        <w:t xml:space="preserve"> בבית הספר </w:t>
      </w:r>
      <w:r w:rsidR="004F13D0" w:rsidRPr="00427B2B">
        <w:rPr>
          <w:rtl/>
        </w:rPr>
        <w:t>ה</w:t>
      </w:r>
      <w:r w:rsidR="005977E8" w:rsidRPr="00427B2B">
        <w:rPr>
          <w:rtl/>
        </w:rPr>
        <w:t>יו</w:t>
      </w:r>
      <w:r w:rsidR="004F13D0" w:rsidRPr="00427B2B">
        <w:rPr>
          <w:rtl/>
        </w:rPr>
        <w:t xml:space="preserve">: טיפול בנושאים שוטפים </w:t>
      </w:r>
      <w:r w:rsidR="0059568C">
        <w:rPr>
          <w:rFonts w:hint="cs"/>
          <w:rtl/>
        </w:rPr>
        <w:t xml:space="preserve">עם </w:t>
      </w:r>
      <w:r w:rsidR="004F13D0" w:rsidRPr="00427B2B">
        <w:rPr>
          <w:rtl/>
        </w:rPr>
        <w:t>הרכז</w:t>
      </w:r>
      <w:r w:rsidR="00196303" w:rsidRPr="00427B2B">
        <w:rPr>
          <w:rtl/>
        </w:rPr>
        <w:t xml:space="preserve"> כדוגמת פתרון בעיות ומעקב אחר ניצול התקציב</w:t>
      </w:r>
      <w:r w:rsidR="0059568C">
        <w:rPr>
          <w:rFonts w:hint="cs"/>
          <w:rtl/>
        </w:rPr>
        <w:t>,</w:t>
      </w:r>
      <w:r w:rsidR="00196303" w:rsidRPr="00427B2B">
        <w:rPr>
          <w:rtl/>
        </w:rPr>
        <w:t xml:space="preserve"> </w:t>
      </w:r>
      <w:r w:rsidR="009B789D" w:rsidRPr="00427B2B">
        <w:rPr>
          <w:rtl/>
        </w:rPr>
        <w:t xml:space="preserve"> </w:t>
      </w:r>
      <w:r w:rsidR="00A95D25" w:rsidRPr="00427B2B">
        <w:rPr>
          <w:rtl/>
        </w:rPr>
        <w:t xml:space="preserve">צפייה במפגשי </w:t>
      </w:r>
      <w:r w:rsidR="000F57AE" w:rsidRPr="00427B2B">
        <w:rPr>
          <w:rtl/>
        </w:rPr>
        <w:t>קָרֵב</w:t>
      </w:r>
      <w:r w:rsidR="00A95D25" w:rsidRPr="00427B2B">
        <w:rPr>
          <w:rtl/>
        </w:rPr>
        <w:t xml:space="preserve"> ומתן משוב.</w:t>
      </w:r>
      <w:r w:rsidR="008102C4" w:rsidRPr="00427B2B">
        <w:rPr>
          <w:rtl/>
        </w:rPr>
        <w:t xml:space="preserve"> </w:t>
      </w:r>
      <w:r w:rsidR="00474DCB" w:rsidRPr="00427B2B">
        <w:rPr>
          <w:rtl/>
        </w:rPr>
        <w:t xml:space="preserve">בנוסף, בחלק קטן מהביקורים </w:t>
      </w:r>
      <w:r w:rsidR="005977E8" w:rsidRPr="00427B2B">
        <w:rPr>
          <w:rtl/>
        </w:rPr>
        <w:t>ה</w:t>
      </w:r>
      <w:r w:rsidR="00474DCB" w:rsidRPr="00427B2B">
        <w:rPr>
          <w:rtl/>
        </w:rPr>
        <w:t>דגים</w:t>
      </w:r>
      <w:r w:rsidR="0059568C">
        <w:rPr>
          <w:rFonts w:hint="cs"/>
          <w:rtl/>
        </w:rPr>
        <w:t xml:space="preserve"> הנציג</w:t>
      </w:r>
      <w:r w:rsidR="00474DCB" w:rsidRPr="00427B2B">
        <w:rPr>
          <w:rtl/>
        </w:rPr>
        <w:t xml:space="preserve"> </w:t>
      </w:r>
      <w:r w:rsidR="00196303" w:rsidRPr="00427B2B">
        <w:rPr>
          <w:rtl/>
        </w:rPr>
        <w:t xml:space="preserve">הפעלה של </w:t>
      </w:r>
      <w:r w:rsidR="00474DCB" w:rsidRPr="00427B2B">
        <w:rPr>
          <w:rtl/>
        </w:rPr>
        <w:t>מפגש</w:t>
      </w:r>
      <w:r w:rsidR="00196303" w:rsidRPr="00427B2B">
        <w:rPr>
          <w:rtl/>
        </w:rPr>
        <w:t xml:space="preserve"> </w:t>
      </w:r>
      <w:r w:rsidR="0059568C">
        <w:rPr>
          <w:rFonts w:hint="cs"/>
          <w:rtl/>
        </w:rPr>
        <w:t>עם</w:t>
      </w:r>
      <w:r w:rsidR="00196303" w:rsidRPr="00427B2B">
        <w:rPr>
          <w:rtl/>
        </w:rPr>
        <w:t xml:space="preserve"> התלמידים</w:t>
      </w:r>
      <w:r w:rsidR="00474DCB" w:rsidRPr="00427B2B">
        <w:rPr>
          <w:rtl/>
        </w:rPr>
        <w:t>. פעילות זו נפוצה יותר בבתי ספר דוברי עברית</w:t>
      </w:r>
      <w:r w:rsidR="0059568C">
        <w:rPr>
          <w:rFonts w:hint="cs"/>
          <w:rtl/>
        </w:rPr>
        <w:t xml:space="preserve"> (21%)</w:t>
      </w:r>
      <w:r w:rsidR="00474DCB" w:rsidRPr="00427B2B">
        <w:rPr>
          <w:rtl/>
        </w:rPr>
        <w:t xml:space="preserve"> בהשוואה לבתי ספר דוברי ער</w:t>
      </w:r>
      <w:r w:rsidR="0059568C">
        <w:rPr>
          <w:rFonts w:hint="cs"/>
          <w:rtl/>
        </w:rPr>
        <w:t>ב</w:t>
      </w:r>
      <w:r w:rsidR="00474DCB" w:rsidRPr="00427B2B">
        <w:rPr>
          <w:rtl/>
        </w:rPr>
        <w:t>ית (12%</w:t>
      </w:r>
      <w:r w:rsidR="0059568C">
        <w:rPr>
          <w:rFonts w:hint="cs"/>
          <w:rtl/>
        </w:rPr>
        <w:t>)</w:t>
      </w:r>
      <w:r w:rsidR="00474DCB" w:rsidRPr="00427B2B">
        <w:rPr>
          <w:rtl/>
        </w:rPr>
        <w:t xml:space="preserve"> בכל הביקורים.</w:t>
      </w:r>
    </w:p>
    <w:p w:rsidR="008102C4" w:rsidRPr="00427B2B" w:rsidRDefault="00196303" w:rsidP="00FA03D6">
      <w:pPr>
        <w:jc w:val="both"/>
        <w:rPr>
          <w:rtl/>
        </w:rPr>
      </w:pPr>
      <w:r w:rsidRPr="00427B2B">
        <w:rPr>
          <w:rtl/>
        </w:rPr>
        <w:t xml:space="preserve">עוד דווח כי הנציג נפגש </w:t>
      </w:r>
      <w:r w:rsidR="00C85C2E" w:rsidRPr="00427B2B">
        <w:rPr>
          <w:rtl/>
        </w:rPr>
        <w:t xml:space="preserve">בחלק מהביקורים </w:t>
      </w:r>
      <w:r w:rsidRPr="00427B2B">
        <w:rPr>
          <w:rtl/>
        </w:rPr>
        <w:t>עם מנהל בית הספר</w:t>
      </w:r>
      <w:r w:rsidR="00C85C2E" w:rsidRPr="00427B2B">
        <w:rPr>
          <w:rtl/>
        </w:rPr>
        <w:t xml:space="preserve">, </w:t>
      </w:r>
      <w:r w:rsidRPr="00427B2B">
        <w:rPr>
          <w:rtl/>
        </w:rPr>
        <w:t>עם ועדת ההיגוי של בית הספר או עם ועד הורים.</w:t>
      </w:r>
    </w:p>
    <w:p w:rsidR="00C752BD" w:rsidRPr="00427B2B" w:rsidRDefault="008E2B2F" w:rsidP="005925AE">
      <w:pPr>
        <w:jc w:val="both"/>
        <w:rPr>
          <w:rtl/>
        </w:rPr>
      </w:pPr>
      <w:r w:rsidRPr="00427B2B">
        <w:rPr>
          <w:rtl/>
        </w:rPr>
        <w:lastRenderedPageBreak/>
        <w:t xml:space="preserve">הערכת </w:t>
      </w:r>
      <w:r w:rsidR="006C641E" w:rsidRPr="00427B2B">
        <w:rPr>
          <w:rtl/>
        </w:rPr>
        <w:t xml:space="preserve">איכות </w:t>
      </w:r>
      <w:r w:rsidR="0059568C">
        <w:rPr>
          <w:rFonts w:hint="cs"/>
          <w:rtl/>
        </w:rPr>
        <w:t xml:space="preserve">הסיוע </w:t>
      </w:r>
      <w:r w:rsidR="006C641E" w:rsidRPr="00427B2B">
        <w:rPr>
          <w:rtl/>
        </w:rPr>
        <w:t>ש</w:t>
      </w:r>
      <w:r w:rsidRPr="00427B2B">
        <w:rPr>
          <w:rtl/>
        </w:rPr>
        <w:t>התקבל מ</w:t>
      </w:r>
      <w:r w:rsidR="006C641E" w:rsidRPr="00427B2B">
        <w:rPr>
          <w:rtl/>
        </w:rPr>
        <w:t xml:space="preserve">נציגי </w:t>
      </w:r>
      <w:r w:rsidR="000F57AE" w:rsidRPr="00427B2B">
        <w:rPr>
          <w:rtl/>
        </w:rPr>
        <w:t>קָרֵב</w:t>
      </w:r>
      <w:r w:rsidR="0059568C">
        <w:rPr>
          <w:rFonts w:hint="cs"/>
          <w:rtl/>
        </w:rPr>
        <w:t xml:space="preserve"> והיקפו</w:t>
      </w:r>
      <w:r w:rsidR="00841024" w:rsidRPr="00427B2B">
        <w:rPr>
          <w:rtl/>
        </w:rPr>
        <w:t xml:space="preserve"> </w:t>
      </w:r>
      <w:r w:rsidR="00E76BB6">
        <w:rPr>
          <w:rFonts w:hint="cs"/>
          <w:rtl/>
        </w:rPr>
        <w:t xml:space="preserve">– </w:t>
      </w:r>
      <w:r w:rsidR="00841024" w:rsidRPr="00427B2B">
        <w:rPr>
          <w:rtl/>
        </w:rPr>
        <w:t>בעת הליווי בבית הספר ובכל פנייה אחרת</w:t>
      </w:r>
      <w:r w:rsidR="00E226C6" w:rsidRPr="00427B2B">
        <w:rPr>
          <w:rtl/>
        </w:rPr>
        <w:t xml:space="preserve"> לפי</w:t>
      </w:r>
      <w:r w:rsidR="00841024" w:rsidRPr="00427B2B">
        <w:rPr>
          <w:rtl/>
        </w:rPr>
        <w:t xml:space="preserve"> הצורך </w:t>
      </w:r>
      <w:r w:rsidR="00E76BB6">
        <w:rPr>
          <w:rFonts w:hint="cs"/>
          <w:b/>
          <w:bCs/>
          <w:rtl/>
        </w:rPr>
        <w:t>–</w:t>
      </w:r>
      <w:r w:rsidR="00841024" w:rsidRPr="00427B2B">
        <w:rPr>
          <w:rtl/>
        </w:rPr>
        <w:t xml:space="preserve"> </w:t>
      </w:r>
      <w:r w:rsidR="00E76BB6">
        <w:rPr>
          <w:rFonts w:hint="cs"/>
          <w:rtl/>
        </w:rPr>
        <w:t xml:space="preserve">בעיני הרכזים בבתי הספר </w:t>
      </w:r>
      <w:r w:rsidRPr="00427B2B">
        <w:rPr>
          <w:rtl/>
        </w:rPr>
        <w:t>מפורט</w:t>
      </w:r>
      <w:r w:rsidR="00E76BB6">
        <w:rPr>
          <w:rFonts w:hint="cs"/>
          <w:rtl/>
        </w:rPr>
        <w:t>ת</w:t>
      </w:r>
      <w:r w:rsidRPr="00427B2B">
        <w:rPr>
          <w:rtl/>
        </w:rPr>
        <w:t xml:space="preserve"> בתרשים</w:t>
      </w:r>
      <w:r w:rsidR="00E76BB6">
        <w:rPr>
          <w:rFonts w:hint="cs"/>
          <w:rtl/>
        </w:rPr>
        <w:t xml:space="preserve"> 15 שלהלן.</w:t>
      </w:r>
      <w:r w:rsidR="00D4537D" w:rsidRPr="00427B2B">
        <w:rPr>
          <w:rStyle w:val="a6"/>
          <w:rtl/>
        </w:rPr>
        <w:footnoteReference w:id="14"/>
      </w:r>
    </w:p>
    <w:p w:rsidR="00006228" w:rsidRDefault="00006228" w:rsidP="001D02E1">
      <w:pPr>
        <w:pStyle w:val="af2"/>
        <w:spacing w:after="0"/>
        <w:rPr>
          <w:rFonts w:asciiTheme="minorBidi" w:hAnsiTheme="minorBidi" w:cstheme="minorBidi"/>
          <w:b/>
          <w:rtl/>
        </w:rPr>
      </w:pPr>
    </w:p>
    <w:p w:rsidR="00BD50FD" w:rsidRDefault="00BD50FD" w:rsidP="001D02E1">
      <w:pPr>
        <w:pStyle w:val="af2"/>
        <w:spacing w:after="0"/>
        <w:rPr>
          <w:rFonts w:asciiTheme="minorBidi" w:hAnsiTheme="minorBidi" w:cstheme="minorBidi"/>
          <w:b/>
          <w:rtl/>
        </w:rPr>
      </w:pPr>
      <w:r w:rsidRPr="00FA03D6">
        <w:rPr>
          <w:rFonts w:asciiTheme="minorBidi" w:hAnsiTheme="minorBidi" w:cstheme="minorBidi"/>
          <w:b/>
          <w:rtl/>
        </w:rPr>
        <w:t xml:space="preserve">תרשים </w:t>
      </w:r>
      <w:r w:rsidR="00E066CD" w:rsidRPr="00FA03D6">
        <w:rPr>
          <w:rFonts w:asciiTheme="minorBidi" w:hAnsiTheme="minorBidi" w:cstheme="minorBidi"/>
          <w:b/>
        </w:rPr>
        <w:fldChar w:fldCharType="begin"/>
      </w:r>
      <w:r w:rsidRPr="00FA03D6">
        <w:rPr>
          <w:rFonts w:asciiTheme="minorBidi" w:hAnsiTheme="minorBidi" w:cstheme="minorBidi"/>
          <w:b/>
        </w:rPr>
        <w:instrText xml:space="preserve"> SEQ </w:instrText>
      </w:r>
      <w:r w:rsidRPr="00FA03D6">
        <w:rPr>
          <w:rFonts w:asciiTheme="minorBidi" w:hAnsiTheme="minorBidi" w:cstheme="minorBidi"/>
          <w:b/>
          <w:rtl/>
        </w:rPr>
        <w:instrText>תרשים</w:instrText>
      </w:r>
      <w:r w:rsidRPr="00FA03D6">
        <w:rPr>
          <w:rFonts w:asciiTheme="minorBidi" w:hAnsiTheme="minorBidi" w:cstheme="minorBidi"/>
          <w:b/>
        </w:rPr>
        <w:instrText xml:space="preserve"> \* ARABIC </w:instrText>
      </w:r>
      <w:r w:rsidR="00E066CD" w:rsidRPr="00FA03D6">
        <w:rPr>
          <w:rFonts w:asciiTheme="minorBidi" w:hAnsiTheme="minorBidi" w:cstheme="minorBidi"/>
          <w:b/>
        </w:rPr>
        <w:fldChar w:fldCharType="separate"/>
      </w:r>
      <w:r w:rsidR="00773AAA">
        <w:rPr>
          <w:rFonts w:asciiTheme="minorBidi" w:hAnsiTheme="minorBidi" w:cstheme="minorBidi"/>
          <w:b/>
          <w:noProof/>
        </w:rPr>
        <w:t>15</w:t>
      </w:r>
      <w:r w:rsidR="00E066CD" w:rsidRPr="00FA03D6">
        <w:rPr>
          <w:rFonts w:asciiTheme="minorBidi" w:hAnsiTheme="minorBidi" w:cstheme="minorBidi"/>
          <w:b/>
        </w:rPr>
        <w:fldChar w:fldCharType="end"/>
      </w:r>
      <w:r w:rsidRPr="00FA03D6">
        <w:rPr>
          <w:rFonts w:asciiTheme="minorBidi" w:hAnsiTheme="minorBidi" w:cstheme="minorBidi"/>
          <w:b/>
          <w:rtl/>
        </w:rPr>
        <w:t xml:space="preserve">: </w:t>
      </w:r>
      <w:r w:rsidR="001D02E1" w:rsidRPr="00FA03D6">
        <w:rPr>
          <w:rFonts w:asciiTheme="minorBidi" w:hAnsiTheme="minorBidi" w:cstheme="minorBidi"/>
          <w:b/>
          <w:rtl/>
        </w:rPr>
        <w:t xml:space="preserve">כיצד הרכזים מעריכים את </w:t>
      </w:r>
      <w:r w:rsidRPr="00FA03D6">
        <w:rPr>
          <w:rFonts w:asciiTheme="minorBidi" w:hAnsiTheme="minorBidi" w:cstheme="minorBidi"/>
          <w:b/>
          <w:rtl/>
        </w:rPr>
        <w:t xml:space="preserve">הליווי של נציגי קרן </w:t>
      </w:r>
      <w:r w:rsidR="000F57AE" w:rsidRPr="00FA03D6">
        <w:rPr>
          <w:rFonts w:asciiTheme="minorBidi" w:hAnsiTheme="minorBidi" w:cstheme="minorBidi"/>
          <w:b/>
          <w:rtl/>
        </w:rPr>
        <w:t>קָרֵב</w:t>
      </w:r>
      <w:r w:rsidRPr="00FA03D6">
        <w:rPr>
          <w:rFonts w:asciiTheme="minorBidi" w:hAnsiTheme="minorBidi" w:cstheme="minorBidi"/>
          <w:b/>
          <w:rtl/>
        </w:rPr>
        <w:t>, לפי מגזר שפה</w:t>
      </w:r>
    </w:p>
    <w:p w:rsidR="00B926F9" w:rsidRPr="00FA03D6" w:rsidRDefault="00B926F9" w:rsidP="001D02E1">
      <w:pPr>
        <w:pStyle w:val="af2"/>
        <w:spacing w:after="0"/>
        <w:rPr>
          <w:rFonts w:asciiTheme="minorBidi" w:hAnsiTheme="minorBidi" w:cstheme="minorBidi"/>
          <w:b/>
          <w:rtl/>
        </w:rPr>
      </w:pPr>
      <w:r w:rsidRPr="00B926F9">
        <w:rPr>
          <w:rFonts w:asciiTheme="minorBidi" w:hAnsiTheme="minorBidi" w:cs="Arial"/>
          <w:b/>
          <w:noProof/>
          <w:rtl/>
        </w:rPr>
        <w:drawing>
          <wp:inline distT="0" distB="0" distL="0" distR="0">
            <wp:extent cx="4965238" cy="2448000"/>
            <wp:effectExtent l="19050" t="0" r="25862" b="9450"/>
            <wp:docPr id="51" name="תרשים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4E5F34" w:rsidRPr="00427B2B" w:rsidRDefault="004E5F34" w:rsidP="00AC1EF3">
      <w:pPr>
        <w:spacing w:after="0" w:line="276" w:lineRule="auto"/>
        <w:rPr>
          <w:sz w:val="20"/>
          <w:szCs w:val="20"/>
          <w:rtl/>
        </w:rPr>
      </w:pPr>
      <w:r w:rsidRPr="00427B2B">
        <w:rPr>
          <w:sz w:val="20"/>
          <w:szCs w:val="20"/>
          <w:rtl/>
        </w:rPr>
        <w:t>* הנתונים כוללים דיווחים של רכזים ו</w:t>
      </w:r>
      <w:r w:rsidR="00E76BB6">
        <w:rPr>
          <w:rFonts w:hint="cs"/>
          <w:sz w:val="20"/>
          <w:szCs w:val="20"/>
          <w:rtl/>
        </w:rPr>
        <w:t xml:space="preserve">של </w:t>
      </w:r>
      <w:r w:rsidRPr="00427B2B">
        <w:rPr>
          <w:sz w:val="20"/>
          <w:szCs w:val="20"/>
          <w:rtl/>
        </w:rPr>
        <w:t>מנהלים-רכזים</w:t>
      </w:r>
    </w:p>
    <w:p w:rsidR="008109AE" w:rsidRPr="00427B2B" w:rsidRDefault="008109AE" w:rsidP="00AC1EF3">
      <w:pPr>
        <w:spacing w:after="0" w:line="276" w:lineRule="auto"/>
        <w:rPr>
          <w:sz w:val="20"/>
          <w:szCs w:val="20"/>
          <w:rtl/>
          <w:lang w:eastAsia="en-US"/>
        </w:rPr>
      </w:pPr>
      <w:r w:rsidRPr="00427B2B">
        <w:rPr>
          <w:sz w:val="20"/>
          <w:szCs w:val="20"/>
          <w:rtl/>
        </w:rPr>
        <w:t>*</w:t>
      </w:r>
      <w:r w:rsidR="004E5F34" w:rsidRPr="00427B2B">
        <w:rPr>
          <w:sz w:val="20"/>
          <w:szCs w:val="20"/>
          <w:rtl/>
          <w:lang w:eastAsia="en-US"/>
        </w:rPr>
        <w:t>*</w:t>
      </w:r>
      <w:r w:rsidRPr="00427B2B">
        <w:rPr>
          <w:sz w:val="20"/>
          <w:szCs w:val="20"/>
          <w:rtl/>
          <w:lang w:eastAsia="en-US"/>
        </w:rPr>
        <w:t>כגון היעדרויות, חוסר התאמה וכו</w:t>
      </w:r>
      <w:r w:rsidR="00111DA8" w:rsidRPr="00427B2B">
        <w:rPr>
          <w:sz w:val="20"/>
          <w:szCs w:val="20"/>
          <w:rtl/>
          <w:lang w:eastAsia="en-US"/>
        </w:rPr>
        <w:t>'</w:t>
      </w:r>
    </w:p>
    <w:p w:rsidR="002E5726" w:rsidRDefault="002E5726" w:rsidP="001B2F4D">
      <w:pPr>
        <w:spacing w:after="0"/>
        <w:rPr>
          <w:sz w:val="20"/>
          <w:szCs w:val="20"/>
          <w:rtl/>
          <w:lang w:eastAsia="en-US"/>
        </w:rPr>
      </w:pPr>
    </w:p>
    <w:p w:rsidR="009712EE" w:rsidRDefault="009712EE" w:rsidP="00B4555D">
      <w:pPr>
        <w:jc w:val="both"/>
        <w:rPr>
          <w:rtl/>
        </w:rPr>
      </w:pPr>
    </w:p>
    <w:p w:rsidR="00EC2938" w:rsidRPr="00427B2B" w:rsidRDefault="002478C7" w:rsidP="00B4555D">
      <w:pPr>
        <w:jc w:val="both"/>
        <w:rPr>
          <w:rtl/>
        </w:rPr>
      </w:pPr>
      <w:r w:rsidRPr="00427B2B">
        <w:rPr>
          <w:rtl/>
        </w:rPr>
        <w:t xml:space="preserve">מעל 80% מהרכזים </w:t>
      </w:r>
      <w:r w:rsidR="00C353C2" w:rsidRPr="00427B2B">
        <w:rPr>
          <w:rtl/>
        </w:rPr>
        <w:t>מ</w:t>
      </w:r>
      <w:r w:rsidRPr="00427B2B">
        <w:rPr>
          <w:rtl/>
        </w:rPr>
        <w:t>שני מגזרי השפה</w:t>
      </w:r>
      <w:r w:rsidR="00C95F85" w:rsidRPr="00427B2B">
        <w:rPr>
          <w:rtl/>
        </w:rPr>
        <w:t xml:space="preserve"> דיווחו כי ק</w:t>
      </w:r>
      <w:r w:rsidR="005977E8" w:rsidRPr="00427B2B">
        <w:rPr>
          <w:rtl/>
        </w:rPr>
        <w:t>י</w:t>
      </w:r>
      <w:r w:rsidR="00C95F85" w:rsidRPr="00427B2B">
        <w:rPr>
          <w:rtl/>
        </w:rPr>
        <w:t xml:space="preserve">בלו מענה הולם </w:t>
      </w:r>
      <w:r w:rsidR="00E76BB6">
        <w:rPr>
          <w:rFonts w:hint="cs"/>
          <w:rtl/>
        </w:rPr>
        <w:t>בדבר ה</w:t>
      </w:r>
      <w:r w:rsidR="00C95F85" w:rsidRPr="00427B2B">
        <w:rPr>
          <w:rtl/>
        </w:rPr>
        <w:t xml:space="preserve">ספקת ציוד </w:t>
      </w:r>
      <w:r w:rsidR="00105D39" w:rsidRPr="00427B2B">
        <w:rPr>
          <w:rtl/>
        </w:rPr>
        <w:t>ו</w:t>
      </w:r>
      <w:r w:rsidR="00C95F85" w:rsidRPr="00427B2B">
        <w:rPr>
          <w:rtl/>
        </w:rPr>
        <w:t xml:space="preserve">אביזרים הנדרשים למפגשי </w:t>
      </w:r>
      <w:r w:rsidR="000F57AE" w:rsidRPr="00427B2B">
        <w:rPr>
          <w:rtl/>
        </w:rPr>
        <w:t>קָרֵב</w:t>
      </w:r>
      <w:r w:rsidR="00C95F85" w:rsidRPr="00427B2B">
        <w:rPr>
          <w:rtl/>
        </w:rPr>
        <w:t>.</w:t>
      </w:r>
    </w:p>
    <w:p w:rsidR="00390C85" w:rsidRPr="00427B2B" w:rsidRDefault="00C353C2" w:rsidP="00722A7E">
      <w:pPr>
        <w:jc w:val="both"/>
        <w:rPr>
          <w:rtl/>
        </w:rPr>
      </w:pPr>
      <w:r w:rsidRPr="00427B2B">
        <w:rPr>
          <w:rtl/>
        </w:rPr>
        <w:t xml:space="preserve">הערכת </w:t>
      </w:r>
      <w:r w:rsidR="0023237E" w:rsidRPr="00427B2B">
        <w:rPr>
          <w:rtl/>
        </w:rPr>
        <w:t xml:space="preserve">המענה </w:t>
      </w:r>
      <w:r w:rsidR="00E76BB6">
        <w:rPr>
          <w:rFonts w:hint="cs"/>
          <w:rtl/>
        </w:rPr>
        <w:t xml:space="preserve">לבעיות </w:t>
      </w:r>
      <w:r w:rsidRPr="00427B2B">
        <w:rPr>
          <w:rtl/>
        </w:rPr>
        <w:t>ש</w:t>
      </w:r>
      <w:r w:rsidR="0023237E" w:rsidRPr="00427B2B">
        <w:rPr>
          <w:rtl/>
        </w:rPr>
        <w:t>ל</w:t>
      </w:r>
      <w:r w:rsidRPr="00427B2B">
        <w:rPr>
          <w:rtl/>
        </w:rPr>
        <w:t xml:space="preserve"> כ</w:t>
      </w:r>
      <w:r w:rsidR="00E76BB6">
        <w:rPr>
          <w:rFonts w:hint="cs"/>
          <w:rtl/>
        </w:rPr>
        <w:t>ו</w:t>
      </w:r>
      <w:r w:rsidRPr="00427B2B">
        <w:rPr>
          <w:rtl/>
        </w:rPr>
        <w:t xml:space="preserve">ח-אדם </w:t>
      </w:r>
      <w:r w:rsidR="0023237E" w:rsidRPr="00427B2B">
        <w:rPr>
          <w:rtl/>
        </w:rPr>
        <w:t xml:space="preserve">או </w:t>
      </w:r>
      <w:r w:rsidR="00E76BB6">
        <w:rPr>
          <w:rFonts w:hint="cs"/>
          <w:rtl/>
        </w:rPr>
        <w:t>ל</w:t>
      </w:r>
      <w:r w:rsidR="0023237E" w:rsidRPr="00427B2B">
        <w:rPr>
          <w:rtl/>
        </w:rPr>
        <w:t xml:space="preserve">קשיים </w:t>
      </w:r>
      <w:r w:rsidR="002478C7" w:rsidRPr="00427B2B">
        <w:rPr>
          <w:rtl/>
        </w:rPr>
        <w:t>ש</w:t>
      </w:r>
      <w:r w:rsidR="0023237E" w:rsidRPr="00427B2B">
        <w:rPr>
          <w:rtl/>
        </w:rPr>
        <w:t>על</w:t>
      </w:r>
      <w:r w:rsidR="002478C7" w:rsidRPr="00427B2B">
        <w:rPr>
          <w:rtl/>
        </w:rPr>
        <w:t>ו</w:t>
      </w:r>
      <w:r w:rsidR="0023237E" w:rsidRPr="00427B2B">
        <w:rPr>
          <w:rtl/>
        </w:rPr>
        <w:t xml:space="preserve"> בהפעלת התכנית נתפס טוב יותר בקרב רכזים דוברי עברית בהשוואה לדוברי ערבית</w:t>
      </w:r>
      <w:r w:rsidR="002478C7" w:rsidRPr="00427B2B">
        <w:rPr>
          <w:rtl/>
        </w:rPr>
        <w:t xml:space="preserve"> (כ-85% בהשוואה לכ-75%)</w:t>
      </w:r>
      <w:r w:rsidR="0023237E" w:rsidRPr="00427B2B">
        <w:rPr>
          <w:rtl/>
        </w:rPr>
        <w:t>.</w:t>
      </w:r>
    </w:p>
    <w:p w:rsidR="00C353C2" w:rsidRPr="00427B2B" w:rsidRDefault="00DA0418" w:rsidP="00ED0D02">
      <w:pPr>
        <w:jc w:val="both"/>
        <w:rPr>
          <w:rtl/>
        </w:rPr>
      </w:pPr>
      <w:r>
        <w:rPr>
          <w:rFonts w:hint="cs"/>
          <w:rtl/>
        </w:rPr>
        <w:t>את ה</w:t>
      </w:r>
      <w:r w:rsidR="00C353C2" w:rsidRPr="00427B2B">
        <w:rPr>
          <w:rtl/>
        </w:rPr>
        <w:t>מ</w:t>
      </w:r>
      <w:r>
        <w:rPr>
          <w:rFonts w:hint="cs"/>
          <w:rtl/>
        </w:rPr>
        <w:t>קום</w:t>
      </w:r>
      <w:r w:rsidR="00C353C2" w:rsidRPr="00427B2B">
        <w:rPr>
          <w:rtl/>
        </w:rPr>
        <w:t xml:space="preserve"> השלישי </w:t>
      </w:r>
      <w:r>
        <w:rPr>
          <w:rFonts w:hint="cs"/>
          <w:rtl/>
        </w:rPr>
        <w:t xml:space="preserve">בדירוג </w:t>
      </w:r>
      <w:r w:rsidR="00C353C2" w:rsidRPr="00427B2B">
        <w:rPr>
          <w:rtl/>
        </w:rPr>
        <w:t xml:space="preserve">תפסה ההנחיה המקצועית או הפדגוגית של מדריכי </w:t>
      </w:r>
      <w:r w:rsidR="000F57AE" w:rsidRPr="00427B2B">
        <w:rPr>
          <w:rtl/>
        </w:rPr>
        <w:t>קָרֵב</w:t>
      </w:r>
      <w:r w:rsidR="001D62E8" w:rsidRPr="00427B2B">
        <w:rPr>
          <w:rtl/>
        </w:rPr>
        <w:t>:</w:t>
      </w:r>
      <w:r w:rsidR="00C353C2" w:rsidRPr="00427B2B">
        <w:rPr>
          <w:rtl/>
        </w:rPr>
        <w:t xml:space="preserve"> כשלושה רבעים מהרכזים בשני מגזרי השפה העריכו </w:t>
      </w:r>
      <w:r w:rsidR="00E76BB6">
        <w:rPr>
          <w:rFonts w:hint="cs"/>
          <w:rtl/>
        </w:rPr>
        <w:t>ש</w:t>
      </w:r>
      <w:r w:rsidR="00C353C2" w:rsidRPr="00427B2B">
        <w:rPr>
          <w:rtl/>
        </w:rPr>
        <w:t>ההנחיה מספקת מענה במידה רבה מא</w:t>
      </w:r>
      <w:r w:rsidR="00E76BB6">
        <w:rPr>
          <w:rFonts w:hint="cs"/>
          <w:rtl/>
        </w:rPr>
        <w:t>ו</w:t>
      </w:r>
      <w:r w:rsidR="00C353C2" w:rsidRPr="00427B2B">
        <w:rPr>
          <w:rtl/>
        </w:rPr>
        <w:t xml:space="preserve">ד או </w:t>
      </w:r>
      <w:r w:rsidR="00E76BB6">
        <w:rPr>
          <w:rFonts w:hint="cs"/>
          <w:rtl/>
        </w:rPr>
        <w:t xml:space="preserve">במידה </w:t>
      </w:r>
      <w:r w:rsidR="00C353C2" w:rsidRPr="00427B2B">
        <w:rPr>
          <w:rtl/>
        </w:rPr>
        <w:t>רבה.</w:t>
      </w:r>
    </w:p>
    <w:p w:rsidR="00106A6B" w:rsidRPr="00B74DED" w:rsidRDefault="00D4537D" w:rsidP="00B4555D">
      <w:pPr>
        <w:jc w:val="both"/>
        <w:rPr>
          <w:color w:val="31849B" w:themeColor="accent5" w:themeShade="BF"/>
          <w:rtl/>
        </w:rPr>
      </w:pPr>
      <w:r w:rsidRPr="00B74DED">
        <w:rPr>
          <w:color w:val="31849B" w:themeColor="accent5" w:themeShade="BF"/>
          <w:rtl/>
        </w:rPr>
        <w:t>נושא הליווי וההכשרה הניתנ</w:t>
      </w:r>
      <w:r w:rsidR="00E76BB6">
        <w:rPr>
          <w:rFonts w:hint="cs"/>
          <w:color w:val="31849B" w:themeColor="accent5" w:themeShade="BF"/>
          <w:rtl/>
        </w:rPr>
        <w:t>ים</w:t>
      </w:r>
      <w:r w:rsidRPr="00B74DED">
        <w:rPr>
          <w:color w:val="31849B" w:themeColor="accent5" w:themeShade="BF"/>
          <w:rtl/>
        </w:rPr>
        <w:t xml:space="preserve"> למדריכים עלה גם בראיונות האישיים</w:t>
      </w:r>
      <w:r w:rsidR="00DA0418">
        <w:rPr>
          <w:rFonts w:hint="cs"/>
          <w:color w:val="31849B" w:themeColor="accent5" w:themeShade="BF"/>
          <w:rtl/>
        </w:rPr>
        <w:t>,</w:t>
      </w:r>
      <w:r w:rsidRPr="00B74DED">
        <w:rPr>
          <w:color w:val="31849B" w:themeColor="accent5" w:themeShade="BF"/>
          <w:rtl/>
        </w:rPr>
        <w:t xml:space="preserve"> </w:t>
      </w:r>
      <w:r w:rsidR="00106A6B" w:rsidRPr="00B74DED">
        <w:rPr>
          <w:color w:val="31849B" w:themeColor="accent5" w:themeShade="BF"/>
          <w:rtl/>
        </w:rPr>
        <w:t>בתיאורי כל המרואיינים</w:t>
      </w:r>
      <w:r w:rsidR="002F7972" w:rsidRPr="00B74DED">
        <w:rPr>
          <w:color w:val="31849B" w:themeColor="accent5" w:themeShade="BF"/>
          <w:rtl/>
        </w:rPr>
        <w:t xml:space="preserve"> </w:t>
      </w:r>
      <w:r w:rsidR="00106A6B" w:rsidRPr="00B74DED">
        <w:rPr>
          <w:color w:val="31849B" w:themeColor="accent5" w:themeShade="BF"/>
          <w:rtl/>
        </w:rPr>
        <w:t xml:space="preserve">ובפרט בתיאורי מדריכים ורכזים </w:t>
      </w:r>
      <w:r w:rsidR="00E76BB6">
        <w:rPr>
          <w:rFonts w:hint="cs"/>
          <w:color w:val="31849B" w:themeColor="accent5" w:themeShade="BF"/>
          <w:rtl/>
        </w:rPr>
        <w:t>ב</w:t>
      </w:r>
      <w:r w:rsidR="00106A6B" w:rsidRPr="00B74DED">
        <w:rPr>
          <w:color w:val="31849B" w:themeColor="accent5" w:themeShade="BF"/>
          <w:rtl/>
        </w:rPr>
        <w:t>יישובים</w:t>
      </w:r>
      <w:r w:rsidR="00E76BB6">
        <w:rPr>
          <w:rFonts w:hint="cs"/>
          <w:color w:val="31849B" w:themeColor="accent5" w:themeShade="BF"/>
          <w:rtl/>
        </w:rPr>
        <w:t>.</w:t>
      </w:r>
      <w:r w:rsidR="00106A6B" w:rsidRPr="00B74DED">
        <w:rPr>
          <w:color w:val="31849B" w:themeColor="accent5" w:themeShade="BF"/>
          <w:rtl/>
        </w:rPr>
        <w:t xml:space="preserve"> בולטת ההקפדה שנוהגת הקרן בהכשרת</w:t>
      </w:r>
      <w:r w:rsidR="00E76BB6">
        <w:rPr>
          <w:rFonts w:hint="cs"/>
          <w:color w:val="31849B" w:themeColor="accent5" w:themeShade="BF"/>
          <w:rtl/>
        </w:rPr>
        <w:t xml:space="preserve"> המדריכים</w:t>
      </w:r>
      <w:r w:rsidR="00106A6B" w:rsidRPr="00B74DED">
        <w:rPr>
          <w:color w:val="31849B" w:themeColor="accent5" w:themeShade="BF"/>
          <w:rtl/>
        </w:rPr>
        <w:t>, בהדרכת</w:t>
      </w:r>
      <w:r w:rsidR="00E76BB6">
        <w:rPr>
          <w:rFonts w:hint="cs"/>
          <w:color w:val="31849B" w:themeColor="accent5" w:themeShade="BF"/>
          <w:rtl/>
        </w:rPr>
        <w:t>ם</w:t>
      </w:r>
      <w:r w:rsidR="00106A6B" w:rsidRPr="00B74DED">
        <w:rPr>
          <w:color w:val="31849B" w:themeColor="accent5" w:themeShade="BF"/>
          <w:rtl/>
        </w:rPr>
        <w:t xml:space="preserve"> ובליווי</w:t>
      </w:r>
      <w:r w:rsidR="00DA0418">
        <w:rPr>
          <w:color w:val="31849B" w:themeColor="accent5" w:themeShade="BF"/>
          <w:rtl/>
        </w:rPr>
        <w:t>ָ</w:t>
      </w:r>
      <w:r w:rsidR="00E76BB6">
        <w:rPr>
          <w:rFonts w:hint="cs"/>
          <w:color w:val="31849B" w:themeColor="accent5" w:themeShade="BF"/>
          <w:rtl/>
        </w:rPr>
        <w:t>ם</w:t>
      </w:r>
      <w:r w:rsidR="00106A6B" w:rsidRPr="00B74DED">
        <w:rPr>
          <w:color w:val="31849B" w:themeColor="accent5" w:themeShade="BF"/>
          <w:rtl/>
        </w:rPr>
        <w:t>. הודגש כי הכשרה לפני ה</w:t>
      </w:r>
      <w:r w:rsidR="00E76BB6">
        <w:rPr>
          <w:rFonts w:hint="cs"/>
          <w:color w:val="31849B" w:themeColor="accent5" w:themeShade="BF"/>
          <w:rtl/>
        </w:rPr>
        <w:t>תחלת</w:t>
      </w:r>
      <w:r w:rsidR="00106A6B" w:rsidRPr="00B74DED">
        <w:rPr>
          <w:color w:val="31849B" w:themeColor="accent5" w:themeShade="BF"/>
          <w:rtl/>
        </w:rPr>
        <w:t xml:space="preserve"> </w:t>
      </w:r>
      <w:r w:rsidR="00E76BB6">
        <w:rPr>
          <w:rFonts w:hint="cs"/>
          <w:color w:val="31849B" w:themeColor="accent5" w:themeShade="BF"/>
          <w:rtl/>
        </w:rPr>
        <w:t>ה</w:t>
      </w:r>
      <w:r w:rsidR="00106A6B" w:rsidRPr="00B74DED">
        <w:rPr>
          <w:color w:val="31849B" w:themeColor="accent5" w:themeShade="BF"/>
          <w:rtl/>
        </w:rPr>
        <w:t xml:space="preserve">פעילות בבתי הספר והשתלמויות וליווי </w:t>
      </w:r>
      <w:r w:rsidR="00E76BB6">
        <w:rPr>
          <w:rFonts w:hint="cs"/>
          <w:color w:val="31849B" w:themeColor="accent5" w:themeShade="BF"/>
          <w:rtl/>
        </w:rPr>
        <w:t>במהלך העבודה</w:t>
      </w:r>
      <w:r w:rsidR="00106A6B" w:rsidRPr="00B74DED">
        <w:rPr>
          <w:color w:val="31849B" w:themeColor="accent5" w:themeShade="BF"/>
          <w:rtl/>
        </w:rPr>
        <w:t xml:space="preserve"> (ב</w:t>
      </w:r>
      <w:r w:rsidR="00E76BB6">
        <w:rPr>
          <w:rFonts w:hint="cs"/>
          <w:color w:val="31849B" w:themeColor="accent5" w:themeShade="BF"/>
          <w:rtl/>
        </w:rPr>
        <w:t>ייחוד</w:t>
      </w:r>
      <w:r w:rsidR="00106A6B" w:rsidRPr="00B74DED">
        <w:rPr>
          <w:color w:val="31849B" w:themeColor="accent5" w:themeShade="BF"/>
          <w:rtl/>
        </w:rPr>
        <w:t xml:space="preserve"> בשנה-שנתיים הראשונות) הם בגדר חובה וכי הם נסבים הן סביב התחום</w:t>
      </w:r>
      <w:r w:rsidR="00E76BB6">
        <w:rPr>
          <w:rFonts w:hint="cs"/>
          <w:color w:val="31849B" w:themeColor="accent5" w:themeShade="BF"/>
          <w:rtl/>
        </w:rPr>
        <w:t xml:space="preserve"> או </w:t>
      </w:r>
      <w:r w:rsidR="00106A6B" w:rsidRPr="00B74DED">
        <w:rPr>
          <w:color w:val="31849B" w:themeColor="accent5" w:themeShade="BF"/>
          <w:rtl/>
        </w:rPr>
        <w:t>הנושא</w:t>
      </w:r>
      <w:r w:rsidR="00E76BB6">
        <w:rPr>
          <w:rFonts w:hint="cs"/>
          <w:color w:val="31849B" w:themeColor="accent5" w:themeShade="BF"/>
          <w:rtl/>
        </w:rPr>
        <w:t xml:space="preserve"> או </w:t>
      </w:r>
      <w:r w:rsidR="00106A6B" w:rsidRPr="00B74DED">
        <w:rPr>
          <w:color w:val="31849B" w:themeColor="accent5" w:themeShade="BF"/>
          <w:rtl/>
        </w:rPr>
        <w:t xml:space="preserve">התכנים הספציפיים, והן סביב היבטים פדגוגיים </w:t>
      </w:r>
      <w:r w:rsidR="00106A6B" w:rsidRPr="00B74DED">
        <w:rPr>
          <w:color w:val="31849B" w:themeColor="accent5" w:themeShade="BF"/>
          <w:rtl/>
        </w:rPr>
        <w:lastRenderedPageBreak/>
        <w:t>כלליים (למידה חווייתית, עקרונות העשרה, אינטראקציה חברתית, שיח ודיאלוג, הפסקות פעילות וכד'</w:t>
      </w:r>
      <w:r w:rsidR="00471BB5" w:rsidRPr="00B74DED">
        <w:rPr>
          <w:color w:val="31849B" w:themeColor="accent5" w:themeShade="BF"/>
          <w:rtl/>
        </w:rPr>
        <w:t>:</w:t>
      </w:r>
      <w:r w:rsidR="00106A6B" w:rsidRPr="00B74DED">
        <w:rPr>
          <w:color w:val="31849B" w:themeColor="accent5" w:themeShade="BF"/>
          <w:rtl/>
        </w:rPr>
        <w:t xml:space="preserve"> </w:t>
      </w:r>
    </w:p>
    <w:p w:rsidR="00106A6B" w:rsidRPr="00B74DED" w:rsidRDefault="00106A6B" w:rsidP="00B4555D">
      <w:pPr>
        <w:spacing w:line="276" w:lineRule="auto"/>
        <w:jc w:val="both"/>
        <w:rPr>
          <w:color w:val="31849B" w:themeColor="accent5" w:themeShade="BF"/>
          <w:sz w:val="22"/>
          <w:szCs w:val="22"/>
          <w:rtl/>
        </w:rPr>
      </w:pPr>
      <w:r w:rsidRPr="00B74DED">
        <w:rPr>
          <w:color w:val="31849B" w:themeColor="accent5" w:themeShade="BF"/>
          <w:sz w:val="22"/>
          <w:szCs w:val="22"/>
          <w:rtl/>
        </w:rPr>
        <w:t xml:space="preserve">"יש הקפדה על האיכות ולא רק במילים. יש הכשרות של התכנית בנושא התוכן וזה נעשה בשיתוף עם מחלקת הדרכה, ובנוסף יש השתלמות של מדריכים של </w:t>
      </w:r>
      <w:r w:rsidR="000F57AE" w:rsidRPr="00B74DED">
        <w:rPr>
          <w:color w:val="31849B" w:themeColor="accent5" w:themeShade="BF"/>
          <w:sz w:val="22"/>
          <w:szCs w:val="22"/>
          <w:rtl/>
        </w:rPr>
        <w:t>קָרֵב</w:t>
      </w:r>
      <w:r w:rsidRPr="00B74DED">
        <w:rPr>
          <w:color w:val="31849B" w:themeColor="accent5" w:themeShade="BF"/>
          <w:sz w:val="22"/>
          <w:szCs w:val="22"/>
          <w:rtl/>
        </w:rPr>
        <w:t xml:space="preserve"> על הגישה, על למידה חווייתית והמשמעות של העשרה כמו שהגדרנו לעצמנו בקרן"</w:t>
      </w:r>
      <w:r w:rsidR="00E76BB6">
        <w:rPr>
          <w:rFonts w:hint="cs"/>
          <w:color w:val="31849B" w:themeColor="accent5" w:themeShade="BF"/>
          <w:sz w:val="22"/>
          <w:szCs w:val="22"/>
          <w:rtl/>
        </w:rPr>
        <w:t>.</w:t>
      </w:r>
    </w:p>
    <w:p w:rsidR="00106A6B" w:rsidRPr="001A220D" w:rsidRDefault="00106A6B" w:rsidP="001A220D">
      <w:pPr>
        <w:spacing w:before="240"/>
        <w:jc w:val="both"/>
        <w:rPr>
          <w:color w:val="31849B" w:themeColor="accent5" w:themeShade="BF"/>
          <w:rtl/>
        </w:rPr>
      </w:pPr>
      <w:r w:rsidRPr="001A220D">
        <w:rPr>
          <w:color w:val="31849B" w:themeColor="accent5" w:themeShade="BF"/>
          <w:rtl/>
        </w:rPr>
        <w:t>מדריכים, תיארו את הדגש המוּשם בהכשרה ובהשתלמויות על עקרונות, רציונל ומטרות הקרן,</w:t>
      </w:r>
      <w:r w:rsidR="003C0FE8" w:rsidRPr="001A220D">
        <w:rPr>
          <w:color w:val="31849B" w:themeColor="accent5" w:themeShade="BF"/>
          <w:rtl/>
        </w:rPr>
        <w:t xml:space="preserve"> </w:t>
      </w:r>
      <w:r w:rsidRPr="001A220D">
        <w:rPr>
          <w:color w:val="31849B" w:themeColor="accent5" w:themeShade="BF"/>
          <w:rtl/>
        </w:rPr>
        <w:t>ועל חידוד ייחודיותה, ומרביתם טענו כי הללו מועברים להם תכופות ובבהירות</w:t>
      </w:r>
    </w:p>
    <w:p w:rsidR="00106A6B" w:rsidRPr="00B74DED" w:rsidRDefault="00106A6B" w:rsidP="00722A7E">
      <w:pPr>
        <w:spacing w:line="276" w:lineRule="auto"/>
        <w:jc w:val="both"/>
        <w:rPr>
          <w:color w:val="31849B" w:themeColor="accent5" w:themeShade="BF"/>
          <w:sz w:val="22"/>
          <w:szCs w:val="22"/>
          <w:rtl/>
        </w:rPr>
      </w:pPr>
      <w:r w:rsidRPr="00B74DED">
        <w:rPr>
          <w:color w:val="31849B" w:themeColor="accent5" w:themeShade="BF"/>
          <w:sz w:val="22"/>
          <w:szCs w:val="22"/>
          <w:rtl/>
        </w:rPr>
        <w:t>"מעבירים לנו מטרות ברורות מאוד: יחס אישי ותשומת לב לכל ילד, מסגרת משוחררת ופחות פורמלית, אינטראקציה חברתית...</w:t>
      </w:r>
      <w:r w:rsidR="00E76BB6">
        <w:rPr>
          <w:rFonts w:hint="cs"/>
          <w:color w:val="31849B" w:themeColor="accent5" w:themeShade="BF"/>
          <w:sz w:val="22"/>
          <w:szCs w:val="22"/>
          <w:rtl/>
        </w:rPr>
        <w:t xml:space="preserve"> </w:t>
      </w:r>
      <w:r w:rsidRPr="00B74DED">
        <w:rPr>
          <w:color w:val="31849B" w:themeColor="accent5" w:themeShade="BF"/>
          <w:sz w:val="22"/>
          <w:szCs w:val="22"/>
          <w:rtl/>
        </w:rPr>
        <w:t>וזה עושה את העבודה"</w:t>
      </w:r>
      <w:r w:rsidR="00E76BB6">
        <w:rPr>
          <w:rFonts w:hint="cs"/>
          <w:color w:val="31849B" w:themeColor="accent5" w:themeShade="BF"/>
          <w:sz w:val="22"/>
          <w:szCs w:val="22"/>
          <w:rtl/>
        </w:rPr>
        <w:t>;</w:t>
      </w:r>
    </w:p>
    <w:p w:rsidR="00106A6B" w:rsidRPr="00B74DED" w:rsidRDefault="00106A6B" w:rsidP="00A44031">
      <w:pPr>
        <w:spacing w:line="276" w:lineRule="auto"/>
        <w:jc w:val="both"/>
        <w:rPr>
          <w:color w:val="31849B" w:themeColor="accent5" w:themeShade="BF"/>
          <w:sz w:val="22"/>
          <w:szCs w:val="22"/>
          <w:rtl/>
        </w:rPr>
      </w:pPr>
      <w:r w:rsidRPr="00B74DED">
        <w:rPr>
          <w:color w:val="31849B" w:themeColor="accent5" w:themeShade="BF"/>
          <w:sz w:val="22"/>
          <w:szCs w:val="22"/>
          <w:rtl/>
        </w:rPr>
        <w:t xml:space="preserve"> "זה קורה כמעט בכל השתלמות, שחוזרים על זה שהתכניות שלנו צריכות לזמן תקשורת בין הילדים, ובינם לבין המדריכים ועבודה משותפת, שזה צריך להיות משהו אחר מהמערכת"</w:t>
      </w:r>
      <w:r w:rsidR="00E76BB6">
        <w:rPr>
          <w:rFonts w:hint="cs"/>
          <w:color w:val="31849B" w:themeColor="accent5" w:themeShade="BF"/>
          <w:sz w:val="22"/>
          <w:szCs w:val="22"/>
          <w:rtl/>
        </w:rPr>
        <w:t>.</w:t>
      </w:r>
    </w:p>
    <w:p w:rsidR="00D4537D" w:rsidRPr="001A220D" w:rsidRDefault="00106A6B" w:rsidP="001B28F4">
      <w:pPr>
        <w:spacing w:before="240"/>
        <w:jc w:val="both"/>
        <w:rPr>
          <w:color w:val="31849B" w:themeColor="accent5" w:themeShade="BF"/>
          <w:rtl/>
        </w:rPr>
      </w:pPr>
      <w:r w:rsidRPr="001A220D">
        <w:rPr>
          <w:color w:val="31849B" w:themeColor="accent5" w:themeShade="BF"/>
          <w:rtl/>
        </w:rPr>
        <w:t>עוד טענו רוב המדריכים</w:t>
      </w:r>
      <w:r w:rsidR="00AC1EF3" w:rsidRPr="001A220D">
        <w:rPr>
          <w:color w:val="31849B" w:themeColor="accent5" w:themeShade="BF"/>
          <w:rtl/>
        </w:rPr>
        <w:t xml:space="preserve"> </w:t>
      </w:r>
      <w:r w:rsidRPr="001A220D">
        <w:rPr>
          <w:color w:val="31849B" w:themeColor="accent5" w:themeShade="BF"/>
          <w:rtl/>
        </w:rPr>
        <w:t>כי</w:t>
      </w:r>
      <w:r w:rsidR="00AC1EF3" w:rsidRPr="001A220D">
        <w:rPr>
          <w:color w:val="31849B" w:themeColor="accent5" w:themeShade="BF"/>
          <w:rtl/>
        </w:rPr>
        <w:t xml:space="preserve"> </w:t>
      </w:r>
      <w:r w:rsidRPr="001A220D">
        <w:rPr>
          <w:color w:val="31849B" w:themeColor="accent5" w:themeShade="BF"/>
          <w:rtl/>
        </w:rPr>
        <w:t xml:space="preserve">ההשתלמויות לרוב מעניינות ותורמות (וכי </w:t>
      </w:r>
      <w:r w:rsidR="00E76BB6">
        <w:rPr>
          <w:rFonts w:hint="cs"/>
          <w:color w:val="31849B" w:themeColor="accent5" w:themeShade="BF"/>
          <w:rtl/>
        </w:rPr>
        <w:t xml:space="preserve">ההשתלמויות </w:t>
      </w:r>
      <w:r w:rsidRPr="001A220D">
        <w:rPr>
          <w:color w:val="31849B" w:themeColor="accent5" w:themeShade="BF"/>
          <w:rtl/>
        </w:rPr>
        <w:t xml:space="preserve">הקשורות </w:t>
      </w:r>
      <w:r w:rsidR="00E76BB6">
        <w:rPr>
          <w:rFonts w:hint="cs"/>
          <w:color w:val="31849B" w:themeColor="accent5" w:themeShade="BF"/>
          <w:rtl/>
        </w:rPr>
        <w:t>ל</w:t>
      </w:r>
      <w:r w:rsidRPr="001A220D">
        <w:rPr>
          <w:color w:val="31849B" w:themeColor="accent5" w:themeShade="BF"/>
          <w:rtl/>
        </w:rPr>
        <w:t xml:space="preserve">תכניות הבית של הקרן טובות ותדירות יותר מאלה הקשורות </w:t>
      </w:r>
      <w:r w:rsidR="00E76BB6">
        <w:rPr>
          <w:rFonts w:hint="cs"/>
          <w:color w:val="31849B" w:themeColor="accent5" w:themeShade="BF"/>
          <w:rtl/>
        </w:rPr>
        <w:t>ל</w:t>
      </w:r>
      <w:r w:rsidRPr="001A220D">
        <w:rPr>
          <w:color w:val="31849B" w:themeColor="accent5" w:themeShade="BF"/>
          <w:rtl/>
        </w:rPr>
        <w:t>תכניות החוץ), וכי אף שהן מחייבות רק בשנה-שנתיים הראשונות, הם מעדיפים להשתתף בהן</w:t>
      </w:r>
      <w:r w:rsidR="00E76BB6">
        <w:rPr>
          <w:rFonts w:hint="cs"/>
          <w:color w:val="31849B" w:themeColor="accent5" w:themeShade="BF"/>
          <w:rtl/>
        </w:rPr>
        <w:t>:</w:t>
      </w:r>
      <w:r w:rsidRPr="001A220D">
        <w:rPr>
          <w:color w:val="31849B" w:themeColor="accent5" w:themeShade="BF"/>
          <w:rtl/>
        </w:rPr>
        <w:t xml:space="preserve"> </w:t>
      </w:r>
    </w:p>
    <w:p w:rsidR="00D4537D" w:rsidRPr="001A220D" w:rsidRDefault="00106A6B" w:rsidP="00ED0D02">
      <w:pPr>
        <w:spacing w:line="276" w:lineRule="auto"/>
        <w:jc w:val="both"/>
        <w:rPr>
          <w:color w:val="31849B" w:themeColor="accent5" w:themeShade="BF"/>
          <w:rtl/>
        </w:rPr>
      </w:pPr>
      <w:r w:rsidRPr="001A220D">
        <w:rPr>
          <w:color w:val="31849B" w:themeColor="accent5" w:themeShade="BF"/>
          <w:sz w:val="22"/>
          <w:szCs w:val="22"/>
          <w:rtl/>
        </w:rPr>
        <w:t>"העיקר הוא בשנה הראשונה, אבל עושה חשק להמשיך ולבוא גם אחר</w:t>
      </w:r>
      <w:r w:rsidR="00E76BB6">
        <w:rPr>
          <w:rFonts w:hint="cs"/>
          <w:color w:val="31849B" w:themeColor="accent5" w:themeShade="BF"/>
          <w:sz w:val="22"/>
          <w:szCs w:val="22"/>
          <w:rtl/>
        </w:rPr>
        <w:t xml:space="preserve"> </w:t>
      </w:r>
      <w:r w:rsidRPr="001A220D">
        <w:rPr>
          <w:color w:val="31849B" w:themeColor="accent5" w:themeShade="BF"/>
          <w:sz w:val="22"/>
          <w:szCs w:val="22"/>
          <w:rtl/>
        </w:rPr>
        <w:t>כך"</w:t>
      </w:r>
      <w:r w:rsidR="00D4537D" w:rsidRPr="001A220D">
        <w:rPr>
          <w:color w:val="31849B" w:themeColor="accent5" w:themeShade="BF"/>
          <w:rtl/>
        </w:rPr>
        <w:t>.</w:t>
      </w:r>
    </w:p>
    <w:p w:rsidR="00106A6B" w:rsidRPr="001A220D" w:rsidRDefault="00106A6B" w:rsidP="00BA7E91">
      <w:pPr>
        <w:spacing w:before="240"/>
        <w:jc w:val="both"/>
        <w:rPr>
          <w:color w:val="31849B" w:themeColor="accent5" w:themeShade="BF"/>
          <w:rtl/>
        </w:rPr>
      </w:pPr>
      <w:r w:rsidRPr="001A220D">
        <w:rPr>
          <w:color w:val="31849B" w:themeColor="accent5" w:themeShade="BF"/>
          <w:rtl/>
        </w:rPr>
        <w:t>לדברי מרבית המדריכים - מוּצע לאורך השנה על-ידי רכזים אזוריים ועל-ידי רכזי/מנהלי תכניות והוא כולל חידושים ועדכונים, מתן מערכי שיעור, תצפיות ומשוב וסיוע בכל צורך</w:t>
      </w:r>
      <w:r w:rsidR="003C0FE8" w:rsidRPr="001A220D">
        <w:rPr>
          <w:color w:val="31849B" w:themeColor="accent5" w:themeShade="BF"/>
          <w:rtl/>
        </w:rPr>
        <w:t>:</w:t>
      </w:r>
      <w:r w:rsidRPr="001A220D">
        <w:rPr>
          <w:color w:val="31849B" w:themeColor="accent5" w:themeShade="BF"/>
          <w:rtl/>
        </w:rPr>
        <w:t xml:space="preserve"> </w:t>
      </w:r>
    </w:p>
    <w:p w:rsidR="00106A6B" w:rsidRPr="002E4163" w:rsidRDefault="00106A6B" w:rsidP="003C0FE8">
      <w:pPr>
        <w:spacing w:line="276" w:lineRule="auto"/>
        <w:jc w:val="both"/>
        <w:rPr>
          <w:color w:val="31849B" w:themeColor="accent5" w:themeShade="BF"/>
          <w:sz w:val="22"/>
          <w:szCs w:val="22"/>
          <w:rtl/>
        </w:rPr>
      </w:pPr>
      <w:r w:rsidRPr="002E4163">
        <w:rPr>
          <w:color w:val="31849B" w:themeColor="accent5" w:themeShade="BF"/>
          <w:sz w:val="22"/>
          <w:szCs w:val="22"/>
          <w:rtl/>
        </w:rPr>
        <w:t>"יש ליווי ויש תמיד למי לפנות, יש הרבה עזרה טכנית, כמו בימי שיא"</w:t>
      </w:r>
      <w:r w:rsidR="00AC1EF3" w:rsidRPr="002E4163">
        <w:rPr>
          <w:color w:val="31849B" w:themeColor="accent5" w:themeShade="BF"/>
          <w:sz w:val="22"/>
          <w:szCs w:val="22"/>
          <w:rtl/>
        </w:rPr>
        <w:t>;</w:t>
      </w:r>
    </w:p>
    <w:p w:rsidR="00DA0418" w:rsidRDefault="00106A6B" w:rsidP="00B4555D">
      <w:pPr>
        <w:spacing w:line="276" w:lineRule="auto"/>
        <w:jc w:val="both"/>
        <w:rPr>
          <w:color w:val="31849B" w:themeColor="accent5" w:themeShade="BF"/>
          <w:rtl/>
        </w:rPr>
      </w:pPr>
      <w:r w:rsidRPr="002E4163">
        <w:rPr>
          <w:color w:val="31849B" w:themeColor="accent5" w:themeShade="BF"/>
          <w:sz w:val="22"/>
          <w:szCs w:val="22"/>
          <w:rtl/>
        </w:rPr>
        <w:t xml:space="preserve"> </w:t>
      </w:r>
      <w:r w:rsidRPr="001A220D">
        <w:rPr>
          <w:color w:val="31849B" w:themeColor="accent5" w:themeShade="BF"/>
          <w:sz w:val="22"/>
          <w:szCs w:val="22"/>
          <w:rtl/>
        </w:rPr>
        <w:t xml:space="preserve">"יש רכז שמלווה אותי מטעם </w:t>
      </w:r>
      <w:r w:rsidR="000F57AE" w:rsidRPr="001A220D">
        <w:rPr>
          <w:color w:val="31849B" w:themeColor="accent5" w:themeShade="BF"/>
          <w:sz w:val="22"/>
          <w:szCs w:val="22"/>
          <w:rtl/>
        </w:rPr>
        <w:t>קָרֵב</w:t>
      </w:r>
      <w:r w:rsidRPr="001A220D">
        <w:rPr>
          <w:color w:val="31849B" w:themeColor="accent5" w:themeShade="BF"/>
          <w:sz w:val="22"/>
          <w:szCs w:val="22"/>
          <w:rtl/>
        </w:rPr>
        <w:t xml:space="preserve">, הוא עובר בכל בתי הספר אצל כל המדריכים בתחום, בשנה הראשונה נעזרתי בו רבות". </w:t>
      </w:r>
    </w:p>
    <w:p w:rsidR="00106A6B" w:rsidRPr="001A220D" w:rsidRDefault="00106A6B" w:rsidP="00B4555D">
      <w:pPr>
        <w:spacing w:line="276" w:lineRule="auto"/>
        <w:jc w:val="both"/>
        <w:rPr>
          <w:color w:val="31849B" w:themeColor="accent5" w:themeShade="BF"/>
          <w:rtl/>
        </w:rPr>
      </w:pPr>
      <w:r w:rsidRPr="001A220D">
        <w:rPr>
          <w:color w:val="31849B" w:themeColor="accent5" w:themeShade="BF"/>
          <w:rtl/>
        </w:rPr>
        <w:t>ואכן, רכזי</w:t>
      </w:r>
      <w:r w:rsidR="00843E90">
        <w:rPr>
          <w:rFonts w:hint="cs"/>
          <w:color w:val="31849B" w:themeColor="accent5" w:themeShade="BF"/>
          <w:rtl/>
        </w:rPr>
        <w:t xml:space="preserve"> התכנית ביישובים</w:t>
      </w:r>
      <w:r w:rsidRPr="001A220D">
        <w:rPr>
          <w:color w:val="31849B" w:themeColor="accent5" w:themeShade="BF"/>
          <w:rtl/>
        </w:rPr>
        <w:t xml:space="preserve"> דיברו בשבח מדיניותה מטפחת-המדריכים של הקרן ושקידתה על איכות ההכשרה, ההדרכה והליווי</w:t>
      </w:r>
      <w:r w:rsidR="00843E90">
        <w:rPr>
          <w:rFonts w:hint="cs"/>
          <w:color w:val="31849B" w:themeColor="accent5" w:themeShade="BF"/>
          <w:rtl/>
        </w:rPr>
        <w:t>:</w:t>
      </w:r>
      <w:r w:rsidRPr="001A220D">
        <w:rPr>
          <w:color w:val="31849B" w:themeColor="accent5" w:themeShade="BF"/>
          <w:rtl/>
        </w:rPr>
        <w:t xml:space="preserve"> </w:t>
      </w:r>
    </w:p>
    <w:p w:rsidR="00106A6B" w:rsidRPr="001A220D" w:rsidRDefault="00106A6B" w:rsidP="00B4555D">
      <w:pPr>
        <w:spacing w:line="276" w:lineRule="auto"/>
        <w:jc w:val="both"/>
        <w:rPr>
          <w:color w:val="31849B" w:themeColor="accent5" w:themeShade="BF"/>
          <w:sz w:val="22"/>
          <w:szCs w:val="22"/>
          <w:rtl/>
        </w:rPr>
      </w:pPr>
      <w:r w:rsidRPr="001A220D">
        <w:rPr>
          <w:color w:val="31849B" w:themeColor="accent5" w:themeShade="BF"/>
          <w:sz w:val="22"/>
          <w:szCs w:val="22"/>
          <w:rtl/>
        </w:rPr>
        <w:t>"לכל אזור יש רכז שמכשיר מדריכים בשיתוף מחלקת ההדרכה, יש גם רכז יישוב שמעורב, הליווי הוא רחב ותומך"</w:t>
      </w:r>
      <w:r w:rsidR="00843E90">
        <w:rPr>
          <w:rFonts w:hint="cs"/>
          <w:color w:val="31849B" w:themeColor="accent5" w:themeShade="BF"/>
          <w:sz w:val="22"/>
          <w:szCs w:val="22"/>
          <w:rtl/>
        </w:rPr>
        <w:t>;</w:t>
      </w:r>
    </w:p>
    <w:p w:rsidR="00106A6B" w:rsidRPr="001A220D" w:rsidRDefault="00106A6B" w:rsidP="003C0FE8">
      <w:pPr>
        <w:spacing w:line="276" w:lineRule="auto"/>
        <w:jc w:val="both"/>
        <w:rPr>
          <w:color w:val="31849B" w:themeColor="accent5" w:themeShade="BF"/>
          <w:sz w:val="22"/>
          <w:szCs w:val="22"/>
          <w:rtl/>
        </w:rPr>
      </w:pPr>
      <w:r w:rsidRPr="001A220D">
        <w:rPr>
          <w:color w:val="31849B" w:themeColor="accent5" w:themeShade="BF"/>
          <w:sz w:val="22"/>
          <w:szCs w:val="22"/>
          <w:rtl/>
        </w:rPr>
        <w:t>"מבקרים בבית הספר באופן קבוע ושגרתי ויוצרים חיבור בין חוץ לפנים"</w:t>
      </w:r>
      <w:r w:rsidR="00843E90">
        <w:rPr>
          <w:rFonts w:hint="cs"/>
          <w:color w:val="31849B" w:themeColor="accent5" w:themeShade="BF"/>
          <w:sz w:val="22"/>
          <w:szCs w:val="22"/>
          <w:rtl/>
        </w:rPr>
        <w:t>;</w:t>
      </w:r>
    </w:p>
    <w:p w:rsidR="00106A6B" w:rsidRPr="001A220D" w:rsidRDefault="00106A6B" w:rsidP="00B4555D">
      <w:pPr>
        <w:spacing w:line="276" w:lineRule="auto"/>
        <w:jc w:val="both"/>
        <w:rPr>
          <w:color w:val="31849B" w:themeColor="accent5" w:themeShade="BF"/>
          <w:sz w:val="22"/>
          <w:szCs w:val="22"/>
          <w:rtl/>
        </w:rPr>
      </w:pPr>
      <w:r w:rsidRPr="001A220D">
        <w:rPr>
          <w:color w:val="31849B" w:themeColor="accent5" w:themeShade="BF"/>
          <w:sz w:val="22"/>
          <w:szCs w:val="22"/>
          <w:rtl/>
        </w:rPr>
        <w:t>"כל המערך הזה של הליווי הוא כדי לבדוק באמת את התוכניות, ויש דין אחד לגבי תכניות הבית ותכניות החוץ, לא מבדילים"</w:t>
      </w:r>
      <w:r w:rsidR="00843E90">
        <w:rPr>
          <w:rFonts w:hint="cs"/>
          <w:color w:val="31849B" w:themeColor="accent5" w:themeShade="BF"/>
          <w:sz w:val="22"/>
          <w:szCs w:val="22"/>
          <w:rtl/>
        </w:rPr>
        <w:t>.</w:t>
      </w:r>
    </w:p>
    <w:p w:rsidR="00106A6B" w:rsidRPr="001A220D" w:rsidRDefault="00106A6B" w:rsidP="00B4555D">
      <w:pPr>
        <w:spacing w:before="240"/>
        <w:jc w:val="both"/>
        <w:rPr>
          <w:color w:val="31849B" w:themeColor="accent5" w:themeShade="BF"/>
          <w:rtl/>
        </w:rPr>
      </w:pPr>
      <w:r w:rsidRPr="001A220D">
        <w:rPr>
          <w:color w:val="31849B" w:themeColor="accent5" w:themeShade="BF"/>
          <w:rtl/>
        </w:rPr>
        <w:t xml:space="preserve">רק </w:t>
      </w:r>
      <w:r w:rsidR="00843E90">
        <w:rPr>
          <w:rFonts w:hint="cs"/>
          <w:color w:val="31849B" w:themeColor="accent5" w:themeShade="BF"/>
          <w:rtl/>
        </w:rPr>
        <w:t xml:space="preserve">מדריכים ספורים </w:t>
      </w:r>
      <w:r w:rsidRPr="001A220D">
        <w:rPr>
          <w:color w:val="31849B" w:themeColor="accent5" w:themeShade="BF"/>
          <w:rtl/>
        </w:rPr>
        <w:t>טענו כי חָסַר להם ליווי מהקרן וכי נעזרו בגורמים אחרים</w:t>
      </w:r>
      <w:r w:rsidR="00843E90">
        <w:rPr>
          <w:rFonts w:hint="cs"/>
          <w:color w:val="31849B" w:themeColor="accent5" w:themeShade="BF"/>
          <w:rtl/>
        </w:rPr>
        <w:t>:</w:t>
      </w:r>
      <w:r w:rsidRPr="001A220D">
        <w:rPr>
          <w:color w:val="31849B" w:themeColor="accent5" w:themeShade="BF"/>
          <w:rtl/>
        </w:rPr>
        <w:t xml:space="preserve"> </w:t>
      </w:r>
    </w:p>
    <w:p w:rsidR="00106A6B" w:rsidRPr="001A220D" w:rsidRDefault="00106A6B" w:rsidP="00722A7E">
      <w:pPr>
        <w:spacing w:line="276" w:lineRule="auto"/>
        <w:jc w:val="both"/>
        <w:rPr>
          <w:color w:val="31849B" w:themeColor="accent5" w:themeShade="BF"/>
          <w:sz w:val="22"/>
          <w:szCs w:val="22"/>
          <w:rtl/>
        </w:rPr>
      </w:pPr>
      <w:r w:rsidRPr="001A220D">
        <w:rPr>
          <w:color w:val="31849B" w:themeColor="accent5" w:themeShade="BF"/>
          <w:sz w:val="22"/>
          <w:szCs w:val="22"/>
          <w:rtl/>
        </w:rPr>
        <w:t>"אני מלוּוה על ידי החברה להגנת הטבע, והכי עוזר לי בתכנית שאני מוביל</w:t>
      </w:r>
      <w:r w:rsidR="00843E90">
        <w:rPr>
          <w:rFonts w:hint="cs"/>
          <w:color w:val="31849B" w:themeColor="accent5" w:themeShade="BF"/>
          <w:sz w:val="22"/>
          <w:szCs w:val="22"/>
          <w:rtl/>
        </w:rPr>
        <w:t>,</w:t>
      </w:r>
      <w:r w:rsidRPr="001A220D">
        <w:rPr>
          <w:color w:val="31849B" w:themeColor="accent5" w:themeShade="BF"/>
          <w:sz w:val="22"/>
          <w:szCs w:val="22"/>
          <w:rtl/>
        </w:rPr>
        <w:t xml:space="preserve"> זה שאני מדריך טיולים"</w:t>
      </w:r>
      <w:r w:rsidR="00843E90">
        <w:rPr>
          <w:rFonts w:hint="cs"/>
          <w:color w:val="31849B" w:themeColor="accent5" w:themeShade="BF"/>
          <w:sz w:val="22"/>
          <w:szCs w:val="22"/>
          <w:rtl/>
        </w:rPr>
        <w:t>;</w:t>
      </w:r>
    </w:p>
    <w:p w:rsidR="00106A6B" w:rsidRPr="001A220D" w:rsidRDefault="00106A6B" w:rsidP="003C0FE8">
      <w:pPr>
        <w:spacing w:line="276" w:lineRule="auto"/>
        <w:jc w:val="both"/>
        <w:rPr>
          <w:color w:val="31849B" w:themeColor="accent5" w:themeShade="BF"/>
          <w:sz w:val="22"/>
          <w:szCs w:val="22"/>
          <w:rtl/>
        </w:rPr>
      </w:pPr>
      <w:r w:rsidRPr="001A220D">
        <w:rPr>
          <w:color w:val="31849B" w:themeColor="accent5" w:themeShade="BF"/>
          <w:sz w:val="22"/>
          <w:szCs w:val="22"/>
          <w:rtl/>
        </w:rPr>
        <w:t>"הי</w:t>
      </w:r>
      <w:r w:rsidR="00843E90">
        <w:rPr>
          <w:rFonts w:hint="cs"/>
          <w:color w:val="31849B" w:themeColor="accent5" w:themeShade="BF"/>
          <w:sz w:val="22"/>
          <w:szCs w:val="22"/>
          <w:rtl/>
        </w:rPr>
        <w:t>י</w:t>
      </w:r>
      <w:r w:rsidRPr="001A220D">
        <w:rPr>
          <w:color w:val="31849B" w:themeColor="accent5" w:themeShade="BF"/>
          <w:sz w:val="22"/>
          <w:szCs w:val="22"/>
          <w:rtl/>
        </w:rPr>
        <w:t>תה הדרכה רק דרך הטלפון, אז ה</w:t>
      </w:r>
      <w:r w:rsidR="00843E90">
        <w:rPr>
          <w:rFonts w:hint="cs"/>
          <w:color w:val="31849B" w:themeColor="accent5" w:themeShade="BF"/>
          <w:sz w:val="22"/>
          <w:szCs w:val="22"/>
          <w:rtl/>
        </w:rPr>
        <w:t>י</w:t>
      </w:r>
      <w:r w:rsidRPr="001A220D">
        <w:rPr>
          <w:color w:val="31849B" w:themeColor="accent5" w:themeShade="BF"/>
          <w:sz w:val="22"/>
          <w:szCs w:val="22"/>
          <w:rtl/>
        </w:rPr>
        <w:t>יתה לי מורה חונכת בבית הספר"</w:t>
      </w:r>
      <w:r w:rsidR="00843E90">
        <w:rPr>
          <w:rFonts w:hint="cs"/>
          <w:color w:val="31849B" w:themeColor="accent5" w:themeShade="BF"/>
          <w:sz w:val="22"/>
          <w:szCs w:val="22"/>
          <w:rtl/>
        </w:rPr>
        <w:t>;</w:t>
      </w:r>
    </w:p>
    <w:p w:rsidR="00106A6B" w:rsidRPr="001A220D" w:rsidRDefault="00106A6B" w:rsidP="003C0FE8">
      <w:pPr>
        <w:spacing w:line="276" w:lineRule="auto"/>
        <w:jc w:val="both"/>
        <w:rPr>
          <w:color w:val="31849B" w:themeColor="accent5" w:themeShade="BF"/>
          <w:sz w:val="22"/>
          <w:szCs w:val="22"/>
          <w:rtl/>
        </w:rPr>
      </w:pPr>
      <w:r w:rsidRPr="001A220D">
        <w:rPr>
          <w:color w:val="31849B" w:themeColor="accent5" w:themeShade="BF"/>
          <w:sz w:val="22"/>
          <w:szCs w:val="22"/>
          <w:rtl/>
        </w:rPr>
        <w:t>"בהתחלה היה הרבה ליווי, אבל עכשיו, אם אני לא יוזמת, אני מוצאת את עצמי לבד"</w:t>
      </w:r>
      <w:r w:rsidR="00843E90">
        <w:rPr>
          <w:rFonts w:hint="cs"/>
          <w:color w:val="31849B" w:themeColor="accent5" w:themeShade="BF"/>
          <w:sz w:val="22"/>
          <w:szCs w:val="22"/>
          <w:rtl/>
        </w:rPr>
        <w:t>;</w:t>
      </w:r>
    </w:p>
    <w:p w:rsidR="00106A6B" w:rsidRPr="001A220D" w:rsidRDefault="00106A6B" w:rsidP="003C0FE8">
      <w:pPr>
        <w:spacing w:line="276" w:lineRule="auto"/>
        <w:jc w:val="both"/>
        <w:rPr>
          <w:color w:val="31849B" w:themeColor="accent5" w:themeShade="BF"/>
          <w:sz w:val="22"/>
          <w:szCs w:val="22"/>
          <w:rtl/>
        </w:rPr>
      </w:pPr>
      <w:r w:rsidRPr="001A220D">
        <w:rPr>
          <w:color w:val="31849B" w:themeColor="accent5" w:themeShade="BF"/>
          <w:sz w:val="22"/>
          <w:szCs w:val="22"/>
          <w:rtl/>
        </w:rPr>
        <w:t>"הייתי מעוניינת לקבל חומרים מעבר לשנה הראשונה"</w:t>
      </w:r>
      <w:r w:rsidR="003C0FE8" w:rsidRPr="001A220D">
        <w:rPr>
          <w:color w:val="31849B" w:themeColor="accent5" w:themeShade="BF"/>
          <w:sz w:val="22"/>
          <w:szCs w:val="22"/>
          <w:rtl/>
        </w:rPr>
        <w:t>.</w:t>
      </w:r>
    </w:p>
    <w:p w:rsidR="007D6A6F" w:rsidRPr="001A220D" w:rsidRDefault="007D6A6F" w:rsidP="00F52F68">
      <w:pPr>
        <w:rPr>
          <w:color w:val="31849B" w:themeColor="accent5" w:themeShade="BF"/>
          <w:rtl/>
        </w:rPr>
      </w:pPr>
    </w:p>
    <w:p w:rsidR="00C07314" w:rsidRPr="001A220D" w:rsidRDefault="00C07314" w:rsidP="00B4555D">
      <w:pPr>
        <w:pStyle w:val="1"/>
        <w:numPr>
          <w:ilvl w:val="0"/>
          <w:numId w:val="1"/>
        </w:numPr>
        <w:rPr>
          <w:color w:val="548DD4" w:themeColor="text2" w:themeTint="99"/>
          <w:rtl/>
        </w:rPr>
      </w:pPr>
      <w:bookmarkStart w:id="16" w:name="_Toc412537223"/>
      <w:r w:rsidRPr="001A220D">
        <w:rPr>
          <w:color w:val="548DD4" w:themeColor="text2" w:themeTint="99"/>
          <w:rtl/>
        </w:rPr>
        <w:lastRenderedPageBreak/>
        <w:t xml:space="preserve">היבטים יישוביים / </w:t>
      </w:r>
      <w:proofErr w:type="spellStart"/>
      <w:r w:rsidRPr="001A220D">
        <w:rPr>
          <w:color w:val="548DD4" w:themeColor="text2" w:themeTint="99"/>
          <w:rtl/>
        </w:rPr>
        <w:t>רשותיים</w:t>
      </w:r>
      <w:proofErr w:type="spellEnd"/>
      <w:r w:rsidRPr="001A220D">
        <w:rPr>
          <w:color w:val="548DD4" w:themeColor="text2" w:themeTint="99"/>
          <w:rtl/>
        </w:rPr>
        <w:t xml:space="preserve"> של תכנית קרב</w:t>
      </w:r>
      <w:bookmarkEnd w:id="16"/>
      <w:r w:rsidRPr="001A220D">
        <w:rPr>
          <w:color w:val="548DD4" w:themeColor="text2" w:themeTint="99"/>
          <w:rtl/>
        </w:rPr>
        <w:t xml:space="preserve"> </w:t>
      </w:r>
    </w:p>
    <w:p w:rsidR="008918E3" w:rsidRPr="00427B2B" w:rsidRDefault="008918E3" w:rsidP="00B4555D">
      <w:pPr>
        <w:jc w:val="both"/>
        <w:rPr>
          <w:rtl/>
        </w:rPr>
      </w:pPr>
      <w:r w:rsidRPr="00427B2B">
        <w:rPr>
          <w:rtl/>
        </w:rPr>
        <w:t xml:space="preserve">אחד מעקרונות הפעילות של תכנית </w:t>
      </w:r>
      <w:r w:rsidR="000F57AE" w:rsidRPr="00427B2B">
        <w:rPr>
          <w:rtl/>
        </w:rPr>
        <w:t>קָרֵב</w:t>
      </w:r>
      <w:r w:rsidRPr="00427B2B">
        <w:rPr>
          <w:rtl/>
        </w:rPr>
        <w:t xml:space="preserve"> הוא פריסתה </w:t>
      </w:r>
      <w:r w:rsidR="00843E90">
        <w:rPr>
          <w:rFonts w:hint="cs"/>
          <w:rtl/>
        </w:rPr>
        <w:t>ב</w:t>
      </w:r>
      <w:r w:rsidRPr="00427B2B">
        <w:rPr>
          <w:rtl/>
        </w:rPr>
        <w:t>כל בתי הספר ביישוב או ברשות</w:t>
      </w:r>
      <w:r w:rsidR="00DA0418">
        <w:rPr>
          <w:rFonts w:hint="cs"/>
          <w:rtl/>
        </w:rPr>
        <w:t xml:space="preserve"> המקומית</w:t>
      </w:r>
      <w:r w:rsidR="00713C56" w:rsidRPr="00427B2B">
        <w:rPr>
          <w:rtl/>
        </w:rPr>
        <w:t xml:space="preserve">. </w:t>
      </w:r>
      <w:r w:rsidR="004077A1" w:rsidRPr="00427B2B">
        <w:rPr>
          <w:rtl/>
        </w:rPr>
        <w:t xml:space="preserve">נוסף </w:t>
      </w:r>
      <w:r w:rsidR="00843E90">
        <w:rPr>
          <w:rFonts w:hint="cs"/>
          <w:rtl/>
        </w:rPr>
        <w:t>ע</w:t>
      </w:r>
      <w:r w:rsidR="004077A1" w:rsidRPr="00427B2B">
        <w:rPr>
          <w:rtl/>
        </w:rPr>
        <w:t>ל</w:t>
      </w:r>
      <w:r w:rsidR="00843E90">
        <w:rPr>
          <w:rFonts w:hint="cs"/>
          <w:rtl/>
        </w:rPr>
        <w:t xml:space="preserve"> </w:t>
      </w:r>
      <w:r w:rsidR="004077A1" w:rsidRPr="00427B2B">
        <w:rPr>
          <w:rtl/>
        </w:rPr>
        <w:t xml:space="preserve">התאמת </w:t>
      </w:r>
      <w:r w:rsidR="00713C56" w:rsidRPr="00427B2B">
        <w:rPr>
          <w:rtl/>
        </w:rPr>
        <w:t xml:space="preserve">הפעילות לצרכים </w:t>
      </w:r>
      <w:r w:rsidR="001F3BF6" w:rsidRPr="00427B2B">
        <w:rPr>
          <w:rtl/>
        </w:rPr>
        <w:t>ה</w:t>
      </w:r>
      <w:r w:rsidR="00713C56" w:rsidRPr="00427B2B">
        <w:rPr>
          <w:rtl/>
        </w:rPr>
        <w:t>נדרשים בכל בית ספר, אמורה ל</w:t>
      </w:r>
      <w:r w:rsidR="00295930" w:rsidRPr="00427B2B">
        <w:rPr>
          <w:rtl/>
        </w:rPr>
        <w:t>הירקם</w:t>
      </w:r>
      <w:r w:rsidR="00713C56" w:rsidRPr="00427B2B">
        <w:rPr>
          <w:rtl/>
        </w:rPr>
        <w:t xml:space="preserve"> תכנית </w:t>
      </w:r>
      <w:r w:rsidR="001F3BF6" w:rsidRPr="00427B2B">
        <w:rPr>
          <w:rtl/>
        </w:rPr>
        <w:t xml:space="preserve">יישובית </w:t>
      </w:r>
      <w:r w:rsidR="00295930" w:rsidRPr="00427B2B">
        <w:rPr>
          <w:rtl/>
        </w:rPr>
        <w:t xml:space="preserve">או קווים מנחים לפעילות </w:t>
      </w:r>
      <w:r w:rsidR="000F57AE" w:rsidRPr="00427B2B">
        <w:rPr>
          <w:rtl/>
        </w:rPr>
        <w:t>קָרֵב</w:t>
      </w:r>
      <w:r w:rsidR="00295930" w:rsidRPr="00427B2B">
        <w:rPr>
          <w:rtl/>
        </w:rPr>
        <w:t xml:space="preserve"> ב</w:t>
      </w:r>
      <w:r w:rsidR="00713C56" w:rsidRPr="00427B2B">
        <w:rPr>
          <w:rtl/>
        </w:rPr>
        <w:t>כלל היישוב</w:t>
      </w:r>
      <w:r w:rsidR="00295930" w:rsidRPr="00427B2B">
        <w:rPr>
          <w:rtl/>
        </w:rPr>
        <w:t>.</w:t>
      </w:r>
      <w:r w:rsidR="001F3BF6" w:rsidRPr="00427B2B">
        <w:rPr>
          <w:rtl/>
        </w:rPr>
        <w:t xml:space="preserve"> זאת ל</w:t>
      </w:r>
      <w:r w:rsidR="00843E90">
        <w:rPr>
          <w:rFonts w:hint="cs"/>
          <w:rtl/>
        </w:rPr>
        <w:t xml:space="preserve">שם </w:t>
      </w:r>
      <w:r w:rsidR="001F3BF6" w:rsidRPr="00427B2B">
        <w:rPr>
          <w:rtl/>
        </w:rPr>
        <w:t xml:space="preserve">העצמת מערכת החינוך </w:t>
      </w:r>
      <w:r w:rsidR="00843E90">
        <w:rPr>
          <w:rFonts w:hint="cs"/>
          <w:rtl/>
        </w:rPr>
        <w:t>ב</w:t>
      </w:r>
      <w:r w:rsidR="001F3BF6" w:rsidRPr="00427B2B">
        <w:rPr>
          <w:rtl/>
        </w:rPr>
        <w:t xml:space="preserve">יישוב, צמצום </w:t>
      </w:r>
      <w:r w:rsidR="00843E90">
        <w:rPr>
          <w:rFonts w:hint="cs"/>
          <w:rtl/>
        </w:rPr>
        <w:t>ה</w:t>
      </w:r>
      <w:r w:rsidR="001F3BF6" w:rsidRPr="00427B2B">
        <w:rPr>
          <w:rtl/>
        </w:rPr>
        <w:t>פערים</w:t>
      </w:r>
      <w:r w:rsidR="00843E90">
        <w:rPr>
          <w:rFonts w:hint="cs"/>
          <w:rtl/>
        </w:rPr>
        <w:t xml:space="preserve"> בו</w:t>
      </w:r>
      <w:r w:rsidR="001F3BF6" w:rsidRPr="00427B2B">
        <w:rPr>
          <w:rtl/>
        </w:rPr>
        <w:t xml:space="preserve"> ועידוד שוויון </w:t>
      </w:r>
      <w:r w:rsidR="00843E90">
        <w:rPr>
          <w:rFonts w:hint="cs"/>
          <w:rtl/>
        </w:rPr>
        <w:t>ה</w:t>
      </w:r>
      <w:r w:rsidR="001F3BF6" w:rsidRPr="00427B2B">
        <w:rPr>
          <w:rtl/>
        </w:rPr>
        <w:t xml:space="preserve">הזדמנויות. </w:t>
      </w:r>
    </w:p>
    <w:p w:rsidR="00A37013" w:rsidRPr="00427B2B" w:rsidRDefault="00A37013" w:rsidP="00722A7E">
      <w:pPr>
        <w:jc w:val="both"/>
        <w:rPr>
          <w:rtl/>
        </w:rPr>
      </w:pPr>
      <w:r w:rsidRPr="00427B2B">
        <w:rPr>
          <w:rtl/>
        </w:rPr>
        <w:t>ב</w:t>
      </w:r>
      <w:r w:rsidR="007D7F44" w:rsidRPr="00427B2B">
        <w:rPr>
          <w:rtl/>
        </w:rPr>
        <w:t>מחקר</w:t>
      </w:r>
      <w:r w:rsidR="002A50CD" w:rsidRPr="00427B2B">
        <w:rPr>
          <w:rtl/>
        </w:rPr>
        <w:t xml:space="preserve"> גישוש </w:t>
      </w:r>
      <w:r w:rsidRPr="00427B2B">
        <w:rPr>
          <w:rtl/>
        </w:rPr>
        <w:t>איכותני שער</w:t>
      </w:r>
      <w:r w:rsidR="00843E90">
        <w:rPr>
          <w:rFonts w:hint="cs"/>
          <w:rtl/>
        </w:rPr>
        <w:t>כה</w:t>
      </w:r>
      <w:r w:rsidR="002A50CD" w:rsidRPr="00427B2B">
        <w:rPr>
          <w:rtl/>
        </w:rPr>
        <w:t xml:space="preserve"> ראמ"ה </w:t>
      </w:r>
      <w:proofErr w:type="spellStart"/>
      <w:r w:rsidRPr="00427B2B">
        <w:rPr>
          <w:rtl/>
        </w:rPr>
        <w:t>בתשע"ג</w:t>
      </w:r>
      <w:proofErr w:type="spellEnd"/>
      <w:r w:rsidRPr="00427B2B">
        <w:rPr>
          <w:rtl/>
        </w:rPr>
        <w:t xml:space="preserve"> </w:t>
      </w:r>
      <w:r w:rsidR="00843E90">
        <w:rPr>
          <w:rFonts w:hint="cs"/>
          <w:rtl/>
        </w:rPr>
        <w:t xml:space="preserve">הדגישו </w:t>
      </w:r>
      <w:r w:rsidR="001D02E1" w:rsidRPr="00427B2B">
        <w:rPr>
          <w:rtl/>
        </w:rPr>
        <w:t xml:space="preserve">נציגי </w:t>
      </w:r>
      <w:r w:rsidRPr="00427B2B">
        <w:rPr>
          <w:rtl/>
        </w:rPr>
        <w:t>הרשויות</w:t>
      </w:r>
      <w:r w:rsidR="00DA0418">
        <w:rPr>
          <w:rFonts w:hint="cs"/>
          <w:rtl/>
        </w:rPr>
        <w:t xml:space="preserve"> המקומיות</w:t>
      </w:r>
      <w:r w:rsidRPr="00427B2B">
        <w:rPr>
          <w:rtl/>
        </w:rPr>
        <w:t xml:space="preserve"> ו</w:t>
      </w:r>
      <w:r w:rsidR="001D02E1" w:rsidRPr="00427B2B">
        <w:rPr>
          <w:rtl/>
        </w:rPr>
        <w:t>נ</w:t>
      </w:r>
      <w:r w:rsidRPr="00427B2B">
        <w:rPr>
          <w:rtl/>
        </w:rPr>
        <w:t xml:space="preserve">ציגי </w:t>
      </w:r>
      <w:r w:rsidR="000F57AE" w:rsidRPr="00427B2B">
        <w:rPr>
          <w:rtl/>
        </w:rPr>
        <w:t>קָרֵב</w:t>
      </w:r>
      <w:r w:rsidRPr="00427B2B">
        <w:rPr>
          <w:rtl/>
        </w:rPr>
        <w:t xml:space="preserve"> </w:t>
      </w:r>
      <w:r w:rsidR="007D7F44" w:rsidRPr="00427B2B">
        <w:rPr>
          <w:rtl/>
        </w:rPr>
        <w:t xml:space="preserve">את הזהות </w:t>
      </w:r>
      <w:r w:rsidR="00843E90">
        <w:rPr>
          <w:rFonts w:hint="cs"/>
          <w:rtl/>
        </w:rPr>
        <w:t xml:space="preserve">המקומית </w:t>
      </w:r>
      <w:r w:rsidR="007D7F44" w:rsidRPr="00427B2B">
        <w:rPr>
          <w:rtl/>
        </w:rPr>
        <w:t xml:space="preserve">של </w:t>
      </w:r>
      <w:r w:rsidR="000F57AE" w:rsidRPr="00427B2B">
        <w:rPr>
          <w:rtl/>
        </w:rPr>
        <w:t>קָרֵב</w:t>
      </w:r>
      <w:r w:rsidR="00843E90">
        <w:rPr>
          <w:rFonts w:hint="cs"/>
          <w:rtl/>
        </w:rPr>
        <w:t>. בעיניהם,</w:t>
      </w:r>
      <w:r w:rsidR="007D7F44" w:rsidRPr="00427B2B">
        <w:rPr>
          <w:rtl/>
        </w:rPr>
        <w:t xml:space="preserve"> </w:t>
      </w:r>
      <w:r w:rsidR="00843E90">
        <w:rPr>
          <w:rFonts w:hint="cs"/>
          <w:rtl/>
        </w:rPr>
        <w:t xml:space="preserve">הצלחת </w:t>
      </w:r>
      <w:r w:rsidRPr="00427B2B">
        <w:rPr>
          <w:rtl/>
        </w:rPr>
        <w:t xml:space="preserve">התכנית </w:t>
      </w:r>
      <w:r w:rsidR="00843E90">
        <w:rPr>
          <w:rFonts w:hint="cs"/>
          <w:rtl/>
        </w:rPr>
        <w:t xml:space="preserve">נמדדת </w:t>
      </w:r>
      <w:r w:rsidRPr="00427B2B">
        <w:rPr>
          <w:rtl/>
        </w:rPr>
        <w:t>במושגים של עומק ו</w:t>
      </w:r>
      <w:r w:rsidR="00DA0418">
        <w:rPr>
          <w:rFonts w:hint="cs"/>
          <w:rtl/>
        </w:rPr>
        <w:t xml:space="preserve">של </w:t>
      </w:r>
      <w:r w:rsidRPr="00427B2B">
        <w:rPr>
          <w:rtl/>
        </w:rPr>
        <w:t>היקף נוכחות</w:t>
      </w:r>
      <w:r w:rsidR="00843E90">
        <w:rPr>
          <w:rFonts w:hint="cs"/>
          <w:rtl/>
        </w:rPr>
        <w:t>ה</w:t>
      </w:r>
      <w:r w:rsidRPr="00427B2B">
        <w:rPr>
          <w:rtl/>
        </w:rPr>
        <w:t xml:space="preserve"> ביישוב</w:t>
      </w:r>
      <w:r w:rsidR="007D7F44" w:rsidRPr="00427B2B">
        <w:rPr>
          <w:rtl/>
        </w:rPr>
        <w:t xml:space="preserve">. </w:t>
      </w:r>
      <w:r w:rsidRPr="00427B2B">
        <w:rPr>
          <w:rtl/>
        </w:rPr>
        <w:t xml:space="preserve">בתשאול הטלפוני ביקשנו להעריך את ההיבטים של תכנית </w:t>
      </w:r>
      <w:r w:rsidR="000F57AE" w:rsidRPr="00427B2B">
        <w:rPr>
          <w:rtl/>
        </w:rPr>
        <w:t>קָרֵב</w:t>
      </w:r>
      <w:r w:rsidR="00843E90">
        <w:rPr>
          <w:rFonts w:hint="cs"/>
          <w:rtl/>
        </w:rPr>
        <w:t xml:space="preserve"> הקשורים ליישוב</w:t>
      </w:r>
      <w:r w:rsidRPr="00427B2B">
        <w:rPr>
          <w:rtl/>
        </w:rPr>
        <w:t xml:space="preserve"> בעיני המנהלים.</w:t>
      </w:r>
    </w:p>
    <w:p w:rsidR="009B4409" w:rsidRPr="00427B2B" w:rsidRDefault="00421566" w:rsidP="00A44031">
      <w:pPr>
        <w:jc w:val="both"/>
      </w:pPr>
      <w:r w:rsidRPr="00427B2B">
        <w:rPr>
          <w:rtl/>
        </w:rPr>
        <w:t>כ-70% מהמנהלים</w:t>
      </w:r>
      <w:r w:rsidR="00BF32C4" w:rsidRPr="00427B2B">
        <w:rPr>
          <w:rStyle w:val="a6"/>
          <w:rtl/>
        </w:rPr>
        <w:footnoteReference w:id="15"/>
      </w:r>
      <w:r w:rsidRPr="00427B2B">
        <w:rPr>
          <w:rtl/>
        </w:rPr>
        <w:t xml:space="preserve"> משני מגזרי השפה חשבו </w:t>
      </w:r>
      <w:r w:rsidR="00D977A5" w:rsidRPr="00427B2B">
        <w:rPr>
          <w:rtl/>
        </w:rPr>
        <w:t xml:space="preserve">כי </w:t>
      </w:r>
      <w:r w:rsidRPr="00427B2B">
        <w:rPr>
          <w:rtl/>
        </w:rPr>
        <w:t>העובדה ש</w:t>
      </w:r>
      <w:r w:rsidR="00843E90" w:rsidRPr="00427B2B">
        <w:rPr>
          <w:rtl/>
        </w:rPr>
        <w:t>קָרֵב</w:t>
      </w:r>
      <w:r w:rsidRPr="00427B2B">
        <w:rPr>
          <w:rtl/>
        </w:rPr>
        <w:t xml:space="preserve"> פעילה בכלל </w:t>
      </w:r>
      <w:r w:rsidR="00D977A5" w:rsidRPr="00427B2B">
        <w:rPr>
          <w:rtl/>
        </w:rPr>
        <w:t xml:space="preserve">היישוב מסייעת </w:t>
      </w:r>
      <w:r w:rsidR="00426708" w:rsidRPr="00427B2B">
        <w:rPr>
          <w:rtl/>
        </w:rPr>
        <w:t>ב</w:t>
      </w:r>
      <w:r w:rsidR="00843E90">
        <w:rPr>
          <w:rFonts w:hint="cs"/>
          <w:rtl/>
        </w:rPr>
        <w:t xml:space="preserve">מידה ניכרת </w:t>
      </w:r>
      <w:r w:rsidR="00D977A5" w:rsidRPr="00427B2B">
        <w:rPr>
          <w:rtl/>
        </w:rPr>
        <w:t>בפיתוח מערכת החינוך ביישוב</w:t>
      </w:r>
      <w:r w:rsidR="00843E90">
        <w:rPr>
          <w:rFonts w:hint="cs"/>
          <w:rtl/>
        </w:rPr>
        <w:t>.</w:t>
      </w:r>
      <w:r w:rsidR="00BF32C4" w:rsidRPr="00427B2B">
        <w:rPr>
          <w:rtl/>
        </w:rPr>
        <w:t xml:space="preserve"> עוד כמעט רבע מנהלים חשבו ש</w:t>
      </w:r>
      <w:r w:rsidR="00843E90" w:rsidRPr="00427B2B">
        <w:rPr>
          <w:rtl/>
        </w:rPr>
        <w:t>קָרֵב</w:t>
      </w:r>
      <w:r w:rsidR="00BF32C4" w:rsidRPr="00427B2B">
        <w:rPr>
          <w:rtl/>
        </w:rPr>
        <w:t xml:space="preserve"> מסייעת ב</w:t>
      </w:r>
      <w:r w:rsidR="00843E90">
        <w:rPr>
          <w:rFonts w:hint="cs"/>
          <w:rtl/>
        </w:rPr>
        <w:t xml:space="preserve">מידה </w:t>
      </w:r>
      <w:r w:rsidR="00BF32C4" w:rsidRPr="00427B2B">
        <w:rPr>
          <w:rtl/>
        </w:rPr>
        <w:t>"בינוני</w:t>
      </w:r>
      <w:r w:rsidR="00843E90">
        <w:rPr>
          <w:rFonts w:hint="cs"/>
          <w:rtl/>
        </w:rPr>
        <w:t>ת</w:t>
      </w:r>
      <w:r w:rsidR="00BF32C4" w:rsidRPr="00427B2B">
        <w:rPr>
          <w:rtl/>
        </w:rPr>
        <w:t>" לפיתוח החינוך</w:t>
      </w:r>
      <w:r w:rsidR="00843E90">
        <w:rPr>
          <w:rFonts w:hint="cs"/>
          <w:rtl/>
        </w:rPr>
        <w:t>.</w:t>
      </w:r>
      <w:r w:rsidR="00BF32C4" w:rsidRPr="00427B2B">
        <w:rPr>
          <w:rStyle w:val="a6"/>
          <w:rFonts w:ascii="Arial" w:hAnsi="Arial" w:cs="Arial"/>
          <w:rtl/>
        </w:rPr>
        <w:footnoteReference w:id="16"/>
      </w:r>
      <w:r w:rsidR="00112856" w:rsidRPr="00427B2B">
        <w:rPr>
          <w:rtl/>
        </w:rPr>
        <w:t xml:space="preserve"> </w:t>
      </w:r>
      <w:r w:rsidR="00042BAA" w:rsidRPr="00427B2B">
        <w:rPr>
          <w:rtl/>
        </w:rPr>
        <w:t xml:space="preserve">ההיבטים שקרן </w:t>
      </w:r>
      <w:r w:rsidR="000F57AE" w:rsidRPr="00427B2B">
        <w:rPr>
          <w:rtl/>
        </w:rPr>
        <w:t>קָרֵב</w:t>
      </w:r>
      <w:r w:rsidR="00042BAA" w:rsidRPr="00427B2B">
        <w:rPr>
          <w:rtl/>
        </w:rPr>
        <w:t xml:space="preserve"> מקדמת בפיתוח מערכת החינוך ביישוב</w:t>
      </w:r>
      <w:r w:rsidR="00BD1281" w:rsidRPr="00427B2B">
        <w:rPr>
          <w:rtl/>
        </w:rPr>
        <w:t>, לפי תיאורי המנהלים,</w:t>
      </w:r>
      <w:r w:rsidR="00042BAA" w:rsidRPr="00427B2B">
        <w:rPr>
          <w:rtl/>
        </w:rPr>
        <w:t xml:space="preserve"> </w:t>
      </w:r>
      <w:r w:rsidR="001577C1" w:rsidRPr="00427B2B">
        <w:rPr>
          <w:rtl/>
        </w:rPr>
        <w:t>הם</w:t>
      </w:r>
      <w:r w:rsidR="00112856" w:rsidRPr="00427B2B">
        <w:rPr>
          <w:rtl/>
        </w:rPr>
        <w:t>:</w:t>
      </w:r>
    </w:p>
    <w:p w:rsidR="00F33DB7" w:rsidRPr="00427B2B" w:rsidRDefault="00F33DB7" w:rsidP="00B4555D">
      <w:pPr>
        <w:pStyle w:val="a4"/>
        <w:numPr>
          <w:ilvl w:val="0"/>
          <w:numId w:val="5"/>
        </w:numPr>
        <w:jc w:val="both"/>
      </w:pPr>
      <w:r w:rsidRPr="00427B2B">
        <w:rPr>
          <w:rtl/>
        </w:rPr>
        <w:t xml:space="preserve">קיום פעילות רוחבית בכל בתי הספר </w:t>
      </w:r>
      <w:r w:rsidR="00843E90">
        <w:rPr>
          <w:rFonts w:hint="cs"/>
          <w:rtl/>
        </w:rPr>
        <w:t>ב</w:t>
      </w:r>
      <w:r w:rsidRPr="00427B2B">
        <w:rPr>
          <w:rtl/>
        </w:rPr>
        <w:t>יישוב (חינוך מו</w:t>
      </w:r>
      <w:r w:rsidR="00843E90">
        <w:rPr>
          <w:rFonts w:hint="cs"/>
          <w:rtl/>
        </w:rPr>
        <w:t>ז</w:t>
      </w:r>
      <w:r w:rsidRPr="00427B2B">
        <w:rPr>
          <w:rtl/>
        </w:rPr>
        <w:t xml:space="preserve">יקלי, רובוטיקה, נושאים </w:t>
      </w:r>
      <w:r w:rsidR="00843E90">
        <w:rPr>
          <w:rFonts w:hint="cs"/>
          <w:rtl/>
        </w:rPr>
        <w:t>הקשורים ל</w:t>
      </w:r>
      <w:r w:rsidRPr="00427B2B">
        <w:rPr>
          <w:rtl/>
        </w:rPr>
        <w:t>סביב</w:t>
      </w:r>
      <w:r w:rsidR="00843E90">
        <w:rPr>
          <w:rFonts w:hint="cs"/>
          <w:rtl/>
        </w:rPr>
        <w:t>ה</w:t>
      </w:r>
      <w:r w:rsidR="004D5154" w:rsidRPr="00427B2B">
        <w:rPr>
          <w:rtl/>
        </w:rPr>
        <w:t>) או אירועי שיא</w:t>
      </w:r>
      <w:r w:rsidRPr="00427B2B">
        <w:rPr>
          <w:rtl/>
        </w:rPr>
        <w:t xml:space="preserve"> </w:t>
      </w:r>
      <w:r w:rsidR="00843E90">
        <w:rPr>
          <w:rFonts w:hint="cs"/>
          <w:rtl/>
        </w:rPr>
        <w:t>ב</w:t>
      </w:r>
      <w:r w:rsidRPr="00427B2B">
        <w:rPr>
          <w:rtl/>
        </w:rPr>
        <w:t>יישוב (קונצרט, מופעים, תערוכה, תחרות משחקי חשיבה, מועצת תלמידים עירונית, נושאי סביב</w:t>
      </w:r>
      <w:r w:rsidR="00843E90">
        <w:rPr>
          <w:rFonts w:hint="cs"/>
          <w:rtl/>
        </w:rPr>
        <w:t>ה</w:t>
      </w:r>
      <w:r w:rsidRPr="00427B2B">
        <w:rPr>
          <w:rtl/>
        </w:rPr>
        <w:t xml:space="preserve">, מורשת, רדיו), אשר מקדמים את תחושת </w:t>
      </w:r>
      <w:r w:rsidR="00843E90">
        <w:rPr>
          <w:rFonts w:hint="cs"/>
          <w:rtl/>
        </w:rPr>
        <w:t>השתייכות ל</w:t>
      </w:r>
      <w:r w:rsidRPr="00427B2B">
        <w:rPr>
          <w:rtl/>
        </w:rPr>
        <w:t xml:space="preserve">יישוב </w:t>
      </w:r>
      <w:r w:rsidR="00843E90">
        <w:rPr>
          <w:rFonts w:hint="cs"/>
          <w:rtl/>
        </w:rPr>
        <w:t xml:space="preserve">ומעודדת </w:t>
      </w:r>
      <w:r w:rsidRPr="00427B2B">
        <w:rPr>
          <w:rtl/>
        </w:rPr>
        <w:t>היכרות עם תלמידים מבתי ספר אחרים.</w:t>
      </w:r>
      <w:r w:rsidR="007C7C67" w:rsidRPr="00427B2B">
        <w:rPr>
          <w:rtl/>
        </w:rPr>
        <w:t xml:space="preserve"> </w:t>
      </w:r>
      <w:r w:rsidR="00112856" w:rsidRPr="00427B2B">
        <w:rPr>
          <w:rtl/>
        </w:rPr>
        <w:t>היבט זה הוזכר בשכיחות הגבוהה ביותר בשני מגזרי השפה.</w:t>
      </w:r>
    </w:p>
    <w:p w:rsidR="004D5154" w:rsidRPr="00427B2B" w:rsidRDefault="002D1280" w:rsidP="00722A7E">
      <w:pPr>
        <w:pStyle w:val="a4"/>
        <w:numPr>
          <w:ilvl w:val="0"/>
          <w:numId w:val="5"/>
        </w:numPr>
        <w:jc w:val="both"/>
      </w:pPr>
      <w:r w:rsidRPr="00427B2B">
        <w:rPr>
          <w:rtl/>
        </w:rPr>
        <w:t xml:space="preserve">ברמת </w:t>
      </w:r>
      <w:r w:rsidR="00843E90">
        <w:rPr>
          <w:rFonts w:hint="cs"/>
          <w:rtl/>
        </w:rPr>
        <w:t>ה</w:t>
      </w:r>
      <w:r w:rsidRPr="00427B2B">
        <w:rPr>
          <w:rtl/>
        </w:rPr>
        <w:t xml:space="preserve">שכיחות </w:t>
      </w:r>
      <w:r w:rsidR="00843E90">
        <w:rPr>
          <w:rFonts w:hint="cs"/>
          <w:rtl/>
        </w:rPr>
        <w:t>ה</w:t>
      </w:r>
      <w:r w:rsidRPr="00427B2B">
        <w:rPr>
          <w:rtl/>
        </w:rPr>
        <w:t xml:space="preserve">שנייה צוינה ההזדמנות השווה של העשרה לכולם </w:t>
      </w:r>
      <w:r w:rsidR="00843E90">
        <w:rPr>
          <w:rFonts w:hint="cs"/>
          <w:rtl/>
        </w:rPr>
        <w:t>ה</w:t>
      </w:r>
      <w:r w:rsidRPr="00427B2B">
        <w:rPr>
          <w:rtl/>
        </w:rPr>
        <w:t xml:space="preserve">מאפשרת </w:t>
      </w:r>
      <w:r w:rsidR="00843E90">
        <w:rPr>
          <w:rFonts w:hint="cs"/>
          <w:rtl/>
        </w:rPr>
        <w:t>ל</w:t>
      </w:r>
      <w:r w:rsidRPr="00427B2B">
        <w:rPr>
          <w:rtl/>
        </w:rPr>
        <w:t>צמצם פערים.</w:t>
      </w:r>
    </w:p>
    <w:p w:rsidR="009B4409" w:rsidRPr="00427B2B" w:rsidRDefault="009B4409" w:rsidP="009B4409">
      <w:pPr>
        <w:jc w:val="both"/>
        <w:rPr>
          <w:rtl/>
        </w:rPr>
      </w:pPr>
      <w:r w:rsidRPr="00427B2B">
        <w:rPr>
          <w:rtl/>
        </w:rPr>
        <w:t>היבטים נוספים ש</w:t>
      </w:r>
      <w:r w:rsidR="00843E90">
        <w:rPr>
          <w:rFonts w:hint="cs"/>
          <w:rtl/>
        </w:rPr>
        <w:t>הו</w:t>
      </w:r>
      <w:r w:rsidRPr="00427B2B">
        <w:rPr>
          <w:rtl/>
        </w:rPr>
        <w:t>זכרו במגזר דוברי עברית (לפי שכיחות יורדת):</w:t>
      </w:r>
    </w:p>
    <w:p w:rsidR="002D1280" w:rsidRPr="00427B2B" w:rsidRDefault="009B4409" w:rsidP="00B4555D">
      <w:pPr>
        <w:pStyle w:val="a4"/>
        <w:numPr>
          <w:ilvl w:val="0"/>
          <w:numId w:val="5"/>
        </w:numPr>
        <w:jc w:val="both"/>
      </w:pPr>
      <w:r w:rsidRPr="00427B2B">
        <w:rPr>
          <w:rtl/>
        </w:rPr>
        <w:t xml:space="preserve">ההזדמנות להעשרה ביישובים מבודדים </w:t>
      </w:r>
      <w:r w:rsidR="00B4555D">
        <w:rPr>
          <w:rFonts w:hint="cs"/>
          <w:rtl/>
        </w:rPr>
        <w:t>ש</w:t>
      </w:r>
      <w:r w:rsidR="00B94D07" w:rsidRPr="00427B2B">
        <w:rPr>
          <w:rtl/>
        </w:rPr>
        <w:t xml:space="preserve">בהם </w:t>
      </w:r>
      <w:r w:rsidR="00B4555D">
        <w:rPr>
          <w:rFonts w:hint="cs"/>
          <w:rtl/>
        </w:rPr>
        <w:t xml:space="preserve">יש קשיי </w:t>
      </w:r>
      <w:r w:rsidR="00B94D07" w:rsidRPr="00427B2B">
        <w:rPr>
          <w:rtl/>
        </w:rPr>
        <w:t xml:space="preserve">נגישות </w:t>
      </w:r>
      <w:r w:rsidRPr="00427B2B">
        <w:rPr>
          <w:rtl/>
        </w:rPr>
        <w:t>לחוגים</w:t>
      </w:r>
      <w:r w:rsidR="00B94D07" w:rsidRPr="00427B2B">
        <w:rPr>
          <w:rtl/>
        </w:rPr>
        <w:t xml:space="preserve"> בשעות אחר הצהריים</w:t>
      </w:r>
      <w:r w:rsidR="00B4555D">
        <w:rPr>
          <w:rFonts w:hint="cs"/>
          <w:rtl/>
        </w:rPr>
        <w:t>;</w:t>
      </w:r>
    </w:p>
    <w:p w:rsidR="002D1280" w:rsidRPr="00427B2B" w:rsidRDefault="00A27B9D" w:rsidP="00722A7E">
      <w:pPr>
        <w:pStyle w:val="a4"/>
        <w:numPr>
          <w:ilvl w:val="0"/>
          <w:numId w:val="5"/>
        </w:numPr>
        <w:jc w:val="both"/>
      </w:pPr>
      <w:r w:rsidRPr="00427B2B">
        <w:rPr>
          <w:rtl/>
        </w:rPr>
        <w:t xml:space="preserve">סיוע בפיתוח </w:t>
      </w:r>
      <w:r w:rsidR="00B4555D">
        <w:rPr>
          <w:rFonts w:hint="cs"/>
          <w:rtl/>
        </w:rPr>
        <w:t xml:space="preserve">בית הספר </w:t>
      </w:r>
      <w:r w:rsidRPr="00427B2B">
        <w:rPr>
          <w:rtl/>
        </w:rPr>
        <w:t>וקידום ייחודיות</w:t>
      </w:r>
      <w:r w:rsidR="00B4555D">
        <w:rPr>
          <w:rFonts w:hint="cs"/>
          <w:rtl/>
        </w:rPr>
        <w:t>ו</w:t>
      </w:r>
      <w:r w:rsidR="00DA0418">
        <w:rPr>
          <w:rFonts w:hint="cs"/>
          <w:rtl/>
        </w:rPr>
        <w:t>;</w:t>
      </w:r>
    </w:p>
    <w:p w:rsidR="003A57EE" w:rsidRPr="00427B2B" w:rsidRDefault="003A57EE" w:rsidP="00A44031">
      <w:pPr>
        <w:pStyle w:val="a4"/>
        <w:numPr>
          <w:ilvl w:val="0"/>
          <w:numId w:val="5"/>
        </w:numPr>
        <w:jc w:val="both"/>
      </w:pPr>
      <w:r w:rsidRPr="00427B2B">
        <w:rPr>
          <w:rtl/>
        </w:rPr>
        <w:t>ח</w:t>
      </w:r>
      <w:r w:rsidR="00B94D07" w:rsidRPr="00427B2B">
        <w:rPr>
          <w:rtl/>
        </w:rPr>
        <w:t xml:space="preserve">יבור בין </w:t>
      </w:r>
      <w:r w:rsidR="00B4555D">
        <w:rPr>
          <w:rFonts w:hint="cs"/>
          <w:rtl/>
        </w:rPr>
        <w:t>ה</w:t>
      </w:r>
      <w:r w:rsidR="00B94D07" w:rsidRPr="00427B2B">
        <w:rPr>
          <w:rtl/>
        </w:rPr>
        <w:t>הורים לבית הספר</w:t>
      </w:r>
      <w:r w:rsidRPr="00427B2B">
        <w:rPr>
          <w:rtl/>
        </w:rPr>
        <w:t xml:space="preserve"> </w:t>
      </w:r>
      <w:r w:rsidR="00B4555D">
        <w:rPr>
          <w:rFonts w:hint="cs"/>
          <w:rtl/>
        </w:rPr>
        <w:t>(</w:t>
      </w:r>
      <w:r w:rsidRPr="00427B2B">
        <w:rPr>
          <w:rtl/>
        </w:rPr>
        <w:t xml:space="preserve">היבט זה צוין גם על ידי אחד </w:t>
      </w:r>
      <w:r w:rsidR="00FB2BEA" w:rsidRPr="00427B2B">
        <w:rPr>
          <w:rtl/>
        </w:rPr>
        <w:t>מ</w:t>
      </w:r>
      <w:r w:rsidRPr="00427B2B">
        <w:rPr>
          <w:rtl/>
        </w:rPr>
        <w:t>המנהלים דוברי ערבית</w:t>
      </w:r>
      <w:r w:rsidR="00B4555D">
        <w:rPr>
          <w:rFonts w:hint="cs"/>
          <w:rtl/>
        </w:rPr>
        <w:t>)</w:t>
      </w:r>
      <w:r w:rsidR="00DA0418">
        <w:rPr>
          <w:rFonts w:hint="cs"/>
          <w:rtl/>
        </w:rPr>
        <w:t>;</w:t>
      </w:r>
    </w:p>
    <w:p w:rsidR="00373D13" w:rsidRPr="00427B2B" w:rsidRDefault="004927EA" w:rsidP="00A44031">
      <w:pPr>
        <w:pStyle w:val="a4"/>
        <w:numPr>
          <w:ilvl w:val="0"/>
          <w:numId w:val="5"/>
        </w:numPr>
        <w:jc w:val="both"/>
      </w:pPr>
      <w:r w:rsidRPr="00427B2B">
        <w:rPr>
          <w:rtl/>
        </w:rPr>
        <w:t xml:space="preserve">חיבור בין משקיעים ואיגום התקציבים ברמה </w:t>
      </w:r>
      <w:r w:rsidR="00B4555D">
        <w:rPr>
          <w:rFonts w:hint="cs"/>
          <w:rtl/>
        </w:rPr>
        <w:t>ה</w:t>
      </w:r>
      <w:r w:rsidRPr="00427B2B">
        <w:rPr>
          <w:rtl/>
        </w:rPr>
        <w:t xml:space="preserve">עירונית לצורך חלוקתם לרווחת </w:t>
      </w:r>
      <w:r w:rsidR="00B4555D">
        <w:rPr>
          <w:rFonts w:hint="cs"/>
          <w:rtl/>
        </w:rPr>
        <w:t>ה</w:t>
      </w:r>
      <w:r w:rsidRPr="00427B2B">
        <w:rPr>
          <w:rtl/>
        </w:rPr>
        <w:t>תלמידים (</w:t>
      </w:r>
      <w:r w:rsidR="00B4555D">
        <w:rPr>
          <w:rFonts w:hint="cs"/>
          <w:rtl/>
        </w:rPr>
        <w:t xml:space="preserve">למשל, </w:t>
      </w:r>
      <w:r w:rsidRPr="00427B2B">
        <w:rPr>
          <w:rtl/>
        </w:rPr>
        <w:t>קונצרטים)</w:t>
      </w:r>
      <w:r w:rsidR="00DA0418">
        <w:rPr>
          <w:rFonts w:hint="cs"/>
          <w:rtl/>
        </w:rPr>
        <w:t>;</w:t>
      </w:r>
    </w:p>
    <w:p w:rsidR="00BB0DC2" w:rsidRPr="00427B2B" w:rsidRDefault="0052629D" w:rsidP="001B28F4">
      <w:pPr>
        <w:pStyle w:val="a4"/>
        <w:numPr>
          <w:ilvl w:val="0"/>
          <w:numId w:val="5"/>
        </w:numPr>
        <w:jc w:val="both"/>
      </w:pPr>
      <w:r w:rsidRPr="00427B2B">
        <w:rPr>
          <w:rtl/>
        </w:rPr>
        <w:t xml:space="preserve">במקרה </w:t>
      </w:r>
      <w:r w:rsidR="00B4555D">
        <w:rPr>
          <w:rFonts w:hint="cs"/>
          <w:rtl/>
        </w:rPr>
        <w:t xml:space="preserve">אחד </w:t>
      </w:r>
      <w:r w:rsidR="00BB0DC2" w:rsidRPr="00427B2B">
        <w:rPr>
          <w:rtl/>
        </w:rPr>
        <w:t>צוי</w:t>
      </w:r>
      <w:r w:rsidRPr="00427B2B">
        <w:rPr>
          <w:rtl/>
        </w:rPr>
        <w:t>נ</w:t>
      </w:r>
      <w:r w:rsidR="00B4555D">
        <w:rPr>
          <w:rFonts w:hint="cs"/>
          <w:rtl/>
        </w:rPr>
        <w:t>ו</w:t>
      </w:r>
      <w:r w:rsidR="00BB0DC2" w:rsidRPr="00427B2B">
        <w:rPr>
          <w:rtl/>
        </w:rPr>
        <w:t xml:space="preserve"> השתלמויות למורים</w:t>
      </w:r>
      <w:r w:rsidR="00B4555D">
        <w:rPr>
          <w:rFonts w:hint="cs"/>
          <w:rtl/>
        </w:rPr>
        <w:t xml:space="preserve"> ביישוב</w:t>
      </w:r>
      <w:r w:rsidR="00BB0DC2" w:rsidRPr="00427B2B">
        <w:rPr>
          <w:rtl/>
        </w:rPr>
        <w:t xml:space="preserve"> (</w:t>
      </w:r>
      <w:r w:rsidRPr="00427B2B">
        <w:rPr>
          <w:rtl/>
        </w:rPr>
        <w:t xml:space="preserve">בנושא </w:t>
      </w:r>
      <w:r w:rsidR="00BB0DC2" w:rsidRPr="00427B2B">
        <w:rPr>
          <w:rtl/>
        </w:rPr>
        <w:t>למידה משמעותית וא</w:t>
      </w:r>
      <w:r w:rsidR="00B4555D">
        <w:rPr>
          <w:rFonts w:hint="cs"/>
          <w:rtl/>
        </w:rPr>
        <w:t>ווירה</w:t>
      </w:r>
      <w:r w:rsidR="00BB0DC2" w:rsidRPr="00427B2B">
        <w:rPr>
          <w:rtl/>
        </w:rPr>
        <w:t xml:space="preserve"> מיטבי</w:t>
      </w:r>
      <w:r w:rsidR="00DA0418">
        <w:rPr>
          <w:rFonts w:hint="cs"/>
          <w:rtl/>
        </w:rPr>
        <w:t>ת</w:t>
      </w:r>
      <w:r w:rsidR="00BB0DC2" w:rsidRPr="00427B2B">
        <w:rPr>
          <w:rtl/>
        </w:rPr>
        <w:t>)</w:t>
      </w:r>
      <w:r w:rsidRPr="00427B2B">
        <w:rPr>
          <w:rtl/>
        </w:rPr>
        <w:t>.</w:t>
      </w:r>
    </w:p>
    <w:p w:rsidR="007C3253" w:rsidRPr="001A220D" w:rsidRDefault="00A13CC4" w:rsidP="00F93F1E">
      <w:pPr>
        <w:pStyle w:val="1"/>
        <w:numPr>
          <w:ilvl w:val="0"/>
          <w:numId w:val="1"/>
        </w:numPr>
        <w:rPr>
          <w:color w:val="31849B" w:themeColor="accent5" w:themeShade="BF"/>
          <w:rtl/>
        </w:rPr>
      </w:pPr>
      <w:bookmarkStart w:id="17" w:name="_Toc412537224"/>
      <w:r w:rsidRPr="001A220D">
        <w:rPr>
          <w:color w:val="31849B" w:themeColor="accent5" w:themeShade="BF"/>
          <w:rtl/>
        </w:rPr>
        <w:lastRenderedPageBreak/>
        <w:t xml:space="preserve">עמדות כלפי תכנית </w:t>
      </w:r>
      <w:bookmarkEnd w:id="17"/>
      <w:r w:rsidR="000F57AE" w:rsidRPr="001A220D">
        <w:rPr>
          <w:color w:val="31849B" w:themeColor="accent5" w:themeShade="BF"/>
          <w:rtl/>
        </w:rPr>
        <w:t>קָרֵב</w:t>
      </w:r>
    </w:p>
    <w:p w:rsidR="00A6621A" w:rsidRPr="00427B2B" w:rsidRDefault="008F492C" w:rsidP="00FE5936">
      <w:pPr>
        <w:jc w:val="both"/>
        <w:rPr>
          <w:rtl/>
        </w:rPr>
      </w:pPr>
      <w:r w:rsidRPr="00427B2B">
        <w:rPr>
          <w:rtl/>
        </w:rPr>
        <w:t xml:space="preserve">לסיכום התשאול הטלפוני נשאלו המשיבים </w:t>
      </w:r>
      <w:r w:rsidR="00B4555D">
        <w:rPr>
          <w:rFonts w:hint="cs"/>
          <w:rtl/>
        </w:rPr>
        <w:t xml:space="preserve">ישירות </w:t>
      </w:r>
      <w:r w:rsidRPr="00427B2B">
        <w:rPr>
          <w:rtl/>
        </w:rPr>
        <w:t xml:space="preserve">על שביעות רצונם מתכנית </w:t>
      </w:r>
      <w:r w:rsidR="000F57AE" w:rsidRPr="00427B2B">
        <w:rPr>
          <w:rtl/>
        </w:rPr>
        <w:t>קָרֵב</w:t>
      </w:r>
      <w:r w:rsidRPr="00427B2B">
        <w:rPr>
          <w:rtl/>
        </w:rPr>
        <w:t xml:space="preserve"> כפי שהיא מופעלת בבית הספר</w:t>
      </w:r>
      <w:r w:rsidR="007F607A" w:rsidRPr="00427B2B">
        <w:rPr>
          <w:rtl/>
        </w:rPr>
        <w:t xml:space="preserve">. </w:t>
      </w:r>
      <w:r w:rsidRPr="00427B2B">
        <w:rPr>
          <w:rtl/>
        </w:rPr>
        <w:t>המשיבים</w:t>
      </w:r>
      <w:r w:rsidR="00B4555D">
        <w:rPr>
          <w:rFonts w:hint="cs"/>
          <w:rtl/>
        </w:rPr>
        <w:t xml:space="preserve"> אף</w:t>
      </w:r>
      <w:r w:rsidRPr="00427B2B">
        <w:rPr>
          <w:rtl/>
        </w:rPr>
        <w:t xml:space="preserve"> התבקשו ל</w:t>
      </w:r>
      <w:r w:rsidR="00A16942" w:rsidRPr="00427B2B">
        <w:rPr>
          <w:rtl/>
        </w:rPr>
        <w:t xml:space="preserve">העריך את תרומתה של </w:t>
      </w:r>
      <w:r w:rsidRPr="00427B2B">
        <w:rPr>
          <w:rtl/>
        </w:rPr>
        <w:t xml:space="preserve">פעילות </w:t>
      </w:r>
      <w:r w:rsidR="000F57AE" w:rsidRPr="00427B2B">
        <w:rPr>
          <w:rtl/>
        </w:rPr>
        <w:t>קָרֵב</w:t>
      </w:r>
      <w:r w:rsidR="00A16942" w:rsidRPr="00427B2B">
        <w:rPr>
          <w:rtl/>
        </w:rPr>
        <w:t xml:space="preserve"> </w:t>
      </w:r>
      <w:r w:rsidRPr="00427B2B">
        <w:rPr>
          <w:rtl/>
        </w:rPr>
        <w:t>לתלמידים</w:t>
      </w:r>
      <w:r w:rsidR="00A16942" w:rsidRPr="00427B2B">
        <w:rPr>
          <w:rtl/>
        </w:rPr>
        <w:t xml:space="preserve"> לשיפור המוטיבציה, </w:t>
      </w:r>
      <w:r w:rsidR="00B4555D">
        <w:rPr>
          <w:rFonts w:hint="cs"/>
          <w:rtl/>
        </w:rPr>
        <w:t>ל</w:t>
      </w:r>
      <w:r w:rsidR="00A16942" w:rsidRPr="00427B2B">
        <w:rPr>
          <w:rtl/>
        </w:rPr>
        <w:t xml:space="preserve">שיפור תחושת המסוגלות הלימודית, </w:t>
      </w:r>
      <w:r w:rsidR="00B4555D">
        <w:rPr>
          <w:rFonts w:hint="cs"/>
          <w:rtl/>
        </w:rPr>
        <w:t>ל</w:t>
      </w:r>
      <w:r w:rsidR="00A16942" w:rsidRPr="00427B2B">
        <w:rPr>
          <w:rtl/>
        </w:rPr>
        <w:t>חשיפ</w:t>
      </w:r>
      <w:r w:rsidR="00FE5936">
        <w:rPr>
          <w:rFonts w:hint="cs"/>
          <w:rtl/>
        </w:rPr>
        <w:t>ה</w:t>
      </w:r>
      <w:r w:rsidR="00A16942" w:rsidRPr="00427B2B">
        <w:rPr>
          <w:rtl/>
        </w:rPr>
        <w:t xml:space="preserve"> לתכנים ייחודיים ולהזדמנויות חדשות ו</w:t>
      </w:r>
      <w:r w:rsidR="00DA0418">
        <w:rPr>
          <w:rFonts w:hint="cs"/>
          <w:rtl/>
        </w:rPr>
        <w:t xml:space="preserve">כן </w:t>
      </w:r>
      <w:r w:rsidR="00A16942" w:rsidRPr="00427B2B">
        <w:rPr>
          <w:rtl/>
        </w:rPr>
        <w:t>שיפור הא</w:t>
      </w:r>
      <w:r w:rsidR="00B4555D">
        <w:rPr>
          <w:rFonts w:hint="cs"/>
          <w:rtl/>
        </w:rPr>
        <w:t>ווירה</w:t>
      </w:r>
      <w:r w:rsidR="00A16942" w:rsidRPr="00427B2B">
        <w:rPr>
          <w:rtl/>
        </w:rPr>
        <w:t xml:space="preserve"> החברתי</w:t>
      </w:r>
      <w:r w:rsidR="00B4555D">
        <w:rPr>
          <w:rFonts w:hint="cs"/>
          <w:rtl/>
        </w:rPr>
        <w:t>ת</w:t>
      </w:r>
      <w:r w:rsidR="00A16942" w:rsidRPr="00427B2B">
        <w:rPr>
          <w:rtl/>
        </w:rPr>
        <w:t xml:space="preserve"> בבית הספר.</w:t>
      </w:r>
    </w:p>
    <w:p w:rsidR="004277D2" w:rsidRPr="001A220D" w:rsidRDefault="002629FB" w:rsidP="00F93F1E">
      <w:pPr>
        <w:pStyle w:val="3"/>
        <w:numPr>
          <w:ilvl w:val="1"/>
          <w:numId w:val="1"/>
        </w:numPr>
        <w:ind w:left="680" w:hanging="680"/>
        <w:rPr>
          <w:sz w:val="28"/>
          <w:szCs w:val="28"/>
          <w:rtl/>
        </w:rPr>
      </w:pPr>
      <w:bookmarkStart w:id="18" w:name="_Toc412537225"/>
      <w:r w:rsidRPr="001A220D">
        <w:rPr>
          <w:sz w:val="28"/>
          <w:szCs w:val="28"/>
          <w:rtl/>
        </w:rPr>
        <w:t>משוב ל</w:t>
      </w:r>
      <w:r w:rsidR="004277D2" w:rsidRPr="001A220D">
        <w:rPr>
          <w:sz w:val="28"/>
          <w:szCs w:val="28"/>
          <w:rtl/>
        </w:rPr>
        <w:t xml:space="preserve">תכנית </w:t>
      </w:r>
      <w:bookmarkEnd w:id="18"/>
      <w:r w:rsidR="000F57AE" w:rsidRPr="001A220D">
        <w:rPr>
          <w:sz w:val="28"/>
          <w:szCs w:val="28"/>
          <w:rtl/>
        </w:rPr>
        <w:t>קָרֵב</w:t>
      </w:r>
      <w:r w:rsidR="003F460F" w:rsidRPr="001A220D">
        <w:rPr>
          <w:sz w:val="28"/>
          <w:szCs w:val="28"/>
          <w:rtl/>
        </w:rPr>
        <w:t xml:space="preserve">  </w:t>
      </w:r>
    </w:p>
    <w:p w:rsidR="007E485B" w:rsidRPr="001A220D" w:rsidRDefault="007E485B" w:rsidP="006D1E71">
      <w:pPr>
        <w:jc w:val="both"/>
        <w:rPr>
          <w:rFonts w:ascii="Arial" w:eastAsia="Times New Roman" w:hAnsi="Arial" w:cs="Arial"/>
        </w:rPr>
      </w:pPr>
      <w:r w:rsidRPr="001A220D">
        <w:rPr>
          <w:rFonts w:ascii="Arial" w:eastAsia="Times New Roman" w:hAnsi="Arial" w:cs="Arial"/>
          <w:rtl/>
        </w:rPr>
        <w:t xml:space="preserve">המשיבים התבקשו לדווח באיזו מידה הם מרוצים מתכנית </w:t>
      </w:r>
      <w:r w:rsidR="000F57AE" w:rsidRPr="001A220D">
        <w:rPr>
          <w:rFonts w:ascii="Arial" w:eastAsia="Times New Roman" w:hAnsi="Arial" w:cs="Arial"/>
          <w:rtl/>
        </w:rPr>
        <w:t>קָרֵב</w:t>
      </w:r>
      <w:r w:rsidRPr="001A220D">
        <w:rPr>
          <w:rFonts w:ascii="Arial" w:eastAsia="Times New Roman" w:hAnsi="Arial" w:cs="Arial"/>
          <w:rtl/>
        </w:rPr>
        <w:t xml:space="preserve">. </w:t>
      </w:r>
      <w:r w:rsidR="0008762B" w:rsidRPr="00427B2B">
        <w:rPr>
          <w:rtl/>
        </w:rPr>
        <w:t xml:space="preserve">כמו כן הם התבקשו לחוות </w:t>
      </w:r>
      <w:r w:rsidR="00B4555D">
        <w:rPr>
          <w:rFonts w:hint="cs"/>
          <w:rtl/>
        </w:rPr>
        <w:t xml:space="preserve">את </w:t>
      </w:r>
      <w:r w:rsidR="0008762B" w:rsidRPr="00427B2B">
        <w:rPr>
          <w:rtl/>
        </w:rPr>
        <w:t xml:space="preserve">דעתם </w:t>
      </w:r>
      <w:r w:rsidR="00B4555D">
        <w:rPr>
          <w:rFonts w:hint="cs"/>
          <w:rtl/>
        </w:rPr>
        <w:t xml:space="preserve">ולומר </w:t>
      </w:r>
      <w:r w:rsidR="0008762B" w:rsidRPr="00427B2B">
        <w:rPr>
          <w:rtl/>
        </w:rPr>
        <w:t xml:space="preserve">אם </w:t>
      </w:r>
      <w:r w:rsidR="00860CE2" w:rsidRPr="00427B2B">
        <w:rPr>
          <w:rtl/>
        </w:rPr>
        <w:t>היו בוחרים להמשיך</w:t>
      </w:r>
      <w:r w:rsidR="0008762B" w:rsidRPr="00427B2B">
        <w:rPr>
          <w:rtl/>
        </w:rPr>
        <w:t xml:space="preserve"> בפעילות של </w:t>
      </w:r>
      <w:r w:rsidR="000F57AE" w:rsidRPr="00427B2B">
        <w:rPr>
          <w:rtl/>
        </w:rPr>
        <w:t>קָרֵב</w:t>
      </w:r>
      <w:r w:rsidR="0008762B" w:rsidRPr="00427B2B">
        <w:rPr>
          <w:rtl/>
        </w:rPr>
        <w:t>, א</w:t>
      </w:r>
      <w:r w:rsidR="00B4555D">
        <w:rPr>
          <w:rFonts w:hint="cs"/>
          <w:rtl/>
        </w:rPr>
        <w:t>ילו (</w:t>
      </w:r>
      <w:r w:rsidR="0008762B" w:rsidRPr="00427B2B">
        <w:rPr>
          <w:rtl/>
        </w:rPr>
        <w:t>באופן תאורטי</w:t>
      </w:r>
      <w:r w:rsidR="00B4555D">
        <w:rPr>
          <w:rFonts w:hint="cs"/>
          <w:rtl/>
        </w:rPr>
        <w:t>)</w:t>
      </w:r>
      <w:r w:rsidR="0008762B" w:rsidRPr="00427B2B">
        <w:rPr>
          <w:rtl/>
        </w:rPr>
        <w:t xml:space="preserve"> ניתנ</w:t>
      </w:r>
      <w:r w:rsidR="00B4555D">
        <w:rPr>
          <w:rFonts w:hint="cs"/>
          <w:rtl/>
        </w:rPr>
        <w:t>ה</w:t>
      </w:r>
      <w:r w:rsidR="0008762B" w:rsidRPr="00427B2B">
        <w:rPr>
          <w:rtl/>
        </w:rPr>
        <w:t xml:space="preserve"> להם אפשרות בחירה בינה לבין תוספת תקציב לפעילות "רגילה"</w:t>
      </w:r>
      <w:r w:rsidR="00B4555D">
        <w:rPr>
          <w:rFonts w:hint="cs"/>
          <w:rtl/>
        </w:rPr>
        <w:t xml:space="preserve"> בבית הספר</w:t>
      </w:r>
      <w:r w:rsidR="0008762B" w:rsidRPr="00427B2B">
        <w:rPr>
          <w:rtl/>
        </w:rPr>
        <w:t xml:space="preserve">. </w:t>
      </w:r>
      <w:r w:rsidRPr="001A220D">
        <w:rPr>
          <w:rFonts w:ascii="Arial" w:eastAsia="Times New Roman" w:hAnsi="Arial" w:cs="Arial"/>
          <w:rtl/>
        </w:rPr>
        <w:t xml:space="preserve">דיווחיהם מוצגים בתרשים </w:t>
      </w:r>
      <w:r w:rsidR="00684CE4" w:rsidRPr="001A220D">
        <w:rPr>
          <w:rFonts w:ascii="Arial" w:eastAsia="Times New Roman" w:hAnsi="Arial" w:cs="Arial"/>
          <w:rtl/>
        </w:rPr>
        <w:t>16</w:t>
      </w:r>
      <w:r w:rsidR="00B4555D">
        <w:rPr>
          <w:rFonts w:ascii="Arial" w:eastAsia="Times New Roman" w:hAnsi="Arial" w:cs="Arial" w:hint="cs"/>
          <w:rtl/>
        </w:rPr>
        <w:t xml:space="preserve"> שלהלן</w:t>
      </w:r>
      <w:r w:rsidR="006D1E71">
        <w:rPr>
          <w:rFonts w:ascii="Arial" w:eastAsia="Times New Roman" w:hAnsi="Arial" w:cs="Arial"/>
        </w:rPr>
        <w:t>:</w:t>
      </w:r>
    </w:p>
    <w:p w:rsidR="004277D2" w:rsidRDefault="006D1E71" w:rsidP="00FE5936">
      <w:pPr>
        <w:spacing w:after="200" w:line="276" w:lineRule="auto"/>
        <w:jc w:val="right"/>
        <w:rPr>
          <w:rFonts w:cs="Arial"/>
          <w:b/>
          <w:bCs/>
          <w:noProof/>
          <w:rtl/>
        </w:rPr>
      </w:pPr>
      <w:r w:rsidRPr="006D1E71">
        <w:rPr>
          <w:b/>
          <w:bCs/>
          <w:rtl/>
        </w:rPr>
        <w:t>תרשים</w:t>
      </w:r>
      <w:r>
        <w:rPr>
          <w:rFonts w:hint="cs"/>
          <w:b/>
          <w:bCs/>
          <w:rtl/>
        </w:rPr>
        <w:t xml:space="preserve"> </w:t>
      </w:r>
      <w:r w:rsidR="00E066CD" w:rsidRPr="006D1E71">
        <w:rPr>
          <w:b/>
          <w:bCs/>
        </w:rPr>
        <w:fldChar w:fldCharType="begin"/>
      </w:r>
      <w:r w:rsidRPr="006D1E71">
        <w:rPr>
          <w:b/>
          <w:bCs/>
        </w:rPr>
        <w:instrText xml:space="preserve"> SEQ </w:instrText>
      </w:r>
      <w:r w:rsidRPr="006D1E71">
        <w:rPr>
          <w:b/>
          <w:bCs/>
          <w:rtl/>
        </w:rPr>
        <w:instrText>תרשים</w:instrText>
      </w:r>
      <w:r w:rsidRPr="006D1E71">
        <w:rPr>
          <w:b/>
          <w:bCs/>
        </w:rPr>
        <w:instrText xml:space="preserve"> \* ARABIC </w:instrText>
      </w:r>
      <w:r w:rsidR="00E066CD" w:rsidRPr="006D1E71">
        <w:rPr>
          <w:b/>
          <w:bCs/>
        </w:rPr>
        <w:fldChar w:fldCharType="separate"/>
      </w:r>
      <w:r>
        <w:rPr>
          <w:b/>
          <w:noProof/>
        </w:rPr>
        <w:t>16</w:t>
      </w:r>
      <w:r w:rsidR="00E066CD" w:rsidRPr="006D1E71">
        <w:rPr>
          <w:b/>
          <w:bCs/>
        </w:rPr>
        <w:fldChar w:fldCharType="end"/>
      </w:r>
      <w:r w:rsidR="00FE5936">
        <w:rPr>
          <w:rFonts w:hint="cs"/>
          <w:b/>
          <w:bCs/>
          <w:rtl/>
        </w:rPr>
        <w:t xml:space="preserve">: </w:t>
      </w:r>
      <w:r w:rsidR="00694CFC" w:rsidRPr="006D1E71">
        <w:rPr>
          <w:b/>
          <w:bCs/>
          <w:rtl/>
        </w:rPr>
        <w:t xml:space="preserve"> </w:t>
      </w:r>
      <w:r w:rsidR="004D5713" w:rsidRPr="006D1E71">
        <w:rPr>
          <w:b/>
          <w:bCs/>
          <w:rtl/>
        </w:rPr>
        <w:t>משוב</w:t>
      </w:r>
      <w:r w:rsidR="00694CFC" w:rsidRPr="006D1E71">
        <w:rPr>
          <w:b/>
          <w:bCs/>
          <w:rtl/>
        </w:rPr>
        <w:t xml:space="preserve"> המנהלים, </w:t>
      </w:r>
      <w:r w:rsidR="00B4555D">
        <w:rPr>
          <w:rFonts w:hint="cs"/>
          <w:b/>
          <w:rtl/>
        </w:rPr>
        <w:t>ה</w:t>
      </w:r>
      <w:r w:rsidR="00694CFC" w:rsidRPr="006D1E71">
        <w:rPr>
          <w:b/>
          <w:bCs/>
          <w:rtl/>
        </w:rPr>
        <w:t>רכזים</w:t>
      </w:r>
      <w:r w:rsidR="004D5713" w:rsidRPr="006D1E71">
        <w:rPr>
          <w:b/>
          <w:bCs/>
          <w:rtl/>
        </w:rPr>
        <w:t xml:space="preserve"> </w:t>
      </w:r>
      <w:r w:rsidR="00B4555D">
        <w:rPr>
          <w:rFonts w:hint="cs"/>
          <w:b/>
          <w:rtl/>
        </w:rPr>
        <w:t>וה</w:t>
      </w:r>
      <w:r w:rsidR="00694CFC" w:rsidRPr="006D1E71">
        <w:rPr>
          <w:b/>
          <w:bCs/>
          <w:rtl/>
        </w:rPr>
        <w:t xml:space="preserve">מחנכים </w:t>
      </w:r>
      <w:r w:rsidR="004D5713" w:rsidRPr="006D1E71">
        <w:rPr>
          <w:b/>
          <w:bCs/>
          <w:rtl/>
        </w:rPr>
        <w:t>ל</w:t>
      </w:r>
      <w:r w:rsidR="00694CFC" w:rsidRPr="006D1E71">
        <w:rPr>
          <w:b/>
          <w:bCs/>
          <w:rtl/>
        </w:rPr>
        <w:t xml:space="preserve">תכנית </w:t>
      </w:r>
      <w:r w:rsidR="000F57AE" w:rsidRPr="006D1E71">
        <w:rPr>
          <w:b/>
          <w:bCs/>
          <w:rtl/>
        </w:rPr>
        <w:t>קָרֵב</w:t>
      </w:r>
      <w:r w:rsidR="00694CFC" w:rsidRPr="006D1E71">
        <w:rPr>
          <w:b/>
          <w:bCs/>
          <w:rtl/>
        </w:rPr>
        <w:t>, לפי מגזר שפה</w:t>
      </w:r>
      <w:r w:rsidRPr="006D1E71">
        <w:rPr>
          <w:b/>
          <w:bCs/>
          <w:rtl/>
        </w:rPr>
        <w:t xml:space="preserve"> </w:t>
      </w:r>
    </w:p>
    <w:p w:rsidR="00F51568" w:rsidRPr="006D1E71" w:rsidRDefault="00F51568" w:rsidP="00F51568">
      <w:pPr>
        <w:spacing w:after="200" w:line="276" w:lineRule="auto"/>
        <w:jc w:val="center"/>
        <w:rPr>
          <w:rFonts w:cs="Arial"/>
          <w:b/>
          <w:bCs/>
          <w:noProof/>
          <w:rtl/>
        </w:rPr>
      </w:pPr>
      <w:r w:rsidRPr="00F51568">
        <w:rPr>
          <w:rFonts w:cs="Arial"/>
          <w:b/>
          <w:bCs/>
          <w:noProof/>
          <w:rtl/>
          <w:lang w:eastAsia="en-US"/>
        </w:rPr>
        <w:drawing>
          <wp:inline distT="0" distB="0" distL="0" distR="0">
            <wp:extent cx="4945207" cy="2412000"/>
            <wp:effectExtent l="19050" t="0" r="26843" b="7350"/>
            <wp:docPr id="52" name="תרשים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EA6D80" w:rsidRDefault="000E14C4" w:rsidP="00252E40">
      <w:pPr>
        <w:spacing w:line="276" w:lineRule="auto"/>
        <w:jc w:val="center"/>
        <w:rPr>
          <w:rtl/>
        </w:rPr>
      </w:pPr>
      <w:r w:rsidRPr="000E14C4">
        <w:rPr>
          <w:rFonts w:ascii="Arial" w:eastAsia="Times New Roman" w:hAnsi="Arial" w:cs="David"/>
          <w:noProof/>
          <w:rtl/>
          <w:lang w:eastAsia="en-US"/>
        </w:rPr>
        <w:drawing>
          <wp:inline distT="0" distB="0" distL="0" distR="0">
            <wp:extent cx="4937520" cy="2455967"/>
            <wp:effectExtent l="19050" t="0" r="15480" b="1483"/>
            <wp:docPr id="53" name="תרשים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B4555D" w:rsidRDefault="00B4555D" w:rsidP="00252E40">
      <w:pPr>
        <w:spacing w:line="276" w:lineRule="auto"/>
        <w:jc w:val="center"/>
        <w:rPr>
          <w:rtl/>
        </w:rPr>
      </w:pPr>
    </w:p>
    <w:p w:rsidR="00B4555D" w:rsidRPr="00427B2B" w:rsidRDefault="00403343" w:rsidP="00252E40">
      <w:pPr>
        <w:spacing w:line="276" w:lineRule="auto"/>
        <w:jc w:val="center"/>
        <w:rPr>
          <w:rtl/>
        </w:rPr>
      </w:pPr>
      <w:r w:rsidRPr="00403343">
        <w:rPr>
          <w:rFonts w:cs="Arial"/>
          <w:noProof/>
          <w:rtl/>
          <w:lang w:eastAsia="en-US"/>
        </w:rPr>
        <w:lastRenderedPageBreak/>
        <w:drawing>
          <wp:inline distT="0" distB="0" distL="0" distR="0">
            <wp:extent cx="4941330" cy="2613909"/>
            <wp:effectExtent l="19050" t="0" r="11670" b="0"/>
            <wp:docPr id="54" name="תרשים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7F27FC" w:rsidRPr="00427B2B" w:rsidRDefault="007F27FC" w:rsidP="00722A7E">
      <w:pPr>
        <w:spacing w:after="0" w:line="240" w:lineRule="auto"/>
        <w:ind w:left="180" w:hanging="180"/>
        <w:jc w:val="both"/>
        <w:rPr>
          <w:rFonts w:cs="Arial"/>
          <w:sz w:val="20"/>
          <w:szCs w:val="20"/>
          <w:rtl/>
        </w:rPr>
      </w:pPr>
      <w:r w:rsidRPr="00427B2B">
        <w:rPr>
          <w:rFonts w:cs="Arial"/>
          <w:sz w:val="20"/>
          <w:szCs w:val="20"/>
          <w:rtl/>
        </w:rPr>
        <w:t xml:space="preserve">*  הניסוח המקורי של ההיגד בשאלון היה: </w:t>
      </w:r>
      <w:r w:rsidRPr="006D1E71">
        <w:rPr>
          <w:rFonts w:cs="Arial"/>
          <w:sz w:val="20"/>
          <w:szCs w:val="20"/>
          <w:rtl/>
        </w:rPr>
        <w:t xml:space="preserve">"אם הייתה אפשרות, היה עדיף להוסיף למערכת שיעורים רגילים במקום מפגשי העשרה של </w:t>
      </w:r>
      <w:r w:rsidR="000F57AE" w:rsidRPr="006D1E71">
        <w:rPr>
          <w:rFonts w:cs="Arial"/>
          <w:sz w:val="20"/>
          <w:szCs w:val="20"/>
          <w:rtl/>
        </w:rPr>
        <w:t>קָרֵב</w:t>
      </w:r>
      <w:r w:rsidRPr="006D1E71">
        <w:rPr>
          <w:rFonts w:cs="Arial"/>
          <w:sz w:val="20"/>
          <w:szCs w:val="20"/>
          <w:rtl/>
        </w:rPr>
        <w:t>".</w:t>
      </w:r>
      <w:r w:rsidRPr="00427B2B">
        <w:rPr>
          <w:rFonts w:cs="Arial"/>
          <w:sz w:val="20"/>
          <w:szCs w:val="20"/>
          <w:rtl/>
        </w:rPr>
        <w:t xml:space="preserve"> לצורך ההצגה בדו</w:t>
      </w:r>
      <w:r w:rsidR="00B4555D">
        <w:rPr>
          <w:rFonts w:cs="Arial" w:hint="cs"/>
          <w:sz w:val="20"/>
          <w:szCs w:val="20"/>
          <w:rtl/>
        </w:rPr>
        <w:t>"</w:t>
      </w:r>
      <w:r w:rsidRPr="00427B2B">
        <w:rPr>
          <w:rFonts w:cs="Arial"/>
          <w:sz w:val="20"/>
          <w:szCs w:val="20"/>
          <w:rtl/>
        </w:rPr>
        <w:t xml:space="preserve">ח </w:t>
      </w:r>
      <w:r w:rsidR="00B4555D">
        <w:rPr>
          <w:rFonts w:cs="Arial" w:hint="cs"/>
          <w:sz w:val="20"/>
          <w:szCs w:val="20"/>
          <w:rtl/>
        </w:rPr>
        <w:t xml:space="preserve">עודכנו </w:t>
      </w:r>
      <w:r w:rsidRPr="00427B2B">
        <w:rPr>
          <w:rFonts w:cs="Arial"/>
          <w:sz w:val="20"/>
          <w:szCs w:val="20"/>
          <w:rtl/>
        </w:rPr>
        <w:t>נתוני ההיגד כך שערך גבוה יותר בהיגד ישקף מצב רצוי יותר, בדומה לשאר ההיגדים בתרשים זה.</w:t>
      </w:r>
    </w:p>
    <w:p w:rsidR="007C3253" w:rsidRPr="00427B2B" w:rsidRDefault="007C3253" w:rsidP="0050566E">
      <w:pPr>
        <w:spacing w:after="0" w:line="240" w:lineRule="auto"/>
        <w:ind w:left="180" w:hanging="180"/>
        <w:jc w:val="both"/>
        <w:rPr>
          <w:rFonts w:cs="Arial"/>
          <w:sz w:val="20"/>
          <w:szCs w:val="20"/>
          <w:rtl/>
        </w:rPr>
      </w:pPr>
    </w:p>
    <w:p w:rsidR="007C3253" w:rsidRDefault="007C3253" w:rsidP="0050566E">
      <w:pPr>
        <w:spacing w:after="0" w:line="240" w:lineRule="auto"/>
        <w:ind w:left="180" w:hanging="180"/>
        <w:jc w:val="both"/>
        <w:rPr>
          <w:rFonts w:cs="Arial"/>
          <w:sz w:val="20"/>
          <w:szCs w:val="20"/>
          <w:rtl/>
        </w:rPr>
      </w:pPr>
    </w:p>
    <w:p w:rsidR="00B228E7" w:rsidRPr="00427B2B" w:rsidRDefault="00B228E7" w:rsidP="0050566E">
      <w:pPr>
        <w:spacing w:after="0" w:line="240" w:lineRule="auto"/>
        <w:ind w:left="180" w:hanging="180"/>
        <w:jc w:val="both"/>
        <w:rPr>
          <w:rFonts w:cs="Arial"/>
          <w:sz w:val="20"/>
          <w:szCs w:val="20"/>
          <w:rtl/>
        </w:rPr>
      </w:pPr>
    </w:p>
    <w:p w:rsidR="00491E4A" w:rsidRPr="00427B2B" w:rsidRDefault="00A025DE" w:rsidP="00722A7E">
      <w:pPr>
        <w:jc w:val="both"/>
        <w:rPr>
          <w:rtl/>
        </w:rPr>
      </w:pPr>
      <w:r w:rsidRPr="00427B2B">
        <w:rPr>
          <w:rtl/>
        </w:rPr>
        <w:t>89</w:t>
      </w:r>
      <w:r w:rsidR="004C496C" w:rsidRPr="00427B2B">
        <w:rPr>
          <w:rtl/>
        </w:rPr>
        <w:t>% או יותר מהמנהלים</w:t>
      </w:r>
      <w:r w:rsidRPr="00427B2B">
        <w:rPr>
          <w:rtl/>
        </w:rPr>
        <w:t>,</w:t>
      </w:r>
      <w:r w:rsidR="004C496C" w:rsidRPr="00427B2B">
        <w:rPr>
          <w:rtl/>
        </w:rPr>
        <w:t xml:space="preserve"> </w:t>
      </w:r>
      <w:r w:rsidR="00B4555D">
        <w:rPr>
          <w:rFonts w:hint="cs"/>
          <w:rtl/>
        </w:rPr>
        <w:t>מ</w:t>
      </w:r>
      <w:r w:rsidR="004C496C" w:rsidRPr="00427B2B">
        <w:rPr>
          <w:rtl/>
        </w:rPr>
        <w:t>הרכזים</w:t>
      </w:r>
      <w:r w:rsidRPr="00427B2B">
        <w:rPr>
          <w:rtl/>
        </w:rPr>
        <w:t xml:space="preserve"> ו</w:t>
      </w:r>
      <w:r w:rsidR="00B4555D">
        <w:rPr>
          <w:rFonts w:hint="cs"/>
          <w:rtl/>
        </w:rPr>
        <w:t>מ</w:t>
      </w:r>
      <w:r w:rsidRPr="00427B2B">
        <w:rPr>
          <w:rtl/>
        </w:rPr>
        <w:t>המחנכים</w:t>
      </w:r>
      <w:r w:rsidR="004C496C" w:rsidRPr="00427B2B">
        <w:rPr>
          <w:rtl/>
        </w:rPr>
        <w:t xml:space="preserve"> משני מגזרי השפה הביעו שביעות רצון </w:t>
      </w:r>
      <w:r w:rsidR="00B4555D">
        <w:rPr>
          <w:rFonts w:hint="cs"/>
          <w:rtl/>
        </w:rPr>
        <w:t>רב</w:t>
      </w:r>
      <w:r w:rsidR="004C496C" w:rsidRPr="00427B2B">
        <w:rPr>
          <w:rtl/>
        </w:rPr>
        <w:t>ה מא</w:t>
      </w:r>
      <w:r w:rsidR="00B4555D">
        <w:rPr>
          <w:rFonts w:hint="cs"/>
          <w:rtl/>
        </w:rPr>
        <w:t>ו</w:t>
      </w:r>
      <w:r w:rsidR="004C496C" w:rsidRPr="00427B2B">
        <w:rPr>
          <w:rtl/>
        </w:rPr>
        <w:t xml:space="preserve">ד או </w:t>
      </w:r>
      <w:r w:rsidR="00B4555D">
        <w:rPr>
          <w:rFonts w:hint="cs"/>
          <w:rtl/>
        </w:rPr>
        <w:t xml:space="preserve">רבה </w:t>
      </w:r>
      <w:r w:rsidR="004C496C" w:rsidRPr="00427B2B">
        <w:rPr>
          <w:rtl/>
        </w:rPr>
        <w:t xml:space="preserve">מהפעילות של תכנית </w:t>
      </w:r>
      <w:r w:rsidR="000F57AE" w:rsidRPr="00427B2B">
        <w:rPr>
          <w:rtl/>
        </w:rPr>
        <w:t>קָרֵב</w:t>
      </w:r>
      <w:r w:rsidR="004C496C" w:rsidRPr="00427B2B">
        <w:rPr>
          <w:rtl/>
        </w:rPr>
        <w:t xml:space="preserve"> בבית ספרם</w:t>
      </w:r>
      <w:r w:rsidRPr="00427B2B">
        <w:rPr>
          <w:rtl/>
        </w:rPr>
        <w:t>.</w:t>
      </w:r>
      <w:r w:rsidR="009174C7" w:rsidRPr="00427B2B">
        <w:rPr>
          <w:rtl/>
        </w:rPr>
        <w:t xml:space="preserve"> </w:t>
      </w:r>
      <w:r w:rsidR="00AB4D99" w:rsidRPr="00427B2B">
        <w:rPr>
          <w:rtl/>
        </w:rPr>
        <w:t xml:space="preserve">שיעורים דומים </w:t>
      </w:r>
      <w:r w:rsidR="009174C7" w:rsidRPr="00427B2B">
        <w:rPr>
          <w:rtl/>
        </w:rPr>
        <w:t xml:space="preserve">ראו את פעילות </w:t>
      </w:r>
      <w:r w:rsidR="000F57AE" w:rsidRPr="00427B2B">
        <w:rPr>
          <w:rtl/>
        </w:rPr>
        <w:t>קָרֵב</w:t>
      </w:r>
      <w:r w:rsidR="009174C7" w:rsidRPr="00427B2B">
        <w:rPr>
          <w:rtl/>
        </w:rPr>
        <w:t xml:space="preserve"> כ"חשובה"</w:t>
      </w:r>
      <w:r w:rsidR="004C496C" w:rsidRPr="00427B2B">
        <w:rPr>
          <w:rtl/>
        </w:rPr>
        <w:t xml:space="preserve">. מעל 90% מהמנהלים היו ממליצים לעמיתים לשלב את תכנית </w:t>
      </w:r>
      <w:r w:rsidR="000F57AE" w:rsidRPr="00427B2B">
        <w:rPr>
          <w:rtl/>
        </w:rPr>
        <w:t>קָרֵב</w:t>
      </w:r>
      <w:r w:rsidR="004C496C" w:rsidRPr="00427B2B">
        <w:rPr>
          <w:rtl/>
        </w:rPr>
        <w:t xml:space="preserve"> בבית ספר</w:t>
      </w:r>
      <w:r w:rsidR="00B4555D">
        <w:rPr>
          <w:rFonts w:hint="cs"/>
          <w:rtl/>
        </w:rPr>
        <w:t>ם</w:t>
      </w:r>
      <w:r w:rsidR="004C496C" w:rsidRPr="00427B2B">
        <w:rPr>
          <w:rtl/>
        </w:rPr>
        <w:t>.</w:t>
      </w:r>
      <w:r w:rsidR="00491E4A" w:rsidRPr="00427B2B">
        <w:rPr>
          <w:rtl/>
        </w:rPr>
        <w:t xml:space="preserve"> המחנכים אמנם נתנו משוב גבוה לתכנית קרב, אולם בשיעורים נמוכים מעט בהשוואה למנהלים והרכזים.</w:t>
      </w:r>
    </w:p>
    <w:p w:rsidR="00A34CBE" w:rsidRPr="00427B2B" w:rsidRDefault="00A34CBE" w:rsidP="00722A7E">
      <w:pPr>
        <w:jc w:val="both"/>
        <w:rPr>
          <w:rtl/>
        </w:rPr>
      </w:pPr>
      <w:r w:rsidRPr="00427B2B">
        <w:rPr>
          <w:rtl/>
        </w:rPr>
        <w:t>מנהלים</w:t>
      </w:r>
      <w:r w:rsidR="00260450" w:rsidRPr="00427B2B">
        <w:rPr>
          <w:rtl/>
        </w:rPr>
        <w:t xml:space="preserve"> ומחנכים</w:t>
      </w:r>
      <w:r w:rsidRPr="00427B2B">
        <w:rPr>
          <w:rtl/>
        </w:rPr>
        <w:t xml:space="preserve"> דוברי עברית </w:t>
      </w:r>
      <w:r w:rsidR="00D93D3C" w:rsidRPr="00427B2B">
        <w:rPr>
          <w:rtl/>
        </w:rPr>
        <w:t>היו בוחרים לקיים פעילות של קָרֵב גם א</w:t>
      </w:r>
      <w:r w:rsidR="00D93D3C">
        <w:rPr>
          <w:rFonts w:hint="cs"/>
          <w:rtl/>
        </w:rPr>
        <w:t>ילו</w:t>
      </w:r>
      <w:r w:rsidR="00D93D3C">
        <w:rPr>
          <w:rtl/>
        </w:rPr>
        <w:t xml:space="preserve"> </w:t>
      </w:r>
      <w:r w:rsidR="00D93D3C">
        <w:rPr>
          <w:rFonts w:hint="cs"/>
          <w:rtl/>
        </w:rPr>
        <w:t>ה</w:t>
      </w:r>
      <w:r w:rsidR="00D93D3C" w:rsidRPr="00427B2B">
        <w:rPr>
          <w:rtl/>
        </w:rPr>
        <w:t xml:space="preserve">תאפשר להם לקיים במקומם "שיעורים </w:t>
      </w:r>
      <w:r w:rsidR="00D93D3C">
        <w:rPr>
          <w:rtl/>
        </w:rPr>
        <w:t>רגילים"</w:t>
      </w:r>
      <w:r w:rsidR="00D93D3C">
        <w:rPr>
          <w:rFonts w:hint="cs"/>
          <w:rtl/>
        </w:rPr>
        <w:t xml:space="preserve"> בשיעורים גבוהים יותר </w:t>
      </w:r>
      <w:r w:rsidRPr="00427B2B">
        <w:rPr>
          <w:rtl/>
        </w:rPr>
        <w:t>בהשוואה לדוברי ערבית (</w:t>
      </w:r>
      <w:r w:rsidR="00260450" w:rsidRPr="00427B2B">
        <w:rPr>
          <w:rtl/>
        </w:rPr>
        <w:t xml:space="preserve">בהתאמה: </w:t>
      </w:r>
      <w:r w:rsidRPr="00427B2B">
        <w:rPr>
          <w:rtl/>
        </w:rPr>
        <w:t xml:space="preserve">92% ו-81% </w:t>
      </w:r>
      <w:r w:rsidR="00260450" w:rsidRPr="00427B2B">
        <w:rPr>
          <w:rtl/>
        </w:rPr>
        <w:t>מנהלים,  85% ו-67% מחנכים</w:t>
      </w:r>
      <w:r w:rsidRPr="00427B2B">
        <w:rPr>
          <w:rtl/>
        </w:rPr>
        <w:t>)</w:t>
      </w:r>
      <w:r w:rsidR="00D93D3C">
        <w:rPr>
          <w:rFonts w:hint="cs"/>
          <w:rtl/>
        </w:rPr>
        <w:t xml:space="preserve">. כך גם </w:t>
      </w:r>
      <w:r w:rsidR="00CB0933" w:rsidRPr="00427B2B">
        <w:rPr>
          <w:rtl/>
        </w:rPr>
        <w:t>רוב הרכזים</w:t>
      </w:r>
      <w:r w:rsidR="00D93D3C">
        <w:rPr>
          <w:rFonts w:hint="cs"/>
          <w:rtl/>
        </w:rPr>
        <w:t>,</w:t>
      </w:r>
      <w:r w:rsidR="00864C41" w:rsidRPr="00427B2B">
        <w:rPr>
          <w:rtl/>
        </w:rPr>
        <w:t xml:space="preserve"> </w:t>
      </w:r>
      <w:r w:rsidR="00A20D0D" w:rsidRPr="00427B2B">
        <w:rPr>
          <w:rtl/>
        </w:rPr>
        <w:t xml:space="preserve">אולם </w:t>
      </w:r>
      <w:r w:rsidR="00D93D3C">
        <w:rPr>
          <w:rFonts w:hint="cs"/>
          <w:rtl/>
        </w:rPr>
        <w:t xml:space="preserve">רבים יותר בקרב </w:t>
      </w:r>
      <w:r w:rsidR="00CB0933" w:rsidRPr="00427B2B">
        <w:rPr>
          <w:rtl/>
        </w:rPr>
        <w:t xml:space="preserve">דוברי ערבית </w:t>
      </w:r>
      <w:r w:rsidRPr="00427B2B">
        <w:rPr>
          <w:rtl/>
        </w:rPr>
        <w:t xml:space="preserve">(88% דוברי עברית ו-94% דוברי ערבית) </w:t>
      </w:r>
    </w:p>
    <w:p w:rsidR="00887172" w:rsidRPr="00427B2B" w:rsidRDefault="00887172" w:rsidP="00722A7E">
      <w:pPr>
        <w:jc w:val="both"/>
        <w:rPr>
          <w:rtl/>
        </w:rPr>
      </w:pPr>
      <w:r w:rsidRPr="00427B2B">
        <w:rPr>
          <w:rtl/>
        </w:rPr>
        <w:t xml:space="preserve">כשליש מהמחנכים דוברי ערבית העדיפו תוספת </w:t>
      </w:r>
      <w:r w:rsidR="00D93D3C">
        <w:rPr>
          <w:rFonts w:hint="cs"/>
          <w:rtl/>
        </w:rPr>
        <w:t xml:space="preserve">של </w:t>
      </w:r>
      <w:r w:rsidRPr="00427B2B">
        <w:rPr>
          <w:rtl/>
        </w:rPr>
        <w:t xml:space="preserve">שיעורים רגילים למערכת במקום מפגשי ההעשרה של </w:t>
      </w:r>
      <w:r w:rsidR="000F57AE" w:rsidRPr="00427B2B">
        <w:rPr>
          <w:rtl/>
        </w:rPr>
        <w:t>קָרֵב</w:t>
      </w:r>
      <w:r w:rsidRPr="00427B2B">
        <w:rPr>
          <w:rtl/>
        </w:rPr>
        <w:t xml:space="preserve"> (כשלמעשה הם עצמם יצטרכו ללמד שיעורים אלה).</w:t>
      </w:r>
    </w:p>
    <w:p w:rsidR="00491E4A" w:rsidRPr="00427B2B" w:rsidRDefault="00491E4A" w:rsidP="00A44031">
      <w:pPr>
        <w:jc w:val="both"/>
        <w:rPr>
          <w:rtl/>
        </w:rPr>
      </w:pPr>
      <w:r w:rsidRPr="00427B2B">
        <w:rPr>
          <w:rtl/>
        </w:rPr>
        <w:t xml:space="preserve">רכזים ומחנכים שהביעו שביעות רצון </w:t>
      </w:r>
      <w:r w:rsidR="00D93D3C">
        <w:rPr>
          <w:rFonts w:hint="cs"/>
          <w:rtl/>
        </w:rPr>
        <w:t>רב</w:t>
      </w:r>
      <w:r w:rsidRPr="00427B2B">
        <w:rPr>
          <w:rtl/>
        </w:rPr>
        <w:t>ה מהתכנית פ</w:t>
      </w:r>
      <w:r w:rsidR="00D93D3C">
        <w:rPr>
          <w:rFonts w:hint="cs"/>
          <w:rtl/>
        </w:rPr>
        <w:t>י</w:t>
      </w:r>
      <w:r w:rsidRPr="00427B2B">
        <w:rPr>
          <w:rtl/>
        </w:rPr>
        <w:t xml:space="preserve">רטו: </w:t>
      </w:r>
    </w:p>
    <w:p w:rsidR="003C0FE8" w:rsidRPr="002E4163" w:rsidRDefault="00EA74D3" w:rsidP="003C0FE8">
      <w:pPr>
        <w:spacing w:line="276" w:lineRule="auto"/>
        <w:rPr>
          <w:b/>
          <w:bCs/>
          <w:rtl/>
        </w:rPr>
      </w:pPr>
      <w:r w:rsidRPr="002E4163">
        <w:rPr>
          <w:b/>
          <w:bCs/>
          <w:rtl/>
        </w:rPr>
        <w:t xml:space="preserve">רכזים: </w:t>
      </w:r>
    </w:p>
    <w:p w:rsidR="00FA1541" w:rsidRDefault="00EA74D3" w:rsidP="00FA1541">
      <w:pPr>
        <w:spacing w:after="60" w:line="276" w:lineRule="auto"/>
        <w:rPr>
          <w:rFonts w:ascii="Arial" w:eastAsia="Times New Roman" w:hAnsi="Arial" w:cs="Arial"/>
          <w:color w:val="000000"/>
          <w:sz w:val="22"/>
          <w:szCs w:val="22"/>
          <w:rtl/>
        </w:rPr>
      </w:pPr>
      <w:r w:rsidRPr="00FA1541">
        <w:rPr>
          <w:sz w:val="22"/>
          <w:szCs w:val="22"/>
          <w:rtl/>
        </w:rPr>
        <w:t>"</w:t>
      </w:r>
      <w:r w:rsidRPr="00FA1541">
        <w:rPr>
          <w:rFonts w:ascii="Arial" w:eastAsia="Times New Roman" w:hAnsi="Arial" w:cs="Arial"/>
          <w:color w:val="000000"/>
          <w:sz w:val="22"/>
          <w:szCs w:val="22"/>
          <w:rtl/>
        </w:rPr>
        <w:t xml:space="preserve">חייבים לשמר את </w:t>
      </w:r>
      <w:r w:rsidR="003F43C6" w:rsidRPr="00FA1541">
        <w:rPr>
          <w:rFonts w:ascii="Arial" w:eastAsia="Times New Roman" w:hAnsi="Arial" w:cs="Arial"/>
          <w:color w:val="000000"/>
          <w:sz w:val="22"/>
          <w:szCs w:val="22"/>
          <w:rtl/>
        </w:rPr>
        <w:t>תכנית</w:t>
      </w:r>
      <w:r w:rsidRPr="00FA1541">
        <w:rPr>
          <w:rFonts w:ascii="Arial" w:eastAsia="Times New Roman" w:hAnsi="Arial" w:cs="Arial"/>
          <w:color w:val="000000"/>
          <w:sz w:val="22"/>
          <w:szCs w:val="22"/>
          <w:rtl/>
        </w:rPr>
        <w:t xml:space="preserve"> קרב!", </w:t>
      </w:r>
    </w:p>
    <w:p w:rsidR="00FA1541" w:rsidRDefault="00EA74D3" w:rsidP="00FA1541">
      <w:pPr>
        <w:spacing w:after="60" w:line="276" w:lineRule="auto"/>
        <w:rPr>
          <w:rFonts w:ascii="Arial" w:eastAsia="Times New Roman" w:hAnsi="Arial" w:cs="Arial"/>
          <w:color w:val="000000"/>
          <w:sz w:val="22"/>
          <w:szCs w:val="22"/>
          <w:rtl/>
        </w:rPr>
      </w:pPr>
      <w:r w:rsidRPr="00FA1541">
        <w:rPr>
          <w:rFonts w:ascii="Arial" w:eastAsia="Times New Roman" w:hAnsi="Arial" w:cs="Arial"/>
          <w:color w:val="000000"/>
          <w:sz w:val="22"/>
          <w:szCs w:val="22"/>
          <w:rtl/>
        </w:rPr>
        <w:t xml:space="preserve">"חשוב שמאוד שהתכנית הזו תישאר בבית הספר ותגוון אותו באפרוריות שמשרד החינוך מעיבה עליו", </w:t>
      </w:r>
    </w:p>
    <w:p w:rsidR="00EA74D3" w:rsidRPr="00FA1541" w:rsidRDefault="00EA74D3" w:rsidP="00BB67DD">
      <w:pPr>
        <w:spacing w:line="276" w:lineRule="auto"/>
        <w:rPr>
          <w:rFonts w:ascii="Arial" w:eastAsia="Times New Roman" w:hAnsi="Arial" w:cs="Arial"/>
          <w:color w:val="000000"/>
          <w:sz w:val="22"/>
          <w:szCs w:val="22"/>
        </w:rPr>
      </w:pPr>
      <w:r w:rsidRPr="00FA1541">
        <w:rPr>
          <w:rFonts w:ascii="Arial" w:eastAsia="Times New Roman" w:hAnsi="Arial" w:cs="Arial"/>
          <w:color w:val="000000"/>
          <w:sz w:val="22"/>
          <w:szCs w:val="22"/>
          <w:rtl/>
        </w:rPr>
        <w:t>"זאת מערכת חשובה מאד לשיעורי הפוגה והעשרה במהלך יום הל</w:t>
      </w:r>
      <w:r w:rsidR="00DC2439" w:rsidRPr="00FA1541">
        <w:rPr>
          <w:rFonts w:ascii="Arial" w:eastAsia="Times New Roman" w:hAnsi="Arial" w:cs="Arial"/>
          <w:color w:val="000000"/>
          <w:sz w:val="22"/>
          <w:szCs w:val="22"/>
          <w:rtl/>
        </w:rPr>
        <w:t>י</w:t>
      </w:r>
      <w:r w:rsidRPr="00FA1541">
        <w:rPr>
          <w:rFonts w:ascii="Arial" w:eastAsia="Times New Roman" w:hAnsi="Arial" w:cs="Arial"/>
          <w:color w:val="000000"/>
          <w:sz w:val="22"/>
          <w:szCs w:val="22"/>
          <w:rtl/>
        </w:rPr>
        <w:t>מודים. חשוב מאד שהילדים יתנסו בשיעורי העשרה ומקצועות שאינם חלק ממקצועות הליבה של מש</w:t>
      </w:r>
      <w:r w:rsidR="00DC2439" w:rsidRPr="00FA1541">
        <w:rPr>
          <w:rFonts w:ascii="Arial" w:eastAsia="Times New Roman" w:hAnsi="Arial" w:cs="Arial"/>
          <w:color w:val="000000"/>
          <w:sz w:val="22"/>
          <w:szCs w:val="22"/>
          <w:rtl/>
        </w:rPr>
        <w:t>ר</w:t>
      </w:r>
      <w:r w:rsidRPr="00FA1541">
        <w:rPr>
          <w:rFonts w:ascii="Arial" w:eastAsia="Times New Roman" w:hAnsi="Arial" w:cs="Arial"/>
          <w:color w:val="000000"/>
          <w:sz w:val="22"/>
          <w:szCs w:val="22"/>
          <w:rtl/>
        </w:rPr>
        <w:t>ד החינוך".</w:t>
      </w:r>
    </w:p>
    <w:p w:rsidR="003C0FE8" w:rsidRPr="002E4163" w:rsidRDefault="00B56FD5" w:rsidP="003C0FE8">
      <w:pPr>
        <w:spacing w:line="276" w:lineRule="auto"/>
        <w:jc w:val="both"/>
        <w:rPr>
          <w:b/>
          <w:bCs/>
          <w:sz w:val="22"/>
          <w:szCs w:val="22"/>
          <w:rtl/>
        </w:rPr>
      </w:pPr>
      <w:r w:rsidRPr="002E4163">
        <w:rPr>
          <w:b/>
          <w:bCs/>
          <w:rtl/>
        </w:rPr>
        <w:t>מחנכים:</w:t>
      </w:r>
      <w:r w:rsidR="000A2A8D" w:rsidRPr="002E4163">
        <w:rPr>
          <w:b/>
          <w:bCs/>
          <w:sz w:val="22"/>
          <w:szCs w:val="22"/>
          <w:rtl/>
        </w:rPr>
        <w:t xml:space="preserve"> </w:t>
      </w:r>
    </w:p>
    <w:p w:rsidR="00FA1541" w:rsidRPr="00FA1541" w:rsidRDefault="000A2A8D" w:rsidP="00FA1541">
      <w:pPr>
        <w:spacing w:after="60" w:line="276" w:lineRule="auto"/>
        <w:jc w:val="both"/>
        <w:rPr>
          <w:rFonts w:ascii="Arial" w:eastAsia="Times New Roman" w:hAnsi="Arial" w:cs="Arial"/>
          <w:color w:val="000000"/>
          <w:sz w:val="22"/>
          <w:szCs w:val="22"/>
          <w:rtl/>
          <w:lang w:eastAsia="en-US"/>
        </w:rPr>
      </w:pPr>
      <w:r w:rsidRPr="00FA1541">
        <w:rPr>
          <w:sz w:val="22"/>
          <w:szCs w:val="22"/>
          <w:rtl/>
        </w:rPr>
        <w:t>"</w:t>
      </w:r>
      <w:r w:rsidRPr="00FA1541">
        <w:rPr>
          <w:rFonts w:ascii="Arial" w:eastAsia="Times New Roman" w:hAnsi="Arial" w:cs="Arial"/>
          <w:color w:val="000000"/>
          <w:sz w:val="22"/>
          <w:szCs w:val="22"/>
          <w:rtl/>
          <w:lang w:eastAsia="en-US"/>
        </w:rPr>
        <w:t xml:space="preserve">יישר </w:t>
      </w:r>
      <w:proofErr w:type="spellStart"/>
      <w:r w:rsidRPr="00FA1541">
        <w:rPr>
          <w:rFonts w:ascii="Arial" w:eastAsia="Times New Roman" w:hAnsi="Arial" w:cs="Arial"/>
          <w:color w:val="000000"/>
          <w:sz w:val="22"/>
          <w:szCs w:val="22"/>
          <w:rtl/>
          <w:lang w:eastAsia="en-US"/>
        </w:rPr>
        <w:t>כח</w:t>
      </w:r>
      <w:proofErr w:type="spellEnd"/>
      <w:r w:rsidRPr="00FA1541">
        <w:rPr>
          <w:rFonts w:ascii="Arial" w:eastAsia="Times New Roman" w:hAnsi="Arial" w:cs="Arial"/>
          <w:color w:val="000000"/>
          <w:sz w:val="22"/>
          <w:szCs w:val="22"/>
          <w:rtl/>
          <w:lang w:eastAsia="en-US"/>
        </w:rPr>
        <w:t xml:space="preserve"> גדול על התכנית. היא מאד תורמת", </w:t>
      </w:r>
    </w:p>
    <w:p w:rsidR="00FA1541" w:rsidRPr="00FA1541" w:rsidRDefault="000A2A8D" w:rsidP="00FA1541">
      <w:pPr>
        <w:spacing w:after="60" w:line="276" w:lineRule="auto"/>
        <w:jc w:val="both"/>
        <w:rPr>
          <w:rFonts w:ascii="Arial" w:eastAsia="Times New Roman" w:hAnsi="Arial" w:cs="Arial"/>
          <w:color w:val="000000"/>
          <w:sz w:val="22"/>
          <w:szCs w:val="22"/>
          <w:rtl/>
          <w:lang w:eastAsia="en-US"/>
        </w:rPr>
      </w:pPr>
      <w:r w:rsidRPr="00FA1541">
        <w:rPr>
          <w:rFonts w:ascii="Arial" w:eastAsia="Times New Roman" w:hAnsi="Arial" w:cs="Arial"/>
          <w:color w:val="000000"/>
          <w:sz w:val="22"/>
          <w:szCs w:val="22"/>
          <w:rtl/>
          <w:lang w:eastAsia="en-US"/>
        </w:rPr>
        <w:lastRenderedPageBreak/>
        <w:t xml:space="preserve">"שימשיכו במתכונת הזאת, מאוד מרוצים מהתכנית ומהמדריכים", </w:t>
      </w:r>
    </w:p>
    <w:p w:rsidR="00FA1541" w:rsidRPr="00FA1541" w:rsidRDefault="000A2A8D" w:rsidP="00FA1541">
      <w:pPr>
        <w:spacing w:after="60" w:line="276" w:lineRule="auto"/>
        <w:jc w:val="both"/>
        <w:rPr>
          <w:sz w:val="22"/>
          <w:szCs w:val="22"/>
          <w:rtl/>
        </w:rPr>
      </w:pPr>
      <w:r w:rsidRPr="00FA1541">
        <w:rPr>
          <w:rFonts w:ascii="Arial" w:eastAsia="Times New Roman" w:hAnsi="Arial" w:cs="Arial"/>
          <w:color w:val="000000"/>
          <w:sz w:val="22"/>
          <w:szCs w:val="22"/>
          <w:rtl/>
          <w:lang w:eastAsia="en-US"/>
        </w:rPr>
        <w:t>"הפעילות היא חשובה ומבורכת מאוד גורמת לילדים שמחה והעשרת הידע"</w:t>
      </w:r>
      <w:r w:rsidR="00C5496B" w:rsidRPr="00FA1541">
        <w:rPr>
          <w:sz w:val="22"/>
          <w:szCs w:val="22"/>
          <w:rtl/>
        </w:rPr>
        <w:t xml:space="preserve">, </w:t>
      </w:r>
    </w:p>
    <w:p w:rsidR="000A2A8D" w:rsidRPr="00FA1541" w:rsidRDefault="00C5496B" w:rsidP="00FA1541">
      <w:pPr>
        <w:spacing w:after="60" w:line="276" w:lineRule="auto"/>
        <w:jc w:val="both"/>
        <w:rPr>
          <w:rFonts w:ascii="Arial" w:eastAsia="Times New Roman" w:hAnsi="Arial" w:cs="Arial"/>
          <w:color w:val="000000"/>
          <w:sz w:val="20"/>
          <w:szCs w:val="20"/>
          <w:rtl/>
          <w:lang w:eastAsia="en-US"/>
        </w:rPr>
      </w:pPr>
      <w:r w:rsidRPr="00FA1541">
        <w:rPr>
          <w:sz w:val="22"/>
          <w:szCs w:val="22"/>
          <w:rtl/>
        </w:rPr>
        <w:t>"</w:t>
      </w:r>
      <w:r w:rsidRPr="00FA1541">
        <w:rPr>
          <w:rFonts w:ascii="Arial" w:eastAsia="Times New Roman" w:hAnsi="Arial" w:cs="Arial"/>
          <w:color w:val="000000"/>
          <w:sz w:val="22"/>
          <w:szCs w:val="22"/>
          <w:rtl/>
          <w:lang w:eastAsia="en-US"/>
        </w:rPr>
        <w:t>השנה הצטרפתי והייתי עם הילדים בכיתה בזמן פעילות קרב ומאוד נהניתי".</w:t>
      </w:r>
    </w:p>
    <w:p w:rsidR="00A16942" w:rsidRPr="00427B2B" w:rsidRDefault="00A16942" w:rsidP="00ED0D02">
      <w:pPr>
        <w:spacing w:before="240"/>
        <w:jc w:val="both"/>
        <w:rPr>
          <w:rtl/>
        </w:rPr>
      </w:pPr>
      <w:r w:rsidRPr="00427B2B">
        <w:rPr>
          <w:rtl/>
        </w:rPr>
        <w:t>משיבים שהביעו שביעות רצון</w:t>
      </w:r>
      <w:r w:rsidR="006948F9" w:rsidRPr="00427B2B">
        <w:rPr>
          <w:rtl/>
        </w:rPr>
        <w:t xml:space="preserve"> </w:t>
      </w:r>
      <w:r w:rsidR="00D93D3C">
        <w:rPr>
          <w:rFonts w:hint="cs"/>
          <w:rtl/>
        </w:rPr>
        <w:t xml:space="preserve">במידה </w:t>
      </w:r>
      <w:r w:rsidR="006948F9" w:rsidRPr="00427B2B">
        <w:rPr>
          <w:rtl/>
        </w:rPr>
        <w:t>בינונית או</w:t>
      </w:r>
      <w:r w:rsidRPr="00427B2B">
        <w:rPr>
          <w:rtl/>
        </w:rPr>
        <w:t xml:space="preserve"> </w:t>
      </w:r>
      <w:r w:rsidR="00D93D3C">
        <w:rPr>
          <w:rFonts w:hint="cs"/>
          <w:rtl/>
        </w:rPr>
        <w:t>מעטה</w:t>
      </w:r>
      <w:r w:rsidRPr="00427B2B">
        <w:rPr>
          <w:rtl/>
        </w:rPr>
        <w:t xml:space="preserve"> מהתכנית התבקשו להסביר את הסיבות לכך.</w:t>
      </w:r>
      <w:r w:rsidR="006948F9" w:rsidRPr="00427B2B">
        <w:rPr>
          <w:rtl/>
        </w:rPr>
        <w:t xml:space="preserve"> ראשית מפורטות תשובות המנהלים, </w:t>
      </w:r>
      <w:r w:rsidR="00367434">
        <w:rPr>
          <w:rFonts w:hint="cs"/>
          <w:rtl/>
        </w:rPr>
        <w:t xml:space="preserve">לאחריהן </w:t>
      </w:r>
      <w:r w:rsidR="006948F9" w:rsidRPr="00427B2B">
        <w:rPr>
          <w:rtl/>
        </w:rPr>
        <w:t>של הרכזים ולבסוף של המחנכים.</w:t>
      </w:r>
    </w:p>
    <w:p w:rsidR="00ED2EFA" w:rsidRPr="00427B2B" w:rsidRDefault="00C265D4" w:rsidP="00DA71ED">
      <w:pPr>
        <w:jc w:val="both"/>
        <w:rPr>
          <w:rtl/>
        </w:rPr>
      </w:pPr>
      <w:r w:rsidRPr="00427B2B">
        <w:rPr>
          <w:rtl/>
        </w:rPr>
        <w:t>מיעוט ה</w:t>
      </w:r>
      <w:r w:rsidR="00ED2EFA" w:rsidRPr="00427B2B">
        <w:rPr>
          <w:rtl/>
        </w:rPr>
        <w:t xml:space="preserve">מנהלים שהביעו שביעות רצון </w:t>
      </w:r>
      <w:r w:rsidR="00D93D3C">
        <w:rPr>
          <w:rFonts w:hint="cs"/>
          <w:rtl/>
        </w:rPr>
        <w:t xml:space="preserve">במידה </w:t>
      </w:r>
      <w:r w:rsidR="00ED2EFA" w:rsidRPr="00427B2B">
        <w:rPr>
          <w:rtl/>
        </w:rPr>
        <w:t xml:space="preserve">בינונית או </w:t>
      </w:r>
      <w:r w:rsidR="00DA71ED" w:rsidRPr="00427B2B">
        <w:rPr>
          <w:rtl/>
        </w:rPr>
        <w:t>מועטה</w:t>
      </w:r>
      <w:r w:rsidR="00ED2EFA" w:rsidRPr="00427B2B">
        <w:rPr>
          <w:rtl/>
        </w:rPr>
        <w:t xml:space="preserve"> מתכנית </w:t>
      </w:r>
      <w:r w:rsidR="000F57AE" w:rsidRPr="00427B2B">
        <w:rPr>
          <w:rtl/>
        </w:rPr>
        <w:t>קָרֵב</w:t>
      </w:r>
      <w:r w:rsidR="00ED2EFA" w:rsidRPr="00427B2B">
        <w:rPr>
          <w:rtl/>
        </w:rPr>
        <w:t xml:space="preserve"> </w:t>
      </w:r>
      <w:r w:rsidRPr="00427B2B">
        <w:rPr>
          <w:rtl/>
        </w:rPr>
        <w:t xml:space="preserve">(6%) </w:t>
      </w:r>
      <w:r w:rsidR="00AD1949" w:rsidRPr="00427B2B">
        <w:rPr>
          <w:rtl/>
        </w:rPr>
        <w:t>פ</w:t>
      </w:r>
      <w:r w:rsidR="00D93D3C">
        <w:rPr>
          <w:rFonts w:hint="cs"/>
          <w:rtl/>
        </w:rPr>
        <w:t>י</w:t>
      </w:r>
      <w:r w:rsidR="00AD1949" w:rsidRPr="00427B2B">
        <w:rPr>
          <w:rtl/>
        </w:rPr>
        <w:t>רטו את הסיבות לכך</w:t>
      </w:r>
      <w:r w:rsidR="00ED2EFA" w:rsidRPr="00427B2B">
        <w:rPr>
          <w:rtl/>
        </w:rPr>
        <w:t>:</w:t>
      </w:r>
    </w:p>
    <w:p w:rsidR="006948F9" w:rsidRPr="00427B2B" w:rsidRDefault="00C265D4" w:rsidP="00722A7E">
      <w:pPr>
        <w:jc w:val="both"/>
        <w:rPr>
          <w:rtl/>
        </w:rPr>
      </w:pPr>
      <w:r w:rsidRPr="00427B2B">
        <w:rPr>
          <w:rtl/>
        </w:rPr>
        <w:t>מנהלים דוברי עברית הוטרדו (לפי שכיחות יורדת)</w:t>
      </w:r>
      <w:r w:rsidR="006948F9" w:rsidRPr="00427B2B">
        <w:rPr>
          <w:rtl/>
        </w:rPr>
        <w:t xml:space="preserve"> מ</w:t>
      </w:r>
      <w:r w:rsidR="00D93D3C">
        <w:rPr>
          <w:rFonts w:hint="cs"/>
          <w:rtl/>
        </w:rPr>
        <w:t>דברים אלה</w:t>
      </w:r>
      <w:r w:rsidR="00A36929" w:rsidRPr="00427B2B">
        <w:rPr>
          <w:rtl/>
        </w:rPr>
        <w:t>:</w:t>
      </w:r>
      <w:r w:rsidRPr="00427B2B">
        <w:rPr>
          <w:rtl/>
        </w:rPr>
        <w:t xml:space="preserve"> </w:t>
      </w:r>
    </w:p>
    <w:p w:rsidR="006948F9" w:rsidRPr="00427B2B" w:rsidRDefault="00C265D4" w:rsidP="00722A7E">
      <w:pPr>
        <w:pStyle w:val="a4"/>
        <w:numPr>
          <w:ilvl w:val="0"/>
          <w:numId w:val="6"/>
        </w:numPr>
        <w:jc w:val="both"/>
        <w:rPr>
          <w:rtl/>
        </w:rPr>
      </w:pPr>
      <w:r w:rsidRPr="00427B2B">
        <w:rPr>
          <w:rtl/>
        </w:rPr>
        <w:t>מקצועיות וכישורים</w:t>
      </w:r>
      <w:r w:rsidR="006948F9" w:rsidRPr="00427B2B">
        <w:rPr>
          <w:rtl/>
        </w:rPr>
        <w:t xml:space="preserve"> </w:t>
      </w:r>
      <w:r w:rsidR="00D93D3C">
        <w:rPr>
          <w:rFonts w:hint="cs"/>
          <w:rtl/>
        </w:rPr>
        <w:t xml:space="preserve">בלתי מספקים </w:t>
      </w:r>
      <w:r w:rsidRPr="00427B2B">
        <w:rPr>
          <w:rtl/>
        </w:rPr>
        <w:t>של המדריכים</w:t>
      </w:r>
      <w:r w:rsidR="009A0C8C" w:rsidRPr="00427B2B">
        <w:rPr>
          <w:rtl/>
        </w:rPr>
        <w:t xml:space="preserve"> (יכולת</w:t>
      </w:r>
      <w:r w:rsidR="001F1A16">
        <w:rPr>
          <w:rFonts w:hint="cs"/>
          <w:rtl/>
        </w:rPr>
        <w:t>ם</w:t>
      </w:r>
      <w:r w:rsidR="009A0C8C" w:rsidRPr="00427B2B">
        <w:rPr>
          <w:rtl/>
        </w:rPr>
        <w:t xml:space="preserve"> להתמודד עם </w:t>
      </w:r>
      <w:r w:rsidR="00D93D3C">
        <w:rPr>
          <w:rFonts w:hint="cs"/>
          <w:rtl/>
        </w:rPr>
        <w:t>ה</w:t>
      </w:r>
      <w:r w:rsidR="009A0C8C" w:rsidRPr="00427B2B">
        <w:rPr>
          <w:rtl/>
        </w:rPr>
        <w:t>משמעת בכיתה, יכולת</w:t>
      </w:r>
      <w:r w:rsidR="001F1A16">
        <w:rPr>
          <w:rFonts w:hint="cs"/>
          <w:rtl/>
        </w:rPr>
        <w:t>ם</w:t>
      </w:r>
      <w:r w:rsidR="009A0C8C" w:rsidRPr="00427B2B">
        <w:rPr>
          <w:rtl/>
        </w:rPr>
        <w:t xml:space="preserve"> לגוון </w:t>
      </w:r>
      <w:r w:rsidR="00D93D3C">
        <w:rPr>
          <w:rFonts w:hint="cs"/>
          <w:rtl/>
        </w:rPr>
        <w:t xml:space="preserve">את </w:t>
      </w:r>
      <w:r w:rsidR="009A0C8C" w:rsidRPr="00427B2B">
        <w:rPr>
          <w:rtl/>
        </w:rPr>
        <w:t>דרכי הוראה ועוד)</w:t>
      </w:r>
      <w:r w:rsidRPr="00427B2B">
        <w:rPr>
          <w:rtl/>
        </w:rPr>
        <w:t xml:space="preserve">; </w:t>
      </w:r>
    </w:p>
    <w:p w:rsidR="006948F9" w:rsidRPr="00427B2B" w:rsidRDefault="00C265D4" w:rsidP="00A44031">
      <w:pPr>
        <w:pStyle w:val="a4"/>
        <w:numPr>
          <w:ilvl w:val="0"/>
          <w:numId w:val="6"/>
        </w:numPr>
        <w:jc w:val="both"/>
        <w:rPr>
          <w:rtl/>
        </w:rPr>
      </w:pPr>
      <w:r w:rsidRPr="00427B2B">
        <w:rPr>
          <w:rtl/>
        </w:rPr>
        <w:t xml:space="preserve">המדריכים אינם מצוות בית הספר והתכנים מוכתבים על ידי קרן </w:t>
      </w:r>
      <w:r w:rsidR="000F57AE" w:rsidRPr="00427B2B">
        <w:rPr>
          <w:rtl/>
        </w:rPr>
        <w:t>קָרֵב</w:t>
      </w:r>
      <w:r w:rsidRPr="00427B2B">
        <w:rPr>
          <w:rtl/>
        </w:rPr>
        <w:t xml:space="preserve">; </w:t>
      </w:r>
    </w:p>
    <w:p w:rsidR="006948F9" w:rsidRPr="00427B2B" w:rsidRDefault="00C265D4" w:rsidP="001B28F4">
      <w:pPr>
        <w:pStyle w:val="a4"/>
        <w:numPr>
          <w:ilvl w:val="0"/>
          <w:numId w:val="6"/>
        </w:numPr>
        <w:jc w:val="both"/>
      </w:pPr>
      <w:r w:rsidRPr="00427B2B">
        <w:rPr>
          <w:rtl/>
        </w:rPr>
        <w:t xml:space="preserve">מגוון התחומים מצומצם או "לא מעניין"; </w:t>
      </w:r>
    </w:p>
    <w:p w:rsidR="006948F9" w:rsidRPr="00427B2B" w:rsidRDefault="00C265D4" w:rsidP="00ED0D02">
      <w:pPr>
        <w:pStyle w:val="a4"/>
        <w:numPr>
          <w:ilvl w:val="0"/>
          <w:numId w:val="6"/>
        </w:numPr>
        <w:jc w:val="both"/>
      </w:pPr>
      <w:r w:rsidRPr="00427B2B">
        <w:rPr>
          <w:rtl/>
        </w:rPr>
        <w:t xml:space="preserve">מחויבות </w:t>
      </w:r>
      <w:r w:rsidR="00D93D3C">
        <w:rPr>
          <w:rFonts w:hint="cs"/>
          <w:rtl/>
        </w:rPr>
        <w:t xml:space="preserve">מעטה </w:t>
      </w:r>
      <w:r w:rsidRPr="00427B2B">
        <w:rPr>
          <w:rtl/>
        </w:rPr>
        <w:t>של המדריכים להדרכה ב</w:t>
      </w:r>
      <w:r w:rsidR="00D93D3C" w:rsidRPr="00427B2B">
        <w:rPr>
          <w:rtl/>
        </w:rPr>
        <w:t>קָרֵב</w:t>
      </w:r>
      <w:r w:rsidRPr="00427B2B">
        <w:rPr>
          <w:rtl/>
        </w:rPr>
        <w:t xml:space="preserve"> ש</w:t>
      </w:r>
      <w:r w:rsidR="00D93D3C">
        <w:rPr>
          <w:rFonts w:hint="cs"/>
          <w:rtl/>
        </w:rPr>
        <w:t>באה לידי ביטוי ב</w:t>
      </w:r>
      <w:r w:rsidRPr="00427B2B">
        <w:rPr>
          <w:rtl/>
        </w:rPr>
        <w:t xml:space="preserve">היעדרויות </w:t>
      </w:r>
      <w:r w:rsidR="00D93D3C">
        <w:rPr>
          <w:rFonts w:hint="cs"/>
          <w:rtl/>
        </w:rPr>
        <w:t xml:space="preserve">מדריכים </w:t>
      </w:r>
      <w:r w:rsidRPr="00427B2B">
        <w:rPr>
          <w:rtl/>
        </w:rPr>
        <w:t>ו</w:t>
      </w:r>
      <w:r w:rsidR="00367434">
        <w:rPr>
          <w:rFonts w:hint="cs"/>
          <w:rtl/>
        </w:rPr>
        <w:t>ב</w:t>
      </w:r>
      <w:r w:rsidRPr="00427B2B">
        <w:rPr>
          <w:rtl/>
        </w:rPr>
        <w:t>תחלופ</w:t>
      </w:r>
      <w:r w:rsidR="00367434">
        <w:rPr>
          <w:rFonts w:hint="cs"/>
          <w:rtl/>
        </w:rPr>
        <w:t>ת</w:t>
      </w:r>
      <w:r w:rsidR="00D93D3C">
        <w:rPr>
          <w:rFonts w:hint="cs"/>
          <w:rtl/>
        </w:rPr>
        <w:t xml:space="preserve"> מדריכים</w:t>
      </w:r>
      <w:r w:rsidRPr="00427B2B">
        <w:rPr>
          <w:rtl/>
        </w:rPr>
        <w:t>;</w:t>
      </w:r>
      <w:r w:rsidR="000E6125" w:rsidRPr="00427B2B">
        <w:rPr>
          <w:rtl/>
        </w:rPr>
        <w:t xml:space="preserve"> </w:t>
      </w:r>
    </w:p>
    <w:p w:rsidR="000E6125" w:rsidRPr="00427B2B" w:rsidRDefault="000E6125" w:rsidP="00ED0D02">
      <w:pPr>
        <w:pStyle w:val="a4"/>
        <w:numPr>
          <w:ilvl w:val="0"/>
          <w:numId w:val="6"/>
        </w:numPr>
        <w:jc w:val="both"/>
      </w:pPr>
      <w:r w:rsidRPr="00427B2B">
        <w:rPr>
          <w:rtl/>
        </w:rPr>
        <w:t>ה</w:t>
      </w:r>
      <w:r w:rsidR="00D93D3C">
        <w:rPr>
          <w:rFonts w:hint="cs"/>
          <w:rtl/>
        </w:rPr>
        <w:t>עבודה המנהלית ה</w:t>
      </w:r>
      <w:r w:rsidRPr="00427B2B">
        <w:rPr>
          <w:rtl/>
        </w:rPr>
        <w:t xml:space="preserve">כרוכה בפעילות קרן </w:t>
      </w:r>
      <w:r w:rsidR="000F57AE" w:rsidRPr="00427B2B">
        <w:rPr>
          <w:rtl/>
        </w:rPr>
        <w:t>קָרֵב</w:t>
      </w:r>
      <w:r w:rsidRPr="00427B2B">
        <w:rPr>
          <w:rtl/>
        </w:rPr>
        <w:t xml:space="preserve"> כולל פתי</w:t>
      </w:r>
      <w:r w:rsidR="00D93D3C">
        <w:rPr>
          <w:rFonts w:hint="cs"/>
          <w:rtl/>
        </w:rPr>
        <w:t>חת</w:t>
      </w:r>
      <w:r w:rsidRPr="006D1E71">
        <w:rPr>
          <w:rFonts w:ascii="Arial" w:eastAsia="Times New Roman" w:hAnsi="Arial" w:cs="Arial"/>
          <w:sz w:val="20"/>
          <w:szCs w:val="20"/>
          <w:rtl/>
          <w:lang w:eastAsia="en-US"/>
        </w:rPr>
        <w:t xml:space="preserve"> </w:t>
      </w:r>
      <w:r w:rsidRPr="00427B2B">
        <w:rPr>
          <w:rtl/>
        </w:rPr>
        <w:t>שנת הפעילות</w:t>
      </w:r>
      <w:r w:rsidR="00D93D3C">
        <w:rPr>
          <w:rFonts w:hint="cs"/>
          <w:rtl/>
        </w:rPr>
        <w:t xml:space="preserve"> באיחור</w:t>
      </w:r>
      <w:r w:rsidRPr="00427B2B">
        <w:rPr>
          <w:rtl/>
        </w:rPr>
        <w:t>, חוסר שקיפות תקציבית, חוסר מעקב ובקרה לאורך השנה אחר פעילות המדריכים.</w:t>
      </w:r>
    </w:p>
    <w:p w:rsidR="006948F9" w:rsidRPr="00427B2B" w:rsidRDefault="00A36929" w:rsidP="00722A7E">
      <w:pPr>
        <w:jc w:val="both"/>
        <w:rPr>
          <w:rtl/>
        </w:rPr>
      </w:pPr>
      <w:r w:rsidRPr="00427B2B">
        <w:rPr>
          <w:rtl/>
        </w:rPr>
        <w:t>מנהלים דוברי ערבית הוטרדו (לפי שכיחות יורדת)</w:t>
      </w:r>
      <w:r w:rsidR="006948F9" w:rsidRPr="00427B2B">
        <w:rPr>
          <w:rtl/>
        </w:rPr>
        <w:t xml:space="preserve"> מ</w:t>
      </w:r>
      <w:r w:rsidR="00D93D3C">
        <w:rPr>
          <w:rFonts w:hint="cs"/>
          <w:rtl/>
        </w:rPr>
        <w:t>דברים אלה</w:t>
      </w:r>
      <w:r w:rsidRPr="00427B2B">
        <w:rPr>
          <w:rtl/>
        </w:rPr>
        <w:t>:</w:t>
      </w:r>
      <w:r w:rsidR="001775CC" w:rsidRPr="00427B2B">
        <w:rPr>
          <w:rtl/>
        </w:rPr>
        <w:t xml:space="preserve"> </w:t>
      </w:r>
    </w:p>
    <w:p w:rsidR="006948F9" w:rsidRPr="00427B2B" w:rsidRDefault="00D93D3C" w:rsidP="00722A7E">
      <w:pPr>
        <w:pStyle w:val="a4"/>
        <w:numPr>
          <w:ilvl w:val="0"/>
          <w:numId w:val="7"/>
        </w:numPr>
        <w:jc w:val="both"/>
      </w:pPr>
      <w:r>
        <w:rPr>
          <w:rFonts w:hint="cs"/>
          <w:rtl/>
        </w:rPr>
        <w:t xml:space="preserve">קשיים בגביית </w:t>
      </w:r>
      <w:r w:rsidR="001775CC" w:rsidRPr="00427B2B">
        <w:rPr>
          <w:rtl/>
        </w:rPr>
        <w:t>תשלומי</w:t>
      </w:r>
      <w:r>
        <w:rPr>
          <w:rFonts w:hint="cs"/>
          <w:rtl/>
        </w:rPr>
        <w:t>ם מן ה</w:t>
      </w:r>
      <w:r w:rsidR="001775CC" w:rsidRPr="00427B2B">
        <w:rPr>
          <w:rtl/>
        </w:rPr>
        <w:t xml:space="preserve">הורים או שיקולי </w:t>
      </w:r>
      <w:r>
        <w:rPr>
          <w:rFonts w:hint="cs"/>
          <w:rtl/>
        </w:rPr>
        <w:t>ה</w:t>
      </w:r>
      <w:r w:rsidR="001775CC" w:rsidRPr="00427B2B">
        <w:rPr>
          <w:rtl/>
        </w:rPr>
        <w:t xml:space="preserve">הורים בבחירת פעילויות </w:t>
      </w:r>
      <w:r w:rsidR="000F57AE" w:rsidRPr="00427B2B">
        <w:rPr>
          <w:rtl/>
        </w:rPr>
        <w:t>קָרֵב</w:t>
      </w:r>
      <w:r w:rsidR="001775CC" w:rsidRPr="00427B2B">
        <w:rPr>
          <w:rtl/>
        </w:rPr>
        <w:t xml:space="preserve"> בניגוד לתפיסת בית ספר; </w:t>
      </w:r>
    </w:p>
    <w:p w:rsidR="006948F9" w:rsidRPr="00427B2B" w:rsidRDefault="001775CC" w:rsidP="00A44031">
      <w:pPr>
        <w:pStyle w:val="a4"/>
        <w:numPr>
          <w:ilvl w:val="0"/>
          <w:numId w:val="7"/>
        </w:numPr>
        <w:jc w:val="both"/>
      </w:pPr>
      <w:r w:rsidRPr="00427B2B">
        <w:rPr>
          <w:rtl/>
        </w:rPr>
        <w:t xml:space="preserve">מקצועיות וכישורים </w:t>
      </w:r>
      <w:r w:rsidR="00D93D3C">
        <w:rPr>
          <w:rFonts w:hint="cs"/>
          <w:rtl/>
        </w:rPr>
        <w:t>בלתי מספקים</w:t>
      </w:r>
      <w:r w:rsidR="00D93D3C" w:rsidRPr="00427B2B">
        <w:rPr>
          <w:rtl/>
        </w:rPr>
        <w:t xml:space="preserve"> </w:t>
      </w:r>
      <w:r w:rsidRPr="00427B2B">
        <w:rPr>
          <w:rtl/>
        </w:rPr>
        <w:t xml:space="preserve">של המדריכים; </w:t>
      </w:r>
    </w:p>
    <w:p w:rsidR="006948F9" w:rsidRPr="00427B2B" w:rsidRDefault="001775CC" w:rsidP="00F93F1E">
      <w:pPr>
        <w:pStyle w:val="a4"/>
        <w:numPr>
          <w:ilvl w:val="0"/>
          <w:numId w:val="7"/>
        </w:numPr>
        <w:jc w:val="both"/>
      </w:pPr>
      <w:r w:rsidRPr="00427B2B">
        <w:rPr>
          <w:rtl/>
        </w:rPr>
        <w:t xml:space="preserve">הכתבה של העסקת מדריכים מסוימים; </w:t>
      </w:r>
    </w:p>
    <w:p w:rsidR="001775CC" w:rsidRPr="00427B2B" w:rsidRDefault="001775CC" w:rsidP="00F93F1E">
      <w:pPr>
        <w:pStyle w:val="a4"/>
        <w:numPr>
          <w:ilvl w:val="0"/>
          <w:numId w:val="7"/>
        </w:numPr>
        <w:jc w:val="both"/>
      </w:pPr>
      <w:r w:rsidRPr="00427B2B">
        <w:rPr>
          <w:rtl/>
        </w:rPr>
        <w:t>מגוון מוגבל של תכנים שגרם לתחושת מיצוי.</w:t>
      </w:r>
    </w:p>
    <w:p w:rsidR="00BE3CE4" w:rsidRPr="00427B2B" w:rsidRDefault="00BE3CE4" w:rsidP="00F52F68">
      <w:pPr>
        <w:rPr>
          <w:rtl/>
        </w:rPr>
      </w:pPr>
    </w:p>
    <w:p w:rsidR="00ED2EFA" w:rsidRPr="00427B2B" w:rsidRDefault="00E21667" w:rsidP="00722A7E">
      <w:pPr>
        <w:rPr>
          <w:rtl/>
        </w:rPr>
      </w:pPr>
      <w:r w:rsidRPr="00427B2B">
        <w:rPr>
          <w:rtl/>
        </w:rPr>
        <w:t xml:space="preserve">מעט </w:t>
      </w:r>
      <w:r w:rsidR="00D93D3C">
        <w:rPr>
          <w:rFonts w:hint="cs"/>
          <w:rtl/>
        </w:rPr>
        <w:t>ה</w:t>
      </w:r>
      <w:r w:rsidR="00ED2EFA" w:rsidRPr="00427B2B">
        <w:rPr>
          <w:rtl/>
        </w:rPr>
        <w:t xml:space="preserve">רכזים שהביעו שביעות רצון </w:t>
      </w:r>
      <w:r w:rsidR="00D93D3C">
        <w:rPr>
          <w:rFonts w:hint="cs"/>
          <w:rtl/>
        </w:rPr>
        <w:t xml:space="preserve">במידה </w:t>
      </w:r>
      <w:r w:rsidR="00ED2EFA" w:rsidRPr="00427B2B">
        <w:rPr>
          <w:rtl/>
        </w:rPr>
        <w:t xml:space="preserve">בינונית או </w:t>
      </w:r>
      <w:r w:rsidR="00D93D3C">
        <w:rPr>
          <w:rFonts w:hint="cs"/>
          <w:rtl/>
        </w:rPr>
        <w:t>מעטה</w:t>
      </w:r>
      <w:r w:rsidR="00ED2EFA" w:rsidRPr="00427B2B">
        <w:rPr>
          <w:rtl/>
        </w:rPr>
        <w:t xml:space="preserve"> מתכנית </w:t>
      </w:r>
      <w:r w:rsidR="000F57AE" w:rsidRPr="00427B2B">
        <w:rPr>
          <w:rtl/>
        </w:rPr>
        <w:t>קָרֵב</w:t>
      </w:r>
      <w:r w:rsidR="00ED2EFA" w:rsidRPr="00427B2B">
        <w:rPr>
          <w:rtl/>
        </w:rPr>
        <w:t xml:space="preserve"> </w:t>
      </w:r>
      <w:r w:rsidRPr="00427B2B">
        <w:rPr>
          <w:rtl/>
        </w:rPr>
        <w:t xml:space="preserve">(2% דוברי עברית ו-4% דוברי ערבית) </w:t>
      </w:r>
      <w:r w:rsidR="004F5E17" w:rsidRPr="00427B2B">
        <w:rPr>
          <w:rtl/>
        </w:rPr>
        <w:t>פ</w:t>
      </w:r>
      <w:r w:rsidR="00D93D3C">
        <w:rPr>
          <w:rFonts w:hint="cs"/>
          <w:rtl/>
        </w:rPr>
        <w:t>י</w:t>
      </w:r>
      <w:r w:rsidR="004F5E17" w:rsidRPr="00427B2B">
        <w:rPr>
          <w:rtl/>
        </w:rPr>
        <w:t>רטו את הסיבות לכך</w:t>
      </w:r>
      <w:r w:rsidR="00BB2E2D" w:rsidRPr="00427B2B">
        <w:rPr>
          <w:rtl/>
        </w:rPr>
        <w:t xml:space="preserve"> (לפי שכיחות יורדת)</w:t>
      </w:r>
      <w:r w:rsidR="00ED2EFA" w:rsidRPr="00427B2B">
        <w:rPr>
          <w:rtl/>
        </w:rPr>
        <w:t>:</w:t>
      </w:r>
    </w:p>
    <w:p w:rsidR="001F1A16" w:rsidRPr="001F1A16" w:rsidRDefault="00BB2E2D" w:rsidP="00722A7E">
      <w:pPr>
        <w:pStyle w:val="a4"/>
        <w:numPr>
          <w:ilvl w:val="0"/>
          <w:numId w:val="8"/>
        </w:numPr>
        <w:jc w:val="both"/>
        <w:rPr>
          <w:sz w:val="22"/>
          <w:szCs w:val="22"/>
        </w:rPr>
      </w:pPr>
      <w:r w:rsidRPr="00427B2B">
        <w:rPr>
          <w:rtl/>
        </w:rPr>
        <w:t xml:space="preserve">מקצועיות וכישורים </w:t>
      </w:r>
      <w:r w:rsidR="00D93D3C">
        <w:rPr>
          <w:rFonts w:hint="cs"/>
          <w:rtl/>
        </w:rPr>
        <w:t>בלתי</w:t>
      </w:r>
      <w:r w:rsidRPr="00427B2B">
        <w:rPr>
          <w:rtl/>
        </w:rPr>
        <w:t xml:space="preserve"> </w:t>
      </w:r>
      <w:r w:rsidR="00D93D3C">
        <w:rPr>
          <w:rFonts w:hint="cs"/>
          <w:rtl/>
        </w:rPr>
        <w:t xml:space="preserve">מספקים </w:t>
      </w:r>
      <w:r w:rsidRPr="00427B2B">
        <w:rPr>
          <w:rtl/>
        </w:rPr>
        <w:t>של המדריכים</w:t>
      </w:r>
      <w:r w:rsidR="00D93D3C">
        <w:rPr>
          <w:rFonts w:hint="cs"/>
          <w:rtl/>
        </w:rPr>
        <w:t>:</w:t>
      </w:r>
      <w:r w:rsidR="009A0C8C" w:rsidRPr="00427B2B">
        <w:rPr>
          <w:rtl/>
        </w:rPr>
        <w:t xml:space="preserve"> </w:t>
      </w:r>
    </w:p>
    <w:p w:rsidR="001F1A16" w:rsidRDefault="009A0C8C" w:rsidP="00DF2EBF">
      <w:pPr>
        <w:pStyle w:val="a4"/>
        <w:spacing w:line="276" w:lineRule="auto"/>
        <w:ind w:left="360"/>
        <w:jc w:val="both"/>
        <w:rPr>
          <w:sz w:val="22"/>
          <w:szCs w:val="22"/>
          <w:rtl/>
        </w:rPr>
      </w:pPr>
      <w:r w:rsidRPr="006D1E71">
        <w:rPr>
          <w:sz w:val="22"/>
          <w:szCs w:val="22"/>
          <w:rtl/>
        </w:rPr>
        <w:t>"מדריכים מגיעים לא מוכנים"</w:t>
      </w:r>
      <w:r w:rsidR="001F1A16">
        <w:rPr>
          <w:rFonts w:hint="cs"/>
          <w:sz w:val="22"/>
          <w:szCs w:val="22"/>
          <w:rtl/>
        </w:rPr>
        <w:t>,</w:t>
      </w:r>
      <w:r w:rsidRPr="006D1E71">
        <w:rPr>
          <w:sz w:val="22"/>
          <w:szCs w:val="22"/>
          <w:rtl/>
        </w:rPr>
        <w:t xml:space="preserve"> </w:t>
      </w:r>
    </w:p>
    <w:p w:rsidR="00CA2787" w:rsidRPr="00427B2B" w:rsidRDefault="00CF5352" w:rsidP="00DF2EBF">
      <w:pPr>
        <w:pStyle w:val="a4"/>
        <w:spacing w:line="276" w:lineRule="auto"/>
        <w:ind w:left="357"/>
        <w:contextualSpacing w:val="0"/>
        <w:jc w:val="both"/>
        <w:rPr>
          <w:sz w:val="22"/>
          <w:szCs w:val="22"/>
          <w:rtl/>
        </w:rPr>
      </w:pPr>
      <w:r w:rsidRPr="006D1E71">
        <w:rPr>
          <w:rFonts w:cs="Arial"/>
          <w:sz w:val="22"/>
          <w:szCs w:val="22"/>
          <w:rtl/>
        </w:rPr>
        <w:t>"</w:t>
      </w:r>
      <w:r w:rsidR="009A0C8C" w:rsidRPr="006D1E71">
        <w:rPr>
          <w:rFonts w:cs="Arial"/>
          <w:sz w:val="22"/>
          <w:szCs w:val="22"/>
          <w:rtl/>
        </w:rPr>
        <w:t>התכנית קמה ונופלת על המדריך ולפעמים המדריך לא מספיק מיומן ומקצועי</w:t>
      </w:r>
      <w:r w:rsidR="009A0C8C" w:rsidRPr="006D1E71">
        <w:rPr>
          <w:sz w:val="22"/>
          <w:szCs w:val="22"/>
          <w:rtl/>
        </w:rPr>
        <w:t>"</w:t>
      </w:r>
      <w:r w:rsidR="00BB2E2D" w:rsidRPr="00427B2B">
        <w:rPr>
          <w:sz w:val="22"/>
          <w:szCs w:val="22"/>
          <w:rtl/>
        </w:rPr>
        <w:t xml:space="preserve">; </w:t>
      </w:r>
    </w:p>
    <w:p w:rsidR="001F1A16" w:rsidRDefault="00BB2E2D" w:rsidP="00722A7E">
      <w:pPr>
        <w:pStyle w:val="a4"/>
        <w:numPr>
          <w:ilvl w:val="0"/>
          <w:numId w:val="8"/>
        </w:numPr>
        <w:jc w:val="both"/>
        <w:rPr>
          <w:sz w:val="22"/>
          <w:szCs w:val="22"/>
        </w:rPr>
      </w:pPr>
      <w:r w:rsidRPr="00427B2B">
        <w:rPr>
          <w:rtl/>
        </w:rPr>
        <w:t xml:space="preserve">קשיי תקציב למימון הפעילות של </w:t>
      </w:r>
      <w:r w:rsidR="000F57AE" w:rsidRPr="00427B2B">
        <w:rPr>
          <w:rtl/>
        </w:rPr>
        <w:t>קָרֵב</w:t>
      </w:r>
      <w:r w:rsidR="00CA2787" w:rsidRPr="00427B2B">
        <w:rPr>
          <w:rtl/>
        </w:rPr>
        <w:t xml:space="preserve"> ותגמול נמוך למדריכים</w:t>
      </w:r>
      <w:r w:rsidR="00721CAE" w:rsidRPr="00427B2B">
        <w:rPr>
          <w:rtl/>
        </w:rPr>
        <w:t>:</w:t>
      </w:r>
      <w:r w:rsidRPr="00427B2B">
        <w:rPr>
          <w:rtl/>
        </w:rPr>
        <w:t xml:space="preserve"> </w:t>
      </w:r>
    </w:p>
    <w:p w:rsidR="001F1A16" w:rsidRDefault="00CA2787" w:rsidP="00DF2EBF">
      <w:pPr>
        <w:pStyle w:val="a4"/>
        <w:spacing w:line="276" w:lineRule="auto"/>
        <w:ind w:left="360"/>
        <w:jc w:val="both"/>
        <w:rPr>
          <w:sz w:val="22"/>
          <w:szCs w:val="22"/>
          <w:rtl/>
        </w:rPr>
      </w:pPr>
      <w:r w:rsidRPr="00427B2B">
        <w:rPr>
          <w:sz w:val="22"/>
          <w:szCs w:val="22"/>
          <w:rtl/>
        </w:rPr>
        <w:lastRenderedPageBreak/>
        <w:t>"</w:t>
      </w:r>
      <w:r w:rsidRPr="00A75BD5">
        <w:rPr>
          <w:sz w:val="22"/>
          <w:szCs w:val="22"/>
          <w:rtl/>
        </w:rPr>
        <w:t>העלות הכספית מכבידה על תקציב בית הספר. שליש מהתקציב הולך ל</w:t>
      </w:r>
      <w:r w:rsidR="003F43C6" w:rsidRPr="00A75BD5">
        <w:rPr>
          <w:sz w:val="22"/>
          <w:szCs w:val="22"/>
          <w:rtl/>
        </w:rPr>
        <w:t>תכנית</w:t>
      </w:r>
      <w:r w:rsidRPr="00A75BD5">
        <w:rPr>
          <w:sz w:val="22"/>
          <w:szCs w:val="22"/>
          <w:rtl/>
        </w:rPr>
        <w:t xml:space="preserve"> וכל השאר למשכורות של המדריכים. אין לנו אפשרות מימון ל</w:t>
      </w:r>
      <w:r w:rsidR="003F43C6" w:rsidRPr="00A75BD5">
        <w:rPr>
          <w:sz w:val="22"/>
          <w:szCs w:val="22"/>
          <w:rtl/>
        </w:rPr>
        <w:t>תכנית</w:t>
      </w:r>
      <w:r w:rsidRPr="00A75BD5">
        <w:rPr>
          <w:sz w:val="22"/>
          <w:szCs w:val="22"/>
          <w:rtl/>
        </w:rPr>
        <w:t xml:space="preserve"> זו לכן ביקשנו להפסיק את </w:t>
      </w:r>
      <w:r w:rsidRPr="006D1E71">
        <w:rPr>
          <w:i/>
          <w:iCs/>
          <w:sz w:val="22"/>
          <w:szCs w:val="22"/>
          <w:rtl/>
        </w:rPr>
        <w:t>ה</w:t>
      </w:r>
      <w:r w:rsidR="003F43C6" w:rsidRPr="006D1E71">
        <w:rPr>
          <w:i/>
          <w:iCs/>
          <w:sz w:val="22"/>
          <w:szCs w:val="22"/>
          <w:rtl/>
        </w:rPr>
        <w:t>תכנית</w:t>
      </w:r>
      <w:r w:rsidRPr="006D1E71">
        <w:rPr>
          <w:i/>
          <w:iCs/>
          <w:sz w:val="22"/>
          <w:szCs w:val="22"/>
          <w:rtl/>
        </w:rPr>
        <w:t xml:space="preserve"> בגלל שאין לנו </w:t>
      </w:r>
      <w:r w:rsidRPr="00A75BD5">
        <w:rPr>
          <w:sz w:val="22"/>
          <w:szCs w:val="22"/>
          <w:rtl/>
        </w:rPr>
        <w:t>מקורות מימון"</w:t>
      </w:r>
      <w:r w:rsidR="001F1A16">
        <w:rPr>
          <w:rFonts w:hint="cs"/>
          <w:sz w:val="22"/>
          <w:szCs w:val="22"/>
          <w:rtl/>
        </w:rPr>
        <w:t xml:space="preserve">, </w:t>
      </w:r>
    </w:p>
    <w:p w:rsidR="00CA2787" w:rsidRPr="00A75BD5" w:rsidRDefault="00CA2787" w:rsidP="00DF2EBF">
      <w:pPr>
        <w:pStyle w:val="a4"/>
        <w:spacing w:line="276" w:lineRule="auto"/>
        <w:ind w:left="357"/>
        <w:contextualSpacing w:val="0"/>
        <w:jc w:val="both"/>
        <w:rPr>
          <w:sz w:val="22"/>
          <w:szCs w:val="22"/>
          <w:rtl/>
        </w:rPr>
      </w:pPr>
      <w:r w:rsidRPr="00A75BD5">
        <w:rPr>
          <w:sz w:val="22"/>
          <w:szCs w:val="22"/>
          <w:rtl/>
        </w:rPr>
        <w:t xml:space="preserve">"חוסר תגמול ראוי לאנשים, הורים משלמים על 3 שעות </w:t>
      </w:r>
      <w:r w:rsidRPr="006D1E71">
        <w:rPr>
          <w:sz w:val="22"/>
          <w:szCs w:val="22"/>
          <w:rtl/>
        </w:rPr>
        <w:t xml:space="preserve">ומקבלים </w:t>
      </w:r>
      <w:r w:rsidR="00D93D3C">
        <w:rPr>
          <w:rFonts w:hint="cs"/>
          <w:sz w:val="22"/>
          <w:szCs w:val="22"/>
          <w:rtl/>
        </w:rPr>
        <w:t>שעתיים</w:t>
      </w:r>
      <w:r w:rsidRPr="006D1E71">
        <w:rPr>
          <w:sz w:val="22"/>
          <w:szCs w:val="22"/>
          <w:rtl/>
        </w:rPr>
        <w:t xml:space="preserve">. יש בעיה עם </w:t>
      </w:r>
      <w:r w:rsidRPr="00A75BD5">
        <w:rPr>
          <w:sz w:val="22"/>
          <w:szCs w:val="22"/>
          <w:rtl/>
        </w:rPr>
        <w:t>העברת הכספים, הגמול של הרכזת לא ראוי, השעות צריכות להיות שעות שוטפות של משרד חינוך</w:t>
      </w:r>
      <w:r w:rsidR="00721CAE" w:rsidRPr="00A75BD5">
        <w:rPr>
          <w:sz w:val="22"/>
          <w:szCs w:val="22"/>
          <w:rtl/>
        </w:rPr>
        <w:t>"</w:t>
      </w:r>
      <w:r w:rsidR="006204A1" w:rsidRPr="00A75BD5">
        <w:rPr>
          <w:sz w:val="22"/>
          <w:szCs w:val="22"/>
          <w:rtl/>
        </w:rPr>
        <w:t>;</w:t>
      </w:r>
    </w:p>
    <w:p w:rsidR="001F1A16" w:rsidRPr="001F1A16" w:rsidRDefault="00D93D3C" w:rsidP="00722A7E">
      <w:pPr>
        <w:pStyle w:val="a4"/>
        <w:numPr>
          <w:ilvl w:val="0"/>
          <w:numId w:val="8"/>
        </w:numPr>
        <w:jc w:val="both"/>
        <w:rPr>
          <w:sz w:val="22"/>
          <w:szCs w:val="22"/>
        </w:rPr>
      </w:pPr>
      <w:r>
        <w:rPr>
          <w:rFonts w:hint="cs"/>
          <w:rtl/>
        </w:rPr>
        <w:t xml:space="preserve">היעדר </w:t>
      </w:r>
      <w:r w:rsidR="00CF5352" w:rsidRPr="00427B2B">
        <w:rPr>
          <w:rtl/>
        </w:rPr>
        <w:t xml:space="preserve">מעקב </w:t>
      </w:r>
      <w:r>
        <w:rPr>
          <w:rFonts w:hint="cs"/>
          <w:rtl/>
        </w:rPr>
        <w:t>מספק</w:t>
      </w:r>
      <w:r w:rsidR="006948F9" w:rsidRPr="00427B2B">
        <w:rPr>
          <w:rtl/>
        </w:rPr>
        <w:t xml:space="preserve"> </w:t>
      </w:r>
      <w:r w:rsidR="00CF5352" w:rsidRPr="00427B2B">
        <w:rPr>
          <w:rtl/>
        </w:rPr>
        <w:t xml:space="preserve">אחר פעילות המדריכים של </w:t>
      </w:r>
      <w:r w:rsidR="000F57AE" w:rsidRPr="00427B2B">
        <w:rPr>
          <w:rtl/>
        </w:rPr>
        <w:t>קָרֵב</w:t>
      </w:r>
      <w:r w:rsidR="00721CAE" w:rsidRPr="00427B2B">
        <w:rPr>
          <w:rtl/>
        </w:rPr>
        <w:t>:</w:t>
      </w:r>
      <w:r w:rsidR="00CF5352" w:rsidRPr="00427B2B">
        <w:rPr>
          <w:rtl/>
        </w:rPr>
        <w:t xml:space="preserve"> </w:t>
      </w:r>
    </w:p>
    <w:p w:rsidR="00CF5352" w:rsidRPr="006D1E71" w:rsidRDefault="00CF5352" w:rsidP="00DF2EBF">
      <w:pPr>
        <w:pStyle w:val="a4"/>
        <w:spacing w:line="276" w:lineRule="auto"/>
        <w:ind w:left="357"/>
        <w:contextualSpacing w:val="0"/>
        <w:jc w:val="both"/>
        <w:rPr>
          <w:sz w:val="22"/>
          <w:szCs w:val="22"/>
          <w:rtl/>
        </w:rPr>
      </w:pPr>
      <w:r w:rsidRPr="006D1E71">
        <w:rPr>
          <w:rFonts w:cs="Arial"/>
          <w:sz w:val="22"/>
          <w:szCs w:val="22"/>
          <w:rtl/>
        </w:rPr>
        <w:t>"לא תמיד הסילבוס של ה</w:t>
      </w:r>
      <w:r w:rsidR="003F43C6" w:rsidRPr="006D1E71">
        <w:rPr>
          <w:rFonts w:cs="Arial"/>
          <w:sz w:val="22"/>
          <w:szCs w:val="22"/>
          <w:rtl/>
        </w:rPr>
        <w:t>תכנית</w:t>
      </w:r>
      <w:r w:rsidRPr="006D1E71">
        <w:rPr>
          <w:rFonts w:cs="Arial"/>
          <w:sz w:val="22"/>
          <w:szCs w:val="22"/>
          <w:rtl/>
        </w:rPr>
        <w:t xml:space="preserve"> תואם לתכנית בפועל</w:t>
      </w:r>
      <w:r w:rsidR="00721CAE" w:rsidRPr="006D1E71">
        <w:rPr>
          <w:sz w:val="22"/>
          <w:szCs w:val="22"/>
          <w:rtl/>
        </w:rPr>
        <w:t>"</w:t>
      </w:r>
      <w:r w:rsidRPr="006D1E71">
        <w:rPr>
          <w:sz w:val="22"/>
          <w:szCs w:val="22"/>
          <w:rtl/>
        </w:rPr>
        <w:t>;</w:t>
      </w:r>
    </w:p>
    <w:p w:rsidR="009A0C8C" w:rsidRPr="00427B2B" w:rsidRDefault="009A0C8C" w:rsidP="00A44031">
      <w:pPr>
        <w:pStyle w:val="a4"/>
        <w:numPr>
          <w:ilvl w:val="0"/>
          <w:numId w:val="8"/>
        </w:numPr>
        <w:jc w:val="both"/>
      </w:pPr>
      <w:r w:rsidRPr="00427B2B">
        <w:rPr>
          <w:rtl/>
        </w:rPr>
        <w:t xml:space="preserve">קושי במציאת תחומים שיעניינו את כלל התלמידים, עובדה </w:t>
      </w:r>
      <w:r w:rsidR="007C3253" w:rsidRPr="00427B2B">
        <w:rPr>
          <w:rtl/>
        </w:rPr>
        <w:t>ש</w:t>
      </w:r>
      <w:r w:rsidR="00D93D3C">
        <w:rPr>
          <w:rFonts w:hint="cs"/>
          <w:rtl/>
        </w:rPr>
        <w:t xml:space="preserve">עוררה </w:t>
      </w:r>
      <w:r w:rsidRPr="00427B2B">
        <w:rPr>
          <w:rtl/>
        </w:rPr>
        <w:t>בעיות משמעת</w:t>
      </w:r>
      <w:r w:rsidR="007C3253" w:rsidRPr="00427B2B">
        <w:rPr>
          <w:rtl/>
        </w:rPr>
        <w:t xml:space="preserve"> בכיתה</w:t>
      </w:r>
      <w:r w:rsidRPr="00427B2B">
        <w:rPr>
          <w:rtl/>
        </w:rPr>
        <w:t>.</w:t>
      </w:r>
    </w:p>
    <w:p w:rsidR="00727DC7" w:rsidRPr="00427B2B" w:rsidRDefault="00171236" w:rsidP="00722A7E">
      <w:pPr>
        <w:rPr>
          <w:rtl/>
        </w:rPr>
      </w:pPr>
      <w:r>
        <w:rPr>
          <w:rFonts w:hint="cs"/>
          <w:rtl/>
        </w:rPr>
        <w:t xml:space="preserve">בתשובות </w:t>
      </w:r>
      <w:r w:rsidR="00727DC7" w:rsidRPr="00427B2B">
        <w:rPr>
          <w:rtl/>
        </w:rPr>
        <w:t xml:space="preserve">המחנכים הופיעו שתי סיבות מרכזיות לשביעות רצון </w:t>
      </w:r>
      <w:r>
        <w:rPr>
          <w:rFonts w:hint="cs"/>
          <w:rtl/>
        </w:rPr>
        <w:t xml:space="preserve">במידה </w:t>
      </w:r>
      <w:r w:rsidR="00727DC7" w:rsidRPr="00427B2B">
        <w:rPr>
          <w:rtl/>
        </w:rPr>
        <w:t xml:space="preserve">בינונית או </w:t>
      </w:r>
      <w:r>
        <w:rPr>
          <w:rFonts w:hint="cs"/>
          <w:rtl/>
        </w:rPr>
        <w:t>מעטה</w:t>
      </w:r>
      <w:r w:rsidR="00727DC7" w:rsidRPr="00427B2B">
        <w:rPr>
          <w:rtl/>
        </w:rPr>
        <w:t xml:space="preserve"> מתכנית </w:t>
      </w:r>
      <w:r w:rsidR="000F57AE" w:rsidRPr="00427B2B">
        <w:rPr>
          <w:rtl/>
        </w:rPr>
        <w:t>קָרֵב</w:t>
      </w:r>
      <w:r w:rsidR="00727DC7" w:rsidRPr="00427B2B">
        <w:rPr>
          <w:rtl/>
        </w:rPr>
        <w:t xml:space="preserve"> (9% דוברי עברית ו-11% דוברי ערבית): </w:t>
      </w:r>
    </w:p>
    <w:p w:rsidR="00DF2EBF" w:rsidRPr="00DF2EBF" w:rsidRDefault="00727DC7" w:rsidP="00DF2EBF">
      <w:pPr>
        <w:pStyle w:val="a4"/>
        <w:numPr>
          <w:ilvl w:val="0"/>
          <w:numId w:val="8"/>
        </w:numPr>
        <w:jc w:val="both"/>
        <w:rPr>
          <w:rFonts w:ascii="Arial" w:eastAsia="Times New Roman" w:hAnsi="Arial" w:cs="Arial"/>
          <w:color w:val="000000"/>
          <w:sz w:val="22"/>
          <w:szCs w:val="22"/>
          <w:lang w:eastAsia="en-US"/>
        </w:rPr>
      </w:pPr>
      <w:r w:rsidRPr="00427B2B">
        <w:rPr>
          <w:rtl/>
        </w:rPr>
        <w:t xml:space="preserve">כישורים </w:t>
      </w:r>
      <w:r w:rsidR="00171236">
        <w:rPr>
          <w:rFonts w:hint="cs"/>
          <w:rtl/>
        </w:rPr>
        <w:t xml:space="preserve">בלתי </w:t>
      </w:r>
      <w:r w:rsidRPr="00427B2B">
        <w:rPr>
          <w:rtl/>
        </w:rPr>
        <w:t xml:space="preserve">מספקים </w:t>
      </w:r>
      <w:r w:rsidR="00171236">
        <w:rPr>
          <w:rFonts w:hint="cs"/>
          <w:rtl/>
        </w:rPr>
        <w:t xml:space="preserve">של </w:t>
      </w:r>
      <w:r w:rsidRPr="00427B2B">
        <w:rPr>
          <w:rtl/>
        </w:rPr>
        <w:t>המדריכים וקושי לשמור על משמעת בזמן הפעילות</w:t>
      </w:r>
      <w:r w:rsidR="00721CAE" w:rsidRPr="00427B2B">
        <w:rPr>
          <w:rtl/>
        </w:rPr>
        <w:t xml:space="preserve">: </w:t>
      </w:r>
    </w:p>
    <w:p w:rsidR="001F1A16" w:rsidRDefault="00727DC7" w:rsidP="00DF2EBF">
      <w:pPr>
        <w:pStyle w:val="a4"/>
        <w:spacing w:line="276" w:lineRule="auto"/>
        <w:ind w:left="360"/>
        <w:jc w:val="both"/>
        <w:rPr>
          <w:rFonts w:ascii="Arial" w:eastAsia="Times New Roman" w:hAnsi="Arial" w:cs="Arial"/>
          <w:color w:val="000000"/>
          <w:sz w:val="22"/>
          <w:szCs w:val="22"/>
          <w:lang w:eastAsia="en-US"/>
        </w:rPr>
      </w:pPr>
      <w:r w:rsidRPr="001F1A16">
        <w:rPr>
          <w:rFonts w:ascii="Arial" w:eastAsia="Times New Roman" w:hAnsi="Arial" w:cs="Arial"/>
          <w:sz w:val="22"/>
          <w:szCs w:val="22"/>
          <w:rtl/>
          <w:lang w:eastAsia="en-US"/>
        </w:rPr>
        <w:t>"</w:t>
      </w:r>
      <w:r w:rsidRPr="001F1A16">
        <w:rPr>
          <w:rFonts w:ascii="Arial" w:eastAsia="Times New Roman" w:hAnsi="Arial" w:cs="Arial"/>
          <w:color w:val="000000"/>
          <w:sz w:val="22"/>
          <w:szCs w:val="22"/>
          <w:rtl/>
          <w:lang w:eastAsia="en-US"/>
        </w:rPr>
        <w:t xml:space="preserve">המדריכים פחות מגיעים ממקום חינוכי וממקום של לתת ולפעמים השיעורים נעשים בכדי לצאת לידי חובה. הפעילות יכולה להצליח הרבה יותר... עדיין יש הרבה מה ללמד כי עדיין יש הרבה בעיות משמעת", </w:t>
      </w:r>
    </w:p>
    <w:p w:rsidR="001F1A16" w:rsidRDefault="00727DC7" w:rsidP="00DF2EBF">
      <w:pPr>
        <w:pStyle w:val="a4"/>
        <w:spacing w:line="276" w:lineRule="auto"/>
        <w:ind w:left="360"/>
        <w:jc w:val="both"/>
        <w:rPr>
          <w:rFonts w:ascii="Arial" w:eastAsia="Times New Roman" w:hAnsi="Arial" w:cs="Arial"/>
          <w:color w:val="000000"/>
          <w:sz w:val="22"/>
          <w:szCs w:val="22"/>
          <w:rtl/>
          <w:lang w:eastAsia="en-US"/>
        </w:rPr>
      </w:pPr>
      <w:r w:rsidRPr="001F1A16">
        <w:rPr>
          <w:rFonts w:ascii="Arial" w:eastAsia="Times New Roman" w:hAnsi="Arial" w:cs="Arial"/>
          <w:color w:val="000000"/>
          <w:sz w:val="22"/>
          <w:szCs w:val="22"/>
          <w:rtl/>
          <w:lang w:eastAsia="en-US"/>
        </w:rPr>
        <w:t xml:space="preserve">"המדריך שהביאו כיוון שהוא לא מתאים לחינוך ילדים ולא היה קשוב להם. התכנית הייתה טובה, אך המדריך לא", </w:t>
      </w:r>
    </w:p>
    <w:p w:rsidR="001F1A16" w:rsidRDefault="00727DC7" w:rsidP="00DF2EBF">
      <w:pPr>
        <w:pStyle w:val="a4"/>
        <w:spacing w:line="276" w:lineRule="auto"/>
        <w:ind w:left="360"/>
        <w:jc w:val="both"/>
        <w:rPr>
          <w:rFonts w:ascii="Arial" w:eastAsia="Times New Roman" w:hAnsi="Arial" w:cs="Arial"/>
          <w:color w:val="000000"/>
          <w:sz w:val="22"/>
          <w:szCs w:val="22"/>
          <w:rtl/>
          <w:lang w:eastAsia="en-US"/>
        </w:rPr>
      </w:pPr>
      <w:r w:rsidRPr="001F1A16">
        <w:rPr>
          <w:rFonts w:ascii="Arial" w:eastAsia="Times New Roman" w:hAnsi="Arial" w:cs="Arial"/>
          <w:color w:val="000000"/>
          <w:sz w:val="22"/>
          <w:szCs w:val="22"/>
          <w:rtl/>
          <w:lang w:eastAsia="en-US"/>
        </w:rPr>
        <w:t>"התוכן</w:t>
      </w:r>
      <w:r w:rsidRPr="001F1A16">
        <w:rPr>
          <w:rFonts w:ascii="Arial" w:eastAsia="Times New Roman" w:hAnsi="Arial" w:cs="Arial"/>
          <w:color w:val="000000"/>
          <w:sz w:val="22"/>
          <w:szCs w:val="22"/>
          <w:lang w:eastAsia="en-US"/>
        </w:rPr>
        <w:t xml:space="preserve"> </w:t>
      </w:r>
      <w:r w:rsidRPr="001F1A16">
        <w:rPr>
          <w:rFonts w:ascii="Arial" w:eastAsia="Times New Roman" w:hAnsi="Arial" w:cs="Arial"/>
          <w:color w:val="000000"/>
          <w:sz w:val="22"/>
          <w:szCs w:val="22"/>
          <w:rtl/>
          <w:lang w:eastAsia="en-US"/>
        </w:rPr>
        <w:t>של המפגשים חשוב אך המדריכים לא יודעים להעביר את החומר ולשמור על הסדר. צריך</w:t>
      </w:r>
      <w:r w:rsidRPr="001F1A16">
        <w:rPr>
          <w:rFonts w:ascii="Arial" w:eastAsia="Times New Roman" w:hAnsi="Arial" w:cs="Arial"/>
          <w:color w:val="000000"/>
          <w:sz w:val="22"/>
          <w:szCs w:val="22"/>
          <w:lang w:eastAsia="en-US"/>
        </w:rPr>
        <w:t xml:space="preserve"> </w:t>
      </w:r>
      <w:r w:rsidRPr="001F1A16">
        <w:rPr>
          <w:rFonts w:ascii="Arial" w:eastAsia="Times New Roman" w:hAnsi="Arial" w:cs="Arial"/>
          <w:color w:val="000000"/>
          <w:sz w:val="22"/>
          <w:szCs w:val="22"/>
          <w:rtl/>
          <w:lang w:eastAsia="en-US"/>
        </w:rPr>
        <w:t xml:space="preserve">להעביר את הפעילות בצורה חווייתית יותר", </w:t>
      </w:r>
    </w:p>
    <w:p w:rsidR="001F1A16" w:rsidRDefault="00727DC7" w:rsidP="00DF2EBF">
      <w:pPr>
        <w:pStyle w:val="a4"/>
        <w:spacing w:line="276" w:lineRule="auto"/>
        <w:ind w:left="360"/>
        <w:jc w:val="both"/>
        <w:rPr>
          <w:rFonts w:ascii="Arial" w:eastAsia="Times New Roman" w:hAnsi="Arial" w:cs="Arial"/>
          <w:color w:val="000000"/>
          <w:sz w:val="22"/>
          <w:szCs w:val="22"/>
          <w:rtl/>
          <w:lang w:eastAsia="en-US"/>
        </w:rPr>
      </w:pPr>
      <w:r w:rsidRPr="001F1A16">
        <w:rPr>
          <w:rFonts w:ascii="Arial" w:eastAsia="Times New Roman" w:hAnsi="Arial" w:cs="Arial"/>
          <w:color w:val="000000"/>
          <w:sz w:val="22"/>
          <w:szCs w:val="22"/>
          <w:rtl/>
          <w:lang w:eastAsia="en-US"/>
        </w:rPr>
        <w:t xml:space="preserve">"השיעורים לא תמיד מותאמים לילדים. המדריכים לא מוכשרים מספיק להדרכת ילדים, וזה גורם לכך שהרבה ילדים מתחמקים מלהגיע לפעולות",  </w:t>
      </w:r>
    </w:p>
    <w:p w:rsidR="00727DC7" w:rsidRPr="001F1A16" w:rsidRDefault="00727DC7" w:rsidP="00DF2EBF">
      <w:pPr>
        <w:pStyle w:val="a4"/>
        <w:spacing w:line="276" w:lineRule="auto"/>
        <w:ind w:left="357"/>
        <w:contextualSpacing w:val="0"/>
        <w:jc w:val="both"/>
        <w:rPr>
          <w:rFonts w:ascii="Arial" w:eastAsia="Times New Roman" w:hAnsi="Arial" w:cs="Arial"/>
          <w:color w:val="000000"/>
          <w:sz w:val="22"/>
          <w:szCs w:val="22"/>
          <w:lang w:eastAsia="en-US"/>
        </w:rPr>
      </w:pPr>
      <w:r w:rsidRPr="001F1A16">
        <w:rPr>
          <w:rFonts w:ascii="Arial" w:eastAsia="Times New Roman" w:hAnsi="Arial" w:cs="Arial"/>
          <w:color w:val="000000"/>
          <w:sz w:val="22"/>
          <w:szCs w:val="22"/>
          <w:rtl/>
          <w:lang w:eastAsia="en-US"/>
        </w:rPr>
        <w:t>"השנה הגיע מדריך יהודי שלא הבין את השפה הערבית"</w:t>
      </w:r>
      <w:r w:rsidR="001F1A16">
        <w:rPr>
          <w:rFonts w:ascii="Arial" w:eastAsia="Times New Roman" w:hAnsi="Arial" w:cs="Arial" w:hint="cs"/>
          <w:color w:val="000000"/>
          <w:sz w:val="20"/>
          <w:szCs w:val="20"/>
          <w:rtl/>
          <w:lang w:eastAsia="en-US"/>
        </w:rPr>
        <w:t>;</w:t>
      </w:r>
    </w:p>
    <w:p w:rsidR="00F26D8C" w:rsidRPr="00F26D8C" w:rsidRDefault="00727DC7" w:rsidP="00722A7E">
      <w:pPr>
        <w:pStyle w:val="a4"/>
        <w:numPr>
          <w:ilvl w:val="0"/>
          <w:numId w:val="8"/>
        </w:numPr>
        <w:jc w:val="both"/>
        <w:rPr>
          <w:rFonts w:ascii="Arial" w:eastAsia="Times New Roman" w:hAnsi="Arial" w:cs="Arial"/>
          <w:i/>
          <w:iCs/>
          <w:color w:val="000000"/>
          <w:sz w:val="22"/>
          <w:szCs w:val="22"/>
          <w:lang w:eastAsia="en-US"/>
        </w:rPr>
      </w:pPr>
      <w:r w:rsidRPr="00427B2B">
        <w:rPr>
          <w:rtl/>
        </w:rPr>
        <w:t>תכנים שא</w:t>
      </w:r>
      <w:r w:rsidR="00171236">
        <w:rPr>
          <w:rFonts w:hint="cs"/>
          <w:rtl/>
        </w:rPr>
        <w:t>ינם</w:t>
      </w:r>
      <w:r w:rsidRPr="00427B2B">
        <w:rPr>
          <w:rtl/>
        </w:rPr>
        <w:t xml:space="preserve"> מעניינים את כל התלמידים</w:t>
      </w:r>
      <w:r w:rsidR="00721CAE" w:rsidRPr="00427B2B">
        <w:rPr>
          <w:rtl/>
        </w:rPr>
        <w:t xml:space="preserve">: </w:t>
      </w:r>
    </w:p>
    <w:p w:rsidR="00F26D8C" w:rsidRDefault="00727DC7" w:rsidP="00DF2EBF">
      <w:pPr>
        <w:pStyle w:val="a4"/>
        <w:spacing w:line="276" w:lineRule="auto"/>
        <w:ind w:left="360"/>
        <w:jc w:val="both"/>
        <w:rPr>
          <w:rFonts w:ascii="Arial" w:eastAsia="Times New Roman" w:hAnsi="Arial" w:cs="Arial"/>
          <w:sz w:val="22"/>
          <w:szCs w:val="22"/>
          <w:rtl/>
          <w:lang w:eastAsia="en-US"/>
        </w:rPr>
      </w:pPr>
      <w:r w:rsidRPr="006D1E71">
        <w:rPr>
          <w:rFonts w:ascii="Arial" w:eastAsia="Times New Roman" w:hAnsi="Arial" w:cs="Arial"/>
          <w:sz w:val="22"/>
          <w:szCs w:val="22"/>
          <w:rtl/>
          <w:lang w:eastAsia="en-US"/>
        </w:rPr>
        <w:t>"הבחירה שנעשתה לא מתאימה לילדים</w:t>
      </w:r>
      <w:r w:rsidR="00171236">
        <w:rPr>
          <w:rFonts w:ascii="Arial" w:eastAsia="Times New Roman" w:hAnsi="Arial" w:cs="Arial" w:hint="cs"/>
          <w:sz w:val="22"/>
          <w:szCs w:val="22"/>
          <w:rtl/>
          <w:lang w:eastAsia="en-US"/>
        </w:rPr>
        <w:t>.</w:t>
      </w:r>
      <w:r w:rsidRPr="006D1E71">
        <w:rPr>
          <w:rFonts w:ascii="Arial" w:eastAsia="Times New Roman" w:hAnsi="Arial" w:cs="Arial"/>
          <w:sz w:val="22"/>
          <w:szCs w:val="22"/>
          <w:rtl/>
          <w:lang w:eastAsia="en-US"/>
        </w:rPr>
        <w:t xml:space="preserve"> יש דברים יותר טובים"</w:t>
      </w:r>
      <w:r w:rsidR="00F26D8C">
        <w:rPr>
          <w:rFonts w:ascii="Arial" w:eastAsia="Times New Roman" w:hAnsi="Arial" w:cs="Arial" w:hint="cs"/>
          <w:sz w:val="22"/>
          <w:szCs w:val="22"/>
          <w:rtl/>
          <w:lang w:eastAsia="en-US"/>
        </w:rPr>
        <w:t>,</w:t>
      </w:r>
      <w:r w:rsidRPr="006D1E71">
        <w:rPr>
          <w:rFonts w:ascii="Arial" w:eastAsia="Times New Roman" w:hAnsi="Arial" w:cs="Arial"/>
          <w:sz w:val="22"/>
          <w:szCs w:val="22"/>
          <w:rtl/>
          <w:lang w:eastAsia="en-US"/>
        </w:rPr>
        <w:t xml:space="preserve"> </w:t>
      </w:r>
    </w:p>
    <w:p w:rsidR="00F26D8C" w:rsidRDefault="00727DC7" w:rsidP="00DF2EBF">
      <w:pPr>
        <w:pStyle w:val="a4"/>
        <w:spacing w:line="276" w:lineRule="auto"/>
        <w:ind w:left="360"/>
        <w:jc w:val="both"/>
        <w:rPr>
          <w:rFonts w:ascii="Arial" w:eastAsia="Times New Roman" w:hAnsi="Arial" w:cs="Arial"/>
          <w:sz w:val="22"/>
          <w:szCs w:val="22"/>
          <w:rtl/>
          <w:lang w:eastAsia="en-US"/>
        </w:rPr>
      </w:pPr>
      <w:r w:rsidRPr="006D1E71">
        <w:rPr>
          <w:rFonts w:ascii="Arial" w:eastAsia="Times New Roman" w:hAnsi="Arial" w:cs="Arial"/>
          <w:sz w:val="22"/>
          <w:szCs w:val="22"/>
          <w:rtl/>
          <w:lang w:eastAsia="en-US"/>
        </w:rPr>
        <w:t>"לשפר את הבחירה במגוון החוגים השונים"</w:t>
      </w:r>
      <w:r w:rsidR="00F26D8C">
        <w:rPr>
          <w:rFonts w:ascii="Arial" w:eastAsia="Times New Roman" w:hAnsi="Arial" w:cs="Arial" w:hint="cs"/>
          <w:sz w:val="22"/>
          <w:szCs w:val="22"/>
          <w:rtl/>
          <w:lang w:eastAsia="en-US"/>
        </w:rPr>
        <w:t>,</w:t>
      </w:r>
      <w:r w:rsidRPr="006D1E71">
        <w:rPr>
          <w:rFonts w:ascii="Arial" w:eastAsia="Times New Roman" w:hAnsi="Arial" w:cs="Arial"/>
          <w:sz w:val="22"/>
          <w:szCs w:val="22"/>
          <w:rtl/>
          <w:lang w:eastAsia="en-US"/>
        </w:rPr>
        <w:t xml:space="preserve"> </w:t>
      </w:r>
    </w:p>
    <w:p w:rsidR="00F26D8C" w:rsidRDefault="00727DC7" w:rsidP="00DF2EBF">
      <w:pPr>
        <w:pStyle w:val="a4"/>
        <w:spacing w:line="276" w:lineRule="auto"/>
        <w:ind w:left="360"/>
        <w:jc w:val="both"/>
        <w:rPr>
          <w:rFonts w:ascii="Arial" w:eastAsia="Times New Roman" w:hAnsi="Arial" w:cs="Arial"/>
          <w:sz w:val="22"/>
          <w:szCs w:val="22"/>
          <w:rtl/>
          <w:lang w:eastAsia="en-US"/>
        </w:rPr>
      </w:pPr>
      <w:r w:rsidRPr="006D1E71">
        <w:rPr>
          <w:rFonts w:ascii="Arial" w:eastAsia="Times New Roman" w:hAnsi="Arial" w:cs="Arial"/>
          <w:sz w:val="22"/>
          <w:szCs w:val="22"/>
          <w:rtl/>
          <w:lang w:eastAsia="en-US"/>
        </w:rPr>
        <w:t>"צריכה להיות התאמה וגמישות בין עיקרי</w:t>
      </w:r>
      <w:r w:rsidR="00171236">
        <w:rPr>
          <w:rFonts w:ascii="Arial" w:eastAsia="Times New Roman" w:hAnsi="Arial" w:cs="Arial" w:hint="cs"/>
          <w:sz w:val="22"/>
          <w:szCs w:val="22"/>
          <w:rtl/>
          <w:lang w:eastAsia="en-US"/>
        </w:rPr>
        <w:t xml:space="preserve"> </w:t>
      </w:r>
      <w:r w:rsidRPr="006D1E71">
        <w:rPr>
          <w:rFonts w:ascii="Arial" w:eastAsia="Times New Roman" w:hAnsi="Arial" w:cs="Arial"/>
          <w:sz w:val="22"/>
          <w:szCs w:val="22"/>
          <w:rtl/>
          <w:lang w:eastAsia="en-US"/>
        </w:rPr>
        <w:t>ה</w:t>
      </w:r>
      <w:r w:rsidR="003F43C6" w:rsidRPr="006D1E71">
        <w:rPr>
          <w:rFonts w:ascii="Arial" w:eastAsia="Times New Roman" w:hAnsi="Arial" w:cs="Arial"/>
          <w:sz w:val="22"/>
          <w:szCs w:val="22"/>
          <w:rtl/>
          <w:lang w:eastAsia="en-US"/>
        </w:rPr>
        <w:t>תכנית</w:t>
      </w:r>
      <w:r w:rsidRPr="006D1E71">
        <w:rPr>
          <w:rFonts w:ascii="Arial" w:eastAsia="Times New Roman" w:hAnsi="Arial" w:cs="Arial"/>
          <w:sz w:val="22"/>
          <w:szCs w:val="22"/>
          <w:rtl/>
          <w:lang w:eastAsia="en-US"/>
        </w:rPr>
        <w:t xml:space="preserve"> לרמת הכיתה"</w:t>
      </w:r>
      <w:r w:rsidR="00F26D8C">
        <w:rPr>
          <w:rFonts w:ascii="Arial" w:eastAsia="Times New Roman" w:hAnsi="Arial" w:cs="Arial" w:hint="cs"/>
          <w:sz w:val="22"/>
          <w:szCs w:val="22"/>
          <w:rtl/>
          <w:lang w:eastAsia="en-US"/>
        </w:rPr>
        <w:t>,</w:t>
      </w:r>
      <w:r w:rsidRPr="006D1E71">
        <w:rPr>
          <w:rFonts w:ascii="Arial" w:eastAsia="Times New Roman" w:hAnsi="Arial" w:cs="Arial"/>
          <w:sz w:val="22"/>
          <w:szCs w:val="22"/>
          <w:rtl/>
          <w:lang w:eastAsia="en-US"/>
        </w:rPr>
        <w:t xml:space="preserve"> </w:t>
      </w:r>
    </w:p>
    <w:p w:rsidR="00F26D8C" w:rsidRPr="00F26D8C" w:rsidRDefault="00727DC7" w:rsidP="00DF2EBF">
      <w:pPr>
        <w:pStyle w:val="a4"/>
        <w:spacing w:line="276" w:lineRule="auto"/>
        <w:ind w:left="360"/>
        <w:jc w:val="both"/>
        <w:rPr>
          <w:rFonts w:ascii="Arial" w:eastAsia="Times New Roman" w:hAnsi="Arial" w:cs="Arial"/>
          <w:sz w:val="22"/>
          <w:szCs w:val="22"/>
          <w:rtl/>
          <w:lang w:eastAsia="en-US"/>
        </w:rPr>
      </w:pPr>
      <w:r w:rsidRPr="006D1E71">
        <w:rPr>
          <w:rFonts w:ascii="Arial" w:eastAsia="Times New Roman" w:hAnsi="Arial" w:cs="Arial"/>
          <w:sz w:val="22"/>
          <w:szCs w:val="22"/>
          <w:rtl/>
          <w:lang w:eastAsia="en-US"/>
        </w:rPr>
        <w:t xml:space="preserve">"חדשנות </w:t>
      </w:r>
      <w:r w:rsidRPr="00F26D8C">
        <w:rPr>
          <w:rFonts w:ascii="Arial" w:eastAsia="Times New Roman" w:hAnsi="Arial" w:cs="Arial"/>
          <w:sz w:val="22"/>
          <w:szCs w:val="22"/>
          <w:rtl/>
          <w:lang w:eastAsia="en-US"/>
        </w:rPr>
        <w:t>ור</w:t>
      </w:r>
      <w:r w:rsidR="00171236" w:rsidRPr="00F26D8C">
        <w:rPr>
          <w:rFonts w:ascii="Arial" w:eastAsia="Times New Roman" w:hAnsi="Arial" w:cs="Arial" w:hint="cs"/>
          <w:sz w:val="22"/>
          <w:szCs w:val="22"/>
          <w:rtl/>
          <w:lang w:eastAsia="en-US"/>
        </w:rPr>
        <w:t>י</w:t>
      </w:r>
      <w:r w:rsidRPr="00F26D8C">
        <w:rPr>
          <w:rFonts w:ascii="Arial" w:eastAsia="Times New Roman" w:hAnsi="Arial" w:cs="Arial"/>
          <w:sz w:val="22"/>
          <w:szCs w:val="22"/>
          <w:rtl/>
          <w:lang w:eastAsia="en-US"/>
        </w:rPr>
        <w:t>ענון בחוגים הקיימים, יש חוגים שרוב הילדים לא רוצים לקחת בהם חלק. צריכה להיות יותר בחירה לתלמידים"</w:t>
      </w:r>
      <w:r w:rsidR="00F26D8C" w:rsidRPr="00F26D8C">
        <w:rPr>
          <w:rFonts w:ascii="Arial" w:eastAsia="Times New Roman" w:hAnsi="Arial" w:cs="Arial" w:hint="cs"/>
          <w:sz w:val="22"/>
          <w:szCs w:val="22"/>
          <w:rtl/>
          <w:lang w:eastAsia="en-US"/>
        </w:rPr>
        <w:t>,</w:t>
      </w:r>
      <w:r w:rsidRPr="00F26D8C">
        <w:rPr>
          <w:rFonts w:ascii="Arial" w:eastAsia="Times New Roman" w:hAnsi="Arial" w:cs="Arial"/>
          <w:sz w:val="22"/>
          <w:szCs w:val="22"/>
          <w:rtl/>
          <w:lang w:eastAsia="en-US"/>
        </w:rPr>
        <w:t xml:space="preserve"> </w:t>
      </w:r>
    </w:p>
    <w:p w:rsidR="00727DC7" w:rsidRPr="00F26D8C" w:rsidRDefault="00727DC7" w:rsidP="00DF2EBF">
      <w:pPr>
        <w:pStyle w:val="a4"/>
        <w:spacing w:line="276" w:lineRule="auto"/>
        <w:ind w:left="357"/>
        <w:contextualSpacing w:val="0"/>
        <w:jc w:val="both"/>
        <w:rPr>
          <w:rFonts w:ascii="Arial" w:eastAsia="Times New Roman" w:hAnsi="Arial" w:cs="Arial"/>
          <w:color w:val="000000"/>
          <w:sz w:val="22"/>
          <w:szCs w:val="22"/>
          <w:lang w:eastAsia="en-US"/>
        </w:rPr>
      </w:pPr>
      <w:r w:rsidRPr="00F26D8C">
        <w:rPr>
          <w:rFonts w:ascii="Arial" w:eastAsia="Times New Roman" w:hAnsi="Arial" w:cs="Arial"/>
          <w:sz w:val="22"/>
          <w:szCs w:val="22"/>
          <w:rtl/>
          <w:lang w:eastAsia="en-US"/>
        </w:rPr>
        <w:t>"כיוון שלא כל הנושאים הם נושאים שהתלמידים אוהבים</w:t>
      </w:r>
      <w:r w:rsidRPr="00F26D8C">
        <w:rPr>
          <w:rFonts w:ascii="Arial" w:eastAsia="Times New Roman" w:hAnsi="Arial" w:cs="Arial"/>
          <w:color w:val="000000"/>
          <w:sz w:val="22"/>
          <w:szCs w:val="22"/>
          <w:rtl/>
          <w:lang w:eastAsia="en-US"/>
        </w:rPr>
        <w:t xml:space="preserve"> ומכך נגרם שהרבה תלמידים לא נמשכים ורוצים ללכת לשיעורים".</w:t>
      </w:r>
    </w:p>
    <w:p w:rsidR="00727DC7" w:rsidRPr="007E78C3" w:rsidRDefault="00727DC7" w:rsidP="00A44031">
      <w:pPr>
        <w:pStyle w:val="a4"/>
        <w:numPr>
          <w:ilvl w:val="0"/>
          <w:numId w:val="8"/>
        </w:numPr>
        <w:jc w:val="both"/>
        <w:rPr>
          <w:rFonts w:ascii="Arial" w:eastAsia="Times New Roman" w:hAnsi="Arial" w:cs="Arial"/>
          <w:sz w:val="22"/>
          <w:szCs w:val="22"/>
          <w:lang w:eastAsia="en-US"/>
        </w:rPr>
      </w:pPr>
      <w:r w:rsidRPr="00427B2B">
        <w:rPr>
          <w:rtl/>
        </w:rPr>
        <w:t xml:space="preserve">נושאים נוספים שבגינם </w:t>
      </w:r>
      <w:r w:rsidR="00171236">
        <w:rPr>
          <w:rFonts w:hint="cs"/>
          <w:rtl/>
        </w:rPr>
        <w:t xml:space="preserve">לא היו </w:t>
      </w:r>
      <w:r w:rsidRPr="00427B2B">
        <w:rPr>
          <w:rtl/>
        </w:rPr>
        <w:t xml:space="preserve">המחנכים </w:t>
      </w:r>
      <w:r w:rsidR="00171236">
        <w:rPr>
          <w:rFonts w:hint="cs"/>
          <w:rtl/>
        </w:rPr>
        <w:t>שבעי רצון מן ה</w:t>
      </w:r>
      <w:r w:rsidRPr="00427B2B">
        <w:rPr>
          <w:rtl/>
        </w:rPr>
        <w:t xml:space="preserve">תכנית: </w:t>
      </w:r>
      <w:r w:rsidR="00171236">
        <w:rPr>
          <w:rFonts w:hint="cs"/>
          <w:rtl/>
        </w:rPr>
        <w:t xml:space="preserve">היעדר </w:t>
      </w:r>
      <w:r w:rsidRPr="00427B2B">
        <w:rPr>
          <w:rtl/>
        </w:rPr>
        <w:t xml:space="preserve">קשר </w:t>
      </w:r>
      <w:r w:rsidR="00171236">
        <w:rPr>
          <w:rFonts w:hint="cs"/>
          <w:rtl/>
        </w:rPr>
        <w:t xml:space="preserve">או קשר בלתי </w:t>
      </w:r>
      <w:r w:rsidRPr="00427B2B">
        <w:rPr>
          <w:rtl/>
        </w:rPr>
        <w:t>מספק עם המחנכים ו</w:t>
      </w:r>
      <w:r w:rsidR="0085518A">
        <w:rPr>
          <w:rFonts w:hint="cs"/>
          <w:rtl/>
        </w:rPr>
        <w:t xml:space="preserve">עם </w:t>
      </w:r>
      <w:r w:rsidRPr="00427B2B">
        <w:rPr>
          <w:rtl/>
        </w:rPr>
        <w:t xml:space="preserve">רוח בית הספר, איחור של </w:t>
      </w:r>
      <w:r w:rsidR="0085518A">
        <w:rPr>
          <w:rFonts w:hint="cs"/>
          <w:rtl/>
        </w:rPr>
        <w:t>ה</w:t>
      </w:r>
      <w:r w:rsidRPr="00427B2B">
        <w:rPr>
          <w:rtl/>
        </w:rPr>
        <w:t>מדריכים וקושי במציאת ממלא מקום בעת היעדרות מדריכים.</w:t>
      </w:r>
    </w:p>
    <w:p w:rsidR="003B18C3" w:rsidRPr="00427B2B" w:rsidRDefault="003B18C3" w:rsidP="00722A7E">
      <w:pPr>
        <w:jc w:val="both"/>
        <w:rPr>
          <w:rtl/>
        </w:rPr>
      </w:pPr>
      <w:r w:rsidRPr="00427B2B">
        <w:rPr>
          <w:rtl/>
        </w:rPr>
        <w:t>לסיכום התשאול</w:t>
      </w:r>
      <w:r w:rsidR="00171236">
        <w:rPr>
          <w:rFonts w:hint="cs"/>
          <w:rtl/>
        </w:rPr>
        <w:t xml:space="preserve"> נשאלו </w:t>
      </w:r>
      <w:r w:rsidRPr="00427B2B">
        <w:rPr>
          <w:rtl/>
        </w:rPr>
        <w:t xml:space="preserve">המנהלים מהו </w:t>
      </w:r>
      <w:r w:rsidR="004F67BE" w:rsidRPr="00427B2B">
        <w:rPr>
          <w:rtl/>
        </w:rPr>
        <w:t>ה</w:t>
      </w:r>
      <w:r w:rsidRPr="00427B2B">
        <w:rPr>
          <w:rtl/>
        </w:rPr>
        <w:t xml:space="preserve">אופן המועדף </w:t>
      </w:r>
      <w:r w:rsidR="00171236">
        <w:rPr>
          <w:rFonts w:hint="cs"/>
          <w:rtl/>
        </w:rPr>
        <w:t xml:space="preserve">בעיניהם </w:t>
      </w:r>
      <w:r w:rsidRPr="00427B2B">
        <w:rPr>
          <w:rtl/>
        </w:rPr>
        <w:t>להפעל</w:t>
      </w:r>
      <w:r w:rsidR="00171236">
        <w:rPr>
          <w:rFonts w:hint="cs"/>
          <w:rtl/>
        </w:rPr>
        <w:t>ת</w:t>
      </w:r>
      <w:r w:rsidRPr="00427B2B">
        <w:rPr>
          <w:rtl/>
        </w:rPr>
        <w:t xml:space="preserve"> שיעורי </w:t>
      </w:r>
      <w:r w:rsidR="00171236">
        <w:rPr>
          <w:rFonts w:hint="cs"/>
          <w:rtl/>
        </w:rPr>
        <w:t>ה</w:t>
      </w:r>
      <w:r w:rsidRPr="00427B2B">
        <w:rPr>
          <w:rtl/>
        </w:rPr>
        <w:t>העשרה.</w:t>
      </w:r>
      <w:r w:rsidR="004F67BE" w:rsidRPr="00427B2B">
        <w:rPr>
          <w:rtl/>
        </w:rPr>
        <w:t xml:space="preserve"> העדפות המנהלים נמצאו דומות בשני מגזרי השפה:</w:t>
      </w:r>
      <w:r w:rsidRPr="00427B2B">
        <w:rPr>
          <w:rtl/>
        </w:rPr>
        <w:t xml:space="preserve"> </w:t>
      </w:r>
      <w:r w:rsidR="007B057F" w:rsidRPr="00427B2B">
        <w:rPr>
          <w:rtl/>
        </w:rPr>
        <w:t>82% מהמנהלים מעדיפים ל</w:t>
      </w:r>
      <w:r w:rsidR="004F67BE" w:rsidRPr="00427B2B">
        <w:rPr>
          <w:rtl/>
        </w:rPr>
        <w:t xml:space="preserve">המשיך בשיתוף הפעולה עם </w:t>
      </w:r>
      <w:r w:rsidR="000F57AE" w:rsidRPr="00427B2B">
        <w:rPr>
          <w:rtl/>
        </w:rPr>
        <w:t>קָרֵב</w:t>
      </w:r>
      <w:r w:rsidR="004F67BE" w:rsidRPr="00427B2B">
        <w:rPr>
          <w:rtl/>
        </w:rPr>
        <w:t>; 14% מעדיפים לקנות תכניות העשרה בבחירה אישית ובאופן ישיר; 4% מעדיפים להפעיל שיעורי העשרה באמצעות צוות המורים של בית הספר.</w:t>
      </w:r>
    </w:p>
    <w:p w:rsidR="00F556F7" w:rsidRPr="007E78C3" w:rsidRDefault="00F556F7" w:rsidP="00ED0D02">
      <w:pPr>
        <w:jc w:val="both"/>
        <w:rPr>
          <w:color w:val="31849B" w:themeColor="accent5" w:themeShade="BF"/>
          <w:rtl/>
        </w:rPr>
      </w:pPr>
      <w:r w:rsidRPr="007E78C3">
        <w:rPr>
          <w:color w:val="31849B" w:themeColor="accent5" w:themeShade="BF"/>
          <w:rtl/>
        </w:rPr>
        <w:lastRenderedPageBreak/>
        <w:t xml:space="preserve">נושא שביעות הרצון מתכנית </w:t>
      </w:r>
      <w:r w:rsidR="000F57AE" w:rsidRPr="007E78C3">
        <w:rPr>
          <w:color w:val="31849B" w:themeColor="accent5" w:themeShade="BF"/>
          <w:rtl/>
        </w:rPr>
        <w:t>קָרֵב</w:t>
      </w:r>
      <w:r w:rsidRPr="007E78C3">
        <w:rPr>
          <w:color w:val="31849B" w:themeColor="accent5" w:themeShade="BF"/>
          <w:rtl/>
        </w:rPr>
        <w:t xml:space="preserve"> עלה גם בראיונות האישיים</w:t>
      </w:r>
      <w:r w:rsidR="00367434">
        <w:rPr>
          <w:rFonts w:hint="cs"/>
          <w:color w:val="31849B" w:themeColor="accent5" w:themeShade="BF"/>
          <w:rtl/>
        </w:rPr>
        <w:t>, ובהם</w:t>
      </w:r>
      <w:r w:rsidRPr="007E78C3">
        <w:rPr>
          <w:color w:val="31849B" w:themeColor="accent5" w:themeShade="BF"/>
          <w:rtl/>
        </w:rPr>
        <w:t xml:space="preserve"> </w:t>
      </w:r>
      <w:r w:rsidR="0085518A">
        <w:rPr>
          <w:rFonts w:hint="cs"/>
          <w:color w:val="31849B" w:themeColor="accent5" w:themeShade="BF"/>
          <w:rtl/>
        </w:rPr>
        <w:t xml:space="preserve">הובעה </w:t>
      </w:r>
      <w:r w:rsidRPr="007E78C3">
        <w:rPr>
          <w:color w:val="31849B" w:themeColor="accent5" w:themeShade="BF"/>
          <w:rtl/>
        </w:rPr>
        <w:t>שביעות רצון</w:t>
      </w:r>
      <w:r w:rsidR="0085518A">
        <w:rPr>
          <w:rFonts w:hint="cs"/>
          <w:color w:val="31849B" w:themeColor="accent5" w:themeShade="BF"/>
          <w:rtl/>
        </w:rPr>
        <w:t xml:space="preserve"> רבה</w:t>
      </w:r>
      <w:r w:rsidRPr="007E78C3">
        <w:rPr>
          <w:color w:val="31849B" w:themeColor="accent5" w:themeShade="BF"/>
          <w:rtl/>
        </w:rPr>
        <w:t xml:space="preserve"> </w:t>
      </w:r>
      <w:r w:rsidR="0085518A">
        <w:rPr>
          <w:rFonts w:hint="cs"/>
          <w:color w:val="31849B" w:themeColor="accent5" w:themeShade="BF"/>
          <w:rtl/>
        </w:rPr>
        <w:t xml:space="preserve">מצד </w:t>
      </w:r>
      <w:r w:rsidRPr="007E78C3">
        <w:rPr>
          <w:color w:val="31849B" w:themeColor="accent5" w:themeShade="BF"/>
          <w:rtl/>
        </w:rPr>
        <w:t>כל המעורבים. מוטבי התכנית העיקריים</w:t>
      </w:r>
      <w:r w:rsidR="0085518A">
        <w:rPr>
          <w:rFonts w:hint="cs"/>
          <w:color w:val="31849B" w:themeColor="accent5" w:themeShade="BF"/>
          <w:rtl/>
        </w:rPr>
        <w:t xml:space="preserve">, </w:t>
      </w:r>
      <w:r w:rsidRPr="007E78C3">
        <w:rPr>
          <w:color w:val="31849B" w:themeColor="accent5" w:themeShade="BF"/>
          <w:rtl/>
        </w:rPr>
        <w:t>התלמידים</w:t>
      </w:r>
      <w:r w:rsidR="0085518A">
        <w:rPr>
          <w:rFonts w:hint="cs"/>
          <w:color w:val="31849B" w:themeColor="accent5" w:themeShade="BF"/>
          <w:rtl/>
        </w:rPr>
        <w:t>,</w:t>
      </w:r>
      <w:r w:rsidRPr="007E78C3">
        <w:rPr>
          <w:color w:val="31849B" w:themeColor="accent5" w:themeShade="BF"/>
          <w:rtl/>
        </w:rPr>
        <w:t xml:space="preserve"> מתארים </w:t>
      </w:r>
      <w:r w:rsidR="0085518A">
        <w:rPr>
          <w:rFonts w:hint="cs"/>
          <w:color w:val="31849B" w:themeColor="accent5" w:themeShade="BF"/>
          <w:rtl/>
        </w:rPr>
        <w:t>ב</w:t>
      </w:r>
      <w:r w:rsidRPr="007E78C3">
        <w:rPr>
          <w:color w:val="31849B" w:themeColor="accent5" w:themeShade="BF"/>
          <w:rtl/>
        </w:rPr>
        <w:t xml:space="preserve">עצמם ומתוארים </w:t>
      </w:r>
      <w:r w:rsidR="0085518A">
        <w:rPr>
          <w:rFonts w:hint="cs"/>
          <w:color w:val="31849B" w:themeColor="accent5" w:themeShade="BF"/>
          <w:rtl/>
        </w:rPr>
        <w:t xml:space="preserve">בפי </w:t>
      </w:r>
      <w:r w:rsidRPr="007E78C3">
        <w:rPr>
          <w:color w:val="31849B" w:themeColor="accent5" w:themeShade="BF"/>
          <w:rtl/>
        </w:rPr>
        <w:t>האחרים כמי ש</w:t>
      </w:r>
      <w:r w:rsidR="0085518A">
        <w:rPr>
          <w:rFonts w:hint="cs"/>
          <w:color w:val="31849B" w:themeColor="accent5" w:themeShade="BF"/>
          <w:rtl/>
        </w:rPr>
        <w:t>מפיקים מ</w:t>
      </w:r>
      <w:r w:rsidRPr="007E78C3">
        <w:rPr>
          <w:color w:val="31849B" w:themeColor="accent5" w:themeShade="BF"/>
          <w:rtl/>
        </w:rPr>
        <w:t>השיעורים חוויה והנאה ו</w:t>
      </w:r>
      <w:r w:rsidR="0085518A">
        <w:rPr>
          <w:rFonts w:hint="cs"/>
          <w:color w:val="31849B" w:themeColor="accent5" w:themeShade="BF"/>
          <w:rtl/>
        </w:rPr>
        <w:t xml:space="preserve">כן </w:t>
      </w:r>
      <w:r w:rsidRPr="007E78C3">
        <w:rPr>
          <w:color w:val="31849B" w:themeColor="accent5" w:themeShade="BF"/>
          <w:rtl/>
        </w:rPr>
        <w:t>הזדמנות להתאוורר מרצף הלימודים הפורמליים</w:t>
      </w:r>
      <w:r w:rsidR="0085518A">
        <w:rPr>
          <w:rFonts w:hint="cs"/>
          <w:color w:val="31849B" w:themeColor="accent5" w:themeShade="BF"/>
          <w:rtl/>
        </w:rPr>
        <w:t>;</w:t>
      </w:r>
      <w:r w:rsidRPr="007E78C3">
        <w:rPr>
          <w:color w:val="31849B" w:themeColor="accent5" w:themeShade="BF"/>
          <w:rtl/>
        </w:rPr>
        <w:t xml:space="preserve"> </w:t>
      </w:r>
      <w:r w:rsidR="0085518A">
        <w:rPr>
          <w:rFonts w:hint="cs"/>
          <w:color w:val="31849B" w:themeColor="accent5" w:themeShade="BF"/>
          <w:rtl/>
        </w:rPr>
        <w:t xml:space="preserve">בעבורם התכנית היא </w:t>
      </w:r>
      <w:r w:rsidRPr="007E78C3">
        <w:rPr>
          <w:color w:val="31849B" w:themeColor="accent5" w:themeShade="BF"/>
          <w:rtl/>
        </w:rPr>
        <w:t xml:space="preserve">מקור משמעותי להיחשפות לנושאים חדשים, ללמידה ולהעשרת </w:t>
      </w:r>
      <w:r w:rsidR="0085518A">
        <w:rPr>
          <w:rFonts w:hint="cs"/>
          <w:color w:val="31849B" w:themeColor="accent5" w:themeShade="BF"/>
          <w:rtl/>
        </w:rPr>
        <w:t>ה</w:t>
      </w:r>
      <w:r w:rsidRPr="007E78C3">
        <w:rPr>
          <w:color w:val="31849B" w:themeColor="accent5" w:themeShade="BF"/>
          <w:rtl/>
        </w:rPr>
        <w:t>ידע</w:t>
      </w:r>
      <w:r w:rsidR="003C0FE8" w:rsidRPr="007E78C3">
        <w:rPr>
          <w:color w:val="31849B" w:themeColor="accent5" w:themeShade="BF"/>
          <w:rtl/>
        </w:rPr>
        <w:t>:</w:t>
      </w:r>
      <w:r w:rsidRPr="007E78C3">
        <w:rPr>
          <w:color w:val="31849B" w:themeColor="accent5" w:themeShade="BF"/>
          <w:rtl/>
        </w:rPr>
        <w:t xml:space="preserve"> </w:t>
      </w:r>
    </w:p>
    <w:p w:rsidR="00F556F7" w:rsidRPr="007E78C3" w:rsidRDefault="00F556F7" w:rsidP="003C0FE8">
      <w:pPr>
        <w:spacing w:line="276" w:lineRule="auto"/>
        <w:jc w:val="both"/>
        <w:rPr>
          <w:color w:val="31849B" w:themeColor="accent5" w:themeShade="BF"/>
          <w:sz w:val="22"/>
          <w:szCs w:val="22"/>
          <w:rtl/>
        </w:rPr>
      </w:pPr>
      <w:r w:rsidRPr="007E78C3">
        <w:rPr>
          <w:color w:val="31849B" w:themeColor="accent5" w:themeShade="BF"/>
          <w:sz w:val="22"/>
          <w:szCs w:val="22"/>
          <w:rtl/>
        </w:rPr>
        <w:t xml:space="preserve">"הילדים מחכים, קופצים על המדריכים, לא מוכנים לצאת משיעור </w:t>
      </w:r>
      <w:r w:rsidR="000F57AE" w:rsidRPr="007E78C3">
        <w:rPr>
          <w:color w:val="31849B" w:themeColor="accent5" w:themeShade="BF"/>
          <w:sz w:val="22"/>
          <w:szCs w:val="22"/>
          <w:rtl/>
        </w:rPr>
        <w:t>קָרֵב</w:t>
      </w:r>
      <w:r w:rsidRPr="007E78C3">
        <w:rPr>
          <w:color w:val="31849B" w:themeColor="accent5" w:themeShade="BF"/>
          <w:sz w:val="22"/>
          <w:szCs w:val="22"/>
          <w:rtl/>
        </w:rPr>
        <w:t>...</w:t>
      </w:r>
      <w:r w:rsidR="0085518A">
        <w:rPr>
          <w:rFonts w:hint="cs"/>
          <w:color w:val="31849B" w:themeColor="accent5" w:themeShade="BF"/>
          <w:sz w:val="22"/>
          <w:szCs w:val="22"/>
          <w:rtl/>
        </w:rPr>
        <w:t xml:space="preserve"> </w:t>
      </w:r>
      <w:r w:rsidRPr="007E78C3">
        <w:rPr>
          <w:color w:val="31849B" w:themeColor="accent5" w:themeShade="BF"/>
          <w:sz w:val="22"/>
          <w:szCs w:val="22"/>
          <w:rtl/>
        </w:rPr>
        <w:t>יש ילדים עם קשיים חברתיים והתנהגותיים, ואלה שיעורי צ'וּפר עבורם, זה דרמטי מאוד אם מאיימים עליהם שלא יהיו בשיעור"</w:t>
      </w:r>
      <w:r w:rsidR="0085518A">
        <w:rPr>
          <w:rFonts w:hint="cs"/>
          <w:color w:val="31849B" w:themeColor="accent5" w:themeShade="BF"/>
          <w:sz w:val="22"/>
          <w:szCs w:val="22"/>
          <w:rtl/>
        </w:rPr>
        <w:t>.</w:t>
      </w:r>
    </w:p>
    <w:p w:rsidR="00F556F7" w:rsidRPr="007E78C3" w:rsidRDefault="00F556F7" w:rsidP="003C0FE8">
      <w:pPr>
        <w:spacing w:line="276" w:lineRule="auto"/>
        <w:jc w:val="both"/>
        <w:rPr>
          <w:color w:val="31849B" w:themeColor="accent5" w:themeShade="BF"/>
          <w:sz w:val="22"/>
          <w:szCs w:val="22"/>
          <w:rtl/>
        </w:rPr>
      </w:pPr>
      <w:r w:rsidRPr="007E78C3">
        <w:rPr>
          <w:b/>
          <w:bCs/>
          <w:color w:val="31849B" w:themeColor="accent5" w:themeShade="BF"/>
          <w:rtl/>
        </w:rPr>
        <w:t>מנהלת:</w:t>
      </w:r>
      <w:r w:rsidRPr="007E78C3">
        <w:rPr>
          <w:color w:val="31849B" w:themeColor="accent5" w:themeShade="BF"/>
          <w:sz w:val="22"/>
          <w:szCs w:val="22"/>
          <w:rtl/>
        </w:rPr>
        <w:t xml:space="preserve"> "הילדים אוהבים את ההתפרקות ואת סוג הפעילות"</w:t>
      </w:r>
      <w:r w:rsidR="0085518A">
        <w:rPr>
          <w:rFonts w:hint="cs"/>
          <w:color w:val="31849B" w:themeColor="accent5" w:themeShade="BF"/>
          <w:sz w:val="22"/>
          <w:szCs w:val="22"/>
          <w:rtl/>
        </w:rPr>
        <w:t>.</w:t>
      </w:r>
    </w:p>
    <w:p w:rsidR="003C0FE8" w:rsidRPr="007E78C3" w:rsidRDefault="003C0FE8" w:rsidP="003C0FE8">
      <w:pPr>
        <w:spacing w:line="276" w:lineRule="auto"/>
        <w:jc w:val="both"/>
        <w:rPr>
          <w:color w:val="31849B" w:themeColor="accent5" w:themeShade="BF"/>
          <w:sz w:val="22"/>
          <w:szCs w:val="22"/>
          <w:rtl/>
        </w:rPr>
      </w:pPr>
      <w:r w:rsidRPr="007E78C3">
        <w:rPr>
          <w:b/>
          <w:bCs/>
          <w:color w:val="31849B" w:themeColor="accent5" w:themeShade="BF"/>
          <w:rtl/>
        </w:rPr>
        <w:t>מחנכת</w:t>
      </w:r>
      <w:r w:rsidRPr="007E78C3">
        <w:rPr>
          <w:b/>
          <w:bCs/>
          <w:color w:val="31849B" w:themeColor="accent5" w:themeShade="BF"/>
          <w:sz w:val="22"/>
          <w:szCs w:val="22"/>
          <w:rtl/>
        </w:rPr>
        <w:t>:</w:t>
      </w:r>
      <w:r w:rsidRPr="007E78C3">
        <w:rPr>
          <w:color w:val="31849B" w:themeColor="accent5" w:themeShade="BF"/>
          <w:sz w:val="22"/>
          <w:szCs w:val="22"/>
          <w:rtl/>
        </w:rPr>
        <w:t xml:space="preserve"> "בכיתה רגילה את לא יכולה לייצר מצב כזה של כיף ומידע"</w:t>
      </w:r>
      <w:r w:rsidR="0085518A">
        <w:rPr>
          <w:rFonts w:hint="cs"/>
          <w:color w:val="31849B" w:themeColor="accent5" w:themeShade="BF"/>
          <w:sz w:val="22"/>
          <w:szCs w:val="22"/>
          <w:rtl/>
        </w:rPr>
        <w:t>.</w:t>
      </w:r>
    </w:p>
    <w:p w:rsidR="00F556F7" w:rsidRPr="007E78C3" w:rsidRDefault="00F556F7" w:rsidP="003C0FE8">
      <w:pPr>
        <w:spacing w:line="276" w:lineRule="auto"/>
        <w:jc w:val="both"/>
        <w:rPr>
          <w:color w:val="31849B" w:themeColor="accent5" w:themeShade="BF"/>
          <w:sz w:val="22"/>
          <w:szCs w:val="22"/>
          <w:rtl/>
        </w:rPr>
      </w:pPr>
      <w:r w:rsidRPr="007E78C3">
        <w:rPr>
          <w:b/>
          <w:bCs/>
          <w:color w:val="31849B" w:themeColor="accent5" w:themeShade="BF"/>
          <w:rtl/>
        </w:rPr>
        <w:t>תלמידת כיתה ד' בקבוצת מיקוד</w:t>
      </w:r>
      <w:r w:rsidRPr="007E78C3">
        <w:rPr>
          <w:color w:val="31849B" w:themeColor="accent5" w:themeShade="BF"/>
          <w:sz w:val="22"/>
          <w:szCs w:val="22"/>
          <w:rtl/>
        </w:rPr>
        <w:t xml:space="preserve">: "אנחנו שמחים יותר לבוא לבית ספר כי יודעים שיהיה </w:t>
      </w:r>
      <w:r w:rsidR="000F57AE" w:rsidRPr="007E78C3">
        <w:rPr>
          <w:color w:val="31849B" w:themeColor="accent5" w:themeShade="BF"/>
          <w:sz w:val="22"/>
          <w:szCs w:val="22"/>
          <w:rtl/>
        </w:rPr>
        <w:t>קָרֵב</w:t>
      </w:r>
      <w:r w:rsidRPr="007E78C3">
        <w:rPr>
          <w:color w:val="31849B" w:themeColor="accent5" w:themeShade="BF"/>
          <w:sz w:val="22"/>
          <w:szCs w:val="22"/>
          <w:rtl/>
        </w:rPr>
        <w:t>, אפילו יש ילדים שבאים כשהם חולים"</w:t>
      </w:r>
      <w:r w:rsidR="0085518A">
        <w:rPr>
          <w:rFonts w:hint="cs"/>
          <w:color w:val="31849B" w:themeColor="accent5" w:themeShade="BF"/>
          <w:sz w:val="22"/>
          <w:szCs w:val="22"/>
          <w:rtl/>
        </w:rPr>
        <w:t>.</w:t>
      </w:r>
    </w:p>
    <w:p w:rsidR="00F556F7" w:rsidRPr="007E78C3" w:rsidRDefault="00F556F7" w:rsidP="00722A7E">
      <w:pPr>
        <w:spacing w:line="276" w:lineRule="auto"/>
        <w:jc w:val="both"/>
        <w:rPr>
          <w:color w:val="31849B" w:themeColor="accent5" w:themeShade="BF"/>
          <w:sz w:val="22"/>
          <w:szCs w:val="22"/>
          <w:rtl/>
        </w:rPr>
      </w:pPr>
      <w:r w:rsidRPr="007E78C3">
        <w:rPr>
          <w:b/>
          <w:bCs/>
          <w:color w:val="31849B" w:themeColor="accent5" w:themeShade="BF"/>
          <w:rtl/>
        </w:rPr>
        <w:t>תלמיד כיתה ו' בקבוצת מיקוד</w:t>
      </w:r>
      <w:r w:rsidRPr="007E78C3">
        <w:rPr>
          <w:color w:val="31849B" w:themeColor="accent5" w:themeShade="BF"/>
          <w:sz w:val="22"/>
          <w:szCs w:val="22"/>
          <w:rtl/>
        </w:rPr>
        <w:t>: "יש ילדים שלא אוהבים ללמוד ולכתוב, הם ב</w:t>
      </w:r>
      <w:r w:rsidR="0085518A" w:rsidRPr="00080C26">
        <w:rPr>
          <w:color w:val="31849B" w:themeColor="accent5" w:themeShade="BF"/>
          <w:sz w:val="22"/>
          <w:szCs w:val="22"/>
          <w:rtl/>
        </w:rPr>
        <w:t>קָרֵב</w:t>
      </w:r>
      <w:r w:rsidRPr="007E78C3">
        <w:rPr>
          <w:color w:val="31849B" w:themeColor="accent5" w:themeShade="BF"/>
          <w:sz w:val="22"/>
          <w:szCs w:val="22"/>
          <w:rtl/>
        </w:rPr>
        <w:t xml:space="preserve"> נהנים וחווים ידע"</w:t>
      </w:r>
      <w:r w:rsidR="0085518A">
        <w:rPr>
          <w:rFonts w:hint="cs"/>
          <w:color w:val="31849B" w:themeColor="accent5" w:themeShade="BF"/>
          <w:sz w:val="22"/>
          <w:szCs w:val="22"/>
          <w:rtl/>
        </w:rPr>
        <w:t>.</w:t>
      </w:r>
    </w:p>
    <w:p w:rsidR="00F556F7" w:rsidRPr="007E78C3" w:rsidRDefault="00F556F7" w:rsidP="003C0FE8">
      <w:pPr>
        <w:spacing w:line="276" w:lineRule="auto"/>
        <w:jc w:val="both"/>
        <w:rPr>
          <w:color w:val="31849B" w:themeColor="accent5" w:themeShade="BF"/>
          <w:sz w:val="22"/>
          <w:szCs w:val="22"/>
          <w:rtl/>
        </w:rPr>
      </w:pPr>
      <w:r w:rsidRPr="007E78C3">
        <w:rPr>
          <w:b/>
          <w:bCs/>
          <w:color w:val="31849B" w:themeColor="accent5" w:themeShade="BF"/>
          <w:rtl/>
        </w:rPr>
        <w:t>תלמידת כיתה ה' בקבוצת מיקוד</w:t>
      </w:r>
      <w:r w:rsidRPr="007E78C3">
        <w:rPr>
          <w:color w:val="31849B" w:themeColor="accent5" w:themeShade="BF"/>
          <w:rtl/>
        </w:rPr>
        <w:t xml:space="preserve">: </w:t>
      </w:r>
      <w:r w:rsidRPr="007E78C3">
        <w:rPr>
          <w:color w:val="31849B" w:themeColor="accent5" w:themeShade="BF"/>
          <w:sz w:val="22"/>
          <w:szCs w:val="22"/>
          <w:rtl/>
        </w:rPr>
        <w:t>"באווירה זה אולי מזכיר חוג, אבל מעבירים מידע בלי שנשתעמם"</w:t>
      </w:r>
      <w:r w:rsidR="0085518A">
        <w:rPr>
          <w:rFonts w:hint="cs"/>
          <w:color w:val="31849B" w:themeColor="accent5" w:themeShade="BF"/>
          <w:sz w:val="22"/>
          <w:szCs w:val="22"/>
          <w:rtl/>
        </w:rPr>
        <w:t>.</w:t>
      </w:r>
    </w:p>
    <w:p w:rsidR="00F556F7" w:rsidRPr="007E78C3" w:rsidRDefault="00F556F7" w:rsidP="003C0FE8">
      <w:pPr>
        <w:spacing w:line="276" w:lineRule="auto"/>
        <w:jc w:val="both"/>
        <w:rPr>
          <w:color w:val="31849B" w:themeColor="accent5" w:themeShade="BF"/>
          <w:sz w:val="22"/>
          <w:szCs w:val="22"/>
          <w:rtl/>
        </w:rPr>
      </w:pPr>
      <w:r w:rsidRPr="007E78C3">
        <w:rPr>
          <w:b/>
          <w:bCs/>
          <w:color w:val="31849B" w:themeColor="accent5" w:themeShade="BF"/>
          <w:rtl/>
        </w:rPr>
        <w:t>תלמיד כיתה ו' בקבוצת מיקוד</w:t>
      </w:r>
      <w:r w:rsidRPr="007E78C3">
        <w:rPr>
          <w:color w:val="31849B" w:themeColor="accent5" w:themeShade="BF"/>
          <w:rtl/>
        </w:rPr>
        <w:t>:</w:t>
      </w:r>
      <w:r w:rsidRPr="007E78C3">
        <w:rPr>
          <w:color w:val="31849B" w:themeColor="accent5" w:themeShade="BF"/>
          <w:sz w:val="22"/>
          <w:szCs w:val="22"/>
          <w:rtl/>
        </w:rPr>
        <w:t xml:space="preserve"> "מכירים דברים שלא שמענו עליהם קודם בכלל וגם עושים דברים ברמה גבוהה"</w:t>
      </w:r>
      <w:r w:rsidR="0085518A">
        <w:rPr>
          <w:rFonts w:hint="cs"/>
          <w:color w:val="31849B" w:themeColor="accent5" w:themeShade="BF"/>
          <w:sz w:val="22"/>
          <w:szCs w:val="22"/>
          <w:rtl/>
        </w:rPr>
        <w:t>.</w:t>
      </w:r>
    </w:p>
    <w:p w:rsidR="00F556F7" w:rsidRPr="007E78C3" w:rsidRDefault="00F556F7" w:rsidP="003C0FE8">
      <w:pPr>
        <w:spacing w:line="276" w:lineRule="auto"/>
        <w:jc w:val="both"/>
        <w:rPr>
          <w:color w:val="31849B" w:themeColor="accent5" w:themeShade="BF"/>
          <w:sz w:val="22"/>
          <w:szCs w:val="22"/>
          <w:rtl/>
        </w:rPr>
      </w:pPr>
      <w:r w:rsidRPr="007E78C3">
        <w:rPr>
          <w:b/>
          <w:bCs/>
          <w:color w:val="31849B" w:themeColor="accent5" w:themeShade="BF"/>
          <w:rtl/>
        </w:rPr>
        <w:t>תלמידת כיתה ה' בקבוצת מיקוד</w:t>
      </w:r>
      <w:r w:rsidRPr="007E78C3">
        <w:rPr>
          <w:color w:val="31849B" w:themeColor="accent5" w:themeShade="BF"/>
          <w:rtl/>
        </w:rPr>
        <w:t>:</w:t>
      </w:r>
      <w:r w:rsidRPr="007E78C3">
        <w:rPr>
          <w:color w:val="31849B" w:themeColor="accent5" w:themeShade="BF"/>
          <w:sz w:val="22"/>
          <w:szCs w:val="22"/>
          <w:rtl/>
        </w:rPr>
        <w:t xml:space="preserve"> "כשנכנסתי לתוכנית ראיתי שזה לא רק לשחק, אלא ללמוד, אבל בכיף"</w:t>
      </w:r>
      <w:r w:rsidR="0085518A">
        <w:rPr>
          <w:rFonts w:hint="cs"/>
          <w:color w:val="31849B" w:themeColor="accent5" w:themeShade="BF"/>
          <w:sz w:val="22"/>
          <w:szCs w:val="22"/>
          <w:rtl/>
        </w:rPr>
        <w:t>.</w:t>
      </w:r>
    </w:p>
    <w:p w:rsidR="00F556F7" w:rsidRPr="007E78C3" w:rsidRDefault="00F556F7" w:rsidP="00722A7E">
      <w:pPr>
        <w:spacing w:before="240"/>
        <w:jc w:val="both"/>
        <w:rPr>
          <w:color w:val="31849B" w:themeColor="accent5" w:themeShade="BF"/>
          <w:rtl/>
        </w:rPr>
      </w:pPr>
      <w:r w:rsidRPr="007E78C3">
        <w:rPr>
          <w:color w:val="31849B" w:themeColor="accent5" w:themeShade="BF"/>
          <w:rtl/>
        </w:rPr>
        <w:t>הן תלמידים והן</w:t>
      </w:r>
      <w:r w:rsidR="0085518A">
        <w:rPr>
          <w:rFonts w:hint="cs"/>
          <w:color w:val="31849B" w:themeColor="accent5" w:themeShade="BF"/>
          <w:rtl/>
        </w:rPr>
        <w:t xml:space="preserve"> </w:t>
      </w:r>
      <w:r w:rsidR="0085518A">
        <w:rPr>
          <w:color w:val="31849B" w:themeColor="accent5" w:themeShade="BF"/>
          <w:rtl/>
        </w:rPr>
        <w:t>–</w:t>
      </w:r>
      <w:r w:rsidRPr="007E78C3">
        <w:rPr>
          <w:color w:val="31849B" w:themeColor="accent5" w:themeShade="BF"/>
          <w:rtl/>
        </w:rPr>
        <w:t xml:space="preserve"> וב</w:t>
      </w:r>
      <w:r w:rsidR="0085518A">
        <w:rPr>
          <w:rFonts w:hint="cs"/>
          <w:color w:val="31849B" w:themeColor="accent5" w:themeShade="BF"/>
          <w:rtl/>
        </w:rPr>
        <w:t xml:space="preserve">ייחוד </w:t>
      </w:r>
      <w:r w:rsidR="0085518A">
        <w:rPr>
          <w:color w:val="31849B" w:themeColor="accent5" w:themeShade="BF"/>
          <w:rtl/>
        </w:rPr>
        <w:t>–</w:t>
      </w:r>
      <w:r w:rsidRPr="007E78C3">
        <w:rPr>
          <w:color w:val="31849B" w:themeColor="accent5" w:themeShade="BF"/>
          <w:rtl/>
        </w:rPr>
        <w:t xml:space="preserve"> מנהלים, רכזים </w:t>
      </w:r>
      <w:r w:rsidR="0085518A">
        <w:rPr>
          <w:rFonts w:hint="cs"/>
          <w:color w:val="31849B" w:themeColor="accent5" w:themeShade="BF"/>
          <w:rtl/>
        </w:rPr>
        <w:t>ב</w:t>
      </w:r>
      <w:r w:rsidRPr="007E78C3">
        <w:rPr>
          <w:color w:val="31849B" w:themeColor="accent5" w:themeShade="BF"/>
          <w:rtl/>
        </w:rPr>
        <w:t>בת</w:t>
      </w:r>
      <w:r w:rsidR="0085518A">
        <w:rPr>
          <w:rFonts w:hint="cs"/>
          <w:color w:val="31849B" w:themeColor="accent5" w:themeShade="BF"/>
          <w:rtl/>
        </w:rPr>
        <w:t>י</w:t>
      </w:r>
      <w:r w:rsidRPr="007E78C3">
        <w:rPr>
          <w:color w:val="31849B" w:themeColor="accent5" w:themeShade="BF"/>
          <w:rtl/>
        </w:rPr>
        <w:t xml:space="preserve"> </w:t>
      </w:r>
      <w:r w:rsidR="0085518A">
        <w:rPr>
          <w:rFonts w:hint="cs"/>
          <w:color w:val="31849B" w:themeColor="accent5" w:themeShade="BF"/>
          <w:rtl/>
        </w:rPr>
        <w:t>ה</w:t>
      </w:r>
      <w:r w:rsidRPr="007E78C3">
        <w:rPr>
          <w:color w:val="31849B" w:themeColor="accent5" w:themeShade="BF"/>
          <w:rtl/>
        </w:rPr>
        <w:t>ספר, מחנכ</w:t>
      </w:r>
      <w:r w:rsidR="0085518A">
        <w:rPr>
          <w:rFonts w:hint="cs"/>
          <w:color w:val="31849B" w:themeColor="accent5" w:themeShade="BF"/>
          <w:rtl/>
        </w:rPr>
        <w:t>ים</w:t>
      </w:r>
      <w:r w:rsidRPr="007E78C3">
        <w:rPr>
          <w:color w:val="31849B" w:themeColor="accent5" w:themeShade="BF"/>
          <w:rtl/>
        </w:rPr>
        <w:t xml:space="preserve"> ומנהלי מחלקות חינוך הביעו שביעות</w:t>
      </w:r>
      <w:r w:rsidR="0085518A">
        <w:rPr>
          <w:rFonts w:hint="cs"/>
          <w:color w:val="31849B" w:themeColor="accent5" w:themeShade="BF"/>
          <w:rtl/>
        </w:rPr>
        <w:t xml:space="preserve"> </w:t>
      </w:r>
      <w:r w:rsidRPr="007E78C3">
        <w:rPr>
          <w:color w:val="31849B" w:themeColor="accent5" w:themeShade="BF"/>
          <w:rtl/>
        </w:rPr>
        <w:t xml:space="preserve">רצון </w:t>
      </w:r>
      <w:r w:rsidR="0085518A">
        <w:rPr>
          <w:rFonts w:hint="cs"/>
          <w:color w:val="31849B" w:themeColor="accent5" w:themeShade="BF"/>
          <w:rtl/>
        </w:rPr>
        <w:t>רבה</w:t>
      </w:r>
      <w:r w:rsidRPr="007E78C3">
        <w:rPr>
          <w:color w:val="31849B" w:themeColor="accent5" w:themeShade="BF"/>
          <w:rtl/>
        </w:rPr>
        <w:t xml:space="preserve"> מן ההשפעות </w:t>
      </w:r>
      <w:r w:rsidR="0085518A">
        <w:rPr>
          <w:rFonts w:hint="cs"/>
          <w:color w:val="31849B" w:themeColor="accent5" w:themeShade="BF"/>
          <w:rtl/>
        </w:rPr>
        <w:t xml:space="preserve">המיוחסות לתכנית </w:t>
      </w:r>
      <w:r w:rsidRPr="007E78C3">
        <w:rPr>
          <w:color w:val="31849B" w:themeColor="accent5" w:themeShade="BF"/>
          <w:rtl/>
        </w:rPr>
        <w:t xml:space="preserve">על </w:t>
      </w:r>
      <w:r w:rsidR="0085518A">
        <w:rPr>
          <w:rFonts w:hint="cs"/>
          <w:color w:val="31849B" w:themeColor="accent5" w:themeShade="BF"/>
          <w:rtl/>
        </w:rPr>
        <w:t>ה</w:t>
      </w:r>
      <w:r w:rsidRPr="007E78C3">
        <w:rPr>
          <w:color w:val="31849B" w:themeColor="accent5" w:themeShade="BF"/>
          <w:rtl/>
        </w:rPr>
        <w:t>תלמידים ועל בית הספר בכלל, ו</w:t>
      </w:r>
      <w:r w:rsidR="0085518A">
        <w:rPr>
          <w:rFonts w:hint="cs"/>
          <w:color w:val="31849B" w:themeColor="accent5" w:themeShade="BF"/>
          <w:rtl/>
        </w:rPr>
        <w:t xml:space="preserve">כן </w:t>
      </w:r>
      <w:r w:rsidRPr="007E78C3">
        <w:rPr>
          <w:color w:val="31849B" w:themeColor="accent5" w:themeShade="BF"/>
          <w:rtl/>
        </w:rPr>
        <w:t xml:space="preserve">מן התוצרים בסוף השנה; לצד אלה, הם ביטאו שביעות רצון גם מאיכות השיעורים, מבעלי תפקידים בקרן ומהתנהלותם (זמינותם, אמינותם, הידע המקצועי שלהם, ההדרכות וההשתלמויות): </w:t>
      </w:r>
    </w:p>
    <w:p w:rsidR="00567CC8" w:rsidRDefault="00F556F7" w:rsidP="00567CC8">
      <w:pPr>
        <w:spacing w:line="276" w:lineRule="auto"/>
        <w:jc w:val="both"/>
        <w:rPr>
          <w:color w:val="31849B" w:themeColor="accent5" w:themeShade="BF"/>
          <w:rtl/>
        </w:rPr>
      </w:pPr>
      <w:r w:rsidRPr="007E78C3">
        <w:rPr>
          <w:b/>
          <w:bCs/>
          <w:color w:val="31849B" w:themeColor="accent5" w:themeShade="BF"/>
          <w:rtl/>
        </w:rPr>
        <w:t>מנהל</w:t>
      </w:r>
      <w:r w:rsidR="00567CC8">
        <w:rPr>
          <w:rFonts w:hint="cs"/>
          <w:b/>
          <w:bCs/>
          <w:color w:val="31849B" w:themeColor="accent5" w:themeShade="BF"/>
          <w:rtl/>
        </w:rPr>
        <w:t>ים</w:t>
      </w:r>
      <w:r w:rsidRPr="007E78C3">
        <w:rPr>
          <w:b/>
          <w:bCs/>
          <w:color w:val="31849B" w:themeColor="accent5" w:themeShade="BF"/>
          <w:rtl/>
        </w:rPr>
        <w:t>:</w:t>
      </w:r>
      <w:r w:rsidRPr="007E78C3">
        <w:rPr>
          <w:color w:val="31849B" w:themeColor="accent5" w:themeShade="BF"/>
          <w:rtl/>
        </w:rPr>
        <w:t xml:space="preserve"> </w:t>
      </w:r>
    </w:p>
    <w:p w:rsidR="00F556F7" w:rsidRPr="00DF2EBF" w:rsidRDefault="00F556F7" w:rsidP="00567CC8">
      <w:pPr>
        <w:spacing w:line="276" w:lineRule="auto"/>
        <w:jc w:val="both"/>
        <w:rPr>
          <w:color w:val="31849B" w:themeColor="accent5" w:themeShade="BF"/>
          <w:sz w:val="22"/>
          <w:szCs w:val="22"/>
          <w:rtl/>
        </w:rPr>
      </w:pPr>
      <w:r w:rsidRPr="007E78C3">
        <w:rPr>
          <w:color w:val="31849B" w:themeColor="accent5" w:themeShade="BF"/>
          <w:sz w:val="22"/>
          <w:szCs w:val="22"/>
          <w:rtl/>
        </w:rPr>
        <w:t>"אנשי הקרן מאוד נעימים, מאירי פנים, נינוחים, גמישים, פתוחים לאמירות, זמינים, יש עם מי לדבר מנהלתית"</w:t>
      </w:r>
      <w:r w:rsidR="0085518A">
        <w:rPr>
          <w:rFonts w:hint="cs"/>
          <w:color w:val="31849B" w:themeColor="accent5" w:themeShade="BF"/>
          <w:sz w:val="22"/>
          <w:szCs w:val="22"/>
          <w:rtl/>
        </w:rPr>
        <w:t>.</w:t>
      </w:r>
    </w:p>
    <w:p w:rsidR="00567CC8" w:rsidRPr="00DF2EBF" w:rsidRDefault="00567CC8" w:rsidP="00567CC8">
      <w:pPr>
        <w:spacing w:line="276" w:lineRule="auto"/>
        <w:jc w:val="both"/>
        <w:rPr>
          <w:color w:val="31849B" w:themeColor="accent5" w:themeShade="BF"/>
          <w:rtl/>
        </w:rPr>
      </w:pPr>
      <w:r w:rsidRPr="00DF2EBF">
        <w:rPr>
          <w:color w:val="31849B" w:themeColor="accent5" w:themeShade="BF"/>
          <w:sz w:val="22"/>
          <w:szCs w:val="22"/>
          <w:rtl/>
        </w:rPr>
        <w:t>"הידע של הרכזים היישוביים בנושאי חינוך ופדגוגיה בלתי פורמאלית הוא יוצא מן הכלל, אחת הרכזות של קרב היא כל-כך מומחית בחינוך, שאני רוצה שהיא תנהל אצלי ברשות בית ספר"</w:t>
      </w:r>
    </w:p>
    <w:p w:rsidR="00F556F7" w:rsidRPr="00DF2EBF" w:rsidRDefault="00F556F7" w:rsidP="00722A7E">
      <w:pPr>
        <w:spacing w:line="276" w:lineRule="auto"/>
        <w:jc w:val="both"/>
        <w:rPr>
          <w:color w:val="31849B" w:themeColor="accent5" w:themeShade="BF"/>
          <w:sz w:val="22"/>
          <w:szCs w:val="22"/>
          <w:rtl/>
        </w:rPr>
      </w:pPr>
      <w:r w:rsidRPr="00DF2EBF">
        <w:rPr>
          <w:b/>
          <w:bCs/>
          <w:color w:val="31849B" w:themeColor="accent5" w:themeShade="BF"/>
          <w:rtl/>
        </w:rPr>
        <w:t xml:space="preserve">רכזת </w:t>
      </w:r>
      <w:r w:rsidR="000F57AE" w:rsidRPr="00DF2EBF">
        <w:rPr>
          <w:b/>
          <w:bCs/>
          <w:color w:val="31849B" w:themeColor="accent5" w:themeShade="BF"/>
          <w:rtl/>
        </w:rPr>
        <w:t>קָרֵב</w:t>
      </w:r>
      <w:r w:rsidRPr="00DF2EBF">
        <w:rPr>
          <w:b/>
          <w:bCs/>
          <w:color w:val="31849B" w:themeColor="accent5" w:themeShade="BF"/>
          <w:rtl/>
        </w:rPr>
        <w:t xml:space="preserve"> </w:t>
      </w:r>
      <w:r w:rsidR="0085518A" w:rsidRPr="00DF2EBF">
        <w:rPr>
          <w:rFonts w:hint="cs"/>
          <w:b/>
          <w:bCs/>
          <w:color w:val="31849B" w:themeColor="accent5" w:themeShade="BF"/>
          <w:rtl/>
        </w:rPr>
        <w:t>ב</w:t>
      </w:r>
      <w:r w:rsidRPr="00DF2EBF">
        <w:rPr>
          <w:b/>
          <w:bCs/>
          <w:color w:val="31849B" w:themeColor="accent5" w:themeShade="BF"/>
          <w:rtl/>
        </w:rPr>
        <w:t>בית ספר:</w:t>
      </w:r>
      <w:r w:rsidRPr="00DF2EBF">
        <w:rPr>
          <w:color w:val="31849B" w:themeColor="accent5" w:themeShade="BF"/>
          <w:sz w:val="22"/>
          <w:szCs w:val="22"/>
          <w:rtl/>
        </w:rPr>
        <w:t xml:space="preserve"> "כיף לנו כי אנחנו מקבלים תמיכה גדולה מהרכזת היישובית של כל התוכניות, כל שאלה שהיא, כשאני לא יודעת את הנוהל, אני נענית במהירות וברצון, חוץ ממנה יש את רכזי הנושא שאפשר לפנות אליהם תמיד"</w:t>
      </w:r>
    </w:p>
    <w:p w:rsidR="00F556F7" w:rsidRPr="00DF2EBF" w:rsidRDefault="0085518A" w:rsidP="00A44031">
      <w:pPr>
        <w:spacing w:before="240"/>
        <w:jc w:val="both"/>
        <w:rPr>
          <w:color w:val="31849B" w:themeColor="accent5" w:themeShade="BF"/>
          <w:rtl/>
        </w:rPr>
      </w:pPr>
      <w:r w:rsidRPr="00DF2EBF">
        <w:rPr>
          <w:rFonts w:hint="cs"/>
          <w:color w:val="31849B" w:themeColor="accent5" w:themeShade="BF"/>
          <w:rtl/>
        </w:rPr>
        <w:t xml:space="preserve">הובעה שביעות רצון רבה גם </w:t>
      </w:r>
      <w:r w:rsidR="00F556F7" w:rsidRPr="00DF2EBF">
        <w:rPr>
          <w:color w:val="31849B" w:themeColor="accent5" w:themeShade="BF"/>
          <w:rtl/>
        </w:rPr>
        <w:t xml:space="preserve">מן ההשקעה </w:t>
      </w:r>
      <w:r w:rsidRPr="00DF2EBF">
        <w:rPr>
          <w:rFonts w:hint="cs"/>
          <w:color w:val="31849B" w:themeColor="accent5" w:themeShade="BF"/>
          <w:rtl/>
        </w:rPr>
        <w:t xml:space="preserve">של המדריכים </w:t>
      </w:r>
      <w:r w:rsidR="00F556F7" w:rsidRPr="00DF2EBF">
        <w:rPr>
          <w:color w:val="31849B" w:themeColor="accent5" w:themeShade="BF"/>
          <w:rtl/>
        </w:rPr>
        <w:t>ו</w:t>
      </w:r>
      <w:r w:rsidRPr="00DF2EBF">
        <w:rPr>
          <w:rFonts w:hint="cs"/>
          <w:color w:val="31849B" w:themeColor="accent5" w:themeShade="BF"/>
          <w:rtl/>
        </w:rPr>
        <w:t>מ</w:t>
      </w:r>
      <w:r w:rsidR="00F556F7" w:rsidRPr="00DF2EBF">
        <w:rPr>
          <w:color w:val="31849B" w:themeColor="accent5" w:themeShade="BF"/>
          <w:rtl/>
        </w:rPr>
        <w:t>מעורבותם</w:t>
      </w:r>
      <w:r w:rsidRPr="00DF2EBF">
        <w:rPr>
          <w:rFonts w:hint="cs"/>
          <w:color w:val="31849B" w:themeColor="accent5" w:themeShade="BF"/>
          <w:rtl/>
        </w:rPr>
        <w:t>:</w:t>
      </w:r>
      <w:r w:rsidR="00F556F7" w:rsidRPr="00DF2EBF">
        <w:rPr>
          <w:color w:val="31849B" w:themeColor="accent5" w:themeShade="BF"/>
          <w:rtl/>
        </w:rPr>
        <w:t xml:space="preserve"> </w:t>
      </w:r>
    </w:p>
    <w:p w:rsidR="003C0FE8" w:rsidRPr="007E78C3" w:rsidRDefault="00F556F7" w:rsidP="003C0FE8">
      <w:pPr>
        <w:spacing w:line="276" w:lineRule="auto"/>
        <w:jc w:val="both"/>
        <w:rPr>
          <w:b/>
          <w:bCs/>
          <w:color w:val="31849B" w:themeColor="accent5" w:themeShade="BF"/>
          <w:rtl/>
        </w:rPr>
      </w:pPr>
      <w:r w:rsidRPr="007E78C3">
        <w:rPr>
          <w:b/>
          <w:bCs/>
          <w:color w:val="31849B" w:themeColor="accent5" w:themeShade="BF"/>
          <w:rtl/>
        </w:rPr>
        <w:t>מנהל</w:t>
      </w:r>
      <w:r w:rsidR="003C0FE8" w:rsidRPr="007E78C3">
        <w:rPr>
          <w:b/>
          <w:bCs/>
          <w:color w:val="31849B" w:themeColor="accent5" w:themeShade="BF"/>
          <w:rtl/>
        </w:rPr>
        <w:t>ים</w:t>
      </w:r>
      <w:r w:rsidRPr="007E78C3">
        <w:rPr>
          <w:b/>
          <w:bCs/>
          <w:color w:val="31849B" w:themeColor="accent5" w:themeShade="BF"/>
          <w:rtl/>
        </w:rPr>
        <w:t xml:space="preserve">: </w:t>
      </w:r>
    </w:p>
    <w:p w:rsidR="00F556F7" w:rsidRPr="007E78C3" w:rsidRDefault="00F556F7" w:rsidP="00567CC8">
      <w:pPr>
        <w:spacing w:after="60" w:line="276" w:lineRule="auto"/>
        <w:jc w:val="both"/>
        <w:rPr>
          <w:color w:val="31849B" w:themeColor="accent5" w:themeShade="BF"/>
          <w:sz w:val="22"/>
          <w:szCs w:val="22"/>
          <w:rtl/>
        </w:rPr>
      </w:pPr>
      <w:r w:rsidRPr="007E78C3">
        <w:rPr>
          <w:color w:val="31849B" w:themeColor="accent5" w:themeShade="BF"/>
          <w:sz w:val="22"/>
          <w:szCs w:val="22"/>
          <w:rtl/>
        </w:rPr>
        <w:lastRenderedPageBreak/>
        <w:t>"אלו חבר</w:t>
      </w:r>
      <w:r w:rsidR="0085518A">
        <w:rPr>
          <w:rFonts w:hint="cs"/>
          <w:color w:val="31849B" w:themeColor="accent5" w:themeShade="BF"/>
          <w:sz w:val="22"/>
          <w:szCs w:val="22"/>
          <w:rtl/>
        </w:rPr>
        <w:t>'</w:t>
      </w:r>
      <w:r w:rsidRPr="007E78C3">
        <w:rPr>
          <w:color w:val="31849B" w:themeColor="accent5" w:themeShade="BF"/>
          <w:sz w:val="22"/>
          <w:szCs w:val="22"/>
          <w:rtl/>
        </w:rPr>
        <w:t>ה צעירים, עם הרבה אנרגיות, משקיענים ומסורים"</w:t>
      </w:r>
      <w:r w:rsidR="0085518A">
        <w:rPr>
          <w:rFonts w:hint="cs"/>
          <w:color w:val="31849B" w:themeColor="accent5" w:themeShade="BF"/>
          <w:sz w:val="22"/>
          <w:szCs w:val="22"/>
          <w:rtl/>
        </w:rPr>
        <w:t>;</w:t>
      </w:r>
    </w:p>
    <w:p w:rsidR="00F556F7" w:rsidRPr="007E78C3" w:rsidRDefault="00F556F7" w:rsidP="00567CC8">
      <w:pPr>
        <w:spacing w:after="60" w:line="276" w:lineRule="auto"/>
        <w:jc w:val="both"/>
        <w:rPr>
          <w:color w:val="31849B" w:themeColor="accent5" w:themeShade="BF"/>
          <w:sz w:val="22"/>
          <w:szCs w:val="22"/>
          <w:rtl/>
        </w:rPr>
      </w:pPr>
      <w:r w:rsidRPr="007E78C3">
        <w:rPr>
          <w:color w:val="31849B" w:themeColor="accent5" w:themeShade="BF"/>
          <w:sz w:val="22"/>
          <w:szCs w:val="22"/>
          <w:rtl/>
        </w:rPr>
        <w:t>"הם לא אורחים לרגע, אלא ממש בשר מבשרנו, עוד לא נתקלתי במדריכים עם כזאת רמה של חיבור"</w:t>
      </w:r>
      <w:r w:rsidR="0085518A">
        <w:rPr>
          <w:rFonts w:hint="cs"/>
          <w:color w:val="31849B" w:themeColor="accent5" w:themeShade="BF"/>
          <w:sz w:val="22"/>
          <w:szCs w:val="22"/>
          <w:rtl/>
        </w:rPr>
        <w:t>.</w:t>
      </w:r>
    </w:p>
    <w:p w:rsidR="00F556F7" w:rsidRPr="007E78C3" w:rsidRDefault="00F556F7" w:rsidP="00722A7E">
      <w:pPr>
        <w:spacing w:line="276" w:lineRule="auto"/>
        <w:jc w:val="both"/>
        <w:rPr>
          <w:color w:val="31849B" w:themeColor="accent5" w:themeShade="BF"/>
          <w:sz w:val="22"/>
          <w:szCs w:val="22"/>
          <w:rtl/>
        </w:rPr>
      </w:pPr>
      <w:r w:rsidRPr="007E78C3">
        <w:rPr>
          <w:b/>
          <w:bCs/>
          <w:color w:val="31849B" w:themeColor="accent5" w:themeShade="BF"/>
          <w:rtl/>
        </w:rPr>
        <w:t xml:space="preserve">רכז </w:t>
      </w:r>
      <w:r w:rsidR="0085518A">
        <w:rPr>
          <w:rFonts w:hint="cs"/>
          <w:b/>
          <w:bCs/>
          <w:color w:val="31849B" w:themeColor="accent5" w:themeShade="BF"/>
          <w:rtl/>
        </w:rPr>
        <w:t>ב</w:t>
      </w:r>
      <w:r w:rsidRPr="007E78C3">
        <w:rPr>
          <w:b/>
          <w:bCs/>
          <w:color w:val="31849B" w:themeColor="accent5" w:themeShade="BF"/>
          <w:rtl/>
        </w:rPr>
        <w:t>בית ספר</w:t>
      </w:r>
      <w:r w:rsidRPr="007E78C3">
        <w:rPr>
          <w:color w:val="31849B" w:themeColor="accent5" w:themeShade="BF"/>
          <w:rtl/>
        </w:rPr>
        <w:t xml:space="preserve">: </w:t>
      </w:r>
      <w:r w:rsidRPr="007E78C3">
        <w:rPr>
          <w:color w:val="31849B" w:themeColor="accent5" w:themeShade="BF"/>
          <w:sz w:val="22"/>
          <w:szCs w:val="22"/>
          <w:rtl/>
        </w:rPr>
        <w:t>"זכינו במדריכים מצוינים, עם ראש גדול</w:t>
      </w:r>
      <w:r w:rsidR="0085518A">
        <w:rPr>
          <w:rFonts w:hint="cs"/>
          <w:color w:val="31849B" w:themeColor="accent5" w:themeShade="BF"/>
          <w:sz w:val="22"/>
          <w:szCs w:val="22"/>
          <w:rtl/>
        </w:rPr>
        <w:t>,</w:t>
      </w:r>
      <w:r w:rsidRPr="007E78C3">
        <w:rPr>
          <w:color w:val="31849B" w:themeColor="accent5" w:themeShade="BF"/>
          <w:sz w:val="22"/>
          <w:szCs w:val="22"/>
          <w:rtl/>
        </w:rPr>
        <w:t xml:space="preserve"> שמאוד מתחברים לילדים"</w:t>
      </w:r>
      <w:r w:rsidR="0085518A">
        <w:rPr>
          <w:rFonts w:hint="cs"/>
          <w:color w:val="31849B" w:themeColor="accent5" w:themeShade="BF"/>
          <w:sz w:val="22"/>
          <w:szCs w:val="22"/>
          <w:rtl/>
        </w:rPr>
        <w:t>.</w:t>
      </w:r>
    </w:p>
    <w:p w:rsidR="00F556F7" w:rsidRPr="007E78C3" w:rsidRDefault="00F556F7" w:rsidP="003C0FE8">
      <w:pPr>
        <w:spacing w:line="276" w:lineRule="auto"/>
        <w:jc w:val="both"/>
        <w:rPr>
          <w:color w:val="31849B" w:themeColor="accent5" w:themeShade="BF"/>
          <w:rtl/>
        </w:rPr>
      </w:pPr>
      <w:r w:rsidRPr="007E78C3">
        <w:rPr>
          <w:b/>
          <w:bCs/>
          <w:color w:val="31849B" w:themeColor="accent5" w:themeShade="BF"/>
          <w:rtl/>
        </w:rPr>
        <w:t>מחנכת:</w:t>
      </w:r>
      <w:r w:rsidRPr="007E78C3">
        <w:rPr>
          <w:color w:val="31849B" w:themeColor="accent5" w:themeShade="BF"/>
          <w:rtl/>
        </w:rPr>
        <w:t xml:space="preserve"> </w:t>
      </w:r>
      <w:r w:rsidRPr="007E78C3">
        <w:rPr>
          <w:color w:val="31849B" w:themeColor="accent5" w:themeShade="BF"/>
          <w:sz w:val="22"/>
          <w:szCs w:val="22"/>
          <w:rtl/>
        </w:rPr>
        <w:t>"יש מהם שנותנים מעל ומעבר...</w:t>
      </w:r>
      <w:r w:rsidR="0085518A">
        <w:rPr>
          <w:rFonts w:hint="cs"/>
          <w:color w:val="31849B" w:themeColor="accent5" w:themeShade="BF"/>
          <w:sz w:val="22"/>
          <w:szCs w:val="22"/>
          <w:rtl/>
        </w:rPr>
        <w:t xml:space="preserve"> </w:t>
      </w:r>
      <w:r w:rsidRPr="007E78C3">
        <w:rPr>
          <w:color w:val="31849B" w:themeColor="accent5" w:themeShade="BF"/>
          <w:sz w:val="22"/>
          <w:szCs w:val="22"/>
          <w:rtl/>
        </w:rPr>
        <w:t>רואים שהם רוצים לתפוס נפח בבית הספר"</w:t>
      </w:r>
      <w:r w:rsidR="0085518A">
        <w:rPr>
          <w:rFonts w:hint="cs"/>
          <w:color w:val="31849B" w:themeColor="accent5" w:themeShade="BF"/>
          <w:sz w:val="22"/>
          <w:szCs w:val="22"/>
          <w:rtl/>
        </w:rPr>
        <w:t>.</w:t>
      </w:r>
      <w:r w:rsidRPr="007E78C3">
        <w:rPr>
          <w:color w:val="31849B" w:themeColor="accent5" w:themeShade="BF"/>
          <w:rtl/>
        </w:rPr>
        <w:t xml:space="preserve"> </w:t>
      </w:r>
    </w:p>
    <w:p w:rsidR="00F556F7" w:rsidRPr="007E78C3" w:rsidRDefault="00F556F7" w:rsidP="00722A7E">
      <w:pPr>
        <w:jc w:val="both"/>
        <w:rPr>
          <w:color w:val="31849B" w:themeColor="accent5" w:themeShade="BF"/>
          <w:rtl/>
        </w:rPr>
      </w:pPr>
      <w:r w:rsidRPr="007E78C3">
        <w:rPr>
          <w:color w:val="31849B" w:themeColor="accent5" w:themeShade="BF"/>
          <w:rtl/>
        </w:rPr>
        <w:t xml:space="preserve">לדברי כולם, ההורים </w:t>
      </w:r>
      <w:r w:rsidR="0085518A">
        <w:rPr>
          <w:rFonts w:hint="cs"/>
          <w:color w:val="31849B" w:themeColor="accent5" w:themeShade="BF"/>
          <w:rtl/>
        </w:rPr>
        <w:t xml:space="preserve">בדרך כלל היו </w:t>
      </w:r>
      <w:r w:rsidRPr="007E78C3">
        <w:rPr>
          <w:color w:val="31849B" w:themeColor="accent5" w:themeShade="BF"/>
          <w:rtl/>
        </w:rPr>
        <w:t>שבעי רצון מאוד</w:t>
      </w:r>
      <w:r w:rsidR="0085518A">
        <w:rPr>
          <w:rFonts w:hint="cs"/>
          <w:color w:val="31849B" w:themeColor="accent5" w:themeShade="BF"/>
          <w:rtl/>
        </w:rPr>
        <w:t>:</w:t>
      </w:r>
      <w:r w:rsidRPr="007E78C3">
        <w:rPr>
          <w:color w:val="31849B" w:themeColor="accent5" w:themeShade="BF"/>
          <w:rtl/>
        </w:rPr>
        <w:t xml:space="preserve"> </w:t>
      </w:r>
    </w:p>
    <w:p w:rsidR="00F556F7" w:rsidRPr="007E78C3" w:rsidRDefault="00F556F7" w:rsidP="003C0FE8">
      <w:pPr>
        <w:spacing w:line="276" w:lineRule="auto"/>
        <w:jc w:val="both"/>
        <w:rPr>
          <w:color w:val="31849B" w:themeColor="accent5" w:themeShade="BF"/>
          <w:rtl/>
        </w:rPr>
      </w:pPr>
      <w:r w:rsidRPr="007E78C3">
        <w:rPr>
          <w:b/>
          <w:bCs/>
          <w:color w:val="31849B" w:themeColor="accent5" w:themeShade="BF"/>
          <w:rtl/>
        </w:rPr>
        <w:t>מנהל:</w:t>
      </w:r>
      <w:r w:rsidRPr="007E78C3">
        <w:rPr>
          <w:color w:val="31849B" w:themeColor="accent5" w:themeShade="BF"/>
          <w:sz w:val="22"/>
          <w:szCs w:val="22"/>
          <w:rtl/>
        </w:rPr>
        <w:t xml:space="preserve"> "כולם שותפים לשביעות הרצון, יש פה הורים חזקים ביישוב, ודברים שלא מתאימים ולא יעבדו נכון, אין להם בעיה להגיד שזה לא מתאים להם, לא קרה לנו אף פעם מקרה כזה עם </w:t>
      </w:r>
      <w:r w:rsidR="000F57AE" w:rsidRPr="007E78C3">
        <w:rPr>
          <w:color w:val="31849B" w:themeColor="accent5" w:themeShade="BF"/>
          <w:sz w:val="22"/>
          <w:szCs w:val="22"/>
          <w:rtl/>
        </w:rPr>
        <w:t>קָרֵב</w:t>
      </w:r>
      <w:r w:rsidRPr="007E78C3">
        <w:rPr>
          <w:color w:val="31849B" w:themeColor="accent5" w:themeShade="BF"/>
          <w:sz w:val="22"/>
          <w:szCs w:val="22"/>
          <w:rtl/>
        </w:rPr>
        <w:t>"</w:t>
      </w:r>
      <w:r w:rsidR="0085518A">
        <w:rPr>
          <w:rFonts w:hint="cs"/>
          <w:color w:val="31849B" w:themeColor="accent5" w:themeShade="BF"/>
          <w:rtl/>
        </w:rPr>
        <w:t>.</w:t>
      </w:r>
    </w:p>
    <w:p w:rsidR="00F556F7" w:rsidRPr="007E78C3" w:rsidRDefault="00F556F7" w:rsidP="003C0FE8">
      <w:pPr>
        <w:spacing w:line="276" w:lineRule="auto"/>
        <w:jc w:val="both"/>
        <w:rPr>
          <w:color w:val="31849B" w:themeColor="accent5" w:themeShade="BF"/>
          <w:sz w:val="22"/>
          <w:szCs w:val="22"/>
          <w:rtl/>
        </w:rPr>
      </w:pPr>
      <w:r w:rsidRPr="007E78C3">
        <w:rPr>
          <w:b/>
          <w:bCs/>
          <w:color w:val="31849B" w:themeColor="accent5" w:themeShade="BF"/>
          <w:rtl/>
        </w:rPr>
        <w:t>מנהלת מחלקת חינוך:</w:t>
      </w:r>
      <w:r w:rsidRPr="007E78C3">
        <w:rPr>
          <w:color w:val="31849B" w:themeColor="accent5" w:themeShade="BF"/>
          <w:rtl/>
        </w:rPr>
        <w:t xml:space="preserve"> </w:t>
      </w:r>
      <w:r w:rsidRPr="007E78C3">
        <w:rPr>
          <w:color w:val="31849B" w:themeColor="accent5" w:themeShade="BF"/>
          <w:sz w:val="22"/>
          <w:szCs w:val="22"/>
          <w:rtl/>
        </w:rPr>
        <w:t>"ההורים רואים פרויקטים נפלאים שעושים עם הילדים, את היחס של ההורים אני יודעת מוועדת ההיגוי שבה יש שמונה נציגים"</w:t>
      </w:r>
      <w:r w:rsidR="0085518A">
        <w:rPr>
          <w:rFonts w:hint="cs"/>
          <w:color w:val="31849B" w:themeColor="accent5" w:themeShade="BF"/>
          <w:sz w:val="22"/>
          <w:szCs w:val="22"/>
          <w:rtl/>
        </w:rPr>
        <w:t>.</w:t>
      </w:r>
    </w:p>
    <w:p w:rsidR="00F556F7" w:rsidRPr="007E78C3" w:rsidRDefault="00F556F7" w:rsidP="00722A7E">
      <w:pPr>
        <w:spacing w:line="276" w:lineRule="auto"/>
        <w:jc w:val="both"/>
        <w:rPr>
          <w:color w:val="31849B" w:themeColor="accent5" w:themeShade="BF"/>
          <w:sz w:val="22"/>
          <w:szCs w:val="22"/>
          <w:rtl/>
        </w:rPr>
      </w:pPr>
      <w:r w:rsidRPr="007E78C3">
        <w:rPr>
          <w:b/>
          <w:bCs/>
          <w:color w:val="31849B" w:themeColor="accent5" w:themeShade="BF"/>
          <w:rtl/>
        </w:rPr>
        <w:t xml:space="preserve">רכזת </w:t>
      </w:r>
      <w:r w:rsidR="000F57AE" w:rsidRPr="007E78C3">
        <w:rPr>
          <w:b/>
          <w:bCs/>
          <w:color w:val="31849B" w:themeColor="accent5" w:themeShade="BF"/>
          <w:rtl/>
        </w:rPr>
        <w:t>קָרֵב</w:t>
      </w:r>
      <w:r w:rsidRPr="007E78C3">
        <w:rPr>
          <w:b/>
          <w:bCs/>
          <w:color w:val="31849B" w:themeColor="accent5" w:themeShade="BF"/>
          <w:rtl/>
        </w:rPr>
        <w:t xml:space="preserve"> </w:t>
      </w:r>
      <w:r w:rsidR="0085518A">
        <w:rPr>
          <w:rFonts w:hint="cs"/>
          <w:b/>
          <w:bCs/>
          <w:color w:val="31849B" w:themeColor="accent5" w:themeShade="BF"/>
          <w:rtl/>
        </w:rPr>
        <w:t>ב</w:t>
      </w:r>
      <w:r w:rsidRPr="007E78C3">
        <w:rPr>
          <w:b/>
          <w:bCs/>
          <w:color w:val="31849B" w:themeColor="accent5" w:themeShade="BF"/>
          <w:rtl/>
        </w:rPr>
        <w:t>בית ספר</w:t>
      </w:r>
      <w:r w:rsidRPr="007E78C3">
        <w:rPr>
          <w:color w:val="31849B" w:themeColor="accent5" w:themeShade="BF"/>
          <w:rtl/>
        </w:rPr>
        <w:t xml:space="preserve">: </w:t>
      </w:r>
      <w:r w:rsidRPr="007E78C3">
        <w:rPr>
          <w:color w:val="31849B" w:themeColor="accent5" w:themeShade="BF"/>
          <w:sz w:val="22"/>
          <w:szCs w:val="22"/>
          <w:rtl/>
        </w:rPr>
        <w:t xml:space="preserve">"הם יודעים טוב מאוד מה היתרונות של </w:t>
      </w:r>
      <w:r w:rsidR="000F57AE" w:rsidRPr="007E78C3">
        <w:rPr>
          <w:color w:val="31849B" w:themeColor="accent5" w:themeShade="BF"/>
          <w:sz w:val="22"/>
          <w:szCs w:val="22"/>
          <w:rtl/>
        </w:rPr>
        <w:t>קָרֵב</w:t>
      </w:r>
      <w:r w:rsidRPr="007E78C3">
        <w:rPr>
          <w:color w:val="31849B" w:themeColor="accent5" w:themeShade="BF"/>
          <w:sz w:val="22"/>
          <w:szCs w:val="22"/>
          <w:rtl/>
        </w:rPr>
        <w:t>, תמורת 220 ש</w:t>
      </w:r>
      <w:r w:rsidR="0085518A">
        <w:rPr>
          <w:rFonts w:hint="cs"/>
          <w:color w:val="31849B" w:themeColor="accent5" w:themeShade="BF"/>
          <w:sz w:val="22"/>
          <w:szCs w:val="22"/>
          <w:rtl/>
        </w:rPr>
        <w:t>"</w:t>
      </w:r>
      <w:r w:rsidRPr="007E78C3">
        <w:rPr>
          <w:color w:val="31849B" w:themeColor="accent5" w:themeShade="BF"/>
          <w:sz w:val="22"/>
          <w:szCs w:val="22"/>
          <w:rtl/>
        </w:rPr>
        <w:t>ח לשנה הם מקבלים שלוש שעות איכותיות לילד שלהם</w:t>
      </w:r>
      <w:r w:rsidR="0085518A">
        <w:rPr>
          <w:rFonts w:hint="cs"/>
          <w:color w:val="31849B" w:themeColor="accent5" w:themeShade="BF"/>
          <w:sz w:val="22"/>
          <w:szCs w:val="22"/>
          <w:rtl/>
        </w:rPr>
        <w:t>.</w:t>
      </w:r>
      <w:r w:rsidRPr="007E78C3">
        <w:rPr>
          <w:color w:val="31849B" w:themeColor="accent5" w:themeShade="BF"/>
          <w:sz w:val="22"/>
          <w:szCs w:val="22"/>
          <w:rtl/>
        </w:rPr>
        <w:t xml:space="preserve"> הילדים חוזרים הביתה ומשתפים את ההורים, הם רואים"</w:t>
      </w:r>
      <w:r w:rsidR="0085518A">
        <w:rPr>
          <w:rFonts w:hint="cs"/>
          <w:color w:val="31849B" w:themeColor="accent5" w:themeShade="BF"/>
          <w:sz w:val="22"/>
          <w:szCs w:val="22"/>
          <w:rtl/>
        </w:rPr>
        <w:t>.</w:t>
      </w:r>
    </w:p>
    <w:p w:rsidR="00F556F7" w:rsidRDefault="00F556F7" w:rsidP="00106A6B">
      <w:pPr>
        <w:jc w:val="both"/>
        <w:rPr>
          <w:color w:val="31849B" w:themeColor="accent5" w:themeShade="BF"/>
          <w:sz w:val="32"/>
          <w:szCs w:val="32"/>
          <w:rtl/>
        </w:rPr>
      </w:pPr>
    </w:p>
    <w:p w:rsidR="008C3446" w:rsidRPr="00C12030" w:rsidRDefault="00040C1B" w:rsidP="00F93F1E">
      <w:pPr>
        <w:pStyle w:val="3"/>
        <w:numPr>
          <w:ilvl w:val="1"/>
          <w:numId w:val="1"/>
        </w:numPr>
        <w:ind w:left="680" w:hanging="680"/>
        <w:rPr>
          <w:sz w:val="28"/>
          <w:szCs w:val="28"/>
          <w:rtl/>
        </w:rPr>
      </w:pPr>
      <w:bookmarkStart w:id="19" w:name="_Toc412537226"/>
      <w:r w:rsidRPr="00C12030">
        <w:rPr>
          <w:sz w:val="28"/>
          <w:szCs w:val="28"/>
          <w:rtl/>
        </w:rPr>
        <w:t>תפיסת תרומ</w:t>
      </w:r>
      <w:r w:rsidR="00367434">
        <w:rPr>
          <w:rFonts w:hint="cs"/>
          <w:sz w:val="28"/>
          <w:szCs w:val="28"/>
          <w:rtl/>
        </w:rPr>
        <w:t>ת</w:t>
      </w:r>
      <w:r w:rsidRPr="00C12030">
        <w:rPr>
          <w:sz w:val="28"/>
          <w:szCs w:val="28"/>
          <w:rtl/>
        </w:rPr>
        <w:t xml:space="preserve">ה של תכנית </w:t>
      </w:r>
      <w:bookmarkEnd w:id="19"/>
      <w:r w:rsidR="000F57AE" w:rsidRPr="00C12030">
        <w:rPr>
          <w:sz w:val="28"/>
          <w:szCs w:val="28"/>
          <w:rtl/>
        </w:rPr>
        <w:t>קָרֵב</w:t>
      </w:r>
    </w:p>
    <w:p w:rsidR="00F556F7" w:rsidRPr="00C12030" w:rsidRDefault="004E0075" w:rsidP="00ED0D02">
      <w:pPr>
        <w:rPr>
          <w:b/>
          <w:bCs/>
          <w:rtl/>
        </w:rPr>
      </w:pPr>
      <w:r>
        <w:rPr>
          <w:rFonts w:hint="cs"/>
          <w:b/>
          <w:bCs/>
          <w:rtl/>
        </w:rPr>
        <w:t>3</w:t>
      </w:r>
      <w:r w:rsidR="00F556F7" w:rsidRPr="00C12030">
        <w:rPr>
          <w:b/>
          <w:bCs/>
          <w:rtl/>
        </w:rPr>
        <w:t>.2.1 תפיסת תרומ</w:t>
      </w:r>
      <w:r w:rsidR="00367434">
        <w:rPr>
          <w:rFonts w:hint="cs"/>
          <w:b/>
          <w:bCs/>
          <w:rtl/>
        </w:rPr>
        <w:t>ת</w:t>
      </w:r>
      <w:r w:rsidR="00722A7E" w:rsidRPr="00C12030">
        <w:rPr>
          <w:b/>
          <w:bCs/>
          <w:rtl/>
        </w:rPr>
        <w:t>ה של</w:t>
      </w:r>
      <w:r w:rsidR="00F556F7" w:rsidRPr="00C12030">
        <w:rPr>
          <w:b/>
          <w:bCs/>
          <w:rtl/>
        </w:rPr>
        <w:t xml:space="preserve"> תכנית </w:t>
      </w:r>
      <w:r w:rsidR="000F57AE" w:rsidRPr="00C12030">
        <w:rPr>
          <w:b/>
          <w:bCs/>
          <w:rtl/>
        </w:rPr>
        <w:t>קָרֵב</w:t>
      </w:r>
      <w:r w:rsidR="00F556F7" w:rsidRPr="00C12030">
        <w:rPr>
          <w:b/>
          <w:bCs/>
          <w:rtl/>
        </w:rPr>
        <w:t xml:space="preserve"> לתלמידים</w:t>
      </w:r>
    </w:p>
    <w:p w:rsidR="003F36FE" w:rsidRPr="00C12030" w:rsidRDefault="003F36FE" w:rsidP="00D4372F">
      <w:pPr>
        <w:jc w:val="both"/>
        <w:rPr>
          <w:rFonts w:ascii="Arial" w:eastAsia="Times New Roman" w:hAnsi="Arial" w:cs="Arial"/>
        </w:rPr>
      </w:pPr>
      <w:r w:rsidRPr="00C12030">
        <w:rPr>
          <w:rFonts w:ascii="Arial" w:eastAsia="Times New Roman" w:hAnsi="Arial" w:cs="Arial"/>
          <w:rtl/>
        </w:rPr>
        <w:t xml:space="preserve">המשיבים התבקשו להעריך מגוון היבטים של תרומת הפעילות שנעשתה במסגרת תכנית </w:t>
      </w:r>
      <w:r w:rsidR="000F57AE" w:rsidRPr="00C12030">
        <w:rPr>
          <w:rFonts w:ascii="Arial" w:eastAsia="Times New Roman" w:hAnsi="Arial" w:cs="Arial"/>
          <w:rtl/>
        </w:rPr>
        <w:t>קָרֵב</w:t>
      </w:r>
      <w:r w:rsidRPr="00C12030">
        <w:rPr>
          <w:rFonts w:ascii="Arial" w:eastAsia="Times New Roman" w:hAnsi="Arial" w:cs="Arial"/>
          <w:rtl/>
        </w:rPr>
        <w:t xml:space="preserve"> ל</w:t>
      </w:r>
      <w:r w:rsidR="00D4372F" w:rsidRPr="00C12030">
        <w:rPr>
          <w:rFonts w:ascii="Arial" w:eastAsia="Times New Roman" w:hAnsi="Arial" w:cs="Arial"/>
          <w:rtl/>
        </w:rPr>
        <w:t>תלמידים ולבית הספר</w:t>
      </w:r>
      <w:r w:rsidRPr="00C12030">
        <w:rPr>
          <w:rFonts w:ascii="Arial" w:eastAsia="Times New Roman" w:hAnsi="Arial" w:cs="Arial"/>
          <w:rtl/>
        </w:rPr>
        <w:t xml:space="preserve">. דיווחיהם מוצגים בתרשים </w:t>
      </w:r>
      <w:r w:rsidR="00722A7E">
        <w:rPr>
          <w:rFonts w:ascii="Arial" w:eastAsia="Times New Roman" w:hAnsi="Arial" w:cs="Arial" w:hint="cs"/>
          <w:rtl/>
        </w:rPr>
        <w:t xml:space="preserve">17 </w:t>
      </w:r>
      <w:r w:rsidRPr="00C12030">
        <w:rPr>
          <w:rFonts w:ascii="Arial" w:eastAsia="Times New Roman" w:hAnsi="Arial" w:cs="Arial"/>
          <w:rtl/>
        </w:rPr>
        <w:t>שלהלן, בחלוקה לפי מגזר שפה.</w:t>
      </w:r>
    </w:p>
    <w:p w:rsidR="00A62675" w:rsidRPr="00C12030" w:rsidRDefault="00A62675" w:rsidP="00B66A2F">
      <w:pPr>
        <w:pStyle w:val="af2"/>
        <w:spacing w:after="0"/>
        <w:ind w:left="-57" w:right="-425"/>
        <w:rPr>
          <w:rFonts w:asciiTheme="minorBidi" w:hAnsiTheme="minorBidi" w:cstheme="minorBidi"/>
          <w:b/>
          <w:rtl/>
        </w:rPr>
      </w:pPr>
      <w:r w:rsidRPr="00C12030">
        <w:rPr>
          <w:rFonts w:asciiTheme="minorBidi" w:hAnsiTheme="minorBidi" w:cstheme="minorBidi"/>
          <w:b/>
          <w:rtl/>
        </w:rPr>
        <w:t xml:space="preserve">תרשים </w:t>
      </w:r>
      <w:r w:rsidR="00E066CD" w:rsidRPr="00C12030">
        <w:rPr>
          <w:rFonts w:asciiTheme="minorBidi" w:hAnsiTheme="minorBidi" w:cstheme="minorBidi"/>
          <w:b/>
        </w:rPr>
        <w:fldChar w:fldCharType="begin"/>
      </w:r>
      <w:r w:rsidRPr="00C12030">
        <w:rPr>
          <w:rFonts w:asciiTheme="minorBidi" w:hAnsiTheme="minorBidi" w:cstheme="minorBidi"/>
          <w:b/>
        </w:rPr>
        <w:instrText xml:space="preserve"> SEQ </w:instrText>
      </w:r>
      <w:r w:rsidRPr="00C12030">
        <w:rPr>
          <w:rFonts w:asciiTheme="minorBidi" w:hAnsiTheme="minorBidi" w:cstheme="minorBidi"/>
          <w:b/>
          <w:rtl/>
        </w:rPr>
        <w:instrText>תרשים</w:instrText>
      </w:r>
      <w:r w:rsidRPr="00C12030">
        <w:rPr>
          <w:rFonts w:asciiTheme="minorBidi" w:hAnsiTheme="minorBidi" w:cstheme="minorBidi"/>
          <w:b/>
        </w:rPr>
        <w:instrText xml:space="preserve"> \* ARABIC </w:instrText>
      </w:r>
      <w:r w:rsidR="00E066CD" w:rsidRPr="00C12030">
        <w:rPr>
          <w:rFonts w:asciiTheme="minorBidi" w:hAnsiTheme="minorBidi" w:cstheme="minorBidi"/>
          <w:b/>
        </w:rPr>
        <w:fldChar w:fldCharType="separate"/>
      </w:r>
      <w:r w:rsidR="00773AAA">
        <w:rPr>
          <w:rFonts w:asciiTheme="minorBidi" w:hAnsiTheme="minorBidi" w:cstheme="minorBidi"/>
          <w:b/>
          <w:noProof/>
        </w:rPr>
        <w:t>17</w:t>
      </w:r>
      <w:r w:rsidR="00E066CD" w:rsidRPr="00C12030">
        <w:rPr>
          <w:rFonts w:asciiTheme="minorBidi" w:hAnsiTheme="minorBidi" w:cstheme="minorBidi"/>
          <w:b/>
        </w:rPr>
        <w:fldChar w:fldCharType="end"/>
      </w:r>
      <w:r w:rsidRPr="00C12030">
        <w:rPr>
          <w:rFonts w:asciiTheme="minorBidi" w:hAnsiTheme="minorBidi" w:cstheme="minorBidi"/>
          <w:b/>
          <w:rtl/>
        </w:rPr>
        <w:t xml:space="preserve">: תפיסות </w:t>
      </w:r>
      <w:r w:rsidR="00AB2BBE" w:rsidRPr="00C12030">
        <w:rPr>
          <w:rFonts w:asciiTheme="minorBidi" w:hAnsiTheme="minorBidi" w:cstheme="minorBidi"/>
          <w:b/>
          <w:rtl/>
        </w:rPr>
        <w:t>הצוות החינוכי</w:t>
      </w:r>
      <w:r w:rsidRPr="00C12030">
        <w:rPr>
          <w:rFonts w:asciiTheme="minorBidi" w:hAnsiTheme="minorBidi" w:cstheme="minorBidi"/>
          <w:b/>
          <w:rtl/>
        </w:rPr>
        <w:t xml:space="preserve"> ביחס </w:t>
      </w:r>
      <w:r w:rsidR="00472F53" w:rsidRPr="00C12030">
        <w:rPr>
          <w:rFonts w:asciiTheme="minorBidi" w:hAnsiTheme="minorBidi" w:cstheme="minorBidi"/>
          <w:b/>
          <w:rtl/>
        </w:rPr>
        <w:t>ל</w:t>
      </w:r>
      <w:r w:rsidRPr="00C12030">
        <w:rPr>
          <w:rFonts w:asciiTheme="minorBidi" w:hAnsiTheme="minorBidi" w:cstheme="minorBidi"/>
          <w:b/>
          <w:rtl/>
        </w:rPr>
        <w:t xml:space="preserve">תרומה של תכנית </w:t>
      </w:r>
      <w:r w:rsidR="000F57AE" w:rsidRPr="00C12030">
        <w:rPr>
          <w:rFonts w:asciiTheme="minorBidi" w:hAnsiTheme="minorBidi" w:cstheme="minorBidi"/>
          <w:b/>
          <w:rtl/>
        </w:rPr>
        <w:t>קָרֵב</w:t>
      </w:r>
      <w:r w:rsidRPr="00C12030">
        <w:rPr>
          <w:rFonts w:asciiTheme="minorBidi" w:hAnsiTheme="minorBidi" w:cstheme="minorBidi"/>
          <w:b/>
          <w:rtl/>
        </w:rPr>
        <w:t xml:space="preserve"> לתלמידים, לפי מגזר שפה</w:t>
      </w:r>
    </w:p>
    <w:p w:rsidR="008C3446" w:rsidRPr="00C12030" w:rsidRDefault="00F532BF" w:rsidP="001221EB">
      <w:pPr>
        <w:spacing w:before="80" w:after="0" w:line="276" w:lineRule="auto"/>
        <w:jc w:val="center"/>
        <w:rPr>
          <w:rStyle w:val="a9"/>
          <w:rFonts w:cs="Arial"/>
          <w:szCs w:val="24"/>
          <w:rtl/>
        </w:rPr>
      </w:pPr>
      <w:r w:rsidRPr="007F76DA">
        <w:rPr>
          <w:rStyle w:val="a9"/>
          <w:noProof/>
          <w:szCs w:val="24"/>
          <w:rtl/>
          <w:lang w:eastAsia="en-US"/>
        </w:rPr>
        <w:drawing>
          <wp:inline distT="0" distB="0" distL="0" distR="0">
            <wp:extent cx="4975860" cy="2268000"/>
            <wp:effectExtent l="19050" t="0" r="15240" b="0"/>
            <wp:docPr id="42" name="תרשים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AF573B" w:rsidRPr="00427B2B" w:rsidRDefault="00966D38" w:rsidP="001221EB">
      <w:pPr>
        <w:spacing w:before="80" w:after="0" w:line="276" w:lineRule="auto"/>
        <w:jc w:val="center"/>
        <w:rPr>
          <w:rStyle w:val="a9"/>
          <w:rFonts w:cs="Arial"/>
          <w:szCs w:val="24"/>
          <w:rtl/>
        </w:rPr>
      </w:pPr>
      <w:r w:rsidRPr="007F76DA">
        <w:rPr>
          <w:rStyle w:val="a9"/>
          <w:rFonts w:cs="Arial"/>
          <w:noProof/>
          <w:szCs w:val="24"/>
          <w:rtl/>
          <w:lang w:eastAsia="en-US"/>
        </w:rPr>
        <w:lastRenderedPageBreak/>
        <w:drawing>
          <wp:inline distT="0" distB="0" distL="0" distR="0">
            <wp:extent cx="4975860" cy="2268000"/>
            <wp:effectExtent l="19050" t="0" r="15240" b="0"/>
            <wp:docPr id="2" name="תרשים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AF573B" w:rsidRPr="00427B2B" w:rsidRDefault="00835CA6" w:rsidP="00E00AA4">
      <w:pPr>
        <w:spacing w:before="80" w:after="0" w:line="276" w:lineRule="auto"/>
        <w:jc w:val="center"/>
        <w:rPr>
          <w:rStyle w:val="a9"/>
          <w:rFonts w:cs="Arial"/>
          <w:szCs w:val="24"/>
          <w:rtl/>
        </w:rPr>
      </w:pPr>
      <w:r w:rsidRPr="007F76DA">
        <w:rPr>
          <w:rStyle w:val="a9"/>
          <w:rFonts w:cs="Arial"/>
          <w:noProof/>
          <w:szCs w:val="24"/>
          <w:rtl/>
          <w:lang w:eastAsia="en-US"/>
        </w:rPr>
        <w:drawing>
          <wp:inline distT="0" distB="0" distL="0" distR="0">
            <wp:extent cx="4975860" cy="2268000"/>
            <wp:effectExtent l="19050" t="0" r="15240" b="0"/>
            <wp:docPr id="3" name="תרשים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r w:rsidR="00270745" w:rsidRPr="00427B2B">
        <w:rPr>
          <w:rStyle w:val="a9"/>
          <w:rFonts w:cs="Arial"/>
          <w:szCs w:val="24"/>
          <w:rtl/>
        </w:rPr>
        <w:t xml:space="preserve"> </w:t>
      </w:r>
    </w:p>
    <w:p w:rsidR="001C50A9" w:rsidRDefault="001C50A9" w:rsidP="00070DE2">
      <w:pPr>
        <w:spacing w:line="240" w:lineRule="auto"/>
        <w:ind w:right="-142"/>
        <w:rPr>
          <w:sz w:val="20"/>
          <w:szCs w:val="20"/>
          <w:rtl/>
        </w:rPr>
      </w:pPr>
      <w:r w:rsidRPr="00427B2B">
        <w:rPr>
          <w:sz w:val="20"/>
          <w:szCs w:val="20"/>
          <w:rtl/>
        </w:rPr>
        <w:t>*</w:t>
      </w:r>
      <w:r w:rsidR="00722A7E">
        <w:rPr>
          <w:rFonts w:hint="cs"/>
          <w:sz w:val="20"/>
          <w:szCs w:val="20"/>
          <w:rtl/>
        </w:rPr>
        <w:t>ה</w:t>
      </w:r>
      <w:r w:rsidRPr="00427B2B">
        <w:rPr>
          <w:sz w:val="20"/>
          <w:szCs w:val="20"/>
          <w:rtl/>
        </w:rPr>
        <w:t xml:space="preserve">מחנכים נשאלו </w:t>
      </w:r>
      <w:r w:rsidR="00722A7E">
        <w:rPr>
          <w:rFonts w:hint="cs"/>
          <w:sz w:val="20"/>
          <w:szCs w:val="20"/>
          <w:rtl/>
        </w:rPr>
        <w:t xml:space="preserve">על </w:t>
      </w:r>
      <w:r w:rsidRPr="00427B2B">
        <w:rPr>
          <w:sz w:val="20"/>
          <w:szCs w:val="20"/>
          <w:rtl/>
        </w:rPr>
        <w:t xml:space="preserve">היגדים אלו ביחס לשיעורי </w:t>
      </w:r>
      <w:r w:rsidR="000F57AE" w:rsidRPr="00427B2B">
        <w:rPr>
          <w:sz w:val="20"/>
          <w:szCs w:val="20"/>
          <w:rtl/>
        </w:rPr>
        <w:t>קָרֵב</w:t>
      </w:r>
      <w:r w:rsidRPr="00427B2B">
        <w:rPr>
          <w:sz w:val="20"/>
          <w:szCs w:val="20"/>
          <w:rtl/>
        </w:rPr>
        <w:t xml:space="preserve"> מסוימים ש</w:t>
      </w:r>
      <w:r w:rsidR="0038178C" w:rsidRPr="00427B2B">
        <w:rPr>
          <w:sz w:val="20"/>
          <w:szCs w:val="20"/>
          <w:rtl/>
        </w:rPr>
        <w:t xml:space="preserve">בהם משתתפים </w:t>
      </w:r>
      <w:r w:rsidRPr="00427B2B">
        <w:rPr>
          <w:sz w:val="20"/>
          <w:szCs w:val="20"/>
          <w:rtl/>
        </w:rPr>
        <w:t>תלמידיהם ו</w:t>
      </w:r>
      <w:r w:rsidR="00722A7E">
        <w:rPr>
          <w:rFonts w:hint="cs"/>
          <w:sz w:val="20"/>
          <w:szCs w:val="20"/>
          <w:rtl/>
        </w:rPr>
        <w:t xml:space="preserve">אשר </w:t>
      </w:r>
      <w:r w:rsidRPr="00427B2B">
        <w:rPr>
          <w:sz w:val="20"/>
          <w:szCs w:val="20"/>
          <w:rtl/>
        </w:rPr>
        <w:t>מוצגים בסעיף 1.5</w:t>
      </w:r>
      <w:r w:rsidR="004E2752" w:rsidRPr="00427B2B">
        <w:rPr>
          <w:sz w:val="20"/>
          <w:szCs w:val="20"/>
          <w:rtl/>
        </w:rPr>
        <w:t xml:space="preserve"> לעיל</w:t>
      </w:r>
      <w:r w:rsidR="00722A7E">
        <w:rPr>
          <w:rFonts w:hint="cs"/>
          <w:sz w:val="20"/>
          <w:szCs w:val="20"/>
          <w:rtl/>
        </w:rPr>
        <w:t>.</w:t>
      </w:r>
    </w:p>
    <w:p w:rsidR="00F32E5A" w:rsidRPr="00427B2B" w:rsidRDefault="00F32E5A" w:rsidP="00070DE2">
      <w:pPr>
        <w:spacing w:line="240" w:lineRule="auto"/>
        <w:ind w:right="-142"/>
        <w:rPr>
          <w:sz w:val="20"/>
          <w:szCs w:val="20"/>
          <w:rtl/>
        </w:rPr>
      </w:pPr>
    </w:p>
    <w:p w:rsidR="009501EB" w:rsidRPr="00427B2B" w:rsidRDefault="009501EB" w:rsidP="00722A7E">
      <w:pPr>
        <w:jc w:val="both"/>
        <w:rPr>
          <w:rtl/>
        </w:rPr>
      </w:pPr>
      <w:r w:rsidRPr="00427B2B">
        <w:rPr>
          <w:rtl/>
        </w:rPr>
        <w:t xml:space="preserve">ככלל, ברוב הנושאים </w:t>
      </w:r>
      <w:r w:rsidR="004656BF" w:rsidRPr="00427B2B">
        <w:rPr>
          <w:rtl/>
        </w:rPr>
        <w:t>ש</w:t>
      </w:r>
      <w:r w:rsidR="00367434">
        <w:rPr>
          <w:rFonts w:hint="cs"/>
          <w:rtl/>
        </w:rPr>
        <w:t xml:space="preserve">עליהם </w:t>
      </w:r>
      <w:r w:rsidR="004656BF" w:rsidRPr="00427B2B">
        <w:rPr>
          <w:rtl/>
        </w:rPr>
        <w:t>נשאלו</w:t>
      </w:r>
      <w:r w:rsidR="00722A7E">
        <w:rPr>
          <w:rFonts w:hint="cs"/>
          <w:rtl/>
        </w:rPr>
        <w:t xml:space="preserve"> העריכו</w:t>
      </w:r>
      <w:r w:rsidRPr="00427B2B">
        <w:rPr>
          <w:rtl/>
        </w:rPr>
        <w:t xml:space="preserve"> הרכזים את תרומת התכנית לתלמידי</w:t>
      </w:r>
      <w:r w:rsidR="001751DA" w:rsidRPr="00427B2B">
        <w:rPr>
          <w:rtl/>
        </w:rPr>
        <w:t>ם</w:t>
      </w:r>
      <w:r w:rsidRPr="00427B2B">
        <w:rPr>
          <w:rtl/>
        </w:rPr>
        <w:t xml:space="preserve"> בשיעורים דומים או גבוהים יותר בהשוואה למנהלים.</w:t>
      </w:r>
    </w:p>
    <w:p w:rsidR="009501EB" w:rsidRPr="00427B2B" w:rsidRDefault="009501EB" w:rsidP="00A44031">
      <w:pPr>
        <w:jc w:val="both"/>
        <w:rPr>
          <w:rtl/>
        </w:rPr>
      </w:pPr>
      <w:r w:rsidRPr="00427B2B">
        <w:rPr>
          <w:rtl/>
        </w:rPr>
        <w:t xml:space="preserve">אשר להזדמנויות החדשות שמפגשי </w:t>
      </w:r>
      <w:r w:rsidR="000F57AE" w:rsidRPr="00427B2B">
        <w:rPr>
          <w:rtl/>
        </w:rPr>
        <w:t>קָרֵב</w:t>
      </w:r>
      <w:r w:rsidRPr="00427B2B">
        <w:rPr>
          <w:rtl/>
        </w:rPr>
        <w:t xml:space="preserve"> פותחים בפני התלמידים </w:t>
      </w:r>
      <w:r w:rsidR="00722A7E">
        <w:rPr>
          <w:rFonts w:hint="cs"/>
          <w:rtl/>
        </w:rPr>
        <w:t>ול</w:t>
      </w:r>
      <w:r w:rsidRPr="00427B2B">
        <w:rPr>
          <w:rtl/>
        </w:rPr>
        <w:t>חשיפה לתכנים ולנושאים שלא היו נחשפים אליהם בדרך אחרת</w:t>
      </w:r>
      <w:r w:rsidR="00722A7E">
        <w:rPr>
          <w:rFonts w:hint="cs"/>
          <w:rtl/>
        </w:rPr>
        <w:t>,</w:t>
      </w:r>
      <w:r w:rsidRPr="00427B2B">
        <w:rPr>
          <w:rtl/>
        </w:rPr>
        <w:t xml:space="preserve"> </w:t>
      </w:r>
      <w:r w:rsidR="00722A7E">
        <w:rPr>
          <w:rFonts w:hint="cs"/>
          <w:rtl/>
        </w:rPr>
        <w:t xml:space="preserve">שוררת </w:t>
      </w:r>
      <w:r w:rsidRPr="00427B2B">
        <w:rPr>
          <w:rtl/>
        </w:rPr>
        <w:t>תמימות דעים בין המנהלים לרכזים (</w:t>
      </w:r>
      <w:r w:rsidR="00B869D2" w:rsidRPr="00427B2B">
        <w:rPr>
          <w:rtl/>
        </w:rPr>
        <w:t>8</w:t>
      </w:r>
      <w:r w:rsidR="00150638" w:rsidRPr="00427B2B">
        <w:rPr>
          <w:rtl/>
        </w:rPr>
        <w:t>8</w:t>
      </w:r>
      <w:r w:rsidR="00B869D2" w:rsidRPr="00427B2B">
        <w:rPr>
          <w:rtl/>
        </w:rPr>
        <w:t>% או יותר מנהלים ורכזים ה</w:t>
      </w:r>
      <w:r w:rsidR="00722A7E">
        <w:rPr>
          <w:rFonts w:hint="cs"/>
          <w:rtl/>
        </w:rPr>
        <w:t xml:space="preserve">סכימו </w:t>
      </w:r>
      <w:r w:rsidR="00B869D2" w:rsidRPr="00427B2B">
        <w:rPr>
          <w:rtl/>
        </w:rPr>
        <w:t>להיגדים אל</w:t>
      </w:r>
      <w:r w:rsidR="00722A7E">
        <w:rPr>
          <w:rFonts w:hint="cs"/>
          <w:rtl/>
        </w:rPr>
        <w:t>ה</w:t>
      </w:r>
      <w:r w:rsidR="00B869D2" w:rsidRPr="00427B2B">
        <w:rPr>
          <w:rtl/>
        </w:rPr>
        <w:t xml:space="preserve"> במידה רבה מא</w:t>
      </w:r>
      <w:r w:rsidR="00722A7E">
        <w:rPr>
          <w:rFonts w:hint="cs"/>
          <w:rtl/>
        </w:rPr>
        <w:t>ו</w:t>
      </w:r>
      <w:r w:rsidR="00B869D2" w:rsidRPr="00427B2B">
        <w:rPr>
          <w:rtl/>
        </w:rPr>
        <w:t>ד או במידה ר</w:t>
      </w:r>
      <w:r w:rsidR="00722A7E">
        <w:rPr>
          <w:rFonts w:hint="cs"/>
          <w:rtl/>
        </w:rPr>
        <w:t>ב</w:t>
      </w:r>
      <w:r w:rsidR="00B869D2" w:rsidRPr="00427B2B">
        <w:rPr>
          <w:rtl/>
        </w:rPr>
        <w:t xml:space="preserve">ה, </w:t>
      </w:r>
      <w:r w:rsidRPr="00427B2B">
        <w:rPr>
          <w:rtl/>
        </w:rPr>
        <w:t>למעט הערכה נמוכה יחסית של רכזים דוברי ערבית ביחס לחשיפה לתכנים).</w:t>
      </w:r>
    </w:p>
    <w:p w:rsidR="00150638" w:rsidRPr="00427B2B" w:rsidRDefault="00511ED0" w:rsidP="001B28F4">
      <w:pPr>
        <w:jc w:val="both"/>
        <w:rPr>
          <w:rtl/>
        </w:rPr>
      </w:pPr>
      <w:r w:rsidRPr="00427B2B">
        <w:rPr>
          <w:rtl/>
        </w:rPr>
        <w:t>ה</w:t>
      </w:r>
      <w:r w:rsidR="00150638" w:rsidRPr="00427B2B">
        <w:rPr>
          <w:rtl/>
        </w:rPr>
        <w:t>תרומ</w:t>
      </w:r>
      <w:r w:rsidR="006B116D" w:rsidRPr="00427B2B">
        <w:rPr>
          <w:rtl/>
        </w:rPr>
        <w:t xml:space="preserve">ה של </w:t>
      </w:r>
      <w:r w:rsidR="000F57AE" w:rsidRPr="00427B2B">
        <w:rPr>
          <w:rtl/>
        </w:rPr>
        <w:t>קָרֵב</w:t>
      </w:r>
      <w:r w:rsidR="006B116D" w:rsidRPr="00427B2B">
        <w:rPr>
          <w:rtl/>
        </w:rPr>
        <w:t xml:space="preserve"> </w:t>
      </w:r>
      <w:r w:rsidR="00150638" w:rsidRPr="00427B2B">
        <w:rPr>
          <w:rtl/>
        </w:rPr>
        <w:t>לתחושת המסוגלות הלימודית של התלמידים</w:t>
      </w:r>
      <w:r w:rsidR="006B116D" w:rsidRPr="00427B2B">
        <w:rPr>
          <w:rtl/>
        </w:rPr>
        <w:t xml:space="preserve"> </w:t>
      </w:r>
      <w:r w:rsidRPr="00427B2B">
        <w:rPr>
          <w:rtl/>
        </w:rPr>
        <w:t xml:space="preserve">הוערכה </w:t>
      </w:r>
      <w:r w:rsidR="00722A7E">
        <w:rPr>
          <w:rFonts w:hint="cs"/>
          <w:rtl/>
        </w:rPr>
        <w:t xml:space="preserve">על ידי המנהלים </w:t>
      </w:r>
      <w:r w:rsidRPr="00427B2B">
        <w:rPr>
          <w:rtl/>
        </w:rPr>
        <w:t>בשיעורים דומים</w:t>
      </w:r>
      <w:r w:rsidR="00722A7E">
        <w:rPr>
          <w:rFonts w:hint="cs"/>
          <w:rtl/>
        </w:rPr>
        <w:t xml:space="preserve"> בשני המגזרים</w:t>
      </w:r>
      <w:r w:rsidR="006B116D" w:rsidRPr="00427B2B">
        <w:rPr>
          <w:rtl/>
        </w:rPr>
        <w:t xml:space="preserve"> </w:t>
      </w:r>
      <w:r w:rsidRPr="00427B2B">
        <w:rPr>
          <w:rtl/>
        </w:rPr>
        <w:t>ובאופן חיובי יותר בבתי ספר דוברי ע</w:t>
      </w:r>
      <w:r w:rsidR="00722A7E">
        <w:rPr>
          <w:rFonts w:hint="cs"/>
          <w:rtl/>
        </w:rPr>
        <w:t>ר</w:t>
      </w:r>
      <w:r w:rsidRPr="00427B2B">
        <w:rPr>
          <w:rtl/>
        </w:rPr>
        <w:t>בית</w:t>
      </w:r>
      <w:r w:rsidR="006B116D" w:rsidRPr="00427B2B">
        <w:rPr>
          <w:rtl/>
        </w:rPr>
        <w:t xml:space="preserve"> (כ-70% דוברי עברית וכ-80% דוברי ערבית</w:t>
      </w:r>
      <w:r w:rsidR="00367434">
        <w:rPr>
          <w:rFonts w:hint="cs"/>
          <w:rtl/>
        </w:rPr>
        <w:t>)</w:t>
      </w:r>
      <w:r w:rsidRPr="00427B2B">
        <w:rPr>
          <w:rtl/>
        </w:rPr>
        <w:t xml:space="preserve">. רכזים משני מגזרי השפה העריכו את ההיגד באופן דומה </w:t>
      </w:r>
      <w:r w:rsidR="00722A7E">
        <w:rPr>
          <w:rFonts w:hint="cs"/>
          <w:rtl/>
        </w:rPr>
        <w:t>–</w:t>
      </w:r>
      <w:r w:rsidRPr="00427B2B">
        <w:rPr>
          <w:rtl/>
        </w:rPr>
        <w:t xml:space="preserve"> כ-80%.</w:t>
      </w:r>
    </w:p>
    <w:p w:rsidR="00F075AD" w:rsidRPr="00427B2B" w:rsidRDefault="00985B46" w:rsidP="00ED0D02">
      <w:pPr>
        <w:jc w:val="both"/>
        <w:rPr>
          <w:rtl/>
        </w:rPr>
      </w:pPr>
      <w:r w:rsidRPr="00427B2B">
        <w:rPr>
          <w:rtl/>
        </w:rPr>
        <w:t xml:space="preserve">את תרומת </w:t>
      </w:r>
      <w:r w:rsidR="000F57AE" w:rsidRPr="00427B2B">
        <w:rPr>
          <w:rtl/>
        </w:rPr>
        <w:t>קָרֵב</w:t>
      </w:r>
      <w:r w:rsidRPr="00427B2B">
        <w:rPr>
          <w:rtl/>
        </w:rPr>
        <w:t xml:space="preserve"> לשיפור המוטיבציה הלימודית של התלמידים </w:t>
      </w:r>
      <w:r w:rsidR="00722A7E">
        <w:rPr>
          <w:rFonts w:hint="cs"/>
          <w:rtl/>
        </w:rPr>
        <w:t xml:space="preserve">העריכו </w:t>
      </w:r>
      <w:r w:rsidR="00F075AD" w:rsidRPr="00427B2B">
        <w:rPr>
          <w:rtl/>
        </w:rPr>
        <w:t xml:space="preserve">מנהלים ורכזים דוברי ערבית בשיעורים גבוהים </w:t>
      </w:r>
      <w:r w:rsidR="00722A7E">
        <w:rPr>
          <w:rFonts w:hint="cs"/>
          <w:rtl/>
        </w:rPr>
        <w:t xml:space="preserve">יותר </w:t>
      </w:r>
      <w:r w:rsidR="00F075AD" w:rsidRPr="00427B2B">
        <w:rPr>
          <w:rtl/>
        </w:rPr>
        <w:t>מדוברי עברית</w:t>
      </w:r>
      <w:r w:rsidRPr="00427B2B">
        <w:rPr>
          <w:rtl/>
        </w:rPr>
        <w:t xml:space="preserve"> (</w:t>
      </w:r>
      <w:r w:rsidR="00E23881" w:rsidRPr="00427B2B">
        <w:rPr>
          <w:rtl/>
        </w:rPr>
        <w:t>84% דוברי ערבית בהשוואה ל</w:t>
      </w:r>
      <w:r w:rsidR="00722A7E">
        <w:rPr>
          <w:rFonts w:hint="cs"/>
          <w:rtl/>
        </w:rPr>
        <w:t>-70%</w:t>
      </w:r>
      <w:r w:rsidR="00722A7E">
        <w:rPr>
          <w:rFonts w:hint="eastAsia"/>
          <w:rtl/>
        </w:rPr>
        <w:t>–75</w:t>
      </w:r>
      <w:r w:rsidR="00722A7E">
        <w:rPr>
          <w:rFonts w:hint="cs"/>
          <w:rtl/>
        </w:rPr>
        <w:t xml:space="preserve">% </w:t>
      </w:r>
      <w:r w:rsidRPr="00427B2B">
        <w:rPr>
          <w:rtl/>
        </w:rPr>
        <w:t>מנהלים ורכזים דוברי עברית).</w:t>
      </w:r>
      <w:r w:rsidR="00F075AD" w:rsidRPr="00427B2B">
        <w:rPr>
          <w:rtl/>
        </w:rPr>
        <w:t xml:space="preserve"> </w:t>
      </w:r>
    </w:p>
    <w:p w:rsidR="000E6166" w:rsidRPr="00427B2B" w:rsidRDefault="000E6166" w:rsidP="00ED0D02">
      <w:pPr>
        <w:jc w:val="both"/>
      </w:pPr>
      <w:r w:rsidRPr="00427B2B">
        <w:rPr>
          <w:rtl/>
        </w:rPr>
        <w:lastRenderedPageBreak/>
        <w:t xml:space="preserve">נראה כי </w:t>
      </w:r>
      <w:r w:rsidR="002529A9" w:rsidRPr="00427B2B">
        <w:rPr>
          <w:rtl/>
        </w:rPr>
        <w:t xml:space="preserve">מנהלים </w:t>
      </w:r>
      <w:r w:rsidRPr="00427B2B">
        <w:rPr>
          <w:rtl/>
        </w:rPr>
        <w:t xml:space="preserve">דוברי עברית </w:t>
      </w:r>
      <w:r w:rsidR="00722A7E">
        <w:rPr>
          <w:rFonts w:hint="cs"/>
          <w:rtl/>
        </w:rPr>
        <w:t>סבורים כי השפעת ה</w:t>
      </w:r>
      <w:r w:rsidRPr="00427B2B">
        <w:rPr>
          <w:rtl/>
        </w:rPr>
        <w:t xml:space="preserve">פעילות במסגרת </w:t>
      </w:r>
      <w:r w:rsidR="000F57AE" w:rsidRPr="00427B2B">
        <w:rPr>
          <w:rtl/>
        </w:rPr>
        <w:t>קָרֵב</w:t>
      </w:r>
      <w:r w:rsidRPr="00427B2B">
        <w:rPr>
          <w:rtl/>
        </w:rPr>
        <w:t xml:space="preserve"> </w:t>
      </w:r>
      <w:r w:rsidR="00F379C7" w:rsidRPr="00427B2B">
        <w:rPr>
          <w:rtl/>
        </w:rPr>
        <w:t>ע</w:t>
      </w:r>
      <w:r w:rsidRPr="00427B2B">
        <w:rPr>
          <w:rtl/>
        </w:rPr>
        <w:t>ל</w:t>
      </w:r>
      <w:r w:rsidR="00F379C7" w:rsidRPr="00427B2B">
        <w:rPr>
          <w:rtl/>
        </w:rPr>
        <w:t xml:space="preserve"> ה</w:t>
      </w:r>
      <w:r w:rsidRPr="00427B2B">
        <w:rPr>
          <w:rtl/>
        </w:rPr>
        <w:t>לימודים הפורמליים</w:t>
      </w:r>
      <w:r w:rsidR="00722A7E">
        <w:rPr>
          <w:rFonts w:hint="cs"/>
          <w:rtl/>
        </w:rPr>
        <w:t xml:space="preserve"> פחותה יחסית</w:t>
      </w:r>
      <w:r w:rsidRPr="00427B2B">
        <w:rPr>
          <w:rtl/>
        </w:rPr>
        <w:t xml:space="preserve"> (רק 70% </w:t>
      </w:r>
      <w:r w:rsidR="007E0B2F" w:rsidRPr="00427B2B">
        <w:rPr>
          <w:rtl/>
        </w:rPr>
        <w:t>העריכו תרומה ל</w:t>
      </w:r>
      <w:r w:rsidRPr="00427B2B">
        <w:rPr>
          <w:rtl/>
        </w:rPr>
        <w:t xml:space="preserve">מוטיבציה ו-72% </w:t>
      </w:r>
      <w:r w:rsidR="007E0B2F" w:rsidRPr="00427B2B">
        <w:rPr>
          <w:rtl/>
        </w:rPr>
        <w:t>תרומה ל</w:t>
      </w:r>
      <w:r w:rsidRPr="00427B2B">
        <w:rPr>
          <w:rtl/>
        </w:rPr>
        <w:t>מסוגלות</w:t>
      </w:r>
      <w:r w:rsidR="007E0B2F" w:rsidRPr="00427B2B">
        <w:rPr>
          <w:rtl/>
        </w:rPr>
        <w:t xml:space="preserve"> הלימודית</w:t>
      </w:r>
      <w:r w:rsidRPr="00427B2B">
        <w:rPr>
          <w:rtl/>
        </w:rPr>
        <w:t>)</w:t>
      </w:r>
      <w:r w:rsidR="007E0B2F" w:rsidRPr="00427B2B">
        <w:rPr>
          <w:rtl/>
        </w:rPr>
        <w:t>.</w:t>
      </w:r>
    </w:p>
    <w:p w:rsidR="00593A71" w:rsidRPr="00427B2B" w:rsidRDefault="00722A7E" w:rsidP="0045318A">
      <w:pPr>
        <w:jc w:val="both"/>
        <w:rPr>
          <w:rtl/>
        </w:rPr>
      </w:pPr>
      <w:r>
        <w:rPr>
          <w:rFonts w:hint="cs"/>
          <w:rtl/>
        </w:rPr>
        <w:t>שיעור המחנכים ש</w:t>
      </w:r>
      <w:r w:rsidR="00593A71" w:rsidRPr="00427B2B">
        <w:rPr>
          <w:rtl/>
        </w:rPr>
        <w:t xml:space="preserve">העריכו </w:t>
      </w:r>
      <w:r>
        <w:rPr>
          <w:rFonts w:hint="cs"/>
          <w:rtl/>
        </w:rPr>
        <w:t xml:space="preserve">במידה רבה או רבה מאוד </w:t>
      </w:r>
      <w:r w:rsidR="00B73CCD" w:rsidRPr="00427B2B">
        <w:rPr>
          <w:rtl/>
        </w:rPr>
        <w:t xml:space="preserve">את התרומה לתחושת המסוגלות הלימודים של התלמידים </w:t>
      </w:r>
      <w:r>
        <w:rPr>
          <w:rFonts w:hint="cs"/>
          <w:rtl/>
        </w:rPr>
        <w:t xml:space="preserve">היה דומה לזה של המנהלים </w:t>
      </w:r>
      <w:r w:rsidR="002742B1" w:rsidRPr="00427B2B">
        <w:rPr>
          <w:rtl/>
        </w:rPr>
        <w:t>(</w:t>
      </w:r>
      <w:r w:rsidR="009164AB" w:rsidRPr="00427B2B">
        <w:rPr>
          <w:rtl/>
        </w:rPr>
        <w:t>71% דוברי עברית ו-81% דוברי ערבית</w:t>
      </w:r>
      <w:r w:rsidR="002742B1" w:rsidRPr="00427B2B">
        <w:rPr>
          <w:rtl/>
        </w:rPr>
        <w:t>)</w:t>
      </w:r>
      <w:r>
        <w:rPr>
          <w:rFonts w:hint="cs"/>
          <w:rtl/>
        </w:rPr>
        <w:t>. שיעור</w:t>
      </w:r>
      <w:r w:rsidR="0045318A">
        <w:rPr>
          <w:rFonts w:hint="cs"/>
          <w:rtl/>
        </w:rPr>
        <w:t xml:space="preserve"> המחנכים שהעריכו במידה רבה או במידה רבה מאוד </w:t>
      </w:r>
      <w:r w:rsidR="0045318A" w:rsidRPr="00427B2B">
        <w:rPr>
          <w:rtl/>
        </w:rPr>
        <w:t>את ההזדמנויות החדשות שנפתחות בפני התלמידים במפגשי קָרֵב</w:t>
      </w:r>
      <w:r w:rsidR="0045318A">
        <w:rPr>
          <w:rFonts w:hint="cs"/>
          <w:rtl/>
        </w:rPr>
        <w:t xml:space="preserve"> היה </w:t>
      </w:r>
      <w:r w:rsidR="00B73CCD" w:rsidRPr="00427B2B">
        <w:rPr>
          <w:rtl/>
        </w:rPr>
        <w:t>דומה ל</w:t>
      </w:r>
      <w:r w:rsidR="0045318A">
        <w:rPr>
          <w:rFonts w:hint="cs"/>
          <w:rtl/>
        </w:rPr>
        <w:t>זה של ה</w:t>
      </w:r>
      <w:r w:rsidR="00B73CCD" w:rsidRPr="00427B2B">
        <w:rPr>
          <w:rtl/>
        </w:rPr>
        <w:t>מנהלים ו</w:t>
      </w:r>
      <w:r w:rsidR="0045318A">
        <w:rPr>
          <w:rFonts w:hint="cs"/>
          <w:rtl/>
        </w:rPr>
        <w:t>ה</w:t>
      </w:r>
      <w:r w:rsidR="00593A71" w:rsidRPr="00427B2B">
        <w:rPr>
          <w:rtl/>
        </w:rPr>
        <w:t>רכזים (90% דוברי עברית ו-87% דוברי ערבית).</w:t>
      </w:r>
    </w:p>
    <w:p w:rsidR="00F556F7" w:rsidRPr="00C12030" w:rsidRDefault="0045318A" w:rsidP="00A44031">
      <w:pPr>
        <w:jc w:val="both"/>
        <w:rPr>
          <w:color w:val="31849B" w:themeColor="accent5" w:themeShade="BF"/>
          <w:rtl/>
        </w:rPr>
      </w:pPr>
      <w:r>
        <w:rPr>
          <w:rFonts w:hint="cs"/>
          <w:color w:val="31849B" w:themeColor="accent5" w:themeShade="BF"/>
          <w:rtl/>
        </w:rPr>
        <w:t xml:space="preserve">בראיונות האישיים מנו </w:t>
      </w:r>
      <w:r w:rsidRPr="00080C26">
        <w:rPr>
          <w:color w:val="31849B" w:themeColor="accent5" w:themeShade="BF"/>
          <w:rtl/>
        </w:rPr>
        <w:t>המרואיינים השונים שפע של השפעות מסוגים שונים</w:t>
      </w:r>
      <w:r>
        <w:rPr>
          <w:rFonts w:hint="cs"/>
          <w:color w:val="31849B" w:themeColor="accent5" w:themeShade="BF"/>
          <w:rtl/>
        </w:rPr>
        <w:t xml:space="preserve"> על התלמידים</w:t>
      </w:r>
      <w:r w:rsidRPr="00080C26">
        <w:rPr>
          <w:color w:val="31849B" w:themeColor="accent5" w:themeShade="BF"/>
          <w:rtl/>
        </w:rPr>
        <w:t xml:space="preserve">. </w:t>
      </w:r>
      <w:r>
        <w:rPr>
          <w:rFonts w:hint="cs"/>
          <w:color w:val="31849B" w:themeColor="accent5" w:themeShade="BF"/>
          <w:rtl/>
        </w:rPr>
        <w:t>ב</w:t>
      </w:r>
      <w:r w:rsidR="00F556F7" w:rsidRPr="00C12030">
        <w:rPr>
          <w:color w:val="31849B" w:themeColor="accent5" w:themeShade="BF"/>
          <w:rtl/>
        </w:rPr>
        <w:t>ראש ו</w:t>
      </w:r>
      <w:r>
        <w:rPr>
          <w:rFonts w:hint="cs"/>
          <w:color w:val="31849B" w:themeColor="accent5" w:themeShade="BF"/>
          <w:rtl/>
        </w:rPr>
        <w:t>ב</w:t>
      </w:r>
      <w:r w:rsidR="00F556F7" w:rsidRPr="00C12030">
        <w:rPr>
          <w:color w:val="31849B" w:themeColor="accent5" w:themeShade="BF"/>
          <w:rtl/>
        </w:rPr>
        <w:t xml:space="preserve">ראשונה </w:t>
      </w:r>
      <w:r>
        <w:rPr>
          <w:rFonts w:hint="cs"/>
          <w:color w:val="31849B" w:themeColor="accent5" w:themeShade="BF"/>
          <w:rtl/>
        </w:rPr>
        <w:t xml:space="preserve">מנו המרואיינים </w:t>
      </w:r>
      <w:r w:rsidR="00F556F7" w:rsidRPr="00C12030">
        <w:rPr>
          <w:color w:val="31849B" w:themeColor="accent5" w:themeShade="BF"/>
          <w:rtl/>
        </w:rPr>
        <w:t xml:space="preserve">השפעות מיטיבות של שיעורי </w:t>
      </w:r>
      <w:r w:rsidR="000F57AE" w:rsidRPr="00C12030">
        <w:rPr>
          <w:color w:val="31849B" w:themeColor="accent5" w:themeShade="BF"/>
          <w:rtl/>
        </w:rPr>
        <w:t>קָרֵב</w:t>
      </w:r>
      <w:r w:rsidR="00F556F7" w:rsidRPr="00C12030">
        <w:rPr>
          <w:color w:val="31849B" w:themeColor="accent5" w:themeShade="BF"/>
          <w:rtl/>
        </w:rPr>
        <w:t xml:space="preserve"> </w:t>
      </w:r>
      <w:r>
        <w:rPr>
          <w:rFonts w:hint="cs"/>
          <w:color w:val="31849B" w:themeColor="accent5" w:themeShade="BF"/>
          <w:rtl/>
        </w:rPr>
        <w:t xml:space="preserve">על </w:t>
      </w:r>
      <w:r w:rsidR="00F556F7" w:rsidRPr="00C12030">
        <w:rPr>
          <w:color w:val="31849B" w:themeColor="accent5" w:themeShade="BF"/>
          <w:rtl/>
        </w:rPr>
        <w:t>חוויית ההצלחה שחווים תלמידים וב</w:t>
      </w:r>
      <w:r>
        <w:rPr>
          <w:rFonts w:hint="cs"/>
          <w:color w:val="31849B" w:themeColor="accent5" w:themeShade="BF"/>
          <w:rtl/>
        </w:rPr>
        <w:t>ייחוד תלמידים</w:t>
      </w:r>
      <w:r w:rsidR="00F556F7" w:rsidRPr="00C12030">
        <w:rPr>
          <w:color w:val="31849B" w:themeColor="accent5" w:themeShade="BF"/>
          <w:rtl/>
        </w:rPr>
        <w:t xml:space="preserve"> שאינם </w:t>
      </w:r>
      <w:r>
        <w:rPr>
          <w:rFonts w:hint="cs"/>
          <w:color w:val="31849B" w:themeColor="accent5" w:themeShade="BF"/>
          <w:rtl/>
        </w:rPr>
        <w:t>"</w:t>
      </w:r>
      <w:r w:rsidR="00F556F7" w:rsidRPr="00C12030">
        <w:rPr>
          <w:color w:val="31849B" w:themeColor="accent5" w:themeShade="BF"/>
          <w:rtl/>
        </w:rPr>
        <w:t>חזקים</w:t>
      </w:r>
      <w:r>
        <w:rPr>
          <w:rFonts w:hint="cs"/>
          <w:color w:val="31849B" w:themeColor="accent5" w:themeShade="BF"/>
          <w:rtl/>
        </w:rPr>
        <w:t>" ב</w:t>
      </w:r>
      <w:r w:rsidR="00F556F7" w:rsidRPr="00C12030">
        <w:rPr>
          <w:color w:val="31849B" w:themeColor="accent5" w:themeShade="BF"/>
          <w:rtl/>
        </w:rPr>
        <w:t>לימודי</w:t>
      </w:r>
      <w:r>
        <w:rPr>
          <w:rFonts w:hint="cs"/>
          <w:color w:val="31849B" w:themeColor="accent5" w:themeShade="BF"/>
          <w:rtl/>
        </w:rPr>
        <w:t>ם</w:t>
      </w:r>
      <w:r w:rsidR="00F556F7" w:rsidRPr="00C12030">
        <w:rPr>
          <w:color w:val="31849B" w:themeColor="accent5" w:themeShade="BF"/>
          <w:rtl/>
        </w:rPr>
        <w:t>. התנסויות בפעילויות ובתחומים כמו ציור, מו</w:t>
      </w:r>
      <w:r>
        <w:rPr>
          <w:rFonts w:hint="cs"/>
          <w:color w:val="31849B" w:themeColor="accent5" w:themeShade="BF"/>
          <w:rtl/>
        </w:rPr>
        <w:t>ז</w:t>
      </w:r>
      <w:r w:rsidR="00F556F7" w:rsidRPr="00C12030">
        <w:rPr>
          <w:color w:val="31849B" w:themeColor="accent5" w:themeShade="BF"/>
          <w:rtl/>
        </w:rPr>
        <w:t xml:space="preserve">יקה, ספורט ודרמה הוכיחו </w:t>
      </w:r>
      <w:r>
        <w:rPr>
          <w:rFonts w:hint="cs"/>
          <w:color w:val="31849B" w:themeColor="accent5" w:themeShade="BF"/>
          <w:rtl/>
        </w:rPr>
        <w:t xml:space="preserve">את </w:t>
      </w:r>
      <w:r w:rsidR="00F556F7" w:rsidRPr="00C12030">
        <w:rPr>
          <w:color w:val="31849B" w:themeColor="accent5" w:themeShade="BF"/>
          <w:rtl/>
        </w:rPr>
        <w:t>עצמן, לדברי כל המרואיינים, כהזדמנו</w:t>
      </w:r>
      <w:r>
        <w:rPr>
          <w:rFonts w:hint="cs"/>
          <w:color w:val="31849B" w:themeColor="accent5" w:themeShade="BF"/>
          <w:rtl/>
        </w:rPr>
        <w:t>יו</w:t>
      </w:r>
      <w:r w:rsidR="00F556F7" w:rsidRPr="00C12030">
        <w:rPr>
          <w:color w:val="31849B" w:themeColor="accent5" w:themeShade="BF"/>
          <w:rtl/>
        </w:rPr>
        <w:t xml:space="preserve">ת לביטוי יכולות וכישרונות, אשר סדר היום </w:t>
      </w:r>
      <w:r>
        <w:rPr>
          <w:rFonts w:hint="cs"/>
          <w:color w:val="31849B" w:themeColor="accent5" w:themeShade="BF"/>
          <w:rtl/>
        </w:rPr>
        <w:t>השגרתי ב</w:t>
      </w:r>
      <w:r w:rsidR="00F556F7" w:rsidRPr="00C12030">
        <w:rPr>
          <w:color w:val="31849B" w:themeColor="accent5" w:themeShade="BF"/>
          <w:rtl/>
        </w:rPr>
        <w:t xml:space="preserve">בית </w:t>
      </w:r>
      <w:r>
        <w:rPr>
          <w:rFonts w:hint="cs"/>
          <w:color w:val="31849B" w:themeColor="accent5" w:themeShade="BF"/>
          <w:rtl/>
        </w:rPr>
        <w:t>ה</w:t>
      </w:r>
      <w:r w:rsidR="00F556F7" w:rsidRPr="00C12030">
        <w:rPr>
          <w:color w:val="31849B" w:themeColor="accent5" w:themeShade="BF"/>
          <w:rtl/>
        </w:rPr>
        <w:t xml:space="preserve">ספר כמעט אינו מאפשר להם ביטוי; </w:t>
      </w:r>
      <w:r>
        <w:rPr>
          <w:rFonts w:hint="cs"/>
          <w:color w:val="31849B" w:themeColor="accent5" w:themeShade="BF"/>
          <w:rtl/>
        </w:rPr>
        <w:t xml:space="preserve">לדברי מרואיינים, </w:t>
      </w:r>
      <w:r w:rsidR="00F556F7" w:rsidRPr="00C12030">
        <w:rPr>
          <w:color w:val="31849B" w:themeColor="accent5" w:themeShade="BF"/>
          <w:rtl/>
        </w:rPr>
        <w:t xml:space="preserve">גילוי של כישרון אישי היה לא פחות ממרעיש </w:t>
      </w:r>
      <w:r>
        <w:rPr>
          <w:rFonts w:hint="cs"/>
          <w:color w:val="31849B" w:themeColor="accent5" w:themeShade="BF"/>
          <w:rtl/>
        </w:rPr>
        <w:t>ב</w:t>
      </w:r>
      <w:r w:rsidR="00F556F7" w:rsidRPr="00C12030">
        <w:rPr>
          <w:color w:val="31849B" w:themeColor="accent5" w:themeShade="BF"/>
          <w:rtl/>
        </w:rPr>
        <w:t>עבור תלמידים</w:t>
      </w:r>
      <w:r>
        <w:rPr>
          <w:rFonts w:hint="cs"/>
          <w:color w:val="31849B" w:themeColor="accent5" w:themeShade="BF"/>
          <w:rtl/>
        </w:rPr>
        <w:t>:</w:t>
      </w:r>
      <w:r w:rsidR="00F556F7" w:rsidRPr="00C12030">
        <w:rPr>
          <w:color w:val="31849B" w:themeColor="accent5" w:themeShade="BF"/>
          <w:rtl/>
        </w:rPr>
        <w:t xml:space="preserve"> </w:t>
      </w:r>
    </w:p>
    <w:p w:rsidR="00F556F7" w:rsidRPr="00C12030" w:rsidRDefault="00F556F7" w:rsidP="00214000">
      <w:pPr>
        <w:spacing w:line="276" w:lineRule="auto"/>
        <w:jc w:val="both"/>
        <w:rPr>
          <w:color w:val="31849B" w:themeColor="accent5" w:themeShade="BF"/>
          <w:sz w:val="22"/>
          <w:szCs w:val="22"/>
          <w:rtl/>
        </w:rPr>
      </w:pPr>
      <w:r w:rsidRPr="00C12030">
        <w:rPr>
          <w:b/>
          <w:bCs/>
          <w:color w:val="31849B" w:themeColor="accent5" w:themeShade="BF"/>
          <w:rtl/>
        </w:rPr>
        <w:t>מנהלת:</w:t>
      </w:r>
      <w:r w:rsidRPr="00C12030">
        <w:rPr>
          <w:color w:val="31849B" w:themeColor="accent5" w:themeShade="BF"/>
          <w:rtl/>
        </w:rPr>
        <w:t xml:space="preserve"> </w:t>
      </w:r>
      <w:r w:rsidRPr="00C12030">
        <w:rPr>
          <w:color w:val="31849B" w:themeColor="accent5" w:themeShade="BF"/>
          <w:sz w:val="22"/>
          <w:szCs w:val="22"/>
          <w:rtl/>
        </w:rPr>
        <w:t>"מערכת החינוך לא מקדישה בגיל הזה לדברים שקשורים לפנאי</w:t>
      </w:r>
      <w:r w:rsidR="0045318A">
        <w:rPr>
          <w:rFonts w:hint="cs"/>
          <w:color w:val="31849B" w:themeColor="accent5" w:themeShade="BF"/>
          <w:sz w:val="22"/>
          <w:szCs w:val="22"/>
          <w:rtl/>
        </w:rPr>
        <w:t>.</w:t>
      </w:r>
      <w:r w:rsidRPr="00C12030">
        <w:rPr>
          <w:color w:val="31849B" w:themeColor="accent5" w:themeShade="BF"/>
          <w:sz w:val="22"/>
          <w:szCs w:val="22"/>
          <w:rtl/>
        </w:rPr>
        <w:t xml:space="preserve"> ילדים לא ידעו שהם יודעים לצייר, ופתאום הם מציירים קומיקס נהדר"</w:t>
      </w:r>
      <w:r w:rsidR="0045318A">
        <w:rPr>
          <w:rFonts w:hint="cs"/>
          <w:color w:val="31849B" w:themeColor="accent5" w:themeShade="BF"/>
          <w:sz w:val="22"/>
          <w:szCs w:val="22"/>
          <w:rtl/>
        </w:rPr>
        <w:t>.</w:t>
      </w:r>
    </w:p>
    <w:p w:rsidR="00F556F7" w:rsidRPr="00C12030" w:rsidRDefault="00F556F7" w:rsidP="00A44031">
      <w:pPr>
        <w:spacing w:line="276" w:lineRule="auto"/>
        <w:jc w:val="both"/>
        <w:rPr>
          <w:color w:val="31849B" w:themeColor="accent5" w:themeShade="BF"/>
          <w:sz w:val="22"/>
          <w:szCs w:val="22"/>
          <w:rtl/>
        </w:rPr>
      </w:pPr>
      <w:r w:rsidRPr="00C12030">
        <w:rPr>
          <w:b/>
          <w:bCs/>
          <w:color w:val="31849B" w:themeColor="accent5" w:themeShade="BF"/>
          <w:rtl/>
        </w:rPr>
        <w:t>מחנכת:</w:t>
      </w:r>
      <w:r w:rsidRPr="00C12030">
        <w:rPr>
          <w:color w:val="31849B" w:themeColor="accent5" w:themeShade="BF"/>
          <w:rtl/>
        </w:rPr>
        <w:t xml:space="preserve"> </w:t>
      </w:r>
      <w:r w:rsidRPr="00C12030">
        <w:rPr>
          <w:color w:val="31849B" w:themeColor="accent5" w:themeShade="BF"/>
          <w:sz w:val="22"/>
          <w:szCs w:val="22"/>
          <w:rtl/>
        </w:rPr>
        <w:t>"לא מעט ילדים שלא היו מגיעים למו</w:t>
      </w:r>
      <w:r w:rsidR="0045318A">
        <w:rPr>
          <w:rFonts w:hint="cs"/>
          <w:color w:val="31849B" w:themeColor="accent5" w:themeShade="BF"/>
          <w:sz w:val="22"/>
          <w:szCs w:val="22"/>
          <w:rtl/>
        </w:rPr>
        <w:t>ז</w:t>
      </w:r>
      <w:r w:rsidRPr="00C12030">
        <w:rPr>
          <w:color w:val="31849B" w:themeColor="accent5" w:themeShade="BF"/>
          <w:sz w:val="22"/>
          <w:szCs w:val="22"/>
          <w:rtl/>
        </w:rPr>
        <w:t>יקה לבד, גילו שהם מאוד מוכשרים</w:t>
      </w:r>
      <w:r w:rsidR="0045318A">
        <w:rPr>
          <w:rFonts w:hint="cs"/>
          <w:color w:val="31849B" w:themeColor="accent5" w:themeShade="BF"/>
          <w:sz w:val="22"/>
          <w:szCs w:val="22"/>
          <w:rtl/>
        </w:rPr>
        <w:t>.</w:t>
      </w:r>
      <w:r w:rsidRPr="00C12030">
        <w:rPr>
          <w:color w:val="31849B" w:themeColor="accent5" w:themeShade="BF"/>
          <w:sz w:val="22"/>
          <w:szCs w:val="22"/>
          <w:rtl/>
        </w:rPr>
        <w:t xml:space="preserve"> זו ה</w:t>
      </w:r>
      <w:r w:rsidR="0045318A">
        <w:rPr>
          <w:rFonts w:hint="cs"/>
          <w:color w:val="31849B" w:themeColor="accent5" w:themeShade="BF"/>
          <w:sz w:val="22"/>
          <w:szCs w:val="22"/>
          <w:rtl/>
        </w:rPr>
        <w:t>י</w:t>
      </w:r>
      <w:r w:rsidRPr="00C12030">
        <w:rPr>
          <w:color w:val="31849B" w:themeColor="accent5" w:themeShade="BF"/>
          <w:sz w:val="22"/>
          <w:szCs w:val="22"/>
          <w:rtl/>
        </w:rPr>
        <w:t>יתה הפתעה גדולה עבורם"</w:t>
      </w:r>
      <w:r w:rsidR="0045318A">
        <w:rPr>
          <w:rFonts w:hint="cs"/>
          <w:color w:val="31849B" w:themeColor="accent5" w:themeShade="BF"/>
          <w:sz w:val="22"/>
          <w:szCs w:val="22"/>
          <w:rtl/>
        </w:rPr>
        <w:t>.</w:t>
      </w:r>
      <w:r w:rsidRPr="00C12030">
        <w:rPr>
          <w:color w:val="31849B" w:themeColor="accent5" w:themeShade="BF"/>
          <w:sz w:val="22"/>
          <w:szCs w:val="22"/>
          <w:rtl/>
        </w:rPr>
        <w:t xml:space="preserve"> </w:t>
      </w:r>
    </w:p>
    <w:p w:rsidR="00F556F7" w:rsidRPr="00C12030" w:rsidRDefault="0045318A" w:rsidP="001B28F4">
      <w:pPr>
        <w:jc w:val="both"/>
        <w:rPr>
          <w:color w:val="31849B" w:themeColor="accent5" w:themeShade="BF"/>
          <w:rtl/>
        </w:rPr>
      </w:pPr>
      <w:r>
        <w:rPr>
          <w:rFonts w:hint="cs"/>
          <w:color w:val="31849B" w:themeColor="accent5" w:themeShade="BF"/>
          <w:rtl/>
        </w:rPr>
        <w:t xml:space="preserve">חשוב </w:t>
      </w:r>
      <w:r w:rsidR="00F556F7" w:rsidRPr="00C12030">
        <w:rPr>
          <w:color w:val="31849B" w:themeColor="accent5" w:themeShade="BF"/>
          <w:rtl/>
        </w:rPr>
        <w:t>מכך</w:t>
      </w:r>
      <w:r>
        <w:rPr>
          <w:rFonts w:hint="cs"/>
          <w:color w:val="31849B" w:themeColor="accent5" w:themeShade="BF"/>
          <w:rtl/>
        </w:rPr>
        <w:t>, הגילוי</w:t>
      </w:r>
      <w:r w:rsidR="00F556F7" w:rsidRPr="00C12030">
        <w:rPr>
          <w:color w:val="31849B" w:themeColor="accent5" w:themeShade="BF"/>
          <w:rtl/>
        </w:rPr>
        <w:t xml:space="preserve"> </w:t>
      </w:r>
      <w:r>
        <w:rPr>
          <w:rFonts w:hint="cs"/>
          <w:color w:val="31849B" w:themeColor="accent5" w:themeShade="BF"/>
          <w:rtl/>
        </w:rPr>
        <w:t>"</w:t>
      </w:r>
      <w:r w:rsidR="00F556F7" w:rsidRPr="00C12030">
        <w:rPr>
          <w:color w:val="31849B" w:themeColor="accent5" w:themeShade="BF"/>
          <w:rtl/>
        </w:rPr>
        <w:t>בנה</w:t>
      </w:r>
      <w:r>
        <w:rPr>
          <w:rFonts w:hint="cs"/>
          <w:color w:val="31849B" w:themeColor="accent5" w:themeShade="BF"/>
          <w:rtl/>
        </w:rPr>
        <w:t xml:space="preserve">" או </w:t>
      </w:r>
      <w:r w:rsidR="00F556F7" w:rsidRPr="00C12030">
        <w:rPr>
          <w:color w:val="31849B" w:themeColor="accent5" w:themeShade="BF"/>
          <w:rtl/>
        </w:rPr>
        <w:t>חיזק את הדימוי העצמי של תלמידים מתקשים</w:t>
      </w:r>
      <w:r>
        <w:rPr>
          <w:rFonts w:hint="cs"/>
          <w:color w:val="31849B" w:themeColor="accent5" w:themeShade="BF"/>
          <w:rtl/>
        </w:rPr>
        <w:t xml:space="preserve"> או "</w:t>
      </w:r>
      <w:r w:rsidR="00F556F7" w:rsidRPr="00C12030">
        <w:rPr>
          <w:color w:val="31849B" w:themeColor="accent5" w:themeShade="BF"/>
          <w:rtl/>
        </w:rPr>
        <w:t>חלשים</w:t>
      </w:r>
      <w:r>
        <w:rPr>
          <w:rFonts w:hint="cs"/>
          <w:color w:val="31849B" w:themeColor="accent5" w:themeShade="BF"/>
          <w:rtl/>
        </w:rPr>
        <w:t>"</w:t>
      </w:r>
      <w:r w:rsidR="00F556F7" w:rsidRPr="00C12030">
        <w:rPr>
          <w:color w:val="31849B" w:themeColor="accent5" w:themeShade="BF"/>
          <w:rtl/>
        </w:rPr>
        <w:t xml:space="preserve"> וש</w:t>
      </w:r>
      <w:r>
        <w:rPr>
          <w:rFonts w:hint="cs"/>
          <w:color w:val="31849B" w:themeColor="accent5" w:themeShade="BF"/>
          <w:rtl/>
        </w:rPr>
        <w:t>י</w:t>
      </w:r>
      <w:r w:rsidR="00F556F7" w:rsidRPr="00C12030">
        <w:rPr>
          <w:color w:val="31849B" w:themeColor="accent5" w:themeShade="BF"/>
          <w:rtl/>
        </w:rPr>
        <w:t>פר את מעמדם החברתי</w:t>
      </w:r>
      <w:r>
        <w:rPr>
          <w:rFonts w:hint="cs"/>
          <w:color w:val="31849B" w:themeColor="accent5" w:themeShade="BF"/>
          <w:rtl/>
        </w:rPr>
        <w:t>:</w:t>
      </w:r>
      <w:r w:rsidR="00F556F7" w:rsidRPr="00C12030">
        <w:rPr>
          <w:color w:val="31849B" w:themeColor="accent5" w:themeShade="BF"/>
          <w:rtl/>
        </w:rPr>
        <w:t xml:space="preserve"> </w:t>
      </w:r>
    </w:p>
    <w:p w:rsidR="00214000" w:rsidRPr="00C12030" w:rsidRDefault="00F556F7" w:rsidP="00214000">
      <w:pPr>
        <w:spacing w:line="276" w:lineRule="auto"/>
        <w:jc w:val="both"/>
        <w:rPr>
          <w:b/>
          <w:bCs/>
          <w:color w:val="31849B" w:themeColor="accent5" w:themeShade="BF"/>
          <w:rtl/>
        </w:rPr>
      </w:pPr>
      <w:r w:rsidRPr="00C12030">
        <w:rPr>
          <w:b/>
          <w:bCs/>
          <w:color w:val="31849B" w:themeColor="accent5" w:themeShade="BF"/>
          <w:rtl/>
        </w:rPr>
        <w:t>מנהל</w:t>
      </w:r>
      <w:r w:rsidR="00214000" w:rsidRPr="00C12030">
        <w:rPr>
          <w:b/>
          <w:bCs/>
          <w:color w:val="31849B" w:themeColor="accent5" w:themeShade="BF"/>
          <w:rtl/>
        </w:rPr>
        <w:t>ים</w:t>
      </w:r>
      <w:r w:rsidRPr="00C12030">
        <w:rPr>
          <w:b/>
          <w:bCs/>
          <w:color w:val="31849B" w:themeColor="accent5" w:themeShade="BF"/>
          <w:rtl/>
        </w:rPr>
        <w:t xml:space="preserve">: </w:t>
      </w:r>
    </w:p>
    <w:p w:rsidR="00F556F7" w:rsidRPr="00C12030" w:rsidRDefault="00F556F7" w:rsidP="00214000">
      <w:pPr>
        <w:spacing w:line="276" w:lineRule="auto"/>
        <w:jc w:val="both"/>
        <w:rPr>
          <w:color w:val="31849B" w:themeColor="accent5" w:themeShade="BF"/>
          <w:sz w:val="22"/>
          <w:szCs w:val="22"/>
          <w:rtl/>
        </w:rPr>
      </w:pPr>
      <w:r w:rsidRPr="00C12030">
        <w:rPr>
          <w:color w:val="31849B" w:themeColor="accent5" w:themeShade="BF"/>
          <w:sz w:val="22"/>
          <w:szCs w:val="22"/>
          <w:rtl/>
        </w:rPr>
        <w:t xml:space="preserve">"דווקא הילדים הקשים מוצאים את עצמם בתכניות של </w:t>
      </w:r>
      <w:r w:rsidR="000F57AE" w:rsidRPr="00C12030">
        <w:rPr>
          <w:color w:val="31849B" w:themeColor="accent5" w:themeShade="BF"/>
          <w:sz w:val="22"/>
          <w:szCs w:val="22"/>
          <w:rtl/>
        </w:rPr>
        <w:t>קָרֵב</w:t>
      </w:r>
      <w:r w:rsidRPr="00C12030">
        <w:rPr>
          <w:color w:val="31849B" w:themeColor="accent5" w:themeShade="BF"/>
          <w:sz w:val="22"/>
          <w:szCs w:val="22"/>
          <w:rtl/>
        </w:rPr>
        <w:t>"</w:t>
      </w:r>
      <w:r w:rsidR="0045318A">
        <w:rPr>
          <w:rFonts w:hint="cs"/>
          <w:color w:val="31849B" w:themeColor="accent5" w:themeShade="BF"/>
          <w:sz w:val="22"/>
          <w:szCs w:val="22"/>
          <w:rtl/>
        </w:rPr>
        <w:t>;</w:t>
      </w:r>
    </w:p>
    <w:p w:rsidR="00F556F7" w:rsidRPr="00C12030" w:rsidRDefault="00F556F7" w:rsidP="00214000">
      <w:pPr>
        <w:spacing w:line="276" w:lineRule="auto"/>
        <w:jc w:val="both"/>
        <w:rPr>
          <w:color w:val="31849B" w:themeColor="accent5" w:themeShade="BF"/>
          <w:sz w:val="22"/>
          <w:szCs w:val="22"/>
          <w:rtl/>
        </w:rPr>
      </w:pPr>
      <w:r w:rsidRPr="00C12030">
        <w:rPr>
          <w:color w:val="31849B" w:themeColor="accent5" w:themeShade="BF"/>
          <w:sz w:val="22"/>
          <w:szCs w:val="22"/>
          <w:rtl/>
        </w:rPr>
        <w:t>"מאוד בולט לי כמנהל, שהרבה תלמידים שחלשים בלימודים מאוד חזקים במו</w:t>
      </w:r>
      <w:r w:rsidR="0045318A">
        <w:rPr>
          <w:rFonts w:hint="cs"/>
          <w:color w:val="31849B" w:themeColor="accent5" w:themeShade="BF"/>
          <w:sz w:val="22"/>
          <w:szCs w:val="22"/>
          <w:rtl/>
        </w:rPr>
        <w:t>ז</w:t>
      </w:r>
      <w:r w:rsidRPr="00C12030">
        <w:rPr>
          <w:color w:val="31849B" w:themeColor="accent5" w:themeShade="BF"/>
          <w:sz w:val="22"/>
          <w:szCs w:val="22"/>
          <w:rtl/>
        </w:rPr>
        <w:t>יקה ומהבחינה הזו זה מחזק שוויון ודימוי עצמי של תלמידים"</w:t>
      </w:r>
      <w:r w:rsidR="0045318A">
        <w:rPr>
          <w:rFonts w:hint="cs"/>
          <w:color w:val="31849B" w:themeColor="accent5" w:themeShade="BF"/>
          <w:sz w:val="22"/>
          <w:szCs w:val="22"/>
          <w:rtl/>
        </w:rPr>
        <w:t>.</w:t>
      </w:r>
    </w:p>
    <w:p w:rsidR="00F556F7" w:rsidRPr="00C12030" w:rsidRDefault="00F556F7" w:rsidP="00A44031">
      <w:pPr>
        <w:spacing w:line="276" w:lineRule="auto"/>
        <w:jc w:val="both"/>
        <w:rPr>
          <w:color w:val="31849B" w:themeColor="accent5" w:themeShade="BF"/>
          <w:rtl/>
        </w:rPr>
      </w:pPr>
      <w:r w:rsidRPr="00C12030">
        <w:rPr>
          <w:b/>
          <w:bCs/>
          <w:color w:val="31849B" w:themeColor="accent5" w:themeShade="BF"/>
          <w:rtl/>
        </w:rPr>
        <w:t>מחנכת:</w:t>
      </w:r>
      <w:r w:rsidRPr="00C12030">
        <w:rPr>
          <w:color w:val="31849B" w:themeColor="accent5" w:themeShade="BF"/>
          <w:rtl/>
        </w:rPr>
        <w:t xml:space="preserve"> </w:t>
      </w:r>
      <w:r w:rsidRPr="00C12030">
        <w:rPr>
          <w:color w:val="31849B" w:themeColor="accent5" w:themeShade="BF"/>
          <w:sz w:val="22"/>
          <w:szCs w:val="22"/>
          <w:rtl/>
        </w:rPr>
        <w:t>"בכיתה א' מאוד רואים את התהליך של העצמה במהלך השנה</w:t>
      </w:r>
      <w:r w:rsidR="0045318A">
        <w:rPr>
          <w:rFonts w:hint="cs"/>
          <w:color w:val="31849B" w:themeColor="accent5" w:themeShade="BF"/>
          <w:sz w:val="22"/>
          <w:szCs w:val="22"/>
          <w:rtl/>
        </w:rPr>
        <w:t>.</w:t>
      </w:r>
      <w:r w:rsidRPr="00C12030">
        <w:rPr>
          <w:color w:val="31849B" w:themeColor="accent5" w:themeShade="BF"/>
          <w:sz w:val="22"/>
          <w:szCs w:val="22"/>
          <w:rtl/>
        </w:rPr>
        <w:t xml:space="preserve"> ילדים מגלים על עצמם כל מיני תכונות חיוביות שתורמות לביטחון החברתי שלהם ולהיות אהודים על חבריהם"</w:t>
      </w:r>
      <w:r w:rsidR="0045318A">
        <w:rPr>
          <w:rFonts w:hint="cs"/>
          <w:color w:val="31849B" w:themeColor="accent5" w:themeShade="BF"/>
          <w:sz w:val="22"/>
          <w:szCs w:val="22"/>
          <w:rtl/>
        </w:rPr>
        <w:t>.</w:t>
      </w:r>
    </w:p>
    <w:p w:rsidR="00F556F7" w:rsidRPr="00C12030" w:rsidRDefault="00F556F7" w:rsidP="00214000">
      <w:pPr>
        <w:spacing w:line="276" w:lineRule="auto"/>
        <w:jc w:val="both"/>
        <w:rPr>
          <w:color w:val="31849B" w:themeColor="accent5" w:themeShade="BF"/>
          <w:sz w:val="22"/>
          <w:szCs w:val="22"/>
          <w:rtl/>
        </w:rPr>
      </w:pPr>
      <w:r w:rsidRPr="00C12030">
        <w:rPr>
          <w:b/>
          <w:bCs/>
          <w:color w:val="31849B" w:themeColor="accent5" w:themeShade="BF"/>
          <w:rtl/>
        </w:rPr>
        <w:t>תלמידת כיתה ה' בקבוצת מיקוד</w:t>
      </w:r>
      <w:r w:rsidRPr="00C12030">
        <w:rPr>
          <w:color w:val="31849B" w:themeColor="accent5" w:themeShade="BF"/>
          <w:rtl/>
        </w:rPr>
        <w:t xml:space="preserve">: </w:t>
      </w:r>
      <w:r w:rsidRPr="00C12030">
        <w:rPr>
          <w:color w:val="31849B" w:themeColor="accent5" w:themeShade="BF"/>
          <w:sz w:val="22"/>
          <w:szCs w:val="22"/>
          <w:rtl/>
        </w:rPr>
        <w:t>"כל דבר שלמדנו הוסיף לנו משהו לכישרונות והמון ילדים גילו שהם טובים בדברים נוספים</w:t>
      </w:r>
      <w:r w:rsidR="0045318A">
        <w:rPr>
          <w:rFonts w:hint="cs"/>
          <w:color w:val="31849B" w:themeColor="accent5" w:themeShade="BF"/>
          <w:sz w:val="22"/>
          <w:szCs w:val="22"/>
          <w:rtl/>
        </w:rPr>
        <w:t>.</w:t>
      </w:r>
      <w:r w:rsidRPr="00C12030">
        <w:rPr>
          <w:color w:val="31849B" w:themeColor="accent5" w:themeShade="BF"/>
          <w:sz w:val="22"/>
          <w:szCs w:val="22"/>
          <w:rtl/>
        </w:rPr>
        <w:t xml:space="preserve"> עלי</w:t>
      </w:r>
      <w:r w:rsidR="0045318A">
        <w:rPr>
          <w:rFonts w:hint="cs"/>
          <w:color w:val="31849B" w:themeColor="accent5" w:themeShade="BF"/>
          <w:sz w:val="22"/>
          <w:szCs w:val="22"/>
          <w:rtl/>
        </w:rPr>
        <w:t>י</w:t>
      </w:r>
      <w:r w:rsidRPr="00C12030">
        <w:rPr>
          <w:color w:val="31849B" w:themeColor="accent5" w:themeShade="BF"/>
          <w:sz w:val="22"/>
          <w:szCs w:val="22"/>
          <w:rtl/>
        </w:rPr>
        <w:t xml:space="preserve"> זה השפיע כי לא ידעתי לצייר בכלל וגיליתי שאני יודעת"</w:t>
      </w:r>
      <w:r w:rsidR="0045318A">
        <w:rPr>
          <w:rFonts w:hint="cs"/>
          <w:color w:val="31849B" w:themeColor="accent5" w:themeShade="BF"/>
          <w:sz w:val="22"/>
          <w:szCs w:val="22"/>
          <w:rtl/>
        </w:rPr>
        <w:t>.</w:t>
      </w:r>
    </w:p>
    <w:p w:rsidR="00F556F7" w:rsidRPr="00C12030" w:rsidRDefault="0045318A" w:rsidP="00A44031">
      <w:pPr>
        <w:spacing w:before="240"/>
        <w:jc w:val="both"/>
        <w:rPr>
          <w:color w:val="31849B" w:themeColor="accent5" w:themeShade="BF"/>
          <w:rtl/>
        </w:rPr>
      </w:pPr>
      <w:r>
        <w:rPr>
          <w:rFonts w:hint="cs"/>
          <w:color w:val="31849B" w:themeColor="accent5" w:themeShade="BF"/>
          <w:rtl/>
        </w:rPr>
        <w:t xml:space="preserve">התכנית אף בנתה תשתית של </w:t>
      </w:r>
      <w:r w:rsidR="00F556F7" w:rsidRPr="00C12030">
        <w:rPr>
          <w:color w:val="31849B" w:themeColor="accent5" w:themeShade="BF"/>
          <w:rtl/>
        </w:rPr>
        <w:t xml:space="preserve">מסוגלוּת בקרב תלמידים בְמובן זה שהישגיהם בשיעורי </w:t>
      </w:r>
      <w:r w:rsidR="000F57AE" w:rsidRPr="00C12030">
        <w:rPr>
          <w:color w:val="31849B" w:themeColor="accent5" w:themeShade="BF"/>
          <w:rtl/>
        </w:rPr>
        <w:t>קָרֵב</w:t>
      </w:r>
      <w:r w:rsidR="00F556F7" w:rsidRPr="00C12030">
        <w:rPr>
          <w:color w:val="31849B" w:themeColor="accent5" w:themeShade="BF"/>
          <w:rtl/>
        </w:rPr>
        <w:t xml:space="preserve"> נסכו בהם שאיפות, מוטיבציה ותקווה להצליח גם בלימודים הרגילים</w:t>
      </w:r>
      <w:r>
        <w:rPr>
          <w:rFonts w:hint="cs"/>
          <w:color w:val="31849B" w:themeColor="accent5" w:themeShade="BF"/>
          <w:rtl/>
        </w:rPr>
        <w:t>:</w:t>
      </w:r>
      <w:r w:rsidR="00F556F7" w:rsidRPr="00C12030">
        <w:rPr>
          <w:color w:val="31849B" w:themeColor="accent5" w:themeShade="BF"/>
          <w:rtl/>
        </w:rPr>
        <w:t xml:space="preserve"> </w:t>
      </w:r>
    </w:p>
    <w:p w:rsidR="00F556F7" w:rsidRPr="00C12030" w:rsidRDefault="00F556F7" w:rsidP="00214000">
      <w:pPr>
        <w:spacing w:line="276" w:lineRule="auto"/>
        <w:jc w:val="both"/>
        <w:rPr>
          <w:color w:val="31849B" w:themeColor="accent5" w:themeShade="BF"/>
          <w:sz w:val="22"/>
          <w:szCs w:val="22"/>
          <w:rtl/>
        </w:rPr>
      </w:pPr>
      <w:r w:rsidRPr="00C12030">
        <w:rPr>
          <w:b/>
          <w:bCs/>
          <w:color w:val="31849B" w:themeColor="accent5" w:themeShade="BF"/>
          <w:rtl/>
        </w:rPr>
        <w:t>מנהל:</w:t>
      </w:r>
      <w:r w:rsidRPr="00C12030">
        <w:rPr>
          <w:color w:val="31849B" w:themeColor="accent5" w:themeShade="BF"/>
          <w:rtl/>
        </w:rPr>
        <w:t xml:space="preserve"> </w:t>
      </w:r>
      <w:r w:rsidRPr="00C12030">
        <w:rPr>
          <w:color w:val="31849B" w:themeColor="accent5" w:themeShade="BF"/>
          <w:sz w:val="22"/>
          <w:szCs w:val="22"/>
          <w:rtl/>
        </w:rPr>
        <w:t xml:space="preserve">"האפשרויות של </w:t>
      </w:r>
      <w:r w:rsidR="000F57AE" w:rsidRPr="00C12030">
        <w:rPr>
          <w:color w:val="31849B" w:themeColor="accent5" w:themeShade="BF"/>
          <w:sz w:val="22"/>
          <w:szCs w:val="22"/>
          <w:rtl/>
        </w:rPr>
        <w:t>קָרֵב</w:t>
      </w:r>
      <w:r w:rsidRPr="00C12030">
        <w:rPr>
          <w:color w:val="31849B" w:themeColor="accent5" w:themeShade="BF"/>
          <w:sz w:val="22"/>
          <w:szCs w:val="22"/>
          <w:rtl/>
        </w:rPr>
        <w:t xml:space="preserve"> לתת פינות ועוגנים אחרים הן רבות, ותלמידים שחוו הצלחה  והתנסו בדברים שמשמעותיים להם, הפריעו פחות וגילו מוטיבציה להצליח יותר"</w:t>
      </w:r>
      <w:r w:rsidR="0045318A">
        <w:rPr>
          <w:rFonts w:hint="cs"/>
          <w:color w:val="31849B" w:themeColor="accent5" w:themeShade="BF"/>
          <w:sz w:val="22"/>
          <w:szCs w:val="22"/>
          <w:rtl/>
        </w:rPr>
        <w:t>.</w:t>
      </w:r>
    </w:p>
    <w:p w:rsidR="00F556F7" w:rsidRPr="00C12030" w:rsidRDefault="00F556F7" w:rsidP="00A44031">
      <w:pPr>
        <w:spacing w:line="276" w:lineRule="auto"/>
        <w:jc w:val="both"/>
        <w:rPr>
          <w:color w:val="31849B" w:themeColor="accent5" w:themeShade="BF"/>
          <w:sz w:val="22"/>
          <w:szCs w:val="22"/>
          <w:rtl/>
        </w:rPr>
      </w:pPr>
      <w:r w:rsidRPr="00C12030">
        <w:rPr>
          <w:b/>
          <w:bCs/>
          <w:color w:val="31849B" w:themeColor="accent5" w:themeShade="BF"/>
          <w:rtl/>
        </w:rPr>
        <w:lastRenderedPageBreak/>
        <w:t xml:space="preserve">רכזת </w:t>
      </w:r>
      <w:r w:rsidR="000F57AE" w:rsidRPr="00C12030">
        <w:rPr>
          <w:b/>
          <w:bCs/>
          <w:color w:val="31849B" w:themeColor="accent5" w:themeShade="BF"/>
          <w:rtl/>
        </w:rPr>
        <w:t>קָרֵב</w:t>
      </w:r>
      <w:r w:rsidRPr="00C12030">
        <w:rPr>
          <w:b/>
          <w:bCs/>
          <w:color w:val="31849B" w:themeColor="accent5" w:themeShade="BF"/>
          <w:rtl/>
        </w:rPr>
        <w:t xml:space="preserve"> </w:t>
      </w:r>
      <w:r w:rsidR="0045318A">
        <w:rPr>
          <w:rFonts w:hint="cs"/>
          <w:b/>
          <w:bCs/>
          <w:color w:val="31849B" w:themeColor="accent5" w:themeShade="BF"/>
          <w:rtl/>
        </w:rPr>
        <w:t>ב</w:t>
      </w:r>
      <w:r w:rsidRPr="00C12030">
        <w:rPr>
          <w:b/>
          <w:bCs/>
          <w:color w:val="31849B" w:themeColor="accent5" w:themeShade="BF"/>
          <w:rtl/>
        </w:rPr>
        <w:t>בית ספר</w:t>
      </w:r>
      <w:r w:rsidRPr="00C12030">
        <w:rPr>
          <w:color w:val="31849B" w:themeColor="accent5" w:themeShade="BF"/>
          <w:rtl/>
        </w:rPr>
        <w:t xml:space="preserve">: </w:t>
      </w:r>
      <w:r w:rsidRPr="00C12030">
        <w:rPr>
          <w:color w:val="31849B" w:themeColor="accent5" w:themeShade="BF"/>
          <w:sz w:val="22"/>
          <w:szCs w:val="22"/>
          <w:rtl/>
        </w:rPr>
        <w:t>"ילדים שלא חשבת עושים דברים מקסימים</w:t>
      </w:r>
      <w:r w:rsidR="0045318A">
        <w:rPr>
          <w:rFonts w:hint="cs"/>
          <w:color w:val="31849B" w:themeColor="accent5" w:themeShade="BF"/>
          <w:sz w:val="22"/>
          <w:szCs w:val="22"/>
          <w:rtl/>
        </w:rPr>
        <w:t>.</w:t>
      </w:r>
      <w:r w:rsidRPr="00C12030">
        <w:rPr>
          <w:color w:val="31849B" w:themeColor="accent5" w:themeShade="BF"/>
          <w:sz w:val="22"/>
          <w:szCs w:val="22"/>
          <w:rtl/>
        </w:rPr>
        <w:t xml:space="preserve"> חלק מהם הבינו שהם יכולים לקחת את זה לחיים, לקחת את זה אפילו אחר כך לעולם הגדול"</w:t>
      </w:r>
      <w:r w:rsidR="0045318A">
        <w:rPr>
          <w:rFonts w:hint="cs"/>
          <w:color w:val="31849B" w:themeColor="accent5" w:themeShade="BF"/>
          <w:sz w:val="22"/>
          <w:szCs w:val="22"/>
          <w:rtl/>
        </w:rPr>
        <w:t>.</w:t>
      </w:r>
    </w:p>
    <w:p w:rsidR="00F556F7" w:rsidRPr="00C12030" w:rsidRDefault="00F556F7" w:rsidP="00214000">
      <w:pPr>
        <w:spacing w:line="276" w:lineRule="auto"/>
        <w:jc w:val="both"/>
        <w:rPr>
          <w:color w:val="31849B" w:themeColor="accent5" w:themeShade="BF"/>
          <w:sz w:val="22"/>
          <w:szCs w:val="22"/>
          <w:rtl/>
        </w:rPr>
      </w:pPr>
      <w:r w:rsidRPr="00C12030">
        <w:rPr>
          <w:b/>
          <w:bCs/>
          <w:color w:val="31849B" w:themeColor="accent5" w:themeShade="BF"/>
          <w:rtl/>
        </w:rPr>
        <w:t xml:space="preserve">תלמידת כיתה ה' בקבוצת מיקוד: </w:t>
      </w:r>
      <w:r w:rsidRPr="00C12030">
        <w:rPr>
          <w:color w:val="31849B" w:themeColor="accent5" w:themeShade="BF"/>
          <w:sz w:val="22"/>
          <w:szCs w:val="22"/>
          <w:rtl/>
        </w:rPr>
        <w:t>"זה ממש השפיע על</w:t>
      </w:r>
      <w:r w:rsidR="0045318A">
        <w:rPr>
          <w:rFonts w:hint="cs"/>
          <w:color w:val="31849B" w:themeColor="accent5" w:themeShade="BF"/>
          <w:sz w:val="22"/>
          <w:szCs w:val="22"/>
          <w:rtl/>
        </w:rPr>
        <w:t>י</w:t>
      </w:r>
      <w:r w:rsidRPr="00C12030">
        <w:rPr>
          <w:color w:val="31849B" w:themeColor="accent5" w:themeShade="BF"/>
          <w:sz w:val="22"/>
          <w:szCs w:val="22"/>
          <w:rtl/>
        </w:rPr>
        <w:t>י. אני רואה שאני מתקדמת בכלי נגינה, אני מבינה שאם אני אתאמן בחשבון אני אהיה גם טובה כמו בכלי נגינה, שהיה קשה בהתחלה"</w:t>
      </w:r>
      <w:r w:rsidR="0045318A">
        <w:rPr>
          <w:rFonts w:hint="cs"/>
          <w:color w:val="31849B" w:themeColor="accent5" w:themeShade="BF"/>
          <w:sz w:val="22"/>
          <w:szCs w:val="22"/>
          <w:rtl/>
        </w:rPr>
        <w:t>.</w:t>
      </w:r>
    </w:p>
    <w:p w:rsidR="00F556F7" w:rsidRPr="00C12030" w:rsidRDefault="00F556F7" w:rsidP="00A44031">
      <w:pPr>
        <w:spacing w:line="276" w:lineRule="auto"/>
        <w:jc w:val="both"/>
        <w:rPr>
          <w:color w:val="31849B" w:themeColor="accent5" w:themeShade="BF"/>
          <w:sz w:val="22"/>
          <w:szCs w:val="22"/>
          <w:rtl/>
        </w:rPr>
      </w:pPr>
      <w:r w:rsidRPr="00C12030">
        <w:rPr>
          <w:b/>
          <w:bCs/>
          <w:color w:val="31849B" w:themeColor="accent5" w:themeShade="BF"/>
          <w:rtl/>
        </w:rPr>
        <w:t>תלמידת כיתה ו' בקבוצת מיקוד:</w:t>
      </w:r>
      <w:r w:rsidRPr="00C12030">
        <w:rPr>
          <w:color w:val="31849B" w:themeColor="accent5" w:themeShade="BF"/>
          <w:rtl/>
        </w:rPr>
        <w:t xml:space="preserve"> </w:t>
      </w:r>
      <w:r w:rsidRPr="00C12030">
        <w:rPr>
          <w:color w:val="31849B" w:themeColor="accent5" w:themeShade="BF"/>
          <w:sz w:val="22"/>
          <w:szCs w:val="22"/>
          <w:rtl/>
        </w:rPr>
        <w:t>"יש מי שנותן לך את הדחיפה להצליח יותר</w:t>
      </w:r>
      <w:r w:rsidR="0045318A">
        <w:rPr>
          <w:rFonts w:hint="cs"/>
          <w:color w:val="31849B" w:themeColor="accent5" w:themeShade="BF"/>
          <w:sz w:val="22"/>
          <w:szCs w:val="22"/>
          <w:rtl/>
        </w:rPr>
        <w:t>.</w:t>
      </w:r>
      <w:r w:rsidRPr="00C12030">
        <w:rPr>
          <w:color w:val="31849B" w:themeColor="accent5" w:themeShade="BF"/>
          <w:sz w:val="22"/>
          <w:szCs w:val="22"/>
          <w:rtl/>
        </w:rPr>
        <w:t xml:space="preserve"> אחרי קולנוע יש מתמטיקה, ואני מרגישה שאני יכולה לעשות דברים אחרת"</w:t>
      </w:r>
      <w:r w:rsidR="0045318A">
        <w:rPr>
          <w:rFonts w:hint="cs"/>
          <w:color w:val="31849B" w:themeColor="accent5" w:themeShade="BF"/>
          <w:sz w:val="22"/>
          <w:szCs w:val="22"/>
          <w:rtl/>
        </w:rPr>
        <w:t>.</w:t>
      </w:r>
    </w:p>
    <w:p w:rsidR="00F556F7" w:rsidRPr="00C12030" w:rsidRDefault="00F556F7" w:rsidP="001B28F4">
      <w:pPr>
        <w:spacing w:before="240"/>
        <w:jc w:val="both"/>
        <w:rPr>
          <w:color w:val="31849B" w:themeColor="accent5" w:themeShade="BF"/>
          <w:rtl/>
        </w:rPr>
      </w:pPr>
      <w:r w:rsidRPr="00C12030">
        <w:rPr>
          <w:color w:val="31849B" w:themeColor="accent5" w:themeShade="BF"/>
          <w:rtl/>
        </w:rPr>
        <w:t xml:space="preserve">בדברי בעלי תפקידים בבתי הספר </w:t>
      </w:r>
      <w:r w:rsidR="0045318A">
        <w:rPr>
          <w:rFonts w:hint="cs"/>
          <w:color w:val="31849B" w:themeColor="accent5" w:themeShade="BF"/>
          <w:rtl/>
        </w:rPr>
        <w:t xml:space="preserve">אמנם </w:t>
      </w:r>
      <w:r w:rsidRPr="00C12030">
        <w:rPr>
          <w:color w:val="31849B" w:themeColor="accent5" w:themeShade="BF"/>
          <w:rtl/>
        </w:rPr>
        <w:t>אין עדויות ספציפיות להעברה כזאת, אך ניכרות התפעלות מתרומת</w:t>
      </w:r>
      <w:r w:rsidR="0045318A">
        <w:rPr>
          <w:rFonts w:hint="cs"/>
          <w:color w:val="31849B" w:themeColor="accent5" w:themeShade="BF"/>
          <w:rtl/>
        </w:rPr>
        <w:t>ן של</w:t>
      </w:r>
      <w:r w:rsidRPr="00C12030">
        <w:rPr>
          <w:color w:val="31849B" w:themeColor="accent5" w:themeShade="BF"/>
          <w:rtl/>
        </w:rPr>
        <w:t xml:space="preserve"> חוויית ההצלחה לילדים ואמונה </w:t>
      </w:r>
      <w:r w:rsidR="0045318A">
        <w:rPr>
          <w:rFonts w:hint="cs"/>
          <w:color w:val="31849B" w:themeColor="accent5" w:themeShade="BF"/>
          <w:rtl/>
        </w:rPr>
        <w:t xml:space="preserve">עזה </w:t>
      </w:r>
      <w:r w:rsidRPr="00C12030">
        <w:rPr>
          <w:color w:val="31849B" w:themeColor="accent5" w:themeShade="BF"/>
          <w:rtl/>
        </w:rPr>
        <w:t>בדרך</w:t>
      </w:r>
      <w:r w:rsidR="0045318A">
        <w:rPr>
          <w:rFonts w:hint="cs"/>
          <w:color w:val="31849B" w:themeColor="accent5" w:themeShade="BF"/>
          <w:rtl/>
        </w:rPr>
        <w:t>:</w:t>
      </w:r>
    </w:p>
    <w:p w:rsidR="00F556F7" w:rsidRPr="00C12030" w:rsidRDefault="00F556F7" w:rsidP="00ED0D02">
      <w:pPr>
        <w:spacing w:line="276" w:lineRule="auto"/>
        <w:jc w:val="both"/>
        <w:rPr>
          <w:color w:val="31849B" w:themeColor="accent5" w:themeShade="BF"/>
          <w:rtl/>
        </w:rPr>
      </w:pPr>
      <w:r w:rsidRPr="002E4163">
        <w:rPr>
          <w:color w:val="31849B" w:themeColor="accent5" w:themeShade="BF"/>
          <w:sz w:val="22"/>
          <w:szCs w:val="22"/>
          <w:rtl/>
        </w:rPr>
        <w:t>"</w:t>
      </w:r>
      <w:r w:rsidRPr="00C12030">
        <w:rPr>
          <w:color w:val="31849B" w:themeColor="accent5" w:themeShade="BF"/>
          <w:sz w:val="22"/>
          <w:szCs w:val="22"/>
          <w:rtl/>
        </w:rPr>
        <w:t xml:space="preserve">קשה </w:t>
      </w:r>
      <w:proofErr w:type="spellStart"/>
      <w:r w:rsidRPr="00C12030">
        <w:rPr>
          <w:color w:val="31849B" w:themeColor="accent5" w:themeShade="BF"/>
          <w:sz w:val="22"/>
          <w:szCs w:val="22"/>
          <w:rtl/>
        </w:rPr>
        <w:t>למדר</w:t>
      </w:r>
      <w:proofErr w:type="spellEnd"/>
      <w:r w:rsidRPr="00C12030">
        <w:rPr>
          <w:color w:val="31849B" w:themeColor="accent5" w:themeShade="BF"/>
          <w:sz w:val="22"/>
          <w:szCs w:val="22"/>
          <w:rtl/>
        </w:rPr>
        <w:t xml:space="preserve"> ולהגיד שרק בזכות הקרן אנחנו במקום אחר, כי זה אוסף של מדדים, בדיוק כמו שאי אפשר להגיד בדיוק מה החלק של המורה בכיתה, אבל זה ללא ספק תורם</w:t>
      </w:r>
      <w:r w:rsidR="0045318A">
        <w:rPr>
          <w:rFonts w:hint="cs"/>
          <w:color w:val="31849B" w:themeColor="accent5" w:themeShade="BF"/>
          <w:sz w:val="22"/>
          <w:szCs w:val="22"/>
          <w:rtl/>
        </w:rPr>
        <w:t>.</w:t>
      </w:r>
      <w:r w:rsidRPr="00C12030">
        <w:rPr>
          <w:color w:val="31849B" w:themeColor="accent5" w:themeShade="BF"/>
          <w:sz w:val="22"/>
          <w:szCs w:val="22"/>
          <w:rtl/>
        </w:rPr>
        <w:t xml:space="preserve"> התכנית פה פעמיים בשבוע, ומרגישים שזה משהו רציני שעוזר לילדים להצליח ולנסות להעתיק את זה לכיתה הרגילה"</w:t>
      </w:r>
      <w:r w:rsidR="0045318A">
        <w:rPr>
          <w:rFonts w:hint="cs"/>
          <w:color w:val="31849B" w:themeColor="accent5" w:themeShade="BF"/>
          <w:sz w:val="22"/>
          <w:szCs w:val="22"/>
          <w:rtl/>
        </w:rPr>
        <w:t>.</w:t>
      </w:r>
      <w:r w:rsidRPr="00C12030">
        <w:rPr>
          <w:color w:val="31849B" w:themeColor="accent5" w:themeShade="BF"/>
          <w:rtl/>
        </w:rPr>
        <w:t xml:space="preserve"> </w:t>
      </w:r>
    </w:p>
    <w:p w:rsidR="00F556F7" w:rsidRPr="00C12030" w:rsidRDefault="00F556F7" w:rsidP="00ED0D02">
      <w:pPr>
        <w:spacing w:before="240"/>
        <w:jc w:val="both"/>
        <w:rPr>
          <w:color w:val="31849B" w:themeColor="accent5" w:themeShade="BF"/>
          <w:rtl/>
        </w:rPr>
      </w:pPr>
      <w:r w:rsidRPr="00C12030">
        <w:rPr>
          <w:color w:val="31849B" w:themeColor="accent5" w:themeShade="BF"/>
          <w:rtl/>
        </w:rPr>
        <w:t>בעיני מחנכ</w:t>
      </w:r>
      <w:r w:rsidR="009E0FCB">
        <w:rPr>
          <w:rFonts w:hint="cs"/>
          <w:color w:val="31849B" w:themeColor="accent5" w:themeShade="BF"/>
          <w:rtl/>
        </w:rPr>
        <w:t>ים</w:t>
      </w:r>
      <w:r w:rsidRPr="00C12030">
        <w:rPr>
          <w:color w:val="31849B" w:themeColor="accent5" w:themeShade="BF"/>
          <w:rtl/>
        </w:rPr>
        <w:t xml:space="preserve">, מנהלי בתי ספר ומדריכים וכן בעיני תלמידים, נתפסו שיעורי </w:t>
      </w:r>
      <w:r w:rsidR="000F57AE" w:rsidRPr="00C12030">
        <w:rPr>
          <w:color w:val="31849B" w:themeColor="accent5" w:themeShade="BF"/>
          <w:rtl/>
        </w:rPr>
        <w:t>קָרֵב</w:t>
      </w:r>
      <w:r w:rsidRPr="00C12030">
        <w:rPr>
          <w:color w:val="31849B" w:themeColor="accent5" w:themeShade="BF"/>
          <w:rtl/>
        </w:rPr>
        <w:t xml:space="preserve"> כמְזמנים מסע לגילוי פנימי, שאחת מהשפעותיו היא ה</w:t>
      </w:r>
      <w:r w:rsidR="0045318A">
        <w:rPr>
          <w:rFonts w:hint="cs"/>
          <w:color w:val="31849B" w:themeColor="accent5" w:themeShade="BF"/>
          <w:rtl/>
        </w:rPr>
        <w:t xml:space="preserve">גברת </w:t>
      </w:r>
      <w:r w:rsidRPr="00C12030">
        <w:rPr>
          <w:color w:val="31849B" w:themeColor="accent5" w:themeShade="BF"/>
          <w:rtl/>
        </w:rPr>
        <w:t xml:space="preserve">המודעות העצמית של </w:t>
      </w:r>
      <w:r w:rsidR="0045318A">
        <w:rPr>
          <w:rFonts w:hint="cs"/>
          <w:color w:val="31849B" w:themeColor="accent5" w:themeShade="BF"/>
          <w:rtl/>
        </w:rPr>
        <w:t>ה</w:t>
      </w:r>
      <w:r w:rsidRPr="00C12030">
        <w:rPr>
          <w:color w:val="31849B" w:themeColor="accent5" w:themeShade="BF"/>
          <w:rtl/>
        </w:rPr>
        <w:t>תלמידים</w:t>
      </w:r>
      <w:r w:rsidR="0045318A">
        <w:rPr>
          <w:rFonts w:hint="cs"/>
          <w:color w:val="31849B" w:themeColor="accent5" w:themeShade="BF"/>
          <w:rtl/>
        </w:rPr>
        <w:t>:</w:t>
      </w:r>
      <w:r w:rsidRPr="00C12030">
        <w:rPr>
          <w:color w:val="31849B" w:themeColor="accent5" w:themeShade="BF"/>
          <w:rtl/>
        </w:rPr>
        <w:t xml:space="preserve"> </w:t>
      </w:r>
    </w:p>
    <w:p w:rsidR="00F556F7" w:rsidRPr="00C12030" w:rsidRDefault="00F556F7" w:rsidP="00D35EFA">
      <w:pPr>
        <w:spacing w:line="276" w:lineRule="auto"/>
        <w:jc w:val="both"/>
        <w:rPr>
          <w:color w:val="31849B" w:themeColor="accent5" w:themeShade="BF"/>
          <w:rtl/>
        </w:rPr>
      </w:pPr>
      <w:r w:rsidRPr="00C12030">
        <w:rPr>
          <w:b/>
          <w:bCs/>
          <w:color w:val="31849B" w:themeColor="accent5" w:themeShade="BF"/>
          <w:rtl/>
        </w:rPr>
        <w:t>מנהלת:</w:t>
      </w:r>
      <w:r w:rsidRPr="00C12030">
        <w:rPr>
          <w:color w:val="31849B" w:themeColor="accent5" w:themeShade="BF"/>
          <w:rtl/>
        </w:rPr>
        <w:t xml:space="preserve"> </w:t>
      </w:r>
      <w:r w:rsidRPr="00C12030">
        <w:rPr>
          <w:color w:val="31849B" w:themeColor="accent5" w:themeShade="BF"/>
          <w:sz w:val="22"/>
          <w:szCs w:val="22"/>
          <w:rtl/>
        </w:rPr>
        <w:t>"הילדים מכירים את עצמם כאן, כל המסע של הגילוי העצמי והמודעות העצמית בא כאן לידי ביטוי"</w:t>
      </w:r>
      <w:r w:rsidR="0045318A">
        <w:rPr>
          <w:rFonts w:hint="cs"/>
          <w:color w:val="31849B" w:themeColor="accent5" w:themeShade="BF"/>
          <w:rtl/>
        </w:rPr>
        <w:t>.</w:t>
      </w:r>
    </w:p>
    <w:p w:rsidR="00F556F7" w:rsidRPr="00C12030" w:rsidRDefault="00F556F7" w:rsidP="00D35EFA">
      <w:pPr>
        <w:spacing w:line="276" w:lineRule="auto"/>
        <w:jc w:val="both"/>
        <w:rPr>
          <w:color w:val="31849B" w:themeColor="accent5" w:themeShade="BF"/>
          <w:sz w:val="22"/>
          <w:szCs w:val="22"/>
          <w:rtl/>
        </w:rPr>
      </w:pPr>
      <w:r w:rsidRPr="00C12030">
        <w:rPr>
          <w:b/>
          <w:bCs/>
          <w:color w:val="31849B" w:themeColor="accent5" w:themeShade="BF"/>
          <w:rtl/>
        </w:rPr>
        <w:t>תלמיד כיתה ה' בקבוצת מיקוד:</w:t>
      </w:r>
      <w:r w:rsidRPr="00C12030">
        <w:rPr>
          <w:color w:val="31849B" w:themeColor="accent5" w:themeShade="BF"/>
          <w:rtl/>
        </w:rPr>
        <w:t xml:space="preserve"> </w:t>
      </w:r>
      <w:r w:rsidRPr="00C12030">
        <w:rPr>
          <w:color w:val="31849B" w:themeColor="accent5" w:themeShade="BF"/>
          <w:sz w:val="22"/>
          <w:szCs w:val="22"/>
          <w:rtl/>
        </w:rPr>
        <w:t>"זה שיעור אחר, מעניין יותר ומגלה לך דברים שלא ידעת על עצמך"</w:t>
      </w:r>
      <w:r w:rsidR="00E513ED">
        <w:rPr>
          <w:rFonts w:hint="cs"/>
          <w:color w:val="31849B" w:themeColor="accent5" w:themeShade="BF"/>
          <w:sz w:val="22"/>
          <w:szCs w:val="22"/>
          <w:rtl/>
        </w:rPr>
        <w:t>.</w:t>
      </w:r>
    </w:p>
    <w:p w:rsidR="00F556F7" w:rsidRPr="00C12030" w:rsidRDefault="00F556F7" w:rsidP="00D35EFA">
      <w:pPr>
        <w:spacing w:line="276" w:lineRule="auto"/>
        <w:jc w:val="both"/>
        <w:rPr>
          <w:color w:val="31849B" w:themeColor="accent5" w:themeShade="BF"/>
          <w:rtl/>
        </w:rPr>
      </w:pPr>
      <w:r w:rsidRPr="00C12030">
        <w:rPr>
          <w:b/>
          <w:bCs/>
          <w:color w:val="31849B" w:themeColor="accent5" w:themeShade="BF"/>
          <w:rtl/>
        </w:rPr>
        <w:t>תלמיד כיתה ד' בקבוצת מיקוד:</w:t>
      </w:r>
      <w:r w:rsidRPr="00C12030">
        <w:rPr>
          <w:color w:val="31849B" w:themeColor="accent5" w:themeShade="BF"/>
          <w:rtl/>
        </w:rPr>
        <w:t xml:space="preserve"> </w:t>
      </w:r>
      <w:r w:rsidRPr="00C12030">
        <w:rPr>
          <w:color w:val="31849B" w:themeColor="accent5" w:themeShade="BF"/>
          <w:sz w:val="22"/>
          <w:szCs w:val="22"/>
          <w:rtl/>
        </w:rPr>
        <w:t xml:space="preserve">"אני בַּכללי לא צייר או שחקן, אבל למדתי שזה כיף לעשות את זה, וגם הפוך, </w:t>
      </w:r>
      <w:r w:rsidR="00E513ED">
        <w:rPr>
          <w:rFonts w:hint="cs"/>
          <w:color w:val="31849B" w:themeColor="accent5" w:themeShade="BF"/>
          <w:sz w:val="22"/>
          <w:szCs w:val="22"/>
          <w:rtl/>
        </w:rPr>
        <w:t>כ</w:t>
      </w:r>
      <w:r w:rsidRPr="00C12030">
        <w:rPr>
          <w:color w:val="31849B" w:themeColor="accent5" w:themeShade="BF"/>
          <w:sz w:val="22"/>
          <w:szCs w:val="22"/>
          <w:rtl/>
        </w:rPr>
        <w:t>שלא הולך לי במשהו אז אני לא אעשה את זה"</w:t>
      </w:r>
      <w:r w:rsidR="00E513ED">
        <w:rPr>
          <w:rFonts w:hint="cs"/>
          <w:color w:val="31849B" w:themeColor="accent5" w:themeShade="BF"/>
          <w:sz w:val="22"/>
          <w:szCs w:val="22"/>
          <w:rtl/>
        </w:rPr>
        <w:t>.</w:t>
      </w:r>
      <w:r w:rsidRPr="00C12030">
        <w:rPr>
          <w:color w:val="31849B" w:themeColor="accent5" w:themeShade="BF"/>
          <w:sz w:val="22"/>
          <w:szCs w:val="22"/>
          <w:rtl/>
        </w:rPr>
        <w:t xml:space="preserve"> </w:t>
      </w:r>
    </w:p>
    <w:p w:rsidR="00F556F7" w:rsidRPr="00C12030" w:rsidRDefault="00F556F7" w:rsidP="00A44031">
      <w:pPr>
        <w:spacing w:before="240"/>
        <w:jc w:val="both"/>
        <w:rPr>
          <w:color w:val="31849B" w:themeColor="accent5" w:themeShade="BF"/>
          <w:sz w:val="22"/>
          <w:szCs w:val="22"/>
          <w:rtl/>
        </w:rPr>
      </w:pPr>
      <w:r w:rsidRPr="00C12030">
        <w:rPr>
          <w:color w:val="31849B" w:themeColor="accent5" w:themeShade="BF"/>
          <w:rtl/>
        </w:rPr>
        <w:t xml:space="preserve">בתוך כך, </w:t>
      </w:r>
      <w:r w:rsidR="00E513ED">
        <w:rPr>
          <w:rFonts w:hint="cs"/>
          <w:color w:val="31849B" w:themeColor="accent5" w:themeShade="BF"/>
          <w:rtl/>
        </w:rPr>
        <w:t xml:space="preserve">גברה </w:t>
      </w:r>
      <w:r w:rsidRPr="00C12030">
        <w:rPr>
          <w:color w:val="31849B" w:themeColor="accent5" w:themeShade="BF"/>
          <w:rtl/>
        </w:rPr>
        <w:t xml:space="preserve">גם המודעות </w:t>
      </w:r>
      <w:r w:rsidR="00E513ED">
        <w:rPr>
          <w:rFonts w:hint="cs"/>
          <w:color w:val="31849B" w:themeColor="accent5" w:themeShade="BF"/>
          <w:rtl/>
        </w:rPr>
        <w:t>של ה</w:t>
      </w:r>
      <w:r w:rsidRPr="00C12030">
        <w:rPr>
          <w:color w:val="31849B" w:themeColor="accent5" w:themeShade="BF"/>
          <w:rtl/>
        </w:rPr>
        <w:t>הורים לְצורך</w:t>
      </w:r>
      <w:r w:rsidR="00E513ED">
        <w:rPr>
          <w:rFonts w:hint="cs"/>
          <w:color w:val="31849B" w:themeColor="accent5" w:themeShade="BF"/>
          <w:rtl/>
        </w:rPr>
        <w:t xml:space="preserve"> ו</w:t>
      </w:r>
      <w:r w:rsidRPr="00C12030">
        <w:rPr>
          <w:color w:val="31849B" w:themeColor="accent5" w:themeShade="BF"/>
          <w:rtl/>
        </w:rPr>
        <w:t>לְחשיבות הטיפוח של כישרונות ילדיהם</w:t>
      </w:r>
      <w:r w:rsidRPr="00C12030">
        <w:rPr>
          <w:color w:val="31849B" w:themeColor="accent5" w:themeShade="BF"/>
        </w:rPr>
        <w:t>:</w:t>
      </w:r>
      <w:r w:rsidRPr="00C12030">
        <w:rPr>
          <w:color w:val="31849B" w:themeColor="accent5" w:themeShade="BF"/>
          <w:rtl/>
        </w:rPr>
        <w:t xml:space="preserve"> </w:t>
      </w:r>
    </w:p>
    <w:p w:rsidR="00F556F7" w:rsidRPr="00C12030" w:rsidRDefault="00F556F7" w:rsidP="001B28F4">
      <w:pPr>
        <w:spacing w:line="276" w:lineRule="auto"/>
        <w:jc w:val="both"/>
        <w:rPr>
          <w:color w:val="31849B" w:themeColor="accent5" w:themeShade="BF"/>
          <w:rtl/>
        </w:rPr>
      </w:pPr>
      <w:r w:rsidRPr="00C12030">
        <w:rPr>
          <w:color w:val="31849B" w:themeColor="accent5" w:themeShade="BF"/>
          <w:sz w:val="22"/>
          <w:szCs w:val="22"/>
          <w:rtl/>
        </w:rPr>
        <w:t>"יש לנו פה ילדים שההורים שלהם לא ראו את ההעשרה כערך ולא שלחו את ילדיהם לחוגים וראינו איך הם משתנים ומוכנים היום, אפילו שזה עידן של מצב כלכלי לא טוב, לעשות מאמצים ולהשקיע בזה"</w:t>
      </w:r>
      <w:r w:rsidRPr="00C12030">
        <w:rPr>
          <w:color w:val="31849B" w:themeColor="accent5" w:themeShade="BF"/>
          <w:rtl/>
        </w:rPr>
        <w:t xml:space="preserve">. </w:t>
      </w:r>
    </w:p>
    <w:p w:rsidR="00F556F7" w:rsidRPr="00C12030" w:rsidRDefault="00F556F7" w:rsidP="00ED0D02">
      <w:pPr>
        <w:jc w:val="both"/>
        <w:rPr>
          <w:color w:val="31849B" w:themeColor="accent5" w:themeShade="BF"/>
          <w:rtl/>
        </w:rPr>
      </w:pPr>
      <w:r w:rsidRPr="00C12030">
        <w:rPr>
          <w:color w:val="31849B" w:themeColor="accent5" w:themeShade="BF"/>
          <w:rtl/>
        </w:rPr>
        <w:t xml:space="preserve">מידע עשיר וייחודי, מושגים חדשים, "חיבור לחיים ולעולם", יחס אישי מטפח והתנסות בתקשורת אחרת ובשיתופי פעולה בקבוצות קטנות </w:t>
      </w:r>
      <w:r w:rsidR="00E513ED">
        <w:rPr>
          <w:rFonts w:hint="cs"/>
          <w:color w:val="31849B" w:themeColor="accent5" w:themeShade="BF"/>
          <w:rtl/>
        </w:rPr>
        <w:t>– כל אלה תרמו לתחום ה</w:t>
      </w:r>
      <w:r w:rsidRPr="00C12030">
        <w:rPr>
          <w:color w:val="31849B" w:themeColor="accent5" w:themeShade="BF"/>
          <w:rtl/>
        </w:rPr>
        <w:t xml:space="preserve">רגשי, כמו היפתחות לאחרים ושיתוף, העזה ואומץ, הקשבה </w:t>
      </w:r>
      <w:r w:rsidR="00E513ED">
        <w:rPr>
          <w:rFonts w:hint="cs"/>
          <w:color w:val="31849B" w:themeColor="accent5" w:themeShade="BF"/>
          <w:rtl/>
        </w:rPr>
        <w:t xml:space="preserve">והפגנת </w:t>
      </w:r>
      <w:r w:rsidRPr="00C12030">
        <w:rPr>
          <w:color w:val="31849B" w:themeColor="accent5" w:themeShade="BF"/>
          <w:rtl/>
        </w:rPr>
        <w:t xml:space="preserve">אחריות: </w:t>
      </w:r>
    </w:p>
    <w:p w:rsidR="00D35EFA" w:rsidRPr="00C12030" w:rsidRDefault="00F556F7" w:rsidP="00D35EFA">
      <w:pPr>
        <w:spacing w:line="276" w:lineRule="auto"/>
        <w:jc w:val="both"/>
        <w:rPr>
          <w:b/>
          <w:bCs/>
          <w:color w:val="31849B" w:themeColor="accent5" w:themeShade="BF"/>
          <w:rtl/>
        </w:rPr>
      </w:pPr>
      <w:r w:rsidRPr="00C12030">
        <w:rPr>
          <w:b/>
          <w:bCs/>
          <w:color w:val="31849B" w:themeColor="accent5" w:themeShade="BF"/>
          <w:rtl/>
        </w:rPr>
        <w:t>מדרי</w:t>
      </w:r>
      <w:r w:rsidR="00D35EFA" w:rsidRPr="00C12030">
        <w:rPr>
          <w:b/>
          <w:bCs/>
          <w:color w:val="31849B" w:themeColor="accent5" w:themeShade="BF"/>
          <w:rtl/>
        </w:rPr>
        <w:t>כים</w:t>
      </w:r>
      <w:r w:rsidRPr="00C12030">
        <w:rPr>
          <w:b/>
          <w:bCs/>
          <w:color w:val="31849B" w:themeColor="accent5" w:themeShade="BF"/>
          <w:rtl/>
        </w:rPr>
        <w:t>:</w:t>
      </w:r>
    </w:p>
    <w:p w:rsidR="00F556F7" w:rsidRPr="00C12030" w:rsidRDefault="00F556F7" w:rsidP="00D35EFA">
      <w:pPr>
        <w:spacing w:line="276" w:lineRule="auto"/>
        <w:jc w:val="both"/>
        <w:rPr>
          <w:color w:val="31849B" w:themeColor="accent5" w:themeShade="BF"/>
          <w:rtl/>
        </w:rPr>
      </w:pPr>
      <w:r w:rsidRPr="00C12030">
        <w:rPr>
          <w:color w:val="31849B" w:themeColor="accent5" w:themeShade="BF"/>
          <w:sz w:val="22"/>
          <w:szCs w:val="22"/>
          <w:rtl/>
        </w:rPr>
        <w:t>"הילדים רצים אל</w:t>
      </w:r>
      <w:r w:rsidR="00E513ED">
        <w:rPr>
          <w:rFonts w:hint="cs"/>
          <w:color w:val="31849B" w:themeColor="accent5" w:themeShade="BF"/>
          <w:sz w:val="22"/>
          <w:szCs w:val="22"/>
          <w:rtl/>
        </w:rPr>
        <w:t>י</w:t>
      </w:r>
      <w:r w:rsidRPr="00C12030">
        <w:rPr>
          <w:color w:val="31849B" w:themeColor="accent5" w:themeShade="BF"/>
          <w:sz w:val="22"/>
          <w:szCs w:val="22"/>
          <w:rtl/>
        </w:rPr>
        <w:t>י בהפסקה ומספרים לי דברים שהם לא מספרים לאף אחד אחר"</w:t>
      </w:r>
      <w:r w:rsidR="00E513ED">
        <w:rPr>
          <w:rFonts w:hint="cs"/>
          <w:color w:val="31849B" w:themeColor="accent5" w:themeShade="BF"/>
          <w:sz w:val="22"/>
          <w:szCs w:val="22"/>
          <w:rtl/>
        </w:rPr>
        <w:t>;</w:t>
      </w:r>
    </w:p>
    <w:p w:rsidR="00F556F7" w:rsidRPr="00C12030" w:rsidRDefault="00F556F7" w:rsidP="00D35EFA">
      <w:pPr>
        <w:spacing w:line="276" w:lineRule="auto"/>
        <w:jc w:val="both"/>
        <w:rPr>
          <w:color w:val="31849B" w:themeColor="accent5" w:themeShade="BF"/>
          <w:sz w:val="22"/>
          <w:szCs w:val="22"/>
          <w:rtl/>
        </w:rPr>
      </w:pPr>
      <w:r w:rsidRPr="00C12030">
        <w:rPr>
          <w:color w:val="31849B" w:themeColor="accent5" w:themeShade="BF"/>
          <w:sz w:val="22"/>
          <w:szCs w:val="22"/>
          <w:rtl/>
        </w:rPr>
        <w:t>"דווקא מהם יש שנפתחים בצורה מדהימה, כי את מגלה בהם מקומות שאין סיכוי שהמורה הי</w:t>
      </w:r>
      <w:r w:rsidR="00E513ED">
        <w:rPr>
          <w:rFonts w:hint="cs"/>
          <w:color w:val="31849B" w:themeColor="accent5" w:themeShade="BF"/>
          <w:sz w:val="22"/>
          <w:szCs w:val="22"/>
          <w:rtl/>
        </w:rPr>
        <w:t>י</w:t>
      </w:r>
      <w:r w:rsidRPr="00C12030">
        <w:rPr>
          <w:color w:val="31849B" w:themeColor="accent5" w:themeShade="BF"/>
          <w:sz w:val="22"/>
          <w:szCs w:val="22"/>
          <w:rtl/>
        </w:rPr>
        <w:t>תה מגלה"</w:t>
      </w:r>
      <w:r w:rsidR="00E513ED">
        <w:rPr>
          <w:rFonts w:hint="cs"/>
          <w:color w:val="31849B" w:themeColor="accent5" w:themeShade="BF"/>
          <w:sz w:val="22"/>
          <w:szCs w:val="22"/>
          <w:rtl/>
        </w:rPr>
        <w:t>;</w:t>
      </w:r>
    </w:p>
    <w:p w:rsidR="00D35EFA" w:rsidRPr="00C12030" w:rsidRDefault="00D35EFA" w:rsidP="00A44031">
      <w:pPr>
        <w:spacing w:line="276" w:lineRule="auto"/>
        <w:jc w:val="both"/>
        <w:rPr>
          <w:color w:val="31849B" w:themeColor="accent5" w:themeShade="BF"/>
          <w:sz w:val="22"/>
          <w:szCs w:val="22"/>
          <w:rtl/>
        </w:rPr>
      </w:pPr>
      <w:r w:rsidRPr="00C12030">
        <w:rPr>
          <w:color w:val="31849B" w:themeColor="accent5" w:themeShade="BF"/>
          <w:sz w:val="22"/>
          <w:szCs w:val="22"/>
          <w:rtl/>
        </w:rPr>
        <w:t>"אני רואה ממש תהליך אצל ילדים</w:t>
      </w:r>
      <w:r w:rsidR="00E513ED">
        <w:rPr>
          <w:rFonts w:hint="cs"/>
          <w:color w:val="31849B" w:themeColor="accent5" w:themeShade="BF"/>
          <w:sz w:val="22"/>
          <w:szCs w:val="22"/>
          <w:rtl/>
        </w:rPr>
        <w:t>.</w:t>
      </w:r>
      <w:r w:rsidRPr="00C12030">
        <w:rPr>
          <w:color w:val="31849B" w:themeColor="accent5" w:themeShade="BF"/>
          <w:sz w:val="22"/>
          <w:szCs w:val="22"/>
          <w:rtl/>
        </w:rPr>
        <w:t xml:space="preserve"> ממקום של לא מסופק ממה שיוצא</w:t>
      </w:r>
      <w:r w:rsidR="00E513ED">
        <w:rPr>
          <w:rFonts w:hint="cs"/>
          <w:color w:val="31849B" w:themeColor="accent5" w:themeShade="BF"/>
          <w:sz w:val="22"/>
          <w:szCs w:val="22"/>
          <w:rtl/>
        </w:rPr>
        <w:t xml:space="preserve"> או </w:t>
      </w:r>
      <w:r w:rsidRPr="00C12030">
        <w:rPr>
          <w:color w:val="31849B" w:themeColor="accent5" w:themeShade="BF"/>
          <w:sz w:val="22"/>
          <w:szCs w:val="22"/>
          <w:rtl/>
        </w:rPr>
        <w:t>לא רוצה ליצור, למקום מסופק ואפילו משוויץ, יש מספר תלמידים שזה אפילו בלט אצלם"</w:t>
      </w:r>
      <w:r w:rsidR="00E513ED">
        <w:rPr>
          <w:rFonts w:hint="cs"/>
          <w:color w:val="31849B" w:themeColor="accent5" w:themeShade="BF"/>
          <w:sz w:val="22"/>
          <w:szCs w:val="22"/>
          <w:rtl/>
        </w:rPr>
        <w:t>.</w:t>
      </w:r>
    </w:p>
    <w:p w:rsidR="00F556F7" w:rsidRPr="00C12030" w:rsidRDefault="00F556F7" w:rsidP="001B28F4">
      <w:pPr>
        <w:spacing w:line="276" w:lineRule="auto"/>
        <w:jc w:val="both"/>
        <w:rPr>
          <w:color w:val="31849B" w:themeColor="accent5" w:themeShade="BF"/>
          <w:sz w:val="22"/>
          <w:szCs w:val="22"/>
          <w:rtl/>
        </w:rPr>
      </w:pPr>
      <w:r w:rsidRPr="00C12030">
        <w:rPr>
          <w:b/>
          <w:bCs/>
          <w:color w:val="31849B" w:themeColor="accent5" w:themeShade="BF"/>
          <w:rtl/>
        </w:rPr>
        <w:t>מנהלת:</w:t>
      </w:r>
      <w:r w:rsidRPr="00C12030">
        <w:rPr>
          <w:color w:val="31849B" w:themeColor="accent5" w:themeShade="BF"/>
          <w:rtl/>
        </w:rPr>
        <w:t xml:space="preserve"> </w:t>
      </w:r>
      <w:r w:rsidRPr="00C12030">
        <w:rPr>
          <w:color w:val="31849B" w:themeColor="accent5" w:themeShade="BF"/>
          <w:sz w:val="22"/>
          <w:szCs w:val="22"/>
          <w:rtl/>
        </w:rPr>
        <w:t>"אנחנו רואים שילדים נפתחים דווקא בשיעורים הללו, יכול להיות שזה בגלל שאלה תכניות רגשיות שמאפשרות הבעה ושיתוף, והרבה פעמים כך אנחנו גם מתוודעים לדברים שקורים לילדים"</w:t>
      </w:r>
      <w:r w:rsidR="00E513ED">
        <w:rPr>
          <w:rFonts w:hint="cs"/>
          <w:color w:val="31849B" w:themeColor="accent5" w:themeShade="BF"/>
          <w:sz w:val="22"/>
          <w:szCs w:val="22"/>
          <w:rtl/>
        </w:rPr>
        <w:t>.</w:t>
      </w:r>
    </w:p>
    <w:p w:rsidR="00F556F7" w:rsidRPr="00C12030" w:rsidRDefault="00F556F7" w:rsidP="00ED0D02">
      <w:pPr>
        <w:spacing w:line="276" w:lineRule="auto"/>
        <w:jc w:val="both"/>
        <w:rPr>
          <w:color w:val="31849B" w:themeColor="accent5" w:themeShade="BF"/>
          <w:sz w:val="22"/>
          <w:szCs w:val="22"/>
          <w:rtl/>
        </w:rPr>
      </w:pPr>
      <w:r w:rsidRPr="00C12030">
        <w:rPr>
          <w:b/>
          <w:bCs/>
          <w:color w:val="31849B" w:themeColor="accent5" w:themeShade="BF"/>
          <w:rtl/>
        </w:rPr>
        <w:lastRenderedPageBreak/>
        <w:t xml:space="preserve">רכזת </w:t>
      </w:r>
      <w:r w:rsidR="000F57AE" w:rsidRPr="00C12030">
        <w:rPr>
          <w:b/>
          <w:bCs/>
          <w:color w:val="31849B" w:themeColor="accent5" w:themeShade="BF"/>
          <w:rtl/>
        </w:rPr>
        <w:t>קָרֵב</w:t>
      </w:r>
      <w:r w:rsidRPr="00C12030">
        <w:rPr>
          <w:b/>
          <w:bCs/>
          <w:color w:val="31849B" w:themeColor="accent5" w:themeShade="BF"/>
          <w:rtl/>
        </w:rPr>
        <w:t xml:space="preserve"> </w:t>
      </w:r>
      <w:r w:rsidR="00E513ED">
        <w:rPr>
          <w:rFonts w:hint="cs"/>
          <w:b/>
          <w:bCs/>
          <w:color w:val="31849B" w:themeColor="accent5" w:themeShade="BF"/>
          <w:rtl/>
        </w:rPr>
        <w:t>ב</w:t>
      </w:r>
      <w:r w:rsidRPr="00C12030">
        <w:rPr>
          <w:b/>
          <w:bCs/>
          <w:color w:val="31849B" w:themeColor="accent5" w:themeShade="BF"/>
          <w:rtl/>
        </w:rPr>
        <w:t>בית ספר</w:t>
      </w:r>
      <w:r w:rsidRPr="00C12030">
        <w:rPr>
          <w:color w:val="31849B" w:themeColor="accent5" w:themeShade="BF"/>
          <w:rtl/>
        </w:rPr>
        <w:t xml:space="preserve">: </w:t>
      </w:r>
      <w:r w:rsidRPr="00C12030">
        <w:rPr>
          <w:color w:val="31849B" w:themeColor="accent5" w:themeShade="BF"/>
          <w:sz w:val="22"/>
          <w:szCs w:val="22"/>
          <w:rtl/>
        </w:rPr>
        <w:t>"בתחום הרגשי אני מרגישה אפקטיביות מדהימה, הם פורחים. הם אמנם לא התלמידים הכי טובים בכיתה, אבל תראו איזה סוס יפה היא ציירה"</w:t>
      </w:r>
      <w:r w:rsidR="00E513ED">
        <w:rPr>
          <w:rFonts w:hint="cs"/>
          <w:color w:val="31849B" w:themeColor="accent5" w:themeShade="BF"/>
          <w:sz w:val="22"/>
          <w:szCs w:val="22"/>
          <w:rtl/>
        </w:rPr>
        <w:t>.</w:t>
      </w:r>
    </w:p>
    <w:p w:rsidR="00F556F7" w:rsidRPr="00C12030" w:rsidRDefault="00F556F7" w:rsidP="00D35EFA">
      <w:pPr>
        <w:spacing w:line="276" w:lineRule="auto"/>
        <w:jc w:val="both"/>
        <w:rPr>
          <w:color w:val="31849B" w:themeColor="accent5" w:themeShade="BF"/>
          <w:sz w:val="22"/>
          <w:szCs w:val="22"/>
          <w:rtl/>
        </w:rPr>
      </w:pPr>
      <w:r w:rsidRPr="00C12030">
        <w:rPr>
          <w:b/>
          <w:bCs/>
          <w:color w:val="31849B" w:themeColor="accent5" w:themeShade="BF"/>
          <w:rtl/>
        </w:rPr>
        <w:t>תלמיד כיתה ה':</w:t>
      </w:r>
      <w:r w:rsidRPr="00C12030">
        <w:rPr>
          <w:color w:val="31849B" w:themeColor="accent5" w:themeShade="BF"/>
          <w:rtl/>
        </w:rPr>
        <w:t xml:space="preserve"> </w:t>
      </w:r>
      <w:r w:rsidRPr="00C12030">
        <w:rPr>
          <w:color w:val="31849B" w:themeColor="accent5" w:themeShade="BF"/>
          <w:sz w:val="22"/>
          <w:szCs w:val="22"/>
          <w:rtl/>
        </w:rPr>
        <w:t>"הדרמה זה גם ביטחון עצמי וגם ללמוד כל מיני מושגים חדשים"</w:t>
      </w:r>
      <w:r w:rsidR="00E513ED">
        <w:rPr>
          <w:rFonts w:hint="cs"/>
          <w:color w:val="31849B" w:themeColor="accent5" w:themeShade="BF"/>
          <w:sz w:val="22"/>
          <w:szCs w:val="22"/>
          <w:rtl/>
        </w:rPr>
        <w:t>.</w:t>
      </w:r>
    </w:p>
    <w:p w:rsidR="00F556F7" w:rsidRPr="00C12030" w:rsidRDefault="00F556F7" w:rsidP="00D35EFA">
      <w:pPr>
        <w:spacing w:line="276" w:lineRule="auto"/>
        <w:jc w:val="both"/>
        <w:rPr>
          <w:color w:val="31849B" w:themeColor="accent5" w:themeShade="BF"/>
          <w:sz w:val="22"/>
          <w:szCs w:val="22"/>
          <w:rtl/>
        </w:rPr>
      </w:pPr>
      <w:r w:rsidRPr="00C12030">
        <w:rPr>
          <w:b/>
          <w:bCs/>
          <w:color w:val="31849B" w:themeColor="accent5" w:themeShade="BF"/>
          <w:rtl/>
        </w:rPr>
        <w:t>תלמיד כיתה ו'</w:t>
      </w:r>
      <w:r w:rsidRPr="00C12030">
        <w:rPr>
          <w:color w:val="31849B" w:themeColor="accent5" w:themeShade="BF"/>
          <w:rtl/>
        </w:rPr>
        <w:t xml:space="preserve">: </w:t>
      </w:r>
      <w:r w:rsidRPr="00C12030">
        <w:rPr>
          <w:color w:val="31849B" w:themeColor="accent5" w:themeShade="BF"/>
          <w:sz w:val="22"/>
          <w:szCs w:val="22"/>
          <w:rtl/>
        </w:rPr>
        <w:t>"מקבלים המון מושגים שלא מקבלים ממורים אחרים בשיעורים רגילים"</w:t>
      </w:r>
      <w:r w:rsidR="00E513ED">
        <w:rPr>
          <w:rFonts w:hint="cs"/>
          <w:color w:val="31849B" w:themeColor="accent5" w:themeShade="BF"/>
          <w:sz w:val="22"/>
          <w:szCs w:val="22"/>
          <w:rtl/>
        </w:rPr>
        <w:t>.</w:t>
      </w:r>
    </w:p>
    <w:p w:rsidR="00F556F7" w:rsidRPr="00C12030" w:rsidRDefault="00F556F7" w:rsidP="00D35EFA">
      <w:pPr>
        <w:spacing w:line="276" w:lineRule="auto"/>
        <w:jc w:val="both"/>
        <w:rPr>
          <w:color w:val="31849B" w:themeColor="accent5" w:themeShade="BF"/>
          <w:sz w:val="22"/>
          <w:szCs w:val="22"/>
          <w:rtl/>
        </w:rPr>
      </w:pPr>
      <w:r w:rsidRPr="00C12030">
        <w:rPr>
          <w:b/>
          <w:bCs/>
          <w:color w:val="31849B" w:themeColor="accent5" w:themeShade="BF"/>
          <w:rtl/>
        </w:rPr>
        <w:t>תלמידת כיתה ד':</w:t>
      </w:r>
      <w:r w:rsidRPr="00C12030">
        <w:rPr>
          <w:color w:val="31849B" w:themeColor="accent5" w:themeShade="BF"/>
          <w:rtl/>
        </w:rPr>
        <w:t xml:space="preserve"> </w:t>
      </w:r>
      <w:r w:rsidRPr="00C12030">
        <w:rPr>
          <w:color w:val="31849B" w:themeColor="accent5" w:themeShade="BF"/>
          <w:sz w:val="22"/>
          <w:szCs w:val="22"/>
          <w:rtl/>
        </w:rPr>
        <w:t>"השיעורים האלה מאפשרים להראות את הכישרון שלי ואת מה שאני אוהבת"</w:t>
      </w:r>
      <w:r w:rsidR="00E513ED">
        <w:rPr>
          <w:rFonts w:hint="cs"/>
          <w:color w:val="31849B" w:themeColor="accent5" w:themeShade="BF"/>
          <w:sz w:val="22"/>
          <w:szCs w:val="22"/>
          <w:rtl/>
        </w:rPr>
        <w:t>.</w:t>
      </w:r>
    </w:p>
    <w:p w:rsidR="00F556F7" w:rsidRPr="00C12030" w:rsidRDefault="00F556F7" w:rsidP="00D35EFA">
      <w:pPr>
        <w:spacing w:line="276" w:lineRule="auto"/>
        <w:jc w:val="both"/>
        <w:rPr>
          <w:color w:val="31849B" w:themeColor="accent5" w:themeShade="BF"/>
          <w:sz w:val="22"/>
          <w:szCs w:val="22"/>
          <w:rtl/>
        </w:rPr>
      </w:pPr>
      <w:r w:rsidRPr="00C12030">
        <w:rPr>
          <w:b/>
          <w:bCs/>
          <w:color w:val="31849B" w:themeColor="accent5" w:themeShade="BF"/>
          <w:rtl/>
        </w:rPr>
        <w:t>תלמיד כיתה ה'</w:t>
      </w:r>
      <w:r w:rsidRPr="00C12030">
        <w:rPr>
          <w:color w:val="31849B" w:themeColor="accent5" w:themeShade="BF"/>
          <w:rtl/>
        </w:rPr>
        <w:t xml:space="preserve">: </w:t>
      </w:r>
      <w:r w:rsidRPr="00C12030">
        <w:rPr>
          <w:color w:val="31849B" w:themeColor="accent5" w:themeShade="BF"/>
          <w:sz w:val="22"/>
          <w:szCs w:val="22"/>
          <w:rtl/>
        </w:rPr>
        <w:t>"אצלי זה משפיע מאוד לא רק על שיעורים, אלא גם לחיים. כי אשכולות חשיבה זה ללמוד אסטרטגיות וכל מיני דברים ומפתח חשיבה אחרת"</w:t>
      </w:r>
      <w:r w:rsidR="00E513ED">
        <w:rPr>
          <w:rFonts w:hint="cs"/>
          <w:color w:val="31849B" w:themeColor="accent5" w:themeShade="BF"/>
          <w:sz w:val="22"/>
          <w:szCs w:val="22"/>
          <w:rtl/>
        </w:rPr>
        <w:t>.</w:t>
      </w:r>
      <w:r w:rsidRPr="00C12030">
        <w:rPr>
          <w:color w:val="31849B" w:themeColor="accent5" w:themeShade="BF"/>
          <w:sz w:val="22"/>
          <w:szCs w:val="22"/>
          <w:rtl/>
        </w:rPr>
        <w:t xml:space="preserve"> </w:t>
      </w:r>
    </w:p>
    <w:p w:rsidR="00F556F7" w:rsidRPr="00C12030" w:rsidRDefault="00F556F7" w:rsidP="00A44031">
      <w:pPr>
        <w:spacing w:before="240"/>
        <w:jc w:val="both"/>
        <w:rPr>
          <w:color w:val="31849B" w:themeColor="accent5" w:themeShade="BF"/>
          <w:rtl/>
        </w:rPr>
      </w:pPr>
      <w:r w:rsidRPr="00C12030">
        <w:rPr>
          <w:color w:val="31849B" w:themeColor="accent5" w:themeShade="BF"/>
          <w:rtl/>
        </w:rPr>
        <w:t>מדריכים ב</w:t>
      </w:r>
      <w:r w:rsidR="00E513ED">
        <w:rPr>
          <w:rFonts w:hint="cs"/>
          <w:color w:val="31849B" w:themeColor="accent5" w:themeShade="BF"/>
          <w:rtl/>
        </w:rPr>
        <w:t>ייחוד</w:t>
      </w:r>
      <w:r w:rsidRPr="00C12030">
        <w:rPr>
          <w:color w:val="31849B" w:themeColor="accent5" w:themeShade="BF"/>
          <w:rtl/>
        </w:rPr>
        <w:t xml:space="preserve"> ומחנכים </w:t>
      </w:r>
      <w:r w:rsidR="00E513ED">
        <w:rPr>
          <w:rFonts w:hint="cs"/>
          <w:color w:val="31849B" w:themeColor="accent5" w:themeShade="BF"/>
          <w:rtl/>
        </w:rPr>
        <w:t xml:space="preserve">סיפרו כי השתפרו תחומים </w:t>
      </w:r>
      <w:r w:rsidRPr="00C12030">
        <w:rPr>
          <w:color w:val="31849B" w:themeColor="accent5" w:themeShade="BF"/>
          <w:rtl/>
        </w:rPr>
        <w:t xml:space="preserve">חברתיים </w:t>
      </w:r>
      <w:r w:rsidR="00E513ED">
        <w:rPr>
          <w:rFonts w:hint="cs"/>
          <w:color w:val="31849B" w:themeColor="accent5" w:themeShade="BF"/>
          <w:rtl/>
        </w:rPr>
        <w:t>שונים:</w:t>
      </w:r>
      <w:r w:rsidRPr="00C12030">
        <w:rPr>
          <w:color w:val="31849B" w:themeColor="accent5" w:themeShade="BF"/>
          <w:rtl/>
        </w:rPr>
        <w:t xml:space="preserve"> שיתו</w:t>
      </w:r>
      <w:r w:rsidR="00E513ED">
        <w:rPr>
          <w:rFonts w:hint="cs"/>
          <w:color w:val="31849B" w:themeColor="accent5" w:themeShade="BF"/>
          <w:rtl/>
        </w:rPr>
        <w:t>ף</w:t>
      </w:r>
      <w:r w:rsidRPr="00C12030">
        <w:rPr>
          <w:color w:val="31849B" w:themeColor="accent5" w:themeShade="BF"/>
          <w:rtl/>
        </w:rPr>
        <w:t>, עבודת צוות יעילה, יכולת להפסיד, עזרה הדדית, פתרון בעיות</w:t>
      </w:r>
      <w:r w:rsidR="006A6BEF" w:rsidRPr="00C12030">
        <w:rPr>
          <w:color w:val="31849B" w:themeColor="accent5" w:themeShade="BF"/>
          <w:rtl/>
        </w:rPr>
        <w:t>:</w:t>
      </w:r>
      <w:r w:rsidRPr="00C12030">
        <w:rPr>
          <w:color w:val="31849B" w:themeColor="accent5" w:themeShade="BF"/>
          <w:rtl/>
        </w:rPr>
        <w:t xml:space="preserve"> </w:t>
      </w:r>
    </w:p>
    <w:p w:rsidR="00D35EFA" w:rsidRPr="00C12030" w:rsidRDefault="00F556F7" w:rsidP="00D35EFA">
      <w:pPr>
        <w:spacing w:line="276" w:lineRule="auto"/>
        <w:jc w:val="both"/>
        <w:rPr>
          <w:b/>
          <w:bCs/>
          <w:color w:val="31849B" w:themeColor="accent5" w:themeShade="BF"/>
          <w:rtl/>
        </w:rPr>
      </w:pPr>
      <w:r w:rsidRPr="00C12030">
        <w:rPr>
          <w:b/>
          <w:bCs/>
          <w:color w:val="31849B" w:themeColor="accent5" w:themeShade="BF"/>
          <w:rtl/>
        </w:rPr>
        <w:t>מדרי</w:t>
      </w:r>
      <w:r w:rsidR="00D35EFA" w:rsidRPr="00C12030">
        <w:rPr>
          <w:b/>
          <w:bCs/>
          <w:color w:val="31849B" w:themeColor="accent5" w:themeShade="BF"/>
          <w:rtl/>
        </w:rPr>
        <w:t>כים:</w:t>
      </w:r>
      <w:r w:rsidRPr="00C12030">
        <w:rPr>
          <w:b/>
          <w:bCs/>
          <w:color w:val="31849B" w:themeColor="accent5" w:themeShade="BF"/>
          <w:rtl/>
        </w:rPr>
        <w:t xml:space="preserve"> </w:t>
      </w:r>
    </w:p>
    <w:p w:rsidR="00F556F7" w:rsidRPr="00C12030" w:rsidRDefault="00F556F7" w:rsidP="00D35EFA">
      <w:pPr>
        <w:spacing w:line="276" w:lineRule="auto"/>
        <w:jc w:val="both"/>
        <w:rPr>
          <w:color w:val="31849B" w:themeColor="accent5" w:themeShade="BF"/>
          <w:sz w:val="22"/>
          <w:szCs w:val="22"/>
          <w:rtl/>
        </w:rPr>
      </w:pPr>
      <w:r w:rsidRPr="00C12030">
        <w:rPr>
          <w:color w:val="31849B" w:themeColor="accent5" w:themeShade="BF"/>
          <w:sz w:val="22"/>
          <w:szCs w:val="22"/>
          <w:rtl/>
        </w:rPr>
        <w:t>"יותר הרמוניה, כבוד, חברות, במשחק בחצר את רואה יותר זרימה"</w:t>
      </w:r>
      <w:r w:rsidR="00E513ED">
        <w:rPr>
          <w:rFonts w:hint="cs"/>
          <w:color w:val="31849B" w:themeColor="accent5" w:themeShade="BF"/>
          <w:sz w:val="22"/>
          <w:szCs w:val="22"/>
          <w:rtl/>
        </w:rPr>
        <w:t>;</w:t>
      </w:r>
    </w:p>
    <w:p w:rsidR="00D35EFA" w:rsidRPr="00C12030" w:rsidRDefault="00D35EFA" w:rsidP="00A44031">
      <w:pPr>
        <w:spacing w:line="276" w:lineRule="auto"/>
        <w:jc w:val="both"/>
        <w:rPr>
          <w:color w:val="31849B" w:themeColor="accent5" w:themeShade="BF"/>
          <w:sz w:val="22"/>
          <w:szCs w:val="22"/>
          <w:rtl/>
        </w:rPr>
      </w:pPr>
      <w:r w:rsidRPr="00C12030">
        <w:rPr>
          <w:color w:val="31849B" w:themeColor="accent5" w:themeShade="BF"/>
          <w:sz w:val="22"/>
          <w:szCs w:val="22"/>
          <w:rtl/>
        </w:rPr>
        <w:t xml:space="preserve">"רואים שהם לומדים לשבת יחד ולשמוע אחד את השני, אין מה להשוות להתחלה, </w:t>
      </w:r>
      <w:proofErr w:type="spellStart"/>
      <w:r w:rsidRPr="00C12030">
        <w:rPr>
          <w:color w:val="31849B" w:themeColor="accent5" w:themeShade="BF"/>
          <w:sz w:val="22"/>
          <w:szCs w:val="22"/>
          <w:rtl/>
        </w:rPr>
        <w:t>כשרק</w:t>
      </w:r>
      <w:proofErr w:type="spellEnd"/>
      <w:r w:rsidRPr="00C12030">
        <w:rPr>
          <w:color w:val="31849B" w:themeColor="accent5" w:themeShade="BF"/>
          <w:sz w:val="22"/>
          <w:szCs w:val="22"/>
          <w:rtl/>
        </w:rPr>
        <w:t xml:space="preserve"> התחלתי א</w:t>
      </w:r>
      <w:r w:rsidR="009E0FCB">
        <w:rPr>
          <w:color w:val="31849B" w:themeColor="accent5" w:themeShade="BF"/>
          <w:sz w:val="22"/>
          <w:szCs w:val="22"/>
          <w:rtl/>
        </w:rPr>
        <w:t>ִ</w:t>
      </w:r>
      <w:r w:rsidRPr="00C12030">
        <w:rPr>
          <w:color w:val="31849B" w:themeColor="accent5" w:themeShade="BF"/>
          <w:sz w:val="22"/>
          <w:szCs w:val="22"/>
          <w:rtl/>
        </w:rPr>
        <w:t>תם"</w:t>
      </w:r>
      <w:r w:rsidR="00E513ED">
        <w:rPr>
          <w:rFonts w:hint="cs"/>
          <w:color w:val="31849B" w:themeColor="accent5" w:themeShade="BF"/>
          <w:sz w:val="22"/>
          <w:szCs w:val="22"/>
          <w:rtl/>
        </w:rPr>
        <w:t>.</w:t>
      </w:r>
    </w:p>
    <w:p w:rsidR="00F556F7" w:rsidRPr="00C12030" w:rsidRDefault="00F556F7" w:rsidP="001B28F4">
      <w:pPr>
        <w:spacing w:line="276" w:lineRule="auto"/>
        <w:jc w:val="both"/>
        <w:rPr>
          <w:color w:val="31849B" w:themeColor="accent5" w:themeShade="BF"/>
          <w:sz w:val="22"/>
          <w:szCs w:val="22"/>
          <w:rtl/>
        </w:rPr>
      </w:pPr>
      <w:r w:rsidRPr="00C12030">
        <w:rPr>
          <w:b/>
          <w:bCs/>
          <w:color w:val="31849B" w:themeColor="accent5" w:themeShade="BF"/>
          <w:rtl/>
        </w:rPr>
        <w:t>מחנכת</w:t>
      </w:r>
      <w:r w:rsidRPr="00C12030">
        <w:rPr>
          <w:color w:val="31849B" w:themeColor="accent5" w:themeShade="BF"/>
          <w:rtl/>
        </w:rPr>
        <w:t xml:space="preserve">: </w:t>
      </w:r>
      <w:r w:rsidRPr="00C12030">
        <w:rPr>
          <w:color w:val="31849B" w:themeColor="accent5" w:themeShade="BF"/>
          <w:sz w:val="22"/>
          <w:szCs w:val="22"/>
          <w:rtl/>
        </w:rPr>
        <w:t>"אני רואה שהיום הם יכולים לפתור ביניהם דברים שפעם היו מגיעים אל</w:t>
      </w:r>
      <w:r w:rsidR="00E513ED">
        <w:rPr>
          <w:rFonts w:hint="cs"/>
          <w:color w:val="31849B" w:themeColor="accent5" w:themeShade="BF"/>
          <w:sz w:val="22"/>
          <w:szCs w:val="22"/>
          <w:rtl/>
        </w:rPr>
        <w:t>י</w:t>
      </w:r>
      <w:r w:rsidRPr="00C12030">
        <w:rPr>
          <w:color w:val="31849B" w:themeColor="accent5" w:themeShade="BF"/>
          <w:sz w:val="22"/>
          <w:szCs w:val="22"/>
          <w:rtl/>
        </w:rPr>
        <w:t>י</w:t>
      </w:r>
      <w:r w:rsidR="00E513ED">
        <w:rPr>
          <w:rFonts w:hint="cs"/>
          <w:color w:val="31849B" w:themeColor="accent5" w:themeShade="BF"/>
          <w:sz w:val="22"/>
          <w:szCs w:val="22"/>
          <w:rtl/>
        </w:rPr>
        <w:t>.</w:t>
      </w:r>
      <w:r w:rsidRPr="00C12030">
        <w:rPr>
          <w:color w:val="31849B" w:themeColor="accent5" w:themeShade="BF"/>
          <w:sz w:val="22"/>
          <w:szCs w:val="22"/>
          <w:rtl/>
        </w:rPr>
        <w:t xml:space="preserve"> אני מגלה שרמת השיח ביניהם הופכת להיות עניינית, הם הופכים להיות יותר ממוקדי מטרה"</w:t>
      </w:r>
      <w:r w:rsidR="00E513ED">
        <w:rPr>
          <w:rFonts w:hint="cs"/>
          <w:color w:val="31849B" w:themeColor="accent5" w:themeShade="BF"/>
          <w:sz w:val="22"/>
          <w:szCs w:val="22"/>
          <w:rtl/>
        </w:rPr>
        <w:t>.</w:t>
      </w:r>
    </w:p>
    <w:p w:rsidR="00F556F7" w:rsidRPr="00C12030" w:rsidRDefault="00F556F7" w:rsidP="00ED0D02">
      <w:pPr>
        <w:spacing w:before="240"/>
        <w:jc w:val="both"/>
        <w:rPr>
          <w:color w:val="31849B" w:themeColor="accent5" w:themeShade="BF"/>
          <w:rtl/>
        </w:rPr>
      </w:pPr>
      <w:r w:rsidRPr="00C12030">
        <w:rPr>
          <w:color w:val="31849B" w:themeColor="accent5" w:themeShade="BF"/>
          <w:rtl/>
        </w:rPr>
        <w:t>היו מרואיינים שציינו את השפעות השיעורים על הידע בתחומי דעת שונים שניכרו בִּשְֹפתם</w:t>
      </w:r>
      <w:r w:rsidR="00E513ED">
        <w:rPr>
          <w:rFonts w:hint="cs"/>
          <w:color w:val="31849B" w:themeColor="accent5" w:themeShade="BF"/>
          <w:rtl/>
        </w:rPr>
        <w:t xml:space="preserve"> של התלמידים</w:t>
      </w:r>
      <w:r w:rsidRPr="00C12030">
        <w:rPr>
          <w:color w:val="31849B" w:themeColor="accent5" w:themeShade="BF"/>
          <w:rtl/>
        </w:rPr>
        <w:t>, בהשאלות שעשו למקצועות הליבה ואף בגאוותם לחשוף</w:t>
      </w:r>
      <w:r w:rsidR="00E513ED">
        <w:rPr>
          <w:rFonts w:hint="cs"/>
          <w:color w:val="31849B" w:themeColor="accent5" w:themeShade="BF"/>
          <w:rtl/>
        </w:rPr>
        <w:t xml:space="preserve"> ו</w:t>
      </w:r>
      <w:r w:rsidRPr="00C12030">
        <w:rPr>
          <w:color w:val="31849B" w:themeColor="accent5" w:themeShade="BF"/>
          <w:rtl/>
        </w:rPr>
        <w:t>לחלוק את הידע החדש</w:t>
      </w:r>
      <w:r w:rsidR="006A6BEF" w:rsidRPr="00C12030">
        <w:rPr>
          <w:color w:val="31849B" w:themeColor="accent5" w:themeShade="BF"/>
          <w:rtl/>
        </w:rPr>
        <w:t>:</w:t>
      </w:r>
      <w:r w:rsidRPr="00C12030">
        <w:rPr>
          <w:color w:val="31849B" w:themeColor="accent5" w:themeShade="BF"/>
          <w:rtl/>
        </w:rPr>
        <w:t xml:space="preserve"> </w:t>
      </w:r>
    </w:p>
    <w:p w:rsidR="00F556F7" w:rsidRPr="00C12030" w:rsidRDefault="00F556F7" w:rsidP="006A6BEF">
      <w:pPr>
        <w:spacing w:line="276" w:lineRule="auto"/>
        <w:jc w:val="both"/>
        <w:rPr>
          <w:color w:val="31849B" w:themeColor="accent5" w:themeShade="BF"/>
          <w:sz w:val="22"/>
          <w:szCs w:val="22"/>
          <w:rtl/>
        </w:rPr>
      </w:pPr>
      <w:r w:rsidRPr="00C12030">
        <w:rPr>
          <w:b/>
          <w:bCs/>
          <w:color w:val="31849B" w:themeColor="accent5" w:themeShade="BF"/>
          <w:rtl/>
        </w:rPr>
        <w:t>מחנכת</w:t>
      </w:r>
      <w:r w:rsidRPr="00C12030">
        <w:rPr>
          <w:color w:val="31849B" w:themeColor="accent5" w:themeShade="BF"/>
          <w:rtl/>
        </w:rPr>
        <w:t xml:space="preserve">: </w:t>
      </w:r>
      <w:r w:rsidRPr="00C12030">
        <w:rPr>
          <w:color w:val="31849B" w:themeColor="accent5" w:themeShade="BF"/>
          <w:sz w:val="22"/>
          <w:szCs w:val="22"/>
          <w:rtl/>
        </w:rPr>
        <w:t>"עובד המון על מושגים, את כל זה אני שומעת מהם אחר כך, זה מופיע כל הזמן"</w:t>
      </w:r>
      <w:r w:rsidR="00E513ED">
        <w:rPr>
          <w:rFonts w:hint="cs"/>
          <w:color w:val="31849B" w:themeColor="accent5" w:themeShade="BF"/>
          <w:sz w:val="22"/>
          <w:szCs w:val="22"/>
          <w:rtl/>
        </w:rPr>
        <w:t>.</w:t>
      </w:r>
    </w:p>
    <w:p w:rsidR="00F556F7" w:rsidRPr="00C12030" w:rsidRDefault="00F556F7" w:rsidP="00A44031">
      <w:pPr>
        <w:spacing w:line="276" w:lineRule="auto"/>
        <w:jc w:val="both"/>
        <w:rPr>
          <w:color w:val="31849B" w:themeColor="accent5" w:themeShade="BF"/>
          <w:rtl/>
        </w:rPr>
      </w:pPr>
      <w:r w:rsidRPr="00C12030">
        <w:rPr>
          <w:b/>
          <w:bCs/>
          <w:color w:val="31849B" w:themeColor="accent5" w:themeShade="BF"/>
          <w:rtl/>
        </w:rPr>
        <w:t xml:space="preserve">רכזת </w:t>
      </w:r>
      <w:r w:rsidR="000F57AE" w:rsidRPr="00C12030">
        <w:rPr>
          <w:b/>
          <w:bCs/>
          <w:color w:val="31849B" w:themeColor="accent5" w:themeShade="BF"/>
          <w:rtl/>
        </w:rPr>
        <w:t>קָרֵב</w:t>
      </w:r>
      <w:r w:rsidRPr="00C12030">
        <w:rPr>
          <w:b/>
          <w:bCs/>
          <w:color w:val="31849B" w:themeColor="accent5" w:themeShade="BF"/>
          <w:rtl/>
        </w:rPr>
        <w:t xml:space="preserve"> </w:t>
      </w:r>
      <w:r w:rsidR="00E513ED">
        <w:rPr>
          <w:rFonts w:hint="cs"/>
          <w:b/>
          <w:bCs/>
          <w:color w:val="31849B" w:themeColor="accent5" w:themeShade="BF"/>
          <w:rtl/>
        </w:rPr>
        <w:t>ב</w:t>
      </w:r>
      <w:r w:rsidRPr="00C12030">
        <w:rPr>
          <w:b/>
          <w:bCs/>
          <w:color w:val="31849B" w:themeColor="accent5" w:themeShade="BF"/>
          <w:rtl/>
        </w:rPr>
        <w:t>בית ספר</w:t>
      </w:r>
      <w:r w:rsidRPr="00C12030">
        <w:rPr>
          <w:color w:val="31849B" w:themeColor="accent5" w:themeShade="BF"/>
          <w:rtl/>
        </w:rPr>
        <w:t xml:space="preserve">: </w:t>
      </w:r>
      <w:r w:rsidRPr="00C12030">
        <w:rPr>
          <w:color w:val="31849B" w:themeColor="accent5" w:themeShade="BF"/>
          <w:sz w:val="22"/>
          <w:szCs w:val="22"/>
          <w:rtl/>
        </w:rPr>
        <w:t>"בשנה שעברה היה נוע-דע</w:t>
      </w:r>
      <w:r w:rsidR="00E513ED">
        <w:rPr>
          <w:rFonts w:hint="cs"/>
          <w:color w:val="31849B" w:themeColor="accent5" w:themeShade="BF"/>
          <w:sz w:val="22"/>
          <w:szCs w:val="22"/>
          <w:rtl/>
        </w:rPr>
        <w:t>.</w:t>
      </w:r>
      <w:r w:rsidRPr="00C12030">
        <w:rPr>
          <w:color w:val="31849B" w:themeColor="accent5" w:themeShade="BF"/>
          <w:sz w:val="22"/>
          <w:szCs w:val="22"/>
          <w:rtl/>
        </w:rPr>
        <w:t xml:space="preserve"> החומר שילב הנדסה, מדעים ופי</w:t>
      </w:r>
      <w:r w:rsidR="00E513ED">
        <w:rPr>
          <w:rFonts w:hint="cs"/>
          <w:color w:val="31849B" w:themeColor="accent5" w:themeShade="BF"/>
          <w:sz w:val="22"/>
          <w:szCs w:val="22"/>
          <w:rtl/>
        </w:rPr>
        <w:t>ז</w:t>
      </w:r>
      <w:r w:rsidRPr="00C12030">
        <w:rPr>
          <w:color w:val="31849B" w:themeColor="accent5" w:themeShade="BF"/>
          <w:sz w:val="22"/>
          <w:szCs w:val="22"/>
          <w:rtl/>
        </w:rPr>
        <w:t>יקה</w:t>
      </w:r>
      <w:r w:rsidR="00E513ED">
        <w:rPr>
          <w:rFonts w:hint="cs"/>
          <w:color w:val="31849B" w:themeColor="accent5" w:themeShade="BF"/>
          <w:sz w:val="22"/>
          <w:szCs w:val="22"/>
          <w:rtl/>
        </w:rPr>
        <w:t>.</w:t>
      </w:r>
      <w:r w:rsidRPr="00C12030">
        <w:rPr>
          <w:color w:val="31849B" w:themeColor="accent5" w:themeShade="BF"/>
          <w:sz w:val="22"/>
          <w:szCs w:val="22"/>
          <w:rtl/>
        </w:rPr>
        <w:t xml:space="preserve"> היה ממש תענוג לשמוע את הילדים משתמשים במושגים שהם למדו שם, כמו שיווי משקל, גם בהפסקה וגם בשיעורים"</w:t>
      </w:r>
      <w:r w:rsidR="00E513ED">
        <w:rPr>
          <w:rFonts w:hint="cs"/>
          <w:color w:val="31849B" w:themeColor="accent5" w:themeShade="BF"/>
          <w:rtl/>
        </w:rPr>
        <w:t>.</w:t>
      </w:r>
    </w:p>
    <w:p w:rsidR="00F556F7" w:rsidRPr="00C12030" w:rsidRDefault="00F556F7" w:rsidP="006A6BEF">
      <w:pPr>
        <w:spacing w:line="276" w:lineRule="auto"/>
        <w:jc w:val="both"/>
        <w:rPr>
          <w:color w:val="31849B" w:themeColor="accent5" w:themeShade="BF"/>
          <w:sz w:val="22"/>
          <w:szCs w:val="22"/>
          <w:rtl/>
        </w:rPr>
      </w:pPr>
      <w:r w:rsidRPr="00C12030">
        <w:rPr>
          <w:b/>
          <w:bCs/>
          <w:color w:val="31849B" w:themeColor="accent5" w:themeShade="BF"/>
          <w:rtl/>
        </w:rPr>
        <w:t>מחנכת</w:t>
      </w:r>
      <w:r w:rsidRPr="00C12030">
        <w:rPr>
          <w:color w:val="31849B" w:themeColor="accent5" w:themeShade="BF"/>
          <w:rtl/>
        </w:rPr>
        <w:t xml:space="preserve">: </w:t>
      </w:r>
      <w:r w:rsidRPr="00C12030">
        <w:rPr>
          <w:color w:val="31849B" w:themeColor="accent5" w:themeShade="BF"/>
          <w:sz w:val="22"/>
          <w:szCs w:val="22"/>
          <w:rtl/>
        </w:rPr>
        <w:t>"הילדים מראים לי תוצרים ומאוד אוהבים לספר לי על מה למדו"</w:t>
      </w:r>
      <w:r w:rsidR="00E513ED">
        <w:rPr>
          <w:rFonts w:hint="cs"/>
          <w:color w:val="31849B" w:themeColor="accent5" w:themeShade="BF"/>
          <w:sz w:val="22"/>
          <w:szCs w:val="22"/>
          <w:rtl/>
        </w:rPr>
        <w:t>.</w:t>
      </w:r>
    </w:p>
    <w:p w:rsidR="00F556F7" w:rsidRPr="00C12030" w:rsidRDefault="00F556F7" w:rsidP="00A44031">
      <w:pPr>
        <w:spacing w:line="276" w:lineRule="auto"/>
        <w:jc w:val="both"/>
        <w:rPr>
          <w:color w:val="31849B" w:themeColor="accent5" w:themeShade="BF"/>
          <w:sz w:val="22"/>
          <w:szCs w:val="22"/>
          <w:rtl/>
        </w:rPr>
      </w:pPr>
      <w:r w:rsidRPr="00C12030">
        <w:rPr>
          <w:b/>
          <w:bCs/>
          <w:color w:val="31849B" w:themeColor="accent5" w:themeShade="BF"/>
          <w:rtl/>
        </w:rPr>
        <w:t>תלמידת כיתה ה':</w:t>
      </w:r>
      <w:r w:rsidRPr="00C12030">
        <w:rPr>
          <w:color w:val="31849B" w:themeColor="accent5" w:themeShade="BF"/>
          <w:rtl/>
        </w:rPr>
        <w:t xml:space="preserve"> </w:t>
      </w:r>
      <w:r w:rsidRPr="00C12030">
        <w:rPr>
          <w:color w:val="31849B" w:themeColor="accent5" w:themeShade="BF"/>
          <w:sz w:val="22"/>
          <w:szCs w:val="22"/>
          <w:rtl/>
        </w:rPr>
        <w:t>"אני אוהבת לספר להורים וגם לבני דודים שלי מה למדתי</w:t>
      </w:r>
      <w:r w:rsidR="00E513ED">
        <w:rPr>
          <w:rFonts w:hint="cs"/>
          <w:color w:val="31849B" w:themeColor="accent5" w:themeShade="BF"/>
          <w:sz w:val="22"/>
          <w:szCs w:val="22"/>
          <w:rtl/>
        </w:rPr>
        <w:t>.</w:t>
      </w:r>
      <w:r w:rsidRPr="00C12030">
        <w:rPr>
          <w:color w:val="31849B" w:themeColor="accent5" w:themeShade="BF"/>
          <w:sz w:val="22"/>
          <w:szCs w:val="22"/>
          <w:rtl/>
        </w:rPr>
        <w:t xml:space="preserve"> אני מלמדת אותם דברים מאשכולות חשיבה, אני יכולה ללמד את האחות שלי ואת א</w:t>
      </w:r>
      <w:r w:rsidR="00E513ED">
        <w:rPr>
          <w:rFonts w:hint="cs"/>
          <w:color w:val="31849B" w:themeColor="accent5" w:themeShade="BF"/>
          <w:sz w:val="22"/>
          <w:szCs w:val="22"/>
          <w:rtl/>
        </w:rPr>
        <w:t>י</w:t>
      </w:r>
      <w:r w:rsidRPr="00C12030">
        <w:rPr>
          <w:color w:val="31849B" w:themeColor="accent5" w:themeShade="BF"/>
          <w:sz w:val="22"/>
          <w:szCs w:val="22"/>
          <w:rtl/>
        </w:rPr>
        <w:t>מא שלי ריקוד שלמדנו"</w:t>
      </w:r>
      <w:r w:rsidR="00E513ED">
        <w:rPr>
          <w:rFonts w:hint="cs"/>
          <w:color w:val="31849B" w:themeColor="accent5" w:themeShade="BF"/>
          <w:sz w:val="22"/>
          <w:szCs w:val="22"/>
          <w:rtl/>
        </w:rPr>
        <w:t>.</w:t>
      </w:r>
    </w:p>
    <w:p w:rsidR="00F556F7" w:rsidRPr="00C12030" w:rsidRDefault="00F556F7" w:rsidP="006A6BEF">
      <w:pPr>
        <w:spacing w:line="276" w:lineRule="auto"/>
        <w:jc w:val="both"/>
        <w:rPr>
          <w:color w:val="31849B" w:themeColor="accent5" w:themeShade="BF"/>
          <w:rtl/>
        </w:rPr>
      </w:pPr>
      <w:r w:rsidRPr="00C12030">
        <w:rPr>
          <w:b/>
          <w:bCs/>
          <w:color w:val="31849B" w:themeColor="accent5" w:themeShade="BF"/>
          <w:rtl/>
        </w:rPr>
        <w:t>תלמיד כיתה ד':</w:t>
      </w:r>
      <w:r w:rsidRPr="00C12030">
        <w:rPr>
          <w:color w:val="31849B" w:themeColor="accent5" w:themeShade="BF"/>
          <w:rtl/>
        </w:rPr>
        <w:t xml:space="preserve"> </w:t>
      </w:r>
      <w:r w:rsidRPr="00C12030">
        <w:rPr>
          <w:color w:val="31849B" w:themeColor="accent5" w:themeShade="BF"/>
          <w:sz w:val="22"/>
          <w:szCs w:val="22"/>
          <w:rtl/>
        </w:rPr>
        <w:t>"קורה לי שאני ממשיך לחשוב על מה שהיה בקרב, אני מספר להורים וחושב בראש לבד"</w:t>
      </w:r>
      <w:r w:rsidR="00E513ED">
        <w:rPr>
          <w:rFonts w:hint="cs"/>
          <w:color w:val="31849B" w:themeColor="accent5" w:themeShade="BF"/>
          <w:rtl/>
        </w:rPr>
        <w:t>.</w:t>
      </w:r>
    </w:p>
    <w:p w:rsidR="00F556F7" w:rsidRPr="00C12030" w:rsidRDefault="00E513ED" w:rsidP="00ED0D02">
      <w:pPr>
        <w:spacing w:before="240"/>
        <w:jc w:val="both"/>
        <w:rPr>
          <w:color w:val="31849B" w:themeColor="accent5" w:themeShade="BF"/>
          <w:rtl/>
        </w:rPr>
      </w:pPr>
      <w:r>
        <w:rPr>
          <w:rFonts w:hint="cs"/>
          <w:color w:val="31849B" w:themeColor="accent5" w:themeShade="BF"/>
          <w:rtl/>
        </w:rPr>
        <w:t xml:space="preserve">נוסף על </w:t>
      </w:r>
      <w:r w:rsidR="00F556F7" w:rsidRPr="00C12030">
        <w:rPr>
          <w:color w:val="31849B" w:themeColor="accent5" w:themeShade="BF"/>
          <w:rtl/>
        </w:rPr>
        <w:t>כל אלה תיארו כל המרואיינים את ההפ</w:t>
      </w:r>
      <w:r>
        <w:rPr>
          <w:rFonts w:hint="cs"/>
          <w:color w:val="31849B" w:themeColor="accent5" w:themeShade="BF"/>
          <w:rtl/>
        </w:rPr>
        <w:t>ו</w:t>
      </w:r>
      <w:r w:rsidR="00F556F7" w:rsidRPr="00C12030">
        <w:rPr>
          <w:color w:val="31849B" w:themeColor="accent5" w:themeShade="BF"/>
          <w:rtl/>
        </w:rPr>
        <w:t>גה</w:t>
      </w:r>
      <w:r>
        <w:rPr>
          <w:rFonts w:hint="cs"/>
          <w:color w:val="31849B" w:themeColor="accent5" w:themeShade="BF"/>
          <w:rtl/>
        </w:rPr>
        <w:t xml:space="preserve">, </w:t>
      </w:r>
      <w:r w:rsidR="00367434">
        <w:rPr>
          <w:rFonts w:hint="cs"/>
          <w:color w:val="31849B" w:themeColor="accent5" w:themeShade="BF"/>
          <w:rtl/>
        </w:rPr>
        <w:t xml:space="preserve">את </w:t>
      </w:r>
      <w:r w:rsidR="00F556F7" w:rsidRPr="00C12030">
        <w:rPr>
          <w:color w:val="31849B" w:themeColor="accent5" w:themeShade="BF"/>
          <w:rtl/>
        </w:rPr>
        <w:t>הרגיעה</w:t>
      </w:r>
      <w:r>
        <w:rPr>
          <w:rFonts w:hint="cs"/>
          <w:color w:val="31849B" w:themeColor="accent5" w:themeShade="BF"/>
          <w:rtl/>
        </w:rPr>
        <w:t xml:space="preserve"> ו</w:t>
      </w:r>
      <w:r w:rsidR="00367434">
        <w:rPr>
          <w:rFonts w:hint="cs"/>
          <w:color w:val="31849B" w:themeColor="accent5" w:themeShade="BF"/>
          <w:rtl/>
        </w:rPr>
        <w:t xml:space="preserve">את </w:t>
      </w:r>
      <w:r w:rsidR="00F556F7" w:rsidRPr="00C12030">
        <w:rPr>
          <w:color w:val="31849B" w:themeColor="accent5" w:themeShade="BF"/>
          <w:rtl/>
        </w:rPr>
        <w:t>ההקלה הנובע</w:t>
      </w:r>
      <w:r>
        <w:rPr>
          <w:rFonts w:hint="cs"/>
          <w:color w:val="31849B" w:themeColor="accent5" w:themeShade="BF"/>
          <w:rtl/>
        </w:rPr>
        <w:t>ות</w:t>
      </w:r>
      <w:r w:rsidR="00F556F7" w:rsidRPr="00C12030">
        <w:rPr>
          <w:color w:val="31849B" w:themeColor="accent5" w:themeShade="BF"/>
          <w:rtl/>
        </w:rPr>
        <w:t xml:space="preserve"> מ</w:t>
      </w:r>
      <w:r w:rsidR="00367434">
        <w:rPr>
          <w:rFonts w:hint="cs"/>
          <w:color w:val="31849B" w:themeColor="accent5" w:themeShade="BF"/>
          <w:rtl/>
        </w:rPr>
        <w:t xml:space="preserve">השילוב של </w:t>
      </w:r>
      <w:r w:rsidR="00F556F7" w:rsidRPr="00C12030">
        <w:rPr>
          <w:color w:val="31849B" w:themeColor="accent5" w:themeShade="BF"/>
          <w:rtl/>
        </w:rPr>
        <w:t xml:space="preserve">שיעורי </w:t>
      </w:r>
      <w:r w:rsidR="000F57AE" w:rsidRPr="00C12030">
        <w:rPr>
          <w:color w:val="31849B" w:themeColor="accent5" w:themeShade="BF"/>
          <w:rtl/>
        </w:rPr>
        <w:t>קָרֵב</w:t>
      </w:r>
      <w:r w:rsidR="00F556F7" w:rsidRPr="00C12030">
        <w:rPr>
          <w:color w:val="31849B" w:themeColor="accent5" w:themeShade="BF"/>
          <w:rtl/>
        </w:rPr>
        <w:t xml:space="preserve"> ה</w:t>
      </w:r>
      <w:r>
        <w:rPr>
          <w:rFonts w:hint="cs"/>
          <w:color w:val="31849B" w:themeColor="accent5" w:themeShade="BF"/>
          <w:rtl/>
        </w:rPr>
        <w:t>בלתי-</w:t>
      </w:r>
      <w:r w:rsidR="00F556F7" w:rsidRPr="00C12030">
        <w:rPr>
          <w:color w:val="31849B" w:themeColor="accent5" w:themeShade="BF"/>
          <w:rtl/>
        </w:rPr>
        <w:t>פורמליים ברצף הלימוד, ב</w:t>
      </w:r>
      <w:r>
        <w:rPr>
          <w:rFonts w:hint="cs"/>
          <w:color w:val="31849B" w:themeColor="accent5" w:themeShade="BF"/>
          <w:rtl/>
        </w:rPr>
        <w:t>ייחוד ב</w:t>
      </w:r>
      <w:r w:rsidR="00F556F7" w:rsidRPr="00C12030">
        <w:rPr>
          <w:color w:val="31849B" w:themeColor="accent5" w:themeShade="BF"/>
          <w:rtl/>
        </w:rPr>
        <w:t xml:space="preserve">עבור תלמידים </w:t>
      </w:r>
      <w:r>
        <w:rPr>
          <w:rFonts w:hint="cs"/>
          <w:color w:val="31849B" w:themeColor="accent5" w:themeShade="BF"/>
          <w:rtl/>
        </w:rPr>
        <w:t xml:space="preserve">אשר </w:t>
      </w:r>
      <w:r w:rsidR="00F556F7" w:rsidRPr="00C12030">
        <w:rPr>
          <w:color w:val="31849B" w:themeColor="accent5" w:themeShade="BF"/>
          <w:rtl/>
        </w:rPr>
        <w:t>"מתקשים לשבת"</w:t>
      </w:r>
      <w:r w:rsidR="006A6BEF" w:rsidRPr="00C12030">
        <w:rPr>
          <w:color w:val="31849B" w:themeColor="accent5" w:themeShade="BF"/>
          <w:rtl/>
        </w:rPr>
        <w:t>:</w:t>
      </w:r>
      <w:r w:rsidR="00F556F7" w:rsidRPr="00C12030">
        <w:rPr>
          <w:color w:val="31849B" w:themeColor="accent5" w:themeShade="BF"/>
          <w:rtl/>
        </w:rPr>
        <w:t xml:space="preserve"> </w:t>
      </w:r>
    </w:p>
    <w:p w:rsidR="00F556F7" w:rsidRPr="00C12030" w:rsidRDefault="00F556F7" w:rsidP="001B28F4">
      <w:pPr>
        <w:spacing w:line="276" w:lineRule="auto"/>
        <w:jc w:val="both"/>
        <w:rPr>
          <w:color w:val="31849B" w:themeColor="accent5" w:themeShade="BF"/>
          <w:sz w:val="22"/>
          <w:szCs w:val="22"/>
          <w:rtl/>
        </w:rPr>
      </w:pPr>
      <w:r w:rsidRPr="00C12030">
        <w:rPr>
          <w:b/>
          <w:bCs/>
          <w:color w:val="31849B" w:themeColor="accent5" w:themeShade="BF"/>
          <w:rtl/>
        </w:rPr>
        <w:t>מנהל:</w:t>
      </w:r>
      <w:r w:rsidRPr="00C12030">
        <w:rPr>
          <w:color w:val="31849B" w:themeColor="accent5" w:themeShade="BF"/>
          <w:rtl/>
        </w:rPr>
        <w:t xml:space="preserve"> </w:t>
      </w:r>
      <w:r w:rsidRPr="00C12030">
        <w:rPr>
          <w:color w:val="31849B" w:themeColor="accent5" w:themeShade="BF"/>
          <w:sz w:val="22"/>
          <w:szCs w:val="22"/>
          <w:rtl/>
        </w:rPr>
        <w:t>"השיעורים מאוד תורמים לאווירה</w:t>
      </w:r>
      <w:r w:rsidR="00E513ED">
        <w:rPr>
          <w:rFonts w:hint="cs"/>
          <w:color w:val="31849B" w:themeColor="accent5" w:themeShade="BF"/>
          <w:sz w:val="22"/>
          <w:szCs w:val="22"/>
          <w:rtl/>
        </w:rPr>
        <w:t>.</w:t>
      </w:r>
      <w:r w:rsidRPr="00C12030">
        <w:rPr>
          <w:color w:val="31849B" w:themeColor="accent5" w:themeShade="BF"/>
          <w:sz w:val="22"/>
          <w:szCs w:val="22"/>
          <w:rtl/>
        </w:rPr>
        <w:t xml:space="preserve"> תלמידים מחכים מאוד לשיעורים, זה נותן לילדים שלווה ורוגע ברצף הלימוד"</w:t>
      </w:r>
      <w:r w:rsidR="00E513ED">
        <w:rPr>
          <w:rFonts w:hint="cs"/>
          <w:color w:val="31849B" w:themeColor="accent5" w:themeShade="BF"/>
          <w:sz w:val="22"/>
          <w:szCs w:val="22"/>
          <w:rtl/>
        </w:rPr>
        <w:t>.</w:t>
      </w:r>
    </w:p>
    <w:p w:rsidR="00F556F7" w:rsidRPr="00C12030" w:rsidRDefault="00F556F7" w:rsidP="00ED0D02">
      <w:pPr>
        <w:spacing w:line="276" w:lineRule="auto"/>
        <w:jc w:val="both"/>
        <w:rPr>
          <w:color w:val="31849B" w:themeColor="accent5" w:themeShade="BF"/>
          <w:sz w:val="22"/>
          <w:szCs w:val="22"/>
          <w:rtl/>
        </w:rPr>
      </w:pPr>
      <w:r w:rsidRPr="00C12030">
        <w:rPr>
          <w:b/>
          <w:bCs/>
          <w:color w:val="31849B" w:themeColor="accent5" w:themeShade="BF"/>
          <w:rtl/>
        </w:rPr>
        <w:t>תלמיד כיתה ד'</w:t>
      </w:r>
      <w:r w:rsidRPr="00C12030">
        <w:rPr>
          <w:color w:val="31849B" w:themeColor="accent5" w:themeShade="BF"/>
          <w:rtl/>
        </w:rPr>
        <w:t>:</w:t>
      </w:r>
      <w:r w:rsidR="00E513ED">
        <w:rPr>
          <w:rFonts w:hint="cs"/>
          <w:color w:val="31849B" w:themeColor="accent5" w:themeShade="BF"/>
          <w:sz w:val="22"/>
          <w:szCs w:val="22"/>
          <w:rtl/>
        </w:rPr>
        <w:t xml:space="preserve"> </w:t>
      </w:r>
      <w:r w:rsidRPr="00C12030">
        <w:rPr>
          <w:color w:val="31849B" w:themeColor="accent5" w:themeShade="BF"/>
          <w:sz w:val="22"/>
          <w:szCs w:val="22"/>
          <w:rtl/>
        </w:rPr>
        <w:t>"בקַרב, במקום לקבל עוד שעתיים לימודים, אתה נרגע</w:t>
      </w:r>
      <w:r w:rsidR="00E513ED">
        <w:rPr>
          <w:rFonts w:hint="cs"/>
          <w:color w:val="31849B" w:themeColor="accent5" w:themeShade="BF"/>
          <w:sz w:val="22"/>
          <w:szCs w:val="22"/>
          <w:rtl/>
        </w:rPr>
        <w:t>.</w:t>
      </w:r>
      <w:r w:rsidR="00E513ED" w:rsidRPr="00C12030">
        <w:rPr>
          <w:color w:val="31849B" w:themeColor="accent5" w:themeShade="BF"/>
          <w:sz w:val="22"/>
          <w:szCs w:val="22"/>
          <w:rtl/>
        </w:rPr>
        <w:t xml:space="preserve"> </w:t>
      </w:r>
      <w:r w:rsidRPr="00C12030">
        <w:rPr>
          <w:color w:val="31849B" w:themeColor="accent5" w:themeShade="BF"/>
          <w:sz w:val="22"/>
          <w:szCs w:val="22"/>
          <w:rtl/>
        </w:rPr>
        <w:t>זה גם עוזר להתרכז אחר כך"</w:t>
      </w:r>
      <w:r w:rsidR="00E513ED">
        <w:rPr>
          <w:rFonts w:hint="cs"/>
          <w:color w:val="31849B" w:themeColor="accent5" w:themeShade="BF"/>
          <w:sz w:val="22"/>
          <w:szCs w:val="22"/>
          <w:rtl/>
        </w:rPr>
        <w:t>.</w:t>
      </w:r>
    </w:p>
    <w:p w:rsidR="00F556F7" w:rsidRPr="00C12030" w:rsidRDefault="00F556F7" w:rsidP="00ED0D02">
      <w:pPr>
        <w:spacing w:line="276" w:lineRule="auto"/>
        <w:jc w:val="both"/>
        <w:rPr>
          <w:color w:val="31849B" w:themeColor="accent5" w:themeShade="BF"/>
          <w:sz w:val="22"/>
          <w:szCs w:val="22"/>
          <w:rtl/>
        </w:rPr>
      </w:pPr>
      <w:r w:rsidRPr="00C12030">
        <w:rPr>
          <w:b/>
          <w:bCs/>
          <w:color w:val="31849B" w:themeColor="accent5" w:themeShade="BF"/>
          <w:rtl/>
        </w:rPr>
        <w:lastRenderedPageBreak/>
        <w:t xml:space="preserve">רכז </w:t>
      </w:r>
      <w:r w:rsidR="000F57AE" w:rsidRPr="00C12030">
        <w:rPr>
          <w:b/>
          <w:bCs/>
          <w:color w:val="31849B" w:themeColor="accent5" w:themeShade="BF"/>
          <w:rtl/>
        </w:rPr>
        <w:t>קָרֵב</w:t>
      </w:r>
      <w:r w:rsidRPr="00C12030">
        <w:rPr>
          <w:b/>
          <w:bCs/>
          <w:color w:val="31849B" w:themeColor="accent5" w:themeShade="BF"/>
          <w:rtl/>
        </w:rPr>
        <w:t xml:space="preserve"> </w:t>
      </w:r>
      <w:r w:rsidR="00E513ED">
        <w:rPr>
          <w:rFonts w:hint="cs"/>
          <w:b/>
          <w:bCs/>
          <w:color w:val="31849B" w:themeColor="accent5" w:themeShade="BF"/>
          <w:rtl/>
        </w:rPr>
        <w:t>ב</w:t>
      </w:r>
      <w:r w:rsidRPr="00C12030">
        <w:rPr>
          <w:b/>
          <w:bCs/>
          <w:color w:val="31849B" w:themeColor="accent5" w:themeShade="BF"/>
          <w:rtl/>
        </w:rPr>
        <w:t>בית ספר</w:t>
      </w:r>
      <w:r w:rsidRPr="00C12030">
        <w:rPr>
          <w:color w:val="31849B" w:themeColor="accent5" w:themeShade="BF"/>
          <w:rtl/>
        </w:rPr>
        <w:t>:</w:t>
      </w:r>
      <w:r w:rsidRPr="00C12030">
        <w:rPr>
          <w:color w:val="31849B" w:themeColor="accent5" w:themeShade="BF"/>
          <w:sz w:val="22"/>
          <w:szCs w:val="22"/>
          <w:rtl/>
        </w:rPr>
        <w:t xml:space="preserve"> "זה מרגיע וזה נותן אוויר לנשימה"</w:t>
      </w:r>
      <w:r w:rsidR="00E513ED">
        <w:rPr>
          <w:rFonts w:hint="cs"/>
          <w:color w:val="31849B" w:themeColor="accent5" w:themeShade="BF"/>
          <w:sz w:val="22"/>
          <w:szCs w:val="22"/>
          <w:rtl/>
        </w:rPr>
        <w:t>.</w:t>
      </w:r>
    </w:p>
    <w:p w:rsidR="00F556F7" w:rsidRPr="00C12030" w:rsidRDefault="00F556F7" w:rsidP="00ED0D02">
      <w:pPr>
        <w:spacing w:line="276" w:lineRule="auto"/>
        <w:jc w:val="both"/>
        <w:rPr>
          <w:color w:val="31849B" w:themeColor="accent5" w:themeShade="BF"/>
          <w:rtl/>
        </w:rPr>
      </w:pPr>
      <w:r w:rsidRPr="00C12030">
        <w:rPr>
          <w:b/>
          <w:bCs/>
          <w:color w:val="31849B" w:themeColor="accent5" w:themeShade="BF"/>
          <w:rtl/>
        </w:rPr>
        <w:t>תלמיד כיתה ו':</w:t>
      </w:r>
      <w:r w:rsidRPr="00C12030">
        <w:rPr>
          <w:color w:val="31849B" w:themeColor="accent5" w:themeShade="BF"/>
          <w:rtl/>
        </w:rPr>
        <w:t xml:space="preserve"> </w:t>
      </w:r>
      <w:r w:rsidRPr="00C12030">
        <w:rPr>
          <w:color w:val="31849B" w:themeColor="accent5" w:themeShade="BF"/>
          <w:sz w:val="22"/>
          <w:szCs w:val="22"/>
          <w:rtl/>
        </w:rPr>
        <w:t xml:space="preserve">"ההפסקה הזו של </w:t>
      </w:r>
      <w:r w:rsidR="000F57AE" w:rsidRPr="00C12030">
        <w:rPr>
          <w:color w:val="31849B" w:themeColor="accent5" w:themeShade="BF"/>
          <w:sz w:val="22"/>
          <w:szCs w:val="22"/>
          <w:rtl/>
        </w:rPr>
        <w:t>קָרֵב</w:t>
      </w:r>
      <w:r w:rsidRPr="00C12030">
        <w:rPr>
          <w:color w:val="31849B" w:themeColor="accent5" w:themeShade="BF"/>
          <w:sz w:val="22"/>
          <w:szCs w:val="22"/>
          <w:rtl/>
        </w:rPr>
        <w:t xml:space="preserve"> עוזרת לי בריכוז</w:t>
      </w:r>
      <w:r w:rsidR="00E513ED">
        <w:rPr>
          <w:rFonts w:hint="cs"/>
          <w:color w:val="31849B" w:themeColor="accent5" w:themeShade="BF"/>
          <w:sz w:val="22"/>
          <w:szCs w:val="22"/>
          <w:rtl/>
        </w:rPr>
        <w:t>.</w:t>
      </w:r>
      <w:r w:rsidRPr="00C12030">
        <w:rPr>
          <w:color w:val="31849B" w:themeColor="accent5" w:themeShade="BF"/>
          <w:sz w:val="22"/>
          <w:szCs w:val="22"/>
          <w:rtl/>
        </w:rPr>
        <w:t xml:space="preserve"> בלי זה כל השעות היה נכנס באוזן אחת ויוצא בשנייה"</w:t>
      </w:r>
      <w:r w:rsidR="00E513ED">
        <w:rPr>
          <w:rFonts w:hint="cs"/>
          <w:color w:val="31849B" w:themeColor="accent5" w:themeShade="BF"/>
          <w:sz w:val="22"/>
          <w:szCs w:val="22"/>
          <w:rtl/>
        </w:rPr>
        <w:t>.</w:t>
      </w:r>
    </w:p>
    <w:p w:rsidR="006A6BEF" w:rsidRPr="002E4163" w:rsidRDefault="00F556F7" w:rsidP="00076C6E">
      <w:pPr>
        <w:spacing w:line="276" w:lineRule="auto"/>
        <w:jc w:val="both"/>
        <w:rPr>
          <w:rtl/>
        </w:rPr>
      </w:pPr>
      <w:r w:rsidRPr="00C12030">
        <w:rPr>
          <w:b/>
          <w:bCs/>
          <w:color w:val="31849B" w:themeColor="accent5" w:themeShade="BF"/>
          <w:rtl/>
        </w:rPr>
        <w:t>מדריך:</w:t>
      </w:r>
      <w:r w:rsidRPr="00C12030">
        <w:rPr>
          <w:color w:val="31849B" w:themeColor="accent5" w:themeShade="BF"/>
          <w:rtl/>
        </w:rPr>
        <w:t xml:space="preserve"> </w:t>
      </w:r>
      <w:r w:rsidRPr="00C12030">
        <w:rPr>
          <w:color w:val="31849B" w:themeColor="accent5" w:themeShade="BF"/>
          <w:sz w:val="22"/>
          <w:szCs w:val="22"/>
          <w:rtl/>
        </w:rPr>
        <w:t>"יש אפס בעיות משמעת בשיעורים הללו</w:t>
      </w:r>
      <w:r w:rsidR="00E513ED">
        <w:rPr>
          <w:rFonts w:hint="cs"/>
          <w:color w:val="31849B" w:themeColor="accent5" w:themeShade="BF"/>
          <w:sz w:val="22"/>
          <w:szCs w:val="22"/>
          <w:rtl/>
        </w:rPr>
        <w:t>.</w:t>
      </w:r>
      <w:r w:rsidRPr="00C12030">
        <w:rPr>
          <w:color w:val="31849B" w:themeColor="accent5" w:themeShade="BF"/>
          <w:sz w:val="22"/>
          <w:szCs w:val="22"/>
          <w:rtl/>
        </w:rPr>
        <w:t xml:space="preserve"> הם נהנים אצלי</w:t>
      </w:r>
      <w:r w:rsidR="00E513ED">
        <w:rPr>
          <w:rFonts w:hint="cs"/>
          <w:color w:val="31849B" w:themeColor="accent5" w:themeShade="BF"/>
          <w:sz w:val="22"/>
          <w:szCs w:val="22"/>
          <w:rtl/>
        </w:rPr>
        <w:t>,</w:t>
      </w:r>
      <w:r w:rsidRPr="00C12030">
        <w:rPr>
          <w:color w:val="31849B" w:themeColor="accent5" w:themeShade="BF"/>
          <w:sz w:val="22"/>
          <w:szCs w:val="22"/>
          <w:rtl/>
        </w:rPr>
        <w:t xml:space="preserve"> וילדים עם בעיות משמעת קשות אצלי הם דגים"</w:t>
      </w:r>
      <w:r w:rsidR="00E513ED">
        <w:rPr>
          <w:rFonts w:hint="cs"/>
          <w:color w:val="31849B" w:themeColor="accent5" w:themeShade="BF"/>
          <w:rtl/>
        </w:rPr>
        <w:t>.</w:t>
      </w:r>
    </w:p>
    <w:p w:rsidR="006A6BEF" w:rsidRPr="002E4163" w:rsidRDefault="006A6BEF" w:rsidP="006A6BEF">
      <w:pPr>
        <w:spacing w:line="276" w:lineRule="auto"/>
        <w:jc w:val="both"/>
        <w:rPr>
          <w:rtl/>
        </w:rPr>
      </w:pPr>
    </w:p>
    <w:p w:rsidR="00F556F7" w:rsidRPr="00C12030" w:rsidRDefault="004E0075" w:rsidP="00F556F7">
      <w:pPr>
        <w:rPr>
          <w:b/>
          <w:bCs/>
          <w:rtl/>
        </w:rPr>
      </w:pPr>
      <w:r>
        <w:rPr>
          <w:rFonts w:hint="cs"/>
          <w:b/>
          <w:bCs/>
          <w:rtl/>
        </w:rPr>
        <w:t>3</w:t>
      </w:r>
      <w:r w:rsidR="00F556F7" w:rsidRPr="00C12030">
        <w:rPr>
          <w:b/>
          <w:bCs/>
          <w:rtl/>
        </w:rPr>
        <w:t>.2.2 תפיסת תרומת</w:t>
      </w:r>
      <w:r w:rsidR="00176A44">
        <w:rPr>
          <w:rFonts w:hint="cs"/>
          <w:b/>
          <w:bCs/>
          <w:rtl/>
        </w:rPr>
        <w:t>ה של</w:t>
      </w:r>
      <w:r w:rsidR="00F556F7" w:rsidRPr="00C12030">
        <w:rPr>
          <w:b/>
          <w:bCs/>
          <w:rtl/>
        </w:rPr>
        <w:t xml:space="preserve"> תכנית </w:t>
      </w:r>
      <w:r w:rsidR="000F57AE" w:rsidRPr="00C12030">
        <w:rPr>
          <w:b/>
          <w:bCs/>
          <w:rtl/>
        </w:rPr>
        <w:t>קָרֵב</w:t>
      </w:r>
      <w:r w:rsidR="00F556F7" w:rsidRPr="00C12030">
        <w:rPr>
          <w:b/>
          <w:bCs/>
          <w:rtl/>
        </w:rPr>
        <w:t xml:space="preserve"> לבית הספר</w:t>
      </w:r>
    </w:p>
    <w:p w:rsidR="00EB3D45" w:rsidRDefault="00F556F7" w:rsidP="00A44031">
      <w:pPr>
        <w:jc w:val="both"/>
        <w:rPr>
          <w:rFonts w:eastAsia="Times New Roman"/>
          <w:rtl/>
          <w:lang w:eastAsia="en-US"/>
        </w:rPr>
      </w:pPr>
      <w:r w:rsidRPr="00427B2B">
        <w:rPr>
          <w:rtl/>
        </w:rPr>
        <w:t>המנהלים, הרכזים והמחנכים נשאלו על תרומת</w:t>
      </w:r>
      <w:r w:rsidR="00176A44">
        <w:rPr>
          <w:rFonts w:hint="cs"/>
          <w:rtl/>
        </w:rPr>
        <w:t>ה של</w:t>
      </w:r>
      <w:r w:rsidRPr="00427B2B">
        <w:rPr>
          <w:rtl/>
        </w:rPr>
        <w:t xml:space="preserve"> תכנית </w:t>
      </w:r>
      <w:r w:rsidR="000F57AE" w:rsidRPr="00427B2B">
        <w:rPr>
          <w:rtl/>
        </w:rPr>
        <w:t>קָרֵב</w:t>
      </w:r>
      <w:r w:rsidRPr="00427B2B">
        <w:rPr>
          <w:rtl/>
        </w:rPr>
        <w:t xml:space="preserve"> לבית הספר</w:t>
      </w:r>
      <w:r w:rsidR="00176A44">
        <w:rPr>
          <w:rFonts w:hint="cs"/>
          <w:rtl/>
        </w:rPr>
        <w:t xml:space="preserve">. התחומים </w:t>
      </w:r>
      <w:r w:rsidR="001751DA" w:rsidRPr="00427B2B">
        <w:rPr>
          <w:rtl/>
        </w:rPr>
        <w:t xml:space="preserve">שלהם תורמת תכנית </w:t>
      </w:r>
      <w:r w:rsidR="000F57AE" w:rsidRPr="00427B2B">
        <w:rPr>
          <w:rtl/>
        </w:rPr>
        <w:t>קָרֵב</w:t>
      </w:r>
      <w:r w:rsidR="001751DA" w:rsidRPr="00427B2B">
        <w:rPr>
          <w:rtl/>
        </w:rPr>
        <w:t xml:space="preserve"> מפורטים בתרשים </w:t>
      </w:r>
      <w:r w:rsidR="00176A44">
        <w:rPr>
          <w:rFonts w:hint="cs"/>
          <w:rtl/>
        </w:rPr>
        <w:t xml:space="preserve">18 </w:t>
      </w:r>
      <w:r w:rsidR="001751DA" w:rsidRPr="00427B2B">
        <w:rPr>
          <w:rtl/>
        </w:rPr>
        <w:t>שלהלן:</w:t>
      </w:r>
    </w:p>
    <w:p w:rsidR="000F292B" w:rsidRPr="00427B2B" w:rsidRDefault="000F292B" w:rsidP="00A44031">
      <w:pPr>
        <w:jc w:val="both"/>
        <w:rPr>
          <w:rFonts w:eastAsia="Times New Roman"/>
          <w:lang w:eastAsia="en-US"/>
        </w:rPr>
      </w:pPr>
    </w:p>
    <w:p w:rsidR="00AB2BBE" w:rsidRPr="00C12030" w:rsidRDefault="00AB2BBE" w:rsidP="006008F4">
      <w:pPr>
        <w:pStyle w:val="af2"/>
        <w:spacing w:after="0"/>
        <w:rPr>
          <w:rFonts w:asciiTheme="minorBidi" w:hAnsiTheme="minorBidi" w:cstheme="minorBidi"/>
          <w:b/>
          <w:rtl/>
        </w:rPr>
      </w:pPr>
      <w:r w:rsidRPr="00C12030">
        <w:rPr>
          <w:rFonts w:asciiTheme="minorBidi" w:hAnsiTheme="minorBidi" w:cstheme="minorBidi"/>
          <w:b/>
          <w:rtl/>
        </w:rPr>
        <w:t xml:space="preserve">תרשים </w:t>
      </w:r>
      <w:r w:rsidR="00E066CD" w:rsidRPr="00C12030">
        <w:rPr>
          <w:rFonts w:asciiTheme="minorBidi" w:hAnsiTheme="minorBidi" w:cstheme="minorBidi"/>
          <w:b/>
        </w:rPr>
        <w:fldChar w:fldCharType="begin"/>
      </w:r>
      <w:r w:rsidRPr="00C12030">
        <w:rPr>
          <w:rFonts w:asciiTheme="minorBidi" w:hAnsiTheme="minorBidi" w:cstheme="minorBidi"/>
          <w:b/>
        </w:rPr>
        <w:instrText xml:space="preserve"> SEQ </w:instrText>
      </w:r>
      <w:r w:rsidRPr="00C12030">
        <w:rPr>
          <w:rFonts w:asciiTheme="minorBidi" w:hAnsiTheme="minorBidi" w:cstheme="minorBidi"/>
          <w:b/>
          <w:rtl/>
        </w:rPr>
        <w:instrText>תרשים</w:instrText>
      </w:r>
      <w:r w:rsidRPr="00C12030">
        <w:rPr>
          <w:rFonts w:asciiTheme="minorBidi" w:hAnsiTheme="minorBidi" w:cstheme="minorBidi"/>
          <w:b/>
        </w:rPr>
        <w:instrText xml:space="preserve"> \* ARABIC </w:instrText>
      </w:r>
      <w:r w:rsidR="00E066CD" w:rsidRPr="00C12030">
        <w:rPr>
          <w:rFonts w:asciiTheme="minorBidi" w:hAnsiTheme="minorBidi" w:cstheme="minorBidi"/>
          <w:b/>
        </w:rPr>
        <w:fldChar w:fldCharType="separate"/>
      </w:r>
      <w:r w:rsidR="00773AAA">
        <w:rPr>
          <w:rFonts w:asciiTheme="minorBidi" w:hAnsiTheme="minorBidi" w:cstheme="minorBidi"/>
          <w:b/>
          <w:noProof/>
        </w:rPr>
        <w:t>18</w:t>
      </w:r>
      <w:r w:rsidR="00E066CD" w:rsidRPr="00C12030">
        <w:rPr>
          <w:rFonts w:asciiTheme="minorBidi" w:hAnsiTheme="minorBidi" w:cstheme="minorBidi"/>
          <w:b/>
        </w:rPr>
        <w:fldChar w:fldCharType="end"/>
      </w:r>
      <w:r w:rsidRPr="00C12030">
        <w:rPr>
          <w:rFonts w:asciiTheme="minorBidi" w:hAnsiTheme="minorBidi" w:cstheme="minorBidi"/>
          <w:b/>
          <w:rtl/>
        </w:rPr>
        <w:t>: תפיסות הצוות החינוכי ביחס לתרומ</w:t>
      </w:r>
      <w:r w:rsidR="00176A44">
        <w:rPr>
          <w:rFonts w:asciiTheme="minorBidi" w:hAnsiTheme="minorBidi" w:cstheme="minorBidi" w:hint="cs"/>
          <w:b/>
          <w:rtl/>
        </w:rPr>
        <w:t>ת</w:t>
      </w:r>
      <w:r w:rsidRPr="00C12030">
        <w:rPr>
          <w:rFonts w:asciiTheme="minorBidi" w:hAnsiTheme="minorBidi" w:cstheme="minorBidi"/>
          <w:b/>
          <w:rtl/>
        </w:rPr>
        <w:t xml:space="preserve">ה של תכנית </w:t>
      </w:r>
      <w:r w:rsidR="000F57AE" w:rsidRPr="00C12030">
        <w:rPr>
          <w:rFonts w:asciiTheme="minorBidi" w:hAnsiTheme="minorBidi" w:cstheme="minorBidi"/>
          <w:b/>
          <w:rtl/>
        </w:rPr>
        <w:t>קָרֵב</w:t>
      </w:r>
      <w:r w:rsidRPr="00C12030">
        <w:rPr>
          <w:rFonts w:asciiTheme="minorBidi" w:hAnsiTheme="minorBidi" w:cstheme="minorBidi"/>
          <w:b/>
          <w:rtl/>
        </w:rPr>
        <w:t xml:space="preserve"> ל</w:t>
      </w:r>
      <w:r w:rsidR="006008F4" w:rsidRPr="00C12030">
        <w:rPr>
          <w:rFonts w:asciiTheme="minorBidi" w:hAnsiTheme="minorBidi" w:cstheme="minorBidi"/>
          <w:b/>
          <w:rtl/>
        </w:rPr>
        <w:t>בית הספר</w:t>
      </w:r>
      <w:r w:rsidRPr="00C12030">
        <w:rPr>
          <w:rFonts w:asciiTheme="minorBidi" w:hAnsiTheme="minorBidi" w:cstheme="minorBidi"/>
          <w:b/>
          <w:rtl/>
        </w:rPr>
        <w:t>, לפי מגזר שפה</w:t>
      </w:r>
    </w:p>
    <w:p w:rsidR="00F3780C" w:rsidRDefault="00F3780C" w:rsidP="00D158DC">
      <w:pPr>
        <w:jc w:val="center"/>
        <w:rPr>
          <w:rtl/>
        </w:rPr>
      </w:pPr>
      <w:r w:rsidRPr="00F3780C">
        <w:rPr>
          <w:rFonts w:cs="Arial"/>
          <w:noProof/>
          <w:rtl/>
          <w:lang w:eastAsia="en-US"/>
        </w:rPr>
        <w:drawing>
          <wp:inline distT="0" distB="0" distL="0" distR="0">
            <wp:extent cx="4945207" cy="2448000"/>
            <wp:effectExtent l="19050" t="0" r="26843" b="9450"/>
            <wp:docPr id="55" name="תרשים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A00471" w:rsidRDefault="00230126" w:rsidP="00D158DC">
      <w:pPr>
        <w:jc w:val="center"/>
        <w:rPr>
          <w:rtl/>
        </w:rPr>
      </w:pPr>
      <w:r w:rsidRPr="00230126">
        <w:rPr>
          <w:rFonts w:cs="Arial"/>
          <w:noProof/>
          <w:rtl/>
          <w:lang w:eastAsia="en-US"/>
        </w:rPr>
        <w:drawing>
          <wp:inline distT="0" distB="0" distL="0" distR="0">
            <wp:extent cx="4941397" cy="2448000"/>
            <wp:effectExtent l="19050" t="0" r="11603" b="9450"/>
            <wp:docPr id="56" name="תרשים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250735" w:rsidRPr="00427B2B" w:rsidRDefault="00250735" w:rsidP="00D158DC">
      <w:pPr>
        <w:jc w:val="center"/>
        <w:rPr>
          <w:rtl/>
        </w:rPr>
      </w:pPr>
      <w:r w:rsidRPr="00250735">
        <w:rPr>
          <w:rFonts w:cs="Arial"/>
          <w:noProof/>
          <w:rtl/>
          <w:lang w:eastAsia="en-US"/>
        </w:rPr>
        <w:lastRenderedPageBreak/>
        <w:drawing>
          <wp:inline distT="0" distB="0" distL="0" distR="0">
            <wp:extent cx="4945207" cy="2448000"/>
            <wp:effectExtent l="19050" t="0" r="26843" b="9450"/>
            <wp:docPr id="57" name="תרשים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176C10" w:rsidRDefault="00176C10" w:rsidP="00A55094">
      <w:pPr>
        <w:spacing w:after="0" w:line="276" w:lineRule="auto"/>
        <w:rPr>
          <w:sz w:val="20"/>
          <w:szCs w:val="20"/>
          <w:rtl/>
        </w:rPr>
      </w:pPr>
      <w:r w:rsidRPr="00427B2B">
        <w:rPr>
          <w:sz w:val="20"/>
          <w:szCs w:val="20"/>
          <w:rtl/>
        </w:rPr>
        <w:t xml:space="preserve">*מחנכים נשאלו היגד זה ביחס לתחום מסוים שתלמידיהם השתתפו בו </w:t>
      </w:r>
      <w:r w:rsidR="00484284" w:rsidRPr="00427B2B">
        <w:rPr>
          <w:sz w:val="20"/>
          <w:szCs w:val="20"/>
          <w:rtl/>
        </w:rPr>
        <w:t xml:space="preserve">ולכן שולב במסגרת </w:t>
      </w:r>
      <w:r w:rsidR="008964B9" w:rsidRPr="00427B2B">
        <w:rPr>
          <w:sz w:val="20"/>
          <w:szCs w:val="20"/>
          <w:rtl/>
        </w:rPr>
        <w:t>הדיון ב</w:t>
      </w:r>
      <w:r w:rsidR="00484284" w:rsidRPr="00427B2B">
        <w:rPr>
          <w:sz w:val="20"/>
          <w:szCs w:val="20"/>
          <w:rtl/>
        </w:rPr>
        <w:t xml:space="preserve">הערכת פעילות המדריכים של </w:t>
      </w:r>
      <w:r w:rsidR="000F57AE" w:rsidRPr="00427B2B">
        <w:rPr>
          <w:sz w:val="20"/>
          <w:szCs w:val="20"/>
          <w:rtl/>
        </w:rPr>
        <w:t>קָרֵב</w:t>
      </w:r>
    </w:p>
    <w:p w:rsidR="00F939AF" w:rsidRDefault="00F939AF" w:rsidP="00A55094">
      <w:pPr>
        <w:spacing w:after="0" w:line="276" w:lineRule="auto"/>
        <w:rPr>
          <w:sz w:val="20"/>
          <w:szCs w:val="20"/>
          <w:rtl/>
        </w:rPr>
      </w:pPr>
    </w:p>
    <w:p w:rsidR="00F939AF" w:rsidRPr="00427B2B" w:rsidRDefault="00F939AF" w:rsidP="00A55094">
      <w:pPr>
        <w:spacing w:after="0" w:line="276" w:lineRule="auto"/>
        <w:rPr>
          <w:sz w:val="20"/>
          <w:szCs w:val="20"/>
          <w:rtl/>
        </w:rPr>
      </w:pPr>
    </w:p>
    <w:p w:rsidR="00E96187" w:rsidRPr="00427B2B" w:rsidRDefault="00E96187" w:rsidP="00ED0D02">
      <w:pPr>
        <w:jc w:val="both"/>
        <w:rPr>
          <w:rtl/>
        </w:rPr>
      </w:pPr>
      <w:r w:rsidRPr="00427B2B">
        <w:rPr>
          <w:rtl/>
        </w:rPr>
        <w:t>המנהלים (95%</w:t>
      </w:r>
      <w:r w:rsidR="00FC45C4">
        <w:rPr>
          <w:rFonts w:hint="cs"/>
          <w:rtl/>
        </w:rPr>
        <w:t xml:space="preserve"> </w:t>
      </w:r>
      <w:r w:rsidRPr="00427B2B">
        <w:rPr>
          <w:rtl/>
        </w:rPr>
        <w:t xml:space="preserve">בשני מגזרי השפה) </w:t>
      </w:r>
      <w:r w:rsidR="00FC45C4">
        <w:rPr>
          <w:rFonts w:hint="cs"/>
          <w:rtl/>
        </w:rPr>
        <w:t xml:space="preserve">סבורים כי </w:t>
      </w:r>
      <w:r w:rsidRPr="00427B2B">
        <w:rPr>
          <w:rtl/>
        </w:rPr>
        <w:t xml:space="preserve">הפעילויות במסגרת </w:t>
      </w:r>
      <w:r w:rsidR="000F57AE" w:rsidRPr="00427B2B">
        <w:rPr>
          <w:rtl/>
        </w:rPr>
        <w:t>קָרֵב</w:t>
      </w:r>
      <w:r w:rsidRPr="00427B2B">
        <w:rPr>
          <w:rtl/>
        </w:rPr>
        <w:t xml:space="preserve"> משתלבות </w:t>
      </w:r>
      <w:r w:rsidR="00DA0418">
        <w:rPr>
          <w:rFonts w:hint="cs"/>
          <w:rtl/>
        </w:rPr>
        <w:t>ב</w:t>
      </w:r>
      <w:r w:rsidRPr="00427B2B">
        <w:rPr>
          <w:rtl/>
        </w:rPr>
        <w:t>יעדי בית הספר ו</w:t>
      </w:r>
      <w:r w:rsidR="00DA0418">
        <w:rPr>
          <w:rFonts w:hint="cs"/>
          <w:rtl/>
        </w:rPr>
        <w:t>ב</w:t>
      </w:r>
      <w:r w:rsidRPr="00427B2B">
        <w:rPr>
          <w:rtl/>
        </w:rPr>
        <w:t>חזו</w:t>
      </w:r>
      <w:r w:rsidR="00FC45C4">
        <w:rPr>
          <w:rFonts w:hint="cs"/>
          <w:rtl/>
        </w:rPr>
        <w:t>נ</w:t>
      </w:r>
      <w:r w:rsidRPr="00427B2B">
        <w:rPr>
          <w:rtl/>
        </w:rPr>
        <w:t>ו. ניתן לקשור תפיסה זו למעורבות ה</w:t>
      </w:r>
      <w:r w:rsidR="00FC45C4">
        <w:rPr>
          <w:rFonts w:hint="cs"/>
          <w:rtl/>
        </w:rPr>
        <w:t xml:space="preserve">רבה </w:t>
      </w:r>
      <w:r w:rsidRPr="00427B2B">
        <w:rPr>
          <w:rtl/>
        </w:rPr>
        <w:t>של המנהלים בבחירת ת</w:t>
      </w:r>
      <w:r w:rsidR="00FC45C4">
        <w:rPr>
          <w:rFonts w:hint="cs"/>
          <w:rtl/>
        </w:rPr>
        <w:t>ו</w:t>
      </w:r>
      <w:r w:rsidRPr="00427B2B">
        <w:rPr>
          <w:rtl/>
        </w:rPr>
        <w:t>כני הפעילויות ו</w:t>
      </w:r>
      <w:r w:rsidR="00FC45C4">
        <w:rPr>
          <w:rFonts w:hint="cs"/>
          <w:rtl/>
        </w:rPr>
        <w:t xml:space="preserve">בבחירת </w:t>
      </w:r>
      <w:r w:rsidRPr="00427B2B">
        <w:rPr>
          <w:rtl/>
        </w:rPr>
        <w:t xml:space="preserve">המדריכים (כמפורט </w:t>
      </w:r>
      <w:r w:rsidR="00FC0770" w:rsidRPr="00427B2B">
        <w:rPr>
          <w:rtl/>
        </w:rPr>
        <w:t>בפרקים הקודמים</w:t>
      </w:r>
      <w:r w:rsidRPr="00427B2B">
        <w:rPr>
          <w:rtl/>
        </w:rPr>
        <w:t>).</w:t>
      </w:r>
    </w:p>
    <w:p w:rsidR="00193B56" w:rsidRPr="00427B2B" w:rsidRDefault="00193B56" w:rsidP="001B28F4">
      <w:pPr>
        <w:jc w:val="both"/>
        <w:rPr>
          <w:rtl/>
        </w:rPr>
      </w:pPr>
      <w:r w:rsidRPr="00427B2B">
        <w:rPr>
          <w:rtl/>
        </w:rPr>
        <w:t xml:space="preserve">בקרב צוותים </w:t>
      </w:r>
      <w:r w:rsidR="00367434">
        <w:rPr>
          <w:rFonts w:hint="cs"/>
          <w:rtl/>
        </w:rPr>
        <w:t xml:space="preserve">בבתי ספר </w:t>
      </w:r>
      <w:r w:rsidRPr="00427B2B">
        <w:rPr>
          <w:rtl/>
        </w:rPr>
        <w:t xml:space="preserve">דוברי עברית </w:t>
      </w:r>
      <w:r w:rsidR="00FC45C4">
        <w:rPr>
          <w:rFonts w:hint="cs"/>
          <w:rtl/>
        </w:rPr>
        <w:t>שוררת</w:t>
      </w:r>
      <w:r w:rsidRPr="00427B2B">
        <w:rPr>
          <w:rtl/>
        </w:rPr>
        <w:t xml:space="preserve"> הסכמה גורפת (</w:t>
      </w:r>
      <w:r w:rsidR="00FC45C4">
        <w:rPr>
          <w:rFonts w:hint="cs"/>
          <w:rtl/>
        </w:rPr>
        <w:t>93</w:t>
      </w:r>
      <w:r w:rsidR="004A5DA2">
        <w:rPr>
          <w:rFonts w:hint="cs"/>
          <w:rtl/>
        </w:rPr>
        <w:t>%</w:t>
      </w:r>
      <w:r w:rsidR="00FC45C4">
        <w:rPr>
          <w:rFonts w:hint="eastAsia"/>
          <w:rtl/>
        </w:rPr>
        <w:t>–</w:t>
      </w:r>
      <w:r w:rsidRPr="00427B2B">
        <w:rPr>
          <w:rtl/>
        </w:rPr>
        <w:t xml:space="preserve">95%) כי תכנית </w:t>
      </w:r>
      <w:r w:rsidR="000F57AE" w:rsidRPr="00427B2B">
        <w:rPr>
          <w:rtl/>
        </w:rPr>
        <w:t>קָרֵב</w:t>
      </w:r>
      <w:r w:rsidRPr="00427B2B">
        <w:rPr>
          <w:rtl/>
        </w:rPr>
        <w:t xml:space="preserve"> תורמת לגיוון במערכת השעות של בית הספר. צוותים </w:t>
      </w:r>
      <w:r w:rsidR="00367434">
        <w:rPr>
          <w:rFonts w:hint="cs"/>
          <w:rtl/>
        </w:rPr>
        <w:t xml:space="preserve">בבתי ספר </w:t>
      </w:r>
      <w:r w:rsidRPr="00427B2B">
        <w:rPr>
          <w:rtl/>
        </w:rPr>
        <w:t xml:space="preserve">דוברי ערבית העריכו </w:t>
      </w:r>
      <w:r w:rsidR="00FC45C4">
        <w:rPr>
          <w:rFonts w:hint="cs"/>
          <w:rtl/>
        </w:rPr>
        <w:t xml:space="preserve">במידה פחותה יחסית </w:t>
      </w:r>
      <w:r w:rsidR="00CB3253" w:rsidRPr="00427B2B">
        <w:rPr>
          <w:rtl/>
        </w:rPr>
        <w:t>את ה</w:t>
      </w:r>
      <w:r w:rsidRPr="00427B2B">
        <w:rPr>
          <w:rtl/>
        </w:rPr>
        <w:t>תרומה</w:t>
      </w:r>
      <w:r w:rsidR="003665C5" w:rsidRPr="00427B2B">
        <w:rPr>
          <w:rtl/>
        </w:rPr>
        <w:t xml:space="preserve"> לגיוון מערכת השעות</w:t>
      </w:r>
      <w:r w:rsidRPr="00427B2B">
        <w:rPr>
          <w:rtl/>
        </w:rPr>
        <w:t xml:space="preserve"> </w:t>
      </w:r>
      <w:r w:rsidR="00FC45C4">
        <w:rPr>
          <w:rFonts w:hint="cs"/>
          <w:rtl/>
        </w:rPr>
        <w:t>–</w:t>
      </w:r>
      <w:r w:rsidR="00B56DF4" w:rsidRPr="00427B2B">
        <w:rPr>
          <w:rtl/>
        </w:rPr>
        <w:t xml:space="preserve"> </w:t>
      </w:r>
      <w:r w:rsidRPr="00427B2B">
        <w:rPr>
          <w:rtl/>
        </w:rPr>
        <w:t xml:space="preserve">84% מנהלים, 78% רכזים </w:t>
      </w:r>
      <w:r w:rsidR="00A67A30" w:rsidRPr="00427B2B">
        <w:rPr>
          <w:rtl/>
        </w:rPr>
        <w:t xml:space="preserve">ומחנכים </w:t>
      </w:r>
      <w:r w:rsidRPr="00427B2B">
        <w:rPr>
          <w:rtl/>
        </w:rPr>
        <w:t>דוברי ערבית.</w:t>
      </w:r>
    </w:p>
    <w:p w:rsidR="00485CC1" w:rsidRPr="00427B2B" w:rsidRDefault="009246EC" w:rsidP="00A9662F">
      <w:pPr>
        <w:jc w:val="both"/>
        <w:rPr>
          <w:rtl/>
        </w:rPr>
      </w:pPr>
      <w:r w:rsidRPr="00427B2B">
        <w:rPr>
          <w:rtl/>
        </w:rPr>
        <w:t xml:space="preserve">78% </w:t>
      </w:r>
      <w:r w:rsidR="00522AAF" w:rsidRPr="00427B2B">
        <w:rPr>
          <w:rtl/>
        </w:rPr>
        <w:t xml:space="preserve">או </w:t>
      </w:r>
      <w:r w:rsidRPr="00427B2B">
        <w:rPr>
          <w:rtl/>
        </w:rPr>
        <w:t xml:space="preserve">יותר </w:t>
      </w:r>
      <w:r w:rsidR="00FC45C4">
        <w:rPr>
          <w:rFonts w:hint="cs"/>
          <w:rtl/>
        </w:rPr>
        <w:t>מה</w:t>
      </w:r>
      <w:r w:rsidR="00C634D3" w:rsidRPr="00427B2B">
        <w:rPr>
          <w:rtl/>
        </w:rPr>
        <w:t>מנהלים ו</w:t>
      </w:r>
      <w:r w:rsidR="00FC45C4">
        <w:rPr>
          <w:rFonts w:hint="cs"/>
          <w:rtl/>
        </w:rPr>
        <w:t>מה</w:t>
      </w:r>
      <w:r w:rsidR="00C634D3" w:rsidRPr="00427B2B">
        <w:rPr>
          <w:rtl/>
        </w:rPr>
        <w:t xml:space="preserve">רכזים </w:t>
      </w:r>
      <w:r w:rsidRPr="00427B2B">
        <w:rPr>
          <w:rtl/>
        </w:rPr>
        <w:t xml:space="preserve">העריכו </w:t>
      </w:r>
      <w:r w:rsidR="00FC45C4">
        <w:rPr>
          <w:rFonts w:hint="cs"/>
          <w:rtl/>
        </w:rPr>
        <w:t xml:space="preserve">כי </w:t>
      </w:r>
      <w:r w:rsidR="000F57AE" w:rsidRPr="00427B2B">
        <w:rPr>
          <w:rtl/>
        </w:rPr>
        <w:t>קָרֵב</w:t>
      </w:r>
      <w:r w:rsidRPr="00427B2B">
        <w:rPr>
          <w:rtl/>
        </w:rPr>
        <w:t xml:space="preserve"> </w:t>
      </w:r>
      <w:r w:rsidR="00FC45C4">
        <w:rPr>
          <w:rFonts w:hint="cs"/>
          <w:rtl/>
        </w:rPr>
        <w:t xml:space="preserve">תורמת במידה רבה מאוד או במידה רבה </w:t>
      </w:r>
      <w:r w:rsidRPr="00427B2B">
        <w:rPr>
          <w:rtl/>
        </w:rPr>
        <w:t>לשיפור ה</w:t>
      </w:r>
      <w:r w:rsidR="00A9662F">
        <w:rPr>
          <w:rFonts w:hint="cs"/>
          <w:rtl/>
        </w:rPr>
        <w:t xml:space="preserve">אקלים החברתי </w:t>
      </w:r>
      <w:r w:rsidRPr="00427B2B">
        <w:rPr>
          <w:rtl/>
        </w:rPr>
        <w:t>בבית הספר.</w:t>
      </w:r>
      <w:r w:rsidR="00522AAF" w:rsidRPr="00427B2B">
        <w:rPr>
          <w:rtl/>
        </w:rPr>
        <w:t xml:space="preserve"> </w:t>
      </w:r>
      <w:r w:rsidR="00FC45C4">
        <w:rPr>
          <w:rFonts w:hint="cs"/>
          <w:rtl/>
        </w:rPr>
        <w:t>שיעור ה</w:t>
      </w:r>
      <w:r w:rsidR="00522AAF" w:rsidRPr="00427B2B">
        <w:rPr>
          <w:rtl/>
        </w:rPr>
        <w:t xml:space="preserve">מנהלים </w:t>
      </w:r>
      <w:r w:rsidR="00C634D3" w:rsidRPr="00427B2B">
        <w:rPr>
          <w:rtl/>
        </w:rPr>
        <w:t xml:space="preserve">דוברי ערבית </w:t>
      </w:r>
      <w:r w:rsidR="00FC45C4">
        <w:rPr>
          <w:rFonts w:hint="cs"/>
          <w:rtl/>
        </w:rPr>
        <w:t>ש</w:t>
      </w:r>
      <w:r w:rsidR="00522AAF" w:rsidRPr="00427B2B">
        <w:rPr>
          <w:rtl/>
        </w:rPr>
        <w:t xml:space="preserve">העריכו </w:t>
      </w:r>
      <w:r w:rsidR="00FC45C4">
        <w:rPr>
          <w:rFonts w:hint="cs"/>
          <w:rtl/>
        </w:rPr>
        <w:t xml:space="preserve">כך את התרומה (88%) היה </w:t>
      </w:r>
      <w:r w:rsidR="00C634D3" w:rsidRPr="00427B2B">
        <w:rPr>
          <w:rtl/>
        </w:rPr>
        <w:t>גבוה</w:t>
      </w:r>
      <w:r w:rsidR="00FC45C4">
        <w:rPr>
          <w:rFonts w:hint="cs"/>
          <w:rtl/>
        </w:rPr>
        <w:t xml:space="preserve"> מזה שבקרב</w:t>
      </w:r>
      <w:r w:rsidR="00C634D3" w:rsidRPr="00427B2B">
        <w:rPr>
          <w:rtl/>
        </w:rPr>
        <w:t xml:space="preserve"> </w:t>
      </w:r>
      <w:r w:rsidR="00522AAF" w:rsidRPr="00427B2B">
        <w:rPr>
          <w:rtl/>
        </w:rPr>
        <w:t xml:space="preserve">עמיתיהם </w:t>
      </w:r>
      <w:r w:rsidR="00C634D3" w:rsidRPr="00427B2B">
        <w:rPr>
          <w:rtl/>
        </w:rPr>
        <w:t xml:space="preserve">דוברי עברית </w:t>
      </w:r>
      <w:r w:rsidR="00522AAF" w:rsidRPr="00427B2B">
        <w:rPr>
          <w:rtl/>
        </w:rPr>
        <w:t>(78%).</w:t>
      </w:r>
      <w:r w:rsidR="00FC45C4">
        <w:rPr>
          <w:rFonts w:hint="cs"/>
          <w:rtl/>
        </w:rPr>
        <w:t xml:space="preserve"> 77%</w:t>
      </w:r>
      <w:r w:rsidR="00FC45C4">
        <w:rPr>
          <w:rFonts w:hint="eastAsia"/>
          <w:rtl/>
        </w:rPr>
        <w:t>–86</w:t>
      </w:r>
      <w:r w:rsidR="00FC45C4">
        <w:rPr>
          <w:rFonts w:hint="cs"/>
          <w:rtl/>
        </w:rPr>
        <w:t xml:space="preserve">% </w:t>
      </w:r>
      <w:r w:rsidR="00485CC1" w:rsidRPr="00427B2B">
        <w:rPr>
          <w:rtl/>
        </w:rPr>
        <w:t>מהמנהלים</w:t>
      </w:r>
      <w:r w:rsidR="00794465" w:rsidRPr="00427B2B">
        <w:rPr>
          <w:rtl/>
        </w:rPr>
        <w:t xml:space="preserve"> והמחנכים ושיעורים גבוהים יותר </w:t>
      </w:r>
      <w:r w:rsidR="00FC45C4">
        <w:rPr>
          <w:rFonts w:hint="cs"/>
          <w:rtl/>
        </w:rPr>
        <w:t xml:space="preserve">בקרב </w:t>
      </w:r>
      <w:r w:rsidR="00485CC1" w:rsidRPr="00427B2B">
        <w:rPr>
          <w:rtl/>
        </w:rPr>
        <w:t xml:space="preserve">הרכזים </w:t>
      </w:r>
      <w:r w:rsidR="00794465" w:rsidRPr="00427B2B">
        <w:rPr>
          <w:rtl/>
        </w:rPr>
        <w:t>(</w:t>
      </w:r>
      <w:r w:rsidR="00FC45C4">
        <w:rPr>
          <w:rFonts w:hint="cs"/>
          <w:rtl/>
        </w:rPr>
        <w:t>86%</w:t>
      </w:r>
      <w:r w:rsidR="00FC45C4">
        <w:rPr>
          <w:rFonts w:hint="eastAsia"/>
          <w:rtl/>
        </w:rPr>
        <w:t>–</w:t>
      </w:r>
      <w:r w:rsidR="00794465" w:rsidRPr="00427B2B">
        <w:rPr>
          <w:rtl/>
        </w:rPr>
        <w:t xml:space="preserve">91%) </w:t>
      </w:r>
      <w:r w:rsidR="00485CC1" w:rsidRPr="00427B2B">
        <w:rPr>
          <w:rtl/>
        </w:rPr>
        <w:t xml:space="preserve">ציינו את תרומת </w:t>
      </w:r>
      <w:r w:rsidR="000F57AE" w:rsidRPr="00427B2B">
        <w:rPr>
          <w:rtl/>
        </w:rPr>
        <w:t>קָרֵב</w:t>
      </w:r>
      <w:r w:rsidR="00485CC1" w:rsidRPr="00427B2B">
        <w:rPr>
          <w:rtl/>
        </w:rPr>
        <w:t xml:space="preserve"> בהכנסת רוח חדשנות לבית הספר</w:t>
      </w:r>
      <w:r w:rsidR="00B916B5" w:rsidRPr="00427B2B">
        <w:rPr>
          <w:rtl/>
        </w:rPr>
        <w:t>.</w:t>
      </w:r>
    </w:p>
    <w:p w:rsidR="00C634D3" w:rsidRPr="00427B2B" w:rsidRDefault="00B916B5" w:rsidP="00CC701D">
      <w:pPr>
        <w:jc w:val="both"/>
        <w:rPr>
          <w:rtl/>
        </w:rPr>
      </w:pPr>
      <w:r w:rsidRPr="00427B2B">
        <w:rPr>
          <w:rtl/>
        </w:rPr>
        <w:t>ההערכה הנמוכה ביותר דווחה ב</w:t>
      </w:r>
      <w:r w:rsidR="00FC45C4">
        <w:rPr>
          <w:rFonts w:hint="cs"/>
          <w:rtl/>
        </w:rPr>
        <w:t>י</w:t>
      </w:r>
      <w:r w:rsidRPr="00427B2B">
        <w:rPr>
          <w:rtl/>
        </w:rPr>
        <w:t>חס ל</w:t>
      </w:r>
      <w:r w:rsidR="00C634D3" w:rsidRPr="00427B2B">
        <w:rPr>
          <w:rtl/>
        </w:rPr>
        <w:t xml:space="preserve">תרומה </w:t>
      </w:r>
      <w:r w:rsidRPr="00427B2B">
        <w:rPr>
          <w:rtl/>
        </w:rPr>
        <w:t xml:space="preserve">של התכנית </w:t>
      </w:r>
      <w:r w:rsidR="00C634D3" w:rsidRPr="00427B2B">
        <w:rPr>
          <w:rtl/>
        </w:rPr>
        <w:t>להכנסת דרכי הוראה חדשות</w:t>
      </w:r>
      <w:r w:rsidR="00FC45C4">
        <w:rPr>
          <w:rFonts w:hint="cs"/>
          <w:rtl/>
        </w:rPr>
        <w:t xml:space="preserve"> לבית הספר</w:t>
      </w:r>
      <w:r w:rsidRPr="00427B2B">
        <w:rPr>
          <w:rtl/>
        </w:rPr>
        <w:t>:</w:t>
      </w:r>
      <w:r w:rsidR="00C634D3" w:rsidRPr="00427B2B">
        <w:rPr>
          <w:rtl/>
        </w:rPr>
        <w:t xml:space="preserve"> </w:t>
      </w:r>
      <w:r w:rsidR="00FC45C4">
        <w:rPr>
          <w:rFonts w:hint="cs"/>
          <w:rtl/>
        </w:rPr>
        <w:t>51%</w:t>
      </w:r>
      <w:r w:rsidR="00FC45C4">
        <w:rPr>
          <w:rFonts w:hint="eastAsia"/>
          <w:rtl/>
        </w:rPr>
        <w:t>–</w:t>
      </w:r>
      <w:r w:rsidR="00C634D3" w:rsidRPr="00427B2B">
        <w:rPr>
          <w:rtl/>
        </w:rPr>
        <w:t xml:space="preserve">73% </w:t>
      </w:r>
      <w:r w:rsidR="00FC45C4">
        <w:rPr>
          <w:rFonts w:hint="cs"/>
          <w:rtl/>
        </w:rPr>
        <w:t>מה</w:t>
      </w:r>
      <w:r w:rsidR="00C634D3" w:rsidRPr="00427B2B">
        <w:rPr>
          <w:rtl/>
        </w:rPr>
        <w:t>מנהלים</w:t>
      </w:r>
      <w:r w:rsidR="009813A5" w:rsidRPr="00427B2B">
        <w:rPr>
          <w:rtl/>
        </w:rPr>
        <w:t>,</w:t>
      </w:r>
      <w:r w:rsidR="00C634D3" w:rsidRPr="00427B2B">
        <w:rPr>
          <w:rtl/>
        </w:rPr>
        <w:t xml:space="preserve"> </w:t>
      </w:r>
      <w:r w:rsidR="00FC45C4">
        <w:rPr>
          <w:rFonts w:hint="cs"/>
          <w:rtl/>
        </w:rPr>
        <w:t>63%</w:t>
      </w:r>
      <w:r w:rsidR="00FC45C4">
        <w:rPr>
          <w:rFonts w:hint="eastAsia"/>
          <w:rtl/>
        </w:rPr>
        <w:t>–</w:t>
      </w:r>
      <w:r w:rsidR="00C634D3" w:rsidRPr="00427B2B">
        <w:rPr>
          <w:rtl/>
        </w:rPr>
        <w:t xml:space="preserve">69% </w:t>
      </w:r>
      <w:r w:rsidR="00FC45C4">
        <w:rPr>
          <w:rFonts w:hint="cs"/>
          <w:rtl/>
        </w:rPr>
        <w:t>מה</w:t>
      </w:r>
      <w:r w:rsidR="00C634D3" w:rsidRPr="00427B2B">
        <w:rPr>
          <w:rtl/>
        </w:rPr>
        <w:t>רכזים</w:t>
      </w:r>
      <w:r w:rsidR="009813A5" w:rsidRPr="00427B2B">
        <w:rPr>
          <w:rtl/>
        </w:rPr>
        <w:t xml:space="preserve"> ו-</w:t>
      </w:r>
      <w:r w:rsidR="00FC45C4">
        <w:rPr>
          <w:rFonts w:hint="cs"/>
          <w:rtl/>
        </w:rPr>
        <w:t>63%</w:t>
      </w:r>
      <w:r w:rsidR="00FC45C4">
        <w:rPr>
          <w:rFonts w:hint="eastAsia"/>
          <w:rtl/>
        </w:rPr>
        <w:t>–</w:t>
      </w:r>
      <w:r w:rsidR="009813A5" w:rsidRPr="00427B2B">
        <w:rPr>
          <w:rtl/>
        </w:rPr>
        <w:t xml:space="preserve">72% </w:t>
      </w:r>
      <w:r w:rsidR="00FC45C4">
        <w:rPr>
          <w:rFonts w:hint="cs"/>
          <w:rtl/>
        </w:rPr>
        <w:t>מה</w:t>
      </w:r>
      <w:r w:rsidR="009813A5" w:rsidRPr="00427B2B">
        <w:rPr>
          <w:rtl/>
        </w:rPr>
        <w:t>מחנכים</w:t>
      </w:r>
      <w:r w:rsidR="00C634D3" w:rsidRPr="00427B2B">
        <w:rPr>
          <w:rtl/>
        </w:rPr>
        <w:t>.</w:t>
      </w:r>
    </w:p>
    <w:p w:rsidR="00B916B5" w:rsidRPr="00427B2B" w:rsidRDefault="00D46B3E" w:rsidP="00CC701D">
      <w:pPr>
        <w:jc w:val="both"/>
        <w:rPr>
          <w:rtl/>
        </w:rPr>
      </w:pPr>
      <w:r w:rsidRPr="00427B2B">
        <w:rPr>
          <w:rtl/>
        </w:rPr>
        <w:t xml:space="preserve">מעניין לציין כי </w:t>
      </w:r>
      <w:r w:rsidR="00B916B5" w:rsidRPr="00427B2B">
        <w:rPr>
          <w:rtl/>
        </w:rPr>
        <w:t xml:space="preserve">שני ההיגדים </w:t>
      </w:r>
      <w:r w:rsidR="00FC45C4">
        <w:rPr>
          <w:rFonts w:hint="cs"/>
          <w:rtl/>
        </w:rPr>
        <w:t>–</w:t>
      </w:r>
      <w:r w:rsidR="00B916B5" w:rsidRPr="00427B2B">
        <w:rPr>
          <w:rtl/>
        </w:rPr>
        <w:t xml:space="preserve"> רוח החדשנות של מפגשי </w:t>
      </w:r>
      <w:r w:rsidR="000F57AE" w:rsidRPr="00427B2B">
        <w:rPr>
          <w:rtl/>
        </w:rPr>
        <w:t>קָרֵב</w:t>
      </w:r>
      <w:r w:rsidR="00B916B5" w:rsidRPr="00427B2B">
        <w:rPr>
          <w:rtl/>
        </w:rPr>
        <w:t xml:space="preserve"> ותרומתה להכנסת דרכי הוראה חדשות לבית הספר</w:t>
      </w:r>
      <w:r w:rsidR="00FC45C4">
        <w:rPr>
          <w:rFonts w:hint="cs"/>
          <w:rtl/>
        </w:rPr>
        <w:t xml:space="preserve"> </w:t>
      </w:r>
      <w:r w:rsidR="00FC45C4">
        <w:rPr>
          <w:rtl/>
        </w:rPr>
        <w:t>–</w:t>
      </w:r>
      <w:r w:rsidR="00B916B5" w:rsidRPr="00427B2B">
        <w:rPr>
          <w:rtl/>
        </w:rPr>
        <w:t xml:space="preserve"> הוערכו ב</w:t>
      </w:r>
      <w:r w:rsidR="00FC45C4">
        <w:rPr>
          <w:rFonts w:hint="cs"/>
          <w:rtl/>
        </w:rPr>
        <w:t xml:space="preserve">מידה רבה </w:t>
      </w:r>
      <w:r w:rsidR="00B916B5" w:rsidRPr="00427B2B">
        <w:rPr>
          <w:rtl/>
        </w:rPr>
        <w:t>יותר על ידי רכזים בהשוואה למנהלים.</w:t>
      </w:r>
    </w:p>
    <w:p w:rsidR="006A6BEF" w:rsidRPr="00936143" w:rsidRDefault="006A6BEF" w:rsidP="00F556F7">
      <w:pPr>
        <w:jc w:val="both"/>
        <w:rPr>
          <w:rtl/>
        </w:rPr>
      </w:pPr>
    </w:p>
    <w:p w:rsidR="00F556F7" w:rsidRPr="00297087" w:rsidRDefault="00F556F7" w:rsidP="00A44031">
      <w:pPr>
        <w:jc w:val="both"/>
        <w:rPr>
          <w:color w:val="31849B" w:themeColor="accent5" w:themeShade="BF"/>
          <w:rtl/>
        </w:rPr>
      </w:pPr>
      <w:r w:rsidRPr="00297087">
        <w:rPr>
          <w:color w:val="31849B" w:themeColor="accent5" w:themeShade="BF"/>
          <w:rtl/>
        </w:rPr>
        <w:t xml:space="preserve">מרבית המרואיינים </w:t>
      </w:r>
      <w:r w:rsidR="00FC45C4">
        <w:rPr>
          <w:rFonts w:hint="cs"/>
          <w:color w:val="31849B" w:themeColor="accent5" w:themeShade="BF"/>
          <w:rtl/>
        </w:rPr>
        <w:t xml:space="preserve">סברו כי </w:t>
      </w:r>
      <w:r w:rsidRPr="00297087">
        <w:rPr>
          <w:color w:val="31849B" w:themeColor="accent5" w:themeShade="BF"/>
          <w:rtl/>
        </w:rPr>
        <w:t xml:space="preserve">פעילות </w:t>
      </w:r>
      <w:r w:rsidR="000F57AE" w:rsidRPr="00297087">
        <w:rPr>
          <w:color w:val="31849B" w:themeColor="accent5" w:themeShade="BF"/>
          <w:rtl/>
        </w:rPr>
        <w:t>קָרֵב</w:t>
      </w:r>
      <w:r w:rsidRPr="00297087">
        <w:rPr>
          <w:color w:val="31849B" w:themeColor="accent5" w:themeShade="BF"/>
          <w:rtl/>
        </w:rPr>
        <w:t xml:space="preserve"> </w:t>
      </w:r>
      <w:r w:rsidR="00FC45C4">
        <w:rPr>
          <w:rFonts w:hint="cs"/>
          <w:color w:val="31849B" w:themeColor="accent5" w:themeShade="BF"/>
          <w:rtl/>
        </w:rPr>
        <w:t xml:space="preserve">ניכרת </w:t>
      </w:r>
      <w:r w:rsidRPr="00297087">
        <w:rPr>
          <w:color w:val="31849B" w:themeColor="accent5" w:themeShade="BF"/>
          <w:rtl/>
        </w:rPr>
        <w:t>גם ברמ</w:t>
      </w:r>
      <w:r w:rsidR="00FC45C4">
        <w:rPr>
          <w:rFonts w:hint="cs"/>
          <w:color w:val="31849B" w:themeColor="accent5" w:themeShade="BF"/>
          <w:rtl/>
        </w:rPr>
        <w:t>ת</w:t>
      </w:r>
      <w:r w:rsidRPr="00297087">
        <w:rPr>
          <w:color w:val="31849B" w:themeColor="accent5" w:themeShade="BF"/>
          <w:rtl/>
        </w:rPr>
        <w:t xml:space="preserve"> בית </w:t>
      </w:r>
      <w:r w:rsidR="00FC45C4">
        <w:rPr>
          <w:rFonts w:hint="cs"/>
          <w:color w:val="31849B" w:themeColor="accent5" w:themeShade="BF"/>
          <w:rtl/>
        </w:rPr>
        <w:t>ה</w:t>
      </w:r>
      <w:r w:rsidRPr="00297087">
        <w:rPr>
          <w:color w:val="31849B" w:themeColor="accent5" w:themeShade="BF"/>
          <w:rtl/>
        </w:rPr>
        <w:t xml:space="preserve">ספר. </w:t>
      </w:r>
      <w:r w:rsidR="00FC45C4">
        <w:rPr>
          <w:rFonts w:hint="cs"/>
          <w:color w:val="31849B" w:themeColor="accent5" w:themeShade="BF"/>
          <w:rtl/>
        </w:rPr>
        <w:t xml:space="preserve">לדבריהם, התכנית תרמה </w:t>
      </w:r>
      <w:r w:rsidRPr="00297087">
        <w:rPr>
          <w:color w:val="31849B" w:themeColor="accent5" w:themeShade="BF"/>
          <w:rtl/>
        </w:rPr>
        <w:t xml:space="preserve">לאווירה </w:t>
      </w:r>
      <w:r w:rsidR="00FC45C4">
        <w:rPr>
          <w:rFonts w:hint="cs"/>
          <w:color w:val="31849B" w:themeColor="accent5" w:themeShade="BF"/>
          <w:rtl/>
        </w:rPr>
        <w:t>ב</w:t>
      </w:r>
      <w:r w:rsidRPr="00297087">
        <w:rPr>
          <w:color w:val="31849B" w:themeColor="accent5" w:themeShade="BF"/>
          <w:rtl/>
        </w:rPr>
        <w:t xml:space="preserve">בית </w:t>
      </w:r>
      <w:r w:rsidR="00FC45C4">
        <w:rPr>
          <w:rFonts w:hint="cs"/>
          <w:color w:val="31849B" w:themeColor="accent5" w:themeShade="BF"/>
          <w:rtl/>
        </w:rPr>
        <w:t>ה</w:t>
      </w:r>
      <w:r w:rsidRPr="00297087">
        <w:rPr>
          <w:color w:val="31849B" w:themeColor="accent5" w:themeShade="BF"/>
          <w:rtl/>
        </w:rPr>
        <w:t xml:space="preserve">ספר בדמות שיתופי פעולה </w:t>
      </w:r>
      <w:r w:rsidR="00FC45C4">
        <w:rPr>
          <w:rFonts w:hint="cs"/>
          <w:color w:val="31849B" w:themeColor="accent5" w:themeShade="BF"/>
          <w:rtl/>
        </w:rPr>
        <w:t xml:space="preserve">רבים יותר </w:t>
      </w:r>
      <w:r w:rsidRPr="00297087">
        <w:rPr>
          <w:color w:val="31849B" w:themeColor="accent5" w:themeShade="BF"/>
          <w:rtl/>
        </w:rPr>
        <w:t xml:space="preserve">בין </w:t>
      </w:r>
      <w:r w:rsidR="00FC45C4">
        <w:rPr>
          <w:rFonts w:hint="cs"/>
          <w:color w:val="31849B" w:themeColor="accent5" w:themeShade="BF"/>
          <w:rtl/>
        </w:rPr>
        <w:t>ה</w:t>
      </w:r>
      <w:r w:rsidRPr="00297087">
        <w:rPr>
          <w:color w:val="31849B" w:themeColor="accent5" w:themeShade="BF"/>
          <w:rtl/>
        </w:rPr>
        <w:t xml:space="preserve">תלמידים, </w:t>
      </w:r>
      <w:r w:rsidR="00FC45C4">
        <w:rPr>
          <w:rFonts w:hint="cs"/>
          <w:color w:val="31849B" w:themeColor="accent5" w:themeShade="BF"/>
          <w:rtl/>
        </w:rPr>
        <w:t>ב</w:t>
      </w:r>
      <w:r w:rsidRPr="00297087">
        <w:rPr>
          <w:color w:val="31849B" w:themeColor="accent5" w:themeShade="BF"/>
          <w:rtl/>
        </w:rPr>
        <w:t xml:space="preserve">גיבוש חברתי </w:t>
      </w:r>
      <w:r w:rsidRPr="00297087">
        <w:rPr>
          <w:color w:val="31849B" w:themeColor="accent5" w:themeShade="BF"/>
          <w:rtl/>
        </w:rPr>
        <w:lastRenderedPageBreak/>
        <w:t xml:space="preserve">בכיתות, </w:t>
      </w:r>
      <w:r w:rsidR="00FC45C4">
        <w:rPr>
          <w:rFonts w:hint="cs"/>
          <w:color w:val="31849B" w:themeColor="accent5" w:themeShade="BF"/>
          <w:rtl/>
        </w:rPr>
        <w:t>ב</w:t>
      </w:r>
      <w:r w:rsidRPr="00297087">
        <w:rPr>
          <w:color w:val="31849B" w:themeColor="accent5" w:themeShade="BF"/>
          <w:rtl/>
        </w:rPr>
        <w:t>יכולת תקשורת משופּרת ו</w:t>
      </w:r>
      <w:r w:rsidR="00FC45C4">
        <w:rPr>
          <w:rFonts w:hint="cs"/>
          <w:color w:val="31849B" w:themeColor="accent5" w:themeShade="BF"/>
          <w:rtl/>
        </w:rPr>
        <w:t>ב</w:t>
      </w:r>
      <w:r w:rsidRPr="00297087">
        <w:rPr>
          <w:color w:val="31849B" w:themeColor="accent5" w:themeShade="BF"/>
          <w:rtl/>
        </w:rPr>
        <w:t xml:space="preserve">חזוּת בית הספר. </w:t>
      </w:r>
      <w:r w:rsidR="00FC45C4">
        <w:rPr>
          <w:rFonts w:hint="cs"/>
          <w:color w:val="31849B" w:themeColor="accent5" w:themeShade="BF"/>
          <w:rtl/>
        </w:rPr>
        <w:t>מן הסתם ה</w:t>
      </w:r>
      <w:r w:rsidRPr="00297087">
        <w:rPr>
          <w:color w:val="31849B" w:themeColor="accent5" w:themeShade="BF"/>
          <w:rtl/>
        </w:rPr>
        <w:t>מנהלים</w:t>
      </w:r>
      <w:r w:rsidR="00FC45C4">
        <w:rPr>
          <w:rFonts w:hint="cs"/>
          <w:color w:val="31849B" w:themeColor="accent5" w:themeShade="BF"/>
          <w:rtl/>
        </w:rPr>
        <w:t xml:space="preserve"> </w:t>
      </w:r>
      <w:r w:rsidR="00FC45C4">
        <w:rPr>
          <w:color w:val="31849B" w:themeColor="accent5" w:themeShade="BF"/>
          <w:rtl/>
        </w:rPr>
        <w:t>–</w:t>
      </w:r>
      <w:r w:rsidRPr="00297087">
        <w:rPr>
          <w:color w:val="31849B" w:themeColor="accent5" w:themeShade="BF"/>
          <w:rtl/>
        </w:rPr>
        <w:t xml:space="preserve"> אך לא רק הם</w:t>
      </w:r>
      <w:r w:rsidR="00FC45C4">
        <w:rPr>
          <w:rFonts w:hint="cs"/>
          <w:color w:val="31849B" w:themeColor="accent5" w:themeShade="BF"/>
          <w:rtl/>
        </w:rPr>
        <w:t xml:space="preserve"> </w:t>
      </w:r>
      <w:r w:rsidR="00FC45C4">
        <w:rPr>
          <w:color w:val="31849B" w:themeColor="accent5" w:themeShade="BF"/>
          <w:rtl/>
        </w:rPr>
        <w:t>–</w:t>
      </w:r>
      <w:r w:rsidRPr="00297087">
        <w:rPr>
          <w:color w:val="31849B" w:themeColor="accent5" w:themeShade="BF"/>
          <w:rtl/>
        </w:rPr>
        <w:t xml:space="preserve"> היו רגישים במיוחד להשפעות הללו והדגישו אותן</w:t>
      </w:r>
      <w:r w:rsidR="006A6BEF" w:rsidRPr="00297087">
        <w:rPr>
          <w:color w:val="31849B" w:themeColor="accent5" w:themeShade="BF"/>
        </w:rPr>
        <w:t>:</w:t>
      </w:r>
    </w:p>
    <w:p w:rsidR="00F556F7" w:rsidRPr="00297087" w:rsidRDefault="00F556F7" w:rsidP="00A44031">
      <w:pPr>
        <w:spacing w:line="276" w:lineRule="auto"/>
        <w:jc w:val="both"/>
        <w:rPr>
          <w:color w:val="31849B" w:themeColor="accent5" w:themeShade="BF"/>
          <w:sz w:val="22"/>
          <w:szCs w:val="22"/>
          <w:rtl/>
        </w:rPr>
      </w:pPr>
      <w:r w:rsidRPr="00297087">
        <w:rPr>
          <w:color w:val="31849B" w:themeColor="accent5" w:themeShade="BF"/>
          <w:sz w:val="22"/>
          <w:szCs w:val="22"/>
          <w:rtl/>
        </w:rPr>
        <w:t>"מו</w:t>
      </w:r>
      <w:r w:rsidR="00FC45C4">
        <w:rPr>
          <w:rFonts w:hint="cs"/>
          <w:color w:val="31849B" w:themeColor="accent5" w:themeShade="BF"/>
          <w:sz w:val="22"/>
          <w:szCs w:val="22"/>
          <w:rtl/>
        </w:rPr>
        <w:t>ז</w:t>
      </w:r>
      <w:r w:rsidRPr="00297087">
        <w:rPr>
          <w:color w:val="31849B" w:themeColor="accent5" w:themeShade="BF"/>
          <w:sz w:val="22"/>
          <w:szCs w:val="22"/>
          <w:rtl/>
        </w:rPr>
        <w:t>יקה הפכה לעניין מרכזי בכל בית הספר"</w:t>
      </w:r>
      <w:r w:rsidR="005E3597" w:rsidRPr="00297087">
        <w:rPr>
          <w:color w:val="31849B" w:themeColor="accent5" w:themeShade="BF"/>
          <w:sz w:val="22"/>
          <w:szCs w:val="22"/>
          <w:rtl/>
        </w:rPr>
        <w:t>;</w:t>
      </w:r>
    </w:p>
    <w:p w:rsidR="00F556F7" w:rsidRPr="00297087" w:rsidRDefault="00F556F7" w:rsidP="001B28F4">
      <w:pPr>
        <w:spacing w:line="276" w:lineRule="auto"/>
        <w:jc w:val="both"/>
        <w:rPr>
          <w:color w:val="31849B" w:themeColor="accent5" w:themeShade="BF"/>
          <w:sz w:val="22"/>
          <w:szCs w:val="22"/>
          <w:rtl/>
        </w:rPr>
      </w:pPr>
      <w:r w:rsidRPr="00297087">
        <w:rPr>
          <w:color w:val="31849B" w:themeColor="accent5" w:themeShade="BF"/>
          <w:sz w:val="22"/>
          <w:szCs w:val="22"/>
          <w:rtl/>
        </w:rPr>
        <w:t xml:space="preserve">"התכניות של השנה נספגו פה יפה, למשל התכנית </w:t>
      </w:r>
      <w:r w:rsidR="00FC45C4">
        <w:rPr>
          <w:rFonts w:hint="cs"/>
          <w:color w:val="31849B" w:themeColor="accent5" w:themeShade="BF"/>
          <w:sz w:val="22"/>
          <w:szCs w:val="22"/>
          <w:rtl/>
        </w:rPr>
        <w:t>'</w:t>
      </w:r>
      <w:r w:rsidRPr="00297087">
        <w:rPr>
          <w:color w:val="31849B" w:themeColor="accent5" w:themeShade="BF"/>
          <w:sz w:val="22"/>
          <w:szCs w:val="22"/>
          <w:rtl/>
        </w:rPr>
        <w:t>מסע אחר</w:t>
      </w:r>
      <w:r w:rsidR="00FC45C4">
        <w:rPr>
          <w:rFonts w:hint="cs"/>
          <w:color w:val="31849B" w:themeColor="accent5" w:themeShade="BF"/>
          <w:sz w:val="22"/>
          <w:szCs w:val="22"/>
          <w:rtl/>
        </w:rPr>
        <w:t>'</w:t>
      </w:r>
      <w:r w:rsidRPr="00297087">
        <w:rPr>
          <w:color w:val="31849B" w:themeColor="accent5" w:themeShade="BF"/>
          <w:sz w:val="22"/>
          <w:szCs w:val="22"/>
          <w:rtl/>
        </w:rPr>
        <w:t xml:space="preserve"> היא לכיתות הגבוהות, אבל החלטנו לשתף את כל הילדים</w:t>
      </w:r>
      <w:r w:rsidR="00FC45C4">
        <w:rPr>
          <w:rFonts w:hint="cs"/>
          <w:color w:val="31849B" w:themeColor="accent5" w:themeShade="BF"/>
          <w:sz w:val="22"/>
          <w:szCs w:val="22"/>
          <w:rtl/>
        </w:rPr>
        <w:t>.</w:t>
      </w:r>
      <w:r w:rsidRPr="00297087">
        <w:rPr>
          <w:color w:val="31849B" w:themeColor="accent5" w:themeShade="BF"/>
          <w:sz w:val="22"/>
          <w:szCs w:val="22"/>
          <w:rtl/>
        </w:rPr>
        <w:t xml:space="preserve"> כולם התאפרו והתחפשו, הם עצמם יצרו את התחפושות, היו הרבה השראה והרבה שיתופי פעולה"</w:t>
      </w:r>
      <w:r w:rsidR="00FC45C4">
        <w:rPr>
          <w:rFonts w:hint="cs"/>
          <w:color w:val="31849B" w:themeColor="accent5" w:themeShade="BF"/>
          <w:sz w:val="22"/>
          <w:szCs w:val="22"/>
          <w:rtl/>
        </w:rPr>
        <w:t>.</w:t>
      </w:r>
    </w:p>
    <w:p w:rsidR="00F556F7" w:rsidRPr="00297087" w:rsidRDefault="00F556F7" w:rsidP="00ED0D02">
      <w:pPr>
        <w:spacing w:line="276" w:lineRule="auto"/>
        <w:jc w:val="both"/>
        <w:rPr>
          <w:color w:val="31849B" w:themeColor="accent5" w:themeShade="BF"/>
          <w:sz w:val="22"/>
          <w:szCs w:val="22"/>
          <w:rtl/>
        </w:rPr>
      </w:pPr>
      <w:r w:rsidRPr="00297087">
        <w:rPr>
          <w:b/>
          <w:bCs/>
          <w:color w:val="31849B" w:themeColor="accent5" w:themeShade="BF"/>
          <w:rtl/>
        </w:rPr>
        <w:t>מדריכה</w:t>
      </w:r>
      <w:r w:rsidRPr="00297087">
        <w:rPr>
          <w:color w:val="31849B" w:themeColor="accent5" w:themeShade="BF"/>
          <w:rtl/>
        </w:rPr>
        <w:t xml:space="preserve">: </w:t>
      </w:r>
      <w:r w:rsidRPr="00297087">
        <w:rPr>
          <w:color w:val="31849B" w:themeColor="accent5" w:themeShade="BF"/>
          <w:sz w:val="22"/>
          <w:szCs w:val="22"/>
          <w:rtl/>
        </w:rPr>
        <w:t>"מורים לפעמים נכנסים לשיעור ונדהמים לראות את שיתוף הפעולה או לראות ילד שמשחק עם ילדה שהוא בכלל לא מתייחס אליה ביום יום</w:t>
      </w:r>
      <w:r w:rsidR="00A51766">
        <w:rPr>
          <w:rFonts w:hint="cs"/>
          <w:color w:val="31849B" w:themeColor="accent5" w:themeShade="BF"/>
          <w:sz w:val="22"/>
          <w:szCs w:val="22"/>
          <w:rtl/>
        </w:rPr>
        <w:t>.</w:t>
      </w:r>
      <w:r w:rsidRPr="00297087">
        <w:rPr>
          <w:color w:val="31849B" w:themeColor="accent5" w:themeShade="BF"/>
          <w:sz w:val="22"/>
          <w:szCs w:val="22"/>
          <w:rtl/>
        </w:rPr>
        <w:t xml:space="preserve"> זה כלי נהדר לגיבוש"</w:t>
      </w:r>
      <w:r w:rsidR="00A51766">
        <w:rPr>
          <w:rFonts w:hint="cs"/>
          <w:color w:val="31849B" w:themeColor="accent5" w:themeShade="BF"/>
          <w:sz w:val="22"/>
          <w:szCs w:val="22"/>
          <w:rtl/>
        </w:rPr>
        <w:t>.</w:t>
      </w:r>
    </w:p>
    <w:p w:rsidR="00F556F7" w:rsidRPr="00297087" w:rsidRDefault="00F556F7" w:rsidP="00ED0D02">
      <w:pPr>
        <w:spacing w:line="276" w:lineRule="auto"/>
        <w:jc w:val="both"/>
        <w:rPr>
          <w:color w:val="31849B" w:themeColor="accent5" w:themeShade="BF"/>
          <w:sz w:val="22"/>
          <w:szCs w:val="22"/>
          <w:rtl/>
        </w:rPr>
      </w:pPr>
      <w:r w:rsidRPr="00297087">
        <w:rPr>
          <w:b/>
          <w:bCs/>
          <w:color w:val="31849B" w:themeColor="accent5" w:themeShade="BF"/>
          <w:rtl/>
        </w:rPr>
        <w:t xml:space="preserve">רכזת </w:t>
      </w:r>
      <w:r w:rsidR="000F57AE" w:rsidRPr="00297087">
        <w:rPr>
          <w:b/>
          <w:bCs/>
          <w:color w:val="31849B" w:themeColor="accent5" w:themeShade="BF"/>
          <w:rtl/>
        </w:rPr>
        <w:t>קָרֵב</w:t>
      </w:r>
      <w:r w:rsidRPr="00297087">
        <w:rPr>
          <w:b/>
          <w:bCs/>
          <w:color w:val="31849B" w:themeColor="accent5" w:themeShade="BF"/>
          <w:rtl/>
        </w:rPr>
        <w:t xml:space="preserve"> </w:t>
      </w:r>
      <w:r w:rsidR="00A51766">
        <w:rPr>
          <w:rFonts w:hint="cs"/>
          <w:b/>
          <w:bCs/>
          <w:color w:val="31849B" w:themeColor="accent5" w:themeShade="BF"/>
          <w:rtl/>
        </w:rPr>
        <w:t>ב</w:t>
      </w:r>
      <w:r w:rsidRPr="00297087">
        <w:rPr>
          <w:b/>
          <w:bCs/>
          <w:color w:val="31849B" w:themeColor="accent5" w:themeShade="BF"/>
          <w:rtl/>
        </w:rPr>
        <w:t>בית ספר:</w:t>
      </w:r>
      <w:r w:rsidRPr="00297087">
        <w:rPr>
          <w:color w:val="31849B" w:themeColor="accent5" w:themeShade="BF"/>
          <w:rtl/>
        </w:rPr>
        <w:t xml:space="preserve"> </w:t>
      </w:r>
      <w:r w:rsidRPr="00297087">
        <w:rPr>
          <w:color w:val="31849B" w:themeColor="accent5" w:themeShade="BF"/>
          <w:sz w:val="22"/>
          <w:szCs w:val="22"/>
          <w:rtl/>
        </w:rPr>
        <w:t>"בית הספר מקושט ומטופח בזכות היצירה, במיוחד לקראת טקסים וחגים"</w:t>
      </w:r>
      <w:r w:rsidR="00A51766">
        <w:rPr>
          <w:rFonts w:hint="cs"/>
          <w:color w:val="31849B" w:themeColor="accent5" w:themeShade="BF"/>
          <w:sz w:val="22"/>
          <w:szCs w:val="22"/>
          <w:rtl/>
        </w:rPr>
        <w:t>.</w:t>
      </w:r>
    </w:p>
    <w:p w:rsidR="00F556F7" w:rsidRPr="00297087" w:rsidRDefault="00F556F7" w:rsidP="006A6BEF">
      <w:pPr>
        <w:spacing w:line="276" w:lineRule="auto"/>
        <w:jc w:val="both"/>
        <w:rPr>
          <w:color w:val="31849B" w:themeColor="accent5" w:themeShade="BF"/>
          <w:sz w:val="22"/>
          <w:szCs w:val="22"/>
          <w:rtl/>
        </w:rPr>
      </w:pPr>
      <w:r w:rsidRPr="00297087">
        <w:rPr>
          <w:b/>
          <w:bCs/>
          <w:color w:val="31849B" w:themeColor="accent5" w:themeShade="BF"/>
          <w:rtl/>
        </w:rPr>
        <w:t>תלמידת כיתה ו':</w:t>
      </w:r>
      <w:r w:rsidRPr="00297087">
        <w:rPr>
          <w:color w:val="31849B" w:themeColor="accent5" w:themeShade="BF"/>
          <w:rtl/>
        </w:rPr>
        <w:t xml:space="preserve"> </w:t>
      </w:r>
      <w:r w:rsidRPr="00297087">
        <w:rPr>
          <w:color w:val="31849B" w:themeColor="accent5" w:themeShade="BF"/>
          <w:sz w:val="22"/>
          <w:szCs w:val="22"/>
          <w:rtl/>
        </w:rPr>
        <w:t>"בשיעורי נגינה אפשר לדבר אחד עם השני, אתה יכול להחמיא לחבר שלך</w:t>
      </w:r>
      <w:r w:rsidR="00A51766">
        <w:rPr>
          <w:rFonts w:hint="cs"/>
          <w:color w:val="31849B" w:themeColor="accent5" w:themeShade="BF"/>
          <w:sz w:val="22"/>
          <w:szCs w:val="22"/>
          <w:rtl/>
        </w:rPr>
        <w:t>.</w:t>
      </w:r>
      <w:r w:rsidRPr="00297087">
        <w:rPr>
          <w:color w:val="31849B" w:themeColor="accent5" w:themeShade="BF"/>
          <w:sz w:val="22"/>
          <w:szCs w:val="22"/>
          <w:rtl/>
        </w:rPr>
        <w:t>.."</w:t>
      </w:r>
    </w:p>
    <w:p w:rsidR="00F556F7" w:rsidRPr="00297087" w:rsidRDefault="00A51766" w:rsidP="00ED0D02">
      <w:pPr>
        <w:spacing w:before="240"/>
        <w:jc w:val="both"/>
        <w:rPr>
          <w:color w:val="31849B" w:themeColor="accent5" w:themeShade="BF"/>
          <w:rtl/>
        </w:rPr>
      </w:pPr>
      <w:r>
        <w:rPr>
          <w:rFonts w:hint="cs"/>
          <w:color w:val="31849B" w:themeColor="accent5" w:themeShade="BF"/>
          <w:rtl/>
        </w:rPr>
        <w:t xml:space="preserve">התכנית גם מספקת </w:t>
      </w:r>
      <w:r w:rsidR="00F556F7" w:rsidRPr="00297087">
        <w:rPr>
          <w:color w:val="31849B" w:themeColor="accent5" w:themeShade="BF"/>
          <w:rtl/>
        </w:rPr>
        <w:t xml:space="preserve">השראה מסוימת לדפוסי הלמידה וההוראה, בעיקר בדמות שילובים וחיבורים יצירתיים בין תחומי דעת שונים ובין </w:t>
      </w:r>
      <w:r w:rsidR="00367434">
        <w:rPr>
          <w:rFonts w:hint="cs"/>
          <w:color w:val="31849B" w:themeColor="accent5" w:themeShade="BF"/>
          <w:rtl/>
        </w:rPr>
        <w:t>"</w:t>
      </w:r>
      <w:r w:rsidR="00F556F7" w:rsidRPr="00297087">
        <w:rPr>
          <w:color w:val="31849B" w:themeColor="accent5" w:themeShade="BF"/>
          <w:rtl/>
        </w:rPr>
        <w:t>שפות</w:t>
      </w:r>
      <w:r w:rsidR="00367434">
        <w:rPr>
          <w:rFonts w:hint="cs"/>
          <w:color w:val="31849B" w:themeColor="accent5" w:themeShade="BF"/>
          <w:rtl/>
        </w:rPr>
        <w:t>"</w:t>
      </w:r>
      <w:r w:rsidR="00F556F7" w:rsidRPr="00297087">
        <w:rPr>
          <w:color w:val="31849B" w:themeColor="accent5" w:themeShade="BF"/>
          <w:rtl/>
        </w:rPr>
        <w:t xml:space="preserve"> שונות, ו</w:t>
      </w:r>
      <w:r>
        <w:rPr>
          <w:rFonts w:hint="cs"/>
          <w:color w:val="31849B" w:themeColor="accent5" w:themeShade="BF"/>
          <w:rtl/>
        </w:rPr>
        <w:t xml:space="preserve">מכאן </w:t>
      </w:r>
      <w:r w:rsidR="00F556F7" w:rsidRPr="00297087">
        <w:rPr>
          <w:color w:val="31849B" w:themeColor="accent5" w:themeShade="BF"/>
          <w:rtl/>
        </w:rPr>
        <w:t xml:space="preserve">בדמות מהלכים של שיתופי פעולה בין מורי בית הספר לבין מדריכי </w:t>
      </w:r>
      <w:r w:rsidR="000F57AE" w:rsidRPr="00297087">
        <w:rPr>
          <w:color w:val="31849B" w:themeColor="accent5" w:themeShade="BF"/>
          <w:rtl/>
        </w:rPr>
        <w:t>קָרֵב</w:t>
      </w:r>
      <w:r w:rsidR="006A6BEF" w:rsidRPr="00297087">
        <w:rPr>
          <w:color w:val="31849B" w:themeColor="accent5" w:themeShade="BF"/>
          <w:rtl/>
        </w:rPr>
        <w:t xml:space="preserve"> ובין מורי בית הספר לבין עצמם:</w:t>
      </w:r>
    </w:p>
    <w:p w:rsidR="006A6BEF" w:rsidRPr="00297087" w:rsidRDefault="00F556F7" w:rsidP="006A6BEF">
      <w:pPr>
        <w:spacing w:line="276" w:lineRule="auto"/>
        <w:jc w:val="both"/>
        <w:rPr>
          <w:color w:val="31849B" w:themeColor="accent5" w:themeShade="BF"/>
          <w:rtl/>
        </w:rPr>
      </w:pPr>
      <w:r w:rsidRPr="00297087">
        <w:rPr>
          <w:b/>
          <w:bCs/>
          <w:color w:val="31849B" w:themeColor="accent5" w:themeShade="BF"/>
          <w:rtl/>
        </w:rPr>
        <w:t>מנהל</w:t>
      </w:r>
      <w:r w:rsidR="006A6BEF" w:rsidRPr="00297087">
        <w:rPr>
          <w:b/>
          <w:bCs/>
          <w:color w:val="31849B" w:themeColor="accent5" w:themeShade="BF"/>
          <w:rtl/>
        </w:rPr>
        <w:t>ים</w:t>
      </w:r>
      <w:r w:rsidRPr="00297087">
        <w:rPr>
          <w:color w:val="31849B" w:themeColor="accent5" w:themeShade="BF"/>
          <w:rtl/>
        </w:rPr>
        <w:t xml:space="preserve">: </w:t>
      </w:r>
    </w:p>
    <w:p w:rsidR="00F556F7" w:rsidRPr="00297087" w:rsidRDefault="00F556F7" w:rsidP="006A6BEF">
      <w:pPr>
        <w:spacing w:line="276" w:lineRule="auto"/>
        <w:jc w:val="both"/>
        <w:rPr>
          <w:color w:val="31849B" w:themeColor="accent5" w:themeShade="BF"/>
          <w:sz w:val="22"/>
          <w:szCs w:val="22"/>
          <w:rtl/>
        </w:rPr>
      </w:pPr>
      <w:r w:rsidRPr="00297087">
        <w:rPr>
          <w:color w:val="31849B" w:themeColor="accent5" w:themeShade="BF"/>
          <w:sz w:val="22"/>
          <w:szCs w:val="22"/>
          <w:rtl/>
        </w:rPr>
        <w:t>"יש ניצנים של שילובים בתוך מערכת השעות הרגילה. שיתוף פעולה של מורה עם מורה למו</w:t>
      </w:r>
      <w:r w:rsidR="00A51766">
        <w:rPr>
          <w:rFonts w:hint="cs"/>
          <w:color w:val="31849B" w:themeColor="accent5" w:themeShade="BF"/>
          <w:sz w:val="22"/>
          <w:szCs w:val="22"/>
          <w:rtl/>
        </w:rPr>
        <w:t>ז</w:t>
      </w:r>
      <w:r w:rsidRPr="00297087">
        <w:rPr>
          <w:color w:val="31849B" w:themeColor="accent5" w:themeShade="BF"/>
          <w:sz w:val="22"/>
          <w:szCs w:val="22"/>
          <w:rtl/>
        </w:rPr>
        <w:t>יקה סביב משהו פדגוגי, זה יוצר משהו חדש לחפש דרך יחד"</w:t>
      </w:r>
      <w:r w:rsidR="005E3597" w:rsidRPr="00297087">
        <w:rPr>
          <w:color w:val="31849B" w:themeColor="accent5" w:themeShade="BF"/>
          <w:sz w:val="22"/>
          <w:szCs w:val="22"/>
          <w:rtl/>
        </w:rPr>
        <w:t>;</w:t>
      </w:r>
    </w:p>
    <w:p w:rsidR="00F556F7" w:rsidRPr="00297087" w:rsidRDefault="00F556F7" w:rsidP="00A44031">
      <w:pPr>
        <w:spacing w:line="276" w:lineRule="auto"/>
        <w:jc w:val="both"/>
        <w:rPr>
          <w:color w:val="31849B" w:themeColor="accent5" w:themeShade="BF"/>
          <w:sz w:val="22"/>
          <w:szCs w:val="22"/>
          <w:rtl/>
        </w:rPr>
      </w:pPr>
      <w:r w:rsidRPr="00297087">
        <w:rPr>
          <w:color w:val="31849B" w:themeColor="accent5" w:themeShade="BF"/>
          <w:sz w:val="22"/>
          <w:szCs w:val="22"/>
          <w:rtl/>
        </w:rPr>
        <w:t>"יש אצלנו יותר מזליגה מתחומי הדעת להעשרה, יש התכוונות ועשייה, למשל בכיתה ה' הם קראו ספר, ובעקבות זה עשו ניסויים במדעים"</w:t>
      </w:r>
      <w:r w:rsidR="005E3597" w:rsidRPr="00297087">
        <w:rPr>
          <w:color w:val="31849B" w:themeColor="accent5" w:themeShade="BF"/>
          <w:sz w:val="22"/>
          <w:szCs w:val="22"/>
          <w:rtl/>
        </w:rPr>
        <w:t>.</w:t>
      </w:r>
    </w:p>
    <w:p w:rsidR="005E3597" w:rsidRPr="00297087" w:rsidRDefault="005E3597" w:rsidP="006A6BEF">
      <w:pPr>
        <w:spacing w:line="276" w:lineRule="auto"/>
        <w:jc w:val="both"/>
        <w:rPr>
          <w:color w:val="31849B" w:themeColor="accent5" w:themeShade="BF"/>
          <w:sz w:val="22"/>
          <w:szCs w:val="22"/>
          <w:rtl/>
        </w:rPr>
      </w:pPr>
    </w:p>
    <w:p w:rsidR="001B66E2" w:rsidRPr="00297087" w:rsidRDefault="00A51766" w:rsidP="00A44031">
      <w:pPr>
        <w:pStyle w:val="3"/>
        <w:numPr>
          <w:ilvl w:val="1"/>
          <w:numId w:val="1"/>
        </w:numPr>
        <w:ind w:left="680" w:hanging="680"/>
        <w:rPr>
          <w:sz w:val="28"/>
          <w:szCs w:val="28"/>
          <w:rtl/>
        </w:rPr>
      </w:pPr>
      <w:bookmarkStart w:id="20" w:name="_Toc412537227"/>
      <w:r w:rsidRPr="00A51766">
        <w:rPr>
          <w:rFonts w:hint="eastAsia"/>
          <w:sz w:val="28"/>
          <w:szCs w:val="28"/>
          <w:rtl/>
        </w:rPr>
        <w:t>יתרונותיה</w:t>
      </w:r>
      <w:r w:rsidRPr="00A51766">
        <w:rPr>
          <w:sz w:val="28"/>
          <w:szCs w:val="28"/>
          <w:rtl/>
        </w:rPr>
        <w:t xml:space="preserve"> של </w:t>
      </w:r>
      <w:r w:rsidR="001B66E2" w:rsidRPr="00297087">
        <w:rPr>
          <w:sz w:val="28"/>
          <w:szCs w:val="28"/>
          <w:rtl/>
        </w:rPr>
        <w:t xml:space="preserve">תכנית </w:t>
      </w:r>
      <w:r w:rsidR="000F57AE" w:rsidRPr="00297087">
        <w:rPr>
          <w:sz w:val="28"/>
          <w:szCs w:val="28"/>
          <w:rtl/>
        </w:rPr>
        <w:t>קָרֵב</w:t>
      </w:r>
      <w:r w:rsidR="00C337C9" w:rsidRPr="00297087">
        <w:rPr>
          <w:sz w:val="28"/>
          <w:szCs w:val="28"/>
          <w:rtl/>
        </w:rPr>
        <w:t xml:space="preserve"> לפי תפיס</w:t>
      </w:r>
      <w:r w:rsidR="00367434">
        <w:rPr>
          <w:rFonts w:hint="cs"/>
          <w:sz w:val="28"/>
          <w:szCs w:val="28"/>
          <w:rtl/>
        </w:rPr>
        <w:t>ו</w:t>
      </w:r>
      <w:r w:rsidR="00C337C9" w:rsidRPr="00297087">
        <w:rPr>
          <w:sz w:val="28"/>
          <w:szCs w:val="28"/>
          <w:rtl/>
        </w:rPr>
        <w:t>ת המרואיינים</w:t>
      </w:r>
      <w:bookmarkEnd w:id="20"/>
    </w:p>
    <w:p w:rsidR="00A51766" w:rsidRDefault="00A51766" w:rsidP="00297087">
      <w:pPr>
        <w:jc w:val="both"/>
        <w:rPr>
          <w:b/>
          <w:bCs/>
          <w:color w:val="31849B" w:themeColor="accent5" w:themeShade="BF"/>
          <w:rtl/>
        </w:rPr>
      </w:pPr>
      <w:r>
        <w:rPr>
          <w:rFonts w:hint="cs"/>
          <w:color w:val="31849B" w:themeColor="accent5" w:themeShade="BF"/>
          <w:rtl/>
        </w:rPr>
        <w:t xml:space="preserve">המרואיינים השונים מנו </w:t>
      </w:r>
      <w:r w:rsidR="00106A6B" w:rsidRPr="00297087">
        <w:rPr>
          <w:color w:val="31849B" w:themeColor="accent5" w:themeShade="BF"/>
          <w:rtl/>
        </w:rPr>
        <w:t>יתרונות</w:t>
      </w:r>
      <w:r w:rsidR="00071EEF" w:rsidRPr="00297087">
        <w:rPr>
          <w:color w:val="31849B" w:themeColor="accent5" w:themeShade="BF"/>
          <w:rtl/>
        </w:rPr>
        <w:t xml:space="preserve"> </w:t>
      </w:r>
      <w:r w:rsidR="00106A6B" w:rsidRPr="00297087">
        <w:rPr>
          <w:color w:val="31849B" w:themeColor="accent5" w:themeShade="BF"/>
          <w:rtl/>
        </w:rPr>
        <w:t>רבים ל</w:t>
      </w:r>
      <w:r w:rsidR="00071EEF" w:rsidRPr="00297087">
        <w:rPr>
          <w:color w:val="31849B" w:themeColor="accent5" w:themeShade="BF"/>
          <w:rtl/>
        </w:rPr>
        <w:t>מפגשי</w:t>
      </w:r>
      <w:r w:rsidR="00106A6B" w:rsidRPr="00297087">
        <w:rPr>
          <w:color w:val="31849B" w:themeColor="accent5" w:themeShade="BF"/>
          <w:rtl/>
        </w:rPr>
        <w:t xml:space="preserve"> </w:t>
      </w:r>
      <w:r w:rsidR="000F57AE" w:rsidRPr="00297087">
        <w:rPr>
          <w:color w:val="31849B" w:themeColor="accent5" w:themeShade="BF"/>
          <w:rtl/>
        </w:rPr>
        <w:t>קָרֵב</w:t>
      </w:r>
      <w:r w:rsidR="00106A6B" w:rsidRPr="00297087">
        <w:rPr>
          <w:color w:val="31849B" w:themeColor="accent5" w:themeShade="BF"/>
          <w:rtl/>
        </w:rPr>
        <w:t>. מכלול היתרונות מרשים, ב</w:t>
      </w:r>
      <w:r>
        <w:rPr>
          <w:rFonts w:hint="cs"/>
          <w:color w:val="31849B" w:themeColor="accent5" w:themeShade="BF"/>
          <w:rtl/>
        </w:rPr>
        <w:t xml:space="preserve">ייחוד </w:t>
      </w:r>
      <w:r w:rsidR="00106A6B" w:rsidRPr="00297087">
        <w:rPr>
          <w:color w:val="31849B" w:themeColor="accent5" w:themeShade="BF"/>
          <w:rtl/>
        </w:rPr>
        <w:t>לנוכח הגיוון הניכר בו וההתייחסות הן להיבטים כלכליים, הן להיבטים ארגוניים-מִנהליים, הן למישור</w:t>
      </w:r>
      <w:r w:rsidR="00071EEF" w:rsidRPr="00297087">
        <w:rPr>
          <w:color w:val="31849B" w:themeColor="accent5" w:themeShade="BF"/>
          <w:rtl/>
        </w:rPr>
        <w:t xml:space="preserve"> הפדגוגי והן להיבטים של כוח אדם. </w:t>
      </w:r>
    </w:p>
    <w:p w:rsidR="00A51766" w:rsidRDefault="00AF1AEF" w:rsidP="00297087">
      <w:pPr>
        <w:jc w:val="both"/>
        <w:rPr>
          <w:b/>
          <w:bCs/>
          <w:color w:val="31849B" w:themeColor="accent5" w:themeShade="BF"/>
          <w:rtl/>
        </w:rPr>
      </w:pPr>
      <w:r w:rsidRPr="00297087">
        <w:rPr>
          <w:b/>
          <w:bCs/>
          <w:color w:val="31849B" w:themeColor="accent5" w:themeShade="BF"/>
          <w:rtl/>
        </w:rPr>
        <w:t>מנהל</w:t>
      </w:r>
      <w:r w:rsidR="00A51766">
        <w:rPr>
          <w:rFonts w:hint="cs"/>
          <w:b/>
          <w:bCs/>
          <w:color w:val="31849B" w:themeColor="accent5" w:themeShade="BF"/>
          <w:rtl/>
        </w:rPr>
        <w:t>ים:</w:t>
      </w:r>
      <w:r w:rsidRPr="00297087">
        <w:rPr>
          <w:b/>
          <w:bCs/>
          <w:color w:val="31849B" w:themeColor="accent5" w:themeShade="BF"/>
          <w:rtl/>
        </w:rPr>
        <w:t xml:space="preserve"> </w:t>
      </w:r>
    </w:p>
    <w:p w:rsidR="00AF1AEF" w:rsidRPr="00297087" w:rsidRDefault="00AF1AEF" w:rsidP="00297087">
      <w:pPr>
        <w:jc w:val="both"/>
        <w:rPr>
          <w:color w:val="31849B" w:themeColor="accent5" w:themeShade="BF"/>
          <w:sz w:val="22"/>
          <w:szCs w:val="22"/>
          <w:rtl/>
        </w:rPr>
      </w:pPr>
      <w:r w:rsidRPr="00297087">
        <w:rPr>
          <w:color w:val="31849B" w:themeColor="accent5" w:themeShade="BF"/>
          <w:sz w:val="22"/>
          <w:szCs w:val="22"/>
          <w:rtl/>
        </w:rPr>
        <w:t xml:space="preserve">"אני לא יכול לדמיין את בית הספר שלי בלי </w:t>
      </w:r>
      <w:r w:rsidR="000F57AE" w:rsidRPr="00297087">
        <w:rPr>
          <w:color w:val="31849B" w:themeColor="accent5" w:themeShade="BF"/>
          <w:sz w:val="22"/>
          <w:szCs w:val="22"/>
          <w:rtl/>
        </w:rPr>
        <w:t>קָרֵב</w:t>
      </w:r>
      <w:r w:rsidRPr="00297087">
        <w:rPr>
          <w:color w:val="31849B" w:themeColor="accent5" w:themeShade="BF"/>
          <w:sz w:val="22"/>
          <w:szCs w:val="22"/>
          <w:rtl/>
        </w:rPr>
        <w:t>, הוא צובע את בית הספר בהרבה צבעים ורבגוניות"</w:t>
      </w:r>
      <w:r w:rsidR="00A51766">
        <w:rPr>
          <w:rFonts w:hint="cs"/>
          <w:color w:val="31849B" w:themeColor="accent5" w:themeShade="BF"/>
          <w:sz w:val="22"/>
          <w:szCs w:val="22"/>
          <w:rtl/>
        </w:rPr>
        <w:t>;</w:t>
      </w:r>
    </w:p>
    <w:p w:rsidR="00AF1AEF" w:rsidRPr="00297087" w:rsidRDefault="00AF1AEF" w:rsidP="00A44031">
      <w:pPr>
        <w:spacing w:line="276" w:lineRule="auto"/>
        <w:jc w:val="both"/>
        <w:rPr>
          <w:color w:val="31849B" w:themeColor="accent5" w:themeShade="BF"/>
          <w:sz w:val="22"/>
          <w:szCs w:val="22"/>
          <w:rtl/>
        </w:rPr>
      </w:pPr>
      <w:r w:rsidRPr="00297087">
        <w:rPr>
          <w:color w:val="31849B" w:themeColor="accent5" w:themeShade="BF"/>
          <w:sz w:val="22"/>
          <w:szCs w:val="22"/>
          <w:rtl/>
        </w:rPr>
        <w:t>"לא נמצאה נוסחה אחרת חוץ מקרב, הוא מרכז תכניות בצורה יסודית ויש להם מגוון עשיר</w:t>
      </w:r>
      <w:r w:rsidR="00A51766">
        <w:rPr>
          <w:rFonts w:hint="cs"/>
          <w:color w:val="31849B" w:themeColor="accent5" w:themeShade="BF"/>
          <w:sz w:val="22"/>
          <w:szCs w:val="22"/>
          <w:rtl/>
        </w:rPr>
        <w:t>,</w:t>
      </w:r>
      <w:r w:rsidRPr="00297087">
        <w:rPr>
          <w:color w:val="31849B" w:themeColor="accent5" w:themeShade="BF"/>
          <w:sz w:val="22"/>
          <w:szCs w:val="22"/>
          <w:rtl/>
        </w:rPr>
        <w:t xml:space="preserve"> ועד היום לא פגשתי משהו דומה במגוון רחב כזה"</w:t>
      </w:r>
      <w:r w:rsidR="00A51766">
        <w:rPr>
          <w:rFonts w:hint="cs"/>
          <w:color w:val="31849B" w:themeColor="accent5" w:themeShade="BF"/>
          <w:sz w:val="22"/>
          <w:szCs w:val="22"/>
          <w:rtl/>
        </w:rPr>
        <w:t>.</w:t>
      </w:r>
    </w:p>
    <w:p w:rsidR="003934DD" w:rsidRPr="00297087" w:rsidRDefault="00A51766" w:rsidP="00A44031">
      <w:pPr>
        <w:jc w:val="both"/>
        <w:rPr>
          <w:color w:val="31849B" w:themeColor="accent5" w:themeShade="BF"/>
          <w:rtl/>
        </w:rPr>
      </w:pPr>
      <w:r>
        <w:rPr>
          <w:rFonts w:hint="cs"/>
          <w:color w:val="31849B" w:themeColor="accent5" w:themeShade="BF"/>
          <w:rtl/>
        </w:rPr>
        <w:t xml:space="preserve">היתרונות </w:t>
      </w:r>
      <w:r w:rsidR="003934DD" w:rsidRPr="00297087">
        <w:rPr>
          <w:color w:val="31849B" w:themeColor="accent5" w:themeShade="BF"/>
          <w:rtl/>
        </w:rPr>
        <w:t>מפורט</w:t>
      </w:r>
      <w:r>
        <w:rPr>
          <w:rFonts w:hint="cs"/>
          <w:color w:val="31849B" w:themeColor="accent5" w:themeShade="BF"/>
          <w:rtl/>
        </w:rPr>
        <w:t>ים</w:t>
      </w:r>
      <w:r w:rsidR="003F6149" w:rsidRPr="00297087">
        <w:rPr>
          <w:color w:val="31849B" w:themeColor="accent5" w:themeShade="BF"/>
          <w:rtl/>
        </w:rPr>
        <w:t xml:space="preserve"> להלן</w:t>
      </w:r>
      <w:r w:rsidR="003934DD" w:rsidRPr="00297087">
        <w:rPr>
          <w:color w:val="31849B" w:themeColor="accent5" w:themeShade="BF"/>
          <w:rtl/>
        </w:rPr>
        <w:t xml:space="preserve"> לפי שכיחות</w:t>
      </w:r>
      <w:r>
        <w:rPr>
          <w:rFonts w:hint="cs"/>
          <w:color w:val="31849B" w:themeColor="accent5" w:themeShade="BF"/>
          <w:rtl/>
        </w:rPr>
        <w:t>ם</w:t>
      </w:r>
      <w:r w:rsidR="003934DD" w:rsidRPr="00297087">
        <w:rPr>
          <w:color w:val="31849B" w:themeColor="accent5" w:themeShade="BF"/>
          <w:rtl/>
        </w:rPr>
        <w:t>:</w:t>
      </w:r>
    </w:p>
    <w:p w:rsidR="00673C9F" w:rsidRPr="00297087" w:rsidRDefault="00106A6B" w:rsidP="00A44031">
      <w:pPr>
        <w:pStyle w:val="a4"/>
        <w:numPr>
          <w:ilvl w:val="0"/>
          <w:numId w:val="19"/>
        </w:numPr>
        <w:spacing w:before="240" w:after="200"/>
        <w:ind w:left="284" w:hanging="284"/>
        <w:contextualSpacing w:val="0"/>
        <w:jc w:val="both"/>
        <w:rPr>
          <w:color w:val="31849B" w:themeColor="accent5" w:themeShade="BF"/>
        </w:rPr>
      </w:pPr>
      <w:r w:rsidRPr="00297087">
        <w:rPr>
          <w:b/>
          <w:bCs/>
          <w:color w:val="31849B" w:themeColor="accent5" w:themeShade="BF"/>
          <w:rtl/>
        </w:rPr>
        <w:t>במישור הפדגוגי</w:t>
      </w:r>
      <w:r w:rsidRPr="00297087">
        <w:rPr>
          <w:color w:val="31849B" w:themeColor="accent5" w:themeShade="BF"/>
          <w:rtl/>
        </w:rPr>
        <w:t xml:space="preserve"> צו</w:t>
      </w:r>
      <w:r w:rsidR="003F6149" w:rsidRPr="00297087">
        <w:rPr>
          <w:color w:val="31849B" w:themeColor="accent5" w:themeShade="BF"/>
          <w:rtl/>
        </w:rPr>
        <w:t>י</w:t>
      </w:r>
      <w:r w:rsidRPr="00297087">
        <w:rPr>
          <w:color w:val="31849B" w:themeColor="accent5" w:themeShade="BF"/>
          <w:rtl/>
        </w:rPr>
        <w:t>נו</w:t>
      </w:r>
      <w:r w:rsidR="00673C9F" w:rsidRPr="00297087">
        <w:rPr>
          <w:color w:val="31849B" w:themeColor="accent5" w:themeShade="BF"/>
          <w:rtl/>
        </w:rPr>
        <w:t xml:space="preserve"> </w:t>
      </w:r>
      <w:r w:rsidR="004E00C2">
        <w:rPr>
          <w:rFonts w:hint="cs"/>
          <w:color w:val="31849B" w:themeColor="accent5" w:themeShade="BF"/>
          <w:rtl/>
        </w:rPr>
        <w:t xml:space="preserve">חמישה </w:t>
      </w:r>
      <w:r w:rsidR="00A51766">
        <w:rPr>
          <w:rFonts w:hint="cs"/>
          <w:color w:val="31849B" w:themeColor="accent5" w:themeShade="BF"/>
          <w:rtl/>
        </w:rPr>
        <w:t xml:space="preserve">יתרונות </w:t>
      </w:r>
      <w:r w:rsidR="00673C9F" w:rsidRPr="00297087">
        <w:rPr>
          <w:color w:val="31849B" w:themeColor="accent5" w:themeShade="BF"/>
          <w:rtl/>
        </w:rPr>
        <w:t>עיקרי</w:t>
      </w:r>
      <w:r w:rsidR="00A51766">
        <w:rPr>
          <w:rFonts w:hint="cs"/>
          <w:color w:val="31849B" w:themeColor="accent5" w:themeShade="BF"/>
          <w:rtl/>
        </w:rPr>
        <w:t>ים</w:t>
      </w:r>
      <w:r w:rsidR="00673C9F" w:rsidRPr="00297087">
        <w:rPr>
          <w:color w:val="31849B" w:themeColor="accent5" w:themeShade="BF"/>
          <w:rtl/>
        </w:rPr>
        <w:t xml:space="preserve"> של תכנית </w:t>
      </w:r>
      <w:r w:rsidR="000F57AE" w:rsidRPr="00297087">
        <w:rPr>
          <w:color w:val="31849B" w:themeColor="accent5" w:themeShade="BF"/>
          <w:rtl/>
        </w:rPr>
        <w:t>קָרֵב</w:t>
      </w:r>
      <w:r w:rsidR="00673C9F" w:rsidRPr="00297087">
        <w:rPr>
          <w:color w:val="31849B" w:themeColor="accent5" w:themeShade="BF"/>
          <w:rtl/>
        </w:rPr>
        <w:t xml:space="preserve">: </w:t>
      </w:r>
    </w:p>
    <w:p w:rsidR="005B6432" w:rsidRPr="00297087" w:rsidRDefault="00A1465C" w:rsidP="00A44031">
      <w:pPr>
        <w:pStyle w:val="a4"/>
        <w:numPr>
          <w:ilvl w:val="0"/>
          <w:numId w:val="20"/>
        </w:numPr>
        <w:spacing w:before="240" w:after="200"/>
        <w:ind w:hanging="276"/>
        <w:jc w:val="both"/>
        <w:rPr>
          <w:color w:val="31849B" w:themeColor="accent5" w:themeShade="BF"/>
          <w:rtl/>
        </w:rPr>
      </w:pPr>
      <w:r w:rsidRPr="00297087">
        <w:rPr>
          <w:b/>
          <w:bCs/>
          <w:color w:val="31849B" w:themeColor="accent5" w:themeShade="BF"/>
          <w:rtl/>
        </w:rPr>
        <w:t>ת</w:t>
      </w:r>
      <w:r w:rsidR="00A51766" w:rsidRPr="00297087">
        <w:rPr>
          <w:b/>
          <w:bCs/>
          <w:color w:val="31849B" w:themeColor="accent5" w:themeShade="BF"/>
          <w:rtl/>
        </w:rPr>
        <w:t>ו</w:t>
      </w:r>
      <w:r w:rsidRPr="00297087">
        <w:rPr>
          <w:b/>
          <w:bCs/>
          <w:color w:val="31849B" w:themeColor="accent5" w:themeShade="BF"/>
          <w:rtl/>
        </w:rPr>
        <w:t xml:space="preserve">כני </w:t>
      </w:r>
      <w:r w:rsidR="000F57AE" w:rsidRPr="00297087">
        <w:rPr>
          <w:b/>
          <w:bCs/>
          <w:color w:val="31849B" w:themeColor="accent5" w:themeShade="BF"/>
          <w:rtl/>
        </w:rPr>
        <w:t>קָרֵב</w:t>
      </w:r>
      <w:r w:rsidR="005B6432" w:rsidRPr="00297087">
        <w:rPr>
          <w:b/>
          <w:bCs/>
          <w:color w:val="31849B" w:themeColor="accent5" w:themeShade="BF"/>
          <w:rtl/>
        </w:rPr>
        <w:t>,</w:t>
      </w:r>
      <w:r w:rsidRPr="00297087">
        <w:rPr>
          <w:b/>
          <w:bCs/>
          <w:color w:val="31849B" w:themeColor="accent5" w:themeShade="BF"/>
          <w:rtl/>
        </w:rPr>
        <w:t xml:space="preserve"> דרכי </w:t>
      </w:r>
      <w:r w:rsidR="00A51766" w:rsidRPr="00297087">
        <w:rPr>
          <w:b/>
          <w:bCs/>
          <w:color w:val="31849B" w:themeColor="accent5" w:themeShade="BF"/>
          <w:rtl/>
        </w:rPr>
        <w:t>ה</w:t>
      </w:r>
      <w:r w:rsidRPr="00297087">
        <w:rPr>
          <w:b/>
          <w:bCs/>
          <w:color w:val="31849B" w:themeColor="accent5" w:themeShade="BF"/>
          <w:rtl/>
        </w:rPr>
        <w:t xml:space="preserve">הוראה </w:t>
      </w:r>
      <w:r w:rsidR="00A51766" w:rsidRPr="00297087">
        <w:rPr>
          <w:b/>
          <w:bCs/>
          <w:color w:val="31849B" w:themeColor="accent5" w:themeShade="BF"/>
          <w:rtl/>
        </w:rPr>
        <w:t>וה</w:t>
      </w:r>
      <w:r w:rsidRPr="00297087">
        <w:rPr>
          <w:b/>
          <w:bCs/>
          <w:color w:val="31849B" w:themeColor="accent5" w:themeShade="BF"/>
          <w:rtl/>
        </w:rPr>
        <w:t>למידה</w:t>
      </w:r>
      <w:r w:rsidR="005B6432" w:rsidRPr="00297087">
        <w:rPr>
          <w:b/>
          <w:bCs/>
          <w:color w:val="31849B" w:themeColor="accent5" w:themeShade="BF"/>
          <w:rtl/>
        </w:rPr>
        <w:t xml:space="preserve"> </w:t>
      </w:r>
      <w:r w:rsidR="00A51766" w:rsidRPr="00297087">
        <w:rPr>
          <w:b/>
          <w:bCs/>
          <w:color w:val="31849B" w:themeColor="accent5" w:themeShade="BF"/>
          <w:rtl/>
        </w:rPr>
        <w:t xml:space="preserve">בה, </w:t>
      </w:r>
      <w:r w:rsidR="005B6432" w:rsidRPr="00297087">
        <w:rPr>
          <w:b/>
          <w:bCs/>
          <w:color w:val="31849B" w:themeColor="accent5" w:themeShade="BF"/>
          <w:rtl/>
        </w:rPr>
        <w:t>חדשנותה</w:t>
      </w:r>
      <w:r w:rsidR="00A51766" w:rsidRPr="00297087">
        <w:rPr>
          <w:b/>
          <w:bCs/>
          <w:color w:val="31849B" w:themeColor="accent5" w:themeShade="BF"/>
          <w:rtl/>
        </w:rPr>
        <w:t xml:space="preserve"> או </w:t>
      </w:r>
      <w:r w:rsidR="00367434">
        <w:rPr>
          <w:rFonts w:hint="cs"/>
          <w:b/>
          <w:bCs/>
          <w:color w:val="31849B" w:themeColor="accent5" w:themeShade="BF"/>
          <w:rtl/>
        </w:rPr>
        <w:t>"</w:t>
      </w:r>
      <w:r w:rsidR="005B6432" w:rsidRPr="00297087">
        <w:rPr>
          <w:b/>
          <w:bCs/>
          <w:color w:val="31849B" w:themeColor="accent5" w:themeShade="BF"/>
          <w:rtl/>
        </w:rPr>
        <w:t>אחֵרוּתה</w:t>
      </w:r>
      <w:r w:rsidR="00367434">
        <w:rPr>
          <w:rFonts w:hint="cs"/>
          <w:b/>
          <w:bCs/>
          <w:color w:val="31849B" w:themeColor="accent5" w:themeShade="BF"/>
          <w:rtl/>
        </w:rPr>
        <w:t>"</w:t>
      </w:r>
      <w:r w:rsidR="00A51766">
        <w:rPr>
          <w:rFonts w:hint="cs"/>
          <w:color w:val="31849B" w:themeColor="accent5" w:themeShade="BF"/>
          <w:rtl/>
        </w:rPr>
        <w:t>:</w:t>
      </w:r>
      <w:r w:rsidR="005B6432" w:rsidRPr="00297087">
        <w:rPr>
          <w:color w:val="31849B" w:themeColor="accent5" w:themeShade="BF"/>
          <w:rtl/>
        </w:rPr>
        <w:t xml:space="preserve"> מגוון רחב של תכניות, למידה בקבוצות קטנות, הוראה </w:t>
      </w:r>
      <w:r w:rsidR="00A51766">
        <w:rPr>
          <w:rFonts w:hint="cs"/>
          <w:color w:val="31849B" w:themeColor="accent5" w:themeShade="BF"/>
          <w:rtl/>
        </w:rPr>
        <w:t>פתוחה וחברית המותאמת לתלמידים</w:t>
      </w:r>
      <w:r w:rsidR="005B6432" w:rsidRPr="00297087">
        <w:rPr>
          <w:color w:val="31849B" w:themeColor="accent5" w:themeShade="BF"/>
          <w:rtl/>
        </w:rPr>
        <w:t xml:space="preserve">, </w:t>
      </w:r>
      <w:r w:rsidR="005B6432" w:rsidRPr="00297087">
        <w:rPr>
          <w:color w:val="31849B" w:themeColor="accent5" w:themeShade="BF"/>
          <w:rtl/>
        </w:rPr>
        <w:lastRenderedPageBreak/>
        <w:t>נושאים ותכנים מרתקים הקרובים ללב הילדים ו</w:t>
      </w:r>
      <w:r w:rsidR="00A51766">
        <w:rPr>
          <w:rFonts w:hint="cs"/>
          <w:color w:val="31849B" w:themeColor="accent5" w:themeShade="BF"/>
          <w:rtl/>
        </w:rPr>
        <w:t>"</w:t>
      </w:r>
      <w:r w:rsidR="005B6432" w:rsidRPr="00297087">
        <w:rPr>
          <w:color w:val="31849B" w:themeColor="accent5" w:themeShade="BF"/>
          <w:rtl/>
        </w:rPr>
        <w:t>מצליחים לגעת</w:t>
      </w:r>
      <w:r w:rsidR="00A51766">
        <w:rPr>
          <w:rFonts w:hint="cs"/>
          <w:color w:val="31849B" w:themeColor="accent5" w:themeShade="BF"/>
          <w:rtl/>
        </w:rPr>
        <w:t>"</w:t>
      </w:r>
      <w:r w:rsidR="005B6432" w:rsidRPr="00297087">
        <w:rPr>
          <w:color w:val="31849B" w:themeColor="accent5" w:themeShade="BF"/>
          <w:rtl/>
        </w:rPr>
        <w:t xml:space="preserve"> </w:t>
      </w:r>
      <w:r w:rsidR="00A51766">
        <w:rPr>
          <w:rFonts w:hint="cs"/>
          <w:color w:val="31849B" w:themeColor="accent5" w:themeShade="BF"/>
          <w:rtl/>
        </w:rPr>
        <w:t>בהם, התמקדות ב</w:t>
      </w:r>
      <w:r w:rsidR="005B6432" w:rsidRPr="00297087">
        <w:rPr>
          <w:color w:val="31849B" w:themeColor="accent5" w:themeShade="BF"/>
          <w:rtl/>
        </w:rPr>
        <w:t>עשייה ו</w:t>
      </w:r>
      <w:r w:rsidR="00A51766">
        <w:rPr>
          <w:rFonts w:hint="cs"/>
          <w:color w:val="31849B" w:themeColor="accent5" w:themeShade="BF"/>
          <w:rtl/>
        </w:rPr>
        <w:t>ב</w:t>
      </w:r>
      <w:r w:rsidR="005B6432" w:rsidRPr="00297087">
        <w:rPr>
          <w:color w:val="31849B" w:themeColor="accent5" w:themeShade="BF"/>
          <w:rtl/>
        </w:rPr>
        <w:t xml:space="preserve">חווייתיות, ללא ספרים ומבחנים, למידה במרחבים אחרים ומגוונים (במוזאונים, בסינמטק, בשדה, בפינת החי) ומתן </w:t>
      </w:r>
      <w:r w:rsidR="00A51766">
        <w:rPr>
          <w:rFonts w:hint="cs"/>
          <w:color w:val="31849B" w:themeColor="accent5" w:themeShade="BF"/>
          <w:rtl/>
        </w:rPr>
        <w:t xml:space="preserve">אפשרות </w:t>
      </w:r>
      <w:r w:rsidR="005B6432" w:rsidRPr="00297087">
        <w:rPr>
          <w:color w:val="31849B" w:themeColor="accent5" w:themeShade="BF"/>
          <w:rtl/>
        </w:rPr>
        <w:t xml:space="preserve">לביטוי רגשי: </w:t>
      </w:r>
    </w:p>
    <w:p w:rsidR="000C3171" w:rsidRPr="00297087" w:rsidRDefault="00106A6B" w:rsidP="006458A5">
      <w:pPr>
        <w:spacing w:before="120" w:after="0"/>
        <w:ind w:left="652"/>
        <w:jc w:val="both"/>
        <w:rPr>
          <w:b/>
          <w:bCs/>
          <w:color w:val="31849B" w:themeColor="accent5" w:themeShade="BF"/>
          <w:rtl/>
        </w:rPr>
      </w:pPr>
      <w:r w:rsidRPr="00297087">
        <w:rPr>
          <w:b/>
          <w:bCs/>
          <w:color w:val="31849B" w:themeColor="accent5" w:themeShade="BF"/>
          <w:rtl/>
        </w:rPr>
        <w:t>מנהל</w:t>
      </w:r>
      <w:r w:rsidR="000C3171" w:rsidRPr="00297087">
        <w:rPr>
          <w:b/>
          <w:bCs/>
          <w:color w:val="31849B" w:themeColor="accent5" w:themeShade="BF"/>
          <w:rtl/>
        </w:rPr>
        <w:t>ים:</w:t>
      </w:r>
    </w:p>
    <w:p w:rsidR="00106A6B" w:rsidRPr="00297087" w:rsidRDefault="00106A6B" w:rsidP="006458A5">
      <w:pPr>
        <w:spacing w:line="276" w:lineRule="auto"/>
        <w:ind w:left="652"/>
        <w:jc w:val="both"/>
        <w:rPr>
          <w:color w:val="31849B" w:themeColor="accent5" w:themeShade="BF"/>
          <w:sz w:val="22"/>
          <w:szCs w:val="22"/>
          <w:rtl/>
        </w:rPr>
      </w:pPr>
      <w:r w:rsidRPr="00297087">
        <w:rPr>
          <w:color w:val="31849B" w:themeColor="accent5" w:themeShade="BF"/>
          <w:sz w:val="22"/>
          <w:szCs w:val="22"/>
          <w:rtl/>
        </w:rPr>
        <w:t xml:space="preserve">"כל הרציונל של </w:t>
      </w:r>
      <w:r w:rsidR="000F57AE" w:rsidRPr="00297087">
        <w:rPr>
          <w:color w:val="31849B" w:themeColor="accent5" w:themeShade="BF"/>
          <w:sz w:val="22"/>
          <w:szCs w:val="22"/>
          <w:rtl/>
        </w:rPr>
        <w:t>קָרֵב</w:t>
      </w:r>
      <w:r w:rsidRPr="00297087">
        <w:rPr>
          <w:color w:val="31849B" w:themeColor="accent5" w:themeShade="BF"/>
          <w:sz w:val="22"/>
          <w:szCs w:val="22"/>
          <w:rtl/>
        </w:rPr>
        <w:t xml:space="preserve"> מתקיים בשיעורים האלה...</w:t>
      </w:r>
      <w:r w:rsidR="00574628" w:rsidRPr="00297087">
        <w:rPr>
          <w:color w:val="31849B" w:themeColor="accent5" w:themeShade="BF"/>
          <w:sz w:val="22"/>
          <w:szCs w:val="22"/>
          <w:rtl/>
        </w:rPr>
        <w:t xml:space="preserve"> </w:t>
      </w:r>
      <w:r w:rsidRPr="00297087">
        <w:rPr>
          <w:color w:val="31849B" w:themeColor="accent5" w:themeShade="BF"/>
          <w:sz w:val="22"/>
          <w:szCs w:val="22"/>
          <w:rtl/>
        </w:rPr>
        <w:t>הם פתוחים ומשוחררים...</w:t>
      </w:r>
      <w:r w:rsidR="001E4DFC" w:rsidRPr="00297087">
        <w:rPr>
          <w:color w:val="31849B" w:themeColor="accent5" w:themeShade="BF"/>
          <w:sz w:val="22"/>
          <w:szCs w:val="22"/>
          <w:rtl/>
        </w:rPr>
        <w:t xml:space="preserve"> </w:t>
      </w:r>
      <w:r w:rsidRPr="00297087">
        <w:rPr>
          <w:color w:val="31849B" w:themeColor="accent5" w:themeShade="BF"/>
          <w:sz w:val="22"/>
          <w:szCs w:val="22"/>
          <w:rtl/>
        </w:rPr>
        <w:t>נוצרות אינטראקציות שלא היו נוצרות בכיתה"</w:t>
      </w:r>
      <w:r w:rsidR="00A51766">
        <w:rPr>
          <w:rFonts w:hint="cs"/>
          <w:color w:val="31849B" w:themeColor="accent5" w:themeShade="BF"/>
          <w:sz w:val="22"/>
          <w:szCs w:val="22"/>
          <w:rtl/>
        </w:rPr>
        <w:t>;</w:t>
      </w:r>
    </w:p>
    <w:p w:rsidR="00F21AAB" w:rsidRPr="00297087" w:rsidRDefault="00F21AAB" w:rsidP="00A44031">
      <w:pPr>
        <w:spacing w:line="276" w:lineRule="auto"/>
        <w:ind w:left="652"/>
        <w:jc w:val="both"/>
        <w:rPr>
          <w:color w:val="31849B" w:themeColor="accent5" w:themeShade="BF"/>
          <w:sz w:val="22"/>
          <w:szCs w:val="22"/>
          <w:rtl/>
        </w:rPr>
      </w:pPr>
      <w:r w:rsidRPr="00297087">
        <w:rPr>
          <w:color w:val="31849B" w:themeColor="accent5" w:themeShade="BF"/>
          <w:sz w:val="22"/>
          <w:szCs w:val="22"/>
          <w:rtl/>
        </w:rPr>
        <w:t>"מכניסים רוח חדשה, תכנים חדשה, חופש</w:t>
      </w:r>
      <w:r w:rsidR="00E7376D" w:rsidRPr="00297087">
        <w:rPr>
          <w:color w:val="31849B" w:themeColor="accent5" w:themeShade="BF"/>
          <w:sz w:val="22"/>
          <w:szCs w:val="22"/>
          <w:rtl/>
        </w:rPr>
        <w:t xml:space="preserve"> </w:t>
      </w:r>
      <w:r w:rsidRPr="00297087">
        <w:rPr>
          <w:color w:val="31849B" w:themeColor="accent5" w:themeShade="BF"/>
          <w:sz w:val="22"/>
          <w:szCs w:val="22"/>
          <w:rtl/>
        </w:rPr>
        <w:t>בחירה לתלמיד בבחירת החוגים</w:t>
      </w:r>
      <w:r w:rsidR="00A51766">
        <w:rPr>
          <w:rFonts w:hint="cs"/>
          <w:color w:val="31849B" w:themeColor="accent5" w:themeShade="BF"/>
          <w:sz w:val="22"/>
          <w:szCs w:val="22"/>
          <w:rtl/>
        </w:rPr>
        <w:t>,</w:t>
      </w:r>
      <w:r w:rsidRPr="00297087">
        <w:rPr>
          <w:color w:val="31849B" w:themeColor="accent5" w:themeShade="BF"/>
          <w:sz w:val="22"/>
          <w:szCs w:val="22"/>
          <w:rtl/>
        </w:rPr>
        <w:t xml:space="preserve"> יש בחירה חופשית לילדים, מה שאין בלימודים פורמליים"</w:t>
      </w:r>
      <w:r w:rsidR="00A51766">
        <w:rPr>
          <w:rFonts w:hint="cs"/>
          <w:color w:val="31849B" w:themeColor="accent5" w:themeShade="BF"/>
          <w:sz w:val="22"/>
          <w:szCs w:val="22"/>
          <w:rtl/>
        </w:rPr>
        <w:t>;</w:t>
      </w:r>
    </w:p>
    <w:p w:rsidR="00B818F2" w:rsidRPr="00297087" w:rsidRDefault="00B818F2" w:rsidP="00A44031">
      <w:pPr>
        <w:spacing w:line="276" w:lineRule="auto"/>
        <w:ind w:left="652"/>
        <w:jc w:val="both"/>
        <w:rPr>
          <w:color w:val="31849B" w:themeColor="accent5" w:themeShade="BF"/>
          <w:sz w:val="22"/>
          <w:szCs w:val="22"/>
          <w:rtl/>
        </w:rPr>
      </w:pPr>
      <w:r w:rsidRPr="00297087">
        <w:rPr>
          <w:color w:val="31849B" w:themeColor="accent5" w:themeShade="BF"/>
          <w:sz w:val="22"/>
          <w:szCs w:val="22"/>
          <w:rtl/>
        </w:rPr>
        <w:t>"תכניות אטרקטיביות ומעשירות, מגוונות</w:t>
      </w:r>
      <w:r w:rsidR="00A51766">
        <w:rPr>
          <w:rFonts w:hint="cs"/>
          <w:color w:val="31849B" w:themeColor="accent5" w:themeShade="BF"/>
          <w:sz w:val="22"/>
          <w:szCs w:val="22"/>
          <w:rtl/>
        </w:rPr>
        <w:t>,</w:t>
      </w:r>
      <w:r w:rsidRPr="00297087">
        <w:rPr>
          <w:color w:val="31849B" w:themeColor="accent5" w:themeShade="BF"/>
          <w:sz w:val="22"/>
          <w:szCs w:val="22"/>
          <w:rtl/>
        </w:rPr>
        <w:t xml:space="preserve"> חולשים על תחומי ידע רבים</w:t>
      </w:r>
      <w:r w:rsidR="00A51766">
        <w:rPr>
          <w:rFonts w:hint="cs"/>
          <w:color w:val="31849B" w:themeColor="accent5" w:themeShade="BF"/>
          <w:sz w:val="22"/>
          <w:szCs w:val="22"/>
          <w:rtl/>
        </w:rPr>
        <w:t>;</w:t>
      </w:r>
      <w:r w:rsidRPr="00297087">
        <w:rPr>
          <w:color w:val="31849B" w:themeColor="accent5" w:themeShade="BF"/>
          <w:sz w:val="22"/>
          <w:szCs w:val="22"/>
          <w:rtl/>
        </w:rPr>
        <w:t xml:space="preserve"> חקר וגילוי, התנסות אישית רבה, קבוצות קטנות ומגוון התכנים"</w:t>
      </w:r>
      <w:r w:rsidR="00A51766">
        <w:rPr>
          <w:rFonts w:hint="cs"/>
          <w:color w:val="31849B" w:themeColor="accent5" w:themeShade="BF"/>
          <w:sz w:val="22"/>
          <w:szCs w:val="22"/>
          <w:rtl/>
        </w:rPr>
        <w:t>;</w:t>
      </w:r>
    </w:p>
    <w:p w:rsidR="00B818F2" w:rsidRPr="00297087" w:rsidRDefault="00B818F2" w:rsidP="006458A5">
      <w:pPr>
        <w:spacing w:line="276" w:lineRule="auto"/>
        <w:ind w:left="652"/>
        <w:jc w:val="both"/>
        <w:rPr>
          <w:color w:val="31849B" w:themeColor="accent5" w:themeShade="BF"/>
          <w:sz w:val="22"/>
          <w:szCs w:val="22"/>
        </w:rPr>
      </w:pPr>
      <w:r w:rsidRPr="00297087">
        <w:rPr>
          <w:color w:val="31849B" w:themeColor="accent5" w:themeShade="BF"/>
          <w:sz w:val="22"/>
          <w:szCs w:val="22"/>
          <w:rtl/>
        </w:rPr>
        <w:t xml:space="preserve">"הזדמנויות לתלמידים לבטא את עצמם ויכולותיהם. דברים שלא תמיד אנחנו בשיעורים יכולים לגלות. גילינו דברים מעניינים על תלמידים דרך </w:t>
      </w:r>
      <w:r w:rsidR="000F57AE" w:rsidRPr="00297087">
        <w:rPr>
          <w:color w:val="31849B" w:themeColor="accent5" w:themeShade="BF"/>
          <w:sz w:val="22"/>
          <w:szCs w:val="22"/>
          <w:rtl/>
        </w:rPr>
        <w:t>קָרֵב</w:t>
      </w:r>
      <w:r w:rsidRPr="00297087">
        <w:rPr>
          <w:color w:val="31849B" w:themeColor="accent5" w:themeShade="BF"/>
          <w:sz w:val="22"/>
          <w:szCs w:val="22"/>
          <w:rtl/>
        </w:rPr>
        <w:t>. נותן מענה בעקר במגזר שלנו, הערבי, שבו אין כסף לאנשים לחוגים".</w:t>
      </w:r>
    </w:p>
    <w:p w:rsidR="000C3171" w:rsidRPr="00297087" w:rsidRDefault="00106A6B" w:rsidP="00A44031">
      <w:pPr>
        <w:spacing w:before="120" w:after="0"/>
        <w:ind w:left="652"/>
        <w:jc w:val="both"/>
        <w:rPr>
          <w:b/>
          <w:bCs/>
          <w:color w:val="31849B" w:themeColor="accent5" w:themeShade="BF"/>
          <w:rtl/>
        </w:rPr>
      </w:pPr>
      <w:r w:rsidRPr="00297087">
        <w:rPr>
          <w:b/>
          <w:bCs/>
          <w:color w:val="31849B" w:themeColor="accent5" w:themeShade="BF"/>
          <w:rtl/>
        </w:rPr>
        <w:t>רכז</w:t>
      </w:r>
      <w:r w:rsidR="000C3171" w:rsidRPr="00297087">
        <w:rPr>
          <w:b/>
          <w:bCs/>
          <w:color w:val="31849B" w:themeColor="accent5" w:themeShade="BF"/>
          <w:rtl/>
        </w:rPr>
        <w:t>י</w:t>
      </w:r>
      <w:r w:rsidRPr="00297087">
        <w:rPr>
          <w:b/>
          <w:bCs/>
          <w:color w:val="31849B" w:themeColor="accent5" w:themeShade="BF"/>
          <w:rtl/>
        </w:rPr>
        <w:t xml:space="preserve"> </w:t>
      </w:r>
      <w:r w:rsidR="000F57AE" w:rsidRPr="00297087">
        <w:rPr>
          <w:b/>
          <w:bCs/>
          <w:color w:val="31849B" w:themeColor="accent5" w:themeShade="BF"/>
          <w:rtl/>
        </w:rPr>
        <w:t>קָרֵב</w:t>
      </w:r>
      <w:r w:rsidRPr="00297087">
        <w:rPr>
          <w:b/>
          <w:bCs/>
          <w:color w:val="31849B" w:themeColor="accent5" w:themeShade="BF"/>
          <w:rtl/>
        </w:rPr>
        <w:t xml:space="preserve"> </w:t>
      </w:r>
      <w:r w:rsidR="00A51766">
        <w:rPr>
          <w:rFonts w:hint="cs"/>
          <w:b/>
          <w:bCs/>
          <w:color w:val="31849B" w:themeColor="accent5" w:themeShade="BF"/>
          <w:rtl/>
        </w:rPr>
        <w:t>בבתי ספר</w:t>
      </w:r>
      <w:r w:rsidRPr="00297087">
        <w:rPr>
          <w:b/>
          <w:bCs/>
          <w:color w:val="31849B" w:themeColor="accent5" w:themeShade="BF"/>
          <w:rtl/>
        </w:rPr>
        <w:t xml:space="preserve">: </w:t>
      </w:r>
    </w:p>
    <w:p w:rsidR="00106A6B" w:rsidRPr="00297087" w:rsidRDefault="00106A6B" w:rsidP="00A44031">
      <w:pPr>
        <w:spacing w:line="276" w:lineRule="auto"/>
        <w:ind w:left="652"/>
        <w:jc w:val="both"/>
        <w:rPr>
          <w:color w:val="31849B" w:themeColor="accent5" w:themeShade="BF"/>
          <w:sz w:val="22"/>
          <w:szCs w:val="22"/>
          <w:rtl/>
        </w:rPr>
      </w:pPr>
      <w:r w:rsidRPr="00297087">
        <w:rPr>
          <w:color w:val="31849B" w:themeColor="accent5" w:themeShade="BF"/>
          <w:sz w:val="22"/>
          <w:szCs w:val="22"/>
          <w:rtl/>
        </w:rPr>
        <w:t xml:space="preserve">"בשיעורי </w:t>
      </w:r>
      <w:r w:rsidR="000F57AE" w:rsidRPr="00297087">
        <w:rPr>
          <w:color w:val="31849B" w:themeColor="accent5" w:themeShade="BF"/>
          <w:sz w:val="22"/>
          <w:szCs w:val="22"/>
          <w:rtl/>
        </w:rPr>
        <w:t>קָרֵב</w:t>
      </w:r>
      <w:r w:rsidRPr="00297087">
        <w:rPr>
          <w:color w:val="31849B" w:themeColor="accent5" w:themeShade="BF"/>
          <w:sz w:val="22"/>
          <w:szCs w:val="22"/>
          <w:rtl/>
        </w:rPr>
        <w:t xml:space="preserve"> המדריך הוא חלק מהקבוצה, אם בערוגות בגינה, אם בג'אגלינג, אם בשיעורים של אשכולות חשיבה</w:t>
      </w:r>
      <w:r w:rsidR="00D163AA">
        <w:rPr>
          <w:rFonts w:hint="cs"/>
          <w:color w:val="31849B" w:themeColor="accent5" w:themeShade="BF"/>
          <w:sz w:val="22"/>
          <w:szCs w:val="22"/>
          <w:rtl/>
        </w:rPr>
        <w:t>.</w:t>
      </w:r>
      <w:r w:rsidRPr="00297087">
        <w:rPr>
          <w:color w:val="31849B" w:themeColor="accent5" w:themeShade="BF"/>
          <w:sz w:val="22"/>
          <w:szCs w:val="22"/>
          <w:rtl/>
        </w:rPr>
        <w:t xml:space="preserve"> הילדים מתמודדים עם סוגיות שונות, והמדריך ביניהם"</w:t>
      </w:r>
      <w:r w:rsidR="00D163AA">
        <w:rPr>
          <w:rFonts w:hint="cs"/>
          <w:color w:val="31849B" w:themeColor="accent5" w:themeShade="BF"/>
          <w:sz w:val="22"/>
          <w:szCs w:val="22"/>
          <w:rtl/>
        </w:rPr>
        <w:t>;</w:t>
      </w:r>
    </w:p>
    <w:p w:rsidR="008A4EEB" w:rsidRPr="00297087" w:rsidRDefault="008A4EEB" w:rsidP="00A44031">
      <w:pPr>
        <w:spacing w:line="276" w:lineRule="auto"/>
        <w:ind w:left="652"/>
        <w:jc w:val="both"/>
        <w:rPr>
          <w:color w:val="31849B" w:themeColor="accent5" w:themeShade="BF"/>
          <w:sz w:val="22"/>
          <w:szCs w:val="22"/>
          <w:rtl/>
        </w:rPr>
      </w:pPr>
      <w:r w:rsidRPr="00297087">
        <w:rPr>
          <w:color w:val="31849B" w:themeColor="accent5" w:themeShade="BF"/>
          <w:sz w:val="22"/>
          <w:szCs w:val="22"/>
          <w:rtl/>
        </w:rPr>
        <w:t>"הגמישות והרוח החדשה שהיא מביאה אתה, ההיבטים הבלתי פורמליים ללמידה"</w:t>
      </w:r>
      <w:r w:rsidR="00D163AA">
        <w:rPr>
          <w:rFonts w:hint="cs"/>
          <w:color w:val="31849B" w:themeColor="accent5" w:themeShade="BF"/>
          <w:sz w:val="22"/>
          <w:szCs w:val="22"/>
          <w:rtl/>
        </w:rPr>
        <w:t>;</w:t>
      </w:r>
    </w:p>
    <w:p w:rsidR="00A71E02" w:rsidRPr="00297087" w:rsidRDefault="00A71E02" w:rsidP="001B28F4">
      <w:pPr>
        <w:spacing w:line="276" w:lineRule="auto"/>
        <w:ind w:left="652"/>
        <w:jc w:val="both"/>
        <w:rPr>
          <w:color w:val="31849B" w:themeColor="accent5" w:themeShade="BF"/>
          <w:sz w:val="22"/>
          <w:szCs w:val="22"/>
        </w:rPr>
      </w:pPr>
      <w:r w:rsidRPr="00297087">
        <w:rPr>
          <w:color w:val="31849B" w:themeColor="accent5" w:themeShade="BF"/>
          <w:sz w:val="22"/>
          <w:szCs w:val="22"/>
          <w:rtl/>
        </w:rPr>
        <w:t>"תכניות העשרה נוספות שהתלמידים לא זוכים לה בתכנית הלימודים השגרתית, פותחת אופקים נוספים לתלמידים עם צרכים מיוחדים שיש להם פחות מענה בתכנית השגרתית ויש לכך השלכות ללמידה השוטפת</w:t>
      </w:r>
      <w:r w:rsidR="00D163AA">
        <w:rPr>
          <w:rFonts w:hint="cs"/>
          <w:color w:val="31849B" w:themeColor="accent5" w:themeShade="BF"/>
          <w:sz w:val="22"/>
          <w:szCs w:val="22"/>
          <w:rtl/>
        </w:rPr>
        <w:t xml:space="preserve"> </w:t>
      </w:r>
      <w:r w:rsidR="00D163AA">
        <w:rPr>
          <w:rFonts w:hint="eastAsia"/>
          <w:color w:val="31849B" w:themeColor="accent5" w:themeShade="BF"/>
          <w:sz w:val="22"/>
          <w:szCs w:val="22"/>
          <w:rtl/>
        </w:rPr>
        <w:t>–</w:t>
      </w:r>
      <w:r w:rsidRPr="00297087">
        <w:rPr>
          <w:color w:val="31849B" w:themeColor="accent5" w:themeShade="BF"/>
          <w:sz w:val="22"/>
          <w:szCs w:val="22"/>
          <w:rtl/>
        </w:rPr>
        <w:t xml:space="preserve"> מעלה את הביטחון והדימוי העצמי, ומן הסתם זה משליך על התכניות הרגילות"</w:t>
      </w:r>
      <w:r w:rsidR="00D163AA">
        <w:rPr>
          <w:rFonts w:hint="cs"/>
          <w:color w:val="31849B" w:themeColor="accent5" w:themeShade="BF"/>
          <w:sz w:val="22"/>
          <w:szCs w:val="22"/>
          <w:rtl/>
        </w:rPr>
        <w:t>;</w:t>
      </w:r>
    </w:p>
    <w:p w:rsidR="00A71E02" w:rsidRPr="00297087" w:rsidRDefault="00A71E02" w:rsidP="00ED0D02">
      <w:pPr>
        <w:spacing w:line="276" w:lineRule="auto"/>
        <w:ind w:left="652"/>
        <w:jc w:val="both"/>
        <w:rPr>
          <w:color w:val="31849B" w:themeColor="accent5" w:themeShade="BF"/>
          <w:sz w:val="22"/>
          <w:szCs w:val="22"/>
          <w:rtl/>
        </w:rPr>
      </w:pPr>
      <w:r w:rsidRPr="00297087">
        <w:rPr>
          <w:color w:val="31849B" w:themeColor="accent5" w:themeShade="BF"/>
          <w:sz w:val="22"/>
          <w:szCs w:val="22"/>
          <w:rtl/>
        </w:rPr>
        <w:t xml:space="preserve">"האפשרות לעבוד בקבוצות קטנות בזמן שחלק מהכיתה נמצאת במפגשי </w:t>
      </w:r>
      <w:r w:rsidR="000F57AE" w:rsidRPr="00297087">
        <w:rPr>
          <w:color w:val="31849B" w:themeColor="accent5" w:themeShade="BF"/>
          <w:sz w:val="22"/>
          <w:szCs w:val="22"/>
          <w:rtl/>
        </w:rPr>
        <w:t>קָרֵב</w:t>
      </w:r>
      <w:r w:rsidR="00D163AA">
        <w:rPr>
          <w:rFonts w:hint="cs"/>
          <w:color w:val="31849B" w:themeColor="accent5" w:themeShade="BF"/>
          <w:sz w:val="22"/>
          <w:szCs w:val="22"/>
          <w:rtl/>
        </w:rPr>
        <w:t>,</w:t>
      </w:r>
      <w:r w:rsidRPr="00297087">
        <w:rPr>
          <w:color w:val="31849B" w:themeColor="accent5" w:themeShade="BF"/>
          <w:sz w:val="22"/>
          <w:szCs w:val="22"/>
          <w:rtl/>
        </w:rPr>
        <w:t xml:space="preserve"> תחומי הדעת מעניינים את התלמידים, גיוון במערכת השעות"</w:t>
      </w:r>
      <w:r w:rsidR="00D163AA">
        <w:rPr>
          <w:rFonts w:hint="cs"/>
          <w:color w:val="31849B" w:themeColor="accent5" w:themeShade="BF"/>
          <w:sz w:val="22"/>
          <w:szCs w:val="22"/>
          <w:rtl/>
        </w:rPr>
        <w:t>.</w:t>
      </w:r>
    </w:p>
    <w:p w:rsidR="00B818F2" w:rsidRPr="00297087" w:rsidRDefault="008A4EEB" w:rsidP="006458A5">
      <w:pPr>
        <w:spacing w:before="120" w:after="0"/>
        <w:ind w:left="652"/>
        <w:jc w:val="both"/>
        <w:rPr>
          <w:b/>
          <w:bCs/>
          <w:color w:val="31849B" w:themeColor="accent5" w:themeShade="BF"/>
          <w:rtl/>
        </w:rPr>
      </w:pPr>
      <w:r w:rsidRPr="00297087">
        <w:rPr>
          <w:b/>
          <w:bCs/>
          <w:color w:val="31849B" w:themeColor="accent5" w:themeShade="BF"/>
          <w:rtl/>
        </w:rPr>
        <w:t>מחנ</w:t>
      </w:r>
      <w:r w:rsidR="00261E99" w:rsidRPr="00297087">
        <w:rPr>
          <w:b/>
          <w:bCs/>
          <w:color w:val="31849B" w:themeColor="accent5" w:themeShade="BF"/>
          <w:rtl/>
        </w:rPr>
        <w:t>כים</w:t>
      </w:r>
      <w:r w:rsidRPr="00297087">
        <w:rPr>
          <w:b/>
          <w:bCs/>
          <w:color w:val="31849B" w:themeColor="accent5" w:themeShade="BF"/>
          <w:rtl/>
        </w:rPr>
        <w:t xml:space="preserve">: </w:t>
      </w:r>
    </w:p>
    <w:p w:rsidR="008A4EEB" w:rsidRPr="00297087" w:rsidRDefault="008A4EEB" w:rsidP="006458A5">
      <w:pPr>
        <w:spacing w:line="276" w:lineRule="auto"/>
        <w:ind w:left="652"/>
        <w:jc w:val="both"/>
        <w:rPr>
          <w:color w:val="31849B" w:themeColor="accent5" w:themeShade="BF"/>
          <w:sz w:val="22"/>
          <w:szCs w:val="22"/>
          <w:rtl/>
        </w:rPr>
      </w:pPr>
      <w:r w:rsidRPr="00297087">
        <w:rPr>
          <w:color w:val="31849B" w:themeColor="accent5" w:themeShade="BF"/>
          <w:sz w:val="22"/>
          <w:szCs w:val="22"/>
          <w:rtl/>
        </w:rPr>
        <w:t>"למידה חוץ</w:t>
      </w:r>
      <w:r w:rsidR="00D163AA">
        <w:rPr>
          <w:rFonts w:hint="cs"/>
          <w:color w:val="31849B" w:themeColor="accent5" w:themeShade="BF"/>
          <w:sz w:val="22"/>
          <w:szCs w:val="22"/>
          <w:rtl/>
        </w:rPr>
        <w:t>-</w:t>
      </w:r>
      <w:r w:rsidRPr="00297087">
        <w:rPr>
          <w:color w:val="31849B" w:themeColor="accent5" w:themeShade="BF"/>
          <w:sz w:val="22"/>
          <w:szCs w:val="22"/>
          <w:rtl/>
        </w:rPr>
        <w:t>כיתתית מגוונת ומעשירה"</w:t>
      </w:r>
      <w:r w:rsidR="00D163AA">
        <w:rPr>
          <w:rFonts w:hint="cs"/>
          <w:color w:val="31849B" w:themeColor="accent5" w:themeShade="BF"/>
          <w:sz w:val="22"/>
          <w:szCs w:val="22"/>
          <w:rtl/>
        </w:rPr>
        <w:t>;</w:t>
      </w:r>
    </w:p>
    <w:p w:rsidR="00B818F2" w:rsidRPr="00297087" w:rsidRDefault="00B818F2" w:rsidP="00A44031">
      <w:pPr>
        <w:spacing w:line="276" w:lineRule="auto"/>
        <w:ind w:left="652"/>
        <w:jc w:val="both"/>
        <w:rPr>
          <w:color w:val="31849B" w:themeColor="accent5" w:themeShade="BF"/>
          <w:sz w:val="22"/>
          <w:szCs w:val="22"/>
          <w:rtl/>
        </w:rPr>
      </w:pPr>
      <w:r w:rsidRPr="00297087">
        <w:rPr>
          <w:color w:val="31849B" w:themeColor="accent5" w:themeShade="BF"/>
          <w:sz w:val="22"/>
          <w:szCs w:val="22"/>
          <w:rtl/>
        </w:rPr>
        <w:t>"גיוון במערכת. הרפיה מסוימת לילדים. שיעורים פחות פרונטליים. פחות דורש מהילדים ידע"</w:t>
      </w:r>
      <w:r w:rsidR="00D163AA">
        <w:rPr>
          <w:rFonts w:hint="cs"/>
          <w:color w:val="31849B" w:themeColor="accent5" w:themeShade="BF"/>
          <w:sz w:val="22"/>
          <w:szCs w:val="22"/>
          <w:rtl/>
        </w:rPr>
        <w:t>;</w:t>
      </w:r>
    </w:p>
    <w:p w:rsidR="00B818F2" w:rsidRPr="00297087" w:rsidRDefault="00B818F2" w:rsidP="006458A5">
      <w:pPr>
        <w:spacing w:line="276" w:lineRule="auto"/>
        <w:ind w:left="652"/>
        <w:jc w:val="both"/>
        <w:rPr>
          <w:color w:val="31849B" w:themeColor="accent5" w:themeShade="BF"/>
          <w:sz w:val="22"/>
          <w:szCs w:val="22"/>
          <w:rtl/>
        </w:rPr>
      </w:pPr>
      <w:r w:rsidRPr="00297087">
        <w:rPr>
          <w:color w:val="31849B" w:themeColor="accent5" w:themeShade="BF"/>
          <w:sz w:val="22"/>
          <w:szCs w:val="22"/>
          <w:rtl/>
        </w:rPr>
        <w:t>"לימוד חווייתי לילדים, העשרה וידע".</w:t>
      </w:r>
    </w:p>
    <w:p w:rsidR="00A1465C" w:rsidRPr="00297087" w:rsidRDefault="00A1465C" w:rsidP="00F47C7D">
      <w:pPr>
        <w:spacing w:line="276" w:lineRule="auto"/>
        <w:ind w:left="567"/>
        <w:rPr>
          <w:rFonts w:ascii="Arial" w:eastAsia="Times New Roman" w:hAnsi="Arial" w:cs="Arial"/>
          <w:color w:val="31849B" w:themeColor="accent5" w:themeShade="BF"/>
          <w:sz w:val="22"/>
          <w:szCs w:val="22"/>
          <w:rtl/>
        </w:rPr>
      </w:pPr>
    </w:p>
    <w:p w:rsidR="00344E8B" w:rsidRPr="00297087" w:rsidRDefault="00344E8B" w:rsidP="00ED0D02">
      <w:pPr>
        <w:pStyle w:val="a4"/>
        <w:numPr>
          <w:ilvl w:val="0"/>
          <w:numId w:val="20"/>
        </w:numPr>
        <w:spacing w:before="240"/>
        <w:ind w:left="641" w:hanging="273"/>
        <w:contextualSpacing w:val="0"/>
        <w:jc w:val="both"/>
        <w:rPr>
          <w:color w:val="31849B" w:themeColor="accent5" w:themeShade="BF"/>
        </w:rPr>
      </w:pPr>
      <w:r w:rsidRPr="00297087">
        <w:rPr>
          <w:b/>
          <w:bCs/>
          <w:color w:val="31849B" w:themeColor="accent5" w:themeShade="BF"/>
          <w:rtl/>
        </w:rPr>
        <w:t>תרומ</w:t>
      </w:r>
      <w:r w:rsidR="00D163AA" w:rsidRPr="00297087">
        <w:rPr>
          <w:b/>
          <w:bCs/>
          <w:color w:val="31849B" w:themeColor="accent5" w:themeShade="BF"/>
          <w:rtl/>
        </w:rPr>
        <w:t>ת</w:t>
      </w:r>
      <w:r w:rsidRPr="00297087">
        <w:rPr>
          <w:b/>
          <w:bCs/>
          <w:color w:val="31849B" w:themeColor="accent5" w:themeShade="BF"/>
          <w:rtl/>
        </w:rPr>
        <w:t xml:space="preserve"> התכנית לתלמידים</w:t>
      </w:r>
      <w:r w:rsidR="00D163AA">
        <w:rPr>
          <w:rFonts w:hint="cs"/>
          <w:color w:val="31849B" w:themeColor="accent5" w:themeShade="BF"/>
          <w:rtl/>
        </w:rPr>
        <w:t xml:space="preserve"> </w:t>
      </w:r>
      <w:r w:rsidR="00D163AA">
        <w:rPr>
          <w:rFonts w:hint="eastAsia"/>
          <w:color w:val="31849B" w:themeColor="accent5" w:themeShade="BF"/>
          <w:rtl/>
        </w:rPr>
        <w:t>–</w:t>
      </w:r>
      <w:r w:rsidRPr="00297087">
        <w:rPr>
          <w:color w:val="31849B" w:themeColor="accent5" w:themeShade="BF"/>
          <w:rtl/>
        </w:rPr>
        <w:t xml:space="preserve"> העצמה </w:t>
      </w:r>
      <w:r w:rsidR="00367434">
        <w:rPr>
          <w:rFonts w:hint="cs"/>
          <w:color w:val="31849B" w:themeColor="accent5" w:themeShade="BF"/>
          <w:rtl/>
        </w:rPr>
        <w:t>ש</w:t>
      </w:r>
      <w:r w:rsidRPr="00297087">
        <w:rPr>
          <w:color w:val="31849B" w:themeColor="accent5" w:themeShade="BF"/>
          <w:rtl/>
        </w:rPr>
        <w:t>ל</w:t>
      </w:r>
      <w:r w:rsidR="00367434">
        <w:rPr>
          <w:rFonts w:hint="cs"/>
          <w:color w:val="31849B" w:themeColor="accent5" w:themeShade="BF"/>
          <w:rtl/>
        </w:rPr>
        <w:t xml:space="preserve"> </w:t>
      </w:r>
      <w:r w:rsidR="00D163AA">
        <w:rPr>
          <w:rFonts w:hint="cs"/>
          <w:color w:val="31849B" w:themeColor="accent5" w:themeShade="BF"/>
          <w:rtl/>
        </w:rPr>
        <w:t>נקודות היתרון ה</w:t>
      </w:r>
      <w:r w:rsidRPr="00297087">
        <w:rPr>
          <w:color w:val="31849B" w:themeColor="accent5" w:themeShade="BF"/>
          <w:rtl/>
        </w:rPr>
        <w:t>שונות של התלמידים, העשרה לילדים שיד הוריהם אינה משגת (נקודה זו צ</w:t>
      </w:r>
      <w:r w:rsidR="00D163AA">
        <w:rPr>
          <w:rFonts w:hint="cs"/>
          <w:color w:val="31849B" w:themeColor="accent5" w:themeShade="BF"/>
          <w:rtl/>
        </w:rPr>
        <w:t>י</w:t>
      </w:r>
      <w:r w:rsidRPr="00297087">
        <w:rPr>
          <w:color w:val="31849B" w:themeColor="accent5" w:themeShade="BF"/>
          <w:rtl/>
        </w:rPr>
        <w:t>ינ</w:t>
      </w:r>
      <w:r w:rsidR="00D163AA">
        <w:rPr>
          <w:rFonts w:hint="cs"/>
          <w:color w:val="31849B" w:themeColor="accent5" w:themeShade="BF"/>
          <w:rtl/>
        </w:rPr>
        <w:t>ו מנהלים דוברי עברית</w:t>
      </w:r>
      <w:r w:rsidRPr="00297087">
        <w:rPr>
          <w:color w:val="31849B" w:themeColor="accent5" w:themeShade="BF"/>
          <w:rtl/>
        </w:rPr>
        <w:t xml:space="preserve"> באופן כמעט בלעדי, אבל </w:t>
      </w:r>
      <w:r w:rsidR="00D163AA">
        <w:rPr>
          <w:rFonts w:hint="cs"/>
          <w:color w:val="31849B" w:themeColor="accent5" w:themeShade="BF"/>
          <w:rtl/>
        </w:rPr>
        <w:t xml:space="preserve">גם </w:t>
      </w:r>
      <w:r w:rsidRPr="00297087">
        <w:rPr>
          <w:color w:val="31849B" w:themeColor="accent5" w:themeShade="BF"/>
          <w:rtl/>
        </w:rPr>
        <w:t>רכזים ומחנכים משני מגזרי האוכלוסייה).</w:t>
      </w:r>
      <w:r w:rsidRPr="00297087">
        <w:rPr>
          <w:color w:val="31849B" w:themeColor="accent5" w:themeShade="BF"/>
        </w:rPr>
        <w:t xml:space="preserve"> </w:t>
      </w:r>
    </w:p>
    <w:p w:rsidR="00261E99" w:rsidRPr="00297087" w:rsidRDefault="00261E99" w:rsidP="006458A5">
      <w:pPr>
        <w:spacing w:before="120" w:after="0"/>
        <w:ind w:left="652"/>
        <w:jc w:val="both"/>
        <w:rPr>
          <w:b/>
          <w:bCs/>
          <w:color w:val="31849B" w:themeColor="accent5" w:themeShade="BF"/>
          <w:rtl/>
        </w:rPr>
      </w:pPr>
      <w:r w:rsidRPr="00297087">
        <w:rPr>
          <w:b/>
          <w:bCs/>
          <w:color w:val="31849B" w:themeColor="accent5" w:themeShade="BF"/>
          <w:rtl/>
        </w:rPr>
        <w:t xml:space="preserve">מנהלים: </w:t>
      </w:r>
    </w:p>
    <w:p w:rsidR="00261E99" w:rsidRPr="00297087" w:rsidRDefault="00261E99" w:rsidP="006458A5">
      <w:pPr>
        <w:spacing w:line="276" w:lineRule="auto"/>
        <w:ind w:left="652"/>
        <w:jc w:val="both"/>
        <w:rPr>
          <w:color w:val="31849B" w:themeColor="accent5" w:themeShade="BF"/>
          <w:sz w:val="22"/>
          <w:szCs w:val="22"/>
          <w:rtl/>
        </w:rPr>
      </w:pPr>
      <w:r w:rsidRPr="00297087">
        <w:rPr>
          <w:color w:val="31849B" w:themeColor="accent5" w:themeShade="BF"/>
          <w:sz w:val="22"/>
          <w:szCs w:val="22"/>
          <w:rtl/>
        </w:rPr>
        <w:t>"החוויה אחרת, גורם לקשרים חברתיים לתלמידים ,המוטיבציה הלימודית של התלמידים עולה"</w:t>
      </w:r>
      <w:r w:rsidR="00D163AA">
        <w:rPr>
          <w:rFonts w:hint="cs"/>
          <w:color w:val="31849B" w:themeColor="accent5" w:themeShade="BF"/>
          <w:sz w:val="22"/>
          <w:szCs w:val="22"/>
          <w:rtl/>
        </w:rPr>
        <w:t>;</w:t>
      </w:r>
    </w:p>
    <w:p w:rsidR="00261E99" w:rsidRPr="00297087" w:rsidRDefault="00261E99" w:rsidP="00A44031">
      <w:pPr>
        <w:spacing w:line="276" w:lineRule="auto"/>
        <w:ind w:left="652"/>
        <w:jc w:val="both"/>
        <w:rPr>
          <w:color w:val="31849B" w:themeColor="accent5" w:themeShade="BF"/>
          <w:sz w:val="22"/>
          <w:szCs w:val="22"/>
        </w:rPr>
      </w:pPr>
      <w:r w:rsidRPr="00297087">
        <w:rPr>
          <w:color w:val="31849B" w:themeColor="accent5" w:themeShade="BF"/>
          <w:sz w:val="22"/>
          <w:szCs w:val="22"/>
          <w:rtl/>
        </w:rPr>
        <w:t>"שילוב תכנים של העשרה וחוגים שילדים לא היו נחשפים אליהם (תלמידים עם בעיות סוציו-אקונ</w:t>
      </w:r>
      <w:r w:rsidR="00D163AA">
        <w:rPr>
          <w:rFonts w:hint="cs"/>
          <w:color w:val="31849B" w:themeColor="accent5" w:themeShade="BF"/>
          <w:sz w:val="22"/>
          <w:szCs w:val="22"/>
          <w:rtl/>
        </w:rPr>
        <w:t>ומ</w:t>
      </w:r>
      <w:r w:rsidRPr="00297087">
        <w:rPr>
          <w:color w:val="31849B" w:themeColor="accent5" w:themeShade="BF"/>
          <w:sz w:val="22"/>
          <w:szCs w:val="22"/>
          <w:rtl/>
        </w:rPr>
        <w:t xml:space="preserve">יות) אם לא היה </w:t>
      </w:r>
      <w:r w:rsidR="000F57AE" w:rsidRPr="00297087">
        <w:rPr>
          <w:color w:val="31849B" w:themeColor="accent5" w:themeShade="BF"/>
          <w:sz w:val="22"/>
          <w:szCs w:val="22"/>
          <w:rtl/>
        </w:rPr>
        <w:t>קָרֵב</w:t>
      </w:r>
      <w:r w:rsidRPr="00297087">
        <w:rPr>
          <w:color w:val="31849B" w:themeColor="accent5" w:themeShade="BF"/>
          <w:sz w:val="22"/>
          <w:szCs w:val="22"/>
          <w:rtl/>
        </w:rPr>
        <w:t>"</w:t>
      </w:r>
      <w:r w:rsidR="00D163AA">
        <w:rPr>
          <w:rFonts w:hint="cs"/>
          <w:color w:val="31849B" w:themeColor="accent5" w:themeShade="BF"/>
          <w:sz w:val="22"/>
          <w:szCs w:val="22"/>
          <w:rtl/>
        </w:rPr>
        <w:t>;</w:t>
      </w:r>
    </w:p>
    <w:p w:rsidR="00261E99" w:rsidRPr="00297087" w:rsidRDefault="00261E99" w:rsidP="00A44031">
      <w:pPr>
        <w:spacing w:line="276" w:lineRule="auto"/>
        <w:ind w:left="652"/>
        <w:jc w:val="both"/>
        <w:rPr>
          <w:color w:val="31849B" w:themeColor="accent5" w:themeShade="BF"/>
          <w:sz w:val="22"/>
          <w:szCs w:val="22"/>
          <w:rtl/>
        </w:rPr>
      </w:pPr>
      <w:r w:rsidRPr="00297087">
        <w:rPr>
          <w:color w:val="31849B" w:themeColor="accent5" w:themeShade="BF"/>
          <w:sz w:val="22"/>
          <w:szCs w:val="22"/>
          <w:rtl/>
        </w:rPr>
        <w:lastRenderedPageBreak/>
        <w:t>"נותן העשרה נוספת וגיוון של תחומי ההוראה ונותן במה לתלמידים שמוכשרים בתחומים אחרים והם באים לידי ביטוי"</w:t>
      </w:r>
      <w:r w:rsidR="00D163AA">
        <w:rPr>
          <w:rFonts w:hint="cs"/>
          <w:color w:val="31849B" w:themeColor="accent5" w:themeShade="BF"/>
          <w:sz w:val="22"/>
          <w:szCs w:val="22"/>
          <w:rtl/>
        </w:rPr>
        <w:t>;</w:t>
      </w:r>
    </w:p>
    <w:p w:rsidR="00261E99" w:rsidRPr="00297087" w:rsidRDefault="00261E99" w:rsidP="001B28F4">
      <w:pPr>
        <w:spacing w:line="276" w:lineRule="auto"/>
        <w:ind w:left="652"/>
        <w:jc w:val="both"/>
        <w:rPr>
          <w:color w:val="31849B" w:themeColor="accent5" w:themeShade="BF"/>
          <w:sz w:val="22"/>
          <w:szCs w:val="22"/>
          <w:rtl/>
        </w:rPr>
      </w:pPr>
      <w:r w:rsidRPr="00297087">
        <w:rPr>
          <w:color w:val="31849B" w:themeColor="accent5" w:themeShade="BF"/>
          <w:sz w:val="22"/>
          <w:szCs w:val="22"/>
          <w:rtl/>
        </w:rPr>
        <w:t>"בכך שהתכנית חושפת את התלמידים לדברים שלא היו נחשפים ובכל זה נותן להם ללמוד. וזה מביא אותם לשאוף למצוינות".</w:t>
      </w:r>
    </w:p>
    <w:p w:rsidR="00261E99" w:rsidRPr="00297087" w:rsidRDefault="00261E99" w:rsidP="006458A5">
      <w:pPr>
        <w:spacing w:before="120" w:after="0"/>
        <w:ind w:left="652"/>
        <w:jc w:val="both"/>
        <w:rPr>
          <w:b/>
          <w:bCs/>
          <w:color w:val="31849B" w:themeColor="accent5" w:themeShade="BF"/>
          <w:rtl/>
        </w:rPr>
      </w:pPr>
      <w:r w:rsidRPr="00297087">
        <w:rPr>
          <w:b/>
          <w:bCs/>
          <w:color w:val="31849B" w:themeColor="accent5" w:themeShade="BF"/>
          <w:rtl/>
        </w:rPr>
        <w:t xml:space="preserve">רכזים: </w:t>
      </w:r>
    </w:p>
    <w:p w:rsidR="00261E99" w:rsidRPr="00297087" w:rsidRDefault="00261E99" w:rsidP="00A44031">
      <w:pPr>
        <w:spacing w:line="276" w:lineRule="auto"/>
        <w:ind w:left="652"/>
        <w:jc w:val="both"/>
        <w:rPr>
          <w:color w:val="31849B" w:themeColor="accent5" w:themeShade="BF"/>
          <w:sz w:val="22"/>
          <w:szCs w:val="22"/>
        </w:rPr>
      </w:pPr>
      <w:r w:rsidRPr="00297087">
        <w:rPr>
          <w:color w:val="31849B" w:themeColor="accent5" w:themeShade="BF"/>
          <w:sz w:val="22"/>
          <w:szCs w:val="22"/>
          <w:rtl/>
        </w:rPr>
        <w:t>"מענה לתלמידים משכבות חלשות, להורים אין אפשרות לתת חוגים"</w:t>
      </w:r>
      <w:r w:rsidR="00D163AA">
        <w:rPr>
          <w:rFonts w:hint="cs"/>
          <w:color w:val="31849B" w:themeColor="accent5" w:themeShade="BF"/>
          <w:sz w:val="22"/>
          <w:szCs w:val="22"/>
          <w:rtl/>
        </w:rPr>
        <w:t>;</w:t>
      </w:r>
    </w:p>
    <w:p w:rsidR="00261E99" w:rsidRPr="00297087" w:rsidRDefault="00261E99" w:rsidP="00A44031">
      <w:pPr>
        <w:spacing w:line="276" w:lineRule="auto"/>
        <w:ind w:left="652"/>
        <w:jc w:val="both"/>
        <w:rPr>
          <w:color w:val="31849B" w:themeColor="accent5" w:themeShade="BF"/>
          <w:sz w:val="22"/>
          <w:szCs w:val="22"/>
        </w:rPr>
      </w:pPr>
      <w:r w:rsidRPr="00297087">
        <w:rPr>
          <w:color w:val="31849B" w:themeColor="accent5" w:themeShade="BF"/>
          <w:sz w:val="22"/>
          <w:szCs w:val="22"/>
          <w:rtl/>
        </w:rPr>
        <w:t>"מאפשר לילדים לא לשבת בכיתה אלה להיות בפעילויות מחוץ לכיתות כמו בטבע גישור</w:t>
      </w:r>
      <w:r w:rsidR="00D163AA">
        <w:rPr>
          <w:rFonts w:hint="cs"/>
          <w:color w:val="31849B" w:themeColor="accent5" w:themeShade="BF"/>
          <w:sz w:val="22"/>
          <w:szCs w:val="22"/>
          <w:rtl/>
        </w:rPr>
        <w:t xml:space="preserve"> </w:t>
      </w:r>
      <w:r w:rsidR="00D163AA">
        <w:rPr>
          <w:color w:val="31849B" w:themeColor="accent5" w:themeShade="BF"/>
          <w:sz w:val="22"/>
          <w:szCs w:val="22"/>
          <w:rtl/>
        </w:rPr>
        <w:t>–</w:t>
      </w:r>
      <w:r w:rsidR="00D163AA">
        <w:rPr>
          <w:rFonts w:hint="cs"/>
          <w:color w:val="31849B" w:themeColor="accent5" w:themeShade="BF"/>
          <w:sz w:val="22"/>
          <w:szCs w:val="22"/>
          <w:rtl/>
        </w:rPr>
        <w:t xml:space="preserve"> </w:t>
      </w:r>
      <w:r w:rsidRPr="00297087">
        <w:rPr>
          <w:color w:val="31849B" w:themeColor="accent5" w:themeShade="BF"/>
          <w:sz w:val="22"/>
          <w:szCs w:val="22"/>
          <w:rtl/>
        </w:rPr>
        <w:t xml:space="preserve"> תכנית מדהימה שנותנת כלים להתמודדות עם קונפליקטים, עזר מאוד למחנכות, הילדים מאוד אוהבים את זה. חושבת שזה ממש מעשיר את הילדים. מחשבים </w:t>
      </w:r>
      <w:r w:rsidR="00D163AA">
        <w:rPr>
          <w:rFonts w:hint="cs"/>
          <w:color w:val="31849B" w:themeColor="accent5" w:themeShade="BF"/>
          <w:sz w:val="22"/>
          <w:szCs w:val="22"/>
          <w:rtl/>
        </w:rPr>
        <w:t>–</w:t>
      </w:r>
      <w:r w:rsidRPr="00297087">
        <w:rPr>
          <w:color w:val="31849B" w:themeColor="accent5" w:themeShade="BF"/>
          <w:sz w:val="22"/>
          <w:szCs w:val="22"/>
          <w:rtl/>
        </w:rPr>
        <w:t xml:space="preserve"> מגיעים לתכנים ולאתרים שמורות לא יכול</w:t>
      </w:r>
      <w:r w:rsidR="00D163AA">
        <w:rPr>
          <w:rFonts w:hint="cs"/>
          <w:color w:val="31849B" w:themeColor="accent5" w:themeShade="BF"/>
          <w:sz w:val="22"/>
          <w:szCs w:val="22"/>
          <w:rtl/>
        </w:rPr>
        <w:t>ות</w:t>
      </w:r>
      <w:r w:rsidRPr="00297087">
        <w:rPr>
          <w:color w:val="31849B" w:themeColor="accent5" w:themeShade="BF"/>
          <w:sz w:val="22"/>
          <w:szCs w:val="22"/>
          <w:rtl/>
        </w:rPr>
        <w:t>"</w:t>
      </w:r>
      <w:r w:rsidR="00D163AA">
        <w:rPr>
          <w:rFonts w:hint="cs"/>
          <w:color w:val="31849B" w:themeColor="accent5" w:themeShade="BF"/>
          <w:sz w:val="22"/>
          <w:szCs w:val="22"/>
          <w:rtl/>
        </w:rPr>
        <w:t>;</w:t>
      </w:r>
    </w:p>
    <w:p w:rsidR="00261E99" w:rsidRPr="00297087" w:rsidRDefault="00261E99" w:rsidP="001B28F4">
      <w:pPr>
        <w:spacing w:line="276" w:lineRule="auto"/>
        <w:ind w:left="652"/>
        <w:jc w:val="both"/>
        <w:rPr>
          <w:color w:val="31849B" w:themeColor="accent5" w:themeShade="BF"/>
          <w:sz w:val="22"/>
          <w:szCs w:val="22"/>
          <w:rtl/>
        </w:rPr>
      </w:pPr>
      <w:r w:rsidRPr="00297087">
        <w:rPr>
          <w:color w:val="31849B" w:themeColor="accent5" w:themeShade="BF"/>
          <w:sz w:val="22"/>
          <w:szCs w:val="22"/>
          <w:rtl/>
        </w:rPr>
        <w:t>"התכנית רב</w:t>
      </w:r>
      <w:r w:rsidR="00D163AA">
        <w:rPr>
          <w:rFonts w:hint="cs"/>
          <w:color w:val="31849B" w:themeColor="accent5" w:themeShade="BF"/>
          <w:sz w:val="22"/>
          <w:szCs w:val="22"/>
          <w:rtl/>
        </w:rPr>
        <w:t>-</w:t>
      </w:r>
      <w:r w:rsidRPr="00297087">
        <w:rPr>
          <w:color w:val="31849B" w:themeColor="accent5" w:themeShade="BF"/>
          <w:sz w:val="22"/>
          <w:szCs w:val="22"/>
          <w:rtl/>
        </w:rPr>
        <w:t>גילית, לילדים ניתנת אפשרות בחירה בתחומי העשרה, פעילות רב</w:t>
      </w:r>
      <w:r w:rsidR="00D163AA">
        <w:rPr>
          <w:rFonts w:hint="cs"/>
          <w:color w:val="31849B" w:themeColor="accent5" w:themeShade="BF"/>
          <w:sz w:val="22"/>
          <w:szCs w:val="22"/>
          <w:rtl/>
        </w:rPr>
        <w:t>-</w:t>
      </w:r>
      <w:r w:rsidRPr="00297087">
        <w:rPr>
          <w:color w:val="31849B" w:themeColor="accent5" w:themeShade="BF"/>
          <w:sz w:val="22"/>
          <w:szCs w:val="22"/>
          <w:rtl/>
        </w:rPr>
        <w:t xml:space="preserve">שכבתית, תכנים מעניינים. הילדים אוהבים לבוא למפגשי </w:t>
      </w:r>
      <w:r w:rsidR="000F57AE" w:rsidRPr="00297087">
        <w:rPr>
          <w:color w:val="31849B" w:themeColor="accent5" w:themeShade="BF"/>
          <w:sz w:val="22"/>
          <w:szCs w:val="22"/>
          <w:rtl/>
        </w:rPr>
        <w:t>קָרֵב</w:t>
      </w:r>
      <w:r w:rsidRPr="00297087">
        <w:rPr>
          <w:color w:val="31849B" w:themeColor="accent5" w:themeShade="BF"/>
          <w:sz w:val="22"/>
          <w:szCs w:val="22"/>
          <w:rtl/>
        </w:rPr>
        <w:t xml:space="preserve"> במיוחד שהם בחרו את הנושאים שהם לומדים"</w:t>
      </w:r>
      <w:r w:rsidR="00D163AA">
        <w:rPr>
          <w:rFonts w:hint="cs"/>
          <w:color w:val="31849B" w:themeColor="accent5" w:themeShade="BF"/>
          <w:sz w:val="22"/>
          <w:szCs w:val="22"/>
          <w:rtl/>
        </w:rPr>
        <w:t>.</w:t>
      </w:r>
    </w:p>
    <w:p w:rsidR="00261E99" w:rsidRPr="00297087" w:rsidRDefault="00261E99" w:rsidP="006458A5">
      <w:pPr>
        <w:spacing w:before="120" w:after="0"/>
        <w:ind w:left="652"/>
        <w:jc w:val="both"/>
        <w:rPr>
          <w:b/>
          <w:bCs/>
          <w:color w:val="31849B" w:themeColor="accent5" w:themeShade="BF"/>
          <w:rtl/>
        </w:rPr>
      </w:pPr>
      <w:r w:rsidRPr="00297087">
        <w:rPr>
          <w:b/>
          <w:bCs/>
          <w:color w:val="31849B" w:themeColor="accent5" w:themeShade="BF"/>
          <w:rtl/>
        </w:rPr>
        <w:t>מחנכים:</w:t>
      </w:r>
    </w:p>
    <w:p w:rsidR="00261E99" w:rsidRPr="00297087" w:rsidRDefault="00261E99" w:rsidP="006458A5">
      <w:pPr>
        <w:spacing w:line="276" w:lineRule="auto"/>
        <w:ind w:left="652"/>
        <w:jc w:val="both"/>
        <w:rPr>
          <w:color w:val="31849B" w:themeColor="accent5" w:themeShade="BF"/>
          <w:sz w:val="22"/>
          <w:szCs w:val="22"/>
          <w:rtl/>
        </w:rPr>
      </w:pPr>
      <w:r w:rsidRPr="00297087">
        <w:rPr>
          <w:color w:val="31849B" w:themeColor="accent5" w:themeShade="BF"/>
          <w:sz w:val="22"/>
          <w:szCs w:val="22"/>
          <w:rtl/>
        </w:rPr>
        <w:t>"העצמת התלמיד וגילוי כישרונות בקרב תלמידים חלשים וחוויה לימודית נעימה"</w:t>
      </w:r>
      <w:r w:rsidR="00D163AA">
        <w:rPr>
          <w:rFonts w:hint="cs"/>
          <w:color w:val="31849B" w:themeColor="accent5" w:themeShade="BF"/>
          <w:sz w:val="22"/>
          <w:szCs w:val="22"/>
          <w:rtl/>
        </w:rPr>
        <w:t>;</w:t>
      </w:r>
    </w:p>
    <w:p w:rsidR="00261E99" w:rsidRPr="00297087" w:rsidRDefault="00261E99" w:rsidP="00A44031">
      <w:pPr>
        <w:spacing w:line="276" w:lineRule="auto"/>
        <w:ind w:left="652"/>
        <w:jc w:val="both"/>
        <w:rPr>
          <w:color w:val="31849B" w:themeColor="accent5" w:themeShade="BF"/>
          <w:sz w:val="22"/>
          <w:szCs w:val="22"/>
          <w:rtl/>
        </w:rPr>
      </w:pPr>
      <w:r w:rsidRPr="00297087">
        <w:rPr>
          <w:color w:val="31849B" w:themeColor="accent5" w:themeShade="BF"/>
          <w:sz w:val="22"/>
          <w:szCs w:val="22"/>
          <w:rtl/>
        </w:rPr>
        <w:t>"פותחים את הילד לדברים חדשים ומאפשרים לתלמידים חלשים לפתח יצירתיות, מחשבה מכיוון אחר, מגיע</w:t>
      </w:r>
      <w:r w:rsidR="00D163AA">
        <w:rPr>
          <w:rFonts w:hint="cs"/>
          <w:color w:val="31849B" w:themeColor="accent5" w:themeShade="BF"/>
          <w:sz w:val="22"/>
          <w:szCs w:val="22"/>
          <w:rtl/>
        </w:rPr>
        <w:t>ה</w:t>
      </w:r>
      <w:r w:rsidRPr="00297087">
        <w:rPr>
          <w:color w:val="31849B" w:themeColor="accent5" w:themeShade="BF"/>
          <w:sz w:val="22"/>
          <w:szCs w:val="22"/>
          <w:rtl/>
        </w:rPr>
        <w:t xml:space="preserve"> גם לתלמידים חלשים ומחזק אותם"</w:t>
      </w:r>
      <w:r w:rsidR="00D163AA">
        <w:rPr>
          <w:rFonts w:hint="cs"/>
          <w:color w:val="31849B" w:themeColor="accent5" w:themeShade="BF"/>
          <w:sz w:val="22"/>
          <w:szCs w:val="22"/>
          <w:rtl/>
        </w:rPr>
        <w:t>;</w:t>
      </w:r>
    </w:p>
    <w:p w:rsidR="00261E99" w:rsidRPr="00297087" w:rsidRDefault="00261E99" w:rsidP="00A44031">
      <w:pPr>
        <w:spacing w:line="276" w:lineRule="auto"/>
        <w:ind w:left="652"/>
        <w:jc w:val="both"/>
        <w:rPr>
          <w:color w:val="31849B" w:themeColor="accent5" w:themeShade="BF"/>
          <w:sz w:val="22"/>
          <w:szCs w:val="22"/>
          <w:rtl/>
        </w:rPr>
      </w:pPr>
      <w:r w:rsidRPr="00297087">
        <w:rPr>
          <w:color w:val="31849B" w:themeColor="accent5" w:themeShade="BF"/>
          <w:sz w:val="22"/>
          <w:szCs w:val="22"/>
          <w:rtl/>
        </w:rPr>
        <w:t xml:space="preserve">"ילדים שלא באים לידי </w:t>
      </w:r>
      <w:r w:rsidR="00D163AA">
        <w:rPr>
          <w:rFonts w:hint="cs"/>
          <w:color w:val="31849B" w:themeColor="accent5" w:themeShade="BF"/>
          <w:sz w:val="22"/>
          <w:szCs w:val="22"/>
          <w:rtl/>
        </w:rPr>
        <w:t xml:space="preserve">ביטוי </w:t>
      </w:r>
      <w:r w:rsidRPr="00297087">
        <w:rPr>
          <w:color w:val="31849B" w:themeColor="accent5" w:themeShade="BF"/>
          <w:sz w:val="22"/>
          <w:szCs w:val="22"/>
          <w:rtl/>
        </w:rPr>
        <w:t>פתאום פורחים במקום אחר</w:t>
      </w:r>
      <w:r w:rsidR="00D163AA">
        <w:rPr>
          <w:rFonts w:hint="cs"/>
          <w:color w:val="31849B" w:themeColor="accent5" w:themeShade="BF"/>
          <w:sz w:val="22"/>
          <w:szCs w:val="22"/>
          <w:rtl/>
        </w:rPr>
        <w:t>.</w:t>
      </w:r>
      <w:r w:rsidRPr="00297087">
        <w:rPr>
          <w:color w:val="31849B" w:themeColor="accent5" w:themeShade="BF"/>
          <w:sz w:val="22"/>
          <w:szCs w:val="22"/>
          <w:rtl/>
        </w:rPr>
        <w:t xml:space="preserve"> אתה מגלה תלמידים כישרוניים, אתה מגלה ילד שיש לו חשיבה והוא מוציא את זה שם. אני חושבת שלמידה מגוונת מאוד חשובה כדי </w:t>
      </w:r>
      <w:r w:rsidR="00D163AA">
        <w:rPr>
          <w:rFonts w:hint="cs"/>
          <w:color w:val="31849B" w:themeColor="accent5" w:themeShade="BF"/>
          <w:sz w:val="22"/>
          <w:szCs w:val="22"/>
          <w:rtl/>
        </w:rPr>
        <w:t>ל</w:t>
      </w:r>
      <w:r w:rsidRPr="00297087">
        <w:rPr>
          <w:color w:val="31849B" w:themeColor="accent5" w:themeShade="BF"/>
          <w:sz w:val="22"/>
          <w:szCs w:val="22"/>
          <w:rtl/>
        </w:rPr>
        <w:t>הביא את הילד לביטוי בכל מיני רבדים"</w:t>
      </w:r>
      <w:r w:rsidR="00D163AA">
        <w:rPr>
          <w:rFonts w:hint="cs"/>
          <w:color w:val="31849B" w:themeColor="accent5" w:themeShade="BF"/>
          <w:sz w:val="22"/>
          <w:szCs w:val="22"/>
          <w:rtl/>
        </w:rPr>
        <w:t>.</w:t>
      </w:r>
    </w:p>
    <w:p w:rsidR="00106A6B" w:rsidRPr="00297087" w:rsidRDefault="00D163AA" w:rsidP="00A44031">
      <w:pPr>
        <w:pStyle w:val="a4"/>
        <w:numPr>
          <w:ilvl w:val="0"/>
          <w:numId w:val="20"/>
        </w:numPr>
        <w:spacing w:before="240" w:after="200"/>
        <w:ind w:hanging="276"/>
        <w:jc w:val="both"/>
        <w:rPr>
          <w:color w:val="31849B" w:themeColor="accent5" w:themeShade="BF"/>
          <w:rtl/>
        </w:rPr>
      </w:pPr>
      <w:r w:rsidRPr="00297087">
        <w:rPr>
          <w:b/>
          <w:bCs/>
          <w:color w:val="31849B" w:themeColor="accent5" w:themeShade="BF"/>
          <w:rtl/>
        </w:rPr>
        <w:t xml:space="preserve">יתרונות </w:t>
      </w:r>
      <w:r w:rsidR="00106A6B" w:rsidRPr="00297087">
        <w:rPr>
          <w:b/>
          <w:bCs/>
          <w:color w:val="31849B" w:themeColor="accent5" w:themeShade="BF"/>
          <w:rtl/>
        </w:rPr>
        <w:t>מדריכי</w:t>
      </w:r>
      <w:r w:rsidR="00094385" w:rsidRPr="00297087">
        <w:rPr>
          <w:b/>
          <w:bCs/>
          <w:color w:val="31849B" w:themeColor="accent5" w:themeShade="BF"/>
          <w:rtl/>
        </w:rPr>
        <w:t xml:space="preserve"> </w:t>
      </w:r>
      <w:r w:rsidR="000F57AE" w:rsidRPr="00297087">
        <w:rPr>
          <w:b/>
          <w:bCs/>
          <w:color w:val="31849B" w:themeColor="accent5" w:themeShade="BF"/>
          <w:rtl/>
        </w:rPr>
        <w:t>קָרֵב</w:t>
      </w:r>
      <w:r>
        <w:rPr>
          <w:rFonts w:hint="cs"/>
          <w:color w:val="31849B" w:themeColor="accent5" w:themeShade="BF"/>
          <w:rtl/>
        </w:rPr>
        <w:t>:</w:t>
      </w:r>
      <w:r w:rsidR="00094385" w:rsidRPr="00297087">
        <w:rPr>
          <w:color w:val="31849B" w:themeColor="accent5" w:themeShade="BF"/>
          <w:rtl/>
        </w:rPr>
        <w:t xml:space="preserve"> </w:t>
      </w:r>
      <w:r>
        <w:rPr>
          <w:rFonts w:hint="cs"/>
          <w:color w:val="31849B" w:themeColor="accent5" w:themeShade="BF"/>
          <w:rtl/>
        </w:rPr>
        <w:t xml:space="preserve">מדריכים אלה, </w:t>
      </w:r>
      <w:r w:rsidR="005D673F" w:rsidRPr="00297087">
        <w:rPr>
          <w:color w:val="31849B" w:themeColor="accent5" w:themeShade="BF"/>
          <w:rtl/>
        </w:rPr>
        <w:t xml:space="preserve">לבד מהיתפסותם </w:t>
      </w:r>
      <w:r>
        <w:rPr>
          <w:rFonts w:hint="cs"/>
          <w:color w:val="31849B" w:themeColor="accent5" w:themeShade="BF"/>
          <w:rtl/>
        </w:rPr>
        <w:t xml:space="preserve">בעיני </w:t>
      </w:r>
      <w:r w:rsidR="005D673F" w:rsidRPr="00297087">
        <w:rPr>
          <w:color w:val="31849B" w:themeColor="accent5" w:themeShade="BF"/>
          <w:rtl/>
        </w:rPr>
        <w:t>רבים כ</w:t>
      </w:r>
      <w:r>
        <w:rPr>
          <w:rFonts w:hint="cs"/>
          <w:color w:val="31849B" w:themeColor="accent5" w:themeShade="BF"/>
          <w:rtl/>
        </w:rPr>
        <w:t xml:space="preserve">דמויות </w:t>
      </w:r>
      <w:r w:rsidR="00106A6B" w:rsidRPr="00297087">
        <w:rPr>
          <w:color w:val="31849B" w:themeColor="accent5" w:themeShade="BF"/>
          <w:rtl/>
        </w:rPr>
        <w:t>מיוחד</w:t>
      </w:r>
      <w:r>
        <w:rPr>
          <w:rFonts w:hint="cs"/>
          <w:color w:val="31849B" w:themeColor="accent5" w:themeShade="BF"/>
          <w:rtl/>
        </w:rPr>
        <w:t>ות (או כ"פרסונות"),</w:t>
      </w:r>
      <w:r w:rsidR="00106A6B" w:rsidRPr="00297087">
        <w:rPr>
          <w:color w:val="31849B" w:themeColor="accent5" w:themeShade="BF"/>
          <w:rtl/>
        </w:rPr>
        <w:t xml:space="preserve"> נחשבו לבעלי יתרונות, בין היתר גם בשל היותם צעירים ורעננים</w:t>
      </w:r>
      <w:r>
        <w:rPr>
          <w:rFonts w:hint="cs"/>
          <w:color w:val="31849B" w:themeColor="accent5" w:themeShade="BF"/>
          <w:rtl/>
        </w:rPr>
        <w:t xml:space="preserve"> ולפיכך </w:t>
      </w:r>
      <w:r w:rsidR="00106A6B" w:rsidRPr="00297087">
        <w:rPr>
          <w:color w:val="31849B" w:themeColor="accent5" w:themeShade="BF"/>
          <w:rtl/>
        </w:rPr>
        <w:t>מתאימים להוראה וללמידה ה</w:t>
      </w:r>
      <w:r>
        <w:rPr>
          <w:rFonts w:hint="cs"/>
          <w:color w:val="31849B" w:themeColor="accent5" w:themeShade="BF"/>
          <w:rtl/>
        </w:rPr>
        <w:t>בלתי-</w:t>
      </w:r>
      <w:r w:rsidR="00106A6B" w:rsidRPr="00297087">
        <w:rPr>
          <w:color w:val="31849B" w:themeColor="accent5" w:themeShade="BF"/>
          <w:rtl/>
        </w:rPr>
        <w:t>פורמלי</w:t>
      </w:r>
      <w:r>
        <w:rPr>
          <w:rFonts w:hint="cs"/>
          <w:color w:val="31849B" w:themeColor="accent5" w:themeShade="BF"/>
          <w:rtl/>
        </w:rPr>
        <w:t>ו</w:t>
      </w:r>
      <w:r w:rsidR="00106A6B" w:rsidRPr="00297087">
        <w:rPr>
          <w:color w:val="31849B" w:themeColor="accent5" w:themeShade="BF"/>
          <w:rtl/>
        </w:rPr>
        <w:t>ת</w:t>
      </w:r>
      <w:r w:rsidR="004C7CB1" w:rsidRPr="00297087">
        <w:rPr>
          <w:color w:val="31849B" w:themeColor="accent5" w:themeShade="BF"/>
          <w:rtl/>
        </w:rPr>
        <w:t xml:space="preserve"> (ההיבט המקצועי הו</w:t>
      </w:r>
      <w:r>
        <w:rPr>
          <w:rFonts w:hint="cs"/>
          <w:color w:val="31849B" w:themeColor="accent5" w:themeShade="BF"/>
          <w:rtl/>
        </w:rPr>
        <w:t>זכר</w:t>
      </w:r>
      <w:r w:rsidR="004C7CB1" w:rsidRPr="00297087">
        <w:rPr>
          <w:color w:val="31849B" w:themeColor="accent5" w:themeShade="BF"/>
          <w:rtl/>
        </w:rPr>
        <w:t xml:space="preserve"> בשכיחות משנית </w:t>
      </w:r>
      <w:r>
        <w:rPr>
          <w:rFonts w:hint="cs"/>
          <w:color w:val="31849B" w:themeColor="accent5" w:themeShade="BF"/>
          <w:rtl/>
        </w:rPr>
        <w:t xml:space="preserve">בקרב </w:t>
      </w:r>
      <w:r w:rsidR="004C7CB1" w:rsidRPr="00297087">
        <w:rPr>
          <w:color w:val="31849B" w:themeColor="accent5" w:themeShade="BF"/>
          <w:rtl/>
        </w:rPr>
        <w:t>המנהלים משני מגזרי השפה</w:t>
      </w:r>
      <w:r>
        <w:rPr>
          <w:rFonts w:hint="cs"/>
          <w:color w:val="31849B" w:themeColor="accent5" w:themeShade="BF"/>
          <w:rtl/>
        </w:rPr>
        <w:t>,</w:t>
      </w:r>
      <w:r w:rsidR="004C7CB1" w:rsidRPr="00297087">
        <w:rPr>
          <w:color w:val="31849B" w:themeColor="accent5" w:themeShade="BF"/>
          <w:rtl/>
        </w:rPr>
        <w:t xml:space="preserve"> ו</w:t>
      </w:r>
      <w:r>
        <w:rPr>
          <w:rFonts w:hint="cs"/>
          <w:color w:val="31849B" w:themeColor="accent5" w:themeShade="BF"/>
          <w:rtl/>
        </w:rPr>
        <w:t xml:space="preserve">בקרב </w:t>
      </w:r>
      <w:r w:rsidR="004C7CB1" w:rsidRPr="00297087">
        <w:rPr>
          <w:color w:val="31849B" w:themeColor="accent5" w:themeShade="BF"/>
          <w:rtl/>
        </w:rPr>
        <w:t xml:space="preserve">הרכזים בשכיחות שלישית. מחנכים כמעט לא הזכירו </w:t>
      </w:r>
      <w:r w:rsidR="00F067D6" w:rsidRPr="00297087">
        <w:rPr>
          <w:color w:val="31849B" w:themeColor="accent5" w:themeShade="BF"/>
          <w:rtl/>
        </w:rPr>
        <w:t>יתרון</w:t>
      </w:r>
      <w:r w:rsidR="004C7CB1" w:rsidRPr="00297087">
        <w:rPr>
          <w:color w:val="31849B" w:themeColor="accent5" w:themeShade="BF"/>
          <w:rtl/>
        </w:rPr>
        <w:t xml:space="preserve"> כזה</w:t>
      </w:r>
      <w:r w:rsidR="003E4FC1" w:rsidRPr="00297087">
        <w:rPr>
          <w:color w:val="31849B" w:themeColor="accent5" w:themeShade="BF"/>
          <w:rtl/>
        </w:rPr>
        <w:t>)</w:t>
      </w:r>
      <w:r w:rsidR="004C7CB1" w:rsidRPr="00297087">
        <w:rPr>
          <w:color w:val="31849B" w:themeColor="accent5" w:themeShade="BF"/>
          <w:rtl/>
        </w:rPr>
        <w:t>:</w:t>
      </w:r>
    </w:p>
    <w:p w:rsidR="000C21C9" w:rsidRPr="00297087" w:rsidRDefault="000C21C9" w:rsidP="005909D3">
      <w:pPr>
        <w:spacing w:before="120"/>
        <w:ind w:left="652"/>
        <w:jc w:val="both"/>
        <w:rPr>
          <w:color w:val="31849B" w:themeColor="accent5" w:themeShade="BF"/>
          <w:rtl/>
        </w:rPr>
      </w:pPr>
      <w:r w:rsidRPr="00297087">
        <w:rPr>
          <w:b/>
          <w:bCs/>
          <w:color w:val="31849B" w:themeColor="accent5" w:themeShade="BF"/>
          <w:rtl/>
        </w:rPr>
        <w:t>מחנכת</w:t>
      </w:r>
      <w:r w:rsidRPr="00297087">
        <w:rPr>
          <w:color w:val="31849B" w:themeColor="accent5" w:themeShade="BF"/>
          <w:rtl/>
        </w:rPr>
        <w:t>: "</w:t>
      </w:r>
      <w:r w:rsidRPr="00297087">
        <w:rPr>
          <w:color w:val="31849B" w:themeColor="accent5" w:themeShade="BF"/>
          <w:sz w:val="22"/>
          <w:szCs w:val="22"/>
          <w:rtl/>
        </w:rPr>
        <w:t xml:space="preserve">כמעט רק צעירים מוכנים לתנאי השכר האלה, ובמקרה של </w:t>
      </w:r>
      <w:r w:rsidR="000F57AE" w:rsidRPr="00297087">
        <w:rPr>
          <w:color w:val="31849B" w:themeColor="accent5" w:themeShade="BF"/>
          <w:sz w:val="22"/>
          <w:szCs w:val="22"/>
          <w:rtl/>
        </w:rPr>
        <w:t>קָרֵב</w:t>
      </w:r>
      <w:r w:rsidRPr="00297087">
        <w:rPr>
          <w:color w:val="31849B" w:themeColor="accent5" w:themeShade="BF"/>
          <w:sz w:val="22"/>
          <w:szCs w:val="22"/>
          <w:rtl/>
        </w:rPr>
        <w:t xml:space="preserve"> זה יתרון"</w:t>
      </w:r>
      <w:r w:rsidR="00D163AA">
        <w:rPr>
          <w:rFonts w:hint="cs"/>
          <w:color w:val="31849B" w:themeColor="accent5" w:themeShade="BF"/>
          <w:rtl/>
        </w:rPr>
        <w:t>.</w:t>
      </w:r>
    </w:p>
    <w:p w:rsidR="000C21C9" w:rsidRPr="00297087" w:rsidRDefault="000C21C9" w:rsidP="003E7F92">
      <w:pPr>
        <w:spacing w:before="120" w:after="0"/>
        <w:ind w:left="652"/>
        <w:jc w:val="both"/>
        <w:rPr>
          <w:b/>
          <w:bCs/>
          <w:color w:val="31849B" w:themeColor="accent5" w:themeShade="BF"/>
          <w:rtl/>
        </w:rPr>
      </w:pPr>
      <w:r w:rsidRPr="00297087">
        <w:rPr>
          <w:b/>
          <w:bCs/>
          <w:color w:val="31849B" w:themeColor="accent5" w:themeShade="BF"/>
          <w:rtl/>
        </w:rPr>
        <w:t xml:space="preserve">מנהלים: </w:t>
      </w:r>
    </w:p>
    <w:p w:rsidR="000C21C9" w:rsidRPr="00297087" w:rsidRDefault="000C21C9" w:rsidP="00A44031">
      <w:pPr>
        <w:spacing w:after="0" w:line="276" w:lineRule="auto"/>
        <w:ind w:left="652"/>
        <w:jc w:val="both"/>
        <w:rPr>
          <w:color w:val="31849B" w:themeColor="accent5" w:themeShade="BF"/>
          <w:sz w:val="22"/>
          <w:szCs w:val="22"/>
        </w:rPr>
      </w:pPr>
      <w:r w:rsidRPr="00297087">
        <w:rPr>
          <w:rFonts w:ascii="Arial" w:eastAsia="Times New Roman" w:hAnsi="Arial" w:cs="Arial"/>
          <w:color w:val="31849B" w:themeColor="accent5" w:themeShade="BF"/>
          <w:sz w:val="22"/>
          <w:szCs w:val="22"/>
          <w:rtl/>
        </w:rPr>
        <w:t xml:space="preserve">"זה צוות הדרכה מצוין, רכזת </w:t>
      </w:r>
      <w:r w:rsidR="000F57AE" w:rsidRPr="00297087">
        <w:rPr>
          <w:rFonts w:ascii="Arial" w:eastAsia="Times New Roman" w:hAnsi="Arial" w:cs="Arial"/>
          <w:color w:val="31849B" w:themeColor="accent5" w:themeShade="BF"/>
          <w:sz w:val="22"/>
          <w:szCs w:val="22"/>
          <w:rtl/>
        </w:rPr>
        <w:t>קָרֵב</w:t>
      </w:r>
      <w:r w:rsidRPr="00297087">
        <w:rPr>
          <w:rFonts w:ascii="Arial" w:eastAsia="Times New Roman" w:hAnsi="Arial" w:cs="Arial"/>
          <w:color w:val="31849B" w:themeColor="accent5" w:themeShade="BF"/>
          <w:sz w:val="22"/>
          <w:szCs w:val="22"/>
          <w:rtl/>
        </w:rPr>
        <w:t xml:space="preserve"> אזורית מעולה, לכל מדריך יש מנגנון של הדרכה בבניית </w:t>
      </w:r>
      <w:r w:rsidRPr="00297087">
        <w:rPr>
          <w:color w:val="31849B" w:themeColor="accent5" w:themeShade="BF"/>
          <w:sz w:val="22"/>
          <w:szCs w:val="22"/>
          <w:rtl/>
        </w:rPr>
        <w:t>תכנית, הם מחויבים לבנות שיעורים מגוונים מעניינים, מאתגרים</w:t>
      </w:r>
      <w:r w:rsidR="00D163AA">
        <w:rPr>
          <w:rFonts w:hint="cs"/>
          <w:color w:val="31849B" w:themeColor="accent5" w:themeShade="BF"/>
          <w:sz w:val="22"/>
          <w:szCs w:val="22"/>
          <w:rtl/>
        </w:rPr>
        <w:t>,</w:t>
      </w:r>
      <w:r w:rsidRPr="00297087">
        <w:rPr>
          <w:color w:val="31849B" w:themeColor="accent5" w:themeShade="BF"/>
          <w:sz w:val="22"/>
          <w:szCs w:val="22"/>
          <w:rtl/>
        </w:rPr>
        <w:t xml:space="preserve"> ואת זה הם מקבלים ברמה מערכתית מקרב"</w:t>
      </w:r>
      <w:r w:rsidR="00D163AA">
        <w:rPr>
          <w:rFonts w:hint="cs"/>
          <w:color w:val="31849B" w:themeColor="accent5" w:themeShade="BF"/>
          <w:sz w:val="22"/>
          <w:szCs w:val="22"/>
          <w:rtl/>
        </w:rPr>
        <w:t>;</w:t>
      </w:r>
    </w:p>
    <w:p w:rsidR="00662E2D" w:rsidRPr="00297087" w:rsidRDefault="00662E2D" w:rsidP="00A44031">
      <w:pPr>
        <w:spacing w:line="276" w:lineRule="auto"/>
        <w:ind w:left="652"/>
        <w:jc w:val="both"/>
        <w:rPr>
          <w:color w:val="31849B" w:themeColor="accent5" w:themeShade="BF"/>
          <w:sz w:val="22"/>
          <w:szCs w:val="22"/>
          <w:rtl/>
        </w:rPr>
      </w:pPr>
      <w:r w:rsidRPr="00297087">
        <w:rPr>
          <w:color w:val="31849B" w:themeColor="accent5" w:themeShade="BF"/>
          <w:sz w:val="22"/>
          <w:szCs w:val="22"/>
          <w:rtl/>
        </w:rPr>
        <w:t>"מדריכים צעירים שמדברים בגובה העיניים עם ילדים"</w:t>
      </w:r>
      <w:r w:rsidR="00D163AA">
        <w:rPr>
          <w:rFonts w:hint="cs"/>
          <w:color w:val="31849B" w:themeColor="accent5" w:themeShade="BF"/>
          <w:sz w:val="22"/>
          <w:szCs w:val="22"/>
          <w:rtl/>
        </w:rPr>
        <w:t>;</w:t>
      </w:r>
    </w:p>
    <w:p w:rsidR="000C21C9" w:rsidRPr="00297087" w:rsidRDefault="000C21C9" w:rsidP="006458A5">
      <w:pPr>
        <w:spacing w:line="276" w:lineRule="auto"/>
        <w:ind w:left="652"/>
        <w:jc w:val="both"/>
        <w:rPr>
          <w:color w:val="31849B" w:themeColor="accent5" w:themeShade="BF"/>
          <w:sz w:val="22"/>
          <w:szCs w:val="22"/>
          <w:rtl/>
        </w:rPr>
      </w:pPr>
      <w:r w:rsidRPr="00297087">
        <w:rPr>
          <w:color w:val="31849B" w:themeColor="accent5" w:themeShade="BF"/>
          <w:sz w:val="22"/>
          <w:szCs w:val="22"/>
          <w:rtl/>
        </w:rPr>
        <w:t>"חלק גדול מהמדריכים מקצועיים".</w:t>
      </w:r>
    </w:p>
    <w:p w:rsidR="000C21C9" w:rsidRPr="00297087" w:rsidRDefault="000C21C9" w:rsidP="00A44031">
      <w:pPr>
        <w:spacing w:before="120" w:after="0"/>
        <w:ind w:left="652"/>
        <w:jc w:val="both"/>
        <w:rPr>
          <w:b/>
          <w:bCs/>
          <w:color w:val="31849B" w:themeColor="accent5" w:themeShade="BF"/>
          <w:rtl/>
        </w:rPr>
      </w:pPr>
      <w:r w:rsidRPr="00297087">
        <w:rPr>
          <w:b/>
          <w:bCs/>
          <w:color w:val="31849B" w:themeColor="accent5" w:themeShade="BF"/>
          <w:rtl/>
        </w:rPr>
        <w:t>רכזי</w:t>
      </w:r>
      <w:r w:rsidR="00662E2D" w:rsidRPr="00297087">
        <w:rPr>
          <w:b/>
          <w:bCs/>
          <w:color w:val="31849B" w:themeColor="accent5" w:themeShade="BF"/>
          <w:rtl/>
        </w:rPr>
        <w:t xml:space="preserve"> </w:t>
      </w:r>
      <w:r w:rsidR="000F57AE" w:rsidRPr="00297087">
        <w:rPr>
          <w:b/>
          <w:bCs/>
          <w:color w:val="31849B" w:themeColor="accent5" w:themeShade="BF"/>
          <w:rtl/>
        </w:rPr>
        <w:t>קָרֵב</w:t>
      </w:r>
      <w:r w:rsidR="00662E2D" w:rsidRPr="00297087">
        <w:rPr>
          <w:b/>
          <w:bCs/>
          <w:color w:val="31849B" w:themeColor="accent5" w:themeShade="BF"/>
          <w:rtl/>
        </w:rPr>
        <w:t xml:space="preserve"> </w:t>
      </w:r>
      <w:r w:rsidR="00D163AA">
        <w:rPr>
          <w:rFonts w:hint="cs"/>
          <w:b/>
          <w:bCs/>
          <w:color w:val="31849B" w:themeColor="accent5" w:themeShade="BF"/>
          <w:rtl/>
        </w:rPr>
        <w:t>ב</w:t>
      </w:r>
      <w:r w:rsidR="00662E2D" w:rsidRPr="00297087">
        <w:rPr>
          <w:b/>
          <w:bCs/>
          <w:color w:val="31849B" w:themeColor="accent5" w:themeShade="BF"/>
          <w:rtl/>
        </w:rPr>
        <w:t>בת</w:t>
      </w:r>
      <w:r w:rsidR="00D163AA">
        <w:rPr>
          <w:rFonts w:hint="cs"/>
          <w:b/>
          <w:bCs/>
          <w:color w:val="31849B" w:themeColor="accent5" w:themeShade="BF"/>
          <w:rtl/>
        </w:rPr>
        <w:t>י</w:t>
      </w:r>
      <w:r w:rsidR="00662E2D" w:rsidRPr="00297087">
        <w:rPr>
          <w:b/>
          <w:bCs/>
          <w:color w:val="31849B" w:themeColor="accent5" w:themeShade="BF"/>
          <w:rtl/>
        </w:rPr>
        <w:t xml:space="preserve"> ספר</w:t>
      </w:r>
      <w:r w:rsidRPr="00297087">
        <w:rPr>
          <w:b/>
          <w:bCs/>
          <w:color w:val="31849B" w:themeColor="accent5" w:themeShade="BF"/>
          <w:rtl/>
        </w:rPr>
        <w:t>:</w:t>
      </w:r>
    </w:p>
    <w:p w:rsidR="00662E2D" w:rsidRPr="00297087" w:rsidRDefault="00662E2D" w:rsidP="00A44031">
      <w:pPr>
        <w:spacing w:line="276" w:lineRule="auto"/>
        <w:ind w:left="652"/>
        <w:jc w:val="both"/>
        <w:rPr>
          <w:color w:val="31849B" w:themeColor="accent5" w:themeShade="BF"/>
          <w:sz w:val="22"/>
          <w:szCs w:val="22"/>
          <w:rtl/>
        </w:rPr>
      </w:pPr>
      <w:r w:rsidRPr="00297087">
        <w:rPr>
          <w:color w:val="31849B" w:themeColor="accent5" w:themeShade="BF"/>
          <w:sz w:val="22"/>
          <w:szCs w:val="22"/>
          <w:rtl/>
        </w:rPr>
        <w:t xml:space="preserve">"הרוב </w:t>
      </w:r>
      <w:proofErr w:type="spellStart"/>
      <w:r w:rsidRPr="00297087">
        <w:rPr>
          <w:color w:val="31849B" w:themeColor="accent5" w:themeShade="BF"/>
          <w:sz w:val="22"/>
          <w:szCs w:val="22"/>
          <w:rtl/>
        </w:rPr>
        <w:t>מתוקתקים</w:t>
      </w:r>
      <w:proofErr w:type="spellEnd"/>
      <w:r w:rsidRPr="00297087">
        <w:rPr>
          <w:color w:val="31849B" w:themeColor="accent5" w:themeShade="BF"/>
          <w:sz w:val="22"/>
          <w:szCs w:val="22"/>
          <w:rtl/>
        </w:rPr>
        <w:t>, מגיעים עם מערכי שיעור מובְנים, דיסק</w:t>
      </w:r>
      <w:r w:rsidR="00D163AA">
        <w:rPr>
          <w:rFonts w:hint="cs"/>
          <w:color w:val="31849B" w:themeColor="accent5" w:themeShade="BF"/>
          <w:sz w:val="22"/>
          <w:szCs w:val="22"/>
          <w:rtl/>
        </w:rPr>
        <w:t>-</w:t>
      </w:r>
      <w:r w:rsidRPr="00297087">
        <w:rPr>
          <w:color w:val="31849B" w:themeColor="accent5" w:themeShade="BF"/>
          <w:sz w:val="22"/>
          <w:szCs w:val="22"/>
          <w:rtl/>
        </w:rPr>
        <w:t>או</w:t>
      </w:r>
      <w:r w:rsidR="00D163AA">
        <w:rPr>
          <w:rFonts w:hint="cs"/>
          <w:color w:val="31849B" w:themeColor="accent5" w:themeShade="BF"/>
          <w:sz w:val="22"/>
          <w:szCs w:val="22"/>
          <w:rtl/>
        </w:rPr>
        <w:t>ן-</w:t>
      </w:r>
      <w:r w:rsidRPr="00297087">
        <w:rPr>
          <w:color w:val="31849B" w:themeColor="accent5" w:themeShade="BF"/>
          <w:sz w:val="22"/>
          <w:szCs w:val="22"/>
          <w:rtl/>
        </w:rPr>
        <w:t>קי..."</w:t>
      </w:r>
    </w:p>
    <w:p w:rsidR="000C21C9" w:rsidRPr="00297087" w:rsidRDefault="000C21C9" w:rsidP="001B28F4">
      <w:pPr>
        <w:spacing w:line="276" w:lineRule="auto"/>
        <w:ind w:left="652"/>
        <w:jc w:val="both"/>
        <w:rPr>
          <w:color w:val="31849B" w:themeColor="accent5" w:themeShade="BF"/>
          <w:sz w:val="22"/>
          <w:szCs w:val="22"/>
        </w:rPr>
      </w:pPr>
      <w:r w:rsidRPr="00297087">
        <w:rPr>
          <w:color w:val="31849B" w:themeColor="accent5" w:themeShade="BF"/>
          <w:sz w:val="22"/>
          <w:szCs w:val="22"/>
          <w:rtl/>
        </w:rPr>
        <w:t>"מדריכים מעולים</w:t>
      </w:r>
      <w:r w:rsidR="00D163AA">
        <w:rPr>
          <w:rFonts w:hint="cs"/>
          <w:color w:val="31849B" w:themeColor="accent5" w:themeShade="BF"/>
          <w:sz w:val="22"/>
          <w:szCs w:val="22"/>
          <w:rtl/>
        </w:rPr>
        <w:t>,</w:t>
      </w:r>
      <w:r w:rsidRPr="00297087">
        <w:rPr>
          <w:color w:val="31849B" w:themeColor="accent5" w:themeShade="BF"/>
          <w:sz w:val="22"/>
          <w:szCs w:val="22"/>
          <w:rtl/>
        </w:rPr>
        <w:t xml:space="preserve"> בעלי ידע רב בתחום, מובילים את התלמידים להצלחות שבמסגרת רגילה לא היו מגיעים אליה, פותחים לתלמידים רא</w:t>
      </w:r>
      <w:r w:rsidR="00D163AA">
        <w:rPr>
          <w:rFonts w:hint="cs"/>
          <w:color w:val="31849B" w:themeColor="accent5" w:themeShade="BF"/>
          <w:sz w:val="22"/>
          <w:szCs w:val="22"/>
          <w:rtl/>
        </w:rPr>
        <w:t>י</w:t>
      </w:r>
      <w:r w:rsidRPr="00297087">
        <w:rPr>
          <w:color w:val="31849B" w:themeColor="accent5" w:themeShade="BF"/>
          <w:sz w:val="22"/>
          <w:szCs w:val="22"/>
          <w:rtl/>
        </w:rPr>
        <w:t>יה רחבה ומגוונת</w:t>
      </w:r>
      <w:r w:rsidR="00D163AA">
        <w:rPr>
          <w:rFonts w:hint="cs"/>
          <w:color w:val="31849B" w:themeColor="accent5" w:themeShade="BF"/>
          <w:sz w:val="22"/>
          <w:szCs w:val="22"/>
          <w:rtl/>
        </w:rPr>
        <w:t>.</w:t>
      </w:r>
      <w:r w:rsidRPr="00297087">
        <w:rPr>
          <w:color w:val="31849B" w:themeColor="accent5" w:themeShade="BF"/>
          <w:sz w:val="22"/>
          <w:szCs w:val="22"/>
          <w:rtl/>
        </w:rPr>
        <w:t xml:space="preserve"> הרכזים מקצועיים ביותר ותומכים מאוד בקידום הפרויקט </w:t>
      </w:r>
      <w:r w:rsidR="00D163AA">
        <w:rPr>
          <w:rFonts w:hint="cs"/>
          <w:color w:val="31849B" w:themeColor="accent5" w:themeShade="BF"/>
          <w:sz w:val="22"/>
          <w:szCs w:val="22"/>
          <w:rtl/>
        </w:rPr>
        <w:t xml:space="preserve">בבית הספר </w:t>
      </w:r>
      <w:r w:rsidRPr="00297087">
        <w:rPr>
          <w:color w:val="31849B" w:themeColor="accent5" w:themeShade="BF"/>
          <w:sz w:val="22"/>
          <w:szCs w:val="22"/>
          <w:rtl/>
        </w:rPr>
        <w:t>וחיוניים מאוד"</w:t>
      </w:r>
      <w:r w:rsidR="00D163AA">
        <w:rPr>
          <w:rFonts w:hint="cs"/>
          <w:color w:val="31849B" w:themeColor="accent5" w:themeShade="BF"/>
          <w:sz w:val="22"/>
          <w:szCs w:val="22"/>
          <w:rtl/>
        </w:rPr>
        <w:t>;</w:t>
      </w:r>
    </w:p>
    <w:p w:rsidR="000C21C9" w:rsidRPr="00297087" w:rsidRDefault="000C21C9" w:rsidP="00ED0D02">
      <w:pPr>
        <w:spacing w:line="276" w:lineRule="auto"/>
        <w:ind w:left="652"/>
        <w:jc w:val="both"/>
        <w:rPr>
          <w:color w:val="31849B" w:themeColor="accent5" w:themeShade="BF"/>
          <w:sz w:val="22"/>
          <w:szCs w:val="22"/>
        </w:rPr>
      </w:pPr>
      <w:r w:rsidRPr="00297087">
        <w:rPr>
          <w:color w:val="31849B" w:themeColor="accent5" w:themeShade="BF"/>
          <w:sz w:val="22"/>
          <w:szCs w:val="22"/>
          <w:rtl/>
        </w:rPr>
        <w:lastRenderedPageBreak/>
        <w:t>"מדריכים טובים שמאתגרים את הילדים במידה רבה מאוד</w:t>
      </w:r>
      <w:r w:rsidR="00D163AA">
        <w:rPr>
          <w:rFonts w:hint="cs"/>
          <w:color w:val="31849B" w:themeColor="accent5" w:themeShade="BF"/>
          <w:sz w:val="22"/>
          <w:szCs w:val="22"/>
          <w:rtl/>
        </w:rPr>
        <w:t>.</w:t>
      </w:r>
      <w:r w:rsidRPr="00297087">
        <w:rPr>
          <w:color w:val="31849B" w:themeColor="accent5" w:themeShade="BF"/>
          <w:sz w:val="22"/>
          <w:szCs w:val="22"/>
          <w:rtl/>
        </w:rPr>
        <w:t xml:space="preserve"> תלמידים יוצאים עם תוצרים כמעט כל שיעור והתלמידים מרוצים מאוד"</w:t>
      </w:r>
      <w:r w:rsidR="00D163AA">
        <w:rPr>
          <w:rFonts w:hint="cs"/>
          <w:color w:val="31849B" w:themeColor="accent5" w:themeShade="BF"/>
          <w:sz w:val="22"/>
          <w:szCs w:val="22"/>
          <w:rtl/>
        </w:rPr>
        <w:t>;</w:t>
      </w:r>
    </w:p>
    <w:p w:rsidR="000C21C9" w:rsidRPr="00297087" w:rsidRDefault="000C21C9" w:rsidP="00ED0D02">
      <w:pPr>
        <w:spacing w:line="276" w:lineRule="auto"/>
        <w:ind w:left="652"/>
        <w:jc w:val="both"/>
        <w:rPr>
          <w:color w:val="31849B" w:themeColor="accent5" w:themeShade="BF"/>
          <w:sz w:val="22"/>
          <w:szCs w:val="22"/>
          <w:rtl/>
        </w:rPr>
      </w:pPr>
      <w:r w:rsidRPr="00297087">
        <w:rPr>
          <w:color w:val="31849B" w:themeColor="accent5" w:themeShade="BF"/>
          <w:sz w:val="22"/>
          <w:szCs w:val="22"/>
          <w:rtl/>
        </w:rPr>
        <w:t>"ראשית</w:t>
      </w:r>
      <w:r w:rsidR="00D163AA">
        <w:rPr>
          <w:rFonts w:hint="cs"/>
          <w:color w:val="31849B" w:themeColor="accent5" w:themeShade="BF"/>
          <w:sz w:val="22"/>
          <w:szCs w:val="22"/>
          <w:rtl/>
        </w:rPr>
        <w:t>,</w:t>
      </w:r>
      <w:r w:rsidRPr="00297087">
        <w:rPr>
          <w:color w:val="31849B" w:themeColor="accent5" w:themeShade="BF"/>
          <w:sz w:val="22"/>
          <w:szCs w:val="22"/>
          <w:rtl/>
        </w:rPr>
        <w:t xml:space="preserve"> </w:t>
      </w:r>
      <w:r w:rsidR="00D163AA">
        <w:rPr>
          <w:rFonts w:hint="cs"/>
          <w:color w:val="31849B" w:themeColor="accent5" w:themeShade="BF"/>
          <w:sz w:val="22"/>
          <w:szCs w:val="22"/>
          <w:rtl/>
        </w:rPr>
        <w:t xml:space="preserve">הם </w:t>
      </w:r>
      <w:r w:rsidRPr="00297087">
        <w:rPr>
          <w:color w:val="31849B" w:themeColor="accent5" w:themeShade="BF"/>
          <w:sz w:val="22"/>
          <w:szCs w:val="22"/>
          <w:rtl/>
        </w:rPr>
        <w:t>מדריכים חיצוניים שבאים מחוץ למערכת אז הם מביאים תמיד רוח חדשה</w:t>
      </w:r>
      <w:r w:rsidR="00D163AA">
        <w:rPr>
          <w:rFonts w:hint="cs"/>
          <w:color w:val="31849B" w:themeColor="accent5" w:themeShade="BF"/>
          <w:sz w:val="22"/>
          <w:szCs w:val="22"/>
          <w:rtl/>
        </w:rPr>
        <w:t>;</w:t>
      </w:r>
      <w:r w:rsidRPr="00297087">
        <w:rPr>
          <w:color w:val="31849B" w:themeColor="accent5" w:themeShade="BF"/>
          <w:sz w:val="22"/>
          <w:szCs w:val="22"/>
          <w:rtl/>
        </w:rPr>
        <w:t xml:space="preserve"> שנית</w:t>
      </w:r>
      <w:r w:rsidR="00D163AA">
        <w:rPr>
          <w:rFonts w:hint="cs"/>
          <w:color w:val="31849B" w:themeColor="accent5" w:themeShade="BF"/>
          <w:sz w:val="22"/>
          <w:szCs w:val="22"/>
          <w:rtl/>
        </w:rPr>
        <w:t>,</w:t>
      </w:r>
      <w:r w:rsidRPr="00297087">
        <w:rPr>
          <w:color w:val="31849B" w:themeColor="accent5" w:themeShade="BF"/>
          <w:sz w:val="22"/>
          <w:szCs w:val="22"/>
          <w:rtl/>
        </w:rPr>
        <w:t xml:space="preserve"> הם מתעסקים בחומרים שאנחנו ברוב</w:t>
      </w:r>
      <w:r w:rsidR="00D163AA">
        <w:rPr>
          <w:rFonts w:hint="cs"/>
          <w:color w:val="31849B" w:themeColor="accent5" w:themeShade="BF"/>
          <w:sz w:val="22"/>
          <w:szCs w:val="22"/>
          <w:rtl/>
        </w:rPr>
        <w:t>נו</w:t>
      </w:r>
      <w:r w:rsidRPr="00297087">
        <w:rPr>
          <w:color w:val="31849B" w:themeColor="accent5" w:themeShade="BF"/>
          <w:sz w:val="22"/>
          <w:szCs w:val="22"/>
          <w:rtl/>
        </w:rPr>
        <w:t xml:space="preserve"> לא מתעסקים </w:t>
      </w:r>
      <w:r w:rsidR="00D163AA">
        <w:rPr>
          <w:rFonts w:hint="cs"/>
          <w:color w:val="31849B" w:themeColor="accent5" w:themeShade="BF"/>
          <w:sz w:val="22"/>
          <w:szCs w:val="22"/>
          <w:rtl/>
        </w:rPr>
        <w:t>בה</w:t>
      </w:r>
      <w:r w:rsidRPr="00297087">
        <w:rPr>
          <w:color w:val="31849B" w:themeColor="accent5" w:themeShade="BF"/>
          <w:sz w:val="22"/>
          <w:szCs w:val="22"/>
          <w:rtl/>
        </w:rPr>
        <w:t>ם בצורה הזאת, למשל מחשבים</w:t>
      </w:r>
      <w:r w:rsidR="00D163AA">
        <w:rPr>
          <w:rFonts w:hint="cs"/>
          <w:color w:val="31849B" w:themeColor="accent5" w:themeShade="BF"/>
          <w:sz w:val="22"/>
          <w:szCs w:val="22"/>
          <w:rtl/>
        </w:rPr>
        <w:t>:</w:t>
      </w:r>
      <w:r w:rsidRPr="00297087">
        <w:rPr>
          <w:color w:val="31849B" w:themeColor="accent5" w:themeShade="BF"/>
          <w:sz w:val="22"/>
          <w:szCs w:val="22"/>
          <w:rtl/>
        </w:rPr>
        <w:t xml:space="preserve"> אצלנו לומדים</w:t>
      </w:r>
      <w:r w:rsidR="00D163AA">
        <w:rPr>
          <w:rFonts w:hint="cs"/>
          <w:color w:val="31849B" w:themeColor="accent5" w:themeShade="BF"/>
          <w:sz w:val="22"/>
          <w:szCs w:val="22"/>
          <w:rtl/>
        </w:rPr>
        <w:t>,</w:t>
      </w:r>
      <w:r w:rsidRPr="00297087">
        <w:rPr>
          <w:color w:val="31849B" w:themeColor="accent5" w:themeShade="BF"/>
          <w:sz w:val="22"/>
          <w:szCs w:val="22"/>
          <w:rtl/>
        </w:rPr>
        <w:t xml:space="preserve"> אבל </w:t>
      </w:r>
      <w:r w:rsidR="00D163AA">
        <w:rPr>
          <w:rFonts w:hint="cs"/>
          <w:color w:val="31849B" w:themeColor="accent5" w:themeShade="BF"/>
          <w:sz w:val="22"/>
          <w:szCs w:val="22"/>
          <w:rtl/>
        </w:rPr>
        <w:t>כ</w:t>
      </w:r>
      <w:r w:rsidRPr="00297087">
        <w:rPr>
          <w:color w:val="31849B" w:themeColor="accent5" w:themeShade="BF"/>
          <w:sz w:val="22"/>
          <w:szCs w:val="22"/>
          <w:rtl/>
        </w:rPr>
        <w:t>שיש מישהו שבא ממחשבים</w:t>
      </w:r>
      <w:r w:rsidR="00D163AA">
        <w:rPr>
          <w:rFonts w:hint="cs"/>
          <w:color w:val="31849B" w:themeColor="accent5" w:themeShade="BF"/>
          <w:sz w:val="22"/>
          <w:szCs w:val="22"/>
          <w:rtl/>
        </w:rPr>
        <w:t>,</w:t>
      </w:r>
      <w:r w:rsidRPr="00297087">
        <w:rPr>
          <w:color w:val="31849B" w:themeColor="accent5" w:themeShade="BF"/>
          <w:sz w:val="22"/>
          <w:szCs w:val="22"/>
          <w:rtl/>
        </w:rPr>
        <w:t xml:space="preserve"> הוא עושה את זה בצורה אחרת".</w:t>
      </w:r>
    </w:p>
    <w:p w:rsidR="007843A9" w:rsidRPr="00297087" w:rsidRDefault="007843A9" w:rsidP="00C70CFC">
      <w:pPr>
        <w:ind w:left="720"/>
        <w:jc w:val="both"/>
        <w:rPr>
          <w:color w:val="31849B" w:themeColor="accent5" w:themeShade="BF"/>
          <w:rtl/>
        </w:rPr>
      </w:pPr>
    </w:p>
    <w:p w:rsidR="0095070A" w:rsidRPr="00297087" w:rsidRDefault="003E4FC1" w:rsidP="00A44031">
      <w:pPr>
        <w:ind w:left="651"/>
        <w:jc w:val="both"/>
        <w:rPr>
          <w:color w:val="31849B" w:themeColor="accent5" w:themeShade="BF"/>
          <w:rtl/>
        </w:rPr>
      </w:pPr>
      <w:r w:rsidRPr="00297087">
        <w:rPr>
          <w:color w:val="31849B" w:themeColor="accent5" w:themeShade="BF"/>
          <w:rtl/>
        </w:rPr>
        <w:t xml:space="preserve">בנוסף, </w:t>
      </w:r>
      <w:r w:rsidR="00C32767" w:rsidRPr="00297087">
        <w:rPr>
          <w:color w:val="31849B" w:themeColor="accent5" w:themeShade="BF"/>
          <w:rtl/>
        </w:rPr>
        <w:t xml:space="preserve">צוין </w:t>
      </w:r>
      <w:r w:rsidR="0009739F">
        <w:rPr>
          <w:rFonts w:hint="cs"/>
          <w:color w:val="31849B" w:themeColor="accent5" w:themeShade="BF"/>
          <w:rtl/>
        </w:rPr>
        <w:t xml:space="preserve">היעדר </w:t>
      </w:r>
      <w:r w:rsidR="00C32767" w:rsidRPr="00297087">
        <w:rPr>
          <w:color w:val="31849B" w:themeColor="accent5" w:themeShade="BF"/>
          <w:rtl/>
        </w:rPr>
        <w:t xml:space="preserve">מחויבותם של המדריכים </w:t>
      </w:r>
      <w:proofErr w:type="spellStart"/>
      <w:r w:rsidR="00106A6B" w:rsidRPr="00297087">
        <w:rPr>
          <w:color w:val="31849B" w:themeColor="accent5" w:themeShade="BF"/>
          <w:rtl/>
        </w:rPr>
        <w:t>להֶספקים</w:t>
      </w:r>
      <w:proofErr w:type="spellEnd"/>
      <w:r w:rsidR="00106A6B" w:rsidRPr="00297087">
        <w:rPr>
          <w:color w:val="31849B" w:themeColor="accent5" w:themeShade="BF"/>
          <w:rtl/>
        </w:rPr>
        <w:t xml:space="preserve"> (ולכן </w:t>
      </w:r>
      <w:r w:rsidRPr="00297087">
        <w:rPr>
          <w:color w:val="31849B" w:themeColor="accent5" w:themeShade="BF"/>
          <w:rtl/>
        </w:rPr>
        <w:t xml:space="preserve">הם </w:t>
      </w:r>
      <w:r w:rsidR="0009739F">
        <w:rPr>
          <w:rFonts w:hint="cs"/>
          <w:color w:val="31849B" w:themeColor="accent5" w:themeShade="BF"/>
          <w:rtl/>
        </w:rPr>
        <w:t xml:space="preserve">קשובים יותר לתלמידים </w:t>
      </w:r>
      <w:r w:rsidR="00106A6B" w:rsidRPr="00297087">
        <w:rPr>
          <w:color w:val="31849B" w:themeColor="accent5" w:themeShade="BF"/>
          <w:rtl/>
        </w:rPr>
        <w:t>ומכילים)</w:t>
      </w:r>
      <w:r w:rsidRPr="00297087">
        <w:rPr>
          <w:color w:val="31849B" w:themeColor="accent5" w:themeShade="BF"/>
          <w:rtl/>
        </w:rPr>
        <w:t>.</w:t>
      </w:r>
      <w:r w:rsidR="00106A6B" w:rsidRPr="00297087">
        <w:rPr>
          <w:color w:val="31849B" w:themeColor="accent5" w:themeShade="BF"/>
          <w:rtl/>
        </w:rPr>
        <w:t xml:space="preserve"> </w:t>
      </w:r>
      <w:r w:rsidR="0009739F">
        <w:rPr>
          <w:rFonts w:hint="cs"/>
          <w:color w:val="31849B" w:themeColor="accent5" w:themeShade="BF"/>
          <w:rtl/>
        </w:rPr>
        <w:t xml:space="preserve">הם נחשבים בדרך כלל </w:t>
      </w:r>
      <w:r w:rsidR="00106A6B" w:rsidRPr="00297087">
        <w:rPr>
          <w:color w:val="31849B" w:themeColor="accent5" w:themeShade="BF"/>
          <w:rtl/>
        </w:rPr>
        <w:t>לחלק מצוות בית הספר</w:t>
      </w:r>
      <w:r w:rsidR="0009739F">
        <w:rPr>
          <w:rFonts w:hint="cs"/>
          <w:color w:val="31849B" w:themeColor="accent5" w:themeShade="BF"/>
          <w:rtl/>
        </w:rPr>
        <w:t xml:space="preserve"> או מצוות ה</w:t>
      </w:r>
      <w:r w:rsidR="00106A6B" w:rsidRPr="00297087">
        <w:rPr>
          <w:color w:val="31849B" w:themeColor="accent5" w:themeShade="BF"/>
          <w:rtl/>
        </w:rPr>
        <w:t xml:space="preserve">מורים לכל דבר, אבל ניתן להחליפם </w:t>
      </w:r>
      <w:r w:rsidR="0009739F">
        <w:rPr>
          <w:rFonts w:hint="cs"/>
          <w:color w:val="31849B" w:themeColor="accent5" w:themeShade="BF"/>
          <w:rtl/>
        </w:rPr>
        <w:t xml:space="preserve">אם בית הספר אינו </w:t>
      </w:r>
      <w:r w:rsidR="00106A6B" w:rsidRPr="00297087">
        <w:rPr>
          <w:color w:val="31849B" w:themeColor="accent5" w:themeShade="BF"/>
          <w:rtl/>
        </w:rPr>
        <w:t>שבע רצון</w:t>
      </w:r>
      <w:r w:rsidR="0009739F">
        <w:rPr>
          <w:rFonts w:hint="cs"/>
          <w:color w:val="31849B" w:themeColor="accent5" w:themeShade="BF"/>
          <w:rtl/>
        </w:rPr>
        <w:t xml:space="preserve"> או </w:t>
      </w:r>
      <w:r w:rsidR="00367434">
        <w:rPr>
          <w:rFonts w:hint="cs"/>
          <w:color w:val="31849B" w:themeColor="accent5" w:themeShade="BF"/>
          <w:rtl/>
        </w:rPr>
        <w:t xml:space="preserve">אם הוא </w:t>
      </w:r>
      <w:r w:rsidR="0009739F">
        <w:rPr>
          <w:rFonts w:hint="cs"/>
          <w:color w:val="31849B" w:themeColor="accent5" w:themeShade="BF"/>
          <w:rtl/>
        </w:rPr>
        <w:t xml:space="preserve">סבור שהם אינם מתאימים </w:t>
      </w:r>
      <w:r w:rsidR="0009739F">
        <w:rPr>
          <w:color w:val="31849B" w:themeColor="accent5" w:themeShade="BF"/>
          <w:rtl/>
        </w:rPr>
        <w:t>–</w:t>
      </w:r>
      <w:r w:rsidR="0009739F">
        <w:rPr>
          <w:rFonts w:hint="cs"/>
          <w:color w:val="31849B" w:themeColor="accent5" w:themeShade="BF"/>
          <w:rtl/>
        </w:rPr>
        <w:t xml:space="preserve"> עובדה זו </w:t>
      </w:r>
      <w:r w:rsidRPr="00297087">
        <w:rPr>
          <w:color w:val="31849B" w:themeColor="accent5" w:themeShade="BF"/>
          <w:rtl/>
        </w:rPr>
        <w:t>צוי</w:t>
      </w:r>
      <w:r w:rsidR="0009739F">
        <w:rPr>
          <w:rFonts w:hint="cs"/>
          <w:color w:val="31849B" w:themeColor="accent5" w:themeShade="BF"/>
          <w:rtl/>
        </w:rPr>
        <w:t>נה</w:t>
      </w:r>
      <w:r w:rsidRPr="00297087">
        <w:rPr>
          <w:color w:val="31849B" w:themeColor="accent5" w:themeShade="BF"/>
          <w:rtl/>
        </w:rPr>
        <w:t xml:space="preserve"> כיתרון</w:t>
      </w:r>
      <w:r w:rsidR="0095070A" w:rsidRPr="00297087">
        <w:rPr>
          <w:color w:val="31849B" w:themeColor="accent5" w:themeShade="BF"/>
          <w:rtl/>
        </w:rPr>
        <w:t>:</w:t>
      </w:r>
    </w:p>
    <w:p w:rsidR="00C61ADB" w:rsidRPr="002E4163" w:rsidRDefault="00106A6B" w:rsidP="00297087">
      <w:pPr>
        <w:spacing w:line="276" w:lineRule="auto"/>
        <w:ind w:left="652"/>
        <w:jc w:val="both"/>
        <w:rPr>
          <w:color w:val="31849B" w:themeColor="accent5" w:themeShade="BF"/>
          <w:rtl/>
        </w:rPr>
      </w:pPr>
      <w:r w:rsidRPr="00297087">
        <w:rPr>
          <w:color w:val="31849B" w:themeColor="accent5" w:themeShade="BF"/>
          <w:sz w:val="22"/>
          <w:szCs w:val="22"/>
          <w:rtl/>
        </w:rPr>
        <w:t>"אפשר לעשות א</w:t>
      </w:r>
      <w:r w:rsidR="009E0FCB">
        <w:rPr>
          <w:color w:val="31849B" w:themeColor="accent5" w:themeShade="BF"/>
          <w:sz w:val="22"/>
          <w:szCs w:val="22"/>
          <w:rtl/>
        </w:rPr>
        <w:t>ִ</w:t>
      </w:r>
      <w:r w:rsidRPr="00297087">
        <w:rPr>
          <w:color w:val="31849B" w:themeColor="accent5" w:themeShade="BF"/>
          <w:sz w:val="22"/>
          <w:szCs w:val="22"/>
          <w:rtl/>
        </w:rPr>
        <w:t>תם מה שאי</w:t>
      </w:r>
      <w:r w:rsidR="0009739F">
        <w:rPr>
          <w:rFonts w:hint="cs"/>
          <w:color w:val="31849B" w:themeColor="accent5" w:themeShade="BF"/>
          <w:sz w:val="22"/>
          <w:szCs w:val="22"/>
          <w:rtl/>
        </w:rPr>
        <w:t>-</w:t>
      </w:r>
      <w:r w:rsidRPr="00297087">
        <w:rPr>
          <w:color w:val="31849B" w:themeColor="accent5" w:themeShade="BF"/>
          <w:sz w:val="22"/>
          <w:szCs w:val="22"/>
          <w:rtl/>
        </w:rPr>
        <w:t>אפשר לעשות עם מורים מן השורה</w:t>
      </w:r>
      <w:r w:rsidR="0009739F">
        <w:rPr>
          <w:rFonts w:hint="cs"/>
          <w:color w:val="31849B" w:themeColor="accent5" w:themeShade="BF"/>
          <w:sz w:val="22"/>
          <w:szCs w:val="22"/>
          <w:rtl/>
        </w:rPr>
        <w:t>:</w:t>
      </w:r>
      <w:r w:rsidRPr="00297087">
        <w:rPr>
          <w:color w:val="31849B" w:themeColor="accent5" w:themeShade="BF"/>
          <w:sz w:val="22"/>
          <w:szCs w:val="22"/>
          <w:rtl/>
        </w:rPr>
        <w:t xml:space="preserve"> להחליף אם לא מרוצים</w:t>
      </w:r>
      <w:r w:rsidR="0009739F">
        <w:rPr>
          <w:rFonts w:hint="cs"/>
          <w:color w:val="31849B" w:themeColor="accent5" w:themeShade="BF"/>
          <w:sz w:val="22"/>
          <w:szCs w:val="22"/>
          <w:rtl/>
        </w:rPr>
        <w:t>.</w:t>
      </w:r>
      <w:r w:rsidRPr="00297087">
        <w:rPr>
          <w:color w:val="31849B" w:themeColor="accent5" w:themeShade="BF"/>
          <w:sz w:val="22"/>
          <w:szCs w:val="22"/>
          <w:rtl/>
        </w:rPr>
        <w:t xml:space="preserve"> לצערי קרה לי לפני שנתיים מצב כזה, מדריך של חברה חיצונית". </w:t>
      </w:r>
    </w:p>
    <w:p w:rsidR="00B54B32" w:rsidRPr="00297087" w:rsidRDefault="004E00C2" w:rsidP="00A44031">
      <w:pPr>
        <w:pStyle w:val="a4"/>
        <w:numPr>
          <w:ilvl w:val="0"/>
          <w:numId w:val="20"/>
        </w:numPr>
        <w:spacing w:before="240"/>
        <w:ind w:left="641" w:hanging="273"/>
        <w:contextualSpacing w:val="0"/>
        <w:jc w:val="both"/>
        <w:rPr>
          <w:color w:val="31849B" w:themeColor="accent5" w:themeShade="BF"/>
        </w:rPr>
      </w:pPr>
      <w:r w:rsidRPr="00297087">
        <w:rPr>
          <w:rFonts w:ascii="Arial" w:eastAsia="Times New Roman" w:hAnsi="Arial" w:cs="Arial" w:hint="eastAsia"/>
          <w:b/>
          <w:bCs/>
          <w:color w:val="31849B" w:themeColor="accent5" w:themeShade="BF"/>
          <w:rtl/>
        </w:rPr>
        <w:t>השתלבות</w:t>
      </w:r>
      <w:r w:rsidRPr="00297087">
        <w:rPr>
          <w:rFonts w:ascii="Arial" w:eastAsia="Times New Roman" w:hAnsi="Arial" w:cs="Arial"/>
          <w:b/>
          <w:bCs/>
          <w:color w:val="31849B" w:themeColor="accent5" w:themeShade="BF"/>
          <w:rtl/>
        </w:rPr>
        <w:t xml:space="preserve"> </w:t>
      </w:r>
      <w:r w:rsidRPr="00297087">
        <w:rPr>
          <w:rFonts w:ascii="Arial" w:eastAsia="Times New Roman" w:hAnsi="Arial" w:cs="Arial" w:hint="eastAsia"/>
          <w:b/>
          <w:bCs/>
          <w:color w:val="31849B" w:themeColor="accent5" w:themeShade="BF"/>
          <w:rtl/>
        </w:rPr>
        <w:t>בחזון</w:t>
      </w:r>
      <w:r w:rsidRPr="00297087">
        <w:rPr>
          <w:rFonts w:ascii="Arial" w:eastAsia="Times New Roman" w:hAnsi="Arial" w:cs="Arial"/>
          <w:b/>
          <w:bCs/>
          <w:color w:val="31849B" w:themeColor="accent5" w:themeShade="BF"/>
          <w:rtl/>
        </w:rPr>
        <w:t xml:space="preserve"> </w:t>
      </w:r>
      <w:r w:rsidRPr="00297087">
        <w:rPr>
          <w:rFonts w:ascii="Arial" w:eastAsia="Times New Roman" w:hAnsi="Arial" w:cs="Arial" w:hint="eastAsia"/>
          <w:b/>
          <w:bCs/>
          <w:color w:val="31849B" w:themeColor="accent5" w:themeShade="BF"/>
          <w:rtl/>
        </w:rPr>
        <w:t>בית</w:t>
      </w:r>
      <w:r w:rsidRPr="00297087">
        <w:rPr>
          <w:rFonts w:ascii="Arial" w:eastAsia="Times New Roman" w:hAnsi="Arial" w:cs="Arial"/>
          <w:b/>
          <w:bCs/>
          <w:color w:val="31849B" w:themeColor="accent5" w:themeShade="BF"/>
          <w:rtl/>
        </w:rPr>
        <w:t xml:space="preserve"> </w:t>
      </w:r>
      <w:r w:rsidRPr="00297087">
        <w:rPr>
          <w:rFonts w:ascii="Arial" w:eastAsia="Times New Roman" w:hAnsi="Arial" w:cs="Arial" w:hint="eastAsia"/>
          <w:b/>
          <w:bCs/>
          <w:color w:val="31849B" w:themeColor="accent5" w:themeShade="BF"/>
          <w:rtl/>
        </w:rPr>
        <w:t>הספר</w:t>
      </w:r>
      <w:r w:rsidRPr="00297087">
        <w:rPr>
          <w:rFonts w:ascii="Arial" w:eastAsia="Times New Roman" w:hAnsi="Arial" w:cs="Arial"/>
          <w:b/>
          <w:bCs/>
          <w:color w:val="31849B" w:themeColor="accent5" w:themeShade="BF"/>
          <w:rtl/>
        </w:rPr>
        <w:t>:</w:t>
      </w:r>
      <w:r>
        <w:rPr>
          <w:rFonts w:ascii="Arial" w:eastAsia="Times New Roman" w:hAnsi="Arial" w:cs="Arial" w:hint="cs"/>
          <w:color w:val="31849B" w:themeColor="accent5" w:themeShade="BF"/>
          <w:rtl/>
        </w:rPr>
        <w:t xml:space="preserve"> </w:t>
      </w:r>
      <w:r w:rsidR="00B54B32" w:rsidRPr="00297087">
        <w:rPr>
          <w:rFonts w:ascii="Arial" w:eastAsia="Times New Roman" w:hAnsi="Arial" w:cs="Arial"/>
          <w:color w:val="31849B" w:themeColor="accent5" w:themeShade="BF"/>
          <w:rtl/>
        </w:rPr>
        <w:t xml:space="preserve">חלק </w:t>
      </w:r>
      <w:r w:rsidR="00B54B32" w:rsidRPr="00297087">
        <w:rPr>
          <w:color w:val="31849B" w:themeColor="accent5" w:themeShade="BF"/>
          <w:rtl/>
        </w:rPr>
        <w:t>מהמנהלים</w:t>
      </w:r>
      <w:r w:rsidR="00B54B32" w:rsidRPr="00297087">
        <w:rPr>
          <w:rFonts w:ascii="Arial" w:eastAsia="Times New Roman" w:hAnsi="Arial" w:cs="Arial"/>
          <w:color w:val="31849B" w:themeColor="accent5" w:themeShade="BF"/>
          <w:rtl/>
        </w:rPr>
        <w:t xml:space="preserve">, </w:t>
      </w:r>
      <w:r>
        <w:rPr>
          <w:rFonts w:ascii="Arial" w:eastAsia="Times New Roman" w:hAnsi="Arial" w:cs="Arial" w:hint="cs"/>
          <w:color w:val="31849B" w:themeColor="accent5" w:themeShade="BF"/>
          <w:rtl/>
        </w:rPr>
        <w:t>מ</w:t>
      </w:r>
      <w:r w:rsidR="00B54B32" w:rsidRPr="00297087">
        <w:rPr>
          <w:rFonts w:ascii="Arial" w:eastAsia="Times New Roman" w:hAnsi="Arial" w:cs="Arial"/>
          <w:color w:val="31849B" w:themeColor="accent5" w:themeShade="BF"/>
          <w:rtl/>
        </w:rPr>
        <w:t>הרכזים ו</w:t>
      </w:r>
      <w:r>
        <w:rPr>
          <w:rFonts w:ascii="Arial" w:eastAsia="Times New Roman" w:hAnsi="Arial" w:cs="Arial" w:hint="cs"/>
          <w:color w:val="31849B" w:themeColor="accent5" w:themeShade="BF"/>
          <w:rtl/>
        </w:rPr>
        <w:t>מ</w:t>
      </w:r>
      <w:r w:rsidR="00B54B32" w:rsidRPr="00297087">
        <w:rPr>
          <w:rFonts w:ascii="Arial" w:eastAsia="Times New Roman" w:hAnsi="Arial" w:cs="Arial"/>
          <w:color w:val="31849B" w:themeColor="accent5" w:themeShade="BF"/>
          <w:rtl/>
        </w:rPr>
        <w:t xml:space="preserve">המחנכים משני מגזרי השפה ציינו את התרומה של תכניות </w:t>
      </w:r>
      <w:r w:rsidR="000F57AE" w:rsidRPr="00297087">
        <w:rPr>
          <w:rFonts w:ascii="Arial" w:eastAsia="Times New Roman" w:hAnsi="Arial" w:cs="Arial"/>
          <w:color w:val="31849B" w:themeColor="accent5" w:themeShade="BF"/>
          <w:rtl/>
        </w:rPr>
        <w:t>קָרֵב</w:t>
      </w:r>
      <w:r w:rsidR="00B54B32" w:rsidRPr="00297087">
        <w:rPr>
          <w:rFonts w:ascii="Arial" w:eastAsia="Times New Roman" w:hAnsi="Arial" w:cs="Arial"/>
          <w:color w:val="31849B" w:themeColor="accent5" w:themeShade="BF"/>
          <w:rtl/>
        </w:rPr>
        <w:t xml:space="preserve"> בהשתלבותן </w:t>
      </w:r>
      <w:r>
        <w:rPr>
          <w:rFonts w:ascii="Arial" w:eastAsia="Times New Roman" w:hAnsi="Arial" w:cs="Arial" w:hint="cs"/>
          <w:color w:val="31849B" w:themeColor="accent5" w:themeShade="BF"/>
          <w:rtl/>
        </w:rPr>
        <w:t>ב</w:t>
      </w:r>
      <w:r w:rsidR="00B54B32" w:rsidRPr="00297087">
        <w:rPr>
          <w:rFonts w:ascii="Arial" w:eastAsia="Times New Roman" w:hAnsi="Arial" w:cs="Arial"/>
          <w:color w:val="31849B" w:themeColor="accent5" w:themeShade="BF"/>
          <w:rtl/>
        </w:rPr>
        <w:t>חזו</w:t>
      </w:r>
      <w:r>
        <w:rPr>
          <w:rFonts w:ascii="Arial" w:eastAsia="Times New Roman" w:hAnsi="Arial" w:cs="Arial" w:hint="cs"/>
          <w:color w:val="31849B" w:themeColor="accent5" w:themeShade="BF"/>
          <w:rtl/>
        </w:rPr>
        <w:t xml:space="preserve">נו של </w:t>
      </w:r>
      <w:r w:rsidR="00B54B32" w:rsidRPr="00297087">
        <w:rPr>
          <w:rFonts w:ascii="Arial" w:eastAsia="Times New Roman" w:hAnsi="Arial" w:cs="Arial"/>
          <w:color w:val="31849B" w:themeColor="accent5" w:themeShade="BF"/>
          <w:rtl/>
        </w:rPr>
        <w:t xml:space="preserve">בית </w:t>
      </w:r>
      <w:r>
        <w:rPr>
          <w:rFonts w:ascii="Arial" w:eastAsia="Times New Roman" w:hAnsi="Arial" w:cs="Arial" w:hint="cs"/>
          <w:color w:val="31849B" w:themeColor="accent5" w:themeShade="BF"/>
          <w:rtl/>
        </w:rPr>
        <w:t>ה</w:t>
      </w:r>
      <w:r w:rsidR="00B54B32" w:rsidRPr="00297087">
        <w:rPr>
          <w:rFonts w:ascii="Arial" w:eastAsia="Times New Roman" w:hAnsi="Arial" w:cs="Arial"/>
          <w:color w:val="31849B" w:themeColor="accent5" w:themeShade="BF"/>
          <w:rtl/>
        </w:rPr>
        <w:t xml:space="preserve">ספר </w:t>
      </w:r>
      <w:r>
        <w:rPr>
          <w:rFonts w:ascii="Arial" w:eastAsia="Times New Roman" w:hAnsi="Arial" w:cs="Arial" w:hint="cs"/>
          <w:color w:val="31849B" w:themeColor="accent5" w:themeShade="BF"/>
          <w:rtl/>
        </w:rPr>
        <w:t xml:space="preserve">משום </w:t>
      </w:r>
      <w:r w:rsidR="00B54B32" w:rsidRPr="00297087">
        <w:rPr>
          <w:rFonts w:ascii="Arial" w:eastAsia="Times New Roman" w:hAnsi="Arial" w:cs="Arial"/>
          <w:color w:val="31849B" w:themeColor="accent5" w:themeShade="BF"/>
          <w:rtl/>
        </w:rPr>
        <w:t>שה</w:t>
      </w:r>
      <w:r>
        <w:rPr>
          <w:rFonts w:ascii="Arial" w:eastAsia="Times New Roman" w:hAnsi="Arial" w:cs="Arial" w:hint="cs"/>
          <w:color w:val="31849B" w:themeColor="accent5" w:themeShade="BF"/>
          <w:rtl/>
        </w:rPr>
        <w:t>ן</w:t>
      </w:r>
      <w:r w:rsidR="00B54B32" w:rsidRPr="00297087">
        <w:rPr>
          <w:rFonts w:ascii="Arial" w:eastAsia="Times New Roman" w:hAnsi="Arial" w:cs="Arial"/>
          <w:color w:val="31849B" w:themeColor="accent5" w:themeShade="BF"/>
          <w:rtl/>
        </w:rPr>
        <w:t xml:space="preserve"> תורמ</w:t>
      </w:r>
      <w:r>
        <w:rPr>
          <w:rFonts w:ascii="Arial" w:eastAsia="Times New Roman" w:hAnsi="Arial" w:cs="Arial" w:hint="cs"/>
          <w:color w:val="31849B" w:themeColor="accent5" w:themeShade="BF"/>
          <w:rtl/>
        </w:rPr>
        <w:t>ו</w:t>
      </w:r>
      <w:r w:rsidR="00B54B32" w:rsidRPr="00297087">
        <w:rPr>
          <w:rFonts w:ascii="Arial" w:eastAsia="Times New Roman" w:hAnsi="Arial" w:cs="Arial"/>
          <w:color w:val="31849B" w:themeColor="accent5" w:themeShade="BF"/>
          <w:rtl/>
        </w:rPr>
        <w:t xml:space="preserve">ת ליום לימודים ארוך, תוך עיגון </w:t>
      </w:r>
      <w:r w:rsidR="00B54B32" w:rsidRPr="00297087">
        <w:rPr>
          <w:color w:val="31849B" w:themeColor="accent5" w:themeShade="BF"/>
          <w:rtl/>
        </w:rPr>
        <w:t>הפעילויות בתוך המערכת</w:t>
      </w:r>
      <w:r>
        <w:rPr>
          <w:rFonts w:hint="cs"/>
          <w:color w:val="31849B" w:themeColor="accent5" w:themeShade="BF"/>
          <w:rtl/>
        </w:rPr>
        <w:t>.</w:t>
      </w:r>
    </w:p>
    <w:p w:rsidR="00B54B32" w:rsidRPr="00297087" w:rsidRDefault="00B54B32" w:rsidP="003D6572">
      <w:pPr>
        <w:spacing w:before="120" w:after="0"/>
        <w:ind w:left="652"/>
        <w:jc w:val="both"/>
        <w:rPr>
          <w:b/>
          <w:bCs/>
          <w:color w:val="31849B" w:themeColor="accent5" w:themeShade="BF"/>
          <w:rtl/>
        </w:rPr>
      </w:pPr>
      <w:r w:rsidRPr="00297087">
        <w:rPr>
          <w:b/>
          <w:bCs/>
          <w:color w:val="31849B" w:themeColor="accent5" w:themeShade="BF"/>
          <w:rtl/>
        </w:rPr>
        <w:t>מנהלים:</w:t>
      </w:r>
    </w:p>
    <w:p w:rsidR="00B54B32" w:rsidRPr="00297087" w:rsidRDefault="00B54B32" w:rsidP="00A44031">
      <w:pPr>
        <w:spacing w:line="276" w:lineRule="auto"/>
        <w:ind w:left="651"/>
        <w:jc w:val="both"/>
        <w:rPr>
          <w:color w:val="31849B" w:themeColor="accent5" w:themeShade="BF"/>
          <w:sz w:val="22"/>
          <w:szCs w:val="22"/>
        </w:rPr>
      </w:pPr>
      <w:r w:rsidRPr="00297087">
        <w:rPr>
          <w:color w:val="31849B" w:themeColor="accent5" w:themeShade="BF"/>
          <w:sz w:val="22"/>
          <w:szCs w:val="22"/>
          <w:rtl/>
        </w:rPr>
        <w:t>"לממש את חזון בית הספר ואת החזון האזורי</w:t>
      </w:r>
      <w:r w:rsidR="004E00C2" w:rsidRPr="00297087">
        <w:rPr>
          <w:color w:val="31849B" w:themeColor="accent5" w:themeShade="BF"/>
          <w:sz w:val="22"/>
          <w:szCs w:val="22"/>
          <w:rtl/>
        </w:rPr>
        <w:t>"</w:t>
      </w:r>
      <w:r w:rsidR="004E00C2">
        <w:rPr>
          <w:rFonts w:hint="cs"/>
          <w:color w:val="31849B" w:themeColor="accent5" w:themeShade="BF"/>
          <w:sz w:val="22"/>
          <w:szCs w:val="22"/>
          <w:rtl/>
        </w:rPr>
        <w:t>;</w:t>
      </w:r>
    </w:p>
    <w:p w:rsidR="00B54B32" w:rsidRPr="00297087" w:rsidRDefault="00B54B32" w:rsidP="00A44031">
      <w:pPr>
        <w:spacing w:line="276" w:lineRule="auto"/>
        <w:ind w:left="651"/>
        <w:jc w:val="both"/>
        <w:rPr>
          <w:color w:val="31849B" w:themeColor="accent5" w:themeShade="BF"/>
          <w:sz w:val="22"/>
          <w:szCs w:val="22"/>
        </w:rPr>
      </w:pPr>
      <w:r w:rsidRPr="00297087">
        <w:rPr>
          <w:color w:val="31849B" w:themeColor="accent5" w:themeShade="BF"/>
          <w:sz w:val="22"/>
          <w:szCs w:val="22"/>
          <w:rtl/>
        </w:rPr>
        <w:t xml:space="preserve">"השילוב עם תכנית הלימוד </w:t>
      </w:r>
      <w:r w:rsidR="004E00C2">
        <w:rPr>
          <w:rFonts w:hint="cs"/>
          <w:color w:val="31849B" w:themeColor="accent5" w:themeShade="BF"/>
          <w:sz w:val="22"/>
          <w:szCs w:val="22"/>
          <w:rtl/>
        </w:rPr>
        <w:t xml:space="preserve">של </w:t>
      </w:r>
      <w:r w:rsidRPr="00297087">
        <w:rPr>
          <w:color w:val="31849B" w:themeColor="accent5" w:themeShade="BF"/>
          <w:sz w:val="22"/>
          <w:szCs w:val="22"/>
          <w:rtl/>
        </w:rPr>
        <w:t xml:space="preserve">בית </w:t>
      </w:r>
      <w:r w:rsidR="004E00C2">
        <w:rPr>
          <w:rFonts w:hint="cs"/>
          <w:color w:val="31849B" w:themeColor="accent5" w:themeShade="BF"/>
          <w:sz w:val="22"/>
          <w:szCs w:val="22"/>
          <w:rtl/>
        </w:rPr>
        <w:t>ה</w:t>
      </w:r>
      <w:r w:rsidRPr="00297087">
        <w:rPr>
          <w:color w:val="31849B" w:themeColor="accent5" w:themeShade="BF"/>
          <w:sz w:val="22"/>
          <w:szCs w:val="22"/>
          <w:rtl/>
        </w:rPr>
        <w:t>ספר</w:t>
      </w:r>
      <w:r w:rsidR="00E226FD" w:rsidRPr="00297087">
        <w:rPr>
          <w:color w:val="31849B" w:themeColor="accent5" w:themeShade="BF"/>
          <w:sz w:val="22"/>
          <w:szCs w:val="22"/>
          <w:rtl/>
        </w:rPr>
        <w:t>,</w:t>
      </w:r>
      <w:r w:rsidRPr="00297087">
        <w:rPr>
          <w:color w:val="31849B" w:themeColor="accent5" w:themeShade="BF"/>
          <w:sz w:val="22"/>
          <w:szCs w:val="22"/>
          <w:rtl/>
        </w:rPr>
        <w:t xml:space="preserve"> </w:t>
      </w:r>
      <w:r w:rsidR="004E00C2">
        <w:rPr>
          <w:rFonts w:hint="cs"/>
          <w:color w:val="31849B" w:themeColor="accent5" w:themeShade="BF"/>
          <w:sz w:val="22"/>
          <w:szCs w:val="22"/>
          <w:rtl/>
        </w:rPr>
        <w:t>ה</w:t>
      </w:r>
      <w:r w:rsidRPr="00297087">
        <w:rPr>
          <w:color w:val="31849B" w:themeColor="accent5" w:themeShade="BF"/>
          <w:sz w:val="22"/>
          <w:szCs w:val="22"/>
          <w:rtl/>
        </w:rPr>
        <w:t xml:space="preserve">השקה לתכניות </w:t>
      </w:r>
      <w:r w:rsidR="004E00C2">
        <w:rPr>
          <w:rFonts w:hint="cs"/>
          <w:color w:val="31849B" w:themeColor="accent5" w:themeShade="BF"/>
          <w:sz w:val="22"/>
          <w:szCs w:val="22"/>
          <w:rtl/>
        </w:rPr>
        <w:t xml:space="preserve">של בית הספר, </w:t>
      </w:r>
      <w:r w:rsidRPr="00297087">
        <w:rPr>
          <w:color w:val="31849B" w:themeColor="accent5" w:themeShade="BF"/>
          <w:sz w:val="22"/>
          <w:szCs w:val="22"/>
          <w:rtl/>
        </w:rPr>
        <w:t>והן מעשירות ומגוונות  את תכנית הלימודים"</w:t>
      </w:r>
      <w:r w:rsidR="004E00C2">
        <w:rPr>
          <w:rFonts w:hint="cs"/>
          <w:color w:val="31849B" w:themeColor="accent5" w:themeShade="BF"/>
          <w:sz w:val="22"/>
          <w:szCs w:val="22"/>
          <w:rtl/>
        </w:rPr>
        <w:t>;</w:t>
      </w:r>
    </w:p>
    <w:p w:rsidR="00B54B32" w:rsidRPr="00297087" w:rsidRDefault="00B54B32" w:rsidP="001B28F4">
      <w:pPr>
        <w:spacing w:line="276" w:lineRule="auto"/>
        <w:ind w:left="651"/>
        <w:jc w:val="both"/>
        <w:rPr>
          <w:color w:val="31849B" w:themeColor="accent5" w:themeShade="BF"/>
          <w:sz w:val="22"/>
          <w:szCs w:val="22"/>
          <w:rtl/>
        </w:rPr>
      </w:pPr>
      <w:r w:rsidRPr="00297087">
        <w:rPr>
          <w:color w:val="31849B" w:themeColor="accent5" w:themeShade="BF"/>
          <w:sz w:val="22"/>
          <w:szCs w:val="22"/>
          <w:rtl/>
        </w:rPr>
        <w:t xml:space="preserve">"הפעילות בהלימה ליעדי בית הספר ולתכניות </w:t>
      </w:r>
      <w:r w:rsidR="004E00C2">
        <w:rPr>
          <w:rFonts w:hint="cs"/>
          <w:color w:val="31849B" w:themeColor="accent5" w:themeShade="BF"/>
          <w:sz w:val="22"/>
          <w:szCs w:val="22"/>
          <w:rtl/>
        </w:rPr>
        <w:t>שלו</w:t>
      </w:r>
      <w:r w:rsidRPr="00297087">
        <w:rPr>
          <w:color w:val="31849B" w:themeColor="accent5" w:themeShade="BF"/>
          <w:sz w:val="22"/>
          <w:szCs w:val="22"/>
          <w:rtl/>
        </w:rPr>
        <w:t>"</w:t>
      </w:r>
      <w:r w:rsidR="004E00C2">
        <w:rPr>
          <w:rFonts w:hint="cs"/>
          <w:color w:val="31849B" w:themeColor="accent5" w:themeShade="BF"/>
          <w:sz w:val="22"/>
          <w:szCs w:val="22"/>
          <w:rtl/>
        </w:rPr>
        <w:t>;</w:t>
      </w:r>
    </w:p>
    <w:p w:rsidR="00B54B32" w:rsidRPr="00297087" w:rsidRDefault="00B54B32" w:rsidP="00B54B32">
      <w:pPr>
        <w:spacing w:line="276" w:lineRule="auto"/>
        <w:ind w:left="651"/>
        <w:jc w:val="both"/>
        <w:rPr>
          <w:color w:val="31849B" w:themeColor="accent5" w:themeShade="BF"/>
          <w:sz w:val="22"/>
          <w:szCs w:val="22"/>
          <w:rtl/>
        </w:rPr>
      </w:pPr>
      <w:r w:rsidRPr="00297087">
        <w:rPr>
          <w:color w:val="31849B" w:themeColor="accent5" w:themeShade="BF"/>
          <w:sz w:val="22"/>
          <w:szCs w:val="22"/>
          <w:rtl/>
        </w:rPr>
        <w:t>"מחוברות לרוח בית הספר</w:t>
      </w:r>
      <w:r w:rsidR="004E00C2">
        <w:rPr>
          <w:rFonts w:hint="cs"/>
          <w:color w:val="31849B" w:themeColor="accent5" w:themeShade="BF"/>
          <w:sz w:val="22"/>
          <w:szCs w:val="22"/>
          <w:rtl/>
        </w:rPr>
        <w:t>,</w:t>
      </w:r>
      <w:r w:rsidRPr="00297087">
        <w:rPr>
          <w:color w:val="31849B" w:themeColor="accent5" w:themeShade="BF"/>
          <w:sz w:val="22"/>
          <w:szCs w:val="22"/>
          <w:rtl/>
        </w:rPr>
        <w:t xml:space="preserve"> היכולת להתאים את התכנים ואת המדריכים לבית הספר</w:t>
      </w:r>
      <w:r w:rsidR="004E00C2">
        <w:rPr>
          <w:rFonts w:hint="cs"/>
          <w:color w:val="31849B" w:themeColor="accent5" w:themeShade="BF"/>
          <w:sz w:val="22"/>
          <w:szCs w:val="22"/>
          <w:rtl/>
        </w:rPr>
        <w:t>,</w:t>
      </w:r>
      <w:r w:rsidRPr="00297087">
        <w:rPr>
          <w:color w:val="31849B" w:themeColor="accent5" w:themeShade="BF"/>
          <w:sz w:val="22"/>
          <w:szCs w:val="22"/>
          <w:rtl/>
        </w:rPr>
        <w:t xml:space="preserve"> הגמישות בהתאמת התכנים והמדריכים לרוח בית הספר".</w:t>
      </w:r>
    </w:p>
    <w:p w:rsidR="00B54B32" w:rsidRPr="00297087" w:rsidRDefault="00B54B32" w:rsidP="003D6572">
      <w:pPr>
        <w:spacing w:before="120" w:after="0"/>
        <w:ind w:left="652"/>
        <w:jc w:val="both"/>
        <w:rPr>
          <w:b/>
          <w:bCs/>
          <w:color w:val="31849B" w:themeColor="accent5" w:themeShade="BF"/>
          <w:rtl/>
        </w:rPr>
      </w:pPr>
      <w:r w:rsidRPr="00297087">
        <w:rPr>
          <w:b/>
          <w:bCs/>
          <w:color w:val="31849B" w:themeColor="accent5" w:themeShade="BF"/>
          <w:rtl/>
        </w:rPr>
        <w:t>רכזים:</w:t>
      </w:r>
    </w:p>
    <w:p w:rsidR="004E00C2" w:rsidRDefault="00B54B32" w:rsidP="003D6572">
      <w:pPr>
        <w:spacing w:after="0" w:line="276" w:lineRule="auto"/>
        <w:ind w:left="651"/>
        <w:jc w:val="both"/>
        <w:rPr>
          <w:color w:val="31849B" w:themeColor="accent5" w:themeShade="BF"/>
          <w:sz w:val="22"/>
          <w:szCs w:val="22"/>
          <w:rtl/>
        </w:rPr>
      </w:pPr>
      <w:r w:rsidRPr="00297087">
        <w:rPr>
          <w:color w:val="31849B" w:themeColor="accent5" w:themeShade="BF"/>
          <w:sz w:val="22"/>
          <w:szCs w:val="22"/>
          <w:rtl/>
        </w:rPr>
        <w:t>"אנחנו בית ספר ירוק והתכנית מעשירה את התכנית"</w:t>
      </w:r>
      <w:r w:rsidR="004E00C2">
        <w:rPr>
          <w:rFonts w:hint="cs"/>
          <w:color w:val="31849B" w:themeColor="accent5" w:themeShade="BF"/>
          <w:sz w:val="22"/>
          <w:szCs w:val="22"/>
          <w:rtl/>
        </w:rPr>
        <w:t>;</w:t>
      </w:r>
    </w:p>
    <w:p w:rsidR="00B54B32" w:rsidRPr="00297087" w:rsidRDefault="00B54B32" w:rsidP="00297087">
      <w:pPr>
        <w:spacing w:after="0" w:line="276" w:lineRule="auto"/>
        <w:ind w:left="651"/>
        <w:jc w:val="both"/>
        <w:rPr>
          <w:color w:val="31849B" w:themeColor="accent5" w:themeShade="BF"/>
          <w:sz w:val="22"/>
          <w:szCs w:val="22"/>
        </w:rPr>
      </w:pPr>
      <w:r w:rsidRPr="00297087">
        <w:rPr>
          <w:color w:val="31849B" w:themeColor="accent5" w:themeShade="BF"/>
          <w:sz w:val="22"/>
          <w:szCs w:val="22"/>
          <w:rtl/>
        </w:rPr>
        <w:t>"בית הספר יכול להתאים את התכנית לתכנים שהוא רוצה לקדם"</w:t>
      </w:r>
      <w:r w:rsidR="004E00C2">
        <w:rPr>
          <w:rFonts w:hint="cs"/>
          <w:color w:val="31849B" w:themeColor="accent5" w:themeShade="BF"/>
          <w:sz w:val="22"/>
          <w:szCs w:val="22"/>
          <w:rtl/>
        </w:rPr>
        <w:t>;</w:t>
      </w:r>
    </w:p>
    <w:p w:rsidR="00B54B32" w:rsidRPr="00297087" w:rsidRDefault="00B54B32" w:rsidP="00B54B32">
      <w:pPr>
        <w:spacing w:line="276" w:lineRule="auto"/>
        <w:ind w:left="651"/>
        <w:jc w:val="both"/>
        <w:rPr>
          <w:color w:val="31849B" w:themeColor="accent5" w:themeShade="BF"/>
          <w:sz w:val="22"/>
          <w:szCs w:val="22"/>
          <w:rtl/>
        </w:rPr>
      </w:pPr>
      <w:r w:rsidRPr="00297087">
        <w:rPr>
          <w:color w:val="31849B" w:themeColor="accent5" w:themeShade="BF"/>
          <w:sz w:val="22"/>
          <w:szCs w:val="22"/>
          <w:rtl/>
        </w:rPr>
        <w:t>"חיזוק האני מאמין של בית הספר בדרך מגוונת".</w:t>
      </w:r>
    </w:p>
    <w:p w:rsidR="00B54B32" w:rsidRPr="00297087" w:rsidRDefault="00B54B32" w:rsidP="003D6572">
      <w:pPr>
        <w:spacing w:before="120" w:after="0"/>
        <w:ind w:left="652"/>
        <w:jc w:val="both"/>
        <w:rPr>
          <w:color w:val="31849B" w:themeColor="accent5" w:themeShade="BF"/>
          <w:rtl/>
        </w:rPr>
      </w:pPr>
      <w:r w:rsidRPr="00297087">
        <w:rPr>
          <w:b/>
          <w:bCs/>
          <w:color w:val="31849B" w:themeColor="accent5" w:themeShade="BF"/>
          <w:rtl/>
        </w:rPr>
        <w:t>מחנכים</w:t>
      </w:r>
      <w:r w:rsidRPr="00297087">
        <w:rPr>
          <w:color w:val="31849B" w:themeColor="accent5" w:themeShade="BF"/>
          <w:rtl/>
        </w:rPr>
        <w:t>:</w:t>
      </w:r>
    </w:p>
    <w:p w:rsidR="00B54B32" w:rsidRPr="00297087" w:rsidRDefault="00B54B32" w:rsidP="00565EB4">
      <w:pPr>
        <w:spacing w:after="0" w:line="276" w:lineRule="auto"/>
        <w:ind w:left="651"/>
        <w:jc w:val="both"/>
        <w:rPr>
          <w:color w:val="31849B" w:themeColor="accent5" w:themeShade="BF"/>
          <w:sz w:val="22"/>
          <w:szCs w:val="22"/>
          <w:rtl/>
        </w:rPr>
      </w:pPr>
      <w:r w:rsidRPr="00297087">
        <w:rPr>
          <w:color w:val="31849B" w:themeColor="accent5" w:themeShade="BF"/>
          <w:sz w:val="22"/>
          <w:szCs w:val="22"/>
          <w:rtl/>
        </w:rPr>
        <w:t>"שילוב בטקסים ולקיחת חלק בתרבות בית הספר...</w:t>
      </w:r>
      <w:r w:rsidR="004E00C2">
        <w:rPr>
          <w:rFonts w:hint="cs"/>
          <w:color w:val="31849B" w:themeColor="accent5" w:themeShade="BF"/>
          <w:sz w:val="22"/>
          <w:szCs w:val="22"/>
          <w:rtl/>
        </w:rPr>
        <w:t xml:space="preserve"> </w:t>
      </w:r>
      <w:r w:rsidRPr="00297087">
        <w:rPr>
          <w:color w:val="31849B" w:themeColor="accent5" w:themeShade="BF"/>
          <w:sz w:val="22"/>
          <w:szCs w:val="22"/>
          <w:rtl/>
        </w:rPr>
        <w:t>שיפור הגאווה והשייכות בבית הספר. מקום התבטאות לתלמידים"</w:t>
      </w:r>
      <w:r w:rsidR="004E00C2">
        <w:rPr>
          <w:rFonts w:hint="cs"/>
          <w:color w:val="31849B" w:themeColor="accent5" w:themeShade="BF"/>
          <w:sz w:val="22"/>
          <w:szCs w:val="22"/>
          <w:rtl/>
        </w:rPr>
        <w:t>;</w:t>
      </w:r>
    </w:p>
    <w:p w:rsidR="00B54B32" w:rsidRPr="00297087" w:rsidRDefault="00B54B32" w:rsidP="00565EB4">
      <w:pPr>
        <w:spacing w:after="0" w:line="276" w:lineRule="auto"/>
        <w:ind w:left="651"/>
        <w:jc w:val="both"/>
        <w:rPr>
          <w:color w:val="31849B" w:themeColor="accent5" w:themeShade="BF"/>
          <w:sz w:val="22"/>
          <w:szCs w:val="22"/>
          <w:rtl/>
        </w:rPr>
      </w:pPr>
      <w:r w:rsidRPr="00297087">
        <w:rPr>
          <w:color w:val="31849B" w:themeColor="accent5" w:themeShade="BF"/>
          <w:sz w:val="22"/>
          <w:szCs w:val="22"/>
          <w:rtl/>
        </w:rPr>
        <w:t xml:space="preserve">"השילוב בתוך צוות בית </w:t>
      </w:r>
      <w:r w:rsidR="004E00C2">
        <w:rPr>
          <w:rFonts w:hint="cs"/>
          <w:color w:val="31849B" w:themeColor="accent5" w:themeShade="BF"/>
          <w:sz w:val="22"/>
          <w:szCs w:val="22"/>
          <w:rtl/>
        </w:rPr>
        <w:t>ה</w:t>
      </w:r>
      <w:r w:rsidRPr="00297087">
        <w:rPr>
          <w:color w:val="31849B" w:themeColor="accent5" w:themeShade="BF"/>
          <w:sz w:val="22"/>
          <w:szCs w:val="22"/>
          <w:rtl/>
        </w:rPr>
        <w:t>ספר, גם ברמה הפדגוגית וגם ברמה הלוגיסטית"</w:t>
      </w:r>
      <w:r w:rsidR="004E00C2">
        <w:rPr>
          <w:rFonts w:hint="cs"/>
          <w:color w:val="31849B" w:themeColor="accent5" w:themeShade="BF"/>
          <w:sz w:val="22"/>
          <w:szCs w:val="22"/>
          <w:rtl/>
        </w:rPr>
        <w:t>;</w:t>
      </w:r>
    </w:p>
    <w:p w:rsidR="00B54B32" w:rsidRPr="00297087" w:rsidRDefault="00B54B32" w:rsidP="00565EB4">
      <w:pPr>
        <w:spacing w:after="0" w:line="276" w:lineRule="auto"/>
        <w:ind w:left="651"/>
        <w:jc w:val="both"/>
        <w:rPr>
          <w:color w:val="31849B" w:themeColor="accent5" w:themeShade="BF"/>
          <w:sz w:val="22"/>
          <w:szCs w:val="22"/>
          <w:rtl/>
        </w:rPr>
      </w:pPr>
      <w:r w:rsidRPr="00297087">
        <w:rPr>
          <w:color w:val="31849B" w:themeColor="accent5" w:themeShade="BF"/>
          <w:sz w:val="22"/>
          <w:szCs w:val="22"/>
          <w:rtl/>
        </w:rPr>
        <w:t>"השתלבות במערכת והתאמה לכללי תקנון בית הספר (סדר</w:t>
      </w:r>
      <w:r w:rsidR="004E00C2">
        <w:rPr>
          <w:rFonts w:hint="cs"/>
          <w:color w:val="31849B" w:themeColor="accent5" w:themeShade="BF"/>
          <w:sz w:val="22"/>
          <w:szCs w:val="22"/>
          <w:rtl/>
        </w:rPr>
        <w:t>,</w:t>
      </w:r>
      <w:r w:rsidRPr="00297087">
        <w:rPr>
          <w:color w:val="31849B" w:themeColor="accent5" w:themeShade="BF"/>
          <w:sz w:val="22"/>
          <w:szCs w:val="22"/>
          <w:rtl/>
        </w:rPr>
        <w:t xml:space="preserve"> משמעת</w:t>
      </w:r>
      <w:r w:rsidR="004E00C2">
        <w:rPr>
          <w:rFonts w:hint="cs"/>
          <w:color w:val="31849B" w:themeColor="accent5" w:themeShade="BF"/>
          <w:sz w:val="22"/>
          <w:szCs w:val="22"/>
          <w:rtl/>
        </w:rPr>
        <w:t>,</w:t>
      </w:r>
      <w:r w:rsidRPr="00297087">
        <w:rPr>
          <w:color w:val="31849B" w:themeColor="accent5" w:themeShade="BF"/>
          <w:sz w:val="22"/>
          <w:szCs w:val="22"/>
          <w:rtl/>
        </w:rPr>
        <w:t xml:space="preserve"> עמידה בזמנים</w:t>
      </w:r>
      <w:r w:rsidR="004E00C2">
        <w:rPr>
          <w:rFonts w:hint="cs"/>
          <w:color w:val="31849B" w:themeColor="accent5" w:themeShade="BF"/>
          <w:sz w:val="22"/>
          <w:szCs w:val="22"/>
          <w:rtl/>
        </w:rPr>
        <w:t>,</w:t>
      </w:r>
      <w:r w:rsidRPr="00297087">
        <w:rPr>
          <w:color w:val="31849B" w:themeColor="accent5" w:themeShade="BF"/>
          <w:sz w:val="22"/>
          <w:szCs w:val="22"/>
          <w:rtl/>
        </w:rPr>
        <w:t xml:space="preserve"> כללי התנהגות)"</w:t>
      </w:r>
      <w:r w:rsidR="004E00C2">
        <w:rPr>
          <w:rFonts w:hint="cs"/>
          <w:color w:val="31849B" w:themeColor="accent5" w:themeShade="BF"/>
          <w:sz w:val="22"/>
          <w:szCs w:val="22"/>
          <w:rtl/>
        </w:rPr>
        <w:t>.</w:t>
      </w:r>
    </w:p>
    <w:p w:rsidR="005221CA" w:rsidRPr="00297087" w:rsidRDefault="004E00C2" w:rsidP="00A44031">
      <w:pPr>
        <w:pStyle w:val="a4"/>
        <w:numPr>
          <w:ilvl w:val="0"/>
          <w:numId w:val="20"/>
        </w:numPr>
        <w:spacing w:before="240"/>
        <w:ind w:left="641" w:hanging="273"/>
        <w:contextualSpacing w:val="0"/>
        <w:jc w:val="both"/>
        <w:rPr>
          <w:rFonts w:ascii="Arial" w:eastAsia="Times New Roman" w:hAnsi="Arial" w:cs="Arial"/>
          <w:color w:val="31849B" w:themeColor="accent5" w:themeShade="BF"/>
          <w:rtl/>
        </w:rPr>
      </w:pPr>
      <w:r w:rsidRPr="00297087">
        <w:rPr>
          <w:rFonts w:ascii="Arial" w:eastAsia="Times New Roman" w:hAnsi="Arial" w:cs="Arial" w:hint="eastAsia"/>
          <w:b/>
          <w:bCs/>
          <w:color w:val="31849B" w:themeColor="accent5" w:themeShade="BF"/>
          <w:rtl/>
        </w:rPr>
        <w:t>שיתוף</w:t>
      </w:r>
      <w:r w:rsidRPr="00297087">
        <w:rPr>
          <w:rFonts w:ascii="Arial" w:eastAsia="Times New Roman" w:hAnsi="Arial" w:cs="Arial"/>
          <w:b/>
          <w:bCs/>
          <w:color w:val="31849B" w:themeColor="accent5" w:themeShade="BF"/>
          <w:rtl/>
        </w:rPr>
        <w:t xml:space="preserve"> </w:t>
      </w:r>
      <w:r w:rsidRPr="00297087">
        <w:rPr>
          <w:rFonts w:ascii="Arial" w:eastAsia="Times New Roman" w:hAnsi="Arial" w:cs="Arial" w:hint="eastAsia"/>
          <w:b/>
          <w:bCs/>
          <w:color w:val="31849B" w:themeColor="accent5" w:themeShade="BF"/>
          <w:rtl/>
        </w:rPr>
        <w:t>פעולה</w:t>
      </w:r>
      <w:r>
        <w:rPr>
          <w:rFonts w:ascii="Arial" w:eastAsia="Times New Roman" w:hAnsi="Arial" w:cs="Arial" w:hint="cs"/>
          <w:color w:val="31849B" w:themeColor="accent5" w:themeShade="BF"/>
          <w:rtl/>
        </w:rPr>
        <w:t xml:space="preserve">: </w:t>
      </w:r>
      <w:r w:rsidR="00786687" w:rsidRPr="00297087">
        <w:rPr>
          <w:rFonts w:ascii="Arial" w:eastAsia="Times New Roman" w:hAnsi="Arial" w:cs="Arial"/>
          <w:color w:val="31849B" w:themeColor="accent5" w:themeShade="BF"/>
          <w:rtl/>
        </w:rPr>
        <w:t xml:space="preserve">מנהלים דוברי עברית ציינו יתרון נוסף </w:t>
      </w:r>
      <w:r>
        <w:rPr>
          <w:rFonts w:ascii="Arial" w:eastAsia="Times New Roman" w:hAnsi="Arial" w:cs="Arial" w:hint="cs"/>
          <w:color w:val="31849B" w:themeColor="accent5" w:themeShade="BF"/>
          <w:rtl/>
        </w:rPr>
        <w:t xml:space="preserve">– </w:t>
      </w:r>
      <w:r w:rsidR="005221CA" w:rsidRPr="00297087">
        <w:rPr>
          <w:rFonts w:ascii="Arial" w:eastAsia="Times New Roman" w:hAnsi="Arial" w:cs="Arial"/>
          <w:color w:val="31849B" w:themeColor="accent5" w:themeShade="BF"/>
          <w:rtl/>
        </w:rPr>
        <w:t xml:space="preserve">שיתוף הפעולה בין צוות </w:t>
      </w:r>
      <w:r w:rsidR="000F57AE" w:rsidRPr="00297087">
        <w:rPr>
          <w:rFonts w:ascii="Arial" w:eastAsia="Times New Roman" w:hAnsi="Arial" w:cs="Arial"/>
          <w:color w:val="31849B" w:themeColor="accent5" w:themeShade="BF"/>
          <w:rtl/>
        </w:rPr>
        <w:t>קָרֵב</w:t>
      </w:r>
      <w:r w:rsidR="005221CA" w:rsidRPr="00297087">
        <w:rPr>
          <w:rFonts w:ascii="Arial" w:eastAsia="Times New Roman" w:hAnsi="Arial" w:cs="Arial"/>
          <w:color w:val="31849B" w:themeColor="accent5" w:themeShade="BF"/>
          <w:rtl/>
        </w:rPr>
        <w:t xml:space="preserve"> לצוות בית הספר:</w:t>
      </w:r>
    </w:p>
    <w:p w:rsidR="005221CA" w:rsidRPr="00297087" w:rsidRDefault="005221CA" w:rsidP="00565EB4">
      <w:pPr>
        <w:spacing w:after="0" w:line="276" w:lineRule="auto"/>
        <w:ind w:left="651"/>
        <w:jc w:val="both"/>
        <w:rPr>
          <w:color w:val="31849B" w:themeColor="accent5" w:themeShade="BF"/>
          <w:sz w:val="22"/>
          <w:szCs w:val="22"/>
          <w:rtl/>
        </w:rPr>
      </w:pPr>
      <w:r w:rsidRPr="00297087">
        <w:rPr>
          <w:color w:val="31849B" w:themeColor="accent5" w:themeShade="BF"/>
          <w:sz w:val="22"/>
          <w:szCs w:val="22"/>
          <w:rtl/>
        </w:rPr>
        <w:t>"שותפות של כל העוסקים במלאכה, זה אומר הורים, תלמידים, ביה"ס"</w:t>
      </w:r>
      <w:r w:rsidR="004E00C2">
        <w:rPr>
          <w:rFonts w:hint="cs"/>
          <w:color w:val="31849B" w:themeColor="accent5" w:themeShade="BF"/>
          <w:sz w:val="22"/>
          <w:szCs w:val="22"/>
          <w:rtl/>
        </w:rPr>
        <w:t>;</w:t>
      </w:r>
    </w:p>
    <w:p w:rsidR="005221CA" w:rsidRPr="00297087" w:rsidRDefault="005221CA" w:rsidP="00565EB4">
      <w:pPr>
        <w:spacing w:after="0" w:line="276" w:lineRule="auto"/>
        <w:ind w:left="651"/>
        <w:jc w:val="both"/>
        <w:rPr>
          <w:color w:val="31849B" w:themeColor="accent5" w:themeShade="BF"/>
          <w:sz w:val="22"/>
          <w:szCs w:val="22"/>
        </w:rPr>
      </w:pPr>
      <w:r w:rsidRPr="00297087">
        <w:rPr>
          <w:color w:val="31849B" w:themeColor="accent5" w:themeShade="BF"/>
          <w:sz w:val="22"/>
          <w:szCs w:val="22"/>
          <w:rtl/>
        </w:rPr>
        <w:lastRenderedPageBreak/>
        <w:t xml:space="preserve">"שיתוף הפעולה בין מורה </w:t>
      </w:r>
      <w:r w:rsidR="000F57AE" w:rsidRPr="00297087">
        <w:rPr>
          <w:color w:val="31849B" w:themeColor="accent5" w:themeShade="BF"/>
          <w:sz w:val="22"/>
          <w:szCs w:val="22"/>
          <w:rtl/>
        </w:rPr>
        <w:t>קָרֵב</w:t>
      </w:r>
      <w:r w:rsidRPr="00297087">
        <w:rPr>
          <w:color w:val="31849B" w:themeColor="accent5" w:themeShade="BF"/>
          <w:sz w:val="22"/>
          <w:szCs w:val="22"/>
          <w:rtl/>
        </w:rPr>
        <w:t xml:space="preserve">, רכז </w:t>
      </w:r>
      <w:r w:rsidR="004E00C2">
        <w:rPr>
          <w:rFonts w:hint="cs"/>
          <w:color w:val="31849B" w:themeColor="accent5" w:themeShade="BF"/>
          <w:sz w:val="22"/>
          <w:szCs w:val="22"/>
          <w:rtl/>
        </w:rPr>
        <w:t>ה</w:t>
      </w:r>
      <w:r w:rsidRPr="00297087">
        <w:rPr>
          <w:color w:val="31849B" w:themeColor="accent5" w:themeShade="BF"/>
          <w:sz w:val="22"/>
          <w:szCs w:val="22"/>
          <w:rtl/>
        </w:rPr>
        <w:t xml:space="preserve">יישוב, רכז בית </w:t>
      </w:r>
      <w:r w:rsidR="004E00C2">
        <w:rPr>
          <w:rFonts w:hint="cs"/>
          <w:color w:val="31849B" w:themeColor="accent5" w:themeShade="BF"/>
          <w:sz w:val="22"/>
          <w:szCs w:val="22"/>
          <w:rtl/>
        </w:rPr>
        <w:t>ה</w:t>
      </w:r>
      <w:r w:rsidRPr="00297087">
        <w:rPr>
          <w:color w:val="31849B" w:themeColor="accent5" w:themeShade="BF"/>
          <w:sz w:val="22"/>
          <w:szCs w:val="22"/>
          <w:rtl/>
        </w:rPr>
        <w:t>ספר ומורי בית הספר".</w:t>
      </w:r>
    </w:p>
    <w:p w:rsidR="005221CA" w:rsidRPr="00297087" w:rsidRDefault="005221CA" w:rsidP="00C70CFC">
      <w:pPr>
        <w:ind w:left="720"/>
        <w:jc w:val="both"/>
        <w:rPr>
          <w:color w:val="31849B" w:themeColor="accent5" w:themeShade="BF"/>
          <w:rtl/>
        </w:rPr>
      </w:pPr>
    </w:p>
    <w:p w:rsidR="005E1438" w:rsidRPr="00297087" w:rsidRDefault="004E00C2" w:rsidP="00A44031">
      <w:pPr>
        <w:pStyle w:val="a4"/>
        <w:numPr>
          <w:ilvl w:val="0"/>
          <w:numId w:val="16"/>
        </w:numPr>
        <w:spacing w:after="200"/>
        <w:ind w:left="340" w:hanging="340"/>
        <w:jc w:val="both"/>
        <w:rPr>
          <w:color w:val="31849B" w:themeColor="accent5" w:themeShade="BF"/>
          <w:sz w:val="22"/>
          <w:szCs w:val="22"/>
        </w:rPr>
      </w:pPr>
      <w:r w:rsidRPr="00080C26">
        <w:rPr>
          <w:color w:val="31849B" w:themeColor="accent5" w:themeShade="BF"/>
          <w:rtl/>
        </w:rPr>
        <w:t xml:space="preserve">שיעורי קָרֵב </w:t>
      </w:r>
      <w:r>
        <w:rPr>
          <w:rFonts w:hint="cs"/>
          <w:color w:val="31849B" w:themeColor="accent5" w:themeShade="BF"/>
          <w:rtl/>
        </w:rPr>
        <w:t xml:space="preserve">נתפסו </w:t>
      </w:r>
      <w:r w:rsidRPr="00080C26">
        <w:rPr>
          <w:color w:val="31849B" w:themeColor="accent5" w:themeShade="BF"/>
          <w:rtl/>
        </w:rPr>
        <w:t>כ</w:t>
      </w:r>
      <w:r>
        <w:rPr>
          <w:rFonts w:hint="cs"/>
          <w:color w:val="31849B" w:themeColor="accent5" w:themeShade="BF"/>
          <w:rtl/>
        </w:rPr>
        <w:t>"</w:t>
      </w:r>
      <w:r w:rsidRPr="00080C26">
        <w:rPr>
          <w:color w:val="31849B" w:themeColor="accent5" w:themeShade="BF"/>
          <w:rtl/>
        </w:rPr>
        <w:t>סידור טוב</w:t>
      </w:r>
      <w:r>
        <w:rPr>
          <w:rFonts w:hint="cs"/>
          <w:color w:val="31849B" w:themeColor="accent5" w:themeShade="BF"/>
          <w:rtl/>
        </w:rPr>
        <w:t>" מבחינה</w:t>
      </w:r>
      <w:r w:rsidRPr="00080C26">
        <w:rPr>
          <w:color w:val="31849B" w:themeColor="accent5" w:themeShade="BF"/>
          <w:rtl/>
        </w:rPr>
        <w:t xml:space="preserve"> </w:t>
      </w:r>
      <w:r w:rsidR="0014002B" w:rsidRPr="00297087">
        <w:rPr>
          <w:color w:val="31849B" w:themeColor="accent5" w:themeShade="BF"/>
          <w:rtl/>
        </w:rPr>
        <w:t xml:space="preserve">כלכלית </w:t>
      </w:r>
      <w:r>
        <w:rPr>
          <w:rFonts w:hint="cs"/>
          <w:color w:val="31849B" w:themeColor="accent5" w:themeShade="BF"/>
          <w:rtl/>
        </w:rPr>
        <w:t>ה</w:t>
      </w:r>
      <w:r w:rsidR="0014002B" w:rsidRPr="00297087">
        <w:rPr>
          <w:color w:val="31849B" w:themeColor="accent5" w:themeShade="BF"/>
          <w:rtl/>
        </w:rPr>
        <w:t>ודות לַסִבסוד ולעלויות הנמוכות להורים; משולש המשתתפים (המשרד, הקרן וההורים) נחשב למשתלם ביותר בעיני מנהלים ו</w:t>
      </w:r>
      <w:r>
        <w:rPr>
          <w:rFonts w:hint="cs"/>
          <w:color w:val="31849B" w:themeColor="accent5" w:themeShade="BF"/>
          <w:rtl/>
        </w:rPr>
        <w:t xml:space="preserve">בעיני </w:t>
      </w:r>
      <w:r w:rsidR="0014002B" w:rsidRPr="00297087">
        <w:rPr>
          <w:color w:val="31849B" w:themeColor="accent5" w:themeShade="BF"/>
          <w:rtl/>
        </w:rPr>
        <w:t>מנהלי מחלקות חינוך</w:t>
      </w:r>
      <w:r w:rsidR="005E1438" w:rsidRPr="00297087">
        <w:rPr>
          <w:color w:val="31849B" w:themeColor="accent5" w:themeShade="BF"/>
          <w:rtl/>
        </w:rPr>
        <w:t>:</w:t>
      </w:r>
    </w:p>
    <w:p w:rsidR="00B64906" w:rsidRPr="002E4163" w:rsidRDefault="0014002B" w:rsidP="00297087">
      <w:pPr>
        <w:pStyle w:val="a4"/>
        <w:spacing w:after="200"/>
        <w:ind w:left="340"/>
        <w:jc w:val="both"/>
        <w:rPr>
          <w:color w:val="31849B" w:themeColor="accent5" w:themeShade="BF"/>
          <w:sz w:val="22"/>
          <w:szCs w:val="22"/>
          <w:rtl/>
        </w:rPr>
      </w:pPr>
      <w:r w:rsidRPr="00297087">
        <w:rPr>
          <w:color w:val="31849B" w:themeColor="accent5" w:themeShade="BF"/>
          <w:sz w:val="22"/>
          <w:szCs w:val="22"/>
          <w:rtl/>
        </w:rPr>
        <w:t xml:space="preserve">"היתרון הבולט הוא כלכלי, אני צריכה לשלם פחות לעירייה ומקבלת שיעורי העשרה טובים בסכום סביר מאוד, לפעמים הרשות גם משלימה". </w:t>
      </w:r>
    </w:p>
    <w:p w:rsidR="0014002B" w:rsidRPr="00C41477" w:rsidRDefault="0014002B" w:rsidP="00A44031">
      <w:pPr>
        <w:pStyle w:val="a4"/>
        <w:numPr>
          <w:ilvl w:val="0"/>
          <w:numId w:val="16"/>
        </w:numPr>
        <w:spacing w:after="200"/>
        <w:ind w:left="340" w:hanging="340"/>
        <w:jc w:val="both"/>
        <w:rPr>
          <w:color w:val="31849B" w:themeColor="accent5" w:themeShade="BF"/>
        </w:rPr>
      </w:pPr>
      <w:r w:rsidRPr="00C41477">
        <w:rPr>
          <w:color w:val="31849B" w:themeColor="accent5" w:themeShade="BF"/>
          <w:rtl/>
        </w:rPr>
        <w:t xml:space="preserve">במישור הארגוני-מנהלי יוחסו לקרן מעלות רבות:    </w:t>
      </w:r>
    </w:p>
    <w:p w:rsidR="0014002B" w:rsidRPr="00C41477" w:rsidRDefault="004E00C2" w:rsidP="00A44031">
      <w:pPr>
        <w:pStyle w:val="a4"/>
        <w:numPr>
          <w:ilvl w:val="0"/>
          <w:numId w:val="17"/>
        </w:numPr>
        <w:spacing w:after="200"/>
        <w:jc w:val="both"/>
        <w:rPr>
          <w:color w:val="31849B" w:themeColor="accent5" w:themeShade="BF"/>
        </w:rPr>
      </w:pPr>
      <w:r>
        <w:rPr>
          <w:rFonts w:hint="cs"/>
          <w:color w:val="31849B" w:themeColor="accent5" w:themeShade="BF"/>
          <w:rtl/>
        </w:rPr>
        <w:t>היא נתפסת כלא-</w:t>
      </w:r>
      <w:r w:rsidR="0014002B" w:rsidRPr="00C41477">
        <w:rPr>
          <w:color w:val="31849B" w:themeColor="accent5" w:themeShade="BF"/>
          <w:rtl/>
        </w:rPr>
        <w:t>מסחרית</w:t>
      </w:r>
      <w:r>
        <w:rPr>
          <w:rFonts w:hint="cs"/>
          <w:color w:val="31849B" w:themeColor="accent5" w:themeShade="BF"/>
          <w:rtl/>
        </w:rPr>
        <w:t>,</w:t>
      </w:r>
      <w:r w:rsidR="0014002B" w:rsidRPr="00C41477">
        <w:rPr>
          <w:color w:val="31849B" w:themeColor="accent5" w:themeShade="BF"/>
          <w:rtl/>
        </w:rPr>
        <w:t xml:space="preserve"> כארגון המתנהל באופן איכותי והמעניק שירות טוב ללקוחותיו. </w:t>
      </w:r>
    </w:p>
    <w:p w:rsidR="0014002B" w:rsidRPr="00C41477" w:rsidRDefault="0014002B" w:rsidP="001B28F4">
      <w:pPr>
        <w:pStyle w:val="a4"/>
        <w:numPr>
          <w:ilvl w:val="0"/>
          <w:numId w:val="17"/>
        </w:numPr>
        <w:spacing w:after="200"/>
        <w:jc w:val="both"/>
        <w:rPr>
          <w:color w:val="31849B" w:themeColor="accent5" w:themeShade="BF"/>
          <w:rtl/>
        </w:rPr>
      </w:pPr>
      <w:r w:rsidRPr="00C41477">
        <w:rPr>
          <w:color w:val="31849B" w:themeColor="accent5" w:themeShade="BF"/>
          <w:rtl/>
        </w:rPr>
        <w:t xml:space="preserve">מנהלים, רכזים </w:t>
      </w:r>
      <w:r w:rsidR="004E00C2">
        <w:rPr>
          <w:rFonts w:hint="cs"/>
          <w:color w:val="31849B" w:themeColor="accent5" w:themeShade="BF"/>
          <w:rtl/>
        </w:rPr>
        <w:t>ב</w:t>
      </w:r>
      <w:r w:rsidRPr="00C41477">
        <w:rPr>
          <w:color w:val="31849B" w:themeColor="accent5" w:themeShade="BF"/>
          <w:rtl/>
        </w:rPr>
        <w:t>בת</w:t>
      </w:r>
      <w:r w:rsidR="004E00C2">
        <w:rPr>
          <w:rFonts w:hint="cs"/>
          <w:color w:val="31849B" w:themeColor="accent5" w:themeShade="BF"/>
          <w:rtl/>
        </w:rPr>
        <w:t>י</w:t>
      </w:r>
      <w:r w:rsidRPr="00C41477">
        <w:rPr>
          <w:color w:val="31849B" w:themeColor="accent5" w:themeShade="BF"/>
          <w:rtl/>
        </w:rPr>
        <w:t xml:space="preserve"> ספר ומחנכ</w:t>
      </w:r>
      <w:r w:rsidR="004E00C2">
        <w:rPr>
          <w:rFonts w:hint="cs"/>
          <w:color w:val="31849B" w:themeColor="accent5" w:themeShade="BF"/>
          <w:rtl/>
        </w:rPr>
        <w:t>ים</w:t>
      </w:r>
      <w:r w:rsidRPr="00C41477">
        <w:rPr>
          <w:color w:val="31849B" w:themeColor="accent5" w:themeShade="BF"/>
          <w:rtl/>
        </w:rPr>
        <w:t xml:space="preserve"> ציינו את מנגנוני המיון והקבלה המובְנים של הקרן ואת המבחר הגדול של </w:t>
      </w:r>
      <w:r w:rsidR="004E00C2">
        <w:rPr>
          <w:rFonts w:hint="cs"/>
          <w:color w:val="31849B" w:themeColor="accent5" w:themeShade="BF"/>
          <w:rtl/>
        </w:rPr>
        <w:t>ה</w:t>
      </w:r>
      <w:r w:rsidRPr="00C41477">
        <w:rPr>
          <w:color w:val="31849B" w:themeColor="accent5" w:themeShade="BF"/>
          <w:rtl/>
        </w:rPr>
        <w:t>תכניות ו</w:t>
      </w:r>
      <w:r w:rsidR="004E00C2">
        <w:rPr>
          <w:rFonts w:hint="cs"/>
          <w:color w:val="31849B" w:themeColor="accent5" w:themeShade="BF"/>
          <w:rtl/>
        </w:rPr>
        <w:t>ה</w:t>
      </w:r>
      <w:r w:rsidRPr="00C41477">
        <w:rPr>
          <w:color w:val="31849B" w:themeColor="accent5" w:themeShade="BF"/>
          <w:rtl/>
        </w:rPr>
        <w:t xml:space="preserve">חוגים, תוך הדגשת נטייתה של הקרן לאפשר להם </w:t>
      </w:r>
      <w:r w:rsidR="004E00C2">
        <w:rPr>
          <w:rFonts w:hint="cs"/>
          <w:color w:val="31849B" w:themeColor="accent5" w:themeShade="BF"/>
          <w:rtl/>
        </w:rPr>
        <w:t>לבחור</w:t>
      </w:r>
      <w:r w:rsidR="00367434">
        <w:rPr>
          <w:rFonts w:hint="cs"/>
          <w:color w:val="31849B" w:themeColor="accent5" w:themeShade="BF"/>
          <w:rtl/>
        </w:rPr>
        <w:t xml:space="preserve"> נושאים</w:t>
      </w:r>
      <w:r w:rsidR="004E00C2">
        <w:rPr>
          <w:rFonts w:hint="cs"/>
          <w:color w:val="31849B" w:themeColor="accent5" w:themeShade="BF"/>
          <w:rtl/>
        </w:rPr>
        <w:t xml:space="preserve">, </w:t>
      </w:r>
      <w:r w:rsidRPr="00C41477">
        <w:rPr>
          <w:color w:val="31849B" w:themeColor="accent5" w:themeShade="BF"/>
          <w:rtl/>
        </w:rPr>
        <w:t xml:space="preserve">לייעץ ולכוון ואף להתאים </w:t>
      </w:r>
      <w:r w:rsidR="004E00C2">
        <w:rPr>
          <w:rFonts w:hint="cs"/>
          <w:color w:val="31849B" w:themeColor="accent5" w:themeShade="BF"/>
          <w:rtl/>
        </w:rPr>
        <w:t xml:space="preserve">את </w:t>
      </w:r>
      <w:r w:rsidRPr="00C41477">
        <w:rPr>
          <w:color w:val="31849B" w:themeColor="accent5" w:themeShade="BF"/>
          <w:rtl/>
        </w:rPr>
        <w:t>עצמה לצרכים ולשאיפות של בתי ספר</w:t>
      </w:r>
      <w:r w:rsidR="004E00C2">
        <w:rPr>
          <w:rFonts w:hint="cs"/>
          <w:color w:val="31849B" w:themeColor="accent5" w:themeShade="BF"/>
          <w:rtl/>
        </w:rPr>
        <w:t>.</w:t>
      </w:r>
      <w:r w:rsidRPr="00C41477">
        <w:rPr>
          <w:color w:val="31849B" w:themeColor="accent5" w:themeShade="BF"/>
          <w:rtl/>
        </w:rPr>
        <w:t xml:space="preserve"> </w:t>
      </w:r>
      <w:r w:rsidR="004E00C2">
        <w:rPr>
          <w:rFonts w:hint="cs"/>
          <w:color w:val="31849B" w:themeColor="accent5" w:themeShade="BF"/>
          <w:rtl/>
        </w:rPr>
        <w:t xml:space="preserve">כמו כן צוינה </w:t>
      </w:r>
      <w:r w:rsidRPr="00C41477">
        <w:rPr>
          <w:color w:val="31849B" w:themeColor="accent5" w:themeShade="BF"/>
          <w:rtl/>
        </w:rPr>
        <w:t>תרומתה להרכבת סל מאוזן</w:t>
      </w:r>
      <w:r w:rsidR="004E00C2">
        <w:rPr>
          <w:rFonts w:hint="cs"/>
          <w:color w:val="31849B" w:themeColor="accent5" w:themeShade="BF"/>
          <w:rtl/>
        </w:rPr>
        <w:t xml:space="preserve"> ו</w:t>
      </w:r>
      <w:r w:rsidRPr="00C41477">
        <w:rPr>
          <w:color w:val="31849B" w:themeColor="accent5" w:themeShade="BF"/>
          <w:rtl/>
        </w:rPr>
        <w:t>מגוון הולם לבית הספר</w:t>
      </w:r>
      <w:r w:rsidR="004E00C2" w:rsidRPr="004E00C2">
        <w:rPr>
          <w:color w:val="31849B" w:themeColor="accent5" w:themeShade="BF"/>
          <w:rtl/>
        </w:rPr>
        <w:t xml:space="preserve"> </w:t>
      </w:r>
      <w:r w:rsidR="004E00C2" w:rsidRPr="00080C26">
        <w:rPr>
          <w:color w:val="31849B" w:themeColor="accent5" w:themeShade="BF"/>
          <w:rtl/>
        </w:rPr>
        <w:t xml:space="preserve">בעזרת הרכזים האזוריים </w:t>
      </w:r>
      <w:r w:rsidRPr="00C41477">
        <w:rPr>
          <w:color w:val="31849B" w:themeColor="accent5" w:themeShade="BF"/>
          <w:rtl/>
        </w:rPr>
        <w:t xml:space="preserve"> (בהשוואה ליכולותיהם המוגבלות </w:t>
      </w:r>
      <w:r w:rsidR="004E00C2">
        <w:rPr>
          <w:rFonts w:hint="cs"/>
          <w:color w:val="31849B" w:themeColor="accent5" w:themeShade="BF"/>
          <w:rtl/>
        </w:rPr>
        <w:t xml:space="preserve">של בתי הספר </w:t>
      </w:r>
      <w:r w:rsidRPr="00C41477">
        <w:rPr>
          <w:color w:val="31849B" w:themeColor="accent5" w:themeShade="BF"/>
          <w:rtl/>
        </w:rPr>
        <w:t>לבצע את הדברים הללו בעצמם ברמה טובה)</w:t>
      </w:r>
      <w:r w:rsidR="004E00C2">
        <w:rPr>
          <w:rFonts w:hint="cs"/>
          <w:color w:val="31849B" w:themeColor="accent5" w:themeShade="BF"/>
          <w:rtl/>
        </w:rPr>
        <w:t>.</w:t>
      </w:r>
      <w:r w:rsidRPr="00C41477">
        <w:rPr>
          <w:color w:val="31849B" w:themeColor="accent5" w:themeShade="BF"/>
          <w:rtl/>
        </w:rPr>
        <w:t xml:space="preserve"> </w:t>
      </w:r>
    </w:p>
    <w:p w:rsidR="00F274FB" w:rsidRPr="00C41477" w:rsidRDefault="0014002B" w:rsidP="003D6572">
      <w:pPr>
        <w:spacing w:after="0"/>
        <w:ind w:left="720"/>
        <w:jc w:val="both"/>
        <w:rPr>
          <w:b/>
          <w:bCs/>
          <w:color w:val="31849B" w:themeColor="accent5" w:themeShade="BF"/>
          <w:rtl/>
        </w:rPr>
      </w:pPr>
      <w:r w:rsidRPr="00C41477">
        <w:rPr>
          <w:b/>
          <w:bCs/>
          <w:color w:val="31849B" w:themeColor="accent5" w:themeShade="BF"/>
          <w:rtl/>
        </w:rPr>
        <w:t>מנהל</w:t>
      </w:r>
      <w:r w:rsidR="00F274FB" w:rsidRPr="00C41477">
        <w:rPr>
          <w:b/>
          <w:bCs/>
          <w:color w:val="31849B" w:themeColor="accent5" w:themeShade="BF"/>
          <w:rtl/>
        </w:rPr>
        <w:t>ים</w:t>
      </w:r>
      <w:r w:rsidRPr="00C41477">
        <w:rPr>
          <w:b/>
          <w:bCs/>
          <w:color w:val="31849B" w:themeColor="accent5" w:themeShade="BF"/>
          <w:rtl/>
        </w:rPr>
        <w:t xml:space="preserve">: </w:t>
      </w:r>
    </w:p>
    <w:p w:rsidR="0014002B" w:rsidRPr="00C41477" w:rsidRDefault="0014002B" w:rsidP="00565EB4">
      <w:pPr>
        <w:spacing w:after="60" w:line="276" w:lineRule="auto"/>
        <w:ind w:left="720"/>
        <w:jc w:val="both"/>
        <w:rPr>
          <w:color w:val="31849B" w:themeColor="accent5" w:themeShade="BF"/>
          <w:sz w:val="22"/>
          <w:szCs w:val="22"/>
          <w:rtl/>
        </w:rPr>
      </w:pPr>
      <w:r w:rsidRPr="00C41477">
        <w:rPr>
          <w:color w:val="31849B" w:themeColor="accent5" w:themeShade="BF"/>
          <w:rtl/>
        </w:rPr>
        <w:t>"</w:t>
      </w:r>
      <w:r w:rsidRPr="00C41477">
        <w:rPr>
          <w:color w:val="31849B" w:themeColor="accent5" w:themeShade="BF"/>
          <w:sz w:val="22"/>
          <w:szCs w:val="22"/>
          <w:rtl/>
        </w:rPr>
        <w:t>בזכות העובדה שיש להם תכנים רבים ושונים, הם יודעים להתאים סל לכל בית ספר ולכל צורך. הם לא באים עם אג'נדה ספציפית, יש להם הכ</w:t>
      </w:r>
      <w:r w:rsidR="004E00C2">
        <w:rPr>
          <w:rFonts w:hint="cs"/>
          <w:color w:val="31849B" w:themeColor="accent5" w:themeShade="BF"/>
          <w:sz w:val="22"/>
          <w:szCs w:val="22"/>
          <w:rtl/>
        </w:rPr>
        <w:t>ו</w:t>
      </w:r>
      <w:r w:rsidRPr="00C41477">
        <w:rPr>
          <w:color w:val="31849B" w:themeColor="accent5" w:themeShade="BF"/>
          <w:sz w:val="22"/>
          <w:szCs w:val="22"/>
          <w:rtl/>
        </w:rPr>
        <w:t>ל מהכ</w:t>
      </w:r>
      <w:r w:rsidR="004E00C2">
        <w:rPr>
          <w:rFonts w:hint="cs"/>
          <w:color w:val="31849B" w:themeColor="accent5" w:themeShade="BF"/>
          <w:sz w:val="22"/>
          <w:szCs w:val="22"/>
          <w:rtl/>
        </w:rPr>
        <w:t>ו</w:t>
      </w:r>
      <w:r w:rsidRPr="00C41477">
        <w:rPr>
          <w:color w:val="31849B" w:themeColor="accent5" w:themeShade="BF"/>
          <w:sz w:val="22"/>
          <w:szCs w:val="22"/>
          <w:rtl/>
        </w:rPr>
        <w:t>ל, אף פעם לא אמרו לנו שאין ושזה מה שיש"</w:t>
      </w:r>
      <w:r w:rsidR="004E00C2">
        <w:rPr>
          <w:rFonts w:hint="cs"/>
          <w:color w:val="31849B" w:themeColor="accent5" w:themeShade="BF"/>
          <w:sz w:val="22"/>
          <w:szCs w:val="22"/>
          <w:rtl/>
        </w:rPr>
        <w:t>;</w:t>
      </w:r>
    </w:p>
    <w:p w:rsidR="0014002B" w:rsidRPr="00C41477" w:rsidRDefault="0014002B" w:rsidP="00565EB4">
      <w:pPr>
        <w:spacing w:line="276" w:lineRule="auto"/>
        <w:ind w:left="720"/>
        <w:jc w:val="both"/>
        <w:rPr>
          <w:color w:val="31849B" w:themeColor="accent5" w:themeShade="BF"/>
          <w:sz w:val="22"/>
          <w:szCs w:val="22"/>
          <w:rtl/>
        </w:rPr>
      </w:pPr>
      <w:r w:rsidRPr="00C41477">
        <w:rPr>
          <w:color w:val="31849B" w:themeColor="accent5" w:themeShade="BF"/>
          <w:sz w:val="22"/>
          <w:szCs w:val="22"/>
          <w:rtl/>
        </w:rPr>
        <w:t xml:space="preserve">"הרכז </w:t>
      </w:r>
      <w:r w:rsidR="004E00C2">
        <w:rPr>
          <w:rFonts w:hint="cs"/>
          <w:color w:val="31849B" w:themeColor="accent5" w:themeShade="BF"/>
          <w:sz w:val="22"/>
          <w:szCs w:val="22"/>
          <w:rtl/>
        </w:rPr>
        <w:t>ב</w:t>
      </w:r>
      <w:r w:rsidRPr="00C41477">
        <w:rPr>
          <w:color w:val="31849B" w:themeColor="accent5" w:themeShade="BF"/>
          <w:sz w:val="22"/>
          <w:szCs w:val="22"/>
          <w:rtl/>
        </w:rPr>
        <w:t>יישוב מלווה אותי, כי זה לבחור מתוך מאה תכניות</w:t>
      </w:r>
      <w:r w:rsidR="004E00C2">
        <w:rPr>
          <w:rFonts w:hint="cs"/>
          <w:color w:val="31849B" w:themeColor="accent5" w:themeShade="BF"/>
          <w:sz w:val="22"/>
          <w:szCs w:val="22"/>
          <w:rtl/>
        </w:rPr>
        <w:t>.</w:t>
      </w:r>
      <w:r w:rsidRPr="00C41477">
        <w:rPr>
          <w:color w:val="31849B" w:themeColor="accent5" w:themeShade="BF"/>
          <w:sz w:val="22"/>
          <w:szCs w:val="22"/>
          <w:rtl/>
        </w:rPr>
        <w:t xml:space="preserve"> הוא מאוד מעורב בבחירה, הוא עושה סדר בדברים, מאוד מְגַבה, נמצא בוועדת ההיגוי"</w:t>
      </w:r>
      <w:r w:rsidR="004E00C2">
        <w:rPr>
          <w:rFonts w:hint="cs"/>
          <w:color w:val="31849B" w:themeColor="accent5" w:themeShade="BF"/>
          <w:sz w:val="22"/>
          <w:szCs w:val="22"/>
          <w:rtl/>
        </w:rPr>
        <w:t>.</w:t>
      </w:r>
    </w:p>
    <w:p w:rsidR="0014002B" w:rsidRPr="00C41477" w:rsidRDefault="0014002B" w:rsidP="00ED0D02">
      <w:pPr>
        <w:ind w:left="720"/>
        <w:jc w:val="both"/>
        <w:rPr>
          <w:color w:val="31849B" w:themeColor="accent5" w:themeShade="BF"/>
          <w:rtl/>
        </w:rPr>
      </w:pPr>
      <w:r w:rsidRPr="00C41477">
        <w:rPr>
          <w:b/>
          <w:bCs/>
          <w:color w:val="31849B" w:themeColor="accent5" w:themeShade="BF"/>
          <w:rtl/>
        </w:rPr>
        <w:t xml:space="preserve">רכזת </w:t>
      </w:r>
      <w:r w:rsidR="000F57AE" w:rsidRPr="00C41477">
        <w:rPr>
          <w:b/>
          <w:bCs/>
          <w:color w:val="31849B" w:themeColor="accent5" w:themeShade="BF"/>
          <w:rtl/>
        </w:rPr>
        <w:t>קָרֵב</w:t>
      </w:r>
      <w:r w:rsidRPr="00C41477">
        <w:rPr>
          <w:b/>
          <w:bCs/>
          <w:color w:val="31849B" w:themeColor="accent5" w:themeShade="BF"/>
          <w:rtl/>
        </w:rPr>
        <w:t xml:space="preserve"> </w:t>
      </w:r>
      <w:r w:rsidR="004E00C2">
        <w:rPr>
          <w:rFonts w:hint="cs"/>
          <w:b/>
          <w:bCs/>
          <w:color w:val="31849B" w:themeColor="accent5" w:themeShade="BF"/>
          <w:rtl/>
        </w:rPr>
        <w:t>ב</w:t>
      </w:r>
      <w:r w:rsidRPr="00C41477">
        <w:rPr>
          <w:b/>
          <w:bCs/>
          <w:color w:val="31849B" w:themeColor="accent5" w:themeShade="BF"/>
          <w:rtl/>
        </w:rPr>
        <w:t>בית ספר</w:t>
      </w:r>
      <w:r w:rsidRPr="00C41477">
        <w:rPr>
          <w:color w:val="31849B" w:themeColor="accent5" w:themeShade="BF"/>
          <w:rtl/>
        </w:rPr>
        <w:t xml:space="preserve">: </w:t>
      </w:r>
      <w:r w:rsidRPr="00C41477">
        <w:rPr>
          <w:color w:val="31849B" w:themeColor="accent5" w:themeShade="BF"/>
          <w:sz w:val="22"/>
          <w:szCs w:val="22"/>
          <w:rtl/>
        </w:rPr>
        <w:t>"עצם זה שמתנהל שיח עם הקרן, שמאפשר לי לשאול ולשנות בהתאם לצרכים שלי ולא להתייחס לזה כאל תכנית מוכנה וסגורה"</w:t>
      </w:r>
      <w:r w:rsidR="004E00C2">
        <w:rPr>
          <w:rFonts w:hint="cs"/>
          <w:color w:val="31849B" w:themeColor="accent5" w:themeShade="BF"/>
          <w:sz w:val="22"/>
          <w:szCs w:val="22"/>
          <w:rtl/>
        </w:rPr>
        <w:t>.</w:t>
      </w:r>
    </w:p>
    <w:p w:rsidR="00FD0536" w:rsidRDefault="00FD0536" w:rsidP="00C41477">
      <w:pPr>
        <w:pStyle w:val="a4"/>
        <w:numPr>
          <w:ilvl w:val="0"/>
          <w:numId w:val="17"/>
        </w:numPr>
        <w:spacing w:before="240" w:after="0"/>
        <w:ind w:left="720"/>
        <w:jc w:val="both"/>
        <w:rPr>
          <w:color w:val="31849B" w:themeColor="accent5" w:themeShade="BF"/>
        </w:rPr>
      </w:pPr>
      <w:r w:rsidRPr="00FD0536">
        <w:rPr>
          <w:color w:val="31849B" w:themeColor="accent5" w:themeShade="BF"/>
          <w:rtl/>
        </w:rPr>
        <w:t>באחריותה של הקרן להעסקת המדריכים, לניהול התקציבי ולמציאת מחליפים ראו בעלי התפקידים ה</w:t>
      </w:r>
      <w:r>
        <w:rPr>
          <w:rFonts w:hint="cs"/>
          <w:color w:val="31849B" w:themeColor="accent5" w:themeShade="BF"/>
          <w:rtl/>
        </w:rPr>
        <w:t>אמורים</w:t>
      </w:r>
      <w:r w:rsidRPr="00FD0536">
        <w:rPr>
          <w:color w:val="31849B" w:themeColor="accent5" w:themeShade="BF"/>
          <w:rtl/>
        </w:rPr>
        <w:t xml:space="preserve"> </w:t>
      </w:r>
      <w:r w:rsidR="0014002B" w:rsidRPr="00C41477">
        <w:rPr>
          <w:color w:val="31849B" w:themeColor="accent5" w:themeShade="BF"/>
          <w:rtl/>
        </w:rPr>
        <w:t xml:space="preserve">חיסכון עצום </w:t>
      </w:r>
      <w:r w:rsidR="004E00C2" w:rsidRPr="00FD0536">
        <w:rPr>
          <w:color w:val="31849B" w:themeColor="accent5" w:themeShade="BF"/>
          <w:rtl/>
        </w:rPr>
        <w:t>ב</w:t>
      </w:r>
      <w:r w:rsidR="0014002B" w:rsidRPr="00C41477">
        <w:rPr>
          <w:color w:val="31849B" w:themeColor="accent5" w:themeShade="BF"/>
          <w:rtl/>
        </w:rPr>
        <w:t xml:space="preserve">משאביהם (זמן, טִרחה, </w:t>
      </w:r>
      <w:r w:rsidR="004E00C2" w:rsidRPr="00FD0536">
        <w:rPr>
          <w:color w:val="31849B" w:themeColor="accent5" w:themeShade="BF"/>
          <w:rtl/>
        </w:rPr>
        <w:t>"</w:t>
      </w:r>
      <w:r w:rsidR="0014002B" w:rsidRPr="00C41477">
        <w:rPr>
          <w:color w:val="31849B" w:themeColor="accent5" w:themeShade="BF"/>
          <w:rtl/>
        </w:rPr>
        <w:t>בלבול ראש</w:t>
      </w:r>
      <w:r w:rsidR="004E00C2" w:rsidRPr="00FD0536">
        <w:rPr>
          <w:color w:val="31849B" w:themeColor="accent5" w:themeShade="BF"/>
          <w:rtl/>
        </w:rPr>
        <w:t>"</w:t>
      </w:r>
      <w:r w:rsidR="0014002B" w:rsidRPr="00C41477">
        <w:rPr>
          <w:color w:val="31849B" w:themeColor="accent5" w:themeShade="BF"/>
          <w:rtl/>
        </w:rPr>
        <w:t>, עלויות)</w:t>
      </w:r>
      <w:r>
        <w:rPr>
          <w:rFonts w:hint="cs"/>
          <w:color w:val="31849B" w:themeColor="accent5" w:themeShade="BF"/>
          <w:rtl/>
        </w:rPr>
        <w:t>:</w:t>
      </w:r>
    </w:p>
    <w:p w:rsidR="003D6572" w:rsidRPr="00C41477" w:rsidRDefault="0014002B" w:rsidP="00565EB4">
      <w:pPr>
        <w:pStyle w:val="a4"/>
        <w:spacing w:before="240" w:after="0"/>
        <w:jc w:val="both"/>
        <w:rPr>
          <w:b/>
          <w:bCs/>
          <w:color w:val="31849B" w:themeColor="accent5" w:themeShade="BF"/>
          <w:rtl/>
        </w:rPr>
      </w:pPr>
      <w:r w:rsidRPr="00C41477">
        <w:rPr>
          <w:b/>
          <w:bCs/>
          <w:color w:val="31849B" w:themeColor="accent5" w:themeShade="BF"/>
          <w:rtl/>
        </w:rPr>
        <w:t>מנהל</w:t>
      </w:r>
      <w:r w:rsidR="003D6572" w:rsidRPr="00C41477">
        <w:rPr>
          <w:b/>
          <w:bCs/>
          <w:color w:val="31849B" w:themeColor="accent5" w:themeShade="BF"/>
          <w:rtl/>
        </w:rPr>
        <w:t>ים:</w:t>
      </w:r>
    </w:p>
    <w:p w:rsidR="0014002B" w:rsidRPr="00C41477" w:rsidRDefault="0014002B" w:rsidP="00565EB4">
      <w:pPr>
        <w:spacing w:after="60" w:line="276" w:lineRule="auto"/>
        <w:ind w:left="720"/>
        <w:jc w:val="both"/>
        <w:rPr>
          <w:color w:val="31849B" w:themeColor="accent5" w:themeShade="BF"/>
          <w:sz w:val="22"/>
          <w:szCs w:val="22"/>
          <w:rtl/>
        </w:rPr>
      </w:pPr>
      <w:r w:rsidRPr="00C41477">
        <w:rPr>
          <w:color w:val="31849B" w:themeColor="accent5" w:themeShade="BF"/>
          <w:sz w:val="22"/>
          <w:szCs w:val="22"/>
          <w:rtl/>
        </w:rPr>
        <w:t>"אם אצטרך להעסיק מדריכים באופן ישיר, אצטרך להעסיק רכזת לניהול מנגנון, כל זה נחסך ממני"</w:t>
      </w:r>
      <w:r w:rsidR="00FD0536">
        <w:rPr>
          <w:rFonts w:hint="cs"/>
          <w:color w:val="31849B" w:themeColor="accent5" w:themeShade="BF"/>
          <w:sz w:val="22"/>
          <w:szCs w:val="22"/>
          <w:rtl/>
        </w:rPr>
        <w:t>;</w:t>
      </w:r>
    </w:p>
    <w:p w:rsidR="0014002B" w:rsidRPr="00C41477" w:rsidRDefault="0014002B" w:rsidP="00565EB4">
      <w:pPr>
        <w:spacing w:line="276" w:lineRule="auto"/>
        <w:ind w:left="720"/>
        <w:jc w:val="both"/>
        <w:rPr>
          <w:color w:val="31849B" w:themeColor="accent5" w:themeShade="BF"/>
          <w:sz w:val="22"/>
          <w:szCs w:val="22"/>
          <w:rtl/>
        </w:rPr>
      </w:pPr>
      <w:r w:rsidRPr="00C41477">
        <w:rPr>
          <w:color w:val="31849B" w:themeColor="accent5" w:themeShade="BF"/>
          <w:sz w:val="22"/>
          <w:szCs w:val="22"/>
          <w:rtl/>
        </w:rPr>
        <w:t>"אני לא צריכה לרוץ ולחפש, הם עושים בכלל את כל העבודה השחורה"</w:t>
      </w:r>
      <w:r w:rsidR="00FD0536">
        <w:rPr>
          <w:rFonts w:hint="cs"/>
          <w:color w:val="31849B" w:themeColor="accent5" w:themeShade="BF"/>
          <w:sz w:val="22"/>
          <w:szCs w:val="22"/>
          <w:rtl/>
        </w:rPr>
        <w:t>;</w:t>
      </w:r>
    </w:p>
    <w:p w:rsidR="0014002B" w:rsidRPr="00C41477" w:rsidRDefault="0014002B" w:rsidP="00ED0D02">
      <w:pPr>
        <w:spacing w:line="276" w:lineRule="auto"/>
        <w:ind w:left="720"/>
        <w:jc w:val="both"/>
        <w:rPr>
          <w:color w:val="31849B" w:themeColor="accent5" w:themeShade="BF"/>
          <w:rtl/>
        </w:rPr>
      </w:pPr>
      <w:r w:rsidRPr="00C41477">
        <w:rPr>
          <w:color w:val="31849B" w:themeColor="accent5" w:themeShade="BF"/>
          <w:rtl/>
        </w:rPr>
        <w:t>בה</w:t>
      </w:r>
      <w:r w:rsidR="00FD0536">
        <w:rPr>
          <w:rFonts w:hint="cs"/>
          <w:color w:val="31849B" w:themeColor="accent5" w:themeShade="BF"/>
          <w:rtl/>
        </w:rPr>
        <w:t xml:space="preserve"> </w:t>
      </w:r>
      <w:r w:rsidRPr="00C41477">
        <w:rPr>
          <w:color w:val="31849B" w:themeColor="accent5" w:themeShade="BF"/>
          <w:rtl/>
        </w:rPr>
        <w:t xml:space="preserve">במידה שיבחו </w:t>
      </w:r>
      <w:r w:rsidR="00367434">
        <w:rPr>
          <w:rFonts w:hint="cs"/>
          <w:color w:val="31849B" w:themeColor="accent5" w:themeShade="BF"/>
          <w:rtl/>
        </w:rPr>
        <w:t xml:space="preserve">המרואיינים </w:t>
      </w:r>
      <w:r w:rsidRPr="00C41477">
        <w:rPr>
          <w:color w:val="31849B" w:themeColor="accent5" w:themeShade="BF"/>
          <w:rtl/>
        </w:rPr>
        <w:t xml:space="preserve">את רמת התחזוקה הגבוהה של התכניות מצד הקרן  </w:t>
      </w:r>
      <w:r w:rsidR="00FD0536">
        <w:rPr>
          <w:rFonts w:hint="cs"/>
          <w:color w:val="31849B" w:themeColor="accent5" w:themeShade="BF"/>
          <w:rtl/>
        </w:rPr>
        <w:t>–</w:t>
      </w:r>
      <w:r w:rsidRPr="00C41477">
        <w:rPr>
          <w:color w:val="31849B" w:themeColor="accent5" w:themeShade="BF"/>
          <w:rtl/>
        </w:rPr>
        <w:t xml:space="preserve"> מערכת מעקב והערכה הכוללת תצפיות, משובים, תמונות מצב ודו</w:t>
      </w:r>
      <w:r w:rsidR="00FD0536">
        <w:rPr>
          <w:rFonts w:hint="cs"/>
          <w:color w:val="31849B" w:themeColor="accent5" w:themeShade="BF"/>
          <w:rtl/>
        </w:rPr>
        <w:t>"</w:t>
      </w:r>
      <w:r w:rsidRPr="00C41477">
        <w:rPr>
          <w:color w:val="31849B" w:themeColor="accent5" w:themeShade="BF"/>
          <w:rtl/>
        </w:rPr>
        <w:t>חות תקופתיים</w:t>
      </w:r>
      <w:r w:rsidR="00FD0536">
        <w:rPr>
          <w:rFonts w:hint="cs"/>
          <w:color w:val="31849B" w:themeColor="accent5" w:themeShade="BF"/>
          <w:rtl/>
        </w:rPr>
        <w:t xml:space="preserve"> או </w:t>
      </w:r>
      <w:r w:rsidRPr="00C41477">
        <w:rPr>
          <w:color w:val="31849B" w:themeColor="accent5" w:themeShade="BF"/>
          <w:rtl/>
        </w:rPr>
        <w:t>מסכמים</w:t>
      </w:r>
      <w:r w:rsidR="00FD0536">
        <w:rPr>
          <w:rFonts w:hint="cs"/>
          <w:color w:val="31849B" w:themeColor="accent5" w:themeShade="BF"/>
          <w:rtl/>
        </w:rPr>
        <w:t>. כמו כן צוינה לשבח</w:t>
      </w:r>
      <w:r w:rsidRPr="00C41477">
        <w:rPr>
          <w:color w:val="31849B" w:themeColor="accent5" w:themeShade="BF"/>
          <w:rtl/>
        </w:rPr>
        <w:t xml:space="preserve"> השקיפות </w:t>
      </w:r>
      <w:r w:rsidR="00367434">
        <w:rPr>
          <w:rFonts w:hint="cs"/>
          <w:color w:val="31849B" w:themeColor="accent5" w:themeShade="BF"/>
          <w:rtl/>
        </w:rPr>
        <w:t>המאפיינת</w:t>
      </w:r>
      <w:r w:rsidRPr="00C41477">
        <w:rPr>
          <w:color w:val="31849B" w:themeColor="accent5" w:themeShade="BF"/>
          <w:rtl/>
        </w:rPr>
        <w:t xml:space="preserve"> את</w:t>
      </w:r>
      <w:r w:rsidR="00FD0536">
        <w:rPr>
          <w:rFonts w:hint="cs"/>
          <w:color w:val="31849B" w:themeColor="accent5" w:themeShade="BF"/>
          <w:rtl/>
        </w:rPr>
        <w:t xml:space="preserve"> פעילות הקרן:</w:t>
      </w:r>
      <w:r w:rsidRPr="00C41477">
        <w:rPr>
          <w:color w:val="31849B" w:themeColor="accent5" w:themeShade="BF"/>
          <w:rtl/>
        </w:rPr>
        <w:t xml:space="preserve"> </w:t>
      </w:r>
    </w:p>
    <w:p w:rsidR="0014002B" w:rsidRPr="00C41477" w:rsidRDefault="0014002B" w:rsidP="00565EB4">
      <w:pPr>
        <w:spacing w:line="276" w:lineRule="auto"/>
        <w:ind w:left="720"/>
        <w:jc w:val="both"/>
        <w:rPr>
          <w:color w:val="31849B" w:themeColor="accent5" w:themeShade="BF"/>
          <w:sz w:val="22"/>
          <w:szCs w:val="22"/>
          <w:rtl/>
        </w:rPr>
      </w:pPr>
      <w:r w:rsidRPr="00C41477">
        <w:rPr>
          <w:b/>
          <w:bCs/>
          <w:color w:val="31849B" w:themeColor="accent5" w:themeShade="BF"/>
          <w:rtl/>
        </w:rPr>
        <w:lastRenderedPageBreak/>
        <w:t>מנהלת מחלקת חינוך:</w:t>
      </w:r>
      <w:r w:rsidRPr="00C41477">
        <w:rPr>
          <w:color w:val="31849B" w:themeColor="accent5" w:themeShade="BF"/>
          <w:rtl/>
        </w:rPr>
        <w:t xml:space="preserve"> </w:t>
      </w:r>
      <w:r w:rsidRPr="00C41477">
        <w:rPr>
          <w:color w:val="31849B" w:themeColor="accent5" w:themeShade="BF"/>
          <w:sz w:val="22"/>
          <w:szCs w:val="22"/>
          <w:rtl/>
        </w:rPr>
        <w:t xml:space="preserve">"תהליכי ההערכה שהקרן הנהיגה נותנים מקום אחר לעבודת </w:t>
      </w:r>
      <w:r w:rsidR="000F57AE" w:rsidRPr="00C41477">
        <w:rPr>
          <w:color w:val="31849B" w:themeColor="accent5" w:themeShade="BF"/>
          <w:sz w:val="22"/>
          <w:szCs w:val="22"/>
          <w:rtl/>
        </w:rPr>
        <w:t>קָרֵב</w:t>
      </w:r>
      <w:r w:rsidRPr="00C41477">
        <w:rPr>
          <w:color w:val="31849B" w:themeColor="accent5" w:themeShade="BF"/>
          <w:sz w:val="22"/>
          <w:szCs w:val="22"/>
          <w:rtl/>
        </w:rPr>
        <w:t xml:space="preserve"> בתוך בית הספר, בזכותם העבודה של המדריכים השתפרה לאין ערוך"</w:t>
      </w:r>
      <w:r w:rsidR="00FD0536">
        <w:rPr>
          <w:rFonts w:hint="cs"/>
          <w:color w:val="31849B" w:themeColor="accent5" w:themeShade="BF"/>
          <w:sz w:val="22"/>
          <w:szCs w:val="22"/>
          <w:rtl/>
        </w:rPr>
        <w:t>.</w:t>
      </w:r>
    </w:p>
    <w:p w:rsidR="0014002B" w:rsidRPr="00C41477" w:rsidRDefault="0014002B" w:rsidP="00565EB4">
      <w:pPr>
        <w:spacing w:line="276" w:lineRule="auto"/>
        <w:ind w:left="720"/>
        <w:jc w:val="both"/>
        <w:rPr>
          <w:color w:val="31849B" w:themeColor="accent5" w:themeShade="BF"/>
          <w:sz w:val="22"/>
          <w:szCs w:val="22"/>
          <w:rtl/>
        </w:rPr>
      </w:pPr>
      <w:r w:rsidRPr="00C41477">
        <w:rPr>
          <w:b/>
          <w:bCs/>
          <w:color w:val="31849B" w:themeColor="accent5" w:themeShade="BF"/>
          <w:rtl/>
        </w:rPr>
        <w:t xml:space="preserve">רכזת </w:t>
      </w:r>
      <w:r w:rsidR="000F57AE" w:rsidRPr="00C41477">
        <w:rPr>
          <w:b/>
          <w:bCs/>
          <w:color w:val="31849B" w:themeColor="accent5" w:themeShade="BF"/>
          <w:rtl/>
        </w:rPr>
        <w:t>קָרֵב</w:t>
      </w:r>
      <w:r w:rsidRPr="00C41477">
        <w:rPr>
          <w:b/>
          <w:bCs/>
          <w:color w:val="31849B" w:themeColor="accent5" w:themeShade="BF"/>
          <w:rtl/>
        </w:rPr>
        <w:t xml:space="preserve"> </w:t>
      </w:r>
      <w:r w:rsidR="00FD0536">
        <w:rPr>
          <w:rFonts w:hint="cs"/>
          <w:b/>
          <w:bCs/>
          <w:color w:val="31849B" w:themeColor="accent5" w:themeShade="BF"/>
          <w:rtl/>
        </w:rPr>
        <w:t>ב</w:t>
      </w:r>
      <w:r w:rsidRPr="00C41477">
        <w:rPr>
          <w:b/>
          <w:bCs/>
          <w:color w:val="31849B" w:themeColor="accent5" w:themeShade="BF"/>
          <w:rtl/>
        </w:rPr>
        <w:t>בית ספר</w:t>
      </w:r>
      <w:r w:rsidRPr="00C41477">
        <w:rPr>
          <w:color w:val="31849B" w:themeColor="accent5" w:themeShade="BF"/>
          <w:rtl/>
        </w:rPr>
        <w:t xml:space="preserve">: </w:t>
      </w:r>
      <w:r w:rsidRPr="00C41477">
        <w:rPr>
          <w:color w:val="31849B" w:themeColor="accent5" w:themeShade="BF"/>
          <w:sz w:val="22"/>
          <w:szCs w:val="22"/>
          <w:rtl/>
        </w:rPr>
        <w:t>"התקשורת א</w:t>
      </w:r>
      <w:r w:rsidR="009E0FCB">
        <w:rPr>
          <w:color w:val="31849B" w:themeColor="accent5" w:themeShade="BF"/>
          <w:sz w:val="22"/>
          <w:szCs w:val="22"/>
          <w:rtl/>
        </w:rPr>
        <w:t>ִ</w:t>
      </w:r>
      <w:r w:rsidRPr="00C41477">
        <w:rPr>
          <w:color w:val="31849B" w:themeColor="accent5" w:themeShade="BF"/>
          <w:sz w:val="22"/>
          <w:szCs w:val="22"/>
          <w:rtl/>
        </w:rPr>
        <w:t>תם פתוחה, כל הזמן יש עדכונים, אחת לחודשיים בערך יש לי פגישה עם הרכזת שבה היא משקפת לי את ההתרשמויות שלה מהביקורים בכיתות</w:t>
      </w:r>
      <w:r w:rsidR="00FD0536">
        <w:rPr>
          <w:rFonts w:hint="cs"/>
          <w:color w:val="31849B" w:themeColor="accent5" w:themeShade="BF"/>
          <w:sz w:val="22"/>
          <w:szCs w:val="22"/>
          <w:rtl/>
        </w:rPr>
        <w:t>.</w:t>
      </w:r>
      <w:r w:rsidRPr="00C41477">
        <w:rPr>
          <w:color w:val="31849B" w:themeColor="accent5" w:themeShade="BF"/>
          <w:sz w:val="22"/>
          <w:szCs w:val="22"/>
          <w:rtl/>
        </w:rPr>
        <w:t xml:space="preserve"> אני גם מקבלת דו</w:t>
      </w:r>
      <w:r w:rsidR="00FD0536">
        <w:rPr>
          <w:rFonts w:hint="cs"/>
          <w:color w:val="31849B" w:themeColor="accent5" w:themeShade="BF"/>
          <w:sz w:val="22"/>
          <w:szCs w:val="22"/>
          <w:rtl/>
        </w:rPr>
        <w:t>"</w:t>
      </w:r>
      <w:r w:rsidRPr="00C41477">
        <w:rPr>
          <w:color w:val="31849B" w:themeColor="accent5" w:themeShade="BF"/>
          <w:sz w:val="22"/>
          <w:szCs w:val="22"/>
          <w:rtl/>
        </w:rPr>
        <w:t>חות ביצוע על תקציבים</w:t>
      </w:r>
      <w:r w:rsidR="00FD0536">
        <w:rPr>
          <w:rFonts w:hint="cs"/>
          <w:color w:val="31849B" w:themeColor="accent5" w:themeShade="BF"/>
          <w:sz w:val="22"/>
          <w:szCs w:val="22"/>
          <w:rtl/>
        </w:rPr>
        <w:t>.</w:t>
      </w:r>
      <w:r w:rsidRPr="00C41477">
        <w:rPr>
          <w:color w:val="31849B" w:themeColor="accent5" w:themeShade="BF"/>
          <w:sz w:val="22"/>
          <w:szCs w:val="22"/>
          <w:rtl/>
        </w:rPr>
        <w:t>.."</w:t>
      </w:r>
    </w:p>
    <w:p w:rsidR="0014002B" w:rsidRPr="00C41477" w:rsidRDefault="0014002B" w:rsidP="00F93F1E">
      <w:pPr>
        <w:pStyle w:val="a4"/>
        <w:numPr>
          <w:ilvl w:val="0"/>
          <w:numId w:val="17"/>
        </w:numPr>
        <w:spacing w:before="240"/>
        <w:ind w:left="697" w:hanging="357"/>
        <w:contextualSpacing w:val="0"/>
        <w:jc w:val="both"/>
        <w:rPr>
          <w:color w:val="31849B" w:themeColor="accent5" w:themeShade="BF"/>
          <w:rtl/>
        </w:rPr>
      </w:pPr>
      <w:r w:rsidRPr="00C41477">
        <w:rPr>
          <w:color w:val="31849B" w:themeColor="accent5" w:themeShade="BF"/>
          <w:rtl/>
        </w:rPr>
        <w:t xml:space="preserve">מערך ההכשרה, ההדרכה, ההשתלמויות והליווי המוקפד שבנתה הקרן </w:t>
      </w:r>
      <w:r w:rsidR="00FD0536">
        <w:rPr>
          <w:rFonts w:hint="cs"/>
          <w:color w:val="31849B" w:themeColor="accent5" w:themeShade="BF"/>
          <w:rtl/>
        </w:rPr>
        <w:t>ב</w:t>
      </w:r>
      <w:r w:rsidRPr="00C41477">
        <w:rPr>
          <w:color w:val="31849B" w:themeColor="accent5" w:themeShade="BF"/>
          <w:rtl/>
        </w:rPr>
        <w:t>עבור אנשיה ומדריכיה</w:t>
      </w:r>
      <w:r w:rsidR="00DD54DF" w:rsidRPr="00C41477">
        <w:rPr>
          <w:color w:val="31849B" w:themeColor="accent5" w:themeShade="BF"/>
          <w:rtl/>
        </w:rPr>
        <w:t>:</w:t>
      </w:r>
      <w:r w:rsidRPr="00C41477">
        <w:rPr>
          <w:color w:val="31849B" w:themeColor="accent5" w:themeShade="BF"/>
          <w:rtl/>
        </w:rPr>
        <w:t xml:space="preserve"> </w:t>
      </w:r>
    </w:p>
    <w:p w:rsidR="003D6572" w:rsidRPr="00C41477" w:rsidRDefault="0014002B" w:rsidP="00DD54DF">
      <w:pPr>
        <w:tabs>
          <w:tab w:val="left" w:pos="651"/>
        </w:tabs>
        <w:spacing w:after="0"/>
        <w:ind w:left="927" w:firstLine="8"/>
        <w:jc w:val="both"/>
        <w:rPr>
          <w:b/>
          <w:bCs/>
          <w:color w:val="31849B" w:themeColor="accent5" w:themeShade="BF"/>
          <w:rtl/>
        </w:rPr>
      </w:pPr>
      <w:r w:rsidRPr="00C41477">
        <w:rPr>
          <w:b/>
          <w:bCs/>
          <w:color w:val="31849B" w:themeColor="accent5" w:themeShade="BF"/>
          <w:rtl/>
        </w:rPr>
        <w:t>מנהל</w:t>
      </w:r>
      <w:r w:rsidR="003D6572" w:rsidRPr="00C41477">
        <w:rPr>
          <w:b/>
          <w:bCs/>
          <w:color w:val="31849B" w:themeColor="accent5" w:themeShade="BF"/>
          <w:rtl/>
        </w:rPr>
        <w:t>ים:</w:t>
      </w:r>
    </w:p>
    <w:p w:rsidR="0014002B" w:rsidRPr="00C41477" w:rsidRDefault="0014002B" w:rsidP="00A44031">
      <w:pPr>
        <w:tabs>
          <w:tab w:val="left" w:pos="651"/>
        </w:tabs>
        <w:spacing w:line="276" w:lineRule="auto"/>
        <w:ind w:left="924" w:firstLine="6"/>
        <w:jc w:val="both"/>
        <w:rPr>
          <w:color w:val="31849B" w:themeColor="accent5" w:themeShade="BF"/>
          <w:sz w:val="22"/>
          <w:szCs w:val="22"/>
          <w:rtl/>
        </w:rPr>
      </w:pPr>
      <w:r w:rsidRPr="00C41477">
        <w:rPr>
          <w:color w:val="31849B" w:themeColor="accent5" w:themeShade="BF"/>
          <w:sz w:val="22"/>
          <w:szCs w:val="22"/>
          <w:rtl/>
        </w:rPr>
        <w:t>"יש מערך שלם של רכזי תכניות ורכזי תחום</w:t>
      </w:r>
      <w:r w:rsidR="00FD0536">
        <w:rPr>
          <w:rFonts w:hint="cs"/>
          <w:color w:val="31849B" w:themeColor="accent5" w:themeShade="BF"/>
          <w:sz w:val="22"/>
          <w:szCs w:val="22"/>
          <w:rtl/>
        </w:rPr>
        <w:t>,</w:t>
      </w:r>
      <w:r w:rsidRPr="00C41477">
        <w:rPr>
          <w:color w:val="31849B" w:themeColor="accent5" w:themeShade="BF"/>
          <w:sz w:val="22"/>
          <w:szCs w:val="22"/>
          <w:rtl/>
        </w:rPr>
        <w:t xml:space="preserve"> וערך ברור נוסף הוא שהמדריכים מודרכים ושאם מורה למחשבים רוצה יותר, יש לה כתובת"</w:t>
      </w:r>
      <w:r w:rsidR="00FD0536">
        <w:rPr>
          <w:rFonts w:hint="cs"/>
          <w:color w:val="31849B" w:themeColor="accent5" w:themeShade="BF"/>
          <w:sz w:val="22"/>
          <w:szCs w:val="22"/>
          <w:rtl/>
        </w:rPr>
        <w:t>;</w:t>
      </w:r>
    </w:p>
    <w:p w:rsidR="003D6572" w:rsidRPr="00C41477" w:rsidRDefault="003D6572" w:rsidP="001B28F4">
      <w:pPr>
        <w:tabs>
          <w:tab w:val="left" w:pos="651"/>
        </w:tabs>
        <w:spacing w:line="276" w:lineRule="auto"/>
        <w:ind w:left="924" w:firstLine="6"/>
        <w:jc w:val="both"/>
        <w:rPr>
          <w:color w:val="31849B" w:themeColor="accent5" w:themeShade="BF"/>
          <w:sz w:val="22"/>
          <w:szCs w:val="22"/>
          <w:rtl/>
        </w:rPr>
      </w:pPr>
      <w:r w:rsidRPr="00C41477">
        <w:rPr>
          <w:color w:val="31849B" w:themeColor="accent5" w:themeShade="BF"/>
          <w:sz w:val="22"/>
          <w:szCs w:val="22"/>
          <w:rtl/>
        </w:rPr>
        <w:t>"אני</w:t>
      </w:r>
      <w:r w:rsidR="00FD0536">
        <w:rPr>
          <w:rFonts w:hint="cs"/>
          <w:color w:val="31849B" w:themeColor="accent5" w:themeShade="BF"/>
          <w:sz w:val="22"/>
          <w:szCs w:val="22"/>
          <w:rtl/>
        </w:rPr>
        <w:t>,</w:t>
      </w:r>
      <w:r w:rsidRPr="00C41477">
        <w:rPr>
          <w:color w:val="31849B" w:themeColor="accent5" w:themeShade="BF"/>
          <w:sz w:val="22"/>
          <w:szCs w:val="22"/>
          <w:rtl/>
        </w:rPr>
        <w:t xml:space="preserve"> מִידיעה אישית</w:t>
      </w:r>
      <w:r w:rsidR="00FD0536">
        <w:rPr>
          <w:rFonts w:hint="cs"/>
          <w:color w:val="31849B" w:themeColor="accent5" w:themeShade="BF"/>
          <w:sz w:val="22"/>
          <w:szCs w:val="22"/>
          <w:rtl/>
        </w:rPr>
        <w:t>,</w:t>
      </w:r>
      <w:r w:rsidRPr="00C41477">
        <w:rPr>
          <w:color w:val="31849B" w:themeColor="accent5" w:themeShade="BF"/>
          <w:sz w:val="22"/>
          <w:szCs w:val="22"/>
          <w:rtl/>
        </w:rPr>
        <w:t xml:space="preserve"> יודע שיש הדרכה כי הם נפגשים פה</w:t>
      </w:r>
      <w:r w:rsidR="00FD0536">
        <w:rPr>
          <w:rFonts w:hint="cs"/>
          <w:color w:val="31849B" w:themeColor="accent5" w:themeShade="BF"/>
          <w:sz w:val="22"/>
          <w:szCs w:val="22"/>
          <w:rtl/>
        </w:rPr>
        <w:t>.</w:t>
      </w:r>
      <w:r w:rsidRPr="00C41477">
        <w:rPr>
          <w:color w:val="31849B" w:themeColor="accent5" w:themeShade="BF"/>
          <w:sz w:val="22"/>
          <w:szCs w:val="22"/>
          <w:rtl/>
        </w:rPr>
        <w:t xml:space="preserve"> הם עושים אחת לשלושה שבועות מפגשים אחר הצהריים למדריכים, לכן מבחינתי הם מחזיקים רמה"</w:t>
      </w:r>
      <w:r w:rsidR="00FD0536">
        <w:rPr>
          <w:rFonts w:hint="cs"/>
          <w:color w:val="31849B" w:themeColor="accent5" w:themeShade="BF"/>
          <w:sz w:val="22"/>
          <w:szCs w:val="22"/>
          <w:rtl/>
        </w:rPr>
        <w:t>.</w:t>
      </w:r>
    </w:p>
    <w:p w:rsidR="0014002B" w:rsidRDefault="0014002B" w:rsidP="00A44031">
      <w:pPr>
        <w:tabs>
          <w:tab w:val="left" w:pos="651"/>
        </w:tabs>
        <w:ind w:left="927" w:firstLine="8"/>
        <w:jc w:val="both"/>
        <w:rPr>
          <w:color w:val="31849B" w:themeColor="accent5" w:themeShade="BF"/>
          <w:sz w:val="22"/>
          <w:szCs w:val="22"/>
          <w:rtl/>
        </w:rPr>
      </w:pPr>
      <w:r w:rsidRPr="00C41477">
        <w:rPr>
          <w:b/>
          <w:bCs/>
          <w:color w:val="31849B" w:themeColor="accent5" w:themeShade="BF"/>
          <w:rtl/>
        </w:rPr>
        <w:t xml:space="preserve">רכז </w:t>
      </w:r>
      <w:r w:rsidR="000F57AE" w:rsidRPr="00C41477">
        <w:rPr>
          <w:b/>
          <w:bCs/>
          <w:color w:val="31849B" w:themeColor="accent5" w:themeShade="BF"/>
          <w:rtl/>
        </w:rPr>
        <w:t>קָרֵב</w:t>
      </w:r>
      <w:r w:rsidRPr="00C41477">
        <w:rPr>
          <w:b/>
          <w:bCs/>
          <w:color w:val="31849B" w:themeColor="accent5" w:themeShade="BF"/>
          <w:rtl/>
        </w:rPr>
        <w:t xml:space="preserve"> </w:t>
      </w:r>
      <w:r w:rsidR="00FD0536">
        <w:rPr>
          <w:rFonts w:hint="cs"/>
          <w:b/>
          <w:bCs/>
          <w:color w:val="31849B" w:themeColor="accent5" w:themeShade="BF"/>
          <w:rtl/>
        </w:rPr>
        <w:t>ב</w:t>
      </w:r>
      <w:r w:rsidRPr="00C41477">
        <w:rPr>
          <w:b/>
          <w:bCs/>
          <w:color w:val="31849B" w:themeColor="accent5" w:themeShade="BF"/>
          <w:rtl/>
        </w:rPr>
        <w:t>בית ספר:</w:t>
      </w:r>
      <w:r w:rsidRPr="00C41477">
        <w:rPr>
          <w:color w:val="31849B" w:themeColor="accent5" w:themeShade="BF"/>
          <w:rtl/>
        </w:rPr>
        <w:t xml:space="preserve"> </w:t>
      </w:r>
      <w:r w:rsidRPr="00C41477">
        <w:rPr>
          <w:color w:val="31849B" w:themeColor="accent5" w:themeShade="BF"/>
          <w:sz w:val="22"/>
          <w:szCs w:val="22"/>
          <w:rtl/>
        </w:rPr>
        <w:t>"הרכזים שלהם צופים במדריכים, יש השתלמויות</w:t>
      </w:r>
      <w:r w:rsidR="00FD0536">
        <w:rPr>
          <w:rFonts w:hint="cs"/>
          <w:color w:val="31849B" w:themeColor="accent5" w:themeShade="BF"/>
          <w:sz w:val="22"/>
          <w:szCs w:val="22"/>
          <w:rtl/>
        </w:rPr>
        <w:t>.</w:t>
      </w:r>
      <w:r w:rsidRPr="00C41477">
        <w:rPr>
          <w:color w:val="31849B" w:themeColor="accent5" w:themeShade="BF"/>
          <w:sz w:val="22"/>
          <w:szCs w:val="22"/>
          <w:rtl/>
        </w:rPr>
        <w:t xml:space="preserve"> אנחנו יודעים שזה קורה, הרכזים שלהם גם מתייעצים אתי על זה"</w:t>
      </w:r>
      <w:r w:rsidR="00FD0536">
        <w:rPr>
          <w:rFonts w:hint="cs"/>
          <w:color w:val="31849B" w:themeColor="accent5" w:themeShade="BF"/>
          <w:sz w:val="22"/>
          <w:szCs w:val="22"/>
          <w:rtl/>
        </w:rPr>
        <w:t xml:space="preserve">. </w:t>
      </w:r>
    </w:p>
    <w:p w:rsidR="001843F9" w:rsidRPr="00565EB4" w:rsidRDefault="0014002B" w:rsidP="00765327">
      <w:pPr>
        <w:spacing w:before="240"/>
        <w:ind w:left="720"/>
        <w:jc w:val="both"/>
        <w:rPr>
          <w:color w:val="31849B" w:themeColor="accent5" w:themeShade="BF"/>
        </w:rPr>
      </w:pPr>
      <w:r w:rsidRPr="00565EB4">
        <w:rPr>
          <w:color w:val="31849B" w:themeColor="accent5" w:themeShade="BF"/>
          <w:rtl/>
        </w:rPr>
        <w:t>במיוחד זכ</w:t>
      </w:r>
      <w:r w:rsidR="00367434" w:rsidRPr="00565EB4">
        <w:rPr>
          <w:rFonts w:hint="cs"/>
          <w:color w:val="31849B" w:themeColor="accent5" w:themeShade="BF"/>
          <w:rtl/>
        </w:rPr>
        <w:t>ו</w:t>
      </w:r>
      <w:r w:rsidRPr="00565EB4">
        <w:rPr>
          <w:color w:val="31849B" w:themeColor="accent5" w:themeShade="BF"/>
          <w:rtl/>
        </w:rPr>
        <w:t xml:space="preserve"> לשבחים ההיענות המהירה וההקשבה מצד אנשי הקרן לצרכים ספציפיים של בתי </w:t>
      </w:r>
      <w:r w:rsidR="00FD0536" w:rsidRPr="00565EB4">
        <w:rPr>
          <w:rFonts w:hint="cs"/>
          <w:color w:val="31849B" w:themeColor="accent5" w:themeShade="BF"/>
          <w:rtl/>
        </w:rPr>
        <w:t>ה</w:t>
      </w:r>
      <w:r w:rsidRPr="00565EB4">
        <w:rPr>
          <w:color w:val="31849B" w:themeColor="accent5" w:themeShade="BF"/>
          <w:rtl/>
        </w:rPr>
        <w:t>ספר ו</w:t>
      </w:r>
      <w:r w:rsidR="00FD0536" w:rsidRPr="00565EB4">
        <w:rPr>
          <w:rFonts w:hint="cs"/>
          <w:color w:val="31849B" w:themeColor="accent5" w:themeShade="BF"/>
          <w:rtl/>
        </w:rPr>
        <w:t>של ה</w:t>
      </w:r>
      <w:r w:rsidRPr="00565EB4">
        <w:rPr>
          <w:color w:val="31849B" w:themeColor="accent5" w:themeShade="BF"/>
          <w:rtl/>
        </w:rPr>
        <w:t>יישובים וליוזמות מקומיות</w:t>
      </w:r>
      <w:r w:rsidR="001843F9" w:rsidRPr="00565EB4">
        <w:rPr>
          <w:color w:val="31849B" w:themeColor="accent5" w:themeShade="BF"/>
          <w:rtl/>
        </w:rPr>
        <w:t>:</w:t>
      </w:r>
    </w:p>
    <w:p w:rsidR="0014002B" w:rsidRPr="00C41477" w:rsidRDefault="0014002B" w:rsidP="00765327">
      <w:pPr>
        <w:pStyle w:val="a4"/>
        <w:spacing w:after="0" w:line="276" w:lineRule="auto"/>
        <w:ind w:left="927"/>
        <w:jc w:val="both"/>
        <w:rPr>
          <w:color w:val="31849B" w:themeColor="accent5" w:themeShade="BF"/>
          <w:rtl/>
        </w:rPr>
      </w:pPr>
      <w:r w:rsidRPr="00C41477">
        <w:rPr>
          <w:color w:val="31849B" w:themeColor="accent5" w:themeShade="BF"/>
          <w:sz w:val="22"/>
          <w:szCs w:val="22"/>
          <w:rtl/>
        </w:rPr>
        <w:t>"הם מדהימים, אכפת להם</w:t>
      </w:r>
      <w:r w:rsidR="00FD0536">
        <w:rPr>
          <w:rFonts w:hint="cs"/>
          <w:color w:val="31849B" w:themeColor="accent5" w:themeShade="BF"/>
          <w:sz w:val="22"/>
          <w:szCs w:val="22"/>
          <w:rtl/>
        </w:rPr>
        <w:t>.</w:t>
      </w:r>
      <w:r w:rsidRPr="00C41477">
        <w:rPr>
          <w:color w:val="31849B" w:themeColor="accent5" w:themeShade="BF"/>
          <w:sz w:val="22"/>
          <w:szCs w:val="22"/>
          <w:rtl/>
        </w:rPr>
        <w:t xml:space="preserve"> מדי פעם עולה מהשטח איזו יוזמה חינוכית ואז אני פונה ישירות לרכזת </w:t>
      </w:r>
      <w:r w:rsidR="00FD0536">
        <w:rPr>
          <w:rFonts w:hint="cs"/>
          <w:color w:val="31849B" w:themeColor="accent5" w:themeShade="BF"/>
          <w:sz w:val="22"/>
          <w:szCs w:val="22"/>
          <w:rtl/>
        </w:rPr>
        <w:t>ב</w:t>
      </w:r>
      <w:r w:rsidRPr="00C41477">
        <w:rPr>
          <w:color w:val="31849B" w:themeColor="accent5" w:themeShade="BF"/>
          <w:sz w:val="22"/>
          <w:szCs w:val="22"/>
          <w:rtl/>
        </w:rPr>
        <w:t>יישוב כדי לראות אם יוכלו לתת מענה... לא נתקלתי בסירוב, תמיד מוכנים לתת יד, משתדלים שיתאים לצרכים ולנסיבות</w:t>
      </w:r>
      <w:r w:rsidR="00FD0536">
        <w:rPr>
          <w:rFonts w:hint="cs"/>
          <w:color w:val="31849B" w:themeColor="accent5" w:themeShade="BF"/>
          <w:sz w:val="22"/>
          <w:szCs w:val="22"/>
          <w:rtl/>
        </w:rPr>
        <w:t>.</w:t>
      </w:r>
      <w:r w:rsidRPr="00C41477">
        <w:rPr>
          <w:color w:val="31849B" w:themeColor="accent5" w:themeShade="BF"/>
          <w:sz w:val="22"/>
          <w:szCs w:val="22"/>
          <w:rtl/>
        </w:rPr>
        <w:t xml:space="preserve"> זה תלוי גם בתקציב, אבל יש כל כך הרבה רצון טוב...".</w:t>
      </w:r>
    </w:p>
    <w:p w:rsidR="006A0C25" w:rsidRPr="00C41477" w:rsidRDefault="006A0C25" w:rsidP="00A44031">
      <w:pPr>
        <w:pStyle w:val="a4"/>
        <w:numPr>
          <w:ilvl w:val="0"/>
          <w:numId w:val="17"/>
        </w:numPr>
        <w:spacing w:before="240"/>
        <w:ind w:left="697" w:hanging="357"/>
        <w:contextualSpacing w:val="0"/>
        <w:jc w:val="both"/>
        <w:rPr>
          <w:color w:val="31849B" w:themeColor="accent5" w:themeShade="BF"/>
          <w:rtl/>
        </w:rPr>
      </w:pPr>
      <w:r w:rsidRPr="00C41477">
        <w:rPr>
          <w:rFonts w:ascii="Arial" w:eastAsia="Times New Roman" w:hAnsi="Arial" w:cs="Arial"/>
          <w:color w:val="31849B" w:themeColor="accent5" w:themeShade="BF"/>
          <w:rtl/>
        </w:rPr>
        <w:t xml:space="preserve">מנהלים דוברי עברית (מעטים) ציינו </w:t>
      </w:r>
      <w:r w:rsidR="004A465B" w:rsidRPr="00C41477">
        <w:rPr>
          <w:rFonts w:ascii="Arial" w:eastAsia="Times New Roman" w:hAnsi="Arial" w:cs="Arial"/>
          <w:color w:val="31849B" w:themeColor="accent5" w:themeShade="BF"/>
          <w:rtl/>
        </w:rPr>
        <w:t>את</w:t>
      </w:r>
      <w:r w:rsidRPr="00C41477">
        <w:rPr>
          <w:rFonts w:ascii="Arial" w:eastAsia="Times New Roman" w:hAnsi="Arial" w:cs="Arial"/>
          <w:color w:val="31849B" w:themeColor="accent5" w:themeShade="BF"/>
          <w:rtl/>
        </w:rPr>
        <w:t xml:space="preserve"> </w:t>
      </w:r>
      <w:r w:rsidRPr="00C41477">
        <w:rPr>
          <w:color w:val="31849B" w:themeColor="accent5" w:themeShade="BF"/>
          <w:rtl/>
        </w:rPr>
        <w:t>מעורבות ההורים כ</w:t>
      </w:r>
      <w:r w:rsidR="00FD0536">
        <w:rPr>
          <w:rFonts w:hint="cs"/>
          <w:color w:val="31849B" w:themeColor="accent5" w:themeShade="BF"/>
          <w:rtl/>
        </w:rPr>
        <w:t>יתרון</w:t>
      </w:r>
      <w:r w:rsidRPr="00C41477">
        <w:rPr>
          <w:color w:val="31849B" w:themeColor="accent5" w:themeShade="BF"/>
          <w:rtl/>
        </w:rPr>
        <w:t>:</w:t>
      </w:r>
    </w:p>
    <w:p w:rsidR="006A0C25" w:rsidRPr="00C41477" w:rsidRDefault="006A0C25" w:rsidP="00565EB4">
      <w:pPr>
        <w:pStyle w:val="a4"/>
        <w:spacing w:before="240" w:line="276" w:lineRule="auto"/>
        <w:contextualSpacing w:val="0"/>
        <w:jc w:val="both"/>
        <w:rPr>
          <w:color w:val="31849B" w:themeColor="accent5" w:themeShade="BF"/>
          <w:sz w:val="22"/>
          <w:szCs w:val="22"/>
        </w:rPr>
      </w:pPr>
      <w:r w:rsidRPr="00C41477">
        <w:rPr>
          <w:color w:val="31849B" w:themeColor="accent5" w:themeShade="BF"/>
          <w:sz w:val="22"/>
          <w:szCs w:val="22"/>
          <w:rtl/>
        </w:rPr>
        <w:t>"נקודות החוזק בכך שהתלמידים מתעניינים</w:t>
      </w:r>
      <w:r w:rsidR="00FD0536">
        <w:rPr>
          <w:rFonts w:hint="cs"/>
          <w:color w:val="31849B" w:themeColor="accent5" w:themeShade="BF"/>
          <w:sz w:val="22"/>
          <w:szCs w:val="22"/>
          <w:rtl/>
        </w:rPr>
        <w:t>,</w:t>
      </w:r>
      <w:r w:rsidRPr="00C41477">
        <w:rPr>
          <w:color w:val="31849B" w:themeColor="accent5" w:themeShade="BF"/>
          <w:sz w:val="22"/>
          <w:szCs w:val="22"/>
          <w:rtl/>
        </w:rPr>
        <w:t xml:space="preserve"> ומדריכים שמגיעים עם הכשרה מסוימת וההשתתפות של ההורים והתעניינותם"</w:t>
      </w:r>
      <w:r w:rsidR="00FD0536">
        <w:rPr>
          <w:rFonts w:hint="cs"/>
          <w:color w:val="31849B" w:themeColor="accent5" w:themeShade="BF"/>
          <w:sz w:val="22"/>
          <w:szCs w:val="22"/>
          <w:rtl/>
        </w:rPr>
        <w:t>;</w:t>
      </w:r>
    </w:p>
    <w:p w:rsidR="002F0FD1" w:rsidRPr="00C41477" w:rsidRDefault="006A0C25" w:rsidP="00565EB4">
      <w:pPr>
        <w:pStyle w:val="a4"/>
        <w:spacing w:before="240" w:after="200" w:line="276" w:lineRule="auto"/>
        <w:jc w:val="both"/>
        <w:rPr>
          <w:color w:val="31849B" w:themeColor="accent5" w:themeShade="BF"/>
          <w:sz w:val="22"/>
          <w:szCs w:val="22"/>
          <w:rtl/>
        </w:rPr>
      </w:pPr>
      <w:r w:rsidRPr="00C41477">
        <w:rPr>
          <w:color w:val="31849B" w:themeColor="accent5" w:themeShade="BF"/>
          <w:sz w:val="22"/>
          <w:szCs w:val="22"/>
          <w:rtl/>
        </w:rPr>
        <w:t>"חוגים נוצרו ע</w:t>
      </w:r>
      <w:r w:rsidR="00FD0536">
        <w:rPr>
          <w:rFonts w:hint="cs"/>
          <w:color w:val="31849B" w:themeColor="accent5" w:themeShade="BF"/>
          <w:sz w:val="22"/>
          <w:szCs w:val="22"/>
          <w:rtl/>
        </w:rPr>
        <w:t>ל ידי</w:t>
      </w:r>
      <w:r w:rsidRPr="00C41477">
        <w:rPr>
          <w:color w:val="31849B" w:themeColor="accent5" w:themeShade="BF"/>
          <w:sz w:val="22"/>
          <w:szCs w:val="22"/>
          <w:rtl/>
        </w:rPr>
        <w:t xml:space="preserve"> הורים ותלמידים יחד".</w:t>
      </w:r>
    </w:p>
    <w:p w:rsidR="006A0C25" w:rsidRPr="00C41477" w:rsidRDefault="006A0C25" w:rsidP="006A0C25">
      <w:pPr>
        <w:pStyle w:val="a4"/>
        <w:spacing w:before="240" w:after="200" w:line="276" w:lineRule="auto"/>
        <w:ind w:left="927"/>
        <w:jc w:val="both"/>
        <w:rPr>
          <w:color w:val="31849B" w:themeColor="accent5" w:themeShade="BF"/>
          <w:sz w:val="22"/>
          <w:szCs w:val="22"/>
          <w:rtl/>
        </w:rPr>
      </w:pPr>
    </w:p>
    <w:p w:rsidR="00DC1033" w:rsidRPr="00C41477" w:rsidRDefault="00DC1033" w:rsidP="00ED0D02">
      <w:pPr>
        <w:jc w:val="both"/>
        <w:rPr>
          <w:color w:val="31849B" w:themeColor="accent5" w:themeShade="BF"/>
          <w:rtl/>
        </w:rPr>
      </w:pPr>
      <w:r w:rsidRPr="00C41477">
        <w:rPr>
          <w:color w:val="31849B" w:themeColor="accent5" w:themeShade="BF"/>
          <w:rtl/>
        </w:rPr>
        <w:t xml:space="preserve">בתשובותיהם של המרואיינים </w:t>
      </w:r>
      <w:r w:rsidR="00FD0536">
        <w:rPr>
          <w:rFonts w:hint="cs"/>
          <w:color w:val="31849B" w:themeColor="accent5" w:themeShade="BF"/>
          <w:rtl/>
        </w:rPr>
        <w:t>ע</w:t>
      </w:r>
      <w:r w:rsidRPr="00C41477">
        <w:rPr>
          <w:color w:val="31849B" w:themeColor="accent5" w:themeShade="BF"/>
          <w:rtl/>
        </w:rPr>
        <w:t>ל</w:t>
      </w:r>
      <w:r w:rsidR="00FD0536">
        <w:rPr>
          <w:rFonts w:hint="cs"/>
          <w:color w:val="31849B" w:themeColor="accent5" w:themeShade="BF"/>
          <w:rtl/>
        </w:rPr>
        <w:t xml:space="preserve"> ה</w:t>
      </w:r>
      <w:r w:rsidRPr="00C41477">
        <w:rPr>
          <w:color w:val="31849B" w:themeColor="accent5" w:themeShade="BF"/>
          <w:rtl/>
        </w:rPr>
        <w:t xml:space="preserve">שאלה </w:t>
      </w:r>
      <w:r w:rsidR="00FD0536">
        <w:rPr>
          <w:rFonts w:hint="cs"/>
          <w:color w:val="31849B" w:themeColor="accent5" w:themeShade="BF"/>
          <w:rtl/>
        </w:rPr>
        <w:t xml:space="preserve">באיזו </w:t>
      </w:r>
      <w:r w:rsidR="00AD23DC">
        <w:rPr>
          <w:rFonts w:hint="cs"/>
          <w:color w:val="31849B" w:themeColor="accent5" w:themeShade="BF"/>
          <w:rtl/>
        </w:rPr>
        <w:t xml:space="preserve">מידה </w:t>
      </w:r>
      <w:r w:rsidRPr="00C41477">
        <w:rPr>
          <w:color w:val="31849B" w:themeColor="accent5" w:themeShade="BF"/>
          <w:rtl/>
        </w:rPr>
        <w:t xml:space="preserve">הבחירה בקרן למטרות העשרה </w:t>
      </w:r>
      <w:r w:rsidR="00AD23DC">
        <w:rPr>
          <w:rFonts w:hint="cs"/>
          <w:color w:val="31849B" w:themeColor="accent5" w:themeShade="BF"/>
          <w:rtl/>
        </w:rPr>
        <w:t xml:space="preserve">נעשית על פי שיקולי </w:t>
      </w:r>
      <w:r w:rsidRPr="00C41477">
        <w:rPr>
          <w:color w:val="31849B" w:themeColor="accent5" w:themeShade="BF"/>
          <w:rtl/>
        </w:rPr>
        <w:t>נוחות לוגיסטית או</w:t>
      </w:r>
      <w:r w:rsidR="00AD23DC">
        <w:rPr>
          <w:rFonts w:hint="cs"/>
          <w:color w:val="31849B" w:themeColor="accent5" w:themeShade="BF"/>
          <w:rtl/>
        </w:rPr>
        <w:t xml:space="preserve"> </w:t>
      </w:r>
      <w:r w:rsidR="00AD23DC">
        <w:rPr>
          <w:color w:val="31849B" w:themeColor="accent5" w:themeShade="BF"/>
          <w:rtl/>
        </w:rPr>
        <w:t>–</w:t>
      </w:r>
      <w:r w:rsidRPr="00C41477">
        <w:rPr>
          <w:color w:val="31849B" w:themeColor="accent5" w:themeShade="BF"/>
          <w:rtl/>
        </w:rPr>
        <w:t xml:space="preserve"> להבדיל</w:t>
      </w:r>
      <w:r w:rsidR="00AD23DC">
        <w:rPr>
          <w:rFonts w:hint="cs"/>
          <w:color w:val="31849B" w:themeColor="accent5" w:themeShade="BF"/>
          <w:rtl/>
        </w:rPr>
        <w:t xml:space="preserve"> </w:t>
      </w:r>
      <w:r w:rsidR="00AD23DC">
        <w:rPr>
          <w:color w:val="31849B" w:themeColor="accent5" w:themeShade="BF"/>
          <w:rtl/>
        </w:rPr>
        <w:t>–</w:t>
      </w:r>
      <w:r w:rsidRPr="00C41477">
        <w:rPr>
          <w:color w:val="31849B" w:themeColor="accent5" w:themeShade="BF"/>
          <w:rtl/>
        </w:rPr>
        <w:t xml:space="preserve"> </w:t>
      </w:r>
      <w:r w:rsidR="00AD23DC">
        <w:rPr>
          <w:rFonts w:hint="cs"/>
          <w:color w:val="31849B" w:themeColor="accent5" w:themeShade="BF"/>
          <w:rtl/>
        </w:rPr>
        <w:t xml:space="preserve">על פי שיקולי </w:t>
      </w:r>
      <w:r w:rsidRPr="00C41477">
        <w:rPr>
          <w:color w:val="31849B" w:themeColor="accent5" w:themeShade="BF"/>
          <w:rtl/>
        </w:rPr>
        <w:t>מהות ופדגוגיה</w:t>
      </w:r>
      <w:r w:rsidR="00FD0536">
        <w:rPr>
          <w:rFonts w:hint="cs"/>
          <w:color w:val="31849B" w:themeColor="accent5" w:themeShade="BF"/>
          <w:rtl/>
        </w:rPr>
        <w:t>,</w:t>
      </w:r>
      <w:r w:rsidRPr="00C41477">
        <w:rPr>
          <w:color w:val="31849B" w:themeColor="accent5" w:themeShade="BF"/>
          <w:rtl/>
        </w:rPr>
        <w:t xml:space="preserve"> </w:t>
      </w:r>
      <w:r w:rsidR="00FD0536">
        <w:rPr>
          <w:rFonts w:hint="cs"/>
          <w:color w:val="31849B" w:themeColor="accent5" w:themeShade="BF"/>
          <w:rtl/>
        </w:rPr>
        <w:t xml:space="preserve">תפס חלק גדול </w:t>
      </w:r>
      <w:r w:rsidRPr="00C41477">
        <w:rPr>
          <w:color w:val="31849B" w:themeColor="accent5" w:themeShade="BF"/>
          <w:rtl/>
        </w:rPr>
        <w:t>מכלול היתרונות של התכנית (שפורטו לעיל)</w:t>
      </w:r>
      <w:r w:rsidR="00FD0536">
        <w:rPr>
          <w:rFonts w:hint="cs"/>
          <w:color w:val="31849B" w:themeColor="accent5" w:themeShade="BF"/>
          <w:rtl/>
        </w:rPr>
        <w:t>,</w:t>
      </w:r>
      <w:r w:rsidRPr="00C41477">
        <w:rPr>
          <w:color w:val="31849B" w:themeColor="accent5" w:themeShade="BF"/>
          <w:rtl/>
        </w:rPr>
        <w:t xml:space="preserve"> אף ש</w:t>
      </w:r>
      <w:r w:rsidR="00FD0536">
        <w:rPr>
          <w:rFonts w:hint="cs"/>
          <w:color w:val="31849B" w:themeColor="accent5" w:themeShade="BF"/>
          <w:rtl/>
        </w:rPr>
        <w:t xml:space="preserve">הם </w:t>
      </w:r>
      <w:r w:rsidRPr="00C41477">
        <w:rPr>
          <w:color w:val="31849B" w:themeColor="accent5" w:themeShade="BF"/>
          <w:rtl/>
        </w:rPr>
        <w:t>הודו בַנוחות המנהלתית הרבה ש</w:t>
      </w:r>
      <w:r w:rsidR="00FD0536">
        <w:rPr>
          <w:rFonts w:hint="cs"/>
          <w:color w:val="31849B" w:themeColor="accent5" w:themeShade="BF"/>
          <w:rtl/>
        </w:rPr>
        <w:t>ל</w:t>
      </w:r>
      <w:r w:rsidRPr="00C41477">
        <w:rPr>
          <w:color w:val="31849B" w:themeColor="accent5" w:themeShade="BF"/>
          <w:rtl/>
        </w:rPr>
        <w:t xml:space="preserve"> </w:t>
      </w:r>
      <w:r w:rsidR="00FD0536">
        <w:rPr>
          <w:rFonts w:hint="cs"/>
          <w:color w:val="31849B" w:themeColor="accent5" w:themeShade="BF"/>
          <w:rtl/>
        </w:rPr>
        <w:t>ה</w:t>
      </w:r>
      <w:r w:rsidRPr="00C41477">
        <w:rPr>
          <w:color w:val="31849B" w:themeColor="accent5" w:themeShade="BF"/>
          <w:rtl/>
        </w:rPr>
        <w:t xml:space="preserve">התקשרות עם גוף אחד ובהיות </w:t>
      </w:r>
      <w:r w:rsidR="00FD0536">
        <w:rPr>
          <w:rFonts w:hint="cs"/>
          <w:color w:val="31849B" w:themeColor="accent5" w:themeShade="BF"/>
          <w:rtl/>
        </w:rPr>
        <w:t>"</w:t>
      </w:r>
      <w:r w:rsidRPr="00C41477">
        <w:rPr>
          <w:color w:val="31849B" w:themeColor="accent5" w:themeShade="BF"/>
          <w:rtl/>
        </w:rPr>
        <w:t>אבא אחד</w:t>
      </w:r>
      <w:r w:rsidR="00FD0536">
        <w:rPr>
          <w:rFonts w:hint="cs"/>
          <w:color w:val="31849B" w:themeColor="accent5" w:themeShade="BF"/>
          <w:rtl/>
        </w:rPr>
        <w:t>"</w:t>
      </w:r>
      <w:r w:rsidRPr="00C41477">
        <w:rPr>
          <w:color w:val="31849B" w:themeColor="accent5" w:themeShade="BF"/>
          <w:rtl/>
        </w:rPr>
        <w:t xml:space="preserve"> לכל הפעילויות: </w:t>
      </w:r>
    </w:p>
    <w:p w:rsidR="00DC1033" w:rsidRPr="00C41477" w:rsidRDefault="00DC1033" w:rsidP="006B3DB3">
      <w:pPr>
        <w:spacing w:after="60" w:line="276" w:lineRule="auto"/>
        <w:jc w:val="both"/>
        <w:rPr>
          <w:color w:val="31849B" w:themeColor="accent5" w:themeShade="BF"/>
          <w:sz w:val="22"/>
          <w:szCs w:val="22"/>
          <w:rtl/>
        </w:rPr>
      </w:pPr>
      <w:r w:rsidRPr="00C41477">
        <w:rPr>
          <w:color w:val="31849B" w:themeColor="accent5" w:themeShade="BF"/>
          <w:sz w:val="22"/>
          <w:szCs w:val="22"/>
          <w:rtl/>
        </w:rPr>
        <w:t>"זה שיש עוד מישהו נוסף שאחראי על זה, עוד מישהו שבודק את המדריכים ואת התכניות..."</w:t>
      </w:r>
      <w:r w:rsidR="00FD0536">
        <w:rPr>
          <w:rFonts w:hint="cs"/>
          <w:color w:val="31849B" w:themeColor="accent5" w:themeShade="BF"/>
          <w:sz w:val="22"/>
          <w:szCs w:val="22"/>
          <w:rtl/>
        </w:rPr>
        <w:t>;</w:t>
      </w:r>
    </w:p>
    <w:p w:rsidR="00DC1033" w:rsidRPr="00C41477" w:rsidRDefault="00DC1033" w:rsidP="006B3DB3">
      <w:pPr>
        <w:spacing w:after="60" w:line="276" w:lineRule="auto"/>
        <w:jc w:val="both"/>
        <w:rPr>
          <w:color w:val="31849B" w:themeColor="accent5" w:themeShade="BF"/>
          <w:sz w:val="22"/>
          <w:szCs w:val="22"/>
          <w:rtl/>
        </w:rPr>
      </w:pPr>
      <w:r w:rsidRPr="00C41477">
        <w:rPr>
          <w:color w:val="31849B" w:themeColor="accent5" w:themeShade="BF"/>
          <w:sz w:val="22"/>
          <w:szCs w:val="22"/>
          <w:rtl/>
        </w:rPr>
        <w:t>"רואים שיש חברה שמלווה אותם</w:t>
      </w:r>
      <w:r w:rsidR="00FD0536">
        <w:rPr>
          <w:rFonts w:hint="cs"/>
          <w:color w:val="31849B" w:themeColor="accent5" w:themeShade="BF"/>
          <w:sz w:val="22"/>
          <w:szCs w:val="22"/>
          <w:rtl/>
        </w:rPr>
        <w:t>,</w:t>
      </w:r>
      <w:r w:rsidRPr="00C41477">
        <w:rPr>
          <w:color w:val="31849B" w:themeColor="accent5" w:themeShade="BF"/>
          <w:sz w:val="22"/>
          <w:szCs w:val="22"/>
          <w:rtl/>
        </w:rPr>
        <w:t xml:space="preserve"> ואם יש בעיה אז יש למי לפנות, זה לא מדריך עצמאי"</w:t>
      </w:r>
      <w:r w:rsidR="00FD0536">
        <w:rPr>
          <w:rFonts w:hint="cs"/>
          <w:color w:val="31849B" w:themeColor="accent5" w:themeShade="BF"/>
          <w:sz w:val="22"/>
          <w:szCs w:val="22"/>
          <w:rtl/>
        </w:rPr>
        <w:t>;</w:t>
      </w:r>
    </w:p>
    <w:p w:rsidR="00DC1033" w:rsidRPr="00C41477" w:rsidRDefault="00DC1033" w:rsidP="006B3DB3">
      <w:pPr>
        <w:spacing w:after="60" w:line="276" w:lineRule="auto"/>
        <w:jc w:val="both"/>
        <w:rPr>
          <w:color w:val="31849B" w:themeColor="accent5" w:themeShade="BF"/>
          <w:sz w:val="22"/>
          <w:szCs w:val="22"/>
          <w:rtl/>
        </w:rPr>
      </w:pPr>
      <w:r w:rsidRPr="00C41477">
        <w:rPr>
          <w:color w:val="31849B" w:themeColor="accent5" w:themeShade="BF"/>
          <w:sz w:val="22"/>
          <w:szCs w:val="22"/>
          <w:rtl/>
        </w:rPr>
        <w:t>"הרבה מנהלים יוצר מצב שיותר דברים בירוקרטיים יפלו בין הכיסאות"</w:t>
      </w:r>
      <w:r w:rsidR="00FD0536">
        <w:rPr>
          <w:rFonts w:hint="cs"/>
          <w:color w:val="31849B" w:themeColor="accent5" w:themeShade="BF"/>
          <w:sz w:val="22"/>
          <w:szCs w:val="22"/>
          <w:rtl/>
        </w:rPr>
        <w:t>;</w:t>
      </w:r>
    </w:p>
    <w:p w:rsidR="00DC1033" w:rsidRPr="00C41477" w:rsidRDefault="00DC1033" w:rsidP="006B3DB3">
      <w:pPr>
        <w:spacing w:after="60" w:line="276" w:lineRule="auto"/>
        <w:jc w:val="both"/>
        <w:rPr>
          <w:color w:val="31849B" w:themeColor="accent5" w:themeShade="BF"/>
          <w:sz w:val="22"/>
          <w:szCs w:val="22"/>
          <w:rtl/>
        </w:rPr>
      </w:pPr>
      <w:r w:rsidRPr="00C41477">
        <w:rPr>
          <w:color w:val="31849B" w:themeColor="accent5" w:themeShade="BF"/>
          <w:sz w:val="22"/>
          <w:szCs w:val="22"/>
          <w:rtl/>
        </w:rPr>
        <w:t>"אם יבזרו את זה, זה יהיה רק מסחרי..."</w:t>
      </w:r>
      <w:r w:rsidR="00FD0536">
        <w:rPr>
          <w:rFonts w:hint="cs"/>
          <w:color w:val="31849B" w:themeColor="accent5" w:themeShade="BF"/>
          <w:sz w:val="22"/>
          <w:szCs w:val="22"/>
          <w:rtl/>
        </w:rPr>
        <w:t>;</w:t>
      </w:r>
    </w:p>
    <w:p w:rsidR="00DC1033" w:rsidRPr="00C41477" w:rsidRDefault="00DC1033" w:rsidP="00A44031">
      <w:pPr>
        <w:spacing w:line="276" w:lineRule="auto"/>
        <w:jc w:val="both"/>
        <w:rPr>
          <w:color w:val="31849B" w:themeColor="accent5" w:themeShade="BF"/>
          <w:sz w:val="22"/>
          <w:szCs w:val="22"/>
          <w:rtl/>
        </w:rPr>
      </w:pPr>
      <w:r w:rsidRPr="00C41477">
        <w:rPr>
          <w:color w:val="31849B" w:themeColor="accent5" w:themeShade="BF"/>
          <w:sz w:val="22"/>
          <w:szCs w:val="22"/>
          <w:rtl/>
        </w:rPr>
        <w:t xml:space="preserve">"עדיף שכל התכניות יהיו מאוגדות תחת </w:t>
      </w:r>
      <w:r w:rsidR="000F57AE" w:rsidRPr="00C41477">
        <w:rPr>
          <w:color w:val="31849B" w:themeColor="accent5" w:themeShade="BF"/>
          <w:sz w:val="22"/>
          <w:szCs w:val="22"/>
          <w:rtl/>
        </w:rPr>
        <w:t>קָרֵב</w:t>
      </w:r>
      <w:r w:rsidRPr="00C41477">
        <w:rPr>
          <w:color w:val="31849B" w:themeColor="accent5" w:themeShade="BF"/>
          <w:sz w:val="22"/>
          <w:szCs w:val="22"/>
          <w:rtl/>
        </w:rPr>
        <w:t xml:space="preserve"> ולא יהיו גורמי תיווך שיגזרו קופון, וזה גם עדיף מקני</w:t>
      </w:r>
      <w:r w:rsidR="00FD0536">
        <w:rPr>
          <w:rFonts w:hint="cs"/>
          <w:color w:val="31849B" w:themeColor="accent5" w:themeShade="BF"/>
          <w:sz w:val="22"/>
          <w:szCs w:val="22"/>
          <w:rtl/>
        </w:rPr>
        <w:t>י</w:t>
      </w:r>
      <w:r w:rsidRPr="00C41477">
        <w:rPr>
          <w:color w:val="31849B" w:themeColor="accent5" w:themeShade="BF"/>
          <w:sz w:val="22"/>
          <w:szCs w:val="22"/>
          <w:rtl/>
        </w:rPr>
        <w:t>ה ישירה שיכולה להיות חתול בשק"</w:t>
      </w:r>
      <w:r w:rsidR="00FD0536">
        <w:rPr>
          <w:rFonts w:hint="cs"/>
          <w:color w:val="31849B" w:themeColor="accent5" w:themeShade="BF"/>
          <w:sz w:val="22"/>
          <w:szCs w:val="22"/>
          <w:rtl/>
        </w:rPr>
        <w:t>.</w:t>
      </w:r>
    </w:p>
    <w:p w:rsidR="00DC1033" w:rsidRPr="00C41477" w:rsidRDefault="00DC1033" w:rsidP="001B28F4">
      <w:pPr>
        <w:spacing w:before="240"/>
        <w:jc w:val="both"/>
        <w:rPr>
          <w:color w:val="31849B" w:themeColor="accent5" w:themeShade="BF"/>
          <w:rtl/>
        </w:rPr>
      </w:pPr>
      <w:r w:rsidRPr="00C41477">
        <w:rPr>
          <w:color w:val="31849B" w:themeColor="accent5" w:themeShade="BF"/>
          <w:rtl/>
        </w:rPr>
        <w:lastRenderedPageBreak/>
        <w:t xml:space="preserve">רבים מן המרואיינים התעקשו על </w:t>
      </w:r>
      <w:r w:rsidR="00AD750C">
        <w:rPr>
          <w:rFonts w:hint="cs"/>
          <w:color w:val="31849B" w:themeColor="accent5" w:themeShade="BF"/>
          <w:rtl/>
        </w:rPr>
        <w:t xml:space="preserve">כך שלתכנית יש </w:t>
      </w:r>
      <w:r w:rsidRPr="00C41477">
        <w:rPr>
          <w:color w:val="31849B" w:themeColor="accent5" w:themeShade="BF"/>
          <w:rtl/>
        </w:rPr>
        <w:t>יתרונות מהותיים ו</w:t>
      </w:r>
      <w:r w:rsidR="00AD750C">
        <w:rPr>
          <w:rFonts w:hint="cs"/>
          <w:color w:val="31849B" w:themeColor="accent5" w:themeShade="BF"/>
          <w:rtl/>
        </w:rPr>
        <w:t>"</w:t>
      </w:r>
      <w:r w:rsidRPr="00C41477">
        <w:rPr>
          <w:color w:val="31849B" w:themeColor="accent5" w:themeShade="BF"/>
          <w:rtl/>
        </w:rPr>
        <w:t>אמתיים</w:t>
      </w:r>
      <w:r w:rsidR="00AD750C">
        <w:rPr>
          <w:rFonts w:hint="cs"/>
          <w:color w:val="31849B" w:themeColor="accent5" w:themeShade="BF"/>
          <w:rtl/>
        </w:rPr>
        <w:t>"</w:t>
      </w:r>
      <w:r w:rsidRPr="00C41477">
        <w:rPr>
          <w:color w:val="31849B" w:themeColor="accent5" w:themeShade="BF"/>
          <w:rtl/>
        </w:rPr>
        <w:t xml:space="preserve"> או לפחות שילוב</w:t>
      </w:r>
      <w:r w:rsidR="00AD750C">
        <w:rPr>
          <w:rFonts w:hint="cs"/>
          <w:color w:val="31849B" w:themeColor="accent5" w:themeShade="BF"/>
          <w:rtl/>
        </w:rPr>
        <w:t xml:space="preserve"> של "</w:t>
      </w:r>
      <w:r w:rsidRPr="00C41477">
        <w:rPr>
          <w:color w:val="31849B" w:themeColor="accent5" w:themeShade="BF"/>
          <w:rtl/>
        </w:rPr>
        <w:t>גם וגם</w:t>
      </w:r>
      <w:r w:rsidR="00AD750C">
        <w:rPr>
          <w:rFonts w:hint="cs"/>
          <w:color w:val="31849B" w:themeColor="accent5" w:themeShade="BF"/>
          <w:rtl/>
        </w:rPr>
        <w:t>"</w:t>
      </w:r>
      <w:r w:rsidRPr="00C41477">
        <w:rPr>
          <w:color w:val="31849B" w:themeColor="accent5" w:themeShade="BF"/>
          <w:rtl/>
        </w:rPr>
        <w:t xml:space="preserve">: </w:t>
      </w:r>
    </w:p>
    <w:p w:rsidR="00DC1033" w:rsidRPr="00C41477" w:rsidRDefault="00DC1033" w:rsidP="00ED0D02">
      <w:pPr>
        <w:spacing w:line="276" w:lineRule="auto"/>
        <w:jc w:val="both"/>
        <w:rPr>
          <w:color w:val="31849B" w:themeColor="accent5" w:themeShade="BF"/>
          <w:sz w:val="22"/>
          <w:szCs w:val="22"/>
          <w:rtl/>
        </w:rPr>
      </w:pPr>
      <w:r w:rsidRPr="00C41477">
        <w:rPr>
          <w:color w:val="31849B" w:themeColor="accent5" w:themeShade="BF"/>
          <w:sz w:val="22"/>
          <w:szCs w:val="22"/>
          <w:rtl/>
        </w:rPr>
        <w:t>"אני בחרתי בקרב בגלל הערך המהותי שלו, לי כמנהל דווקא לא נוח הסידור מבחינה ארגונית</w:t>
      </w:r>
      <w:r w:rsidR="00AD750C">
        <w:rPr>
          <w:rFonts w:hint="cs"/>
          <w:color w:val="31849B" w:themeColor="accent5" w:themeShade="BF"/>
          <w:sz w:val="22"/>
          <w:szCs w:val="22"/>
          <w:rtl/>
        </w:rPr>
        <w:t>.</w:t>
      </w:r>
      <w:r w:rsidRPr="00C41477">
        <w:rPr>
          <w:color w:val="31849B" w:themeColor="accent5" w:themeShade="BF"/>
          <w:sz w:val="22"/>
          <w:szCs w:val="22"/>
          <w:rtl/>
        </w:rPr>
        <w:t xml:space="preserve"> אם הייתי יכול</w:t>
      </w:r>
      <w:r w:rsidR="00AD750C">
        <w:rPr>
          <w:rFonts w:hint="cs"/>
          <w:color w:val="31849B" w:themeColor="accent5" w:themeShade="BF"/>
          <w:sz w:val="22"/>
          <w:szCs w:val="22"/>
          <w:rtl/>
        </w:rPr>
        <w:t>,</w:t>
      </w:r>
      <w:r w:rsidRPr="00C41477">
        <w:rPr>
          <w:color w:val="31849B" w:themeColor="accent5" w:themeShade="BF"/>
          <w:sz w:val="22"/>
          <w:szCs w:val="22"/>
          <w:rtl/>
        </w:rPr>
        <w:t xml:space="preserve"> הייתי עושה את זה לבד, אבל כיוון שיש ערך מהותי, בחרתי בה, כי שם התכניות הן לא בגלל המיצ</w:t>
      </w:r>
      <w:r w:rsidR="00AD23DC">
        <w:rPr>
          <w:rFonts w:hint="cs"/>
          <w:color w:val="31849B" w:themeColor="accent5" w:themeShade="BF"/>
          <w:sz w:val="22"/>
          <w:szCs w:val="22"/>
          <w:rtl/>
        </w:rPr>
        <w:t>"</w:t>
      </w:r>
      <w:r w:rsidRPr="00C41477">
        <w:rPr>
          <w:color w:val="31849B" w:themeColor="accent5" w:themeShade="BF"/>
          <w:sz w:val="22"/>
          <w:szCs w:val="22"/>
          <w:rtl/>
        </w:rPr>
        <w:t>ב, שם הלמידה היא משמעותית"</w:t>
      </w:r>
      <w:r w:rsidR="00AD750C">
        <w:rPr>
          <w:rFonts w:hint="cs"/>
          <w:color w:val="31849B" w:themeColor="accent5" w:themeShade="BF"/>
          <w:sz w:val="22"/>
          <w:szCs w:val="22"/>
          <w:rtl/>
        </w:rPr>
        <w:t>;</w:t>
      </w:r>
    </w:p>
    <w:p w:rsidR="00DC1033" w:rsidRPr="00C41477" w:rsidRDefault="00DC1033" w:rsidP="00DC1033">
      <w:pPr>
        <w:spacing w:line="276" w:lineRule="auto"/>
        <w:jc w:val="both"/>
        <w:rPr>
          <w:color w:val="31849B" w:themeColor="accent5" w:themeShade="BF"/>
          <w:sz w:val="22"/>
          <w:szCs w:val="22"/>
          <w:rtl/>
        </w:rPr>
      </w:pPr>
      <w:r w:rsidRPr="00C41477">
        <w:rPr>
          <w:color w:val="31849B" w:themeColor="accent5" w:themeShade="BF"/>
          <w:sz w:val="22"/>
          <w:szCs w:val="22"/>
          <w:rtl/>
        </w:rPr>
        <w:t>"כשאני מזהה מדריך שלא עובד על מיומנויות מעבר לתחום שאותו הוא מלמד</w:t>
      </w:r>
      <w:r w:rsidR="00AD750C">
        <w:rPr>
          <w:rFonts w:hint="cs"/>
          <w:color w:val="31849B" w:themeColor="accent5" w:themeShade="BF"/>
          <w:sz w:val="22"/>
          <w:szCs w:val="22"/>
          <w:rtl/>
        </w:rPr>
        <w:t>,</w:t>
      </w:r>
      <w:r w:rsidRPr="00C41477">
        <w:rPr>
          <w:color w:val="31849B" w:themeColor="accent5" w:themeShade="BF"/>
          <w:sz w:val="22"/>
          <w:szCs w:val="22"/>
          <w:rtl/>
        </w:rPr>
        <w:t xml:space="preserve"> אני מעדיף להחליף אותו, כי אז זה כבר בלי המהות של </w:t>
      </w:r>
      <w:r w:rsidR="000F57AE" w:rsidRPr="00C41477">
        <w:rPr>
          <w:color w:val="31849B" w:themeColor="accent5" w:themeShade="BF"/>
          <w:sz w:val="22"/>
          <w:szCs w:val="22"/>
          <w:rtl/>
        </w:rPr>
        <w:t>קָרֵב</w:t>
      </w:r>
      <w:r w:rsidRPr="00C41477">
        <w:rPr>
          <w:color w:val="31849B" w:themeColor="accent5" w:themeShade="BF"/>
          <w:sz w:val="22"/>
          <w:szCs w:val="22"/>
          <w:rtl/>
        </w:rPr>
        <w:t>"</w:t>
      </w:r>
      <w:r w:rsidR="00AD750C">
        <w:rPr>
          <w:rFonts w:hint="cs"/>
          <w:color w:val="31849B" w:themeColor="accent5" w:themeShade="BF"/>
          <w:sz w:val="22"/>
          <w:szCs w:val="22"/>
          <w:rtl/>
        </w:rPr>
        <w:t>;</w:t>
      </w:r>
    </w:p>
    <w:p w:rsidR="00DC1033" w:rsidRPr="00C41477" w:rsidRDefault="00DC1033" w:rsidP="00DC1033">
      <w:pPr>
        <w:spacing w:line="276" w:lineRule="auto"/>
        <w:jc w:val="both"/>
        <w:rPr>
          <w:color w:val="31849B" w:themeColor="accent5" w:themeShade="BF"/>
          <w:sz w:val="22"/>
          <w:szCs w:val="22"/>
          <w:rtl/>
        </w:rPr>
      </w:pPr>
      <w:r w:rsidRPr="00C41477">
        <w:rPr>
          <w:color w:val="31849B" w:themeColor="accent5" w:themeShade="BF"/>
          <w:sz w:val="22"/>
          <w:szCs w:val="22"/>
          <w:rtl/>
        </w:rPr>
        <w:t>"כל הצד הלוגיסטי הוא תוצר לוואי. אנחנו כבר שנים רואים אותם כמשאב נהדר לילדים, וגם לא יקר כי מסובסד"</w:t>
      </w:r>
    </w:p>
    <w:p w:rsidR="00DC1033" w:rsidRPr="00C41477" w:rsidRDefault="00DC1033" w:rsidP="006B3DB3">
      <w:pPr>
        <w:spacing w:before="240"/>
        <w:jc w:val="both"/>
        <w:rPr>
          <w:color w:val="31849B" w:themeColor="accent5" w:themeShade="BF"/>
          <w:rtl/>
        </w:rPr>
      </w:pPr>
      <w:r w:rsidRPr="00C41477">
        <w:rPr>
          <w:color w:val="31849B" w:themeColor="accent5" w:themeShade="BF"/>
          <w:rtl/>
        </w:rPr>
        <w:t xml:space="preserve">נוסף </w:t>
      </w:r>
      <w:r w:rsidR="00AD750C">
        <w:rPr>
          <w:rFonts w:hint="cs"/>
          <w:color w:val="31849B" w:themeColor="accent5" w:themeShade="BF"/>
          <w:rtl/>
        </w:rPr>
        <w:t>ע</w:t>
      </w:r>
      <w:r w:rsidRPr="00C41477">
        <w:rPr>
          <w:color w:val="31849B" w:themeColor="accent5" w:themeShade="BF"/>
          <w:rtl/>
        </w:rPr>
        <w:t>ל</w:t>
      </w:r>
      <w:r w:rsidR="00AD750C">
        <w:rPr>
          <w:rFonts w:hint="cs"/>
          <w:color w:val="31849B" w:themeColor="accent5" w:themeShade="BF"/>
          <w:rtl/>
        </w:rPr>
        <w:t xml:space="preserve"> </w:t>
      </w:r>
      <w:r w:rsidRPr="00C41477">
        <w:rPr>
          <w:color w:val="31849B" w:themeColor="accent5" w:themeShade="BF"/>
          <w:rtl/>
        </w:rPr>
        <w:t>כל היתרונות שנמנו</w:t>
      </w:r>
      <w:r w:rsidR="00AD23DC">
        <w:rPr>
          <w:rFonts w:hint="cs"/>
          <w:color w:val="31849B" w:themeColor="accent5" w:themeShade="BF"/>
          <w:rtl/>
        </w:rPr>
        <w:t>, היו שסברו</w:t>
      </w:r>
      <w:r w:rsidRPr="00C41477">
        <w:rPr>
          <w:color w:val="31849B" w:themeColor="accent5" w:themeShade="BF"/>
          <w:rtl/>
        </w:rPr>
        <w:t xml:space="preserve"> </w:t>
      </w:r>
      <w:r w:rsidR="00AD750C">
        <w:rPr>
          <w:rFonts w:hint="cs"/>
          <w:color w:val="31849B" w:themeColor="accent5" w:themeShade="BF"/>
          <w:rtl/>
        </w:rPr>
        <w:t xml:space="preserve">כי </w:t>
      </w:r>
      <w:r w:rsidRPr="00C41477">
        <w:rPr>
          <w:color w:val="31849B" w:themeColor="accent5" w:themeShade="BF"/>
          <w:rtl/>
        </w:rPr>
        <w:t xml:space="preserve">הראייה הכוללנית והשפה האחידה שבה מדברת הקרן </w:t>
      </w:r>
      <w:r w:rsidR="00AD750C">
        <w:rPr>
          <w:rFonts w:hint="cs"/>
          <w:color w:val="31849B" w:themeColor="accent5" w:themeShade="BF"/>
          <w:rtl/>
        </w:rPr>
        <w:t>–</w:t>
      </w:r>
      <w:r w:rsidRPr="00C41477">
        <w:rPr>
          <w:color w:val="31849B" w:themeColor="accent5" w:themeShade="BF"/>
          <w:rtl/>
        </w:rPr>
        <w:t xml:space="preserve"> על</w:t>
      </w:r>
      <w:r w:rsidR="00AD750C">
        <w:rPr>
          <w:rFonts w:hint="cs"/>
          <w:color w:val="31849B" w:themeColor="accent5" w:themeShade="BF"/>
          <w:rtl/>
        </w:rPr>
        <w:t xml:space="preserve"> </w:t>
      </w:r>
      <w:r w:rsidRPr="00C41477">
        <w:rPr>
          <w:color w:val="31849B" w:themeColor="accent5" w:themeShade="BF"/>
          <w:rtl/>
        </w:rPr>
        <w:t xml:space="preserve">אף השוני בין נושאים ותכנים </w:t>
      </w:r>
      <w:r w:rsidR="00AD750C">
        <w:rPr>
          <w:rFonts w:hint="cs"/>
          <w:color w:val="31849B" w:themeColor="accent5" w:themeShade="BF"/>
          <w:rtl/>
        </w:rPr>
        <w:t>–</w:t>
      </w:r>
      <w:r w:rsidRPr="00C41477">
        <w:rPr>
          <w:color w:val="31849B" w:themeColor="accent5" w:themeShade="BF"/>
          <w:rtl/>
        </w:rPr>
        <w:t xml:space="preserve"> </w:t>
      </w:r>
      <w:r w:rsidR="00AD750C">
        <w:rPr>
          <w:rFonts w:hint="cs"/>
          <w:color w:val="31849B" w:themeColor="accent5" w:themeShade="BF"/>
          <w:rtl/>
        </w:rPr>
        <w:t>ה</w:t>
      </w:r>
      <w:r w:rsidR="00AD23DC">
        <w:rPr>
          <w:rFonts w:hint="cs"/>
          <w:color w:val="31849B" w:themeColor="accent5" w:themeShade="BF"/>
          <w:rtl/>
        </w:rPr>
        <w:t>ן</w:t>
      </w:r>
      <w:r w:rsidR="00AD750C">
        <w:rPr>
          <w:rFonts w:hint="cs"/>
          <w:color w:val="31849B" w:themeColor="accent5" w:themeShade="BF"/>
          <w:rtl/>
        </w:rPr>
        <w:t xml:space="preserve"> </w:t>
      </w:r>
      <w:r w:rsidRPr="00C41477">
        <w:rPr>
          <w:color w:val="31849B" w:themeColor="accent5" w:themeShade="BF"/>
          <w:rtl/>
        </w:rPr>
        <w:t xml:space="preserve">יתרון גדול </w:t>
      </w:r>
      <w:r w:rsidR="00AD750C">
        <w:rPr>
          <w:rFonts w:hint="cs"/>
          <w:color w:val="31849B" w:themeColor="accent5" w:themeShade="BF"/>
          <w:rtl/>
        </w:rPr>
        <w:t xml:space="preserve">ומהותי </w:t>
      </w:r>
      <w:r w:rsidRPr="00C41477">
        <w:rPr>
          <w:color w:val="31849B" w:themeColor="accent5" w:themeShade="BF"/>
          <w:rtl/>
        </w:rPr>
        <w:t xml:space="preserve">מבחינת בית הספר לעומת התקשרות עם </w:t>
      </w:r>
      <w:r w:rsidR="00AD750C">
        <w:rPr>
          <w:rFonts w:hint="cs"/>
          <w:color w:val="31849B" w:themeColor="accent5" w:themeShade="BF"/>
          <w:rtl/>
        </w:rPr>
        <w:t>כמה</w:t>
      </w:r>
      <w:r w:rsidRPr="00C41477">
        <w:rPr>
          <w:color w:val="31849B" w:themeColor="accent5" w:themeShade="BF"/>
          <w:rtl/>
        </w:rPr>
        <w:t xml:space="preserve"> גופים שונים: </w:t>
      </w:r>
    </w:p>
    <w:p w:rsidR="00DC1033" w:rsidRPr="00C41477" w:rsidRDefault="00DC1033" w:rsidP="00AA4CD1">
      <w:pPr>
        <w:spacing w:after="60" w:line="276" w:lineRule="auto"/>
        <w:jc w:val="both"/>
        <w:rPr>
          <w:color w:val="31849B" w:themeColor="accent5" w:themeShade="BF"/>
          <w:sz w:val="22"/>
          <w:szCs w:val="22"/>
          <w:rtl/>
        </w:rPr>
      </w:pPr>
      <w:r w:rsidRPr="00C41477">
        <w:rPr>
          <w:color w:val="31849B" w:themeColor="accent5" w:themeShade="BF"/>
          <w:sz w:val="22"/>
          <w:szCs w:val="22"/>
          <w:rtl/>
        </w:rPr>
        <w:t>"הולך לנו ממש טוב א</w:t>
      </w:r>
      <w:r w:rsidR="009E0FCB">
        <w:rPr>
          <w:color w:val="31849B" w:themeColor="accent5" w:themeShade="BF"/>
          <w:sz w:val="22"/>
          <w:szCs w:val="22"/>
          <w:rtl/>
        </w:rPr>
        <w:t>ִ</w:t>
      </w:r>
      <w:r w:rsidRPr="00C41477">
        <w:rPr>
          <w:color w:val="31849B" w:themeColor="accent5" w:themeShade="BF"/>
          <w:sz w:val="22"/>
          <w:szCs w:val="22"/>
          <w:rtl/>
        </w:rPr>
        <w:t>תם, כל המדריכים מדברים בשפה אחת, לא כמו כשאתה עובד עם חברות שונות"</w:t>
      </w:r>
      <w:r w:rsidR="00AD750C">
        <w:rPr>
          <w:rFonts w:hint="cs"/>
          <w:color w:val="31849B" w:themeColor="accent5" w:themeShade="BF"/>
          <w:sz w:val="22"/>
          <w:szCs w:val="22"/>
          <w:rtl/>
        </w:rPr>
        <w:t>;</w:t>
      </w:r>
    </w:p>
    <w:p w:rsidR="00DC1033" w:rsidRPr="00C41477" w:rsidRDefault="00DC1033" w:rsidP="00AA4CD1">
      <w:pPr>
        <w:spacing w:after="60" w:line="276" w:lineRule="auto"/>
        <w:jc w:val="both"/>
        <w:rPr>
          <w:color w:val="31849B" w:themeColor="accent5" w:themeShade="BF"/>
          <w:sz w:val="22"/>
          <w:szCs w:val="22"/>
          <w:rtl/>
        </w:rPr>
      </w:pPr>
      <w:r w:rsidRPr="00C41477">
        <w:rPr>
          <w:color w:val="31849B" w:themeColor="accent5" w:themeShade="BF"/>
          <w:sz w:val="22"/>
          <w:szCs w:val="22"/>
          <w:rtl/>
        </w:rPr>
        <w:t>"ככה בכל זאת יש משהו בדיבור הכולל, איך שהוא הכ</w:t>
      </w:r>
      <w:r w:rsidR="00AD750C">
        <w:rPr>
          <w:rFonts w:hint="cs"/>
          <w:color w:val="31849B" w:themeColor="accent5" w:themeShade="BF"/>
          <w:sz w:val="22"/>
          <w:szCs w:val="22"/>
          <w:rtl/>
        </w:rPr>
        <w:t>ו</w:t>
      </w:r>
      <w:r w:rsidRPr="00C41477">
        <w:rPr>
          <w:color w:val="31849B" w:themeColor="accent5" w:themeShade="BF"/>
          <w:sz w:val="22"/>
          <w:szCs w:val="22"/>
          <w:rtl/>
        </w:rPr>
        <w:t>ל קשור"</w:t>
      </w:r>
      <w:r w:rsidR="00AD750C">
        <w:rPr>
          <w:rFonts w:hint="cs"/>
          <w:color w:val="31849B" w:themeColor="accent5" w:themeShade="BF"/>
          <w:sz w:val="22"/>
          <w:szCs w:val="22"/>
          <w:rtl/>
        </w:rPr>
        <w:t>;</w:t>
      </w:r>
    </w:p>
    <w:p w:rsidR="00DC1033" w:rsidRPr="00C41477" w:rsidRDefault="00DC1033" w:rsidP="00A44031">
      <w:pPr>
        <w:spacing w:line="276" w:lineRule="auto"/>
        <w:jc w:val="both"/>
        <w:rPr>
          <w:color w:val="31849B" w:themeColor="accent5" w:themeShade="BF"/>
          <w:sz w:val="22"/>
          <w:szCs w:val="22"/>
          <w:rtl/>
        </w:rPr>
      </w:pPr>
      <w:r w:rsidRPr="00C41477">
        <w:rPr>
          <w:color w:val="31849B" w:themeColor="accent5" w:themeShade="BF"/>
          <w:sz w:val="22"/>
          <w:szCs w:val="22"/>
          <w:rtl/>
        </w:rPr>
        <w:t>"יש חשיבה הוליסטית של צ</w:t>
      </w:r>
      <w:r w:rsidR="00AD750C">
        <w:rPr>
          <w:rFonts w:hint="cs"/>
          <w:color w:val="31849B" w:themeColor="accent5" w:themeShade="BF"/>
          <w:sz w:val="22"/>
          <w:szCs w:val="22"/>
          <w:rtl/>
        </w:rPr>
        <w:t>ו</w:t>
      </w:r>
      <w:r w:rsidRPr="00C41477">
        <w:rPr>
          <w:color w:val="31849B" w:themeColor="accent5" w:themeShade="BF"/>
          <w:sz w:val="22"/>
          <w:szCs w:val="22"/>
          <w:rtl/>
        </w:rPr>
        <w:t xml:space="preserve">רכי בית </w:t>
      </w:r>
      <w:r w:rsidR="00AD750C">
        <w:rPr>
          <w:rFonts w:hint="cs"/>
          <w:color w:val="31849B" w:themeColor="accent5" w:themeShade="BF"/>
          <w:sz w:val="22"/>
          <w:szCs w:val="22"/>
          <w:rtl/>
        </w:rPr>
        <w:t>ה</w:t>
      </w:r>
      <w:r w:rsidRPr="00C41477">
        <w:rPr>
          <w:color w:val="31849B" w:themeColor="accent5" w:themeShade="BF"/>
          <w:sz w:val="22"/>
          <w:szCs w:val="22"/>
          <w:rtl/>
        </w:rPr>
        <w:t xml:space="preserve">ספר והיישוב, זה לא ספוראדי, יש חשיבה על אופק ההתקדמות בבית הספר, אלה תהליכים שעושה </w:t>
      </w:r>
      <w:r w:rsidR="000F57AE" w:rsidRPr="00C41477">
        <w:rPr>
          <w:color w:val="31849B" w:themeColor="accent5" w:themeShade="BF"/>
          <w:sz w:val="22"/>
          <w:szCs w:val="22"/>
          <w:rtl/>
        </w:rPr>
        <w:t>קָרֵב</w:t>
      </w:r>
      <w:r w:rsidRPr="00C41477">
        <w:rPr>
          <w:color w:val="31849B" w:themeColor="accent5" w:themeShade="BF"/>
          <w:sz w:val="22"/>
          <w:szCs w:val="22"/>
          <w:rtl/>
        </w:rPr>
        <w:t xml:space="preserve"> ולא תעשה שום תכנית אחרת"</w:t>
      </w:r>
      <w:r w:rsidR="00AD750C">
        <w:rPr>
          <w:rFonts w:hint="cs"/>
          <w:color w:val="31849B" w:themeColor="accent5" w:themeShade="BF"/>
          <w:sz w:val="22"/>
          <w:szCs w:val="22"/>
          <w:rtl/>
        </w:rPr>
        <w:t>.</w:t>
      </w:r>
      <w:r w:rsidRPr="00C41477">
        <w:rPr>
          <w:color w:val="31849B" w:themeColor="accent5" w:themeShade="BF"/>
          <w:sz w:val="22"/>
          <w:szCs w:val="22"/>
          <w:rtl/>
        </w:rPr>
        <w:t xml:space="preserve">                         </w:t>
      </w:r>
    </w:p>
    <w:p w:rsidR="00DC1033" w:rsidRPr="00C41477" w:rsidRDefault="00AD750C" w:rsidP="00C41477">
      <w:pPr>
        <w:spacing w:before="240"/>
        <w:jc w:val="both"/>
        <w:rPr>
          <w:color w:val="31849B" w:themeColor="accent5" w:themeShade="BF"/>
        </w:rPr>
      </w:pPr>
      <w:r>
        <w:rPr>
          <w:rFonts w:hint="cs"/>
          <w:color w:val="31849B" w:themeColor="accent5" w:themeShade="BF"/>
          <w:rtl/>
        </w:rPr>
        <w:t xml:space="preserve">היו </w:t>
      </w:r>
      <w:r w:rsidRPr="00AB0933">
        <w:rPr>
          <w:color w:val="31849B" w:themeColor="accent5" w:themeShade="BF"/>
          <w:rtl/>
        </w:rPr>
        <w:t xml:space="preserve">מרואיינים, בעיקר ממלאי תפקידים בבית הספר, </w:t>
      </w:r>
      <w:r>
        <w:rPr>
          <w:rFonts w:hint="cs"/>
          <w:color w:val="31849B" w:themeColor="accent5" w:themeShade="BF"/>
          <w:rtl/>
        </w:rPr>
        <w:t xml:space="preserve">שמצאו </w:t>
      </w:r>
      <w:r w:rsidRPr="00AB0933">
        <w:rPr>
          <w:color w:val="31849B" w:themeColor="accent5" w:themeShade="BF"/>
          <w:rtl/>
        </w:rPr>
        <w:t xml:space="preserve">ערך מוסף לפעילויות ההעשרה מטעם הקרן </w:t>
      </w:r>
      <w:r>
        <w:rPr>
          <w:rFonts w:hint="cs"/>
          <w:color w:val="31849B" w:themeColor="accent5" w:themeShade="BF"/>
          <w:rtl/>
        </w:rPr>
        <w:t>(</w:t>
      </w:r>
      <w:r>
        <w:rPr>
          <w:color w:val="31849B" w:themeColor="accent5" w:themeShade="BF"/>
          <w:rtl/>
        </w:rPr>
        <w:t>בהשוואה לפעילויות העשרה אחרות</w:t>
      </w:r>
      <w:r>
        <w:rPr>
          <w:rFonts w:hint="cs"/>
          <w:color w:val="31849B" w:themeColor="accent5" w:themeShade="BF"/>
          <w:rtl/>
        </w:rPr>
        <w:t>)</w:t>
      </w:r>
      <w:r w:rsidRPr="00AB0933">
        <w:rPr>
          <w:color w:val="31849B" w:themeColor="accent5" w:themeShade="BF"/>
          <w:rtl/>
        </w:rPr>
        <w:t xml:space="preserve"> </w:t>
      </w:r>
      <w:r>
        <w:rPr>
          <w:rFonts w:hint="cs"/>
          <w:color w:val="31849B" w:themeColor="accent5" w:themeShade="BF"/>
          <w:rtl/>
        </w:rPr>
        <w:t>ב</w:t>
      </w:r>
      <w:r w:rsidRPr="00AB0933">
        <w:rPr>
          <w:color w:val="31849B" w:themeColor="accent5" w:themeShade="BF"/>
          <w:rtl/>
        </w:rPr>
        <w:t xml:space="preserve">שלושה </w:t>
      </w:r>
      <w:r>
        <w:rPr>
          <w:rFonts w:hint="cs"/>
          <w:color w:val="31849B" w:themeColor="accent5" w:themeShade="BF"/>
          <w:rtl/>
        </w:rPr>
        <w:t>תחומים</w:t>
      </w:r>
      <w:r w:rsidRPr="00AB0933">
        <w:rPr>
          <w:color w:val="31849B" w:themeColor="accent5" w:themeShade="BF"/>
          <w:rtl/>
        </w:rPr>
        <w:t xml:space="preserve"> חשובים</w:t>
      </w:r>
      <w:r w:rsidR="00A22746">
        <w:rPr>
          <w:rFonts w:hint="cs"/>
          <w:color w:val="31849B" w:themeColor="accent5" w:themeShade="BF"/>
          <w:rtl/>
        </w:rPr>
        <w:t>, הקשורים</w:t>
      </w:r>
      <w:r w:rsidRPr="00AB0933">
        <w:rPr>
          <w:color w:val="31849B" w:themeColor="accent5" w:themeShade="BF"/>
          <w:rtl/>
        </w:rPr>
        <w:t xml:space="preserve"> </w:t>
      </w:r>
      <w:r w:rsidR="00A22746">
        <w:rPr>
          <w:rFonts w:hint="cs"/>
          <w:color w:val="31849B" w:themeColor="accent5" w:themeShade="BF"/>
          <w:rtl/>
        </w:rPr>
        <w:t>ל</w:t>
      </w:r>
      <w:r w:rsidR="00DC1033" w:rsidRPr="00C41477">
        <w:rPr>
          <w:color w:val="31849B" w:themeColor="accent5" w:themeShade="BF"/>
          <w:rtl/>
        </w:rPr>
        <w:t>נקודות החיבור של פעילויות ההעשרה עם מקצועות הליבה (או ה</w:t>
      </w:r>
      <w:r>
        <w:rPr>
          <w:rFonts w:hint="cs"/>
          <w:color w:val="31849B" w:themeColor="accent5" w:themeShade="BF"/>
          <w:rtl/>
        </w:rPr>
        <w:t xml:space="preserve">תיאום </w:t>
      </w:r>
      <w:r w:rsidR="00DC1033" w:rsidRPr="00C41477">
        <w:rPr>
          <w:color w:val="31849B" w:themeColor="accent5" w:themeShade="BF"/>
          <w:rtl/>
        </w:rPr>
        <w:t>עם חלקים מתכנית הלימודים או סביב אירועים</w:t>
      </w:r>
      <w:r>
        <w:rPr>
          <w:rFonts w:hint="cs"/>
          <w:color w:val="31849B" w:themeColor="accent5" w:themeShade="BF"/>
          <w:rtl/>
        </w:rPr>
        <w:t xml:space="preserve"> או </w:t>
      </w:r>
      <w:r w:rsidR="00DC1033" w:rsidRPr="00C41477">
        <w:rPr>
          <w:color w:val="31849B" w:themeColor="accent5" w:themeShade="BF"/>
          <w:rtl/>
        </w:rPr>
        <w:t>חגים)</w:t>
      </w:r>
      <w:r w:rsidR="00A22746">
        <w:rPr>
          <w:rFonts w:hint="cs"/>
          <w:color w:val="31849B" w:themeColor="accent5" w:themeShade="BF"/>
          <w:rtl/>
        </w:rPr>
        <w:t xml:space="preserve">. </w:t>
      </w:r>
      <w:r w:rsidR="00DC1033" w:rsidRPr="00C41477">
        <w:rPr>
          <w:color w:val="31849B" w:themeColor="accent5" w:themeShade="BF"/>
          <w:rtl/>
        </w:rPr>
        <w:t xml:space="preserve">מתכונת ההפעלה משולבת-המערכת ונכונות הקרן </w:t>
      </w:r>
      <w:r>
        <w:rPr>
          <w:rFonts w:hint="cs"/>
          <w:color w:val="31849B" w:themeColor="accent5" w:themeShade="BF"/>
          <w:rtl/>
        </w:rPr>
        <w:t xml:space="preserve">למצוא </w:t>
      </w:r>
      <w:r w:rsidR="00DC1033" w:rsidRPr="00C41477">
        <w:rPr>
          <w:color w:val="31849B" w:themeColor="accent5" w:themeShade="BF"/>
          <w:rtl/>
        </w:rPr>
        <w:t>חיבורים ולשקוד על התאמתם לצ</w:t>
      </w:r>
      <w:r>
        <w:rPr>
          <w:rFonts w:hint="cs"/>
          <w:color w:val="31849B" w:themeColor="accent5" w:themeShade="BF"/>
          <w:rtl/>
        </w:rPr>
        <w:t>ו</w:t>
      </w:r>
      <w:r w:rsidR="00DC1033" w:rsidRPr="00C41477">
        <w:rPr>
          <w:color w:val="31849B" w:themeColor="accent5" w:themeShade="BF"/>
          <w:rtl/>
        </w:rPr>
        <w:t xml:space="preserve">רכי כל בית ספר מקנות </w:t>
      </w:r>
      <w:r>
        <w:rPr>
          <w:rFonts w:hint="cs"/>
          <w:color w:val="31849B" w:themeColor="accent5" w:themeShade="BF"/>
          <w:rtl/>
        </w:rPr>
        <w:t>פן</w:t>
      </w:r>
      <w:r w:rsidR="00DC1033" w:rsidRPr="00C41477">
        <w:rPr>
          <w:color w:val="31849B" w:themeColor="accent5" w:themeShade="BF"/>
          <w:rtl/>
        </w:rPr>
        <w:t xml:space="preserve"> נוסף ללמידה המתרחשת בבית הספר וגם מובילות לתוצרים מעוּבים</w:t>
      </w:r>
      <w:r>
        <w:rPr>
          <w:rFonts w:hint="cs"/>
          <w:color w:val="31849B" w:themeColor="accent5" w:themeShade="BF"/>
          <w:rtl/>
        </w:rPr>
        <w:t xml:space="preserve"> או </w:t>
      </w:r>
      <w:r w:rsidR="00DC1033" w:rsidRPr="00C41477">
        <w:rPr>
          <w:color w:val="31849B" w:themeColor="accent5" w:themeShade="BF"/>
          <w:rtl/>
        </w:rPr>
        <w:t xml:space="preserve">רב-ממדיים, ולכן </w:t>
      </w:r>
      <w:r>
        <w:rPr>
          <w:rFonts w:hint="cs"/>
          <w:color w:val="31849B" w:themeColor="accent5" w:themeShade="BF"/>
          <w:rtl/>
        </w:rPr>
        <w:t xml:space="preserve">הם </w:t>
      </w:r>
      <w:r w:rsidR="00DC1033" w:rsidRPr="00C41477">
        <w:rPr>
          <w:color w:val="31849B" w:themeColor="accent5" w:themeShade="BF"/>
          <w:rtl/>
        </w:rPr>
        <w:t>משמעותיים יותר מבחינת התלמידים</w:t>
      </w:r>
      <w:r w:rsidR="00A22746">
        <w:rPr>
          <w:rFonts w:hint="cs"/>
          <w:color w:val="31849B" w:themeColor="accent5" w:themeShade="BF"/>
          <w:rtl/>
        </w:rPr>
        <w:t>.</w:t>
      </w:r>
    </w:p>
    <w:p w:rsidR="00DC1033" w:rsidRPr="00C41477" w:rsidRDefault="00DC1033" w:rsidP="00AA4CD1">
      <w:pPr>
        <w:jc w:val="both"/>
        <w:rPr>
          <w:color w:val="31849B" w:themeColor="accent5" w:themeShade="BF"/>
          <w:sz w:val="22"/>
          <w:szCs w:val="22"/>
          <w:rtl/>
        </w:rPr>
      </w:pPr>
      <w:r w:rsidRPr="00C41477">
        <w:rPr>
          <w:b/>
          <w:bCs/>
          <w:color w:val="31849B" w:themeColor="accent5" w:themeShade="BF"/>
          <w:rtl/>
        </w:rPr>
        <w:t>מנהלים</w:t>
      </w:r>
      <w:r w:rsidRPr="00C41477">
        <w:rPr>
          <w:color w:val="31849B" w:themeColor="accent5" w:themeShade="BF"/>
          <w:rtl/>
        </w:rPr>
        <w:t>:</w:t>
      </w:r>
      <w:r w:rsidRPr="00C41477">
        <w:rPr>
          <w:color w:val="31849B" w:themeColor="accent5" w:themeShade="BF"/>
          <w:sz w:val="22"/>
          <w:szCs w:val="22"/>
          <w:rtl/>
        </w:rPr>
        <w:t xml:space="preserve"> </w:t>
      </w:r>
    </w:p>
    <w:p w:rsidR="00DC1033" w:rsidRPr="00C41477" w:rsidRDefault="00DC1033" w:rsidP="00AA4CD1">
      <w:pPr>
        <w:spacing w:line="276" w:lineRule="auto"/>
        <w:jc w:val="both"/>
        <w:rPr>
          <w:color w:val="31849B" w:themeColor="accent5" w:themeShade="BF"/>
          <w:sz w:val="22"/>
          <w:szCs w:val="22"/>
          <w:rtl/>
        </w:rPr>
      </w:pPr>
      <w:r w:rsidRPr="00C41477">
        <w:rPr>
          <w:color w:val="31849B" w:themeColor="accent5" w:themeShade="BF"/>
          <w:sz w:val="22"/>
          <w:szCs w:val="22"/>
          <w:rtl/>
        </w:rPr>
        <w:t>"בחיבורים זה הכי מוצלח, למשל טקס יום ירושלים</w:t>
      </w:r>
      <w:r w:rsidR="00AD750C">
        <w:rPr>
          <w:rFonts w:hint="cs"/>
          <w:color w:val="31849B" w:themeColor="accent5" w:themeShade="BF"/>
          <w:sz w:val="22"/>
          <w:szCs w:val="22"/>
          <w:rtl/>
        </w:rPr>
        <w:t>:</w:t>
      </w:r>
      <w:r w:rsidRPr="00C41477">
        <w:rPr>
          <w:color w:val="31849B" w:themeColor="accent5" w:themeShade="BF"/>
          <w:sz w:val="22"/>
          <w:szCs w:val="22"/>
          <w:rtl/>
        </w:rPr>
        <w:t xml:space="preserve"> אם יש מורה למחול שמוסיפה את הצד שלה, אז התוצר יותר משמעותי מאשר אם זה רק בדרך אחת</w:t>
      </w:r>
      <w:r w:rsidR="00AD750C">
        <w:rPr>
          <w:rFonts w:hint="cs"/>
          <w:color w:val="31849B" w:themeColor="accent5" w:themeShade="BF"/>
          <w:sz w:val="22"/>
          <w:szCs w:val="22"/>
          <w:rtl/>
        </w:rPr>
        <w:t>.</w:t>
      </w:r>
      <w:r w:rsidRPr="00C41477">
        <w:rPr>
          <w:color w:val="31849B" w:themeColor="accent5" w:themeShade="BF"/>
          <w:sz w:val="22"/>
          <w:szCs w:val="22"/>
          <w:rtl/>
        </w:rPr>
        <w:t xml:space="preserve"> הילדים חווים אז כמה סגנונות בו-זמנית"</w:t>
      </w:r>
      <w:r w:rsidR="00AD750C">
        <w:rPr>
          <w:rFonts w:hint="cs"/>
          <w:color w:val="31849B" w:themeColor="accent5" w:themeShade="BF"/>
          <w:sz w:val="22"/>
          <w:szCs w:val="22"/>
          <w:rtl/>
        </w:rPr>
        <w:t>;</w:t>
      </w:r>
      <w:r w:rsidRPr="00C41477">
        <w:rPr>
          <w:color w:val="31849B" w:themeColor="accent5" w:themeShade="BF"/>
          <w:sz w:val="22"/>
          <w:szCs w:val="22"/>
          <w:rtl/>
        </w:rPr>
        <w:t xml:space="preserve"> </w:t>
      </w:r>
    </w:p>
    <w:p w:rsidR="00DC1033" w:rsidRPr="00C41477" w:rsidRDefault="00DC1033" w:rsidP="00AA4CD1">
      <w:pPr>
        <w:tabs>
          <w:tab w:val="left" w:pos="6888"/>
        </w:tabs>
        <w:spacing w:line="276" w:lineRule="auto"/>
        <w:jc w:val="both"/>
        <w:rPr>
          <w:color w:val="31849B" w:themeColor="accent5" w:themeShade="BF"/>
          <w:sz w:val="22"/>
          <w:szCs w:val="22"/>
          <w:rtl/>
        </w:rPr>
      </w:pPr>
      <w:r w:rsidRPr="00C41477">
        <w:rPr>
          <w:color w:val="31849B" w:themeColor="accent5" w:themeShade="BF"/>
          <w:sz w:val="22"/>
          <w:szCs w:val="22"/>
          <w:rtl/>
        </w:rPr>
        <w:t>"למדריכים יש תכנית מסודרת ומובנית שהם מעבירים, אבל מצד שני הם מרגישים מאוד מחוברים לבית הספר, כך שאם משהו מהתכנית שלהם מתחבר טוב</w:t>
      </w:r>
      <w:r w:rsidR="00AD750C">
        <w:rPr>
          <w:rFonts w:hint="cs"/>
          <w:color w:val="31849B" w:themeColor="accent5" w:themeShade="BF"/>
          <w:sz w:val="22"/>
          <w:szCs w:val="22"/>
          <w:rtl/>
        </w:rPr>
        <w:t>,</w:t>
      </w:r>
      <w:r w:rsidRPr="00C41477">
        <w:rPr>
          <w:color w:val="31849B" w:themeColor="accent5" w:themeShade="BF"/>
          <w:sz w:val="22"/>
          <w:szCs w:val="22"/>
          <w:rtl/>
        </w:rPr>
        <w:t xml:space="preserve"> הם ייזמו ויעשו את זה ואז יש לזה ערך כפול"</w:t>
      </w:r>
      <w:r w:rsidR="00AD750C">
        <w:rPr>
          <w:rFonts w:hint="cs"/>
          <w:color w:val="31849B" w:themeColor="accent5" w:themeShade="BF"/>
          <w:sz w:val="22"/>
          <w:szCs w:val="22"/>
          <w:rtl/>
        </w:rPr>
        <w:t>;</w:t>
      </w:r>
    </w:p>
    <w:p w:rsidR="00DC1033" w:rsidRPr="00C41477" w:rsidRDefault="00DC1033" w:rsidP="00AA4CD1">
      <w:pPr>
        <w:spacing w:line="276" w:lineRule="auto"/>
        <w:jc w:val="both"/>
        <w:rPr>
          <w:color w:val="31849B" w:themeColor="accent5" w:themeShade="BF"/>
          <w:sz w:val="22"/>
          <w:szCs w:val="22"/>
          <w:rtl/>
        </w:rPr>
      </w:pPr>
      <w:r w:rsidRPr="00C41477">
        <w:rPr>
          <w:color w:val="31849B" w:themeColor="accent5" w:themeShade="BF"/>
          <w:sz w:val="22"/>
          <w:szCs w:val="22"/>
          <w:rtl/>
        </w:rPr>
        <w:t>"במדעים למשל, אנחנו יותר טובים כי יש חיבור בין המידע שאנחנו מקבלים בקרב לבין שיעור המדעים בכיתה"</w:t>
      </w:r>
      <w:r w:rsidR="00A22746">
        <w:rPr>
          <w:rFonts w:hint="cs"/>
          <w:color w:val="31849B" w:themeColor="accent5" w:themeShade="BF"/>
          <w:sz w:val="22"/>
          <w:szCs w:val="22"/>
          <w:rtl/>
        </w:rPr>
        <w:t>.</w:t>
      </w:r>
    </w:p>
    <w:p w:rsidR="00DC1033" w:rsidRPr="00C41477" w:rsidRDefault="00DC1033" w:rsidP="00AA4CD1">
      <w:pPr>
        <w:jc w:val="both"/>
        <w:rPr>
          <w:b/>
          <w:bCs/>
          <w:color w:val="31849B" w:themeColor="accent5" w:themeShade="BF"/>
          <w:sz w:val="22"/>
          <w:szCs w:val="22"/>
          <w:rtl/>
        </w:rPr>
      </w:pPr>
      <w:r w:rsidRPr="00C41477">
        <w:rPr>
          <w:b/>
          <w:bCs/>
          <w:color w:val="31849B" w:themeColor="accent5" w:themeShade="BF"/>
          <w:rtl/>
        </w:rPr>
        <w:t xml:space="preserve">רכזי </w:t>
      </w:r>
      <w:r w:rsidR="000F57AE" w:rsidRPr="00C41477">
        <w:rPr>
          <w:b/>
          <w:bCs/>
          <w:color w:val="31849B" w:themeColor="accent5" w:themeShade="BF"/>
          <w:rtl/>
        </w:rPr>
        <w:t>קָרֵב</w:t>
      </w:r>
      <w:r w:rsidRPr="00C41477">
        <w:rPr>
          <w:b/>
          <w:bCs/>
          <w:color w:val="31849B" w:themeColor="accent5" w:themeShade="BF"/>
          <w:rtl/>
        </w:rPr>
        <w:t xml:space="preserve"> </w:t>
      </w:r>
      <w:r w:rsidR="00A22746">
        <w:rPr>
          <w:rFonts w:hint="cs"/>
          <w:b/>
          <w:bCs/>
          <w:color w:val="31849B" w:themeColor="accent5" w:themeShade="BF"/>
          <w:rtl/>
        </w:rPr>
        <w:t>ב</w:t>
      </w:r>
      <w:r w:rsidRPr="00C41477">
        <w:rPr>
          <w:b/>
          <w:bCs/>
          <w:color w:val="31849B" w:themeColor="accent5" w:themeShade="BF"/>
          <w:rtl/>
        </w:rPr>
        <w:t>בת</w:t>
      </w:r>
      <w:r w:rsidR="00A22746">
        <w:rPr>
          <w:rFonts w:hint="cs"/>
          <w:b/>
          <w:bCs/>
          <w:color w:val="31849B" w:themeColor="accent5" w:themeShade="BF"/>
          <w:rtl/>
        </w:rPr>
        <w:t>י</w:t>
      </w:r>
      <w:r w:rsidRPr="00C41477">
        <w:rPr>
          <w:b/>
          <w:bCs/>
          <w:color w:val="31849B" w:themeColor="accent5" w:themeShade="BF"/>
          <w:rtl/>
        </w:rPr>
        <w:t xml:space="preserve"> ספר</w:t>
      </w:r>
      <w:r w:rsidRPr="00C41477">
        <w:rPr>
          <w:b/>
          <w:bCs/>
          <w:color w:val="31849B" w:themeColor="accent5" w:themeShade="BF"/>
          <w:sz w:val="22"/>
          <w:szCs w:val="22"/>
          <w:rtl/>
        </w:rPr>
        <w:t xml:space="preserve">: </w:t>
      </w:r>
    </w:p>
    <w:p w:rsidR="00DC1033" w:rsidRPr="00C41477" w:rsidRDefault="00DC1033" w:rsidP="00AA4CD1">
      <w:pPr>
        <w:spacing w:line="276" w:lineRule="auto"/>
        <w:jc w:val="both"/>
        <w:rPr>
          <w:color w:val="31849B" w:themeColor="accent5" w:themeShade="BF"/>
          <w:sz w:val="22"/>
          <w:szCs w:val="22"/>
          <w:rtl/>
        </w:rPr>
      </w:pPr>
      <w:r w:rsidRPr="00C41477">
        <w:rPr>
          <w:color w:val="31849B" w:themeColor="accent5" w:themeShade="BF"/>
          <w:sz w:val="22"/>
          <w:szCs w:val="22"/>
          <w:rtl/>
        </w:rPr>
        <w:t>"התחלנו פיילוט השנה עם מחנכת כיתה כשהמכנה המשותף הוא השפה, לקשר את העבודה המו</w:t>
      </w:r>
      <w:r w:rsidR="00A22746">
        <w:rPr>
          <w:rFonts w:hint="cs"/>
          <w:color w:val="31849B" w:themeColor="accent5" w:themeShade="BF"/>
          <w:sz w:val="22"/>
          <w:szCs w:val="22"/>
          <w:rtl/>
        </w:rPr>
        <w:t>ז</w:t>
      </w:r>
      <w:r w:rsidRPr="00C41477">
        <w:rPr>
          <w:color w:val="31849B" w:themeColor="accent5" w:themeShade="BF"/>
          <w:sz w:val="22"/>
          <w:szCs w:val="22"/>
          <w:rtl/>
        </w:rPr>
        <w:t>יקלית עם שפה, שירים עם מילים, עובדים מילולית עם השיר</w:t>
      </w:r>
      <w:r w:rsidR="00A22746">
        <w:rPr>
          <w:rFonts w:hint="cs"/>
          <w:color w:val="31849B" w:themeColor="accent5" w:themeShade="BF"/>
          <w:sz w:val="22"/>
          <w:szCs w:val="22"/>
          <w:rtl/>
        </w:rPr>
        <w:t xml:space="preserve"> </w:t>
      </w:r>
      <w:r w:rsidR="00A22746">
        <w:rPr>
          <w:color w:val="31849B" w:themeColor="accent5" w:themeShade="BF"/>
          <w:sz w:val="22"/>
          <w:szCs w:val="22"/>
          <w:rtl/>
        </w:rPr>
        <w:t>–</w:t>
      </w:r>
      <w:r w:rsidRPr="00C41477">
        <w:rPr>
          <w:color w:val="31849B" w:themeColor="accent5" w:themeShade="BF"/>
          <w:sz w:val="22"/>
          <w:szCs w:val="22"/>
          <w:rtl/>
        </w:rPr>
        <w:t xml:space="preserve"> ביטויים, מילים חדשות, הקשרים</w:t>
      </w:r>
      <w:r w:rsidR="00A22746">
        <w:rPr>
          <w:rFonts w:hint="cs"/>
          <w:color w:val="31849B" w:themeColor="accent5" w:themeShade="BF"/>
          <w:sz w:val="22"/>
          <w:szCs w:val="22"/>
          <w:rtl/>
        </w:rPr>
        <w:t>.</w:t>
      </w:r>
      <w:r w:rsidRPr="00C41477">
        <w:rPr>
          <w:color w:val="31849B" w:themeColor="accent5" w:themeShade="BF"/>
          <w:sz w:val="22"/>
          <w:szCs w:val="22"/>
          <w:rtl/>
        </w:rPr>
        <w:t xml:space="preserve"> יצא חיבור מקסים, תוצאה נהדרת"</w:t>
      </w:r>
      <w:r w:rsidR="00A22746">
        <w:rPr>
          <w:rFonts w:hint="cs"/>
          <w:color w:val="31849B" w:themeColor="accent5" w:themeShade="BF"/>
          <w:sz w:val="22"/>
          <w:szCs w:val="22"/>
          <w:rtl/>
        </w:rPr>
        <w:t>;</w:t>
      </w:r>
    </w:p>
    <w:p w:rsidR="00DC1033" w:rsidRDefault="00DC1033" w:rsidP="00ED0D02">
      <w:pPr>
        <w:spacing w:line="276" w:lineRule="auto"/>
        <w:ind w:left="84"/>
        <w:jc w:val="both"/>
        <w:rPr>
          <w:color w:val="31849B" w:themeColor="accent5" w:themeShade="BF"/>
          <w:sz w:val="22"/>
          <w:szCs w:val="22"/>
          <w:rtl/>
        </w:rPr>
      </w:pPr>
      <w:r w:rsidRPr="00C41477">
        <w:rPr>
          <w:color w:val="31849B" w:themeColor="accent5" w:themeShade="BF"/>
          <w:sz w:val="22"/>
          <w:szCs w:val="22"/>
          <w:rtl/>
        </w:rPr>
        <w:lastRenderedPageBreak/>
        <w:t>"השיעורים של חיבור בין מו</w:t>
      </w:r>
      <w:r w:rsidR="00A22746">
        <w:rPr>
          <w:rFonts w:hint="cs"/>
          <w:color w:val="31849B" w:themeColor="accent5" w:themeShade="BF"/>
          <w:sz w:val="22"/>
          <w:szCs w:val="22"/>
          <w:rtl/>
        </w:rPr>
        <w:t>ז</w:t>
      </w:r>
      <w:r w:rsidRPr="00C41477">
        <w:rPr>
          <w:color w:val="31849B" w:themeColor="accent5" w:themeShade="BF"/>
          <w:sz w:val="22"/>
          <w:szCs w:val="22"/>
          <w:rtl/>
        </w:rPr>
        <w:t>יקה ובין למידה סטנדרטית הם לחלוטין פדגוגיה חדשה. זה לא קיים וזה נכתב תוך כדי הליכה</w:t>
      </w:r>
      <w:r w:rsidR="00A22746">
        <w:rPr>
          <w:rFonts w:hint="cs"/>
          <w:color w:val="31849B" w:themeColor="accent5" w:themeShade="BF"/>
          <w:sz w:val="22"/>
          <w:szCs w:val="22"/>
          <w:rtl/>
        </w:rPr>
        <w:t>.</w:t>
      </w:r>
      <w:r w:rsidRPr="00C41477">
        <w:rPr>
          <w:color w:val="31849B" w:themeColor="accent5" w:themeShade="BF"/>
          <w:sz w:val="22"/>
          <w:szCs w:val="22"/>
          <w:rtl/>
        </w:rPr>
        <w:t xml:space="preserve"> זה מסע של שני אנשים וכיתה</w:t>
      </w:r>
      <w:r w:rsidR="00A22746">
        <w:rPr>
          <w:rFonts w:hint="cs"/>
          <w:color w:val="31849B" w:themeColor="accent5" w:themeShade="BF"/>
          <w:sz w:val="22"/>
          <w:szCs w:val="22"/>
          <w:rtl/>
        </w:rPr>
        <w:t>.</w:t>
      </w:r>
      <w:r w:rsidRPr="00C41477">
        <w:rPr>
          <w:color w:val="31849B" w:themeColor="accent5" w:themeShade="BF"/>
          <w:sz w:val="22"/>
          <w:szCs w:val="22"/>
          <w:rtl/>
        </w:rPr>
        <w:t xml:space="preserve"> צריך הרבה ביטחון לצאת למסע כזה, אבל התוצר הוא משהו אחר לגמרי"</w:t>
      </w:r>
      <w:r w:rsidR="00A22746">
        <w:rPr>
          <w:rFonts w:hint="cs"/>
          <w:color w:val="31849B" w:themeColor="accent5" w:themeShade="BF"/>
          <w:sz w:val="22"/>
          <w:szCs w:val="22"/>
          <w:rtl/>
        </w:rPr>
        <w:t>.</w:t>
      </w:r>
    </w:p>
    <w:p w:rsidR="00450F80" w:rsidRPr="00450F80" w:rsidRDefault="00450F80" w:rsidP="00450F80">
      <w:pPr>
        <w:spacing w:before="240"/>
        <w:jc w:val="both"/>
        <w:rPr>
          <w:color w:val="31849B" w:themeColor="accent5" w:themeShade="BF"/>
          <w:rtl/>
        </w:rPr>
      </w:pPr>
      <w:r w:rsidRPr="00450F80">
        <w:rPr>
          <w:rFonts w:hint="cs"/>
          <w:color w:val="31849B" w:themeColor="accent5" w:themeShade="BF"/>
          <w:rtl/>
        </w:rPr>
        <w:t xml:space="preserve">מרואיינים, בעיקר ממלאי תפקידים בבית הספר, החשיבו </w:t>
      </w:r>
      <w:r w:rsidR="00654180">
        <w:rPr>
          <w:rFonts w:hint="cs"/>
          <w:color w:val="31849B" w:themeColor="accent5" w:themeShade="BF"/>
          <w:rtl/>
        </w:rPr>
        <w:t xml:space="preserve">לעניין זה </w:t>
      </w:r>
      <w:r w:rsidRPr="00450F80">
        <w:rPr>
          <w:rFonts w:hint="cs"/>
          <w:color w:val="31849B" w:themeColor="accent5" w:themeShade="BF"/>
          <w:rtl/>
        </w:rPr>
        <w:t xml:space="preserve">שלושה עניינים חשובים: </w:t>
      </w:r>
    </w:p>
    <w:p w:rsidR="00DC1033" w:rsidRPr="00C41477" w:rsidRDefault="00DC1033" w:rsidP="00ED0D02">
      <w:pPr>
        <w:pStyle w:val="a4"/>
        <w:numPr>
          <w:ilvl w:val="0"/>
          <w:numId w:val="15"/>
        </w:numPr>
        <w:spacing w:before="240" w:after="200"/>
        <w:jc w:val="both"/>
        <w:rPr>
          <w:color w:val="31849B" w:themeColor="accent5" w:themeShade="BF"/>
        </w:rPr>
      </w:pPr>
      <w:r w:rsidRPr="00C41477">
        <w:rPr>
          <w:color w:val="31849B" w:themeColor="accent5" w:themeShade="BF"/>
          <w:rtl/>
        </w:rPr>
        <w:t>קיומ</w:t>
      </w:r>
      <w:r w:rsidR="00AD23DC">
        <w:rPr>
          <w:rFonts w:hint="cs"/>
          <w:color w:val="31849B" w:themeColor="accent5" w:themeShade="BF"/>
          <w:rtl/>
        </w:rPr>
        <w:t>ו</w:t>
      </w:r>
      <w:r w:rsidRPr="00C41477">
        <w:rPr>
          <w:color w:val="31849B" w:themeColor="accent5" w:themeShade="BF"/>
          <w:rtl/>
        </w:rPr>
        <w:t xml:space="preserve"> של תהליך למידה שלם</w:t>
      </w:r>
      <w:r w:rsidR="00A22746">
        <w:rPr>
          <w:rFonts w:hint="cs"/>
          <w:color w:val="31849B" w:themeColor="accent5" w:themeShade="BF"/>
          <w:rtl/>
        </w:rPr>
        <w:t xml:space="preserve"> </w:t>
      </w:r>
      <w:r w:rsidRPr="00C41477">
        <w:rPr>
          <w:color w:val="31849B" w:themeColor="accent5" w:themeShade="BF"/>
          <w:rtl/>
        </w:rPr>
        <w:t xml:space="preserve">המתאפשר בזכות הספירליות (תכנים ברמות תוכן </w:t>
      </w:r>
      <w:r w:rsidR="00C5515B">
        <w:rPr>
          <w:rFonts w:hint="cs"/>
          <w:color w:val="31849B" w:themeColor="accent5" w:themeShade="BF"/>
          <w:rtl/>
        </w:rPr>
        <w:t>ה</w:t>
      </w:r>
      <w:r w:rsidRPr="00C41477">
        <w:rPr>
          <w:color w:val="31849B" w:themeColor="accent5" w:themeShade="BF"/>
          <w:rtl/>
        </w:rPr>
        <w:t>מדורגות מ</w:t>
      </w:r>
      <w:r w:rsidR="00C5515B">
        <w:rPr>
          <w:rFonts w:hint="cs"/>
          <w:color w:val="31849B" w:themeColor="accent5" w:themeShade="BF"/>
          <w:rtl/>
        </w:rPr>
        <w:t>ה</w:t>
      </w:r>
      <w:r w:rsidRPr="00C41477">
        <w:rPr>
          <w:color w:val="31849B" w:themeColor="accent5" w:themeShade="BF"/>
          <w:rtl/>
        </w:rPr>
        <w:t>נמו</w:t>
      </w:r>
      <w:r w:rsidR="00C5515B">
        <w:rPr>
          <w:rFonts w:hint="cs"/>
          <w:color w:val="31849B" w:themeColor="accent5" w:themeShade="BF"/>
          <w:rtl/>
        </w:rPr>
        <w:t>כה</w:t>
      </w:r>
      <w:r w:rsidRPr="00C41477">
        <w:rPr>
          <w:color w:val="31849B" w:themeColor="accent5" w:themeShade="BF"/>
          <w:rtl/>
        </w:rPr>
        <w:t xml:space="preserve"> לגבוה</w:t>
      </w:r>
      <w:r w:rsidR="00C5515B">
        <w:rPr>
          <w:rFonts w:hint="cs"/>
          <w:color w:val="31849B" w:themeColor="accent5" w:themeShade="BF"/>
          <w:rtl/>
        </w:rPr>
        <w:t>ה</w:t>
      </w:r>
      <w:r w:rsidRPr="00C41477">
        <w:rPr>
          <w:color w:val="31849B" w:themeColor="accent5" w:themeShade="BF"/>
          <w:rtl/>
        </w:rPr>
        <w:t xml:space="preserve">) המאפיינת חלק מן הנושאים והפעילויות. </w:t>
      </w:r>
      <w:r w:rsidR="00C5515B">
        <w:rPr>
          <w:rFonts w:hint="cs"/>
          <w:color w:val="31849B" w:themeColor="accent5" w:themeShade="BF"/>
          <w:rtl/>
        </w:rPr>
        <w:t>ה</w:t>
      </w:r>
      <w:r w:rsidRPr="00C41477">
        <w:rPr>
          <w:color w:val="31849B" w:themeColor="accent5" w:themeShade="BF"/>
          <w:rtl/>
        </w:rPr>
        <w:t>מנהלים</w:t>
      </w:r>
      <w:r w:rsidR="00C5515B">
        <w:rPr>
          <w:rFonts w:hint="cs"/>
          <w:color w:val="31849B" w:themeColor="accent5" w:themeShade="BF"/>
          <w:rtl/>
        </w:rPr>
        <w:t xml:space="preserve"> בייחוד</w:t>
      </w:r>
      <w:r w:rsidRPr="00C41477">
        <w:rPr>
          <w:color w:val="31849B" w:themeColor="accent5" w:themeShade="BF"/>
          <w:rtl/>
        </w:rPr>
        <w:t xml:space="preserve"> דיברו בִשבח ההתפתחות (הפוטנציאלית והממוּמשת כאח</w:t>
      </w:r>
      <w:r w:rsidR="00C5515B">
        <w:rPr>
          <w:rFonts w:hint="cs"/>
          <w:color w:val="31849B" w:themeColor="accent5" w:themeShade="BF"/>
          <w:rtl/>
        </w:rPr>
        <w:t>ת</w:t>
      </w:r>
      <w:r w:rsidRPr="00C41477">
        <w:rPr>
          <w:color w:val="31849B" w:themeColor="accent5" w:themeShade="BF"/>
          <w:rtl/>
        </w:rPr>
        <w:t xml:space="preserve">) בתוך </w:t>
      </w:r>
      <w:r w:rsidR="00C5515B">
        <w:rPr>
          <w:rFonts w:hint="cs"/>
          <w:color w:val="31849B" w:themeColor="accent5" w:themeShade="BF"/>
          <w:rtl/>
        </w:rPr>
        <w:t>ה</w:t>
      </w:r>
      <w:r w:rsidRPr="00C41477">
        <w:rPr>
          <w:color w:val="31849B" w:themeColor="accent5" w:themeShade="BF"/>
          <w:rtl/>
        </w:rPr>
        <w:t>נושא</w:t>
      </w:r>
      <w:r w:rsidR="00C5515B">
        <w:rPr>
          <w:rFonts w:hint="cs"/>
          <w:color w:val="31849B" w:themeColor="accent5" w:themeShade="BF"/>
          <w:rtl/>
        </w:rPr>
        <w:t xml:space="preserve"> או </w:t>
      </w:r>
      <w:r w:rsidR="005318B9">
        <w:rPr>
          <w:rFonts w:hint="cs"/>
          <w:color w:val="31849B" w:themeColor="accent5" w:themeShade="BF"/>
          <w:rtl/>
        </w:rPr>
        <w:t xml:space="preserve">בתוך </w:t>
      </w:r>
      <w:r w:rsidR="00C5515B">
        <w:rPr>
          <w:rFonts w:hint="cs"/>
          <w:color w:val="31849B" w:themeColor="accent5" w:themeShade="BF"/>
          <w:rtl/>
        </w:rPr>
        <w:t>ה</w:t>
      </w:r>
      <w:r w:rsidRPr="00C41477">
        <w:rPr>
          <w:color w:val="31849B" w:themeColor="accent5" w:themeShade="BF"/>
          <w:rtl/>
        </w:rPr>
        <w:t xml:space="preserve">תחום </w:t>
      </w:r>
      <w:r w:rsidR="00C5515B">
        <w:rPr>
          <w:rFonts w:hint="cs"/>
          <w:color w:val="31849B" w:themeColor="accent5" w:themeShade="BF"/>
          <w:rtl/>
        </w:rPr>
        <w:t>ה</w:t>
      </w:r>
      <w:r w:rsidRPr="00C41477">
        <w:rPr>
          <w:color w:val="31849B" w:themeColor="accent5" w:themeShade="BF"/>
          <w:rtl/>
        </w:rPr>
        <w:t>ודות להוספת תכנים, לפיתוחם ולש</w:t>
      </w:r>
      <w:r w:rsidR="00C5515B">
        <w:rPr>
          <w:rFonts w:hint="cs"/>
          <w:color w:val="31849B" w:themeColor="accent5" w:themeShade="BF"/>
          <w:rtl/>
        </w:rPr>
        <w:t>יפור</w:t>
      </w:r>
      <w:r w:rsidRPr="00C41477">
        <w:rPr>
          <w:color w:val="31849B" w:themeColor="accent5" w:themeShade="BF"/>
          <w:rtl/>
        </w:rPr>
        <w:t>ם משנה לשנה ("</w:t>
      </w:r>
      <w:r w:rsidRPr="00C41477">
        <w:rPr>
          <w:color w:val="31849B" w:themeColor="accent5" w:themeShade="BF"/>
          <w:sz w:val="22"/>
          <w:szCs w:val="22"/>
          <w:rtl/>
        </w:rPr>
        <w:t>אף פעם לא חוזר על עצמו</w:t>
      </w:r>
      <w:r w:rsidRPr="00C41477">
        <w:rPr>
          <w:color w:val="31849B" w:themeColor="accent5" w:themeShade="BF"/>
          <w:rtl/>
        </w:rPr>
        <w:t>") ובִשבח ההתקדמות המ</w:t>
      </w:r>
      <w:r w:rsidR="00C5515B">
        <w:rPr>
          <w:rFonts w:hint="cs"/>
          <w:color w:val="31849B" w:themeColor="accent5" w:themeShade="BF"/>
          <w:rtl/>
        </w:rPr>
        <w:t xml:space="preserve">אפשרת </w:t>
      </w:r>
      <w:r w:rsidRPr="00C41477">
        <w:rPr>
          <w:color w:val="31849B" w:themeColor="accent5" w:themeShade="BF"/>
          <w:rtl/>
        </w:rPr>
        <w:t>לתלמידים לגדול עם כישרונם</w:t>
      </w:r>
      <w:r w:rsidR="00C5515B">
        <w:rPr>
          <w:rFonts w:hint="cs"/>
          <w:color w:val="31849B" w:themeColor="accent5" w:themeShade="BF"/>
          <w:rtl/>
        </w:rPr>
        <w:t xml:space="preserve"> ועם </w:t>
      </w:r>
      <w:r w:rsidRPr="00C41477">
        <w:rPr>
          <w:color w:val="31849B" w:themeColor="accent5" w:themeShade="BF"/>
          <w:rtl/>
        </w:rPr>
        <w:t>אהבתם, בפרט כאשר אותו מדריך (ולפחות אותו גוף</w:t>
      </w:r>
      <w:r w:rsidR="00C5515B">
        <w:rPr>
          <w:rFonts w:hint="cs"/>
          <w:color w:val="31849B" w:themeColor="accent5" w:themeShade="BF"/>
          <w:rtl/>
        </w:rPr>
        <w:t xml:space="preserve"> או </w:t>
      </w:r>
      <w:r w:rsidRPr="00C41477">
        <w:rPr>
          <w:color w:val="31849B" w:themeColor="accent5" w:themeShade="BF"/>
          <w:rtl/>
        </w:rPr>
        <w:t xml:space="preserve">מפעיל) מוביל את הפעילות לאורך זמן: </w:t>
      </w:r>
    </w:p>
    <w:p w:rsidR="00DC1033" w:rsidRPr="00C41477" w:rsidRDefault="00DC1033" w:rsidP="008F313F">
      <w:pPr>
        <w:ind w:left="360"/>
        <w:jc w:val="both"/>
        <w:rPr>
          <w:b/>
          <w:bCs/>
          <w:color w:val="31849B" w:themeColor="accent5" w:themeShade="BF"/>
          <w:sz w:val="22"/>
          <w:szCs w:val="22"/>
          <w:rtl/>
        </w:rPr>
      </w:pPr>
      <w:r w:rsidRPr="00C41477">
        <w:rPr>
          <w:b/>
          <w:bCs/>
          <w:color w:val="31849B" w:themeColor="accent5" w:themeShade="BF"/>
          <w:rtl/>
        </w:rPr>
        <w:t>מנהלים:</w:t>
      </w:r>
      <w:r w:rsidRPr="00C41477">
        <w:rPr>
          <w:b/>
          <w:bCs/>
          <w:color w:val="31849B" w:themeColor="accent5" w:themeShade="BF"/>
          <w:sz w:val="22"/>
          <w:szCs w:val="22"/>
          <w:rtl/>
        </w:rPr>
        <w:t xml:space="preserve"> </w:t>
      </w:r>
    </w:p>
    <w:p w:rsidR="00DC1033" w:rsidRPr="00C41477" w:rsidRDefault="00DC1033" w:rsidP="008F313F">
      <w:pPr>
        <w:spacing w:line="276" w:lineRule="auto"/>
        <w:ind w:left="360"/>
        <w:jc w:val="both"/>
        <w:rPr>
          <w:color w:val="31849B" w:themeColor="accent5" w:themeShade="BF"/>
          <w:sz w:val="22"/>
          <w:szCs w:val="22"/>
        </w:rPr>
      </w:pPr>
      <w:r w:rsidRPr="00C41477">
        <w:rPr>
          <w:color w:val="31849B" w:themeColor="accent5" w:themeShade="BF"/>
          <w:sz w:val="22"/>
          <w:szCs w:val="22"/>
          <w:rtl/>
        </w:rPr>
        <w:t>"הם פה כמה שנים, תלמידים עוברים א</w:t>
      </w:r>
      <w:r w:rsidR="009E0FCB">
        <w:rPr>
          <w:color w:val="31849B" w:themeColor="accent5" w:themeShade="BF"/>
          <w:sz w:val="22"/>
          <w:szCs w:val="22"/>
          <w:rtl/>
        </w:rPr>
        <w:t>ִ</w:t>
      </w:r>
      <w:r w:rsidRPr="00C41477">
        <w:rPr>
          <w:color w:val="31849B" w:themeColor="accent5" w:themeShade="BF"/>
          <w:sz w:val="22"/>
          <w:szCs w:val="22"/>
          <w:rtl/>
        </w:rPr>
        <w:t>תם איזה שהוא תהליך</w:t>
      </w:r>
      <w:r w:rsidR="00C86B2F">
        <w:rPr>
          <w:rFonts w:hint="cs"/>
          <w:color w:val="31849B" w:themeColor="accent5" w:themeShade="BF"/>
          <w:sz w:val="22"/>
          <w:szCs w:val="22"/>
          <w:rtl/>
        </w:rPr>
        <w:t>.</w:t>
      </w:r>
      <w:r w:rsidRPr="00C41477">
        <w:rPr>
          <w:color w:val="31849B" w:themeColor="accent5" w:themeShade="BF"/>
          <w:sz w:val="22"/>
          <w:szCs w:val="22"/>
          <w:rtl/>
        </w:rPr>
        <w:t xml:space="preserve"> חשוב לנו לשמור על תהליך ועל מדריך כי אז הוא עובר א</w:t>
      </w:r>
      <w:r w:rsidR="009E0FCB">
        <w:rPr>
          <w:color w:val="31849B" w:themeColor="accent5" w:themeShade="BF"/>
          <w:sz w:val="22"/>
          <w:szCs w:val="22"/>
          <w:rtl/>
        </w:rPr>
        <w:t>ִ</w:t>
      </w:r>
      <w:r w:rsidRPr="00C41477">
        <w:rPr>
          <w:color w:val="31849B" w:themeColor="accent5" w:themeShade="BF"/>
          <w:sz w:val="22"/>
          <w:szCs w:val="22"/>
          <w:rtl/>
        </w:rPr>
        <w:t>תם כמה שנים, יודע מה לימד ומה לא, ויש רצף להתפתח"</w:t>
      </w:r>
      <w:r w:rsidR="00C86B2F">
        <w:rPr>
          <w:rFonts w:hint="cs"/>
          <w:color w:val="31849B" w:themeColor="accent5" w:themeShade="BF"/>
          <w:sz w:val="22"/>
          <w:szCs w:val="22"/>
          <w:rtl/>
        </w:rPr>
        <w:t>;</w:t>
      </w:r>
    </w:p>
    <w:p w:rsidR="00DC1033" w:rsidRPr="00C41477" w:rsidRDefault="00DC1033" w:rsidP="008F313F">
      <w:pPr>
        <w:spacing w:line="276" w:lineRule="auto"/>
        <w:ind w:left="360"/>
        <w:jc w:val="both"/>
        <w:rPr>
          <w:color w:val="31849B" w:themeColor="accent5" w:themeShade="BF"/>
          <w:sz w:val="22"/>
          <w:szCs w:val="22"/>
          <w:rtl/>
        </w:rPr>
      </w:pPr>
      <w:r w:rsidRPr="00C41477">
        <w:rPr>
          <w:color w:val="31849B" w:themeColor="accent5" w:themeShade="BF"/>
          <w:sz w:val="22"/>
          <w:szCs w:val="22"/>
          <w:rtl/>
        </w:rPr>
        <w:t>"אני רואה תהליך שהילד עובר מהתחלה לסוף</w:t>
      </w:r>
      <w:r w:rsidR="00C86B2F">
        <w:rPr>
          <w:rFonts w:hint="cs"/>
          <w:color w:val="31849B" w:themeColor="accent5" w:themeShade="BF"/>
          <w:sz w:val="22"/>
          <w:szCs w:val="22"/>
          <w:rtl/>
        </w:rPr>
        <w:t>.</w:t>
      </w:r>
      <w:r w:rsidRPr="00C41477">
        <w:rPr>
          <w:color w:val="31849B" w:themeColor="accent5" w:themeShade="BF"/>
          <w:sz w:val="22"/>
          <w:szCs w:val="22"/>
          <w:rtl/>
        </w:rPr>
        <w:t xml:space="preserve"> במו</w:t>
      </w:r>
      <w:r w:rsidR="00C86B2F">
        <w:rPr>
          <w:rFonts w:hint="cs"/>
          <w:color w:val="31849B" w:themeColor="accent5" w:themeShade="BF"/>
          <w:sz w:val="22"/>
          <w:szCs w:val="22"/>
          <w:rtl/>
        </w:rPr>
        <w:t>ז</w:t>
      </w:r>
      <w:r w:rsidRPr="00C41477">
        <w:rPr>
          <w:color w:val="31849B" w:themeColor="accent5" w:themeShade="BF"/>
          <w:sz w:val="22"/>
          <w:szCs w:val="22"/>
          <w:rtl/>
        </w:rPr>
        <w:t>יקה את רואה את התוצרים, כל אחד בתחום שלו, וזה מדהים"</w:t>
      </w:r>
      <w:r w:rsidR="00C86B2F">
        <w:rPr>
          <w:rFonts w:hint="cs"/>
          <w:color w:val="31849B" w:themeColor="accent5" w:themeShade="BF"/>
          <w:sz w:val="22"/>
          <w:szCs w:val="22"/>
          <w:rtl/>
        </w:rPr>
        <w:t>;</w:t>
      </w:r>
    </w:p>
    <w:p w:rsidR="00DC1033" w:rsidRPr="00C41477" w:rsidRDefault="00DC1033" w:rsidP="008F313F">
      <w:pPr>
        <w:spacing w:line="276" w:lineRule="auto"/>
        <w:ind w:left="360"/>
        <w:jc w:val="both"/>
        <w:rPr>
          <w:color w:val="31849B" w:themeColor="accent5" w:themeShade="BF"/>
          <w:sz w:val="22"/>
          <w:szCs w:val="22"/>
          <w:rtl/>
        </w:rPr>
      </w:pPr>
      <w:r w:rsidRPr="00C41477">
        <w:rPr>
          <w:color w:val="31849B" w:themeColor="accent5" w:themeShade="BF"/>
          <w:sz w:val="22"/>
          <w:szCs w:val="22"/>
          <w:rtl/>
        </w:rPr>
        <w:t>"אם תלמיד בכיתה א' לומד טכניקות בדרמה, עם הזמן הוא לומד ומתפתח בזה עוד והשיא הוא בכיתה ו'"</w:t>
      </w:r>
      <w:r w:rsidR="00C86B2F">
        <w:rPr>
          <w:rFonts w:hint="cs"/>
          <w:color w:val="31849B" w:themeColor="accent5" w:themeShade="BF"/>
          <w:sz w:val="22"/>
          <w:szCs w:val="22"/>
          <w:rtl/>
        </w:rPr>
        <w:t>;</w:t>
      </w:r>
    </w:p>
    <w:p w:rsidR="00DC1033" w:rsidRPr="00C41477" w:rsidRDefault="00DC1033" w:rsidP="008F313F">
      <w:pPr>
        <w:spacing w:line="276" w:lineRule="auto"/>
        <w:ind w:left="360"/>
        <w:jc w:val="both"/>
        <w:rPr>
          <w:color w:val="31849B" w:themeColor="accent5" w:themeShade="BF"/>
          <w:sz w:val="22"/>
          <w:szCs w:val="22"/>
          <w:rtl/>
        </w:rPr>
      </w:pPr>
      <w:r w:rsidRPr="00C41477">
        <w:rPr>
          <w:color w:val="31849B" w:themeColor="accent5" w:themeShade="BF"/>
          <w:sz w:val="22"/>
          <w:szCs w:val="22"/>
          <w:rtl/>
        </w:rPr>
        <w:t>"ברור שיש משהו ספירלי, למשל ב'מסע אחר' יש פרויקט לכל שנה"</w:t>
      </w:r>
      <w:r w:rsidR="00C86B2F">
        <w:rPr>
          <w:rFonts w:hint="cs"/>
          <w:color w:val="31849B" w:themeColor="accent5" w:themeShade="BF"/>
          <w:sz w:val="22"/>
          <w:szCs w:val="22"/>
          <w:rtl/>
        </w:rPr>
        <w:t>;</w:t>
      </w:r>
    </w:p>
    <w:p w:rsidR="00DC1033" w:rsidRPr="00C41477" w:rsidRDefault="00DC1033" w:rsidP="008F313F">
      <w:pPr>
        <w:spacing w:line="276" w:lineRule="auto"/>
        <w:ind w:left="360"/>
        <w:jc w:val="both"/>
        <w:rPr>
          <w:color w:val="31849B" w:themeColor="accent5" w:themeShade="BF"/>
          <w:rtl/>
        </w:rPr>
      </w:pPr>
      <w:r w:rsidRPr="00C41477">
        <w:rPr>
          <w:color w:val="31849B" w:themeColor="accent5" w:themeShade="BF"/>
          <w:sz w:val="22"/>
          <w:szCs w:val="22"/>
          <w:rtl/>
        </w:rPr>
        <w:t>"ביולי-אוגוסט עושים רה-אורגניזציה, תכנית חדשה לכיתה גבוהה יותר, העֶרכות מתעדכנות, מוסיפים תכנים חדשים ומשדרגים"</w:t>
      </w:r>
      <w:r w:rsidR="00C86B2F">
        <w:rPr>
          <w:rFonts w:hint="cs"/>
          <w:color w:val="31849B" w:themeColor="accent5" w:themeShade="BF"/>
          <w:sz w:val="22"/>
          <w:szCs w:val="22"/>
          <w:rtl/>
        </w:rPr>
        <w:t>.</w:t>
      </w:r>
      <w:r w:rsidRPr="00C41477">
        <w:rPr>
          <w:color w:val="31849B" w:themeColor="accent5" w:themeShade="BF"/>
          <w:rtl/>
        </w:rPr>
        <w:t xml:space="preserve"> </w:t>
      </w:r>
    </w:p>
    <w:p w:rsidR="00DC1033" w:rsidRPr="00C41477" w:rsidRDefault="00DC1033" w:rsidP="008F313F">
      <w:pPr>
        <w:ind w:left="360"/>
        <w:jc w:val="both"/>
        <w:rPr>
          <w:color w:val="31849B" w:themeColor="accent5" w:themeShade="BF"/>
          <w:sz w:val="22"/>
          <w:szCs w:val="22"/>
          <w:rtl/>
        </w:rPr>
      </w:pPr>
      <w:r w:rsidRPr="00C41477">
        <w:rPr>
          <w:b/>
          <w:bCs/>
          <w:color w:val="31849B" w:themeColor="accent5" w:themeShade="BF"/>
          <w:rtl/>
        </w:rPr>
        <w:t xml:space="preserve">רכזת </w:t>
      </w:r>
      <w:r w:rsidR="000F57AE" w:rsidRPr="00C41477">
        <w:rPr>
          <w:b/>
          <w:bCs/>
          <w:color w:val="31849B" w:themeColor="accent5" w:themeShade="BF"/>
          <w:rtl/>
        </w:rPr>
        <w:t>קָרֵב</w:t>
      </w:r>
      <w:r w:rsidRPr="00C41477">
        <w:rPr>
          <w:b/>
          <w:bCs/>
          <w:color w:val="31849B" w:themeColor="accent5" w:themeShade="BF"/>
          <w:rtl/>
        </w:rPr>
        <w:t xml:space="preserve"> </w:t>
      </w:r>
      <w:r w:rsidR="00C86B2F">
        <w:rPr>
          <w:rFonts w:hint="cs"/>
          <w:b/>
          <w:bCs/>
          <w:color w:val="31849B" w:themeColor="accent5" w:themeShade="BF"/>
          <w:rtl/>
        </w:rPr>
        <w:t>ב</w:t>
      </w:r>
      <w:r w:rsidRPr="00C41477">
        <w:rPr>
          <w:b/>
          <w:bCs/>
          <w:color w:val="31849B" w:themeColor="accent5" w:themeShade="BF"/>
          <w:rtl/>
        </w:rPr>
        <w:t>בית ספר</w:t>
      </w:r>
      <w:r w:rsidRPr="00C41477">
        <w:rPr>
          <w:color w:val="31849B" w:themeColor="accent5" w:themeShade="BF"/>
          <w:sz w:val="22"/>
          <w:szCs w:val="22"/>
          <w:rtl/>
        </w:rPr>
        <w:t>: "הם באים עם בקשות, 'תלמד את זה ואת זה', הם גם הולכים אחרי הצהריים למורים פרטיים כדי להתקדם"</w:t>
      </w:r>
      <w:r w:rsidR="00C86B2F">
        <w:rPr>
          <w:rFonts w:hint="cs"/>
          <w:color w:val="31849B" w:themeColor="accent5" w:themeShade="BF"/>
          <w:sz w:val="22"/>
          <w:szCs w:val="22"/>
          <w:rtl/>
        </w:rPr>
        <w:t>.</w:t>
      </w:r>
    </w:p>
    <w:p w:rsidR="00DC1033" w:rsidRPr="00C41477" w:rsidRDefault="00DC1033" w:rsidP="00ED0D02">
      <w:pPr>
        <w:pStyle w:val="a4"/>
        <w:numPr>
          <w:ilvl w:val="0"/>
          <w:numId w:val="15"/>
        </w:numPr>
        <w:spacing w:before="240" w:after="200"/>
        <w:jc w:val="both"/>
        <w:rPr>
          <w:color w:val="31849B" w:themeColor="accent5" w:themeShade="BF"/>
        </w:rPr>
      </w:pPr>
      <w:r w:rsidRPr="00C41477">
        <w:rPr>
          <w:color w:val="31849B" w:themeColor="accent5" w:themeShade="BF"/>
          <w:rtl/>
        </w:rPr>
        <w:t>התרחשות</w:t>
      </w:r>
      <w:r w:rsidR="00C86B2F">
        <w:rPr>
          <w:rFonts w:hint="cs"/>
          <w:color w:val="31849B" w:themeColor="accent5" w:themeShade="BF"/>
          <w:rtl/>
        </w:rPr>
        <w:t xml:space="preserve"> או </w:t>
      </w:r>
      <w:r w:rsidRPr="00C41477">
        <w:rPr>
          <w:color w:val="31849B" w:themeColor="accent5" w:themeShade="BF"/>
          <w:rtl/>
        </w:rPr>
        <w:t xml:space="preserve">תהליך ארוכי-טווח ברמה הבית ספרית - מנהלים טענו כי בדומה לתהליך </w:t>
      </w:r>
      <w:r w:rsidR="0053169C">
        <w:rPr>
          <w:rFonts w:hint="cs"/>
          <w:color w:val="31849B" w:themeColor="accent5" w:themeShade="BF"/>
          <w:rtl/>
        </w:rPr>
        <w:t xml:space="preserve">שחווים </w:t>
      </w:r>
      <w:r w:rsidR="00C86B2F">
        <w:rPr>
          <w:rFonts w:hint="cs"/>
          <w:color w:val="31849B" w:themeColor="accent5" w:themeShade="BF"/>
          <w:rtl/>
        </w:rPr>
        <w:t>ה</w:t>
      </w:r>
      <w:r w:rsidRPr="00C41477">
        <w:rPr>
          <w:color w:val="31849B" w:themeColor="accent5" w:themeShade="BF"/>
          <w:rtl/>
        </w:rPr>
        <w:t xml:space="preserve">תלמידים כִפרטים, גם בית הספר </w:t>
      </w:r>
      <w:r w:rsidR="00C86B2F">
        <w:rPr>
          <w:rFonts w:hint="cs"/>
          <w:color w:val="31849B" w:themeColor="accent5" w:themeShade="BF"/>
          <w:rtl/>
        </w:rPr>
        <w:t xml:space="preserve">חווה </w:t>
      </w:r>
      <w:r w:rsidRPr="00C41477">
        <w:rPr>
          <w:color w:val="31849B" w:themeColor="accent5" w:themeShade="BF"/>
          <w:rtl/>
        </w:rPr>
        <w:t>חידוד</w:t>
      </w:r>
      <w:r w:rsidR="00C86B2F">
        <w:rPr>
          <w:rFonts w:hint="cs"/>
          <w:color w:val="31849B" w:themeColor="accent5" w:themeShade="BF"/>
          <w:rtl/>
        </w:rPr>
        <w:t xml:space="preserve"> או </w:t>
      </w:r>
      <w:r w:rsidRPr="00C41477">
        <w:rPr>
          <w:color w:val="31849B" w:themeColor="accent5" w:themeShade="BF"/>
          <w:rtl/>
        </w:rPr>
        <w:t>עיבוי</w:t>
      </w:r>
      <w:r w:rsidR="00C86B2F">
        <w:rPr>
          <w:rFonts w:hint="cs"/>
          <w:color w:val="31849B" w:themeColor="accent5" w:themeShade="BF"/>
          <w:rtl/>
        </w:rPr>
        <w:t xml:space="preserve"> ו</w:t>
      </w:r>
      <w:r w:rsidRPr="00C41477">
        <w:rPr>
          <w:color w:val="31849B" w:themeColor="accent5" w:themeShade="BF"/>
          <w:rtl/>
        </w:rPr>
        <w:t xml:space="preserve">גיבוש של זהותו. ההתייחסות לשיעורי </w:t>
      </w:r>
      <w:r w:rsidR="000F57AE" w:rsidRPr="00C41477">
        <w:rPr>
          <w:color w:val="31849B" w:themeColor="accent5" w:themeShade="BF"/>
          <w:rtl/>
        </w:rPr>
        <w:t>קָרֵב</w:t>
      </w:r>
      <w:r w:rsidRPr="00C41477">
        <w:rPr>
          <w:color w:val="31849B" w:themeColor="accent5" w:themeShade="BF"/>
          <w:rtl/>
        </w:rPr>
        <w:t xml:space="preserve"> לא כאל נישה ותפיסתם (והפעלתם) כ</w:t>
      </w:r>
      <w:r w:rsidR="00C86B2F">
        <w:rPr>
          <w:rFonts w:hint="cs"/>
          <w:color w:val="31849B" w:themeColor="accent5" w:themeShade="BF"/>
          <w:rtl/>
        </w:rPr>
        <w:t>"</w:t>
      </w:r>
      <w:r w:rsidRPr="00C41477">
        <w:rPr>
          <w:color w:val="31849B" w:themeColor="accent5" w:themeShade="BF"/>
          <w:rtl/>
        </w:rPr>
        <w:t>חוג בתנאים של בית הספר</w:t>
      </w:r>
      <w:r w:rsidR="00C86B2F">
        <w:rPr>
          <w:rFonts w:hint="cs"/>
          <w:color w:val="31849B" w:themeColor="accent5" w:themeShade="BF"/>
          <w:rtl/>
        </w:rPr>
        <w:t>"</w:t>
      </w:r>
      <w:r w:rsidRPr="00C41477">
        <w:rPr>
          <w:color w:val="31849B" w:themeColor="accent5" w:themeShade="BF"/>
          <w:rtl/>
        </w:rPr>
        <w:t xml:space="preserve"> ובהתאמה מ</w:t>
      </w:r>
      <w:r w:rsidR="00C86B2F">
        <w:rPr>
          <w:color w:val="31849B" w:themeColor="accent5" w:themeShade="BF"/>
          <w:rtl/>
        </w:rPr>
        <w:t>ְ</w:t>
      </w:r>
      <w:r w:rsidRPr="00C41477">
        <w:rPr>
          <w:color w:val="31849B" w:themeColor="accent5" w:themeShade="BF"/>
          <w:rtl/>
        </w:rPr>
        <w:t xml:space="preserve">רבית לענייניו לאורך שנים, תרמו לדברי מנהלים להעלאת בית ספרם על דרך המלך למימוש חזונו החינוכי: </w:t>
      </w:r>
    </w:p>
    <w:p w:rsidR="00DC1033" w:rsidRPr="00C41477" w:rsidRDefault="00DC1033" w:rsidP="008F313F">
      <w:pPr>
        <w:spacing w:line="276" w:lineRule="auto"/>
        <w:ind w:left="360"/>
        <w:jc w:val="both"/>
        <w:rPr>
          <w:color w:val="31849B" w:themeColor="accent5" w:themeShade="BF"/>
          <w:sz w:val="22"/>
          <w:szCs w:val="22"/>
          <w:rtl/>
        </w:rPr>
      </w:pPr>
      <w:r w:rsidRPr="00C41477">
        <w:rPr>
          <w:color w:val="31849B" w:themeColor="accent5" w:themeShade="BF"/>
          <w:sz w:val="22"/>
          <w:szCs w:val="22"/>
          <w:rtl/>
        </w:rPr>
        <w:t>"אין ספק שיש תרומה מאוד גדולה, זה יצר תרבות בית ספרית שלמה ומשך קדימה..."</w:t>
      </w:r>
      <w:r w:rsidR="00C33165">
        <w:rPr>
          <w:rFonts w:hint="cs"/>
          <w:color w:val="31849B" w:themeColor="accent5" w:themeShade="BF"/>
          <w:sz w:val="22"/>
          <w:szCs w:val="22"/>
          <w:rtl/>
        </w:rPr>
        <w:t>;</w:t>
      </w:r>
    </w:p>
    <w:p w:rsidR="00DC1033" w:rsidRPr="00C41477" w:rsidRDefault="00DC1033" w:rsidP="008F313F">
      <w:pPr>
        <w:spacing w:line="276" w:lineRule="auto"/>
        <w:ind w:left="360"/>
        <w:jc w:val="both"/>
        <w:rPr>
          <w:color w:val="31849B" w:themeColor="accent5" w:themeShade="BF"/>
          <w:sz w:val="22"/>
          <w:szCs w:val="22"/>
          <w:rtl/>
        </w:rPr>
      </w:pPr>
      <w:r w:rsidRPr="00C41477">
        <w:rPr>
          <w:color w:val="31849B" w:themeColor="accent5" w:themeShade="BF"/>
          <w:sz w:val="22"/>
          <w:szCs w:val="22"/>
          <w:rtl/>
        </w:rPr>
        <w:t>"זה לא חוג</w:t>
      </w:r>
      <w:r w:rsidR="00C33165">
        <w:rPr>
          <w:rFonts w:hint="cs"/>
          <w:color w:val="31849B" w:themeColor="accent5" w:themeShade="BF"/>
          <w:sz w:val="22"/>
          <w:szCs w:val="22"/>
          <w:rtl/>
        </w:rPr>
        <w:t>.</w:t>
      </w:r>
      <w:r w:rsidRPr="00C41477">
        <w:rPr>
          <w:color w:val="31849B" w:themeColor="accent5" w:themeShade="BF"/>
          <w:sz w:val="22"/>
          <w:szCs w:val="22"/>
          <w:rtl/>
        </w:rPr>
        <w:t xml:space="preserve"> נעשה פה תהליך ארוך-טווח ברמה של בית הספר. בחוג יש את הראייה המצומצמת של החוג עצמו, פה יש יתרון לזה שזה משהו שמתאפשר בתוך בית הספר, וזה משהו מיוחד, גם הערך של החוג וגם של בית הספר"</w:t>
      </w:r>
      <w:r w:rsidR="00C33165">
        <w:rPr>
          <w:rFonts w:hint="cs"/>
          <w:color w:val="31849B" w:themeColor="accent5" w:themeShade="BF"/>
          <w:sz w:val="22"/>
          <w:szCs w:val="22"/>
          <w:rtl/>
        </w:rPr>
        <w:t>;</w:t>
      </w:r>
    </w:p>
    <w:p w:rsidR="00DC1033" w:rsidRPr="00C41477" w:rsidRDefault="00DC1033" w:rsidP="008F313F">
      <w:pPr>
        <w:spacing w:line="276" w:lineRule="auto"/>
        <w:ind w:left="360"/>
        <w:jc w:val="both"/>
        <w:rPr>
          <w:color w:val="31849B" w:themeColor="accent5" w:themeShade="BF"/>
          <w:sz w:val="22"/>
          <w:szCs w:val="22"/>
        </w:rPr>
      </w:pPr>
      <w:r w:rsidRPr="00C41477">
        <w:rPr>
          <w:color w:val="31849B" w:themeColor="accent5" w:themeShade="BF"/>
          <w:sz w:val="22"/>
          <w:szCs w:val="22"/>
          <w:rtl/>
        </w:rPr>
        <w:t>"זה שק</w:t>
      </w:r>
      <w:r w:rsidR="00C33165">
        <w:rPr>
          <w:color w:val="31849B" w:themeColor="accent5" w:themeShade="BF"/>
          <w:sz w:val="22"/>
          <w:szCs w:val="22"/>
          <w:rtl/>
        </w:rPr>
        <w:t>ָ</w:t>
      </w:r>
      <w:r w:rsidRPr="00C41477">
        <w:rPr>
          <w:color w:val="31849B" w:themeColor="accent5" w:themeShade="BF"/>
          <w:sz w:val="22"/>
          <w:szCs w:val="22"/>
          <w:rtl/>
        </w:rPr>
        <w:t>ר</w:t>
      </w:r>
      <w:r w:rsidR="00C33165">
        <w:rPr>
          <w:color w:val="31849B" w:themeColor="accent5" w:themeShade="BF"/>
          <w:sz w:val="22"/>
          <w:szCs w:val="22"/>
          <w:rtl/>
        </w:rPr>
        <w:t>ֵ</w:t>
      </w:r>
      <w:r w:rsidRPr="00C41477">
        <w:rPr>
          <w:color w:val="31849B" w:themeColor="accent5" w:themeShade="BF"/>
          <w:sz w:val="22"/>
          <w:szCs w:val="22"/>
          <w:rtl/>
        </w:rPr>
        <w:t>ב ה</w:t>
      </w:r>
      <w:r w:rsidR="00C33165">
        <w:rPr>
          <w:rFonts w:hint="cs"/>
          <w:color w:val="31849B" w:themeColor="accent5" w:themeShade="BF"/>
          <w:sz w:val="22"/>
          <w:szCs w:val="22"/>
          <w:rtl/>
        </w:rPr>
        <w:t>י</w:t>
      </w:r>
      <w:r w:rsidRPr="00C41477">
        <w:rPr>
          <w:color w:val="31849B" w:themeColor="accent5" w:themeShade="BF"/>
          <w:sz w:val="22"/>
          <w:szCs w:val="22"/>
          <w:rtl/>
        </w:rPr>
        <w:t>א בתוך בית הספר ומשולב</w:t>
      </w:r>
      <w:r w:rsidR="00C33165">
        <w:rPr>
          <w:rFonts w:hint="cs"/>
          <w:color w:val="31849B" w:themeColor="accent5" w:themeShade="BF"/>
          <w:sz w:val="22"/>
          <w:szCs w:val="22"/>
          <w:rtl/>
        </w:rPr>
        <w:t>ת</w:t>
      </w:r>
      <w:r w:rsidRPr="00C41477">
        <w:rPr>
          <w:color w:val="31849B" w:themeColor="accent5" w:themeShade="BF"/>
          <w:sz w:val="22"/>
          <w:szCs w:val="22"/>
          <w:rtl/>
        </w:rPr>
        <w:t xml:space="preserve"> ביום הלימודים, וגם שהמדריכים מחוברים, נתן ל</w:t>
      </w:r>
      <w:r w:rsidR="00C33165">
        <w:rPr>
          <w:rFonts w:hint="cs"/>
          <w:color w:val="31849B" w:themeColor="accent5" w:themeShade="BF"/>
          <w:sz w:val="22"/>
          <w:szCs w:val="22"/>
          <w:rtl/>
        </w:rPr>
        <w:t>ה</w:t>
      </w:r>
      <w:r w:rsidRPr="00C41477">
        <w:rPr>
          <w:color w:val="31849B" w:themeColor="accent5" w:themeShade="BF"/>
          <w:sz w:val="22"/>
          <w:szCs w:val="22"/>
          <w:rtl/>
        </w:rPr>
        <w:t xml:space="preserve"> משקל גבוה מחוג, בפרט כשיש גב מהצוות. המו</w:t>
      </w:r>
      <w:r w:rsidR="00C33165">
        <w:rPr>
          <w:rFonts w:hint="cs"/>
          <w:color w:val="31849B" w:themeColor="accent5" w:themeShade="BF"/>
          <w:sz w:val="22"/>
          <w:szCs w:val="22"/>
          <w:rtl/>
        </w:rPr>
        <w:t>ז</w:t>
      </w:r>
      <w:r w:rsidRPr="00C41477">
        <w:rPr>
          <w:color w:val="31849B" w:themeColor="accent5" w:themeShade="BF"/>
          <w:sz w:val="22"/>
          <w:szCs w:val="22"/>
          <w:rtl/>
        </w:rPr>
        <w:t xml:space="preserve">יקה היא פריחה מבחינת כולם כאן, זו כבר </w:t>
      </w:r>
      <w:r w:rsidRPr="00C41477">
        <w:rPr>
          <w:color w:val="31849B" w:themeColor="accent5" w:themeShade="BF"/>
          <w:sz w:val="22"/>
          <w:szCs w:val="22"/>
          <w:rtl/>
        </w:rPr>
        <w:lastRenderedPageBreak/>
        <w:t>ממש הכשרה אצלנו. בעקבות זה פתחו בתיכון עוד כיתת מו</w:t>
      </w:r>
      <w:r w:rsidR="00C33165">
        <w:rPr>
          <w:rFonts w:hint="cs"/>
          <w:color w:val="31849B" w:themeColor="accent5" w:themeShade="BF"/>
          <w:sz w:val="22"/>
          <w:szCs w:val="22"/>
          <w:rtl/>
        </w:rPr>
        <w:t>ז</w:t>
      </w:r>
      <w:r w:rsidRPr="00C41477">
        <w:rPr>
          <w:color w:val="31849B" w:themeColor="accent5" w:themeShade="BF"/>
          <w:sz w:val="22"/>
          <w:szCs w:val="22"/>
          <w:rtl/>
        </w:rPr>
        <w:t>יקה והרבה בוגרים הולכים לבית ספר לאמנויות"</w:t>
      </w:r>
      <w:r w:rsidR="00C33165">
        <w:rPr>
          <w:rFonts w:hint="cs"/>
          <w:color w:val="31849B" w:themeColor="accent5" w:themeShade="BF"/>
          <w:sz w:val="22"/>
          <w:szCs w:val="22"/>
          <w:rtl/>
        </w:rPr>
        <w:t>.</w:t>
      </w:r>
    </w:p>
    <w:p w:rsidR="00DC1033" w:rsidRPr="00C41477" w:rsidRDefault="00DC1033" w:rsidP="00ED0D02">
      <w:pPr>
        <w:pStyle w:val="a4"/>
        <w:numPr>
          <w:ilvl w:val="0"/>
          <w:numId w:val="15"/>
        </w:numPr>
        <w:spacing w:before="240"/>
        <w:jc w:val="both"/>
        <w:rPr>
          <w:color w:val="31849B" w:themeColor="accent5" w:themeShade="BF"/>
          <w:rtl/>
        </w:rPr>
      </w:pPr>
      <w:r w:rsidRPr="00C41477">
        <w:rPr>
          <w:color w:val="31849B" w:themeColor="accent5" w:themeShade="BF"/>
          <w:rtl/>
        </w:rPr>
        <w:t>חלק מ</w:t>
      </w:r>
      <w:r w:rsidR="00C33165">
        <w:rPr>
          <w:rFonts w:hint="cs"/>
          <w:color w:val="31849B" w:themeColor="accent5" w:themeShade="BF"/>
          <w:rtl/>
        </w:rPr>
        <w:t xml:space="preserve">בעלי </w:t>
      </w:r>
      <w:r w:rsidRPr="00C41477">
        <w:rPr>
          <w:color w:val="31849B" w:themeColor="accent5" w:themeShade="BF"/>
          <w:rtl/>
        </w:rPr>
        <w:t>התפקידים בבתי הספר ייחסו גם ערך</w:t>
      </w:r>
      <w:r w:rsidR="00C33165">
        <w:rPr>
          <w:rFonts w:hint="cs"/>
          <w:color w:val="31849B" w:themeColor="accent5" w:themeShade="BF"/>
          <w:rtl/>
        </w:rPr>
        <w:t xml:space="preserve"> ו</w:t>
      </w:r>
      <w:r w:rsidRPr="00C41477">
        <w:rPr>
          <w:color w:val="31849B" w:themeColor="accent5" w:themeShade="BF"/>
          <w:rtl/>
        </w:rPr>
        <w:t>יתרון לפעילותה של הקרן ברמת היישוב</w:t>
      </w:r>
      <w:r w:rsidR="00C33165">
        <w:rPr>
          <w:rFonts w:hint="cs"/>
          <w:color w:val="31849B" w:themeColor="accent5" w:themeShade="BF"/>
          <w:rtl/>
        </w:rPr>
        <w:t>,</w:t>
      </w:r>
      <w:r w:rsidRPr="00C41477">
        <w:rPr>
          <w:color w:val="31849B" w:themeColor="accent5" w:themeShade="BF"/>
          <w:rtl/>
        </w:rPr>
        <w:t xml:space="preserve"> בעיקר האפשרות לצמצם</w:t>
      </w:r>
      <w:r w:rsidR="0053169C">
        <w:rPr>
          <w:rFonts w:hint="cs"/>
          <w:color w:val="31849B" w:themeColor="accent5" w:themeShade="BF"/>
          <w:rtl/>
        </w:rPr>
        <w:t xml:space="preserve"> בו</w:t>
      </w:r>
      <w:r w:rsidRPr="00C41477">
        <w:rPr>
          <w:color w:val="31849B" w:themeColor="accent5" w:themeShade="BF"/>
          <w:rtl/>
        </w:rPr>
        <w:t xml:space="preserve"> פערים</w:t>
      </w:r>
      <w:r w:rsidR="00C33165">
        <w:rPr>
          <w:rFonts w:hint="cs"/>
          <w:color w:val="31849B" w:themeColor="accent5" w:themeShade="BF"/>
          <w:rtl/>
        </w:rPr>
        <w:t>:</w:t>
      </w:r>
      <w:r w:rsidRPr="00C41477">
        <w:rPr>
          <w:color w:val="31849B" w:themeColor="accent5" w:themeShade="BF"/>
          <w:rtl/>
        </w:rPr>
        <w:t xml:space="preserve"> </w:t>
      </w:r>
    </w:p>
    <w:p w:rsidR="00DC1033" w:rsidRPr="00C41477" w:rsidRDefault="00DC1033" w:rsidP="00341E16">
      <w:pPr>
        <w:ind w:left="360"/>
        <w:jc w:val="both"/>
        <w:rPr>
          <w:b/>
          <w:bCs/>
          <w:color w:val="31849B" w:themeColor="accent5" w:themeShade="BF"/>
          <w:rtl/>
        </w:rPr>
      </w:pPr>
      <w:r w:rsidRPr="00C41477">
        <w:rPr>
          <w:b/>
          <w:bCs/>
          <w:color w:val="31849B" w:themeColor="accent5" w:themeShade="BF"/>
          <w:rtl/>
        </w:rPr>
        <w:t xml:space="preserve">מנהלים: </w:t>
      </w:r>
    </w:p>
    <w:p w:rsidR="00DC1033" w:rsidRPr="00C41477" w:rsidRDefault="00DC1033" w:rsidP="00341E16">
      <w:pPr>
        <w:spacing w:line="276" w:lineRule="auto"/>
        <w:ind w:left="360"/>
        <w:jc w:val="both"/>
        <w:rPr>
          <w:color w:val="31849B" w:themeColor="accent5" w:themeShade="BF"/>
          <w:sz w:val="22"/>
          <w:szCs w:val="22"/>
          <w:rtl/>
        </w:rPr>
      </w:pPr>
      <w:r w:rsidRPr="00C41477">
        <w:rPr>
          <w:color w:val="31849B" w:themeColor="accent5" w:themeShade="BF"/>
          <w:sz w:val="22"/>
          <w:szCs w:val="22"/>
          <w:rtl/>
        </w:rPr>
        <w:t>"תושבי העיר בעתיד, כולם מקבלים הזדמנות"</w:t>
      </w:r>
      <w:r w:rsidR="00C33165">
        <w:rPr>
          <w:rFonts w:hint="cs"/>
          <w:color w:val="31849B" w:themeColor="accent5" w:themeShade="BF"/>
          <w:sz w:val="22"/>
          <w:szCs w:val="22"/>
          <w:rtl/>
        </w:rPr>
        <w:t>;</w:t>
      </w:r>
    </w:p>
    <w:p w:rsidR="00DC1033" w:rsidRPr="00C41477" w:rsidRDefault="00DC1033" w:rsidP="00341E16">
      <w:pPr>
        <w:spacing w:line="276" w:lineRule="auto"/>
        <w:ind w:left="360"/>
        <w:jc w:val="both"/>
        <w:rPr>
          <w:color w:val="31849B" w:themeColor="accent5" w:themeShade="BF"/>
          <w:sz w:val="22"/>
          <w:szCs w:val="22"/>
          <w:rtl/>
        </w:rPr>
      </w:pPr>
      <w:r w:rsidRPr="00C41477">
        <w:rPr>
          <w:color w:val="31849B" w:themeColor="accent5" w:themeShade="BF"/>
          <w:sz w:val="22"/>
          <w:szCs w:val="22"/>
          <w:rtl/>
        </w:rPr>
        <w:t xml:space="preserve">"אני אישית כמנהלת רואה שבעזרת </w:t>
      </w:r>
      <w:r w:rsidR="000F57AE" w:rsidRPr="00C41477">
        <w:rPr>
          <w:color w:val="31849B" w:themeColor="accent5" w:themeShade="BF"/>
          <w:sz w:val="22"/>
          <w:szCs w:val="22"/>
          <w:rtl/>
        </w:rPr>
        <w:t>קָרֵב</w:t>
      </w:r>
      <w:r w:rsidRPr="00C41477">
        <w:rPr>
          <w:color w:val="31849B" w:themeColor="accent5" w:themeShade="BF"/>
          <w:sz w:val="22"/>
          <w:szCs w:val="22"/>
          <w:rtl/>
        </w:rPr>
        <w:t xml:space="preserve"> כל תלמידי היישוב נהנים ומקבלים חוגים שלא יכולים לקבל באופן פרטי"</w:t>
      </w:r>
      <w:r w:rsidR="00C33165">
        <w:rPr>
          <w:rFonts w:hint="cs"/>
          <w:color w:val="31849B" w:themeColor="accent5" w:themeShade="BF"/>
          <w:sz w:val="22"/>
          <w:szCs w:val="22"/>
          <w:rtl/>
        </w:rPr>
        <w:t>.</w:t>
      </w:r>
    </w:p>
    <w:p w:rsidR="00DC1033" w:rsidRPr="00C41477" w:rsidRDefault="00DC1033" w:rsidP="00341E16">
      <w:pPr>
        <w:spacing w:before="240"/>
        <w:ind w:left="360"/>
        <w:jc w:val="both"/>
        <w:rPr>
          <w:color w:val="31849B" w:themeColor="accent5" w:themeShade="BF"/>
          <w:rtl/>
        </w:rPr>
      </w:pPr>
      <w:r w:rsidRPr="00C41477">
        <w:rPr>
          <w:color w:val="31849B" w:themeColor="accent5" w:themeShade="BF"/>
          <w:rtl/>
        </w:rPr>
        <w:t xml:space="preserve">המפגשים בין ילדי בתי ספר שונים ביישוב </w:t>
      </w:r>
      <w:r w:rsidR="00C33165">
        <w:rPr>
          <w:rFonts w:hint="cs"/>
          <w:color w:val="31849B" w:themeColor="accent5" w:themeShade="BF"/>
          <w:rtl/>
        </w:rPr>
        <w:t xml:space="preserve">במהלך </w:t>
      </w:r>
      <w:r w:rsidRPr="00C41477">
        <w:rPr>
          <w:color w:val="31849B" w:themeColor="accent5" w:themeShade="BF"/>
          <w:rtl/>
        </w:rPr>
        <w:t>עבודה לקראת תערוכות ו</w:t>
      </w:r>
      <w:r w:rsidR="0053169C">
        <w:rPr>
          <w:rFonts w:hint="cs"/>
          <w:color w:val="31849B" w:themeColor="accent5" w:themeShade="BF"/>
          <w:rtl/>
        </w:rPr>
        <w:t>ה</w:t>
      </w:r>
      <w:r w:rsidRPr="00C41477">
        <w:rPr>
          <w:color w:val="31849B" w:themeColor="accent5" w:themeShade="BF"/>
          <w:rtl/>
        </w:rPr>
        <w:t xml:space="preserve">תוצרים </w:t>
      </w:r>
      <w:r w:rsidR="00C33165">
        <w:rPr>
          <w:rFonts w:hint="cs"/>
          <w:color w:val="31849B" w:themeColor="accent5" w:themeShade="BF"/>
          <w:rtl/>
        </w:rPr>
        <w:t>המשותפים ל</w:t>
      </w:r>
      <w:r w:rsidRPr="00C41477">
        <w:rPr>
          <w:color w:val="31849B" w:themeColor="accent5" w:themeShade="BF"/>
          <w:rtl/>
        </w:rPr>
        <w:t>יישוב חיזקו גיבוש חברתי ותחושת זהות</w:t>
      </w:r>
      <w:r w:rsidR="00C33165">
        <w:rPr>
          <w:rFonts w:hint="cs"/>
          <w:color w:val="31849B" w:themeColor="accent5" w:themeShade="BF"/>
          <w:rtl/>
        </w:rPr>
        <w:t xml:space="preserve"> ו</w:t>
      </w:r>
      <w:r w:rsidRPr="00C41477">
        <w:rPr>
          <w:color w:val="31849B" w:themeColor="accent5" w:themeShade="BF"/>
          <w:rtl/>
        </w:rPr>
        <w:t>גאווה מקומית:</w:t>
      </w:r>
    </w:p>
    <w:p w:rsidR="00DC1033" w:rsidRPr="00C41477" w:rsidRDefault="00DC1033" w:rsidP="00341E16">
      <w:pPr>
        <w:spacing w:before="240" w:line="276" w:lineRule="auto"/>
        <w:ind w:left="360"/>
        <w:jc w:val="both"/>
        <w:rPr>
          <w:color w:val="31849B" w:themeColor="accent5" w:themeShade="BF"/>
          <w:sz w:val="22"/>
          <w:szCs w:val="22"/>
          <w:rtl/>
        </w:rPr>
      </w:pPr>
      <w:r w:rsidRPr="002E4163">
        <w:rPr>
          <w:color w:val="31849B" w:themeColor="accent5" w:themeShade="BF"/>
          <w:sz w:val="22"/>
          <w:szCs w:val="22"/>
          <w:rtl/>
        </w:rPr>
        <w:t>"</w:t>
      </w:r>
      <w:r w:rsidRPr="00C41477">
        <w:rPr>
          <w:color w:val="31849B" w:themeColor="accent5" w:themeShade="BF"/>
          <w:sz w:val="22"/>
          <w:szCs w:val="22"/>
          <w:rtl/>
        </w:rPr>
        <w:t>זה יצר הרגשה של קהילה חינוכית אחת, יש מדריכים שמשותפים לכמה בתי ספר, וגם רכז יישובי משותף, יש קשר בין מנהלים על המדריכים, יש לך מנעד רחב יותר של גורמים ודעות ורעיונות"</w:t>
      </w:r>
      <w:r w:rsidR="00C33165">
        <w:rPr>
          <w:rFonts w:hint="cs"/>
          <w:color w:val="31849B" w:themeColor="accent5" w:themeShade="BF"/>
          <w:sz w:val="22"/>
          <w:szCs w:val="22"/>
          <w:rtl/>
        </w:rPr>
        <w:t>.</w:t>
      </w:r>
    </w:p>
    <w:p w:rsidR="00DC1033" w:rsidRPr="00C41477" w:rsidRDefault="00C33165" w:rsidP="00341E16">
      <w:pPr>
        <w:spacing w:before="240"/>
        <w:ind w:left="360"/>
        <w:jc w:val="both"/>
        <w:rPr>
          <w:color w:val="31849B" w:themeColor="accent5" w:themeShade="BF"/>
          <w:rtl/>
        </w:rPr>
      </w:pPr>
      <w:r>
        <w:rPr>
          <w:rFonts w:hint="cs"/>
          <w:color w:val="31849B" w:themeColor="accent5" w:themeShade="BF"/>
          <w:rtl/>
        </w:rPr>
        <w:t xml:space="preserve">נוצרה </w:t>
      </w:r>
      <w:r w:rsidR="00DC1033" w:rsidRPr="00C41477">
        <w:rPr>
          <w:color w:val="31849B" w:themeColor="accent5" w:themeShade="BF"/>
          <w:rtl/>
        </w:rPr>
        <w:t>אף נכונות להדדיות בשימוש במשאבי הקרן (למשל החלפת ימי הוראה). רכזי</w:t>
      </w:r>
      <w:r>
        <w:rPr>
          <w:rFonts w:hint="cs"/>
          <w:color w:val="31849B" w:themeColor="accent5" w:themeShade="BF"/>
          <w:rtl/>
        </w:rPr>
        <w:t xml:space="preserve"> התכנית ב</w:t>
      </w:r>
      <w:r w:rsidR="00DC1033" w:rsidRPr="00C41477">
        <w:rPr>
          <w:color w:val="31849B" w:themeColor="accent5" w:themeShade="BF"/>
          <w:rtl/>
        </w:rPr>
        <w:t xml:space="preserve">יישובים טענו כי התרשמו שבית ספר </w:t>
      </w:r>
      <w:r>
        <w:rPr>
          <w:rFonts w:hint="cs"/>
          <w:color w:val="31849B" w:themeColor="accent5" w:themeShade="BF"/>
          <w:rtl/>
        </w:rPr>
        <w:t>ב</w:t>
      </w:r>
      <w:r w:rsidR="00DC1033" w:rsidRPr="00C41477">
        <w:rPr>
          <w:color w:val="31849B" w:themeColor="accent5" w:themeShade="BF"/>
          <w:rtl/>
        </w:rPr>
        <w:t>הובל</w:t>
      </w:r>
      <w:r>
        <w:rPr>
          <w:rFonts w:hint="cs"/>
          <w:color w:val="31849B" w:themeColor="accent5" w:themeShade="BF"/>
          <w:rtl/>
        </w:rPr>
        <w:t>ת</w:t>
      </w:r>
      <w:r w:rsidR="00DC1033" w:rsidRPr="00C41477">
        <w:rPr>
          <w:color w:val="31849B" w:themeColor="accent5" w:themeShade="BF"/>
          <w:rtl/>
        </w:rPr>
        <w:t xml:space="preserve"> </w:t>
      </w:r>
      <w:r>
        <w:rPr>
          <w:rFonts w:hint="cs"/>
          <w:color w:val="31849B" w:themeColor="accent5" w:themeShade="BF"/>
          <w:rtl/>
        </w:rPr>
        <w:t>ה</w:t>
      </w:r>
      <w:r w:rsidR="00DC1033" w:rsidRPr="00C41477">
        <w:rPr>
          <w:color w:val="31849B" w:themeColor="accent5" w:themeShade="BF"/>
          <w:rtl/>
        </w:rPr>
        <w:t xml:space="preserve">יישוב </w:t>
      </w:r>
      <w:r w:rsidR="00DC1033" w:rsidRPr="00C41477">
        <w:rPr>
          <w:color w:val="31849B" w:themeColor="accent5" w:themeShade="BF"/>
          <w:sz w:val="22"/>
          <w:szCs w:val="22"/>
          <w:rtl/>
        </w:rPr>
        <w:t>"יעבוד יפה יותר מאשר בית ספר ללא הובלה כזאת"</w:t>
      </w:r>
      <w:r>
        <w:rPr>
          <w:rFonts w:hint="cs"/>
          <w:color w:val="31849B" w:themeColor="accent5" w:themeShade="BF"/>
          <w:rtl/>
        </w:rPr>
        <w:t>.</w:t>
      </w:r>
      <w:r w:rsidR="00DC1033" w:rsidRPr="00C41477">
        <w:rPr>
          <w:color w:val="31849B" w:themeColor="accent5" w:themeShade="BF"/>
          <w:rtl/>
        </w:rPr>
        <w:t xml:space="preserve"> מנהלי מחלקות חינוך ראו ב</w:t>
      </w:r>
      <w:r>
        <w:rPr>
          <w:rFonts w:hint="cs"/>
          <w:color w:val="31849B" w:themeColor="accent5" w:themeShade="BF"/>
          <w:rtl/>
        </w:rPr>
        <w:t>חסות של ה</w:t>
      </w:r>
      <w:r w:rsidR="00DC1033" w:rsidRPr="00C41477">
        <w:rPr>
          <w:color w:val="31849B" w:themeColor="accent5" w:themeShade="BF"/>
          <w:rtl/>
        </w:rPr>
        <w:t xml:space="preserve">יישוב הזדמנות למיקוד </w:t>
      </w:r>
      <w:r>
        <w:rPr>
          <w:rFonts w:hint="cs"/>
          <w:color w:val="31849B" w:themeColor="accent5" w:themeShade="BF"/>
          <w:rtl/>
        </w:rPr>
        <w:t>ה</w:t>
      </w:r>
      <w:r w:rsidR="00DC1033" w:rsidRPr="00C41477">
        <w:rPr>
          <w:color w:val="31849B" w:themeColor="accent5" w:themeShade="BF"/>
          <w:rtl/>
        </w:rPr>
        <w:t xml:space="preserve">משאבים </w:t>
      </w:r>
      <w:r>
        <w:rPr>
          <w:rFonts w:hint="cs"/>
          <w:color w:val="31849B" w:themeColor="accent5" w:themeShade="BF"/>
          <w:rtl/>
        </w:rPr>
        <w:t>וסדר היום של ה</w:t>
      </w:r>
      <w:r w:rsidR="00DC1033" w:rsidRPr="00C41477">
        <w:rPr>
          <w:color w:val="31849B" w:themeColor="accent5" w:themeShade="BF"/>
          <w:rtl/>
        </w:rPr>
        <w:t xml:space="preserve">יישוב לצד שמירה על שונות בין בתי </w:t>
      </w:r>
      <w:r>
        <w:rPr>
          <w:rFonts w:hint="cs"/>
          <w:color w:val="31849B" w:themeColor="accent5" w:themeShade="BF"/>
          <w:rtl/>
        </w:rPr>
        <w:t>ה</w:t>
      </w:r>
      <w:r w:rsidR="00DC1033" w:rsidRPr="00C41477">
        <w:rPr>
          <w:color w:val="31849B" w:themeColor="accent5" w:themeShade="BF"/>
          <w:rtl/>
        </w:rPr>
        <w:t xml:space="preserve">ספר: </w:t>
      </w:r>
    </w:p>
    <w:p w:rsidR="00DC1033" w:rsidRPr="00C41477" w:rsidRDefault="00DC1033" w:rsidP="00341E16">
      <w:pPr>
        <w:spacing w:line="276" w:lineRule="auto"/>
        <w:ind w:left="360"/>
        <w:jc w:val="both"/>
        <w:rPr>
          <w:color w:val="31849B" w:themeColor="accent5" w:themeShade="BF"/>
          <w:sz w:val="22"/>
          <w:szCs w:val="22"/>
          <w:rtl/>
        </w:rPr>
      </w:pPr>
      <w:r w:rsidRPr="00C41477">
        <w:rPr>
          <w:color w:val="31849B" w:themeColor="accent5" w:themeShade="BF"/>
          <w:sz w:val="22"/>
          <w:szCs w:val="22"/>
          <w:rtl/>
        </w:rPr>
        <w:t xml:space="preserve">"לכל בית ספר נתפרה חליפה מיטבית, אבל מהשנה יש מחויבות עירונית לבחור שעת </w:t>
      </w:r>
      <w:r w:rsidR="000F57AE" w:rsidRPr="00C41477">
        <w:rPr>
          <w:color w:val="31849B" w:themeColor="accent5" w:themeShade="BF"/>
          <w:sz w:val="22"/>
          <w:szCs w:val="22"/>
          <w:rtl/>
        </w:rPr>
        <w:t>קָרֵב</w:t>
      </w:r>
      <w:r w:rsidRPr="00C41477">
        <w:rPr>
          <w:color w:val="31849B" w:themeColor="accent5" w:themeShade="BF"/>
          <w:sz w:val="22"/>
          <w:szCs w:val="22"/>
          <w:rtl/>
        </w:rPr>
        <w:t xml:space="preserve"> אחת מתוך השלוש מאחד ממוסדות הציבור באמצעות הקרן</w:t>
      </w:r>
      <w:r w:rsidR="00C33165">
        <w:rPr>
          <w:rFonts w:hint="cs"/>
          <w:color w:val="31849B" w:themeColor="accent5" w:themeShade="BF"/>
          <w:sz w:val="22"/>
          <w:szCs w:val="22"/>
          <w:rtl/>
        </w:rPr>
        <w:t>.</w:t>
      </w:r>
      <w:r w:rsidRPr="00C41477">
        <w:rPr>
          <w:color w:val="31849B" w:themeColor="accent5" w:themeShade="BF"/>
          <w:sz w:val="22"/>
          <w:szCs w:val="22"/>
          <w:rtl/>
        </w:rPr>
        <w:t xml:space="preserve"> יש בעיר הרבה מוסדות תרבות והחלטנו גם ללכת על משהו משותף וגם לנצל נכון יותר את המשאב"</w:t>
      </w:r>
      <w:r w:rsidR="00C33165">
        <w:rPr>
          <w:rFonts w:hint="cs"/>
          <w:color w:val="31849B" w:themeColor="accent5" w:themeShade="BF"/>
          <w:sz w:val="22"/>
          <w:szCs w:val="22"/>
          <w:rtl/>
        </w:rPr>
        <w:t>;</w:t>
      </w:r>
    </w:p>
    <w:p w:rsidR="00DC1033" w:rsidRPr="00C41477" w:rsidRDefault="00DC1033" w:rsidP="00341E16">
      <w:pPr>
        <w:spacing w:line="276" w:lineRule="auto"/>
        <w:ind w:left="360"/>
        <w:jc w:val="both"/>
        <w:rPr>
          <w:color w:val="31849B" w:themeColor="accent5" w:themeShade="BF"/>
          <w:sz w:val="22"/>
          <w:szCs w:val="22"/>
          <w:rtl/>
        </w:rPr>
      </w:pPr>
      <w:r w:rsidRPr="00C41477">
        <w:rPr>
          <w:color w:val="31849B" w:themeColor="accent5" w:themeShade="BF"/>
          <w:sz w:val="22"/>
          <w:szCs w:val="22"/>
          <w:rtl/>
        </w:rPr>
        <w:t xml:space="preserve"> " ...</w:t>
      </w:r>
      <w:r w:rsidR="00C33165">
        <w:rPr>
          <w:rFonts w:hint="cs"/>
          <w:color w:val="31849B" w:themeColor="accent5" w:themeShade="BF"/>
          <w:sz w:val="22"/>
          <w:szCs w:val="22"/>
          <w:rtl/>
        </w:rPr>
        <w:t xml:space="preserve"> </w:t>
      </w:r>
      <w:r w:rsidRPr="00C41477">
        <w:rPr>
          <w:color w:val="31849B" w:themeColor="accent5" w:themeShade="BF"/>
          <w:sz w:val="22"/>
          <w:szCs w:val="22"/>
          <w:rtl/>
        </w:rPr>
        <w:t>הרווח הוא שזה נותן מעטפת וגיבוי לכל בתי הספר. ברגע שכל העיר מקבלת אז זה שוויוני, חזק ועוצמתי".</w:t>
      </w:r>
    </w:p>
    <w:p w:rsidR="005B152B" w:rsidRPr="00427B2B" w:rsidRDefault="005B152B">
      <w:pPr>
        <w:bidi w:val="0"/>
        <w:spacing w:after="200" w:line="276" w:lineRule="auto"/>
        <w:rPr>
          <w:rFonts w:eastAsiaTheme="majorEastAsia"/>
          <w:sz w:val="28"/>
          <w:szCs w:val="28"/>
        </w:rPr>
      </w:pPr>
    </w:p>
    <w:p w:rsidR="001B66E2" w:rsidRPr="00C41477" w:rsidRDefault="00C33165" w:rsidP="00A44031">
      <w:pPr>
        <w:pStyle w:val="3"/>
        <w:numPr>
          <w:ilvl w:val="1"/>
          <w:numId w:val="1"/>
        </w:numPr>
        <w:ind w:left="680" w:hanging="680"/>
        <w:rPr>
          <w:sz w:val="28"/>
          <w:szCs w:val="28"/>
          <w:rtl/>
        </w:rPr>
      </w:pPr>
      <w:bookmarkStart w:id="21" w:name="_Toc412537228"/>
      <w:r>
        <w:rPr>
          <w:rFonts w:hint="cs"/>
          <w:sz w:val="28"/>
          <w:szCs w:val="28"/>
          <w:rtl/>
        </w:rPr>
        <w:t xml:space="preserve">המלצות </w:t>
      </w:r>
      <w:r w:rsidR="008852C8" w:rsidRPr="00C41477">
        <w:rPr>
          <w:sz w:val="28"/>
          <w:szCs w:val="28"/>
          <w:rtl/>
        </w:rPr>
        <w:t xml:space="preserve">מרואיינים </w:t>
      </w:r>
      <w:r w:rsidR="001B66E2" w:rsidRPr="00C41477">
        <w:rPr>
          <w:sz w:val="28"/>
          <w:szCs w:val="28"/>
          <w:rtl/>
        </w:rPr>
        <w:t>לש</w:t>
      </w:r>
      <w:r>
        <w:rPr>
          <w:rFonts w:hint="cs"/>
          <w:sz w:val="28"/>
          <w:szCs w:val="28"/>
          <w:rtl/>
        </w:rPr>
        <w:t>י</w:t>
      </w:r>
      <w:r w:rsidR="001B66E2" w:rsidRPr="00C41477">
        <w:rPr>
          <w:sz w:val="28"/>
          <w:szCs w:val="28"/>
          <w:rtl/>
        </w:rPr>
        <w:t>פ</w:t>
      </w:r>
      <w:r>
        <w:rPr>
          <w:rFonts w:hint="cs"/>
          <w:sz w:val="28"/>
          <w:szCs w:val="28"/>
          <w:rtl/>
        </w:rPr>
        <w:t>ו</w:t>
      </w:r>
      <w:r w:rsidR="001B66E2" w:rsidRPr="00C41477">
        <w:rPr>
          <w:sz w:val="28"/>
          <w:szCs w:val="28"/>
          <w:rtl/>
        </w:rPr>
        <w:t>ר</w:t>
      </w:r>
      <w:r>
        <w:rPr>
          <w:rFonts w:hint="cs"/>
          <w:sz w:val="28"/>
          <w:szCs w:val="28"/>
          <w:rtl/>
        </w:rPr>
        <w:t>ים</w:t>
      </w:r>
      <w:r w:rsidR="001B66E2" w:rsidRPr="00C41477">
        <w:rPr>
          <w:sz w:val="28"/>
          <w:szCs w:val="28"/>
          <w:rtl/>
        </w:rPr>
        <w:t xml:space="preserve"> בתכנית </w:t>
      </w:r>
      <w:bookmarkEnd w:id="21"/>
      <w:r w:rsidR="000F57AE" w:rsidRPr="00C41477">
        <w:rPr>
          <w:sz w:val="28"/>
          <w:szCs w:val="28"/>
          <w:rtl/>
        </w:rPr>
        <w:t>קָרֵב</w:t>
      </w:r>
    </w:p>
    <w:p w:rsidR="00106A6B" w:rsidRPr="00C41477" w:rsidRDefault="00106A6B" w:rsidP="00A44031">
      <w:pPr>
        <w:jc w:val="both"/>
        <w:rPr>
          <w:color w:val="31849B" w:themeColor="accent5" w:themeShade="BF"/>
          <w:rtl/>
        </w:rPr>
      </w:pPr>
      <w:r w:rsidRPr="00C41477">
        <w:rPr>
          <w:color w:val="31849B" w:themeColor="accent5" w:themeShade="BF"/>
          <w:rtl/>
        </w:rPr>
        <w:t xml:space="preserve">מרואיינים רבים טענו שהם מתקשים לחשוב על חסרונות בתכנית </w:t>
      </w:r>
      <w:r w:rsidR="000F57AE" w:rsidRPr="00C41477">
        <w:rPr>
          <w:color w:val="31849B" w:themeColor="accent5" w:themeShade="BF"/>
          <w:rtl/>
        </w:rPr>
        <w:t>קָרֵב</w:t>
      </w:r>
      <w:r w:rsidR="00C33165">
        <w:rPr>
          <w:rFonts w:hint="cs"/>
          <w:color w:val="31849B" w:themeColor="accent5" w:themeShade="BF"/>
          <w:rtl/>
        </w:rPr>
        <w:t>;</w:t>
      </w:r>
      <w:r w:rsidRPr="00C41477">
        <w:rPr>
          <w:color w:val="31849B" w:themeColor="accent5" w:themeShade="BF"/>
          <w:rtl/>
        </w:rPr>
        <w:t xml:space="preserve"> גם מי שהעירו או </w:t>
      </w:r>
      <w:r w:rsidR="00C33165">
        <w:rPr>
          <w:rFonts w:hint="cs"/>
          <w:color w:val="31849B" w:themeColor="accent5" w:themeShade="BF"/>
          <w:rtl/>
        </w:rPr>
        <w:t xml:space="preserve">מתחו ביקורת על התכנית, </w:t>
      </w:r>
      <w:r w:rsidRPr="00C41477">
        <w:rPr>
          <w:color w:val="31849B" w:themeColor="accent5" w:themeShade="BF"/>
          <w:rtl/>
        </w:rPr>
        <w:t>הקדימו והטעימו כי יתרונות</w:t>
      </w:r>
      <w:r w:rsidR="00C33165">
        <w:rPr>
          <w:rFonts w:hint="cs"/>
          <w:color w:val="31849B" w:themeColor="accent5" w:themeShade="BF"/>
          <w:rtl/>
        </w:rPr>
        <w:t>יה</w:t>
      </w:r>
      <w:r w:rsidRPr="00C41477">
        <w:rPr>
          <w:color w:val="31849B" w:themeColor="accent5" w:themeShade="BF"/>
          <w:rtl/>
        </w:rPr>
        <w:t xml:space="preserve"> עולים על חסרונות</w:t>
      </w:r>
      <w:r w:rsidR="00C33165">
        <w:rPr>
          <w:rFonts w:hint="cs"/>
          <w:color w:val="31849B" w:themeColor="accent5" w:themeShade="BF"/>
          <w:rtl/>
        </w:rPr>
        <w:t>יה</w:t>
      </w:r>
      <w:r w:rsidR="00135C60" w:rsidRPr="00C41477">
        <w:rPr>
          <w:color w:val="31849B" w:themeColor="accent5" w:themeShade="BF"/>
          <w:rtl/>
        </w:rPr>
        <w:t>:</w:t>
      </w:r>
      <w:r w:rsidRPr="00C41477">
        <w:rPr>
          <w:color w:val="31849B" w:themeColor="accent5" w:themeShade="BF"/>
          <w:rtl/>
        </w:rPr>
        <w:t xml:space="preserve"> </w:t>
      </w:r>
    </w:p>
    <w:p w:rsidR="00135C60" w:rsidRPr="00C41477" w:rsidRDefault="00106A6B" w:rsidP="00A87FE7">
      <w:pPr>
        <w:spacing w:after="0"/>
        <w:jc w:val="both"/>
        <w:rPr>
          <w:b/>
          <w:bCs/>
          <w:color w:val="31849B" w:themeColor="accent5" w:themeShade="BF"/>
          <w:rtl/>
        </w:rPr>
      </w:pPr>
      <w:r w:rsidRPr="00C41477">
        <w:rPr>
          <w:b/>
          <w:bCs/>
          <w:color w:val="31849B" w:themeColor="accent5" w:themeShade="BF"/>
          <w:rtl/>
        </w:rPr>
        <w:t>מנהל</w:t>
      </w:r>
      <w:r w:rsidR="00135C60" w:rsidRPr="00C41477">
        <w:rPr>
          <w:b/>
          <w:bCs/>
          <w:color w:val="31849B" w:themeColor="accent5" w:themeShade="BF"/>
          <w:rtl/>
        </w:rPr>
        <w:t>ים</w:t>
      </w:r>
      <w:r w:rsidRPr="00C41477">
        <w:rPr>
          <w:b/>
          <w:bCs/>
          <w:color w:val="31849B" w:themeColor="accent5" w:themeShade="BF"/>
          <w:rtl/>
        </w:rPr>
        <w:t xml:space="preserve">: </w:t>
      </w:r>
    </w:p>
    <w:p w:rsidR="00106A6B" w:rsidRPr="00C41477" w:rsidRDefault="00106A6B" w:rsidP="00A44031">
      <w:pPr>
        <w:spacing w:after="0" w:line="276" w:lineRule="auto"/>
        <w:jc w:val="both"/>
        <w:rPr>
          <w:color w:val="31849B" w:themeColor="accent5" w:themeShade="BF"/>
          <w:sz w:val="22"/>
          <w:szCs w:val="22"/>
          <w:rtl/>
        </w:rPr>
      </w:pPr>
      <w:r w:rsidRPr="00C41477">
        <w:rPr>
          <w:color w:val="31849B" w:themeColor="accent5" w:themeShade="BF"/>
          <w:sz w:val="22"/>
          <w:szCs w:val="22"/>
          <w:rtl/>
        </w:rPr>
        <w:t>"חסרונות</w:t>
      </w:r>
      <w:r w:rsidR="00C33165">
        <w:rPr>
          <w:rFonts w:hint="cs"/>
          <w:color w:val="31849B" w:themeColor="accent5" w:themeShade="BF"/>
          <w:sz w:val="22"/>
          <w:szCs w:val="22"/>
          <w:rtl/>
        </w:rPr>
        <w:t>?</w:t>
      </w:r>
      <w:r w:rsidRPr="00C41477">
        <w:rPr>
          <w:color w:val="31849B" w:themeColor="accent5" w:themeShade="BF"/>
          <w:sz w:val="22"/>
          <w:szCs w:val="22"/>
          <w:rtl/>
        </w:rPr>
        <w:t xml:space="preserve"> לא עולים לי חסרונות"</w:t>
      </w:r>
      <w:r w:rsidR="00C33165">
        <w:rPr>
          <w:rFonts w:hint="cs"/>
          <w:color w:val="31849B" w:themeColor="accent5" w:themeShade="BF"/>
          <w:sz w:val="22"/>
          <w:szCs w:val="22"/>
          <w:rtl/>
        </w:rPr>
        <w:t>;</w:t>
      </w:r>
    </w:p>
    <w:p w:rsidR="00106A6B" w:rsidRPr="00C41477" w:rsidRDefault="00106A6B" w:rsidP="00A44031">
      <w:pPr>
        <w:spacing w:line="276" w:lineRule="auto"/>
        <w:jc w:val="both"/>
        <w:rPr>
          <w:color w:val="31849B" w:themeColor="accent5" w:themeShade="BF"/>
          <w:rtl/>
        </w:rPr>
      </w:pPr>
      <w:r w:rsidRPr="00C41477">
        <w:rPr>
          <w:color w:val="31849B" w:themeColor="accent5" w:themeShade="BF"/>
          <w:sz w:val="22"/>
          <w:szCs w:val="22"/>
          <w:rtl/>
        </w:rPr>
        <w:t>"אם היו הרבה</w:t>
      </w:r>
      <w:r w:rsidR="00C33165">
        <w:rPr>
          <w:rFonts w:hint="cs"/>
          <w:color w:val="31849B" w:themeColor="accent5" w:themeShade="BF"/>
          <w:sz w:val="22"/>
          <w:szCs w:val="22"/>
          <w:rtl/>
        </w:rPr>
        <w:t xml:space="preserve"> [חסרונות],</w:t>
      </w:r>
      <w:r w:rsidRPr="00C41477">
        <w:rPr>
          <w:color w:val="31849B" w:themeColor="accent5" w:themeShade="BF"/>
          <w:sz w:val="22"/>
          <w:szCs w:val="22"/>
          <w:rtl/>
        </w:rPr>
        <w:t xml:space="preserve"> לא היינו ממשיכים א</w:t>
      </w:r>
      <w:r w:rsidR="009E0FCB">
        <w:rPr>
          <w:color w:val="31849B" w:themeColor="accent5" w:themeShade="BF"/>
          <w:sz w:val="22"/>
          <w:szCs w:val="22"/>
          <w:rtl/>
        </w:rPr>
        <w:t>ִ</w:t>
      </w:r>
      <w:r w:rsidRPr="00C41477">
        <w:rPr>
          <w:color w:val="31849B" w:themeColor="accent5" w:themeShade="BF"/>
          <w:sz w:val="22"/>
          <w:szCs w:val="22"/>
          <w:rtl/>
        </w:rPr>
        <w:t>תם עד היום"</w:t>
      </w:r>
      <w:r w:rsidR="00C33165">
        <w:rPr>
          <w:rFonts w:hint="cs"/>
          <w:color w:val="31849B" w:themeColor="accent5" w:themeShade="BF"/>
          <w:sz w:val="22"/>
          <w:szCs w:val="22"/>
          <w:rtl/>
        </w:rPr>
        <w:t>.</w:t>
      </w:r>
    </w:p>
    <w:p w:rsidR="00106A6B" w:rsidRPr="00C41477" w:rsidRDefault="00106A6B" w:rsidP="001B28F4">
      <w:pPr>
        <w:jc w:val="both"/>
        <w:rPr>
          <w:color w:val="31849B" w:themeColor="accent5" w:themeShade="BF"/>
          <w:sz w:val="22"/>
          <w:szCs w:val="22"/>
          <w:rtl/>
        </w:rPr>
      </w:pPr>
      <w:r w:rsidRPr="00C41477">
        <w:rPr>
          <w:b/>
          <w:bCs/>
          <w:color w:val="31849B" w:themeColor="accent5" w:themeShade="BF"/>
          <w:rtl/>
        </w:rPr>
        <w:t xml:space="preserve">רכז </w:t>
      </w:r>
      <w:r w:rsidR="000F57AE" w:rsidRPr="00C41477">
        <w:rPr>
          <w:b/>
          <w:bCs/>
          <w:color w:val="31849B" w:themeColor="accent5" w:themeShade="BF"/>
          <w:rtl/>
        </w:rPr>
        <w:t>קָרֵב</w:t>
      </w:r>
      <w:r w:rsidRPr="00C41477">
        <w:rPr>
          <w:b/>
          <w:bCs/>
          <w:color w:val="31849B" w:themeColor="accent5" w:themeShade="BF"/>
          <w:rtl/>
        </w:rPr>
        <w:t xml:space="preserve"> </w:t>
      </w:r>
      <w:r w:rsidR="00C33165">
        <w:rPr>
          <w:rFonts w:hint="cs"/>
          <w:b/>
          <w:bCs/>
          <w:color w:val="31849B" w:themeColor="accent5" w:themeShade="BF"/>
          <w:rtl/>
        </w:rPr>
        <w:t>ב</w:t>
      </w:r>
      <w:r w:rsidRPr="00C41477">
        <w:rPr>
          <w:b/>
          <w:bCs/>
          <w:color w:val="31849B" w:themeColor="accent5" w:themeShade="BF"/>
          <w:rtl/>
        </w:rPr>
        <w:t>בית ספר:</w:t>
      </w:r>
      <w:r w:rsidRPr="00C41477">
        <w:rPr>
          <w:color w:val="31849B" w:themeColor="accent5" w:themeShade="BF"/>
          <w:rtl/>
        </w:rPr>
        <w:t xml:space="preserve"> </w:t>
      </w:r>
      <w:r w:rsidRPr="00C41477">
        <w:rPr>
          <w:color w:val="31849B" w:themeColor="accent5" w:themeShade="BF"/>
          <w:sz w:val="22"/>
          <w:szCs w:val="22"/>
          <w:rtl/>
        </w:rPr>
        <w:t>"החיסרון היחידי נובע ממבנה בית הספר, שלא מאפשר לפצל כיתות, זה שאין לנו חדרים פנויים"</w:t>
      </w:r>
      <w:r w:rsidR="00C33165">
        <w:rPr>
          <w:rFonts w:hint="cs"/>
          <w:color w:val="31849B" w:themeColor="accent5" w:themeShade="BF"/>
          <w:sz w:val="22"/>
          <w:szCs w:val="22"/>
          <w:rtl/>
        </w:rPr>
        <w:t>.</w:t>
      </w:r>
    </w:p>
    <w:p w:rsidR="00A75CFC" w:rsidRPr="00C41477" w:rsidRDefault="00920E73" w:rsidP="00ED0D02">
      <w:pPr>
        <w:pStyle w:val="a4"/>
        <w:numPr>
          <w:ilvl w:val="0"/>
          <w:numId w:val="22"/>
        </w:numPr>
        <w:spacing w:before="240"/>
        <w:jc w:val="both"/>
        <w:rPr>
          <w:color w:val="31849B" w:themeColor="accent5" w:themeShade="BF"/>
          <w:rtl/>
        </w:rPr>
      </w:pPr>
      <w:r w:rsidRPr="00C41477">
        <w:rPr>
          <w:color w:val="31849B" w:themeColor="accent5" w:themeShade="BF"/>
          <w:rtl/>
        </w:rPr>
        <w:lastRenderedPageBreak/>
        <w:t>מן הראיונות עולה, כי הנקודה המרכזית לשיפור ש</w:t>
      </w:r>
      <w:r w:rsidR="00C33165">
        <w:rPr>
          <w:rFonts w:hint="cs"/>
          <w:color w:val="31849B" w:themeColor="accent5" w:themeShade="BF"/>
          <w:rtl/>
        </w:rPr>
        <w:t xml:space="preserve">ציינו </w:t>
      </w:r>
      <w:r w:rsidR="00104457" w:rsidRPr="00C41477">
        <w:rPr>
          <w:color w:val="31849B" w:themeColor="accent5" w:themeShade="BF"/>
          <w:rtl/>
        </w:rPr>
        <w:t>ממלאי תפקידים בבתי הספר</w:t>
      </w:r>
      <w:r w:rsidRPr="00C41477">
        <w:rPr>
          <w:color w:val="31849B" w:themeColor="accent5" w:themeShade="BF"/>
          <w:rtl/>
        </w:rPr>
        <w:t xml:space="preserve"> ובשכיחות דומה בשני מגזרי השפה</w:t>
      </w:r>
      <w:r w:rsidR="00104457" w:rsidRPr="00C41477">
        <w:rPr>
          <w:color w:val="31849B" w:themeColor="accent5" w:themeShade="BF"/>
          <w:rtl/>
        </w:rPr>
        <w:t>,</w:t>
      </w:r>
      <w:r w:rsidRPr="00C41477">
        <w:rPr>
          <w:color w:val="31849B" w:themeColor="accent5" w:themeShade="BF"/>
          <w:rtl/>
        </w:rPr>
        <w:t xml:space="preserve"> ה</w:t>
      </w:r>
      <w:r w:rsidR="00104457" w:rsidRPr="00C41477">
        <w:rPr>
          <w:color w:val="31849B" w:themeColor="accent5" w:themeShade="BF"/>
          <w:rtl/>
        </w:rPr>
        <w:t>יא שאיפתם ל</w:t>
      </w:r>
      <w:r w:rsidR="00A75CFC" w:rsidRPr="00C41477">
        <w:rPr>
          <w:color w:val="31849B" w:themeColor="accent5" w:themeShade="BF"/>
          <w:rtl/>
        </w:rPr>
        <w:t>שי</w:t>
      </w:r>
      <w:r w:rsidR="00C33165">
        <w:rPr>
          <w:rFonts w:hint="cs"/>
          <w:color w:val="31849B" w:themeColor="accent5" w:themeShade="BF"/>
          <w:rtl/>
        </w:rPr>
        <w:t xml:space="preserve">נוי </w:t>
      </w:r>
      <w:r w:rsidR="007B62DA" w:rsidRPr="00C41477">
        <w:rPr>
          <w:color w:val="31849B" w:themeColor="accent5" w:themeShade="BF"/>
          <w:rtl/>
        </w:rPr>
        <w:t>ב</w:t>
      </w:r>
      <w:r w:rsidR="00A75CFC" w:rsidRPr="00C41477">
        <w:rPr>
          <w:color w:val="31849B" w:themeColor="accent5" w:themeShade="BF"/>
          <w:rtl/>
        </w:rPr>
        <w:t>כל ה</w:t>
      </w:r>
      <w:r w:rsidR="00C33165">
        <w:rPr>
          <w:rFonts w:hint="cs"/>
          <w:color w:val="31849B" w:themeColor="accent5" w:themeShade="BF"/>
          <w:rtl/>
        </w:rPr>
        <w:t>קשור</w:t>
      </w:r>
      <w:r w:rsidR="00A75CFC" w:rsidRPr="00C41477">
        <w:rPr>
          <w:color w:val="31849B" w:themeColor="accent5" w:themeShade="BF"/>
          <w:rtl/>
        </w:rPr>
        <w:t xml:space="preserve"> לתקציבים</w:t>
      </w:r>
      <w:r w:rsidR="00953684" w:rsidRPr="00C41477">
        <w:rPr>
          <w:color w:val="31849B" w:themeColor="accent5" w:themeShade="BF"/>
          <w:rtl/>
        </w:rPr>
        <w:t xml:space="preserve">: </w:t>
      </w:r>
      <w:r w:rsidR="00A75CFC" w:rsidRPr="00C41477">
        <w:rPr>
          <w:color w:val="31849B" w:themeColor="accent5" w:themeShade="BF"/>
          <w:rtl/>
        </w:rPr>
        <w:t xml:space="preserve">הוספת שעות ותכניות של </w:t>
      </w:r>
      <w:r w:rsidR="000F57AE" w:rsidRPr="00C41477">
        <w:rPr>
          <w:color w:val="31849B" w:themeColor="accent5" w:themeShade="BF"/>
          <w:rtl/>
        </w:rPr>
        <w:t>קָרֵב</w:t>
      </w:r>
      <w:r w:rsidR="00DD16F1" w:rsidRPr="00C41477">
        <w:rPr>
          <w:color w:val="31849B" w:themeColor="accent5" w:themeShade="BF"/>
          <w:rtl/>
        </w:rPr>
        <w:t xml:space="preserve"> (בעיקר </w:t>
      </w:r>
      <w:r w:rsidR="00C33165">
        <w:rPr>
          <w:rFonts w:hint="cs"/>
          <w:color w:val="31849B" w:themeColor="accent5" w:themeShade="BF"/>
          <w:rtl/>
        </w:rPr>
        <w:t xml:space="preserve">בשל </w:t>
      </w:r>
      <w:r w:rsidR="00DD16F1" w:rsidRPr="00C41477">
        <w:rPr>
          <w:color w:val="31849B" w:themeColor="accent5" w:themeShade="BF"/>
          <w:rtl/>
        </w:rPr>
        <w:t>צמצום התקציבים בשנים האחרונות)</w:t>
      </w:r>
      <w:r w:rsidR="00A75CFC" w:rsidRPr="00C41477">
        <w:rPr>
          <w:color w:val="31849B" w:themeColor="accent5" w:themeShade="BF"/>
          <w:rtl/>
        </w:rPr>
        <w:t xml:space="preserve">, </w:t>
      </w:r>
      <w:r w:rsidR="004537D2">
        <w:rPr>
          <w:rFonts w:hint="cs"/>
          <w:color w:val="31849B" w:themeColor="accent5" w:themeShade="BF"/>
          <w:rtl/>
        </w:rPr>
        <w:t xml:space="preserve">הגדלת </w:t>
      </w:r>
      <w:r w:rsidR="00A75CFC" w:rsidRPr="00C41477">
        <w:rPr>
          <w:color w:val="31849B" w:themeColor="accent5" w:themeShade="BF"/>
          <w:rtl/>
        </w:rPr>
        <w:t>משכורות</w:t>
      </w:r>
      <w:r w:rsidR="0053169C">
        <w:rPr>
          <w:rFonts w:hint="cs"/>
          <w:color w:val="31849B" w:themeColor="accent5" w:themeShade="BF"/>
          <w:rtl/>
        </w:rPr>
        <w:t xml:space="preserve">יהם </w:t>
      </w:r>
      <w:r w:rsidR="00A75CFC" w:rsidRPr="00C41477">
        <w:rPr>
          <w:color w:val="31849B" w:themeColor="accent5" w:themeShade="BF"/>
          <w:rtl/>
        </w:rPr>
        <w:t>של המדריכים</w:t>
      </w:r>
      <w:r w:rsidR="0053169C">
        <w:rPr>
          <w:rFonts w:hint="cs"/>
          <w:color w:val="31849B" w:themeColor="accent5" w:themeShade="BF"/>
          <w:rtl/>
        </w:rPr>
        <w:t xml:space="preserve"> ושיפור תנאי העסקתם</w:t>
      </w:r>
      <w:r w:rsidR="00A75CFC" w:rsidRPr="00C41477">
        <w:rPr>
          <w:color w:val="31849B" w:themeColor="accent5" w:themeShade="BF"/>
          <w:rtl/>
        </w:rPr>
        <w:t>, שיפור בניהול התקציב של הקרן ושקיפות כלפי המנהלים</w:t>
      </w:r>
      <w:r w:rsidR="007F0073" w:rsidRPr="00C41477">
        <w:rPr>
          <w:color w:val="31849B" w:themeColor="accent5" w:themeShade="BF"/>
          <w:rtl/>
        </w:rPr>
        <w:t>:</w:t>
      </w:r>
    </w:p>
    <w:p w:rsidR="00A75CFC" w:rsidRPr="00C41477" w:rsidRDefault="00A75CFC" w:rsidP="00AE49B7">
      <w:pPr>
        <w:ind w:left="340"/>
        <w:jc w:val="both"/>
        <w:rPr>
          <w:b/>
          <w:bCs/>
          <w:color w:val="31849B" w:themeColor="accent5" w:themeShade="BF"/>
          <w:rtl/>
        </w:rPr>
      </w:pPr>
      <w:r w:rsidRPr="00C41477">
        <w:rPr>
          <w:b/>
          <w:bCs/>
          <w:color w:val="31849B" w:themeColor="accent5" w:themeShade="BF"/>
          <w:rtl/>
        </w:rPr>
        <w:t>מנהלים:</w:t>
      </w:r>
    </w:p>
    <w:p w:rsidR="00A75CFC" w:rsidRPr="00C41477" w:rsidRDefault="00A75CFC" w:rsidP="00A44031">
      <w:pPr>
        <w:spacing w:line="276" w:lineRule="auto"/>
        <w:ind w:left="340"/>
        <w:jc w:val="both"/>
        <w:rPr>
          <w:color w:val="31849B" w:themeColor="accent5" w:themeShade="BF"/>
          <w:sz w:val="22"/>
          <w:szCs w:val="22"/>
          <w:rtl/>
        </w:rPr>
      </w:pPr>
      <w:r w:rsidRPr="00C41477">
        <w:rPr>
          <w:color w:val="31849B" w:themeColor="accent5" w:themeShade="BF"/>
          <w:sz w:val="22"/>
          <w:szCs w:val="22"/>
          <w:rtl/>
        </w:rPr>
        <w:t>"המדריכים עובדים בשכר נמוך מאוד ולא מוכנים להגיע בשעות אח</w:t>
      </w:r>
      <w:r w:rsidR="004537D2">
        <w:rPr>
          <w:rFonts w:hint="cs"/>
          <w:color w:val="31849B" w:themeColor="accent5" w:themeShade="BF"/>
          <w:sz w:val="22"/>
          <w:szCs w:val="22"/>
          <w:rtl/>
        </w:rPr>
        <w:t>ר הצהריים.</w:t>
      </w:r>
      <w:r w:rsidRPr="00C41477">
        <w:rPr>
          <w:color w:val="31849B" w:themeColor="accent5" w:themeShade="BF"/>
          <w:sz w:val="22"/>
          <w:szCs w:val="22"/>
          <w:rtl/>
        </w:rPr>
        <w:t xml:space="preserve"> רמת </w:t>
      </w:r>
      <w:r w:rsidR="004537D2">
        <w:rPr>
          <w:rFonts w:hint="cs"/>
          <w:color w:val="31849B" w:themeColor="accent5" w:themeShade="BF"/>
          <w:sz w:val="22"/>
          <w:szCs w:val="22"/>
          <w:rtl/>
        </w:rPr>
        <w:t>ה</w:t>
      </w:r>
      <w:r w:rsidRPr="00C41477">
        <w:rPr>
          <w:color w:val="31849B" w:themeColor="accent5" w:themeShade="BF"/>
          <w:sz w:val="22"/>
          <w:szCs w:val="22"/>
          <w:rtl/>
        </w:rPr>
        <w:t>שכר שלהם מאוד נמוכה וזה מאוד מורגש. לכן יש תחלופה גבוהה של מדריכים"</w:t>
      </w:r>
      <w:r w:rsidR="004537D2">
        <w:rPr>
          <w:rFonts w:hint="cs"/>
          <w:color w:val="31849B" w:themeColor="accent5" w:themeShade="BF"/>
          <w:sz w:val="22"/>
          <w:szCs w:val="22"/>
          <w:rtl/>
        </w:rPr>
        <w:t>;</w:t>
      </w:r>
    </w:p>
    <w:p w:rsidR="00A75CFC" w:rsidRPr="00C41477" w:rsidRDefault="00A75CFC" w:rsidP="00A44031">
      <w:pPr>
        <w:spacing w:line="276" w:lineRule="auto"/>
        <w:ind w:left="340"/>
        <w:jc w:val="both"/>
        <w:rPr>
          <w:color w:val="31849B" w:themeColor="accent5" w:themeShade="BF"/>
          <w:sz w:val="22"/>
          <w:szCs w:val="22"/>
          <w:rtl/>
        </w:rPr>
      </w:pPr>
      <w:r w:rsidRPr="00C41477">
        <w:rPr>
          <w:color w:val="31849B" w:themeColor="accent5" w:themeShade="BF"/>
          <w:sz w:val="22"/>
          <w:szCs w:val="22"/>
          <w:rtl/>
        </w:rPr>
        <w:t xml:space="preserve">"העלויות של התכנית יקרות מאוד, 30 </w:t>
      </w:r>
      <w:r w:rsidR="004537D2">
        <w:rPr>
          <w:rFonts w:hint="cs"/>
          <w:color w:val="31849B" w:themeColor="accent5" w:themeShade="BF"/>
          <w:sz w:val="22"/>
          <w:szCs w:val="22"/>
          <w:rtl/>
        </w:rPr>
        <w:t xml:space="preserve">אחוז </w:t>
      </w:r>
      <w:r w:rsidRPr="00C41477">
        <w:rPr>
          <w:color w:val="31849B" w:themeColor="accent5" w:themeShade="BF"/>
          <w:sz w:val="22"/>
          <w:szCs w:val="22"/>
          <w:rtl/>
        </w:rPr>
        <w:t xml:space="preserve">מהתקציב לא מגיע בכלל לתלמיד, מי שמקבל את הכסף זה המנהלה של </w:t>
      </w:r>
      <w:r w:rsidR="000F57AE" w:rsidRPr="00C41477">
        <w:rPr>
          <w:color w:val="31849B" w:themeColor="accent5" w:themeShade="BF"/>
          <w:sz w:val="22"/>
          <w:szCs w:val="22"/>
          <w:rtl/>
        </w:rPr>
        <w:t>קָרֵב</w:t>
      </w:r>
      <w:r w:rsidRPr="00C41477">
        <w:rPr>
          <w:color w:val="31849B" w:themeColor="accent5" w:themeShade="BF"/>
          <w:sz w:val="22"/>
          <w:szCs w:val="22"/>
          <w:rtl/>
        </w:rPr>
        <w:t xml:space="preserve">, יש להם אוטו צמוד! לתלמיד לא נשאר כסף מכיוון שהניהול של </w:t>
      </w:r>
      <w:r w:rsidR="000F57AE" w:rsidRPr="00C41477">
        <w:rPr>
          <w:color w:val="31849B" w:themeColor="accent5" w:themeShade="BF"/>
          <w:sz w:val="22"/>
          <w:szCs w:val="22"/>
          <w:rtl/>
        </w:rPr>
        <w:t>קָרֵב</w:t>
      </w:r>
      <w:r w:rsidRPr="00C41477">
        <w:rPr>
          <w:color w:val="31849B" w:themeColor="accent5" w:themeShade="BF"/>
          <w:sz w:val="22"/>
          <w:szCs w:val="22"/>
          <w:rtl/>
        </w:rPr>
        <w:t xml:space="preserve"> הוא יקר מאוד (30 </w:t>
      </w:r>
      <w:r w:rsidR="004537D2">
        <w:rPr>
          <w:rFonts w:hint="cs"/>
          <w:color w:val="31849B" w:themeColor="accent5" w:themeShade="BF"/>
          <w:sz w:val="22"/>
          <w:szCs w:val="22"/>
          <w:rtl/>
        </w:rPr>
        <w:t xml:space="preserve">אחוז </w:t>
      </w:r>
      <w:r w:rsidRPr="00C41477">
        <w:rPr>
          <w:color w:val="31849B" w:themeColor="accent5" w:themeShade="BF"/>
          <w:sz w:val="22"/>
          <w:szCs w:val="22"/>
          <w:rtl/>
        </w:rPr>
        <w:t>מהתקציב!)"</w:t>
      </w:r>
      <w:r w:rsidR="004537D2">
        <w:rPr>
          <w:rFonts w:hint="cs"/>
          <w:color w:val="31849B" w:themeColor="accent5" w:themeShade="BF"/>
          <w:sz w:val="22"/>
          <w:szCs w:val="22"/>
          <w:rtl/>
        </w:rPr>
        <w:t>;</w:t>
      </w:r>
    </w:p>
    <w:p w:rsidR="00A75CFC" w:rsidRPr="00C41477" w:rsidRDefault="00A75CFC" w:rsidP="001B28F4">
      <w:pPr>
        <w:spacing w:line="276" w:lineRule="auto"/>
        <w:ind w:left="340"/>
        <w:jc w:val="both"/>
        <w:rPr>
          <w:color w:val="31849B" w:themeColor="accent5" w:themeShade="BF"/>
          <w:sz w:val="22"/>
          <w:szCs w:val="22"/>
          <w:rtl/>
        </w:rPr>
      </w:pPr>
      <w:r w:rsidRPr="00C41477">
        <w:rPr>
          <w:color w:val="31849B" w:themeColor="accent5" w:themeShade="BF"/>
          <w:sz w:val="22"/>
          <w:szCs w:val="22"/>
          <w:rtl/>
        </w:rPr>
        <w:t>"השתתפות גדולה יותר מבחינה כספית מצד הרשות, משרד החינוך ופחות מצד ההורים. הטבת התנאים של המורים והמדריכים, לתת להם שכר הוגן ותנאים סוציאליים ואז יגיעו מורים טובים יותר לשם ואז הרמה תעלה"</w:t>
      </w:r>
      <w:r w:rsidR="004537D2">
        <w:rPr>
          <w:rFonts w:hint="cs"/>
          <w:color w:val="31849B" w:themeColor="accent5" w:themeShade="BF"/>
          <w:sz w:val="22"/>
          <w:szCs w:val="22"/>
          <w:rtl/>
        </w:rPr>
        <w:t>;</w:t>
      </w:r>
    </w:p>
    <w:p w:rsidR="00A75CFC" w:rsidRPr="00C41477" w:rsidRDefault="00A75CFC" w:rsidP="00AE49B7">
      <w:pPr>
        <w:spacing w:line="276" w:lineRule="auto"/>
        <w:ind w:left="340"/>
        <w:jc w:val="both"/>
        <w:rPr>
          <w:color w:val="31849B" w:themeColor="accent5" w:themeShade="BF"/>
          <w:sz w:val="22"/>
          <w:szCs w:val="22"/>
          <w:rtl/>
        </w:rPr>
      </w:pPr>
      <w:r w:rsidRPr="00C41477">
        <w:rPr>
          <w:color w:val="31849B" w:themeColor="accent5" w:themeShade="BF"/>
          <w:sz w:val="22"/>
          <w:szCs w:val="22"/>
          <w:rtl/>
        </w:rPr>
        <w:t>"יתר שקיפות בתקציב בית הספר ומתן אפשרות למנהל מה לעשות עם יתרות התקציב לטובת התלמיד"</w:t>
      </w:r>
      <w:r w:rsidR="004537D2">
        <w:rPr>
          <w:rFonts w:hint="cs"/>
          <w:color w:val="31849B" w:themeColor="accent5" w:themeShade="BF"/>
          <w:sz w:val="22"/>
          <w:szCs w:val="22"/>
          <w:rtl/>
        </w:rPr>
        <w:t>;</w:t>
      </w:r>
    </w:p>
    <w:p w:rsidR="00A75CFC" w:rsidRPr="00C41477" w:rsidRDefault="00A75CFC" w:rsidP="00A44031">
      <w:pPr>
        <w:spacing w:line="276" w:lineRule="auto"/>
        <w:ind w:left="340"/>
        <w:jc w:val="both"/>
        <w:rPr>
          <w:color w:val="31849B" w:themeColor="accent5" w:themeShade="BF"/>
          <w:sz w:val="22"/>
          <w:szCs w:val="22"/>
        </w:rPr>
      </w:pPr>
      <w:r w:rsidRPr="00C41477">
        <w:rPr>
          <w:color w:val="31849B" w:themeColor="accent5" w:themeShade="BF"/>
          <w:sz w:val="22"/>
          <w:szCs w:val="22"/>
          <w:rtl/>
        </w:rPr>
        <w:t>"יותר חוגים, יותר תקציב לרכישות. כי לפני שנתיים הורידו את התקציב בשליש וזה מא</w:t>
      </w:r>
      <w:r w:rsidR="004537D2">
        <w:rPr>
          <w:rFonts w:hint="cs"/>
          <w:color w:val="31849B" w:themeColor="accent5" w:themeShade="BF"/>
          <w:sz w:val="22"/>
          <w:szCs w:val="22"/>
          <w:rtl/>
        </w:rPr>
        <w:t>ו</w:t>
      </w:r>
      <w:r w:rsidRPr="00C41477">
        <w:rPr>
          <w:color w:val="31849B" w:themeColor="accent5" w:themeShade="BF"/>
          <w:sz w:val="22"/>
          <w:szCs w:val="22"/>
          <w:rtl/>
        </w:rPr>
        <w:t>ד קשה"</w:t>
      </w:r>
      <w:r w:rsidR="004537D2">
        <w:rPr>
          <w:rFonts w:hint="cs"/>
          <w:color w:val="31849B" w:themeColor="accent5" w:themeShade="BF"/>
          <w:sz w:val="22"/>
          <w:szCs w:val="22"/>
          <w:rtl/>
        </w:rPr>
        <w:t>;</w:t>
      </w:r>
    </w:p>
    <w:p w:rsidR="00A75CFC" w:rsidRPr="00C41477" w:rsidRDefault="00A75CFC" w:rsidP="00AE49B7">
      <w:pPr>
        <w:spacing w:line="276" w:lineRule="auto"/>
        <w:ind w:left="340"/>
        <w:jc w:val="both"/>
        <w:rPr>
          <w:color w:val="31849B" w:themeColor="accent5" w:themeShade="BF"/>
          <w:sz w:val="22"/>
          <w:szCs w:val="22"/>
          <w:rtl/>
        </w:rPr>
      </w:pPr>
      <w:r w:rsidRPr="00C41477">
        <w:rPr>
          <w:color w:val="31849B" w:themeColor="accent5" w:themeShade="BF"/>
          <w:sz w:val="22"/>
          <w:szCs w:val="22"/>
          <w:rtl/>
        </w:rPr>
        <w:t>"להגיע לכוח מדריכים איכותי יותר ולשפר את תנאי העסקתם</w:t>
      </w:r>
      <w:r w:rsidR="004537D2">
        <w:rPr>
          <w:rFonts w:hint="cs"/>
          <w:color w:val="31849B" w:themeColor="accent5" w:themeShade="BF"/>
          <w:sz w:val="22"/>
          <w:szCs w:val="22"/>
          <w:rtl/>
        </w:rPr>
        <w:t>,</w:t>
      </w:r>
      <w:r w:rsidRPr="00C41477">
        <w:rPr>
          <w:color w:val="31849B" w:themeColor="accent5" w:themeShade="BF"/>
          <w:sz w:val="22"/>
          <w:szCs w:val="22"/>
          <w:rtl/>
        </w:rPr>
        <w:t xml:space="preserve"> עדיף במסגרת משרד החינוך".</w:t>
      </w:r>
    </w:p>
    <w:p w:rsidR="00A75CFC" w:rsidRPr="00C41477" w:rsidRDefault="00A75CFC" w:rsidP="00AE49B7">
      <w:pPr>
        <w:ind w:left="340"/>
        <w:jc w:val="both"/>
        <w:rPr>
          <w:b/>
          <w:bCs/>
          <w:color w:val="31849B" w:themeColor="accent5" w:themeShade="BF"/>
          <w:rtl/>
        </w:rPr>
      </w:pPr>
      <w:r w:rsidRPr="00C41477">
        <w:rPr>
          <w:b/>
          <w:bCs/>
          <w:color w:val="31849B" w:themeColor="accent5" w:themeShade="BF"/>
          <w:rtl/>
        </w:rPr>
        <w:t>רכזים:</w:t>
      </w:r>
    </w:p>
    <w:p w:rsidR="00A75CFC" w:rsidRPr="00C41477" w:rsidRDefault="00A75CFC" w:rsidP="00A44031">
      <w:pPr>
        <w:spacing w:line="276" w:lineRule="auto"/>
        <w:ind w:left="340"/>
        <w:jc w:val="both"/>
        <w:rPr>
          <w:color w:val="31849B" w:themeColor="accent5" w:themeShade="BF"/>
          <w:sz w:val="22"/>
          <w:szCs w:val="22"/>
        </w:rPr>
      </w:pPr>
      <w:r w:rsidRPr="00C41477">
        <w:rPr>
          <w:color w:val="31849B" w:themeColor="accent5" w:themeShade="BF"/>
          <w:sz w:val="22"/>
          <w:szCs w:val="22"/>
          <w:rtl/>
        </w:rPr>
        <w:t>"העלויות הכספיות להפעיל את התכנית. שליש מהתקציב לא מגיע לבית הספר. הן מאוד</w:t>
      </w:r>
      <w:r w:rsidRPr="00C41477">
        <w:rPr>
          <w:rFonts w:ascii="Arial" w:eastAsia="Times New Roman" w:hAnsi="Arial" w:cs="Arial"/>
          <w:color w:val="31849B" w:themeColor="accent5" w:themeShade="BF"/>
          <w:rtl/>
        </w:rPr>
        <w:t xml:space="preserve"> </w:t>
      </w:r>
      <w:r w:rsidRPr="00C41477">
        <w:rPr>
          <w:color w:val="31849B" w:themeColor="accent5" w:themeShade="BF"/>
          <w:sz w:val="22"/>
          <w:szCs w:val="22"/>
          <w:rtl/>
        </w:rPr>
        <w:t>מאוד מאוד יקרות"</w:t>
      </w:r>
      <w:r w:rsidR="004537D2">
        <w:rPr>
          <w:rFonts w:hint="cs"/>
          <w:color w:val="31849B" w:themeColor="accent5" w:themeShade="BF"/>
          <w:sz w:val="22"/>
          <w:szCs w:val="22"/>
          <w:rtl/>
        </w:rPr>
        <w:t>;</w:t>
      </w:r>
    </w:p>
    <w:p w:rsidR="00A75CFC" w:rsidRPr="00C41477" w:rsidRDefault="00A75CFC" w:rsidP="00A44031">
      <w:pPr>
        <w:spacing w:line="276" w:lineRule="auto"/>
        <w:ind w:left="340"/>
        <w:jc w:val="both"/>
        <w:rPr>
          <w:color w:val="31849B" w:themeColor="accent5" w:themeShade="BF"/>
          <w:sz w:val="22"/>
          <w:szCs w:val="22"/>
        </w:rPr>
      </w:pPr>
      <w:r w:rsidRPr="00C41477">
        <w:rPr>
          <w:color w:val="31849B" w:themeColor="accent5" w:themeShade="BF"/>
          <w:sz w:val="22"/>
          <w:szCs w:val="22"/>
          <w:rtl/>
        </w:rPr>
        <w:t>"להוסיף עוד שעות של התכנית. כל שנה הורידו את מספר השעות של התכנית בבית הספר"</w:t>
      </w:r>
      <w:r w:rsidR="004537D2">
        <w:rPr>
          <w:rFonts w:hint="cs"/>
          <w:color w:val="31849B" w:themeColor="accent5" w:themeShade="BF"/>
          <w:sz w:val="22"/>
          <w:szCs w:val="22"/>
          <w:rtl/>
        </w:rPr>
        <w:t>;</w:t>
      </w:r>
    </w:p>
    <w:p w:rsidR="00A75CFC" w:rsidRPr="00C41477" w:rsidRDefault="00A75CFC" w:rsidP="00AE49B7">
      <w:pPr>
        <w:spacing w:line="276" w:lineRule="auto"/>
        <w:ind w:left="340"/>
        <w:jc w:val="both"/>
        <w:rPr>
          <w:color w:val="31849B" w:themeColor="accent5" w:themeShade="BF"/>
          <w:sz w:val="22"/>
          <w:szCs w:val="22"/>
          <w:rtl/>
        </w:rPr>
      </w:pPr>
      <w:r w:rsidRPr="00C41477">
        <w:rPr>
          <w:color w:val="31849B" w:themeColor="accent5" w:themeShade="BF"/>
          <w:sz w:val="22"/>
          <w:szCs w:val="22"/>
          <w:rtl/>
        </w:rPr>
        <w:t>"עניין של קיצוצי שעות לא נותן מענה לכלל האוכלוסייה, אי</w:t>
      </w:r>
      <w:r w:rsidR="004537D2">
        <w:rPr>
          <w:rFonts w:hint="cs"/>
          <w:color w:val="31849B" w:themeColor="accent5" w:themeShade="BF"/>
          <w:sz w:val="22"/>
          <w:szCs w:val="22"/>
          <w:rtl/>
        </w:rPr>
        <w:t>-</w:t>
      </w:r>
      <w:r w:rsidRPr="00C41477">
        <w:rPr>
          <w:color w:val="31849B" w:themeColor="accent5" w:themeShade="BF"/>
          <w:sz w:val="22"/>
          <w:szCs w:val="22"/>
          <w:rtl/>
        </w:rPr>
        <w:t xml:space="preserve">אפשר לעבוד עם קבוצות קטנות. צריך להכניס שעות מסוימות במקום שעות </w:t>
      </w:r>
      <w:r w:rsidR="000F57AE" w:rsidRPr="00C41477">
        <w:rPr>
          <w:color w:val="31849B" w:themeColor="accent5" w:themeShade="BF"/>
          <w:sz w:val="22"/>
          <w:szCs w:val="22"/>
          <w:rtl/>
        </w:rPr>
        <w:t>קָרֵב</w:t>
      </w:r>
      <w:r w:rsidRPr="00C41477">
        <w:rPr>
          <w:color w:val="31849B" w:themeColor="accent5" w:themeShade="BF"/>
          <w:sz w:val="22"/>
          <w:szCs w:val="22"/>
          <w:rtl/>
        </w:rPr>
        <w:t>. לא כל הילדים מקבלים את הפעילות. אין תקציב נכון להיום".</w:t>
      </w:r>
    </w:p>
    <w:p w:rsidR="00A75CFC" w:rsidRPr="00C41477" w:rsidRDefault="00A75CFC" w:rsidP="00AE49B7">
      <w:pPr>
        <w:ind w:left="340"/>
        <w:jc w:val="both"/>
        <w:rPr>
          <w:b/>
          <w:bCs/>
          <w:color w:val="31849B" w:themeColor="accent5" w:themeShade="BF"/>
          <w:rtl/>
        </w:rPr>
      </w:pPr>
      <w:r w:rsidRPr="00C41477">
        <w:rPr>
          <w:b/>
          <w:bCs/>
          <w:color w:val="31849B" w:themeColor="accent5" w:themeShade="BF"/>
          <w:rtl/>
        </w:rPr>
        <w:t xml:space="preserve">מחנכים: </w:t>
      </w:r>
    </w:p>
    <w:p w:rsidR="00A75CFC" w:rsidRPr="00C41477" w:rsidRDefault="00A75CFC" w:rsidP="00AE49B7">
      <w:pPr>
        <w:pStyle w:val="a4"/>
        <w:spacing w:line="276" w:lineRule="auto"/>
        <w:ind w:left="340"/>
        <w:contextualSpacing w:val="0"/>
        <w:rPr>
          <w:color w:val="31849B" w:themeColor="accent5" w:themeShade="BF"/>
          <w:sz w:val="22"/>
          <w:szCs w:val="22"/>
          <w:rtl/>
        </w:rPr>
      </w:pPr>
      <w:r w:rsidRPr="00C41477">
        <w:rPr>
          <w:color w:val="31849B" w:themeColor="accent5" w:themeShade="BF"/>
          <w:sz w:val="22"/>
          <w:szCs w:val="22"/>
          <w:rtl/>
        </w:rPr>
        <w:t>"הורידו שעה לכל שכבה. עדיף שיחזירו ולהוסיף אפילו עוד שעות"</w:t>
      </w:r>
      <w:r w:rsidR="004537D2">
        <w:rPr>
          <w:rFonts w:hint="cs"/>
          <w:color w:val="31849B" w:themeColor="accent5" w:themeShade="BF"/>
          <w:sz w:val="22"/>
          <w:szCs w:val="22"/>
          <w:rtl/>
        </w:rPr>
        <w:t>;</w:t>
      </w:r>
    </w:p>
    <w:p w:rsidR="00A75CFC" w:rsidRPr="00C41477" w:rsidRDefault="00A75CFC" w:rsidP="00A44031">
      <w:pPr>
        <w:pStyle w:val="a4"/>
        <w:spacing w:line="276" w:lineRule="auto"/>
        <w:ind w:left="340"/>
        <w:contextualSpacing w:val="0"/>
        <w:rPr>
          <w:color w:val="31849B" w:themeColor="accent5" w:themeShade="BF"/>
          <w:sz w:val="22"/>
          <w:szCs w:val="22"/>
          <w:rtl/>
        </w:rPr>
      </w:pPr>
      <w:r w:rsidRPr="00C41477">
        <w:rPr>
          <w:color w:val="31849B" w:themeColor="accent5" w:themeShade="BF"/>
          <w:sz w:val="22"/>
          <w:szCs w:val="22"/>
          <w:rtl/>
        </w:rPr>
        <w:t>"שהקבוצות יהיו קטנות יותר,</w:t>
      </w:r>
      <w:r w:rsidR="004537D2">
        <w:rPr>
          <w:rFonts w:hint="cs"/>
          <w:color w:val="31849B" w:themeColor="accent5" w:themeShade="BF"/>
          <w:sz w:val="22"/>
          <w:szCs w:val="22"/>
          <w:rtl/>
        </w:rPr>
        <w:t xml:space="preserve"> </w:t>
      </w:r>
      <w:r w:rsidRPr="00C41477">
        <w:rPr>
          <w:color w:val="31849B" w:themeColor="accent5" w:themeShade="BF"/>
          <w:sz w:val="22"/>
          <w:szCs w:val="22"/>
          <w:rtl/>
        </w:rPr>
        <w:t>שיהיו פחות מ-15 תלמידים בקבוצה"</w:t>
      </w:r>
      <w:r w:rsidR="004537D2">
        <w:rPr>
          <w:rFonts w:hint="cs"/>
          <w:color w:val="31849B" w:themeColor="accent5" w:themeShade="BF"/>
          <w:sz w:val="22"/>
          <w:szCs w:val="22"/>
          <w:rtl/>
        </w:rPr>
        <w:t>;</w:t>
      </w:r>
    </w:p>
    <w:p w:rsidR="00A75CFC" w:rsidRPr="00C41477" w:rsidRDefault="00A75CFC" w:rsidP="001B28F4">
      <w:pPr>
        <w:pStyle w:val="a4"/>
        <w:spacing w:line="276" w:lineRule="auto"/>
        <w:ind w:left="340"/>
        <w:contextualSpacing w:val="0"/>
        <w:rPr>
          <w:color w:val="31849B" w:themeColor="accent5" w:themeShade="BF"/>
          <w:sz w:val="22"/>
          <w:szCs w:val="22"/>
        </w:rPr>
      </w:pPr>
      <w:r w:rsidRPr="00C41477">
        <w:rPr>
          <w:color w:val="31849B" w:themeColor="accent5" w:themeShade="BF"/>
          <w:sz w:val="22"/>
          <w:szCs w:val="22"/>
          <w:rtl/>
        </w:rPr>
        <w:t>"שייתנו שעות נוספות כי התכנית מבורכת מאוד באזורי פיתוח כאלו מעבר לנלמד לכיתה. כי אם לא מביאים להם את זה לבי</w:t>
      </w:r>
      <w:r w:rsidR="004537D2">
        <w:rPr>
          <w:rFonts w:hint="cs"/>
          <w:color w:val="31849B" w:themeColor="accent5" w:themeShade="BF"/>
          <w:sz w:val="22"/>
          <w:szCs w:val="22"/>
          <w:rtl/>
        </w:rPr>
        <w:t>ת הספר,</w:t>
      </w:r>
      <w:r w:rsidRPr="00C41477">
        <w:rPr>
          <w:color w:val="31849B" w:themeColor="accent5" w:themeShade="BF"/>
          <w:sz w:val="22"/>
          <w:szCs w:val="22"/>
          <w:rtl/>
        </w:rPr>
        <w:t xml:space="preserve"> אז הם לא מכירים את הדברים האלו"</w:t>
      </w:r>
      <w:r w:rsidR="004537D2">
        <w:rPr>
          <w:rFonts w:hint="cs"/>
          <w:color w:val="31849B" w:themeColor="accent5" w:themeShade="BF"/>
          <w:sz w:val="22"/>
          <w:szCs w:val="22"/>
          <w:rtl/>
        </w:rPr>
        <w:t>.</w:t>
      </w:r>
    </w:p>
    <w:p w:rsidR="00FE2FB1" w:rsidRPr="00C41477" w:rsidRDefault="00FE2FB1" w:rsidP="00106A6B">
      <w:pPr>
        <w:jc w:val="both"/>
        <w:rPr>
          <w:rtl/>
        </w:rPr>
      </w:pPr>
    </w:p>
    <w:p w:rsidR="00AE49B7" w:rsidRPr="00C41477" w:rsidRDefault="00106A6B" w:rsidP="00A44031">
      <w:pPr>
        <w:pStyle w:val="a4"/>
        <w:numPr>
          <w:ilvl w:val="0"/>
          <w:numId w:val="22"/>
        </w:numPr>
        <w:spacing w:before="240"/>
        <w:ind w:left="340" w:hanging="340"/>
        <w:jc w:val="both"/>
        <w:rPr>
          <w:color w:val="31849B" w:themeColor="accent5" w:themeShade="BF"/>
        </w:rPr>
      </w:pPr>
      <w:r w:rsidRPr="00C41477">
        <w:rPr>
          <w:color w:val="31849B" w:themeColor="accent5" w:themeShade="BF"/>
          <w:rtl/>
        </w:rPr>
        <w:t>חסרונות</w:t>
      </w:r>
      <w:r w:rsidR="004537D2">
        <w:rPr>
          <w:rFonts w:hint="cs"/>
          <w:color w:val="31849B" w:themeColor="accent5" w:themeShade="BF"/>
          <w:rtl/>
        </w:rPr>
        <w:t xml:space="preserve"> או </w:t>
      </w:r>
      <w:r w:rsidRPr="00C41477">
        <w:rPr>
          <w:color w:val="31849B" w:themeColor="accent5" w:themeShade="BF"/>
          <w:rtl/>
        </w:rPr>
        <w:t>קשיים הקשורים במדריכים ספציפיים היו ה</w:t>
      </w:r>
      <w:r w:rsidR="004537D2">
        <w:rPr>
          <w:rFonts w:hint="cs"/>
          <w:color w:val="31849B" w:themeColor="accent5" w:themeShade="BF"/>
          <w:rtl/>
        </w:rPr>
        <w:t>נקודות ה</w:t>
      </w:r>
      <w:r w:rsidRPr="00C41477">
        <w:rPr>
          <w:color w:val="31849B" w:themeColor="accent5" w:themeShade="BF"/>
          <w:rtl/>
        </w:rPr>
        <w:t>משמעותי</w:t>
      </w:r>
      <w:r w:rsidR="004537D2">
        <w:rPr>
          <w:rFonts w:hint="cs"/>
          <w:color w:val="31849B" w:themeColor="accent5" w:themeShade="BF"/>
          <w:rtl/>
        </w:rPr>
        <w:t>ות</w:t>
      </w:r>
      <w:r w:rsidRPr="00C41477">
        <w:rPr>
          <w:color w:val="31849B" w:themeColor="accent5" w:themeShade="BF"/>
          <w:rtl/>
        </w:rPr>
        <w:t xml:space="preserve"> ביותר</w:t>
      </w:r>
      <w:r w:rsidR="00AE49B7" w:rsidRPr="00C41477">
        <w:rPr>
          <w:color w:val="31849B" w:themeColor="accent5" w:themeShade="BF"/>
          <w:rtl/>
        </w:rPr>
        <w:t>, בעיני המנהלים בעיקר</w:t>
      </w:r>
      <w:r w:rsidRPr="00C41477">
        <w:rPr>
          <w:color w:val="31849B" w:themeColor="accent5" w:themeShade="BF"/>
          <w:rtl/>
        </w:rPr>
        <w:t xml:space="preserve"> </w:t>
      </w:r>
      <w:r w:rsidR="00AE49B7" w:rsidRPr="00C41477">
        <w:rPr>
          <w:color w:val="31849B" w:themeColor="accent5" w:themeShade="BF"/>
          <w:rtl/>
        </w:rPr>
        <w:t>(</w:t>
      </w:r>
      <w:r w:rsidR="00386511" w:rsidRPr="00C41477">
        <w:rPr>
          <w:color w:val="31849B" w:themeColor="accent5" w:themeShade="BF"/>
          <w:rtl/>
        </w:rPr>
        <w:t>ו</w:t>
      </w:r>
      <w:r w:rsidR="00AE49B7" w:rsidRPr="00C41477">
        <w:rPr>
          <w:color w:val="31849B" w:themeColor="accent5" w:themeShade="BF"/>
          <w:rtl/>
        </w:rPr>
        <w:t>צוינו בשכיחות דומה לנקודה הקודמת)</w:t>
      </w:r>
      <w:r w:rsidR="004537D2">
        <w:rPr>
          <w:rFonts w:hint="cs"/>
          <w:color w:val="31849B" w:themeColor="accent5" w:themeShade="BF"/>
          <w:rtl/>
        </w:rPr>
        <w:t>:</w:t>
      </w:r>
      <w:r w:rsidR="00AE49B7" w:rsidRPr="00C41477">
        <w:rPr>
          <w:color w:val="31849B" w:themeColor="accent5" w:themeShade="BF"/>
          <w:rtl/>
        </w:rPr>
        <w:t xml:space="preserve"> </w:t>
      </w:r>
      <w:r w:rsidRPr="00C41477">
        <w:rPr>
          <w:color w:val="31849B" w:themeColor="accent5" w:themeShade="BF"/>
          <w:sz w:val="22"/>
          <w:szCs w:val="22"/>
          <w:rtl/>
        </w:rPr>
        <w:t>"התוכנית קמה ונופלת על מדריך, זה חיסרון עיקרי"</w:t>
      </w:r>
      <w:r w:rsidR="00AE49B7" w:rsidRPr="00C41477">
        <w:rPr>
          <w:color w:val="31849B" w:themeColor="accent5" w:themeShade="BF"/>
          <w:rtl/>
        </w:rPr>
        <w:t>:</w:t>
      </w:r>
    </w:p>
    <w:p w:rsidR="00106A6B" w:rsidRPr="00C41477" w:rsidRDefault="00106A6B" w:rsidP="00A44031">
      <w:pPr>
        <w:pStyle w:val="a4"/>
        <w:numPr>
          <w:ilvl w:val="0"/>
          <w:numId w:val="21"/>
        </w:numPr>
        <w:spacing w:before="240"/>
        <w:jc w:val="both"/>
        <w:rPr>
          <w:color w:val="31849B" w:themeColor="accent5" w:themeShade="BF"/>
          <w:rtl/>
        </w:rPr>
      </w:pPr>
      <w:r w:rsidRPr="00C41477">
        <w:rPr>
          <w:color w:val="31849B" w:themeColor="accent5" w:themeShade="BF"/>
          <w:rtl/>
        </w:rPr>
        <w:t>מדריכים לא מוצלחים</w:t>
      </w:r>
      <w:r w:rsidR="004537D2">
        <w:rPr>
          <w:rFonts w:hint="cs"/>
          <w:color w:val="31849B" w:themeColor="accent5" w:themeShade="BF"/>
          <w:rtl/>
        </w:rPr>
        <w:t xml:space="preserve"> או בלתי </w:t>
      </w:r>
      <w:r w:rsidRPr="00C41477">
        <w:rPr>
          <w:color w:val="31849B" w:themeColor="accent5" w:themeShade="BF"/>
          <w:rtl/>
        </w:rPr>
        <w:t>מתאימים</w:t>
      </w:r>
      <w:r w:rsidR="004537D2">
        <w:rPr>
          <w:rFonts w:hint="cs"/>
          <w:color w:val="31849B" w:themeColor="accent5" w:themeShade="BF"/>
          <w:rtl/>
        </w:rPr>
        <w:t xml:space="preserve"> או בלתי </w:t>
      </w:r>
      <w:r w:rsidRPr="00C41477">
        <w:rPr>
          <w:color w:val="31849B" w:themeColor="accent5" w:themeShade="BF"/>
          <w:rtl/>
        </w:rPr>
        <w:t xml:space="preserve">מקצועיים דיים </w:t>
      </w:r>
    </w:p>
    <w:p w:rsidR="00C3635C" w:rsidRPr="00C41477" w:rsidRDefault="00106A6B" w:rsidP="00CB11D0">
      <w:pPr>
        <w:spacing w:after="0"/>
        <w:ind w:left="700"/>
        <w:jc w:val="both"/>
        <w:rPr>
          <w:b/>
          <w:bCs/>
          <w:color w:val="31849B" w:themeColor="accent5" w:themeShade="BF"/>
          <w:rtl/>
        </w:rPr>
      </w:pPr>
      <w:r w:rsidRPr="00C41477">
        <w:rPr>
          <w:b/>
          <w:bCs/>
          <w:color w:val="31849B" w:themeColor="accent5" w:themeShade="BF"/>
          <w:rtl/>
        </w:rPr>
        <w:lastRenderedPageBreak/>
        <w:t>מנהל</w:t>
      </w:r>
      <w:r w:rsidR="00C3635C" w:rsidRPr="00C41477">
        <w:rPr>
          <w:b/>
          <w:bCs/>
          <w:color w:val="31849B" w:themeColor="accent5" w:themeShade="BF"/>
          <w:rtl/>
        </w:rPr>
        <w:t>ים</w:t>
      </w:r>
      <w:r w:rsidRPr="00C41477">
        <w:rPr>
          <w:b/>
          <w:bCs/>
          <w:color w:val="31849B" w:themeColor="accent5" w:themeShade="BF"/>
          <w:rtl/>
        </w:rPr>
        <w:t xml:space="preserve">: </w:t>
      </w:r>
    </w:p>
    <w:p w:rsidR="00106A6B" w:rsidRPr="00C41477" w:rsidRDefault="00106A6B" w:rsidP="00CB11D0">
      <w:pPr>
        <w:spacing w:after="0" w:line="276" w:lineRule="auto"/>
        <w:ind w:left="700"/>
        <w:jc w:val="both"/>
        <w:rPr>
          <w:color w:val="31849B" w:themeColor="accent5" w:themeShade="BF"/>
          <w:sz w:val="22"/>
          <w:szCs w:val="22"/>
          <w:rtl/>
        </w:rPr>
      </w:pPr>
      <w:r w:rsidRPr="00C41477">
        <w:rPr>
          <w:color w:val="31849B" w:themeColor="accent5" w:themeShade="BF"/>
          <w:sz w:val="22"/>
          <w:szCs w:val="22"/>
          <w:rtl/>
        </w:rPr>
        <w:t>"זה כמעט לא קורה, אבל יש סכנה כזאת"</w:t>
      </w:r>
      <w:r w:rsidR="004537D2">
        <w:rPr>
          <w:rFonts w:hint="cs"/>
          <w:color w:val="31849B" w:themeColor="accent5" w:themeShade="BF"/>
          <w:sz w:val="22"/>
          <w:szCs w:val="22"/>
          <w:rtl/>
        </w:rPr>
        <w:t>;</w:t>
      </w:r>
    </w:p>
    <w:p w:rsidR="00106A6B" w:rsidRPr="00C41477" w:rsidRDefault="00106A6B" w:rsidP="00AF0031">
      <w:pPr>
        <w:spacing w:line="276" w:lineRule="auto"/>
        <w:ind w:left="700"/>
        <w:jc w:val="both"/>
        <w:rPr>
          <w:color w:val="31849B" w:themeColor="accent5" w:themeShade="BF"/>
          <w:sz w:val="22"/>
          <w:szCs w:val="22"/>
          <w:rtl/>
        </w:rPr>
      </w:pPr>
      <w:r w:rsidRPr="00C41477">
        <w:rPr>
          <w:color w:val="31849B" w:themeColor="accent5" w:themeShade="BF"/>
          <w:sz w:val="22"/>
          <w:szCs w:val="22"/>
          <w:rtl/>
        </w:rPr>
        <w:t>"אני יודעת שהקרן עושה הרבה למצוא מדריכים טובים, אבל יש גם נפילות"</w:t>
      </w:r>
      <w:r w:rsidR="004537D2">
        <w:rPr>
          <w:rFonts w:hint="cs"/>
          <w:color w:val="31849B" w:themeColor="accent5" w:themeShade="BF"/>
          <w:sz w:val="22"/>
          <w:szCs w:val="22"/>
          <w:rtl/>
        </w:rPr>
        <w:t>;</w:t>
      </w:r>
    </w:p>
    <w:p w:rsidR="0062031B" w:rsidRPr="00C41477" w:rsidRDefault="0062031B" w:rsidP="00AF0031">
      <w:pPr>
        <w:spacing w:line="276" w:lineRule="auto"/>
        <w:ind w:left="700"/>
        <w:jc w:val="both"/>
        <w:rPr>
          <w:color w:val="31849B" w:themeColor="accent5" w:themeShade="BF"/>
          <w:sz w:val="22"/>
          <w:szCs w:val="22"/>
          <w:rtl/>
        </w:rPr>
      </w:pPr>
      <w:r w:rsidRPr="00C41477">
        <w:rPr>
          <w:color w:val="31849B" w:themeColor="accent5" w:themeShade="BF"/>
          <w:sz w:val="22"/>
          <w:szCs w:val="22"/>
          <w:rtl/>
        </w:rPr>
        <w:t>"לדאוג שכל המדריכים יהיו מתאימים וראויים ובעלי סבלנות לעבוד עם ילדים"</w:t>
      </w:r>
      <w:r w:rsidR="004537D2">
        <w:rPr>
          <w:rFonts w:hint="cs"/>
          <w:color w:val="31849B" w:themeColor="accent5" w:themeShade="BF"/>
          <w:sz w:val="22"/>
          <w:szCs w:val="22"/>
          <w:rtl/>
        </w:rPr>
        <w:t>;</w:t>
      </w:r>
    </w:p>
    <w:p w:rsidR="00174174" w:rsidRPr="00C41477" w:rsidRDefault="00174174" w:rsidP="00A44031">
      <w:pPr>
        <w:spacing w:line="276" w:lineRule="auto"/>
        <w:ind w:left="700"/>
        <w:jc w:val="both"/>
        <w:rPr>
          <w:color w:val="31849B" w:themeColor="accent5" w:themeShade="BF"/>
          <w:sz w:val="22"/>
          <w:szCs w:val="22"/>
          <w:rtl/>
        </w:rPr>
      </w:pPr>
      <w:r w:rsidRPr="00C41477">
        <w:rPr>
          <w:color w:val="31849B" w:themeColor="accent5" w:themeShade="BF"/>
          <w:sz w:val="22"/>
          <w:szCs w:val="22"/>
          <w:rtl/>
        </w:rPr>
        <w:t>"להכשיר יותר מדריכים ערבים בנושאים שכן נמצאים במגזר היהודי. יש נושאים שכן יש מדריכים בעברית, אבל אין להם מדריכים בערבית. וגם להכשיר מדריכים מהעיר עצמה... מביאים לנו מדריכים מהצפון וזה חולשה בהדרכה".</w:t>
      </w:r>
    </w:p>
    <w:p w:rsidR="003D2D0F" w:rsidRPr="00C41477" w:rsidRDefault="003D2D0F" w:rsidP="003D2D0F">
      <w:pPr>
        <w:spacing w:after="0"/>
        <w:ind w:left="700"/>
        <w:jc w:val="both"/>
        <w:rPr>
          <w:color w:val="31849B" w:themeColor="accent5" w:themeShade="BF"/>
          <w:rtl/>
        </w:rPr>
      </w:pPr>
      <w:r w:rsidRPr="00C41477">
        <w:rPr>
          <w:b/>
          <w:bCs/>
          <w:color w:val="31849B" w:themeColor="accent5" w:themeShade="BF"/>
          <w:rtl/>
        </w:rPr>
        <w:t>רכזים</w:t>
      </w:r>
      <w:r w:rsidRPr="00C41477">
        <w:rPr>
          <w:color w:val="31849B" w:themeColor="accent5" w:themeShade="BF"/>
          <w:rtl/>
        </w:rPr>
        <w:t>:</w:t>
      </w:r>
    </w:p>
    <w:p w:rsidR="003D2D0F" w:rsidRPr="00C41477" w:rsidRDefault="003D2D0F" w:rsidP="003D2D0F">
      <w:pPr>
        <w:spacing w:line="276" w:lineRule="auto"/>
        <w:ind w:left="700"/>
        <w:jc w:val="both"/>
        <w:rPr>
          <w:color w:val="31849B" w:themeColor="accent5" w:themeShade="BF"/>
          <w:sz w:val="22"/>
          <w:szCs w:val="22"/>
        </w:rPr>
      </w:pPr>
      <w:r w:rsidRPr="00C41477">
        <w:rPr>
          <w:color w:val="31849B" w:themeColor="accent5" w:themeShade="BF"/>
          <w:sz w:val="22"/>
          <w:szCs w:val="22"/>
          <w:rtl/>
        </w:rPr>
        <w:t>"להעלות את שכר המורים בשביל ל</w:t>
      </w:r>
      <w:r w:rsidR="004537D2">
        <w:rPr>
          <w:rFonts w:hint="cs"/>
          <w:color w:val="31849B" w:themeColor="accent5" w:themeShade="BF"/>
          <w:sz w:val="22"/>
          <w:szCs w:val="22"/>
          <w:rtl/>
        </w:rPr>
        <w:t>ה</w:t>
      </w:r>
      <w:r w:rsidRPr="00C41477">
        <w:rPr>
          <w:color w:val="31849B" w:themeColor="accent5" w:themeShade="BF"/>
          <w:sz w:val="22"/>
          <w:szCs w:val="22"/>
          <w:rtl/>
        </w:rPr>
        <w:t>עלות כוח אדם ברמה גבוהה יותר ומקצועית"</w:t>
      </w:r>
      <w:r w:rsidR="004537D2">
        <w:rPr>
          <w:rFonts w:hint="cs"/>
          <w:color w:val="31849B" w:themeColor="accent5" w:themeShade="BF"/>
          <w:sz w:val="22"/>
          <w:szCs w:val="22"/>
          <w:rtl/>
        </w:rPr>
        <w:t>;</w:t>
      </w:r>
    </w:p>
    <w:p w:rsidR="003D2D0F" w:rsidRPr="00C41477" w:rsidRDefault="003D2D0F" w:rsidP="003D2D0F">
      <w:pPr>
        <w:spacing w:line="276" w:lineRule="auto"/>
        <w:ind w:left="700"/>
        <w:jc w:val="both"/>
        <w:rPr>
          <w:color w:val="31849B" w:themeColor="accent5" w:themeShade="BF"/>
          <w:sz w:val="22"/>
          <w:szCs w:val="22"/>
          <w:rtl/>
        </w:rPr>
      </w:pPr>
      <w:r w:rsidRPr="00C41477">
        <w:rPr>
          <w:color w:val="31849B" w:themeColor="accent5" w:themeShade="BF"/>
          <w:sz w:val="22"/>
          <w:szCs w:val="22"/>
          <w:rtl/>
        </w:rPr>
        <w:t>"לטפל במדריכים שאין להם גישה לילדים"</w:t>
      </w:r>
      <w:r w:rsidR="004537D2">
        <w:rPr>
          <w:rFonts w:hint="cs"/>
          <w:color w:val="31849B" w:themeColor="accent5" w:themeShade="BF"/>
          <w:sz w:val="22"/>
          <w:szCs w:val="22"/>
          <w:rtl/>
        </w:rPr>
        <w:t>;</w:t>
      </w:r>
    </w:p>
    <w:p w:rsidR="003D2D0F" w:rsidRPr="00C41477" w:rsidRDefault="003D2D0F" w:rsidP="00A44031">
      <w:pPr>
        <w:spacing w:line="276" w:lineRule="auto"/>
        <w:ind w:left="700"/>
        <w:jc w:val="both"/>
        <w:rPr>
          <w:color w:val="31849B" w:themeColor="accent5" w:themeShade="BF"/>
          <w:sz w:val="22"/>
          <w:szCs w:val="22"/>
        </w:rPr>
      </w:pPr>
      <w:r w:rsidRPr="00C41477">
        <w:rPr>
          <w:color w:val="31849B" w:themeColor="accent5" w:themeShade="BF"/>
          <w:sz w:val="22"/>
          <w:szCs w:val="22"/>
          <w:rtl/>
        </w:rPr>
        <w:t>"השכר של המדריכים וזה שהם עובדי קבלן"</w:t>
      </w:r>
      <w:r w:rsidR="004537D2">
        <w:rPr>
          <w:rFonts w:hint="cs"/>
          <w:color w:val="31849B" w:themeColor="accent5" w:themeShade="BF"/>
          <w:sz w:val="22"/>
          <w:szCs w:val="22"/>
          <w:rtl/>
        </w:rPr>
        <w:t>;</w:t>
      </w:r>
    </w:p>
    <w:p w:rsidR="003D2D0F" w:rsidRPr="00C41477" w:rsidRDefault="003D2D0F" w:rsidP="003D2D0F">
      <w:pPr>
        <w:spacing w:line="276" w:lineRule="auto"/>
        <w:ind w:left="700"/>
        <w:jc w:val="both"/>
        <w:rPr>
          <w:color w:val="31849B" w:themeColor="accent5" w:themeShade="BF"/>
          <w:sz w:val="22"/>
          <w:szCs w:val="22"/>
          <w:rtl/>
        </w:rPr>
      </w:pPr>
      <w:r w:rsidRPr="00C41477">
        <w:rPr>
          <w:color w:val="31849B" w:themeColor="accent5" w:themeShade="BF"/>
          <w:sz w:val="22"/>
          <w:szCs w:val="22"/>
          <w:rtl/>
        </w:rPr>
        <w:t xml:space="preserve">"צריך להכשיר מדריכים ערבים בתחומי חוגים שנוגעים לשפה </w:t>
      </w:r>
      <w:r w:rsidR="004537D2">
        <w:rPr>
          <w:rFonts w:hint="cs"/>
          <w:color w:val="31849B" w:themeColor="accent5" w:themeShade="BF"/>
          <w:sz w:val="22"/>
          <w:szCs w:val="22"/>
          <w:rtl/>
        </w:rPr>
        <w:t>ה</w:t>
      </w:r>
      <w:r w:rsidRPr="00C41477">
        <w:rPr>
          <w:color w:val="31849B" w:themeColor="accent5" w:themeShade="BF"/>
          <w:sz w:val="22"/>
          <w:szCs w:val="22"/>
          <w:rtl/>
        </w:rPr>
        <w:t>ערבית".</w:t>
      </w:r>
    </w:p>
    <w:p w:rsidR="00C3635C" w:rsidRPr="00C41477" w:rsidRDefault="00C3635C" w:rsidP="00ED0D02">
      <w:pPr>
        <w:pStyle w:val="a4"/>
        <w:numPr>
          <w:ilvl w:val="0"/>
          <w:numId w:val="21"/>
        </w:numPr>
        <w:spacing w:before="240"/>
        <w:jc w:val="both"/>
        <w:rPr>
          <w:color w:val="31849B" w:themeColor="accent5" w:themeShade="BF"/>
          <w:rtl/>
        </w:rPr>
      </w:pPr>
      <w:r w:rsidRPr="00C41477">
        <w:rPr>
          <w:color w:val="31849B" w:themeColor="accent5" w:themeShade="BF"/>
          <w:rtl/>
        </w:rPr>
        <w:t xml:space="preserve">מדריכים </w:t>
      </w:r>
      <w:r w:rsidR="0053169C">
        <w:rPr>
          <w:rFonts w:hint="cs"/>
          <w:color w:val="31849B" w:themeColor="accent5" w:themeShade="BF"/>
          <w:rtl/>
        </w:rPr>
        <w:t>ה</w:t>
      </w:r>
      <w:r w:rsidRPr="00C41477">
        <w:rPr>
          <w:color w:val="31849B" w:themeColor="accent5" w:themeShade="BF"/>
          <w:rtl/>
        </w:rPr>
        <w:t xml:space="preserve">מתקשים </w:t>
      </w:r>
      <w:r w:rsidR="004537D2">
        <w:rPr>
          <w:rFonts w:hint="cs"/>
          <w:color w:val="31849B" w:themeColor="accent5" w:themeShade="BF"/>
          <w:rtl/>
        </w:rPr>
        <w:t>לשלוט ב</w:t>
      </w:r>
      <w:r w:rsidRPr="00C41477">
        <w:rPr>
          <w:color w:val="31849B" w:themeColor="accent5" w:themeShade="BF"/>
          <w:rtl/>
        </w:rPr>
        <w:t xml:space="preserve">משמעת בכיתה ומדריכים-מחליפים </w:t>
      </w:r>
    </w:p>
    <w:p w:rsidR="00C3635C" w:rsidRPr="00C41477" w:rsidRDefault="00C3635C" w:rsidP="0062031B">
      <w:pPr>
        <w:ind w:left="700"/>
        <w:jc w:val="both"/>
        <w:rPr>
          <w:b/>
          <w:bCs/>
          <w:color w:val="31849B" w:themeColor="accent5" w:themeShade="BF"/>
          <w:rtl/>
        </w:rPr>
      </w:pPr>
      <w:r w:rsidRPr="00C41477">
        <w:rPr>
          <w:b/>
          <w:bCs/>
          <w:color w:val="31849B" w:themeColor="accent5" w:themeShade="BF"/>
          <w:rtl/>
        </w:rPr>
        <w:t xml:space="preserve">מנהלים: </w:t>
      </w:r>
    </w:p>
    <w:p w:rsidR="00C3635C" w:rsidRPr="00C41477" w:rsidRDefault="00C3635C" w:rsidP="0062031B">
      <w:pPr>
        <w:spacing w:line="276" w:lineRule="auto"/>
        <w:ind w:left="700"/>
        <w:jc w:val="both"/>
        <w:rPr>
          <w:color w:val="31849B" w:themeColor="accent5" w:themeShade="BF"/>
          <w:sz w:val="22"/>
          <w:szCs w:val="22"/>
        </w:rPr>
      </w:pPr>
      <w:r w:rsidRPr="00C41477">
        <w:rPr>
          <w:color w:val="31849B" w:themeColor="accent5" w:themeShade="BF"/>
          <w:sz w:val="22"/>
          <w:szCs w:val="22"/>
          <w:rtl/>
        </w:rPr>
        <w:t>"איכות המדריכים לא תמיד טובה, אם למדריך אין גישה לילדים וסמכות לעמוד מול כיתה, זה לא מוצלח"</w:t>
      </w:r>
      <w:r w:rsidR="004537D2">
        <w:rPr>
          <w:rFonts w:hint="cs"/>
          <w:color w:val="31849B" w:themeColor="accent5" w:themeShade="BF"/>
          <w:sz w:val="22"/>
          <w:szCs w:val="22"/>
          <w:rtl/>
        </w:rPr>
        <w:t>;</w:t>
      </w:r>
    </w:p>
    <w:p w:rsidR="0062031B" w:rsidRPr="00C41477" w:rsidRDefault="0062031B" w:rsidP="00A44031">
      <w:pPr>
        <w:spacing w:line="276" w:lineRule="auto"/>
        <w:ind w:left="700"/>
        <w:jc w:val="both"/>
        <w:rPr>
          <w:color w:val="31849B" w:themeColor="accent5" w:themeShade="BF"/>
          <w:sz w:val="22"/>
          <w:szCs w:val="22"/>
        </w:rPr>
      </w:pPr>
      <w:r w:rsidRPr="00C41477">
        <w:rPr>
          <w:color w:val="31849B" w:themeColor="accent5" w:themeShade="BF"/>
          <w:sz w:val="22"/>
          <w:szCs w:val="22"/>
          <w:rtl/>
        </w:rPr>
        <w:t>"לא כל המדריכים מבחינת החזקת כיתה בפן המשמעתי מצליחים לנהל את הכיתה ולעתים צצות בעיות משמעת שלמדריכים אין את הכלים להתמודד איתן לעומת  המורים".</w:t>
      </w:r>
    </w:p>
    <w:p w:rsidR="00F40F9D" w:rsidRPr="00C41477" w:rsidRDefault="00F40F9D" w:rsidP="00A44031">
      <w:pPr>
        <w:ind w:left="700"/>
        <w:jc w:val="both"/>
        <w:rPr>
          <w:b/>
          <w:bCs/>
          <w:color w:val="31849B" w:themeColor="accent5" w:themeShade="BF"/>
          <w:rtl/>
        </w:rPr>
      </w:pPr>
      <w:r w:rsidRPr="00C41477">
        <w:rPr>
          <w:b/>
          <w:bCs/>
          <w:color w:val="31849B" w:themeColor="accent5" w:themeShade="BF"/>
          <w:rtl/>
        </w:rPr>
        <w:t>רכזי</w:t>
      </w:r>
      <w:r w:rsidR="00174174" w:rsidRPr="00C41477">
        <w:rPr>
          <w:b/>
          <w:bCs/>
          <w:color w:val="31849B" w:themeColor="accent5" w:themeShade="BF"/>
          <w:rtl/>
        </w:rPr>
        <w:t xml:space="preserve"> </w:t>
      </w:r>
      <w:r w:rsidR="000F57AE" w:rsidRPr="00C41477">
        <w:rPr>
          <w:b/>
          <w:bCs/>
          <w:color w:val="31849B" w:themeColor="accent5" w:themeShade="BF"/>
          <w:rtl/>
        </w:rPr>
        <w:t>קָרֵב</w:t>
      </w:r>
      <w:r w:rsidR="00174174" w:rsidRPr="00C41477">
        <w:rPr>
          <w:b/>
          <w:bCs/>
          <w:color w:val="31849B" w:themeColor="accent5" w:themeShade="BF"/>
          <w:rtl/>
        </w:rPr>
        <w:t xml:space="preserve"> </w:t>
      </w:r>
      <w:r w:rsidR="004537D2">
        <w:rPr>
          <w:rFonts w:hint="cs"/>
          <w:b/>
          <w:bCs/>
          <w:color w:val="31849B" w:themeColor="accent5" w:themeShade="BF"/>
          <w:rtl/>
        </w:rPr>
        <w:t>ב</w:t>
      </w:r>
      <w:r w:rsidR="00174174" w:rsidRPr="00C41477">
        <w:rPr>
          <w:b/>
          <w:bCs/>
          <w:color w:val="31849B" w:themeColor="accent5" w:themeShade="BF"/>
          <w:rtl/>
        </w:rPr>
        <w:t>בת</w:t>
      </w:r>
      <w:r w:rsidR="004537D2">
        <w:rPr>
          <w:rFonts w:hint="cs"/>
          <w:b/>
          <w:bCs/>
          <w:color w:val="31849B" w:themeColor="accent5" w:themeShade="BF"/>
          <w:rtl/>
        </w:rPr>
        <w:t>י</w:t>
      </w:r>
      <w:r w:rsidR="00174174" w:rsidRPr="00C41477">
        <w:rPr>
          <w:b/>
          <w:bCs/>
          <w:color w:val="31849B" w:themeColor="accent5" w:themeShade="BF"/>
          <w:rtl/>
        </w:rPr>
        <w:t xml:space="preserve"> ספר: </w:t>
      </w:r>
    </w:p>
    <w:p w:rsidR="00174174" w:rsidRPr="00C41477" w:rsidRDefault="00174174" w:rsidP="001B28F4">
      <w:pPr>
        <w:spacing w:line="276" w:lineRule="auto"/>
        <w:ind w:left="700"/>
        <w:jc w:val="both"/>
        <w:rPr>
          <w:color w:val="31849B" w:themeColor="accent5" w:themeShade="BF"/>
          <w:sz w:val="22"/>
          <w:szCs w:val="22"/>
          <w:rtl/>
        </w:rPr>
      </w:pPr>
      <w:r w:rsidRPr="00C41477">
        <w:rPr>
          <w:color w:val="31849B" w:themeColor="accent5" w:themeShade="BF"/>
          <w:sz w:val="22"/>
          <w:szCs w:val="22"/>
          <w:rtl/>
        </w:rPr>
        <w:t>"כשיש מדריך שלא מצליח להחזיק כיתה זו בעיה, הוא פונה הרבה למחנכת, וגם הרבה מזמן השיעור הולך לאיבוד"</w:t>
      </w:r>
      <w:r w:rsidR="004537D2">
        <w:rPr>
          <w:rFonts w:hint="cs"/>
          <w:color w:val="31849B" w:themeColor="accent5" w:themeShade="BF"/>
          <w:sz w:val="22"/>
          <w:szCs w:val="22"/>
          <w:rtl/>
        </w:rPr>
        <w:t>;</w:t>
      </w:r>
    </w:p>
    <w:p w:rsidR="00C3635C" w:rsidRPr="00C41477" w:rsidRDefault="00C3635C" w:rsidP="00F40F9D">
      <w:pPr>
        <w:spacing w:line="276" w:lineRule="auto"/>
        <w:ind w:left="700"/>
        <w:jc w:val="both"/>
        <w:rPr>
          <w:color w:val="31849B" w:themeColor="accent5" w:themeShade="BF"/>
          <w:sz w:val="22"/>
          <w:szCs w:val="22"/>
          <w:rtl/>
        </w:rPr>
      </w:pPr>
      <w:r w:rsidRPr="00C41477">
        <w:rPr>
          <w:color w:val="31849B" w:themeColor="accent5" w:themeShade="BF"/>
          <w:sz w:val="22"/>
          <w:szCs w:val="22"/>
          <w:rtl/>
        </w:rPr>
        <w:t xml:space="preserve">"לשדרג ולהוסיף יותר להשתלמויות. פעמים רבות ישנם מדריכים שמגיעים ממקומות בלתי פורמליים, כמו תנועות נוער, בתי ספר פרטיים, ולפעמים קשה להם כשהם מגיעים למקומות פורמליים עם כללים של חוזר מנכ"ל </w:t>
      </w:r>
      <w:proofErr w:type="spellStart"/>
      <w:r w:rsidRPr="00C41477">
        <w:rPr>
          <w:color w:val="31849B" w:themeColor="accent5" w:themeShade="BF"/>
          <w:sz w:val="22"/>
          <w:szCs w:val="22"/>
          <w:rtl/>
        </w:rPr>
        <w:t>וכו</w:t>
      </w:r>
      <w:proofErr w:type="spellEnd"/>
      <w:r w:rsidRPr="00C41477">
        <w:rPr>
          <w:color w:val="31849B" w:themeColor="accent5" w:themeShade="BF"/>
          <w:sz w:val="22"/>
          <w:szCs w:val="22"/>
          <w:rtl/>
        </w:rPr>
        <w:t>'".</w:t>
      </w:r>
    </w:p>
    <w:p w:rsidR="00C3635C" w:rsidRPr="00C41477" w:rsidRDefault="00C3635C" w:rsidP="00F40F9D">
      <w:pPr>
        <w:ind w:left="700"/>
        <w:jc w:val="both"/>
        <w:rPr>
          <w:b/>
          <w:bCs/>
          <w:color w:val="31849B" w:themeColor="accent5" w:themeShade="BF"/>
        </w:rPr>
      </w:pPr>
      <w:r w:rsidRPr="00C41477">
        <w:rPr>
          <w:b/>
          <w:bCs/>
          <w:color w:val="31849B" w:themeColor="accent5" w:themeShade="BF"/>
          <w:rtl/>
        </w:rPr>
        <w:t>מחנכים</w:t>
      </w:r>
      <w:r w:rsidR="00F40F9D" w:rsidRPr="00C41477">
        <w:rPr>
          <w:b/>
          <w:bCs/>
          <w:color w:val="31849B" w:themeColor="accent5" w:themeShade="BF"/>
          <w:rtl/>
        </w:rPr>
        <w:t>:</w:t>
      </w:r>
      <w:r w:rsidRPr="00C41477">
        <w:rPr>
          <w:b/>
          <w:bCs/>
          <w:color w:val="31849B" w:themeColor="accent5" w:themeShade="BF"/>
          <w:rtl/>
        </w:rPr>
        <w:t xml:space="preserve"> </w:t>
      </w:r>
    </w:p>
    <w:p w:rsidR="00C3635C" w:rsidRPr="00C41477" w:rsidRDefault="00C3635C" w:rsidP="00A44031">
      <w:pPr>
        <w:spacing w:line="276" w:lineRule="auto"/>
        <w:ind w:left="700"/>
        <w:jc w:val="both"/>
        <w:rPr>
          <w:color w:val="31849B" w:themeColor="accent5" w:themeShade="BF"/>
          <w:sz w:val="22"/>
          <w:szCs w:val="22"/>
          <w:rtl/>
        </w:rPr>
      </w:pPr>
      <w:r w:rsidRPr="00C41477">
        <w:rPr>
          <w:color w:val="31849B" w:themeColor="accent5" w:themeShade="BF"/>
          <w:sz w:val="22"/>
          <w:szCs w:val="22"/>
          <w:rtl/>
        </w:rPr>
        <w:t>"המדריכים לא מקצועיים</w:t>
      </w:r>
      <w:r w:rsidR="004537D2">
        <w:rPr>
          <w:rFonts w:hint="cs"/>
          <w:color w:val="31849B" w:themeColor="accent5" w:themeShade="BF"/>
          <w:sz w:val="22"/>
          <w:szCs w:val="22"/>
          <w:rtl/>
        </w:rPr>
        <w:t xml:space="preserve"> </w:t>
      </w:r>
      <w:r w:rsidRPr="00C41477">
        <w:rPr>
          <w:color w:val="31849B" w:themeColor="accent5" w:themeShade="BF"/>
          <w:sz w:val="22"/>
          <w:szCs w:val="22"/>
          <w:rtl/>
        </w:rPr>
        <w:t>ולכן יש הפרעות וכל המטרה לא מתממשת"</w:t>
      </w:r>
      <w:r w:rsidR="004537D2">
        <w:rPr>
          <w:rFonts w:hint="cs"/>
          <w:color w:val="31849B" w:themeColor="accent5" w:themeShade="BF"/>
          <w:sz w:val="22"/>
          <w:szCs w:val="22"/>
          <w:rtl/>
        </w:rPr>
        <w:t>;</w:t>
      </w:r>
    </w:p>
    <w:p w:rsidR="00C3635C" w:rsidRPr="00C41477" w:rsidRDefault="00C3635C" w:rsidP="00282481">
      <w:pPr>
        <w:spacing w:line="276" w:lineRule="auto"/>
        <w:ind w:left="700"/>
        <w:jc w:val="both"/>
        <w:rPr>
          <w:color w:val="31849B" w:themeColor="accent5" w:themeShade="BF"/>
          <w:sz w:val="22"/>
          <w:szCs w:val="22"/>
          <w:rtl/>
        </w:rPr>
      </w:pPr>
      <w:r w:rsidRPr="00C41477">
        <w:rPr>
          <w:color w:val="31849B" w:themeColor="accent5" w:themeShade="BF"/>
          <w:sz w:val="22"/>
          <w:szCs w:val="22"/>
          <w:rtl/>
        </w:rPr>
        <w:t>"יש מדריכים שלא מתאים להם לעבוד עם ילדים"</w:t>
      </w:r>
      <w:r w:rsidR="004537D2">
        <w:rPr>
          <w:rFonts w:hint="cs"/>
          <w:color w:val="31849B" w:themeColor="accent5" w:themeShade="BF"/>
          <w:sz w:val="22"/>
          <w:szCs w:val="22"/>
          <w:rtl/>
        </w:rPr>
        <w:t>;</w:t>
      </w:r>
    </w:p>
    <w:p w:rsidR="00C3635C" w:rsidRPr="00C41477" w:rsidRDefault="00C3635C" w:rsidP="00282481">
      <w:pPr>
        <w:spacing w:line="276" w:lineRule="auto"/>
        <w:ind w:left="700"/>
        <w:jc w:val="both"/>
        <w:rPr>
          <w:color w:val="31849B" w:themeColor="accent5" w:themeShade="BF"/>
          <w:sz w:val="22"/>
          <w:szCs w:val="22"/>
        </w:rPr>
      </w:pPr>
      <w:r w:rsidRPr="00C41477">
        <w:rPr>
          <w:color w:val="31849B" w:themeColor="accent5" w:themeShade="BF"/>
          <w:sz w:val="22"/>
          <w:szCs w:val="22"/>
          <w:rtl/>
        </w:rPr>
        <w:t>"למצוא את המדריכה הנכונה</w:t>
      </w:r>
      <w:r w:rsidR="004537D2">
        <w:rPr>
          <w:rFonts w:hint="cs"/>
          <w:color w:val="31849B" w:themeColor="accent5" w:themeShade="BF"/>
          <w:sz w:val="22"/>
          <w:szCs w:val="22"/>
          <w:rtl/>
        </w:rPr>
        <w:t>".</w:t>
      </w:r>
    </w:p>
    <w:p w:rsidR="00C351C2" w:rsidRPr="00C41477" w:rsidRDefault="00106A6B" w:rsidP="00A44031">
      <w:pPr>
        <w:pStyle w:val="a4"/>
        <w:numPr>
          <w:ilvl w:val="0"/>
          <w:numId w:val="21"/>
        </w:numPr>
        <w:spacing w:before="240"/>
        <w:jc w:val="both"/>
        <w:rPr>
          <w:color w:val="31849B" w:themeColor="accent5" w:themeShade="BF"/>
        </w:rPr>
      </w:pPr>
      <w:r w:rsidRPr="00C41477">
        <w:rPr>
          <w:color w:val="31849B" w:themeColor="accent5" w:themeShade="BF"/>
          <w:rtl/>
        </w:rPr>
        <w:t xml:space="preserve">מדריכים שמגיעים לבית הספר למעט שעות ולכן </w:t>
      </w:r>
      <w:r w:rsidR="004537D2">
        <w:rPr>
          <w:rFonts w:hint="cs"/>
          <w:color w:val="31849B" w:themeColor="accent5" w:themeShade="BF"/>
          <w:rtl/>
        </w:rPr>
        <w:t>"</w:t>
      </w:r>
      <w:r w:rsidRPr="00C41477">
        <w:rPr>
          <w:color w:val="31849B" w:themeColor="accent5" w:themeShade="BF"/>
          <w:rtl/>
        </w:rPr>
        <w:t>מחוברים</w:t>
      </w:r>
      <w:r w:rsidR="004537D2">
        <w:rPr>
          <w:rFonts w:hint="cs"/>
          <w:color w:val="31849B" w:themeColor="accent5" w:themeShade="BF"/>
          <w:rtl/>
        </w:rPr>
        <w:t>" פחות</w:t>
      </w:r>
      <w:r w:rsidRPr="00C41477">
        <w:rPr>
          <w:color w:val="31849B" w:themeColor="accent5" w:themeShade="BF"/>
          <w:rtl/>
        </w:rPr>
        <w:t xml:space="preserve"> לבית הספר</w:t>
      </w:r>
      <w:r w:rsidR="00C3635C" w:rsidRPr="00C41477">
        <w:rPr>
          <w:color w:val="31849B" w:themeColor="accent5" w:themeShade="BF"/>
          <w:rtl/>
        </w:rPr>
        <w:t xml:space="preserve"> </w:t>
      </w:r>
      <w:r w:rsidR="004537D2">
        <w:rPr>
          <w:rFonts w:hint="cs"/>
          <w:color w:val="31849B" w:themeColor="accent5" w:themeShade="BF"/>
          <w:rtl/>
        </w:rPr>
        <w:t>או</w:t>
      </w:r>
      <w:r w:rsidR="00C3635C" w:rsidRPr="00C41477">
        <w:rPr>
          <w:color w:val="31849B" w:themeColor="accent5" w:themeShade="BF"/>
          <w:rtl/>
        </w:rPr>
        <w:t xml:space="preserve"> ממלאי מקום </w:t>
      </w:r>
      <w:r w:rsidR="004537D2">
        <w:rPr>
          <w:rFonts w:hint="cs"/>
          <w:color w:val="31849B" w:themeColor="accent5" w:themeShade="BF"/>
          <w:rtl/>
        </w:rPr>
        <w:t>בלתי</w:t>
      </w:r>
      <w:r w:rsidR="00C3635C" w:rsidRPr="00C41477">
        <w:rPr>
          <w:color w:val="31849B" w:themeColor="accent5" w:themeShade="BF"/>
          <w:rtl/>
        </w:rPr>
        <w:t xml:space="preserve"> מוּכרים</w:t>
      </w:r>
    </w:p>
    <w:p w:rsidR="0062031B" w:rsidRPr="00C41477" w:rsidRDefault="0062031B" w:rsidP="00B12E20">
      <w:pPr>
        <w:spacing w:after="0"/>
        <w:ind w:left="700"/>
        <w:jc w:val="both"/>
        <w:rPr>
          <w:b/>
          <w:bCs/>
          <w:color w:val="31849B" w:themeColor="accent5" w:themeShade="BF"/>
          <w:rtl/>
        </w:rPr>
      </w:pPr>
      <w:r w:rsidRPr="00C41477">
        <w:rPr>
          <w:b/>
          <w:bCs/>
          <w:color w:val="31849B" w:themeColor="accent5" w:themeShade="BF"/>
          <w:rtl/>
        </w:rPr>
        <w:t>מנהלים:</w:t>
      </w:r>
    </w:p>
    <w:p w:rsidR="0062031B" w:rsidRPr="00C41477" w:rsidRDefault="0062031B" w:rsidP="00A44031">
      <w:pPr>
        <w:spacing w:after="0" w:line="276" w:lineRule="auto"/>
        <w:ind w:left="700"/>
        <w:jc w:val="both"/>
        <w:rPr>
          <w:color w:val="31849B" w:themeColor="accent5" w:themeShade="BF"/>
          <w:sz w:val="22"/>
          <w:szCs w:val="22"/>
          <w:rtl/>
        </w:rPr>
      </w:pPr>
      <w:r w:rsidRPr="00C41477">
        <w:rPr>
          <w:color w:val="31849B" w:themeColor="accent5" w:themeShade="BF"/>
          <w:sz w:val="22"/>
          <w:szCs w:val="22"/>
          <w:rtl/>
        </w:rPr>
        <w:t>"לשפר את איכות המדריכים ואת נושאי מילוי המקום בהיעדרויות"</w:t>
      </w:r>
      <w:r w:rsidR="004537D2">
        <w:rPr>
          <w:rFonts w:hint="cs"/>
          <w:color w:val="31849B" w:themeColor="accent5" w:themeShade="BF"/>
          <w:sz w:val="22"/>
          <w:szCs w:val="22"/>
          <w:rtl/>
        </w:rPr>
        <w:t>;</w:t>
      </w:r>
      <w:r w:rsidRPr="00C41477">
        <w:rPr>
          <w:color w:val="31849B" w:themeColor="accent5" w:themeShade="BF"/>
          <w:sz w:val="22"/>
          <w:szCs w:val="22"/>
          <w:rtl/>
        </w:rPr>
        <w:t xml:space="preserve"> </w:t>
      </w:r>
    </w:p>
    <w:p w:rsidR="0062031B" w:rsidRPr="00C41477" w:rsidRDefault="0062031B" w:rsidP="00A44031">
      <w:pPr>
        <w:spacing w:after="0" w:line="276" w:lineRule="auto"/>
        <w:ind w:left="700"/>
        <w:jc w:val="both"/>
        <w:rPr>
          <w:color w:val="31849B" w:themeColor="accent5" w:themeShade="BF"/>
          <w:sz w:val="22"/>
          <w:szCs w:val="22"/>
          <w:rtl/>
        </w:rPr>
      </w:pPr>
      <w:r w:rsidRPr="00C41477">
        <w:rPr>
          <w:color w:val="31849B" w:themeColor="accent5" w:themeShade="BF"/>
          <w:sz w:val="22"/>
          <w:szCs w:val="22"/>
          <w:rtl/>
        </w:rPr>
        <w:t>"לשפר את מקצועיות המדריכים, הנוכחות והמעורבות שלהם בבית הספר"</w:t>
      </w:r>
      <w:r w:rsidR="004537D2">
        <w:rPr>
          <w:rFonts w:hint="cs"/>
          <w:color w:val="31849B" w:themeColor="accent5" w:themeShade="BF"/>
          <w:sz w:val="22"/>
          <w:szCs w:val="22"/>
          <w:rtl/>
        </w:rPr>
        <w:t>;</w:t>
      </w:r>
    </w:p>
    <w:p w:rsidR="007D3BA2" w:rsidRPr="00C41477" w:rsidRDefault="00CD3487" w:rsidP="00CD3487">
      <w:pPr>
        <w:spacing w:after="0" w:line="276" w:lineRule="auto"/>
        <w:ind w:left="700"/>
        <w:jc w:val="both"/>
        <w:rPr>
          <w:color w:val="31849B" w:themeColor="accent5" w:themeShade="BF"/>
          <w:sz w:val="22"/>
          <w:szCs w:val="22"/>
        </w:rPr>
      </w:pPr>
      <w:r w:rsidRPr="00C41477">
        <w:rPr>
          <w:color w:val="31849B" w:themeColor="accent5" w:themeShade="BF"/>
          <w:sz w:val="22"/>
          <w:szCs w:val="22"/>
          <w:rtl/>
        </w:rPr>
        <w:t>"</w:t>
      </w:r>
      <w:r w:rsidR="007D3BA2" w:rsidRPr="00C41477">
        <w:rPr>
          <w:color w:val="31849B" w:themeColor="accent5" w:themeShade="BF"/>
          <w:sz w:val="22"/>
          <w:szCs w:val="22"/>
          <w:rtl/>
        </w:rPr>
        <w:t>זמן ההגעה של המדריכים, הם איחרו. לא כולם. היה לי חוג אחד שהם איחרו באופן קבוע</w:t>
      </w:r>
      <w:r w:rsidRPr="00C41477">
        <w:rPr>
          <w:color w:val="31849B" w:themeColor="accent5" w:themeShade="BF"/>
          <w:sz w:val="22"/>
          <w:szCs w:val="22"/>
          <w:rtl/>
        </w:rPr>
        <w:t>"</w:t>
      </w:r>
      <w:r w:rsidR="004537D2">
        <w:rPr>
          <w:rFonts w:hint="cs"/>
          <w:color w:val="31849B" w:themeColor="accent5" w:themeShade="BF"/>
          <w:sz w:val="22"/>
          <w:szCs w:val="22"/>
          <w:rtl/>
        </w:rPr>
        <w:t>.</w:t>
      </w:r>
    </w:p>
    <w:p w:rsidR="00C3635C" w:rsidRPr="00C41477" w:rsidRDefault="00C3635C" w:rsidP="0069753E">
      <w:pPr>
        <w:spacing w:before="240" w:line="276" w:lineRule="auto"/>
        <w:ind w:left="700"/>
        <w:jc w:val="both"/>
        <w:rPr>
          <w:color w:val="31849B" w:themeColor="accent5" w:themeShade="BF"/>
          <w:sz w:val="22"/>
          <w:szCs w:val="22"/>
          <w:rtl/>
        </w:rPr>
      </w:pPr>
      <w:r w:rsidRPr="00C41477">
        <w:rPr>
          <w:b/>
          <w:bCs/>
          <w:color w:val="31849B" w:themeColor="accent5" w:themeShade="BF"/>
          <w:rtl/>
        </w:rPr>
        <w:lastRenderedPageBreak/>
        <w:t>מחנכת</w:t>
      </w:r>
      <w:r w:rsidRPr="00C41477">
        <w:rPr>
          <w:color w:val="31849B" w:themeColor="accent5" w:themeShade="BF"/>
          <w:rtl/>
        </w:rPr>
        <w:t xml:space="preserve">: </w:t>
      </w:r>
      <w:r w:rsidRPr="00C41477">
        <w:rPr>
          <w:color w:val="31849B" w:themeColor="accent5" w:themeShade="BF"/>
          <w:sz w:val="22"/>
          <w:szCs w:val="22"/>
          <w:rtl/>
        </w:rPr>
        <w:t>"מדריך שמגיע לבית הספר פעם בשבוע בלבד לכמה שעות, לא מספיק ליצור קשר חיובי כמו מורה"</w:t>
      </w:r>
      <w:r w:rsidR="004537D2">
        <w:rPr>
          <w:rFonts w:hint="cs"/>
          <w:color w:val="31849B" w:themeColor="accent5" w:themeShade="BF"/>
          <w:sz w:val="22"/>
          <w:szCs w:val="22"/>
          <w:rtl/>
        </w:rPr>
        <w:t>.</w:t>
      </w:r>
    </w:p>
    <w:p w:rsidR="003D2D0F" w:rsidRPr="00C41477" w:rsidRDefault="003D2D0F" w:rsidP="00A44031">
      <w:pPr>
        <w:spacing w:line="276" w:lineRule="auto"/>
        <w:ind w:left="700"/>
        <w:jc w:val="both"/>
        <w:rPr>
          <w:b/>
          <w:bCs/>
          <w:color w:val="31849B" w:themeColor="accent5" w:themeShade="BF"/>
          <w:rtl/>
        </w:rPr>
      </w:pPr>
      <w:r w:rsidRPr="00C41477">
        <w:rPr>
          <w:b/>
          <w:bCs/>
          <w:color w:val="31849B" w:themeColor="accent5" w:themeShade="BF"/>
          <w:rtl/>
        </w:rPr>
        <w:t xml:space="preserve">רכז </w:t>
      </w:r>
      <w:r w:rsidR="000F57AE" w:rsidRPr="00C41477">
        <w:rPr>
          <w:b/>
          <w:bCs/>
          <w:color w:val="31849B" w:themeColor="accent5" w:themeShade="BF"/>
          <w:rtl/>
        </w:rPr>
        <w:t>קָרֵב</w:t>
      </w:r>
      <w:r w:rsidRPr="00C41477">
        <w:rPr>
          <w:b/>
          <w:bCs/>
          <w:color w:val="31849B" w:themeColor="accent5" w:themeShade="BF"/>
          <w:rtl/>
        </w:rPr>
        <w:t xml:space="preserve"> </w:t>
      </w:r>
      <w:r w:rsidR="004537D2">
        <w:rPr>
          <w:rFonts w:hint="cs"/>
          <w:b/>
          <w:bCs/>
          <w:color w:val="31849B" w:themeColor="accent5" w:themeShade="BF"/>
          <w:rtl/>
        </w:rPr>
        <w:t>ב</w:t>
      </w:r>
      <w:r w:rsidRPr="00C41477">
        <w:rPr>
          <w:b/>
          <w:bCs/>
          <w:color w:val="31849B" w:themeColor="accent5" w:themeShade="BF"/>
          <w:rtl/>
        </w:rPr>
        <w:t>בית ספר:</w:t>
      </w:r>
    </w:p>
    <w:p w:rsidR="003D2D0F" w:rsidRPr="00C41477" w:rsidRDefault="003D2D0F" w:rsidP="003D2D0F">
      <w:pPr>
        <w:spacing w:line="276" w:lineRule="auto"/>
        <w:ind w:left="700"/>
        <w:jc w:val="both"/>
        <w:rPr>
          <w:color w:val="31849B" w:themeColor="accent5" w:themeShade="BF"/>
          <w:sz w:val="22"/>
          <w:szCs w:val="22"/>
        </w:rPr>
      </w:pPr>
      <w:r w:rsidRPr="00C41477">
        <w:rPr>
          <w:color w:val="31849B" w:themeColor="accent5" w:themeShade="BF"/>
          <w:sz w:val="22"/>
          <w:szCs w:val="22"/>
          <w:rtl/>
        </w:rPr>
        <w:t>"ישנם מדריכים חסרי אחריות שנעדרים או מודיעים על היעדרות ברגע האחרון, מדריכים חסרי משמעת עבודה".</w:t>
      </w:r>
    </w:p>
    <w:p w:rsidR="00C3635C" w:rsidRPr="00C41477" w:rsidRDefault="00C3635C" w:rsidP="00A44031">
      <w:pPr>
        <w:ind w:left="700"/>
        <w:jc w:val="both"/>
        <w:rPr>
          <w:color w:val="31849B" w:themeColor="accent5" w:themeShade="BF"/>
          <w:rtl/>
        </w:rPr>
      </w:pPr>
      <w:r w:rsidRPr="00C41477">
        <w:rPr>
          <w:b/>
          <w:bCs/>
          <w:color w:val="31849B" w:themeColor="accent5" w:themeShade="BF"/>
          <w:rtl/>
        </w:rPr>
        <w:t xml:space="preserve">רכזים </w:t>
      </w:r>
      <w:r w:rsidR="004537D2">
        <w:rPr>
          <w:rFonts w:hint="cs"/>
          <w:b/>
          <w:bCs/>
          <w:color w:val="31849B" w:themeColor="accent5" w:themeShade="BF"/>
          <w:rtl/>
        </w:rPr>
        <w:t>ב</w:t>
      </w:r>
      <w:r w:rsidRPr="00C41477">
        <w:rPr>
          <w:b/>
          <w:bCs/>
          <w:color w:val="31849B" w:themeColor="accent5" w:themeShade="BF"/>
          <w:rtl/>
        </w:rPr>
        <w:t>יישובים</w:t>
      </w:r>
      <w:r w:rsidRPr="00C41477">
        <w:rPr>
          <w:color w:val="31849B" w:themeColor="accent5" w:themeShade="BF"/>
          <w:rtl/>
        </w:rPr>
        <w:t xml:space="preserve"> הדגישו את התחלופה הגבוהה יחסית בקרב </w:t>
      </w:r>
      <w:r w:rsidR="004537D2">
        <w:rPr>
          <w:rFonts w:hint="cs"/>
          <w:color w:val="31849B" w:themeColor="accent5" w:themeShade="BF"/>
          <w:rtl/>
        </w:rPr>
        <w:t>ה</w:t>
      </w:r>
      <w:r w:rsidRPr="00C41477">
        <w:rPr>
          <w:color w:val="31849B" w:themeColor="accent5" w:themeShade="BF"/>
          <w:rtl/>
        </w:rPr>
        <w:t>מדריכים כחיסרון, בפרט ל</w:t>
      </w:r>
      <w:r w:rsidR="004537D2">
        <w:rPr>
          <w:rFonts w:hint="cs"/>
          <w:color w:val="31849B" w:themeColor="accent5" w:themeShade="BF"/>
          <w:rtl/>
        </w:rPr>
        <w:t>נוכח</w:t>
      </w:r>
      <w:r w:rsidRPr="00C41477">
        <w:rPr>
          <w:color w:val="31849B" w:themeColor="accent5" w:themeShade="BF"/>
          <w:rtl/>
        </w:rPr>
        <w:t xml:space="preserve"> ההשקעה הרבה בהכשרתם, ואת הקשיים </w:t>
      </w:r>
      <w:r w:rsidR="004537D2">
        <w:rPr>
          <w:rFonts w:hint="cs"/>
          <w:color w:val="31849B" w:themeColor="accent5" w:themeShade="BF"/>
          <w:rtl/>
        </w:rPr>
        <w:t>ה</w:t>
      </w:r>
      <w:r w:rsidRPr="00C41477">
        <w:rPr>
          <w:color w:val="31849B" w:themeColor="accent5" w:themeShade="BF"/>
          <w:rtl/>
        </w:rPr>
        <w:t xml:space="preserve">נובעים מכך </w:t>
      </w:r>
      <w:r w:rsidR="004537D2">
        <w:rPr>
          <w:rFonts w:hint="cs"/>
          <w:color w:val="31849B" w:themeColor="accent5" w:themeShade="BF"/>
          <w:rtl/>
        </w:rPr>
        <w:t>בעבודה עם</w:t>
      </w:r>
      <w:r w:rsidRPr="00C41477">
        <w:rPr>
          <w:color w:val="31849B" w:themeColor="accent5" w:themeShade="BF"/>
          <w:rtl/>
        </w:rPr>
        <w:t xml:space="preserve"> בתי ספר, שלעתים קרובות מעדיפים התקשרות עם מדריכים ספציפיים או לאורך זמן</w:t>
      </w:r>
      <w:r w:rsidR="00522563" w:rsidRPr="00C41477">
        <w:rPr>
          <w:color w:val="31849B" w:themeColor="accent5" w:themeShade="BF"/>
          <w:rtl/>
        </w:rPr>
        <w:t>:</w:t>
      </w:r>
      <w:r w:rsidRPr="00C41477">
        <w:rPr>
          <w:color w:val="31849B" w:themeColor="accent5" w:themeShade="BF"/>
          <w:rtl/>
        </w:rPr>
        <w:t xml:space="preserve"> </w:t>
      </w:r>
    </w:p>
    <w:p w:rsidR="00C3635C" w:rsidRPr="00C41477" w:rsidRDefault="00C3635C" w:rsidP="00A44031">
      <w:pPr>
        <w:spacing w:line="276" w:lineRule="auto"/>
        <w:ind w:left="697"/>
        <w:jc w:val="both"/>
        <w:rPr>
          <w:color w:val="31849B" w:themeColor="accent5" w:themeShade="BF"/>
          <w:sz w:val="22"/>
          <w:szCs w:val="22"/>
          <w:rtl/>
        </w:rPr>
      </w:pPr>
      <w:r w:rsidRPr="00C41477">
        <w:rPr>
          <w:color w:val="31849B" w:themeColor="accent5" w:themeShade="BF"/>
          <w:sz w:val="22"/>
          <w:szCs w:val="22"/>
          <w:rtl/>
        </w:rPr>
        <w:t>"היינו רוצים יציבות של מדריכים</w:t>
      </w:r>
      <w:r w:rsidR="004537D2">
        <w:rPr>
          <w:rFonts w:hint="cs"/>
          <w:color w:val="31849B" w:themeColor="accent5" w:themeShade="BF"/>
          <w:sz w:val="22"/>
          <w:szCs w:val="22"/>
          <w:rtl/>
        </w:rPr>
        <w:t>.</w:t>
      </w:r>
      <w:r w:rsidRPr="00C41477">
        <w:rPr>
          <w:color w:val="31849B" w:themeColor="accent5" w:themeShade="BF"/>
          <w:sz w:val="22"/>
          <w:szCs w:val="22"/>
          <w:rtl/>
        </w:rPr>
        <w:t xml:space="preserve"> אנחנו משקיעים הרבה במדריכים והיינו רוצים שיהיו לפחות עשר שנים"</w:t>
      </w:r>
      <w:r w:rsidR="004537D2">
        <w:rPr>
          <w:rFonts w:hint="cs"/>
          <w:color w:val="31849B" w:themeColor="accent5" w:themeShade="BF"/>
          <w:sz w:val="22"/>
          <w:szCs w:val="22"/>
          <w:rtl/>
        </w:rPr>
        <w:t>;</w:t>
      </w:r>
    </w:p>
    <w:p w:rsidR="00C3635C" w:rsidRPr="00C41477" w:rsidRDefault="00C3635C" w:rsidP="001B28F4">
      <w:pPr>
        <w:spacing w:line="276" w:lineRule="auto"/>
        <w:ind w:left="697"/>
        <w:jc w:val="both"/>
        <w:rPr>
          <w:color w:val="31849B" w:themeColor="accent5" w:themeShade="BF"/>
          <w:sz w:val="22"/>
          <w:szCs w:val="22"/>
          <w:rtl/>
        </w:rPr>
      </w:pPr>
      <w:r w:rsidRPr="00C41477">
        <w:rPr>
          <w:color w:val="31849B" w:themeColor="accent5" w:themeShade="BF"/>
          <w:sz w:val="22"/>
          <w:szCs w:val="22"/>
          <w:rtl/>
        </w:rPr>
        <w:t>"כל שנה מגייסים מחדש, אבל אחוז גבוה לא נשאר בגלל התגמול ואז זה פוגע בתכנית שהיא כשלעצמה מדהימה"</w:t>
      </w:r>
      <w:r w:rsidR="004537D2">
        <w:rPr>
          <w:rFonts w:hint="cs"/>
          <w:color w:val="31849B" w:themeColor="accent5" w:themeShade="BF"/>
          <w:sz w:val="22"/>
          <w:szCs w:val="22"/>
          <w:rtl/>
        </w:rPr>
        <w:t>;</w:t>
      </w:r>
    </w:p>
    <w:p w:rsidR="00C3635C" w:rsidRPr="00C41477" w:rsidRDefault="00C3635C" w:rsidP="00ED0D02">
      <w:pPr>
        <w:spacing w:line="276" w:lineRule="auto"/>
        <w:ind w:left="697"/>
        <w:jc w:val="both"/>
        <w:rPr>
          <w:color w:val="31849B" w:themeColor="accent5" w:themeShade="BF"/>
          <w:sz w:val="22"/>
          <w:szCs w:val="22"/>
          <w:rtl/>
        </w:rPr>
      </w:pPr>
      <w:r w:rsidRPr="00C41477">
        <w:rPr>
          <w:color w:val="31849B" w:themeColor="accent5" w:themeShade="BF"/>
          <w:sz w:val="22"/>
          <w:szCs w:val="22"/>
          <w:rtl/>
        </w:rPr>
        <w:t xml:space="preserve"> "יש תכניות שנשארות בבית </w:t>
      </w:r>
      <w:r w:rsidR="004537D2">
        <w:rPr>
          <w:rFonts w:hint="cs"/>
          <w:color w:val="31849B" w:themeColor="accent5" w:themeShade="BF"/>
          <w:sz w:val="22"/>
          <w:szCs w:val="22"/>
          <w:rtl/>
        </w:rPr>
        <w:t>ה</w:t>
      </w:r>
      <w:r w:rsidRPr="00C41477">
        <w:rPr>
          <w:color w:val="31849B" w:themeColor="accent5" w:themeShade="BF"/>
          <w:sz w:val="22"/>
          <w:szCs w:val="22"/>
          <w:rtl/>
        </w:rPr>
        <w:t>ספר הרבה מאוד זמן ואין הרבה תחלופה, מ</w:t>
      </w:r>
      <w:r w:rsidR="004537D2">
        <w:rPr>
          <w:rFonts w:hint="cs"/>
          <w:color w:val="31849B" w:themeColor="accent5" w:themeShade="BF"/>
          <w:sz w:val="22"/>
          <w:szCs w:val="22"/>
          <w:rtl/>
        </w:rPr>
        <w:t>ק</w:t>
      </w:r>
      <w:r w:rsidRPr="00C41477">
        <w:rPr>
          <w:color w:val="31849B" w:themeColor="accent5" w:themeShade="BF"/>
          <w:sz w:val="22"/>
          <w:szCs w:val="22"/>
          <w:rtl/>
        </w:rPr>
        <w:t>סימום מחליפים בין תכנית מדעים אחת ואחרת, בזכות מדריך שאוהבים"</w:t>
      </w:r>
      <w:r w:rsidR="004537D2">
        <w:rPr>
          <w:rFonts w:hint="cs"/>
          <w:color w:val="31849B" w:themeColor="accent5" w:themeShade="BF"/>
          <w:sz w:val="22"/>
          <w:szCs w:val="22"/>
          <w:rtl/>
        </w:rPr>
        <w:t>.</w:t>
      </w:r>
    </w:p>
    <w:p w:rsidR="007D3BA2" w:rsidRPr="00C41477" w:rsidRDefault="007D3BA2" w:rsidP="00C351C2">
      <w:pPr>
        <w:pStyle w:val="a4"/>
        <w:ind w:left="700"/>
        <w:jc w:val="both"/>
        <w:rPr>
          <w:color w:val="31849B" w:themeColor="accent5" w:themeShade="BF"/>
        </w:rPr>
      </w:pPr>
    </w:p>
    <w:p w:rsidR="00106A6B" w:rsidRPr="00C41477" w:rsidRDefault="00106A6B" w:rsidP="00A44031">
      <w:pPr>
        <w:pStyle w:val="a4"/>
        <w:numPr>
          <w:ilvl w:val="0"/>
          <w:numId w:val="21"/>
        </w:numPr>
        <w:jc w:val="both"/>
        <w:rPr>
          <w:color w:val="31849B" w:themeColor="accent5" w:themeShade="BF"/>
          <w:rtl/>
        </w:rPr>
      </w:pPr>
      <w:r w:rsidRPr="00C41477">
        <w:rPr>
          <w:color w:val="31849B" w:themeColor="accent5" w:themeShade="BF"/>
          <w:rtl/>
        </w:rPr>
        <w:t>מרואיינים רבים תיארו את תנאי ההעסקה של המדריכים (שכר נמוך, עובדי קבלן, היעדר מסלולי קידום) כחיסרון מובנה של התכנית וכַּסיבה העיקרית לתחלופה ה</w:t>
      </w:r>
      <w:r w:rsidR="004537D2">
        <w:rPr>
          <w:rFonts w:hint="cs"/>
          <w:color w:val="31849B" w:themeColor="accent5" w:themeShade="BF"/>
          <w:rtl/>
        </w:rPr>
        <w:t>רבה</w:t>
      </w:r>
      <w:r w:rsidR="0053169C">
        <w:rPr>
          <w:rFonts w:hint="cs"/>
          <w:color w:val="31849B" w:themeColor="accent5" w:themeShade="BF"/>
          <w:rtl/>
        </w:rPr>
        <w:t>:</w:t>
      </w:r>
      <w:r w:rsidRPr="00C41477">
        <w:rPr>
          <w:color w:val="31849B" w:themeColor="accent5" w:themeShade="BF"/>
          <w:rtl/>
        </w:rPr>
        <w:t xml:space="preserve"> </w:t>
      </w:r>
    </w:p>
    <w:p w:rsidR="00106A6B" w:rsidRPr="00C41477" w:rsidRDefault="00106A6B" w:rsidP="00522563">
      <w:pPr>
        <w:ind w:left="700"/>
        <w:jc w:val="both"/>
        <w:rPr>
          <w:color w:val="31849B" w:themeColor="accent5" w:themeShade="BF"/>
          <w:sz w:val="22"/>
          <w:szCs w:val="22"/>
          <w:rtl/>
        </w:rPr>
      </w:pPr>
      <w:r w:rsidRPr="00C41477">
        <w:rPr>
          <w:b/>
          <w:bCs/>
          <w:color w:val="31849B" w:themeColor="accent5" w:themeShade="BF"/>
          <w:rtl/>
        </w:rPr>
        <w:t>מנהל</w:t>
      </w:r>
      <w:r w:rsidRPr="00C41477">
        <w:rPr>
          <w:color w:val="31849B" w:themeColor="accent5" w:themeShade="BF"/>
          <w:rtl/>
        </w:rPr>
        <w:t xml:space="preserve">: </w:t>
      </w:r>
      <w:r w:rsidRPr="00C41477">
        <w:rPr>
          <w:color w:val="31849B" w:themeColor="accent5" w:themeShade="BF"/>
          <w:sz w:val="22"/>
          <w:szCs w:val="22"/>
          <w:rtl/>
        </w:rPr>
        <w:t>"אני מאמין שהרבה מדריכים טובים עוזבים כי אין תנאים, לא יישארו ללא תגמול"</w:t>
      </w:r>
      <w:r w:rsidR="00BC528E">
        <w:rPr>
          <w:rFonts w:hint="cs"/>
          <w:color w:val="31849B" w:themeColor="accent5" w:themeShade="BF"/>
          <w:sz w:val="22"/>
          <w:szCs w:val="22"/>
          <w:rtl/>
        </w:rPr>
        <w:t>.</w:t>
      </w:r>
    </w:p>
    <w:p w:rsidR="000377E0" w:rsidRPr="00C41477" w:rsidRDefault="00106A6B" w:rsidP="000377E0">
      <w:pPr>
        <w:ind w:left="700"/>
        <w:jc w:val="both"/>
        <w:rPr>
          <w:b/>
          <w:bCs/>
          <w:color w:val="31849B" w:themeColor="accent5" w:themeShade="BF"/>
          <w:rtl/>
        </w:rPr>
      </w:pPr>
      <w:r w:rsidRPr="00C41477">
        <w:rPr>
          <w:b/>
          <w:bCs/>
          <w:color w:val="31849B" w:themeColor="accent5" w:themeShade="BF"/>
          <w:rtl/>
        </w:rPr>
        <w:t>מדריכ</w:t>
      </w:r>
      <w:r w:rsidR="000377E0" w:rsidRPr="00C41477">
        <w:rPr>
          <w:b/>
          <w:bCs/>
          <w:color w:val="31849B" w:themeColor="accent5" w:themeShade="BF"/>
          <w:rtl/>
        </w:rPr>
        <w:t>ים</w:t>
      </w:r>
      <w:r w:rsidRPr="00C41477">
        <w:rPr>
          <w:b/>
          <w:bCs/>
          <w:color w:val="31849B" w:themeColor="accent5" w:themeShade="BF"/>
          <w:rtl/>
        </w:rPr>
        <w:t xml:space="preserve">: </w:t>
      </w:r>
    </w:p>
    <w:p w:rsidR="00106A6B" w:rsidRPr="00C41477" w:rsidRDefault="00106A6B" w:rsidP="000377E0">
      <w:pPr>
        <w:spacing w:line="276" w:lineRule="auto"/>
        <w:ind w:left="700"/>
        <w:jc w:val="both"/>
        <w:rPr>
          <w:color w:val="31849B" w:themeColor="accent5" w:themeShade="BF"/>
          <w:sz w:val="22"/>
          <w:szCs w:val="22"/>
          <w:rtl/>
        </w:rPr>
      </w:pPr>
      <w:r w:rsidRPr="00C41477">
        <w:rPr>
          <w:color w:val="31849B" w:themeColor="accent5" w:themeShade="BF"/>
          <w:sz w:val="22"/>
          <w:szCs w:val="22"/>
          <w:rtl/>
        </w:rPr>
        <w:t>"אני עובדת לפי שעה, בלי משכורת בחופש הגדול, רצה כל היום, אין לי הפסקות כי אני צריכה להעביר ציוד..."</w:t>
      </w:r>
      <w:r w:rsidR="00BC528E">
        <w:rPr>
          <w:rFonts w:hint="cs"/>
          <w:color w:val="31849B" w:themeColor="accent5" w:themeShade="BF"/>
          <w:sz w:val="22"/>
          <w:szCs w:val="22"/>
          <w:rtl/>
        </w:rPr>
        <w:t>;</w:t>
      </w:r>
    </w:p>
    <w:p w:rsidR="00106A6B" w:rsidRPr="00C41477" w:rsidRDefault="00106A6B" w:rsidP="000377E0">
      <w:pPr>
        <w:spacing w:line="276" w:lineRule="auto"/>
        <w:ind w:left="700"/>
        <w:jc w:val="both"/>
        <w:rPr>
          <w:color w:val="31849B" w:themeColor="accent5" w:themeShade="BF"/>
          <w:sz w:val="22"/>
          <w:szCs w:val="22"/>
          <w:rtl/>
        </w:rPr>
      </w:pPr>
      <w:r w:rsidRPr="00C41477">
        <w:rPr>
          <w:color w:val="31849B" w:themeColor="accent5" w:themeShade="BF"/>
          <w:sz w:val="22"/>
          <w:szCs w:val="22"/>
          <w:rtl/>
        </w:rPr>
        <w:t xml:space="preserve">"זה ארבעה חודשים שלא עובדים, וזה חוץ מחופשות בית ספר, אנחנו די תלושים, </w:t>
      </w:r>
      <w:r w:rsidR="000F57AE" w:rsidRPr="00C41477">
        <w:rPr>
          <w:color w:val="31849B" w:themeColor="accent5" w:themeShade="BF"/>
          <w:sz w:val="22"/>
          <w:szCs w:val="22"/>
          <w:rtl/>
        </w:rPr>
        <w:t>קָרֵב</w:t>
      </w:r>
      <w:r w:rsidRPr="00C41477">
        <w:rPr>
          <w:color w:val="31849B" w:themeColor="accent5" w:themeShade="BF"/>
          <w:sz w:val="22"/>
          <w:szCs w:val="22"/>
          <w:rtl/>
        </w:rPr>
        <w:t xml:space="preserve"> זה דבר תלוש"</w:t>
      </w:r>
      <w:r w:rsidR="00BC528E">
        <w:rPr>
          <w:rFonts w:hint="cs"/>
          <w:color w:val="31849B" w:themeColor="accent5" w:themeShade="BF"/>
          <w:sz w:val="22"/>
          <w:szCs w:val="22"/>
          <w:rtl/>
        </w:rPr>
        <w:t>.</w:t>
      </w:r>
    </w:p>
    <w:p w:rsidR="00615E68" w:rsidRPr="00C41477" w:rsidRDefault="00BC528E" w:rsidP="00A44031">
      <w:pPr>
        <w:pStyle w:val="a4"/>
        <w:numPr>
          <w:ilvl w:val="0"/>
          <w:numId w:val="22"/>
        </w:numPr>
        <w:spacing w:before="240"/>
        <w:ind w:left="340" w:hanging="340"/>
        <w:jc w:val="both"/>
        <w:rPr>
          <w:color w:val="31849B" w:themeColor="accent5" w:themeShade="BF"/>
        </w:rPr>
      </w:pPr>
      <w:r>
        <w:rPr>
          <w:rFonts w:hint="cs"/>
          <w:color w:val="31849B" w:themeColor="accent5" w:themeShade="BF"/>
          <w:rtl/>
        </w:rPr>
        <w:t xml:space="preserve">הועלו </w:t>
      </w:r>
      <w:r w:rsidR="00106A6B" w:rsidRPr="00C41477">
        <w:rPr>
          <w:color w:val="31849B" w:themeColor="accent5" w:themeShade="BF"/>
          <w:rtl/>
        </w:rPr>
        <w:t xml:space="preserve">חסרונות </w:t>
      </w:r>
      <w:r>
        <w:rPr>
          <w:rFonts w:hint="cs"/>
          <w:color w:val="31849B" w:themeColor="accent5" w:themeShade="BF"/>
          <w:rtl/>
        </w:rPr>
        <w:t>אחדים הקשורים ל</w:t>
      </w:r>
      <w:r w:rsidR="00106A6B" w:rsidRPr="00C41477">
        <w:rPr>
          <w:color w:val="31849B" w:themeColor="accent5" w:themeShade="BF"/>
          <w:rtl/>
        </w:rPr>
        <w:t>היצע הפעילויות ו</w:t>
      </w:r>
      <w:r>
        <w:rPr>
          <w:rFonts w:hint="cs"/>
          <w:color w:val="31849B" w:themeColor="accent5" w:themeShade="BF"/>
          <w:rtl/>
        </w:rPr>
        <w:t>ל</w:t>
      </w:r>
      <w:r w:rsidR="00106A6B" w:rsidRPr="00C41477">
        <w:rPr>
          <w:color w:val="31849B" w:themeColor="accent5" w:themeShade="BF"/>
          <w:rtl/>
        </w:rPr>
        <w:t xml:space="preserve">טיבן: </w:t>
      </w:r>
    </w:p>
    <w:p w:rsidR="00106A6B" w:rsidRPr="00C41477" w:rsidRDefault="00106A6B" w:rsidP="00A44031">
      <w:pPr>
        <w:pStyle w:val="a4"/>
        <w:numPr>
          <w:ilvl w:val="0"/>
          <w:numId w:val="21"/>
        </w:numPr>
        <w:spacing w:before="240"/>
        <w:jc w:val="both"/>
        <w:rPr>
          <w:color w:val="31849B" w:themeColor="accent5" w:themeShade="BF"/>
        </w:rPr>
      </w:pPr>
      <w:r w:rsidRPr="00C41477">
        <w:rPr>
          <w:color w:val="31849B" w:themeColor="accent5" w:themeShade="BF"/>
          <w:rtl/>
        </w:rPr>
        <w:t>לצד רוב שְבע-רצון ממגוון הפעילויות</w:t>
      </w:r>
      <w:r w:rsidR="005F2152" w:rsidRPr="00C41477">
        <w:rPr>
          <w:color w:val="31849B" w:themeColor="accent5" w:themeShade="BF"/>
          <w:rtl/>
        </w:rPr>
        <w:t xml:space="preserve"> המוצעות</w:t>
      </w:r>
      <w:r w:rsidR="00BC528E">
        <w:rPr>
          <w:rFonts w:hint="cs"/>
          <w:color w:val="31849B" w:themeColor="accent5" w:themeShade="BF"/>
          <w:rtl/>
        </w:rPr>
        <w:t xml:space="preserve"> ומאיכותן</w:t>
      </w:r>
      <w:r w:rsidRPr="00C41477">
        <w:rPr>
          <w:color w:val="31849B" w:themeColor="accent5" w:themeShade="BF"/>
          <w:rtl/>
        </w:rPr>
        <w:t xml:space="preserve">, היו שהתרשמו (לא רבים) מחוסר אחידות ברמתן ובאיכותן, בפרט תכניות-חוץ </w:t>
      </w:r>
      <w:r w:rsidRPr="00C41477">
        <w:rPr>
          <w:color w:val="31849B" w:themeColor="accent5" w:themeShade="BF"/>
          <w:sz w:val="22"/>
          <w:szCs w:val="22"/>
          <w:rtl/>
        </w:rPr>
        <w:t>("ששם גם לא יודעים עד הרגע האחרון מי המדריך"</w:t>
      </w:r>
      <w:r w:rsidRPr="00C41477">
        <w:rPr>
          <w:color w:val="31849B" w:themeColor="accent5" w:themeShade="BF"/>
          <w:rtl/>
        </w:rPr>
        <w:t>)</w:t>
      </w:r>
      <w:r w:rsidR="00BC528E">
        <w:rPr>
          <w:rFonts w:hint="cs"/>
          <w:color w:val="31849B" w:themeColor="accent5" w:themeShade="BF"/>
          <w:rtl/>
        </w:rPr>
        <w:t>.</w:t>
      </w:r>
      <w:r w:rsidRPr="00C41477">
        <w:rPr>
          <w:color w:val="31849B" w:themeColor="accent5" w:themeShade="BF"/>
          <w:rtl/>
        </w:rPr>
        <w:t xml:space="preserve"> </w:t>
      </w:r>
    </w:p>
    <w:p w:rsidR="00B61BF5" w:rsidRPr="00C41477" w:rsidRDefault="00B61BF5" w:rsidP="00615E68">
      <w:pPr>
        <w:spacing w:after="0" w:line="276" w:lineRule="auto"/>
        <w:ind w:left="700"/>
        <w:rPr>
          <w:rFonts w:ascii="Arial" w:eastAsia="Times New Roman" w:hAnsi="Arial" w:cs="Arial"/>
          <w:b/>
          <w:bCs/>
          <w:color w:val="31849B" w:themeColor="accent5" w:themeShade="BF"/>
          <w:rtl/>
        </w:rPr>
      </w:pPr>
      <w:r w:rsidRPr="00C41477">
        <w:rPr>
          <w:rFonts w:ascii="Arial" w:eastAsia="Times New Roman" w:hAnsi="Arial" w:cs="Arial"/>
          <w:b/>
          <w:bCs/>
          <w:color w:val="31849B" w:themeColor="accent5" w:themeShade="BF"/>
          <w:rtl/>
        </w:rPr>
        <w:t>מנהלים:</w:t>
      </w:r>
    </w:p>
    <w:p w:rsidR="006911A1" w:rsidRPr="00C41477" w:rsidRDefault="006911A1" w:rsidP="00A44031">
      <w:pPr>
        <w:spacing w:line="276" w:lineRule="auto"/>
        <w:ind w:left="700"/>
        <w:jc w:val="both"/>
        <w:rPr>
          <w:color w:val="31849B" w:themeColor="accent5" w:themeShade="BF"/>
          <w:sz w:val="22"/>
          <w:szCs w:val="22"/>
          <w:rtl/>
        </w:rPr>
      </w:pPr>
      <w:r w:rsidRPr="00C41477">
        <w:rPr>
          <w:color w:val="31849B" w:themeColor="accent5" w:themeShade="BF"/>
          <w:sz w:val="22"/>
          <w:szCs w:val="22"/>
          <w:rtl/>
        </w:rPr>
        <w:t>"לא תמיד יש הלימה בין תכניות ובין מה שקורה בפועל, מי שמשווק הוא לא המדריך, השיווק טוב, אבל בסוף התכנים רדודים"</w:t>
      </w:r>
      <w:r w:rsidR="00BC528E">
        <w:rPr>
          <w:rFonts w:hint="cs"/>
          <w:color w:val="31849B" w:themeColor="accent5" w:themeShade="BF"/>
          <w:sz w:val="22"/>
          <w:szCs w:val="22"/>
          <w:rtl/>
        </w:rPr>
        <w:t>;</w:t>
      </w:r>
    </w:p>
    <w:p w:rsidR="00F0037C" w:rsidRPr="00C41477" w:rsidRDefault="00F0037C" w:rsidP="00A44031">
      <w:pPr>
        <w:spacing w:line="276" w:lineRule="auto"/>
        <w:ind w:left="700"/>
        <w:jc w:val="both"/>
        <w:rPr>
          <w:color w:val="31849B" w:themeColor="accent5" w:themeShade="BF"/>
          <w:sz w:val="22"/>
          <w:szCs w:val="22"/>
          <w:rtl/>
        </w:rPr>
      </w:pPr>
      <w:r w:rsidRPr="00C41477">
        <w:rPr>
          <w:color w:val="31849B" w:themeColor="accent5" w:themeShade="BF"/>
          <w:sz w:val="22"/>
          <w:szCs w:val="22"/>
          <w:rtl/>
        </w:rPr>
        <w:t>"או נושאים שהם ספציפיים מדי או לא אטרקטיביים</w:t>
      </w:r>
      <w:r w:rsidR="00BC528E">
        <w:rPr>
          <w:rFonts w:hint="cs"/>
          <w:color w:val="31849B" w:themeColor="accent5" w:themeShade="BF"/>
          <w:sz w:val="22"/>
          <w:szCs w:val="22"/>
          <w:rtl/>
        </w:rPr>
        <w:t xml:space="preserve"> </w:t>
      </w:r>
      <w:r w:rsidRPr="00C41477">
        <w:rPr>
          <w:color w:val="31849B" w:themeColor="accent5" w:themeShade="BF"/>
          <w:sz w:val="22"/>
          <w:szCs w:val="22"/>
          <w:rtl/>
        </w:rPr>
        <w:t>דיים לציבור גדול של תלמידים"</w:t>
      </w:r>
      <w:r w:rsidR="00BC528E">
        <w:rPr>
          <w:rFonts w:hint="cs"/>
          <w:color w:val="31849B" w:themeColor="accent5" w:themeShade="BF"/>
          <w:sz w:val="22"/>
          <w:szCs w:val="22"/>
          <w:rtl/>
        </w:rPr>
        <w:t>;</w:t>
      </w:r>
      <w:r w:rsidRPr="00C41477">
        <w:rPr>
          <w:color w:val="31849B" w:themeColor="accent5" w:themeShade="BF"/>
          <w:sz w:val="22"/>
          <w:szCs w:val="22"/>
          <w:rtl/>
        </w:rPr>
        <w:t xml:space="preserve"> </w:t>
      </w:r>
    </w:p>
    <w:p w:rsidR="00F0037C" w:rsidRPr="00C41477" w:rsidRDefault="00F0037C" w:rsidP="00615E68">
      <w:pPr>
        <w:spacing w:line="276" w:lineRule="auto"/>
        <w:ind w:left="700"/>
        <w:jc w:val="both"/>
        <w:rPr>
          <w:color w:val="31849B" w:themeColor="accent5" w:themeShade="BF"/>
          <w:sz w:val="22"/>
          <w:szCs w:val="22"/>
          <w:rtl/>
        </w:rPr>
      </w:pPr>
      <w:r w:rsidRPr="00C41477">
        <w:rPr>
          <w:color w:val="31849B" w:themeColor="accent5" w:themeShade="BF"/>
          <w:sz w:val="22"/>
          <w:szCs w:val="22"/>
          <w:rtl/>
        </w:rPr>
        <w:t>"יש חוגים שלתלמידים קשה להתחבר אליהם, משהו אנמי"</w:t>
      </w:r>
      <w:r w:rsidR="00BC528E">
        <w:rPr>
          <w:rFonts w:hint="cs"/>
          <w:color w:val="31849B" w:themeColor="accent5" w:themeShade="BF"/>
          <w:sz w:val="22"/>
          <w:szCs w:val="22"/>
          <w:rtl/>
        </w:rPr>
        <w:t>;</w:t>
      </w:r>
    </w:p>
    <w:p w:rsidR="00B61BF5" w:rsidRPr="00C41477" w:rsidRDefault="00B61BF5" w:rsidP="00615E68">
      <w:pPr>
        <w:spacing w:line="276" w:lineRule="auto"/>
        <w:ind w:left="700"/>
        <w:jc w:val="both"/>
        <w:rPr>
          <w:color w:val="31849B" w:themeColor="accent5" w:themeShade="BF"/>
          <w:sz w:val="22"/>
          <w:szCs w:val="22"/>
        </w:rPr>
      </w:pPr>
      <w:r w:rsidRPr="00C41477">
        <w:rPr>
          <w:color w:val="31849B" w:themeColor="accent5" w:themeShade="BF"/>
          <w:sz w:val="22"/>
          <w:szCs w:val="22"/>
          <w:rtl/>
        </w:rPr>
        <w:t>"גיוון בפעולות ותכניות נוספות ומותאמות לצרכים של הילדים"</w:t>
      </w:r>
      <w:r w:rsidR="00BC528E">
        <w:rPr>
          <w:rFonts w:hint="cs"/>
          <w:color w:val="31849B" w:themeColor="accent5" w:themeShade="BF"/>
          <w:sz w:val="22"/>
          <w:szCs w:val="22"/>
          <w:rtl/>
        </w:rPr>
        <w:t>;</w:t>
      </w:r>
    </w:p>
    <w:p w:rsidR="00B61BF5" w:rsidRPr="00C41477" w:rsidRDefault="00B61BF5" w:rsidP="00615E68">
      <w:pPr>
        <w:spacing w:line="276" w:lineRule="auto"/>
        <w:ind w:left="700"/>
        <w:jc w:val="both"/>
        <w:rPr>
          <w:color w:val="31849B" w:themeColor="accent5" w:themeShade="BF"/>
          <w:sz w:val="22"/>
          <w:szCs w:val="22"/>
          <w:rtl/>
        </w:rPr>
      </w:pPr>
      <w:r w:rsidRPr="00C41477">
        <w:rPr>
          <w:color w:val="31849B" w:themeColor="accent5" w:themeShade="BF"/>
          <w:sz w:val="22"/>
          <w:szCs w:val="22"/>
          <w:rtl/>
        </w:rPr>
        <w:lastRenderedPageBreak/>
        <w:t>"להוסיף עוד תכנים וחוגים בתחומי דעת שונים"</w:t>
      </w:r>
      <w:r w:rsidR="00BC528E">
        <w:rPr>
          <w:rFonts w:hint="cs"/>
          <w:color w:val="31849B" w:themeColor="accent5" w:themeShade="BF"/>
          <w:sz w:val="22"/>
          <w:szCs w:val="22"/>
          <w:rtl/>
        </w:rPr>
        <w:t>;</w:t>
      </w:r>
    </w:p>
    <w:p w:rsidR="00B61BF5" w:rsidRPr="00C41477" w:rsidRDefault="00B61BF5" w:rsidP="00A44031">
      <w:pPr>
        <w:spacing w:line="276" w:lineRule="auto"/>
        <w:ind w:left="700"/>
        <w:jc w:val="both"/>
        <w:rPr>
          <w:color w:val="31849B" w:themeColor="accent5" w:themeShade="BF"/>
          <w:sz w:val="22"/>
          <w:szCs w:val="22"/>
          <w:rtl/>
        </w:rPr>
      </w:pPr>
      <w:r w:rsidRPr="00C41477">
        <w:rPr>
          <w:color w:val="31849B" w:themeColor="accent5" w:themeShade="BF"/>
          <w:sz w:val="22"/>
          <w:szCs w:val="22"/>
          <w:rtl/>
        </w:rPr>
        <w:t xml:space="preserve">"פדגוגיה חדשנית יותר ומותאמת לעכשיו. ושהתכניות יהיו תואמות לחזון בית </w:t>
      </w:r>
      <w:r w:rsidR="00BC528E">
        <w:rPr>
          <w:rFonts w:hint="cs"/>
          <w:color w:val="31849B" w:themeColor="accent5" w:themeShade="BF"/>
          <w:sz w:val="22"/>
          <w:szCs w:val="22"/>
          <w:rtl/>
        </w:rPr>
        <w:t>ה</w:t>
      </w:r>
      <w:r w:rsidRPr="00C41477">
        <w:rPr>
          <w:color w:val="31849B" w:themeColor="accent5" w:themeShade="BF"/>
          <w:sz w:val="22"/>
          <w:szCs w:val="22"/>
          <w:rtl/>
        </w:rPr>
        <w:t>ספר"</w:t>
      </w:r>
      <w:r w:rsidR="00BC528E">
        <w:rPr>
          <w:rFonts w:hint="cs"/>
          <w:color w:val="31849B" w:themeColor="accent5" w:themeShade="BF"/>
          <w:sz w:val="22"/>
          <w:szCs w:val="22"/>
          <w:rtl/>
        </w:rPr>
        <w:t>;</w:t>
      </w:r>
    </w:p>
    <w:p w:rsidR="00B61BF5" w:rsidRPr="00C41477" w:rsidRDefault="00B61BF5" w:rsidP="001B28F4">
      <w:pPr>
        <w:spacing w:line="276" w:lineRule="auto"/>
        <w:ind w:left="700"/>
        <w:jc w:val="both"/>
        <w:rPr>
          <w:color w:val="31849B" w:themeColor="accent5" w:themeShade="BF"/>
          <w:sz w:val="22"/>
          <w:szCs w:val="22"/>
          <w:rtl/>
        </w:rPr>
      </w:pPr>
      <w:r w:rsidRPr="00C41477">
        <w:rPr>
          <w:color w:val="31849B" w:themeColor="accent5" w:themeShade="BF"/>
          <w:sz w:val="22"/>
          <w:szCs w:val="22"/>
          <w:rtl/>
        </w:rPr>
        <w:t>"לגוון את תחומי העשרה בתכנית. תכנית בתחום התקשורת והעיתונאות לא זמינה בבית הספר משום שמוקצ</w:t>
      </w:r>
      <w:r w:rsidR="00BC528E">
        <w:rPr>
          <w:rFonts w:hint="cs"/>
          <w:color w:val="31849B" w:themeColor="accent5" w:themeShade="BF"/>
          <w:sz w:val="22"/>
          <w:szCs w:val="22"/>
          <w:rtl/>
        </w:rPr>
        <w:t>י</w:t>
      </w:r>
      <w:r w:rsidRPr="00C41477">
        <w:rPr>
          <w:color w:val="31849B" w:themeColor="accent5" w:themeShade="BF"/>
          <w:sz w:val="22"/>
          <w:szCs w:val="22"/>
          <w:rtl/>
        </w:rPr>
        <w:t>ת רק מדריכה אחת ולא מספיק שעות. התכנית מיצתה את עצמה משום שאין גיוון בתכנית"</w:t>
      </w:r>
      <w:r w:rsidR="00BC528E">
        <w:rPr>
          <w:rFonts w:hint="cs"/>
          <w:color w:val="31849B" w:themeColor="accent5" w:themeShade="BF"/>
          <w:sz w:val="22"/>
          <w:szCs w:val="22"/>
          <w:rtl/>
        </w:rPr>
        <w:t>.</w:t>
      </w:r>
    </w:p>
    <w:p w:rsidR="00B61BF5" w:rsidRPr="00C41477" w:rsidRDefault="00B61BF5" w:rsidP="00A44031">
      <w:pPr>
        <w:spacing w:after="0" w:line="276" w:lineRule="auto"/>
        <w:ind w:left="700"/>
        <w:rPr>
          <w:rFonts w:ascii="Arial" w:eastAsia="Times New Roman" w:hAnsi="Arial" w:cs="Arial"/>
          <w:b/>
          <w:bCs/>
          <w:color w:val="31849B" w:themeColor="accent5" w:themeShade="BF"/>
          <w:rtl/>
        </w:rPr>
      </w:pPr>
      <w:r w:rsidRPr="00C41477">
        <w:rPr>
          <w:rFonts w:ascii="Arial" w:eastAsia="Times New Roman" w:hAnsi="Arial" w:cs="Arial"/>
          <w:b/>
          <w:bCs/>
          <w:color w:val="31849B" w:themeColor="accent5" w:themeShade="BF"/>
          <w:rtl/>
        </w:rPr>
        <w:t>רכזי</w:t>
      </w:r>
      <w:r w:rsidR="005F2152" w:rsidRPr="00C41477">
        <w:rPr>
          <w:rFonts w:ascii="Arial" w:eastAsia="Times New Roman" w:hAnsi="Arial" w:cs="Arial"/>
          <w:b/>
          <w:bCs/>
          <w:color w:val="31849B" w:themeColor="accent5" w:themeShade="BF"/>
          <w:rtl/>
        </w:rPr>
        <w:t xml:space="preserve"> </w:t>
      </w:r>
      <w:r w:rsidR="000F57AE" w:rsidRPr="00C41477">
        <w:rPr>
          <w:rFonts w:ascii="Arial" w:eastAsia="Times New Roman" w:hAnsi="Arial" w:cs="Arial"/>
          <w:b/>
          <w:bCs/>
          <w:color w:val="31849B" w:themeColor="accent5" w:themeShade="BF"/>
          <w:rtl/>
        </w:rPr>
        <w:t>קָרֵב</w:t>
      </w:r>
      <w:r w:rsidR="005F2152" w:rsidRPr="00C41477">
        <w:rPr>
          <w:rFonts w:ascii="Arial" w:eastAsia="Times New Roman" w:hAnsi="Arial" w:cs="Arial"/>
          <w:b/>
          <w:bCs/>
          <w:color w:val="31849B" w:themeColor="accent5" w:themeShade="BF"/>
          <w:rtl/>
        </w:rPr>
        <w:t xml:space="preserve"> </w:t>
      </w:r>
      <w:r w:rsidR="00BC528E">
        <w:rPr>
          <w:rFonts w:ascii="Arial" w:eastAsia="Times New Roman" w:hAnsi="Arial" w:cs="Arial" w:hint="cs"/>
          <w:b/>
          <w:bCs/>
          <w:color w:val="31849B" w:themeColor="accent5" w:themeShade="BF"/>
          <w:rtl/>
        </w:rPr>
        <w:t>ב</w:t>
      </w:r>
      <w:r w:rsidR="005F2152" w:rsidRPr="00C41477">
        <w:rPr>
          <w:rFonts w:ascii="Arial" w:eastAsia="Times New Roman" w:hAnsi="Arial" w:cs="Arial"/>
          <w:b/>
          <w:bCs/>
          <w:color w:val="31849B" w:themeColor="accent5" w:themeShade="BF"/>
          <w:rtl/>
        </w:rPr>
        <w:t>בת</w:t>
      </w:r>
      <w:r w:rsidR="00BC528E">
        <w:rPr>
          <w:rFonts w:ascii="Arial" w:eastAsia="Times New Roman" w:hAnsi="Arial" w:cs="Arial" w:hint="cs"/>
          <w:b/>
          <w:bCs/>
          <w:color w:val="31849B" w:themeColor="accent5" w:themeShade="BF"/>
          <w:rtl/>
        </w:rPr>
        <w:t>י</w:t>
      </w:r>
      <w:r w:rsidR="005F2152" w:rsidRPr="00C41477">
        <w:rPr>
          <w:rFonts w:ascii="Arial" w:eastAsia="Times New Roman" w:hAnsi="Arial" w:cs="Arial"/>
          <w:b/>
          <w:bCs/>
          <w:color w:val="31849B" w:themeColor="accent5" w:themeShade="BF"/>
          <w:rtl/>
        </w:rPr>
        <w:t xml:space="preserve"> ספר</w:t>
      </w:r>
      <w:r w:rsidRPr="00C41477">
        <w:rPr>
          <w:rFonts w:ascii="Arial" w:eastAsia="Times New Roman" w:hAnsi="Arial" w:cs="Arial"/>
          <w:b/>
          <w:bCs/>
          <w:color w:val="31849B" w:themeColor="accent5" w:themeShade="BF"/>
          <w:rtl/>
        </w:rPr>
        <w:t>:</w:t>
      </w:r>
    </w:p>
    <w:p w:rsidR="005F2152" w:rsidRPr="00C41477" w:rsidRDefault="005F2152" w:rsidP="00615E68">
      <w:pPr>
        <w:spacing w:line="276" w:lineRule="auto"/>
        <w:ind w:left="700"/>
        <w:rPr>
          <w:rFonts w:ascii="Arial" w:eastAsia="Times New Roman" w:hAnsi="Arial" w:cs="Arial"/>
          <w:color w:val="31849B" w:themeColor="accent5" w:themeShade="BF"/>
          <w:sz w:val="22"/>
          <w:szCs w:val="22"/>
          <w:rtl/>
        </w:rPr>
      </w:pPr>
      <w:r w:rsidRPr="00C41477">
        <w:rPr>
          <w:rFonts w:ascii="Arial" w:eastAsia="Times New Roman" w:hAnsi="Arial" w:cs="Arial"/>
          <w:color w:val="31849B" w:themeColor="accent5" w:themeShade="BF"/>
          <w:sz w:val="22"/>
          <w:szCs w:val="22"/>
          <w:rtl/>
        </w:rPr>
        <w:t>"זה ממש משתנה משנה לשנה..."</w:t>
      </w:r>
      <w:r w:rsidR="00BC528E">
        <w:rPr>
          <w:rFonts w:ascii="Arial" w:eastAsia="Times New Roman" w:hAnsi="Arial" w:cs="Arial" w:hint="cs"/>
          <w:color w:val="31849B" w:themeColor="accent5" w:themeShade="BF"/>
          <w:sz w:val="22"/>
          <w:szCs w:val="22"/>
          <w:rtl/>
        </w:rPr>
        <w:t>;</w:t>
      </w:r>
    </w:p>
    <w:p w:rsidR="00F0037C" w:rsidRPr="00C41477" w:rsidRDefault="00F0037C" w:rsidP="00615E68">
      <w:pPr>
        <w:spacing w:line="276" w:lineRule="auto"/>
        <w:ind w:left="700"/>
        <w:jc w:val="both"/>
        <w:rPr>
          <w:color w:val="31849B" w:themeColor="accent5" w:themeShade="BF"/>
          <w:sz w:val="22"/>
          <w:szCs w:val="22"/>
          <w:rtl/>
        </w:rPr>
      </w:pPr>
      <w:r w:rsidRPr="00C41477">
        <w:rPr>
          <w:color w:val="31849B" w:themeColor="accent5" w:themeShade="BF"/>
          <w:sz w:val="22"/>
          <w:szCs w:val="22"/>
          <w:rtl/>
        </w:rPr>
        <w:t>"יש נושאים ממש חלשים, למשל תנועה בשקט..."</w:t>
      </w:r>
      <w:r w:rsidR="00BC528E">
        <w:rPr>
          <w:rFonts w:hint="cs"/>
          <w:color w:val="31849B" w:themeColor="accent5" w:themeShade="BF"/>
          <w:sz w:val="22"/>
          <w:szCs w:val="22"/>
          <w:rtl/>
        </w:rPr>
        <w:t>;</w:t>
      </w:r>
    </w:p>
    <w:p w:rsidR="00B61BF5" w:rsidRPr="00C41477" w:rsidRDefault="00B61BF5" w:rsidP="00615E68">
      <w:pPr>
        <w:spacing w:line="276" w:lineRule="auto"/>
        <w:ind w:left="700"/>
        <w:rPr>
          <w:rFonts w:ascii="Arial" w:eastAsia="Times New Roman" w:hAnsi="Arial" w:cs="Arial"/>
          <w:color w:val="31849B" w:themeColor="accent5" w:themeShade="BF"/>
          <w:sz w:val="22"/>
          <w:szCs w:val="22"/>
          <w:rtl/>
        </w:rPr>
      </w:pPr>
      <w:r w:rsidRPr="00C41477">
        <w:rPr>
          <w:rFonts w:ascii="Arial" w:eastAsia="Times New Roman" w:hAnsi="Arial" w:cs="Arial"/>
          <w:color w:val="31849B" w:themeColor="accent5" w:themeShade="BF"/>
          <w:sz w:val="22"/>
          <w:szCs w:val="22"/>
          <w:rtl/>
        </w:rPr>
        <w:t>"מגוון רחב יותר של קורסים. לא כל מה שרוצים זמין</w:t>
      </w:r>
      <w:r w:rsidR="00BC528E">
        <w:rPr>
          <w:rFonts w:ascii="Arial" w:eastAsia="Times New Roman" w:hAnsi="Arial" w:cs="Arial" w:hint="cs"/>
          <w:color w:val="31849B" w:themeColor="accent5" w:themeShade="BF"/>
          <w:sz w:val="22"/>
          <w:szCs w:val="22"/>
          <w:rtl/>
        </w:rPr>
        <w:t>,</w:t>
      </w:r>
      <w:r w:rsidRPr="00C41477">
        <w:rPr>
          <w:rFonts w:ascii="Arial" w:eastAsia="Times New Roman" w:hAnsi="Arial" w:cs="Arial"/>
          <w:color w:val="31849B" w:themeColor="accent5" w:themeShade="BF"/>
          <w:sz w:val="22"/>
          <w:szCs w:val="22"/>
          <w:rtl/>
        </w:rPr>
        <w:t xml:space="preserve"> למשל ריקודי עם העלויות יקרות, שיח ותרבות דיבור שלא קיים. שיהיה מגוון"</w:t>
      </w:r>
      <w:r w:rsidR="00BC528E">
        <w:rPr>
          <w:rFonts w:ascii="Arial" w:eastAsia="Times New Roman" w:hAnsi="Arial" w:cs="Arial" w:hint="cs"/>
          <w:color w:val="31849B" w:themeColor="accent5" w:themeShade="BF"/>
          <w:sz w:val="22"/>
          <w:szCs w:val="22"/>
          <w:rtl/>
        </w:rPr>
        <w:t>;</w:t>
      </w:r>
    </w:p>
    <w:p w:rsidR="00B61BF5" w:rsidRPr="00C41477" w:rsidRDefault="00B61BF5" w:rsidP="00615E68">
      <w:pPr>
        <w:spacing w:line="276" w:lineRule="auto"/>
        <w:ind w:left="700"/>
        <w:rPr>
          <w:rFonts w:ascii="Arial" w:eastAsia="Times New Roman" w:hAnsi="Arial" w:cs="Arial"/>
          <w:color w:val="31849B" w:themeColor="accent5" w:themeShade="BF"/>
          <w:sz w:val="22"/>
          <w:szCs w:val="22"/>
          <w:rtl/>
        </w:rPr>
      </w:pPr>
      <w:r w:rsidRPr="00C41477">
        <w:rPr>
          <w:rFonts w:ascii="Arial" w:eastAsia="Times New Roman" w:hAnsi="Arial" w:cs="Arial"/>
          <w:color w:val="31849B" w:themeColor="accent5" w:themeShade="BF"/>
          <w:sz w:val="22"/>
          <w:szCs w:val="22"/>
          <w:rtl/>
        </w:rPr>
        <w:t>"העשרה יותר איכותית, לעלות את הרמה של התכניות"</w:t>
      </w:r>
      <w:r w:rsidR="00BC528E">
        <w:rPr>
          <w:rFonts w:ascii="Arial" w:eastAsia="Times New Roman" w:hAnsi="Arial" w:cs="Arial" w:hint="cs"/>
          <w:color w:val="31849B" w:themeColor="accent5" w:themeShade="BF"/>
          <w:sz w:val="22"/>
          <w:szCs w:val="22"/>
          <w:rtl/>
        </w:rPr>
        <w:t>;</w:t>
      </w:r>
    </w:p>
    <w:p w:rsidR="00B61BF5" w:rsidRPr="00C41477" w:rsidRDefault="00B61BF5" w:rsidP="00615E68">
      <w:pPr>
        <w:spacing w:line="276" w:lineRule="auto"/>
        <w:ind w:left="700"/>
        <w:rPr>
          <w:rFonts w:ascii="Arial" w:eastAsia="Times New Roman" w:hAnsi="Arial" w:cs="Arial"/>
          <w:color w:val="31849B" w:themeColor="accent5" w:themeShade="BF"/>
          <w:sz w:val="22"/>
          <w:szCs w:val="22"/>
          <w:rtl/>
        </w:rPr>
      </w:pPr>
      <w:r w:rsidRPr="00C41477">
        <w:rPr>
          <w:rFonts w:ascii="Arial" w:eastAsia="Times New Roman" w:hAnsi="Arial" w:cs="Arial"/>
          <w:color w:val="31849B" w:themeColor="accent5" w:themeShade="BF"/>
          <w:sz w:val="22"/>
          <w:szCs w:val="22"/>
          <w:rtl/>
        </w:rPr>
        <w:t>"עוד להעשיר שלא מהתחומים המוכרים לילדים"</w:t>
      </w:r>
      <w:r w:rsidR="00BC528E">
        <w:rPr>
          <w:rFonts w:ascii="Arial" w:eastAsia="Times New Roman" w:hAnsi="Arial" w:cs="Arial" w:hint="cs"/>
          <w:color w:val="31849B" w:themeColor="accent5" w:themeShade="BF"/>
          <w:sz w:val="22"/>
          <w:szCs w:val="22"/>
          <w:rtl/>
        </w:rPr>
        <w:t>;</w:t>
      </w:r>
    </w:p>
    <w:p w:rsidR="00B61BF5" w:rsidRPr="00C41477" w:rsidRDefault="00B61BF5" w:rsidP="00A44031">
      <w:pPr>
        <w:spacing w:line="276" w:lineRule="auto"/>
        <w:ind w:left="700"/>
        <w:rPr>
          <w:rFonts w:ascii="Arial" w:eastAsia="Times New Roman" w:hAnsi="Arial" w:cs="Arial"/>
          <w:color w:val="31849B" w:themeColor="accent5" w:themeShade="BF"/>
          <w:sz w:val="22"/>
          <w:szCs w:val="22"/>
          <w:rtl/>
        </w:rPr>
      </w:pPr>
      <w:r w:rsidRPr="00C41477">
        <w:rPr>
          <w:rFonts w:ascii="Arial" w:eastAsia="Times New Roman" w:hAnsi="Arial" w:cs="Arial"/>
          <w:color w:val="31849B" w:themeColor="accent5" w:themeShade="BF"/>
          <w:sz w:val="22"/>
          <w:szCs w:val="22"/>
          <w:rtl/>
        </w:rPr>
        <w:t>"להוסיף מוזיקה ואמנות ולחשוף אותם לעולם הטכנולוגי"</w:t>
      </w:r>
      <w:r w:rsidR="00BC528E">
        <w:rPr>
          <w:rFonts w:ascii="Arial" w:eastAsia="Times New Roman" w:hAnsi="Arial" w:cs="Arial" w:hint="cs"/>
          <w:color w:val="31849B" w:themeColor="accent5" w:themeShade="BF"/>
          <w:sz w:val="22"/>
          <w:szCs w:val="22"/>
          <w:rtl/>
        </w:rPr>
        <w:t>.</w:t>
      </w:r>
    </w:p>
    <w:p w:rsidR="00B61BF5" w:rsidRPr="00C41477" w:rsidRDefault="00B61BF5" w:rsidP="00615E68">
      <w:pPr>
        <w:spacing w:after="0" w:line="276" w:lineRule="auto"/>
        <w:ind w:left="700"/>
        <w:rPr>
          <w:rFonts w:ascii="Arial" w:eastAsia="Times New Roman" w:hAnsi="Arial" w:cs="Arial"/>
          <w:b/>
          <w:bCs/>
          <w:color w:val="31849B" w:themeColor="accent5" w:themeShade="BF"/>
          <w:rtl/>
        </w:rPr>
      </w:pPr>
      <w:r w:rsidRPr="00C41477">
        <w:rPr>
          <w:rFonts w:ascii="Arial" w:eastAsia="Times New Roman" w:hAnsi="Arial" w:cs="Arial"/>
          <w:b/>
          <w:bCs/>
          <w:color w:val="31849B" w:themeColor="accent5" w:themeShade="BF"/>
          <w:rtl/>
        </w:rPr>
        <w:t>מחנכים:</w:t>
      </w:r>
    </w:p>
    <w:p w:rsidR="00B61BF5" w:rsidRPr="00C41477" w:rsidRDefault="00B61BF5" w:rsidP="00615E68">
      <w:pPr>
        <w:spacing w:line="276" w:lineRule="auto"/>
        <w:ind w:left="720"/>
        <w:rPr>
          <w:rFonts w:ascii="Arial" w:eastAsia="Times New Roman" w:hAnsi="Arial" w:cs="Arial"/>
          <w:color w:val="31849B" w:themeColor="accent5" w:themeShade="BF"/>
          <w:sz w:val="22"/>
          <w:szCs w:val="22"/>
          <w:rtl/>
        </w:rPr>
      </w:pPr>
      <w:r w:rsidRPr="00C41477">
        <w:rPr>
          <w:rFonts w:ascii="Arial" w:eastAsia="Times New Roman" w:hAnsi="Arial" w:cs="Arial"/>
          <w:color w:val="31849B" w:themeColor="accent5" w:themeShade="BF"/>
          <w:sz w:val="22"/>
          <w:szCs w:val="22"/>
          <w:rtl/>
        </w:rPr>
        <w:t>"לפתוח תחומים נוספים מלבד מוזיקה"</w:t>
      </w:r>
      <w:r w:rsidR="00BC528E">
        <w:rPr>
          <w:rFonts w:ascii="Arial" w:eastAsia="Times New Roman" w:hAnsi="Arial" w:cs="Arial" w:hint="cs"/>
          <w:color w:val="31849B" w:themeColor="accent5" w:themeShade="BF"/>
          <w:sz w:val="22"/>
          <w:szCs w:val="22"/>
          <w:rtl/>
        </w:rPr>
        <w:t>;</w:t>
      </w:r>
    </w:p>
    <w:p w:rsidR="00B61BF5" w:rsidRPr="00C41477" w:rsidRDefault="00B61BF5" w:rsidP="00615E68">
      <w:pPr>
        <w:spacing w:line="276" w:lineRule="auto"/>
        <w:ind w:left="720"/>
        <w:rPr>
          <w:rFonts w:ascii="Arial" w:eastAsia="Times New Roman" w:hAnsi="Arial" w:cs="Arial"/>
          <w:color w:val="31849B" w:themeColor="accent5" w:themeShade="BF"/>
          <w:sz w:val="22"/>
          <w:szCs w:val="22"/>
          <w:rtl/>
        </w:rPr>
      </w:pPr>
      <w:r w:rsidRPr="00C41477">
        <w:rPr>
          <w:rFonts w:ascii="Arial" w:eastAsia="Times New Roman" w:hAnsi="Arial" w:cs="Arial"/>
          <w:color w:val="31849B" w:themeColor="accent5" w:themeShade="BF"/>
          <w:sz w:val="22"/>
          <w:szCs w:val="22"/>
          <w:rtl/>
        </w:rPr>
        <w:t>"לשנות ולהוסיף נושאים,</w:t>
      </w:r>
      <w:r w:rsidR="006911A1" w:rsidRPr="00C41477">
        <w:rPr>
          <w:rFonts w:ascii="Arial" w:eastAsia="Times New Roman" w:hAnsi="Arial" w:cs="Arial"/>
          <w:color w:val="31849B" w:themeColor="accent5" w:themeShade="BF"/>
          <w:sz w:val="22"/>
          <w:szCs w:val="22"/>
          <w:rtl/>
        </w:rPr>
        <w:t xml:space="preserve"> </w:t>
      </w:r>
      <w:r w:rsidRPr="00C41477">
        <w:rPr>
          <w:rFonts w:ascii="Arial" w:eastAsia="Times New Roman" w:hAnsi="Arial" w:cs="Arial"/>
          <w:color w:val="31849B" w:themeColor="accent5" w:themeShade="BF"/>
          <w:sz w:val="22"/>
          <w:szCs w:val="22"/>
          <w:rtl/>
        </w:rPr>
        <w:t>הכ</w:t>
      </w:r>
      <w:r w:rsidR="00BC528E">
        <w:rPr>
          <w:rFonts w:ascii="Arial" w:eastAsia="Times New Roman" w:hAnsi="Arial" w:cs="Arial" w:hint="cs"/>
          <w:color w:val="31849B" w:themeColor="accent5" w:themeShade="BF"/>
          <w:sz w:val="22"/>
          <w:szCs w:val="22"/>
          <w:rtl/>
        </w:rPr>
        <w:t>ו</w:t>
      </w:r>
      <w:r w:rsidRPr="00C41477">
        <w:rPr>
          <w:rFonts w:ascii="Arial" w:eastAsia="Times New Roman" w:hAnsi="Arial" w:cs="Arial"/>
          <w:color w:val="31849B" w:themeColor="accent5" w:themeShade="BF"/>
          <w:sz w:val="22"/>
          <w:szCs w:val="22"/>
          <w:rtl/>
        </w:rPr>
        <w:t xml:space="preserve">ל חוזר על עצמו כל שנה. במגזר שלנו אני לא משוכנעת בתכנית הזאת, עדיף שהילדים ילכו הביתה מאשר תכנית </w:t>
      </w:r>
      <w:r w:rsidR="000F57AE" w:rsidRPr="00C41477">
        <w:rPr>
          <w:rFonts w:ascii="Arial" w:eastAsia="Times New Roman" w:hAnsi="Arial" w:cs="Arial"/>
          <w:color w:val="31849B" w:themeColor="accent5" w:themeShade="BF"/>
          <w:sz w:val="22"/>
          <w:szCs w:val="22"/>
          <w:rtl/>
        </w:rPr>
        <w:t>קָרֵב</w:t>
      </w:r>
      <w:r w:rsidRPr="00C41477">
        <w:rPr>
          <w:rFonts w:ascii="Arial" w:eastAsia="Times New Roman" w:hAnsi="Arial" w:cs="Arial"/>
          <w:color w:val="31849B" w:themeColor="accent5" w:themeShade="BF"/>
          <w:sz w:val="22"/>
          <w:szCs w:val="22"/>
          <w:rtl/>
        </w:rPr>
        <w:t>. הילדים השתעממו"</w:t>
      </w:r>
      <w:r w:rsidR="00BC528E">
        <w:rPr>
          <w:rFonts w:ascii="Arial" w:eastAsia="Times New Roman" w:hAnsi="Arial" w:cs="Arial" w:hint="cs"/>
          <w:color w:val="31849B" w:themeColor="accent5" w:themeShade="BF"/>
          <w:sz w:val="22"/>
          <w:szCs w:val="22"/>
          <w:rtl/>
        </w:rPr>
        <w:t>;</w:t>
      </w:r>
    </w:p>
    <w:p w:rsidR="00B61BF5" w:rsidRPr="00C41477" w:rsidRDefault="00B61BF5" w:rsidP="00615E68">
      <w:pPr>
        <w:spacing w:line="276" w:lineRule="auto"/>
        <w:ind w:left="720"/>
        <w:rPr>
          <w:rFonts w:ascii="Arial" w:eastAsia="Times New Roman" w:hAnsi="Arial" w:cs="Arial"/>
          <w:color w:val="31849B" w:themeColor="accent5" w:themeShade="BF"/>
          <w:sz w:val="22"/>
          <w:szCs w:val="22"/>
          <w:rtl/>
        </w:rPr>
      </w:pPr>
      <w:r w:rsidRPr="00C41477">
        <w:rPr>
          <w:rFonts w:ascii="Arial" w:eastAsia="Times New Roman" w:hAnsi="Arial" w:cs="Arial"/>
          <w:color w:val="31849B" w:themeColor="accent5" w:themeShade="BF"/>
          <w:sz w:val="22"/>
          <w:szCs w:val="22"/>
          <w:rtl/>
        </w:rPr>
        <w:t>"גיוון בתחומי העשרה ולבחור את התחומים בעיקר לפי רצון התלמידים"</w:t>
      </w:r>
      <w:r w:rsidR="00BC528E">
        <w:rPr>
          <w:rFonts w:ascii="Arial" w:eastAsia="Times New Roman" w:hAnsi="Arial" w:cs="Arial" w:hint="cs"/>
          <w:color w:val="31849B" w:themeColor="accent5" w:themeShade="BF"/>
          <w:sz w:val="22"/>
          <w:szCs w:val="22"/>
          <w:rtl/>
        </w:rPr>
        <w:t>.</w:t>
      </w:r>
    </w:p>
    <w:p w:rsidR="007A5C35" w:rsidRPr="00C41477" w:rsidRDefault="007A5C35" w:rsidP="00615E68">
      <w:pPr>
        <w:spacing w:line="276" w:lineRule="auto"/>
        <w:ind w:left="720"/>
        <w:rPr>
          <w:rFonts w:ascii="Arial" w:eastAsia="Times New Roman" w:hAnsi="Arial" w:cs="Arial"/>
          <w:color w:val="31849B" w:themeColor="accent5" w:themeShade="BF"/>
          <w:rtl/>
        </w:rPr>
      </w:pPr>
    </w:p>
    <w:p w:rsidR="00FD6C85" w:rsidRPr="00C41477" w:rsidRDefault="00BC528E" w:rsidP="00A44031">
      <w:pPr>
        <w:pStyle w:val="a4"/>
        <w:numPr>
          <w:ilvl w:val="0"/>
          <w:numId w:val="21"/>
        </w:numPr>
        <w:jc w:val="both"/>
        <w:rPr>
          <w:color w:val="31849B" w:themeColor="accent5" w:themeShade="BF"/>
          <w:rtl/>
        </w:rPr>
      </w:pPr>
      <w:r>
        <w:rPr>
          <w:rFonts w:hint="cs"/>
          <w:color w:val="31849B" w:themeColor="accent5" w:themeShade="BF"/>
          <w:rtl/>
        </w:rPr>
        <w:t xml:space="preserve">היו </w:t>
      </w:r>
      <w:r w:rsidR="00FD6C85" w:rsidRPr="00C41477">
        <w:rPr>
          <w:color w:val="31849B" w:themeColor="accent5" w:themeShade="BF"/>
          <w:rtl/>
        </w:rPr>
        <w:t>שסברו שההיצע חסַר ייחוד</w:t>
      </w:r>
      <w:r w:rsidR="005C3054" w:rsidRPr="00C41477">
        <w:rPr>
          <w:color w:val="31849B" w:themeColor="accent5" w:themeShade="BF"/>
          <w:rtl/>
        </w:rPr>
        <w:t>:</w:t>
      </w:r>
    </w:p>
    <w:p w:rsidR="00FD6C85" w:rsidRPr="00C41477" w:rsidRDefault="00FD6C85" w:rsidP="00615E68">
      <w:pPr>
        <w:ind w:left="700"/>
        <w:jc w:val="both"/>
        <w:rPr>
          <w:b/>
          <w:bCs/>
          <w:color w:val="31849B" w:themeColor="accent5" w:themeShade="BF"/>
          <w:rtl/>
        </w:rPr>
      </w:pPr>
      <w:r w:rsidRPr="00C41477">
        <w:rPr>
          <w:b/>
          <w:bCs/>
          <w:color w:val="31849B" w:themeColor="accent5" w:themeShade="BF"/>
          <w:rtl/>
        </w:rPr>
        <w:t xml:space="preserve">מנהלים: </w:t>
      </w:r>
    </w:p>
    <w:p w:rsidR="00FD6C85" w:rsidRPr="00C41477" w:rsidRDefault="00FD6C85" w:rsidP="00A44031">
      <w:pPr>
        <w:spacing w:line="276" w:lineRule="auto"/>
        <w:ind w:left="700"/>
        <w:jc w:val="both"/>
        <w:rPr>
          <w:color w:val="31849B" w:themeColor="accent5" w:themeShade="BF"/>
          <w:sz w:val="22"/>
          <w:szCs w:val="22"/>
          <w:rtl/>
        </w:rPr>
      </w:pPr>
      <w:r w:rsidRPr="00C41477">
        <w:rPr>
          <w:color w:val="31849B" w:themeColor="accent5" w:themeShade="BF"/>
          <w:sz w:val="22"/>
          <w:szCs w:val="22"/>
          <w:rtl/>
        </w:rPr>
        <w:t>"היום זה לא השפע שהיה פעם, היום הרבה חוגים כבר לא מיוחדים"</w:t>
      </w:r>
      <w:r w:rsidR="00BC528E">
        <w:rPr>
          <w:rFonts w:hint="cs"/>
          <w:color w:val="31849B" w:themeColor="accent5" w:themeShade="BF"/>
          <w:sz w:val="22"/>
          <w:szCs w:val="22"/>
          <w:rtl/>
        </w:rPr>
        <w:t>;</w:t>
      </w:r>
    </w:p>
    <w:p w:rsidR="00B61BF5" w:rsidRPr="002E4163" w:rsidRDefault="00FD6C85" w:rsidP="00C41477">
      <w:pPr>
        <w:spacing w:line="276" w:lineRule="auto"/>
        <w:ind w:left="700"/>
        <w:jc w:val="both"/>
        <w:rPr>
          <w:color w:val="31849B" w:themeColor="accent5" w:themeShade="BF"/>
          <w:rtl/>
        </w:rPr>
      </w:pPr>
      <w:r w:rsidRPr="00C41477">
        <w:rPr>
          <w:color w:val="31849B" w:themeColor="accent5" w:themeShade="BF"/>
          <w:sz w:val="22"/>
          <w:szCs w:val="22"/>
          <w:rtl/>
        </w:rPr>
        <w:t>"ההיצע שלהם לא רע, אבל בדברים מיוחדים, הם לא שם או שהם מאוד יקרים"</w:t>
      </w:r>
      <w:r w:rsidR="00BC528E">
        <w:rPr>
          <w:rFonts w:hint="cs"/>
          <w:color w:val="31849B" w:themeColor="accent5" w:themeShade="BF"/>
          <w:sz w:val="22"/>
          <w:szCs w:val="22"/>
          <w:rtl/>
        </w:rPr>
        <w:t>.</w:t>
      </w:r>
    </w:p>
    <w:p w:rsidR="00B61BF5" w:rsidRPr="002E4163" w:rsidRDefault="00B61BF5" w:rsidP="00615E68">
      <w:pPr>
        <w:spacing w:before="240"/>
        <w:ind w:left="360"/>
        <w:jc w:val="both"/>
        <w:rPr>
          <w:color w:val="31849B" w:themeColor="accent5" w:themeShade="BF"/>
          <w:rtl/>
        </w:rPr>
      </w:pPr>
    </w:p>
    <w:p w:rsidR="00106A6B" w:rsidRPr="00C41477" w:rsidRDefault="00106A6B" w:rsidP="00ED0D02">
      <w:pPr>
        <w:pStyle w:val="a4"/>
        <w:numPr>
          <w:ilvl w:val="0"/>
          <w:numId w:val="21"/>
        </w:numPr>
        <w:jc w:val="both"/>
        <w:rPr>
          <w:color w:val="31849B" w:themeColor="accent5" w:themeShade="BF"/>
          <w:rtl/>
        </w:rPr>
      </w:pPr>
      <w:r w:rsidRPr="00C41477">
        <w:rPr>
          <w:color w:val="31849B" w:themeColor="accent5" w:themeShade="BF"/>
          <w:rtl/>
        </w:rPr>
        <w:t xml:space="preserve">גם </w:t>
      </w:r>
      <w:r w:rsidR="00BC528E" w:rsidRPr="00A44031">
        <w:rPr>
          <w:rFonts w:hint="cs"/>
          <w:color w:val="31849B" w:themeColor="accent5" w:themeShade="BF"/>
          <w:rtl/>
        </w:rPr>
        <w:t>מדריכים ו</w:t>
      </w:r>
      <w:r w:rsidRPr="00C41477">
        <w:rPr>
          <w:color w:val="31849B" w:themeColor="accent5" w:themeShade="BF"/>
          <w:rtl/>
        </w:rPr>
        <w:t xml:space="preserve">רכזים </w:t>
      </w:r>
      <w:r w:rsidR="00BC528E" w:rsidRPr="00A44031">
        <w:rPr>
          <w:rFonts w:hint="cs"/>
          <w:color w:val="31849B" w:themeColor="accent5" w:themeShade="BF"/>
          <w:rtl/>
        </w:rPr>
        <w:t>ב</w:t>
      </w:r>
      <w:r w:rsidRPr="00C41477">
        <w:rPr>
          <w:color w:val="31849B" w:themeColor="accent5" w:themeShade="BF"/>
          <w:rtl/>
        </w:rPr>
        <w:t xml:space="preserve">יישובים </w:t>
      </w:r>
      <w:r w:rsidR="00BC528E" w:rsidRPr="00A44031">
        <w:rPr>
          <w:rFonts w:hint="cs"/>
          <w:color w:val="31849B" w:themeColor="accent5" w:themeShade="BF"/>
          <w:rtl/>
        </w:rPr>
        <w:t xml:space="preserve">הצרו </w:t>
      </w:r>
      <w:r w:rsidRPr="00C41477">
        <w:rPr>
          <w:color w:val="31849B" w:themeColor="accent5" w:themeShade="BF"/>
          <w:rtl/>
        </w:rPr>
        <w:t xml:space="preserve">הן על </w:t>
      </w:r>
      <w:r w:rsidR="00BC528E" w:rsidRPr="00A44031">
        <w:rPr>
          <w:rFonts w:hint="cs"/>
          <w:color w:val="31849B" w:themeColor="accent5" w:themeShade="BF"/>
          <w:rtl/>
        </w:rPr>
        <w:t>ה</w:t>
      </w:r>
      <w:r w:rsidRPr="00C41477">
        <w:rPr>
          <w:color w:val="31849B" w:themeColor="accent5" w:themeShade="BF"/>
          <w:rtl/>
        </w:rPr>
        <w:t xml:space="preserve">פגיעה </w:t>
      </w:r>
      <w:r w:rsidR="00BC528E" w:rsidRPr="00A44031">
        <w:rPr>
          <w:rFonts w:hint="cs"/>
          <w:color w:val="31849B" w:themeColor="accent5" w:themeShade="BF"/>
          <w:rtl/>
        </w:rPr>
        <w:t xml:space="preserve">באפשרויות של הקרן </w:t>
      </w:r>
      <w:r w:rsidRPr="00C41477">
        <w:rPr>
          <w:color w:val="31849B" w:themeColor="accent5" w:themeShade="BF"/>
          <w:rtl/>
        </w:rPr>
        <w:t>בשנים האחרונות להתרחב</w:t>
      </w:r>
      <w:r w:rsidR="00BC528E" w:rsidRPr="00A44031">
        <w:rPr>
          <w:rFonts w:hint="cs"/>
          <w:color w:val="31849B" w:themeColor="accent5" w:themeShade="BF"/>
          <w:rtl/>
        </w:rPr>
        <w:t>,</w:t>
      </w:r>
      <w:r w:rsidRPr="00C41477">
        <w:rPr>
          <w:color w:val="31849B" w:themeColor="accent5" w:themeShade="BF"/>
          <w:rtl/>
        </w:rPr>
        <w:t xml:space="preserve"> לחדש</w:t>
      </w:r>
      <w:r w:rsidR="00BC528E" w:rsidRPr="00A44031">
        <w:rPr>
          <w:rFonts w:hint="cs"/>
          <w:color w:val="31849B" w:themeColor="accent5" w:themeShade="BF"/>
          <w:rtl/>
        </w:rPr>
        <w:t xml:space="preserve"> ו</w:t>
      </w:r>
      <w:r w:rsidRPr="00C41477">
        <w:rPr>
          <w:color w:val="31849B" w:themeColor="accent5" w:themeShade="BF"/>
          <w:rtl/>
        </w:rPr>
        <w:t xml:space="preserve">לגוון את מאגר פעילויותיה בשל צמצום </w:t>
      </w:r>
      <w:r w:rsidR="00BC528E" w:rsidRPr="00A44031">
        <w:rPr>
          <w:rFonts w:hint="cs"/>
          <w:color w:val="31849B" w:themeColor="accent5" w:themeShade="BF"/>
          <w:rtl/>
        </w:rPr>
        <w:t>ה</w:t>
      </w:r>
      <w:r w:rsidRPr="00C41477">
        <w:rPr>
          <w:color w:val="31849B" w:themeColor="accent5" w:themeShade="BF"/>
          <w:rtl/>
        </w:rPr>
        <w:t>תקציב</w:t>
      </w:r>
      <w:r w:rsidR="00BC528E" w:rsidRPr="00A44031">
        <w:rPr>
          <w:rFonts w:hint="cs"/>
          <w:color w:val="31849B" w:themeColor="accent5" w:themeShade="BF"/>
          <w:rtl/>
        </w:rPr>
        <w:t xml:space="preserve"> </w:t>
      </w:r>
      <w:r w:rsidR="00BC528E">
        <w:rPr>
          <w:rFonts w:hint="cs"/>
          <w:color w:val="31849B" w:themeColor="accent5" w:themeShade="BF"/>
          <w:rtl/>
        </w:rPr>
        <w:t>(</w:t>
      </w:r>
      <w:r w:rsidRPr="00C41477">
        <w:rPr>
          <w:color w:val="31849B" w:themeColor="accent5" w:themeShade="BF"/>
          <w:sz w:val="22"/>
          <w:szCs w:val="22"/>
          <w:rtl/>
        </w:rPr>
        <w:t>"קשה להכניס משהו חדש שירענן את השורות ואני מאוד מודאג מזה, מצד שני תכניות לא רוצות לצאת..."</w:t>
      </w:r>
      <w:r w:rsidR="00BC528E" w:rsidRPr="0053169C">
        <w:rPr>
          <w:color w:val="31849B" w:themeColor="accent5" w:themeShade="BF"/>
          <w:sz w:val="22"/>
          <w:szCs w:val="22"/>
          <w:rtl/>
        </w:rPr>
        <w:t>)</w:t>
      </w:r>
      <w:r w:rsidR="0053169C" w:rsidRPr="0053169C">
        <w:rPr>
          <w:color w:val="31849B" w:themeColor="accent5" w:themeShade="BF"/>
          <w:rtl/>
        </w:rPr>
        <w:t xml:space="preserve"> </w:t>
      </w:r>
      <w:r w:rsidRPr="00C41477">
        <w:rPr>
          <w:color w:val="31849B" w:themeColor="accent5" w:themeShade="BF"/>
          <w:rtl/>
        </w:rPr>
        <w:t xml:space="preserve">והן על כוח </w:t>
      </w:r>
      <w:r w:rsidR="00BC528E" w:rsidRPr="0053169C">
        <w:rPr>
          <w:color w:val="31849B" w:themeColor="accent5" w:themeShade="BF"/>
          <w:rtl/>
        </w:rPr>
        <w:t>ה</w:t>
      </w:r>
      <w:r w:rsidRPr="00C41477">
        <w:rPr>
          <w:color w:val="31849B" w:themeColor="accent5" w:themeShade="BF"/>
          <w:rtl/>
        </w:rPr>
        <w:t xml:space="preserve">קנייה </w:t>
      </w:r>
      <w:r w:rsidR="00BC528E" w:rsidRPr="0053169C">
        <w:rPr>
          <w:color w:val="31849B" w:themeColor="accent5" w:themeShade="BF"/>
          <w:rtl/>
        </w:rPr>
        <w:t>המצומצם</w:t>
      </w:r>
      <w:r w:rsidRPr="00C41477">
        <w:rPr>
          <w:color w:val="31849B" w:themeColor="accent5" w:themeShade="BF"/>
          <w:rtl/>
        </w:rPr>
        <w:t xml:space="preserve"> של בתי ספר, המכרסם בשביעות הרצון שלהם ובתפיסתם </w:t>
      </w:r>
      <w:r w:rsidR="00BC528E" w:rsidRPr="0053169C">
        <w:rPr>
          <w:color w:val="31849B" w:themeColor="accent5" w:themeShade="BF"/>
          <w:rtl/>
        </w:rPr>
        <w:t>לגבי</w:t>
      </w:r>
      <w:r w:rsidRPr="00C41477">
        <w:rPr>
          <w:color w:val="31849B" w:themeColor="accent5" w:themeShade="BF"/>
          <w:rtl/>
        </w:rPr>
        <w:t xml:space="preserve"> תרומת הקרן</w:t>
      </w:r>
      <w:r w:rsidR="00FD6C85" w:rsidRPr="00C41477">
        <w:rPr>
          <w:color w:val="31849B" w:themeColor="accent5" w:themeShade="BF"/>
          <w:rtl/>
        </w:rPr>
        <w:t>:</w:t>
      </w:r>
      <w:r w:rsidRPr="00C41477">
        <w:rPr>
          <w:color w:val="31849B" w:themeColor="accent5" w:themeShade="BF"/>
          <w:rtl/>
        </w:rPr>
        <w:t xml:space="preserve"> </w:t>
      </w:r>
    </w:p>
    <w:p w:rsidR="00FD6C85" w:rsidRPr="00C41477" w:rsidRDefault="00FD6C85" w:rsidP="00A44031">
      <w:pPr>
        <w:ind w:left="700"/>
        <w:jc w:val="both"/>
        <w:rPr>
          <w:b/>
          <w:bCs/>
          <w:color w:val="31849B" w:themeColor="accent5" w:themeShade="BF"/>
          <w:rtl/>
        </w:rPr>
      </w:pPr>
      <w:r w:rsidRPr="00C41477">
        <w:rPr>
          <w:b/>
          <w:bCs/>
          <w:color w:val="31849B" w:themeColor="accent5" w:themeShade="BF"/>
          <w:rtl/>
        </w:rPr>
        <w:t xml:space="preserve">רכזים </w:t>
      </w:r>
      <w:r w:rsidR="00BC528E">
        <w:rPr>
          <w:rFonts w:hint="cs"/>
          <w:b/>
          <w:bCs/>
          <w:color w:val="31849B" w:themeColor="accent5" w:themeShade="BF"/>
          <w:rtl/>
        </w:rPr>
        <w:t>ב</w:t>
      </w:r>
      <w:r w:rsidRPr="00C41477">
        <w:rPr>
          <w:b/>
          <w:bCs/>
          <w:color w:val="31849B" w:themeColor="accent5" w:themeShade="BF"/>
          <w:rtl/>
        </w:rPr>
        <w:t xml:space="preserve">יישובים: </w:t>
      </w:r>
    </w:p>
    <w:p w:rsidR="00106A6B" w:rsidRPr="00C41477" w:rsidRDefault="00106A6B" w:rsidP="00615E68">
      <w:pPr>
        <w:spacing w:line="276" w:lineRule="auto"/>
        <w:ind w:left="700"/>
        <w:jc w:val="both"/>
        <w:rPr>
          <w:color w:val="31849B" w:themeColor="accent5" w:themeShade="BF"/>
          <w:sz w:val="22"/>
          <w:szCs w:val="22"/>
          <w:rtl/>
        </w:rPr>
      </w:pPr>
      <w:r w:rsidRPr="00C41477">
        <w:rPr>
          <w:color w:val="31849B" w:themeColor="accent5" w:themeShade="BF"/>
          <w:sz w:val="22"/>
          <w:szCs w:val="22"/>
          <w:rtl/>
        </w:rPr>
        <w:t>"מאז שאני רכזת, כל שנה מצטמצם התקציב ועכשיו זה שעתיים לעומת שלוש עד לפני שנה"</w:t>
      </w:r>
      <w:r w:rsidR="00BC528E">
        <w:rPr>
          <w:rFonts w:hint="cs"/>
          <w:color w:val="31849B" w:themeColor="accent5" w:themeShade="BF"/>
          <w:sz w:val="22"/>
          <w:szCs w:val="22"/>
          <w:rtl/>
        </w:rPr>
        <w:t>;</w:t>
      </w:r>
    </w:p>
    <w:p w:rsidR="00106A6B" w:rsidRPr="00C41477" w:rsidRDefault="00106A6B" w:rsidP="00615E68">
      <w:pPr>
        <w:spacing w:line="276" w:lineRule="auto"/>
        <w:ind w:left="700"/>
        <w:jc w:val="both"/>
        <w:rPr>
          <w:color w:val="31849B" w:themeColor="accent5" w:themeShade="BF"/>
          <w:sz w:val="22"/>
          <w:szCs w:val="22"/>
          <w:rtl/>
        </w:rPr>
      </w:pPr>
      <w:r w:rsidRPr="00C41477">
        <w:rPr>
          <w:color w:val="31849B" w:themeColor="accent5" w:themeShade="BF"/>
          <w:sz w:val="22"/>
          <w:szCs w:val="22"/>
          <w:rtl/>
        </w:rPr>
        <w:t>"התקציב התכווץ עם השנים, היכולת פעם לעשות משהו עם הכסף ה</w:t>
      </w:r>
      <w:r w:rsidR="00BC528E">
        <w:rPr>
          <w:rFonts w:hint="cs"/>
          <w:color w:val="31849B" w:themeColor="accent5" w:themeShade="BF"/>
          <w:sz w:val="22"/>
          <w:szCs w:val="22"/>
          <w:rtl/>
        </w:rPr>
        <w:t>י</w:t>
      </w:r>
      <w:r w:rsidRPr="00C41477">
        <w:rPr>
          <w:color w:val="31849B" w:themeColor="accent5" w:themeShade="BF"/>
          <w:sz w:val="22"/>
          <w:szCs w:val="22"/>
          <w:rtl/>
        </w:rPr>
        <w:t>יתה מדהימה, היום בקושי מצליחים לחלק לקבוצות וזה בעייתי, הלחץ הכלכלי מעיק וזה פוגע בעבודה"</w:t>
      </w:r>
      <w:r w:rsidR="00BC528E">
        <w:rPr>
          <w:rFonts w:hint="cs"/>
          <w:color w:val="31849B" w:themeColor="accent5" w:themeShade="BF"/>
          <w:sz w:val="22"/>
          <w:szCs w:val="22"/>
          <w:rtl/>
        </w:rPr>
        <w:t>;</w:t>
      </w:r>
    </w:p>
    <w:p w:rsidR="00106A6B" w:rsidRPr="00C41477" w:rsidRDefault="00106A6B" w:rsidP="00A44031">
      <w:pPr>
        <w:spacing w:line="276" w:lineRule="auto"/>
        <w:ind w:left="700"/>
        <w:jc w:val="both"/>
        <w:rPr>
          <w:color w:val="31849B" w:themeColor="accent5" w:themeShade="BF"/>
          <w:sz w:val="22"/>
          <w:szCs w:val="22"/>
          <w:rtl/>
        </w:rPr>
      </w:pPr>
      <w:r w:rsidRPr="00C41477">
        <w:rPr>
          <w:color w:val="31849B" w:themeColor="accent5" w:themeShade="BF"/>
          <w:sz w:val="22"/>
          <w:szCs w:val="22"/>
          <w:rtl/>
        </w:rPr>
        <w:lastRenderedPageBreak/>
        <w:t>"בעבר הגענו עם שפע שאפילו סִחרר, עכשיו בכלל נותנים שעתיים לילד במקום</w:t>
      </w:r>
      <w:r w:rsidR="00BC528E">
        <w:rPr>
          <w:rFonts w:hint="cs"/>
          <w:color w:val="31849B" w:themeColor="accent5" w:themeShade="BF"/>
          <w:sz w:val="22"/>
          <w:szCs w:val="22"/>
          <w:rtl/>
        </w:rPr>
        <w:t xml:space="preserve"> שלוש </w:t>
      </w:r>
      <w:r w:rsidRPr="00C41477">
        <w:rPr>
          <w:color w:val="31849B" w:themeColor="accent5" w:themeShade="BF"/>
          <w:sz w:val="22"/>
          <w:szCs w:val="22"/>
          <w:rtl/>
        </w:rPr>
        <w:t xml:space="preserve">או </w:t>
      </w:r>
      <w:r w:rsidR="00BC528E">
        <w:rPr>
          <w:rFonts w:hint="cs"/>
          <w:color w:val="31849B" w:themeColor="accent5" w:themeShade="BF"/>
          <w:sz w:val="22"/>
          <w:szCs w:val="22"/>
          <w:rtl/>
        </w:rPr>
        <w:t>ארבע</w:t>
      </w:r>
      <w:r w:rsidRPr="00C41477">
        <w:rPr>
          <w:color w:val="31849B" w:themeColor="accent5" w:themeShade="BF"/>
          <w:sz w:val="22"/>
          <w:szCs w:val="22"/>
          <w:rtl/>
        </w:rPr>
        <w:t>"</w:t>
      </w:r>
      <w:r w:rsidR="00BC528E">
        <w:rPr>
          <w:rFonts w:hint="cs"/>
          <w:color w:val="31849B" w:themeColor="accent5" w:themeShade="BF"/>
          <w:sz w:val="22"/>
          <w:szCs w:val="22"/>
          <w:rtl/>
        </w:rPr>
        <w:t>.</w:t>
      </w:r>
    </w:p>
    <w:p w:rsidR="00106A6B" w:rsidRPr="00C41477" w:rsidRDefault="00106A6B" w:rsidP="00615E68">
      <w:pPr>
        <w:spacing w:line="276" w:lineRule="auto"/>
        <w:ind w:left="700"/>
        <w:jc w:val="both"/>
        <w:rPr>
          <w:color w:val="31849B" w:themeColor="accent5" w:themeShade="BF"/>
          <w:sz w:val="22"/>
          <w:szCs w:val="22"/>
          <w:rtl/>
        </w:rPr>
      </w:pPr>
      <w:r w:rsidRPr="00C41477">
        <w:rPr>
          <w:b/>
          <w:bCs/>
          <w:color w:val="31849B" w:themeColor="accent5" w:themeShade="BF"/>
          <w:rtl/>
        </w:rPr>
        <w:t>מדריכה</w:t>
      </w:r>
      <w:r w:rsidRPr="00C41477">
        <w:rPr>
          <w:color w:val="31849B" w:themeColor="accent5" w:themeShade="BF"/>
          <w:rtl/>
        </w:rPr>
        <w:t xml:space="preserve">: </w:t>
      </w:r>
      <w:r w:rsidRPr="00C41477">
        <w:rPr>
          <w:color w:val="31849B" w:themeColor="accent5" w:themeShade="BF"/>
          <w:sz w:val="22"/>
          <w:szCs w:val="22"/>
          <w:rtl/>
        </w:rPr>
        <w:t>"בתי ספר ותיקים בק</w:t>
      </w:r>
      <w:r w:rsidR="00BC528E">
        <w:rPr>
          <w:color w:val="31849B" w:themeColor="accent5" w:themeShade="BF"/>
          <w:sz w:val="22"/>
          <w:szCs w:val="22"/>
          <w:rtl/>
        </w:rPr>
        <w:t>ָ</w:t>
      </w:r>
      <w:r w:rsidRPr="00C41477">
        <w:rPr>
          <w:color w:val="31849B" w:themeColor="accent5" w:themeShade="BF"/>
          <w:sz w:val="22"/>
          <w:szCs w:val="22"/>
          <w:rtl/>
        </w:rPr>
        <w:t>ר</w:t>
      </w:r>
      <w:r w:rsidR="00BC528E">
        <w:rPr>
          <w:color w:val="31849B" w:themeColor="accent5" w:themeShade="BF"/>
          <w:sz w:val="22"/>
          <w:szCs w:val="22"/>
          <w:rtl/>
        </w:rPr>
        <w:t>ֵ</w:t>
      </w:r>
      <w:r w:rsidRPr="00C41477">
        <w:rPr>
          <w:color w:val="31849B" w:themeColor="accent5" w:themeShade="BF"/>
          <w:sz w:val="22"/>
          <w:szCs w:val="22"/>
          <w:rtl/>
        </w:rPr>
        <w:t xml:space="preserve">ב זוכרים תקופות טובות וזה גורם למתח </w:t>
      </w:r>
      <w:proofErr w:type="spellStart"/>
      <w:r w:rsidRPr="00C41477">
        <w:rPr>
          <w:color w:val="31849B" w:themeColor="accent5" w:themeShade="BF"/>
          <w:sz w:val="22"/>
          <w:szCs w:val="22"/>
          <w:rtl/>
        </w:rPr>
        <w:t>ולמרמור</w:t>
      </w:r>
      <w:proofErr w:type="spellEnd"/>
      <w:r w:rsidRPr="00C41477">
        <w:rPr>
          <w:color w:val="31849B" w:themeColor="accent5" w:themeShade="BF"/>
          <w:sz w:val="22"/>
          <w:szCs w:val="22"/>
          <w:rtl/>
        </w:rPr>
        <w:t xml:space="preserve"> מול </w:t>
      </w:r>
      <w:r w:rsidR="000F57AE" w:rsidRPr="00C41477">
        <w:rPr>
          <w:color w:val="31849B" w:themeColor="accent5" w:themeShade="BF"/>
          <w:sz w:val="22"/>
          <w:szCs w:val="22"/>
          <w:rtl/>
        </w:rPr>
        <w:t>קָרֵב</w:t>
      </w:r>
      <w:r w:rsidRPr="00C41477">
        <w:rPr>
          <w:color w:val="31849B" w:themeColor="accent5" w:themeShade="BF"/>
          <w:sz w:val="22"/>
          <w:szCs w:val="22"/>
          <w:rtl/>
        </w:rPr>
        <w:t>, זה גורם להחמצת העיקר"</w:t>
      </w:r>
      <w:r w:rsidR="00BC528E">
        <w:rPr>
          <w:rFonts w:hint="cs"/>
          <w:color w:val="31849B" w:themeColor="accent5" w:themeShade="BF"/>
          <w:sz w:val="22"/>
          <w:szCs w:val="22"/>
          <w:rtl/>
        </w:rPr>
        <w:t>.</w:t>
      </w:r>
    </w:p>
    <w:p w:rsidR="00106A6B" w:rsidRPr="00C41477" w:rsidRDefault="00106A6B" w:rsidP="00A44031">
      <w:pPr>
        <w:spacing w:before="240"/>
        <w:ind w:left="700"/>
        <w:jc w:val="both"/>
        <w:rPr>
          <w:color w:val="31849B" w:themeColor="accent5" w:themeShade="BF"/>
          <w:rtl/>
        </w:rPr>
      </w:pPr>
      <w:r w:rsidRPr="00C41477">
        <w:rPr>
          <w:color w:val="31849B" w:themeColor="accent5" w:themeShade="BF"/>
          <w:rtl/>
        </w:rPr>
        <w:t xml:space="preserve">בה במידה הם </w:t>
      </w:r>
      <w:r w:rsidR="00BC528E">
        <w:rPr>
          <w:rFonts w:hint="cs"/>
          <w:color w:val="31849B" w:themeColor="accent5" w:themeShade="BF"/>
          <w:rtl/>
        </w:rPr>
        <w:t xml:space="preserve">הצרו </w:t>
      </w:r>
      <w:r w:rsidRPr="00C41477">
        <w:rPr>
          <w:color w:val="31849B" w:themeColor="accent5" w:themeShade="BF"/>
          <w:rtl/>
        </w:rPr>
        <w:t>על העצירה בהשתלבות של יישובים</w:t>
      </w:r>
      <w:r w:rsidR="00BC528E">
        <w:rPr>
          <w:rFonts w:hint="cs"/>
          <w:color w:val="31849B" w:themeColor="accent5" w:themeShade="BF"/>
          <w:rtl/>
        </w:rPr>
        <w:t xml:space="preserve"> ושל </w:t>
      </w:r>
      <w:r w:rsidRPr="00C41477">
        <w:rPr>
          <w:color w:val="31849B" w:themeColor="accent5" w:themeShade="BF"/>
          <w:rtl/>
        </w:rPr>
        <w:t>בתי ספר חדשים</w:t>
      </w:r>
      <w:r w:rsidR="00BC528E">
        <w:rPr>
          <w:rFonts w:hint="cs"/>
          <w:color w:val="31849B" w:themeColor="accent5" w:themeShade="BF"/>
          <w:rtl/>
        </w:rPr>
        <w:t xml:space="preserve"> בתכנית </w:t>
      </w:r>
      <w:r w:rsidRPr="00C41477">
        <w:rPr>
          <w:color w:val="31849B" w:themeColor="accent5" w:themeShade="BF"/>
          <w:rtl/>
        </w:rPr>
        <w:t>בשל אילוצי תקציב</w:t>
      </w:r>
      <w:r w:rsidR="001D119F" w:rsidRPr="00C41477">
        <w:rPr>
          <w:color w:val="31849B" w:themeColor="accent5" w:themeShade="BF"/>
          <w:rtl/>
        </w:rPr>
        <w:t>:</w:t>
      </w:r>
    </w:p>
    <w:p w:rsidR="00106A6B" w:rsidRPr="00C41477" w:rsidRDefault="001D119F" w:rsidP="00615E68">
      <w:pPr>
        <w:spacing w:line="276" w:lineRule="auto"/>
        <w:ind w:left="700"/>
        <w:jc w:val="both"/>
        <w:rPr>
          <w:color w:val="31849B" w:themeColor="accent5" w:themeShade="BF"/>
          <w:sz w:val="22"/>
          <w:szCs w:val="22"/>
          <w:rtl/>
        </w:rPr>
      </w:pPr>
      <w:r w:rsidRPr="00C41477">
        <w:rPr>
          <w:b/>
          <w:bCs/>
          <w:color w:val="31849B" w:themeColor="accent5" w:themeShade="BF"/>
          <w:rtl/>
        </w:rPr>
        <w:t>מנהל מחלקת חינוך ברשות</w:t>
      </w:r>
      <w:r w:rsidR="00BC528E">
        <w:rPr>
          <w:rFonts w:hint="cs"/>
          <w:color w:val="31849B" w:themeColor="accent5" w:themeShade="BF"/>
          <w:rtl/>
        </w:rPr>
        <w:t xml:space="preserve"> </w:t>
      </w:r>
      <w:r w:rsidR="00BC528E" w:rsidRPr="00C41477">
        <w:rPr>
          <w:b/>
          <w:bCs/>
          <w:color w:val="31849B" w:themeColor="accent5" w:themeShade="BF"/>
          <w:rtl/>
        </w:rPr>
        <w:t>מקומית</w:t>
      </w:r>
      <w:r w:rsidRPr="00C41477">
        <w:rPr>
          <w:color w:val="31849B" w:themeColor="accent5" w:themeShade="BF"/>
          <w:rtl/>
        </w:rPr>
        <w:t xml:space="preserve">: </w:t>
      </w:r>
      <w:r w:rsidR="00106A6B" w:rsidRPr="00C41477">
        <w:rPr>
          <w:color w:val="31849B" w:themeColor="accent5" w:themeShade="BF"/>
          <w:sz w:val="22"/>
          <w:szCs w:val="22"/>
          <w:rtl/>
        </w:rPr>
        <w:t xml:space="preserve">"כמנהל מחלקת </w:t>
      </w:r>
      <w:r w:rsidR="00BC528E">
        <w:rPr>
          <w:rFonts w:hint="cs"/>
          <w:color w:val="31849B" w:themeColor="accent5" w:themeShade="BF"/>
          <w:sz w:val="22"/>
          <w:szCs w:val="22"/>
          <w:rtl/>
        </w:rPr>
        <w:t>ה</w:t>
      </w:r>
      <w:r w:rsidR="00106A6B" w:rsidRPr="00C41477">
        <w:rPr>
          <w:color w:val="31849B" w:themeColor="accent5" w:themeShade="BF"/>
          <w:sz w:val="22"/>
          <w:szCs w:val="22"/>
          <w:rtl/>
        </w:rPr>
        <w:t>חינוך חבל לי שלא נותנים לי להכניס בתי ספר נוספים לק</w:t>
      </w:r>
      <w:r w:rsidR="00BC528E">
        <w:rPr>
          <w:color w:val="31849B" w:themeColor="accent5" w:themeShade="BF"/>
          <w:sz w:val="22"/>
          <w:szCs w:val="22"/>
          <w:rtl/>
        </w:rPr>
        <w:t>ָ</w:t>
      </w:r>
      <w:r w:rsidR="00106A6B" w:rsidRPr="00C41477">
        <w:rPr>
          <w:color w:val="31849B" w:themeColor="accent5" w:themeShade="BF"/>
          <w:sz w:val="22"/>
          <w:szCs w:val="22"/>
          <w:rtl/>
        </w:rPr>
        <w:t>ר</w:t>
      </w:r>
      <w:r w:rsidR="00BC528E">
        <w:rPr>
          <w:color w:val="31849B" w:themeColor="accent5" w:themeShade="BF"/>
          <w:sz w:val="22"/>
          <w:szCs w:val="22"/>
          <w:rtl/>
        </w:rPr>
        <w:t>ֵ</w:t>
      </w:r>
      <w:r w:rsidR="00106A6B" w:rsidRPr="00C41477">
        <w:rPr>
          <w:color w:val="31849B" w:themeColor="accent5" w:themeShade="BF"/>
          <w:sz w:val="22"/>
          <w:szCs w:val="22"/>
          <w:rtl/>
        </w:rPr>
        <w:t>ב. זה חיסרון ממשי"</w:t>
      </w:r>
      <w:r w:rsidR="00BC528E">
        <w:rPr>
          <w:rFonts w:hint="cs"/>
          <w:color w:val="31849B" w:themeColor="accent5" w:themeShade="BF"/>
          <w:sz w:val="22"/>
          <w:szCs w:val="22"/>
          <w:rtl/>
        </w:rPr>
        <w:t>.</w:t>
      </w:r>
    </w:p>
    <w:p w:rsidR="00106A6B" w:rsidRPr="00C41477" w:rsidRDefault="00106A6B" w:rsidP="00A44031">
      <w:pPr>
        <w:spacing w:line="276" w:lineRule="auto"/>
        <w:ind w:left="700"/>
        <w:jc w:val="both"/>
        <w:rPr>
          <w:color w:val="31849B" w:themeColor="accent5" w:themeShade="BF"/>
          <w:sz w:val="22"/>
          <w:szCs w:val="22"/>
          <w:rtl/>
        </w:rPr>
      </w:pPr>
      <w:r w:rsidRPr="00C41477">
        <w:rPr>
          <w:b/>
          <w:bCs/>
          <w:color w:val="31849B" w:themeColor="accent5" w:themeShade="BF"/>
          <w:rtl/>
        </w:rPr>
        <w:t xml:space="preserve">רכז </w:t>
      </w:r>
      <w:r w:rsidR="00BC528E">
        <w:rPr>
          <w:rFonts w:hint="cs"/>
          <w:b/>
          <w:bCs/>
          <w:color w:val="31849B" w:themeColor="accent5" w:themeShade="BF"/>
          <w:rtl/>
        </w:rPr>
        <w:t xml:space="preserve">התכנית </w:t>
      </w:r>
      <w:r w:rsidR="00BC528E" w:rsidRPr="00C41477">
        <w:rPr>
          <w:b/>
          <w:bCs/>
          <w:color w:val="31849B" w:themeColor="accent5" w:themeShade="BF"/>
          <w:rtl/>
        </w:rPr>
        <w:t>ב</w:t>
      </w:r>
      <w:r w:rsidRPr="00C41477">
        <w:rPr>
          <w:b/>
          <w:bCs/>
          <w:color w:val="31849B" w:themeColor="accent5" w:themeShade="BF"/>
          <w:rtl/>
        </w:rPr>
        <w:t>יישוב:</w:t>
      </w:r>
      <w:r w:rsidRPr="00C41477">
        <w:rPr>
          <w:color w:val="31849B" w:themeColor="accent5" w:themeShade="BF"/>
          <w:rtl/>
        </w:rPr>
        <w:t xml:space="preserve"> </w:t>
      </w:r>
      <w:r w:rsidRPr="00C41477">
        <w:rPr>
          <w:color w:val="31849B" w:themeColor="accent5" w:themeShade="BF"/>
          <w:sz w:val="22"/>
          <w:szCs w:val="22"/>
          <w:rtl/>
        </w:rPr>
        <w:t>"יישובים לא רוצים לצאת ואי אפשר להכניס יישובים חדשים"</w:t>
      </w:r>
      <w:r w:rsidR="00BC528E">
        <w:rPr>
          <w:rFonts w:hint="cs"/>
          <w:color w:val="31849B" w:themeColor="accent5" w:themeShade="BF"/>
          <w:sz w:val="22"/>
          <w:szCs w:val="22"/>
          <w:rtl/>
        </w:rPr>
        <w:t>.</w:t>
      </w:r>
    </w:p>
    <w:p w:rsidR="00FD6C85" w:rsidRPr="00C41477" w:rsidRDefault="00FD6C85" w:rsidP="00106A6B">
      <w:pPr>
        <w:jc w:val="both"/>
        <w:rPr>
          <w:color w:val="31849B" w:themeColor="accent5" w:themeShade="BF"/>
          <w:rtl/>
        </w:rPr>
      </w:pPr>
    </w:p>
    <w:p w:rsidR="00FD6C85" w:rsidRPr="00C41477" w:rsidRDefault="00FD6C85" w:rsidP="00A44031">
      <w:pPr>
        <w:pStyle w:val="a4"/>
        <w:numPr>
          <w:ilvl w:val="0"/>
          <w:numId w:val="21"/>
        </w:numPr>
        <w:jc w:val="both"/>
        <w:rPr>
          <w:color w:val="31849B" w:themeColor="accent5" w:themeShade="BF"/>
          <w:rtl/>
        </w:rPr>
      </w:pPr>
      <w:r w:rsidRPr="00C41477">
        <w:rPr>
          <w:color w:val="31849B" w:themeColor="accent5" w:themeShade="BF"/>
          <w:rtl/>
        </w:rPr>
        <w:t xml:space="preserve">יש (מעטים) שראו חיסרון בַאיסור על הקרן לעסוק בנושאים הקרובים ללימודי </w:t>
      </w:r>
      <w:r w:rsidR="002C3A92">
        <w:rPr>
          <w:rFonts w:hint="cs"/>
          <w:color w:val="31849B" w:themeColor="accent5" w:themeShade="BF"/>
          <w:rtl/>
        </w:rPr>
        <w:t>ה</w:t>
      </w:r>
      <w:r w:rsidRPr="00C41477">
        <w:rPr>
          <w:color w:val="31849B" w:themeColor="accent5" w:themeShade="BF"/>
          <w:rtl/>
        </w:rPr>
        <w:t xml:space="preserve">ליבה או בַקשר הקלוש כביכול לתחומי הדעת הנלמדים: </w:t>
      </w:r>
    </w:p>
    <w:p w:rsidR="00FD6C85" w:rsidRPr="00C41477" w:rsidRDefault="00FD6C85" w:rsidP="00615E68">
      <w:pPr>
        <w:spacing w:line="276" w:lineRule="auto"/>
        <w:ind w:left="700"/>
        <w:rPr>
          <w:rFonts w:ascii="Arial" w:eastAsia="Times New Roman" w:hAnsi="Arial" w:cs="Arial"/>
          <w:color w:val="31849B" w:themeColor="accent5" w:themeShade="BF"/>
          <w:sz w:val="22"/>
          <w:szCs w:val="22"/>
        </w:rPr>
      </w:pPr>
      <w:r w:rsidRPr="00C41477">
        <w:rPr>
          <w:rFonts w:ascii="Arial" w:eastAsia="Times New Roman" w:hAnsi="Arial" w:cs="Arial"/>
          <w:b/>
          <w:bCs/>
          <w:color w:val="31849B" w:themeColor="accent5" w:themeShade="BF"/>
          <w:rtl/>
        </w:rPr>
        <w:t>מנהל</w:t>
      </w:r>
      <w:r w:rsidRPr="00C41477">
        <w:rPr>
          <w:rFonts w:ascii="Arial" w:eastAsia="Times New Roman" w:hAnsi="Arial" w:cs="Arial"/>
          <w:color w:val="31849B" w:themeColor="accent5" w:themeShade="BF"/>
          <w:rtl/>
        </w:rPr>
        <w:t xml:space="preserve">: </w:t>
      </w:r>
      <w:r w:rsidRPr="00C41477">
        <w:rPr>
          <w:rFonts w:ascii="Arial" w:eastAsia="Times New Roman" w:hAnsi="Arial" w:cs="Arial"/>
          <w:color w:val="31849B" w:themeColor="accent5" w:themeShade="BF"/>
          <w:sz w:val="22"/>
          <w:szCs w:val="22"/>
          <w:rtl/>
        </w:rPr>
        <w:t>"שיהיה תחום יותר קרוב ללימודים הפורמליים"</w:t>
      </w:r>
      <w:r w:rsidR="002C3A92">
        <w:rPr>
          <w:rFonts w:ascii="Arial" w:eastAsia="Times New Roman" w:hAnsi="Arial" w:cs="Arial" w:hint="cs"/>
          <w:color w:val="31849B" w:themeColor="accent5" w:themeShade="BF"/>
          <w:sz w:val="22"/>
          <w:szCs w:val="22"/>
          <w:rtl/>
        </w:rPr>
        <w:t>.</w:t>
      </w:r>
    </w:p>
    <w:p w:rsidR="00FD6C85" w:rsidRPr="00C41477" w:rsidRDefault="00FD6C85" w:rsidP="00A44031">
      <w:pPr>
        <w:spacing w:line="276" w:lineRule="auto"/>
        <w:ind w:left="700"/>
        <w:jc w:val="both"/>
        <w:rPr>
          <w:color w:val="31849B" w:themeColor="accent5" w:themeShade="BF"/>
          <w:sz w:val="22"/>
          <w:szCs w:val="22"/>
          <w:rtl/>
        </w:rPr>
      </w:pPr>
      <w:r w:rsidRPr="00C41477">
        <w:rPr>
          <w:b/>
          <w:bCs/>
          <w:color w:val="31849B" w:themeColor="accent5" w:themeShade="BF"/>
          <w:rtl/>
        </w:rPr>
        <w:t>מחנכת</w:t>
      </w:r>
      <w:r w:rsidRPr="00C41477">
        <w:rPr>
          <w:color w:val="31849B" w:themeColor="accent5" w:themeShade="BF"/>
          <w:rtl/>
        </w:rPr>
        <w:t xml:space="preserve">: </w:t>
      </w:r>
      <w:r w:rsidRPr="00C41477">
        <w:rPr>
          <w:color w:val="31849B" w:themeColor="accent5" w:themeShade="BF"/>
          <w:sz w:val="22"/>
          <w:szCs w:val="22"/>
          <w:rtl/>
        </w:rPr>
        <w:t>"לדעתי הקשר רופף מדי,  אין קשר בין קומיקס, למשל, לבין הדיסציפלינות הלימודיות</w:t>
      </w:r>
      <w:r w:rsidR="002C3A92">
        <w:rPr>
          <w:rFonts w:hint="cs"/>
          <w:color w:val="31849B" w:themeColor="accent5" w:themeShade="BF"/>
          <w:sz w:val="22"/>
          <w:szCs w:val="22"/>
          <w:rtl/>
        </w:rPr>
        <w:t>.</w:t>
      </w:r>
      <w:r w:rsidRPr="00C41477">
        <w:rPr>
          <w:color w:val="31849B" w:themeColor="accent5" w:themeShade="BF"/>
          <w:sz w:val="22"/>
          <w:szCs w:val="22"/>
          <w:rtl/>
        </w:rPr>
        <w:t xml:space="preserve"> צריך שלמה שלומדים בק</w:t>
      </w:r>
      <w:r w:rsidR="002C3A92">
        <w:rPr>
          <w:color w:val="31849B" w:themeColor="accent5" w:themeShade="BF"/>
          <w:sz w:val="22"/>
          <w:szCs w:val="22"/>
          <w:rtl/>
        </w:rPr>
        <w:t>ָ</w:t>
      </w:r>
      <w:r w:rsidRPr="00C41477">
        <w:rPr>
          <w:color w:val="31849B" w:themeColor="accent5" w:themeShade="BF"/>
          <w:sz w:val="22"/>
          <w:szCs w:val="22"/>
          <w:rtl/>
        </w:rPr>
        <w:t>ר</w:t>
      </w:r>
      <w:r w:rsidR="002C3A92">
        <w:rPr>
          <w:color w:val="31849B" w:themeColor="accent5" w:themeShade="BF"/>
          <w:sz w:val="22"/>
          <w:szCs w:val="22"/>
          <w:rtl/>
        </w:rPr>
        <w:t>ֵ</w:t>
      </w:r>
      <w:r w:rsidRPr="00C41477">
        <w:rPr>
          <w:color w:val="31849B" w:themeColor="accent5" w:themeShade="BF"/>
          <w:sz w:val="22"/>
          <w:szCs w:val="22"/>
          <w:rtl/>
        </w:rPr>
        <w:t>ב יהיה שימוש בלמידה הרגילה"</w:t>
      </w:r>
      <w:r w:rsidR="002C3A92">
        <w:rPr>
          <w:rFonts w:hint="cs"/>
          <w:color w:val="31849B" w:themeColor="accent5" w:themeShade="BF"/>
          <w:sz w:val="22"/>
          <w:szCs w:val="22"/>
          <w:rtl/>
        </w:rPr>
        <w:t>.</w:t>
      </w:r>
    </w:p>
    <w:p w:rsidR="00FD6C85" w:rsidRPr="00C41477" w:rsidRDefault="00FD6C85" w:rsidP="00615E68">
      <w:pPr>
        <w:spacing w:line="276" w:lineRule="auto"/>
        <w:ind w:left="700"/>
        <w:jc w:val="both"/>
        <w:rPr>
          <w:color w:val="31849B" w:themeColor="accent5" w:themeShade="BF"/>
          <w:sz w:val="22"/>
          <w:szCs w:val="22"/>
          <w:rtl/>
        </w:rPr>
      </w:pPr>
      <w:r w:rsidRPr="00C41477">
        <w:rPr>
          <w:b/>
          <w:bCs/>
          <w:color w:val="31849B" w:themeColor="accent5" w:themeShade="BF"/>
          <w:rtl/>
        </w:rPr>
        <w:t>תלמידת כיתה ו'</w:t>
      </w:r>
      <w:r w:rsidRPr="00C41477">
        <w:rPr>
          <w:color w:val="31849B" w:themeColor="accent5" w:themeShade="BF"/>
          <w:rtl/>
        </w:rPr>
        <w:t xml:space="preserve">: </w:t>
      </w:r>
      <w:r w:rsidRPr="00C41477">
        <w:rPr>
          <w:color w:val="31849B" w:themeColor="accent5" w:themeShade="BF"/>
          <w:sz w:val="22"/>
          <w:szCs w:val="22"/>
          <w:rtl/>
        </w:rPr>
        <w:t>"אני לא אצא מזה רקדנית, ובכלל, זה סתם משהו שמעביר את היום, אין קשר ללימודים כי אתה לא לומד את אותם מקצועות וזה לא עוזר לי לקבל ציון יותר טוב במתמטיקה"</w:t>
      </w:r>
      <w:r w:rsidR="004979A9">
        <w:rPr>
          <w:rFonts w:hint="cs"/>
          <w:color w:val="31849B" w:themeColor="accent5" w:themeShade="BF"/>
          <w:sz w:val="22"/>
          <w:szCs w:val="22"/>
          <w:rtl/>
        </w:rPr>
        <w:t>.</w:t>
      </w:r>
    </w:p>
    <w:p w:rsidR="00106A6B" w:rsidRPr="00C41477" w:rsidRDefault="00106A6B" w:rsidP="00A44031">
      <w:pPr>
        <w:pStyle w:val="a4"/>
        <w:numPr>
          <w:ilvl w:val="0"/>
          <w:numId w:val="22"/>
        </w:numPr>
        <w:spacing w:before="240"/>
        <w:jc w:val="both"/>
        <w:rPr>
          <w:color w:val="31849B" w:themeColor="accent5" w:themeShade="BF"/>
          <w:rtl/>
        </w:rPr>
      </w:pPr>
      <w:r w:rsidRPr="00C41477">
        <w:rPr>
          <w:color w:val="31849B" w:themeColor="accent5" w:themeShade="BF"/>
          <w:rtl/>
        </w:rPr>
        <w:t xml:space="preserve">בעלי תפקידים בבתי הספר קָבלו על תגמול </w:t>
      </w:r>
      <w:r w:rsidR="004979A9">
        <w:rPr>
          <w:rFonts w:hint="cs"/>
          <w:color w:val="31849B" w:themeColor="accent5" w:themeShade="BF"/>
          <w:rtl/>
        </w:rPr>
        <w:t>בלתי</w:t>
      </w:r>
      <w:r w:rsidRPr="00C41477">
        <w:rPr>
          <w:color w:val="31849B" w:themeColor="accent5" w:themeShade="BF"/>
          <w:rtl/>
        </w:rPr>
        <w:t xml:space="preserve"> הולם לרכז </w:t>
      </w:r>
      <w:r w:rsidR="004979A9">
        <w:rPr>
          <w:rFonts w:hint="cs"/>
          <w:color w:val="31849B" w:themeColor="accent5" w:themeShade="BF"/>
          <w:rtl/>
        </w:rPr>
        <w:t>התכנית ב</w:t>
      </w:r>
      <w:r w:rsidRPr="00C41477">
        <w:rPr>
          <w:color w:val="31849B" w:themeColor="accent5" w:themeShade="BF"/>
          <w:rtl/>
        </w:rPr>
        <w:t xml:space="preserve">בית </w:t>
      </w:r>
      <w:r w:rsidR="004979A9">
        <w:rPr>
          <w:rFonts w:hint="cs"/>
          <w:color w:val="31849B" w:themeColor="accent5" w:themeShade="BF"/>
          <w:rtl/>
        </w:rPr>
        <w:t>ה</w:t>
      </w:r>
      <w:r w:rsidRPr="00C41477">
        <w:rPr>
          <w:color w:val="31849B" w:themeColor="accent5" w:themeShade="BF"/>
          <w:rtl/>
        </w:rPr>
        <w:t>ספר ועל מיעוט השעות שהוקצו ל</w:t>
      </w:r>
      <w:r w:rsidR="004979A9">
        <w:rPr>
          <w:rFonts w:hint="cs"/>
          <w:color w:val="31849B" w:themeColor="accent5" w:themeShade="BF"/>
          <w:rtl/>
        </w:rPr>
        <w:t>ו, ה</w:t>
      </w:r>
      <w:r w:rsidRPr="00C41477">
        <w:rPr>
          <w:color w:val="31849B" w:themeColor="accent5" w:themeShade="BF"/>
          <w:rtl/>
        </w:rPr>
        <w:t>מונע ממורים לק</w:t>
      </w:r>
      <w:r w:rsidR="004979A9">
        <w:rPr>
          <w:rFonts w:hint="cs"/>
          <w:color w:val="31849B" w:themeColor="accent5" w:themeShade="BF"/>
          <w:rtl/>
        </w:rPr>
        <w:t>בל</w:t>
      </w:r>
      <w:r w:rsidRPr="00C41477">
        <w:rPr>
          <w:color w:val="31849B" w:themeColor="accent5" w:themeShade="BF"/>
          <w:rtl/>
        </w:rPr>
        <w:t xml:space="preserve"> על עצמם את </w:t>
      </w:r>
      <w:r w:rsidR="004979A9">
        <w:rPr>
          <w:rFonts w:hint="cs"/>
          <w:color w:val="31849B" w:themeColor="accent5" w:themeShade="BF"/>
          <w:rtl/>
        </w:rPr>
        <w:t>התפקיד</w:t>
      </w:r>
      <w:r w:rsidR="00787E8C" w:rsidRPr="00C41477">
        <w:rPr>
          <w:color w:val="31849B" w:themeColor="accent5" w:themeShade="BF"/>
          <w:rtl/>
        </w:rPr>
        <w:t>:</w:t>
      </w:r>
      <w:r w:rsidRPr="00C41477">
        <w:rPr>
          <w:color w:val="31849B" w:themeColor="accent5" w:themeShade="BF"/>
          <w:rtl/>
        </w:rPr>
        <w:t xml:space="preserve"> </w:t>
      </w:r>
    </w:p>
    <w:p w:rsidR="00106A6B" w:rsidRPr="00C41477" w:rsidRDefault="00787E8C" w:rsidP="001B28F4">
      <w:pPr>
        <w:spacing w:line="276" w:lineRule="auto"/>
        <w:ind w:left="360"/>
        <w:jc w:val="both"/>
        <w:rPr>
          <w:color w:val="31849B" w:themeColor="accent5" w:themeShade="BF"/>
          <w:sz w:val="22"/>
          <w:szCs w:val="22"/>
          <w:rtl/>
        </w:rPr>
      </w:pPr>
      <w:r w:rsidRPr="00C41477">
        <w:rPr>
          <w:b/>
          <w:bCs/>
          <w:color w:val="31849B" w:themeColor="accent5" w:themeShade="BF"/>
          <w:sz w:val="22"/>
          <w:szCs w:val="22"/>
          <w:rtl/>
        </w:rPr>
        <w:t>מחנכת</w:t>
      </w:r>
      <w:r w:rsidRPr="00C41477">
        <w:rPr>
          <w:color w:val="31849B" w:themeColor="accent5" w:themeShade="BF"/>
          <w:sz w:val="22"/>
          <w:szCs w:val="22"/>
          <w:rtl/>
        </w:rPr>
        <w:t xml:space="preserve">: </w:t>
      </w:r>
      <w:r w:rsidR="00106A6B" w:rsidRPr="00C41477">
        <w:rPr>
          <w:color w:val="31849B" w:themeColor="accent5" w:themeShade="BF"/>
          <w:sz w:val="22"/>
          <w:szCs w:val="22"/>
          <w:rtl/>
        </w:rPr>
        <w:t>"כרכזת כיתות א</w:t>
      </w:r>
      <w:r w:rsidRPr="00C41477">
        <w:rPr>
          <w:color w:val="31849B" w:themeColor="accent5" w:themeShade="BF"/>
          <w:sz w:val="22"/>
          <w:szCs w:val="22"/>
          <w:rtl/>
        </w:rPr>
        <w:t>'</w:t>
      </w:r>
      <w:r w:rsidR="00106A6B" w:rsidRPr="00C41477">
        <w:rPr>
          <w:color w:val="31849B" w:themeColor="accent5" w:themeShade="BF"/>
          <w:sz w:val="22"/>
          <w:szCs w:val="22"/>
          <w:rtl/>
        </w:rPr>
        <w:t>-ב</w:t>
      </w:r>
      <w:r w:rsidRPr="00C41477">
        <w:rPr>
          <w:color w:val="31849B" w:themeColor="accent5" w:themeShade="BF"/>
          <w:sz w:val="22"/>
          <w:szCs w:val="22"/>
          <w:rtl/>
        </w:rPr>
        <w:t>'</w:t>
      </w:r>
      <w:r w:rsidR="00106A6B" w:rsidRPr="00C41477">
        <w:rPr>
          <w:color w:val="31849B" w:themeColor="accent5" w:themeShade="BF"/>
          <w:sz w:val="22"/>
          <w:szCs w:val="22"/>
          <w:rtl/>
        </w:rPr>
        <w:t xml:space="preserve"> הייתי איש הקשר מול המדריכים והרכזים של </w:t>
      </w:r>
      <w:r w:rsidR="000F57AE" w:rsidRPr="00C41477">
        <w:rPr>
          <w:color w:val="31849B" w:themeColor="accent5" w:themeShade="BF"/>
          <w:sz w:val="22"/>
          <w:szCs w:val="22"/>
          <w:rtl/>
        </w:rPr>
        <w:t>קָרֵב</w:t>
      </w:r>
      <w:r w:rsidR="00106A6B" w:rsidRPr="00C41477">
        <w:rPr>
          <w:color w:val="31849B" w:themeColor="accent5" w:themeShade="BF"/>
          <w:sz w:val="22"/>
          <w:szCs w:val="22"/>
          <w:rtl/>
        </w:rPr>
        <w:t>, ללא תגמול. כשהכניסו את התוכנית לכיתות א</w:t>
      </w:r>
      <w:r w:rsidRPr="00C41477">
        <w:rPr>
          <w:color w:val="31849B" w:themeColor="accent5" w:themeShade="BF"/>
          <w:sz w:val="22"/>
          <w:szCs w:val="22"/>
          <w:rtl/>
        </w:rPr>
        <w:t>'</w:t>
      </w:r>
      <w:r w:rsidR="00106A6B" w:rsidRPr="00C41477">
        <w:rPr>
          <w:color w:val="31849B" w:themeColor="accent5" w:themeShade="BF"/>
          <w:sz w:val="22"/>
          <w:szCs w:val="22"/>
          <w:rtl/>
        </w:rPr>
        <w:t>-ו</w:t>
      </w:r>
      <w:r w:rsidRPr="00C41477">
        <w:rPr>
          <w:color w:val="31849B" w:themeColor="accent5" w:themeShade="BF"/>
          <w:sz w:val="22"/>
          <w:szCs w:val="22"/>
          <w:rtl/>
        </w:rPr>
        <w:t>'</w:t>
      </w:r>
      <w:r w:rsidR="00106A6B" w:rsidRPr="00C41477">
        <w:rPr>
          <w:color w:val="31849B" w:themeColor="accent5" w:themeShade="BF"/>
          <w:sz w:val="22"/>
          <w:szCs w:val="22"/>
          <w:rtl/>
        </w:rPr>
        <w:t xml:space="preserve"> פנו אל</w:t>
      </w:r>
      <w:r w:rsidR="004979A9">
        <w:rPr>
          <w:rFonts w:hint="cs"/>
          <w:color w:val="31849B" w:themeColor="accent5" w:themeShade="BF"/>
          <w:sz w:val="22"/>
          <w:szCs w:val="22"/>
          <w:rtl/>
        </w:rPr>
        <w:t>י</w:t>
      </w:r>
      <w:r w:rsidR="00106A6B" w:rsidRPr="00C41477">
        <w:rPr>
          <w:color w:val="31849B" w:themeColor="accent5" w:themeShade="BF"/>
          <w:sz w:val="22"/>
          <w:szCs w:val="22"/>
          <w:rtl/>
        </w:rPr>
        <w:t>י שאקבל את תפקיד הרכזת כי אני כבר מכירה את התכנית ואת השטח והרכזים, אבל זה היה כרוך בהרבה עבודה לא מתוגמלת, ולזה לא הייתי מוכנה"</w:t>
      </w:r>
      <w:r w:rsidR="004979A9">
        <w:rPr>
          <w:rFonts w:hint="cs"/>
          <w:color w:val="31849B" w:themeColor="accent5" w:themeShade="BF"/>
          <w:sz w:val="22"/>
          <w:szCs w:val="22"/>
          <w:rtl/>
        </w:rPr>
        <w:t>.</w:t>
      </w:r>
    </w:p>
    <w:p w:rsidR="00106A6B" w:rsidRPr="00C41477" w:rsidRDefault="00106A6B" w:rsidP="00787E8C">
      <w:pPr>
        <w:spacing w:line="276" w:lineRule="auto"/>
        <w:ind w:left="360"/>
        <w:jc w:val="both"/>
        <w:rPr>
          <w:color w:val="31849B" w:themeColor="accent5" w:themeShade="BF"/>
          <w:sz w:val="22"/>
          <w:szCs w:val="22"/>
          <w:rtl/>
        </w:rPr>
      </w:pPr>
      <w:r w:rsidRPr="00C41477">
        <w:rPr>
          <w:b/>
          <w:bCs/>
          <w:color w:val="31849B" w:themeColor="accent5" w:themeShade="BF"/>
          <w:rtl/>
        </w:rPr>
        <w:t>מנהל</w:t>
      </w:r>
      <w:r w:rsidRPr="00C41477">
        <w:rPr>
          <w:color w:val="31849B" w:themeColor="accent5" w:themeShade="BF"/>
          <w:rtl/>
        </w:rPr>
        <w:t xml:space="preserve">: </w:t>
      </w:r>
      <w:r w:rsidRPr="00C41477">
        <w:rPr>
          <w:color w:val="31849B" w:themeColor="accent5" w:themeShade="BF"/>
          <w:sz w:val="22"/>
          <w:szCs w:val="22"/>
          <w:rtl/>
        </w:rPr>
        <w:t>"מורים שלי לא רוצים לשמוע על זה בתנאי התגמול הקיימים"</w:t>
      </w:r>
      <w:r w:rsidR="004979A9">
        <w:rPr>
          <w:rFonts w:hint="cs"/>
          <w:color w:val="31849B" w:themeColor="accent5" w:themeShade="BF"/>
          <w:sz w:val="22"/>
          <w:szCs w:val="22"/>
          <w:rtl/>
        </w:rPr>
        <w:t>.</w:t>
      </w:r>
      <w:r w:rsidRPr="00C41477">
        <w:rPr>
          <w:color w:val="31849B" w:themeColor="accent5" w:themeShade="BF"/>
          <w:sz w:val="22"/>
          <w:szCs w:val="22"/>
          <w:rtl/>
        </w:rPr>
        <w:t xml:space="preserve">  </w:t>
      </w:r>
    </w:p>
    <w:p w:rsidR="00106A6B" w:rsidRPr="00C41477" w:rsidRDefault="00106A6B" w:rsidP="00A44031">
      <w:pPr>
        <w:pStyle w:val="a4"/>
        <w:numPr>
          <w:ilvl w:val="0"/>
          <w:numId w:val="22"/>
        </w:numPr>
        <w:spacing w:before="240"/>
        <w:jc w:val="both"/>
        <w:rPr>
          <w:color w:val="31849B" w:themeColor="accent5" w:themeShade="BF"/>
          <w:rtl/>
        </w:rPr>
      </w:pPr>
      <w:r w:rsidRPr="00C41477">
        <w:rPr>
          <w:color w:val="31849B" w:themeColor="accent5" w:themeShade="BF"/>
          <w:rtl/>
        </w:rPr>
        <w:t xml:space="preserve">בעלי תפקידים ומנהלי מחלקות חינוך </w:t>
      </w:r>
      <w:r w:rsidR="004979A9">
        <w:rPr>
          <w:rFonts w:hint="cs"/>
          <w:color w:val="31849B" w:themeColor="accent5" w:themeShade="BF"/>
          <w:rtl/>
        </w:rPr>
        <w:t xml:space="preserve">ביטאו אי-נחת </w:t>
      </w:r>
      <w:r w:rsidRPr="00C41477">
        <w:rPr>
          <w:color w:val="31849B" w:themeColor="accent5" w:themeShade="BF"/>
          <w:rtl/>
        </w:rPr>
        <w:t>מִנְהלים מסוימים</w:t>
      </w:r>
      <w:r w:rsidR="004979A9">
        <w:rPr>
          <w:rFonts w:hint="cs"/>
          <w:color w:val="31849B" w:themeColor="accent5" w:themeShade="BF"/>
          <w:rtl/>
        </w:rPr>
        <w:t xml:space="preserve"> </w:t>
      </w:r>
      <w:r w:rsidR="004979A9">
        <w:rPr>
          <w:color w:val="31849B" w:themeColor="accent5" w:themeShade="BF"/>
          <w:rtl/>
        </w:rPr>
        <w:t>–</w:t>
      </w:r>
      <w:r w:rsidRPr="00C41477">
        <w:rPr>
          <w:color w:val="31849B" w:themeColor="accent5" w:themeShade="BF"/>
          <w:rtl/>
        </w:rPr>
        <w:t xml:space="preserve"> מחוקי ההעסקה של ממלאי </w:t>
      </w:r>
      <w:r w:rsidR="004979A9">
        <w:rPr>
          <w:rFonts w:hint="cs"/>
          <w:color w:val="31849B" w:themeColor="accent5" w:themeShade="BF"/>
          <w:rtl/>
        </w:rPr>
        <w:t>ה</w:t>
      </w:r>
      <w:r w:rsidRPr="00C41477">
        <w:rPr>
          <w:color w:val="31849B" w:themeColor="accent5" w:themeShade="BF"/>
          <w:rtl/>
        </w:rPr>
        <w:t>מקום ב</w:t>
      </w:r>
      <w:r w:rsidR="004979A9">
        <w:rPr>
          <w:rFonts w:hint="cs"/>
          <w:color w:val="31849B" w:themeColor="accent5" w:themeShade="BF"/>
          <w:rtl/>
        </w:rPr>
        <w:t xml:space="preserve">עת </w:t>
      </w:r>
      <w:r w:rsidRPr="00C41477">
        <w:rPr>
          <w:color w:val="31849B" w:themeColor="accent5" w:themeShade="BF"/>
          <w:rtl/>
        </w:rPr>
        <w:t>היעדרות מדריכים</w:t>
      </w:r>
      <w:r w:rsidR="00C73894" w:rsidRPr="00C41477">
        <w:rPr>
          <w:color w:val="31849B" w:themeColor="accent5" w:themeShade="BF"/>
          <w:rtl/>
        </w:rPr>
        <w:t>:</w:t>
      </w:r>
    </w:p>
    <w:p w:rsidR="00787E8C" w:rsidRPr="00C41477" w:rsidRDefault="00106A6B" w:rsidP="00787E8C">
      <w:pPr>
        <w:ind w:left="360"/>
        <w:jc w:val="both"/>
        <w:rPr>
          <w:b/>
          <w:bCs/>
          <w:color w:val="31849B" w:themeColor="accent5" w:themeShade="BF"/>
          <w:rtl/>
        </w:rPr>
      </w:pPr>
      <w:r w:rsidRPr="00C41477">
        <w:rPr>
          <w:b/>
          <w:bCs/>
          <w:color w:val="31849B" w:themeColor="accent5" w:themeShade="BF"/>
          <w:rtl/>
        </w:rPr>
        <w:t>מנהל</w:t>
      </w:r>
      <w:r w:rsidR="00787E8C" w:rsidRPr="00C41477">
        <w:rPr>
          <w:b/>
          <w:bCs/>
          <w:color w:val="31849B" w:themeColor="accent5" w:themeShade="BF"/>
          <w:rtl/>
        </w:rPr>
        <w:t>ים</w:t>
      </w:r>
      <w:r w:rsidRPr="00C41477">
        <w:rPr>
          <w:b/>
          <w:bCs/>
          <w:color w:val="31849B" w:themeColor="accent5" w:themeShade="BF"/>
          <w:rtl/>
        </w:rPr>
        <w:t xml:space="preserve">: </w:t>
      </w:r>
    </w:p>
    <w:p w:rsidR="00106A6B" w:rsidRPr="00CE5309" w:rsidRDefault="00106A6B" w:rsidP="00A44031">
      <w:pPr>
        <w:spacing w:line="276" w:lineRule="auto"/>
        <w:ind w:left="357"/>
        <w:jc w:val="both"/>
        <w:rPr>
          <w:color w:val="31849B" w:themeColor="accent5" w:themeShade="BF"/>
          <w:sz w:val="22"/>
          <w:szCs w:val="22"/>
          <w:rtl/>
        </w:rPr>
      </w:pPr>
      <w:r w:rsidRPr="00CE5309">
        <w:rPr>
          <w:color w:val="31849B" w:themeColor="accent5" w:themeShade="BF"/>
          <w:sz w:val="22"/>
          <w:szCs w:val="22"/>
          <w:rtl/>
        </w:rPr>
        <w:t>"אם מדריך ברגע האחרון מודיע שלא יוכל לבוא, זו בעיה כי אני יכולה להחליף אותו רק בממלאת מקום שרשומה בקרב ולא בממלאת מקום של בית הספר, או במורה שלנו, הן לא תקבלנה לצורך כך תשלום"</w:t>
      </w:r>
    </w:p>
    <w:p w:rsidR="00787E8C" w:rsidRPr="00E209DD" w:rsidRDefault="00787E8C" w:rsidP="00787E8C">
      <w:pPr>
        <w:spacing w:line="276" w:lineRule="auto"/>
        <w:ind w:left="357"/>
        <w:jc w:val="both"/>
        <w:rPr>
          <w:color w:val="31849B" w:themeColor="accent5" w:themeShade="BF"/>
          <w:sz w:val="22"/>
          <w:szCs w:val="22"/>
          <w:rtl/>
        </w:rPr>
      </w:pPr>
      <w:r w:rsidRPr="00E209DD">
        <w:rPr>
          <w:color w:val="31849B" w:themeColor="accent5" w:themeShade="BF"/>
          <w:sz w:val="22"/>
          <w:szCs w:val="22"/>
          <w:rtl/>
        </w:rPr>
        <w:t xml:space="preserve">"צריך לשפר </w:t>
      </w:r>
      <w:r w:rsidR="004979A9">
        <w:rPr>
          <w:rFonts w:hint="cs"/>
          <w:color w:val="31849B" w:themeColor="accent5" w:themeShade="BF"/>
          <w:sz w:val="22"/>
          <w:szCs w:val="22"/>
          <w:rtl/>
        </w:rPr>
        <w:t>את ה</w:t>
      </w:r>
      <w:r w:rsidRPr="00E209DD">
        <w:rPr>
          <w:color w:val="31849B" w:themeColor="accent5" w:themeShade="BF"/>
          <w:sz w:val="22"/>
          <w:szCs w:val="22"/>
          <w:rtl/>
        </w:rPr>
        <w:t xml:space="preserve">עניין של מילוי </w:t>
      </w:r>
      <w:r w:rsidR="004979A9">
        <w:rPr>
          <w:rFonts w:hint="cs"/>
          <w:color w:val="31849B" w:themeColor="accent5" w:themeShade="BF"/>
          <w:sz w:val="22"/>
          <w:szCs w:val="22"/>
          <w:rtl/>
        </w:rPr>
        <w:t>ה</w:t>
      </w:r>
      <w:r w:rsidRPr="00E209DD">
        <w:rPr>
          <w:color w:val="31849B" w:themeColor="accent5" w:themeShade="BF"/>
          <w:sz w:val="22"/>
          <w:szCs w:val="22"/>
          <w:rtl/>
        </w:rPr>
        <w:t>מקום</w:t>
      </w:r>
      <w:r w:rsidR="004979A9">
        <w:rPr>
          <w:rFonts w:hint="cs"/>
          <w:color w:val="31849B" w:themeColor="accent5" w:themeShade="BF"/>
          <w:sz w:val="22"/>
          <w:szCs w:val="22"/>
          <w:rtl/>
        </w:rPr>
        <w:t>,</w:t>
      </w:r>
      <w:r w:rsidRPr="00E209DD">
        <w:rPr>
          <w:color w:val="31849B" w:themeColor="accent5" w:themeShade="BF"/>
          <w:sz w:val="22"/>
          <w:szCs w:val="22"/>
          <w:rtl/>
        </w:rPr>
        <w:t xml:space="preserve"> שאם מדריך לא מגיע למי הוא מודיע ומי מחליף אותו</w:t>
      </w:r>
      <w:r w:rsidR="004979A9">
        <w:rPr>
          <w:rFonts w:hint="cs"/>
          <w:color w:val="31849B" w:themeColor="accent5" w:themeShade="BF"/>
          <w:sz w:val="22"/>
          <w:szCs w:val="22"/>
          <w:rtl/>
        </w:rPr>
        <w:t>.</w:t>
      </w:r>
      <w:r w:rsidRPr="00E209DD">
        <w:rPr>
          <w:color w:val="31849B" w:themeColor="accent5" w:themeShade="BF"/>
          <w:sz w:val="22"/>
          <w:szCs w:val="22"/>
          <w:rtl/>
        </w:rPr>
        <w:t xml:space="preserve">  אף אחד לא מודיע ואין החלפות לפעמים"</w:t>
      </w:r>
      <w:r w:rsidR="004979A9">
        <w:rPr>
          <w:rFonts w:hint="cs"/>
          <w:color w:val="31849B" w:themeColor="accent5" w:themeShade="BF"/>
          <w:sz w:val="22"/>
          <w:szCs w:val="22"/>
          <w:rtl/>
        </w:rPr>
        <w:t>;</w:t>
      </w:r>
    </w:p>
    <w:p w:rsidR="00787E8C" w:rsidRPr="00E209DD" w:rsidRDefault="00787E8C" w:rsidP="00A44031">
      <w:pPr>
        <w:spacing w:line="276" w:lineRule="auto"/>
        <w:ind w:left="357"/>
        <w:jc w:val="both"/>
        <w:rPr>
          <w:color w:val="31849B" w:themeColor="accent5" w:themeShade="BF"/>
          <w:sz w:val="22"/>
          <w:szCs w:val="22"/>
        </w:rPr>
      </w:pPr>
      <w:r w:rsidRPr="00E209DD">
        <w:rPr>
          <w:color w:val="31849B" w:themeColor="accent5" w:themeShade="BF"/>
          <w:sz w:val="22"/>
          <w:szCs w:val="22"/>
          <w:rtl/>
        </w:rPr>
        <w:t xml:space="preserve">"חייבים מילוי מקום למדריכים </w:t>
      </w:r>
      <w:r w:rsidR="004979A9">
        <w:rPr>
          <w:rFonts w:hint="cs"/>
          <w:color w:val="31849B" w:themeColor="accent5" w:themeShade="BF"/>
          <w:sz w:val="22"/>
          <w:szCs w:val="22"/>
          <w:rtl/>
        </w:rPr>
        <w:t>–</w:t>
      </w:r>
      <w:r w:rsidRPr="00E209DD">
        <w:rPr>
          <w:color w:val="31849B" w:themeColor="accent5" w:themeShade="BF"/>
          <w:sz w:val="22"/>
          <w:szCs w:val="22"/>
          <w:rtl/>
        </w:rPr>
        <w:t xml:space="preserve"> זו בעיה גדולה מאוד. זה נורא ואיום"</w:t>
      </w:r>
      <w:r w:rsidR="004979A9">
        <w:rPr>
          <w:rFonts w:hint="cs"/>
          <w:color w:val="31849B" w:themeColor="accent5" w:themeShade="BF"/>
          <w:sz w:val="22"/>
          <w:szCs w:val="22"/>
          <w:rtl/>
        </w:rPr>
        <w:t>.</w:t>
      </w:r>
      <w:r w:rsidRPr="00E209DD">
        <w:rPr>
          <w:color w:val="31849B" w:themeColor="accent5" w:themeShade="BF"/>
          <w:sz w:val="22"/>
          <w:szCs w:val="22"/>
          <w:rtl/>
        </w:rPr>
        <w:t xml:space="preserve"> </w:t>
      </w:r>
    </w:p>
    <w:p w:rsidR="00106A6B" w:rsidRPr="00E209DD" w:rsidRDefault="00106A6B" w:rsidP="00A44031">
      <w:pPr>
        <w:spacing w:before="240" w:line="276" w:lineRule="auto"/>
        <w:ind w:left="357"/>
        <w:jc w:val="both"/>
        <w:rPr>
          <w:color w:val="31849B" w:themeColor="accent5" w:themeShade="BF"/>
          <w:sz w:val="22"/>
          <w:szCs w:val="22"/>
          <w:rtl/>
        </w:rPr>
      </w:pPr>
      <w:r w:rsidRPr="00E209DD">
        <w:rPr>
          <w:b/>
          <w:bCs/>
          <w:color w:val="31849B" w:themeColor="accent5" w:themeShade="BF"/>
          <w:rtl/>
        </w:rPr>
        <w:lastRenderedPageBreak/>
        <w:t xml:space="preserve">רכזת </w:t>
      </w:r>
      <w:r w:rsidR="000F57AE" w:rsidRPr="00E209DD">
        <w:rPr>
          <w:b/>
          <w:bCs/>
          <w:color w:val="31849B" w:themeColor="accent5" w:themeShade="BF"/>
          <w:rtl/>
        </w:rPr>
        <w:t>קָרֵב</w:t>
      </w:r>
      <w:r w:rsidRPr="00E209DD">
        <w:rPr>
          <w:b/>
          <w:bCs/>
          <w:color w:val="31849B" w:themeColor="accent5" w:themeShade="BF"/>
          <w:rtl/>
        </w:rPr>
        <w:t xml:space="preserve"> </w:t>
      </w:r>
      <w:r w:rsidR="004979A9">
        <w:rPr>
          <w:rFonts w:hint="cs"/>
          <w:b/>
          <w:bCs/>
          <w:color w:val="31849B" w:themeColor="accent5" w:themeShade="BF"/>
          <w:rtl/>
        </w:rPr>
        <w:t>ב</w:t>
      </w:r>
      <w:r w:rsidRPr="00E209DD">
        <w:rPr>
          <w:b/>
          <w:bCs/>
          <w:color w:val="31849B" w:themeColor="accent5" w:themeShade="BF"/>
          <w:rtl/>
        </w:rPr>
        <w:t>בית ספר</w:t>
      </w:r>
      <w:r w:rsidRPr="00E209DD">
        <w:rPr>
          <w:color w:val="31849B" w:themeColor="accent5" w:themeShade="BF"/>
          <w:rtl/>
        </w:rPr>
        <w:t xml:space="preserve">: </w:t>
      </w:r>
      <w:r w:rsidRPr="00E209DD">
        <w:rPr>
          <w:color w:val="31849B" w:themeColor="accent5" w:themeShade="BF"/>
          <w:sz w:val="22"/>
          <w:szCs w:val="22"/>
          <w:rtl/>
        </w:rPr>
        <w:t xml:space="preserve">"ההנחיה לשבץ במערכת </w:t>
      </w:r>
      <w:r w:rsidR="000F57AE" w:rsidRPr="00E209DD">
        <w:rPr>
          <w:color w:val="31849B" w:themeColor="accent5" w:themeShade="BF"/>
          <w:sz w:val="22"/>
          <w:szCs w:val="22"/>
          <w:rtl/>
        </w:rPr>
        <w:t>קָרֵב</w:t>
      </w:r>
      <w:r w:rsidRPr="00E209DD">
        <w:rPr>
          <w:color w:val="31849B" w:themeColor="accent5" w:themeShade="BF"/>
          <w:sz w:val="22"/>
          <w:szCs w:val="22"/>
          <w:rtl/>
        </w:rPr>
        <w:t xml:space="preserve"> מול </w:t>
      </w:r>
      <w:r w:rsidR="000F57AE" w:rsidRPr="00E209DD">
        <w:rPr>
          <w:color w:val="31849B" w:themeColor="accent5" w:themeShade="BF"/>
          <w:sz w:val="22"/>
          <w:szCs w:val="22"/>
          <w:rtl/>
        </w:rPr>
        <w:t>קָרֵב</w:t>
      </w:r>
      <w:r w:rsidRPr="00E209DD">
        <w:rPr>
          <w:color w:val="31849B" w:themeColor="accent5" w:themeShade="BF"/>
          <w:sz w:val="22"/>
          <w:szCs w:val="22"/>
          <w:rtl/>
        </w:rPr>
        <w:t xml:space="preserve"> לפעמים זה נורא קשה, כי אם מדריך לא מגיע אז הכיתה נשארת בלי אף אחד או שהמדריך השני צריך לקחת את כל הכיתה"</w:t>
      </w:r>
      <w:r w:rsidR="004979A9">
        <w:rPr>
          <w:rFonts w:hint="cs"/>
          <w:color w:val="31849B" w:themeColor="accent5" w:themeShade="BF"/>
          <w:sz w:val="22"/>
          <w:szCs w:val="22"/>
          <w:rtl/>
        </w:rPr>
        <w:t>.</w:t>
      </w:r>
    </w:p>
    <w:p w:rsidR="00A70A86" w:rsidRPr="00E209DD" w:rsidRDefault="00A70A86" w:rsidP="001B28F4">
      <w:pPr>
        <w:spacing w:before="240"/>
        <w:ind w:left="357"/>
        <w:jc w:val="both"/>
        <w:rPr>
          <w:color w:val="31849B" w:themeColor="accent5" w:themeShade="BF"/>
          <w:rtl/>
        </w:rPr>
      </w:pPr>
      <w:r w:rsidRPr="00E209DD">
        <w:rPr>
          <w:color w:val="31849B" w:themeColor="accent5" w:themeShade="BF"/>
          <w:rtl/>
        </w:rPr>
        <w:t xml:space="preserve">בניסיון להתמודד עם </w:t>
      </w:r>
      <w:r w:rsidR="002F63C4" w:rsidRPr="00E209DD">
        <w:rPr>
          <w:color w:val="31849B" w:themeColor="accent5" w:themeShade="BF"/>
          <w:rtl/>
        </w:rPr>
        <w:t xml:space="preserve">סוגיית </w:t>
      </w:r>
      <w:r w:rsidRPr="00E209DD">
        <w:rPr>
          <w:color w:val="31849B" w:themeColor="accent5" w:themeShade="BF"/>
          <w:rtl/>
        </w:rPr>
        <w:t>מילוי המקום</w:t>
      </w:r>
      <w:r w:rsidR="002F63C4" w:rsidRPr="00E209DD">
        <w:rPr>
          <w:color w:val="31849B" w:themeColor="accent5" w:themeShade="BF"/>
          <w:rtl/>
        </w:rPr>
        <w:t xml:space="preserve"> של המדריכים</w:t>
      </w:r>
      <w:r w:rsidR="00A00302" w:rsidRPr="00E209DD">
        <w:rPr>
          <w:color w:val="31849B" w:themeColor="accent5" w:themeShade="BF"/>
          <w:rtl/>
        </w:rPr>
        <w:t>,</w:t>
      </w:r>
      <w:r w:rsidR="002F63C4" w:rsidRPr="00E209DD">
        <w:rPr>
          <w:color w:val="31849B" w:themeColor="accent5" w:themeShade="BF"/>
          <w:rtl/>
        </w:rPr>
        <w:t xml:space="preserve"> </w:t>
      </w:r>
      <w:r w:rsidRPr="00E209DD">
        <w:rPr>
          <w:color w:val="31849B" w:themeColor="accent5" w:themeShade="BF"/>
          <w:rtl/>
        </w:rPr>
        <w:t xml:space="preserve">עם </w:t>
      </w:r>
      <w:r w:rsidR="002F63C4" w:rsidRPr="00E209DD">
        <w:rPr>
          <w:color w:val="31849B" w:themeColor="accent5" w:themeShade="BF"/>
          <w:rtl/>
        </w:rPr>
        <w:t>ארגון</w:t>
      </w:r>
      <w:r w:rsidRPr="00E209DD">
        <w:rPr>
          <w:color w:val="31849B" w:themeColor="accent5" w:themeShade="BF"/>
          <w:rtl/>
        </w:rPr>
        <w:t xml:space="preserve"> מערכת השעות </w:t>
      </w:r>
      <w:r w:rsidR="004979A9">
        <w:rPr>
          <w:rFonts w:hint="cs"/>
          <w:color w:val="31849B" w:themeColor="accent5" w:themeShade="BF"/>
          <w:rtl/>
        </w:rPr>
        <w:t xml:space="preserve">של </w:t>
      </w:r>
      <w:r w:rsidRPr="00E209DD">
        <w:rPr>
          <w:color w:val="31849B" w:themeColor="accent5" w:themeShade="BF"/>
          <w:rtl/>
        </w:rPr>
        <w:t xml:space="preserve">בית </w:t>
      </w:r>
      <w:r w:rsidR="004979A9">
        <w:rPr>
          <w:rFonts w:hint="cs"/>
          <w:color w:val="31849B" w:themeColor="accent5" w:themeShade="BF"/>
          <w:rtl/>
        </w:rPr>
        <w:t>ה</w:t>
      </w:r>
      <w:r w:rsidRPr="00E209DD">
        <w:rPr>
          <w:color w:val="31849B" w:themeColor="accent5" w:themeShade="BF"/>
          <w:rtl/>
        </w:rPr>
        <w:t>ספר</w:t>
      </w:r>
      <w:r w:rsidR="00A00302" w:rsidRPr="00E209DD">
        <w:rPr>
          <w:color w:val="31849B" w:themeColor="accent5" w:themeShade="BF"/>
          <w:rtl/>
        </w:rPr>
        <w:t xml:space="preserve"> ועם מעורבותם של המדריכים בבית ספר</w:t>
      </w:r>
      <w:r w:rsidRPr="00E209DD">
        <w:rPr>
          <w:color w:val="31849B" w:themeColor="accent5" w:themeShade="BF"/>
          <w:rtl/>
        </w:rPr>
        <w:t xml:space="preserve">, </w:t>
      </w:r>
      <w:r w:rsidR="002F63C4" w:rsidRPr="00E209DD">
        <w:rPr>
          <w:color w:val="31849B" w:themeColor="accent5" w:themeShade="BF"/>
          <w:rtl/>
        </w:rPr>
        <w:t xml:space="preserve">היו </w:t>
      </w:r>
      <w:r w:rsidRPr="00E209DD">
        <w:rPr>
          <w:color w:val="31849B" w:themeColor="accent5" w:themeShade="BF"/>
          <w:rtl/>
        </w:rPr>
        <w:t xml:space="preserve">מנהלים דוברי עברית </w:t>
      </w:r>
      <w:r w:rsidR="004979A9">
        <w:rPr>
          <w:rFonts w:hint="cs"/>
          <w:color w:val="31849B" w:themeColor="accent5" w:themeShade="BF"/>
          <w:rtl/>
        </w:rPr>
        <w:t>ה</w:t>
      </w:r>
      <w:r w:rsidRPr="00E209DD">
        <w:rPr>
          <w:color w:val="31849B" w:themeColor="accent5" w:themeShade="BF"/>
          <w:rtl/>
        </w:rPr>
        <w:t>מעוניינים לשלב מורים בק</w:t>
      </w:r>
      <w:r w:rsidR="004979A9">
        <w:rPr>
          <w:color w:val="31849B" w:themeColor="accent5" w:themeShade="BF"/>
          <w:rtl/>
        </w:rPr>
        <w:t>ָ</w:t>
      </w:r>
      <w:r w:rsidRPr="00E209DD">
        <w:rPr>
          <w:color w:val="31849B" w:themeColor="accent5" w:themeShade="BF"/>
          <w:rtl/>
        </w:rPr>
        <w:t>ר</w:t>
      </w:r>
      <w:r w:rsidR="004979A9">
        <w:rPr>
          <w:color w:val="31849B" w:themeColor="accent5" w:themeShade="BF"/>
          <w:rtl/>
        </w:rPr>
        <w:t>ֵ</w:t>
      </w:r>
      <w:r w:rsidRPr="00E209DD">
        <w:rPr>
          <w:color w:val="31849B" w:themeColor="accent5" w:themeShade="BF"/>
          <w:rtl/>
        </w:rPr>
        <w:t xml:space="preserve">ב או לחלופין להכליל את מדריכי </w:t>
      </w:r>
      <w:r w:rsidR="000F57AE" w:rsidRPr="00E209DD">
        <w:rPr>
          <w:color w:val="31849B" w:themeColor="accent5" w:themeShade="BF"/>
          <w:rtl/>
        </w:rPr>
        <w:t>קָרֵב</w:t>
      </w:r>
      <w:r w:rsidRPr="00E209DD">
        <w:rPr>
          <w:color w:val="31849B" w:themeColor="accent5" w:themeShade="BF"/>
          <w:rtl/>
        </w:rPr>
        <w:t xml:space="preserve"> </w:t>
      </w:r>
      <w:r w:rsidR="004979A9">
        <w:rPr>
          <w:rFonts w:hint="cs"/>
          <w:color w:val="31849B" w:themeColor="accent5" w:themeShade="BF"/>
          <w:rtl/>
        </w:rPr>
        <w:t xml:space="preserve">בין </w:t>
      </w:r>
      <w:r w:rsidRPr="00E209DD">
        <w:rPr>
          <w:color w:val="31849B" w:themeColor="accent5" w:themeShade="BF"/>
          <w:rtl/>
        </w:rPr>
        <w:t xml:space="preserve">עובדי </w:t>
      </w:r>
      <w:r w:rsidR="004979A9">
        <w:rPr>
          <w:rFonts w:hint="cs"/>
          <w:color w:val="31849B" w:themeColor="accent5" w:themeShade="BF"/>
          <w:rtl/>
        </w:rPr>
        <w:t>ה</w:t>
      </w:r>
      <w:r w:rsidRPr="00E209DD">
        <w:rPr>
          <w:color w:val="31849B" w:themeColor="accent5" w:themeShade="BF"/>
          <w:rtl/>
        </w:rPr>
        <w:t>הוראה</w:t>
      </w:r>
      <w:r w:rsidR="004979A9">
        <w:rPr>
          <w:rFonts w:hint="cs"/>
          <w:color w:val="31849B" w:themeColor="accent5" w:themeShade="BF"/>
          <w:rtl/>
        </w:rPr>
        <w:t>:</w:t>
      </w:r>
      <w:r w:rsidRPr="00E209DD">
        <w:rPr>
          <w:color w:val="31849B" w:themeColor="accent5" w:themeShade="BF"/>
          <w:rtl/>
        </w:rPr>
        <w:t xml:space="preserve"> </w:t>
      </w:r>
    </w:p>
    <w:p w:rsidR="00A70A86" w:rsidRPr="00E209DD" w:rsidRDefault="00A70A86" w:rsidP="00A70A86">
      <w:pPr>
        <w:spacing w:line="276" w:lineRule="auto"/>
        <w:ind w:left="360"/>
        <w:rPr>
          <w:rFonts w:ascii="Arial" w:eastAsia="Times New Roman" w:hAnsi="Arial" w:cs="Arial"/>
          <w:color w:val="31849B" w:themeColor="accent5" w:themeShade="BF"/>
          <w:sz w:val="22"/>
          <w:szCs w:val="22"/>
        </w:rPr>
      </w:pPr>
      <w:r w:rsidRPr="00E209DD">
        <w:rPr>
          <w:rFonts w:ascii="Arial" w:eastAsia="Times New Roman" w:hAnsi="Arial" w:cs="Arial"/>
          <w:color w:val="31849B" w:themeColor="accent5" w:themeShade="BF"/>
          <w:sz w:val="22"/>
          <w:szCs w:val="22"/>
          <w:rtl/>
        </w:rPr>
        <w:t>"שיהיה אפשר שמורים מבית הספר ייקחו חלק בתכנית</w:t>
      </w:r>
      <w:r w:rsidRPr="00E209DD">
        <w:rPr>
          <w:rFonts w:ascii="Arial" w:eastAsia="Times New Roman" w:hAnsi="Arial" w:cs="Arial"/>
          <w:color w:val="31849B" w:themeColor="accent5" w:themeShade="BF"/>
          <w:sz w:val="22"/>
          <w:szCs w:val="22"/>
        </w:rPr>
        <w:t>"</w:t>
      </w:r>
      <w:r w:rsidR="004979A9">
        <w:rPr>
          <w:rFonts w:ascii="Arial" w:eastAsia="Times New Roman" w:hAnsi="Arial" w:cs="Arial" w:hint="cs"/>
          <w:color w:val="31849B" w:themeColor="accent5" w:themeShade="BF"/>
          <w:sz w:val="22"/>
          <w:szCs w:val="22"/>
          <w:rtl/>
        </w:rPr>
        <w:t>;</w:t>
      </w:r>
    </w:p>
    <w:p w:rsidR="00A70A86" w:rsidRPr="00E209DD" w:rsidRDefault="00A70A86" w:rsidP="00A44031">
      <w:pPr>
        <w:spacing w:line="276" w:lineRule="auto"/>
        <w:ind w:left="360"/>
        <w:rPr>
          <w:rFonts w:ascii="Arial" w:eastAsia="Times New Roman" w:hAnsi="Arial" w:cs="Arial"/>
          <w:color w:val="31849B" w:themeColor="accent5" w:themeShade="BF"/>
          <w:sz w:val="22"/>
          <w:szCs w:val="22"/>
        </w:rPr>
      </w:pPr>
      <w:r w:rsidRPr="00E209DD">
        <w:rPr>
          <w:rFonts w:ascii="Arial" w:eastAsia="Times New Roman" w:hAnsi="Arial" w:cs="Arial"/>
          <w:color w:val="31849B" w:themeColor="accent5" w:themeShade="BF"/>
          <w:sz w:val="22"/>
          <w:szCs w:val="22"/>
          <w:rtl/>
        </w:rPr>
        <w:t xml:space="preserve">"לשלב את שעות תכניות </w:t>
      </w:r>
      <w:r w:rsidR="000F57AE" w:rsidRPr="00E209DD">
        <w:rPr>
          <w:rFonts w:ascii="Arial" w:eastAsia="Times New Roman" w:hAnsi="Arial" w:cs="Arial"/>
          <w:color w:val="31849B" w:themeColor="accent5" w:themeShade="BF"/>
          <w:sz w:val="22"/>
          <w:szCs w:val="22"/>
          <w:rtl/>
        </w:rPr>
        <w:t>קָרֵב</w:t>
      </w:r>
      <w:r w:rsidRPr="00E209DD">
        <w:rPr>
          <w:rFonts w:ascii="Arial" w:eastAsia="Times New Roman" w:hAnsi="Arial" w:cs="Arial"/>
          <w:color w:val="31849B" w:themeColor="accent5" w:themeShade="BF"/>
          <w:sz w:val="22"/>
          <w:szCs w:val="22"/>
          <w:rtl/>
        </w:rPr>
        <w:t xml:space="preserve"> בתוך המערכת </w:t>
      </w:r>
      <w:r w:rsidR="004979A9">
        <w:rPr>
          <w:rFonts w:ascii="Arial" w:eastAsia="Times New Roman" w:hAnsi="Arial" w:cs="Arial" w:hint="cs"/>
          <w:color w:val="31849B" w:themeColor="accent5" w:themeShade="BF"/>
          <w:sz w:val="22"/>
          <w:szCs w:val="22"/>
          <w:rtl/>
        </w:rPr>
        <w:t>ב</w:t>
      </w:r>
      <w:r w:rsidRPr="00E209DD">
        <w:rPr>
          <w:rFonts w:ascii="Arial" w:eastAsia="Times New Roman" w:hAnsi="Arial" w:cs="Arial"/>
          <w:color w:val="31849B" w:themeColor="accent5" w:themeShade="BF"/>
          <w:sz w:val="22"/>
          <w:szCs w:val="22"/>
          <w:rtl/>
        </w:rPr>
        <w:t xml:space="preserve">בית </w:t>
      </w:r>
      <w:r w:rsidR="004979A9">
        <w:rPr>
          <w:rFonts w:ascii="Arial" w:eastAsia="Times New Roman" w:hAnsi="Arial" w:cs="Arial" w:hint="cs"/>
          <w:color w:val="31849B" w:themeColor="accent5" w:themeShade="BF"/>
          <w:sz w:val="22"/>
          <w:szCs w:val="22"/>
          <w:rtl/>
        </w:rPr>
        <w:t>ה</w:t>
      </w:r>
      <w:r w:rsidRPr="00E209DD">
        <w:rPr>
          <w:rFonts w:ascii="Arial" w:eastAsia="Times New Roman" w:hAnsi="Arial" w:cs="Arial"/>
          <w:color w:val="31849B" w:themeColor="accent5" w:themeShade="BF"/>
          <w:sz w:val="22"/>
          <w:szCs w:val="22"/>
          <w:rtl/>
        </w:rPr>
        <w:t xml:space="preserve">ספר. להתייחס למדריכי </w:t>
      </w:r>
      <w:r w:rsidR="000F57AE" w:rsidRPr="00E209DD">
        <w:rPr>
          <w:rFonts w:ascii="Arial" w:eastAsia="Times New Roman" w:hAnsi="Arial" w:cs="Arial"/>
          <w:color w:val="31849B" w:themeColor="accent5" w:themeShade="BF"/>
          <w:sz w:val="22"/>
          <w:szCs w:val="22"/>
          <w:rtl/>
        </w:rPr>
        <w:t>קָרֵב</w:t>
      </w:r>
      <w:r w:rsidRPr="00E209DD">
        <w:rPr>
          <w:rFonts w:ascii="Arial" w:eastAsia="Times New Roman" w:hAnsi="Arial" w:cs="Arial"/>
          <w:color w:val="31849B" w:themeColor="accent5" w:themeShade="BF"/>
          <w:sz w:val="22"/>
          <w:szCs w:val="22"/>
          <w:rtl/>
        </w:rPr>
        <w:t xml:space="preserve"> ככל יתר עובדי ההוראה בתוך בית הספר כזכות וכחובה"</w:t>
      </w:r>
      <w:r w:rsidR="004979A9">
        <w:rPr>
          <w:rFonts w:ascii="Arial" w:eastAsia="Times New Roman" w:hAnsi="Arial" w:cs="Arial" w:hint="cs"/>
          <w:color w:val="31849B" w:themeColor="accent5" w:themeShade="BF"/>
          <w:sz w:val="22"/>
          <w:szCs w:val="22"/>
          <w:rtl/>
        </w:rPr>
        <w:t>;</w:t>
      </w:r>
    </w:p>
    <w:p w:rsidR="00A70A86" w:rsidRPr="00E209DD" w:rsidRDefault="00A70A86" w:rsidP="00A44031">
      <w:pPr>
        <w:spacing w:line="276" w:lineRule="auto"/>
        <w:ind w:left="360"/>
        <w:rPr>
          <w:rFonts w:ascii="Arial" w:eastAsia="Times New Roman" w:hAnsi="Arial" w:cs="Arial"/>
          <w:color w:val="31849B" w:themeColor="accent5" w:themeShade="BF"/>
          <w:sz w:val="22"/>
          <w:szCs w:val="22"/>
          <w:rtl/>
        </w:rPr>
      </w:pPr>
      <w:r w:rsidRPr="00E209DD">
        <w:rPr>
          <w:rFonts w:ascii="Arial" w:eastAsia="Times New Roman" w:hAnsi="Arial" w:cs="Arial"/>
          <w:color w:val="31849B" w:themeColor="accent5" w:themeShade="BF"/>
          <w:sz w:val="22"/>
          <w:szCs w:val="22"/>
          <w:rtl/>
        </w:rPr>
        <w:t>"לתת שכר למורים גם בחופש</w:t>
      </w:r>
      <w:r w:rsidR="004979A9">
        <w:rPr>
          <w:rFonts w:ascii="Arial" w:eastAsia="Times New Roman" w:hAnsi="Arial" w:cs="Arial" w:hint="cs"/>
          <w:color w:val="31849B" w:themeColor="accent5" w:themeShade="BF"/>
          <w:sz w:val="22"/>
          <w:szCs w:val="22"/>
          <w:rtl/>
        </w:rPr>
        <w:t>ות</w:t>
      </w:r>
      <w:r w:rsidRPr="00E209DD">
        <w:rPr>
          <w:rFonts w:ascii="Arial" w:eastAsia="Times New Roman" w:hAnsi="Arial" w:cs="Arial"/>
          <w:color w:val="31849B" w:themeColor="accent5" w:themeShade="BF"/>
          <w:sz w:val="22"/>
          <w:szCs w:val="22"/>
          <w:rtl/>
        </w:rPr>
        <w:t xml:space="preserve"> כדי שירצו לעבוד ולאפשר למורים שעובדים במשרד החינוך לעבוד גם בק</w:t>
      </w:r>
      <w:r w:rsidR="004979A9">
        <w:rPr>
          <w:rFonts w:ascii="Arial" w:eastAsia="Times New Roman" w:hAnsi="Arial" w:cs="Arial"/>
          <w:color w:val="31849B" w:themeColor="accent5" w:themeShade="BF"/>
          <w:sz w:val="22"/>
          <w:szCs w:val="22"/>
          <w:rtl/>
        </w:rPr>
        <w:t>ָ</w:t>
      </w:r>
      <w:r w:rsidRPr="00E209DD">
        <w:rPr>
          <w:rFonts w:ascii="Arial" w:eastAsia="Times New Roman" w:hAnsi="Arial" w:cs="Arial"/>
          <w:color w:val="31849B" w:themeColor="accent5" w:themeShade="BF"/>
          <w:sz w:val="22"/>
          <w:szCs w:val="22"/>
          <w:rtl/>
        </w:rPr>
        <w:t>ר</w:t>
      </w:r>
      <w:r w:rsidR="004979A9">
        <w:rPr>
          <w:rFonts w:ascii="Arial" w:eastAsia="Times New Roman" w:hAnsi="Arial" w:cs="Arial"/>
          <w:color w:val="31849B" w:themeColor="accent5" w:themeShade="BF"/>
          <w:sz w:val="22"/>
          <w:szCs w:val="22"/>
          <w:rtl/>
        </w:rPr>
        <w:t>ֵ</w:t>
      </w:r>
      <w:r w:rsidRPr="00E209DD">
        <w:rPr>
          <w:rFonts w:ascii="Arial" w:eastAsia="Times New Roman" w:hAnsi="Arial" w:cs="Arial"/>
          <w:color w:val="31849B" w:themeColor="accent5" w:themeShade="BF"/>
          <w:sz w:val="22"/>
          <w:szCs w:val="22"/>
          <w:rtl/>
        </w:rPr>
        <w:t xml:space="preserve">ב. כי יש לי מורים בצוות שמתאימים מאוד לתכנית של </w:t>
      </w:r>
      <w:r w:rsidR="000F57AE" w:rsidRPr="00E209DD">
        <w:rPr>
          <w:rFonts w:ascii="Arial" w:eastAsia="Times New Roman" w:hAnsi="Arial" w:cs="Arial"/>
          <w:color w:val="31849B" w:themeColor="accent5" w:themeShade="BF"/>
          <w:sz w:val="22"/>
          <w:szCs w:val="22"/>
          <w:rtl/>
        </w:rPr>
        <w:t>קָרֵב</w:t>
      </w:r>
      <w:r w:rsidRPr="00E209DD">
        <w:rPr>
          <w:rFonts w:ascii="Arial" w:eastAsia="Times New Roman" w:hAnsi="Arial" w:cs="Arial"/>
          <w:color w:val="31849B" w:themeColor="accent5" w:themeShade="BF"/>
          <w:sz w:val="22"/>
          <w:szCs w:val="22"/>
          <w:rtl/>
        </w:rPr>
        <w:t xml:space="preserve"> אבל יש הנחיה שאסור למורה להיות גם בק</w:t>
      </w:r>
      <w:r w:rsidR="004979A9">
        <w:rPr>
          <w:rFonts w:ascii="Arial" w:eastAsia="Times New Roman" w:hAnsi="Arial" w:cs="Arial"/>
          <w:color w:val="31849B" w:themeColor="accent5" w:themeShade="BF"/>
          <w:sz w:val="22"/>
          <w:szCs w:val="22"/>
          <w:rtl/>
        </w:rPr>
        <w:t>ָ</w:t>
      </w:r>
      <w:r w:rsidRPr="00E209DD">
        <w:rPr>
          <w:rFonts w:ascii="Arial" w:eastAsia="Times New Roman" w:hAnsi="Arial" w:cs="Arial"/>
          <w:color w:val="31849B" w:themeColor="accent5" w:themeShade="BF"/>
          <w:sz w:val="22"/>
          <w:szCs w:val="22"/>
          <w:rtl/>
        </w:rPr>
        <w:t>ר</w:t>
      </w:r>
      <w:r w:rsidR="004979A9">
        <w:rPr>
          <w:rFonts w:ascii="Arial" w:eastAsia="Times New Roman" w:hAnsi="Arial" w:cs="Arial"/>
          <w:color w:val="31849B" w:themeColor="accent5" w:themeShade="BF"/>
          <w:sz w:val="22"/>
          <w:szCs w:val="22"/>
          <w:rtl/>
        </w:rPr>
        <w:t>ֵ</w:t>
      </w:r>
      <w:r w:rsidRPr="00E209DD">
        <w:rPr>
          <w:rFonts w:ascii="Arial" w:eastAsia="Times New Roman" w:hAnsi="Arial" w:cs="Arial"/>
          <w:color w:val="31849B" w:themeColor="accent5" w:themeShade="BF"/>
          <w:sz w:val="22"/>
          <w:szCs w:val="22"/>
          <w:rtl/>
        </w:rPr>
        <w:t>ב וגם במשרד החינוך וזה מאוד בעייתי".</w:t>
      </w:r>
    </w:p>
    <w:p w:rsidR="00106A6B" w:rsidRPr="00E209DD" w:rsidRDefault="004979A9" w:rsidP="00ED0D02">
      <w:pPr>
        <w:pStyle w:val="a4"/>
        <w:numPr>
          <w:ilvl w:val="0"/>
          <w:numId w:val="22"/>
        </w:numPr>
        <w:spacing w:before="240"/>
        <w:jc w:val="both"/>
        <w:rPr>
          <w:color w:val="31849B" w:themeColor="accent5" w:themeShade="BF"/>
          <w:rtl/>
        </w:rPr>
      </w:pPr>
      <w:r>
        <w:rPr>
          <w:rFonts w:hint="cs"/>
          <w:color w:val="31849B" w:themeColor="accent5" w:themeShade="BF"/>
          <w:rtl/>
        </w:rPr>
        <w:t>חלק מבתי הספר</w:t>
      </w:r>
      <w:r w:rsidR="0053169C">
        <w:rPr>
          <w:rFonts w:hint="cs"/>
          <w:color w:val="31849B" w:themeColor="accent5" w:themeShade="BF"/>
          <w:rtl/>
        </w:rPr>
        <w:t xml:space="preserve"> ביישובים </w:t>
      </w:r>
      <w:r w:rsidR="00106A6B" w:rsidRPr="00E209DD">
        <w:rPr>
          <w:color w:val="31849B" w:themeColor="accent5" w:themeShade="BF"/>
          <w:rtl/>
        </w:rPr>
        <w:t>שבה</w:t>
      </w:r>
      <w:r w:rsidR="0053169C">
        <w:rPr>
          <w:rFonts w:hint="cs"/>
          <w:color w:val="31849B" w:themeColor="accent5" w:themeShade="BF"/>
          <w:rtl/>
        </w:rPr>
        <w:t>ם</w:t>
      </w:r>
      <w:r w:rsidR="00106A6B" w:rsidRPr="00E209DD">
        <w:rPr>
          <w:color w:val="31849B" w:themeColor="accent5" w:themeShade="BF"/>
          <w:rtl/>
        </w:rPr>
        <w:t xml:space="preserve"> לא הונהגו תשלומי הורים ישירות לרשויות</w:t>
      </w:r>
      <w:r w:rsidR="0053169C">
        <w:rPr>
          <w:rFonts w:hint="cs"/>
          <w:color w:val="31849B" w:themeColor="accent5" w:themeShade="BF"/>
          <w:rtl/>
        </w:rPr>
        <w:t xml:space="preserve"> המקומיות</w:t>
      </w:r>
      <w:r>
        <w:rPr>
          <w:rFonts w:hint="cs"/>
          <w:color w:val="31849B" w:themeColor="accent5" w:themeShade="BF"/>
          <w:rtl/>
        </w:rPr>
        <w:t xml:space="preserve"> מתקשים לגבות תשלומים מההורים.</w:t>
      </w:r>
      <w:r w:rsidR="00106A6B" w:rsidRPr="00E209DD">
        <w:rPr>
          <w:color w:val="31849B" w:themeColor="accent5" w:themeShade="BF"/>
          <w:rtl/>
        </w:rPr>
        <w:t xml:space="preserve"> </w:t>
      </w:r>
      <w:r w:rsidR="0053169C">
        <w:rPr>
          <w:rFonts w:hint="cs"/>
          <w:color w:val="31849B" w:themeColor="accent5" w:themeShade="BF"/>
          <w:rtl/>
        </w:rPr>
        <w:t>מנגד</w:t>
      </w:r>
      <w:r>
        <w:rPr>
          <w:rFonts w:hint="cs"/>
          <w:color w:val="31849B" w:themeColor="accent5" w:themeShade="BF"/>
          <w:rtl/>
        </w:rPr>
        <w:t xml:space="preserve">, הובעה אי-שביעות רצון גם </w:t>
      </w:r>
      <w:r w:rsidR="00106A6B" w:rsidRPr="00E209DD">
        <w:rPr>
          <w:color w:val="31849B" w:themeColor="accent5" w:themeShade="BF"/>
          <w:rtl/>
        </w:rPr>
        <w:t xml:space="preserve">מהתנהלות </w:t>
      </w:r>
      <w:r>
        <w:rPr>
          <w:rFonts w:hint="cs"/>
          <w:color w:val="31849B" w:themeColor="accent5" w:themeShade="BF"/>
          <w:rtl/>
        </w:rPr>
        <w:t xml:space="preserve">בלתי </w:t>
      </w:r>
      <w:r w:rsidR="00106A6B" w:rsidRPr="00E209DD">
        <w:rPr>
          <w:color w:val="31849B" w:themeColor="accent5" w:themeShade="BF"/>
          <w:rtl/>
        </w:rPr>
        <w:t xml:space="preserve">רצויה </w:t>
      </w:r>
      <w:r>
        <w:rPr>
          <w:rFonts w:hint="cs"/>
          <w:color w:val="31849B" w:themeColor="accent5" w:themeShade="BF"/>
          <w:rtl/>
        </w:rPr>
        <w:t xml:space="preserve">של </w:t>
      </w:r>
      <w:r w:rsidR="00106A6B" w:rsidRPr="00E209DD">
        <w:rPr>
          <w:color w:val="31849B" w:themeColor="accent5" w:themeShade="BF"/>
          <w:rtl/>
        </w:rPr>
        <w:t xml:space="preserve">רשויות </w:t>
      </w:r>
      <w:r>
        <w:rPr>
          <w:rFonts w:hint="cs"/>
          <w:color w:val="31849B" w:themeColor="accent5" w:themeShade="BF"/>
          <w:rtl/>
        </w:rPr>
        <w:t xml:space="preserve">גובות כלפי </w:t>
      </w:r>
      <w:r w:rsidR="00106A6B" w:rsidRPr="00E209DD">
        <w:rPr>
          <w:color w:val="31849B" w:themeColor="accent5" w:themeShade="BF"/>
          <w:rtl/>
        </w:rPr>
        <w:t>תלמידים שהוריהם לא שילמו</w:t>
      </w:r>
      <w:r w:rsidR="00C73894" w:rsidRPr="00E209DD">
        <w:rPr>
          <w:color w:val="31849B" w:themeColor="accent5" w:themeShade="BF"/>
          <w:rtl/>
        </w:rPr>
        <w:t>:</w:t>
      </w:r>
      <w:r w:rsidR="00106A6B" w:rsidRPr="00E209DD">
        <w:rPr>
          <w:color w:val="31849B" w:themeColor="accent5" w:themeShade="BF"/>
          <w:rtl/>
        </w:rPr>
        <w:t xml:space="preserve"> </w:t>
      </w:r>
    </w:p>
    <w:p w:rsidR="00CF5F1C" w:rsidRPr="00E209DD" w:rsidRDefault="00106A6B" w:rsidP="00CF5F1C">
      <w:pPr>
        <w:ind w:left="360"/>
        <w:jc w:val="both"/>
        <w:rPr>
          <w:b/>
          <w:bCs/>
          <w:color w:val="31849B" w:themeColor="accent5" w:themeShade="BF"/>
          <w:rtl/>
        </w:rPr>
      </w:pPr>
      <w:r w:rsidRPr="00E209DD">
        <w:rPr>
          <w:b/>
          <w:bCs/>
          <w:color w:val="31849B" w:themeColor="accent5" w:themeShade="BF"/>
          <w:rtl/>
        </w:rPr>
        <w:t>מנהל</w:t>
      </w:r>
      <w:r w:rsidR="00CF5F1C" w:rsidRPr="00E209DD">
        <w:rPr>
          <w:b/>
          <w:bCs/>
          <w:color w:val="31849B" w:themeColor="accent5" w:themeShade="BF"/>
          <w:rtl/>
        </w:rPr>
        <w:t>ים</w:t>
      </w:r>
      <w:r w:rsidRPr="00E209DD">
        <w:rPr>
          <w:b/>
          <w:bCs/>
          <w:color w:val="31849B" w:themeColor="accent5" w:themeShade="BF"/>
          <w:rtl/>
        </w:rPr>
        <w:t xml:space="preserve">: </w:t>
      </w:r>
    </w:p>
    <w:p w:rsidR="00106A6B" w:rsidRPr="00E209DD" w:rsidRDefault="00106A6B" w:rsidP="00CF5F1C">
      <w:pPr>
        <w:spacing w:line="276" w:lineRule="auto"/>
        <w:ind w:left="360"/>
        <w:jc w:val="both"/>
        <w:rPr>
          <w:color w:val="31849B" w:themeColor="accent5" w:themeShade="BF"/>
          <w:sz w:val="22"/>
          <w:szCs w:val="22"/>
          <w:rtl/>
        </w:rPr>
      </w:pPr>
      <w:r w:rsidRPr="00E209DD">
        <w:rPr>
          <w:color w:val="31849B" w:themeColor="accent5" w:themeShade="BF"/>
          <w:sz w:val="22"/>
          <w:szCs w:val="22"/>
          <w:rtl/>
        </w:rPr>
        <w:t>"צריך להתחנן בפני ההורים שישלמו, זה ממש עקב אכילס"</w:t>
      </w:r>
      <w:r w:rsidR="004979A9">
        <w:rPr>
          <w:rFonts w:hint="cs"/>
          <w:color w:val="31849B" w:themeColor="accent5" w:themeShade="BF"/>
          <w:sz w:val="22"/>
          <w:szCs w:val="22"/>
          <w:rtl/>
        </w:rPr>
        <w:t>;</w:t>
      </w:r>
    </w:p>
    <w:p w:rsidR="00106A6B" w:rsidRPr="00E209DD" w:rsidRDefault="00106A6B" w:rsidP="00A44031">
      <w:pPr>
        <w:spacing w:line="276" w:lineRule="auto"/>
        <w:ind w:left="360"/>
        <w:jc w:val="both"/>
        <w:rPr>
          <w:color w:val="31849B" w:themeColor="accent5" w:themeShade="BF"/>
          <w:sz w:val="22"/>
          <w:szCs w:val="22"/>
          <w:rtl/>
        </w:rPr>
      </w:pPr>
      <w:r w:rsidRPr="00E209DD">
        <w:rPr>
          <w:color w:val="31849B" w:themeColor="accent5" w:themeShade="BF"/>
          <w:sz w:val="22"/>
          <w:szCs w:val="22"/>
          <w:rtl/>
        </w:rPr>
        <w:t xml:space="preserve">"מצפים מאתנו למנוע מילדים שלא שילמו מלהשתתף בקרב, אז מה אני אמור לעשות עם הילד הזה, מה הוא יעשה במקום זה בשעת </w:t>
      </w:r>
      <w:r w:rsidR="000F57AE" w:rsidRPr="00E209DD">
        <w:rPr>
          <w:color w:val="31849B" w:themeColor="accent5" w:themeShade="BF"/>
          <w:sz w:val="22"/>
          <w:szCs w:val="22"/>
          <w:rtl/>
        </w:rPr>
        <w:t>קָרֵב</w:t>
      </w:r>
      <w:r w:rsidRPr="00E209DD">
        <w:rPr>
          <w:color w:val="31849B" w:themeColor="accent5" w:themeShade="BF"/>
          <w:sz w:val="22"/>
          <w:szCs w:val="22"/>
          <w:rtl/>
        </w:rPr>
        <w:t>?"</w:t>
      </w:r>
    </w:p>
    <w:p w:rsidR="00106A6B" w:rsidRPr="00E209DD" w:rsidRDefault="00106A6B" w:rsidP="00A44031">
      <w:pPr>
        <w:pStyle w:val="a4"/>
        <w:numPr>
          <w:ilvl w:val="0"/>
          <w:numId w:val="21"/>
        </w:numPr>
        <w:spacing w:before="240"/>
        <w:jc w:val="both"/>
        <w:rPr>
          <w:color w:val="31849B" w:themeColor="accent5" w:themeShade="BF"/>
          <w:rtl/>
        </w:rPr>
      </w:pPr>
      <w:r w:rsidRPr="00E209DD">
        <w:rPr>
          <w:color w:val="31849B" w:themeColor="accent5" w:themeShade="BF"/>
          <w:rtl/>
        </w:rPr>
        <w:t>בתי ספר אחדים קָבלו שעל</w:t>
      </w:r>
      <w:r w:rsidR="004979A9">
        <w:rPr>
          <w:rFonts w:hint="cs"/>
          <w:color w:val="31849B" w:themeColor="accent5" w:themeShade="BF"/>
          <w:rtl/>
        </w:rPr>
        <w:t xml:space="preserve"> </w:t>
      </w:r>
      <w:r w:rsidRPr="00E209DD">
        <w:rPr>
          <w:color w:val="31849B" w:themeColor="accent5" w:themeShade="BF"/>
          <w:rtl/>
        </w:rPr>
        <w:t xml:space="preserve">אף ההשתתפות הסמלית יחסית של </w:t>
      </w:r>
      <w:r w:rsidR="004979A9">
        <w:rPr>
          <w:rFonts w:hint="cs"/>
          <w:color w:val="31849B" w:themeColor="accent5" w:themeShade="BF"/>
          <w:rtl/>
        </w:rPr>
        <w:t>ה</w:t>
      </w:r>
      <w:r w:rsidRPr="00E209DD">
        <w:rPr>
          <w:color w:val="31849B" w:themeColor="accent5" w:themeShade="BF"/>
          <w:rtl/>
        </w:rPr>
        <w:t xml:space="preserve">הורים בתשלום </w:t>
      </w:r>
      <w:r w:rsidR="004979A9">
        <w:rPr>
          <w:rFonts w:hint="cs"/>
          <w:color w:val="31849B" w:themeColor="accent5" w:themeShade="BF"/>
          <w:rtl/>
        </w:rPr>
        <w:t>ב</w:t>
      </w:r>
      <w:r w:rsidRPr="00E209DD">
        <w:rPr>
          <w:color w:val="31849B" w:themeColor="accent5" w:themeShade="BF"/>
          <w:rtl/>
        </w:rPr>
        <w:t xml:space="preserve">עבור שיעורי </w:t>
      </w:r>
      <w:r w:rsidR="000F57AE" w:rsidRPr="00E209DD">
        <w:rPr>
          <w:color w:val="31849B" w:themeColor="accent5" w:themeShade="BF"/>
          <w:rtl/>
        </w:rPr>
        <w:t>קָרֵב</w:t>
      </w:r>
      <w:r w:rsidRPr="00E209DD">
        <w:rPr>
          <w:color w:val="31849B" w:themeColor="accent5" w:themeShade="BF"/>
          <w:rtl/>
        </w:rPr>
        <w:t xml:space="preserve">, </w:t>
      </w:r>
      <w:r w:rsidR="004979A9">
        <w:rPr>
          <w:rFonts w:hint="cs"/>
          <w:color w:val="31849B" w:themeColor="accent5" w:themeShade="BF"/>
          <w:rtl/>
        </w:rPr>
        <w:t xml:space="preserve">לעתים </w:t>
      </w:r>
      <w:r w:rsidRPr="00E209DD">
        <w:rPr>
          <w:color w:val="31849B" w:themeColor="accent5" w:themeShade="BF"/>
          <w:rtl/>
        </w:rPr>
        <w:t xml:space="preserve">הם נטוּ להתערבות-יתר בבחירת נושאי השיעורים ובבחירת </w:t>
      </w:r>
      <w:r w:rsidR="004979A9">
        <w:rPr>
          <w:rFonts w:hint="cs"/>
          <w:color w:val="31849B" w:themeColor="accent5" w:themeShade="BF"/>
          <w:rtl/>
        </w:rPr>
        <w:t>ה</w:t>
      </w:r>
      <w:r w:rsidRPr="00E209DD">
        <w:rPr>
          <w:color w:val="31849B" w:themeColor="accent5" w:themeShade="BF"/>
          <w:rtl/>
        </w:rPr>
        <w:t>מדריכים, ואף לתובענות</w:t>
      </w:r>
      <w:r w:rsidR="004979A9">
        <w:rPr>
          <w:rFonts w:hint="cs"/>
          <w:color w:val="31849B" w:themeColor="accent5" w:themeShade="BF"/>
          <w:rtl/>
        </w:rPr>
        <w:t xml:space="preserve"> ול</w:t>
      </w:r>
      <w:r w:rsidRPr="00E209DD">
        <w:rPr>
          <w:color w:val="31849B" w:themeColor="accent5" w:themeShade="BF"/>
          <w:rtl/>
        </w:rPr>
        <w:t xml:space="preserve">דרישת פיצוי על שינוי שעת </w:t>
      </w:r>
      <w:r w:rsidR="000F57AE" w:rsidRPr="00E209DD">
        <w:rPr>
          <w:color w:val="31849B" w:themeColor="accent5" w:themeShade="BF"/>
          <w:rtl/>
        </w:rPr>
        <w:t>קָרֵב</w:t>
      </w:r>
      <w:r w:rsidR="004979A9">
        <w:rPr>
          <w:rFonts w:hint="cs"/>
          <w:color w:val="31849B" w:themeColor="accent5" w:themeShade="BF"/>
          <w:rtl/>
        </w:rPr>
        <w:t xml:space="preserve"> או על ביטולה:</w:t>
      </w:r>
      <w:r w:rsidRPr="00E209DD">
        <w:rPr>
          <w:color w:val="31849B" w:themeColor="accent5" w:themeShade="BF"/>
          <w:rtl/>
        </w:rPr>
        <w:t xml:space="preserve"> </w:t>
      </w:r>
    </w:p>
    <w:p w:rsidR="00842F11" w:rsidRPr="00E209DD" w:rsidRDefault="00106A6B" w:rsidP="00842F11">
      <w:pPr>
        <w:ind w:left="700"/>
        <w:rPr>
          <w:b/>
          <w:bCs/>
          <w:color w:val="31849B" w:themeColor="accent5" w:themeShade="BF"/>
          <w:sz w:val="22"/>
          <w:szCs w:val="22"/>
          <w:rtl/>
        </w:rPr>
      </w:pPr>
      <w:r w:rsidRPr="00E209DD">
        <w:rPr>
          <w:b/>
          <w:bCs/>
          <w:color w:val="31849B" w:themeColor="accent5" w:themeShade="BF"/>
          <w:rtl/>
        </w:rPr>
        <w:t>מנהל</w:t>
      </w:r>
      <w:r w:rsidR="00842F11" w:rsidRPr="00E209DD">
        <w:rPr>
          <w:b/>
          <w:bCs/>
          <w:color w:val="31849B" w:themeColor="accent5" w:themeShade="BF"/>
          <w:rtl/>
        </w:rPr>
        <w:t>ים</w:t>
      </w:r>
      <w:r w:rsidRPr="00E209DD">
        <w:rPr>
          <w:b/>
          <w:bCs/>
          <w:color w:val="31849B" w:themeColor="accent5" w:themeShade="BF"/>
          <w:rtl/>
        </w:rPr>
        <w:t xml:space="preserve">: </w:t>
      </w:r>
    </w:p>
    <w:p w:rsidR="00106A6B" w:rsidRPr="00E209DD" w:rsidRDefault="00106A6B" w:rsidP="00842F11">
      <w:pPr>
        <w:ind w:left="700"/>
        <w:rPr>
          <w:color w:val="31849B" w:themeColor="accent5" w:themeShade="BF"/>
          <w:sz w:val="22"/>
          <w:szCs w:val="22"/>
          <w:rtl/>
        </w:rPr>
      </w:pPr>
      <w:r w:rsidRPr="00E209DD">
        <w:rPr>
          <w:color w:val="31849B" w:themeColor="accent5" w:themeShade="BF"/>
          <w:sz w:val="22"/>
          <w:szCs w:val="22"/>
          <w:rtl/>
        </w:rPr>
        <w:t>"הורים מתנהגים לפעמים ממש לא לעניין, מהסוג של 'בעל המאה הוא בעל הדעה'..."</w:t>
      </w:r>
      <w:r w:rsidR="004979A9">
        <w:rPr>
          <w:rFonts w:hint="cs"/>
          <w:color w:val="31849B" w:themeColor="accent5" w:themeShade="BF"/>
          <w:sz w:val="22"/>
          <w:szCs w:val="22"/>
          <w:rtl/>
        </w:rPr>
        <w:t>;</w:t>
      </w:r>
    </w:p>
    <w:p w:rsidR="006374CC" w:rsidRPr="00E209DD" w:rsidRDefault="00106A6B" w:rsidP="00A44031">
      <w:pPr>
        <w:ind w:left="680"/>
        <w:jc w:val="both"/>
        <w:rPr>
          <w:color w:val="31849B" w:themeColor="accent5" w:themeShade="BF"/>
          <w:sz w:val="22"/>
          <w:szCs w:val="22"/>
          <w:rtl/>
        </w:rPr>
      </w:pPr>
      <w:r w:rsidRPr="00E209DD">
        <w:rPr>
          <w:color w:val="31849B" w:themeColor="accent5" w:themeShade="BF"/>
          <w:sz w:val="22"/>
          <w:szCs w:val="22"/>
          <w:rtl/>
        </w:rPr>
        <w:t xml:space="preserve">"יש בתי ספר שבהם ההורים רוצים להיות אלה שמביאים את התכניות, זה אחד החסרונות של </w:t>
      </w:r>
      <w:r w:rsidR="000F57AE" w:rsidRPr="00E209DD">
        <w:rPr>
          <w:color w:val="31849B" w:themeColor="accent5" w:themeShade="BF"/>
          <w:sz w:val="22"/>
          <w:szCs w:val="22"/>
          <w:rtl/>
        </w:rPr>
        <w:t>קָרֵב</w:t>
      </w:r>
      <w:r w:rsidRPr="00E209DD">
        <w:rPr>
          <w:color w:val="31849B" w:themeColor="accent5" w:themeShade="BF"/>
          <w:sz w:val="22"/>
          <w:szCs w:val="22"/>
          <w:rtl/>
        </w:rPr>
        <w:t>, שההורים משלמים ואז הם רוצים שליטה</w:t>
      </w:r>
      <w:r w:rsidR="004979A9">
        <w:rPr>
          <w:rFonts w:hint="cs"/>
          <w:color w:val="31849B" w:themeColor="accent5" w:themeShade="BF"/>
          <w:sz w:val="22"/>
          <w:szCs w:val="22"/>
          <w:rtl/>
        </w:rPr>
        <w:t>.</w:t>
      </w:r>
      <w:r w:rsidRPr="00E209DD">
        <w:rPr>
          <w:color w:val="31849B" w:themeColor="accent5" w:themeShade="BF"/>
          <w:sz w:val="22"/>
          <w:szCs w:val="22"/>
          <w:rtl/>
        </w:rPr>
        <w:t xml:space="preserve"> זה קומם אותי כי הם התחילו להתלונן, 'אם שילמתי אני צריך לקבל חזרה כל הפסד של שיעור</w:t>
      </w:r>
      <w:r w:rsidR="004979A9">
        <w:rPr>
          <w:rFonts w:hint="cs"/>
          <w:color w:val="31849B" w:themeColor="accent5" w:themeShade="BF"/>
          <w:sz w:val="22"/>
          <w:szCs w:val="22"/>
          <w:rtl/>
        </w:rPr>
        <w:t>'</w:t>
      </w:r>
      <w:r w:rsidRPr="00E209DD">
        <w:rPr>
          <w:color w:val="31849B" w:themeColor="accent5" w:themeShade="BF"/>
          <w:sz w:val="22"/>
          <w:szCs w:val="22"/>
          <w:rtl/>
        </w:rPr>
        <w:t>"</w:t>
      </w:r>
      <w:r w:rsidR="004979A9">
        <w:rPr>
          <w:rFonts w:hint="cs"/>
          <w:color w:val="31849B" w:themeColor="accent5" w:themeShade="BF"/>
          <w:sz w:val="22"/>
          <w:szCs w:val="22"/>
          <w:rtl/>
        </w:rPr>
        <w:t>;</w:t>
      </w:r>
    </w:p>
    <w:p w:rsidR="00842F11" w:rsidRPr="00E209DD" w:rsidRDefault="00842F11" w:rsidP="00A44031">
      <w:pPr>
        <w:spacing w:line="276" w:lineRule="auto"/>
        <w:ind w:left="700"/>
        <w:rPr>
          <w:color w:val="31849B" w:themeColor="accent5" w:themeShade="BF"/>
          <w:sz w:val="22"/>
          <w:szCs w:val="22"/>
        </w:rPr>
      </w:pPr>
      <w:r w:rsidRPr="00E209DD">
        <w:rPr>
          <w:color w:val="31849B" w:themeColor="accent5" w:themeShade="BF"/>
          <w:sz w:val="22"/>
          <w:szCs w:val="22"/>
          <w:rtl/>
        </w:rPr>
        <w:t>"הרבה פעמים ההורים מעדיפים פעילויות יותר כיפיות ואילו לבי</w:t>
      </w:r>
      <w:r w:rsidR="004979A9">
        <w:rPr>
          <w:rFonts w:hint="cs"/>
          <w:color w:val="31849B" w:themeColor="accent5" w:themeShade="BF"/>
          <w:sz w:val="22"/>
          <w:szCs w:val="22"/>
          <w:rtl/>
        </w:rPr>
        <w:t>ת הספר</w:t>
      </w:r>
      <w:r w:rsidRPr="00E209DD">
        <w:rPr>
          <w:color w:val="31849B" w:themeColor="accent5" w:themeShade="BF"/>
          <w:sz w:val="22"/>
          <w:szCs w:val="22"/>
          <w:rtl/>
        </w:rPr>
        <w:t xml:space="preserve"> עדיף פעילויות העשרה ומדע, קיימו</w:t>
      </w:r>
      <w:r w:rsidR="004979A9">
        <w:rPr>
          <w:color w:val="31849B" w:themeColor="accent5" w:themeShade="BF"/>
          <w:sz w:val="22"/>
          <w:szCs w:val="22"/>
          <w:rtl/>
        </w:rPr>
        <w:t>ּ</w:t>
      </w:r>
      <w:r w:rsidRPr="00E209DD">
        <w:rPr>
          <w:color w:val="31849B" w:themeColor="accent5" w:themeShade="BF"/>
          <w:sz w:val="22"/>
          <w:szCs w:val="22"/>
          <w:rtl/>
        </w:rPr>
        <w:t>ת</w:t>
      </w:r>
      <w:r w:rsidR="004979A9">
        <w:rPr>
          <w:rFonts w:hint="cs"/>
          <w:color w:val="31849B" w:themeColor="accent5" w:themeShade="BF"/>
          <w:sz w:val="22"/>
          <w:szCs w:val="22"/>
          <w:rtl/>
        </w:rPr>
        <w:t>,</w:t>
      </w:r>
      <w:r w:rsidRPr="00E209DD">
        <w:rPr>
          <w:color w:val="31849B" w:themeColor="accent5" w:themeShade="BF"/>
          <w:sz w:val="22"/>
          <w:szCs w:val="22"/>
          <w:rtl/>
        </w:rPr>
        <w:t xml:space="preserve"> נושאים שיכולים </w:t>
      </w:r>
      <w:r w:rsidR="002A1384" w:rsidRPr="00E209DD">
        <w:rPr>
          <w:color w:val="31849B" w:themeColor="accent5" w:themeShade="BF"/>
          <w:sz w:val="22"/>
          <w:szCs w:val="22"/>
          <w:rtl/>
        </w:rPr>
        <w:t>לתרום לידע ולחשיבה של התלמידים</w:t>
      </w:r>
      <w:r w:rsidRPr="00E209DD">
        <w:rPr>
          <w:color w:val="31849B" w:themeColor="accent5" w:themeShade="BF"/>
          <w:sz w:val="22"/>
          <w:szCs w:val="22"/>
          <w:rtl/>
        </w:rPr>
        <w:t>"</w:t>
      </w:r>
      <w:r w:rsidR="004979A9">
        <w:rPr>
          <w:rFonts w:hint="cs"/>
          <w:color w:val="31849B" w:themeColor="accent5" w:themeShade="BF"/>
          <w:sz w:val="22"/>
          <w:szCs w:val="22"/>
          <w:rtl/>
        </w:rPr>
        <w:t>;</w:t>
      </w:r>
    </w:p>
    <w:p w:rsidR="00842F11" w:rsidRPr="00E209DD" w:rsidRDefault="00842F11" w:rsidP="002A1384">
      <w:pPr>
        <w:spacing w:line="276" w:lineRule="auto"/>
        <w:ind w:left="700"/>
        <w:rPr>
          <w:color w:val="31849B" w:themeColor="accent5" w:themeShade="BF"/>
          <w:sz w:val="22"/>
          <w:szCs w:val="22"/>
        </w:rPr>
      </w:pPr>
      <w:r w:rsidRPr="00E209DD">
        <w:rPr>
          <w:color w:val="31849B" w:themeColor="accent5" w:themeShade="BF"/>
          <w:sz w:val="22"/>
          <w:szCs w:val="22"/>
          <w:rtl/>
        </w:rPr>
        <w:t>"להוריד עלויות להורים ויותר מיסוד התכנית ותחת השגחה ופיקוח"</w:t>
      </w:r>
      <w:r w:rsidR="004979A9">
        <w:rPr>
          <w:rFonts w:hint="cs"/>
          <w:color w:val="31849B" w:themeColor="accent5" w:themeShade="BF"/>
          <w:sz w:val="22"/>
          <w:szCs w:val="22"/>
          <w:rtl/>
        </w:rPr>
        <w:t>;</w:t>
      </w:r>
    </w:p>
    <w:p w:rsidR="00842F11" w:rsidRPr="00E209DD" w:rsidRDefault="00842F11" w:rsidP="00842F11">
      <w:pPr>
        <w:spacing w:line="276" w:lineRule="auto"/>
        <w:ind w:left="700"/>
        <w:rPr>
          <w:color w:val="31849B" w:themeColor="accent5" w:themeShade="BF"/>
          <w:sz w:val="22"/>
          <w:szCs w:val="22"/>
          <w:rtl/>
        </w:rPr>
      </w:pPr>
      <w:r w:rsidRPr="00E209DD">
        <w:rPr>
          <w:color w:val="31849B" w:themeColor="accent5" w:themeShade="BF"/>
          <w:sz w:val="22"/>
          <w:szCs w:val="22"/>
          <w:rtl/>
        </w:rPr>
        <w:t>"יש לחץ על התלמידים במערכת השעות והתנגדות הורים לתשלומים</w:t>
      </w:r>
      <w:r w:rsidR="002A1384" w:rsidRPr="00E209DD">
        <w:rPr>
          <w:color w:val="31849B" w:themeColor="accent5" w:themeShade="BF"/>
          <w:sz w:val="22"/>
          <w:szCs w:val="22"/>
          <w:rtl/>
        </w:rPr>
        <w:t>"</w:t>
      </w:r>
      <w:r w:rsidR="004979A9">
        <w:rPr>
          <w:rFonts w:hint="cs"/>
          <w:color w:val="31849B" w:themeColor="accent5" w:themeShade="BF"/>
          <w:sz w:val="22"/>
          <w:szCs w:val="22"/>
          <w:rtl/>
        </w:rPr>
        <w:t>.</w:t>
      </w:r>
    </w:p>
    <w:p w:rsidR="002A1384" w:rsidRPr="00E209DD" w:rsidRDefault="002A1384" w:rsidP="00842F11">
      <w:pPr>
        <w:spacing w:line="276" w:lineRule="auto"/>
        <w:ind w:left="700"/>
        <w:rPr>
          <w:color w:val="31849B" w:themeColor="accent5" w:themeShade="BF"/>
          <w:sz w:val="22"/>
          <w:szCs w:val="22"/>
          <w:rtl/>
        </w:rPr>
      </w:pPr>
    </w:p>
    <w:p w:rsidR="000D6FF3" w:rsidRPr="00E209DD" w:rsidRDefault="00045B67" w:rsidP="00A44031">
      <w:pPr>
        <w:rPr>
          <w:rFonts w:ascii="Arial" w:eastAsia="Times New Roman" w:hAnsi="Arial" w:cs="Arial"/>
          <w:color w:val="31849B" w:themeColor="accent5" w:themeShade="BF"/>
        </w:rPr>
      </w:pPr>
      <w:r w:rsidRPr="00E209DD">
        <w:rPr>
          <w:color w:val="31849B" w:themeColor="accent5" w:themeShade="BF"/>
          <w:rtl/>
        </w:rPr>
        <w:t>להלן נקודות נוספות ש</w:t>
      </w:r>
      <w:r w:rsidR="00A148FC" w:rsidRPr="00E209DD">
        <w:rPr>
          <w:color w:val="31849B" w:themeColor="accent5" w:themeShade="BF"/>
          <w:rtl/>
        </w:rPr>
        <w:t>צ</w:t>
      </w:r>
      <w:r w:rsidR="004979A9">
        <w:rPr>
          <w:rFonts w:hint="cs"/>
          <w:color w:val="31849B" w:themeColor="accent5" w:themeShade="BF"/>
          <w:rtl/>
        </w:rPr>
        <w:t>י</w:t>
      </w:r>
      <w:r w:rsidR="00A148FC" w:rsidRPr="00E209DD">
        <w:rPr>
          <w:color w:val="31849B" w:themeColor="accent5" w:themeShade="BF"/>
          <w:rtl/>
        </w:rPr>
        <w:t>ינו המרואיינים</w:t>
      </w:r>
      <w:r w:rsidRPr="00E209DD">
        <w:rPr>
          <w:color w:val="31849B" w:themeColor="accent5" w:themeShade="BF"/>
          <w:rtl/>
        </w:rPr>
        <w:t xml:space="preserve"> בשכיחות נמוכה יחסית</w:t>
      </w:r>
      <w:r w:rsidR="000D6FF3" w:rsidRPr="00E209DD">
        <w:rPr>
          <w:color w:val="31849B" w:themeColor="accent5" w:themeShade="BF"/>
          <w:rtl/>
        </w:rPr>
        <w:t>:</w:t>
      </w:r>
    </w:p>
    <w:p w:rsidR="000D6FF3" w:rsidRPr="00E209DD" w:rsidRDefault="004979A9" w:rsidP="00A44031">
      <w:pPr>
        <w:pStyle w:val="a4"/>
        <w:numPr>
          <w:ilvl w:val="0"/>
          <w:numId w:val="22"/>
        </w:numPr>
        <w:spacing w:before="240"/>
        <w:jc w:val="both"/>
        <w:rPr>
          <w:color w:val="31849B" w:themeColor="accent5" w:themeShade="BF"/>
        </w:rPr>
      </w:pPr>
      <w:r>
        <w:rPr>
          <w:rFonts w:hint="cs"/>
          <w:color w:val="31849B" w:themeColor="accent5" w:themeShade="BF"/>
          <w:rtl/>
        </w:rPr>
        <w:lastRenderedPageBreak/>
        <w:t>קשיים ב</w:t>
      </w:r>
      <w:r w:rsidR="000D6FF3" w:rsidRPr="00E209DD">
        <w:rPr>
          <w:color w:val="31849B" w:themeColor="accent5" w:themeShade="BF"/>
          <w:rtl/>
        </w:rPr>
        <w:t>הפעלת התכנית בפריפריות ובבתי ספר קטנים ב</w:t>
      </w:r>
      <w:r w:rsidR="00EC4D32">
        <w:rPr>
          <w:rFonts w:hint="cs"/>
          <w:color w:val="31849B" w:themeColor="accent5" w:themeShade="BF"/>
          <w:rtl/>
        </w:rPr>
        <w:t>של אי-</w:t>
      </w:r>
      <w:r w:rsidR="000D6FF3" w:rsidRPr="00E209DD">
        <w:rPr>
          <w:color w:val="31849B" w:themeColor="accent5" w:themeShade="BF"/>
          <w:rtl/>
        </w:rPr>
        <w:t>זמינות מדריכים ותחומי העשרה:</w:t>
      </w:r>
    </w:p>
    <w:p w:rsidR="000D6FF3" w:rsidRPr="00E209DD" w:rsidRDefault="000D6FF3" w:rsidP="00C76CEE">
      <w:pPr>
        <w:pStyle w:val="a4"/>
        <w:spacing w:line="276" w:lineRule="auto"/>
        <w:ind w:left="357"/>
        <w:contextualSpacing w:val="0"/>
        <w:jc w:val="both"/>
        <w:rPr>
          <w:rFonts w:ascii="Arial" w:eastAsia="Times New Roman" w:hAnsi="Arial" w:cs="Arial"/>
          <w:color w:val="31849B" w:themeColor="accent5" w:themeShade="BF"/>
          <w:sz w:val="22"/>
          <w:szCs w:val="22"/>
          <w:rtl/>
        </w:rPr>
      </w:pPr>
      <w:r w:rsidRPr="00E209DD">
        <w:rPr>
          <w:rFonts w:ascii="Arial" w:eastAsia="Times New Roman" w:hAnsi="Arial" w:cs="Arial"/>
          <w:color w:val="31849B" w:themeColor="accent5" w:themeShade="BF"/>
          <w:sz w:val="22"/>
          <w:szCs w:val="22"/>
          <w:rtl/>
        </w:rPr>
        <w:t>"זמינות של מדריכים ביישובים נידחים"</w:t>
      </w:r>
      <w:r w:rsidR="00EC4D32">
        <w:rPr>
          <w:rFonts w:ascii="Arial" w:eastAsia="Times New Roman" w:hAnsi="Arial" w:cs="Arial" w:hint="cs"/>
          <w:color w:val="31849B" w:themeColor="accent5" w:themeShade="BF"/>
          <w:sz w:val="22"/>
          <w:szCs w:val="22"/>
          <w:rtl/>
        </w:rPr>
        <w:t>;</w:t>
      </w:r>
    </w:p>
    <w:p w:rsidR="000D6FF3" w:rsidRPr="00E209DD" w:rsidRDefault="000D6FF3" w:rsidP="00C76CEE">
      <w:pPr>
        <w:pStyle w:val="a4"/>
        <w:spacing w:line="276" w:lineRule="auto"/>
        <w:ind w:left="357"/>
        <w:contextualSpacing w:val="0"/>
        <w:jc w:val="both"/>
        <w:rPr>
          <w:rFonts w:ascii="Arial" w:eastAsia="Times New Roman" w:hAnsi="Arial" w:cs="Arial"/>
          <w:color w:val="31849B" w:themeColor="accent5" w:themeShade="BF"/>
          <w:sz w:val="22"/>
          <w:szCs w:val="22"/>
          <w:rtl/>
        </w:rPr>
      </w:pPr>
      <w:r w:rsidRPr="00E209DD">
        <w:rPr>
          <w:rFonts w:ascii="Arial" w:eastAsia="Times New Roman" w:hAnsi="Arial" w:cs="Arial"/>
          <w:color w:val="31849B" w:themeColor="accent5" w:themeShade="BF"/>
          <w:sz w:val="22"/>
          <w:szCs w:val="22"/>
          <w:rtl/>
        </w:rPr>
        <w:t>"לגוון את ההיצע בפריפריות, לשלוח מדריכים של התכניות השונות למקומות כמו אילת"</w:t>
      </w:r>
      <w:r w:rsidR="00EC4D32">
        <w:rPr>
          <w:rFonts w:ascii="Arial" w:eastAsia="Times New Roman" w:hAnsi="Arial" w:cs="Arial" w:hint="cs"/>
          <w:color w:val="31849B" w:themeColor="accent5" w:themeShade="BF"/>
          <w:sz w:val="22"/>
          <w:szCs w:val="22"/>
          <w:rtl/>
        </w:rPr>
        <w:t>;</w:t>
      </w:r>
    </w:p>
    <w:p w:rsidR="000D6FF3" w:rsidRPr="00E209DD" w:rsidRDefault="000D6FF3" w:rsidP="00C76CEE">
      <w:pPr>
        <w:pStyle w:val="a4"/>
        <w:spacing w:line="276" w:lineRule="auto"/>
        <w:ind w:left="357"/>
        <w:contextualSpacing w:val="0"/>
        <w:jc w:val="both"/>
        <w:rPr>
          <w:rFonts w:ascii="Arial" w:eastAsia="Times New Roman" w:hAnsi="Arial" w:cs="Arial"/>
          <w:color w:val="31849B" w:themeColor="accent5" w:themeShade="BF"/>
          <w:sz w:val="22"/>
          <w:szCs w:val="22"/>
          <w:rtl/>
        </w:rPr>
      </w:pPr>
      <w:r w:rsidRPr="00E209DD">
        <w:rPr>
          <w:rFonts w:ascii="Arial" w:eastAsia="Times New Roman" w:hAnsi="Arial" w:cs="Arial"/>
          <w:color w:val="31849B" w:themeColor="accent5" w:themeShade="BF"/>
          <w:sz w:val="22"/>
          <w:szCs w:val="22"/>
          <w:rtl/>
        </w:rPr>
        <w:t>"מגוון מקומי לאזור הצפון במגזר הערבי"</w:t>
      </w:r>
      <w:r w:rsidR="00EC4D32">
        <w:rPr>
          <w:rFonts w:ascii="Arial" w:eastAsia="Times New Roman" w:hAnsi="Arial" w:cs="Arial" w:hint="cs"/>
          <w:color w:val="31849B" w:themeColor="accent5" w:themeShade="BF"/>
          <w:sz w:val="22"/>
          <w:szCs w:val="22"/>
          <w:rtl/>
        </w:rPr>
        <w:t>;</w:t>
      </w:r>
    </w:p>
    <w:p w:rsidR="000D6FF3" w:rsidRPr="00E209DD" w:rsidRDefault="000D6FF3" w:rsidP="00A44031">
      <w:pPr>
        <w:pStyle w:val="a4"/>
        <w:spacing w:line="276" w:lineRule="auto"/>
        <w:ind w:left="357"/>
        <w:contextualSpacing w:val="0"/>
        <w:jc w:val="both"/>
        <w:rPr>
          <w:rFonts w:ascii="Arial" w:eastAsia="Times New Roman" w:hAnsi="Arial" w:cs="Arial"/>
          <w:color w:val="31849B" w:themeColor="accent5" w:themeShade="BF"/>
          <w:sz w:val="22"/>
          <w:szCs w:val="22"/>
          <w:rtl/>
        </w:rPr>
      </w:pPr>
      <w:r w:rsidRPr="00E209DD">
        <w:rPr>
          <w:rFonts w:ascii="Arial" w:eastAsia="Times New Roman" w:hAnsi="Arial" w:cs="Arial"/>
          <w:color w:val="31849B" w:themeColor="accent5" w:themeShade="BF"/>
          <w:sz w:val="22"/>
          <w:szCs w:val="22"/>
          <w:rtl/>
        </w:rPr>
        <w:t xml:space="preserve">"לשפר את המגוון, את התקציבים </w:t>
      </w:r>
      <w:r w:rsidR="00EC4D32">
        <w:rPr>
          <w:rFonts w:ascii="Arial" w:eastAsia="Times New Roman" w:hAnsi="Arial" w:cs="Arial" w:hint="cs"/>
          <w:color w:val="31849B" w:themeColor="accent5" w:themeShade="BF"/>
          <w:sz w:val="22"/>
          <w:szCs w:val="22"/>
          <w:rtl/>
        </w:rPr>
        <w:t>–</w:t>
      </w:r>
      <w:r w:rsidRPr="00E209DD">
        <w:rPr>
          <w:rFonts w:ascii="Arial" w:eastAsia="Times New Roman" w:hAnsi="Arial" w:cs="Arial"/>
          <w:color w:val="31849B" w:themeColor="accent5" w:themeShade="BF"/>
          <w:sz w:val="22"/>
          <w:szCs w:val="22"/>
          <w:rtl/>
        </w:rPr>
        <w:t xml:space="preserve"> בי</w:t>
      </w:r>
      <w:r w:rsidR="00EC4D32">
        <w:rPr>
          <w:rFonts w:ascii="Arial" w:eastAsia="Times New Roman" w:hAnsi="Arial" w:cs="Arial" w:hint="cs"/>
          <w:color w:val="31849B" w:themeColor="accent5" w:themeShade="BF"/>
          <w:sz w:val="22"/>
          <w:szCs w:val="22"/>
          <w:rtl/>
        </w:rPr>
        <w:t>ת הספר</w:t>
      </w:r>
      <w:r w:rsidRPr="00E209DD">
        <w:rPr>
          <w:rFonts w:ascii="Arial" w:eastAsia="Times New Roman" w:hAnsi="Arial" w:cs="Arial"/>
          <w:color w:val="31849B" w:themeColor="accent5" w:themeShade="BF"/>
          <w:sz w:val="22"/>
          <w:szCs w:val="22"/>
          <w:rtl/>
        </w:rPr>
        <w:t xml:space="preserve"> קטן וזה בעייתי"</w:t>
      </w:r>
      <w:r w:rsidR="00EC4D32">
        <w:rPr>
          <w:rFonts w:ascii="Arial" w:eastAsia="Times New Roman" w:hAnsi="Arial" w:cs="Arial" w:hint="cs"/>
          <w:color w:val="31849B" w:themeColor="accent5" w:themeShade="BF"/>
          <w:sz w:val="22"/>
          <w:szCs w:val="22"/>
          <w:rtl/>
        </w:rPr>
        <w:t>.</w:t>
      </w:r>
    </w:p>
    <w:p w:rsidR="00C76CEE" w:rsidRPr="00E209DD" w:rsidRDefault="004B7AFC" w:rsidP="00A44031">
      <w:pPr>
        <w:pStyle w:val="a4"/>
        <w:numPr>
          <w:ilvl w:val="0"/>
          <w:numId w:val="22"/>
        </w:numPr>
        <w:spacing w:before="240"/>
        <w:ind w:left="357" w:hanging="357"/>
        <w:contextualSpacing w:val="0"/>
        <w:jc w:val="both"/>
        <w:rPr>
          <w:rFonts w:ascii="Arial" w:eastAsia="Times New Roman" w:hAnsi="Arial" w:cs="Arial"/>
          <w:color w:val="31849B" w:themeColor="accent5" w:themeShade="BF"/>
        </w:rPr>
      </w:pPr>
      <w:r w:rsidRPr="00E209DD">
        <w:rPr>
          <w:color w:val="31849B" w:themeColor="accent5" w:themeShade="BF"/>
          <w:rtl/>
        </w:rPr>
        <w:t xml:space="preserve">התאמת </w:t>
      </w:r>
      <w:r w:rsidR="000D6FF3" w:rsidRPr="00E209DD">
        <w:rPr>
          <w:color w:val="31849B" w:themeColor="accent5" w:themeShade="BF"/>
          <w:rtl/>
        </w:rPr>
        <w:t xml:space="preserve">תאריכי התחלת התכנית </w:t>
      </w:r>
      <w:r w:rsidR="00EC4D32">
        <w:rPr>
          <w:rFonts w:hint="cs"/>
          <w:color w:val="31849B" w:themeColor="accent5" w:themeShade="BF"/>
          <w:rtl/>
        </w:rPr>
        <w:t xml:space="preserve">וסיומה </w:t>
      </w:r>
      <w:r w:rsidR="00806FFA" w:rsidRPr="00E209DD">
        <w:rPr>
          <w:color w:val="31849B" w:themeColor="accent5" w:themeShade="BF"/>
          <w:rtl/>
        </w:rPr>
        <w:t>ל</w:t>
      </w:r>
      <w:r w:rsidR="00C76CEE" w:rsidRPr="00E209DD">
        <w:rPr>
          <w:color w:val="31849B" w:themeColor="accent5" w:themeShade="BF"/>
          <w:rtl/>
        </w:rPr>
        <w:t>לוח השנה של בתי הספר</w:t>
      </w:r>
      <w:r w:rsidR="00C76CEE" w:rsidRPr="00E209DD">
        <w:rPr>
          <w:rFonts w:ascii="Arial" w:eastAsia="Times New Roman" w:hAnsi="Arial" w:cs="Arial"/>
          <w:color w:val="31849B" w:themeColor="accent5" w:themeShade="BF"/>
          <w:rtl/>
        </w:rPr>
        <w:t>:</w:t>
      </w:r>
    </w:p>
    <w:p w:rsidR="00C76CEE" w:rsidRPr="00E209DD" w:rsidRDefault="00C76CEE" w:rsidP="001B28F4">
      <w:pPr>
        <w:pStyle w:val="a4"/>
        <w:spacing w:line="276" w:lineRule="auto"/>
        <w:ind w:left="357"/>
        <w:contextualSpacing w:val="0"/>
        <w:jc w:val="both"/>
        <w:rPr>
          <w:rFonts w:ascii="Arial" w:eastAsia="Times New Roman" w:hAnsi="Arial" w:cs="Arial"/>
          <w:color w:val="31849B" w:themeColor="accent5" w:themeShade="BF"/>
          <w:sz w:val="22"/>
          <w:szCs w:val="22"/>
        </w:rPr>
      </w:pPr>
      <w:r w:rsidRPr="00E209DD">
        <w:rPr>
          <w:rFonts w:ascii="Arial" w:eastAsia="Times New Roman" w:hAnsi="Arial" w:cs="Arial"/>
          <w:color w:val="31849B" w:themeColor="accent5" w:themeShade="BF"/>
          <w:sz w:val="22"/>
          <w:szCs w:val="22"/>
          <w:rtl/>
        </w:rPr>
        <w:t>"פריסה על כ</w:t>
      </w:r>
      <w:r w:rsidR="00EC4D32">
        <w:rPr>
          <w:rFonts w:ascii="Arial" w:eastAsia="Times New Roman" w:hAnsi="Arial" w:cs="Arial" w:hint="cs"/>
          <w:color w:val="31849B" w:themeColor="accent5" w:themeShade="BF"/>
          <w:sz w:val="22"/>
          <w:szCs w:val="22"/>
          <w:rtl/>
        </w:rPr>
        <w:t>ל</w:t>
      </w:r>
      <w:r w:rsidRPr="00E209DD">
        <w:rPr>
          <w:rFonts w:ascii="Arial" w:eastAsia="Times New Roman" w:hAnsi="Arial" w:cs="Arial"/>
          <w:color w:val="31849B" w:themeColor="accent5" w:themeShade="BF"/>
          <w:sz w:val="22"/>
          <w:szCs w:val="22"/>
          <w:rtl/>
        </w:rPr>
        <w:t xml:space="preserve"> השנה"</w:t>
      </w:r>
      <w:r w:rsidR="00EC4D32">
        <w:rPr>
          <w:rFonts w:ascii="Arial" w:eastAsia="Times New Roman" w:hAnsi="Arial" w:cs="Arial" w:hint="cs"/>
          <w:color w:val="31849B" w:themeColor="accent5" w:themeShade="BF"/>
          <w:sz w:val="22"/>
          <w:szCs w:val="22"/>
          <w:rtl/>
        </w:rPr>
        <w:t>;</w:t>
      </w:r>
    </w:p>
    <w:p w:rsidR="00C76CEE" w:rsidRPr="00E209DD" w:rsidRDefault="000D6FF3" w:rsidP="00ED0D02">
      <w:pPr>
        <w:pStyle w:val="a4"/>
        <w:spacing w:line="276" w:lineRule="auto"/>
        <w:ind w:left="357"/>
        <w:contextualSpacing w:val="0"/>
        <w:jc w:val="both"/>
        <w:rPr>
          <w:rFonts w:ascii="Arial" w:eastAsia="Times New Roman" w:hAnsi="Arial" w:cs="Arial"/>
          <w:color w:val="31849B" w:themeColor="accent5" w:themeShade="BF"/>
          <w:sz w:val="22"/>
          <w:szCs w:val="22"/>
          <w:rtl/>
        </w:rPr>
      </w:pPr>
      <w:r w:rsidRPr="00E209DD">
        <w:rPr>
          <w:rFonts w:ascii="Arial" w:eastAsia="Times New Roman" w:hAnsi="Arial" w:cs="Arial"/>
          <w:color w:val="31849B" w:themeColor="accent5" w:themeShade="BF"/>
          <w:sz w:val="22"/>
          <w:szCs w:val="22"/>
          <w:rtl/>
        </w:rPr>
        <w:t>"להתחיל אותה ב</w:t>
      </w:r>
      <w:r w:rsidR="00C76CEE" w:rsidRPr="00E209DD">
        <w:rPr>
          <w:rFonts w:ascii="Arial" w:eastAsia="Times New Roman" w:hAnsi="Arial" w:cs="Arial"/>
          <w:color w:val="31849B" w:themeColor="accent5" w:themeShade="BF"/>
          <w:sz w:val="22"/>
          <w:szCs w:val="22"/>
          <w:rtl/>
        </w:rPr>
        <w:t>-</w:t>
      </w:r>
      <w:r w:rsidRPr="00E209DD">
        <w:rPr>
          <w:rFonts w:ascii="Arial" w:eastAsia="Times New Roman" w:hAnsi="Arial" w:cs="Arial"/>
          <w:color w:val="31849B" w:themeColor="accent5" w:themeShade="BF"/>
          <w:sz w:val="22"/>
          <w:szCs w:val="22"/>
          <w:rtl/>
        </w:rPr>
        <w:t xml:space="preserve">1 </w:t>
      </w:r>
      <w:r w:rsidR="00EC4D32">
        <w:rPr>
          <w:rFonts w:ascii="Arial" w:eastAsia="Times New Roman" w:hAnsi="Arial" w:cs="Arial" w:hint="cs"/>
          <w:color w:val="31849B" w:themeColor="accent5" w:themeShade="BF"/>
          <w:sz w:val="22"/>
          <w:szCs w:val="22"/>
          <w:rtl/>
        </w:rPr>
        <w:t>ב</w:t>
      </w:r>
      <w:r w:rsidRPr="00E209DD">
        <w:rPr>
          <w:rFonts w:ascii="Arial" w:eastAsia="Times New Roman" w:hAnsi="Arial" w:cs="Arial"/>
          <w:color w:val="31849B" w:themeColor="accent5" w:themeShade="BF"/>
          <w:sz w:val="22"/>
          <w:szCs w:val="22"/>
          <w:rtl/>
        </w:rPr>
        <w:t>ספטמבר. שהחוזה ייחתם בזמן"</w:t>
      </w:r>
      <w:r w:rsidR="00EC4D32">
        <w:rPr>
          <w:rFonts w:ascii="Arial" w:eastAsia="Times New Roman" w:hAnsi="Arial" w:cs="Arial" w:hint="cs"/>
          <w:color w:val="31849B" w:themeColor="accent5" w:themeShade="BF"/>
          <w:sz w:val="22"/>
          <w:szCs w:val="22"/>
          <w:rtl/>
        </w:rPr>
        <w:t>;</w:t>
      </w:r>
    </w:p>
    <w:p w:rsidR="00C76CEE" w:rsidRPr="00E209DD" w:rsidRDefault="000D6FF3" w:rsidP="00ED0D02">
      <w:pPr>
        <w:pStyle w:val="a4"/>
        <w:spacing w:line="276" w:lineRule="auto"/>
        <w:ind w:left="357"/>
        <w:contextualSpacing w:val="0"/>
        <w:jc w:val="both"/>
        <w:rPr>
          <w:rFonts w:ascii="Arial" w:eastAsia="Times New Roman" w:hAnsi="Arial" w:cs="Arial"/>
          <w:color w:val="31849B" w:themeColor="accent5" w:themeShade="BF"/>
          <w:sz w:val="22"/>
          <w:szCs w:val="22"/>
          <w:rtl/>
        </w:rPr>
      </w:pPr>
      <w:r w:rsidRPr="00E209DD">
        <w:rPr>
          <w:rFonts w:ascii="Arial" w:eastAsia="Times New Roman" w:hAnsi="Arial" w:cs="Arial"/>
          <w:color w:val="31849B" w:themeColor="accent5" w:themeShade="BF"/>
          <w:sz w:val="22"/>
          <w:szCs w:val="22"/>
          <w:rtl/>
        </w:rPr>
        <w:t>"לפעמים צריך להפעיל את התכנית רק אחרי החגים. אין רצף כל</w:t>
      </w:r>
      <w:r w:rsidR="00EC4D32">
        <w:rPr>
          <w:rFonts w:ascii="Arial" w:eastAsia="Times New Roman" w:hAnsi="Arial" w:cs="Arial" w:hint="cs"/>
          <w:color w:val="31849B" w:themeColor="accent5" w:themeShade="BF"/>
          <w:sz w:val="22"/>
          <w:szCs w:val="22"/>
          <w:rtl/>
        </w:rPr>
        <w:t>-</w:t>
      </w:r>
      <w:r w:rsidRPr="00E209DD">
        <w:rPr>
          <w:rFonts w:ascii="Arial" w:eastAsia="Times New Roman" w:hAnsi="Arial" w:cs="Arial"/>
          <w:color w:val="31849B" w:themeColor="accent5" w:themeShade="BF"/>
          <w:sz w:val="22"/>
          <w:szCs w:val="22"/>
          <w:rtl/>
        </w:rPr>
        <w:t>שנתי להפעלת התכנית"</w:t>
      </w:r>
      <w:r w:rsidR="00EC4D32">
        <w:rPr>
          <w:rFonts w:ascii="Arial" w:eastAsia="Times New Roman" w:hAnsi="Arial" w:cs="Arial" w:hint="cs"/>
          <w:color w:val="31849B" w:themeColor="accent5" w:themeShade="BF"/>
          <w:sz w:val="22"/>
          <w:szCs w:val="22"/>
          <w:rtl/>
        </w:rPr>
        <w:t>.</w:t>
      </w:r>
    </w:p>
    <w:p w:rsidR="00C76CEE" w:rsidRPr="00E209DD" w:rsidRDefault="00C76CEE" w:rsidP="00F93F1E">
      <w:pPr>
        <w:pStyle w:val="a4"/>
        <w:numPr>
          <w:ilvl w:val="0"/>
          <w:numId w:val="22"/>
        </w:numPr>
        <w:spacing w:before="240"/>
        <w:ind w:left="357" w:hanging="357"/>
        <w:contextualSpacing w:val="0"/>
        <w:jc w:val="both"/>
        <w:rPr>
          <w:rFonts w:ascii="Arial" w:eastAsia="Times New Roman" w:hAnsi="Arial" w:cs="Arial"/>
          <w:color w:val="31849B" w:themeColor="accent5" w:themeShade="BF"/>
        </w:rPr>
      </w:pPr>
      <w:r w:rsidRPr="00E209DD">
        <w:rPr>
          <w:color w:val="31849B" w:themeColor="accent5" w:themeShade="BF"/>
          <w:rtl/>
        </w:rPr>
        <w:t xml:space="preserve">היו שהעדיפו לשלב את שיעורי </w:t>
      </w:r>
      <w:r w:rsidR="000F57AE" w:rsidRPr="00E209DD">
        <w:rPr>
          <w:color w:val="31849B" w:themeColor="accent5" w:themeShade="BF"/>
          <w:rtl/>
        </w:rPr>
        <w:t>קָרֵב</w:t>
      </w:r>
      <w:r w:rsidRPr="00E209DD">
        <w:rPr>
          <w:color w:val="31849B" w:themeColor="accent5" w:themeShade="BF"/>
          <w:rtl/>
        </w:rPr>
        <w:t xml:space="preserve"> בסוף יום הלימודים, כך ששעות הבוקר יוקדשו לשיעורים שבהם התלמידים זקוקים לריכוז מיטבי</w:t>
      </w:r>
      <w:r w:rsidR="000C4C0A" w:rsidRPr="00E209DD">
        <w:rPr>
          <w:color w:val="31849B" w:themeColor="accent5" w:themeShade="BF"/>
          <w:rtl/>
        </w:rPr>
        <w:t>:</w:t>
      </w:r>
    </w:p>
    <w:p w:rsidR="00FB76F8" w:rsidRPr="00E209DD" w:rsidRDefault="00FB76F8" w:rsidP="00C76CEE">
      <w:pPr>
        <w:pStyle w:val="a4"/>
        <w:spacing w:line="276" w:lineRule="auto"/>
        <w:ind w:left="357"/>
        <w:contextualSpacing w:val="0"/>
        <w:jc w:val="both"/>
        <w:rPr>
          <w:rFonts w:ascii="Arial" w:eastAsia="Times New Roman" w:hAnsi="Arial" w:cs="Arial"/>
          <w:b/>
          <w:bCs/>
          <w:color w:val="31849B" w:themeColor="accent5" w:themeShade="BF"/>
          <w:rtl/>
        </w:rPr>
      </w:pPr>
      <w:r w:rsidRPr="00E209DD">
        <w:rPr>
          <w:rFonts w:ascii="Arial" w:eastAsia="Times New Roman" w:hAnsi="Arial" w:cs="Arial"/>
          <w:b/>
          <w:bCs/>
          <w:color w:val="31849B" w:themeColor="accent5" w:themeShade="BF"/>
          <w:rtl/>
        </w:rPr>
        <w:t>מנהלים:</w:t>
      </w:r>
    </w:p>
    <w:p w:rsidR="00C76CEE" w:rsidRPr="00E209DD" w:rsidRDefault="000D6FF3" w:rsidP="00A44031">
      <w:pPr>
        <w:pStyle w:val="a4"/>
        <w:spacing w:line="276" w:lineRule="auto"/>
        <w:ind w:left="357"/>
        <w:contextualSpacing w:val="0"/>
        <w:jc w:val="both"/>
        <w:rPr>
          <w:rFonts w:ascii="Arial" w:eastAsia="Times New Roman" w:hAnsi="Arial" w:cs="Arial"/>
          <w:color w:val="31849B" w:themeColor="accent5" w:themeShade="BF"/>
          <w:sz w:val="22"/>
          <w:szCs w:val="22"/>
          <w:rtl/>
        </w:rPr>
      </w:pPr>
      <w:r w:rsidRPr="00E209DD">
        <w:rPr>
          <w:rFonts w:ascii="Arial" w:eastAsia="Times New Roman" w:hAnsi="Arial" w:cs="Arial"/>
          <w:color w:val="31849B" w:themeColor="accent5" w:themeShade="BF"/>
          <w:sz w:val="22"/>
          <w:szCs w:val="22"/>
          <w:rtl/>
        </w:rPr>
        <w:t>"הדבר המרכזי זה שעות הפעילות</w:t>
      </w:r>
      <w:r w:rsidR="00EC4D32">
        <w:rPr>
          <w:rFonts w:ascii="Arial" w:eastAsia="Times New Roman" w:hAnsi="Arial" w:cs="Arial" w:hint="cs"/>
          <w:color w:val="31849B" w:themeColor="accent5" w:themeShade="BF"/>
          <w:sz w:val="22"/>
          <w:szCs w:val="22"/>
          <w:rtl/>
        </w:rPr>
        <w:t>,</w:t>
      </w:r>
      <w:r w:rsidRPr="00E209DD">
        <w:rPr>
          <w:rFonts w:ascii="Arial" w:eastAsia="Times New Roman" w:hAnsi="Arial" w:cs="Arial"/>
          <w:color w:val="31849B" w:themeColor="accent5" w:themeShade="BF"/>
          <w:sz w:val="22"/>
          <w:szCs w:val="22"/>
          <w:rtl/>
        </w:rPr>
        <w:t xml:space="preserve"> ז</w:t>
      </w:r>
      <w:r w:rsidR="00EC4D32">
        <w:rPr>
          <w:rFonts w:ascii="Arial" w:eastAsia="Times New Roman" w:hAnsi="Arial" w:cs="Arial" w:hint="cs"/>
          <w:color w:val="31849B" w:themeColor="accent5" w:themeShade="BF"/>
          <w:sz w:val="22"/>
          <w:szCs w:val="22"/>
          <w:rtl/>
        </w:rPr>
        <w:t>את אומרת</w:t>
      </w:r>
      <w:r w:rsidRPr="00E209DD">
        <w:rPr>
          <w:rFonts w:ascii="Arial" w:eastAsia="Times New Roman" w:hAnsi="Arial" w:cs="Arial"/>
          <w:color w:val="31849B" w:themeColor="accent5" w:themeShade="BF"/>
          <w:sz w:val="22"/>
          <w:szCs w:val="22"/>
          <w:rtl/>
        </w:rPr>
        <w:t xml:space="preserve"> צריך לעשות חשיבה יותר מעמיקה מתי לשלב בתוך מערכת החינוך"</w:t>
      </w:r>
      <w:r w:rsidR="00EC4D32">
        <w:rPr>
          <w:rFonts w:ascii="Arial" w:eastAsia="Times New Roman" w:hAnsi="Arial" w:cs="Arial" w:hint="cs"/>
          <w:color w:val="31849B" w:themeColor="accent5" w:themeShade="BF"/>
          <w:sz w:val="22"/>
          <w:szCs w:val="22"/>
          <w:rtl/>
        </w:rPr>
        <w:t>;</w:t>
      </w:r>
    </w:p>
    <w:p w:rsidR="00C76CEE" w:rsidRPr="00E209DD" w:rsidRDefault="000D6FF3" w:rsidP="00E209DD">
      <w:pPr>
        <w:pStyle w:val="a4"/>
        <w:spacing w:line="276" w:lineRule="auto"/>
        <w:ind w:left="357"/>
        <w:contextualSpacing w:val="0"/>
        <w:jc w:val="both"/>
        <w:rPr>
          <w:rFonts w:ascii="Arial" w:eastAsia="Times New Roman" w:hAnsi="Arial" w:cs="Arial"/>
          <w:color w:val="31849B" w:themeColor="accent5" w:themeShade="BF"/>
          <w:sz w:val="22"/>
          <w:szCs w:val="22"/>
          <w:rtl/>
        </w:rPr>
      </w:pPr>
      <w:r w:rsidRPr="00E209DD">
        <w:rPr>
          <w:rFonts w:ascii="Arial" w:eastAsia="Times New Roman" w:hAnsi="Arial" w:cs="Arial"/>
          <w:color w:val="31849B" w:themeColor="accent5" w:themeShade="BF"/>
          <w:sz w:val="22"/>
          <w:szCs w:val="22"/>
          <w:rtl/>
        </w:rPr>
        <w:t xml:space="preserve">"שיהיו שעות רוחב ולא אורך. הרפורמה </w:t>
      </w:r>
      <w:r w:rsidR="00EC4D32">
        <w:rPr>
          <w:rFonts w:ascii="Arial" w:eastAsia="Times New Roman" w:hAnsi="Arial" w:cs="Arial" w:hint="cs"/>
          <w:color w:val="31849B" w:themeColor="accent5" w:themeShade="BF"/>
          <w:sz w:val="22"/>
          <w:szCs w:val="22"/>
          <w:rtl/>
        </w:rPr>
        <w:t>'</w:t>
      </w:r>
      <w:r w:rsidRPr="00E209DD">
        <w:rPr>
          <w:rFonts w:ascii="Arial" w:eastAsia="Times New Roman" w:hAnsi="Arial" w:cs="Arial"/>
          <w:color w:val="31849B" w:themeColor="accent5" w:themeShade="BF"/>
          <w:sz w:val="22"/>
          <w:szCs w:val="22"/>
          <w:rtl/>
        </w:rPr>
        <w:t>עוז לתמורה</w:t>
      </w:r>
      <w:r w:rsidR="00EC4D32">
        <w:rPr>
          <w:rFonts w:ascii="Arial" w:eastAsia="Times New Roman" w:hAnsi="Arial" w:cs="Arial" w:hint="cs"/>
          <w:color w:val="31849B" w:themeColor="accent5" w:themeShade="BF"/>
          <w:sz w:val="22"/>
          <w:szCs w:val="22"/>
          <w:rtl/>
        </w:rPr>
        <w:t>'</w:t>
      </w:r>
      <w:r w:rsidRPr="00E209DD">
        <w:rPr>
          <w:rFonts w:ascii="Arial" w:eastAsia="Times New Roman" w:hAnsi="Arial" w:cs="Arial"/>
          <w:color w:val="31849B" w:themeColor="accent5" w:themeShade="BF"/>
          <w:sz w:val="22"/>
          <w:szCs w:val="22"/>
          <w:rtl/>
        </w:rPr>
        <w:t xml:space="preserve"> ו</w:t>
      </w:r>
      <w:r w:rsidR="00EC4D32">
        <w:rPr>
          <w:rFonts w:ascii="Arial" w:eastAsia="Times New Roman" w:hAnsi="Arial" w:cs="Arial" w:hint="cs"/>
          <w:color w:val="31849B" w:themeColor="accent5" w:themeShade="BF"/>
          <w:sz w:val="22"/>
          <w:szCs w:val="22"/>
          <w:rtl/>
        </w:rPr>
        <w:t>'</w:t>
      </w:r>
      <w:r w:rsidRPr="00E209DD">
        <w:rPr>
          <w:rFonts w:ascii="Arial" w:eastAsia="Times New Roman" w:hAnsi="Arial" w:cs="Arial"/>
          <w:color w:val="31849B" w:themeColor="accent5" w:themeShade="BF"/>
          <w:sz w:val="22"/>
          <w:szCs w:val="22"/>
          <w:rtl/>
        </w:rPr>
        <w:t>אופק חדש</w:t>
      </w:r>
      <w:r w:rsidR="00EC4D32">
        <w:rPr>
          <w:rFonts w:ascii="Arial" w:eastAsia="Times New Roman" w:hAnsi="Arial" w:cs="Arial" w:hint="cs"/>
          <w:color w:val="31849B" w:themeColor="accent5" w:themeShade="BF"/>
          <w:sz w:val="22"/>
          <w:szCs w:val="22"/>
          <w:rtl/>
        </w:rPr>
        <w:t>'</w:t>
      </w:r>
      <w:r w:rsidRPr="00E209DD">
        <w:rPr>
          <w:rFonts w:ascii="Arial" w:eastAsia="Times New Roman" w:hAnsi="Arial" w:cs="Arial"/>
          <w:color w:val="31849B" w:themeColor="accent5" w:themeShade="BF"/>
          <w:sz w:val="22"/>
          <w:szCs w:val="22"/>
          <w:rtl/>
        </w:rPr>
        <w:t xml:space="preserve"> פוגעות בתכנית. לא להגביל את התכנית לסוף היום, אלא שיהיה חלק אינטגרלי מבית הספר לא רק שיעורי העשרה"</w:t>
      </w:r>
      <w:r w:rsidR="00EC4D32">
        <w:rPr>
          <w:rFonts w:ascii="Arial" w:eastAsia="Times New Roman" w:hAnsi="Arial" w:cs="Arial" w:hint="cs"/>
          <w:color w:val="31849B" w:themeColor="accent5" w:themeShade="BF"/>
          <w:sz w:val="22"/>
          <w:szCs w:val="22"/>
          <w:rtl/>
        </w:rPr>
        <w:t>;</w:t>
      </w:r>
      <w:r w:rsidRPr="00E209DD">
        <w:rPr>
          <w:rFonts w:ascii="Arial" w:eastAsia="Times New Roman" w:hAnsi="Arial" w:cs="Arial"/>
          <w:color w:val="31849B" w:themeColor="accent5" w:themeShade="BF"/>
          <w:sz w:val="22"/>
          <w:szCs w:val="22"/>
          <w:rtl/>
        </w:rPr>
        <w:t xml:space="preserve"> </w:t>
      </w:r>
    </w:p>
    <w:p w:rsidR="00C76CEE" w:rsidRPr="00E209DD" w:rsidRDefault="000D6FF3" w:rsidP="00C76CEE">
      <w:pPr>
        <w:pStyle w:val="a4"/>
        <w:spacing w:line="276" w:lineRule="auto"/>
        <w:ind w:left="357"/>
        <w:contextualSpacing w:val="0"/>
        <w:jc w:val="both"/>
        <w:rPr>
          <w:rFonts w:ascii="Arial" w:eastAsia="Times New Roman" w:hAnsi="Arial" w:cs="Arial"/>
          <w:color w:val="31849B" w:themeColor="accent5" w:themeShade="BF"/>
          <w:sz w:val="22"/>
          <w:szCs w:val="22"/>
          <w:rtl/>
        </w:rPr>
      </w:pPr>
      <w:r w:rsidRPr="00E209DD">
        <w:rPr>
          <w:rFonts w:ascii="Arial" w:eastAsia="Times New Roman" w:hAnsi="Arial" w:cs="Arial"/>
          <w:color w:val="31849B" w:themeColor="accent5" w:themeShade="BF"/>
          <w:sz w:val="22"/>
          <w:szCs w:val="22"/>
          <w:rtl/>
        </w:rPr>
        <w:t xml:space="preserve">"שהתכנית עצמה תתקיים אחר הצהריים ולא על חשבון הלימודים". </w:t>
      </w:r>
    </w:p>
    <w:p w:rsidR="005406FB" w:rsidRPr="00E209DD" w:rsidRDefault="000D6FF3" w:rsidP="00C76CEE">
      <w:pPr>
        <w:pStyle w:val="a4"/>
        <w:spacing w:before="240"/>
        <w:ind w:left="357"/>
        <w:contextualSpacing w:val="0"/>
        <w:jc w:val="both"/>
        <w:rPr>
          <w:color w:val="31849B" w:themeColor="accent5" w:themeShade="BF"/>
          <w:rtl/>
        </w:rPr>
      </w:pPr>
      <w:r w:rsidRPr="00E209DD">
        <w:rPr>
          <w:rFonts w:ascii="Arial" w:eastAsia="Times New Roman" w:hAnsi="Arial" w:cs="Arial"/>
          <w:b/>
          <w:bCs/>
          <w:color w:val="31849B" w:themeColor="accent5" w:themeShade="BF"/>
          <w:rtl/>
        </w:rPr>
        <w:t>מחנכים</w:t>
      </w:r>
      <w:r w:rsidRPr="00E209DD">
        <w:rPr>
          <w:rFonts w:ascii="Arial" w:eastAsia="Times New Roman" w:hAnsi="Arial" w:cs="Arial"/>
          <w:color w:val="31849B" w:themeColor="accent5" w:themeShade="BF"/>
          <w:rtl/>
        </w:rPr>
        <w:t xml:space="preserve"> דוברי ערבית הציעו </w:t>
      </w:r>
      <w:r w:rsidRPr="00E209DD">
        <w:rPr>
          <w:color w:val="31849B" w:themeColor="accent5" w:themeShade="BF"/>
          <w:rtl/>
        </w:rPr>
        <w:t xml:space="preserve">לקיים את פעילויות </w:t>
      </w:r>
      <w:r w:rsidR="000F57AE" w:rsidRPr="00E209DD">
        <w:rPr>
          <w:color w:val="31849B" w:themeColor="accent5" w:themeShade="BF"/>
          <w:rtl/>
        </w:rPr>
        <w:t>קָרֵב</w:t>
      </w:r>
      <w:r w:rsidRPr="00E209DD">
        <w:rPr>
          <w:color w:val="31849B" w:themeColor="accent5" w:themeShade="BF"/>
          <w:rtl/>
        </w:rPr>
        <w:t xml:space="preserve"> בסוף יום הלימודים: </w:t>
      </w:r>
    </w:p>
    <w:p w:rsidR="007D2B3A" w:rsidRPr="00E209DD" w:rsidRDefault="000D6FF3" w:rsidP="007D2B3A">
      <w:pPr>
        <w:pStyle w:val="a4"/>
        <w:spacing w:line="276" w:lineRule="auto"/>
        <w:ind w:left="357"/>
        <w:contextualSpacing w:val="0"/>
        <w:jc w:val="both"/>
        <w:rPr>
          <w:rFonts w:ascii="Arial" w:eastAsia="Times New Roman" w:hAnsi="Arial" w:cs="Arial"/>
          <w:color w:val="31849B" w:themeColor="accent5" w:themeShade="BF"/>
          <w:sz w:val="22"/>
          <w:szCs w:val="22"/>
          <w:rtl/>
        </w:rPr>
      </w:pPr>
      <w:r w:rsidRPr="00E209DD">
        <w:rPr>
          <w:rFonts w:ascii="Arial" w:eastAsia="Times New Roman" w:hAnsi="Arial" w:cs="Arial"/>
          <w:color w:val="31849B" w:themeColor="accent5" w:themeShade="BF"/>
          <w:sz w:val="22"/>
          <w:szCs w:val="22"/>
          <w:rtl/>
        </w:rPr>
        <w:t>"שיהיה בשעות מאוחרות משעה שישית עד שעה שמינית"</w:t>
      </w:r>
      <w:r w:rsidR="00EC4D32">
        <w:rPr>
          <w:rFonts w:ascii="Arial" w:eastAsia="Times New Roman" w:hAnsi="Arial" w:cs="Arial" w:hint="cs"/>
          <w:color w:val="31849B" w:themeColor="accent5" w:themeShade="BF"/>
          <w:sz w:val="22"/>
          <w:szCs w:val="22"/>
          <w:rtl/>
        </w:rPr>
        <w:t>;</w:t>
      </w:r>
    </w:p>
    <w:p w:rsidR="007D2B3A" w:rsidRPr="00E209DD" w:rsidRDefault="000D6FF3" w:rsidP="007D2B3A">
      <w:pPr>
        <w:pStyle w:val="a4"/>
        <w:spacing w:line="276" w:lineRule="auto"/>
        <w:ind w:left="357"/>
        <w:contextualSpacing w:val="0"/>
        <w:jc w:val="both"/>
        <w:rPr>
          <w:rFonts w:ascii="Arial" w:eastAsia="Times New Roman" w:hAnsi="Arial" w:cs="Arial"/>
          <w:color w:val="31849B" w:themeColor="accent5" w:themeShade="BF"/>
          <w:sz w:val="22"/>
          <w:szCs w:val="22"/>
          <w:rtl/>
        </w:rPr>
      </w:pPr>
      <w:r w:rsidRPr="00E209DD">
        <w:rPr>
          <w:rFonts w:ascii="Arial" w:eastAsia="Times New Roman" w:hAnsi="Arial" w:cs="Arial"/>
          <w:color w:val="31849B" w:themeColor="accent5" w:themeShade="BF"/>
          <w:sz w:val="22"/>
          <w:szCs w:val="22"/>
          <w:rtl/>
        </w:rPr>
        <w:t xml:space="preserve">"ששיעורי </w:t>
      </w:r>
      <w:r w:rsidR="000F57AE" w:rsidRPr="00E209DD">
        <w:rPr>
          <w:rFonts w:ascii="Arial" w:eastAsia="Times New Roman" w:hAnsi="Arial" w:cs="Arial"/>
          <w:color w:val="31849B" w:themeColor="accent5" w:themeShade="BF"/>
          <w:sz w:val="22"/>
          <w:szCs w:val="22"/>
          <w:rtl/>
        </w:rPr>
        <w:t>קָרֵב</w:t>
      </w:r>
      <w:r w:rsidRPr="00E209DD">
        <w:rPr>
          <w:rFonts w:ascii="Arial" w:eastAsia="Times New Roman" w:hAnsi="Arial" w:cs="Arial"/>
          <w:color w:val="31849B" w:themeColor="accent5" w:themeShade="BF"/>
          <w:sz w:val="22"/>
          <w:szCs w:val="22"/>
          <w:rtl/>
        </w:rPr>
        <w:t xml:space="preserve"> יהיו בסוף היום ולא בתחילת היום"</w:t>
      </w:r>
      <w:r w:rsidR="00EC4D32">
        <w:rPr>
          <w:rFonts w:ascii="Arial" w:eastAsia="Times New Roman" w:hAnsi="Arial" w:cs="Arial" w:hint="cs"/>
          <w:color w:val="31849B" w:themeColor="accent5" w:themeShade="BF"/>
          <w:sz w:val="22"/>
          <w:szCs w:val="22"/>
          <w:rtl/>
        </w:rPr>
        <w:t>;</w:t>
      </w:r>
    </w:p>
    <w:p w:rsidR="000D6FF3" w:rsidRPr="00E209DD" w:rsidRDefault="000D6FF3" w:rsidP="007D2B3A">
      <w:pPr>
        <w:pStyle w:val="a4"/>
        <w:spacing w:line="276" w:lineRule="auto"/>
        <w:ind w:left="357"/>
        <w:contextualSpacing w:val="0"/>
        <w:jc w:val="both"/>
        <w:rPr>
          <w:rFonts w:ascii="Arial" w:eastAsia="Times New Roman" w:hAnsi="Arial" w:cs="Arial"/>
          <w:color w:val="31849B" w:themeColor="accent5" w:themeShade="BF"/>
          <w:sz w:val="22"/>
          <w:szCs w:val="22"/>
          <w:rtl/>
        </w:rPr>
      </w:pPr>
      <w:r w:rsidRPr="00E209DD">
        <w:rPr>
          <w:rFonts w:ascii="Arial" w:eastAsia="Times New Roman" w:hAnsi="Arial" w:cs="Arial"/>
          <w:color w:val="31849B" w:themeColor="accent5" w:themeShade="BF"/>
          <w:sz w:val="22"/>
          <w:szCs w:val="22"/>
          <w:rtl/>
        </w:rPr>
        <w:t>"שיהיה בסוף היום ולא על חשבון שיעורים"</w:t>
      </w:r>
      <w:r w:rsidR="00EC4D32">
        <w:rPr>
          <w:rFonts w:ascii="Arial" w:eastAsia="Times New Roman" w:hAnsi="Arial" w:cs="Arial" w:hint="cs"/>
          <w:color w:val="31849B" w:themeColor="accent5" w:themeShade="BF"/>
          <w:sz w:val="22"/>
          <w:szCs w:val="22"/>
          <w:rtl/>
        </w:rPr>
        <w:t>.</w:t>
      </w:r>
    </w:p>
    <w:p w:rsidR="000D6FF3" w:rsidRPr="00E209DD" w:rsidRDefault="000D6FF3" w:rsidP="00A44031">
      <w:pPr>
        <w:pStyle w:val="a4"/>
        <w:numPr>
          <w:ilvl w:val="0"/>
          <w:numId w:val="22"/>
        </w:numPr>
        <w:spacing w:before="240"/>
        <w:ind w:left="357" w:hanging="357"/>
        <w:contextualSpacing w:val="0"/>
        <w:jc w:val="both"/>
        <w:rPr>
          <w:color w:val="31849B" w:themeColor="accent5" w:themeShade="BF"/>
        </w:rPr>
      </w:pPr>
      <w:r w:rsidRPr="00E209DD">
        <w:rPr>
          <w:color w:val="31849B" w:themeColor="accent5" w:themeShade="BF"/>
          <w:rtl/>
        </w:rPr>
        <w:t xml:space="preserve">שיפור האוטונומיה </w:t>
      </w:r>
      <w:r w:rsidR="00EC4D32">
        <w:rPr>
          <w:rFonts w:hint="cs"/>
          <w:color w:val="31849B" w:themeColor="accent5" w:themeShade="BF"/>
          <w:rtl/>
        </w:rPr>
        <w:t>ש</w:t>
      </w:r>
      <w:r w:rsidR="00A62DF7" w:rsidRPr="00E209DD">
        <w:rPr>
          <w:color w:val="31849B" w:themeColor="accent5" w:themeShade="BF"/>
          <w:rtl/>
        </w:rPr>
        <w:t>ל</w:t>
      </w:r>
      <w:r w:rsidR="00EC4D32">
        <w:rPr>
          <w:rFonts w:hint="cs"/>
          <w:color w:val="31849B" w:themeColor="accent5" w:themeShade="BF"/>
          <w:rtl/>
        </w:rPr>
        <w:t xml:space="preserve"> </w:t>
      </w:r>
      <w:r w:rsidR="00A62DF7" w:rsidRPr="00E209DD">
        <w:rPr>
          <w:color w:val="31849B" w:themeColor="accent5" w:themeShade="BF"/>
          <w:rtl/>
        </w:rPr>
        <w:t xml:space="preserve">מנהלי בתי הספר </w:t>
      </w:r>
      <w:r w:rsidRPr="00E209DD">
        <w:rPr>
          <w:color w:val="31849B" w:themeColor="accent5" w:themeShade="BF"/>
          <w:rtl/>
        </w:rPr>
        <w:t xml:space="preserve">בבחירת המדריכים, בבחירת תכניות ההעשרה, בבחירת הספקים ובניהול התקציב. מנהלים </w:t>
      </w:r>
      <w:r w:rsidR="00EC4D32">
        <w:rPr>
          <w:rFonts w:hint="cs"/>
          <w:color w:val="31849B" w:themeColor="accent5" w:themeShade="BF"/>
          <w:rtl/>
        </w:rPr>
        <w:t xml:space="preserve">אחדים </w:t>
      </w:r>
      <w:r w:rsidRPr="00E209DD">
        <w:rPr>
          <w:color w:val="31849B" w:themeColor="accent5" w:themeShade="BF"/>
          <w:rtl/>
        </w:rPr>
        <w:t>אף חשבו כי יש ל</w:t>
      </w:r>
      <w:r w:rsidR="00EC4D32">
        <w:rPr>
          <w:rFonts w:hint="cs"/>
          <w:color w:val="31849B" w:themeColor="accent5" w:themeShade="BF"/>
          <w:rtl/>
        </w:rPr>
        <w:t>העניק</w:t>
      </w:r>
      <w:r w:rsidRPr="00E209DD">
        <w:rPr>
          <w:color w:val="31849B" w:themeColor="accent5" w:themeShade="BF"/>
          <w:rtl/>
        </w:rPr>
        <w:t xml:space="preserve"> להם אוטונומיה מלאה:</w:t>
      </w:r>
    </w:p>
    <w:p w:rsidR="000D6FF3" w:rsidRPr="00E209DD" w:rsidRDefault="000D6FF3" w:rsidP="00A44031">
      <w:pPr>
        <w:spacing w:line="276" w:lineRule="auto"/>
        <w:ind w:left="360"/>
        <w:rPr>
          <w:rFonts w:ascii="Arial" w:eastAsia="Times New Roman" w:hAnsi="Arial" w:cs="Arial"/>
          <w:color w:val="31849B" w:themeColor="accent5" w:themeShade="BF"/>
          <w:sz w:val="22"/>
          <w:szCs w:val="22"/>
        </w:rPr>
      </w:pPr>
      <w:r w:rsidRPr="00E209DD">
        <w:rPr>
          <w:rFonts w:ascii="Arial" w:eastAsia="Times New Roman" w:hAnsi="Arial" w:cs="Arial"/>
          <w:color w:val="31849B" w:themeColor="accent5" w:themeShade="BF"/>
          <w:sz w:val="22"/>
          <w:szCs w:val="22"/>
          <w:rtl/>
        </w:rPr>
        <w:t xml:space="preserve">"נגישות יותר ישירה של המנהל לתכניות </w:t>
      </w:r>
      <w:r w:rsidR="00EC4D32">
        <w:rPr>
          <w:rFonts w:ascii="Arial" w:eastAsia="Times New Roman" w:hAnsi="Arial" w:cs="Arial" w:hint="cs"/>
          <w:color w:val="31849B" w:themeColor="accent5" w:themeShade="BF"/>
          <w:sz w:val="22"/>
          <w:szCs w:val="22"/>
          <w:rtl/>
        </w:rPr>
        <w:t>–</w:t>
      </w:r>
      <w:r w:rsidRPr="00E209DD">
        <w:rPr>
          <w:rFonts w:ascii="Arial" w:eastAsia="Times New Roman" w:hAnsi="Arial" w:cs="Arial"/>
          <w:color w:val="31849B" w:themeColor="accent5" w:themeShade="BF"/>
          <w:sz w:val="22"/>
          <w:szCs w:val="22"/>
          <w:rtl/>
        </w:rPr>
        <w:t xml:space="preserve"> יש סרבול בק</w:t>
      </w:r>
      <w:r w:rsidR="00EC4D32">
        <w:rPr>
          <w:rFonts w:ascii="Arial" w:eastAsia="Times New Roman" w:hAnsi="Arial" w:cs="Arial"/>
          <w:color w:val="31849B" w:themeColor="accent5" w:themeShade="BF"/>
          <w:sz w:val="22"/>
          <w:szCs w:val="22"/>
          <w:rtl/>
        </w:rPr>
        <w:t>ָ</w:t>
      </w:r>
      <w:r w:rsidRPr="00E209DD">
        <w:rPr>
          <w:rFonts w:ascii="Arial" w:eastAsia="Times New Roman" w:hAnsi="Arial" w:cs="Arial"/>
          <w:color w:val="31849B" w:themeColor="accent5" w:themeShade="BF"/>
          <w:sz w:val="22"/>
          <w:szCs w:val="22"/>
          <w:rtl/>
        </w:rPr>
        <w:t>ר</w:t>
      </w:r>
      <w:r w:rsidR="00EC4D32">
        <w:rPr>
          <w:rFonts w:ascii="Arial" w:eastAsia="Times New Roman" w:hAnsi="Arial" w:cs="Arial"/>
          <w:color w:val="31849B" w:themeColor="accent5" w:themeShade="BF"/>
          <w:sz w:val="22"/>
          <w:szCs w:val="22"/>
          <w:rtl/>
        </w:rPr>
        <w:t>ֵ</w:t>
      </w:r>
      <w:r w:rsidRPr="00E209DD">
        <w:rPr>
          <w:rFonts w:ascii="Arial" w:eastAsia="Times New Roman" w:hAnsi="Arial" w:cs="Arial"/>
          <w:color w:val="31849B" w:themeColor="accent5" w:themeShade="BF"/>
          <w:sz w:val="22"/>
          <w:szCs w:val="22"/>
          <w:rtl/>
        </w:rPr>
        <w:t>ב כשצריך לעשות רכישות או קניות. ולדעת מראש את תכנית התקציב הברורה בתחילת שנה, שלא יישאר בסוף שנה יתרות מהתקציב"</w:t>
      </w:r>
      <w:r w:rsidR="00EC4D32">
        <w:rPr>
          <w:rFonts w:ascii="Arial" w:eastAsia="Times New Roman" w:hAnsi="Arial" w:cs="Arial" w:hint="cs"/>
          <w:color w:val="31849B" w:themeColor="accent5" w:themeShade="BF"/>
          <w:sz w:val="22"/>
          <w:szCs w:val="22"/>
          <w:rtl/>
        </w:rPr>
        <w:t>;</w:t>
      </w:r>
    </w:p>
    <w:p w:rsidR="000D6FF3" w:rsidRPr="00E209DD" w:rsidRDefault="000D6FF3" w:rsidP="00C47189">
      <w:pPr>
        <w:spacing w:line="276" w:lineRule="auto"/>
        <w:ind w:left="360"/>
        <w:rPr>
          <w:rFonts w:ascii="Arial" w:eastAsia="Times New Roman" w:hAnsi="Arial" w:cs="Arial"/>
          <w:color w:val="31849B" w:themeColor="accent5" w:themeShade="BF"/>
          <w:sz w:val="22"/>
          <w:szCs w:val="22"/>
        </w:rPr>
      </w:pPr>
      <w:r w:rsidRPr="00E209DD">
        <w:rPr>
          <w:rFonts w:ascii="Arial" w:eastAsia="Times New Roman" w:hAnsi="Arial" w:cs="Arial"/>
          <w:color w:val="31849B" w:themeColor="accent5" w:themeShade="BF"/>
          <w:sz w:val="22"/>
          <w:szCs w:val="22"/>
          <w:rtl/>
        </w:rPr>
        <w:t>"לתת למנהלים לבחור את תחומי העשרה בק</w:t>
      </w:r>
      <w:r w:rsidR="00EC4D32">
        <w:rPr>
          <w:rFonts w:ascii="Arial" w:eastAsia="Times New Roman" w:hAnsi="Arial" w:cs="Arial"/>
          <w:color w:val="31849B" w:themeColor="accent5" w:themeShade="BF"/>
          <w:sz w:val="22"/>
          <w:szCs w:val="22"/>
          <w:rtl/>
        </w:rPr>
        <w:t>ָ</w:t>
      </w:r>
      <w:r w:rsidRPr="00E209DD">
        <w:rPr>
          <w:rFonts w:ascii="Arial" w:eastAsia="Times New Roman" w:hAnsi="Arial" w:cs="Arial"/>
          <w:color w:val="31849B" w:themeColor="accent5" w:themeShade="BF"/>
          <w:sz w:val="22"/>
          <w:szCs w:val="22"/>
          <w:rtl/>
        </w:rPr>
        <w:t>ר</w:t>
      </w:r>
      <w:r w:rsidR="00EC4D32">
        <w:rPr>
          <w:rFonts w:ascii="Arial" w:eastAsia="Times New Roman" w:hAnsi="Arial" w:cs="Arial"/>
          <w:color w:val="31849B" w:themeColor="accent5" w:themeShade="BF"/>
          <w:sz w:val="22"/>
          <w:szCs w:val="22"/>
          <w:rtl/>
        </w:rPr>
        <w:t>ֵ</w:t>
      </w:r>
      <w:r w:rsidRPr="00E209DD">
        <w:rPr>
          <w:rFonts w:ascii="Arial" w:eastAsia="Times New Roman" w:hAnsi="Arial" w:cs="Arial"/>
          <w:color w:val="31849B" w:themeColor="accent5" w:themeShade="BF"/>
          <w:sz w:val="22"/>
          <w:szCs w:val="22"/>
          <w:rtl/>
        </w:rPr>
        <w:t>ב</w:t>
      </w:r>
      <w:r w:rsidR="00A62DF7" w:rsidRPr="00E209DD">
        <w:rPr>
          <w:rFonts w:ascii="Arial" w:eastAsia="Times New Roman" w:hAnsi="Arial" w:cs="Arial"/>
          <w:color w:val="31849B" w:themeColor="accent5" w:themeShade="BF"/>
          <w:sz w:val="22"/>
          <w:szCs w:val="22"/>
          <w:rtl/>
        </w:rPr>
        <w:t>"</w:t>
      </w:r>
      <w:r w:rsidR="00EC4D32">
        <w:rPr>
          <w:rFonts w:ascii="Arial" w:eastAsia="Times New Roman" w:hAnsi="Arial" w:cs="Arial" w:hint="cs"/>
          <w:color w:val="31849B" w:themeColor="accent5" w:themeShade="BF"/>
          <w:sz w:val="22"/>
          <w:szCs w:val="22"/>
          <w:rtl/>
        </w:rPr>
        <w:t>;</w:t>
      </w:r>
    </w:p>
    <w:p w:rsidR="000D6FF3" w:rsidRPr="00E209DD" w:rsidRDefault="000D6FF3" w:rsidP="00A44031">
      <w:pPr>
        <w:spacing w:line="276" w:lineRule="auto"/>
        <w:ind w:left="360"/>
        <w:rPr>
          <w:rFonts w:ascii="Arial" w:eastAsia="Times New Roman" w:hAnsi="Arial" w:cs="Arial"/>
          <w:color w:val="31849B" w:themeColor="accent5" w:themeShade="BF"/>
          <w:sz w:val="22"/>
          <w:szCs w:val="22"/>
        </w:rPr>
      </w:pPr>
      <w:r w:rsidRPr="00E209DD">
        <w:rPr>
          <w:rFonts w:ascii="Arial" w:eastAsia="Times New Roman" w:hAnsi="Arial" w:cs="Arial"/>
          <w:color w:val="31849B" w:themeColor="accent5" w:themeShade="BF"/>
          <w:sz w:val="22"/>
          <w:szCs w:val="22"/>
          <w:rtl/>
        </w:rPr>
        <w:t xml:space="preserve">"לבטל את כל תכניות הבית ולהשאיר את תכנית </w:t>
      </w:r>
      <w:r w:rsidR="000F57AE" w:rsidRPr="00E209DD">
        <w:rPr>
          <w:rFonts w:ascii="Arial" w:eastAsia="Times New Roman" w:hAnsi="Arial" w:cs="Arial"/>
          <w:color w:val="31849B" w:themeColor="accent5" w:themeShade="BF"/>
          <w:sz w:val="22"/>
          <w:szCs w:val="22"/>
          <w:rtl/>
        </w:rPr>
        <w:t>קָרֵב</w:t>
      </w:r>
      <w:r w:rsidRPr="00E209DD">
        <w:rPr>
          <w:rFonts w:ascii="Arial" w:eastAsia="Times New Roman" w:hAnsi="Arial" w:cs="Arial"/>
          <w:color w:val="31849B" w:themeColor="accent5" w:themeShade="BF"/>
          <w:sz w:val="22"/>
          <w:szCs w:val="22"/>
          <w:rtl/>
        </w:rPr>
        <w:t xml:space="preserve"> כמסגרת שמסייעת למערכת החינוך לבחור את ספקי השירות הטובים והיעילים ביותר. ברגע שק</w:t>
      </w:r>
      <w:r w:rsidR="00EC4D32">
        <w:rPr>
          <w:rFonts w:ascii="Arial" w:eastAsia="Times New Roman" w:hAnsi="Arial" w:cs="Arial"/>
          <w:color w:val="31849B" w:themeColor="accent5" w:themeShade="BF"/>
          <w:sz w:val="22"/>
          <w:szCs w:val="22"/>
          <w:rtl/>
        </w:rPr>
        <w:t>ָ</w:t>
      </w:r>
      <w:r w:rsidRPr="00E209DD">
        <w:rPr>
          <w:rFonts w:ascii="Arial" w:eastAsia="Times New Roman" w:hAnsi="Arial" w:cs="Arial"/>
          <w:color w:val="31849B" w:themeColor="accent5" w:themeShade="BF"/>
          <w:sz w:val="22"/>
          <w:szCs w:val="22"/>
          <w:rtl/>
        </w:rPr>
        <w:t>ר</w:t>
      </w:r>
      <w:r w:rsidR="00EC4D32">
        <w:rPr>
          <w:rFonts w:ascii="Arial" w:eastAsia="Times New Roman" w:hAnsi="Arial" w:cs="Arial"/>
          <w:color w:val="31849B" w:themeColor="accent5" w:themeShade="BF"/>
          <w:sz w:val="22"/>
          <w:szCs w:val="22"/>
          <w:rtl/>
        </w:rPr>
        <w:t>ֵ</w:t>
      </w:r>
      <w:r w:rsidRPr="00E209DD">
        <w:rPr>
          <w:rFonts w:ascii="Arial" w:eastAsia="Times New Roman" w:hAnsi="Arial" w:cs="Arial"/>
          <w:color w:val="31849B" w:themeColor="accent5" w:themeShade="BF"/>
          <w:sz w:val="22"/>
          <w:szCs w:val="22"/>
          <w:rtl/>
        </w:rPr>
        <w:t>ב גם מייצרת תכנ</w:t>
      </w:r>
      <w:r w:rsidR="00EC4D32">
        <w:rPr>
          <w:rFonts w:ascii="Arial" w:eastAsia="Times New Roman" w:hAnsi="Arial" w:cs="Arial" w:hint="cs"/>
          <w:color w:val="31849B" w:themeColor="accent5" w:themeShade="BF"/>
          <w:sz w:val="22"/>
          <w:szCs w:val="22"/>
          <w:rtl/>
        </w:rPr>
        <w:t>י</w:t>
      </w:r>
      <w:r w:rsidRPr="00E209DD">
        <w:rPr>
          <w:rFonts w:ascii="Arial" w:eastAsia="Times New Roman" w:hAnsi="Arial" w:cs="Arial"/>
          <w:color w:val="31849B" w:themeColor="accent5" w:themeShade="BF"/>
          <w:sz w:val="22"/>
          <w:szCs w:val="22"/>
          <w:rtl/>
        </w:rPr>
        <w:t>ות וגם מייעצת ישנו ניגוד אינטרסים"</w:t>
      </w:r>
      <w:r w:rsidR="00EC4D32">
        <w:rPr>
          <w:rFonts w:ascii="Arial" w:eastAsia="Times New Roman" w:hAnsi="Arial" w:cs="Arial" w:hint="cs"/>
          <w:color w:val="31849B" w:themeColor="accent5" w:themeShade="BF"/>
          <w:sz w:val="22"/>
          <w:szCs w:val="22"/>
          <w:rtl/>
        </w:rPr>
        <w:t>;</w:t>
      </w:r>
    </w:p>
    <w:p w:rsidR="000D6FF3" w:rsidRPr="00E209DD" w:rsidRDefault="000D6FF3" w:rsidP="00C47189">
      <w:pPr>
        <w:spacing w:line="276" w:lineRule="auto"/>
        <w:ind w:left="360"/>
        <w:rPr>
          <w:rFonts w:ascii="Arial" w:eastAsia="Times New Roman" w:hAnsi="Arial" w:cs="Arial"/>
          <w:color w:val="31849B" w:themeColor="accent5" w:themeShade="BF"/>
          <w:sz w:val="22"/>
          <w:szCs w:val="22"/>
        </w:rPr>
      </w:pPr>
      <w:r w:rsidRPr="00E209DD">
        <w:rPr>
          <w:rFonts w:ascii="Arial" w:eastAsia="Times New Roman" w:hAnsi="Arial" w:cs="Arial"/>
          <w:color w:val="31849B" w:themeColor="accent5" w:themeShade="BF"/>
          <w:sz w:val="22"/>
          <w:szCs w:val="22"/>
          <w:rtl/>
        </w:rPr>
        <w:t xml:space="preserve">"שהרכש יתבצע באמצעות בית </w:t>
      </w:r>
      <w:r w:rsidR="00EC4D32">
        <w:rPr>
          <w:rFonts w:ascii="Arial" w:eastAsia="Times New Roman" w:hAnsi="Arial" w:cs="Arial" w:hint="cs"/>
          <w:color w:val="31849B" w:themeColor="accent5" w:themeShade="BF"/>
          <w:sz w:val="22"/>
          <w:szCs w:val="22"/>
          <w:rtl/>
        </w:rPr>
        <w:t>ה</w:t>
      </w:r>
      <w:r w:rsidRPr="00E209DD">
        <w:rPr>
          <w:rFonts w:ascii="Arial" w:eastAsia="Times New Roman" w:hAnsi="Arial" w:cs="Arial"/>
          <w:color w:val="31849B" w:themeColor="accent5" w:themeShade="BF"/>
          <w:sz w:val="22"/>
          <w:szCs w:val="22"/>
          <w:rtl/>
        </w:rPr>
        <w:t xml:space="preserve">ספר בלבד ולא דרך הספקים של </w:t>
      </w:r>
      <w:r w:rsidR="000F57AE" w:rsidRPr="00E209DD">
        <w:rPr>
          <w:rFonts w:ascii="Arial" w:eastAsia="Times New Roman" w:hAnsi="Arial" w:cs="Arial"/>
          <w:color w:val="31849B" w:themeColor="accent5" w:themeShade="BF"/>
          <w:sz w:val="22"/>
          <w:szCs w:val="22"/>
          <w:rtl/>
        </w:rPr>
        <w:t>קָרֵב</w:t>
      </w:r>
      <w:r w:rsidRPr="00E209DD">
        <w:rPr>
          <w:rFonts w:ascii="Arial" w:eastAsia="Times New Roman" w:hAnsi="Arial" w:cs="Arial"/>
          <w:color w:val="31849B" w:themeColor="accent5" w:themeShade="BF"/>
          <w:sz w:val="22"/>
          <w:szCs w:val="22"/>
          <w:rtl/>
        </w:rPr>
        <w:t>"</w:t>
      </w:r>
      <w:r w:rsidR="00EC4D32">
        <w:rPr>
          <w:rFonts w:ascii="Arial" w:eastAsia="Times New Roman" w:hAnsi="Arial" w:cs="Arial" w:hint="cs"/>
          <w:color w:val="31849B" w:themeColor="accent5" w:themeShade="BF"/>
          <w:sz w:val="22"/>
          <w:szCs w:val="22"/>
          <w:rtl/>
        </w:rPr>
        <w:t>;</w:t>
      </w:r>
      <w:r w:rsidR="00A62DF7" w:rsidRPr="00E209DD">
        <w:rPr>
          <w:rFonts w:ascii="Arial" w:eastAsia="Times New Roman" w:hAnsi="Arial" w:cs="Arial"/>
          <w:color w:val="31849B" w:themeColor="accent5" w:themeShade="BF"/>
          <w:sz w:val="22"/>
          <w:szCs w:val="22"/>
          <w:rtl/>
        </w:rPr>
        <w:t xml:space="preserve"> </w:t>
      </w:r>
    </w:p>
    <w:p w:rsidR="000D6FF3" w:rsidRPr="00E209DD" w:rsidRDefault="000D6FF3" w:rsidP="00C47189">
      <w:pPr>
        <w:spacing w:line="276" w:lineRule="auto"/>
        <w:ind w:left="360"/>
        <w:rPr>
          <w:rFonts w:ascii="Arial" w:eastAsia="Times New Roman" w:hAnsi="Arial" w:cs="Arial"/>
          <w:color w:val="31849B" w:themeColor="accent5" w:themeShade="BF"/>
          <w:sz w:val="22"/>
          <w:szCs w:val="22"/>
          <w:rtl/>
        </w:rPr>
      </w:pPr>
      <w:r w:rsidRPr="00E209DD">
        <w:rPr>
          <w:rFonts w:ascii="Arial" w:eastAsia="Times New Roman" w:hAnsi="Arial" w:cs="Arial"/>
          <w:color w:val="31849B" w:themeColor="accent5" w:themeShade="BF"/>
          <w:sz w:val="22"/>
          <w:szCs w:val="22"/>
          <w:rtl/>
        </w:rPr>
        <w:lastRenderedPageBreak/>
        <w:t>"את האוטונומיה למנהלי בתי הספר בשימוש ביתרות התקציב"</w:t>
      </w:r>
      <w:r w:rsidR="00EC4D32">
        <w:rPr>
          <w:rFonts w:ascii="Arial" w:eastAsia="Times New Roman" w:hAnsi="Arial" w:cs="Arial" w:hint="cs"/>
          <w:color w:val="31849B" w:themeColor="accent5" w:themeShade="BF"/>
          <w:sz w:val="22"/>
          <w:szCs w:val="22"/>
          <w:rtl/>
        </w:rPr>
        <w:t>.</w:t>
      </w:r>
    </w:p>
    <w:p w:rsidR="00224044" w:rsidRPr="00E209DD" w:rsidRDefault="00224044" w:rsidP="00A44031">
      <w:pPr>
        <w:pStyle w:val="a4"/>
        <w:numPr>
          <w:ilvl w:val="0"/>
          <w:numId w:val="22"/>
        </w:numPr>
        <w:spacing w:before="240"/>
        <w:ind w:left="357" w:hanging="357"/>
        <w:contextualSpacing w:val="0"/>
        <w:jc w:val="both"/>
        <w:rPr>
          <w:color w:val="31849B" w:themeColor="accent5" w:themeShade="BF"/>
        </w:rPr>
      </w:pPr>
      <w:r w:rsidRPr="00E209DD">
        <w:rPr>
          <w:color w:val="31849B" w:themeColor="accent5" w:themeShade="BF"/>
          <w:rtl/>
        </w:rPr>
        <w:t xml:space="preserve">מנהלים דוברי עברית ומחנכים מעטים ציינו </w:t>
      </w:r>
      <w:r w:rsidR="00EC4D32">
        <w:rPr>
          <w:rFonts w:hint="cs"/>
          <w:color w:val="31849B" w:themeColor="accent5" w:themeShade="BF"/>
          <w:rtl/>
        </w:rPr>
        <w:t>את ה</w:t>
      </w:r>
      <w:r w:rsidRPr="00E209DD">
        <w:rPr>
          <w:color w:val="31849B" w:themeColor="accent5" w:themeShade="BF"/>
          <w:rtl/>
        </w:rPr>
        <w:t>צורך בשיפור הקשר ושיתו</w:t>
      </w:r>
      <w:r w:rsidR="00EC4D32">
        <w:rPr>
          <w:rFonts w:hint="cs"/>
          <w:color w:val="31849B" w:themeColor="accent5" w:themeShade="BF"/>
          <w:rtl/>
        </w:rPr>
        <w:t>ף</w:t>
      </w:r>
      <w:r w:rsidRPr="00E209DD">
        <w:rPr>
          <w:color w:val="31849B" w:themeColor="accent5" w:themeShade="BF"/>
          <w:rtl/>
        </w:rPr>
        <w:t xml:space="preserve"> הפעולה בין </w:t>
      </w:r>
      <w:r w:rsidR="00EC4D32">
        <w:rPr>
          <w:rFonts w:hint="cs"/>
          <w:color w:val="31849B" w:themeColor="accent5" w:themeShade="BF"/>
          <w:rtl/>
        </w:rPr>
        <w:t>ה</w:t>
      </w:r>
      <w:r w:rsidRPr="00E209DD">
        <w:rPr>
          <w:color w:val="31849B" w:themeColor="accent5" w:themeShade="BF"/>
          <w:rtl/>
        </w:rPr>
        <w:t>מדריכים לבין בית הספר וצוות המורים:</w:t>
      </w:r>
    </w:p>
    <w:p w:rsidR="00224044" w:rsidRPr="00E209DD" w:rsidRDefault="00224044" w:rsidP="00224044">
      <w:pPr>
        <w:pStyle w:val="a4"/>
        <w:spacing w:after="0"/>
        <w:ind w:left="360"/>
        <w:rPr>
          <w:color w:val="31849B" w:themeColor="accent5" w:themeShade="BF"/>
          <w:rtl/>
        </w:rPr>
      </w:pPr>
      <w:r w:rsidRPr="00E209DD">
        <w:rPr>
          <w:b/>
          <w:bCs/>
          <w:color w:val="31849B" w:themeColor="accent5" w:themeShade="BF"/>
          <w:rtl/>
        </w:rPr>
        <w:t>מנהלים</w:t>
      </w:r>
      <w:r w:rsidRPr="00E209DD">
        <w:rPr>
          <w:color w:val="31849B" w:themeColor="accent5" w:themeShade="BF"/>
          <w:rtl/>
        </w:rPr>
        <w:t>:</w:t>
      </w:r>
    </w:p>
    <w:p w:rsidR="00224044" w:rsidRPr="00E209DD" w:rsidRDefault="00224044" w:rsidP="00A44031">
      <w:pPr>
        <w:spacing w:line="276" w:lineRule="auto"/>
        <w:ind w:left="360"/>
        <w:rPr>
          <w:rFonts w:ascii="Arial" w:eastAsia="Times New Roman" w:hAnsi="Arial" w:cs="Arial"/>
          <w:color w:val="31849B" w:themeColor="accent5" w:themeShade="BF"/>
          <w:sz w:val="22"/>
          <w:szCs w:val="22"/>
        </w:rPr>
      </w:pPr>
      <w:r w:rsidRPr="00E209DD">
        <w:rPr>
          <w:rFonts w:ascii="Arial" w:eastAsia="Times New Roman" w:hAnsi="Arial" w:cs="Arial"/>
          <w:color w:val="31849B" w:themeColor="accent5" w:themeShade="BF"/>
          <w:sz w:val="22"/>
          <w:szCs w:val="22"/>
          <w:rtl/>
        </w:rPr>
        <w:t>"את איכות המדריכים, ואת היכולת שלהם לעבוד בשיתוף פעולה עם צוות בית הספר ולהתחבר לתכנים הנלמדים בו -בביה"ס".</w:t>
      </w:r>
    </w:p>
    <w:p w:rsidR="00224044" w:rsidRPr="00E209DD" w:rsidRDefault="00224044" w:rsidP="00E209DD">
      <w:pPr>
        <w:spacing w:line="276" w:lineRule="auto"/>
        <w:ind w:left="360"/>
        <w:rPr>
          <w:rFonts w:ascii="Arial" w:eastAsia="Times New Roman" w:hAnsi="Arial" w:cs="Arial"/>
          <w:color w:val="31849B" w:themeColor="accent5" w:themeShade="BF"/>
          <w:sz w:val="22"/>
          <w:szCs w:val="22"/>
        </w:rPr>
      </w:pPr>
      <w:r w:rsidRPr="00E209DD">
        <w:rPr>
          <w:rFonts w:ascii="Arial" w:eastAsia="Times New Roman" w:hAnsi="Arial" w:cs="Arial"/>
          <w:color w:val="31849B" w:themeColor="accent5" w:themeShade="BF"/>
          <w:sz w:val="22"/>
          <w:szCs w:val="22"/>
          <w:rtl/>
        </w:rPr>
        <w:t xml:space="preserve">"את הקשר הרציף יותר בין המדריכים למחנכים של הכיתות ,ואת היכולת ללומד ממדריכי </w:t>
      </w:r>
      <w:r w:rsidR="00E209DD" w:rsidRPr="00E209DD">
        <w:rPr>
          <w:rFonts w:ascii="Arial" w:eastAsia="Times New Roman" w:hAnsi="Arial" w:cs="Arial"/>
          <w:color w:val="31849B" w:themeColor="accent5" w:themeShade="BF"/>
          <w:sz w:val="22"/>
          <w:szCs w:val="22"/>
          <w:rtl/>
        </w:rPr>
        <w:t>קָרֵב</w:t>
      </w:r>
      <w:r w:rsidR="00E209DD">
        <w:rPr>
          <w:rFonts w:ascii="Arial" w:eastAsia="Times New Roman" w:hAnsi="Arial" w:cs="Arial" w:hint="cs"/>
          <w:color w:val="31849B" w:themeColor="accent5" w:themeShade="BF"/>
          <w:sz w:val="22"/>
          <w:szCs w:val="22"/>
          <w:rtl/>
        </w:rPr>
        <w:t xml:space="preserve"> </w:t>
      </w:r>
      <w:r w:rsidR="00EC4D32">
        <w:rPr>
          <w:rFonts w:ascii="Arial" w:eastAsia="Times New Roman" w:hAnsi="Arial" w:cs="Arial" w:hint="cs"/>
          <w:color w:val="31849B" w:themeColor="accent5" w:themeShade="BF"/>
          <w:sz w:val="22"/>
          <w:szCs w:val="22"/>
          <w:rtl/>
        </w:rPr>
        <w:t>ללמד</w:t>
      </w:r>
      <w:r w:rsidRPr="00E209DD">
        <w:rPr>
          <w:rFonts w:ascii="Arial" w:eastAsia="Times New Roman" w:hAnsi="Arial" w:cs="Arial"/>
          <w:color w:val="31849B" w:themeColor="accent5" w:themeShade="BF"/>
          <w:sz w:val="22"/>
          <w:szCs w:val="22"/>
          <w:rtl/>
        </w:rPr>
        <w:t xml:space="preserve"> למידה אחרת"</w:t>
      </w:r>
      <w:r w:rsidR="00EC4D32">
        <w:rPr>
          <w:rFonts w:ascii="Arial" w:eastAsia="Times New Roman" w:hAnsi="Arial" w:cs="Arial" w:hint="cs"/>
          <w:color w:val="31849B" w:themeColor="accent5" w:themeShade="BF"/>
          <w:sz w:val="22"/>
          <w:szCs w:val="22"/>
          <w:rtl/>
        </w:rPr>
        <w:t>;</w:t>
      </w:r>
    </w:p>
    <w:p w:rsidR="00224044" w:rsidRPr="00E209DD" w:rsidRDefault="00224044" w:rsidP="001B28F4">
      <w:pPr>
        <w:spacing w:line="276" w:lineRule="auto"/>
        <w:ind w:left="360"/>
        <w:rPr>
          <w:rFonts w:ascii="Arial" w:eastAsia="Times New Roman" w:hAnsi="Arial" w:cs="Arial"/>
          <w:color w:val="31849B" w:themeColor="accent5" w:themeShade="BF"/>
          <w:sz w:val="22"/>
          <w:szCs w:val="22"/>
        </w:rPr>
      </w:pPr>
      <w:r w:rsidRPr="00E209DD">
        <w:rPr>
          <w:rFonts w:ascii="Arial" w:eastAsia="Times New Roman" w:hAnsi="Arial" w:cs="Arial"/>
          <w:color w:val="31849B" w:themeColor="accent5" w:themeShade="BF"/>
          <w:sz w:val="22"/>
          <w:szCs w:val="22"/>
          <w:rtl/>
        </w:rPr>
        <w:t xml:space="preserve">"את מעורבות המורים בחדר המורים, לגבי תנאי </w:t>
      </w:r>
      <w:r w:rsidR="00EC4D32">
        <w:rPr>
          <w:rFonts w:ascii="Arial" w:eastAsia="Times New Roman" w:hAnsi="Arial" w:cs="Arial" w:hint="cs"/>
          <w:color w:val="31849B" w:themeColor="accent5" w:themeShade="BF"/>
          <w:sz w:val="22"/>
          <w:szCs w:val="22"/>
          <w:rtl/>
        </w:rPr>
        <w:t>ה</w:t>
      </w:r>
      <w:r w:rsidRPr="00E209DD">
        <w:rPr>
          <w:rFonts w:ascii="Arial" w:eastAsia="Times New Roman" w:hAnsi="Arial" w:cs="Arial"/>
          <w:color w:val="31849B" w:themeColor="accent5" w:themeShade="BF"/>
          <w:sz w:val="22"/>
          <w:szCs w:val="22"/>
          <w:rtl/>
        </w:rPr>
        <w:t>העסקה שלהם, בקיץ לא נמצאים ופחות מעורבים בהובלת דברים בבית הספר"</w:t>
      </w:r>
      <w:r w:rsidR="00EC4D32">
        <w:rPr>
          <w:rFonts w:ascii="Arial" w:eastAsia="Times New Roman" w:hAnsi="Arial" w:cs="Arial" w:hint="cs"/>
          <w:color w:val="31849B" w:themeColor="accent5" w:themeShade="BF"/>
          <w:sz w:val="22"/>
          <w:szCs w:val="22"/>
          <w:rtl/>
        </w:rPr>
        <w:t>;</w:t>
      </w:r>
    </w:p>
    <w:p w:rsidR="00224044" w:rsidRPr="00E209DD" w:rsidRDefault="00224044" w:rsidP="00ED0D02">
      <w:pPr>
        <w:spacing w:line="276" w:lineRule="auto"/>
        <w:ind w:left="360"/>
        <w:rPr>
          <w:rFonts w:ascii="Arial" w:eastAsia="Times New Roman" w:hAnsi="Arial" w:cs="Arial"/>
          <w:color w:val="31849B" w:themeColor="accent5" w:themeShade="BF"/>
          <w:sz w:val="22"/>
          <w:szCs w:val="22"/>
        </w:rPr>
      </w:pPr>
      <w:r w:rsidRPr="00E209DD">
        <w:rPr>
          <w:rFonts w:ascii="Arial" w:eastAsia="Times New Roman" w:hAnsi="Arial" w:cs="Arial"/>
          <w:color w:val="31849B" w:themeColor="accent5" w:themeShade="BF"/>
          <w:sz w:val="22"/>
          <w:szCs w:val="22"/>
          <w:rtl/>
        </w:rPr>
        <w:t xml:space="preserve">"המחויבות של המדריכים, </w:t>
      </w:r>
      <w:r w:rsidR="000F57AE" w:rsidRPr="00E209DD">
        <w:rPr>
          <w:rFonts w:ascii="Arial" w:eastAsia="Times New Roman" w:hAnsi="Arial" w:cs="Arial"/>
          <w:color w:val="31849B" w:themeColor="accent5" w:themeShade="BF"/>
          <w:sz w:val="22"/>
          <w:szCs w:val="22"/>
          <w:rtl/>
        </w:rPr>
        <w:t>קָרֵב</w:t>
      </w:r>
      <w:r w:rsidRPr="00E209DD">
        <w:rPr>
          <w:rFonts w:ascii="Arial" w:eastAsia="Times New Roman" w:hAnsi="Arial" w:cs="Arial"/>
          <w:color w:val="31849B" w:themeColor="accent5" w:themeShade="BF"/>
          <w:sz w:val="22"/>
          <w:szCs w:val="22"/>
          <w:rtl/>
        </w:rPr>
        <w:t xml:space="preserve"> מעסיקים אותם ופחות כלפי בית הספר"</w:t>
      </w:r>
      <w:r w:rsidR="00EC4D32">
        <w:rPr>
          <w:rFonts w:ascii="Arial" w:eastAsia="Times New Roman" w:hAnsi="Arial" w:cs="Arial" w:hint="cs"/>
          <w:color w:val="31849B" w:themeColor="accent5" w:themeShade="BF"/>
          <w:sz w:val="22"/>
          <w:szCs w:val="22"/>
          <w:rtl/>
        </w:rPr>
        <w:t>;</w:t>
      </w:r>
    </w:p>
    <w:p w:rsidR="00224044" w:rsidRPr="00E209DD" w:rsidRDefault="00224044" w:rsidP="00076C6E">
      <w:pPr>
        <w:spacing w:line="276" w:lineRule="auto"/>
        <w:ind w:left="360"/>
        <w:rPr>
          <w:rFonts w:ascii="Arial" w:eastAsia="Times New Roman" w:hAnsi="Arial" w:cs="Arial"/>
          <w:color w:val="31849B" w:themeColor="accent5" w:themeShade="BF"/>
          <w:sz w:val="22"/>
          <w:szCs w:val="22"/>
        </w:rPr>
      </w:pPr>
      <w:r w:rsidRPr="00E209DD">
        <w:rPr>
          <w:rFonts w:ascii="Arial" w:eastAsia="Times New Roman" w:hAnsi="Arial" w:cs="Arial"/>
          <w:color w:val="31849B" w:themeColor="accent5" w:themeShade="BF"/>
          <w:sz w:val="22"/>
          <w:szCs w:val="22"/>
          <w:rtl/>
        </w:rPr>
        <w:t xml:space="preserve">"יותר שעות שיאפשרו לצוות מדריכי </w:t>
      </w:r>
      <w:r w:rsidR="000F57AE" w:rsidRPr="00E209DD">
        <w:rPr>
          <w:rFonts w:ascii="Arial" w:eastAsia="Times New Roman" w:hAnsi="Arial" w:cs="Arial"/>
          <w:color w:val="31849B" w:themeColor="accent5" w:themeShade="BF"/>
          <w:sz w:val="22"/>
          <w:szCs w:val="22"/>
          <w:rtl/>
        </w:rPr>
        <w:t>קָרֵב</w:t>
      </w:r>
      <w:r w:rsidRPr="00E209DD">
        <w:rPr>
          <w:rFonts w:ascii="Arial" w:eastAsia="Times New Roman" w:hAnsi="Arial" w:cs="Arial"/>
          <w:color w:val="31849B" w:themeColor="accent5" w:themeShade="BF"/>
          <w:sz w:val="22"/>
          <w:szCs w:val="22"/>
          <w:rtl/>
        </w:rPr>
        <w:t xml:space="preserve"> להשתלב בצוות וללמוד את ההווי את התפיסה החינוכית. יותר שעות לשיח</w:t>
      </w:r>
      <w:r w:rsidR="00EC4D32">
        <w:rPr>
          <w:rFonts w:ascii="Arial" w:eastAsia="Times New Roman" w:hAnsi="Arial" w:cs="Arial" w:hint="cs"/>
          <w:color w:val="31849B" w:themeColor="accent5" w:themeShade="BF"/>
          <w:sz w:val="22"/>
          <w:szCs w:val="22"/>
          <w:rtl/>
        </w:rPr>
        <w:t>ה</w:t>
      </w:r>
      <w:r w:rsidRPr="00E209DD">
        <w:rPr>
          <w:rFonts w:ascii="Arial" w:eastAsia="Times New Roman" w:hAnsi="Arial" w:cs="Arial"/>
          <w:color w:val="31849B" w:themeColor="accent5" w:themeShade="BF"/>
          <w:sz w:val="22"/>
          <w:szCs w:val="22"/>
          <w:rtl/>
        </w:rPr>
        <w:t xml:space="preserve"> עם המחנכים</w:t>
      </w:r>
      <w:r w:rsidR="00EC4D32">
        <w:rPr>
          <w:rFonts w:ascii="Arial" w:eastAsia="Times New Roman" w:hAnsi="Arial" w:cs="Arial" w:hint="cs"/>
          <w:color w:val="31849B" w:themeColor="accent5" w:themeShade="BF"/>
          <w:sz w:val="22"/>
          <w:szCs w:val="22"/>
          <w:rtl/>
        </w:rPr>
        <w:t>,</w:t>
      </w:r>
      <w:r w:rsidRPr="00E209DD">
        <w:rPr>
          <w:rFonts w:ascii="Arial" w:eastAsia="Times New Roman" w:hAnsi="Arial" w:cs="Arial"/>
          <w:color w:val="31849B" w:themeColor="accent5" w:themeShade="BF"/>
          <w:sz w:val="22"/>
          <w:szCs w:val="22"/>
          <w:rtl/>
        </w:rPr>
        <w:t xml:space="preserve"> כי הם באים לפי שעה ולא נעלמים"</w:t>
      </w:r>
      <w:r w:rsidR="00EC4D32">
        <w:rPr>
          <w:rFonts w:ascii="Arial" w:eastAsia="Times New Roman" w:hAnsi="Arial" w:cs="Arial" w:hint="cs"/>
          <w:color w:val="31849B" w:themeColor="accent5" w:themeShade="BF"/>
          <w:sz w:val="22"/>
          <w:szCs w:val="22"/>
          <w:rtl/>
        </w:rPr>
        <w:t>;</w:t>
      </w:r>
    </w:p>
    <w:p w:rsidR="00224044" w:rsidRPr="00E209DD" w:rsidRDefault="00224044" w:rsidP="00076C6E">
      <w:pPr>
        <w:spacing w:line="276" w:lineRule="auto"/>
        <w:ind w:left="360"/>
        <w:rPr>
          <w:rFonts w:ascii="Arial" w:eastAsia="Times New Roman" w:hAnsi="Arial" w:cs="Arial"/>
          <w:color w:val="31849B" w:themeColor="accent5" w:themeShade="BF"/>
          <w:sz w:val="22"/>
          <w:szCs w:val="22"/>
          <w:rtl/>
        </w:rPr>
      </w:pPr>
      <w:r w:rsidRPr="00E209DD">
        <w:rPr>
          <w:rFonts w:ascii="Arial" w:eastAsia="Times New Roman" w:hAnsi="Arial" w:cs="Arial"/>
          <w:color w:val="31849B" w:themeColor="accent5" w:themeShade="BF"/>
          <w:sz w:val="22"/>
          <w:szCs w:val="22"/>
          <w:rtl/>
        </w:rPr>
        <w:t>"יש חשיבות רבה לכך שהמדריכים יהיו מדרכים קבועים ויהיו חלק מצוות בית הספר על כל המשתמע מכך".</w:t>
      </w:r>
    </w:p>
    <w:p w:rsidR="00224044" w:rsidRPr="00E209DD" w:rsidRDefault="00224044" w:rsidP="00224044">
      <w:pPr>
        <w:pStyle w:val="a4"/>
        <w:spacing w:after="0"/>
        <w:ind w:left="360"/>
        <w:rPr>
          <w:b/>
          <w:bCs/>
          <w:color w:val="31849B" w:themeColor="accent5" w:themeShade="BF"/>
        </w:rPr>
      </w:pPr>
      <w:r w:rsidRPr="00E209DD">
        <w:rPr>
          <w:b/>
          <w:bCs/>
          <w:color w:val="31849B" w:themeColor="accent5" w:themeShade="BF"/>
          <w:rtl/>
        </w:rPr>
        <w:t>מחנכים:</w:t>
      </w:r>
    </w:p>
    <w:p w:rsidR="00224044" w:rsidRPr="00E209DD" w:rsidRDefault="00224044" w:rsidP="00224044">
      <w:pPr>
        <w:spacing w:line="276" w:lineRule="auto"/>
        <w:ind w:left="360"/>
        <w:rPr>
          <w:rFonts w:ascii="Arial" w:eastAsia="Times New Roman" w:hAnsi="Arial" w:cs="Arial"/>
          <w:color w:val="31849B" w:themeColor="accent5" w:themeShade="BF"/>
          <w:sz w:val="22"/>
          <w:szCs w:val="22"/>
          <w:rtl/>
        </w:rPr>
      </w:pPr>
      <w:r w:rsidRPr="00E209DD">
        <w:rPr>
          <w:rFonts w:ascii="Arial" w:eastAsia="Times New Roman" w:hAnsi="Arial" w:cs="Arial"/>
          <w:color w:val="31849B" w:themeColor="accent5" w:themeShade="BF"/>
          <w:sz w:val="22"/>
          <w:szCs w:val="22"/>
          <w:rtl/>
        </w:rPr>
        <w:t>"שלמחנך תהיה יותר מעורבות לגבי החוג שבוחרים לתלמידים</w:t>
      </w:r>
      <w:r w:rsidR="00EC4D32">
        <w:rPr>
          <w:rFonts w:ascii="Arial" w:eastAsia="Times New Roman" w:hAnsi="Arial" w:cs="Arial" w:hint="cs"/>
          <w:color w:val="31849B" w:themeColor="accent5" w:themeShade="BF"/>
          <w:sz w:val="22"/>
          <w:szCs w:val="22"/>
          <w:rtl/>
        </w:rPr>
        <w:t>,</w:t>
      </w:r>
      <w:r w:rsidRPr="00E209DD">
        <w:rPr>
          <w:rFonts w:ascii="Arial" w:eastAsia="Times New Roman" w:hAnsi="Arial" w:cs="Arial"/>
          <w:color w:val="31849B" w:themeColor="accent5" w:themeShade="BF"/>
          <w:sz w:val="22"/>
          <w:szCs w:val="22"/>
          <w:rtl/>
        </w:rPr>
        <w:t xml:space="preserve"> שזה לא יהיה מוכתב"</w:t>
      </w:r>
      <w:r w:rsidR="00EC4D32">
        <w:rPr>
          <w:rFonts w:ascii="Arial" w:eastAsia="Times New Roman" w:hAnsi="Arial" w:cs="Arial" w:hint="cs"/>
          <w:color w:val="31849B" w:themeColor="accent5" w:themeShade="BF"/>
          <w:sz w:val="22"/>
          <w:szCs w:val="22"/>
          <w:rtl/>
        </w:rPr>
        <w:t>;</w:t>
      </w:r>
    </w:p>
    <w:p w:rsidR="00224044" w:rsidRPr="00E209DD" w:rsidRDefault="00224044" w:rsidP="00224044">
      <w:pPr>
        <w:spacing w:line="276" w:lineRule="auto"/>
        <w:ind w:left="360"/>
        <w:rPr>
          <w:rFonts w:ascii="Arial" w:eastAsia="Times New Roman" w:hAnsi="Arial" w:cs="Arial"/>
          <w:color w:val="31849B" w:themeColor="accent5" w:themeShade="BF"/>
          <w:sz w:val="22"/>
          <w:szCs w:val="22"/>
        </w:rPr>
      </w:pPr>
      <w:r w:rsidRPr="00E209DD">
        <w:rPr>
          <w:rFonts w:ascii="Arial" w:eastAsia="Times New Roman" w:hAnsi="Arial" w:cs="Arial"/>
          <w:color w:val="31849B" w:themeColor="accent5" w:themeShade="BF"/>
          <w:sz w:val="22"/>
          <w:szCs w:val="22"/>
          <w:rtl/>
        </w:rPr>
        <w:t xml:space="preserve">"חשוב שמדריכים יהיו בקשר רציף עם המורה ולא רק </w:t>
      </w:r>
      <w:r w:rsidR="00EC4D32">
        <w:rPr>
          <w:rFonts w:ascii="Arial" w:eastAsia="Times New Roman" w:hAnsi="Arial" w:cs="Arial" w:hint="cs"/>
          <w:color w:val="31849B" w:themeColor="accent5" w:themeShade="BF"/>
          <w:sz w:val="22"/>
          <w:szCs w:val="22"/>
          <w:rtl/>
        </w:rPr>
        <w:t>כ</w:t>
      </w:r>
      <w:r w:rsidRPr="00E209DD">
        <w:rPr>
          <w:rFonts w:ascii="Arial" w:eastAsia="Times New Roman" w:hAnsi="Arial" w:cs="Arial"/>
          <w:color w:val="31849B" w:themeColor="accent5" w:themeShade="BF"/>
          <w:sz w:val="22"/>
          <w:szCs w:val="22"/>
          <w:rtl/>
        </w:rPr>
        <w:t>שיש בעיות"</w:t>
      </w:r>
      <w:r w:rsidR="00EC4D32">
        <w:rPr>
          <w:rFonts w:ascii="Arial" w:eastAsia="Times New Roman" w:hAnsi="Arial" w:cs="Arial" w:hint="cs"/>
          <w:color w:val="31849B" w:themeColor="accent5" w:themeShade="BF"/>
          <w:sz w:val="22"/>
          <w:szCs w:val="22"/>
          <w:rtl/>
        </w:rPr>
        <w:t>.</w:t>
      </w:r>
    </w:p>
    <w:p w:rsidR="000D6FF3" w:rsidRPr="00E209DD" w:rsidRDefault="000D6FF3" w:rsidP="00A44031">
      <w:pPr>
        <w:pStyle w:val="a4"/>
        <w:numPr>
          <w:ilvl w:val="0"/>
          <w:numId w:val="22"/>
        </w:numPr>
        <w:spacing w:before="240"/>
        <w:ind w:left="357" w:hanging="357"/>
        <w:contextualSpacing w:val="0"/>
        <w:jc w:val="both"/>
        <w:rPr>
          <w:rFonts w:ascii="Arial" w:hAnsi="Arial" w:cs="Arial"/>
          <w:color w:val="31849B" w:themeColor="accent5" w:themeShade="BF"/>
        </w:rPr>
      </w:pPr>
      <w:r w:rsidRPr="00E209DD">
        <w:rPr>
          <w:color w:val="31849B" w:themeColor="accent5" w:themeShade="BF"/>
          <w:rtl/>
        </w:rPr>
        <w:t>מחנכים ה</w:t>
      </w:r>
      <w:r w:rsidR="00EC4D32">
        <w:rPr>
          <w:rFonts w:hint="cs"/>
          <w:color w:val="31849B" w:themeColor="accent5" w:themeShade="BF"/>
          <w:rtl/>
        </w:rPr>
        <w:t>זכירו את ה</w:t>
      </w:r>
      <w:r w:rsidRPr="00E209DD">
        <w:rPr>
          <w:color w:val="31849B" w:themeColor="accent5" w:themeShade="BF"/>
          <w:rtl/>
        </w:rPr>
        <w:t xml:space="preserve">צורך בהתאמה של המורים לאוכלוסיית בית הספר </w:t>
      </w:r>
      <w:r w:rsidR="00120513" w:rsidRPr="00E209DD">
        <w:rPr>
          <w:color w:val="31849B" w:themeColor="accent5" w:themeShade="BF"/>
          <w:rtl/>
        </w:rPr>
        <w:t>(</w:t>
      </w:r>
      <w:r w:rsidRPr="00E209DD">
        <w:rPr>
          <w:color w:val="31849B" w:themeColor="accent5" w:themeShade="BF"/>
          <w:rtl/>
        </w:rPr>
        <w:t>דוברי ערבית</w:t>
      </w:r>
      <w:r w:rsidR="00EC4D32">
        <w:rPr>
          <w:rFonts w:hint="cs"/>
          <w:color w:val="31849B" w:themeColor="accent5" w:themeShade="BF"/>
          <w:rtl/>
        </w:rPr>
        <w:t>,</w:t>
      </w:r>
      <w:r w:rsidRPr="00E209DD">
        <w:rPr>
          <w:color w:val="31849B" w:themeColor="accent5" w:themeShade="BF"/>
          <w:rtl/>
        </w:rPr>
        <w:t xml:space="preserve"> יהודים</w:t>
      </w:r>
      <w:r w:rsidR="00EC4D32">
        <w:rPr>
          <w:rFonts w:hint="cs"/>
          <w:color w:val="31849B" w:themeColor="accent5" w:themeShade="BF"/>
          <w:rtl/>
        </w:rPr>
        <w:t xml:space="preserve"> </w:t>
      </w:r>
      <w:r w:rsidRPr="00E209DD">
        <w:rPr>
          <w:color w:val="31849B" w:themeColor="accent5" w:themeShade="BF"/>
          <w:rtl/>
        </w:rPr>
        <w:t>דתיים</w:t>
      </w:r>
      <w:r w:rsidR="00120513" w:rsidRPr="00E209DD">
        <w:rPr>
          <w:rFonts w:ascii="Arial" w:hAnsi="Arial" w:cs="Arial"/>
          <w:color w:val="31849B" w:themeColor="accent5" w:themeShade="BF"/>
          <w:rtl/>
        </w:rPr>
        <w:t>)</w:t>
      </w:r>
      <w:r w:rsidR="00EC4D32">
        <w:rPr>
          <w:rFonts w:ascii="Arial" w:hAnsi="Arial" w:cs="Arial" w:hint="cs"/>
          <w:color w:val="31849B" w:themeColor="accent5" w:themeShade="BF"/>
          <w:rtl/>
        </w:rPr>
        <w:t>:</w:t>
      </w:r>
    </w:p>
    <w:p w:rsidR="000D6FF3" w:rsidRPr="00E209DD" w:rsidRDefault="000D6FF3" w:rsidP="00A62DF7">
      <w:pPr>
        <w:spacing w:line="276" w:lineRule="auto"/>
        <w:ind w:left="360"/>
        <w:rPr>
          <w:rFonts w:ascii="Arial" w:eastAsia="Times New Roman" w:hAnsi="Arial" w:cs="Arial"/>
          <w:color w:val="31849B" w:themeColor="accent5" w:themeShade="BF"/>
          <w:sz w:val="22"/>
          <w:szCs w:val="22"/>
          <w:rtl/>
        </w:rPr>
      </w:pPr>
      <w:r w:rsidRPr="00E209DD">
        <w:rPr>
          <w:rFonts w:ascii="Arial" w:eastAsia="Times New Roman" w:hAnsi="Arial" w:cs="Arial"/>
          <w:color w:val="31849B" w:themeColor="accent5" w:themeShade="BF"/>
          <w:sz w:val="22"/>
          <w:szCs w:val="22"/>
          <w:rtl/>
        </w:rPr>
        <w:t xml:space="preserve">"מאחר </w:t>
      </w:r>
      <w:r w:rsidR="00EC4D32">
        <w:rPr>
          <w:rFonts w:ascii="Arial" w:eastAsia="Times New Roman" w:hAnsi="Arial" w:cs="Arial" w:hint="cs"/>
          <w:color w:val="31849B" w:themeColor="accent5" w:themeShade="BF"/>
          <w:sz w:val="22"/>
          <w:szCs w:val="22"/>
          <w:rtl/>
        </w:rPr>
        <w:t>ש</w:t>
      </w:r>
      <w:r w:rsidRPr="00E209DD">
        <w:rPr>
          <w:rFonts w:ascii="Arial" w:eastAsia="Times New Roman" w:hAnsi="Arial" w:cs="Arial"/>
          <w:color w:val="31849B" w:themeColor="accent5" w:themeShade="BF"/>
          <w:sz w:val="22"/>
          <w:szCs w:val="22"/>
          <w:rtl/>
        </w:rPr>
        <w:t>היו לנו בעיות שפה</w:t>
      </w:r>
      <w:r w:rsidR="00EC4D32">
        <w:rPr>
          <w:rFonts w:ascii="Arial" w:eastAsia="Times New Roman" w:hAnsi="Arial" w:cs="Arial" w:hint="cs"/>
          <w:color w:val="31849B" w:themeColor="accent5" w:themeShade="BF"/>
          <w:sz w:val="22"/>
          <w:szCs w:val="22"/>
          <w:rtl/>
        </w:rPr>
        <w:t>,</w:t>
      </w:r>
      <w:r w:rsidRPr="00E209DD">
        <w:rPr>
          <w:rFonts w:ascii="Arial" w:eastAsia="Times New Roman" w:hAnsi="Arial" w:cs="Arial"/>
          <w:color w:val="31849B" w:themeColor="accent5" w:themeShade="BF"/>
          <w:sz w:val="22"/>
          <w:szCs w:val="22"/>
          <w:rtl/>
        </w:rPr>
        <w:t xml:space="preserve"> המורה לא הצליחה להביע את עצמה"</w:t>
      </w:r>
      <w:r w:rsidR="00EC4D32">
        <w:rPr>
          <w:rFonts w:ascii="Arial" w:eastAsia="Times New Roman" w:hAnsi="Arial" w:cs="Arial" w:hint="cs"/>
          <w:color w:val="31849B" w:themeColor="accent5" w:themeShade="BF"/>
          <w:sz w:val="22"/>
          <w:szCs w:val="22"/>
          <w:rtl/>
        </w:rPr>
        <w:t>;</w:t>
      </w:r>
    </w:p>
    <w:p w:rsidR="000D6FF3" w:rsidRPr="00E209DD" w:rsidRDefault="000D6FF3" w:rsidP="00A62DF7">
      <w:pPr>
        <w:spacing w:line="276" w:lineRule="auto"/>
        <w:ind w:left="360"/>
        <w:rPr>
          <w:rFonts w:ascii="Arial" w:eastAsia="Times New Roman" w:hAnsi="Arial" w:cs="Arial"/>
          <w:color w:val="31849B" w:themeColor="accent5" w:themeShade="BF"/>
          <w:sz w:val="22"/>
          <w:szCs w:val="22"/>
          <w:rtl/>
        </w:rPr>
      </w:pPr>
      <w:r w:rsidRPr="00E209DD">
        <w:rPr>
          <w:rFonts w:ascii="Arial" w:eastAsia="Times New Roman" w:hAnsi="Arial" w:cs="Arial"/>
          <w:color w:val="31849B" w:themeColor="accent5" w:themeShade="BF"/>
          <w:sz w:val="22"/>
          <w:szCs w:val="22"/>
          <w:rtl/>
        </w:rPr>
        <w:t>"להביא מדריך שיותר מתאים להווי בית הספר. זה בית ספר דתי והשפה של המדריך לא התאימה לבית ספר דתי"</w:t>
      </w:r>
      <w:r w:rsidR="00EC4D32">
        <w:rPr>
          <w:rFonts w:ascii="Arial" w:eastAsia="Times New Roman" w:hAnsi="Arial" w:cs="Arial" w:hint="cs"/>
          <w:color w:val="31849B" w:themeColor="accent5" w:themeShade="BF"/>
          <w:sz w:val="22"/>
          <w:szCs w:val="22"/>
          <w:rtl/>
        </w:rPr>
        <w:t>.</w:t>
      </w:r>
    </w:p>
    <w:p w:rsidR="002A1384" w:rsidRPr="00E209DD" w:rsidRDefault="002A1384" w:rsidP="00842F11">
      <w:pPr>
        <w:spacing w:line="276" w:lineRule="auto"/>
        <w:ind w:left="700"/>
        <w:rPr>
          <w:color w:val="31849B" w:themeColor="accent5" w:themeShade="BF"/>
          <w:sz w:val="22"/>
          <w:szCs w:val="22"/>
          <w:rtl/>
        </w:rPr>
      </w:pPr>
    </w:p>
    <w:p w:rsidR="002A1384" w:rsidRPr="00E209DD" w:rsidRDefault="002A1384" w:rsidP="00842F11">
      <w:pPr>
        <w:spacing w:line="276" w:lineRule="auto"/>
        <w:ind w:left="700"/>
        <w:rPr>
          <w:color w:val="31849B" w:themeColor="accent5" w:themeShade="BF"/>
          <w:sz w:val="22"/>
          <w:szCs w:val="22"/>
          <w:rtl/>
        </w:rPr>
      </w:pPr>
    </w:p>
    <w:p w:rsidR="00A809E9" w:rsidRPr="00E209DD" w:rsidRDefault="00A809E9" w:rsidP="001B28F4">
      <w:pPr>
        <w:pStyle w:val="1"/>
        <w:numPr>
          <w:ilvl w:val="0"/>
          <w:numId w:val="1"/>
        </w:numPr>
        <w:rPr>
          <w:color w:val="31849B" w:themeColor="accent5" w:themeShade="BF"/>
        </w:rPr>
      </w:pPr>
      <w:r w:rsidRPr="00E209DD">
        <w:rPr>
          <w:b w:val="0"/>
          <w:bCs w:val="0"/>
          <w:color w:val="31849B" w:themeColor="accent5" w:themeShade="BF"/>
          <w:szCs w:val="28"/>
          <w:rtl/>
        </w:rPr>
        <w:br w:type="page"/>
      </w:r>
      <w:bookmarkStart w:id="22" w:name="_Toc412537229"/>
      <w:r w:rsidRPr="00E209DD">
        <w:rPr>
          <w:color w:val="31849B" w:themeColor="accent5" w:themeShade="BF"/>
          <w:rtl/>
        </w:rPr>
        <w:lastRenderedPageBreak/>
        <w:t>מטרות</w:t>
      </w:r>
      <w:r w:rsidR="00EC4D32" w:rsidRPr="00E209DD">
        <w:rPr>
          <w:rFonts w:hint="eastAsia"/>
          <w:color w:val="31849B" w:themeColor="accent5" w:themeShade="BF"/>
          <w:rtl/>
        </w:rPr>
        <w:t>יה</w:t>
      </w:r>
      <w:r w:rsidRPr="00E209DD">
        <w:rPr>
          <w:color w:val="31849B" w:themeColor="accent5" w:themeShade="BF"/>
          <w:rtl/>
        </w:rPr>
        <w:t xml:space="preserve"> </w:t>
      </w:r>
      <w:r w:rsidR="004E0075">
        <w:rPr>
          <w:rFonts w:hint="cs"/>
          <w:color w:val="31849B" w:themeColor="accent5" w:themeShade="BF"/>
          <w:rtl/>
        </w:rPr>
        <w:t xml:space="preserve">ויעדיה </w:t>
      </w:r>
      <w:r w:rsidRPr="00E209DD">
        <w:rPr>
          <w:color w:val="31849B" w:themeColor="accent5" w:themeShade="BF"/>
          <w:rtl/>
        </w:rPr>
        <w:t xml:space="preserve">של תכנית </w:t>
      </w:r>
      <w:r w:rsidR="000F57AE" w:rsidRPr="00E209DD">
        <w:rPr>
          <w:color w:val="31849B" w:themeColor="accent5" w:themeShade="BF"/>
          <w:rtl/>
        </w:rPr>
        <w:t>קָרֵב</w:t>
      </w:r>
      <w:r w:rsidRPr="00E209DD">
        <w:rPr>
          <w:color w:val="31849B" w:themeColor="accent5" w:themeShade="BF"/>
          <w:rtl/>
        </w:rPr>
        <w:t xml:space="preserve"> כפי ש</w:t>
      </w:r>
      <w:r w:rsidR="00EC4D32" w:rsidRPr="00E209DD">
        <w:rPr>
          <w:rFonts w:hint="eastAsia"/>
          <w:color w:val="31849B" w:themeColor="accent5" w:themeShade="BF"/>
          <w:rtl/>
        </w:rPr>
        <w:t>הם</w:t>
      </w:r>
      <w:r w:rsidR="00EC4D32" w:rsidRPr="00E209DD">
        <w:rPr>
          <w:color w:val="31849B" w:themeColor="accent5" w:themeShade="BF"/>
          <w:rtl/>
        </w:rPr>
        <w:t xml:space="preserve"> </w:t>
      </w:r>
      <w:r w:rsidRPr="00E209DD">
        <w:rPr>
          <w:color w:val="31849B" w:themeColor="accent5" w:themeShade="BF"/>
          <w:rtl/>
        </w:rPr>
        <w:t>משתקפים בשטח</w:t>
      </w:r>
      <w:bookmarkEnd w:id="22"/>
    </w:p>
    <w:p w:rsidR="00A809E9" w:rsidRPr="00E209DD" w:rsidRDefault="00A809E9" w:rsidP="007977F5">
      <w:pPr>
        <w:pStyle w:val="3"/>
        <w:numPr>
          <w:ilvl w:val="1"/>
          <w:numId w:val="1"/>
        </w:numPr>
        <w:ind w:left="680" w:hanging="680"/>
        <w:rPr>
          <w:color w:val="31849B" w:themeColor="accent5" w:themeShade="BF"/>
          <w:sz w:val="28"/>
          <w:szCs w:val="28"/>
          <w:rtl/>
        </w:rPr>
      </w:pPr>
      <w:bookmarkStart w:id="23" w:name="_Toc412537230"/>
      <w:r w:rsidRPr="00E209DD">
        <w:rPr>
          <w:color w:val="31849B" w:themeColor="accent5" w:themeShade="BF"/>
          <w:sz w:val="28"/>
          <w:szCs w:val="28"/>
          <w:rtl/>
        </w:rPr>
        <w:t xml:space="preserve">הגדרת מטרות ויעדים לתכנית </w:t>
      </w:r>
      <w:bookmarkEnd w:id="23"/>
      <w:r w:rsidR="000F57AE" w:rsidRPr="00E209DD">
        <w:rPr>
          <w:color w:val="31849B" w:themeColor="accent5" w:themeShade="BF"/>
          <w:sz w:val="28"/>
          <w:szCs w:val="28"/>
          <w:rtl/>
        </w:rPr>
        <w:t>קָרֵב</w:t>
      </w:r>
      <w:r w:rsidRPr="00E209DD">
        <w:rPr>
          <w:color w:val="31849B" w:themeColor="accent5" w:themeShade="BF"/>
          <w:sz w:val="28"/>
          <w:szCs w:val="28"/>
          <w:rtl/>
        </w:rPr>
        <w:t xml:space="preserve">   </w:t>
      </w:r>
    </w:p>
    <w:p w:rsidR="00D36C43" w:rsidRPr="00E209DD" w:rsidRDefault="00A809E9" w:rsidP="00A44031">
      <w:pPr>
        <w:jc w:val="both"/>
        <w:rPr>
          <w:color w:val="31849B" w:themeColor="accent5" w:themeShade="BF"/>
          <w:rtl/>
        </w:rPr>
      </w:pPr>
      <w:r w:rsidRPr="00E209DD">
        <w:rPr>
          <w:color w:val="31849B" w:themeColor="accent5" w:themeShade="BF"/>
          <w:rtl/>
        </w:rPr>
        <w:t xml:space="preserve">מדברי המרואיינים עולה כי הגדרת המטרות והיעדים נעשתה לרוב בשתי רמות: </w:t>
      </w:r>
    </w:p>
    <w:p w:rsidR="00A809E9" w:rsidRPr="00E209DD" w:rsidRDefault="00A809E9" w:rsidP="00A44031">
      <w:pPr>
        <w:jc w:val="both"/>
        <w:rPr>
          <w:color w:val="31849B" w:themeColor="accent5" w:themeShade="BF"/>
          <w:rtl/>
        </w:rPr>
      </w:pPr>
      <w:r w:rsidRPr="00E209DD">
        <w:rPr>
          <w:color w:val="31849B" w:themeColor="accent5" w:themeShade="BF"/>
          <w:rtl/>
        </w:rPr>
        <w:t>ברמת הקרן (כפי שעלה בראיונות עם אנשי מטה</w:t>
      </w:r>
      <w:r w:rsidR="00EC4D32">
        <w:rPr>
          <w:rFonts w:hint="cs"/>
          <w:color w:val="31849B" w:themeColor="accent5" w:themeShade="BF"/>
          <w:rtl/>
        </w:rPr>
        <w:t xml:space="preserve"> או עם </w:t>
      </w:r>
      <w:r w:rsidRPr="00E209DD">
        <w:rPr>
          <w:color w:val="31849B" w:themeColor="accent5" w:themeShade="BF"/>
          <w:rtl/>
        </w:rPr>
        <w:t xml:space="preserve">רכזים </w:t>
      </w:r>
      <w:r w:rsidR="00EC4D32">
        <w:rPr>
          <w:rFonts w:hint="cs"/>
          <w:color w:val="31849B" w:themeColor="accent5" w:themeShade="BF"/>
          <w:rtl/>
        </w:rPr>
        <w:t>ב</w:t>
      </w:r>
      <w:r w:rsidRPr="00E209DD">
        <w:rPr>
          <w:color w:val="31849B" w:themeColor="accent5" w:themeShade="BF"/>
          <w:rtl/>
        </w:rPr>
        <w:t>יישובים), שראתה בתכניותיה הן כלי</w:t>
      </w:r>
      <w:r w:rsidR="00EC4D32">
        <w:rPr>
          <w:rFonts w:hint="cs"/>
          <w:color w:val="31849B" w:themeColor="accent5" w:themeShade="BF"/>
          <w:rtl/>
        </w:rPr>
        <w:t xml:space="preserve"> ו</w:t>
      </w:r>
      <w:r w:rsidRPr="00E209DD">
        <w:rPr>
          <w:color w:val="31849B" w:themeColor="accent5" w:themeShade="BF"/>
          <w:rtl/>
        </w:rPr>
        <w:t xml:space="preserve">אמצעי להשגת יעדים לימודיים וערכיים (למשל, להוביל שינוי תרבותי בתכניות שעסקו בנושאים אקולוגיים או להפיק מיזם חברתי בתכנית </w:t>
      </w:r>
      <w:r w:rsidR="00EC4D32">
        <w:rPr>
          <w:rFonts w:hint="cs"/>
          <w:color w:val="31849B" w:themeColor="accent5" w:themeShade="BF"/>
          <w:rtl/>
        </w:rPr>
        <w:t>"</w:t>
      </w:r>
      <w:r w:rsidRPr="00E209DD">
        <w:rPr>
          <w:color w:val="31849B" w:themeColor="accent5" w:themeShade="BF"/>
          <w:rtl/>
        </w:rPr>
        <w:t>אקטיביזם</w:t>
      </w:r>
      <w:r w:rsidR="00EC4D32">
        <w:rPr>
          <w:rFonts w:hint="cs"/>
          <w:color w:val="31849B" w:themeColor="accent5" w:themeShade="BF"/>
          <w:rtl/>
        </w:rPr>
        <w:t>"</w:t>
      </w:r>
      <w:r w:rsidRPr="00E209DD">
        <w:rPr>
          <w:color w:val="31849B" w:themeColor="accent5" w:themeShade="BF"/>
          <w:rtl/>
        </w:rPr>
        <w:t xml:space="preserve">), והן הזדמנות לתרום לרִווחתם הרגשית </w:t>
      </w:r>
      <w:r w:rsidR="006809B5">
        <w:rPr>
          <w:rFonts w:hint="cs"/>
          <w:color w:val="31849B" w:themeColor="accent5" w:themeShade="BF"/>
          <w:rtl/>
        </w:rPr>
        <w:t xml:space="preserve">של התלמידים </w:t>
      </w:r>
      <w:r w:rsidRPr="00E209DD">
        <w:rPr>
          <w:color w:val="31849B" w:themeColor="accent5" w:themeShade="BF"/>
          <w:rtl/>
        </w:rPr>
        <w:t xml:space="preserve">ולקידומם החברתי </w:t>
      </w:r>
      <w:r w:rsidRPr="00E209DD">
        <w:rPr>
          <w:color w:val="31849B" w:themeColor="accent5" w:themeShade="BF"/>
          <w:sz w:val="22"/>
          <w:szCs w:val="22"/>
          <w:rtl/>
        </w:rPr>
        <w:t>("לאורך השנים ראינו שזה לפעמים ממש הוביל לקריירות חיים"</w:t>
      </w:r>
      <w:r w:rsidRPr="00E209DD">
        <w:rPr>
          <w:color w:val="31849B" w:themeColor="accent5" w:themeShade="BF"/>
          <w:rtl/>
        </w:rPr>
        <w:t>)</w:t>
      </w:r>
      <w:r w:rsidR="00E45C1B" w:rsidRPr="00E209DD">
        <w:rPr>
          <w:color w:val="31849B" w:themeColor="accent5" w:themeShade="BF"/>
          <w:rtl/>
        </w:rPr>
        <w:t>.</w:t>
      </w:r>
      <w:r w:rsidRPr="00E209DD">
        <w:rPr>
          <w:color w:val="31849B" w:themeColor="accent5" w:themeShade="BF"/>
          <w:rtl/>
        </w:rPr>
        <w:t xml:space="preserve"> בתכניותיה </w:t>
      </w:r>
      <w:r w:rsidR="006809B5">
        <w:rPr>
          <w:rFonts w:hint="cs"/>
          <w:color w:val="31849B" w:themeColor="accent5" w:themeShade="BF"/>
          <w:rtl/>
        </w:rPr>
        <w:t xml:space="preserve">נכללו </w:t>
      </w:r>
      <w:r w:rsidRPr="00E209DD">
        <w:rPr>
          <w:color w:val="31849B" w:themeColor="accent5" w:themeShade="BF"/>
          <w:rtl/>
        </w:rPr>
        <w:t xml:space="preserve">מטרות כמו הנעה והנאה, התנסות בלמידה אחרת, יציאה מהשגרה, העשרה והעמקה, ייצור חוויות של הצלחה והעצמת תלמידים </w:t>
      </w:r>
      <w:r w:rsidR="006809B5">
        <w:rPr>
          <w:rFonts w:hint="cs"/>
          <w:color w:val="31849B" w:themeColor="accent5" w:themeShade="BF"/>
          <w:rtl/>
        </w:rPr>
        <w:t>באמצעות</w:t>
      </w:r>
      <w:r w:rsidRPr="00E209DD">
        <w:rPr>
          <w:color w:val="31849B" w:themeColor="accent5" w:themeShade="BF"/>
          <w:rtl/>
        </w:rPr>
        <w:t xml:space="preserve"> חשיפת כישרונותיהם</w:t>
      </w:r>
      <w:r w:rsidR="006809B5">
        <w:rPr>
          <w:rFonts w:hint="cs"/>
          <w:color w:val="31849B" w:themeColor="accent5" w:themeShade="BF"/>
          <w:rtl/>
        </w:rPr>
        <w:t xml:space="preserve"> וטיפוחם</w:t>
      </w:r>
      <w:r w:rsidRPr="00E209DD">
        <w:rPr>
          <w:color w:val="31849B" w:themeColor="accent5" w:themeShade="BF"/>
          <w:rtl/>
        </w:rPr>
        <w:t xml:space="preserve">: </w:t>
      </w:r>
    </w:p>
    <w:p w:rsidR="00A809E9" w:rsidRPr="00E209DD" w:rsidRDefault="00A809E9" w:rsidP="00A809E9">
      <w:pPr>
        <w:spacing w:line="276" w:lineRule="auto"/>
        <w:jc w:val="both"/>
        <w:rPr>
          <w:color w:val="31849B" w:themeColor="accent5" w:themeShade="BF"/>
          <w:sz w:val="22"/>
          <w:szCs w:val="22"/>
          <w:rtl/>
        </w:rPr>
      </w:pPr>
      <w:r w:rsidRPr="00E209DD">
        <w:rPr>
          <w:b/>
          <w:bCs/>
          <w:color w:val="31849B" w:themeColor="accent5" w:themeShade="BF"/>
          <w:rtl/>
        </w:rPr>
        <w:t>מנהלת</w:t>
      </w:r>
      <w:r w:rsidRPr="00E209DD">
        <w:rPr>
          <w:color w:val="31849B" w:themeColor="accent5" w:themeShade="BF"/>
          <w:rtl/>
        </w:rPr>
        <w:t xml:space="preserve">: </w:t>
      </w:r>
      <w:r w:rsidRPr="00E209DD">
        <w:rPr>
          <w:color w:val="31849B" w:themeColor="accent5" w:themeShade="BF"/>
          <w:sz w:val="22"/>
          <w:szCs w:val="22"/>
          <w:rtl/>
        </w:rPr>
        <w:t>"מיצוי פוטנציאל אישי בא לידי ביטוי בכך שאנחנו מאפשרים לכל ילד להביא יכולות וכישורים שלא יכולים לבוא לידי ביטוי בשיעורים רגילים בבית הספר"</w:t>
      </w:r>
      <w:r w:rsidR="006809B5">
        <w:rPr>
          <w:rFonts w:hint="cs"/>
          <w:color w:val="31849B" w:themeColor="accent5" w:themeShade="BF"/>
          <w:sz w:val="22"/>
          <w:szCs w:val="22"/>
          <w:rtl/>
        </w:rPr>
        <w:t>.</w:t>
      </w:r>
    </w:p>
    <w:p w:rsidR="00A809E9" w:rsidRPr="00E209DD" w:rsidRDefault="00A809E9" w:rsidP="00A44031">
      <w:pPr>
        <w:spacing w:line="276" w:lineRule="auto"/>
        <w:jc w:val="both"/>
        <w:rPr>
          <w:color w:val="31849B" w:themeColor="accent5" w:themeShade="BF"/>
          <w:sz w:val="22"/>
          <w:szCs w:val="22"/>
          <w:rtl/>
        </w:rPr>
      </w:pPr>
      <w:r w:rsidRPr="00E209DD">
        <w:rPr>
          <w:b/>
          <w:bCs/>
          <w:color w:val="31849B" w:themeColor="accent5" w:themeShade="BF"/>
          <w:rtl/>
        </w:rPr>
        <w:t xml:space="preserve">רכזת </w:t>
      </w:r>
      <w:r w:rsidR="006809B5" w:rsidRPr="00E209DD">
        <w:rPr>
          <w:b/>
          <w:bCs/>
          <w:color w:val="31849B" w:themeColor="accent5" w:themeShade="BF"/>
          <w:rtl/>
        </w:rPr>
        <w:t>התכנית ב</w:t>
      </w:r>
      <w:r w:rsidRPr="00E209DD">
        <w:rPr>
          <w:b/>
          <w:bCs/>
          <w:color w:val="31849B" w:themeColor="accent5" w:themeShade="BF"/>
          <w:rtl/>
        </w:rPr>
        <w:t>יישוב</w:t>
      </w:r>
      <w:r w:rsidRPr="00E209DD">
        <w:rPr>
          <w:color w:val="31849B" w:themeColor="accent5" w:themeShade="BF"/>
          <w:rtl/>
        </w:rPr>
        <w:t xml:space="preserve">: </w:t>
      </w:r>
      <w:r w:rsidRPr="00E209DD">
        <w:rPr>
          <w:color w:val="31849B" w:themeColor="accent5" w:themeShade="BF"/>
          <w:sz w:val="22"/>
          <w:szCs w:val="22"/>
          <w:rtl/>
        </w:rPr>
        <w:t>"העשרה היא ערוץ למידה נוסף ויש תלמידים שדווקא הערוץ הזה הכי מדבר אליהם או הכי מאפשר להם להנכיח את עצמם ולמצב את עצמם בזכות כישרונות ספציפיים לא לימודיים"</w:t>
      </w:r>
      <w:r w:rsidR="006809B5">
        <w:rPr>
          <w:rFonts w:hint="cs"/>
          <w:color w:val="31849B" w:themeColor="accent5" w:themeShade="BF"/>
          <w:sz w:val="22"/>
          <w:szCs w:val="22"/>
          <w:rtl/>
        </w:rPr>
        <w:t>.</w:t>
      </w:r>
    </w:p>
    <w:p w:rsidR="00A809E9" w:rsidRPr="00E209DD" w:rsidRDefault="00A809E9" w:rsidP="00A44031">
      <w:pPr>
        <w:spacing w:before="240"/>
        <w:jc w:val="both"/>
        <w:rPr>
          <w:color w:val="31849B" w:themeColor="accent5" w:themeShade="BF"/>
          <w:rtl/>
        </w:rPr>
      </w:pPr>
      <w:r w:rsidRPr="00E209DD">
        <w:rPr>
          <w:color w:val="31849B" w:themeColor="accent5" w:themeShade="BF"/>
          <w:rtl/>
        </w:rPr>
        <w:t xml:space="preserve">אחד הביטויים לבוֹלטותם של יעדים כאלה מצד הקרן היה </w:t>
      </w:r>
      <w:proofErr w:type="spellStart"/>
      <w:r w:rsidRPr="00E209DD">
        <w:rPr>
          <w:color w:val="31849B" w:themeColor="accent5" w:themeShade="BF"/>
          <w:rtl/>
        </w:rPr>
        <w:t>הקונ</w:t>
      </w:r>
      <w:r w:rsidR="006809B5">
        <w:rPr>
          <w:rFonts w:hint="cs"/>
          <w:color w:val="31849B" w:themeColor="accent5" w:themeShade="BF"/>
          <w:rtl/>
        </w:rPr>
        <w:t>ס</w:t>
      </w:r>
      <w:r w:rsidRPr="00E209DD">
        <w:rPr>
          <w:color w:val="31849B" w:themeColor="accent5" w:themeShade="BF"/>
          <w:rtl/>
        </w:rPr>
        <w:t>נזוס</w:t>
      </w:r>
      <w:proofErr w:type="spellEnd"/>
      <w:r w:rsidRPr="00E209DD">
        <w:rPr>
          <w:color w:val="31849B" w:themeColor="accent5" w:themeShade="BF"/>
          <w:rtl/>
        </w:rPr>
        <w:t xml:space="preserve"> </w:t>
      </w:r>
      <w:r w:rsidR="00A44031">
        <w:rPr>
          <w:rFonts w:hint="cs"/>
          <w:color w:val="31849B" w:themeColor="accent5" w:themeShade="BF"/>
          <w:rtl/>
        </w:rPr>
        <w:t>ש</w:t>
      </w:r>
      <w:r w:rsidRPr="00E209DD">
        <w:rPr>
          <w:color w:val="31849B" w:themeColor="accent5" w:themeShade="BF"/>
          <w:rtl/>
        </w:rPr>
        <w:t xml:space="preserve">מעֵבר למדריכים ולרכזים </w:t>
      </w:r>
      <w:r w:rsidR="00A44031">
        <w:rPr>
          <w:rFonts w:hint="cs"/>
          <w:color w:val="31849B" w:themeColor="accent5" w:themeShade="BF"/>
          <w:rtl/>
        </w:rPr>
        <w:t>ב</w:t>
      </w:r>
      <w:r w:rsidRPr="00E209DD">
        <w:rPr>
          <w:color w:val="31849B" w:themeColor="accent5" w:themeShade="BF"/>
          <w:rtl/>
        </w:rPr>
        <w:t xml:space="preserve">יישובים </w:t>
      </w:r>
      <w:r w:rsidR="00A44031">
        <w:rPr>
          <w:rFonts w:hint="cs"/>
          <w:color w:val="31849B" w:themeColor="accent5" w:themeShade="BF"/>
          <w:rtl/>
        </w:rPr>
        <w:t>בדבר</w:t>
      </w:r>
      <w:r w:rsidRPr="00E209DD">
        <w:rPr>
          <w:color w:val="31849B" w:themeColor="accent5" w:themeShade="BF"/>
          <w:rtl/>
        </w:rPr>
        <w:t xml:space="preserve"> תפיסת תפקידיו של המדריך ושל דרכי עבודתו, אשר מעמידה את התלמיד במרכז, על סקרנותו ו</w:t>
      </w:r>
      <w:r w:rsidR="00A44031">
        <w:rPr>
          <w:rFonts w:hint="cs"/>
          <w:color w:val="31849B" w:themeColor="accent5" w:themeShade="BF"/>
          <w:rtl/>
        </w:rPr>
        <w:t xml:space="preserve">על </w:t>
      </w:r>
      <w:r w:rsidRPr="00E209DD">
        <w:rPr>
          <w:color w:val="31849B" w:themeColor="accent5" w:themeShade="BF"/>
          <w:rtl/>
        </w:rPr>
        <w:t>התנסותו האישית (</w:t>
      </w:r>
      <w:r w:rsidR="00A44031">
        <w:rPr>
          <w:rFonts w:hint="cs"/>
          <w:color w:val="31849B" w:themeColor="accent5" w:themeShade="BF"/>
          <w:rtl/>
        </w:rPr>
        <w:t>"</w:t>
      </w:r>
      <w:r w:rsidRPr="00E209DD">
        <w:rPr>
          <w:color w:val="31849B" w:themeColor="accent5" w:themeShade="BF"/>
          <w:rtl/>
        </w:rPr>
        <w:t>על חשבון</w:t>
      </w:r>
      <w:r w:rsidR="00A44031">
        <w:rPr>
          <w:rFonts w:hint="cs"/>
          <w:color w:val="31849B" w:themeColor="accent5" w:themeShade="BF"/>
          <w:rtl/>
        </w:rPr>
        <w:t>"</w:t>
      </w:r>
      <w:r w:rsidRPr="00E209DD">
        <w:rPr>
          <w:color w:val="31849B" w:themeColor="accent5" w:themeShade="BF"/>
          <w:rtl/>
        </w:rPr>
        <w:t xml:space="preserve"> עמידה </w:t>
      </w:r>
      <w:proofErr w:type="spellStart"/>
      <w:r w:rsidRPr="00E209DD">
        <w:rPr>
          <w:color w:val="31849B" w:themeColor="accent5" w:themeShade="BF"/>
          <w:rtl/>
        </w:rPr>
        <w:t>בהספקים</w:t>
      </w:r>
      <w:proofErr w:type="spellEnd"/>
      <w:r w:rsidRPr="00E209DD">
        <w:rPr>
          <w:color w:val="31849B" w:themeColor="accent5" w:themeShade="BF"/>
          <w:rtl/>
        </w:rPr>
        <w:t>):</w:t>
      </w:r>
    </w:p>
    <w:p w:rsidR="00A809E9" w:rsidRPr="00E209DD" w:rsidRDefault="00A809E9" w:rsidP="001B28F4">
      <w:pPr>
        <w:spacing w:line="276" w:lineRule="auto"/>
        <w:jc w:val="both"/>
        <w:rPr>
          <w:color w:val="31849B" w:themeColor="accent5" w:themeShade="BF"/>
          <w:sz w:val="22"/>
          <w:szCs w:val="22"/>
          <w:rtl/>
        </w:rPr>
      </w:pPr>
      <w:r w:rsidRPr="00E209DD">
        <w:rPr>
          <w:b/>
          <w:bCs/>
          <w:color w:val="31849B" w:themeColor="accent5" w:themeShade="BF"/>
          <w:rtl/>
        </w:rPr>
        <w:t xml:space="preserve">רכזת </w:t>
      </w:r>
      <w:r w:rsidR="00A44031" w:rsidRPr="00E209DD">
        <w:rPr>
          <w:b/>
          <w:bCs/>
          <w:color w:val="31849B" w:themeColor="accent5" w:themeShade="BF"/>
          <w:rtl/>
        </w:rPr>
        <w:t>התכנית ב</w:t>
      </w:r>
      <w:r w:rsidRPr="00E209DD">
        <w:rPr>
          <w:b/>
          <w:bCs/>
          <w:color w:val="31849B" w:themeColor="accent5" w:themeShade="BF"/>
          <w:rtl/>
        </w:rPr>
        <w:t>יישוב</w:t>
      </w:r>
      <w:r w:rsidRPr="00E209DD">
        <w:rPr>
          <w:color w:val="31849B" w:themeColor="accent5" w:themeShade="BF"/>
          <w:rtl/>
        </w:rPr>
        <w:t xml:space="preserve">: </w:t>
      </w:r>
      <w:r w:rsidRPr="00E209DD">
        <w:rPr>
          <w:color w:val="31849B" w:themeColor="accent5" w:themeShade="BF"/>
          <w:sz w:val="22"/>
          <w:szCs w:val="22"/>
          <w:rtl/>
        </w:rPr>
        <w:t xml:space="preserve">"יש דגש רב על העצמת תלמידים, זה בעיקר הדגש של </w:t>
      </w:r>
      <w:r w:rsidR="000F57AE" w:rsidRPr="00E209DD">
        <w:rPr>
          <w:color w:val="31849B" w:themeColor="accent5" w:themeShade="BF"/>
          <w:sz w:val="22"/>
          <w:szCs w:val="22"/>
          <w:rtl/>
        </w:rPr>
        <w:t>קָרֵב</w:t>
      </w:r>
      <w:r w:rsidRPr="00E209DD">
        <w:rPr>
          <w:color w:val="31849B" w:themeColor="accent5" w:themeShade="BF"/>
          <w:sz w:val="22"/>
          <w:szCs w:val="22"/>
          <w:rtl/>
        </w:rPr>
        <w:t>, לגלות את הייחודיות של הילד ולהעצים אותו, זה מה שאותי תפס מהדברים שנאמרו לנו"</w:t>
      </w:r>
      <w:r w:rsidR="00A44031">
        <w:rPr>
          <w:rFonts w:hint="cs"/>
          <w:color w:val="31849B" w:themeColor="accent5" w:themeShade="BF"/>
          <w:sz w:val="22"/>
          <w:szCs w:val="22"/>
          <w:rtl/>
        </w:rPr>
        <w:t>.</w:t>
      </w:r>
    </w:p>
    <w:p w:rsidR="00A809E9" w:rsidRPr="00E209DD" w:rsidRDefault="00A809E9" w:rsidP="00A809E9">
      <w:pPr>
        <w:spacing w:line="276" w:lineRule="auto"/>
        <w:jc w:val="both"/>
        <w:rPr>
          <w:b/>
          <w:bCs/>
          <w:color w:val="31849B" w:themeColor="accent5" w:themeShade="BF"/>
          <w:sz w:val="22"/>
          <w:szCs w:val="22"/>
          <w:rtl/>
        </w:rPr>
      </w:pPr>
      <w:r w:rsidRPr="00E209DD">
        <w:rPr>
          <w:b/>
          <w:bCs/>
          <w:color w:val="31849B" w:themeColor="accent5" w:themeShade="BF"/>
          <w:rtl/>
        </w:rPr>
        <w:t xml:space="preserve">מדריכים: </w:t>
      </w:r>
    </w:p>
    <w:p w:rsidR="00A809E9" w:rsidRPr="00E209DD" w:rsidRDefault="00A809E9" w:rsidP="001B28F4">
      <w:pPr>
        <w:spacing w:line="276" w:lineRule="auto"/>
        <w:jc w:val="both"/>
        <w:rPr>
          <w:color w:val="31849B" w:themeColor="accent5" w:themeShade="BF"/>
          <w:sz w:val="22"/>
          <w:szCs w:val="22"/>
          <w:rtl/>
        </w:rPr>
      </w:pPr>
      <w:r w:rsidRPr="00E209DD">
        <w:rPr>
          <w:color w:val="31849B" w:themeColor="accent5" w:themeShade="BF"/>
          <w:sz w:val="22"/>
          <w:szCs w:val="22"/>
          <w:rtl/>
        </w:rPr>
        <w:t xml:space="preserve">"בתור מורים של </w:t>
      </w:r>
      <w:r w:rsidR="000F57AE" w:rsidRPr="00E209DD">
        <w:rPr>
          <w:color w:val="31849B" w:themeColor="accent5" w:themeShade="BF"/>
          <w:sz w:val="22"/>
          <w:szCs w:val="22"/>
          <w:rtl/>
        </w:rPr>
        <w:t>קָרֵב</w:t>
      </w:r>
      <w:r w:rsidRPr="00E209DD">
        <w:rPr>
          <w:color w:val="31849B" w:themeColor="accent5" w:themeShade="BF"/>
          <w:sz w:val="22"/>
          <w:szCs w:val="22"/>
          <w:rtl/>
        </w:rPr>
        <w:t xml:space="preserve"> אנו אמורים לעשות דברים מע</w:t>
      </w:r>
      <w:r w:rsidR="00A44031">
        <w:rPr>
          <w:color w:val="31849B" w:themeColor="accent5" w:themeShade="BF"/>
          <w:sz w:val="22"/>
          <w:szCs w:val="22"/>
          <w:rtl/>
        </w:rPr>
        <w:t>ֵ</w:t>
      </w:r>
      <w:r w:rsidRPr="00E209DD">
        <w:rPr>
          <w:color w:val="31849B" w:themeColor="accent5" w:themeShade="BF"/>
          <w:sz w:val="22"/>
          <w:szCs w:val="22"/>
          <w:rtl/>
        </w:rPr>
        <w:t>בר... להגיע לכל ילד גם דרך משחק, להעלות רגשות, גם רגשות של תסכול, לראות מי דחוי ולנסות לחבר אותו, לשים לב למי יש זיכרון חזותי, מי מוביל..."</w:t>
      </w:r>
      <w:r w:rsidR="00A44031">
        <w:rPr>
          <w:rFonts w:hint="cs"/>
          <w:color w:val="31849B" w:themeColor="accent5" w:themeShade="BF"/>
          <w:sz w:val="22"/>
          <w:szCs w:val="22"/>
          <w:rtl/>
        </w:rPr>
        <w:t>;</w:t>
      </w:r>
    </w:p>
    <w:p w:rsidR="00A809E9" w:rsidRPr="00E209DD" w:rsidRDefault="00A809E9" w:rsidP="00A809E9">
      <w:pPr>
        <w:spacing w:line="276" w:lineRule="auto"/>
        <w:jc w:val="both"/>
        <w:rPr>
          <w:color w:val="31849B" w:themeColor="accent5" w:themeShade="BF"/>
          <w:sz w:val="22"/>
          <w:szCs w:val="22"/>
          <w:rtl/>
        </w:rPr>
      </w:pPr>
      <w:r w:rsidRPr="00E209DD">
        <w:rPr>
          <w:color w:val="31849B" w:themeColor="accent5" w:themeShade="BF"/>
          <w:sz w:val="22"/>
          <w:szCs w:val="22"/>
          <w:rtl/>
        </w:rPr>
        <w:t>"לא בודקים אותך כמדריך על מה וכמה הספקת"</w:t>
      </w:r>
      <w:r w:rsidR="00A44031">
        <w:rPr>
          <w:rFonts w:hint="cs"/>
          <w:color w:val="31849B" w:themeColor="accent5" w:themeShade="BF"/>
          <w:sz w:val="22"/>
          <w:szCs w:val="22"/>
          <w:rtl/>
        </w:rPr>
        <w:t>.</w:t>
      </w:r>
    </w:p>
    <w:p w:rsidR="00A809E9" w:rsidRPr="00E209DD" w:rsidRDefault="00A44031" w:rsidP="00ED0D02">
      <w:pPr>
        <w:spacing w:before="240"/>
        <w:jc w:val="both"/>
        <w:rPr>
          <w:color w:val="31849B" w:themeColor="accent5" w:themeShade="BF"/>
          <w:rtl/>
        </w:rPr>
      </w:pPr>
      <w:r>
        <w:rPr>
          <w:rFonts w:hint="cs"/>
          <w:color w:val="31849B" w:themeColor="accent5" w:themeShade="BF"/>
          <w:rtl/>
        </w:rPr>
        <w:t>אשר ל</w:t>
      </w:r>
      <w:r w:rsidR="00D36C43" w:rsidRPr="00E209DD">
        <w:rPr>
          <w:color w:val="31849B" w:themeColor="accent5" w:themeShade="BF"/>
          <w:rtl/>
        </w:rPr>
        <w:t xml:space="preserve">בתי הספר, </w:t>
      </w:r>
      <w:r w:rsidR="00A809E9" w:rsidRPr="00E209DD">
        <w:rPr>
          <w:color w:val="31849B" w:themeColor="accent5" w:themeShade="BF"/>
          <w:rtl/>
        </w:rPr>
        <w:t>במרבית</w:t>
      </w:r>
      <w:r>
        <w:rPr>
          <w:rFonts w:hint="cs"/>
          <w:color w:val="31849B" w:themeColor="accent5" w:themeShade="BF"/>
          <w:rtl/>
        </w:rPr>
        <w:t>ם</w:t>
      </w:r>
      <w:r w:rsidR="00A809E9" w:rsidRPr="00E209DD">
        <w:rPr>
          <w:color w:val="31849B" w:themeColor="accent5" w:themeShade="BF"/>
          <w:rtl/>
        </w:rPr>
        <w:t xml:space="preserve"> התקבלו יעדי הקרן המקוריים ה</w:t>
      </w:r>
      <w:r>
        <w:rPr>
          <w:rFonts w:hint="cs"/>
          <w:color w:val="31849B" w:themeColor="accent5" w:themeShade="BF"/>
          <w:rtl/>
        </w:rPr>
        <w:t>ללו</w:t>
      </w:r>
      <w:r w:rsidR="00A809E9" w:rsidRPr="00E209DD">
        <w:rPr>
          <w:color w:val="31849B" w:themeColor="accent5" w:themeShade="BF"/>
          <w:rtl/>
        </w:rPr>
        <w:t xml:space="preserve"> כמות שהם. למשל, חלק מן המנהלים והרכזים </w:t>
      </w:r>
      <w:r>
        <w:rPr>
          <w:rFonts w:hint="cs"/>
          <w:color w:val="31849B" w:themeColor="accent5" w:themeShade="BF"/>
          <w:rtl/>
        </w:rPr>
        <w:t>בבתי הספר</w:t>
      </w:r>
      <w:r w:rsidR="00A809E9" w:rsidRPr="00E209DD">
        <w:rPr>
          <w:color w:val="31849B" w:themeColor="accent5" w:themeShade="BF"/>
          <w:rtl/>
        </w:rPr>
        <w:t xml:space="preserve"> טענו ש</w:t>
      </w:r>
      <w:r>
        <w:rPr>
          <w:rFonts w:hint="cs"/>
          <w:color w:val="31849B" w:themeColor="accent5" w:themeShade="BF"/>
          <w:rtl/>
        </w:rPr>
        <w:t>לנגד</w:t>
      </w:r>
      <w:r w:rsidR="00A809E9" w:rsidRPr="00E209DD">
        <w:rPr>
          <w:color w:val="31849B" w:themeColor="accent5" w:themeShade="BF"/>
          <w:rtl/>
        </w:rPr>
        <w:t xml:space="preserve"> עיניהם </w:t>
      </w:r>
      <w:r>
        <w:rPr>
          <w:rFonts w:hint="cs"/>
          <w:color w:val="31849B" w:themeColor="accent5" w:themeShade="BF"/>
          <w:rtl/>
        </w:rPr>
        <w:t>עמד</w:t>
      </w:r>
      <w:r w:rsidR="00A809E9" w:rsidRPr="00E209DD">
        <w:rPr>
          <w:color w:val="31849B" w:themeColor="accent5" w:themeShade="BF"/>
          <w:rtl/>
        </w:rPr>
        <w:t xml:space="preserve"> העיקרון של </w:t>
      </w:r>
      <w:r>
        <w:rPr>
          <w:rFonts w:hint="cs"/>
          <w:color w:val="31849B" w:themeColor="accent5" w:themeShade="BF"/>
          <w:rtl/>
        </w:rPr>
        <w:t>"</w:t>
      </w:r>
      <w:r w:rsidR="00A809E9" w:rsidRPr="00E209DD">
        <w:rPr>
          <w:color w:val="31849B" w:themeColor="accent5" w:themeShade="BF"/>
          <w:rtl/>
        </w:rPr>
        <w:t>רק לא עוד מאותו דבר</w:t>
      </w:r>
      <w:r>
        <w:rPr>
          <w:rFonts w:hint="cs"/>
          <w:color w:val="31849B" w:themeColor="accent5" w:themeShade="BF"/>
          <w:rtl/>
        </w:rPr>
        <w:t>"</w:t>
      </w:r>
      <w:r w:rsidR="00A809E9" w:rsidRPr="00E209DD">
        <w:rPr>
          <w:color w:val="31849B" w:themeColor="accent5" w:themeShade="BF"/>
          <w:rtl/>
        </w:rPr>
        <w:t xml:space="preserve"> (של הלימודים הפורמליים), אלא העניין </w:t>
      </w:r>
      <w:proofErr w:type="spellStart"/>
      <w:r w:rsidR="00A809E9" w:rsidRPr="00E209DD">
        <w:rPr>
          <w:color w:val="31849B" w:themeColor="accent5" w:themeShade="BF"/>
          <w:rtl/>
        </w:rPr>
        <w:t>בַּ</w:t>
      </w:r>
      <w:r>
        <w:rPr>
          <w:rFonts w:hint="cs"/>
          <w:color w:val="31849B" w:themeColor="accent5" w:themeShade="BF"/>
          <w:rtl/>
        </w:rPr>
        <w:t>"</w:t>
      </w:r>
      <w:r w:rsidR="00A809E9" w:rsidRPr="00E209DD">
        <w:rPr>
          <w:color w:val="31849B" w:themeColor="accent5" w:themeShade="BF"/>
          <w:rtl/>
        </w:rPr>
        <w:t>אחֵרוּת</w:t>
      </w:r>
      <w:proofErr w:type="spellEnd"/>
      <w:r>
        <w:rPr>
          <w:rFonts w:hint="cs"/>
          <w:color w:val="31849B" w:themeColor="accent5" w:themeShade="BF"/>
          <w:rtl/>
        </w:rPr>
        <w:t>"</w:t>
      </w:r>
      <w:r w:rsidR="00A809E9" w:rsidRPr="00E209DD">
        <w:rPr>
          <w:color w:val="31849B" w:themeColor="accent5" w:themeShade="BF"/>
          <w:rtl/>
        </w:rPr>
        <w:t xml:space="preserve"> עצמה </w:t>
      </w:r>
      <w:r>
        <w:rPr>
          <w:rFonts w:hint="cs"/>
          <w:color w:val="31849B" w:themeColor="accent5" w:themeShade="BF"/>
          <w:rtl/>
        </w:rPr>
        <w:t>–</w:t>
      </w:r>
      <w:r w:rsidR="00A809E9" w:rsidRPr="00E209DD">
        <w:rPr>
          <w:color w:val="31849B" w:themeColor="accent5" w:themeShade="BF"/>
          <w:rtl/>
        </w:rPr>
        <w:t xml:space="preserve"> הן </w:t>
      </w:r>
      <w:r>
        <w:rPr>
          <w:rFonts w:hint="cs"/>
          <w:color w:val="31849B" w:themeColor="accent5" w:themeShade="BF"/>
          <w:rtl/>
        </w:rPr>
        <w:t xml:space="preserve">מבחינת התוכן והנושאים </w:t>
      </w:r>
      <w:r w:rsidR="00A809E9" w:rsidRPr="00E209DD">
        <w:rPr>
          <w:color w:val="31849B" w:themeColor="accent5" w:themeShade="BF"/>
          <w:rtl/>
        </w:rPr>
        <w:t xml:space="preserve">והן </w:t>
      </w:r>
      <w:r>
        <w:rPr>
          <w:rFonts w:hint="cs"/>
          <w:color w:val="31849B" w:themeColor="accent5" w:themeShade="BF"/>
          <w:rtl/>
        </w:rPr>
        <w:t xml:space="preserve">מבחינה </w:t>
      </w:r>
      <w:r w:rsidR="00A809E9" w:rsidRPr="00E209DD">
        <w:rPr>
          <w:color w:val="31849B" w:themeColor="accent5" w:themeShade="BF"/>
          <w:rtl/>
        </w:rPr>
        <w:t xml:space="preserve">פדגוגית </w:t>
      </w:r>
      <w:r>
        <w:rPr>
          <w:rFonts w:hint="cs"/>
          <w:color w:val="31849B" w:themeColor="accent5" w:themeShade="BF"/>
          <w:rtl/>
        </w:rPr>
        <w:t>–</w:t>
      </w:r>
      <w:r w:rsidR="00A809E9" w:rsidRPr="00E209DD">
        <w:rPr>
          <w:color w:val="31849B" w:themeColor="accent5" w:themeShade="BF"/>
          <w:rtl/>
        </w:rPr>
        <w:t xml:space="preserve">  וכי לכן קיבלו את שיעורי </w:t>
      </w:r>
      <w:r w:rsidR="000F57AE" w:rsidRPr="00E209DD">
        <w:rPr>
          <w:color w:val="31849B" w:themeColor="accent5" w:themeShade="BF"/>
          <w:rtl/>
        </w:rPr>
        <w:t>קָרֵב</w:t>
      </w:r>
      <w:r w:rsidR="00A809E9" w:rsidRPr="00E209DD">
        <w:rPr>
          <w:color w:val="31849B" w:themeColor="accent5" w:themeShade="BF"/>
          <w:rtl/>
        </w:rPr>
        <w:t xml:space="preserve"> </w:t>
      </w:r>
      <w:r>
        <w:rPr>
          <w:rFonts w:hint="cs"/>
          <w:color w:val="31849B" w:themeColor="accent5" w:themeShade="BF"/>
          <w:rtl/>
        </w:rPr>
        <w:t>ו</w:t>
      </w:r>
      <w:r w:rsidR="0053169C">
        <w:rPr>
          <w:rFonts w:hint="cs"/>
          <w:color w:val="31849B" w:themeColor="accent5" w:themeShade="BF"/>
          <w:rtl/>
        </w:rPr>
        <w:t>הפעילו</w:t>
      </w:r>
      <w:r>
        <w:rPr>
          <w:rFonts w:hint="cs"/>
          <w:color w:val="31849B" w:themeColor="accent5" w:themeShade="BF"/>
          <w:rtl/>
        </w:rPr>
        <w:t xml:space="preserve"> אותם </w:t>
      </w:r>
      <w:r w:rsidR="00A809E9" w:rsidRPr="00E209DD">
        <w:rPr>
          <w:color w:val="31849B" w:themeColor="accent5" w:themeShade="BF"/>
          <w:rtl/>
        </w:rPr>
        <w:t>בהתאם לרציונל</w:t>
      </w:r>
      <w:r>
        <w:rPr>
          <w:rFonts w:hint="cs"/>
          <w:color w:val="31849B" w:themeColor="accent5" w:themeShade="BF"/>
          <w:rtl/>
        </w:rPr>
        <w:t xml:space="preserve"> של הקרן</w:t>
      </w:r>
      <w:r w:rsidR="00A809E9" w:rsidRPr="00E209DD">
        <w:rPr>
          <w:color w:val="31849B" w:themeColor="accent5" w:themeShade="BF"/>
          <w:rtl/>
        </w:rPr>
        <w:t>, להגדרות</w:t>
      </w:r>
      <w:r>
        <w:rPr>
          <w:rFonts w:hint="cs"/>
          <w:color w:val="31849B" w:themeColor="accent5" w:themeShade="BF"/>
          <w:rtl/>
        </w:rPr>
        <w:t xml:space="preserve">יה </w:t>
      </w:r>
      <w:r w:rsidR="00A809E9" w:rsidRPr="00E209DD">
        <w:rPr>
          <w:color w:val="31849B" w:themeColor="accent5" w:themeShade="BF"/>
          <w:rtl/>
        </w:rPr>
        <w:t>וליעדיה:</w:t>
      </w:r>
    </w:p>
    <w:p w:rsidR="00E45C1B" w:rsidRPr="001A29DB" w:rsidRDefault="00E45C1B" w:rsidP="00A809E9">
      <w:pPr>
        <w:spacing w:line="276" w:lineRule="auto"/>
        <w:jc w:val="both"/>
        <w:rPr>
          <w:color w:val="31849B" w:themeColor="accent5" w:themeShade="BF"/>
          <w:u w:val="single"/>
          <w:rtl/>
        </w:rPr>
      </w:pPr>
    </w:p>
    <w:p w:rsidR="00A809E9" w:rsidRPr="001A29DB" w:rsidRDefault="00A809E9" w:rsidP="00A809E9">
      <w:pPr>
        <w:spacing w:line="276" w:lineRule="auto"/>
        <w:jc w:val="both"/>
        <w:rPr>
          <w:color w:val="31849B" w:themeColor="accent5" w:themeShade="BF"/>
          <w:rtl/>
        </w:rPr>
      </w:pPr>
      <w:r w:rsidRPr="001A29DB">
        <w:rPr>
          <w:b/>
          <w:bCs/>
          <w:color w:val="31849B" w:themeColor="accent5" w:themeShade="BF"/>
          <w:rtl/>
        </w:rPr>
        <w:lastRenderedPageBreak/>
        <w:t>מנהלים</w:t>
      </w:r>
      <w:r w:rsidRPr="001A29DB">
        <w:rPr>
          <w:color w:val="31849B" w:themeColor="accent5" w:themeShade="BF"/>
          <w:rtl/>
        </w:rPr>
        <w:t>:</w:t>
      </w:r>
    </w:p>
    <w:p w:rsidR="00A809E9" w:rsidRPr="001A29DB" w:rsidRDefault="00A809E9" w:rsidP="001B28F4">
      <w:pPr>
        <w:spacing w:line="276" w:lineRule="auto"/>
        <w:jc w:val="both"/>
        <w:rPr>
          <w:color w:val="31849B" w:themeColor="accent5" w:themeShade="BF"/>
          <w:sz w:val="22"/>
          <w:szCs w:val="22"/>
          <w:rtl/>
        </w:rPr>
      </w:pPr>
      <w:r w:rsidRPr="001A29DB">
        <w:rPr>
          <w:color w:val="31849B" w:themeColor="accent5" w:themeShade="BF"/>
          <w:sz w:val="22"/>
          <w:szCs w:val="22"/>
          <w:rtl/>
        </w:rPr>
        <w:t xml:space="preserve">"מה שהיה חשוב </w:t>
      </w:r>
      <w:r w:rsidR="00A44031">
        <w:rPr>
          <w:rFonts w:hint="cs"/>
          <w:color w:val="31849B" w:themeColor="accent5" w:themeShade="BF"/>
          <w:sz w:val="22"/>
          <w:szCs w:val="22"/>
          <w:rtl/>
        </w:rPr>
        <w:t xml:space="preserve">לנו </w:t>
      </w:r>
      <w:r w:rsidRPr="001A29DB">
        <w:rPr>
          <w:color w:val="31849B" w:themeColor="accent5" w:themeShade="BF"/>
          <w:sz w:val="22"/>
          <w:szCs w:val="22"/>
          <w:rtl/>
        </w:rPr>
        <w:t>זה התוודעות, התוודעות ועוד התוודעות של התלמידים לדברים שונים, גם אם א' לא בהכרח מוביל לב'"</w:t>
      </w:r>
      <w:r w:rsidR="00A44031">
        <w:rPr>
          <w:rFonts w:hint="cs"/>
          <w:color w:val="31849B" w:themeColor="accent5" w:themeShade="BF"/>
          <w:sz w:val="22"/>
          <w:szCs w:val="22"/>
          <w:rtl/>
        </w:rPr>
        <w:t>;</w:t>
      </w:r>
    </w:p>
    <w:p w:rsidR="00A809E9" w:rsidRPr="001A29DB" w:rsidRDefault="00A809E9" w:rsidP="00ED0D02">
      <w:pPr>
        <w:spacing w:line="276" w:lineRule="auto"/>
        <w:jc w:val="both"/>
        <w:rPr>
          <w:color w:val="31849B" w:themeColor="accent5" w:themeShade="BF"/>
          <w:sz w:val="22"/>
          <w:szCs w:val="22"/>
          <w:rtl/>
        </w:rPr>
      </w:pPr>
      <w:r w:rsidRPr="001A29DB">
        <w:rPr>
          <w:color w:val="31849B" w:themeColor="accent5" w:themeShade="BF"/>
          <w:sz w:val="22"/>
          <w:szCs w:val="22"/>
          <w:rtl/>
        </w:rPr>
        <w:t>"מה שיותר חוגים שמבטאים כישורים אחרים הם הרצויים מבחינתנו, לא להשלים את תכנית הלימודים, בדיוק כמו שהקרן הציגה את הדברים"</w:t>
      </w:r>
      <w:r w:rsidR="00A44031">
        <w:rPr>
          <w:rFonts w:hint="cs"/>
          <w:color w:val="31849B" w:themeColor="accent5" w:themeShade="BF"/>
          <w:sz w:val="22"/>
          <w:szCs w:val="22"/>
          <w:rtl/>
        </w:rPr>
        <w:t>.</w:t>
      </w:r>
    </w:p>
    <w:p w:rsidR="00A809E9" w:rsidRPr="001A29DB" w:rsidRDefault="00A809E9" w:rsidP="00ED0D02">
      <w:pPr>
        <w:spacing w:before="240"/>
        <w:jc w:val="both"/>
        <w:rPr>
          <w:color w:val="31849B" w:themeColor="accent5" w:themeShade="BF"/>
          <w:rtl/>
        </w:rPr>
      </w:pPr>
      <w:r w:rsidRPr="001A29DB">
        <w:rPr>
          <w:color w:val="31849B" w:themeColor="accent5" w:themeShade="BF"/>
          <w:rtl/>
        </w:rPr>
        <w:t>לעומתם, היו מנהלים שהדגישו את העדפתם הברורה לְאינטגרציה ולְחיבורים משמעותיים בין שיעורי</w:t>
      </w:r>
      <w:r w:rsidR="00A44031">
        <w:rPr>
          <w:rFonts w:hint="cs"/>
          <w:color w:val="31849B" w:themeColor="accent5" w:themeShade="BF"/>
          <w:rtl/>
        </w:rPr>
        <w:t xml:space="preserve"> </w:t>
      </w:r>
      <w:r w:rsidR="000F57AE" w:rsidRPr="001A29DB">
        <w:rPr>
          <w:color w:val="31849B" w:themeColor="accent5" w:themeShade="BF"/>
          <w:rtl/>
        </w:rPr>
        <w:t>קָרֵב</w:t>
      </w:r>
      <w:r w:rsidR="00A44031">
        <w:rPr>
          <w:rFonts w:hint="cs"/>
          <w:color w:val="31849B" w:themeColor="accent5" w:themeShade="BF"/>
          <w:rtl/>
        </w:rPr>
        <w:t xml:space="preserve"> והפעילויות בהם</w:t>
      </w:r>
      <w:r w:rsidRPr="001A29DB">
        <w:rPr>
          <w:color w:val="31849B" w:themeColor="accent5" w:themeShade="BF"/>
          <w:rtl/>
        </w:rPr>
        <w:t xml:space="preserve"> ובין החזון</w:t>
      </w:r>
      <w:r w:rsidR="00A44031">
        <w:rPr>
          <w:rFonts w:hint="cs"/>
          <w:color w:val="31849B" w:themeColor="accent5" w:themeShade="BF"/>
          <w:rtl/>
        </w:rPr>
        <w:t xml:space="preserve"> ו</w:t>
      </w:r>
      <w:r w:rsidRPr="001A29DB">
        <w:rPr>
          <w:color w:val="31849B" w:themeColor="accent5" w:themeShade="BF"/>
          <w:rtl/>
        </w:rPr>
        <w:t xml:space="preserve">הייחודיות </w:t>
      </w:r>
      <w:r w:rsidR="00A44031">
        <w:rPr>
          <w:rFonts w:hint="cs"/>
          <w:color w:val="31849B" w:themeColor="accent5" w:themeShade="BF"/>
          <w:rtl/>
        </w:rPr>
        <w:t xml:space="preserve">של </w:t>
      </w:r>
      <w:r w:rsidRPr="001A29DB">
        <w:rPr>
          <w:color w:val="31849B" w:themeColor="accent5" w:themeShade="BF"/>
          <w:rtl/>
        </w:rPr>
        <w:t xml:space="preserve">בית </w:t>
      </w:r>
      <w:r w:rsidR="00A44031">
        <w:rPr>
          <w:rFonts w:hint="cs"/>
          <w:color w:val="31849B" w:themeColor="accent5" w:themeShade="BF"/>
          <w:rtl/>
        </w:rPr>
        <w:t>ה</w:t>
      </w:r>
      <w:r w:rsidRPr="001A29DB">
        <w:rPr>
          <w:color w:val="31849B" w:themeColor="accent5" w:themeShade="BF"/>
          <w:rtl/>
        </w:rPr>
        <w:t>ספר</w:t>
      </w:r>
      <w:r w:rsidR="00A44031">
        <w:rPr>
          <w:rFonts w:hint="cs"/>
          <w:color w:val="31849B" w:themeColor="accent5" w:themeShade="BF"/>
          <w:rtl/>
        </w:rPr>
        <w:t xml:space="preserve">, של </w:t>
      </w:r>
      <w:r w:rsidRPr="001A29DB">
        <w:rPr>
          <w:color w:val="31849B" w:themeColor="accent5" w:themeShade="BF"/>
          <w:rtl/>
        </w:rPr>
        <w:t xml:space="preserve">הנושא השנתי או </w:t>
      </w:r>
      <w:r w:rsidR="00A44031">
        <w:rPr>
          <w:rFonts w:hint="cs"/>
          <w:color w:val="31849B" w:themeColor="accent5" w:themeShade="BF"/>
          <w:rtl/>
        </w:rPr>
        <w:t xml:space="preserve">של </w:t>
      </w:r>
      <w:r w:rsidRPr="001A29DB">
        <w:rPr>
          <w:color w:val="31849B" w:themeColor="accent5" w:themeShade="BF"/>
          <w:rtl/>
        </w:rPr>
        <w:t>תכנית הלימודים, תוך צירוף</w:t>
      </w:r>
      <w:r w:rsidR="00A44031">
        <w:rPr>
          <w:rFonts w:hint="cs"/>
          <w:color w:val="31849B" w:themeColor="accent5" w:themeShade="BF"/>
          <w:rtl/>
        </w:rPr>
        <w:t xml:space="preserve"> </w:t>
      </w:r>
      <w:r w:rsidRPr="001A29DB">
        <w:rPr>
          <w:color w:val="31849B" w:themeColor="accent5" w:themeShade="BF"/>
          <w:rtl/>
        </w:rPr>
        <w:t>יעדים ספציפיים</w:t>
      </w:r>
      <w:r w:rsidR="00A44031">
        <w:rPr>
          <w:rFonts w:hint="cs"/>
          <w:color w:val="31849B" w:themeColor="accent5" w:themeShade="BF"/>
          <w:rtl/>
        </w:rPr>
        <w:t>-</w:t>
      </w:r>
      <w:r w:rsidRPr="001A29DB">
        <w:rPr>
          <w:color w:val="31849B" w:themeColor="accent5" w:themeShade="BF"/>
          <w:rtl/>
        </w:rPr>
        <w:t>מקומיים</w:t>
      </w:r>
      <w:r w:rsidR="00A44031">
        <w:rPr>
          <w:rFonts w:hint="cs"/>
          <w:color w:val="31849B" w:themeColor="accent5" w:themeShade="BF"/>
          <w:rtl/>
        </w:rPr>
        <w:t xml:space="preserve"> של בית הספר.</w:t>
      </w:r>
      <w:r w:rsidRPr="001A29DB">
        <w:rPr>
          <w:color w:val="31849B" w:themeColor="accent5" w:themeShade="BF"/>
          <w:rtl/>
        </w:rPr>
        <w:t xml:space="preserve"> </w:t>
      </w:r>
    </w:p>
    <w:p w:rsidR="00A809E9" w:rsidRPr="001A29DB" w:rsidRDefault="00A809E9" w:rsidP="00A809E9">
      <w:pPr>
        <w:spacing w:line="276" w:lineRule="auto"/>
        <w:jc w:val="both"/>
        <w:rPr>
          <w:color w:val="31849B" w:themeColor="accent5" w:themeShade="BF"/>
          <w:rtl/>
        </w:rPr>
      </w:pPr>
      <w:r w:rsidRPr="001A29DB">
        <w:rPr>
          <w:b/>
          <w:bCs/>
          <w:color w:val="31849B" w:themeColor="accent5" w:themeShade="BF"/>
          <w:rtl/>
        </w:rPr>
        <w:t>מנהלים</w:t>
      </w:r>
      <w:r w:rsidRPr="001A29DB">
        <w:rPr>
          <w:color w:val="31849B" w:themeColor="accent5" w:themeShade="BF"/>
          <w:rtl/>
        </w:rPr>
        <w:t xml:space="preserve">: </w:t>
      </w:r>
    </w:p>
    <w:p w:rsidR="00A809E9" w:rsidRPr="001A29DB" w:rsidRDefault="00A809E9" w:rsidP="001B28F4">
      <w:pPr>
        <w:spacing w:line="276" w:lineRule="auto"/>
        <w:jc w:val="both"/>
        <w:rPr>
          <w:color w:val="31849B" w:themeColor="accent5" w:themeShade="BF"/>
          <w:sz w:val="22"/>
          <w:szCs w:val="22"/>
          <w:rtl/>
        </w:rPr>
      </w:pPr>
      <w:r w:rsidRPr="001A29DB">
        <w:rPr>
          <w:color w:val="31849B" w:themeColor="accent5" w:themeShade="BF"/>
          <w:sz w:val="22"/>
          <w:szCs w:val="22"/>
          <w:rtl/>
        </w:rPr>
        <w:t xml:space="preserve">"הרעיון הוא שכל מקצוע </w:t>
      </w:r>
      <w:r w:rsidR="000F57AE" w:rsidRPr="001A29DB">
        <w:rPr>
          <w:color w:val="31849B" w:themeColor="accent5" w:themeShade="BF"/>
          <w:sz w:val="22"/>
          <w:szCs w:val="22"/>
          <w:rtl/>
        </w:rPr>
        <w:t>קָרֵב</w:t>
      </w:r>
      <w:r w:rsidRPr="001A29DB">
        <w:rPr>
          <w:color w:val="31849B" w:themeColor="accent5" w:themeShade="BF"/>
          <w:sz w:val="22"/>
          <w:szCs w:val="22"/>
          <w:rtl/>
        </w:rPr>
        <w:t xml:space="preserve"> ישתלב עם עוד מקצוע, שהילדים יגידו 'אה פגשנו את זה בק</w:t>
      </w:r>
      <w:r w:rsidR="00A44031">
        <w:rPr>
          <w:color w:val="31849B" w:themeColor="accent5" w:themeShade="BF"/>
          <w:sz w:val="22"/>
          <w:szCs w:val="22"/>
          <w:rtl/>
        </w:rPr>
        <w:t>ָ</w:t>
      </w:r>
      <w:r w:rsidRPr="001A29DB">
        <w:rPr>
          <w:color w:val="31849B" w:themeColor="accent5" w:themeShade="BF"/>
          <w:sz w:val="22"/>
          <w:szCs w:val="22"/>
          <w:rtl/>
        </w:rPr>
        <w:t>ר</w:t>
      </w:r>
      <w:r w:rsidR="00A44031">
        <w:rPr>
          <w:color w:val="31849B" w:themeColor="accent5" w:themeShade="BF"/>
          <w:sz w:val="22"/>
          <w:szCs w:val="22"/>
          <w:rtl/>
        </w:rPr>
        <w:t>ֵ</w:t>
      </w:r>
      <w:r w:rsidRPr="001A29DB">
        <w:rPr>
          <w:color w:val="31849B" w:themeColor="accent5" w:themeShade="BF"/>
          <w:sz w:val="22"/>
          <w:szCs w:val="22"/>
          <w:rtl/>
        </w:rPr>
        <w:t>ב'"</w:t>
      </w:r>
      <w:r w:rsidR="00A44031">
        <w:rPr>
          <w:rFonts w:hint="cs"/>
          <w:color w:val="31849B" w:themeColor="accent5" w:themeShade="BF"/>
          <w:sz w:val="22"/>
          <w:szCs w:val="22"/>
          <w:rtl/>
        </w:rPr>
        <w:t>;</w:t>
      </w:r>
    </w:p>
    <w:p w:rsidR="00A809E9" w:rsidRPr="001A29DB" w:rsidRDefault="00A809E9" w:rsidP="00ED0D02">
      <w:pPr>
        <w:spacing w:line="276" w:lineRule="auto"/>
        <w:jc w:val="both"/>
        <w:rPr>
          <w:color w:val="31849B" w:themeColor="accent5" w:themeShade="BF"/>
          <w:sz w:val="22"/>
          <w:szCs w:val="22"/>
          <w:rtl/>
        </w:rPr>
      </w:pPr>
      <w:r w:rsidRPr="001A29DB">
        <w:rPr>
          <w:color w:val="31849B" w:themeColor="accent5" w:themeShade="BF"/>
          <w:sz w:val="22"/>
          <w:szCs w:val="22"/>
          <w:rtl/>
        </w:rPr>
        <w:t>"לכל תכנית יש מטרות ויעדים שלה, אבל המדריך מחבר לנושאים שונים שאנחנו מבקשים או לפי הנושא השנתי, מדריכים נמצאים בקשר עם המחנכות בשביל זה"</w:t>
      </w:r>
      <w:r w:rsidR="00A44031">
        <w:rPr>
          <w:rFonts w:hint="cs"/>
          <w:color w:val="31849B" w:themeColor="accent5" w:themeShade="BF"/>
          <w:sz w:val="22"/>
          <w:szCs w:val="22"/>
          <w:rtl/>
        </w:rPr>
        <w:t>.</w:t>
      </w:r>
      <w:r w:rsidRPr="001A29DB">
        <w:rPr>
          <w:color w:val="31849B" w:themeColor="accent5" w:themeShade="BF"/>
          <w:sz w:val="22"/>
          <w:szCs w:val="22"/>
          <w:rtl/>
        </w:rPr>
        <w:t xml:space="preserve"> </w:t>
      </w:r>
    </w:p>
    <w:p w:rsidR="00A809E9" w:rsidRPr="001A29DB" w:rsidRDefault="00A809E9" w:rsidP="00ED0D02">
      <w:pPr>
        <w:spacing w:before="240"/>
        <w:jc w:val="both"/>
        <w:rPr>
          <w:color w:val="31849B" w:themeColor="accent5" w:themeShade="BF"/>
          <w:rtl/>
        </w:rPr>
      </w:pPr>
      <w:r w:rsidRPr="001A29DB">
        <w:rPr>
          <w:color w:val="31849B" w:themeColor="accent5" w:themeShade="BF"/>
          <w:rtl/>
        </w:rPr>
        <w:t xml:space="preserve">נראה, כי גם </w:t>
      </w:r>
      <w:r w:rsidRPr="001A29DB">
        <w:rPr>
          <w:b/>
          <w:bCs/>
          <w:color w:val="31849B" w:themeColor="accent5" w:themeShade="BF"/>
          <w:rtl/>
        </w:rPr>
        <w:t>ראשי מחלקות חינוך</w:t>
      </w:r>
      <w:r w:rsidRPr="001A29DB">
        <w:rPr>
          <w:color w:val="31849B" w:themeColor="accent5" w:themeShade="BF"/>
          <w:rtl/>
        </w:rPr>
        <w:t xml:space="preserve"> העדיפו שפעילויות הקרן תתאמנה לצ</w:t>
      </w:r>
      <w:r w:rsidR="00A44031">
        <w:rPr>
          <w:rFonts w:hint="cs"/>
          <w:color w:val="31849B" w:themeColor="accent5" w:themeShade="BF"/>
          <w:rtl/>
        </w:rPr>
        <w:t>ו</w:t>
      </w:r>
      <w:r w:rsidRPr="001A29DB">
        <w:rPr>
          <w:color w:val="31849B" w:themeColor="accent5" w:themeShade="BF"/>
          <w:rtl/>
        </w:rPr>
        <w:t xml:space="preserve">רכי </w:t>
      </w:r>
      <w:r w:rsidR="00A44031">
        <w:rPr>
          <w:rFonts w:hint="cs"/>
          <w:color w:val="31849B" w:themeColor="accent5" w:themeShade="BF"/>
          <w:rtl/>
        </w:rPr>
        <w:t>ה</w:t>
      </w:r>
      <w:r w:rsidRPr="001A29DB">
        <w:rPr>
          <w:color w:val="31849B" w:themeColor="accent5" w:themeShade="BF"/>
          <w:rtl/>
        </w:rPr>
        <w:t>יישובים</w:t>
      </w:r>
      <w:r w:rsidR="00A44031">
        <w:rPr>
          <w:rFonts w:hint="cs"/>
          <w:color w:val="31849B" w:themeColor="accent5" w:themeShade="BF"/>
          <w:rtl/>
        </w:rPr>
        <w:t xml:space="preserve"> וליעדיהם</w:t>
      </w:r>
      <w:r w:rsidRPr="001A29DB">
        <w:rPr>
          <w:color w:val="31849B" w:themeColor="accent5" w:themeShade="BF"/>
          <w:rtl/>
        </w:rPr>
        <w:t>, וש</w:t>
      </w:r>
      <w:r w:rsidR="00A44031">
        <w:rPr>
          <w:rFonts w:hint="cs"/>
          <w:color w:val="31849B" w:themeColor="accent5" w:themeShade="BF"/>
          <w:rtl/>
        </w:rPr>
        <w:t xml:space="preserve">תכנים אלה יבואו </w:t>
      </w:r>
      <w:r w:rsidRPr="001A29DB">
        <w:rPr>
          <w:color w:val="31849B" w:themeColor="accent5" w:themeShade="BF"/>
          <w:rtl/>
        </w:rPr>
        <w:t>לידי ביטוי באירועי בת</w:t>
      </w:r>
      <w:r w:rsidR="00A44031">
        <w:rPr>
          <w:rFonts w:hint="cs"/>
          <w:color w:val="31849B" w:themeColor="accent5" w:themeShade="BF"/>
          <w:rtl/>
        </w:rPr>
        <w:t>י</w:t>
      </w:r>
      <w:r w:rsidRPr="001A29DB">
        <w:rPr>
          <w:color w:val="31849B" w:themeColor="accent5" w:themeShade="BF"/>
          <w:rtl/>
        </w:rPr>
        <w:t xml:space="preserve"> </w:t>
      </w:r>
      <w:r w:rsidR="00A44031">
        <w:rPr>
          <w:rFonts w:hint="cs"/>
          <w:color w:val="31849B" w:themeColor="accent5" w:themeShade="BF"/>
          <w:rtl/>
        </w:rPr>
        <w:t>ה</w:t>
      </w:r>
      <w:r w:rsidRPr="001A29DB">
        <w:rPr>
          <w:color w:val="31849B" w:themeColor="accent5" w:themeShade="BF"/>
          <w:rtl/>
        </w:rPr>
        <w:t>ספר ו</w:t>
      </w:r>
      <w:r w:rsidR="00A44031">
        <w:rPr>
          <w:rFonts w:hint="cs"/>
          <w:color w:val="31849B" w:themeColor="accent5" w:themeShade="BF"/>
          <w:rtl/>
        </w:rPr>
        <w:t>באירועי ה</w:t>
      </w:r>
      <w:r w:rsidRPr="001A29DB">
        <w:rPr>
          <w:color w:val="31849B" w:themeColor="accent5" w:themeShade="BF"/>
          <w:rtl/>
        </w:rPr>
        <w:t xml:space="preserve">יישובים: </w:t>
      </w:r>
    </w:p>
    <w:p w:rsidR="00A809E9" w:rsidRPr="001A29DB" w:rsidRDefault="00A809E9" w:rsidP="00076C6E">
      <w:pPr>
        <w:spacing w:line="276" w:lineRule="auto"/>
        <w:jc w:val="both"/>
        <w:rPr>
          <w:color w:val="31849B" w:themeColor="accent5" w:themeShade="BF"/>
          <w:sz w:val="22"/>
          <w:szCs w:val="22"/>
          <w:rtl/>
        </w:rPr>
      </w:pPr>
      <w:r w:rsidRPr="001A29DB">
        <w:rPr>
          <w:color w:val="31849B" w:themeColor="accent5" w:themeShade="BF"/>
          <w:sz w:val="22"/>
          <w:szCs w:val="22"/>
          <w:rtl/>
        </w:rPr>
        <w:t xml:space="preserve">"כל שנה אני יושבת עם רכזת </w:t>
      </w:r>
      <w:r w:rsidR="000F57AE" w:rsidRPr="001A29DB">
        <w:rPr>
          <w:color w:val="31849B" w:themeColor="accent5" w:themeShade="BF"/>
          <w:sz w:val="22"/>
          <w:szCs w:val="22"/>
          <w:rtl/>
        </w:rPr>
        <w:t>קָרֵב</w:t>
      </w:r>
      <w:r w:rsidRPr="001A29DB">
        <w:rPr>
          <w:color w:val="31849B" w:themeColor="accent5" w:themeShade="BF"/>
          <w:sz w:val="22"/>
          <w:szCs w:val="22"/>
          <w:rtl/>
        </w:rPr>
        <w:t xml:space="preserve"> לראות מה הנושאים שבתי ספר בחרו ולראות שהם בתפיסה שלנו במועצה, שהיא חממה חינוכית לצמיחה קהילתית...</w:t>
      </w:r>
      <w:r w:rsidR="00A44031">
        <w:rPr>
          <w:rFonts w:hint="cs"/>
          <w:color w:val="31849B" w:themeColor="accent5" w:themeShade="BF"/>
          <w:sz w:val="22"/>
          <w:szCs w:val="22"/>
          <w:rtl/>
        </w:rPr>
        <w:t xml:space="preserve"> </w:t>
      </w:r>
      <w:r w:rsidRPr="001A29DB">
        <w:rPr>
          <w:color w:val="31849B" w:themeColor="accent5" w:themeShade="BF"/>
          <w:sz w:val="22"/>
          <w:szCs w:val="22"/>
          <w:rtl/>
        </w:rPr>
        <w:t xml:space="preserve">עשינו מיפוי וכללנו בתוכו את </w:t>
      </w:r>
      <w:r w:rsidR="000F57AE" w:rsidRPr="001A29DB">
        <w:rPr>
          <w:color w:val="31849B" w:themeColor="accent5" w:themeShade="BF"/>
          <w:sz w:val="22"/>
          <w:szCs w:val="22"/>
          <w:rtl/>
        </w:rPr>
        <w:t>קָרֵב</w:t>
      </w:r>
      <w:r w:rsidRPr="001A29DB">
        <w:rPr>
          <w:color w:val="31849B" w:themeColor="accent5" w:themeShade="BF"/>
          <w:sz w:val="22"/>
          <w:szCs w:val="22"/>
          <w:rtl/>
        </w:rPr>
        <w:t xml:space="preserve"> ואיך הם משרתים את החזון הזה"</w:t>
      </w:r>
      <w:r w:rsidR="00A44031">
        <w:rPr>
          <w:rFonts w:hint="cs"/>
          <w:color w:val="31849B" w:themeColor="accent5" w:themeShade="BF"/>
          <w:sz w:val="22"/>
          <w:szCs w:val="22"/>
          <w:rtl/>
        </w:rPr>
        <w:t>;</w:t>
      </w:r>
    </w:p>
    <w:p w:rsidR="00A809E9" w:rsidRPr="001A29DB" w:rsidRDefault="00A809E9" w:rsidP="00076C6E">
      <w:pPr>
        <w:spacing w:line="276" w:lineRule="auto"/>
        <w:jc w:val="both"/>
        <w:rPr>
          <w:color w:val="31849B" w:themeColor="accent5" w:themeShade="BF"/>
          <w:sz w:val="22"/>
          <w:szCs w:val="22"/>
          <w:rtl/>
        </w:rPr>
      </w:pPr>
      <w:r w:rsidRPr="001A29DB">
        <w:rPr>
          <w:color w:val="31849B" w:themeColor="accent5" w:themeShade="BF"/>
          <w:sz w:val="22"/>
          <w:szCs w:val="22"/>
          <w:rtl/>
        </w:rPr>
        <w:t>"</w:t>
      </w:r>
      <w:r w:rsidR="000F57AE" w:rsidRPr="001A29DB">
        <w:rPr>
          <w:color w:val="31849B" w:themeColor="accent5" w:themeShade="BF"/>
          <w:sz w:val="22"/>
          <w:szCs w:val="22"/>
          <w:rtl/>
        </w:rPr>
        <w:t>קָרֵב</w:t>
      </w:r>
      <w:r w:rsidRPr="001A29DB">
        <w:rPr>
          <w:color w:val="31849B" w:themeColor="accent5" w:themeShade="BF"/>
          <w:sz w:val="22"/>
          <w:szCs w:val="22"/>
          <w:rtl/>
        </w:rPr>
        <w:t xml:space="preserve"> נחשבת תכנית משמעותית במועצה שלנו</w:t>
      </w:r>
      <w:r w:rsidR="00A44031">
        <w:rPr>
          <w:rFonts w:hint="cs"/>
          <w:color w:val="31849B" w:themeColor="accent5" w:themeShade="BF"/>
          <w:sz w:val="22"/>
          <w:szCs w:val="22"/>
          <w:rtl/>
        </w:rPr>
        <w:t>.</w:t>
      </w:r>
      <w:r w:rsidRPr="001A29DB">
        <w:rPr>
          <w:color w:val="31849B" w:themeColor="accent5" w:themeShade="BF"/>
          <w:sz w:val="22"/>
          <w:szCs w:val="22"/>
          <w:rtl/>
        </w:rPr>
        <w:t xml:space="preserve"> הרצון הוא שבכל  דבר שנעשה כאן היא תבוא לידי ביטוי, באירועי בית </w:t>
      </w:r>
      <w:r w:rsidR="00A44031">
        <w:rPr>
          <w:rFonts w:hint="cs"/>
          <w:color w:val="31849B" w:themeColor="accent5" w:themeShade="BF"/>
          <w:sz w:val="22"/>
          <w:szCs w:val="22"/>
          <w:rtl/>
        </w:rPr>
        <w:t>ה</w:t>
      </w:r>
      <w:r w:rsidRPr="001A29DB">
        <w:rPr>
          <w:color w:val="31849B" w:themeColor="accent5" w:themeShade="BF"/>
          <w:sz w:val="22"/>
          <w:szCs w:val="22"/>
          <w:rtl/>
        </w:rPr>
        <w:t>ספר</w:t>
      </w:r>
      <w:r w:rsidR="00A44031">
        <w:rPr>
          <w:rFonts w:hint="cs"/>
          <w:color w:val="31849B" w:themeColor="accent5" w:themeShade="BF"/>
          <w:sz w:val="22"/>
          <w:szCs w:val="22"/>
          <w:rtl/>
        </w:rPr>
        <w:t xml:space="preserve">, </w:t>
      </w:r>
      <w:r w:rsidRPr="001A29DB">
        <w:rPr>
          <w:color w:val="31849B" w:themeColor="accent5" w:themeShade="BF"/>
          <w:sz w:val="22"/>
          <w:szCs w:val="22"/>
          <w:rtl/>
        </w:rPr>
        <w:t>בימי שיא"</w:t>
      </w:r>
      <w:r w:rsidR="00A44031">
        <w:rPr>
          <w:rFonts w:hint="cs"/>
          <w:color w:val="31849B" w:themeColor="accent5" w:themeShade="BF"/>
          <w:sz w:val="22"/>
          <w:szCs w:val="22"/>
          <w:rtl/>
        </w:rPr>
        <w:t>.</w:t>
      </w:r>
      <w:r w:rsidRPr="001A29DB">
        <w:rPr>
          <w:color w:val="31849B" w:themeColor="accent5" w:themeShade="BF"/>
          <w:sz w:val="22"/>
          <w:szCs w:val="22"/>
          <w:rtl/>
        </w:rPr>
        <w:t xml:space="preserve">  </w:t>
      </w:r>
    </w:p>
    <w:p w:rsidR="00A809E9" w:rsidRPr="001A29DB" w:rsidRDefault="00A809E9" w:rsidP="00CC701D">
      <w:pPr>
        <w:spacing w:before="240" w:after="0"/>
        <w:jc w:val="both"/>
        <w:rPr>
          <w:color w:val="31849B" w:themeColor="accent5" w:themeShade="BF"/>
          <w:rtl/>
        </w:rPr>
      </w:pPr>
      <w:r w:rsidRPr="001A29DB">
        <w:rPr>
          <w:color w:val="31849B" w:themeColor="accent5" w:themeShade="BF"/>
          <w:rtl/>
        </w:rPr>
        <w:t xml:space="preserve">שיפור </w:t>
      </w:r>
      <w:r w:rsidR="00A44031">
        <w:rPr>
          <w:rFonts w:hint="cs"/>
          <w:color w:val="31849B" w:themeColor="accent5" w:themeShade="BF"/>
          <w:rtl/>
        </w:rPr>
        <w:t>ה</w:t>
      </w:r>
      <w:r w:rsidRPr="001A29DB">
        <w:rPr>
          <w:color w:val="31849B" w:themeColor="accent5" w:themeShade="BF"/>
          <w:rtl/>
        </w:rPr>
        <w:t xml:space="preserve">הישגים </w:t>
      </w:r>
      <w:r w:rsidR="00A44031">
        <w:rPr>
          <w:rFonts w:hint="cs"/>
          <w:color w:val="31849B" w:themeColor="accent5" w:themeShade="BF"/>
          <w:rtl/>
        </w:rPr>
        <w:t>ב</w:t>
      </w:r>
      <w:r w:rsidRPr="001A29DB">
        <w:rPr>
          <w:color w:val="31849B" w:themeColor="accent5" w:themeShade="BF"/>
          <w:rtl/>
        </w:rPr>
        <w:t>לימודים לא בלט כיעד</w:t>
      </w:r>
      <w:r w:rsidR="00A44031">
        <w:rPr>
          <w:rFonts w:hint="cs"/>
          <w:color w:val="31849B" w:themeColor="accent5" w:themeShade="BF"/>
          <w:rtl/>
        </w:rPr>
        <w:t xml:space="preserve"> </w:t>
      </w:r>
      <w:r w:rsidR="00A44031">
        <w:rPr>
          <w:color w:val="31849B" w:themeColor="accent5" w:themeShade="BF"/>
          <w:rtl/>
        </w:rPr>
        <w:t>–</w:t>
      </w:r>
      <w:r w:rsidRPr="001A29DB">
        <w:rPr>
          <w:color w:val="31849B" w:themeColor="accent5" w:themeShade="BF"/>
          <w:rtl/>
        </w:rPr>
        <w:t xml:space="preserve"> </w:t>
      </w:r>
      <w:r w:rsidR="00A44031">
        <w:rPr>
          <w:rFonts w:hint="cs"/>
          <w:color w:val="31849B" w:themeColor="accent5" w:themeShade="BF"/>
          <w:rtl/>
        </w:rPr>
        <w:t>מעטים ה</w:t>
      </w:r>
      <w:r w:rsidRPr="001A29DB">
        <w:rPr>
          <w:color w:val="31849B" w:themeColor="accent5" w:themeShade="BF"/>
          <w:rtl/>
        </w:rPr>
        <w:t>מנהלים ו</w:t>
      </w:r>
      <w:r w:rsidR="00A44031">
        <w:rPr>
          <w:rFonts w:hint="cs"/>
          <w:color w:val="31849B" w:themeColor="accent5" w:themeShade="BF"/>
          <w:rtl/>
        </w:rPr>
        <w:t>ה</w:t>
      </w:r>
      <w:r w:rsidRPr="001A29DB">
        <w:rPr>
          <w:color w:val="31849B" w:themeColor="accent5" w:themeShade="BF"/>
          <w:rtl/>
        </w:rPr>
        <w:t xml:space="preserve">רכזים </w:t>
      </w:r>
      <w:r w:rsidR="00A44031">
        <w:rPr>
          <w:rFonts w:hint="cs"/>
          <w:color w:val="31849B" w:themeColor="accent5" w:themeShade="BF"/>
          <w:rtl/>
        </w:rPr>
        <w:t>ב</w:t>
      </w:r>
      <w:r w:rsidRPr="001A29DB">
        <w:rPr>
          <w:color w:val="31849B" w:themeColor="accent5" w:themeShade="BF"/>
          <w:rtl/>
        </w:rPr>
        <w:t>בת</w:t>
      </w:r>
      <w:r w:rsidR="00A44031">
        <w:rPr>
          <w:rFonts w:hint="cs"/>
          <w:color w:val="31849B" w:themeColor="accent5" w:themeShade="BF"/>
          <w:rtl/>
        </w:rPr>
        <w:t>י</w:t>
      </w:r>
      <w:r w:rsidRPr="001A29DB">
        <w:rPr>
          <w:color w:val="31849B" w:themeColor="accent5" w:themeShade="BF"/>
          <w:rtl/>
        </w:rPr>
        <w:t xml:space="preserve"> </w:t>
      </w:r>
      <w:r w:rsidR="00A44031">
        <w:rPr>
          <w:rFonts w:hint="cs"/>
          <w:color w:val="31849B" w:themeColor="accent5" w:themeShade="BF"/>
          <w:rtl/>
        </w:rPr>
        <w:t>ה</w:t>
      </w:r>
      <w:r w:rsidRPr="001A29DB">
        <w:rPr>
          <w:color w:val="31849B" w:themeColor="accent5" w:themeShade="BF"/>
          <w:rtl/>
        </w:rPr>
        <w:t xml:space="preserve">ספר </w:t>
      </w:r>
      <w:r w:rsidR="0026601A">
        <w:rPr>
          <w:rFonts w:hint="cs"/>
          <w:color w:val="31849B" w:themeColor="accent5" w:themeShade="BF"/>
          <w:rtl/>
        </w:rPr>
        <w:t>ש</w:t>
      </w:r>
      <w:r w:rsidR="00A44031">
        <w:rPr>
          <w:rFonts w:hint="cs"/>
          <w:color w:val="31849B" w:themeColor="accent5" w:themeShade="BF"/>
          <w:rtl/>
        </w:rPr>
        <w:t>הזכירו אותו</w:t>
      </w:r>
      <w:r w:rsidRPr="001A29DB">
        <w:rPr>
          <w:color w:val="31849B" w:themeColor="accent5" w:themeShade="BF"/>
          <w:rtl/>
        </w:rPr>
        <w:t>:</w:t>
      </w:r>
    </w:p>
    <w:p w:rsidR="00A809E9" w:rsidRPr="001A29DB" w:rsidRDefault="00A809E9" w:rsidP="00CC701D">
      <w:pPr>
        <w:spacing w:after="0" w:line="276" w:lineRule="auto"/>
        <w:jc w:val="both"/>
        <w:rPr>
          <w:color w:val="31849B" w:themeColor="accent5" w:themeShade="BF"/>
          <w:rtl/>
        </w:rPr>
      </w:pPr>
      <w:r w:rsidRPr="001A29DB">
        <w:rPr>
          <w:color w:val="31849B" w:themeColor="accent5" w:themeShade="BF"/>
          <w:rtl/>
        </w:rPr>
        <w:t>"</w:t>
      </w:r>
      <w:r w:rsidRPr="001A29DB">
        <w:rPr>
          <w:color w:val="31849B" w:themeColor="accent5" w:themeShade="BF"/>
          <w:sz w:val="22"/>
          <w:szCs w:val="22"/>
          <w:rtl/>
        </w:rPr>
        <w:t xml:space="preserve">על מנת לשפר הישגים בתחום המתמטיקה בחרנו תכניות שבדרך עקיפה משפרות, בזכות </w:t>
      </w:r>
      <w:r w:rsidR="000F57AE" w:rsidRPr="001A29DB">
        <w:rPr>
          <w:color w:val="31849B" w:themeColor="accent5" w:themeShade="BF"/>
          <w:sz w:val="22"/>
          <w:szCs w:val="22"/>
          <w:rtl/>
        </w:rPr>
        <w:t>קָרֵב</w:t>
      </w:r>
      <w:r w:rsidRPr="001A29DB">
        <w:rPr>
          <w:color w:val="31849B" w:themeColor="accent5" w:themeShade="BF"/>
          <w:sz w:val="22"/>
          <w:szCs w:val="22"/>
          <w:rtl/>
        </w:rPr>
        <w:t xml:space="preserve"> יש לנו כל שנה תלמידים מחוננים"</w:t>
      </w:r>
      <w:r w:rsidR="00A44031">
        <w:rPr>
          <w:rFonts w:hint="cs"/>
          <w:color w:val="31849B" w:themeColor="accent5" w:themeShade="BF"/>
          <w:rtl/>
        </w:rPr>
        <w:t>.</w:t>
      </w:r>
      <w:r w:rsidRPr="001A29DB">
        <w:rPr>
          <w:color w:val="31849B" w:themeColor="accent5" w:themeShade="BF"/>
          <w:rtl/>
        </w:rPr>
        <w:t xml:space="preserve"> </w:t>
      </w:r>
    </w:p>
    <w:p w:rsidR="00A809E9" w:rsidRPr="001A29DB" w:rsidRDefault="00A44031" w:rsidP="00CC701D">
      <w:pPr>
        <w:spacing w:before="240"/>
        <w:jc w:val="both"/>
        <w:rPr>
          <w:color w:val="31849B" w:themeColor="accent5" w:themeShade="BF"/>
          <w:rtl/>
        </w:rPr>
      </w:pPr>
      <w:r>
        <w:rPr>
          <w:rFonts w:hint="cs"/>
          <w:color w:val="31849B" w:themeColor="accent5" w:themeShade="BF"/>
          <w:rtl/>
        </w:rPr>
        <w:t xml:space="preserve">לעומת זאת, </w:t>
      </w:r>
      <w:r w:rsidR="00A809E9" w:rsidRPr="001A29DB">
        <w:rPr>
          <w:color w:val="31849B" w:themeColor="accent5" w:themeShade="BF"/>
          <w:rtl/>
        </w:rPr>
        <w:t xml:space="preserve">שיפור רווחתם הרגשית של </w:t>
      </w:r>
      <w:r>
        <w:rPr>
          <w:rFonts w:hint="cs"/>
          <w:color w:val="31849B" w:themeColor="accent5" w:themeShade="BF"/>
          <w:rtl/>
        </w:rPr>
        <w:t>ה</w:t>
      </w:r>
      <w:r w:rsidR="00A809E9" w:rsidRPr="001A29DB">
        <w:rPr>
          <w:color w:val="31849B" w:themeColor="accent5" w:themeShade="BF"/>
          <w:rtl/>
        </w:rPr>
        <w:t xml:space="preserve">תלמידים </w:t>
      </w:r>
      <w:r w:rsidR="00895A6E">
        <w:rPr>
          <w:rFonts w:hint="cs"/>
          <w:color w:val="31849B" w:themeColor="accent5" w:themeShade="BF"/>
          <w:rtl/>
        </w:rPr>
        <w:t>ו</w:t>
      </w:r>
      <w:r w:rsidR="00A809E9" w:rsidRPr="001A29DB">
        <w:rPr>
          <w:color w:val="31849B" w:themeColor="accent5" w:themeShade="BF"/>
          <w:rtl/>
        </w:rPr>
        <w:t>חיזוק מעמדם ודימוים החברתי היו יעד מרכזי או משני במרבית בתי הספר (ב</w:t>
      </w:r>
      <w:r w:rsidR="00895A6E">
        <w:rPr>
          <w:rFonts w:hint="cs"/>
          <w:color w:val="31849B" w:themeColor="accent5" w:themeShade="BF"/>
          <w:rtl/>
        </w:rPr>
        <w:t>ייחוד</w:t>
      </w:r>
      <w:r w:rsidR="00A809E9" w:rsidRPr="001A29DB">
        <w:rPr>
          <w:color w:val="31849B" w:themeColor="accent5" w:themeShade="BF"/>
          <w:rtl/>
        </w:rPr>
        <w:t xml:space="preserve"> ל</w:t>
      </w:r>
      <w:r w:rsidR="00895A6E">
        <w:rPr>
          <w:rFonts w:hint="cs"/>
          <w:color w:val="31849B" w:themeColor="accent5" w:themeShade="BF"/>
          <w:rtl/>
        </w:rPr>
        <w:t>נוכח</w:t>
      </w:r>
      <w:r w:rsidR="00A809E9" w:rsidRPr="001A29DB">
        <w:rPr>
          <w:color w:val="31849B" w:themeColor="accent5" w:themeShade="BF"/>
          <w:rtl/>
        </w:rPr>
        <w:t xml:space="preserve"> ההשפעות המיטיבות על </w:t>
      </w:r>
      <w:r w:rsidR="00895A6E">
        <w:rPr>
          <w:rFonts w:hint="cs"/>
          <w:color w:val="31849B" w:themeColor="accent5" w:themeShade="BF"/>
          <w:rtl/>
        </w:rPr>
        <w:t>ה</w:t>
      </w:r>
      <w:r w:rsidR="00A809E9" w:rsidRPr="001A29DB">
        <w:rPr>
          <w:color w:val="31849B" w:themeColor="accent5" w:themeShade="BF"/>
          <w:rtl/>
        </w:rPr>
        <w:t xml:space="preserve">תלמידים, כפי שפורט בפרק </w:t>
      </w:r>
      <w:r w:rsidR="0026601A">
        <w:rPr>
          <w:rFonts w:hint="cs"/>
          <w:color w:val="31849B" w:themeColor="accent5" w:themeShade="BF"/>
          <w:rtl/>
        </w:rPr>
        <w:t xml:space="preserve">3 לעיל </w:t>
      </w:r>
      <w:r w:rsidR="00A809E9" w:rsidRPr="001A29DB">
        <w:rPr>
          <w:color w:val="31849B" w:themeColor="accent5" w:themeShade="BF"/>
          <w:rtl/>
        </w:rPr>
        <w:t xml:space="preserve">על </w:t>
      </w:r>
      <w:r w:rsidR="00895A6E">
        <w:rPr>
          <w:rFonts w:hint="cs"/>
          <w:color w:val="31849B" w:themeColor="accent5" w:themeShade="BF"/>
          <w:rtl/>
        </w:rPr>
        <w:t>ה</w:t>
      </w:r>
      <w:r w:rsidR="00A809E9" w:rsidRPr="001A29DB">
        <w:rPr>
          <w:color w:val="31849B" w:themeColor="accent5" w:themeShade="BF"/>
          <w:rtl/>
        </w:rPr>
        <w:t xml:space="preserve">השפעות </w:t>
      </w:r>
      <w:r w:rsidR="00895A6E">
        <w:rPr>
          <w:rFonts w:hint="cs"/>
          <w:color w:val="31849B" w:themeColor="accent5" w:themeShade="BF"/>
          <w:rtl/>
        </w:rPr>
        <w:t>ה</w:t>
      </w:r>
      <w:r w:rsidR="00A809E9" w:rsidRPr="001A29DB">
        <w:rPr>
          <w:color w:val="31849B" w:themeColor="accent5" w:themeShade="BF"/>
          <w:rtl/>
        </w:rPr>
        <w:t xml:space="preserve">נתפסות של התכנית): </w:t>
      </w:r>
    </w:p>
    <w:p w:rsidR="00A809E9" w:rsidRPr="001A29DB" w:rsidRDefault="00A809E9" w:rsidP="00251595">
      <w:pPr>
        <w:spacing w:line="276" w:lineRule="auto"/>
        <w:jc w:val="both"/>
        <w:rPr>
          <w:color w:val="31849B" w:themeColor="accent5" w:themeShade="BF"/>
          <w:sz w:val="22"/>
          <w:szCs w:val="22"/>
          <w:rtl/>
        </w:rPr>
      </w:pPr>
      <w:r w:rsidRPr="001A29DB">
        <w:rPr>
          <w:b/>
          <w:bCs/>
          <w:color w:val="31849B" w:themeColor="accent5" w:themeShade="BF"/>
          <w:rtl/>
        </w:rPr>
        <w:t xml:space="preserve">רכזת </w:t>
      </w:r>
      <w:r w:rsidR="000F57AE" w:rsidRPr="001A29DB">
        <w:rPr>
          <w:b/>
          <w:bCs/>
          <w:color w:val="31849B" w:themeColor="accent5" w:themeShade="BF"/>
          <w:rtl/>
        </w:rPr>
        <w:t>קָרֵב</w:t>
      </w:r>
      <w:r w:rsidRPr="001A29DB">
        <w:rPr>
          <w:b/>
          <w:bCs/>
          <w:color w:val="31849B" w:themeColor="accent5" w:themeShade="BF"/>
          <w:rtl/>
        </w:rPr>
        <w:t xml:space="preserve"> </w:t>
      </w:r>
      <w:r w:rsidR="00895A6E">
        <w:rPr>
          <w:rFonts w:hint="cs"/>
          <w:b/>
          <w:bCs/>
          <w:color w:val="31849B" w:themeColor="accent5" w:themeShade="BF"/>
          <w:rtl/>
        </w:rPr>
        <w:t>ב</w:t>
      </w:r>
      <w:r w:rsidRPr="001A29DB">
        <w:rPr>
          <w:b/>
          <w:bCs/>
          <w:color w:val="31849B" w:themeColor="accent5" w:themeShade="BF"/>
          <w:rtl/>
        </w:rPr>
        <w:t>בית ספר:</w:t>
      </w:r>
      <w:r w:rsidRPr="001A29DB">
        <w:rPr>
          <w:color w:val="31849B" w:themeColor="accent5" w:themeShade="BF"/>
          <w:rtl/>
        </w:rPr>
        <w:t xml:space="preserve"> </w:t>
      </w:r>
      <w:r w:rsidRPr="001A29DB">
        <w:rPr>
          <w:color w:val="31849B" w:themeColor="accent5" w:themeShade="BF"/>
          <w:sz w:val="22"/>
          <w:szCs w:val="22"/>
          <w:rtl/>
        </w:rPr>
        <w:t>"ברגע שאתה לא סתם סותם חורים או רואה בזה רק חוג, אלא עושה מקצועות בחירה ולכל ילד יש אפשרות לבחור את התחומים שבהם הוא חזק, זה מרומם אותו, הוא מרגיש ערך יותר, אומר לעצמו, 'אני לא טוב במתמטיקה, אבל אני מעולה בציור</w:t>
      </w:r>
      <w:r w:rsidR="00895A6E">
        <w:rPr>
          <w:rFonts w:hint="cs"/>
          <w:color w:val="31849B" w:themeColor="accent5" w:themeShade="BF"/>
          <w:sz w:val="22"/>
          <w:szCs w:val="22"/>
          <w:rtl/>
        </w:rPr>
        <w:t>'</w:t>
      </w:r>
      <w:r w:rsidRPr="001A29DB">
        <w:rPr>
          <w:color w:val="31849B" w:themeColor="accent5" w:themeShade="BF"/>
          <w:sz w:val="22"/>
          <w:szCs w:val="22"/>
          <w:rtl/>
        </w:rPr>
        <w:t>..."</w:t>
      </w:r>
      <w:r w:rsidR="00895A6E">
        <w:rPr>
          <w:rFonts w:hint="cs"/>
          <w:color w:val="31849B" w:themeColor="accent5" w:themeShade="BF"/>
          <w:sz w:val="22"/>
          <w:szCs w:val="22"/>
          <w:rtl/>
        </w:rPr>
        <w:t>.</w:t>
      </w:r>
    </w:p>
    <w:p w:rsidR="00A809E9" w:rsidRPr="001A29DB" w:rsidRDefault="00A809E9" w:rsidP="00974403">
      <w:pPr>
        <w:spacing w:line="276" w:lineRule="auto"/>
        <w:jc w:val="both"/>
        <w:rPr>
          <w:color w:val="31849B" w:themeColor="accent5" w:themeShade="BF"/>
          <w:sz w:val="22"/>
          <w:szCs w:val="22"/>
          <w:rtl/>
        </w:rPr>
      </w:pPr>
      <w:r w:rsidRPr="001A29DB">
        <w:rPr>
          <w:b/>
          <w:bCs/>
          <w:color w:val="31849B" w:themeColor="accent5" w:themeShade="BF"/>
          <w:rtl/>
        </w:rPr>
        <w:t>מנהל</w:t>
      </w:r>
      <w:r w:rsidRPr="001A29DB">
        <w:rPr>
          <w:color w:val="31849B" w:themeColor="accent5" w:themeShade="BF"/>
          <w:rtl/>
        </w:rPr>
        <w:t xml:space="preserve">: </w:t>
      </w:r>
      <w:r w:rsidRPr="001A29DB">
        <w:rPr>
          <w:color w:val="31849B" w:themeColor="accent5" w:themeShade="BF"/>
          <w:sz w:val="22"/>
          <w:szCs w:val="22"/>
          <w:rtl/>
        </w:rPr>
        <w:t>"כשאני חושף ילד לדבר מסוים, הוא יכול להיות הכי חלש בכיתה, אבל שם הוא יכול להיות כוכב וזה יכול לשנות את עולמו"</w:t>
      </w:r>
      <w:r w:rsidR="00895A6E">
        <w:rPr>
          <w:rFonts w:hint="cs"/>
          <w:color w:val="31849B" w:themeColor="accent5" w:themeShade="BF"/>
          <w:sz w:val="22"/>
          <w:szCs w:val="22"/>
          <w:rtl/>
        </w:rPr>
        <w:t>.</w:t>
      </w:r>
      <w:r w:rsidRPr="001A29DB">
        <w:rPr>
          <w:color w:val="31849B" w:themeColor="accent5" w:themeShade="BF"/>
          <w:sz w:val="22"/>
          <w:szCs w:val="22"/>
          <w:rtl/>
        </w:rPr>
        <w:t xml:space="preserve"> </w:t>
      </w:r>
    </w:p>
    <w:p w:rsidR="00A809E9" w:rsidRPr="001A29DB" w:rsidRDefault="00895A6E" w:rsidP="00974403">
      <w:pPr>
        <w:spacing w:before="240" w:line="276" w:lineRule="auto"/>
        <w:jc w:val="both"/>
        <w:rPr>
          <w:color w:val="31849B" w:themeColor="accent5" w:themeShade="BF"/>
          <w:rtl/>
        </w:rPr>
      </w:pPr>
      <w:r>
        <w:rPr>
          <w:rFonts w:hint="cs"/>
          <w:color w:val="31849B" w:themeColor="accent5" w:themeShade="BF"/>
          <w:rtl/>
        </w:rPr>
        <w:t xml:space="preserve">הוזכרו </w:t>
      </w:r>
      <w:r w:rsidR="00A809E9" w:rsidRPr="001A29DB">
        <w:rPr>
          <w:color w:val="31849B" w:themeColor="accent5" w:themeShade="BF"/>
          <w:rtl/>
        </w:rPr>
        <w:t xml:space="preserve">גם יעדים חברתיים-ערכיים, כמו חיזוק </w:t>
      </w:r>
      <w:r>
        <w:rPr>
          <w:rFonts w:hint="cs"/>
          <w:color w:val="31849B" w:themeColor="accent5" w:themeShade="BF"/>
          <w:rtl/>
        </w:rPr>
        <w:t xml:space="preserve">יכולתם </w:t>
      </w:r>
      <w:r w:rsidR="00A809E9" w:rsidRPr="001A29DB">
        <w:rPr>
          <w:color w:val="31849B" w:themeColor="accent5" w:themeShade="BF"/>
          <w:rtl/>
        </w:rPr>
        <w:t xml:space="preserve">של </w:t>
      </w:r>
      <w:r>
        <w:rPr>
          <w:rFonts w:hint="cs"/>
          <w:color w:val="31849B" w:themeColor="accent5" w:themeShade="BF"/>
          <w:rtl/>
        </w:rPr>
        <w:t>ה</w:t>
      </w:r>
      <w:r w:rsidR="00A809E9" w:rsidRPr="001A29DB">
        <w:rPr>
          <w:color w:val="31849B" w:themeColor="accent5" w:themeShade="BF"/>
          <w:rtl/>
        </w:rPr>
        <w:t xml:space="preserve">תלמידים לשתף פעולה, </w:t>
      </w:r>
      <w:r>
        <w:rPr>
          <w:rFonts w:hint="cs"/>
          <w:color w:val="31849B" w:themeColor="accent5" w:themeShade="BF"/>
          <w:rtl/>
        </w:rPr>
        <w:t>להשתתף ב</w:t>
      </w:r>
      <w:r w:rsidR="00A809E9" w:rsidRPr="001A29DB">
        <w:rPr>
          <w:color w:val="31849B" w:themeColor="accent5" w:themeShade="BF"/>
          <w:rtl/>
        </w:rPr>
        <w:t>עבודת צוות ולקבל</w:t>
      </w:r>
      <w:r>
        <w:rPr>
          <w:rFonts w:hint="cs"/>
          <w:color w:val="31849B" w:themeColor="accent5" w:themeShade="BF"/>
          <w:rtl/>
        </w:rPr>
        <w:t xml:space="preserve"> את</w:t>
      </w:r>
      <w:r w:rsidR="00A809E9" w:rsidRPr="001A29DB">
        <w:rPr>
          <w:color w:val="31849B" w:themeColor="accent5" w:themeShade="BF"/>
          <w:rtl/>
        </w:rPr>
        <w:t xml:space="preserve"> האחר</w:t>
      </w:r>
      <w:r>
        <w:rPr>
          <w:rFonts w:hint="cs"/>
          <w:color w:val="31849B" w:themeColor="accent5" w:themeShade="BF"/>
          <w:rtl/>
        </w:rPr>
        <w:t>:</w:t>
      </w:r>
      <w:r w:rsidR="00A809E9" w:rsidRPr="001A29DB">
        <w:rPr>
          <w:color w:val="31849B" w:themeColor="accent5" w:themeShade="BF"/>
          <w:rtl/>
        </w:rPr>
        <w:t xml:space="preserve"> </w:t>
      </w:r>
    </w:p>
    <w:p w:rsidR="00A809E9" w:rsidRPr="001A29DB" w:rsidRDefault="00A809E9" w:rsidP="00FF19C9">
      <w:pPr>
        <w:spacing w:line="276" w:lineRule="auto"/>
        <w:jc w:val="both"/>
        <w:rPr>
          <w:color w:val="31849B" w:themeColor="accent5" w:themeShade="BF"/>
          <w:sz w:val="22"/>
          <w:szCs w:val="22"/>
          <w:rtl/>
        </w:rPr>
      </w:pPr>
      <w:r w:rsidRPr="001A29DB">
        <w:rPr>
          <w:b/>
          <w:bCs/>
          <w:color w:val="31849B" w:themeColor="accent5" w:themeShade="BF"/>
          <w:rtl/>
        </w:rPr>
        <w:lastRenderedPageBreak/>
        <w:t xml:space="preserve">רכז </w:t>
      </w:r>
      <w:r w:rsidR="00895A6E">
        <w:rPr>
          <w:rFonts w:hint="cs"/>
          <w:b/>
          <w:bCs/>
          <w:color w:val="31849B" w:themeColor="accent5" w:themeShade="BF"/>
          <w:rtl/>
        </w:rPr>
        <w:t>ב</w:t>
      </w:r>
      <w:r w:rsidRPr="001A29DB">
        <w:rPr>
          <w:b/>
          <w:bCs/>
          <w:color w:val="31849B" w:themeColor="accent5" w:themeShade="BF"/>
          <w:rtl/>
        </w:rPr>
        <w:t>יישוב</w:t>
      </w:r>
      <w:r w:rsidRPr="001A29DB">
        <w:rPr>
          <w:color w:val="31849B" w:themeColor="accent5" w:themeShade="BF"/>
          <w:rtl/>
        </w:rPr>
        <w:t xml:space="preserve">: </w:t>
      </w:r>
      <w:r w:rsidRPr="001A29DB">
        <w:rPr>
          <w:color w:val="31849B" w:themeColor="accent5" w:themeShade="BF"/>
          <w:sz w:val="22"/>
          <w:szCs w:val="22"/>
          <w:rtl/>
        </w:rPr>
        <w:t>"הערכים המוסריים</w:t>
      </w:r>
      <w:r w:rsidR="00895A6E">
        <w:rPr>
          <w:rFonts w:hint="cs"/>
          <w:color w:val="31849B" w:themeColor="accent5" w:themeShade="BF"/>
          <w:sz w:val="22"/>
          <w:szCs w:val="22"/>
          <w:rtl/>
        </w:rPr>
        <w:t>-</w:t>
      </w:r>
      <w:r w:rsidRPr="001A29DB">
        <w:rPr>
          <w:color w:val="31849B" w:themeColor="accent5" w:themeShade="BF"/>
          <w:sz w:val="22"/>
          <w:szCs w:val="22"/>
          <w:rtl/>
        </w:rPr>
        <w:t>חברתיים משולבים בתכניות, למשל בג'אגלינג ללא שיתוף פעולה וללא התחשבות אחד בשני, זה לא יקרה, במחשבים תמיד עובדים בזוגות..."</w:t>
      </w:r>
      <w:r w:rsidR="00895A6E">
        <w:rPr>
          <w:rFonts w:hint="cs"/>
          <w:color w:val="31849B" w:themeColor="accent5" w:themeShade="BF"/>
          <w:sz w:val="22"/>
          <w:szCs w:val="22"/>
          <w:rtl/>
        </w:rPr>
        <w:t>.</w:t>
      </w:r>
    </w:p>
    <w:p w:rsidR="00A809E9" w:rsidRPr="001A29DB" w:rsidRDefault="00A809E9" w:rsidP="005E211C">
      <w:pPr>
        <w:spacing w:line="276" w:lineRule="auto"/>
        <w:jc w:val="both"/>
        <w:rPr>
          <w:color w:val="31849B" w:themeColor="accent5" w:themeShade="BF"/>
          <w:sz w:val="22"/>
          <w:szCs w:val="22"/>
          <w:rtl/>
        </w:rPr>
      </w:pPr>
      <w:r w:rsidRPr="001A29DB">
        <w:rPr>
          <w:b/>
          <w:bCs/>
          <w:color w:val="31849B" w:themeColor="accent5" w:themeShade="BF"/>
          <w:rtl/>
        </w:rPr>
        <w:t>מדריך</w:t>
      </w:r>
      <w:r w:rsidRPr="001A29DB">
        <w:rPr>
          <w:color w:val="31849B" w:themeColor="accent5" w:themeShade="BF"/>
          <w:rtl/>
        </w:rPr>
        <w:t xml:space="preserve">: </w:t>
      </w:r>
      <w:r w:rsidRPr="001A29DB">
        <w:rPr>
          <w:color w:val="31849B" w:themeColor="accent5" w:themeShade="BF"/>
          <w:sz w:val="22"/>
          <w:szCs w:val="22"/>
          <w:rtl/>
        </w:rPr>
        <w:t>"הרבה מהפעילויות הן רק אמצעי... הרבה פעמים מייצרים תובנות ומשוחחים ועולים עניינים ערכיים וכל אחד יכול להציג את עמדתו"</w:t>
      </w:r>
      <w:r w:rsidR="00895A6E">
        <w:rPr>
          <w:rFonts w:hint="cs"/>
          <w:color w:val="31849B" w:themeColor="accent5" w:themeShade="BF"/>
          <w:sz w:val="22"/>
          <w:szCs w:val="22"/>
          <w:rtl/>
        </w:rPr>
        <w:t>.</w:t>
      </w:r>
    </w:p>
    <w:p w:rsidR="00A809E9" w:rsidRDefault="00A809E9" w:rsidP="00A809E9">
      <w:pPr>
        <w:spacing w:line="276" w:lineRule="auto"/>
        <w:jc w:val="both"/>
        <w:rPr>
          <w:color w:val="31849B" w:themeColor="accent5" w:themeShade="BF"/>
          <w:sz w:val="22"/>
          <w:szCs w:val="22"/>
          <w:rtl/>
        </w:rPr>
      </w:pPr>
      <w:r w:rsidRPr="001A29DB">
        <w:rPr>
          <w:b/>
          <w:bCs/>
          <w:color w:val="31849B" w:themeColor="accent5" w:themeShade="BF"/>
          <w:rtl/>
        </w:rPr>
        <w:t>מנהל</w:t>
      </w:r>
      <w:r w:rsidRPr="001A29DB">
        <w:rPr>
          <w:color w:val="31849B" w:themeColor="accent5" w:themeShade="BF"/>
          <w:rtl/>
        </w:rPr>
        <w:t xml:space="preserve">: </w:t>
      </w:r>
      <w:r w:rsidRPr="001A29DB">
        <w:rPr>
          <w:color w:val="31849B" w:themeColor="accent5" w:themeShade="BF"/>
          <w:sz w:val="22"/>
          <w:szCs w:val="22"/>
          <w:rtl/>
        </w:rPr>
        <w:t>"מניסיון של שנים כמנהל אני יכול לומר שבק</w:t>
      </w:r>
      <w:r w:rsidR="00895A6E">
        <w:rPr>
          <w:color w:val="31849B" w:themeColor="accent5" w:themeShade="BF"/>
          <w:sz w:val="22"/>
          <w:szCs w:val="22"/>
          <w:rtl/>
        </w:rPr>
        <w:t>ָ</w:t>
      </w:r>
      <w:r w:rsidRPr="001A29DB">
        <w:rPr>
          <w:color w:val="31849B" w:themeColor="accent5" w:themeShade="BF"/>
          <w:sz w:val="22"/>
          <w:szCs w:val="22"/>
          <w:rtl/>
        </w:rPr>
        <w:t>ר</w:t>
      </w:r>
      <w:r w:rsidR="00895A6E">
        <w:rPr>
          <w:color w:val="31849B" w:themeColor="accent5" w:themeShade="BF"/>
          <w:sz w:val="22"/>
          <w:szCs w:val="22"/>
          <w:rtl/>
        </w:rPr>
        <w:t>ֵ</w:t>
      </w:r>
      <w:r w:rsidRPr="001A29DB">
        <w:rPr>
          <w:color w:val="31849B" w:themeColor="accent5" w:themeShade="BF"/>
          <w:sz w:val="22"/>
          <w:szCs w:val="22"/>
          <w:rtl/>
        </w:rPr>
        <w:t>ב לא רק מדברים ערכים, אלא עושים ערכים"</w:t>
      </w:r>
      <w:r w:rsidR="00895A6E">
        <w:rPr>
          <w:rFonts w:hint="cs"/>
          <w:color w:val="31849B" w:themeColor="accent5" w:themeShade="BF"/>
          <w:sz w:val="22"/>
          <w:szCs w:val="22"/>
          <w:rtl/>
        </w:rPr>
        <w:t>.</w:t>
      </w:r>
    </w:p>
    <w:p w:rsidR="00E26460" w:rsidRPr="001A29DB" w:rsidRDefault="00E26460" w:rsidP="00A809E9">
      <w:pPr>
        <w:spacing w:line="276" w:lineRule="auto"/>
        <w:jc w:val="both"/>
        <w:rPr>
          <w:color w:val="31849B" w:themeColor="accent5" w:themeShade="BF"/>
          <w:sz w:val="22"/>
          <w:szCs w:val="22"/>
          <w:rtl/>
        </w:rPr>
      </w:pPr>
    </w:p>
    <w:p w:rsidR="00A809E9" w:rsidRPr="001A29DB" w:rsidRDefault="00A809E9" w:rsidP="00ED0D02">
      <w:pPr>
        <w:pStyle w:val="3"/>
        <w:numPr>
          <w:ilvl w:val="1"/>
          <w:numId w:val="1"/>
        </w:numPr>
        <w:ind w:left="680" w:hanging="680"/>
        <w:rPr>
          <w:color w:val="31849B" w:themeColor="accent5" w:themeShade="BF"/>
          <w:sz w:val="28"/>
          <w:szCs w:val="28"/>
          <w:rtl/>
        </w:rPr>
      </w:pPr>
      <w:bookmarkStart w:id="24" w:name="_Toc412537231"/>
      <w:r w:rsidRPr="001A29DB">
        <w:rPr>
          <w:color w:val="31849B" w:themeColor="accent5" w:themeShade="BF"/>
          <w:sz w:val="28"/>
          <w:szCs w:val="28"/>
          <w:rtl/>
        </w:rPr>
        <w:t xml:space="preserve">האם מפגשי </w:t>
      </w:r>
      <w:r w:rsidR="000F57AE" w:rsidRPr="001A29DB">
        <w:rPr>
          <w:color w:val="31849B" w:themeColor="accent5" w:themeShade="BF"/>
          <w:sz w:val="28"/>
          <w:szCs w:val="28"/>
          <w:rtl/>
        </w:rPr>
        <w:t>קָרֵב</w:t>
      </w:r>
      <w:r w:rsidRPr="001A29DB">
        <w:rPr>
          <w:color w:val="31849B" w:themeColor="accent5" w:themeShade="BF"/>
          <w:sz w:val="28"/>
          <w:szCs w:val="28"/>
          <w:rtl/>
        </w:rPr>
        <w:t xml:space="preserve"> מציעים פדגוגיה חדשנית </w:t>
      </w:r>
      <w:r w:rsidR="00895A6E">
        <w:rPr>
          <w:rFonts w:hint="cs"/>
          <w:color w:val="31849B" w:themeColor="accent5" w:themeShade="BF"/>
          <w:sz w:val="28"/>
          <w:szCs w:val="28"/>
          <w:rtl/>
        </w:rPr>
        <w:t>ו</w:t>
      </w:r>
      <w:r w:rsidRPr="001A29DB">
        <w:rPr>
          <w:color w:val="31849B" w:themeColor="accent5" w:themeShade="BF"/>
          <w:sz w:val="28"/>
          <w:szCs w:val="28"/>
          <w:rtl/>
        </w:rPr>
        <w:t>אחרת?</w:t>
      </w:r>
      <w:bookmarkEnd w:id="24"/>
      <w:r w:rsidRPr="001A29DB">
        <w:rPr>
          <w:color w:val="31849B" w:themeColor="accent5" w:themeShade="BF"/>
          <w:sz w:val="28"/>
          <w:szCs w:val="28"/>
          <w:rtl/>
        </w:rPr>
        <w:t xml:space="preserve"> </w:t>
      </w:r>
    </w:p>
    <w:p w:rsidR="00A809E9" w:rsidRPr="001A29DB" w:rsidRDefault="00A809E9" w:rsidP="001B28F4">
      <w:pPr>
        <w:jc w:val="both"/>
        <w:rPr>
          <w:color w:val="31849B" w:themeColor="accent5" w:themeShade="BF"/>
          <w:rtl/>
        </w:rPr>
      </w:pPr>
      <w:r w:rsidRPr="001A29DB">
        <w:rPr>
          <w:color w:val="31849B" w:themeColor="accent5" w:themeShade="BF"/>
          <w:rtl/>
        </w:rPr>
        <w:t xml:space="preserve">שאלה לא פשוטה, ובפרט לא פשוט, לדעת חלק מן המרואיינים, להגדיר את </w:t>
      </w:r>
      <w:r w:rsidR="00895A6E">
        <w:rPr>
          <w:rFonts w:hint="cs"/>
          <w:color w:val="31849B" w:themeColor="accent5" w:themeShade="BF"/>
          <w:rtl/>
        </w:rPr>
        <w:t>"</w:t>
      </w:r>
      <w:r w:rsidRPr="001A29DB">
        <w:rPr>
          <w:color w:val="31849B" w:themeColor="accent5" w:themeShade="BF"/>
          <w:rtl/>
        </w:rPr>
        <w:t>הפדגוגיה הק</w:t>
      </w:r>
      <w:r w:rsidR="0026601A">
        <w:rPr>
          <w:color w:val="31849B" w:themeColor="accent5" w:themeShade="BF"/>
          <w:rtl/>
        </w:rPr>
        <w:t>ָ</w:t>
      </w:r>
      <w:r w:rsidRPr="001A29DB">
        <w:rPr>
          <w:color w:val="31849B" w:themeColor="accent5" w:themeShade="BF"/>
          <w:rtl/>
        </w:rPr>
        <w:t>רֵבית</w:t>
      </w:r>
      <w:r w:rsidR="00895A6E">
        <w:rPr>
          <w:rFonts w:hint="cs"/>
          <w:color w:val="31849B" w:themeColor="accent5" w:themeShade="BF"/>
          <w:rtl/>
        </w:rPr>
        <w:t>"</w:t>
      </w:r>
      <w:r w:rsidRPr="001A29DB">
        <w:rPr>
          <w:color w:val="31849B" w:themeColor="accent5" w:themeShade="BF"/>
          <w:rtl/>
        </w:rPr>
        <w:t xml:space="preserve">. מרביתם </w:t>
      </w:r>
      <w:r w:rsidR="00E56350" w:rsidRPr="001A29DB">
        <w:rPr>
          <w:color w:val="31849B" w:themeColor="accent5" w:themeShade="BF"/>
          <w:rtl/>
        </w:rPr>
        <w:t xml:space="preserve">טענו </w:t>
      </w:r>
      <w:r w:rsidRPr="001A29DB">
        <w:rPr>
          <w:color w:val="31849B" w:themeColor="accent5" w:themeShade="BF"/>
          <w:rtl/>
        </w:rPr>
        <w:t>כי אכן מדובר ב</w:t>
      </w:r>
      <w:r w:rsidR="00895A6E">
        <w:rPr>
          <w:rFonts w:hint="cs"/>
          <w:color w:val="31849B" w:themeColor="accent5" w:themeShade="BF"/>
          <w:rtl/>
        </w:rPr>
        <w:t>"</w:t>
      </w:r>
      <w:r w:rsidR="00C02476" w:rsidRPr="001A29DB">
        <w:rPr>
          <w:color w:val="31849B" w:themeColor="accent5" w:themeShade="BF"/>
          <w:rtl/>
        </w:rPr>
        <w:t>משהו אחר</w:t>
      </w:r>
      <w:r w:rsidR="00895A6E">
        <w:rPr>
          <w:rFonts w:hint="cs"/>
          <w:color w:val="31849B" w:themeColor="accent5" w:themeShade="BF"/>
          <w:rtl/>
        </w:rPr>
        <w:t>"</w:t>
      </w:r>
      <w:r w:rsidRPr="001A29DB">
        <w:rPr>
          <w:color w:val="31849B" w:themeColor="accent5" w:themeShade="BF"/>
          <w:rtl/>
        </w:rPr>
        <w:t xml:space="preserve"> </w:t>
      </w:r>
      <w:r w:rsidR="00895A6E">
        <w:rPr>
          <w:rFonts w:hint="cs"/>
          <w:color w:val="31849B" w:themeColor="accent5" w:themeShade="BF"/>
          <w:rtl/>
        </w:rPr>
        <w:t>–</w:t>
      </w:r>
      <w:r w:rsidRPr="001A29DB">
        <w:rPr>
          <w:color w:val="31849B" w:themeColor="accent5" w:themeShade="BF"/>
          <w:rtl/>
        </w:rPr>
        <w:t xml:space="preserve"> "משהו שלהם", "עמידה אחרת מול הכיתה", "משהו מיוחד, אולי השילוב של מדריך טוב עם תכנית מעניינת"</w:t>
      </w:r>
      <w:r w:rsidR="00E56350" w:rsidRPr="001A29DB">
        <w:rPr>
          <w:color w:val="31849B" w:themeColor="accent5" w:themeShade="BF"/>
          <w:rtl/>
        </w:rPr>
        <w:t xml:space="preserve"> (זאת למעֵט מרואיינים </w:t>
      </w:r>
      <w:r w:rsidR="00895A6E">
        <w:rPr>
          <w:rFonts w:hint="cs"/>
          <w:color w:val="31849B" w:themeColor="accent5" w:themeShade="BF"/>
          <w:rtl/>
        </w:rPr>
        <w:t>ספור</w:t>
      </w:r>
      <w:r w:rsidR="00E56350" w:rsidRPr="001A29DB">
        <w:rPr>
          <w:color w:val="31849B" w:themeColor="accent5" w:themeShade="BF"/>
          <w:rtl/>
        </w:rPr>
        <w:t>ים מצוותי בתי הספר, שסברו ש</w:t>
      </w:r>
      <w:r w:rsidR="00895A6E">
        <w:rPr>
          <w:rFonts w:hint="cs"/>
          <w:color w:val="31849B" w:themeColor="accent5" w:themeShade="BF"/>
          <w:rtl/>
        </w:rPr>
        <w:t xml:space="preserve">יתרונם </w:t>
      </w:r>
      <w:r w:rsidR="00E56350" w:rsidRPr="001A29DB">
        <w:rPr>
          <w:color w:val="31849B" w:themeColor="accent5" w:themeShade="BF"/>
          <w:rtl/>
        </w:rPr>
        <w:t xml:space="preserve">של שיעורי </w:t>
      </w:r>
      <w:r w:rsidR="000F57AE" w:rsidRPr="001A29DB">
        <w:rPr>
          <w:color w:val="31849B" w:themeColor="accent5" w:themeShade="BF"/>
          <w:rtl/>
        </w:rPr>
        <w:t>קָרֵב</w:t>
      </w:r>
      <w:r w:rsidR="00E56350" w:rsidRPr="001A29DB">
        <w:rPr>
          <w:color w:val="31849B" w:themeColor="accent5" w:themeShade="BF"/>
          <w:rtl/>
        </w:rPr>
        <w:t xml:space="preserve"> אינו </w:t>
      </w:r>
      <w:r w:rsidR="00895A6E">
        <w:rPr>
          <w:rFonts w:hint="cs"/>
          <w:color w:val="31849B" w:themeColor="accent5" w:themeShade="BF"/>
          <w:rtl/>
        </w:rPr>
        <w:t xml:space="preserve">טמון </w:t>
      </w:r>
      <w:r w:rsidR="00E56350" w:rsidRPr="001A29DB">
        <w:rPr>
          <w:color w:val="31849B" w:themeColor="accent5" w:themeShade="BF"/>
          <w:rtl/>
        </w:rPr>
        <w:t>דווקא בפדגוגיה שלהם אלא בדגש בהם על כיף והנאה)</w:t>
      </w:r>
      <w:r w:rsidRPr="001A29DB">
        <w:rPr>
          <w:color w:val="31849B" w:themeColor="accent5" w:themeShade="BF"/>
          <w:rtl/>
        </w:rPr>
        <w:t>. גם מנהלים ומורים שטענו כי בבתי הספר שלהם מיישמים פדגוגיות מיוחדות, הדגישו כי אחֵרוּת</w:t>
      </w:r>
      <w:r w:rsidR="00895A6E">
        <w:rPr>
          <w:rFonts w:hint="cs"/>
          <w:color w:val="31849B" w:themeColor="accent5" w:themeShade="BF"/>
          <w:rtl/>
        </w:rPr>
        <w:t xml:space="preserve"> הפעילות ב</w:t>
      </w:r>
      <w:r w:rsidRPr="001A29DB">
        <w:rPr>
          <w:color w:val="31849B" w:themeColor="accent5" w:themeShade="BF"/>
          <w:rtl/>
        </w:rPr>
        <w:t xml:space="preserve">קרן ניכרת: </w:t>
      </w:r>
    </w:p>
    <w:p w:rsidR="00A809E9" w:rsidRPr="001A29DB" w:rsidRDefault="00A809E9" w:rsidP="00A809E9">
      <w:pPr>
        <w:jc w:val="both"/>
        <w:rPr>
          <w:b/>
          <w:bCs/>
          <w:color w:val="31849B" w:themeColor="accent5" w:themeShade="BF"/>
          <w:rtl/>
        </w:rPr>
      </w:pPr>
      <w:r w:rsidRPr="001A29DB">
        <w:rPr>
          <w:b/>
          <w:bCs/>
          <w:color w:val="31849B" w:themeColor="accent5" w:themeShade="BF"/>
          <w:rtl/>
        </w:rPr>
        <w:t xml:space="preserve">מנהלים: </w:t>
      </w:r>
    </w:p>
    <w:p w:rsidR="00A809E9" w:rsidRPr="001A29DB" w:rsidRDefault="00A809E9" w:rsidP="00A809E9">
      <w:pPr>
        <w:spacing w:line="276" w:lineRule="auto"/>
        <w:jc w:val="both"/>
        <w:rPr>
          <w:color w:val="31849B" w:themeColor="accent5" w:themeShade="BF"/>
          <w:sz w:val="22"/>
          <w:szCs w:val="22"/>
          <w:rtl/>
        </w:rPr>
      </w:pPr>
      <w:r w:rsidRPr="001A29DB">
        <w:rPr>
          <w:color w:val="31849B" w:themeColor="accent5" w:themeShade="BF"/>
          <w:sz w:val="22"/>
          <w:szCs w:val="22"/>
          <w:rtl/>
        </w:rPr>
        <w:t xml:space="preserve">"היופי של תכנית </w:t>
      </w:r>
      <w:r w:rsidR="000F57AE" w:rsidRPr="001A29DB">
        <w:rPr>
          <w:color w:val="31849B" w:themeColor="accent5" w:themeShade="BF"/>
          <w:sz w:val="22"/>
          <w:szCs w:val="22"/>
          <w:rtl/>
        </w:rPr>
        <w:t>קָרֵב</w:t>
      </w:r>
      <w:r w:rsidRPr="001A29DB">
        <w:rPr>
          <w:color w:val="31849B" w:themeColor="accent5" w:themeShade="BF"/>
          <w:sz w:val="22"/>
          <w:szCs w:val="22"/>
          <w:rtl/>
        </w:rPr>
        <w:t>, שזה משהו שונה, הם בלעדיים"</w:t>
      </w:r>
      <w:r w:rsidR="00895A6E">
        <w:rPr>
          <w:rFonts w:hint="cs"/>
          <w:color w:val="31849B" w:themeColor="accent5" w:themeShade="BF"/>
          <w:sz w:val="22"/>
          <w:szCs w:val="22"/>
          <w:rtl/>
        </w:rPr>
        <w:t>;</w:t>
      </w:r>
    </w:p>
    <w:p w:rsidR="00A809E9" w:rsidRPr="001A29DB" w:rsidRDefault="00A809E9" w:rsidP="001B28F4">
      <w:pPr>
        <w:spacing w:line="276" w:lineRule="auto"/>
        <w:jc w:val="both"/>
        <w:rPr>
          <w:color w:val="31849B" w:themeColor="accent5" w:themeShade="BF"/>
          <w:sz w:val="22"/>
          <w:szCs w:val="22"/>
          <w:rtl/>
        </w:rPr>
      </w:pPr>
      <w:r w:rsidRPr="001A29DB">
        <w:rPr>
          <w:color w:val="31849B" w:themeColor="accent5" w:themeShade="BF"/>
          <w:sz w:val="22"/>
          <w:szCs w:val="22"/>
          <w:rtl/>
        </w:rPr>
        <w:t>"אני מאמין שיש מורים טובים במערכת, יש גם עבודה בכיתות קטנות לפעמים, ובכל זאת...</w:t>
      </w:r>
      <w:r w:rsidR="00895A6E">
        <w:rPr>
          <w:rFonts w:hint="cs"/>
          <w:color w:val="31849B" w:themeColor="accent5" w:themeShade="BF"/>
          <w:sz w:val="22"/>
          <w:szCs w:val="22"/>
          <w:rtl/>
        </w:rPr>
        <w:t xml:space="preserve"> </w:t>
      </w:r>
      <w:r w:rsidRPr="001A29DB">
        <w:rPr>
          <w:color w:val="31849B" w:themeColor="accent5" w:themeShade="BF"/>
          <w:sz w:val="22"/>
          <w:szCs w:val="22"/>
          <w:rtl/>
        </w:rPr>
        <w:t>אולי הילדים מרגישים שזה לנשמה, שהם אוהבים, ששונה להם, שמקשיבים להם, משהו פתוח יותר"</w:t>
      </w:r>
      <w:r w:rsidR="00895A6E">
        <w:rPr>
          <w:rFonts w:hint="cs"/>
          <w:color w:val="31849B" w:themeColor="accent5" w:themeShade="BF"/>
          <w:sz w:val="22"/>
          <w:szCs w:val="22"/>
          <w:rtl/>
        </w:rPr>
        <w:t>.</w:t>
      </w:r>
      <w:r w:rsidRPr="001A29DB">
        <w:rPr>
          <w:color w:val="31849B" w:themeColor="accent5" w:themeShade="BF"/>
          <w:sz w:val="22"/>
          <w:szCs w:val="22"/>
          <w:rtl/>
        </w:rPr>
        <w:t xml:space="preserve"> </w:t>
      </w:r>
    </w:p>
    <w:p w:rsidR="00A809E9" w:rsidRPr="002E4163" w:rsidRDefault="00895A6E" w:rsidP="00ED0D02">
      <w:pPr>
        <w:jc w:val="both"/>
        <w:rPr>
          <w:color w:val="31849B" w:themeColor="accent5" w:themeShade="BF"/>
          <w:rtl/>
        </w:rPr>
      </w:pPr>
      <w:r>
        <w:rPr>
          <w:rFonts w:hint="cs"/>
          <w:color w:val="31849B" w:themeColor="accent5" w:themeShade="BF"/>
          <w:rtl/>
        </w:rPr>
        <w:t xml:space="preserve">היו </w:t>
      </w:r>
      <w:r w:rsidR="00A809E9" w:rsidRPr="001A29DB">
        <w:rPr>
          <w:color w:val="31849B" w:themeColor="accent5" w:themeShade="BF"/>
          <w:rtl/>
        </w:rPr>
        <w:t>שייחסו את</w:t>
      </w:r>
      <w:r>
        <w:rPr>
          <w:rFonts w:hint="cs"/>
          <w:color w:val="31849B" w:themeColor="accent5" w:themeShade="BF"/>
          <w:rtl/>
        </w:rPr>
        <w:t xml:space="preserve"> </w:t>
      </w:r>
      <w:r w:rsidR="00A809E9" w:rsidRPr="001A29DB">
        <w:rPr>
          <w:color w:val="31849B" w:themeColor="accent5" w:themeShade="BF"/>
          <w:rtl/>
        </w:rPr>
        <w:t>ה</w:t>
      </w:r>
      <w:r>
        <w:rPr>
          <w:rFonts w:hint="cs"/>
          <w:color w:val="31849B" w:themeColor="accent5" w:themeShade="BF"/>
          <w:rtl/>
        </w:rPr>
        <w:t>אחרו</w:t>
      </w:r>
      <w:r>
        <w:rPr>
          <w:color w:val="31849B" w:themeColor="accent5" w:themeShade="BF"/>
          <w:rtl/>
        </w:rPr>
        <w:t>ּ</w:t>
      </w:r>
      <w:r>
        <w:rPr>
          <w:rFonts w:hint="cs"/>
          <w:color w:val="31849B" w:themeColor="accent5" w:themeShade="BF"/>
          <w:rtl/>
        </w:rPr>
        <w:t>ת</w:t>
      </w:r>
      <w:r w:rsidR="00A809E9" w:rsidRPr="001A29DB">
        <w:rPr>
          <w:color w:val="31849B" w:themeColor="accent5" w:themeShade="BF"/>
          <w:rtl/>
        </w:rPr>
        <w:t xml:space="preserve"> למעשה השילוב של </w:t>
      </w:r>
      <w:proofErr w:type="spellStart"/>
      <w:r w:rsidR="00A809E9" w:rsidRPr="001A29DB">
        <w:rPr>
          <w:color w:val="31849B" w:themeColor="accent5" w:themeShade="BF"/>
          <w:rtl/>
        </w:rPr>
        <w:t>אפניות</w:t>
      </w:r>
      <w:proofErr w:type="spellEnd"/>
      <w:r w:rsidR="00A809E9" w:rsidRPr="001A29DB">
        <w:rPr>
          <w:color w:val="31849B" w:themeColor="accent5" w:themeShade="BF"/>
          <w:rtl/>
        </w:rPr>
        <w:t xml:space="preserve"> ודרכי הוראה שונות (משחק</w:t>
      </w:r>
      <w:r w:rsidR="00A809E9" w:rsidRPr="002E4163">
        <w:rPr>
          <w:color w:val="31849B" w:themeColor="accent5" w:themeShade="BF"/>
          <w:rtl/>
        </w:rPr>
        <w:t>, חקר, אינטראקטיביות והתנסות פעילה</w:t>
      </w:r>
      <w:r>
        <w:rPr>
          <w:rFonts w:hint="cs"/>
          <w:color w:val="31849B" w:themeColor="accent5" w:themeShade="BF"/>
          <w:rtl/>
        </w:rPr>
        <w:t>)</w:t>
      </w:r>
      <w:r w:rsidR="00A809E9" w:rsidRPr="002E4163">
        <w:rPr>
          <w:color w:val="31849B" w:themeColor="accent5" w:themeShade="BF"/>
          <w:rtl/>
        </w:rPr>
        <w:t xml:space="preserve">: </w:t>
      </w:r>
    </w:p>
    <w:p w:rsidR="00A809E9" w:rsidRPr="002E4163" w:rsidRDefault="00A809E9" w:rsidP="00A809E9">
      <w:pPr>
        <w:spacing w:line="276" w:lineRule="auto"/>
        <w:jc w:val="both"/>
        <w:rPr>
          <w:color w:val="31849B" w:themeColor="accent5" w:themeShade="BF"/>
          <w:sz w:val="22"/>
          <w:szCs w:val="22"/>
          <w:rtl/>
        </w:rPr>
      </w:pPr>
      <w:r w:rsidRPr="002E4163">
        <w:rPr>
          <w:b/>
          <w:bCs/>
          <w:color w:val="31849B" w:themeColor="accent5" w:themeShade="BF"/>
          <w:rtl/>
        </w:rPr>
        <w:t>מנהלת</w:t>
      </w:r>
      <w:r w:rsidRPr="002E4163">
        <w:rPr>
          <w:color w:val="31849B" w:themeColor="accent5" w:themeShade="BF"/>
          <w:rtl/>
        </w:rPr>
        <w:t xml:space="preserve">: </w:t>
      </w:r>
      <w:r w:rsidRPr="002E4163">
        <w:rPr>
          <w:color w:val="31849B" w:themeColor="accent5" w:themeShade="BF"/>
          <w:sz w:val="22"/>
          <w:szCs w:val="22"/>
          <w:rtl/>
        </w:rPr>
        <w:t>"מעצם הנושא יש בשיעורים שלהם גם הרבה יציאה מחוץ לקופסה, גם הפעלת דמיון, ואז גם יישום ועשייה"</w:t>
      </w:r>
      <w:r w:rsidR="00895A6E">
        <w:rPr>
          <w:rFonts w:hint="cs"/>
          <w:color w:val="31849B" w:themeColor="accent5" w:themeShade="BF"/>
          <w:sz w:val="22"/>
          <w:szCs w:val="22"/>
          <w:rtl/>
        </w:rPr>
        <w:t>.</w:t>
      </w:r>
    </w:p>
    <w:p w:rsidR="00A809E9" w:rsidRPr="002E4163" w:rsidRDefault="00A809E9" w:rsidP="00A809E9">
      <w:pPr>
        <w:spacing w:line="276" w:lineRule="auto"/>
        <w:jc w:val="both"/>
        <w:rPr>
          <w:color w:val="31849B" w:themeColor="accent5" w:themeShade="BF"/>
          <w:sz w:val="22"/>
          <w:szCs w:val="22"/>
          <w:rtl/>
        </w:rPr>
      </w:pPr>
      <w:r w:rsidRPr="002E4163">
        <w:rPr>
          <w:b/>
          <w:bCs/>
          <w:color w:val="31849B" w:themeColor="accent5" w:themeShade="BF"/>
          <w:rtl/>
        </w:rPr>
        <w:t>מחנכת</w:t>
      </w:r>
      <w:r w:rsidRPr="002E4163">
        <w:rPr>
          <w:color w:val="31849B" w:themeColor="accent5" w:themeShade="BF"/>
          <w:rtl/>
        </w:rPr>
        <w:t xml:space="preserve">: </w:t>
      </w:r>
      <w:r w:rsidRPr="002E4163">
        <w:rPr>
          <w:color w:val="31849B" w:themeColor="accent5" w:themeShade="BF"/>
          <w:sz w:val="22"/>
          <w:szCs w:val="22"/>
          <w:rtl/>
        </w:rPr>
        <w:t>"יש כל כך הרבה היבטים בשיעור אחד, זה השילוב של כולם יחד, זה בדיוק לא להעתיק מהלוח, זה משימות שצריך לעשות ולחפש מידע, זה לא שצריך רק להקשיב להסברים של המורה"</w:t>
      </w:r>
      <w:r w:rsidR="00895A6E">
        <w:rPr>
          <w:rFonts w:hint="cs"/>
          <w:color w:val="31849B" w:themeColor="accent5" w:themeShade="BF"/>
          <w:sz w:val="22"/>
          <w:szCs w:val="22"/>
          <w:rtl/>
        </w:rPr>
        <w:t>.</w:t>
      </w:r>
    </w:p>
    <w:p w:rsidR="00A809E9" w:rsidRPr="002E4163" w:rsidRDefault="00895A6E" w:rsidP="001B28F4">
      <w:pPr>
        <w:spacing w:before="240"/>
        <w:jc w:val="both"/>
        <w:rPr>
          <w:color w:val="31849B" w:themeColor="accent5" w:themeShade="BF"/>
          <w:rtl/>
        </w:rPr>
      </w:pPr>
      <w:r>
        <w:rPr>
          <w:rFonts w:hint="cs"/>
          <w:color w:val="31849B" w:themeColor="accent5" w:themeShade="BF"/>
          <w:rtl/>
        </w:rPr>
        <w:t>ב</w:t>
      </w:r>
      <w:r w:rsidR="00A809E9" w:rsidRPr="001A29DB">
        <w:rPr>
          <w:color w:val="31849B" w:themeColor="accent5" w:themeShade="BF"/>
          <w:rtl/>
        </w:rPr>
        <w:t xml:space="preserve">עבור רוב המרואיינים אכן נחשב הצירוף של למידה </w:t>
      </w:r>
      <w:r>
        <w:rPr>
          <w:rFonts w:hint="cs"/>
          <w:color w:val="31849B" w:themeColor="accent5" w:themeShade="BF"/>
          <w:rtl/>
        </w:rPr>
        <w:t>ו</w:t>
      </w:r>
      <w:r w:rsidR="00A809E9" w:rsidRPr="001A29DB">
        <w:rPr>
          <w:color w:val="31849B" w:themeColor="accent5" w:themeShade="BF"/>
          <w:rtl/>
        </w:rPr>
        <w:t xml:space="preserve">חוויה או </w:t>
      </w:r>
      <w:r>
        <w:rPr>
          <w:rFonts w:hint="cs"/>
          <w:color w:val="31849B" w:themeColor="accent5" w:themeShade="BF"/>
          <w:rtl/>
        </w:rPr>
        <w:t xml:space="preserve">של </w:t>
      </w:r>
      <w:r w:rsidR="00A809E9" w:rsidRPr="001A29DB">
        <w:rPr>
          <w:color w:val="31849B" w:themeColor="accent5" w:themeShade="BF"/>
          <w:rtl/>
        </w:rPr>
        <w:t>למידה מתוך חוויה</w:t>
      </w:r>
      <w:r>
        <w:rPr>
          <w:rFonts w:hint="cs"/>
          <w:color w:val="31849B" w:themeColor="accent5" w:themeShade="BF"/>
          <w:rtl/>
        </w:rPr>
        <w:t xml:space="preserve"> והנאה</w:t>
      </w:r>
      <w:r w:rsidR="00A809E9" w:rsidRPr="001A29DB">
        <w:rPr>
          <w:color w:val="31849B" w:themeColor="accent5" w:themeShade="BF"/>
          <w:rtl/>
        </w:rPr>
        <w:t xml:space="preserve"> ל</w:t>
      </w:r>
      <w:r>
        <w:rPr>
          <w:rFonts w:hint="cs"/>
          <w:color w:val="31849B" w:themeColor="accent5" w:themeShade="BF"/>
          <w:rtl/>
        </w:rPr>
        <w:t>שילוב האידאלי:</w:t>
      </w:r>
      <w:r w:rsidR="00A809E9" w:rsidRPr="001A29DB">
        <w:rPr>
          <w:color w:val="31849B" w:themeColor="accent5" w:themeShade="BF"/>
          <w:rtl/>
        </w:rPr>
        <w:t xml:space="preserve"> </w:t>
      </w:r>
    </w:p>
    <w:p w:rsidR="00A809E9" w:rsidRPr="001A29DB" w:rsidRDefault="00A809E9" w:rsidP="00ED0D02">
      <w:pPr>
        <w:spacing w:line="276" w:lineRule="auto"/>
        <w:jc w:val="both"/>
        <w:rPr>
          <w:color w:val="31849B" w:themeColor="accent5" w:themeShade="BF"/>
          <w:rtl/>
        </w:rPr>
      </w:pPr>
      <w:r w:rsidRPr="001A29DB">
        <w:rPr>
          <w:b/>
          <w:bCs/>
          <w:color w:val="31849B" w:themeColor="accent5" w:themeShade="BF"/>
          <w:rtl/>
        </w:rPr>
        <w:t xml:space="preserve">רכזת </w:t>
      </w:r>
      <w:r w:rsidR="000F57AE" w:rsidRPr="001A29DB">
        <w:rPr>
          <w:b/>
          <w:bCs/>
          <w:color w:val="31849B" w:themeColor="accent5" w:themeShade="BF"/>
          <w:rtl/>
        </w:rPr>
        <w:t>קָרֵב</w:t>
      </w:r>
      <w:r w:rsidRPr="001A29DB">
        <w:rPr>
          <w:b/>
          <w:bCs/>
          <w:color w:val="31849B" w:themeColor="accent5" w:themeShade="BF"/>
          <w:rtl/>
        </w:rPr>
        <w:t xml:space="preserve"> </w:t>
      </w:r>
      <w:r w:rsidR="00895A6E">
        <w:rPr>
          <w:rFonts w:hint="cs"/>
          <w:b/>
          <w:bCs/>
          <w:color w:val="31849B" w:themeColor="accent5" w:themeShade="BF"/>
          <w:rtl/>
        </w:rPr>
        <w:t>ב</w:t>
      </w:r>
      <w:r w:rsidRPr="001A29DB">
        <w:rPr>
          <w:b/>
          <w:bCs/>
          <w:color w:val="31849B" w:themeColor="accent5" w:themeShade="BF"/>
          <w:rtl/>
        </w:rPr>
        <w:t>בית ספר</w:t>
      </w:r>
      <w:r w:rsidRPr="001A29DB">
        <w:rPr>
          <w:color w:val="31849B" w:themeColor="accent5" w:themeShade="BF"/>
          <w:rtl/>
        </w:rPr>
        <w:t>:</w:t>
      </w:r>
      <w:r w:rsidRPr="001A29DB">
        <w:rPr>
          <w:color w:val="31849B" w:themeColor="accent5" w:themeShade="BF"/>
          <w:sz w:val="22"/>
          <w:szCs w:val="22"/>
          <w:rtl/>
        </w:rPr>
        <w:t xml:space="preserve"> "זאת חוויה וגם למידה"</w:t>
      </w:r>
      <w:r w:rsidR="00895A6E">
        <w:rPr>
          <w:rFonts w:hint="cs"/>
          <w:color w:val="31849B" w:themeColor="accent5" w:themeShade="BF"/>
          <w:sz w:val="22"/>
          <w:szCs w:val="22"/>
          <w:rtl/>
        </w:rPr>
        <w:t>.</w:t>
      </w:r>
    </w:p>
    <w:p w:rsidR="00A809E9" w:rsidRPr="001A29DB" w:rsidRDefault="00A809E9" w:rsidP="00A809E9">
      <w:pPr>
        <w:spacing w:line="276" w:lineRule="auto"/>
        <w:jc w:val="both"/>
        <w:rPr>
          <w:color w:val="31849B" w:themeColor="accent5" w:themeShade="BF"/>
          <w:sz w:val="22"/>
          <w:szCs w:val="22"/>
          <w:rtl/>
        </w:rPr>
      </w:pPr>
      <w:r w:rsidRPr="001A29DB">
        <w:rPr>
          <w:b/>
          <w:bCs/>
          <w:color w:val="31849B" w:themeColor="accent5" w:themeShade="BF"/>
          <w:rtl/>
        </w:rPr>
        <w:t>תלמיד כיתה ה'</w:t>
      </w:r>
      <w:r w:rsidRPr="001A29DB">
        <w:rPr>
          <w:color w:val="31849B" w:themeColor="accent5" w:themeShade="BF"/>
          <w:rtl/>
        </w:rPr>
        <w:t xml:space="preserve">: </w:t>
      </w:r>
      <w:r w:rsidRPr="001A29DB">
        <w:rPr>
          <w:color w:val="31849B" w:themeColor="accent5" w:themeShade="BF"/>
          <w:sz w:val="22"/>
          <w:szCs w:val="22"/>
          <w:rtl/>
        </w:rPr>
        <w:t>"מקבלים מתוך הכיף חוויה חדשה, מקבלים מידע מהחוויה"</w:t>
      </w:r>
      <w:r w:rsidR="00895A6E">
        <w:rPr>
          <w:rFonts w:hint="cs"/>
          <w:color w:val="31849B" w:themeColor="accent5" w:themeShade="BF"/>
          <w:sz w:val="22"/>
          <w:szCs w:val="22"/>
          <w:rtl/>
        </w:rPr>
        <w:t>.</w:t>
      </w:r>
    </w:p>
    <w:p w:rsidR="00A809E9" w:rsidRPr="001A29DB" w:rsidRDefault="00A809E9" w:rsidP="00A809E9">
      <w:pPr>
        <w:spacing w:line="276" w:lineRule="auto"/>
        <w:jc w:val="both"/>
        <w:rPr>
          <w:color w:val="31849B" w:themeColor="accent5" w:themeShade="BF"/>
          <w:sz w:val="22"/>
          <w:szCs w:val="22"/>
          <w:rtl/>
        </w:rPr>
      </w:pPr>
      <w:r w:rsidRPr="001A29DB">
        <w:rPr>
          <w:b/>
          <w:bCs/>
          <w:color w:val="31849B" w:themeColor="accent5" w:themeShade="BF"/>
          <w:rtl/>
        </w:rPr>
        <w:t>תלמיד כיתה ו'</w:t>
      </w:r>
      <w:r w:rsidRPr="001A29DB">
        <w:rPr>
          <w:color w:val="31849B" w:themeColor="accent5" w:themeShade="BF"/>
          <w:rtl/>
        </w:rPr>
        <w:t xml:space="preserve">: </w:t>
      </w:r>
      <w:r w:rsidRPr="001A29DB">
        <w:rPr>
          <w:color w:val="31849B" w:themeColor="accent5" w:themeShade="BF"/>
          <w:sz w:val="22"/>
          <w:szCs w:val="22"/>
          <w:rtl/>
        </w:rPr>
        <w:t>"בקרב לא צריך ספר, צריך את הראש והגוף"</w:t>
      </w:r>
      <w:r w:rsidR="00895A6E">
        <w:rPr>
          <w:rFonts w:hint="cs"/>
          <w:color w:val="31849B" w:themeColor="accent5" w:themeShade="BF"/>
          <w:sz w:val="22"/>
          <w:szCs w:val="22"/>
          <w:rtl/>
        </w:rPr>
        <w:t>.</w:t>
      </w:r>
    </w:p>
    <w:p w:rsidR="00A809E9" w:rsidRPr="001A29DB" w:rsidRDefault="00A809E9" w:rsidP="001B28F4">
      <w:pPr>
        <w:spacing w:line="276" w:lineRule="auto"/>
        <w:jc w:val="both"/>
        <w:rPr>
          <w:color w:val="31849B" w:themeColor="accent5" w:themeShade="BF"/>
          <w:rtl/>
        </w:rPr>
      </w:pPr>
      <w:r w:rsidRPr="001A29DB">
        <w:rPr>
          <w:b/>
          <w:bCs/>
          <w:color w:val="31849B" w:themeColor="accent5" w:themeShade="BF"/>
          <w:rtl/>
        </w:rPr>
        <w:t>תלמידת כיתה ו'</w:t>
      </w:r>
      <w:r w:rsidRPr="001A29DB">
        <w:rPr>
          <w:color w:val="31849B" w:themeColor="accent5" w:themeShade="BF"/>
          <w:rtl/>
        </w:rPr>
        <w:t xml:space="preserve">: </w:t>
      </w:r>
      <w:r w:rsidRPr="001A29DB">
        <w:rPr>
          <w:color w:val="31849B" w:themeColor="accent5" w:themeShade="BF"/>
          <w:sz w:val="22"/>
          <w:szCs w:val="22"/>
          <w:rtl/>
        </w:rPr>
        <w:t>"יכול להיות שזה לא משפיע על כלום, אבל זה כיף ללמוד בדרכים חווייתיות שהן אחרות מהרגיל"</w:t>
      </w:r>
      <w:r w:rsidR="00895A6E">
        <w:rPr>
          <w:rFonts w:hint="cs"/>
          <w:color w:val="31849B" w:themeColor="accent5" w:themeShade="BF"/>
          <w:rtl/>
        </w:rPr>
        <w:t>.</w:t>
      </w:r>
    </w:p>
    <w:p w:rsidR="00A809E9" w:rsidRPr="001A29DB" w:rsidRDefault="00895A6E" w:rsidP="00ED0D02">
      <w:pPr>
        <w:spacing w:before="240"/>
        <w:jc w:val="both"/>
        <w:rPr>
          <w:color w:val="31849B" w:themeColor="accent5" w:themeShade="BF"/>
          <w:rtl/>
        </w:rPr>
      </w:pPr>
      <w:r>
        <w:rPr>
          <w:rFonts w:hint="cs"/>
          <w:color w:val="31849B" w:themeColor="accent5" w:themeShade="BF"/>
          <w:rtl/>
        </w:rPr>
        <w:t xml:space="preserve">היו </w:t>
      </w:r>
      <w:r w:rsidR="00A809E9" w:rsidRPr="001A29DB">
        <w:rPr>
          <w:color w:val="31849B" w:themeColor="accent5" w:themeShade="BF"/>
          <w:rtl/>
        </w:rPr>
        <w:t>שראו את ייחודיותה של פעילות קַרֵב בחיבורים שהיא מציעה</w:t>
      </w:r>
      <w:r>
        <w:rPr>
          <w:rFonts w:hint="cs"/>
          <w:color w:val="31849B" w:themeColor="accent5" w:themeShade="BF"/>
          <w:rtl/>
        </w:rPr>
        <w:t xml:space="preserve"> או </w:t>
      </w:r>
      <w:r w:rsidR="00A809E9" w:rsidRPr="001A29DB">
        <w:rPr>
          <w:color w:val="31849B" w:themeColor="accent5" w:themeShade="BF"/>
          <w:rtl/>
        </w:rPr>
        <w:t>יוזמת בין למידה פורמלית</w:t>
      </w:r>
      <w:r>
        <w:rPr>
          <w:rFonts w:hint="cs"/>
          <w:color w:val="31849B" w:themeColor="accent5" w:themeShade="BF"/>
          <w:rtl/>
        </w:rPr>
        <w:t>-</w:t>
      </w:r>
      <w:r w:rsidR="00A809E9" w:rsidRPr="001A29DB">
        <w:rPr>
          <w:color w:val="31849B" w:themeColor="accent5" w:themeShade="BF"/>
          <w:rtl/>
        </w:rPr>
        <w:t>סטנדרטית ובין שפות אחרות כמו מו</w:t>
      </w:r>
      <w:r>
        <w:rPr>
          <w:rFonts w:hint="cs"/>
          <w:color w:val="31849B" w:themeColor="accent5" w:themeShade="BF"/>
          <w:rtl/>
        </w:rPr>
        <w:t>ז</w:t>
      </w:r>
      <w:r w:rsidR="00A809E9" w:rsidRPr="001A29DB">
        <w:rPr>
          <w:color w:val="31849B" w:themeColor="accent5" w:themeShade="BF"/>
          <w:rtl/>
        </w:rPr>
        <w:t>יקה, אמנות ומיומנויות מחשב</w:t>
      </w:r>
      <w:r>
        <w:rPr>
          <w:rFonts w:hint="cs"/>
          <w:color w:val="31849B" w:themeColor="accent5" w:themeShade="BF"/>
          <w:rtl/>
        </w:rPr>
        <w:t>:</w:t>
      </w:r>
      <w:r w:rsidR="00A809E9" w:rsidRPr="001A29DB">
        <w:rPr>
          <w:color w:val="31849B" w:themeColor="accent5" w:themeShade="BF"/>
          <w:rtl/>
        </w:rPr>
        <w:t xml:space="preserve"> </w:t>
      </w:r>
    </w:p>
    <w:p w:rsidR="00A809E9" w:rsidRPr="001A29DB" w:rsidRDefault="00A809E9" w:rsidP="00A809E9">
      <w:pPr>
        <w:jc w:val="both"/>
        <w:rPr>
          <w:b/>
          <w:bCs/>
          <w:color w:val="31849B" w:themeColor="accent5" w:themeShade="BF"/>
          <w:rtl/>
        </w:rPr>
      </w:pPr>
      <w:r w:rsidRPr="001A29DB">
        <w:rPr>
          <w:b/>
          <w:bCs/>
          <w:color w:val="31849B" w:themeColor="accent5" w:themeShade="BF"/>
          <w:rtl/>
        </w:rPr>
        <w:lastRenderedPageBreak/>
        <w:t xml:space="preserve">מנהלים: </w:t>
      </w:r>
    </w:p>
    <w:p w:rsidR="00A809E9" w:rsidRPr="001A29DB" w:rsidRDefault="00A809E9" w:rsidP="00A809E9">
      <w:pPr>
        <w:spacing w:line="276" w:lineRule="auto"/>
        <w:jc w:val="both"/>
        <w:rPr>
          <w:color w:val="31849B" w:themeColor="accent5" w:themeShade="BF"/>
          <w:sz w:val="22"/>
          <w:szCs w:val="22"/>
          <w:rtl/>
        </w:rPr>
      </w:pPr>
      <w:r w:rsidRPr="001A29DB">
        <w:rPr>
          <w:color w:val="31849B" w:themeColor="accent5" w:themeShade="BF"/>
          <w:sz w:val="22"/>
          <w:szCs w:val="22"/>
          <w:rtl/>
        </w:rPr>
        <w:t xml:space="preserve">"בלימודי המחשב הם עשו חיבור לאט </w:t>
      </w:r>
      <w:proofErr w:type="spellStart"/>
      <w:r w:rsidRPr="001A29DB">
        <w:rPr>
          <w:color w:val="31849B" w:themeColor="accent5" w:themeShade="BF"/>
          <w:sz w:val="22"/>
          <w:szCs w:val="22"/>
          <w:rtl/>
        </w:rPr>
        <w:t>לאט</w:t>
      </w:r>
      <w:proofErr w:type="spellEnd"/>
      <w:r w:rsidRPr="001A29DB">
        <w:rPr>
          <w:color w:val="31849B" w:themeColor="accent5" w:themeShade="BF"/>
          <w:sz w:val="22"/>
          <w:szCs w:val="22"/>
          <w:rtl/>
        </w:rPr>
        <w:t xml:space="preserve"> עם תחום הדעת של המורה"</w:t>
      </w:r>
      <w:r w:rsidR="00895A6E">
        <w:rPr>
          <w:rFonts w:hint="cs"/>
          <w:color w:val="31849B" w:themeColor="accent5" w:themeShade="BF"/>
          <w:sz w:val="22"/>
          <w:szCs w:val="22"/>
          <w:rtl/>
        </w:rPr>
        <w:t>;</w:t>
      </w:r>
    </w:p>
    <w:p w:rsidR="00A809E9" w:rsidRPr="001A29DB" w:rsidRDefault="00A809E9" w:rsidP="00A809E9">
      <w:pPr>
        <w:spacing w:line="276" w:lineRule="auto"/>
        <w:jc w:val="both"/>
        <w:rPr>
          <w:color w:val="31849B" w:themeColor="accent5" w:themeShade="BF"/>
          <w:rtl/>
        </w:rPr>
      </w:pPr>
      <w:r w:rsidRPr="001A29DB">
        <w:rPr>
          <w:color w:val="31849B" w:themeColor="accent5" w:themeShade="BF"/>
          <w:sz w:val="22"/>
          <w:szCs w:val="22"/>
          <w:rtl/>
        </w:rPr>
        <w:t>"במחשבים ההתמקדות הי</w:t>
      </w:r>
      <w:r w:rsidR="00895A6E">
        <w:rPr>
          <w:rFonts w:hint="cs"/>
          <w:color w:val="31849B" w:themeColor="accent5" w:themeShade="BF"/>
          <w:sz w:val="22"/>
          <w:szCs w:val="22"/>
          <w:rtl/>
        </w:rPr>
        <w:t>י</w:t>
      </w:r>
      <w:r w:rsidRPr="001A29DB">
        <w:rPr>
          <w:color w:val="31849B" w:themeColor="accent5" w:themeShade="BF"/>
          <w:sz w:val="22"/>
          <w:szCs w:val="22"/>
          <w:rtl/>
        </w:rPr>
        <w:t>תה בשפה, המחנכת הביאה ליבה והמדריך את מיומנויות המחשב"</w:t>
      </w:r>
      <w:r w:rsidR="0081707E">
        <w:rPr>
          <w:rFonts w:hint="cs"/>
          <w:color w:val="31849B" w:themeColor="accent5" w:themeShade="BF"/>
          <w:sz w:val="22"/>
          <w:szCs w:val="22"/>
          <w:rtl/>
        </w:rPr>
        <w:t>.</w:t>
      </w:r>
    </w:p>
    <w:p w:rsidR="00A809E9" w:rsidRPr="001A29DB" w:rsidRDefault="00A809E9" w:rsidP="001B28F4">
      <w:pPr>
        <w:spacing w:line="276" w:lineRule="auto"/>
        <w:jc w:val="both"/>
        <w:rPr>
          <w:color w:val="31849B" w:themeColor="accent5" w:themeShade="BF"/>
          <w:sz w:val="22"/>
          <w:szCs w:val="22"/>
          <w:rtl/>
        </w:rPr>
      </w:pPr>
      <w:r w:rsidRPr="001A29DB">
        <w:rPr>
          <w:b/>
          <w:bCs/>
          <w:color w:val="31849B" w:themeColor="accent5" w:themeShade="BF"/>
          <w:rtl/>
        </w:rPr>
        <w:t xml:space="preserve">רכז </w:t>
      </w:r>
      <w:r w:rsidR="000F57AE" w:rsidRPr="001A29DB">
        <w:rPr>
          <w:b/>
          <w:bCs/>
          <w:color w:val="31849B" w:themeColor="accent5" w:themeShade="BF"/>
          <w:rtl/>
        </w:rPr>
        <w:t>קָרֵב</w:t>
      </w:r>
      <w:r w:rsidRPr="001A29DB">
        <w:rPr>
          <w:b/>
          <w:bCs/>
          <w:color w:val="31849B" w:themeColor="accent5" w:themeShade="BF"/>
          <w:rtl/>
        </w:rPr>
        <w:t xml:space="preserve"> </w:t>
      </w:r>
      <w:r w:rsidR="0081707E">
        <w:rPr>
          <w:rFonts w:hint="cs"/>
          <w:b/>
          <w:bCs/>
          <w:color w:val="31849B" w:themeColor="accent5" w:themeShade="BF"/>
          <w:rtl/>
        </w:rPr>
        <w:t>ב</w:t>
      </w:r>
      <w:r w:rsidRPr="001A29DB">
        <w:rPr>
          <w:b/>
          <w:bCs/>
          <w:color w:val="31849B" w:themeColor="accent5" w:themeShade="BF"/>
          <w:rtl/>
        </w:rPr>
        <w:t>בית ספר</w:t>
      </w:r>
      <w:r w:rsidRPr="001A29DB">
        <w:rPr>
          <w:color w:val="31849B" w:themeColor="accent5" w:themeShade="BF"/>
          <w:rtl/>
        </w:rPr>
        <w:t xml:space="preserve">: </w:t>
      </w:r>
      <w:r w:rsidRPr="001A29DB">
        <w:rPr>
          <w:color w:val="31849B" w:themeColor="accent5" w:themeShade="BF"/>
          <w:sz w:val="22"/>
          <w:szCs w:val="22"/>
          <w:rtl/>
        </w:rPr>
        <w:t>"אנחנו עושים פגישות צוות ייעודיות שבהן עוקבים אחר נקודות חיבור אפשריות עם תכנית הלימודים"</w:t>
      </w:r>
      <w:r w:rsidR="0081707E">
        <w:rPr>
          <w:rFonts w:hint="cs"/>
          <w:color w:val="31849B" w:themeColor="accent5" w:themeShade="BF"/>
          <w:sz w:val="22"/>
          <w:szCs w:val="22"/>
          <w:rtl/>
        </w:rPr>
        <w:t>.</w:t>
      </w:r>
      <w:r w:rsidRPr="001A29DB">
        <w:rPr>
          <w:color w:val="31849B" w:themeColor="accent5" w:themeShade="BF"/>
          <w:sz w:val="22"/>
          <w:szCs w:val="22"/>
          <w:rtl/>
        </w:rPr>
        <w:t xml:space="preserve"> </w:t>
      </w:r>
    </w:p>
    <w:p w:rsidR="00A809E9" w:rsidRPr="001A29DB" w:rsidRDefault="0081707E" w:rsidP="00ED0D02">
      <w:pPr>
        <w:spacing w:before="240" w:after="0"/>
        <w:jc w:val="both"/>
        <w:rPr>
          <w:color w:val="31849B" w:themeColor="accent5" w:themeShade="BF"/>
          <w:rtl/>
        </w:rPr>
      </w:pPr>
      <w:r>
        <w:rPr>
          <w:rFonts w:hint="cs"/>
          <w:color w:val="31849B" w:themeColor="accent5" w:themeShade="BF"/>
          <w:rtl/>
        </w:rPr>
        <w:t>ה</w:t>
      </w:r>
      <w:r w:rsidR="00A809E9" w:rsidRPr="001A29DB">
        <w:rPr>
          <w:color w:val="31849B" w:themeColor="accent5" w:themeShade="BF"/>
          <w:rtl/>
        </w:rPr>
        <w:t>מדריכים ב</w:t>
      </w:r>
      <w:r>
        <w:rPr>
          <w:rFonts w:hint="cs"/>
          <w:color w:val="31849B" w:themeColor="accent5" w:themeShade="BF"/>
          <w:rtl/>
        </w:rPr>
        <w:t>עיקר</w:t>
      </w:r>
      <w:r w:rsidR="00A809E9" w:rsidRPr="001A29DB">
        <w:rPr>
          <w:color w:val="31849B" w:themeColor="accent5" w:themeShade="BF"/>
          <w:rtl/>
        </w:rPr>
        <w:t xml:space="preserve"> </w:t>
      </w:r>
      <w:r>
        <w:rPr>
          <w:rFonts w:hint="cs"/>
          <w:color w:val="31849B" w:themeColor="accent5" w:themeShade="BF"/>
          <w:rtl/>
        </w:rPr>
        <w:t>(</w:t>
      </w:r>
      <w:r w:rsidR="00A809E9" w:rsidRPr="001A29DB">
        <w:rPr>
          <w:color w:val="31849B" w:themeColor="accent5" w:themeShade="BF"/>
          <w:rtl/>
        </w:rPr>
        <w:t>אך לא רק הם</w:t>
      </w:r>
      <w:r>
        <w:rPr>
          <w:rFonts w:hint="cs"/>
          <w:color w:val="31849B" w:themeColor="accent5" w:themeShade="BF"/>
          <w:rtl/>
        </w:rPr>
        <w:t>)</w:t>
      </w:r>
      <w:r w:rsidR="00A809E9" w:rsidRPr="001A29DB">
        <w:rPr>
          <w:color w:val="31849B" w:themeColor="accent5" w:themeShade="BF"/>
          <w:rtl/>
        </w:rPr>
        <w:t xml:space="preserve"> סברו (והרגישו) שה</w:t>
      </w:r>
      <w:r>
        <w:rPr>
          <w:rFonts w:hint="cs"/>
          <w:color w:val="31849B" w:themeColor="accent5" w:themeShade="BF"/>
          <w:rtl/>
        </w:rPr>
        <w:t>יסוד ה"</w:t>
      </w:r>
      <w:r w:rsidR="00A809E9" w:rsidRPr="001A29DB">
        <w:rPr>
          <w:color w:val="31849B" w:themeColor="accent5" w:themeShade="BF"/>
          <w:rtl/>
        </w:rPr>
        <w:t>מהפכני</w:t>
      </w:r>
      <w:r>
        <w:rPr>
          <w:rFonts w:hint="cs"/>
          <w:color w:val="31849B" w:themeColor="accent5" w:themeShade="BF"/>
          <w:rtl/>
        </w:rPr>
        <w:t>"</w:t>
      </w:r>
      <w:r w:rsidR="00A809E9" w:rsidRPr="001A29DB">
        <w:rPr>
          <w:color w:val="31849B" w:themeColor="accent5" w:themeShade="BF"/>
          <w:rtl/>
        </w:rPr>
        <w:t xml:space="preserve"> בפדגוגיה </w:t>
      </w:r>
      <w:r>
        <w:rPr>
          <w:rFonts w:hint="cs"/>
          <w:color w:val="31849B" w:themeColor="accent5" w:themeShade="BF"/>
          <w:rtl/>
        </w:rPr>
        <w:t xml:space="preserve">של התכנית </w:t>
      </w:r>
      <w:r w:rsidR="00A809E9" w:rsidRPr="001A29DB">
        <w:rPr>
          <w:color w:val="31849B" w:themeColor="accent5" w:themeShade="BF"/>
          <w:rtl/>
        </w:rPr>
        <w:t xml:space="preserve">הוא הדגש על חשיפת הייחודיות של כל תלמיד ועל העצמתה: </w:t>
      </w:r>
    </w:p>
    <w:p w:rsidR="00A809E9" w:rsidRPr="001A29DB" w:rsidRDefault="00A809E9" w:rsidP="00A809E9">
      <w:pPr>
        <w:spacing w:after="0" w:line="276" w:lineRule="auto"/>
        <w:jc w:val="both"/>
        <w:rPr>
          <w:color w:val="31849B" w:themeColor="accent5" w:themeShade="BF"/>
          <w:rtl/>
        </w:rPr>
      </w:pPr>
      <w:r w:rsidRPr="001A29DB">
        <w:rPr>
          <w:b/>
          <w:bCs/>
          <w:color w:val="31849B" w:themeColor="accent5" w:themeShade="BF"/>
          <w:rtl/>
        </w:rPr>
        <w:t>מדריכים</w:t>
      </w:r>
      <w:r w:rsidRPr="001A29DB">
        <w:rPr>
          <w:color w:val="31849B" w:themeColor="accent5" w:themeShade="BF"/>
          <w:rtl/>
        </w:rPr>
        <w:t xml:space="preserve">: </w:t>
      </w:r>
    </w:p>
    <w:p w:rsidR="00A809E9" w:rsidRPr="001A29DB" w:rsidRDefault="00A809E9" w:rsidP="001B28F4">
      <w:pPr>
        <w:spacing w:line="276" w:lineRule="auto"/>
        <w:jc w:val="both"/>
        <w:rPr>
          <w:color w:val="31849B" w:themeColor="accent5" w:themeShade="BF"/>
          <w:sz w:val="22"/>
          <w:szCs w:val="22"/>
          <w:rtl/>
        </w:rPr>
      </w:pPr>
      <w:r w:rsidRPr="001A29DB">
        <w:rPr>
          <w:color w:val="31849B" w:themeColor="accent5" w:themeShade="BF"/>
          <w:sz w:val="22"/>
          <w:szCs w:val="22"/>
          <w:rtl/>
        </w:rPr>
        <w:t>"מכיוון שמדובר באמנות, אז זה באמת מקום שנותן במה לייחודיות ולהעצמה</w:t>
      </w:r>
      <w:r w:rsidR="0081707E">
        <w:rPr>
          <w:rFonts w:hint="cs"/>
          <w:color w:val="31849B" w:themeColor="accent5" w:themeShade="BF"/>
          <w:sz w:val="22"/>
          <w:szCs w:val="22"/>
          <w:rtl/>
        </w:rPr>
        <w:t>.</w:t>
      </w:r>
      <w:r w:rsidRPr="001A29DB">
        <w:rPr>
          <w:color w:val="31849B" w:themeColor="accent5" w:themeShade="BF"/>
          <w:sz w:val="22"/>
          <w:szCs w:val="22"/>
          <w:rtl/>
        </w:rPr>
        <w:t xml:space="preserve"> אני מרגישה את זה, במיוחד בקֶרב תלמידים שהם חלשים בדברים אחרים. מבחינתי, אני באמת משתדלת שזה יקרה...</w:t>
      </w:r>
      <w:r w:rsidR="0081707E">
        <w:rPr>
          <w:rFonts w:hint="cs"/>
          <w:color w:val="31849B" w:themeColor="accent5" w:themeShade="BF"/>
          <w:sz w:val="22"/>
          <w:szCs w:val="22"/>
          <w:rtl/>
        </w:rPr>
        <w:t xml:space="preserve"> </w:t>
      </w:r>
      <w:r w:rsidRPr="001A29DB">
        <w:rPr>
          <w:color w:val="31849B" w:themeColor="accent5" w:themeShade="BF"/>
          <w:sz w:val="22"/>
          <w:szCs w:val="22"/>
          <w:rtl/>
        </w:rPr>
        <w:t>יש גם שעה שבה אני עובדת עם תלמידים בקבוצה ממש קטנה, תלמידים שהמחנכת המליצה לאוורר אותם לפעמים ולהעצים אותם...</w:t>
      </w:r>
      <w:r w:rsidR="0081707E">
        <w:rPr>
          <w:rFonts w:hint="cs"/>
          <w:color w:val="31849B" w:themeColor="accent5" w:themeShade="BF"/>
          <w:sz w:val="22"/>
          <w:szCs w:val="22"/>
          <w:rtl/>
        </w:rPr>
        <w:t xml:space="preserve"> </w:t>
      </w:r>
      <w:r w:rsidRPr="001A29DB">
        <w:rPr>
          <w:color w:val="31849B" w:themeColor="accent5" w:themeShade="BF"/>
          <w:sz w:val="22"/>
          <w:szCs w:val="22"/>
          <w:rtl/>
        </w:rPr>
        <w:t>זה אפשרי בעוד מקצועות וזה אישי מאוד ולא קשור בתחום הדעת, זה אולי באמנות רק יותר קל, אבל גם בתחומים אחרים יהיה לי חשוב לתת את זה"</w:t>
      </w:r>
      <w:r w:rsidR="0081707E">
        <w:rPr>
          <w:rFonts w:hint="cs"/>
          <w:color w:val="31849B" w:themeColor="accent5" w:themeShade="BF"/>
          <w:sz w:val="22"/>
          <w:szCs w:val="22"/>
          <w:rtl/>
        </w:rPr>
        <w:t>;</w:t>
      </w:r>
    </w:p>
    <w:p w:rsidR="00A809E9" w:rsidRPr="001A29DB" w:rsidRDefault="00A809E9" w:rsidP="00ED0D02">
      <w:pPr>
        <w:spacing w:line="276" w:lineRule="auto"/>
        <w:jc w:val="both"/>
        <w:rPr>
          <w:color w:val="31849B" w:themeColor="accent5" w:themeShade="BF"/>
          <w:sz w:val="22"/>
          <w:szCs w:val="22"/>
          <w:rtl/>
        </w:rPr>
      </w:pPr>
      <w:r w:rsidRPr="001A29DB">
        <w:rPr>
          <w:color w:val="31849B" w:themeColor="accent5" w:themeShade="BF"/>
          <w:sz w:val="22"/>
          <w:szCs w:val="22"/>
          <w:rtl/>
        </w:rPr>
        <w:t>"יש המון ילדים שמתפתחים בזכות זה שאני באה בכובע המטפלת וגם בגלל הגישה השונה של השיעור, אפשר לראות ילדים שמתמודדים עם פחדים ונפתחים"</w:t>
      </w:r>
      <w:r w:rsidR="0081707E">
        <w:rPr>
          <w:rFonts w:hint="cs"/>
          <w:color w:val="31849B" w:themeColor="accent5" w:themeShade="BF"/>
          <w:sz w:val="22"/>
          <w:szCs w:val="22"/>
          <w:rtl/>
        </w:rPr>
        <w:t>.</w:t>
      </w:r>
    </w:p>
    <w:p w:rsidR="00A809E9" w:rsidRPr="001A29DB" w:rsidRDefault="00A809E9" w:rsidP="00ED0D02">
      <w:pPr>
        <w:spacing w:line="276" w:lineRule="auto"/>
        <w:jc w:val="both"/>
        <w:rPr>
          <w:color w:val="31849B" w:themeColor="accent5" w:themeShade="BF"/>
          <w:sz w:val="22"/>
          <w:szCs w:val="22"/>
          <w:rtl/>
        </w:rPr>
      </w:pPr>
      <w:r w:rsidRPr="001A29DB">
        <w:rPr>
          <w:b/>
          <w:bCs/>
          <w:color w:val="31849B" w:themeColor="accent5" w:themeShade="BF"/>
          <w:rtl/>
        </w:rPr>
        <w:t xml:space="preserve">רכזת </w:t>
      </w:r>
      <w:r w:rsidR="0081707E">
        <w:rPr>
          <w:rFonts w:hint="cs"/>
          <w:b/>
          <w:bCs/>
          <w:color w:val="31849B" w:themeColor="accent5" w:themeShade="BF"/>
          <w:rtl/>
        </w:rPr>
        <w:t>ב</w:t>
      </w:r>
      <w:r w:rsidRPr="001A29DB">
        <w:rPr>
          <w:b/>
          <w:bCs/>
          <w:color w:val="31849B" w:themeColor="accent5" w:themeShade="BF"/>
          <w:rtl/>
        </w:rPr>
        <w:t>יישוב:</w:t>
      </w:r>
      <w:r w:rsidRPr="001A29DB">
        <w:rPr>
          <w:color w:val="31849B" w:themeColor="accent5" w:themeShade="BF"/>
          <w:rtl/>
        </w:rPr>
        <w:t xml:space="preserve"> </w:t>
      </w:r>
      <w:r w:rsidRPr="001A29DB">
        <w:rPr>
          <w:color w:val="31849B" w:themeColor="accent5" w:themeShade="BF"/>
          <w:sz w:val="22"/>
          <w:szCs w:val="22"/>
          <w:rtl/>
        </w:rPr>
        <w:t>"לראות ילדים שקשה להם בלימודים מפתחים את יחסי החברה שלהם ואת הרגשות, ופתאום הם מגלים שהם טובים במשהו ושהם יכולים והם מצליחים, כי את נוגעת בחלומות שלהם ובעתיד שלהם"</w:t>
      </w:r>
      <w:r w:rsidR="0081707E">
        <w:rPr>
          <w:rFonts w:hint="cs"/>
          <w:color w:val="31849B" w:themeColor="accent5" w:themeShade="BF"/>
          <w:sz w:val="22"/>
          <w:szCs w:val="22"/>
          <w:rtl/>
        </w:rPr>
        <w:t>.</w:t>
      </w:r>
    </w:p>
    <w:p w:rsidR="00A809E9" w:rsidRPr="001A29DB" w:rsidRDefault="0081707E" w:rsidP="001A29DB">
      <w:pPr>
        <w:jc w:val="both"/>
        <w:rPr>
          <w:color w:val="31849B" w:themeColor="accent5" w:themeShade="BF"/>
          <w:rtl/>
        </w:rPr>
      </w:pPr>
      <w:r>
        <w:rPr>
          <w:rFonts w:hint="cs"/>
          <w:color w:val="31849B" w:themeColor="accent5" w:themeShade="BF"/>
          <w:rtl/>
        </w:rPr>
        <w:t>בין השאר הוזכרו גם</w:t>
      </w:r>
      <w:r w:rsidR="001A29DB">
        <w:rPr>
          <w:rFonts w:hint="cs"/>
          <w:color w:val="31849B" w:themeColor="accent5" w:themeShade="BF"/>
          <w:rtl/>
        </w:rPr>
        <w:t xml:space="preserve"> </w:t>
      </w:r>
      <w:proofErr w:type="spellStart"/>
      <w:r w:rsidR="001A29DB">
        <w:rPr>
          <w:rFonts w:hint="cs"/>
          <w:color w:val="31849B" w:themeColor="accent5" w:themeShade="BF"/>
          <w:rtl/>
        </w:rPr>
        <w:t>פניותם</w:t>
      </w:r>
      <w:proofErr w:type="spellEnd"/>
      <w:r w:rsidR="001A29DB">
        <w:rPr>
          <w:rFonts w:hint="cs"/>
          <w:color w:val="31849B" w:themeColor="accent5" w:themeShade="BF"/>
          <w:rtl/>
        </w:rPr>
        <w:t xml:space="preserve"> </w:t>
      </w:r>
      <w:r>
        <w:rPr>
          <w:rFonts w:hint="cs"/>
          <w:color w:val="31849B" w:themeColor="accent5" w:themeShade="BF"/>
          <w:rtl/>
        </w:rPr>
        <w:t xml:space="preserve"> </w:t>
      </w:r>
      <w:r w:rsidR="00A809E9" w:rsidRPr="001A29DB">
        <w:rPr>
          <w:color w:val="31849B" w:themeColor="accent5" w:themeShade="BF"/>
          <w:rtl/>
        </w:rPr>
        <w:t xml:space="preserve">לַשונות הגדולה בין </w:t>
      </w:r>
      <w:r>
        <w:rPr>
          <w:rFonts w:hint="cs"/>
          <w:color w:val="31849B" w:themeColor="accent5" w:themeShade="BF"/>
          <w:rtl/>
        </w:rPr>
        <w:t>ה</w:t>
      </w:r>
      <w:r w:rsidR="00A809E9" w:rsidRPr="001A29DB">
        <w:rPr>
          <w:color w:val="31849B" w:themeColor="accent5" w:themeShade="BF"/>
          <w:rtl/>
        </w:rPr>
        <w:t>תלמידים בכיתה והַכ</w:t>
      </w:r>
      <w:r>
        <w:rPr>
          <w:color w:val="31849B" w:themeColor="accent5" w:themeShade="BF"/>
          <w:rtl/>
        </w:rPr>
        <w:t>ָ</w:t>
      </w:r>
      <w:r w:rsidR="00A809E9" w:rsidRPr="001A29DB">
        <w:rPr>
          <w:color w:val="31849B" w:themeColor="accent5" w:themeShade="BF"/>
          <w:rtl/>
        </w:rPr>
        <w:t>ל</w:t>
      </w:r>
      <w:r>
        <w:rPr>
          <w:color w:val="31849B" w:themeColor="accent5" w:themeShade="BF"/>
          <w:rtl/>
        </w:rPr>
        <w:t>ָ</w:t>
      </w:r>
      <w:r w:rsidR="00A809E9" w:rsidRPr="001A29DB">
        <w:rPr>
          <w:color w:val="31849B" w:themeColor="accent5" w:themeShade="BF"/>
          <w:rtl/>
        </w:rPr>
        <w:t>תָה</w:t>
      </w:r>
      <w:r>
        <w:rPr>
          <w:color w:val="31849B" w:themeColor="accent5" w:themeShade="BF"/>
          <w:rtl/>
        </w:rPr>
        <w:t>ּ</w:t>
      </w:r>
      <w:r w:rsidR="00A809E9" w:rsidRPr="001A29DB">
        <w:rPr>
          <w:color w:val="31849B" w:themeColor="accent5" w:themeShade="BF"/>
          <w:rtl/>
        </w:rPr>
        <w:t xml:space="preserve">: </w:t>
      </w:r>
    </w:p>
    <w:p w:rsidR="00A809E9" w:rsidRPr="001A29DB" w:rsidRDefault="00A809E9" w:rsidP="00ED0D02">
      <w:pPr>
        <w:spacing w:line="276" w:lineRule="auto"/>
        <w:jc w:val="both"/>
        <w:rPr>
          <w:color w:val="31849B" w:themeColor="accent5" w:themeShade="BF"/>
          <w:sz w:val="22"/>
          <w:szCs w:val="22"/>
          <w:rtl/>
        </w:rPr>
      </w:pPr>
      <w:r w:rsidRPr="001A29DB">
        <w:rPr>
          <w:b/>
          <w:bCs/>
          <w:color w:val="31849B" w:themeColor="accent5" w:themeShade="BF"/>
          <w:rtl/>
        </w:rPr>
        <w:t>מדרי</w:t>
      </w:r>
      <w:r w:rsidR="0081707E">
        <w:rPr>
          <w:rFonts w:hint="cs"/>
          <w:b/>
          <w:bCs/>
          <w:color w:val="31849B" w:themeColor="accent5" w:themeShade="BF"/>
          <w:rtl/>
        </w:rPr>
        <w:t>ך</w:t>
      </w:r>
      <w:r w:rsidRPr="001A29DB">
        <w:rPr>
          <w:b/>
          <w:bCs/>
          <w:color w:val="31849B" w:themeColor="accent5" w:themeShade="BF"/>
          <w:rtl/>
        </w:rPr>
        <w:t>:</w:t>
      </w:r>
      <w:r w:rsidRPr="001A29DB">
        <w:rPr>
          <w:color w:val="31849B" w:themeColor="accent5" w:themeShade="BF"/>
          <w:rtl/>
        </w:rPr>
        <w:t xml:space="preserve"> </w:t>
      </w:r>
      <w:r w:rsidRPr="001A29DB">
        <w:rPr>
          <w:color w:val="31849B" w:themeColor="accent5" w:themeShade="BF"/>
          <w:sz w:val="22"/>
          <w:szCs w:val="22"/>
          <w:rtl/>
        </w:rPr>
        <w:t xml:space="preserve">"יש לנו את </w:t>
      </w:r>
      <w:proofErr w:type="spellStart"/>
      <w:r w:rsidRPr="001A29DB">
        <w:rPr>
          <w:color w:val="31849B" w:themeColor="accent5" w:themeShade="BF"/>
          <w:sz w:val="22"/>
          <w:szCs w:val="22"/>
          <w:rtl/>
        </w:rPr>
        <w:t>הטולרנס</w:t>
      </w:r>
      <w:proofErr w:type="spellEnd"/>
      <w:r w:rsidRPr="001A29DB">
        <w:rPr>
          <w:color w:val="31849B" w:themeColor="accent5" w:themeShade="BF"/>
          <w:sz w:val="22"/>
          <w:szCs w:val="22"/>
          <w:rtl/>
        </w:rPr>
        <w:t xml:space="preserve"> הזה של מה כן לעשות ומה לא, מי יכול מה, להחזיק ולטפל בשונות העצומה שיש בתוך כיתה"</w:t>
      </w:r>
      <w:r w:rsidR="0081707E">
        <w:rPr>
          <w:rFonts w:hint="cs"/>
          <w:color w:val="31849B" w:themeColor="accent5" w:themeShade="BF"/>
          <w:sz w:val="22"/>
          <w:szCs w:val="22"/>
          <w:rtl/>
        </w:rPr>
        <w:t>.</w:t>
      </w:r>
    </w:p>
    <w:p w:rsidR="00A809E9" w:rsidRPr="001A29DB" w:rsidRDefault="00A809E9" w:rsidP="00ED0D02">
      <w:pPr>
        <w:spacing w:line="276" w:lineRule="auto"/>
        <w:jc w:val="both"/>
        <w:rPr>
          <w:color w:val="31849B" w:themeColor="accent5" w:themeShade="BF"/>
          <w:sz w:val="22"/>
          <w:szCs w:val="22"/>
          <w:rtl/>
        </w:rPr>
      </w:pPr>
      <w:r w:rsidRPr="001A29DB">
        <w:rPr>
          <w:b/>
          <w:bCs/>
          <w:color w:val="31849B" w:themeColor="accent5" w:themeShade="BF"/>
          <w:rtl/>
        </w:rPr>
        <w:t>מחנכת</w:t>
      </w:r>
      <w:r w:rsidRPr="001A29DB">
        <w:rPr>
          <w:color w:val="31849B" w:themeColor="accent5" w:themeShade="BF"/>
          <w:rtl/>
        </w:rPr>
        <w:t xml:space="preserve">: </w:t>
      </w:r>
      <w:r w:rsidRPr="001A29DB">
        <w:rPr>
          <w:color w:val="31849B" w:themeColor="accent5" w:themeShade="BF"/>
          <w:sz w:val="22"/>
          <w:szCs w:val="22"/>
          <w:rtl/>
        </w:rPr>
        <w:t>"המדריך לקח ילדים משני קצוות הכיתה וחישב איך הם יכולים להתחבר אחד לשני</w:t>
      </w:r>
      <w:r w:rsidR="0081707E">
        <w:rPr>
          <w:rFonts w:hint="cs"/>
          <w:color w:val="31849B" w:themeColor="accent5" w:themeShade="BF"/>
          <w:sz w:val="22"/>
          <w:szCs w:val="22"/>
          <w:rtl/>
        </w:rPr>
        <w:t>.</w:t>
      </w:r>
      <w:r w:rsidRPr="001A29DB">
        <w:rPr>
          <w:color w:val="31849B" w:themeColor="accent5" w:themeShade="BF"/>
          <w:sz w:val="22"/>
          <w:szCs w:val="22"/>
          <w:rtl/>
        </w:rPr>
        <w:t xml:space="preserve"> הוא חיבר ילדים דרך הייחודיות של כל אחד, משהו שלא העליתי על הדעת כמחנכת שיכולים לעשות. התפתחו דברים שלא חשבתי, כולל קשרים חברתיים". </w:t>
      </w:r>
    </w:p>
    <w:p w:rsidR="00A809E9" w:rsidRPr="001A29DB" w:rsidRDefault="00A809E9" w:rsidP="00076C6E">
      <w:pPr>
        <w:spacing w:before="240"/>
        <w:jc w:val="both"/>
        <w:rPr>
          <w:color w:val="31849B" w:themeColor="accent5" w:themeShade="BF"/>
          <w:rtl/>
        </w:rPr>
      </w:pPr>
      <w:r w:rsidRPr="001A29DB">
        <w:rPr>
          <w:color w:val="31849B" w:themeColor="accent5" w:themeShade="BF"/>
          <w:rtl/>
        </w:rPr>
        <w:t xml:space="preserve">עוד הוסיפו מרואיינים את ההיבטים הערכיים-חברתיים המוטמעים תמיד בפעילויות </w:t>
      </w:r>
      <w:r w:rsidR="0081707E">
        <w:rPr>
          <w:rFonts w:hint="cs"/>
          <w:color w:val="31849B" w:themeColor="accent5" w:themeShade="BF"/>
          <w:rtl/>
        </w:rPr>
        <w:t>–</w:t>
      </w:r>
      <w:r w:rsidRPr="001A29DB">
        <w:rPr>
          <w:color w:val="31849B" w:themeColor="accent5" w:themeShade="BF"/>
          <w:rtl/>
        </w:rPr>
        <w:t xml:space="preserve"> </w:t>
      </w:r>
      <w:r w:rsidR="0081707E">
        <w:rPr>
          <w:rFonts w:hint="cs"/>
          <w:color w:val="31849B" w:themeColor="accent5" w:themeShade="BF"/>
          <w:rtl/>
        </w:rPr>
        <w:t xml:space="preserve">עבודת </w:t>
      </w:r>
      <w:r w:rsidRPr="001A29DB">
        <w:rPr>
          <w:color w:val="31849B" w:themeColor="accent5" w:themeShade="BF"/>
          <w:rtl/>
        </w:rPr>
        <w:t>צוות, הדדיות, קבלת השונה וכד'</w:t>
      </w:r>
      <w:r w:rsidR="0081707E">
        <w:rPr>
          <w:rFonts w:hint="cs"/>
          <w:color w:val="31849B" w:themeColor="accent5" w:themeShade="BF"/>
          <w:rtl/>
        </w:rPr>
        <w:t>:</w:t>
      </w:r>
      <w:r w:rsidRPr="001A29DB">
        <w:rPr>
          <w:color w:val="31849B" w:themeColor="accent5" w:themeShade="BF"/>
          <w:rtl/>
        </w:rPr>
        <w:t xml:space="preserve"> </w:t>
      </w:r>
    </w:p>
    <w:p w:rsidR="00A809E9" w:rsidRPr="001A29DB" w:rsidRDefault="00A809E9" w:rsidP="00076C6E">
      <w:pPr>
        <w:spacing w:line="276" w:lineRule="auto"/>
        <w:jc w:val="both"/>
        <w:rPr>
          <w:color w:val="31849B" w:themeColor="accent5" w:themeShade="BF"/>
          <w:rtl/>
        </w:rPr>
      </w:pPr>
      <w:r w:rsidRPr="001A29DB">
        <w:rPr>
          <w:b/>
          <w:bCs/>
          <w:color w:val="31849B" w:themeColor="accent5" w:themeShade="BF"/>
          <w:rtl/>
        </w:rPr>
        <w:t xml:space="preserve">רכז </w:t>
      </w:r>
      <w:r w:rsidR="0081707E" w:rsidRPr="001A29DB">
        <w:rPr>
          <w:b/>
          <w:bCs/>
          <w:color w:val="31849B" w:themeColor="accent5" w:themeShade="BF"/>
          <w:rtl/>
        </w:rPr>
        <w:t>התכנית ב</w:t>
      </w:r>
      <w:r w:rsidRPr="001A29DB">
        <w:rPr>
          <w:b/>
          <w:bCs/>
          <w:color w:val="31849B" w:themeColor="accent5" w:themeShade="BF"/>
          <w:rtl/>
        </w:rPr>
        <w:t>יישוב</w:t>
      </w:r>
      <w:r w:rsidRPr="001A29DB">
        <w:rPr>
          <w:color w:val="31849B" w:themeColor="accent5" w:themeShade="BF"/>
          <w:rtl/>
        </w:rPr>
        <w:t xml:space="preserve">: </w:t>
      </w:r>
      <w:r w:rsidRPr="001A29DB">
        <w:rPr>
          <w:color w:val="31849B" w:themeColor="accent5" w:themeShade="BF"/>
          <w:sz w:val="22"/>
          <w:szCs w:val="22"/>
          <w:rtl/>
        </w:rPr>
        <w:t xml:space="preserve">"יש במכוּון יותר התעסקות באני </w:t>
      </w:r>
      <w:proofErr w:type="spellStart"/>
      <w:r w:rsidRPr="001A29DB">
        <w:rPr>
          <w:color w:val="31849B" w:themeColor="accent5" w:themeShade="BF"/>
          <w:sz w:val="22"/>
          <w:szCs w:val="22"/>
          <w:rtl/>
        </w:rPr>
        <w:t>וב</w:t>
      </w:r>
      <w:r w:rsidR="00677933" w:rsidRPr="001A29DB">
        <w:rPr>
          <w:color w:val="31849B" w:themeColor="accent5" w:themeShade="BF"/>
          <w:sz w:val="22"/>
          <w:szCs w:val="22"/>
          <w:rtl/>
        </w:rPr>
        <w:t>'</w:t>
      </w:r>
      <w:r w:rsidRPr="001A29DB">
        <w:rPr>
          <w:color w:val="31849B" w:themeColor="accent5" w:themeShade="BF"/>
          <w:sz w:val="22"/>
          <w:szCs w:val="22"/>
          <w:rtl/>
        </w:rPr>
        <w:t>ביחד</w:t>
      </w:r>
      <w:proofErr w:type="spellEnd"/>
      <w:r w:rsidR="00677933" w:rsidRPr="001A29DB">
        <w:rPr>
          <w:color w:val="31849B" w:themeColor="accent5" w:themeShade="BF"/>
          <w:sz w:val="22"/>
          <w:szCs w:val="22"/>
          <w:rtl/>
        </w:rPr>
        <w:t>'</w:t>
      </w:r>
      <w:r w:rsidRPr="001A29DB">
        <w:rPr>
          <w:color w:val="31849B" w:themeColor="accent5" w:themeShade="BF"/>
          <w:sz w:val="22"/>
          <w:szCs w:val="22"/>
          <w:rtl/>
        </w:rPr>
        <w:t>"</w:t>
      </w:r>
      <w:r w:rsidR="0081707E">
        <w:rPr>
          <w:rFonts w:hint="cs"/>
          <w:color w:val="31849B" w:themeColor="accent5" w:themeShade="BF"/>
          <w:rtl/>
        </w:rPr>
        <w:t>.</w:t>
      </w:r>
    </w:p>
    <w:p w:rsidR="00A809E9" w:rsidRPr="001A29DB" w:rsidRDefault="00A809E9" w:rsidP="00CC701D">
      <w:pPr>
        <w:spacing w:line="276" w:lineRule="auto"/>
        <w:jc w:val="both"/>
        <w:rPr>
          <w:color w:val="31849B" w:themeColor="accent5" w:themeShade="BF"/>
          <w:sz w:val="22"/>
          <w:szCs w:val="22"/>
          <w:rtl/>
        </w:rPr>
      </w:pPr>
      <w:r w:rsidRPr="001A29DB">
        <w:rPr>
          <w:b/>
          <w:bCs/>
          <w:color w:val="31849B" w:themeColor="accent5" w:themeShade="BF"/>
          <w:rtl/>
        </w:rPr>
        <w:t>מדריך</w:t>
      </w:r>
      <w:r w:rsidRPr="001A29DB">
        <w:rPr>
          <w:color w:val="31849B" w:themeColor="accent5" w:themeShade="BF"/>
          <w:rtl/>
        </w:rPr>
        <w:t xml:space="preserve">: </w:t>
      </w:r>
      <w:r w:rsidRPr="001A29DB">
        <w:rPr>
          <w:color w:val="31849B" w:themeColor="accent5" w:themeShade="BF"/>
          <w:sz w:val="22"/>
          <w:szCs w:val="22"/>
          <w:rtl/>
        </w:rPr>
        <w:t>"מאחר שזו למידה בקבוצות, יש דגש על היכולת החברתית</w:t>
      </w:r>
      <w:r w:rsidR="0081707E">
        <w:rPr>
          <w:rFonts w:hint="cs"/>
          <w:color w:val="31849B" w:themeColor="accent5" w:themeShade="BF"/>
          <w:sz w:val="22"/>
          <w:szCs w:val="22"/>
          <w:rtl/>
        </w:rPr>
        <w:t>-</w:t>
      </w:r>
      <w:r w:rsidRPr="001A29DB">
        <w:rPr>
          <w:color w:val="31849B" w:themeColor="accent5" w:themeShade="BF"/>
          <w:sz w:val="22"/>
          <w:szCs w:val="22"/>
          <w:rtl/>
        </w:rPr>
        <w:t>תקשורתית של הילדים</w:t>
      </w:r>
      <w:r w:rsidR="0081707E">
        <w:rPr>
          <w:rFonts w:hint="cs"/>
          <w:color w:val="31849B" w:themeColor="accent5" w:themeShade="BF"/>
          <w:sz w:val="22"/>
          <w:szCs w:val="22"/>
          <w:rtl/>
        </w:rPr>
        <w:t>.</w:t>
      </w:r>
      <w:r w:rsidRPr="001A29DB">
        <w:rPr>
          <w:color w:val="31849B" w:themeColor="accent5" w:themeShade="BF"/>
          <w:sz w:val="22"/>
          <w:szCs w:val="22"/>
          <w:rtl/>
        </w:rPr>
        <w:t xml:space="preserve"> אני עם הקבוצה מנסים להצליח ביחד, וזו חוויה מאוד חשובה וחזקה לילדים"</w:t>
      </w:r>
      <w:r w:rsidR="0081707E">
        <w:rPr>
          <w:rFonts w:hint="cs"/>
          <w:color w:val="31849B" w:themeColor="accent5" w:themeShade="BF"/>
          <w:sz w:val="22"/>
          <w:szCs w:val="22"/>
          <w:rtl/>
        </w:rPr>
        <w:t>.</w:t>
      </w:r>
    </w:p>
    <w:p w:rsidR="00A809E9" w:rsidRPr="001A29DB" w:rsidRDefault="00A809E9" w:rsidP="00A809E9">
      <w:pPr>
        <w:spacing w:line="276" w:lineRule="auto"/>
        <w:jc w:val="both"/>
        <w:rPr>
          <w:color w:val="31849B" w:themeColor="accent5" w:themeShade="BF"/>
          <w:sz w:val="22"/>
          <w:szCs w:val="22"/>
          <w:rtl/>
        </w:rPr>
      </w:pPr>
      <w:r w:rsidRPr="001A29DB">
        <w:rPr>
          <w:b/>
          <w:bCs/>
          <w:color w:val="31849B" w:themeColor="accent5" w:themeShade="BF"/>
          <w:rtl/>
        </w:rPr>
        <w:t>תלמיד כיתה ו'</w:t>
      </w:r>
      <w:r w:rsidRPr="001A29DB">
        <w:rPr>
          <w:color w:val="31849B" w:themeColor="accent5" w:themeShade="BF"/>
          <w:rtl/>
        </w:rPr>
        <w:t xml:space="preserve">: </w:t>
      </w:r>
      <w:r w:rsidRPr="001A29DB">
        <w:rPr>
          <w:color w:val="31849B" w:themeColor="accent5" w:themeShade="BF"/>
          <w:sz w:val="22"/>
          <w:szCs w:val="22"/>
          <w:rtl/>
        </w:rPr>
        <w:t>"בק</w:t>
      </w:r>
      <w:r w:rsidR="0081707E">
        <w:rPr>
          <w:color w:val="31849B" w:themeColor="accent5" w:themeShade="BF"/>
          <w:sz w:val="22"/>
          <w:szCs w:val="22"/>
          <w:rtl/>
        </w:rPr>
        <w:t>ָ</w:t>
      </w:r>
      <w:r w:rsidRPr="001A29DB">
        <w:rPr>
          <w:color w:val="31849B" w:themeColor="accent5" w:themeShade="BF"/>
          <w:sz w:val="22"/>
          <w:szCs w:val="22"/>
          <w:rtl/>
        </w:rPr>
        <w:t>ר</w:t>
      </w:r>
      <w:r w:rsidR="0081707E">
        <w:rPr>
          <w:color w:val="31849B" w:themeColor="accent5" w:themeShade="BF"/>
          <w:sz w:val="22"/>
          <w:szCs w:val="22"/>
          <w:rtl/>
        </w:rPr>
        <w:t>ֵ</w:t>
      </w:r>
      <w:r w:rsidRPr="001A29DB">
        <w:rPr>
          <w:color w:val="31849B" w:themeColor="accent5" w:themeShade="BF"/>
          <w:sz w:val="22"/>
          <w:szCs w:val="22"/>
          <w:rtl/>
        </w:rPr>
        <w:t>ב זה שיעורים שכולנו ביחד ולא כל אחד עובד עם הספר שלו"</w:t>
      </w:r>
      <w:r w:rsidR="0081707E">
        <w:rPr>
          <w:rFonts w:hint="cs"/>
          <w:color w:val="31849B" w:themeColor="accent5" w:themeShade="BF"/>
          <w:sz w:val="22"/>
          <w:szCs w:val="22"/>
          <w:rtl/>
        </w:rPr>
        <w:t>.</w:t>
      </w:r>
      <w:r w:rsidRPr="001A29DB">
        <w:rPr>
          <w:color w:val="31849B" w:themeColor="accent5" w:themeShade="BF"/>
          <w:sz w:val="22"/>
          <w:szCs w:val="22"/>
          <w:rtl/>
        </w:rPr>
        <w:t xml:space="preserve">   </w:t>
      </w:r>
    </w:p>
    <w:p w:rsidR="00A809E9" w:rsidRPr="001A29DB" w:rsidRDefault="00DB5CF7" w:rsidP="001B28F4">
      <w:pPr>
        <w:spacing w:before="240"/>
        <w:jc w:val="both"/>
        <w:rPr>
          <w:color w:val="31849B" w:themeColor="accent5" w:themeShade="BF"/>
          <w:rtl/>
        </w:rPr>
      </w:pPr>
      <w:r w:rsidRPr="001A29DB">
        <w:rPr>
          <w:color w:val="31849B" w:themeColor="accent5" w:themeShade="BF"/>
          <w:rtl/>
        </w:rPr>
        <w:t>המרואי</w:t>
      </w:r>
      <w:r w:rsidR="0081707E">
        <w:rPr>
          <w:rFonts w:hint="cs"/>
          <w:color w:val="31849B" w:themeColor="accent5" w:themeShade="BF"/>
          <w:rtl/>
        </w:rPr>
        <w:t>י</w:t>
      </w:r>
      <w:r w:rsidRPr="001A29DB">
        <w:rPr>
          <w:color w:val="31849B" w:themeColor="accent5" w:themeShade="BF"/>
          <w:rtl/>
        </w:rPr>
        <w:t>נים ציינו גם את</w:t>
      </w:r>
      <w:r w:rsidR="00A809E9" w:rsidRPr="001A29DB">
        <w:rPr>
          <w:color w:val="31849B" w:themeColor="accent5" w:themeShade="BF"/>
          <w:rtl/>
        </w:rPr>
        <w:t xml:space="preserve"> תשומת הלב </w:t>
      </w:r>
      <w:r w:rsidR="0026601A">
        <w:rPr>
          <w:rFonts w:hint="cs"/>
          <w:color w:val="31849B" w:themeColor="accent5" w:themeShade="BF"/>
          <w:rtl/>
        </w:rPr>
        <w:t xml:space="preserve">המוקדשת </w:t>
      </w:r>
      <w:r w:rsidR="00A809E9" w:rsidRPr="001A29DB">
        <w:rPr>
          <w:color w:val="31849B" w:themeColor="accent5" w:themeShade="BF"/>
          <w:rtl/>
        </w:rPr>
        <w:t xml:space="preserve">למצבם הרגשי של </w:t>
      </w:r>
      <w:r w:rsidR="0081707E">
        <w:rPr>
          <w:rFonts w:hint="cs"/>
          <w:color w:val="31849B" w:themeColor="accent5" w:themeShade="BF"/>
          <w:rtl/>
        </w:rPr>
        <w:t>ה</w:t>
      </w:r>
      <w:r w:rsidR="00A809E9" w:rsidRPr="001A29DB">
        <w:rPr>
          <w:color w:val="31849B" w:themeColor="accent5" w:themeShade="BF"/>
          <w:rtl/>
        </w:rPr>
        <w:t xml:space="preserve">תלמידים הן </w:t>
      </w:r>
      <w:r w:rsidR="0081707E">
        <w:rPr>
          <w:rFonts w:hint="cs"/>
          <w:color w:val="31849B" w:themeColor="accent5" w:themeShade="BF"/>
          <w:rtl/>
        </w:rPr>
        <w:t>ה</w:t>
      </w:r>
      <w:r w:rsidR="00A809E9" w:rsidRPr="001A29DB">
        <w:rPr>
          <w:color w:val="31849B" w:themeColor="accent5" w:themeShade="BF"/>
          <w:rtl/>
        </w:rPr>
        <w:t xml:space="preserve">ודות לקבוצה הקטנה והן כחלק מובנה מהמטרות ומהשיח: </w:t>
      </w:r>
    </w:p>
    <w:p w:rsidR="00A809E9" w:rsidRPr="001A29DB" w:rsidRDefault="00A809E9" w:rsidP="00ED0D02">
      <w:pPr>
        <w:spacing w:line="276" w:lineRule="auto"/>
        <w:jc w:val="both"/>
        <w:rPr>
          <w:color w:val="31849B" w:themeColor="accent5" w:themeShade="BF"/>
          <w:sz w:val="22"/>
          <w:szCs w:val="22"/>
          <w:rtl/>
        </w:rPr>
      </w:pPr>
      <w:r w:rsidRPr="001A29DB">
        <w:rPr>
          <w:b/>
          <w:bCs/>
          <w:color w:val="31849B" w:themeColor="accent5" w:themeShade="BF"/>
          <w:rtl/>
        </w:rPr>
        <w:t>מדריכה</w:t>
      </w:r>
      <w:r w:rsidRPr="001A29DB">
        <w:rPr>
          <w:color w:val="31849B" w:themeColor="accent5" w:themeShade="BF"/>
          <w:rtl/>
        </w:rPr>
        <w:t xml:space="preserve">: </w:t>
      </w:r>
      <w:r w:rsidRPr="001A29DB">
        <w:rPr>
          <w:color w:val="31849B" w:themeColor="accent5" w:themeShade="BF"/>
          <w:sz w:val="22"/>
          <w:szCs w:val="22"/>
          <w:rtl/>
        </w:rPr>
        <w:t>"לא באתי לעשות כאן רעידות אדמה ומהפכות, אבל זה אחרת, את שמה לב למצבים רגשיים של ילדים, מי לא מושקע"</w:t>
      </w:r>
      <w:r w:rsidR="00FA6971">
        <w:rPr>
          <w:rFonts w:hint="cs"/>
          <w:color w:val="31849B" w:themeColor="accent5" w:themeShade="BF"/>
          <w:sz w:val="22"/>
          <w:szCs w:val="22"/>
          <w:rtl/>
        </w:rPr>
        <w:t>.</w:t>
      </w:r>
    </w:p>
    <w:p w:rsidR="00A809E9" w:rsidRPr="001A29DB" w:rsidRDefault="00A809E9" w:rsidP="00ED0D02">
      <w:pPr>
        <w:spacing w:line="276" w:lineRule="auto"/>
        <w:jc w:val="both"/>
        <w:rPr>
          <w:color w:val="31849B" w:themeColor="accent5" w:themeShade="BF"/>
          <w:sz w:val="22"/>
          <w:szCs w:val="22"/>
          <w:rtl/>
        </w:rPr>
      </w:pPr>
      <w:r w:rsidRPr="001A29DB">
        <w:rPr>
          <w:b/>
          <w:bCs/>
          <w:color w:val="31849B" w:themeColor="accent5" w:themeShade="BF"/>
          <w:rtl/>
        </w:rPr>
        <w:t xml:space="preserve">רכזת </w:t>
      </w:r>
      <w:r w:rsidR="00FA6971">
        <w:rPr>
          <w:rFonts w:hint="cs"/>
          <w:b/>
          <w:bCs/>
          <w:color w:val="31849B" w:themeColor="accent5" w:themeShade="BF"/>
          <w:rtl/>
        </w:rPr>
        <w:t>התכנית ב</w:t>
      </w:r>
      <w:r w:rsidRPr="001A29DB">
        <w:rPr>
          <w:b/>
          <w:bCs/>
          <w:color w:val="31849B" w:themeColor="accent5" w:themeShade="BF"/>
          <w:rtl/>
        </w:rPr>
        <w:t>יישוב</w:t>
      </w:r>
      <w:r w:rsidRPr="001A29DB">
        <w:rPr>
          <w:color w:val="31849B" w:themeColor="accent5" w:themeShade="BF"/>
          <w:rtl/>
        </w:rPr>
        <w:t xml:space="preserve">: </w:t>
      </w:r>
      <w:r w:rsidRPr="001A29DB">
        <w:rPr>
          <w:color w:val="31849B" w:themeColor="accent5" w:themeShade="BF"/>
          <w:sz w:val="22"/>
          <w:szCs w:val="22"/>
          <w:rtl/>
        </w:rPr>
        <w:t>"לא באים בקטע קר של מורה שעומדת מול תלמידים"</w:t>
      </w:r>
      <w:r w:rsidR="00FA6971">
        <w:rPr>
          <w:rFonts w:hint="cs"/>
          <w:color w:val="31849B" w:themeColor="accent5" w:themeShade="BF"/>
          <w:sz w:val="22"/>
          <w:szCs w:val="22"/>
          <w:rtl/>
        </w:rPr>
        <w:t>.</w:t>
      </w:r>
    </w:p>
    <w:p w:rsidR="00A809E9" w:rsidRPr="001A29DB" w:rsidRDefault="00FA6971" w:rsidP="00076C6E">
      <w:pPr>
        <w:spacing w:before="240" w:after="0"/>
        <w:jc w:val="both"/>
        <w:rPr>
          <w:color w:val="31849B" w:themeColor="accent5" w:themeShade="BF"/>
          <w:rtl/>
        </w:rPr>
      </w:pPr>
      <w:r>
        <w:rPr>
          <w:rFonts w:hint="cs"/>
          <w:color w:val="31849B" w:themeColor="accent5" w:themeShade="BF"/>
          <w:rtl/>
        </w:rPr>
        <w:lastRenderedPageBreak/>
        <w:t xml:space="preserve">כן הוזכר </w:t>
      </w:r>
      <w:r w:rsidR="00A809E9" w:rsidRPr="001A29DB">
        <w:rPr>
          <w:color w:val="31849B" w:themeColor="accent5" w:themeShade="BF"/>
          <w:rtl/>
        </w:rPr>
        <w:t xml:space="preserve">החופש </w:t>
      </w:r>
      <w:r>
        <w:rPr>
          <w:rFonts w:hint="cs"/>
          <w:color w:val="31849B" w:themeColor="accent5" w:themeShade="BF"/>
          <w:rtl/>
        </w:rPr>
        <w:t>ש</w:t>
      </w:r>
      <w:r w:rsidR="00A809E9" w:rsidRPr="001A29DB">
        <w:rPr>
          <w:color w:val="31849B" w:themeColor="accent5" w:themeShade="BF"/>
          <w:rtl/>
        </w:rPr>
        <w:t xml:space="preserve">ממנו נהנים המדריכים </w:t>
      </w:r>
      <w:r>
        <w:rPr>
          <w:rFonts w:hint="cs"/>
          <w:color w:val="31849B" w:themeColor="accent5" w:themeShade="BF"/>
          <w:rtl/>
        </w:rPr>
        <w:t>"</w:t>
      </w:r>
      <w:r w:rsidR="00A809E9" w:rsidRPr="001A29DB">
        <w:rPr>
          <w:color w:val="31849B" w:themeColor="accent5" w:themeShade="BF"/>
          <w:rtl/>
        </w:rPr>
        <w:t>להביא את עצמם</w:t>
      </w:r>
      <w:r>
        <w:rPr>
          <w:rFonts w:hint="cs"/>
          <w:color w:val="31849B" w:themeColor="accent5" w:themeShade="BF"/>
          <w:rtl/>
        </w:rPr>
        <w:t>"</w:t>
      </w:r>
      <w:r w:rsidR="00A809E9" w:rsidRPr="001A29DB">
        <w:rPr>
          <w:color w:val="31849B" w:themeColor="accent5" w:themeShade="BF"/>
          <w:rtl/>
        </w:rPr>
        <w:t>, ל</w:t>
      </w:r>
      <w:r>
        <w:rPr>
          <w:rFonts w:hint="cs"/>
          <w:color w:val="31849B" w:themeColor="accent5" w:themeShade="BF"/>
          <w:rtl/>
        </w:rPr>
        <w:t>נקוט גמישות</w:t>
      </w:r>
      <w:r w:rsidR="00A809E9" w:rsidRPr="001A29DB">
        <w:rPr>
          <w:color w:val="31849B" w:themeColor="accent5" w:themeShade="BF"/>
          <w:rtl/>
        </w:rPr>
        <w:t xml:space="preserve">, לאלתר ולהעשיר, </w:t>
      </w:r>
      <w:r>
        <w:rPr>
          <w:rFonts w:hint="cs"/>
          <w:color w:val="31849B" w:themeColor="accent5" w:themeShade="BF"/>
          <w:rtl/>
        </w:rPr>
        <w:t xml:space="preserve">כל זאת </w:t>
      </w:r>
      <w:r w:rsidR="00A809E9" w:rsidRPr="001A29DB">
        <w:rPr>
          <w:color w:val="31849B" w:themeColor="accent5" w:themeShade="BF"/>
          <w:rtl/>
        </w:rPr>
        <w:t xml:space="preserve">באין הכרח להספיק </w:t>
      </w:r>
      <w:r>
        <w:rPr>
          <w:rFonts w:hint="cs"/>
          <w:color w:val="31849B" w:themeColor="accent5" w:themeShade="BF"/>
          <w:rtl/>
        </w:rPr>
        <w:t xml:space="preserve">וללמד </w:t>
      </w:r>
      <w:r w:rsidR="00A809E9" w:rsidRPr="001A29DB">
        <w:rPr>
          <w:color w:val="31849B" w:themeColor="accent5" w:themeShade="BF"/>
          <w:rtl/>
        </w:rPr>
        <w:t>חומר</w:t>
      </w:r>
      <w:r>
        <w:rPr>
          <w:rFonts w:hint="cs"/>
          <w:color w:val="31849B" w:themeColor="accent5" w:themeShade="BF"/>
          <w:rtl/>
        </w:rPr>
        <w:t xml:space="preserve"> מסוים</w:t>
      </w:r>
      <w:r w:rsidR="00A809E9" w:rsidRPr="001A29DB">
        <w:rPr>
          <w:color w:val="31849B" w:themeColor="accent5" w:themeShade="BF"/>
          <w:rtl/>
        </w:rPr>
        <w:t xml:space="preserve">: </w:t>
      </w:r>
    </w:p>
    <w:p w:rsidR="00A809E9" w:rsidRPr="001A29DB" w:rsidRDefault="00A809E9" w:rsidP="00677933">
      <w:pPr>
        <w:spacing w:after="0" w:line="276" w:lineRule="auto"/>
        <w:jc w:val="both"/>
        <w:rPr>
          <w:color w:val="31849B" w:themeColor="accent5" w:themeShade="BF"/>
          <w:sz w:val="22"/>
          <w:szCs w:val="22"/>
          <w:rtl/>
        </w:rPr>
      </w:pPr>
      <w:r w:rsidRPr="001A29DB">
        <w:rPr>
          <w:b/>
          <w:bCs/>
          <w:color w:val="31849B" w:themeColor="accent5" w:themeShade="BF"/>
          <w:rtl/>
        </w:rPr>
        <w:t>מנהל</w:t>
      </w:r>
      <w:r w:rsidRPr="001A29DB">
        <w:rPr>
          <w:color w:val="31849B" w:themeColor="accent5" w:themeShade="BF"/>
          <w:rtl/>
        </w:rPr>
        <w:t xml:space="preserve">: </w:t>
      </w:r>
      <w:r w:rsidRPr="001A29DB">
        <w:rPr>
          <w:color w:val="31849B" w:themeColor="accent5" w:themeShade="BF"/>
          <w:sz w:val="22"/>
          <w:szCs w:val="22"/>
          <w:rtl/>
        </w:rPr>
        <w:t>"זה לא רק כיף, יש בשיעורים האלה ערך פדגוגי, ויש מחויבות לאופן מיוחד של העברת שיעור, אבל למדריך יש עדיין הרבה חופש, בחירה, המורה מביא יותר מהאישיות שלו, והתלמידים פוגשים את כל הדברים הטובים האלה..."</w:t>
      </w:r>
    </w:p>
    <w:p w:rsidR="00A809E9" w:rsidRPr="001A29DB" w:rsidRDefault="00A809E9" w:rsidP="00A809E9">
      <w:pPr>
        <w:spacing w:after="0"/>
        <w:jc w:val="both"/>
        <w:rPr>
          <w:b/>
          <w:bCs/>
          <w:color w:val="31849B" w:themeColor="accent5" w:themeShade="BF"/>
          <w:rtl/>
        </w:rPr>
      </w:pPr>
      <w:r w:rsidRPr="001A29DB">
        <w:rPr>
          <w:b/>
          <w:bCs/>
          <w:color w:val="31849B" w:themeColor="accent5" w:themeShade="BF"/>
          <w:rtl/>
        </w:rPr>
        <w:t>מדריכים:</w:t>
      </w:r>
    </w:p>
    <w:p w:rsidR="00A809E9" w:rsidRPr="001A29DB" w:rsidRDefault="00A809E9" w:rsidP="00A809E9">
      <w:pPr>
        <w:spacing w:after="0" w:line="276" w:lineRule="auto"/>
        <w:jc w:val="both"/>
        <w:rPr>
          <w:color w:val="31849B" w:themeColor="accent5" w:themeShade="BF"/>
          <w:sz w:val="22"/>
          <w:szCs w:val="22"/>
          <w:rtl/>
        </w:rPr>
      </w:pPr>
      <w:r w:rsidRPr="001A29DB">
        <w:rPr>
          <w:color w:val="31849B" w:themeColor="accent5" w:themeShade="BF"/>
          <w:sz w:val="22"/>
          <w:szCs w:val="22"/>
          <w:rtl/>
        </w:rPr>
        <w:t>"יש לי טווח להתנהלות עצמאית, יש לי כל כך הרבה אפשרויות לבחור, להתנהל, להתאים את החומר לתלמידים"</w:t>
      </w:r>
      <w:r w:rsidR="00FA6971">
        <w:rPr>
          <w:rFonts w:hint="cs"/>
          <w:color w:val="31849B" w:themeColor="accent5" w:themeShade="BF"/>
          <w:sz w:val="22"/>
          <w:szCs w:val="22"/>
          <w:rtl/>
        </w:rPr>
        <w:t>;</w:t>
      </w:r>
    </w:p>
    <w:p w:rsidR="00A809E9" w:rsidRPr="001A29DB" w:rsidRDefault="00A809E9" w:rsidP="001B28F4">
      <w:pPr>
        <w:spacing w:line="276" w:lineRule="auto"/>
        <w:jc w:val="both"/>
        <w:rPr>
          <w:color w:val="31849B" w:themeColor="accent5" w:themeShade="BF"/>
          <w:sz w:val="22"/>
          <w:szCs w:val="22"/>
          <w:rtl/>
        </w:rPr>
      </w:pPr>
      <w:r w:rsidRPr="001A29DB">
        <w:rPr>
          <w:color w:val="31849B" w:themeColor="accent5" w:themeShade="BF"/>
          <w:sz w:val="22"/>
          <w:szCs w:val="22"/>
          <w:rtl/>
        </w:rPr>
        <w:t>"התכנית של אשכולות חשיבה בנויה מאוד יפה</w:t>
      </w:r>
      <w:r w:rsidR="00FA6971">
        <w:rPr>
          <w:rFonts w:hint="cs"/>
          <w:color w:val="31849B" w:themeColor="accent5" w:themeShade="BF"/>
          <w:sz w:val="22"/>
          <w:szCs w:val="22"/>
          <w:rtl/>
        </w:rPr>
        <w:t>.</w:t>
      </w:r>
      <w:r w:rsidRPr="001A29DB">
        <w:rPr>
          <w:color w:val="31849B" w:themeColor="accent5" w:themeShade="BF"/>
          <w:sz w:val="22"/>
          <w:szCs w:val="22"/>
          <w:rtl/>
        </w:rPr>
        <w:t xml:space="preserve"> מה שאני אהבתי זה שאת יכולה לקחת מה שאת כמדריכה הכי מתחברת אליו, הבנק הוא גדול, צריך רק לדעת מה לעשות עם זה, ואז השמים הם הגבול..."</w:t>
      </w:r>
      <w:r w:rsidR="00FA6971">
        <w:rPr>
          <w:rFonts w:hint="cs"/>
          <w:color w:val="31849B" w:themeColor="accent5" w:themeShade="BF"/>
          <w:sz w:val="22"/>
          <w:szCs w:val="22"/>
          <w:rtl/>
        </w:rPr>
        <w:t>;</w:t>
      </w:r>
    </w:p>
    <w:p w:rsidR="00A809E9" w:rsidRPr="001A29DB" w:rsidRDefault="00A809E9" w:rsidP="00A809E9">
      <w:pPr>
        <w:spacing w:line="276" w:lineRule="auto"/>
        <w:jc w:val="both"/>
        <w:rPr>
          <w:color w:val="31849B" w:themeColor="accent5" w:themeShade="BF"/>
          <w:sz w:val="22"/>
          <w:szCs w:val="22"/>
          <w:rtl/>
        </w:rPr>
      </w:pPr>
      <w:r w:rsidRPr="001A29DB">
        <w:rPr>
          <w:color w:val="31849B" w:themeColor="accent5" w:themeShade="BF"/>
          <w:sz w:val="22"/>
          <w:szCs w:val="22"/>
          <w:rtl/>
        </w:rPr>
        <w:t>"השיעורים הם לשיקול דעתך, הם לא בודקים מה הספקת"</w:t>
      </w:r>
      <w:r w:rsidR="00FA6971">
        <w:rPr>
          <w:rFonts w:hint="cs"/>
          <w:color w:val="31849B" w:themeColor="accent5" w:themeShade="BF"/>
          <w:sz w:val="22"/>
          <w:szCs w:val="22"/>
          <w:rtl/>
        </w:rPr>
        <w:t>.</w:t>
      </w:r>
      <w:r w:rsidRPr="001A29DB">
        <w:rPr>
          <w:color w:val="31849B" w:themeColor="accent5" w:themeShade="BF"/>
          <w:sz w:val="22"/>
          <w:szCs w:val="22"/>
          <w:rtl/>
        </w:rPr>
        <w:t xml:space="preserve"> </w:t>
      </w:r>
    </w:p>
    <w:p w:rsidR="00A809E9" w:rsidRPr="001A29DB" w:rsidRDefault="00A809E9" w:rsidP="001B28F4">
      <w:pPr>
        <w:spacing w:line="276" w:lineRule="auto"/>
        <w:jc w:val="both"/>
        <w:rPr>
          <w:color w:val="31849B" w:themeColor="accent5" w:themeShade="BF"/>
          <w:sz w:val="22"/>
          <w:szCs w:val="22"/>
          <w:rtl/>
        </w:rPr>
      </w:pPr>
      <w:r w:rsidRPr="001A29DB">
        <w:rPr>
          <w:b/>
          <w:bCs/>
          <w:color w:val="31849B" w:themeColor="accent5" w:themeShade="BF"/>
          <w:rtl/>
        </w:rPr>
        <w:t xml:space="preserve">רכזת </w:t>
      </w:r>
      <w:r w:rsidR="00FA6971">
        <w:rPr>
          <w:rFonts w:hint="cs"/>
          <w:b/>
          <w:bCs/>
          <w:color w:val="31849B" w:themeColor="accent5" w:themeShade="BF"/>
          <w:rtl/>
        </w:rPr>
        <w:t>התכנית ב</w:t>
      </w:r>
      <w:r w:rsidRPr="001A29DB">
        <w:rPr>
          <w:b/>
          <w:bCs/>
          <w:color w:val="31849B" w:themeColor="accent5" w:themeShade="BF"/>
          <w:rtl/>
        </w:rPr>
        <w:t>יישוב</w:t>
      </w:r>
      <w:r w:rsidRPr="001A29DB">
        <w:rPr>
          <w:color w:val="31849B" w:themeColor="accent5" w:themeShade="BF"/>
          <w:rtl/>
        </w:rPr>
        <w:t xml:space="preserve">: </w:t>
      </w:r>
      <w:r w:rsidRPr="001A29DB">
        <w:rPr>
          <w:color w:val="31849B" w:themeColor="accent5" w:themeShade="BF"/>
          <w:sz w:val="22"/>
          <w:szCs w:val="22"/>
          <w:rtl/>
        </w:rPr>
        <w:t>"אין יעדים מבחינת ה</w:t>
      </w:r>
      <w:r w:rsidR="0026601A">
        <w:rPr>
          <w:color w:val="31849B" w:themeColor="accent5" w:themeShade="BF"/>
          <w:sz w:val="22"/>
          <w:szCs w:val="22"/>
          <w:rtl/>
        </w:rPr>
        <w:t>ֶ</w:t>
      </w:r>
      <w:r w:rsidRPr="001A29DB">
        <w:rPr>
          <w:color w:val="31849B" w:themeColor="accent5" w:themeShade="BF"/>
          <w:sz w:val="22"/>
          <w:szCs w:val="22"/>
          <w:rtl/>
        </w:rPr>
        <w:t>ס</w:t>
      </w:r>
      <w:r w:rsidR="0026601A">
        <w:rPr>
          <w:color w:val="31849B" w:themeColor="accent5" w:themeShade="BF"/>
          <w:sz w:val="22"/>
          <w:szCs w:val="22"/>
          <w:rtl/>
        </w:rPr>
        <w:t>ְ</w:t>
      </w:r>
      <w:r w:rsidRPr="001A29DB">
        <w:rPr>
          <w:color w:val="31849B" w:themeColor="accent5" w:themeShade="BF"/>
          <w:sz w:val="22"/>
          <w:szCs w:val="22"/>
          <w:rtl/>
        </w:rPr>
        <w:t xml:space="preserve">פק מטעם </w:t>
      </w:r>
      <w:r w:rsidR="000F57AE" w:rsidRPr="001A29DB">
        <w:rPr>
          <w:color w:val="31849B" w:themeColor="accent5" w:themeShade="BF"/>
          <w:sz w:val="22"/>
          <w:szCs w:val="22"/>
          <w:rtl/>
        </w:rPr>
        <w:t>קָרֵב</w:t>
      </w:r>
      <w:r w:rsidRPr="001A29DB">
        <w:rPr>
          <w:color w:val="31849B" w:themeColor="accent5" w:themeShade="BF"/>
          <w:sz w:val="22"/>
          <w:szCs w:val="22"/>
          <w:rtl/>
        </w:rPr>
        <w:t>, הדגש הוא אל תספיקו, אלא תרחיבו במקומות שהילדים נהנים"</w:t>
      </w:r>
      <w:r w:rsidR="00FA6971">
        <w:rPr>
          <w:rFonts w:hint="cs"/>
          <w:color w:val="31849B" w:themeColor="accent5" w:themeShade="BF"/>
          <w:sz w:val="22"/>
          <w:szCs w:val="22"/>
          <w:rtl/>
        </w:rPr>
        <w:t>.</w:t>
      </w:r>
    </w:p>
    <w:p w:rsidR="00A809E9" w:rsidRPr="00F00E86" w:rsidRDefault="00A809E9" w:rsidP="00ED0D02">
      <w:pPr>
        <w:spacing w:before="240"/>
        <w:jc w:val="both"/>
        <w:rPr>
          <w:color w:val="31849B" w:themeColor="accent5" w:themeShade="BF"/>
          <w:rtl/>
        </w:rPr>
      </w:pPr>
      <w:r w:rsidRPr="00F00E86">
        <w:rPr>
          <w:color w:val="31849B" w:themeColor="accent5" w:themeShade="BF"/>
          <w:rtl/>
        </w:rPr>
        <w:t xml:space="preserve">הערך המוסף העיקרי שייחסו מרואיינים לשיעורי </w:t>
      </w:r>
      <w:r w:rsidR="000F57AE" w:rsidRPr="00F00E86">
        <w:rPr>
          <w:color w:val="31849B" w:themeColor="accent5" w:themeShade="BF"/>
          <w:rtl/>
        </w:rPr>
        <w:t>קָרֵב</w:t>
      </w:r>
      <w:r w:rsidRPr="00F00E86">
        <w:rPr>
          <w:color w:val="31849B" w:themeColor="accent5" w:themeShade="BF"/>
          <w:rtl/>
        </w:rPr>
        <w:t xml:space="preserve"> בהשוואה לשיעורים </w:t>
      </w:r>
      <w:r w:rsidR="00FA6971">
        <w:rPr>
          <w:rFonts w:hint="cs"/>
          <w:color w:val="31849B" w:themeColor="accent5" w:themeShade="BF"/>
          <w:rtl/>
        </w:rPr>
        <w:t>ה</w:t>
      </w:r>
      <w:r w:rsidRPr="00F00E86">
        <w:rPr>
          <w:color w:val="31849B" w:themeColor="accent5" w:themeShade="BF"/>
          <w:rtl/>
        </w:rPr>
        <w:t>רגילים באותו תחום דעת</w:t>
      </w:r>
      <w:r w:rsidR="00FA6971">
        <w:rPr>
          <w:rFonts w:hint="cs"/>
          <w:color w:val="31849B" w:themeColor="accent5" w:themeShade="BF"/>
          <w:rtl/>
        </w:rPr>
        <w:t xml:space="preserve"> או </w:t>
      </w:r>
      <w:r w:rsidRPr="00F00E86">
        <w:rPr>
          <w:color w:val="31849B" w:themeColor="accent5" w:themeShade="BF"/>
          <w:rtl/>
        </w:rPr>
        <w:t xml:space="preserve">בתחום דעת דומה היה </w:t>
      </w:r>
      <w:r w:rsidR="00FA6971">
        <w:rPr>
          <w:rFonts w:hint="cs"/>
          <w:color w:val="31849B" w:themeColor="accent5" w:themeShade="BF"/>
          <w:rtl/>
        </w:rPr>
        <w:t xml:space="preserve">האופי היישומי של </w:t>
      </w:r>
      <w:r w:rsidRPr="00F00E86">
        <w:rPr>
          <w:color w:val="31849B" w:themeColor="accent5" w:themeShade="BF"/>
          <w:rtl/>
        </w:rPr>
        <w:t>שיעורי</w:t>
      </w:r>
      <w:r w:rsidR="00FA6971">
        <w:rPr>
          <w:rFonts w:hint="cs"/>
          <w:color w:val="31849B" w:themeColor="accent5" w:themeShade="BF"/>
          <w:rtl/>
        </w:rPr>
        <w:t>ם אלה,</w:t>
      </w:r>
      <w:r w:rsidRPr="00F00E86">
        <w:rPr>
          <w:color w:val="31849B" w:themeColor="accent5" w:themeShade="BF"/>
          <w:rtl/>
        </w:rPr>
        <w:t xml:space="preserve"> </w:t>
      </w:r>
      <w:r w:rsidR="00FA6971">
        <w:rPr>
          <w:rFonts w:hint="cs"/>
          <w:color w:val="31849B" w:themeColor="accent5" w:themeShade="BF"/>
          <w:rtl/>
        </w:rPr>
        <w:t>שבהם מתמקדים ב</w:t>
      </w:r>
      <w:r w:rsidRPr="00F00E86">
        <w:rPr>
          <w:color w:val="31849B" w:themeColor="accent5" w:themeShade="BF"/>
          <w:rtl/>
        </w:rPr>
        <w:t xml:space="preserve">עשייה, </w:t>
      </w:r>
      <w:r w:rsidR="00FA6971">
        <w:rPr>
          <w:rFonts w:hint="cs"/>
          <w:color w:val="31849B" w:themeColor="accent5" w:themeShade="BF"/>
          <w:rtl/>
        </w:rPr>
        <w:t>ב</w:t>
      </w:r>
      <w:r w:rsidRPr="00F00E86">
        <w:rPr>
          <w:color w:val="31849B" w:themeColor="accent5" w:themeShade="BF"/>
          <w:rtl/>
        </w:rPr>
        <w:t>פעלתנות ו</w:t>
      </w:r>
      <w:r w:rsidR="00FA6971">
        <w:rPr>
          <w:rFonts w:hint="cs"/>
          <w:color w:val="31849B" w:themeColor="accent5" w:themeShade="BF"/>
          <w:rtl/>
        </w:rPr>
        <w:t>ב</w:t>
      </w:r>
      <w:r w:rsidRPr="00F00E86">
        <w:rPr>
          <w:color w:val="31849B" w:themeColor="accent5" w:themeShade="BF"/>
          <w:rtl/>
        </w:rPr>
        <w:t xml:space="preserve">התנסות בלתי אמצעית בחומרים ובכלים: </w:t>
      </w:r>
    </w:p>
    <w:p w:rsidR="00A809E9" w:rsidRPr="00F00E86" w:rsidRDefault="00A809E9" w:rsidP="00A809E9">
      <w:pPr>
        <w:spacing w:line="276" w:lineRule="auto"/>
        <w:jc w:val="both"/>
        <w:rPr>
          <w:color w:val="31849B" w:themeColor="accent5" w:themeShade="BF"/>
          <w:sz w:val="22"/>
          <w:szCs w:val="22"/>
          <w:rtl/>
        </w:rPr>
      </w:pPr>
      <w:r w:rsidRPr="00F00E86">
        <w:rPr>
          <w:b/>
          <w:bCs/>
          <w:color w:val="31849B" w:themeColor="accent5" w:themeShade="BF"/>
          <w:rtl/>
        </w:rPr>
        <w:t>מנהלת</w:t>
      </w:r>
      <w:r w:rsidRPr="00F00E86">
        <w:rPr>
          <w:color w:val="31849B" w:themeColor="accent5" w:themeShade="BF"/>
          <w:rtl/>
        </w:rPr>
        <w:t xml:space="preserve">: </w:t>
      </w:r>
      <w:r w:rsidRPr="00F00E86">
        <w:rPr>
          <w:color w:val="31849B" w:themeColor="accent5" w:themeShade="BF"/>
          <w:sz w:val="22"/>
          <w:szCs w:val="22"/>
          <w:rtl/>
        </w:rPr>
        <w:t>"הרבה פעמים השיעורים מתקיימים מחוץ לכיתה, במקומות מיוחדים, ומתנסים בתהליכים ממש שונים"</w:t>
      </w:r>
      <w:r w:rsidR="00FA6971">
        <w:rPr>
          <w:rFonts w:hint="cs"/>
          <w:color w:val="31849B" w:themeColor="accent5" w:themeShade="BF"/>
          <w:sz w:val="22"/>
          <w:szCs w:val="22"/>
          <w:rtl/>
        </w:rPr>
        <w:t>.</w:t>
      </w:r>
    </w:p>
    <w:p w:rsidR="00A809E9" w:rsidRPr="00F00E86" w:rsidRDefault="00A809E9" w:rsidP="001B28F4">
      <w:pPr>
        <w:spacing w:line="276" w:lineRule="auto"/>
        <w:jc w:val="both"/>
        <w:rPr>
          <w:color w:val="31849B" w:themeColor="accent5" w:themeShade="BF"/>
          <w:sz w:val="22"/>
          <w:szCs w:val="22"/>
          <w:rtl/>
        </w:rPr>
      </w:pPr>
      <w:r w:rsidRPr="00F00E86">
        <w:rPr>
          <w:color w:val="31849B" w:themeColor="accent5" w:themeShade="BF"/>
          <w:rtl/>
        </w:rPr>
        <w:t xml:space="preserve">רכזת </w:t>
      </w:r>
      <w:r w:rsidR="000F57AE" w:rsidRPr="00F00E86">
        <w:rPr>
          <w:color w:val="31849B" w:themeColor="accent5" w:themeShade="BF"/>
          <w:rtl/>
        </w:rPr>
        <w:t>קָרֵב</w:t>
      </w:r>
      <w:r w:rsidRPr="00F00E86">
        <w:rPr>
          <w:color w:val="31849B" w:themeColor="accent5" w:themeShade="BF"/>
          <w:rtl/>
        </w:rPr>
        <w:t xml:space="preserve"> </w:t>
      </w:r>
      <w:r w:rsidR="00FA6971">
        <w:rPr>
          <w:rFonts w:hint="cs"/>
          <w:color w:val="31849B" w:themeColor="accent5" w:themeShade="BF"/>
          <w:rtl/>
        </w:rPr>
        <w:t>ב</w:t>
      </w:r>
      <w:r w:rsidRPr="00F00E86">
        <w:rPr>
          <w:color w:val="31849B" w:themeColor="accent5" w:themeShade="BF"/>
          <w:rtl/>
        </w:rPr>
        <w:t xml:space="preserve">בית ספר: </w:t>
      </w:r>
      <w:r w:rsidRPr="00F00E86">
        <w:rPr>
          <w:color w:val="31849B" w:themeColor="accent5" w:themeShade="BF"/>
          <w:sz w:val="22"/>
          <w:szCs w:val="22"/>
          <w:rtl/>
        </w:rPr>
        <w:t>"הרבה פעמים עובדים עם הידיים או מתכננים משהו כמו סרטון, ואז תוצרי הלמידה מאוד מוחשיים וזה מאפשר לילד לשים מראה למה שהוא יוצר, זה אלמנט מעצים"</w:t>
      </w:r>
      <w:r w:rsidR="00FA6971">
        <w:rPr>
          <w:rFonts w:hint="cs"/>
          <w:color w:val="31849B" w:themeColor="accent5" w:themeShade="BF"/>
          <w:sz w:val="22"/>
          <w:szCs w:val="22"/>
          <w:rtl/>
        </w:rPr>
        <w:t>.</w:t>
      </w:r>
    </w:p>
    <w:p w:rsidR="00A809E9" w:rsidRPr="00F00E86" w:rsidRDefault="00A809E9" w:rsidP="00ED0D02">
      <w:pPr>
        <w:spacing w:line="276" w:lineRule="auto"/>
        <w:jc w:val="both"/>
        <w:rPr>
          <w:color w:val="31849B" w:themeColor="accent5" w:themeShade="BF"/>
          <w:sz w:val="22"/>
          <w:szCs w:val="22"/>
          <w:rtl/>
        </w:rPr>
      </w:pPr>
      <w:r w:rsidRPr="00F00E86">
        <w:rPr>
          <w:b/>
          <w:bCs/>
          <w:color w:val="31849B" w:themeColor="accent5" w:themeShade="BF"/>
          <w:rtl/>
        </w:rPr>
        <w:t>תלמיד כיתה ו'</w:t>
      </w:r>
      <w:r w:rsidRPr="00F00E86">
        <w:rPr>
          <w:color w:val="31849B" w:themeColor="accent5" w:themeShade="BF"/>
          <w:rtl/>
        </w:rPr>
        <w:t xml:space="preserve">: </w:t>
      </w:r>
      <w:r w:rsidRPr="00F00E86">
        <w:rPr>
          <w:color w:val="31849B" w:themeColor="accent5" w:themeShade="BF"/>
          <w:sz w:val="22"/>
          <w:szCs w:val="22"/>
          <w:rtl/>
        </w:rPr>
        <w:t>"המורים שומרים על המסגרת אבל נותנים לנו לעשות יותר דברים"</w:t>
      </w:r>
      <w:r w:rsidR="00FA6971">
        <w:rPr>
          <w:rFonts w:hint="cs"/>
          <w:color w:val="31849B" w:themeColor="accent5" w:themeShade="BF"/>
          <w:sz w:val="22"/>
          <w:szCs w:val="22"/>
          <w:rtl/>
        </w:rPr>
        <w:t>.</w:t>
      </w:r>
    </w:p>
    <w:p w:rsidR="00A809E9" w:rsidRPr="00F00E86" w:rsidRDefault="00FA6971" w:rsidP="00F00E86">
      <w:pPr>
        <w:spacing w:before="240"/>
        <w:jc w:val="both"/>
        <w:rPr>
          <w:color w:val="31849B" w:themeColor="accent5" w:themeShade="BF"/>
          <w:rtl/>
        </w:rPr>
      </w:pPr>
      <w:r>
        <w:rPr>
          <w:rFonts w:hint="cs"/>
          <w:color w:val="31849B" w:themeColor="accent5" w:themeShade="BF"/>
          <w:rtl/>
        </w:rPr>
        <w:t>ערך מוסף אחר שיוחס לשיעורי ק</w:t>
      </w:r>
      <w:r>
        <w:rPr>
          <w:color w:val="31849B" w:themeColor="accent5" w:themeShade="BF"/>
          <w:rtl/>
        </w:rPr>
        <w:t>ָ</w:t>
      </w:r>
      <w:r>
        <w:rPr>
          <w:rFonts w:hint="cs"/>
          <w:color w:val="31849B" w:themeColor="accent5" w:themeShade="BF"/>
          <w:rtl/>
        </w:rPr>
        <w:t>ר</w:t>
      </w:r>
      <w:r>
        <w:rPr>
          <w:color w:val="31849B" w:themeColor="accent5" w:themeShade="BF"/>
          <w:rtl/>
        </w:rPr>
        <w:t>ֵ</w:t>
      </w:r>
      <w:r>
        <w:rPr>
          <w:rFonts w:hint="cs"/>
          <w:color w:val="31849B" w:themeColor="accent5" w:themeShade="BF"/>
          <w:rtl/>
        </w:rPr>
        <w:t xml:space="preserve">ב הוא </w:t>
      </w:r>
      <w:proofErr w:type="spellStart"/>
      <w:r w:rsidR="00F00E86">
        <w:rPr>
          <w:color w:val="31849B" w:themeColor="accent5" w:themeShade="BF"/>
          <w:rtl/>
        </w:rPr>
        <w:t>התאפי</w:t>
      </w:r>
      <w:r w:rsidR="00A809E9" w:rsidRPr="00F00E86">
        <w:rPr>
          <w:color w:val="31849B" w:themeColor="accent5" w:themeShade="BF"/>
          <w:rtl/>
        </w:rPr>
        <w:t>נותם</w:t>
      </w:r>
      <w:proofErr w:type="spellEnd"/>
      <w:r w:rsidR="00A809E9" w:rsidRPr="00F00E86">
        <w:rPr>
          <w:color w:val="31849B" w:themeColor="accent5" w:themeShade="BF"/>
          <w:rtl/>
        </w:rPr>
        <w:t xml:space="preserve"> </w:t>
      </w:r>
      <w:proofErr w:type="spellStart"/>
      <w:r w:rsidR="00A809E9" w:rsidRPr="00F00E86">
        <w:rPr>
          <w:color w:val="31849B" w:themeColor="accent5" w:themeShade="BF"/>
          <w:rtl/>
        </w:rPr>
        <w:t>ב</w:t>
      </w:r>
      <w:r>
        <w:rPr>
          <w:rFonts w:hint="cs"/>
          <w:color w:val="31849B" w:themeColor="accent5" w:themeShade="BF"/>
          <w:rtl/>
        </w:rPr>
        <w:t>ה</w:t>
      </w:r>
      <w:r w:rsidR="00A809E9" w:rsidRPr="00F00E86">
        <w:rPr>
          <w:color w:val="31849B" w:themeColor="accent5" w:themeShade="BF"/>
          <w:rtl/>
        </w:rPr>
        <w:t>אווירה</w:t>
      </w:r>
      <w:proofErr w:type="spellEnd"/>
      <w:r w:rsidR="00A809E9" w:rsidRPr="00F00E86">
        <w:rPr>
          <w:color w:val="31849B" w:themeColor="accent5" w:themeShade="BF"/>
          <w:rtl/>
        </w:rPr>
        <w:t xml:space="preserve"> </w:t>
      </w:r>
      <w:r>
        <w:rPr>
          <w:rFonts w:hint="cs"/>
          <w:color w:val="31849B" w:themeColor="accent5" w:themeShade="BF"/>
          <w:rtl/>
        </w:rPr>
        <w:t>ה</w:t>
      </w:r>
      <w:r w:rsidR="00A809E9" w:rsidRPr="00F00E86">
        <w:rPr>
          <w:color w:val="31849B" w:themeColor="accent5" w:themeShade="BF"/>
          <w:rtl/>
        </w:rPr>
        <w:t xml:space="preserve">נעימה, </w:t>
      </w:r>
      <w:r>
        <w:rPr>
          <w:rFonts w:hint="cs"/>
          <w:color w:val="31849B" w:themeColor="accent5" w:themeShade="BF"/>
          <w:rtl/>
        </w:rPr>
        <w:t>ה</w:t>
      </w:r>
      <w:r w:rsidR="00A809E9" w:rsidRPr="00F00E86">
        <w:rPr>
          <w:color w:val="31849B" w:themeColor="accent5" w:themeShade="BF"/>
          <w:rtl/>
        </w:rPr>
        <w:t xml:space="preserve">סבלנית, </w:t>
      </w:r>
      <w:r>
        <w:rPr>
          <w:rFonts w:hint="cs"/>
          <w:color w:val="31849B" w:themeColor="accent5" w:themeShade="BF"/>
          <w:rtl/>
        </w:rPr>
        <w:t>ה</w:t>
      </w:r>
      <w:r w:rsidR="00A809E9" w:rsidRPr="00F00E86">
        <w:rPr>
          <w:color w:val="31849B" w:themeColor="accent5" w:themeShade="BF"/>
          <w:rtl/>
        </w:rPr>
        <w:t>פתוחה ו</w:t>
      </w:r>
      <w:r>
        <w:rPr>
          <w:rFonts w:hint="cs"/>
          <w:color w:val="31849B" w:themeColor="accent5" w:themeShade="BF"/>
          <w:rtl/>
        </w:rPr>
        <w:t>ה</w:t>
      </w:r>
      <w:r w:rsidR="00A809E9" w:rsidRPr="00F00E86">
        <w:rPr>
          <w:color w:val="31849B" w:themeColor="accent5" w:themeShade="BF"/>
          <w:rtl/>
        </w:rPr>
        <w:t>זורמת:</w:t>
      </w:r>
    </w:p>
    <w:p w:rsidR="00A809E9" w:rsidRPr="00F00E86" w:rsidRDefault="00A809E9" w:rsidP="00076C6E">
      <w:pPr>
        <w:spacing w:line="276" w:lineRule="auto"/>
        <w:jc w:val="both"/>
        <w:rPr>
          <w:color w:val="31849B" w:themeColor="accent5" w:themeShade="BF"/>
          <w:sz w:val="22"/>
          <w:szCs w:val="22"/>
          <w:rtl/>
        </w:rPr>
      </w:pPr>
      <w:r w:rsidRPr="00F00E86">
        <w:rPr>
          <w:b/>
          <w:bCs/>
          <w:color w:val="31849B" w:themeColor="accent5" w:themeShade="BF"/>
          <w:rtl/>
        </w:rPr>
        <w:t xml:space="preserve">רכזת </w:t>
      </w:r>
      <w:r w:rsidR="00FA6971">
        <w:rPr>
          <w:rFonts w:hint="cs"/>
          <w:b/>
          <w:bCs/>
          <w:color w:val="31849B" w:themeColor="accent5" w:themeShade="BF"/>
          <w:rtl/>
        </w:rPr>
        <w:t>התכנית ב</w:t>
      </w:r>
      <w:r w:rsidRPr="00F00E86">
        <w:rPr>
          <w:b/>
          <w:bCs/>
          <w:color w:val="31849B" w:themeColor="accent5" w:themeShade="BF"/>
          <w:rtl/>
        </w:rPr>
        <w:t>יישוב</w:t>
      </w:r>
      <w:r w:rsidRPr="00F00E86">
        <w:rPr>
          <w:color w:val="31849B" w:themeColor="accent5" w:themeShade="BF"/>
          <w:rtl/>
        </w:rPr>
        <w:t>: "</w:t>
      </w:r>
      <w:r w:rsidRPr="00F00E86">
        <w:rPr>
          <w:color w:val="31849B" w:themeColor="accent5" w:themeShade="BF"/>
          <w:sz w:val="22"/>
          <w:szCs w:val="22"/>
          <w:rtl/>
        </w:rPr>
        <w:t xml:space="preserve">בשיעור רגיל התקשורת היא בסגנון פינג-פונג מול המורה, בשיעורי </w:t>
      </w:r>
      <w:r w:rsidR="000F57AE" w:rsidRPr="00F00E86">
        <w:rPr>
          <w:color w:val="31849B" w:themeColor="accent5" w:themeShade="BF"/>
          <w:sz w:val="22"/>
          <w:szCs w:val="22"/>
          <w:rtl/>
        </w:rPr>
        <w:t>קָרֵב</w:t>
      </w:r>
      <w:r w:rsidRPr="00F00E86">
        <w:rPr>
          <w:color w:val="31849B" w:themeColor="accent5" w:themeShade="BF"/>
          <w:sz w:val="22"/>
          <w:szCs w:val="22"/>
          <w:rtl/>
        </w:rPr>
        <w:t xml:space="preserve"> המדריך הוא חלק מהקבוצה, הילדים מתמודדים עם סוגיות שונות והמדריך ביניהם, זה עולם אחר"</w:t>
      </w:r>
      <w:r w:rsidR="00FA6971">
        <w:rPr>
          <w:rFonts w:hint="cs"/>
          <w:color w:val="31849B" w:themeColor="accent5" w:themeShade="BF"/>
          <w:sz w:val="22"/>
          <w:szCs w:val="22"/>
          <w:rtl/>
        </w:rPr>
        <w:t>.</w:t>
      </w:r>
    </w:p>
    <w:p w:rsidR="00A809E9" w:rsidRPr="00F00E86" w:rsidRDefault="00A809E9" w:rsidP="00A809E9">
      <w:pPr>
        <w:spacing w:line="276" w:lineRule="auto"/>
        <w:jc w:val="both"/>
        <w:rPr>
          <w:color w:val="31849B" w:themeColor="accent5" w:themeShade="BF"/>
          <w:sz w:val="22"/>
          <w:szCs w:val="22"/>
          <w:rtl/>
        </w:rPr>
      </w:pPr>
      <w:r w:rsidRPr="00F00E86">
        <w:rPr>
          <w:b/>
          <w:bCs/>
          <w:color w:val="31849B" w:themeColor="accent5" w:themeShade="BF"/>
          <w:rtl/>
        </w:rPr>
        <w:t>תלמיד כיתה ו'</w:t>
      </w:r>
      <w:r w:rsidRPr="00F00E86">
        <w:rPr>
          <w:color w:val="31849B" w:themeColor="accent5" w:themeShade="BF"/>
          <w:rtl/>
        </w:rPr>
        <w:t>: "</w:t>
      </w:r>
      <w:r w:rsidRPr="00F00E86">
        <w:rPr>
          <w:color w:val="31849B" w:themeColor="accent5" w:themeShade="BF"/>
          <w:sz w:val="22"/>
          <w:szCs w:val="22"/>
          <w:rtl/>
        </w:rPr>
        <w:t>אצלנו מתייחסים לזה כאל יותר כיף משיעור רגיל, לומדים בשניהם, והמורה נותנת יותר יחס ומסבירה שלב שלב, יש לה סבלנות להסביר"</w:t>
      </w:r>
      <w:r w:rsidR="00FA6971">
        <w:rPr>
          <w:rFonts w:hint="cs"/>
          <w:color w:val="31849B" w:themeColor="accent5" w:themeShade="BF"/>
          <w:sz w:val="22"/>
          <w:szCs w:val="22"/>
          <w:rtl/>
        </w:rPr>
        <w:t>.</w:t>
      </w:r>
    </w:p>
    <w:p w:rsidR="00A809E9" w:rsidRPr="00F00E86" w:rsidRDefault="00A809E9" w:rsidP="00A809E9">
      <w:pPr>
        <w:spacing w:line="276" w:lineRule="auto"/>
        <w:jc w:val="both"/>
        <w:rPr>
          <w:color w:val="31849B" w:themeColor="accent5" w:themeShade="BF"/>
          <w:sz w:val="22"/>
          <w:szCs w:val="22"/>
          <w:rtl/>
        </w:rPr>
      </w:pPr>
      <w:r w:rsidRPr="00F00E86">
        <w:rPr>
          <w:b/>
          <w:bCs/>
          <w:color w:val="31849B" w:themeColor="accent5" w:themeShade="BF"/>
          <w:rtl/>
        </w:rPr>
        <w:t>תלמידת כיתה ו':</w:t>
      </w:r>
      <w:r w:rsidRPr="00F00E86">
        <w:rPr>
          <w:color w:val="31849B" w:themeColor="accent5" w:themeShade="BF"/>
          <w:rtl/>
        </w:rPr>
        <w:t xml:space="preserve"> </w:t>
      </w:r>
      <w:r w:rsidRPr="00F00E86">
        <w:rPr>
          <w:color w:val="31849B" w:themeColor="accent5" w:themeShade="BF"/>
          <w:sz w:val="22"/>
          <w:szCs w:val="22"/>
          <w:rtl/>
        </w:rPr>
        <w:t>"בק</w:t>
      </w:r>
      <w:r w:rsidR="00FA6971">
        <w:rPr>
          <w:color w:val="31849B" w:themeColor="accent5" w:themeShade="BF"/>
          <w:sz w:val="22"/>
          <w:szCs w:val="22"/>
          <w:rtl/>
        </w:rPr>
        <w:t>ָ</w:t>
      </w:r>
      <w:r w:rsidRPr="00F00E86">
        <w:rPr>
          <w:color w:val="31849B" w:themeColor="accent5" w:themeShade="BF"/>
          <w:sz w:val="22"/>
          <w:szCs w:val="22"/>
          <w:rtl/>
        </w:rPr>
        <w:t>ר</w:t>
      </w:r>
      <w:r w:rsidR="00FA6971">
        <w:rPr>
          <w:color w:val="31849B" w:themeColor="accent5" w:themeShade="BF"/>
          <w:sz w:val="22"/>
          <w:szCs w:val="22"/>
          <w:rtl/>
        </w:rPr>
        <w:t>ֵ</w:t>
      </w:r>
      <w:r w:rsidRPr="00F00E86">
        <w:rPr>
          <w:color w:val="31849B" w:themeColor="accent5" w:themeShade="BF"/>
          <w:sz w:val="22"/>
          <w:szCs w:val="22"/>
          <w:rtl/>
        </w:rPr>
        <w:t>ב הם גם מורים, מה ששונה זה האווירה ואיך שהם מלמדים, יש להם מוח אחר, ואני מצליחה יותר בדרך שלהם"</w:t>
      </w:r>
      <w:r w:rsidR="00FA6971">
        <w:rPr>
          <w:rFonts w:hint="cs"/>
          <w:color w:val="31849B" w:themeColor="accent5" w:themeShade="BF"/>
          <w:sz w:val="22"/>
          <w:szCs w:val="22"/>
          <w:rtl/>
        </w:rPr>
        <w:t>.</w:t>
      </w:r>
    </w:p>
    <w:p w:rsidR="00A809E9" w:rsidRPr="00F00E86" w:rsidRDefault="00A809E9" w:rsidP="00A809E9">
      <w:pPr>
        <w:spacing w:line="276" w:lineRule="auto"/>
        <w:jc w:val="both"/>
        <w:rPr>
          <w:color w:val="31849B" w:themeColor="accent5" w:themeShade="BF"/>
          <w:sz w:val="22"/>
          <w:szCs w:val="22"/>
          <w:rtl/>
        </w:rPr>
      </w:pPr>
      <w:r w:rsidRPr="00F00E86">
        <w:rPr>
          <w:b/>
          <w:bCs/>
          <w:color w:val="31849B" w:themeColor="accent5" w:themeShade="BF"/>
          <w:rtl/>
        </w:rPr>
        <w:t>תלמיד כיתה ה'</w:t>
      </w:r>
      <w:r w:rsidRPr="00F00E86">
        <w:rPr>
          <w:color w:val="31849B" w:themeColor="accent5" w:themeShade="BF"/>
          <w:sz w:val="22"/>
          <w:szCs w:val="22"/>
          <w:rtl/>
        </w:rPr>
        <w:t>: "יש דברים דומים לשיעור רגיל, אבל יותר מדברים עם המורים, אנחנו יותר משתפים פעולה בינינו, אתה לא לחוץ ולא פוחד שתיכשל במשהו".</w:t>
      </w:r>
    </w:p>
    <w:p w:rsidR="00A809E9" w:rsidRPr="009C454B" w:rsidRDefault="00A809E9" w:rsidP="00F00E86">
      <w:pPr>
        <w:spacing w:before="240"/>
        <w:jc w:val="both"/>
        <w:rPr>
          <w:color w:val="31849B" w:themeColor="accent5" w:themeShade="BF"/>
          <w:rtl/>
        </w:rPr>
      </w:pPr>
      <w:r w:rsidRPr="00F00E86">
        <w:rPr>
          <w:color w:val="31849B" w:themeColor="accent5" w:themeShade="BF"/>
          <w:rtl/>
        </w:rPr>
        <w:t xml:space="preserve">אשר למידת הדמיון של הפדגוגיה </w:t>
      </w:r>
      <w:r w:rsidR="00FA6971">
        <w:rPr>
          <w:rFonts w:hint="cs"/>
          <w:color w:val="31849B" w:themeColor="accent5" w:themeShade="BF"/>
          <w:rtl/>
        </w:rPr>
        <w:t xml:space="preserve">בשיעורי </w:t>
      </w:r>
      <w:r w:rsidRPr="00F00E86">
        <w:rPr>
          <w:color w:val="31849B" w:themeColor="accent5" w:themeShade="BF"/>
          <w:rtl/>
        </w:rPr>
        <w:t>ק</w:t>
      </w:r>
      <w:r w:rsidR="00FA6971">
        <w:rPr>
          <w:color w:val="31849B" w:themeColor="accent5" w:themeShade="BF"/>
          <w:rtl/>
        </w:rPr>
        <w:t>ָ</w:t>
      </w:r>
      <w:r w:rsidRPr="00F00E86">
        <w:rPr>
          <w:color w:val="31849B" w:themeColor="accent5" w:themeShade="BF"/>
          <w:rtl/>
        </w:rPr>
        <w:t>ר</w:t>
      </w:r>
      <w:r w:rsidR="00FA6971">
        <w:rPr>
          <w:color w:val="31849B" w:themeColor="accent5" w:themeShade="BF"/>
          <w:rtl/>
        </w:rPr>
        <w:t>ֵ</w:t>
      </w:r>
      <w:r w:rsidRPr="00F00E86">
        <w:rPr>
          <w:color w:val="31849B" w:themeColor="accent5" w:themeShade="BF"/>
          <w:rtl/>
        </w:rPr>
        <w:t xml:space="preserve">ב לרעיון </w:t>
      </w:r>
      <w:r w:rsidR="00FA6971">
        <w:rPr>
          <w:rFonts w:hint="cs"/>
          <w:color w:val="31849B" w:themeColor="accent5" w:themeShade="BF"/>
          <w:rtl/>
        </w:rPr>
        <w:t>"</w:t>
      </w:r>
      <w:r w:rsidRPr="00F00E86">
        <w:rPr>
          <w:color w:val="31849B" w:themeColor="accent5" w:themeShade="BF"/>
          <w:rtl/>
        </w:rPr>
        <w:t>הלמידה המשמעותית</w:t>
      </w:r>
      <w:r w:rsidR="00FA6971">
        <w:rPr>
          <w:rFonts w:hint="cs"/>
          <w:color w:val="31849B" w:themeColor="accent5" w:themeShade="BF"/>
          <w:rtl/>
        </w:rPr>
        <w:t>"</w:t>
      </w:r>
      <w:r w:rsidRPr="00F00E86">
        <w:rPr>
          <w:color w:val="31849B" w:themeColor="accent5" w:themeShade="BF"/>
          <w:rtl/>
        </w:rPr>
        <w:t xml:space="preserve"> שמוביל לאחרונה משרד</w:t>
      </w:r>
      <w:r w:rsidR="00FA6971">
        <w:rPr>
          <w:rFonts w:hint="cs"/>
          <w:color w:val="31849B" w:themeColor="accent5" w:themeShade="BF"/>
          <w:rtl/>
        </w:rPr>
        <w:t xml:space="preserve"> החינוך</w:t>
      </w:r>
      <w:r w:rsidRPr="00F00E86">
        <w:rPr>
          <w:color w:val="31849B" w:themeColor="accent5" w:themeShade="BF"/>
          <w:rtl/>
        </w:rPr>
        <w:t xml:space="preserve">, חלק ניכר מן המרואיינים בכל התפקידים סברו שמדובר בקונספטים דומים מאוד. רכזים יישוביים טענו </w:t>
      </w:r>
      <w:proofErr w:type="spellStart"/>
      <w:r w:rsidRPr="00F00E86">
        <w:rPr>
          <w:color w:val="31849B" w:themeColor="accent5" w:themeShade="BF"/>
          <w:rtl/>
        </w:rPr>
        <w:t>לִ'זכוּת</w:t>
      </w:r>
      <w:proofErr w:type="spellEnd"/>
      <w:r w:rsidRPr="00F00E86">
        <w:rPr>
          <w:color w:val="31849B" w:themeColor="accent5" w:themeShade="BF"/>
          <w:rtl/>
        </w:rPr>
        <w:t xml:space="preserve"> ראשונים' של הקרן, שהציבה במרכז משנתה </w:t>
      </w:r>
      <w:r w:rsidRPr="00F00E86">
        <w:rPr>
          <w:color w:val="31849B" w:themeColor="accent5" w:themeShade="BF"/>
          <w:rtl/>
        </w:rPr>
        <w:lastRenderedPageBreak/>
        <w:t>החינוכית את החשיבות של רעיונות/עקרונות כ</w:t>
      </w:r>
      <w:r w:rsidR="00F00E86" w:rsidRPr="00F00E86">
        <w:rPr>
          <w:rFonts w:hint="cs"/>
          <w:color w:val="31849B" w:themeColor="accent5" w:themeShade="BF"/>
          <w:rtl/>
        </w:rPr>
        <w:t>גון</w:t>
      </w:r>
      <w:r w:rsidRPr="00F00E86">
        <w:rPr>
          <w:color w:val="31849B" w:themeColor="accent5" w:themeShade="BF"/>
          <w:rtl/>
        </w:rPr>
        <w:t xml:space="preserve"> "להיות משמעותי עבור הילד</w:t>
      </w:r>
      <w:r w:rsidRPr="009C454B">
        <w:rPr>
          <w:color w:val="31849B" w:themeColor="accent5" w:themeShade="BF"/>
          <w:rtl/>
        </w:rPr>
        <w:t xml:space="preserve">", "להתחבר אליו במגוון דרכים ואופנים ומתוך עולמו..." ו"לבסס את הלמידה על חווייתיות ועשייה": </w:t>
      </w:r>
    </w:p>
    <w:p w:rsidR="00A809E9" w:rsidRPr="009C454B" w:rsidRDefault="00A809E9" w:rsidP="00ED0D02">
      <w:pPr>
        <w:spacing w:after="0"/>
        <w:jc w:val="both"/>
        <w:rPr>
          <w:b/>
          <w:bCs/>
          <w:color w:val="31849B" w:themeColor="accent5" w:themeShade="BF"/>
          <w:rtl/>
        </w:rPr>
      </w:pPr>
      <w:r w:rsidRPr="009C454B">
        <w:rPr>
          <w:b/>
          <w:bCs/>
          <w:color w:val="31849B" w:themeColor="accent5" w:themeShade="BF"/>
          <w:rtl/>
        </w:rPr>
        <w:t xml:space="preserve">רכזים </w:t>
      </w:r>
      <w:r w:rsidR="00FA6971">
        <w:rPr>
          <w:rFonts w:hint="cs"/>
          <w:b/>
          <w:bCs/>
          <w:color w:val="31849B" w:themeColor="accent5" w:themeShade="BF"/>
          <w:rtl/>
        </w:rPr>
        <w:t>ב</w:t>
      </w:r>
      <w:r w:rsidRPr="009C454B">
        <w:rPr>
          <w:b/>
          <w:bCs/>
          <w:color w:val="31849B" w:themeColor="accent5" w:themeShade="BF"/>
          <w:rtl/>
        </w:rPr>
        <w:t xml:space="preserve">יישובים: </w:t>
      </w:r>
    </w:p>
    <w:p w:rsidR="00A809E9" w:rsidRPr="009C454B" w:rsidRDefault="00A809E9" w:rsidP="00A809E9">
      <w:pPr>
        <w:spacing w:after="0" w:line="276" w:lineRule="auto"/>
        <w:jc w:val="both"/>
        <w:rPr>
          <w:color w:val="31849B" w:themeColor="accent5" w:themeShade="BF"/>
          <w:sz w:val="22"/>
          <w:szCs w:val="22"/>
          <w:rtl/>
        </w:rPr>
      </w:pPr>
      <w:r w:rsidRPr="009C454B">
        <w:rPr>
          <w:color w:val="31849B" w:themeColor="accent5" w:themeShade="BF"/>
          <w:sz w:val="22"/>
          <w:szCs w:val="22"/>
          <w:rtl/>
        </w:rPr>
        <w:t>"אנחנו היינו שם קודם, הבנו את הדברים האלה כבר לפני 25 שנה"</w:t>
      </w:r>
      <w:r w:rsidR="00FA6971">
        <w:rPr>
          <w:rFonts w:hint="cs"/>
          <w:color w:val="31849B" w:themeColor="accent5" w:themeShade="BF"/>
          <w:sz w:val="22"/>
          <w:szCs w:val="22"/>
          <w:rtl/>
        </w:rPr>
        <w:t>;</w:t>
      </w:r>
    </w:p>
    <w:p w:rsidR="00A809E9" w:rsidRPr="009C454B" w:rsidRDefault="00A809E9" w:rsidP="00ED0D02">
      <w:pPr>
        <w:spacing w:line="276" w:lineRule="auto"/>
        <w:jc w:val="both"/>
        <w:rPr>
          <w:color w:val="31849B" w:themeColor="accent5" w:themeShade="BF"/>
          <w:sz w:val="22"/>
          <w:szCs w:val="22"/>
          <w:rtl/>
        </w:rPr>
      </w:pPr>
      <w:r w:rsidRPr="009C454B">
        <w:rPr>
          <w:color w:val="31849B" w:themeColor="accent5" w:themeShade="BF"/>
          <w:sz w:val="22"/>
          <w:szCs w:val="22"/>
          <w:rtl/>
        </w:rPr>
        <w:t xml:space="preserve">"כשמדברים על למידה משמעותית </w:t>
      </w:r>
      <w:r w:rsidR="0026601A">
        <w:rPr>
          <w:rFonts w:hint="cs"/>
          <w:color w:val="31849B" w:themeColor="accent5" w:themeShade="BF"/>
          <w:sz w:val="22"/>
          <w:szCs w:val="22"/>
          <w:rtl/>
        </w:rPr>
        <w:t>–</w:t>
      </w:r>
      <w:r w:rsidRPr="009C454B">
        <w:rPr>
          <w:color w:val="31849B" w:themeColor="accent5" w:themeShade="BF"/>
          <w:sz w:val="22"/>
          <w:szCs w:val="22"/>
          <w:rtl/>
        </w:rPr>
        <w:t xml:space="preserve"> </w:t>
      </w:r>
      <w:r w:rsidR="000F57AE" w:rsidRPr="009C454B">
        <w:rPr>
          <w:color w:val="31849B" w:themeColor="accent5" w:themeShade="BF"/>
          <w:sz w:val="22"/>
          <w:szCs w:val="22"/>
          <w:rtl/>
        </w:rPr>
        <w:t>קָרֵב</w:t>
      </w:r>
      <w:r w:rsidRPr="009C454B">
        <w:rPr>
          <w:color w:val="31849B" w:themeColor="accent5" w:themeShade="BF"/>
          <w:sz w:val="22"/>
          <w:szCs w:val="22"/>
          <w:rtl/>
        </w:rPr>
        <w:t xml:space="preserve"> זה </w:t>
      </w:r>
      <w:proofErr w:type="spellStart"/>
      <w:r w:rsidRPr="009C454B">
        <w:rPr>
          <w:color w:val="31849B" w:themeColor="accent5" w:themeShade="BF"/>
          <w:sz w:val="22"/>
          <w:szCs w:val="22"/>
          <w:rtl/>
        </w:rPr>
        <w:t>זה</w:t>
      </w:r>
      <w:proofErr w:type="spellEnd"/>
      <w:r w:rsidRPr="009C454B">
        <w:rPr>
          <w:color w:val="31849B" w:themeColor="accent5" w:themeShade="BF"/>
          <w:sz w:val="22"/>
          <w:szCs w:val="22"/>
          <w:rtl/>
        </w:rPr>
        <w:t>"</w:t>
      </w:r>
      <w:r w:rsidR="00FA6971">
        <w:rPr>
          <w:rFonts w:hint="cs"/>
          <w:color w:val="31849B" w:themeColor="accent5" w:themeShade="BF"/>
          <w:sz w:val="22"/>
          <w:szCs w:val="22"/>
          <w:rtl/>
        </w:rPr>
        <w:t>;</w:t>
      </w:r>
    </w:p>
    <w:p w:rsidR="00A809E9" w:rsidRPr="009C454B" w:rsidRDefault="00A809E9" w:rsidP="00076C6E">
      <w:pPr>
        <w:spacing w:line="276" w:lineRule="auto"/>
        <w:jc w:val="both"/>
        <w:rPr>
          <w:color w:val="31849B" w:themeColor="accent5" w:themeShade="BF"/>
          <w:sz w:val="22"/>
          <w:szCs w:val="22"/>
          <w:rtl/>
        </w:rPr>
      </w:pPr>
      <w:r w:rsidRPr="009C454B">
        <w:rPr>
          <w:color w:val="31849B" w:themeColor="accent5" w:themeShade="BF"/>
          <w:sz w:val="22"/>
          <w:szCs w:val="22"/>
          <w:rtl/>
        </w:rPr>
        <w:t xml:space="preserve">"המשרד רוצה להיות ברוחנו, </w:t>
      </w:r>
      <w:r w:rsidR="000F57AE" w:rsidRPr="009C454B">
        <w:rPr>
          <w:color w:val="31849B" w:themeColor="accent5" w:themeShade="BF"/>
          <w:sz w:val="22"/>
          <w:szCs w:val="22"/>
          <w:rtl/>
        </w:rPr>
        <w:t>קָרֵב</w:t>
      </w:r>
      <w:r w:rsidRPr="009C454B">
        <w:rPr>
          <w:color w:val="31849B" w:themeColor="accent5" w:themeShade="BF"/>
          <w:sz w:val="22"/>
          <w:szCs w:val="22"/>
          <w:rtl/>
        </w:rPr>
        <w:t xml:space="preserve"> זה בדיוק מה שהמשרד מדבר עליו אפילו שזה לא למידה פורמלית".</w:t>
      </w:r>
    </w:p>
    <w:p w:rsidR="00A809E9" w:rsidRPr="009C454B" w:rsidRDefault="00A809E9" w:rsidP="00CC701D">
      <w:pPr>
        <w:spacing w:before="240"/>
        <w:jc w:val="both"/>
        <w:rPr>
          <w:color w:val="31849B" w:themeColor="accent5" w:themeShade="BF"/>
          <w:rtl/>
        </w:rPr>
      </w:pPr>
      <w:r w:rsidRPr="009C454B">
        <w:rPr>
          <w:color w:val="31849B" w:themeColor="accent5" w:themeShade="BF"/>
          <w:rtl/>
        </w:rPr>
        <w:t>למעֵט בודדים, שגרסו שייחוד הקרן הוא בנושאיה השונים, הסכימו רבים מבעלי התפקידים שרואיינו כי הדגש על הפרט, על עירור סקרנות</w:t>
      </w:r>
      <w:r w:rsidR="00FA6971">
        <w:rPr>
          <w:rFonts w:hint="cs"/>
          <w:color w:val="31849B" w:themeColor="accent5" w:themeShade="BF"/>
          <w:rtl/>
        </w:rPr>
        <w:t xml:space="preserve"> ו</w:t>
      </w:r>
      <w:r w:rsidRPr="009C454B">
        <w:rPr>
          <w:color w:val="31849B" w:themeColor="accent5" w:themeShade="BF"/>
          <w:rtl/>
        </w:rPr>
        <w:t>תשוקה</w:t>
      </w:r>
      <w:r w:rsidR="00FA6971">
        <w:rPr>
          <w:rFonts w:hint="cs"/>
          <w:color w:val="31849B" w:themeColor="accent5" w:themeShade="BF"/>
          <w:rtl/>
        </w:rPr>
        <w:t xml:space="preserve"> לדעת</w:t>
      </w:r>
      <w:r w:rsidRPr="009C454B">
        <w:rPr>
          <w:color w:val="31849B" w:themeColor="accent5" w:themeShade="BF"/>
          <w:rtl/>
        </w:rPr>
        <w:t xml:space="preserve"> ועל יישום הלכה למעשה של ערכים, של מיומנויות, של כללים ושל מגוון כלים במסגרת השיעורים אכן הופכים את שיעורי </w:t>
      </w:r>
      <w:r w:rsidR="000F57AE" w:rsidRPr="009C454B">
        <w:rPr>
          <w:color w:val="31849B" w:themeColor="accent5" w:themeShade="BF"/>
          <w:rtl/>
        </w:rPr>
        <w:t>קָרֵב</w:t>
      </w:r>
      <w:r w:rsidRPr="009C454B">
        <w:rPr>
          <w:color w:val="31849B" w:themeColor="accent5" w:themeShade="BF"/>
          <w:rtl/>
        </w:rPr>
        <w:t xml:space="preserve"> </w:t>
      </w:r>
      <w:r w:rsidR="0019792E">
        <w:rPr>
          <w:rFonts w:hint="cs"/>
          <w:color w:val="31849B" w:themeColor="accent5" w:themeShade="BF"/>
          <w:rtl/>
        </w:rPr>
        <w:t xml:space="preserve">לחלק הארי </w:t>
      </w:r>
      <w:r w:rsidRPr="009C454B">
        <w:rPr>
          <w:color w:val="31849B" w:themeColor="accent5" w:themeShade="BF"/>
          <w:rtl/>
        </w:rPr>
        <w:t>(א</w:t>
      </w:r>
      <w:r w:rsidR="0019792E">
        <w:rPr>
          <w:rFonts w:hint="cs"/>
          <w:color w:val="31849B" w:themeColor="accent5" w:themeShade="BF"/>
          <w:rtl/>
        </w:rPr>
        <w:t>מנ</w:t>
      </w:r>
      <w:r w:rsidRPr="009C454B">
        <w:rPr>
          <w:color w:val="31849B" w:themeColor="accent5" w:themeShade="BF"/>
          <w:rtl/>
        </w:rPr>
        <w:t xml:space="preserve">ם לא הבלעדי) של מה שהחשיבו כלמידה משמעותית בבית הספר: </w:t>
      </w:r>
    </w:p>
    <w:p w:rsidR="00A809E9" w:rsidRPr="009C454B" w:rsidRDefault="00A809E9" w:rsidP="00A809E9">
      <w:pPr>
        <w:spacing w:after="0"/>
        <w:jc w:val="both"/>
        <w:rPr>
          <w:b/>
          <w:bCs/>
          <w:color w:val="31849B" w:themeColor="accent5" w:themeShade="BF"/>
          <w:sz w:val="22"/>
          <w:szCs w:val="22"/>
          <w:rtl/>
        </w:rPr>
      </w:pPr>
      <w:r w:rsidRPr="009C454B">
        <w:rPr>
          <w:b/>
          <w:bCs/>
          <w:color w:val="31849B" w:themeColor="accent5" w:themeShade="BF"/>
          <w:rtl/>
        </w:rPr>
        <w:t>מנהלים</w:t>
      </w:r>
      <w:r w:rsidRPr="009C454B">
        <w:rPr>
          <w:b/>
          <w:bCs/>
          <w:color w:val="31849B" w:themeColor="accent5" w:themeShade="BF"/>
          <w:sz w:val="22"/>
          <w:szCs w:val="22"/>
          <w:rtl/>
        </w:rPr>
        <w:t xml:space="preserve">: </w:t>
      </w:r>
    </w:p>
    <w:p w:rsidR="00A809E9" w:rsidRPr="009C454B" w:rsidRDefault="00A809E9" w:rsidP="001B28F4">
      <w:pPr>
        <w:spacing w:after="0" w:line="276" w:lineRule="auto"/>
        <w:jc w:val="both"/>
        <w:rPr>
          <w:color w:val="31849B" w:themeColor="accent5" w:themeShade="BF"/>
          <w:sz w:val="22"/>
          <w:szCs w:val="22"/>
          <w:rtl/>
        </w:rPr>
      </w:pPr>
      <w:r w:rsidRPr="009C454B">
        <w:rPr>
          <w:color w:val="31849B" w:themeColor="accent5" w:themeShade="BF"/>
          <w:sz w:val="22"/>
          <w:szCs w:val="22"/>
          <w:rtl/>
        </w:rPr>
        <w:t>"היום דרך ההוראה השתנתה</w:t>
      </w:r>
      <w:r w:rsidR="0019792E">
        <w:rPr>
          <w:rFonts w:hint="cs"/>
          <w:color w:val="31849B" w:themeColor="accent5" w:themeShade="BF"/>
          <w:sz w:val="22"/>
          <w:szCs w:val="22"/>
          <w:rtl/>
        </w:rPr>
        <w:t>.</w:t>
      </w:r>
      <w:r w:rsidRPr="009C454B">
        <w:rPr>
          <w:color w:val="31849B" w:themeColor="accent5" w:themeShade="BF"/>
          <w:sz w:val="22"/>
          <w:szCs w:val="22"/>
          <w:rtl/>
        </w:rPr>
        <w:t xml:space="preserve"> הידע כבר נגיש לכל אחד והעשרה הופכת להיות השפה העיקרית בבית הספר, דרך החוויה, והיום צריך ללמד את מורי הליבה ללמד בדרך חווייתית כדי להגיע ליותר תלמידים. </w:t>
      </w:r>
      <w:r w:rsidR="000F57AE" w:rsidRPr="009C454B">
        <w:rPr>
          <w:color w:val="31849B" w:themeColor="accent5" w:themeShade="BF"/>
          <w:sz w:val="22"/>
          <w:szCs w:val="22"/>
          <w:rtl/>
        </w:rPr>
        <w:t>קָרֵב</w:t>
      </w:r>
      <w:r w:rsidRPr="009C454B">
        <w:rPr>
          <w:color w:val="31849B" w:themeColor="accent5" w:themeShade="BF"/>
          <w:sz w:val="22"/>
          <w:szCs w:val="22"/>
          <w:rtl/>
        </w:rPr>
        <w:t xml:space="preserve"> מביא את זה בטבעיות"</w:t>
      </w:r>
      <w:r w:rsidR="0019792E">
        <w:rPr>
          <w:rFonts w:hint="cs"/>
          <w:color w:val="31849B" w:themeColor="accent5" w:themeShade="BF"/>
          <w:sz w:val="22"/>
          <w:szCs w:val="22"/>
          <w:rtl/>
        </w:rPr>
        <w:t>;</w:t>
      </w:r>
    </w:p>
    <w:p w:rsidR="00A809E9" w:rsidRPr="009C454B" w:rsidRDefault="00A809E9" w:rsidP="00A809E9">
      <w:pPr>
        <w:spacing w:line="276" w:lineRule="auto"/>
        <w:jc w:val="both"/>
        <w:rPr>
          <w:color w:val="31849B" w:themeColor="accent5" w:themeShade="BF"/>
          <w:sz w:val="22"/>
          <w:szCs w:val="22"/>
          <w:rtl/>
        </w:rPr>
      </w:pPr>
      <w:r w:rsidRPr="009C454B">
        <w:rPr>
          <w:color w:val="31849B" w:themeColor="accent5" w:themeShade="BF"/>
          <w:sz w:val="22"/>
          <w:szCs w:val="22"/>
          <w:rtl/>
        </w:rPr>
        <w:t>"הם יוצאים מהפדגוגיה בכיתות לדברים יותר משמעותיים, מגיעים גם לרמות, כמו באשכולות חשיבה, שאי אפשר להגיע בכיתה הרגילה"</w:t>
      </w:r>
      <w:r w:rsidR="0019792E">
        <w:rPr>
          <w:rFonts w:hint="cs"/>
          <w:color w:val="31849B" w:themeColor="accent5" w:themeShade="BF"/>
          <w:sz w:val="22"/>
          <w:szCs w:val="22"/>
          <w:rtl/>
        </w:rPr>
        <w:t>.</w:t>
      </w:r>
    </w:p>
    <w:p w:rsidR="00A809E9" w:rsidRPr="009C454B" w:rsidRDefault="00A809E9" w:rsidP="001B28F4">
      <w:pPr>
        <w:spacing w:line="276" w:lineRule="auto"/>
        <w:jc w:val="both"/>
        <w:rPr>
          <w:color w:val="31849B" w:themeColor="accent5" w:themeShade="BF"/>
          <w:sz w:val="22"/>
          <w:szCs w:val="22"/>
          <w:rtl/>
        </w:rPr>
      </w:pPr>
      <w:r w:rsidRPr="009C454B">
        <w:rPr>
          <w:b/>
          <w:bCs/>
          <w:color w:val="31849B" w:themeColor="accent5" w:themeShade="BF"/>
          <w:rtl/>
        </w:rPr>
        <w:t xml:space="preserve">רכזת </w:t>
      </w:r>
      <w:r w:rsidR="000F57AE" w:rsidRPr="009C454B">
        <w:rPr>
          <w:b/>
          <w:bCs/>
          <w:color w:val="31849B" w:themeColor="accent5" w:themeShade="BF"/>
          <w:rtl/>
        </w:rPr>
        <w:t>קָרֵב</w:t>
      </w:r>
      <w:r w:rsidRPr="009C454B">
        <w:rPr>
          <w:b/>
          <w:bCs/>
          <w:color w:val="31849B" w:themeColor="accent5" w:themeShade="BF"/>
          <w:rtl/>
        </w:rPr>
        <w:t xml:space="preserve"> </w:t>
      </w:r>
      <w:r w:rsidR="0019792E">
        <w:rPr>
          <w:rFonts w:hint="cs"/>
          <w:b/>
          <w:bCs/>
          <w:color w:val="31849B" w:themeColor="accent5" w:themeShade="BF"/>
          <w:rtl/>
        </w:rPr>
        <w:t>ב</w:t>
      </w:r>
      <w:r w:rsidRPr="009C454B">
        <w:rPr>
          <w:b/>
          <w:bCs/>
          <w:color w:val="31849B" w:themeColor="accent5" w:themeShade="BF"/>
          <w:rtl/>
        </w:rPr>
        <w:t>בית ספר:</w:t>
      </w:r>
      <w:r w:rsidRPr="009C454B">
        <w:rPr>
          <w:color w:val="31849B" w:themeColor="accent5" w:themeShade="BF"/>
          <w:rtl/>
        </w:rPr>
        <w:t xml:space="preserve"> </w:t>
      </w:r>
      <w:r w:rsidRPr="009C454B">
        <w:rPr>
          <w:color w:val="31849B" w:themeColor="accent5" w:themeShade="BF"/>
          <w:sz w:val="22"/>
          <w:szCs w:val="22"/>
          <w:rtl/>
        </w:rPr>
        <w:t xml:space="preserve">"למידה משמעותית היא למידה רלוונטית מתוך עולם הילדים. קרן </w:t>
      </w:r>
      <w:r w:rsidR="000F57AE" w:rsidRPr="009C454B">
        <w:rPr>
          <w:color w:val="31849B" w:themeColor="accent5" w:themeShade="BF"/>
          <w:sz w:val="22"/>
          <w:szCs w:val="22"/>
          <w:rtl/>
        </w:rPr>
        <w:t>קָרֵב</w:t>
      </w:r>
      <w:r w:rsidRPr="009C454B">
        <w:rPr>
          <w:color w:val="31849B" w:themeColor="accent5" w:themeShade="BF"/>
          <w:sz w:val="22"/>
          <w:szCs w:val="22"/>
          <w:rtl/>
        </w:rPr>
        <w:t xml:space="preserve"> ברוב התכניות היא למידה רלוונטית כי היא יוצאת מתוך הילדים, זה לא קיים הרבה בבית הספר"</w:t>
      </w:r>
      <w:r w:rsidR="0019792E">
        <w:rPr>
          <w:rFonts w:hint="cs"/>
          <w:color w:val="31849B" w:themeColor="accent5" w:themeShade="BF"/>
          <w:sz w:val="22"/>
          <w:szCs w:val="22"/>
          <w:rtl/>
        </w:rPr>
        <w:t>.</w:t>
      </w:r>
    </w:p>
    <w:p w:rsidR="00A809E9" w:rsidRPr="009C454B" w:rsidRDefault="00A809E9" w:rsidP="00ED0D02">
      <w:pPr>
        <w:spacing w:line="276" w:lineRule="auto"/>
        <w:jc w:val="both"/>
        <w:rPr>
          <w:color w:val="31849B" w:themeColor="accent5" w:themeShade="BF"/>
          <w:sz w:val="22"/>
          <w:szCs w:val="22"/>
          <w:rtl/>
        </w:rPr>
      </w:pPr>
      <w:r w:rsidRPr="009C454B">
        <w:rPr>
          <w:b/>
          <w:bCs/>
          <w:color w:val="31849B" w:themeColor="accent5" w:themeShade="BF"/>
          <w:rtl/>
        </w:rPr>
        <w:t>מחנכת</w:t>
      </w:r>
      <w:r w:rsidRPr="009C454B">
        <w:rPr>
          <w:color w:val="31849B" w:themeColor="accent5" w:themeShade="BF"/>
          <w:rtl/>
        </w:rPr>
        <w:t xml:space="preserve">: </w:t>
      </w:r>
      <w:r w:rsidRPr="009C454B">
        <w:rPr>
          <w:color w:val="31849B" w:themeColor="accent5" w:themeShade="BF"/>
          <w:sz w:val="22"/>
          <w:szCs w:val="22"/>
          <w:rtl/>
        </w:rPr>
        <w:t>"הם לא צריכים כמוני להוציא אותם בסוף כיתה א' עם קריאה, כך שהם בהחלט יכולים לעשות</w:t>
      </w:r>
      <w:r w:rsidR="009E0FCB">
        <w:rPr>
          <w:rFonts w:hint="cs"/>
          <w:color w:val="31849B" w:themeColor="accent5" w:themeShade="BF"/>
          <w:sz w:val="22"/>
          <w:szCs w:val="22"/>
          <w:rtl/>
        </w:rPr>
        <w:t xml:space="preserve"> </w:t>
      </w:r>
      <w:r w:rsidRPr="009C454B">
        <w:rPr>
          <w:color w:val="31849B" w:themeColor="accent5" w:themeShade="BF"/>
          <w:sz w:val="22"/>
          <w:szCs w:val="22"/>
          <w:rtl/>
        </w:rPr>
        <w:t>א</w:t>
      </w:r>
      <w:r w:rsidR="009E0FCB">
        <w:rPr>
          <w:color w:val="31849B" w:themeColor="accent5" w:themeShade="BF"/>
          <w:sz w:val="22"/>
          <w:szCs w:val="22"/>
          <w:rtl/>
        </w:rPr>
        <w:t>ִ</w:t>
      </w:r>
      <w:r w:rsidRPr="009C454B">
        <w:rPr>
          <w:color w:val="31849B" w:themeColor="accent5" w:themeShade="BF"/>
          <w:sz w:val="22"/>
          <w:szCs w:val="22"/>
          <w:rtl/>
        </w:rPr>
        <w:t xml:space="preserve">תם למידה אחרת ומשמעותית". </w:t>
      </w:r>
    </w:p>
    <w:p w:rsidR="00A809E9" w:rsidRPr="009C454B" w:rsidRDefault="00A809E9" w:rsidP="00ED0D02">
      <w:pPr>
        <w:spacing w:before="240"/>
        <w:jc w:val="both"/>
        <w:rPr>
          <w:color w:val="31849B" w:themeColor="accent5" w:themeShade="BF"/>
          <w:rtl/>
        </w:rPr>
      </w:pPr>
      <w:r w:rsidRPr="009C454B">
        <w:rPr>
          <w:color w:val="31849B" w:themeColor="accent5" w:themeShade="BF"/>
          <w:rtl/>
        </w:rPr>
        <w:t xml:space="preserve">באמירות השונות של </w:t>
      </w:r>
      <w:r w:rsidR="0019792E">
        <w:rPr>
          <w:rFonts w:hint="cs"/>
          <w:color w:val="31849B" w:themeColor="accent5" w:themeShade="BF"/>
          <w:rtl/>
        </w:rPr>
        <w:t>ה</w:t>
      </w:r>
      <w:r w:rsidRPr="009C454B">
        <w:rPr>
          <w:color w:val="31849B" w:themeColor="accent5" w:themeShade="BF"/>
          <w:rtl/>
        </w:rPr>
        <w:t xml:space="preserve">תלמידים ניתן למצוא סימוכין לדמיון שראו ממלאי תפקידים בין גישתם ודרכי פעולתם של המדריכים ובין </w:t>
      </w:r>
      <w:r w:rsidR="0019792E">
        <w:rPr>
          <w:rFonts w:hint="cs"/>
          <w:color w:val="31849B" w:themeColor="accent5" w:themeShade="BF"/>
          <w:rtl/>
        </w:rPr>
        <w:t>ה</w:t>
      </w:r>
      <w:r w:rsidRPr="009C454B">
        <w:rPr>
          <w:color w:val="31849B" w:themeColor="accent5" w:themeShade="BF"/>
          <w:rtl/>
        </w:rPr>
        <w:t xml:space="preserve">למידה </w:t>
      </w:r>
      <w:r w:rsidR="0019792E">
        <w:rPr>
          <w:rFonts w:hint="cs"/>
          <w:color w:val="31849B" w:themeColor="accent5" w:themeShade="BF"/>
          <w:rtl/>
        </w:rPr>
        <w:t>ה</w:t>
      </w:r>
      <w:r w:rsidRPr="009C454B">
        <w:rPr>
          <w:color w:val="31849B" w:themeColor="accent5" w:themeShade="BF"/>
          <w:rtl/>
        </w:rPr>
        <w:t xml:space="preserve">משמעותית </w:t>
      </w:r>
      <w:r w:rsidR="0019792E">
        <w:rPr>
          <w:rFonts w:hint="cs"/>
          <w:color w:val="31849B" w:themeColor="accent5" w:themeShade="BF"/>
          <w:rtl/>
        </w:rPr>
        <w:t xml:space="preserve">שמתאר </w:t>
      </w:r>
      <w:r w:rsidRPr="009C454B">
        <w:rPr>
          <w:color w:val="31849B" w:themeColor="accent5" w:themeShade="BF"/>
          <w:rtl/>
        </w:rPr>
        <w:t>משרד</w:t>
      </w:r>
      <w:r w:rsidR="0019792E">
        <w:rPr>
          <w:rFonts w:hint="cs"/>
          <w:color w:val="31849B" w:themeColor="accent5" w:themeShade="BF"/>
          <w:rtl/>
        </w:rPr>
        <w:t xml:space="preserve"> החינוך</w:t>
      </w:r>
      <w:r w:rsidRPr="009C454B">
        <w:rPr>
          <w:color w:val="31849B" w:themeColor="accent5" w:themeShade="BF"/>
          <w:rtl/>
        </w:rPr>
        <w:t>:</w:t>
      </w:r>
    </w:p>
    <w:p w:rsidR="00A809E9" w:rsidRPr="009C454B" w:rsidRDefault="00A809E9" w:rsidP="00A809E9">
      <w:pPr>
        <w:spacing w:line="276" w:lineRule="auto"/>
        <w:jc w:val="both"/>
        <w:rPr>
          <w:color w:val="31849B" w:themeColor="accent5" w:themeShade="BF"/>
          <w:sz w:val="22"/>
          <w:szCs w:val="22"/>
          <w:rtl/>
        </w:rPr>
      </w:pPr>
      <w:r w:rsidRPr="009C454B">
        <w:rPr>
          <w:b/>
          <w:bCs/>
          <w:color w:val="31849B" w:themeColor="accent5" w:themeShade="BF"/>
          <w:rtl/>
        </w:rPr>
        <w:t>תלמיד כיתה ד'</w:t>
      </w:r>
      <w:r w:rsidRPr="009C454B">
        <w:rPr>
          <w:color w:val="31849B" w:themeColor="accent5" w:themeShade="BF"/>
          <w:rtl/>
        </w:rPr>
        <w:t xml:space="preserve">: </w:t>
      </w:r>
      <w:r w:rsidRPr="009C454B">
        <w:rPr>
          <w:color w:val="31849B" w:themeColor="accent5" w:themeShade="BF"/>
          <w:sz w:val="22"/>
          <w:szCs w:val="22"/>
          <w:rtl/>
        </w:rPr>
        <w:t>"נותנים לנו יותר אפשרויות להתנסות ולעשות דברים בעזרה של המורה"</w:t>
      </w:r>
      <w:r w:rsidR="0019792E">
        <w:rPr>
          <w:rFonts w:hint="cs"/>
          <w:color w:val="31849B" w:themeColor="accent5" w:themeShade="BF"/>
          <w:sz w:val="22"/>
          <w:szCs w:val="22"/>
          <w:rtl/>
        </w:rPr>
        <w:t>.</w:t>
      </w:r>
    </w:p>
    <w:p w:rsidR="00A809E9" w:rsidRPr="009C454B" w:rsidRDefault="00A809E9" w:rsidP="00A809E9">
      <w:pPr>
        <w:spacing w:line="276" w:lineRule="auto"/>
        <w:jc w:val="both"/>
        <w:rPr>
          <w:color w:val="31849B" w:themeColor="accent5" w:themeShade="BF"/>
          <w:sz w:val="22"/>
          <w:szCs w:val="22"/>
          <w:rtl/>
        </w:rPr>
      </w:pPr>
      <w:r w:rsidRPr="009C454B">
        <w:rPr>
          <w:b/>
          <w:bCs/>
          <w:color w:val="31849B" w:themeColor="accent5" w:themeShade="BF"/>
          <w:rtl/>
        </w:rPr>
        <w:t>תלמידת כיתה ו'</w:t>
      </w:r>
      <w:r w:rsidRPr="009C454B">
        <w:rPr>
          <w:color w:val="31849B" w:themeColor="accent5" w:themeShade="BF"/>
          <w:rtl/>
        </w:rPr>
        <w:t xml:space="preserve">: </w:t>
      </w:r>
      <w:r w:rsidRPr="009C454B">
        <w:rPr>
          <w:color w:val="31849B" w:themeColor="accent5" w:themeShade="BF"/>
          <w:sz w:val="22"/>
          <w:szCs w:val="22"/>
          <w:rtl/>
        </w:rPr>
        <w:t>"התכנית מצוינת, כל הזמן עבדנו בשיתוף, השיתוף בינינו היה יפה מאוד, זה מרחיק אותנו מאווירת הלימודים והמבחנים"</w:t>
      </w:r>
      <w:r w:rsidR="0019792E">
        <w:rPr>
          <w:rFonts w:hint="cs"/>
          <w:color w:val="31849B" w:themeColor="accent5" w:themeShade="BF"/>
          <w:sz w:val="22"/>
          <w:szCs w:val="22"/>
          <w:rtl/>
        </w:rPr>
        <w:t>.</w:t>
      </w:r>
    </w:p>
    <w:p w:rsidR="00A809E9" w:rsidRPr="009C454B" w:rsidRDefault="00A809E9" w:rsidP="00A809E9">
      <w:pPr>
        <w:spacing w:line="276" w:lineRule="auto"/>
        <w:jc w:val="both"/>
        <w:rPr>
          <w:color w:val="31849B" w:themeColor="accent5" w:themeShade="BF"/>
          <w:sz w:val="22"/>
          <w:szCs w:val="22"/>
          <w:rtl/>
        </w:rPr>
      </w:pPr>
      <w:r w:rsidRPr="009C454B">
        <w:rPr>
          <w:b/>
          <w:bCs/>
          <w:color w:val="31849B" w:themeColor="accent5" w:themeShade="BF"/>
          <w:rtl/>
        </w:rPr>
        <w:t>תלמיד כיתה ה':</w:t>
      </w:r>
      <w:r w:rsidRPr="009C454B">
        <w:rPr>
          <w:color w:val="31849B" w:themeColor="accent5" w:themeShade="BF"/>
          <w:rtl/>
        </w:rPr>
        <w:t xml:space="preserve"> </w:t>
      </w:r>
      <w:r w:rsidRPr="009C454B">
        <w:rPr>
          <w:color w:val="31849B" w:themeColor="accent5" w:themeShade="BF"/>
          <w:sz w:val="22"/>
          <w:szCs w:val="22"/>
          <w:rtl/>
        </w:rPr>
        <w:t>"בק</w:t>
      </w:r>
      <w:r w:rsidR="0019792E">
        <w:rPr>
          <w:color w:val="31849B" w:themeColor="accent5" w:themeShade="BF"/>
          <w:sz w:val="22"/>
          <w:szCs w:val="22"/>
          <w:rtl/>
        </w:rPr>
        <w:t>ָ</w:t>
      </w:r>
      <w:r w:rsidRPr="009C454B">
        <w:rPr>
          <w:color w:val="31849B" w:themeColor="accent5" w:themeShade="BF"/>
          <w:sz w:val="22"/>
          <w:szCs w:val="22"/>
          <w:rtl/>
        </w:rPr>
        <w:t>ר</w:t>
      </w:r>
      <w:r w:rsidR="0019792E">
        <w:rPr>
          <w:color w:val="31849B" w:themeColor="accent5" w:themeShade="BF"/>
          <w:sz w:val="22"/>
          <w:szCs w:val="22"/>
          <w:rtl/>
        </w:rPr>
        <w:t>ֵ</w:t>
      </w:r>
      <w:r w:rsidRPr="009C454B">
        <w:rPr>
          <w:color w:val="31849B" w:themeColor="accent5" w:themeShade="BF"/>
          <w:sz w:val="22"/>
          <w:szCs w:val="22"/>
          <w:rtl/>
        </w:rPr>
        <w:t>ב זה לא להעתיק מהלוח, זה פותח דרכים אחרות לחשיבה, וגם הכ</w:t>
      </w:r>
      <w:r w:rsidR="0019792E">
        <w:rPr>
          <w:rFonts w:hint="cs"/>
          <w:color w:val="31849B" w:themeColor="accent5" w:themeShade="BF"/>
          <w:sz w:val="22"/>
          <w:szCs w:val="22"/>
          <w:rtl/>
        </w:rPr>
        <w:t>ו</w:t>
      </w:r>
      <w:r w:rsidRPr="009C454B">
        <w:rPr>
          <w:color w:val="31849B" w:themeColor="accent5" w:themeShade="BF"/>
          <w:sz w:val="22"/>
          <w:szCs w:val="22"/>
          <w:rtl/>
        </w:rPr>
        <w:t>ל מוחשי יותר, בחקלאות מתלכלכים בידיים"</w:t>
      </w:r>
      <w:r w:rsidR="0019792E">
        <w:rPr>
          <w:rFonts w:hint="cs"/>
          <w:color w:val="31849B" w:themeColor="accent5" w:themeShade="BF"/>
          <w:sz w:val="22"/>
          <w:szCs w:val="22"/>
          <w:rtl/>
        </w:rPr>
        <w:t>.</w:t>
      </w:r>
    </w:p>
    <w:p w:rsidR="00A809E9" w:rsidRPr="009C454B" w:rsidRDefault="00A809E9" w:rsidP="00A809E9">
      <w:pPr>
        <w:spacing w:line="276" w:lineRule="auto"/>
        <w:jc w:val="both"/>
        <w:rPr>
          <w:color w:val="31849B" w:themeColor="accent5" w:themeShade="BF"/>
          <w:sz w:val="22"/>
          <w:szCs w:val="22"/>
          <w:rtl/>
        </w:rPr>
      </w:pPr>
      <w:r w:rsidRPr="009C454B">
        <w:rPr>
          <w:b/>
          <w:bCs/>
          <w:color w:val="31849B" w:themeColor="accent5" w:themeShade="BF"/>
          <w:rtl/>
        </w:rPr>
        <w:t>תלמיד כיתה ה':</w:t>
      </w:r>
      <w:r w:rsidRPr="009C454B">
        <w:rPr>
          <w:color w:val="31849B" w:themeColor="accent5" w:themeShade="BF"/>
          <w:rtl/>
        </w:rPr>
        <w:t xml:space="preserve"> </w:t>
      </w:r>
      <w:r w:rsidRPr="009C454B">
        <w:rPr>
          <w:color w:val="31849B" w:themeColor="accent5" w:themeShade="BF"/>
          <w:sz w:val="22"/>
          <w:szCs w:val="22"/>
          <w:rtl/>
        </w:rPr>
        <w:t>"זה כמו מדבר עם מים"</w:t>
      </w:r>
      <w:r w:rsidR="0019792E">
        <w:rPr>
          <w:rFonts w:hint="cs"/>
          <w:color w:val="31849B" w:themeColor="accent5" w:themeShade="BF"/>
          <w:sz w:val="22"/>
          <w:szCs w:val="22"/>
          <w:rtl/>
        </w:rPr>
        <w:t>.</w:t>
      </w:r>
    </w:p>
    <w:p w:rsidR="00A809E9" w:rsidRPr="009C454B" w:rsidRDefault="00A809E9" w:rsidP="00A809E9">
      <w:pPr>
        <w:spacing w:line="276" w:lineRule="auto"/>
        <w:jc w:val="both"/>
        <w:rPr>
          <w:color w:val="31849B" w:themeColor="accent5" w:themeShade="BF"/>
          <w:sz w:val="22"/>
          <w:szCs w:val="22"/>
          <w:rtl/>
        </w:rPr>
      </w:pPr>
      <w:r w:rsidRPr="009C454B">
        <w:rPr>
          <w:b/>
          <w:bCs/>
          <w:color w:val="31849B" w:themeColor="accent5" w:themeShade="BF"/>
          <w:rtl/>
        </w:rPr>
        <w:t>תלמידת כיתה ו':</w:t>
      </w:r>
      <w:r w:rsidRPr="009C454B">
        <w:rPr>
          <w:color w:val="31849B" w:themeColor="accent5" w:themeShade="BF"/>
          <w:rtl/>
        </w:rPr>
        <w:t xml:space="preserve"> </w:t>
      </w:r>
      <w:r w:rsidRPr="009C454B">
        <w:rPr>
          <w:color w:val="31849B" w:themeColor="accent5" w:themeShade="BF"/>
          <w:sz w:val="22"/>
          <w:szCs w:val="22"/>
          <w:rtl/>
        </w:rPr>
        <w:t>"המורים עושים דברים שהם לא חייבים, מתוך רצון לעזור לנו, הם לוקחים אותנו קרוב ללב שלהם, הם נותנים לנו לקחת את הקצב שלנו, יותר זמן לשאול שאלות"</w:t>
      </w:r>
      <w:r w:rsidR="0019792E">
        <w:rPr>
          <w:rFonts w:hint="cs"/>
          <w:color w:val="31849B" w:themeColor="accent5" w:themeShade="BF"/>
          <w:sz w:val="22"/>
          <w:szCs w:val="22"/>
          <w:rtl/>
        </w:rPr>
        <w:t>.</w:t>
      </w:r>
    </w:p>
    <w:p w:rsidR="00A809E9" w:rsidRPr="009C454B" w:rsidRDefault="00A809E9" w:rsidP="00A809E9">
      <w:pPr>
        <w:spacing w:line="276" w:lineRule="auto"/>
        <w:jc w:val="both"/>
        <w:rPr>
          <w:color w:val="31849B" w:themeColor="accent5" w:themeShade="BF"/>
          <w:sz w:val="22"/>
          <w:szCs w:val="22"/>
          <w:rtl/>
        </w:rPr>
      </w:pPr>
      <w:r w:rsidRPr="009C454B">
        <w:rPr>
          <w:b/>
          <w:bCs/>
          <w:color w:val="31849B" w:themeColor="accent5" w:themeShade="BF"/>
          <w:rtl/>
        </w:rPr>
        <w:t>תלמידת כיתה ה'</w:t>
      </w:r>
      <w:r w:rsidRPr="009C454B">
        <w:rPr>
          <w:color w:val="31849B" w:themeColor="accent5" w:themeShade="BF"/>
          <w:rtl/>
        </w:rPr>
        <w:t xml:space="preserve">: </w:t>
      </w:r>
      <w:r w:rsidRPr="009C454B">
        <w:rPr>
          <w:color w:val="31849B" w:themeColor="accent5" w:themeShade="BF"/>
          <w:sz w:val="22"/>
          <w:szCs w:val="22"/>
          <w:rtl/>
        </w:rPr>
        <w:t>"יש לנו שיעור דומה, שיעור מורשת שאנחנו אוהבים מאוד...</w:t>
      </w:r>
      <w:r w:rsidR="0019792E">
        <w:rPr>
          <w:rFonts w:hint="cs"/>
          <w:color w:val="31849B" w:themeColor="accent5" w:themeShade="BF"/>
          <w:sz w:val="22"/>
          <w:szCs w:val="22"/>
          <w:rtl/>
        </w:rPr>
        <w:t xml:space="preserve"> </w:t>
      </w:r>
      <w:r w:rsidRPr="009C454B">
        <w:rPr>
          <w:color w:val="31849B" w:themeColor="accent5" w:themeShade="BF"/>
          <w:sz w:val="22"/>
          <w:szCs w:val="22"/>
          <w:rtl/>
        </w:rPr>
        <w:t>לומדים בדרך יצירתית כמו בק</w:t>
      </w:r>
      <w:r w:rsidR="0019792E">
        <w:rPr>
          <w:color w:val="31849B" w:themeColor="accent5" w:themeShade="BF"/>
          <w:sz w:val="22"/>
          <w:szCs w:val="22"/>
          <w:rtl/>
        </w:rPr>
        <w:t>ָ</w:t>
      </w:r>
      <w:r w:rsidRPr="009C454B">
        <w:rPr>
          <w:color w:val="31849B" w:themeColor="accent5" w:themeShade="BF"/>
          <w:sz w:val="22"/>
          <w:szCs w:val="22"/>
          <w:rtl/>
        </w:rPr>
        <w:t>ר</w:t>
      </w:r>
      <w:r w:rsidR="0019792E">
        <w:rPr>
          <w:color w:val="31849B" w:themeColor="accent5" w:themeShade="BF"/>
          <w:sz w:val="22"/>
          <w:szCs w:val="22"/>
          <w:rtl/>
        </w:rPr>
        <w:t>ֵ</w:t>
      </w:r>
      <w:r w:rsidRPr="009C454B">
        <w:rPr>
          <w:color w:val="31849B" w:themeColor="accent5" w:themeShade="BF"/>
          <w:sz w:val="22"/>
          <w:szCs w:val="22"/>
          <w:rtl/>
        </w:rPr>
        <w:t>ב".</w:t>
      </w:r>
    </w:p>
    <w:p w:rsidR="00A809E9" w:rsidRPr="00417F46" w:rsidRDefault="00A809E9" w:rsidP="007977F5">
      <w:pPr>
        <w:pStyle w:val="3"/>
        <w:numPr>
          <w:ilvl w:val="1"/>
          <w:numId w:val="1"/>
        </w:numPr>
        <w:ind w:left="680" w:hanging="680"/>
        <w:rPr>
          <w:color w:val="31849B" w:themeColor="accent5" w:themeShade="BF"/>
          <w:sz w:val="28"/>
          <w:szCs w:val="28"/>
          <w:rtl/>
        </w:rPr>
      </w:pPr>
      <w:bookmarkStart w:id="25" w:name="_Toc412537232"/>
      <w:r w:rsidRPr="00417F46">
        <w:rPr>
          <w:color w:val="31849B" w:themeColor="accent5" w:themeShade="BF"/>
          <w:sz w:val="28"/>
          <w:szCs w:val="28"/>
          <w:rtl/>
        </w:rPr>
        <w:lastRenderedPageBreak/>
        <w:t xml:space="preserve">תכנית </w:t>
      </w:r>
      <w:r w:rsidR="000F57AE" w:rsidRPr="00417F46">
        <w:rPr>
          <w:color w:val="31849B" w:themeColor="accent5" w:themeShade="BF"/>
          <w:sz w:val="28"/>
          <w:szCs w:val="28"/>
          <w:rtl/>
        </w:rPr>
        <w:t>קָרֵב</w:t>
      </w:r>
      <w:r w:rsidRPr="00417F46">
        <w:rPr>
          <w:color w:val="31849B" w:themeColor="accent5" w:themeShade="BF"/>
          <w:sz w:val="28"/>
          <w:szCs w:val="28"/>
          <w:rtl/>
        </w:rPr>
        <w:t xml:space="preserve"> כמקדמת שוויון הזדמנויות</w:t>
      </w:r>
      <w:bookmarkEnd w:id="25"/>
      <w:r w:rsidRPr="00417F46">
        <w:rPr>
          <w:color w:val="31849B" w:themeColor="accent5" w:themeShade="BF"/>
          <w:sz w:val="28"/>
          <w:szCs w:val="28"/>
          <w:rtl/>
        </w:rPr>
        <w:t xml:space="preserve"> </w:t>
      </w:r>
    </w:p>
    <w:p w:rsidR="00A809E9" w:rsidRPr="00417F46" w:rsidRDefault="00A809E9" w:rsidP="00ED0D02">
      <w:pPr>
        <w:spacing w:before="240" w:after="0"/>
        <w:jc w:val="both"/>
        <w:rPr>
          <w:color w:val="31849B" w:themeColor="accent5" w:themeShade="BF"/>
          <w:rtl/>
        </w:rPr>
      </w:pPr>
      <w:r w:rsidRPr="00417F46">
        <w:rPr>
          <w:color w:val="31849B" w:themeColor="accent5" w:themeShade="BF"/>
          <w:rtl/>
        </w:rPr>
        <w:t xml:space="preserve">כזכור, אחת ממטרותיה המוצהרות של קרן </w:t>
      </w:r>
      <w:r w:rsidR="000F57AE" w:rsidRPr="00417F46">
        <w:rPr>
          <w:color w:val="31849B" w:themeColor="accent5" w:themeShade="BF"/>
          <w:rtl/>
        </w:rPr>
        <w:t>קָרֵב</w:t>
      </w:r>
      <w:r w:rsidRPr="00417F46">
        <w:rPr>
          <w:color w:val="31849B" w:themeColor="accent5" w:themeShade="BF"/>
          <w:rtl/>
        </w:rPr>
        <w:t xml:space="preserve"> ה</w:t>
      </w:r>
      <w:r w:rsidR="0019792E">
        <w:rPr>
          <w:rFonts w:hint="cs"/>
          <w:color w:val="31849B" w:themeColor="accent5" w:themeShade="BF"/>
          <w:rtl/>
        </w:rPr>
        <w:t>י</w:t>
      </w:r>
      <w:r w:rsidRPr="00417F46">
        <w:rPr>
          <w:color w:val="31849B" w:themeColor="accent5" w:themeShade="BF"/>
          <w:rtl/>
        </w:rPr>
        <w:t xml:space="preserve">יתה צמצום </w:t>
      </w:r>
      <w:r w:rsidR="0019792E">
        <w:rPr>
          <w:rFonts w:hint="cs"/>
          <w:color w:val="31849B" w:themeColor="accent5" w:themeShade="BF"/>
          <w:rtl/>
        </w:rPr>
        <w:t>ה</w:t>
      </w:r>
      <w:r w:rsidRPr="00417F46">
        <w:rPr>
          <w:color w:val="31849B" w:themeColor="accent5" w:themeShade="BF"/>
          <w:rtl/>
        </w:rPr>
        <w:t xml:space="preserve">פערים </w:t>
      </w:r>
      <w:r w:rsidR="0019792E">
        <w:rPr>
          <w:rFonts w:hint="cs"/>
          <w:color w:val="31849B" w:themeColor="accent5" w:themeShade="BF"/>
          <w:rtl/>
        </w:rPr>
        <w:t>ב</w:t>
      </w:r>
      <w:r w:rsidRPr="00417F46">
        <w:rPr>
          <w:color w:val="31849B" w:themeColor="accent5" w:themeShade="BF"/>
          <w:rtl/>
        </w:rPr>
        <w:t>חבר</w:t>
      </w:r>
      <w:r w:rsidR="0019792E">
        <w:rPr>
          <w:rFonts w:hint="cs"/>
          <w:color w:val="31849B" w:themeColor="accent5" w:themeShade="BF"/>
          <w:rtl/>
        </w:rPr>
        <w:t>ה</w:t>
      </w:r>
      <w:r w:rsidRPr="00417F46">
        <w:rPr>
          <w:color w:val="31849B" w:themeColor="accent5" w:themeShade="BF"/>
          <w:rtl/>
        </w:rPr>
        <w:t xml:space="preserve">. </w:t>
      </w:r>
      <w:r w:rsidR="005B3822">
        <w:rPr>
          <w:rFonts w:hint="cs"/>
          <w:color w:val="31849B" w:themeColor="accent5" w:themeShade="BF"/>
          <w:rtl/>
        </w:rPr>
        <w:t>ב</w:t>
      </w:r>
      <w:r w:rsidRPr="00417F46">
        <w:rPr>
          <w:color w:val="31849B" w:themeColor="accent5" w:themeShade="BF"/>
          <w:rtl/>
        </w:rPr>
        <w:t xml:space="preserve">ראיונות </w:t>
      </w:r>
      <w:r w:rsidR="005B3822">
        <w:rPr>
          <w:rFonts w:hint="cs"/>
          <w:color w:val="31849B" w:themeColor="accent5" w:themeShade="BF"/>
          <w:rtl/>
        </w:rPr>
        <w:t xml:space="preserve">הצטיירה </w:t>
      </w:r>
      <w:r w:rsidR="0026601A">
        <w:rPr>
          <w:rFonts w:hint="cs"/>
          <w:color w:val="31849B" w:themeColor="accent5" w:themeShade="BF"/>
          <w:rtl/>
        </w:rPr>
        <w:t>ה</w:t>
      </w:r>
      <w:r w:rsidRPr="00417F46">
        <w:rPr>
          <w:color w:val="31849B" w:themeColor="accent5" w:themeShade="BF"/>
          <w:rtl/>
        </w:rPr>
        <w:t xml:space="preserve">תמונה </w:t>
      </w:r>
      <w:r w:rsidR="0026601A">
        <w:rPr>
          <w:rFonts w:hint="cs"/>
          <w:color w:val="31849B" w:themeColor="accent5" w:themeShade="BF"/>
          <w:rtl/>
        </w:rPr>
        <w:t>שלהלן</w:t>
      </w:r>
      <w:r w:rsidR="005B3822">
        <w:rPr>
          <w:rFonts w:hint="cs"/>
          <w:color w:val="31849B" w:themeColor="accent5" w:themeShade="BF"/>
          <w:rtl/>
        </w:rPr>
        <w:t xml:space="preserve"> </w:t>
      </w:r>
      <w:r w:rsidRPr="00417F46">
        <w:rPr>
          <w:color w:val="31849B" w:themeColor="accent5" w:themeShade="BF"/>
          <w:rtl/>
        </w:rPr>
        <w:t>בעניין ה</w:t>
      </w:r>
      <w:r w:rsidR="005B3822">
        <w:rPr>
          <w:rFonts w:hint="cs"/>
          <w:color w:val="31849B" w:themeColor="accent5" w:themeShade="BF"/>
          <w:rtl/>
        </w:rPr>
        <w:t>אמור</w:t>
      </w:r>
      <w:r w:rsidRPr="00417F46">
        <w:rPr>
          <w:color w:val="31849B" w:themeColor="accent5" w:themeShade="BF"/>
          <w:rtl/>
        </w:rPr>
        <w:t xml:space="preserve">: מרבית המרואיינים סברו שגם אם שיעורי </w:t>
      </w:r>
      <w:r w:rsidR="000F57AE" w:rsidRPr="00417F46">
        <w:rPr>
          <w:color w:val="31849B" w:themeColor="accent5" w:themeShade="BF"/>
          <w:rtl/>
        </w:rPr>
        <w:t>קָרֵב</w:t>
      </w:r>
      <w:r w:rsidRPr="00417F46">
        <w:rPr>
          <w:color w:val="31849B" w:themeColor="accent5" w:themeShade="BF"/>
          <w:rtl/>
        </w:rPr>
        <w:t xml:space="preserve"> אינם מצמצמים </w:t>
      </w:r>
      <w:r w:rsidR="005B3822">
        <w:rPr>
          <w:rFonts w:hint="cs"/>
          <w:color w:val="31849B" w:themeColor="accent5" w:themeShade="BF"/>
          <w:rtl/>
        </w:rPr>
        <w:t>את ה</w:t>
      </w:r>
      <w:r w:rsidRPr="00417F46">
        <w:rPr>
          <w:color w:val="31849B" w:themeColor="accent5" w:themeShade="BF"/>
          <w:rtl/>
        </w:rPr>
        <w:t xml:space="preserve">פערים </w:t>
      </w:r>
      <w:r w:rsidR="005B3822">
        <w:rPr>
          <w:rFonts w:hint="cs"/>
          <w:color w:val="31849B" w:themeColor="accent5" w:themeShade="BF"/>
          <w:rtl/>
        </w:rPr>
        <w:t xml:space="preserve">בדרך </w:t>
      </w:r>
      <w:r w:rsidRPr="00417F46">
        <w:rPr>
          <w:color w:val="31849B" w:themeColor="accent5" w:themeShade="BF"/>
          <w:rtl/>
        </w:rPr>
        <w:t>ישיר</w:t>
      </w:r>
      <w:r w:rsidR="005B3822">
        <w:rPr>
          <w:rFonts w:hint="cs"/>
          <w:color w:val="31849B" w:themeColor="accent5" w:themeShade="BF"/>
          <w:rtl/>
        </w:rPr>
        <w:t>ה</w:t>
      </w:r>
      <w:r w:rsidRPr="00417F46">
        <w:rPr>
          <w:color w:val="31849B" w:themeColor="accent5" w:themeShade="BF"/>
          <w:rtl/>
        </w:rPr>
        <w:t>, הם תורמים לְקידום הרעיון ולַמימוש</w:t>
      </w:r>
      <w:r w:rsidR="005B3822">
        <w:rPr>
          <w:rFonts w:hint="cs"/>
          <w:color w:val="31849B" w:themeColor="accent5" w:themeShade="BF"/>
          <w:rtl/>
        </w:rPr>
        <w:t>ו</w:t>
      </w:r>
      <w:r w:rsidRPr="00417F46">
        <w:rPr>
          <w:color w:val="31849B" w:themeColor="accent5" w:themeShade="BF"/>
          <w:rtl/>
        </w:rPr>
        <w:t xml:space="preserve"> של שוויון </w:t>
      </w:r>
      <w:r w:rsidR="005B3822">
        <w:rPr>
          <w:rFonts w:hint="cs"/>
          <w:color w:val="31849B" w:themeColor="accent5" w:themeShade="BF"/>
          <w:rtl/>
        </w:rPr>
        <w:t>ה</w:t>
      </w:r>
      <w:r w:rsidRPr="00417F46">
        <w:rPr>
          <w:color w:val="31849B" w:themeColor="accent5" w:themeShade="BF"/>
          <w:rtl/>
        </w:rPr>
        <w:t xml:space="preserve">הזדמנויות </w:t>
      </w:r>
      <w:r w:rsidR="005B3822">
        <w:rPr>
          <w:rFonts w:hint="cs"/>
          <w:color w:val="31849B" w:themeColor="accent5" w:themeShade="BF"/>
          <w:rtl/>
        </w:rPr>
        <w:t xml:space="preserve">בזכות </w:t>
      </w:r>
      <w:r w:rsidRPr="00417F46">
        <w:rPr>
          <w:color w:val="31849B" w:themeColor="accent5" w:themeShade="BF"/>
          <w:rtl/>
        </w:rPr>
        <w:t>ה</w:t>
      </w:r>
      <w:r w:rsidR="005B3822">
        <w:rPr>
          <w:rFonts w:hint="cs"/>
          <w:color w:val="31849B" w:themeColor="accent5" w:themeShade="BF"/>
          <w:rtl/>
        </w:rPr>
        <w:t>עובדה שהם מציעים לכול את "</w:t>
      </w:r>
      <w:r w:rsidRPr="00417F46">
        <w:rPr>
          <w:color w:val="31849B" w:themeColor="accent5" w:themeShade="BF"/>
          <w:rtl/>
        </w:rPr>
        <w:t>אותו דבר באותם תנאים</w:t>
      </w:r>
      <w:r w:rsidR="005B3822">
        <w:rPr>
          <w:rFonts w:hint="cs"/>
          <w:color w:val="31849B" w:themeColor="accent5" w:themeShade="BF"/>
          <w:rtl/>
        </w:rPr>
        <w:t>"</w:t>
      </w:r>
      <w:r w:rsidRPr="00417F46">
        <w:rPr>
          <w:color w:val="31849B" w:themeColor="accent5" w:themeShade="BF"/>
          <w:rtl/>
        </w:rPr>
        <w:t>:</w:t>
      </w:r>
    </w:p>
    <w:p w:rsidR="00A809E9" w:rsidRPr="00417F46" w:rsidRDefault="00A809E9" w:rsidP="00ED0D02">
      <w:pPr>
        <w:spacing w:after="0" w:line="276" w:lineRule="auto"/>
        <w:jc w:val="both"/>
        <w:rPr>
          <w:color w:val="31849B" w:themeColor="accent5" w:themeShade="BF"/>
          <w:rtl/>
        </w:rPr>
      </w:pPr>
      <w:r w:rsidRPr="00417F46">
        <w:rPr>
          <w:color w:val="31849B" w:themeColor="accent5" w:themeShade="BF"/>
          <w:sz w:val="22"/>
          <w:szCs w:val="22"/>
          <w:rtl/>
        </w:rPr>
        <w:t>"בתל</w:t>
      </w:r>
      <w:r w:rsidR="005B3822">
        <w:rPr>
          <w:rFonts w:hint="cs"/>
          <w:color w:val="31849B" w:themeColor="accent5" w:themeShade="BF"/>
          <w:sz w:val="22"/>
          <w:szCs w:val="22"/>
          <w:rtl/>
        </w:rPr>
        <w:t>-</w:t>
      </w:r>
      <w:r w:rsidRPr="00417F46">
        <w:rPr>
          <w:color w:val="31849B" w:themeColor="accent5" w:themeShade="BF"/>
          <w:sz w:val="22"/>
          <w:szCs w:val="22"/>
          <w:rtl/>
        </w:rPr>
        <w:t>אביב ובירוחם צפוני ואתיופי מקבלים אותם חוגים"; "בעבר רק בעלי יכולת כלכלית שלחו את ילדיהם לחוגים, א</w:t>
      </w:r>
      <w:r w:rsidR="005B3822">
        <w:rPr>
          <w:rFonts w:hint="cs"/>
          <w:color w:val="31849B" w:themeColor="accent5" w:themeShade="BF"/>
          <w:sz w:val="22"/>
          <w:szCs w:val="22"/>
          <w:rtl/>
        </w:rPr>
        <w:t>בל</w:t>
      </w:r>
      <w:r w:rsidRPr="00417F46">
        <w:rPr>
          <w:color w:val="31849B" w:themeColor="accent5" w:themeShade="BF"/>
          <w:sz w:val="22"/>
          <w:szCs w:val="22"/>
          <w:rtl/>
        </w:rPr>
        <w:t xml:space="preserve"> עכשיו, אם יש לנו ילדים אתיופים שיש להם דרמה ומו</w:t>
      </w:r>
      <w:r w:rsidR="005B3822">
        <w:rPr>
          <w:rFonts w:hint="cs"/>
          <w:color w:val="31849B" w:themeColor="accent5" w:themeShade="BF"/>
          <w:sz w:val="22"/>
          <w:szCs w:val="22"/>
          <w:rtl/>
        </w:rPr>
        <w:t>ז</w:t>
      </w:r>
      <w:r w:rsidRPr="00417F46">
        <w:rPr>
          <w:color w:val="31849B" w:themeColor="accent5" w:themeShade="BF"/>
          <w:sz w:val="22"/>
          <w:szCs w:val="22"/>
          <w:rtl/>
        </w:rPr>
        <w:t>יקה וריקוד, זה פותח שערים"</w:t>
      </w:r>
      <w:r w:rsidRPr="00417F46">
        <w:rPr>
          <w:color w:val="31849B" w:themeColor="accent5" w:themeShade="BF"/>
          <w:rtl/>
        </w:rPr>
        <w:t xml:space="preserve">. </w:t>
      </w:r>
    </w:p>
    <w:p w:rsidR="005B3822" w:rsidRDefault="00A809E9" w:rsidP="00076C6E">
      <w:pPr>
        <w:spacing w:before="240" w:after="0"/>
        <w:jc w:val="both"/>
        <w:rPr>
          <w:color w:val="31849B" w:themeColor="accent5" w:themeShade="BF"/>
          <w:rtl/>
        </w:rPr>
      </w:pPr>
      <w:r w:rsidRPr="00417F46">
        <w:rPr>
          <w:color w:val="31849B" w:themeColor="accent5" w:themeShade="BF"/>
          <w:rtl/>
        </w:rPr>
        <w:t xml:space="preserve">שוויון ההזדמנויות </w:t>
      </w:r>
      <w:r w:rsidR="005B3822">
        <w:rPr>
          <w:rFonts w:hint="cs"/>
          <w:color w:val="31849B" w:themeColor="accent5" w:themeShade="BF"/>
          <w:rtl/>
        </w:rPr>
        <w:t xml:space="preserve">מושג </w:t>
      </w:r>
      <w:r w:rsidRPr="00417F46">
        <w:rPr>
          <w:color w:val="31849B" w:themeColor="accent5" w:themeShade="BF"/>
          <w:rtl/>
        </w:rPr>
        <w:t xml:space="preserve">להבנתם </w:t>
      </w:r>
      <w:r w:rsidR="005B3822">
        <w:rPr>
          <w:rFonts w:hint="cs"/>
          <w:color w:val="31849B" w:themeColor="accent5" w:themeShade="BF"/>
          <w:rtl/>
        </w:rPr>
        <w:t>בזכות אפיוני התכנית:</w:t>
      </w:r>
    </w:p>
    <w:p w:rsidR="00A809E9" w:rsidRPr="00417F46" w:rsidRDefault="00A809E9" w:rsidP="00417F46">
      <w:pPr>
        <w:pStyle w:val="a4"/>
        <w:numPr>
          <w:ilvl w:val="0"/>
          <w:numId w:val="36"/>
        </w:numPr>
        <w:spacing w:before="240" w:after="0"/>
        <w:ind w:left="226" w:hanging="284"/>
        <w:jc w:val="both"/>
        <w:rPr>
          <w:color w:val="31849B" w:themeColor="accent5" w:themeShade="BF"/>
          <w:rtl/>
        </w:rPr>
      </w:pPr>
      <w:r w:rsidRPr="00417F46">
        <w:rPr>
          <w:color w:val="31849B" w:themeColor="accent5" w:themeShade="BF"/>
          <w:rtl/>
        </w:rPr>
        <w:t>החשיפה:</w:t>
      </w:r>
    </w:p>
    <w:p w:rsidR="00A809E9" w:rsidRPr="00417F46" w:rsidRDefault="00A809E9" w:rsidP="00771604">
      <w:pPr>
        <w:spacing w:after="0" w:line="276" w:lineRule="auto"/>
        <w:ind w:left="226"/>
        <w:jc w:val="both"/>
        <w:rPr>
          <w:b/>
          <w:bCs/>
          <w:color w:val="31849B" w:themeColor="accent5" w:themeShade="BF"/>
          <w:rtl/>
        </w:rPr>
      </w:pPr>
      <w:r w:rsidRPr="00417F46">
        <w:rPr>
          <w:b/>
          <w:bCs/>
          <w:color w:val="31849B" w:themeColor="accent5" w:themeShade="BF"/>
          <w:rtl/>
        </w:rPr>
        <w:t>מנהלים:</w:t>
      </w:r>
    </w:p>
    <w:p w:rsidR="00A809E9" w:rsidRPr="00417F46" w:rsidRDefault="00A809E9" w:rsidP="00771604">
      <w:pPr>
        <w:spacing w:line="276" w:lineRule="auto"/>
        <w:ind w:left="226"/>
        <w:jc w:val="both"/>
        <w:rPr>
          <w:color w:val="31849B" w:themeColor="accent5" w:themeShade="BF"/>
          <w:sz w:val="22"/>
          <w:szCs w:val="22"/>
          <w:rtl/>
        </w:rPr>
      </w:pPr>
      <w:r w:rsidRPr="00417F46">
        <w:rPr>
          <w:color w:val="31849B" w:themeColor="accent5" w:themeShade="BF"/>
          <w:sz w:val="22"/>
          <w:szCs w:val="22"/>
          <w:rtl/>
        </w:rPr>
        <w:t>"האפקטיביות אדירה, כי ילדים מקבלים דברים שלא היו מקבלים לעולם"</w:t>
      </w:r>
      <w:r w:rsidR="005B3822">
        <w:rPr>
          <w:rFonts w:hint="cs"/>
          <w:color w:val="31849B" w:themeColor="accent5" w:themeShade="BF"/>
          <w:sz w:val="22"/>
          <w:szCs w:val="22"/>
          <w:rtl/>
        </w:rPr>
        <w:t>;</w:t>
      </w:r>
    </w:p>
    <w:p w:rsidR="005B3822" w:rsidRDefault="00A809E9" w:rsidP="00771604">
      <w:pPr>
        <w:spacing w:line="276" w:lineRule="auto"/>
        <w:ind w:left="226"/>
        <w:jc w:val="both"/>
        <w:rPr>
          <w:color w:val="31849B" w:themeColor="accent5" w:themeShade="BF"/>
          <w:sz w:val="22"/>
          <w:szCs w:val="22"/>
          <w:rtl/>
        </w:rPr>
      </w:pPr>
      <w:r w:rsidRPr="00417F46">
        <w:rPr>
          <w:color w:val="31849B" w:themeColor="accent5" w:themeShade="BF"/>
          <w:sz w:val="22"/>
          <w:szCs w:val="22"/>
          <w:rtl/>
        </w:rPr>
        <w:t>"זה לא מצמצם פערים אבל זה חושף אותם לדברים שילדים אחרים מקבלים, במיוחד לילדים שאין להם כלום, שאין משחק אחד בבית...</w:t>
      </w:r>
      <w:r w:rsidR="005B3822">
        <w:rPr>
          <w:rFonts w:hint="cs"/>
          <w:color w:val="31849B" w:themeColor="accent5" w:themeShade="BF"/>
          <w:sz w:val="22"/>
          <w:szCs w:val="22"/>
          <w:rtl/>
        </w:rPr>
        <w:t xml:space="preserve"> </w:t>
      </w:r>
      <w:r w:rsidRPr="00417F46">
        <w:rPr>
          <w:color w:val="31849B" w:themeColor="accent5" w:themeShade="BF"/>
          <w:sz w:val="22"/>
          <w:szCs w:val="22"/>
          <w:rtl/>
        </w:rPr>
        <w:t>חשיפה למו</w:t>
      </w:r>
      <w:r w:rsidR="005B3822">
        <w:rPr>
          <w:rFonts w:hint="cs"/>
          <w:color w:val="31849B" w:themeColor="accent5" w:themeShade="BF"/>
          <w:sz w:val="22"/>
          <w:szCs w:val="22"/>
          <w:rtl/>
        </w:rPr>
        <w:t>ז</w:t>
      </w:r>
      <w:r w:rsidRPr="00417F46">
        <w:rPr>
          <w:color w:val="31849B" w:themeColor="accent5" w:themeShade="BF"/>
          <w:sz w:val="22"/>
          <w:szCs w:val="22"/>
          <w:rtl/>
        </w:rPr>
        <w:t>יקה, לא היו לומדים בחיים בחוגים כאלה"</w:t>
      </w:r>
      <w:r w:rsidR="005B3822">
        <w:rPr>
          <w:rFonts w:hint="cs"/>
          <w:color w:val="31849B" w:themeColor="accent5" w:themeShade="BF"/>
          <w:sz w:val="22"/>
          <w:szCs w:val="22"/>
          <w:rtl/>
        </w:rPr>
        <w:t>.</w:t>
      </w:r>
    </w:p>
    <w:p w:rsidR="00A809E9" w:rsidRPr="00771604" w:rsidRDefault="00A809E9" w:rsidP="00771604">
      <w:pPr>
        <w:spacing w:line="276" w:lineRule="auto"/>
        <w:ind w:left="226"/>
        <w:jc w:val="both"/>
        <w:rPr>
          <w:color w:val="31849B" w:themeColor="accent5" w:themeShade="BF"/>
          <w:rtl/>
        </w:rPr>
      </w:pPr>
      <w:r w:rsidRPr="00417F46">
        <w:rPr>
          <w:color w:val="31849B" w:themeColor="accent5" w:themeShade="BF"/>
          <w:rtl/>
        </w:rPr>
        <w:t>הן מהמענה לַשונות הרבה הקיימת בין תלמידים</w:t>
      </w:r>
      <w:r w:rsidR="005B3822" w:rsidRPr="00771604">
        <w:rPr>
          <w:color w:val="31849B" w:themeColor="accent5" w:themeShade="BF"/>
          <w:rtl/>
        </w:rPr>
        <w:t>:</w:t>
      </w:r>
      <w:r w:rsidRPr="00771604">
        <w:rPr>
          <w:color w:val="31849B" w:themeColor="accent5" w:themeShade="BF"/>
          <w:rtl/>
        </w:rPr>
        <w:t xml:space="preserve"> </w:t>
      </w:r>
    </w:p>
    <w:p w:rsidR="00A809E9" w:rsidRPr="00771604" w:rsidRDefault="00A809E9" w:rsidP="00771604">
      <w:pPr>
        <w:spacing w:line="276" w:lineRule="auto"/>
        <w:ind w:left="226"/>
        <w:jc w:val="both"/>
        <w:rPr>
          <w:color w:val="31849B" w:themeColor="accent5" w:themeShade="BF"/>
          <w:sz w:val="22"/>
          <w:szCs w:val="22"/>
          <w:rtl/>
        </w:rPr>
      </w:pPr>
      <w:r w:rsidRPr="00771604">
        <w:rPr>
          <w:color w:val="31849B" w:themeColor="accent5" w:themeShade="BF"/>
          <w:sz w:val="22"/>
          <w:szCs w:val="22"/>
          <w:rtl/>
        </w:rPr>
        <w:t>"ילדים שלא מצטיינים בלימודים, השונות שלהם באה לידי ביטוי באופן הכי חיובי כשהם מצליחים באקרובטיקה, למשל"</w:t>
      </w:r>
      <w:r w:rsidR="005B3822">
        <w:rPr>
          <w:rFonts w:hint="cs"/>
          <w:color w:val="31849B" w:themeColor="accent5" w:themeShade="BF"/>
          <w:sz w:val="22"/>
          <w:szCs w:val="22"/>
          <w:rtl/>
        </w:rPr>
        <w:t>.</w:t>
      </w:r>
    </w:p>
    <w:p w:rsidR="00A809E9" w:rsidRPr="00771604" w:rsidRDefault="00A809E9" w:rsidP="00771604">
      <w:pPr>
        <w:spacing w:line="276" w:lineRule="auto"/>
        <w:ind w:left="226"/>
        <w:jc w:val="both"/>
        <w:rPr>
          <w:color w:val="31849B" w:themeColor="accent5" w:themeShade="BF"/>
          <w:sz w:val="22"/>
          <w:szCs w:val="22"/>
          <w:rtl/>
        </w:rPr>
      </w:pPr>
      <w:r w:rsidRPr="00771604">
        <w:rPr>
          <w:b/>
          <w:bCs/>
          <w:color w:val="31849B" w:themeColor="accent5" w:themeShade="BF"/>
          <w:rtl/>
        </w:rPr>
        <w:t xml:space="preserve">רכזת </w:t>
      </w:r>
      <w:r w:rsidR="000F57AE" w:rsidRPr="00771604">
        <w:rPr>
          <w:b/>
          <w:bCs/>
          <w:color w:val="31849B" w:themeColor="accent5" w:themeShade="BF"/>
          <w:rtl/>
        </w:rPr>
        <w:t>קָרֵב</w:t>
      </w:r>
      <w:r w:rsidRPr="00771604">
        <w:rPr>
          <w:b/>
          <w:bCs/>
          <w:color w:val="31849B" w:themeColor="accent5" w:themeShade="BF"/>
          <w:rtl/>
        </w:rPr>
        <w:t xml:space="preserve"> </w:t>
      </w:r>
      <w:r w:rsidR="005B3822">
        <w:rPr>
          <w:rFonts w:hint="cs"/>
          <w:b/>
          <w:bCs/>
          <w:color w:val="31849B" w:themeColor="accent5" w:themeShade="BF"/>
          <w:rtl/>
        </w:rPr>
        <w:t>ב</w:t>
      </w:r>
      <w:r w:rsidRPr="00771604">
        <w:rPr>
          <w:b/>
          <w:bCs/>
          <w:color w:val="31849B" w:themeColor="accent5" w:themeShade="BF"/>
          <w:rtl/>
        </w:rPr>
        <w:t>בית ספר</w:t>
      </w:r>
      <w:r w:rsidRPr="00771604">
        <w:rPr>
          <w:color w:val="31849B" w:themeColor="accent5" w:themeShade="BF"/>
          <w:rtl/>
        </w:rPr>
        <w:t xml:space="preserve">: </w:t>
      </w:r>
      <w:r w:rsidRPr="00771604">
        <w:rPr>
          <w:color w:val="31849B" w:themeColor="accent5" w:themeShade="BF"/>
          <w:sz w:val="22"/>
          <w:szCs w:val="22"/>
          <w:rtl/>
        </w:rPr>
        <w:t>"כמעט כל תלמיד יכול למצוא את עצמו באחד ממגוון הנושאים שהוא פוגש לאורך השנים"</w:t>
      </w:r>
      <w:r w:rsidR="005B3822">
        <w:rPr>
          <w:rFonts w:hint="cs"/>
          <w:color w:val="31849B" w:themeColor="accent5" w:themeShade="BF"/>
          <w:sz w:val="22"/>
          <w:szCs w:val="22"/>
          <w:rtl/>
        </w:rPr>
        <w:t>.</w:t>
      </w:r>
    </w:p>
    <w:p w:rsidR="00A809E9" w:rsidRPr="00771604" w:rsidRDefault="005B3822" w:rsidP="00771604">
      <w:pPr>
        <w:pStyle w:val="a4"/>
        <w:numPr>
          <w:ilvl w:val="0"/>
          <w:numId w:val="36"/>
        </w:numPr>
        <w:spacing w:before="240" w:after="0"/>
        <w:ind w:left="226" w:hanging="284"/>
        <w:jc w:val="both"/>
        <w:rPr>
          <w:color w:val="31849B" w:themeColor="accent5" w:themeShade="BF"/>
          <w:rtl/>
        </w:rPr>
      </w:pPr>
      <w:r w:rsidRPr="00771604">
        <w:rPr>
          <w:color w:val="31849B" w:themeColor="accent5" w:themeShade="BF"/>
          <w:rtl/>
        </w:rPr>
        <w:t>ה</w:t>
      </w:r>
      <w:r w:rsidR="00A809E9" w:rsidRPr="00771604">
        <w:rPr>
          <w:color w:val="31849B" w:themeColor="accent5" w:themeShade="BF"/>
          <w:rtl/>
        </w:rPr>
        <w:t>הַא</w:t>
      </w:r>
      <w:r w:rsidRPr="00771604">
        <w:rPr>
          <w:color w:val="31849B" w:themeColor="accent5" w:themeShade="BF"/>
          <w:rtl/>
        </w:rPr>
        <w:t>ֲ</w:t>
      </w:r>
      <w:r w:rsidR="00A809E9" w:rsidRPr="00771604">
        <w:rPr>
          <w:color w:val="31849B" w:themeColor="accent5" w:themeShade="BF"/>
          <w:rtl/>
        </w:rPr>
        <w:t>ח</w:t>
      </w:r>
      <w:r w:rsidRPr="00771604">
        <w:rPr>
          <w:color w:val="31849B" w:themeColor="accent5" w:themeShade="BF"/>
          <w:rtl/>
        </w:rPr>
        <w:t>ָ</w:t>
      </w:r>
      <w:r w:rsidR="00A809E9" w:rsidRPr="00771604">
        <w:rPr>
          <w:color w:val="31849B" w:themeColor="accent5" w:themeShade="BF"/>
          <w:rtl/>
        </w:rPr>
        <w:t xml:space="preserve">דָה </w:t>
      </w:r>
      <w:r w:rsidRPr="00771604">
        <w:rPr>
          <w:color w:val="31849B" w:themeColor="accent5" w:themeShade="BF"/>
          <w:rtl/>
        </w:rPr>
        <w:t>ה</w:t>
      </w:r>
      <w:r w:rsidR="00A809E9" w:rsidRPr="00771604">
        <w:rPr>
          <w:color w:val="31849B" w:themeColor="accent5" w:themeShade="BF"/>
          <w:rtl/>
        </w:rPr>
        <w:t>מגדרית:</w:t>
      </w:r>
    </w:p>
    <w:p w:rsidR="00A809E9" w:rsidRPr="00771604" w:rsidRDefault="00A809E9" w:rsidP="00771604">
      <w:pPr>
        <w:spacing w:after="0" w:line="276" w:lineRule="auto"/>
        <w:ind w:left="226"/>
        <w:jc w:val="both"/>
        <w:rPr>
          <w:color w:val="31849B" w:themeColor="accent5" w:themeShade="BF"/>
          <w:rtl/>
        </w:rPr>
      </w:pPr>
      <w:r w:rsidRPr="00771604">
        <w:rPr>
          <w:color w:val="31849B" w:themeColor="accent5" w:themeShade="BF"/>
          <w:sz w:val="22"/>
          <w:szCs w:val="22"/>
          <w:rtl/>
        </w:rPr>
        <w:t>"אין בנות שהיו בוחרות ברובוטיקה, והפספוס גדול, החשיפה פותחת את טווח האפשרויות עבורן ואת תחומי העניין, בנות גילו שזה מעניין אותן ובחרו אפילו להמשיך",</w:t>
      </w:r>
      <w:r w:rsidRPr="00771604">
        <w:rPr>
          <w:color w:val="31849B" w:themeColor="accent5" w:themeShade="BF"/>
          <w:rtl/>
        </w:rPr>
        <w:t xml:space="preserve"> </w:t>
      </w:r>
    </w:p>
    <w:p w:rsidR="00A809E9" w:rsidRPr="00771604" w:rsidRDefault="00A809E9" w:rsidP="00771604">
      <w:pPr>
        <w:pStyle w:val="a4"/>
        <w:numPr>
          <w:ilvl w:val="0"/>
          <w:numId w:val="36"/>
        </w:numPr>
        <w:spacing w:before="240" w:after="0"/>
        <w:ind w:left="226" w:hanging="284"/>
        <w:jc w:val="both"/>
        <w:rPr>
          <w:color w:val="31849B" w:themeColor="accent5" w:themeShade="BF"/>
          <w:rtl/>
        </w:rPr>
      </w:pPr>
      <w:r w:rsidRPr="00771604">
        <w:rPr>
          <w:color w:val="31849B" w:themeColor="accent5" w:themeShade="BF"/>
          <w:rtl/>
        </w:rPr>
        <w:t xml:space="preserve">מודעות </w:t>
      </w:r>
      <w:r w:rsidR="0088450B">
        <w:rPr>
          <w:rFonts w:hint="cs"/>
          <w:color w:val="31849B" w:themeColor="accent5" w:themeShade="BF"/>
          <w:rtl/>
        </w:rPr>
        <w:t>ה</w:t>
      </w:r>
      <w:r w:rsidRPr="00771604">
        <w:rPr>
          <w:color w:val="31849B" w:themeColor="accent5" w:themeShade="BF"/>
          <w:rtl/>
        </w:rPr>
        <w:t>הורים לחשיבות של טיפוח כישרונות</w:t>
      </w:r>
      <w:r w:rsidR="0088450B">
        <w:rPr>
          <w:rFonts w:hint="cs"/>
          <w:color w:val="31849B" w:themeColor="accent5" w:themeShade="BF"/>
          <w:rtl/>
        </w:rPr>
        <w:t>יהם של</w:t>
      </w:r>
      <w:r w:rsidRPr="00771604">
        <w:rPr>
          <w:color w:val="31849B" w:themeColor="accent5" w:themeShade="BF"/>
          <w:rtl/>
        </w:rPr>
        <w:t xml:space="preserve"> ילדיהם ושליחתם לחוגי המשך </w:t>
      </w:r>
      <w:r w:rsidR="0088450B">
        <w:rPr>
          <w:rFonts w:hint="cs"/>
          <w:color w:val="31849B" w:themeColor="accent5" w:themeShade="BF"/>
          <w:rtl/>
        </w:rPr>
        <w:t>ו</w:t>
      </w:r>
      <w:r w:rsidRPr="00771604">
        <w:rPr>
          <w:color w:val="31849B" w:themeColor="accent5" w:themeShade="BF"/>
          <w:rtl/>
        </w:rPr>
        <w:t>חוויית ההצלחה ש</w:t>
      </w:r>
      <w:r w:rsidR="0088450B">
        <w:rPr>
          <w:rFonts w:hint="cs"/>
          <w:color w:val="31849B" w:themeColor="accent5" w:themeShade="BF"/>
          <w:rtl/>
        </w:rPr>
        <w:t xml:space="preserve">ל </w:t>
      </w:r>
      <w:r w:rsidRPr="00771604">
        <w:rPr>
          <w:color w:val="31849B" w:themeColor="accent5" w:themeShade="BF"/>
          <w:rtl/>
        </w:rPr>
        <w:t xml:space="preserve">ילדים </w:t>
      </w:r>
      <w:r w:rsidR="0088450B">
        <w:rPr>
          <w:rFonts w:hint="cs"/>
          <w:color w:val="31849B" w:themeColor="accent5" w:themeShade="BF"/>
          <w:rtl/>
        </w:rPr>
        <w:t xml:space="preserve">בהבאה לידי ביטוי בהתפתחותם בתחום שבו התנסו בתכנית: </w:t>
      </w:r>
    </w:p>
    <w:p w:rsidR="00A809E9" w:rsidRPr="00771604" w:rsidRDefault="00A809E9" w:rsidP="00771604">
      <w:pPr>
        <w:spacing w:after="0" w:line="276" w:lineRule="auto"/>
        <w:ind w:left="226"/>
        <w:jc w:val="both"/>
        <w:rPr>
          <w:color w:val="31849B" w:themeColor="accent5" w:themeShade="BF"/>
          <w:sz w:val="22"/>
          <w:szCs w:val="22"/>
          <w:rtl/>
        </w:rPr>
      </w:pPr>
      <w:r w:rsidRPr="00771604">
        <w:rPr>
          <w:b/>
          <w:bCs/>
          <w:color w:val="31849B" w:themeColor="accent5" w:themeShade="BF"/>
          <w:rtl/>
        </w:rPr>
        <w:t>מנהלת:</w:t>
      </w:r>
      <w:r w:rsidRPr="00771604">
        <w:rPr>
          <w:color w:val="31849B" w:themeColor="accent5" w:themeShade="BF"/>
          <w:rtl/>
        </w:rPr>
        <w:t xml:space="preserve"> "</w:t>
      </w:r>
      <w:r w:rsidRPr="00771604">
        <w:rPr>
          <w:color w:val="31849B" w:themeColor="accent5" w:themeShade="BF"/>
          <w:sz w:val="22"/>
          <w:szCs w:val="22"/>
          <w:rtl/>
        </w:rPr>
        <w:t>ראינו אפקט המשך להצלחה של ילדים שהצליחו מאוד במה שהם עשו בחוג, ורכשו ביטחון לנסות ולהשקיע גם בתחומים שהתקשו בהם קודם, זה עוזר להם להצליח בחיים"</w:t>
      </w:r>
      <w:r w:rsidR="0088450B">
        <w:rPr>
          <w:rFonts w:hint="cs"/>
          <w:color w:val="31849B" w:themeColor="accent5" w:themeShade="BF"/>
          <w:sz w:val="22"/>
          <w:szCs w:val="22"/>
          <w:rtl/>
        </w:rPr>
        <w:t>.</w:t>
      </w:r>
    </w:p>
    <w:p w:rsidR="00A809E9" w:rsidRPr="00771604" w:rsidRDefault="00A809E9" w:rsidP="00771604">
      <w:pPr>
        <w:spacing w:line="276" w:lineRule="auto"/>
        <w:ind w:left="226"/>
        <w:jc w:val="both"/>
        <w:rPr>
          <w:color w:val="31849B" w:themeColor="accent5" w:themeShade="BF"/>
          <w:rtl/>
        </w:rPr>
      </w:pPr>
      <w:r w:rsidRPr="00771604">
        <w:rPr>
          <w:b/>
          <w:bCs/>
          <w:color w:val="31849B" w:themeColor="accent5" w:themeShade="BF"/>
          <w:rtl/>
        </w:rPr>
        <w:t>מחנכת</w:t>
      </w:r>
      <w:r w:rsidRPr="00771604">
        <w:rPr>
          <w:color w:val="31849B" w:themeColor="accent5" w:themeShade="BF"/>
          <w:rtl/>
        </w:rPr>
        <w:t xml:space="preserve">: </w:t>
      </w:r>
      <w:r w:rsidRPr="00771604">
        <w:rPr>
          <w:color w:val="31849B" w:themeColor="accent5" w:themeShade="BF"/>
          <w:sz w:val="22"/>
          <w:szCs w:val="22"/>
          <w:rtl/>
        </w:rPr>
        <w:t>"יש ילדים שממש פורחים מזה, ועם ההצלחה בא להם התיאבון"</w:t>
      </w:r>
      <w:r w:rsidR="0088450B">
        <w:rPr>
          <w:rFonts w:hint="cs"/>
          <w:color w:val="31849B" w:themeColor="accent5" w:themeShade="BF"/>
          <w:sz w:val="22"/>
          <w:szCs w:val="22"/>
          <w:rtl/>
        </w:rPr>
        <w:t>.</w:t>
      </w:r>
      <w:r w:rsidRPr="00771604">
        <w:rPr>
          <w:color w:val="31849B" w:themeColor="accent5" w:themeShade="BF"/>
          <w:rtl/>
        </w:rPr>
        <w:t xml:space="preserve"> </w:t>
      </w:r>
    </w:p>
    <w:p w:rsidR="00A809E9" w:rsidRPr="00771604" w:rsidRDefault="00A809E9" w:rsidP="001B28F4">
      <w:pPr>
        <w:spacing w:before="360"/>
        <w:jc w:val="both"/>
        <w:rPr>
          <w:color w:val="31849B" w:themeColor="accent5" w:themeShade="BF"/>
          <w:rtl/>
        </w:rPr>
      </w:pPr>
      <w:r w:rsidRPr="00771604">
        <w:rPr>
          <w:color w:val="31849B" w:themeColor="accent5" w:themeShade="BF"/>
          <w:rtl/>
        </w:rPr>
        <w:t>ממלאי תפקידים בבתי ספר ו</w:t>
      </w:r>
      <w:r w:rsidR="0088450B">
        <w:rPr>
          <w:rFonts w:hint="cs"/>
          <w:color w:val="31849B" w:themeColor="accent5" w:themeShade="BF"/>
          <w:rtl/>
        </w:rPr>
        <w:t>בייחוד</w:t>
      </w:r>
      <w:r w:rsidRPr="00771604">
        <w:rPr>
          <w:color w:val="31849B" w:themeColor="accent5" w:themeShade="BF"/>
          <w:rtl/>
        </w:rPr>
        <w:t xml:space="preserve"> מדריכים דיברו בין השאר על שוויון הזדמנויות במובנים חברתיים, אשר בא לידי ביטוי בהתחזקות מעמדם של </w:t>
      </w:r>
      <w:r w:rsidR="0088450B">
        <w:rPr>
          <w:rFonts w:hint="cs"/>
          <w:color w:val="31849B" w:themeColor="accent5" w:themeShade="BF"/>
          <w:rtl/>
        </w:rPr>
        <w:t>ה</w:t>
      </w:r>
      <w:r w:rsidRPr="00771604">
        <w:rPr>
          <w:color w:val="31849B" w:themeColor="accent5" w:themeShade="BF"/>
          <w:rtl/>
        </w:rPr>
        <w:t>ילדים</w:t>
      </w:r>
      <w:r w:rsidR="0088450B">
        <w:rPr>
          <w:rFonts w:hint="cs"/>
          <w:color w:val="31849B" w:themeColor="accent5" w:themeShade="BF"/>
          <w:rtl/>
        </w:rPr>
        <w:t xml:space="preserve"> בחברה</w:t>
      </w:r>
      <w:r w:rsidRPr="00771604">
        <w:rPr>
          <w:color w:val="31849B" w:themeColor="accent5" w:themeShade="BF"/>
          <w:rtl/>
        </w:rPr>
        <w:t xml:space="preserve"> בעקבות חשיפת כישרונותיהם ובצמיחת חברויות חדשות ו</w:t>
      </w:r>
      <w:r w:rsidR="0088450B">
        <w:rPr>
          <w:rFonts w:hint="cs"/>
          <w:color w:val="31849B" w:themeColor="accent5" w:themeShade="BF"/>
          <w:rtl/>
        </w:rPr>
        <w:t>"בלתי</w:t>
      </w:r>
      <w:r w:rsidRPr="00771604">
        <w:rPr>
          <w:color w:val="31849B" w:themeColor="accent5" w:themeShade="BF"/>
          <w:rtl/>
        </w:rPr>
        <w:t xml:space="preserve"> צפויות</w:t>
      </w:r>
      <w:r w:rsidR="0088450B">
        <w:rPr>
          <w:rFonts w:hint="cs"/>
          <w:color w:val="31849B" w:themeColor="accent5" w:themeShade="BF"/>
          <w:rtl/>
        </w:rPr>
        <w:t>"</w:t>
      </w:r>
      <w:r w:rsidRPr="00771604">
        <w:rPr>
          <w:color w:val="31849B" w:themeColor="accent5" w:themeShade="BF"/>
          <w:rtl/>
        </w:rPr>
        <w:t xml:space="preserve"> בין ילדים שגילו מכנים משותפים חדשים ביניהם</w:t>
      </w:r>
      <w:r w:rsidR="00702FBA" w:rsidRPr="00771604">
        <w:rPr>
          <w:color w:val="31849B" w:themeColor="accent5" w:themeShade="BF"/>
          <w:rtl/>
        </w:rPr>
        <w:t>:</w:t>
      </w:r>
      <w:r w:rsidRPr="00771604">
        <w:rPr>
          <w:color w:val="31849B" w:themeColor="accent5" w:themeShade="BF"/>
          <w:rtl/>
        </w:rPr>
        <w:t xml:space="preserve"> </w:t>
      </w:r>
    </w:p>
    <w:p w:rsidR="00A809E9" w:rsidRPr="00771604" w:rsidRDefault="00A809E9" w:rsidP="00A809E9">
      <w:pPr>
        <w:spacing w:line="276" w:lineRule="auto"/>
        <w:jc w:val="both"/>
        <w:rPr>
          <w:color w:val="31849B" w:themeColor="accent5" w:themeShade="BF"/>
          <w:sz w:val="22"/>
          <w:szCs w:val="22"/>
          <w:rtl/>
        </w:rPr>
      </w:pPr>
      <w:r w:rsidRPr="00771604">
        <w:rPr>
          <w:b/>
          <w:bCs/>
          <w:color w:val="31849B" w:themeColor="accent5" w:themeShade="BF"/>
          <w:rtl/>
        </w:rPr>
        <w:t>מנהלת</w:t>
      </w:r>
      <w:r w:rsidRPr="00771604">
        <w:rPr>
          <w:color w:val="31849B" w:themeColor="accent5" w:themeShade="BF"/>
          <w:rtl/>
        </w:rPr>
        <w:t xml:space="preserve">: </w:t>
      </w:r>
      <w:r w:rsidRPr="00771604">
        <w:rPr>
          <w:color w:val="31849B" w:themeColor="accent5" w:themeShade="BF"/>
          <w:sz w:val="22"/>
          <w:szCs w:val="22"/>
          <w:rtl/>
        </w:rPr>
        <w:t>"אם יש ילד שיותר קשה לו בלימודים ופתאום באשכולות או בקומיקס גילו אותו, אז פתאום הוא מרגיש חלק</w:t>
      </w:r>
      <w:r w:rsidR="0088450B">
        <w:rPr>
          <w:rFonts w:hint="cs"/>
          <w:color w:val="31849B" w:themeColor="accent5" w:themeShade="BF"/>
          <w:sz w:val="22"/>
          <w:szCs w:val="22"/>
          <w:rtl/>
        </w:rPr>
        <w:t xml:space="preserve"> [מהחברה]</w:t>
      </w:r>
      <w:r w:rsidRPr="00771604">
        <w:rPr>
          <w:color w:val="31849B" w:themeColor="accent5" w:themeShade="BF"/>
          <w:sz w:val="22"/>
          <w:szCs w:val="22"/>
          <w:rtl/>
        </w:rPr>
        <w:t>"</w:t>
      </w:r>
      <w:r w:rsidR="0088450B">
        <w:rPr>
          <w:rFonts w:hint="cs"/>
          <w:color w:val="31849B" w:themeColor="accent5" w:themeShade="BF"/>
          <w:sz w:val="22"/>
          <w:szCs w:val="22"/>
          <w:rtl/>
        </w:rPr>
        <w:t>.</w:t>
      </w:r>
    </w:p>
    <w:p w:rsidR="00A809E9" w:rsidRPr="00771604" w:rsidRDefault="00A809E9" w:rsidP="00A809E9">
      <w:pPr>
        <w:spacing w:line="276" w:lineRule="auto"/>
        <w:jc w:val="both"/>
        <w:rPr>
          <w:color w:val="31849B" w:themeColor="accent5" w:themeShade="BF"/>
          <w:sz w:val="22"/>
          <w:szCs w:val="22"/>
          <w:rtl/>
        </w:rPr>
      </w:pPr>
      <w:r w:rsidRPr="00771604">
        <w:rPr>
          <w:color w:val="31849B" w:themeColor="accent5" w:themeShade="BF"/>
          <w:rtl/>
        </w:rPr>
        <w:lastRenderedPageBreak/>
        <w:t xml:space="preserve">מדריך: </w:t>
      </w:r>
      <w:r w:rsidRPr="00771604">
        <w:rPr>
          <w:color w:val="31849B" w:themeColor="accent5" w:themeShade="BF"/>
          <w:sz w:val="22"/>
          <w:szCs w:val="22"/>
          <w:rtl/>
        </w:rPr>
        <w:t>"זה עודד יציאה ממסגרת החברים הקיימת, בגלל שעובדים בקבוצות קטנות אז אפשר להתחבר לילדים שהם לאו דווקא החברים שלי"</w:t>
      </w:r>
      <w:r w:rsidR="0088450B">
        <w:rPr>
          <w:rFonts w:hint="cs"/>
          <w:color w:val="31849B" w:themeColor="accent5" w:themeShade="BF"/>
          <w:sz w:val="22"/>
          <w:szCs w:val="22"/>
          <w:rtl/>
        </w:rPr>
        <w:t>.</w:t>
      </w:r>
    </w:p>
    <w:p w:rsidR="00A809E9" w:rsidRPr="00771604" w:rsidRDefault="00A809E9" w:rsidP="00A809E9">
      <w:pPr>
        <w:spacing w:line="276" w:lineRule="auto"/>
        <w:jc w:val="both"/>
        <w:rPr>
          <w:color w:val="31849B" w:themeColor="accent5" w:themeShade="BF"/>
          <w:sz w:val="22"/>
          <w:szCs w:val="22"/>
          <w:rtl/>
        </w:rPr>
      </w:pPr>
      <w:r w:rsidRPr="00771604">
        <w:rPr>
          <w:b/>
          <w:bCs/>
          <w:color w:val="31849B" w:themeColor="accent5" w:themeShade="BF"/>
          <w:rtl/>
        </w:rPr>
        <w:t>תלמידת כיתה ה'</w:t>
      </w:r>
      <w:r w:rsidRPr="00771604">
        <w:rPr>
          <w:color w:val="31849B" w:themeColor="accent5" w:themeShade="BF"/>
          <w:rtl/>
        </w:rPr>
        <w:t xml:space="preserve">: </w:t>
      </w:r>
      <w:r w:rsidRPr="00771604">
        <w:rPr>
          <w:color w:val="31849B" w:themeColor="accent5" w:themeShade="BF"/>
          <w:sz w:val="22"/>
          <w:szCs w:val="22"/>
          <w:rtl/>
        </w:rPr>
        <w:t>"זה שזה חצי כיתה אתה יכול ליהנות יותר עם חברים שלך, וגם אם לא, אז אתה מכיר חברים חדשים"</w:t>
      </w:r>
      <w:r w:rsidR="0088450B">
        <w:rPr>
          <w:rFonts w:hint="cs"/>
          <w:color w:val="31849B" w:themeColor="accent5" w:themeShade="BF"/>
          <w:sz w:val="22"/>
          <w:szCs w:val="22"/>
          <w:rtl/>
        </w:rPr>
        <w:t>.</w:t>
      </w:r>
    </w:p>
    <w:p w:rsidR="00A809E9" w:rsidRPr="00771604" w:rsidRDefault="00A809E9" w:rsidP="00A809E9">
      <w:pPr>
        <w:spacing w:line="276" w:lineRule="auto"/>
        <w:jc w:val="both"/>
        <w:rPr>
          <w:color w:val="31849B" w:themeColor="accent5" w:themeShade="BF"/>
          <w:sz w:val="22"/>
          <w:szCs w:val="22"/>
          <w:rtl/>
        </w:rPr>
      </w:pPr>
      <w:r w:rsidRPr="00771604">
        <w:rPr>
          <w:b/>
          <w:bCs/>
          <w:color w:val="31849B" w:themeColor="accent5" w:themeShade="BF"/>
          <w:rtl/>
        </w:rPr>
        <w:t>תלמיד כיתה ה'</w:t>
      </w:r>
      <w:r w:rsidRPr="00771604">
        <w:rPr>
          <w:color w:val="31849B" w:themeColor="accent5" w:themeShade="BF"/>
          <w:rtl/>
        </w:rPr>
        <w:t xml:space="preserve">: </w:t>
      </w:r>
      <w:r w:rsidRPr="00771604">
        <w:rPr>
          <w:color w:val="31849B" w:themeColor="accent5" w:themeShade="BF"/>
          <w:sz w:val="22"/>
          <w:szCs w:val="22"/>
          <w:rtl/>
        </w:rPr>
        <w:t>"לומדים להכיר את הילדים שפחות היינו מחוברים אליהם בכיתה".</w:t>
      </w:r>
    </w:p>
    <w:p w:rsidR="00250735" w:rsidRDefault="00250735" w:rsidP="00250735">
      <w:pPr>
        <w:pStyle w:val="1"/>
        <w:ind w:left="360"/>
        <w:rPr>
          <w:color w:val="auto"/>
        </w:rPr>
      </w:pPr>
      <w:bookmarkStart w:id="26" w:name="_Toc412537233"/>
    </w:p>
    <w:p w:rsidR="00F939AF" w:rsidRDefault="00F939AF">
      <w:pPr>
        <w:bidi w:val="0"/>
        <w:spacing w:after="200" w:line="276" w:lineRule="auto"/>
        <w:rPr>
          <w:rFonts w:eastAsiaTheme="majorEastAsia"/>
          <w:b/>
          <w:bCs/>
          <w:sz w:val="28"/>
          <w:szCs w:val="32"/>
          <w:rtl/>
        </w:rPr>
      </w:pPr>
      <w:r>
        <w:rPr>
          <w:rtl/>
        </w:rPr>
        <w:br w:type="page"/>
      </w:r>
    </w:p>
    <w:p w:rsidR="00106A6B" w:rsidRPr="00771604" w:rsidRDefault="000148DD" w:rsidP="007977F5">
      <w:pPr>
        <w:pStyle w:val="1"/>
        <w:numPr>
          <w:ilvl w:val="0"/>
          <w:numId w:val="1"/>
        </w:numPr>
        <w:rPr>
          <w:color w:val="auto"/>
          <w:rtl/>
        </w:rPr>
      </w:pPr>
      <w:r w:rsidRPr="00771604">
        <w:rPr>
          <w:color w:val="auto"/>
          <w:rtl/>
        </w:rPr>
        <w:lastRenderedPageBreak/>
        <w:t>תובנות מסכמות</w:t>
      </w:r>
      <w:r w:rsidR="006374CC" w:rsidRPr="00771604">
        <w:rPr>
          <w:color w:val="auto"/>
          <w:rtl/>
        </w:rPr>
        <w:t xml:space="preserve"> </w:t>
      </w:r>
      <w:r w:rsidR="009072C3" w:rsidRPr="00771604">
        <w:rPr>
          <w:color w:val="auto"/>
          <w:rtl/>
        </w:rPr>
        <w:t>והמלצות</w:t>
      </w:r>
      <w:bookmarkEnd w:id="26"/>
    </w:p>
    <w:p w:rsidR="00013C8E" w:rsidRPr="00427B2B" w:rsidRDefault="005A0EA3" w:rsidP="00ED0D02">
      <w:pPr>
        <w:jc w:val="both"/>
        <w:rPr>
          <w:rtl/>
        </w:rPr>
      </w:pPr>
      <w:r w:rsidRPr="00427B2B">
        <w:rPr>
          <w:rtl/>
        </w:rPr>
        <w:t>הה</w:t>
      </w:r>
      <w:r w:rsidR="009072C3" w:rsidRPr="00427B2B">
        <w:rPr>
          <w:rtl/>
        </w:rPr>
        <w:t xml:space="preserve">ערכה </w:t>
      </w:r>
      <w:r w:rsidR="0088450B">
        <w:rPr>
          <w:rFonts w:hint="cs"/>
          <w:rtl/>
        </w:rPr>
        <w:t xml:space="preserve">מצביעה על </w:t>
      </w:r>
      <w:r w:rsidR="009072C3" w:rsidRPr="00427B2B">
        <w:rPr>
          <w:rtl/>
        </w:rPr>
        <w:t xml:space="preserve">שביעות רצון </w:t>
      </w:r>
      <w:r w:rsidR="0088450B">
        <w:rPr>
          <w:rFonts w:hint="cs"/>
          <w:rtl/>
        </w:rPr>
        <w:t>רבה</w:t>
      </w:r>
      <w:r w:rsidR="009072C3" w:rsidRPr="00427B2B">
        <w:rPr>
          <w:rtl/>
        </w:rPr>
        <w:t xml:space="preserve"> מתכנית </w:t>
      </w:r>
      <w:r w:rsidR="000F57AE" w:rsidRPr="00427B2B">
        <w:rPr>
          <w:rtl/>
        </w:rPr>
        <w:t>קָרֵב</w:t>
      </w:r>
      <w:r w:rsidR="009072C3" w:rsidRPr="00427B2B">
        <w:rPr>
          <w:rtl/>
        </w:rPr>
        <w:t xml:space="preserve"> </w:t>
      </w:r>
      <w:r w:rsidR="00DA3A73">
        <w:rPr>
          <w:rFonts w:hint="cs"/>
          <w:rtl/>
        </w:rPr>
        <w:t xml:space="preserve">מצד </w:t>
      </w:r>
      <w:r w:rsidR="009072C3" w:rsidRPr="00427B2B">
        <w:rPr>
          <w:rtl/>
        </w:rPr>
        <w:t xml:space="preserve">כל המעורבים </w:t>
      </w:r>
      <w:r w:rsidR="0088450B">
        <w:rPr>
          <w:rFonts w:hint="cs"/>
          <w:rtl/>
        </w:rPr>
        <w:t>–</w:t>
      </w:r>
      <w:r w:rsidR="009072C3" w:rsidRPr="00427B2B">
        <w:rPr>
          <w:rtl/>
        </w:rPr>
        <w:t xml:space="preserve"> מנהלים, רכזי </w:t>
      </w:r>
      <w:r w:rsidR="000F57AE" w:rsidRPr="00427B2B">
        <w:rPr>
          <w:rtl/>
        </w:rPr>
        <w:t>קָרֵב</w:t>
      </w:r>
      <w:r w:rsidR="009072C3" w:rsidRPr="00427B2B">
        <w:rPr>
          <w:rtl/>
        </w:rPr>
        <w:t xml:space="preserve">, מורים, תלמידים והורים. שביעות רצון </w:t>
      </w:r>
      <w:r w:rsidR="0088450B">
        <w:rPr>
          <w:rFonts w:hint="cs"/>
          <w:rtl/>
        </w:rPr>
        <w:t>רב</w:t>
      </w:r>
      <w:r w:rsidR="009072C3" w:rsidRPr="00427B2B">
        <w:rPr>
          <w:rtl/>
        </w:rPr>
        <w:t xml:space="preserve">ה זו </w:t>
      </w:r>
      <w:r w:rsidR="0088450B">
        <w:rPr>
          <w:rFonts w:hint="cs"/>
          <w:rtl/>
        </w:rPr>
        <w:t xml:space="preserve">באה לידי ביטוי </w:t>
      </w:r>
      <w:r w:rsidR="003E1EA8" w:rsidRPr="00427B2B">
        <w:rPr>
          <w:rtl/>
        </w:rPr>
        <w:t xml:space="preserve">גם </w:t>
      </w:r>
      <w:r w:rsidR="00DA3A73">
        <w:rPr>
          <w:rFonts w:hint="cs"/>
          <w:rtl/>
        </w:rPr>
        <w:t>ב</w:t>
      </w:r>
      <w:r w:rsidR="0088450B">
        <w:rPr>
          <w:rFonts w:hint="cs"/>
          <w:rtl/>
        </w:rPr>
        <w:t>עובדה</w:t>
      </w:r>
      <w:r w:rsidR="00E11D8E" w:rsidRPr="00427B2B">
        <w:rPr>
          <w:rtl/>
        </w:rPr>
        <w:t xml:space="preserve"> </w:t>
      </w:r>
      <w:r w:rsidR="009072C3" w:rsidRPr="00427B2B">
        <w:rPr>
          <w:rtl/>
        </w:rPr>
        <w:t xml:space="preserve">שמרבית בתי הספר משתתפים בתכנית </w:t>
      </w:r>
      <w:r w:rsidR="0088450B">
        <w:rPr>
          <w:rFonts w:hint="cs"/>
          <w:rtl/>
        </w:rPr>
        <w:t xml:space="preserve">זה </w:t>
      </w:r>
      <w:r w:rsidR="009072C3" w:rsidRPr="00427B2B">
        <w:rPr>
          <w:rtl/>
        </w:rPr>
        <w:t xml:space="preserve">מעל עשור. </w:t>
      </w:r>
    </w:p>
    <w:p w:rsidR="00D3428F" w:rsidRPr="00427B2B" w:rsidRDefault="00D3428F" w:rsidP="00076C6E">
      <w:pPr>
        <w:jc w:val="both"/>
        <w:rPr>
          <w:highlight w:val="yellow"/>
          <w:rtl/>
        </w:rPr>
      </w:pPr>
      <w:r w:rsidRPr="00427B2B">
        <w:rPr>
          <w:rtl/>
        </w:rPr>
        <w:t xml:space="preserve">המרואיינים דיברו על חשיפה לתחומים חדשים ומגוונים במסגרת </w:t>
      </w:r>
      <w:r w:rsidR="000F57AE" w:rsidRPr="00427B2B">
        <w:rPr>
          <w:rtl/>
        </w:rPr>
        <w:t>קָרֵב</w:t>
      </w:r>
      <w:r w:rsidRPr="00427B2B">
        <w:rPr>
          <w:rtl/>
        </w:rPr>
        <w:t xml:space="preserve"> (אשר</w:t>
      </w:r>
      <w:r w:rsidR="0088450B">
        <w:rPr>
          <w:rFonts w:hint="cs"/>
          <w:rtl/>
        </w:rPr>
        <w:t xml:space="preserve"> גלשו</w:t>
      </w:r>
      <w:r w:rsidRPr="00427B2B">
        <w:rPr>
          <w:rtl/>
        </w:rPr>
        <w:t xml:space="preserve"> לפעמים אף לתחומי הליבה הנלמדים). </w:t>
      </w:r>
      <w:r w:rsidR="00623423" w:rsidRPr="00427B2B">
        <w:rPr>
          <w:rtl/>
        </w:rPr>
        <w:t>ה</w:t>
      </w:r>
      <w:r w:rsidR="009072C3" w:rsidRPr="00427B2B">
        <w:rPr>
          <w:rtl/>
        </w:rPr>
        <w:t xml:space="preserve">ם </w:t>
      </w:r>
      <w:r w:rsidR="00F872D0" w:rsidRPr="00427B2B">
        <w:rPr>
          <w:rtl/>
        </w:rPr>
        <w:t>ציינו</w:t>
      </w:r>
      <w:r w:rsidR="00623423" w:rsidRPr="00427B2B">
        <w:rPr>
          <w:rtl/>
        </w:rPr>
        <w:t xml:space="preserve"> כי </w:t>
      </w:r>
      <w:r w:rsidR="009072C3" w:rsidRPr="00427B2B">
        <w:rPr>
          <w:rtl/>
        </w:rPr>
        <w:t>בש</w:t>
      </w:r>
      <w:r w:rsidR="00623423" w:rsidRPr="00427B2B">
        <w:rPr>
          <w:rtl/>
        </w:rPr>
        <w:t>י</w:t>
      </w:r>
      <w:r w:rsidR="009072C3" w:rsidRPr="00427B2B">
        <w:rPr>
          <w:rtl/>
        </w:rPr>
        <w:t xml:space="preserve">עורי </w:t>
      </w:r>
      <w:r w:rsidR="000F57AE" w:rsidRPr="00427B2B">
        <w:rPr>
          <w:rtl/>
        </w:rPr>
        <w:t>קָרֵב</w:t>
      </w:r>
      <w:r w:rsidR="009072C3" w:rsidRPr="00427B2B">
        <w:rPr>
          <w:rtl/>
        </w:rPr>
        <w:t xml:space="preserve"> </w:t>
      </w:r>
      <w:r w:rsidR="0088450B">
        <w:rPr>
          <w:rFonts w:hint="cs"/>
          <w:rtl/>
        </w:rPr>
        <w:t>נעשה שימוש ב</w:t>
      </w:r>
      <w:r w:rsidR="009072C3" w:rsidRPr="00427B2B">
        <w:rPr>
          <w:rtl/>
        </w:rPr>
        <w:t>פדגוגיות מיוחדות</w:t>
      </w:r>
      <w:r w:rsidR="00623423" w:rsidRPr="00427B2B">
        <w:rPr>
          <w:rtl/>
        </w:rPr>
        <w:t>, המתבטאות בלמ</w:t>
      </w:r>
      <w:r w:rsidR="009072C3" w:rsidRPr="00427B2B">
        <w:rPr>
          <w:rtl/>
        </w:rPr>
        <w:t>ידה מתוך חוויה ובשיעורים יישומיים יותר, המאפשרים פעלתנות והתנסות בלתי אמצעית בחומרים ובכלים ו</w:t>
      </w:r>
      <w:r w:rsidR="0088450B">
        <w:rPr>
          <w:rFonts w:hint="cs"/>
          <w:rtl/>
        </w:rPr>
        <w:t>ה</w:t>
      </w:r>
      <w:r w:rsidR="009072C3" w:rsidRPr="00427B2B">
        <w:rPr>
          <w:rtl/>
        </w:rPr>
        <w:t>מתאפיינים באווירה נעימה, סבלנית, פתוחה וזורמת</w:t>
      </w:r>
      <w:r w:rsidR="00623423" w:rsidRPr="00427B2B">
        <w:rPr>
          <w:rtl/>
        </w:rPr>
        <w:t>.</w:t>
      </w:r>
      <w:r w:rsidR="009072C3" w:rsidRPr="00427B2B">
        <w:rPr>
          <w:rtl/>
        </w:rPr>
        <w:t xml:space="preserve"> </w:t>
      </w:r>
    </w:p>
    <w:p w:rsidR="009072C3" w:rsidRPr="00427B2B" w:rsidRDefault="009072C3" w:rsidP="00CC701D">
      <w:pPr>
        <w:jc w:val="both"/>
        <w:rPr>
          <w:rtl/>
        </w:rPr>
      </w:pPr>
      <w:r w:rsidRPr="00427B2B">
        <w:rPr>
          <w:rtl/>
        </w:rPr>
        <w:t>תרומת התכנית לתלמידים</w:t>
      </w:r>
      <w:r w:rsidR="00013C8E" w:rsidRPr="00427B2B">
        <w:rPr>
          <w:rtl/>
        </w:rPr>
        <w:t xml:space="preserve"> ניכרת ב</w:t>
      </w:r>
      <w:r w:rsidRPr="00427B2B">
        <w:rPr>
          <w:rtl/>
        </w:rPr>
        <w:t>חוויית ההצלחה</w:t>
      </w:r>
      <w:r w:rsidR="00013C8E" w:rsidRPr="00427B2B">
        <w:rPr>
          <w:rtl/>
        </w:rPr>
        <w:t xml:space="preserve"> שהם חווים במפגשי </w:t>
      </w:r>
      <w:r w:rsidR="000F57AE" w:rsidRPr="00427B2B">
        <w:rPr>
          <w:rtl/>
        </w:rPr>
        <w:t>קָרֵב</w:t>
      </w:r>
      <w:r w:rsidR="00013C8E" w:rsidRPr="00427B2B">
        <w:rPr>
          <w:rtl/>
        </w:rPr>
        <w:t xml:space="preserve"> </w:t>
      </w:r>
      <w:r w:rsidR="00DA3A73">
        <w:rPr>
          <w:rFonts w:hint="cs"/>
          <w:rtl/>
        </w:rPr>
        <w:t>ה</w:t>
      </w:r>
      <w:r w:rsidR="00013C8E" w:rsidRPr="00427B2B">
        <w:rPr>
          <w:rtl/>
        </w:rPr>
        <w:t xml:space="preserve">מתבטאת </w:t>
      </w:r>
      <w:r w:rsidRPr="00427B2B">
        <w:rPr>
          <w:rtl/>
        </w:rPr>
        <w:t xml:space="preserve"> במתן הזדמנות לביטוי יכולות וכישרונות</w:t>
      </w:r>
      <w:r w:rsidR="00013C8E" w:rsidRPr="00427B2B">
        <w:rPr>
          <w:rtl/>
        </w:rPr>
        <w:t xml:space="preserve"> ו</w:t>
      </w:r>
      <w:r w:rsidR="0088450B">
        <w:rPr>
          <w:rFonts w:hint="cs"/>
          <w:rtl/>
        </w:rPr>
        <w:t>ב</w:t>
      </w:r>
      <w:r w:rsidRPr="00427B2B">
        <w:rPr>
          <w:rtl/>
        </w:rPr>
        <w:t>חיזוק הדימוי עצמי</w:t>
      </w:r>
      <w:r w:rsidR="00013C8E" w:rsidRPr="00427B2B">
        <w:rPr>
          <w:rtl/>
        </w:rPr>
        <w:t xml:space="preserve">. </w:t>
      </w:r>
      <w:r w:rsidR="002E610F" w:rsidRPr="00427B2B">
        <w:rPr>
          <w:rtl/>
        </w:rPr>
        <w:t xml:space="preserve">לתפיסת </w:t>
      </w:r>
      <w:r w:rsidR="00013C8E" w:rsidRPr="00427B2B">
        <w:rPr>
          <w:rtl/>
        </w:rPr>
        <w:t xml:space="preserve">המרואיינים, </w:t>
      </w:r>
      <w:r w:rsidR="0088450B">
        <w:rPr>
          <w:rFonts w:hint="cs"/>
          <w:rtl/>
        </w:rPr>
        <w:t xml:space="preserve">בזכות זאת מושג </w:t>
      </w:r>
      <w:r w:rsidR="00013C8E" w:rsidRPr="00427B2B">
        <w:rPr>
          <w:rtl/>
        </w:rPr>
        <w:t>שיפור</w:t>
      </w:r>
      <w:r w:rsidRPr="00427B2B">
        <w:rPr>
          <w:rtl/>
        </w:rPr>
        <w:t xml:space="preserve"> במעמד החברתי </w:t>
      </w:r>
      <w:r w:rsidR="0088450B">
        <w:rPr>
          <w:rFonts w:hint="cs"/>
          <w:rtl/>
        </w:rPr>
        <w:t xml:space="preserve">של התלמיד </w:t>
      </w:r>
      <w:r w:rsidRPr="00427B2B">
        <w:rPr>
          <w:rtl/>
        </w:rPr>
        <w:t xml:space="preserve">ולעתים אף </w:t>
      </w:r>
      <w:r w:rsidR="0088450B">
        <w:rPr>
          <w:rFonts w:hint="cs"/>
          <w:rtl/>
        </w:rPr>
        <w:t>גוברת ה</w:t>
      </w:r>
      <w:r w:rsidRPr="00427B2B">
        <w:rPr>
          <w:rtl/>
        </w:rPr>
        <w:t xml:space="preserve">מוטיבציה </w:t>
      </w:r>
      <w:r w:rsidR="0088450B">
        <w:rPr>
          <w:rFonts w:hint="cs"/>
          <w:rtl/>
        </w:rPr>
        <w:t xml:space="preserve">שלו </w:t>
      </w:r>
      <w:r w:rsidRPr="00427B2B">
        <w:rPr>
          <w:rtl/>
        </w:rPr>
        <w:t>ללמ</w:t>
      </w:r>
      <w:r w:rsidR="0088450B">
        <w:rPr>
          <w:rFonts w:hint="cs"/>
          <w:rtl/>
        </w:rPr>
        <w:t>ו</w:t>
      </w:r>
      <w:r w:rsidRPr="00427B2B">
        <w:rPr>
          <w:rtl/>
        </w:rPr>
        <w:t>ד ו</w:t>
      </w:r>
      <w:r w:rsidR="0088450B">
        <w:rPr>
          <w:rFonts w:hint="cs"/>
          <w:rtl/>
        </w:rPr>
        <w:t xml:space="preserve">גוברת גם </w:t>
      </w:r>
      <w:r w:rsidRPr="00427B2B">
        <w:rPr>
          <w:rtl/>
        </w:rPr>
        <w:t>תקוו</w:t>
      </w:r>
      <w:r w:rsidR="0088450B">
        <w:rPr>
          <w:rFonts w:hint="cs"/>
          <w:rtl/>
        </w:rPr>
        <w:t>תו</w:t>
      </w:r>
      <w:r w:rsidRPr="00427B2B">
        <w:rPr>
          <w:rtl/>
        </w:rPr>
        <w:t xml:space="preserve"> להצליח. </w:t>
      </w:r>
    </w:p>
    <w:p w:rsidR="009072C3" w:rsidRPr="00427B2B" w:rsidRDefault="0088450B" w:rsidP="00CC701D">
      <w:pPr>
        <w:jc w:val="both"/>
        <w:rPr>
          <w:rFonts w:ascii="Arial" w:eastAsia="Times New Roman" w:hAnsi="Arial" w:cs="Arial"/>
          <w:rtl/>
        </w:rPr>
      </w:pPr>
      <w:r>
        <w:rPr>
          <w:rFonts w:ascii="Arial" w:eastAsia="Times New Roman" w:hAnsi="Arial" w:cs="Arial" w:hint="cs"/>
          <w:rtl/>
        </w:rPr>
        <w:t xml:space="preserve">אשר לבתי הספר, </w:t>
      </w:r>
      <w:r w:rsidR="009072C3" w:rsidRPr="00427B2B">
        <w:rPr>
          <w:rFonts w:ascii="Arial" w:eastAsia="Times New Roman" w:hAnsi="Arial" w:cs="Arial"/>
          <w:rtl/>
        </w:rPr>
        <w:t xml:space="preserve">דווח על תרומה של התכנית לאווירה נעימה יותר בבית הספר המתבטאת בשיתופי פעולה בין תלמידים, </w:t>
      </w:r>
      <w:r>
        <w:rPr>
          <w:rFonts w:ascii="Arial" w:eastAsia="Times New Roman" w:hAnsi="Arial" w:cs="Arial" w:hint="cs"/>
          <w:rtl/>
        </w:rPr>
        <w:t>ב</w:t>
      </w:r>
      <w:r w:rsidR="009072C3" w:rsidRPr="00427B2B">
        <w:rPr>
          <w:rFonts w:ascii="Arial" w:eastAsia="Times New Roman" w:hAnsi="Arial" w:cs="Arial"/>
          <w:rtl/>
        </w:rPr>
        <w:t xml:space="preserve">גיבוש חברתי בכיתות, </w:t>
      </w:r>
      <w:r>
        <w:rPr>
          <w:rFonts w:ascii="Arial" w:eastAsia="Times New Roman" w:hAnsi="Arial" w:cs="Arial" w:hint="cs"/>
          <w:rtl/>
        </w:rPr>
        <w:t xml:space="preserve">בכישורי </w:t>
      </w:r>
      <w:r w:rsidR="009072C3" w:rsidRPr="00427B2B">
        <w:rPr>
          <w:rFonts w:ascii="Arial" w:eastAsia="Times New Roman" w:hAnsi="Arial" w:cs="Arial"/>
          <w:rtl/>
        </w:rPr>
        <w:t>תקשורת משופּר</w:t>
      </w:r>
      <w:r>
        <w:rPr>
          <w:rFonts w:ascii="Arial" w:eastAsia="Times New Roman" w:hAnsi="Arial" w:cs="Arial" w:hint="cs"/>
          <w:rtl/>
        </w:rPr>
        <w:t>ים</w:t>
      </w:r>
      <w:r w:rsidR="009072C3" w:rsidRPr="00427B2B">
        <w:rPr>
          <w:rFonts w:ascii="Arial" w:eastAsia="Times New Roman" w:hAnsi="Arial" w:cs="Arial"/>
          <w:rtl/>
        </w:rPr>
        <w:t xml:space="preserve"> ו</w:t>
      </w:r>
      <w:r>
        <w:rPr>
          <w:rFonts w:ascii="Arial" w:eastAsia="Times New Roman" w:hAnsi="Arial" w:cs="Arial" w:hint="cs"/>
          <w:rtl/>
        </w:rPr>
        <w:t>ב</w:t>
      </w:r>
      <w:r w:rsidR="009072C3" w:rsidRPr="00427B2B">
        <w:rPr>
          <w:rFonts w:ascii="Arial" w:eastAsia="Times New Roman" w:hAnsi="Arial" w:cs="Arial"/>
          <w:rtl/>
        </w:rPr>
        <w:t xml:space="preserve">חזוּת בית הספר. </w:t>
      </w:r>
    </w:p>
    <w:p w:rsidR="00C62DFB" w:rsidRPr="00427B2B" w:rsidRDefault="0088450B" w:rsidP="00CC701D">
      <w:pPr>
        <w:jc w:val="both"/>
        <w:rPr>
          <w:rFonts w:ascii="Arial" w:eastAsia="Times New Roman" w:hAnsi="Arial" w:cs="Arial"/>
          <w:rtl/>
        </w:rPr>
      </w:pPr>
      <w:r>
        <w:rPr>
          <w:rFonts w:ascii="Arial" w:eastAsia="Times New Roman" w:hAnsi="Arial" w:cs="Arial" w:hint="cs"/>
          <w:rtl/>
        </w:rPr>
        <w:t xml:space="preserve">המרואיינים ייחסו </w:t>
      </w:r>
      <w:r w:rsidR="00C62DFB" w:rsidRPr="00427B2B">
        <w:rPr>
          <w:rFonts w:ascii="Arial" w:eastAsia="Times New Roman" w:hAnsi="Arial" w:cs="Arial"/>
          <w:rtl/>
        </w:rPr>
        <w:t xml:space="preserve">השפעה </w:t>
      </w:r>
      <w:r>
        <w:rPr>
          <w:rFonts w:ascii="Arial" w:eastAsia="Times New Roman" w:hAnsi="Arial" w:cs="Arial" w:hint="cs"/>
          <w:rtl/>
        </w:rPr>
        <w:t xml:space="preserve">מעטה </w:t>
      </w:r>
      <w:r w:rsidR="00C62DFB" w:rsidRPr="00427B2B">
        <w:rPr>
          <w:rFonts w:ascii="Arial" w:eastAsia="Times New Roman" w:hAnsi="Arial" w:cs="Arial"/>
          <w:rtl/>
        </w:rPr>
        <w:t xml:space="preserve">יותר להעברה של מתודות ודרכי ההוראה של </w:t>
      </w:r>
      <w:r w:rsidR="000F57AE" w:rsidRPr="00427B2B">
        <w:rPr>
          <w:rFonts w:ascii="Arial" w:eastAsia="Times New Roman" w:hAnsi="Arial" w:cs="Arial"/>
          <w:rtl/>
        </w:rPr>
        <w:t>קָרֵב</w:t>
      </w:r>
      <w:r w:rsidR="00C62DFB" w:rsidRPr="00427B2B">
        <w:rPr>
          <w:rFonts w:ascii="Arial" w:eastAsia="Times New Roman" w:hAnsi="Arial" w:cs="Arial"/>
          <w:rtl/>
        </w:rPr>
        <w:t xml:space="preserve"> לשיעורים הפורמליים או </w:t>
      </w:r>
      <w:r w:rsidR="004E54E7">
        <w:rPr>
          <w:rFonts w:ascii="Arial" w:eastAsia="Times New Roman" w:hAnsi="Arial" w:cs="Arial" w:hint="cs"/>
          <w:rtl/>
        </w:rPr>
        <w:t>ל</w:t>
      </w:r>
      <w:r w:rsidR="00C62DFB" w:rsidRPr="00427B2B">
        <w:rPr>
          <w:rFonts w:ascii="Arial" w:eastAsia="Times New Roman" w:hAnsi="Arial" w:cs="Arial"/>
          <w:rtl/>
        </w:rPr>
        <w:t>שילובים עם תחומי דעת פורמליים (בעיקר בבתי ספר דוברי עברית).</w:t>
      </w:r>
    </w:p>
    <w:p w:rsidR="00C62DFB" w:rsidRPr="00427B2B" w:rsidRDefault="00C62DFB" w:rsidP="00251595">
      <w:pPr>
        <w:jc w:val="both"/>
        <w:rPr>
          <w:rFonts w:ascii="Arial" w:eastAsia="Times New Roman" w:hAnsi="Arial" w:cs="Arial"/>
          <w:rtl/>
        </w:rPr>
      </w:pPr>
      <w:r w:rsidRPr="00427B2B">
        <w:rPr>
          <w:rFonts w:ascii="Arial" w:eastAsia="Times New Roman" w:hAnsi="Arial" w:cs="Arial"/>
          <w:rtl/>
        </w:rPr>
        <w:t xml:space="preserve">מנהלים </w:t>
      </w:r>
      <w:r w:rsidR="004E54E7">
        <w:rPr>
          <w:rFonts w:ascii="Arial" w:eastAsia="Times New Roman" w:hAnsi="Arial" w:cs="Arial" w:hint="cs"/>
          <w:rtl/>
        </w:rPr>
        <w:t>ציינו את היתרון הכלכלי ב</w:t>
      </w:r>
      <w:r w:rsidR="009A032F" w:rsidRPr="00427B2B">
        <w:rPr>
          <w:rFonts w:ascii="Arial" w:eastAsia="Times New Roman" w:hAnsi="Arial" w:cs="Arial"/>
          <w:rtl/>
        </w:rPr>
        <w:t xml:space="preserve">הפעלת תכנית </w:t>
      </w:r>
      <w:r w:rsidR="000F57AE" w:rsidRPr="00427B2B">
        <w:rPr>
          <w:rFonts w:ascii="Arial" w:eastAsia="Times New Roman" w:hAnsi="Arial" w:cs="Arial"/>
          <w:rtl/>
        </w:rPr>
        <w:t>קָרֵב</w:t>
      </w:r>
      <w:r w:rsidR="009A032F" w:rsidRPr="00427B2B">
        <w:rPr>
          <w:rFonts w:ascii="Arial" w:eastAsia="Times New Roman" w:hAnsi="Arial" w:cs="Arial"/>
          <w:rtl/>
        </w:rPr>
        <w:t xml:space="preserve"> </w:t>
      </w:r>
      <w:r w:rsidRPr="00427B2B">
        <w:rPr>
          <w:rFonts w:ascii="Arial" w:eastAsia="Times New Roman" w:hAnsi="Arial" w:cs="Arial"/>
          <w:rtl/>
        </w:rPr>
        <w:t xml:space="preserve">הודות לסבסוד </w:t>
      </w:r>
      <w:r w:rsidR="004E54E7">
        <w:rPr>
          <w:rFonts w:ascii="Arial" w:eastAsia="Times New Roman" w:hAnsi="Arial" w:cs="Arial" w:hint="cs"/>
          <w:rtl/>
        </w:rPr>
        <w:t>ה</w:t>
      </w:r>
      <w:r w:rsidRPr="00427B2B">
        <w:rPr>
          <w:rFonts w:ascii="Arial" w:eastAsia="Times New Roman" w:hAnsi="Arial" w:cs="Arial"/>
          <w:rtl/>
        </w:rPr>
        <w:t>תכנית ו</w:t>
      </w:r>
      <w:r w:rsidR="004E54E7">
        <w:rPr>
          <w:rFonts w:ascii="Arial" w:eastAsia="Times New Roman" w:hAnsi="Arial" w:cs="Arial" w:hint="cs"/>
          <w:rtl/>
        </w:rPr>
        <w:t>את</w:t>
      </w:r>
      <w:r w:rsidRPr="00427B2B">
        <w:rPr>
          <w:rFonts w:ascii="Arial" w:eastAsia="Times New Roman" w:hAnsi="Arial" w:cs="Arial"/>
          <w:rtl/>
        </w:rPr>
        <w:t xml:space="preserve"> </w:t>
      </w:r>
      <w:r w:rsidR="004E54E7">
        <w:rPr>
          <w:rFonts w:ascii="Arial" w:eastAsia="Times New Roman" w:hAnsi="Arial" w:cs="Arial" w:hint="cs"/>
          <w:rtl/>
        </w:rPr>
        <w:t>ה</w:t>
      </w:r>
      <w:r w:rsidRPr="00427B2B">
        <w:rPr>
          <w:rFonts w:ascii="Arial" w:eastAsia="Times New Roman" w:hAnsi="Arial" w:cs="Arial"/>
          <w:rtl/>
        </w:rPr>
        <w:t xml:space="preserve">חיסכון </w:t>
      </w:r>
      <w:r w:rsidR="004E54E7">
        <w:rPr>
          <w:rFonts w:ascii="Arial" w:eastAsia="Times New Roman" w:hAnsi="Arial" w:cs="Arial" w:hint="cs"/>
          <w:rtl/>
        </w:rPr>
        <w:t>ה</w:t>
      </w:r>
      <w:r w:rsidRPr="00427B2B">
        <w:rPr>
          <w:rFonts w:ascii="Arial" w:eastAsia="Times New Roman" w:hAnsi="Arial" w:cs="Arial"/>
          <w:rtl/>
        </w:rPr>
        <w:t xml:space="preserve">עצום במשאבים (זמן, טִרחה, </w:t>
      </w:r>
      <w:r w:rsidR="004E54E7">
        <w:rPr>
          <w:rFonts w:ascii="Arial" w:eastAsia="Times New Roman" w:hAnsi="Arial" w:cs="Arial" w:hint="cs"/>
          <w:rtl/>
        </w:rPr>
        <w:t>טרדה</w:t>
      </w:r>
      <w:r w:rsidRPr="00427B2B">
        <w:rPr>
          <w:rFonts w:ascii="Arial" w:eastAsia="Times New Roman" w:hAnsi="Arial" w:cs="Arial"/>
          <w:rtl/>
        </w:rPr>
        <w:t>, עלויות)</w:t>
      </w:r>
      <w:r w:rsidR="00324D47" w:rsidRPr="00427B2B">
        <w:rPr>
          <w:rFonts w:ascii="Arial" w:eastAsia="Times New Roman" w:hAnsi="Arial" w:cs="Arial"/>
          <w:rtl/>
        </w:rPr>
        <w:t>,</w:t>
      </w:r>
      <w:r w:rsidRPr="00427B2B">
        <w:rPr>
          <w:rFonts w:ascii="Arial" w:eastAsia="Times New Roman" w:hAnsi="Arial" w:cs="Arial"/>
          <w:rtl/>
        </w:rPr>
        <w:t xml:space="preserve"> הנובע מאחריותה של הקרן להעסקת </w:t>
      </w:r>
      <w:r w:rsidR="004E54E7">
        <w:rPr>
          <w:rFonts w:ascii="Arial" w:eastAsia="Times New Roman" w:hAnsi="Arial" w:cs="Arial" w:hint="cs"/>
          <w:rtl/>
        </w:rPr>
        <w:t>ה</w:t>
      </w:r>
      <w:r w:rsidRPr="00427B2B">
        <w:rPr>
          <w:rFonts w:ascii="Arial" w:eastAsia="Times New Roman" w:hAnsi="Arial" w:cs="Arial"/>
          <w:rtl/>
        </w:rPr>
        <w:t xml:space="preserve">מדריכים, לניהול </w:t>
      </w:r>
      <w:r w:rsidR="004E54E7">
        <w:rPr>
          <w:rFonts w:ascii="Arial" w:eastAsia="Times New Roman" w:hAnsi="Arial" w:cs="Arial" w:hint="cs"/>
          <w:rtl/>
        </w:rPr>
        <w:t>ה</w:t>
      </w:r>
      <w:r w:rsidRPr="00427B2B">
        <w:rPr>
          <w:rFonts w:ascii="Arial" w:eastAsia="Times New Roman" w:hAnsi="Arial" w:cs="Arial"/>
          <w:rtl/>
        </w:rPr>
        <w:t>תקציב ולמציאת מחליפים.</w:t>
      </w:r>
    </w:p>
    <w:p w:rsidR="009072C3" w:rsidRPr="00427B2B" w:rsidRDefault="009072C3" w:rsidP="00974403">
      <w:pPr>
        <w:jc w:val="both"/>
        <w:rPr>
          <w:rFonts w:ascii="Arial" w:eastAsia="Times New Roman" w:hAnsi="Arial" w:cs="Arial"/>
          <w:rtl/>
        </w:rPr>
      </w:pPr>
      <w:r w:rsidRPr="00427B2B">
        <w:rPr>
          <w:rFonts w:ascii="Arial" w:eastAsia="Times New Roman" w:hAnsi="Arial" w:cs="Arial"/>
          <w:rtl/>
        </w:rPr>
        <w:t>חלק מהמרואיינים ציינו קשיים הנובעים מהמדריכים</w:t>
      </w:r>
      <w:r w:rsidR="00145E21" w:rsidRPr="00427B2B">
        <w:rPr>
          <w:rFonts w:ascii="Arial" w:eastAsia="Times New Roman" w:hAnsi="Arial" w:cs="Arial"/>
          <w:rtl/>
        </w:rPr>
        <w:t xml:space="preserve"> </w:t>
      </w:r>
      <w:r w:rsidR="00801F32" w:rsidRPr="00427B2B">
        <w:rPr>
          <w:rFonts w:ascii="Arial" w:eastAsia="Times New Roman" w:hAnsi="Arial" w:cs="Arial"/>
          <w:rtl/>
        </w:rPr>
        <w:t>–</w:t>
      </w:r>
      <w:r w:rsidRPr="00427B2B">
        <w:rPr>
          <w:rFonts w:ascii="Arial" w:eastAsia="Times New Roman" w:hAnsi="Arial" w:cs="Arial"/>
          <w:rtl/>
        </w:rPr>
        <w:t xml:space="preserve"> מאיכותם</w:t>
      </w:r>
      <w:r w:rsidR="00801F32" w:rsidRPr="00427B2B">
        <w:rPr>
          <w:rFonts w:ascii="Arial" w:eastAsia="Times New Roman" w:hAnsi="Arial" w:cs="Arial"/>
          <w:rtl/>
        </w:rPr>
        <w:t>,</w:t>
      </w:r>
      <w:r w:rsidRPr="00427B2B">
        <w:rPr>
          <w:rFonts w:ascii="Arial" w:eastAsia="Times New Roman" w:hAnsi="Arial" w:cs="Arial"/>
          <w:rtl/>
        </w:rPr>
        <w:t xml:space="preserve"> מכישוריהם, מיכולתם ל</w:t>
      </w:r>
      <w:r w:rsidR="004E54E7">
        <w:rPr>
          <w:rFonts w:ascii="Arial" w:eastAsia="Times New Roman" w:hAnsi="Arial" w:cs="Arial" w:hint="cs"/>
          <w:rtl/>
        </w:rPr>
        <w:t>שלוט ב</w:t>
      </w:r>
      <w:r w:rsidRPr="00427B2B">
        <w:rPr>
          <w:rFonts w:ascii="Arial" w:eastAsia="Times New Roman" w:hAnsi="Arial" w:cs="Arial"/>
          <w:rtl/>
        </w:rPr>
        <w:t>כיתה ומתחלופ</w:t>
      </w:r>
      <w:r w:rsidR="004E54E7">
        <w:rPr>
          <w:rFonts w:ascii="Arial" w:eastAsia="Times New Roman" w:hAnsi="Arial" w:cs="Arial" w:hint="cs"/>
          <w:rtl/>
        </w:rPr>
        <w:t>ת</w:t>
      </w:r>
      <w:r w:rsidR="00801F32" w:rsidRPr="00427B2B">
        <w:rPr>
          <w:rFonts w:ascii="Arial" w:eastAsia="Times New Roman" w:hAnsi="Arial" w:cs="Arial"/>
          <w:rtl/>
        </w:rPr>
        <w:t xml:space="preserve">ם, </w:t>
      </w:r>
      <w:r w:rsidRPr="00427B2B">
        <w:rPr>
          <w:rFonts w:ascii="Arial" w:eastAsia="Times New Roman" w:hAnsi="Arial" w:cs="Arial"/>
          <w:rtl/>
        </w:rPr>
        <w:t xml:space="preserve">הנובעת מתנאי העסקה </w:t>
      </w:r>
      <w:r w:rsidR="004E54E7">
        <w:rPr>
          <w:rFonts w:ascii="Arial" w:eastAsia="Times New Roman" w:hAnsi="Arial" w:cs="Arial" w:hint="cs"/>
          <w:rtl/>
        </w:rPr>
        <w:t>ירוד</w:t>
      </w:r>
      <w:r w:rsidRPr="00427B2B">
        <w:rPr>
          <w:rFonts w:ascii="Arial" w:eastAsia="Times New Roman" w:hAnsi="Arial" w:cs="Arial"/>
          <w:rtl/>
        </w:rPr>
        <w:t>ים.</w:t>
      </w:r>
    </w:p>
    <w:p w:rsidR="009072C3" w:rsidRPr="00427B2B" w:rsidRDefault="009072C3" w:rsidP="005E211C">
      <w:pPr>
        <w:jc w:val="both"/>
        <w:rPr>
          <w:rFonts w:ascii="Arial" w:eastAsia="Times New Roman" w:hAnsi="Arial" w:cs="Arial"/>
          <w:rtl/>
        </w:rPr>
      </w:pPr>
      <w:r w:rsidRPr="00427B2B">
        <w:rPr>
          <w:rFonts w:ascii="Arial" w:eastAsia="Times New Roman" w:hAnsi="Arial" w:cs="Arial"/>
          <w:rtl/>
        </w:rPr>
        <w:t xml:space="preserve">המרואיינים דיווחו </w:t>
      </w:r>
      <w:r w:rsidR="004E54E7">
        <w:rPr>
          <w:rFonts w:ascii="Arial" w:eastAsia="Times New Roman" w:hAnsi="Arial" w:cs="Arial" w:hint="cs"/>
          <w:rtl/>
        </w:rPr>
        <w:t>ש</w:t>
      </w:r>
      <w:r w:rsidR="00E73752" w:rsidRPr="00427B2B">
        <w:rPr>
          <w:rFonts w:ascii="Arial" w:eastAsia="Times New Roman" w:hAnsi="Arial" w:cs="Arial"/>
          <w:rtl/>
        </w:rPr>
        <w:t xml:space="preserve">איכות </w:t>
      </w:r>
      <w:r w:rsidR="004E54E7">
        <w:rPr>
          <w:rFonts w:ascii="Arial" w:eastAsia="Times New Roman" w:hAnsi="Arial" w:cs="Arial" w:hint="cs"/>
          <w:rtl/>
        </w:rPr>
        <w:t xml:space="preserve">התכניות אינה </w:t>
      </w:r>
      <w:r w:rsidR="00E73752" w:rsidRPr="00427B2B">
        <w:rPr>
          <w:rFonts w:ascii="Arial" w:eastAsia="Times New Roman" w:hAnsi="Arial" w:cs="Arial"/>
          <w:rtl/>
        </w:rPr>
        <w:t>אחידה ו</w:t>
      </w:r>
      <w:r w:rsidR="004E54E7">
        <w:rPr>
          <w:rFonts w:ascii="Arial" w:eastAsia="Times New Roman" w:hAnsi="Arial" w:cs="Arial" w:hint="cs"/>
          <w:rtl/>
        </w:rPr>
        <w:t>כי</w:t>
      </w:r>
      <w:r w:rsidR="00E73752" w:rsidRPr="00427B2B">
        <w:rPr>
          <w:rFonts w:ascii="Arial" w:eastAsia="Times New Roman" w:hAnsi="Arial" w:cs="Arial"/>
          <w:rtl/>
        </w:rPr>
        <w:t xml:space="preserve"> </w:t>
      </w:r>
      <w:r w:rsidR="004E54E7">
        <w:rPr>
          <w:rFonts w:ascii="Arial" w:eastAsia="Times New Roman" w:hAnsi="Arial" w:cs="Arial" w:hint="cs"/>
          <w:rtl/>
        </w:rPr>
        <w:t xml:space="preserve">יש </w:t>
      </w:r>
      <w:r w:rsidR="00E73752" w:rsidRPr="00427B2B">
        <w:rPr>
          <w:rFonts w:ascii="Arial" w:eastAsia="Times New Roman" w:hAnsi="Arial" w:cs="Arial"/>
          <w:rtl/>
        </w:rPr>
        <w:t xml:space="preserve">צורך </w:t>
      </w:r>
      <w:r w:rsidR="004E54E7">
        <w:rPr>
          <w:rFonts w:ascii="Arial" w:eastAsia="Times New Roman" w:hAnsi="Arial" w:cs="Arial" w:hint="cs"/>
          <w:rtl/>
        </w:rPr>
        <w:t>לשפר את</w:t>
      </w:r>
      <w:r w:rsidR="00E73752" w:rsidRPr="00427B2B">
        <w:rPr>
          <w:rFonts w:ascii="Arial" w:eastAsia="Times New Roman" w:hAnsi="Arial" w:cs="Arial"/>
          <w:rtl/>
        </w:rPr>
        <w:t xml:space="preserve"> מגוון התכנים.</w:t>
      </w:r>
    </w:p>
    <w:p w:rsidR="009072C3" w:rsidRPr="002E4163" w:rsidRDefault="00152772" w:rsidP="00C26A65">
      <w:pPr>
        <w:jc w:val="both"/>
        <w:rPr>
          <w:rFonts w:ascii="Arial" w:eastAsia="Times New Roman" w:hAnsi="Arial" w:cs="Arial"/>
          <w:b/>
          <w:bCs/>
          <w:rtl/>
        </w:rPr>
      </w:pPr>
      <w:r w:rsidRPr="002E4163">
        <w:rPr>
          <w:rFonts w:ascii="Arial" w:eastAsia="Times New Roman" w:hAnsi="Arial" w:cs="Arial"/>
          <w:b/>
          <w:bCs/>
          <w:rtl/>
        </w:rPr>
        <w:t>המלצות</w:t>
      </w:r>
    </w:p>
    <w:p w:rsidR="0026176F" w:rsidRPr="00427B2B" w:rsidRDefault="0026176F" w:rsidP="001B28F4">
      <w:pPr>
        <w:pStyle w:val="a4"/>
        <w:numPr>
          <w:ilvl w:val="0"/>
          <w:numId w:val="29"/>
        </w:numPr>
        <w:jc w:val="both"/>
        <w:rPr>
          <w:rFonts w:ascii="Arial" w:eastAsia="Times New Roman" w:hAnsi="Arial" w:cs="Arial"/>
        </w:rPr>
      </w:pPr>
      <w:r w:rsidRPr="00427B2B">
        <w:rPr>
          <w:rFonts w:ascii="Arial" w:eastAsia="Times New Roman" w:hAnsi="Arial" w:cs="Arial"/>
          <w:rtl/>
        </w:rPr>
        <w:t xml:space="preserve">הנתונים מורים על תחלופת מדריכים בחלק ניכר </w:t>
      </w:r>
      <w:r w:rsidR="004E54E7">
        <w:rPr>
          <w:rFonts w:ascii="Arial" w:eastAsia="Times New Roman" w:hAnsi="Arial" w:cs="Arial" w:hint="cs"/>
          <w:rtl/>
        </w:rPr>
        <w:t>מ</w:t>
      </w:r>
      <w:r w:rsidRPr="00427B2B">
        <w:rPr>
          <w:rFonts w:ascii="Arial" w:eastAsia="Times New Roman" w:hAnsi="Arial" w:cs="Arial"/>
          <w:rtl/>
        </w:rPr>
        <w:t xml:space="preserve">בתי הספר ובאחרים דווח על היעדרויות תכופות </w:t>
      </w:r>
      <w:r w:rsidR="004E54E7">
        <w:rPr>
          <w:rFonts w:ascii="Arial" w:eastAsia="Times New Roman" w:hAnsi="Arial" w:cs="Arial" w:hint="cs"/>
          <w:rtl/>
        </w:rPr>
        <w:t xml:space="preserve">של מדריכים ועל </w:t>
      </w:r>
      <w:r w:rsidRPr="00427B2B">
        <w:rPr>
          <w:rFonts w:ascii="Arial" w:eastAsia="Times New Roman" w:hAnsi="Arial" w:cs="Arial"/>
          <w:rtl/>
        </w:rPr>
        <w:t>איחור</w:t>
      </w:r>
      <w:r w:rsidR="004E54E7">
        <w:rPr>
          <w:rFonts w:ascii="Arial" w:eastAsia="Times New Roman" w:hAnsi="Arial" w:cs="Arial" w:hint="cs"/>
          <w:rtl/>
        </w:rPr>
        <w:t>יהם</w:t>
      </w:r>
      <w:r w:rsidRPr="00427B2B">
        <w:rPr>
          <w:rFonts w:ascii="Arial" w:eastAsia="Times New Roman" w:hAnsi="Arial" w:cs="Arial"/>
          <w:rtl/>
        </w:rPr>
        <w:t xml:space="preserve">. אנו משערים כי </w:t>
      </w:r>
      <w:r w:rsidR="004E54E7">
        <w:rPr>
          <w:rFonts w:ascii="Arial" w:eastAsia="Times New Roman" w:hAnsi="Arial" w:cs="Arial" w:hint="cs"/>
          <w:rtl/>
        </w:rPr>
        <w:t>שיפור</w:t>
      </w:r>
      <w:r w:rsidRPr="00427B2B">
        <w:rPr>
          <w:rFonts w:ascii="Arial" w:eastAsia="Times New Roman" w:hAnsi="Arial" w:cs="Arial"/>
          <w:rtl/>
        </w:rPr>
        <w:t xml:space="preserve"> תהליכי המיון </w:t>
      </w:r>
      <w:r w:rsidR="004E54E7">
        <w:rPr>
          <w:rFonts w:ascii="Arial" w:eastAsia="Times New Roman" w:hAnsi="Arial" w:cs="Arial" w:hint="cs"/>
          <w:rtl/>
        </w:rPr>
        <w:t>ש</w:t>
      </w:r>
      <w:r w:rsidRPr="00427B2B">
        <w:rPr>
          <w:rFonts w:ascii="Arial" w:eastAsia="Times New Roman" w:hAnsi="Arial" w:cs="Arial"/>
          <w:rtl/>
        </w:rPr>
        <w:t>ל</w:t>
      </w:r>
      <w:r w:rsidR="004E54E7">
        <w:rPr>
          <w:rFonts w:ascii="Arial" w:eastAsia="Times New Roman" w:hAnsi="Arial" w:cs="Arial" w:hint="cs"/>
          <w:rtl/>
        </w:rPr>
        <w:t xml:space="preserve"> </w:t>
      </w:r>
      <w:r w:rsidRPr="00427B2B">
        <w:rPr>
          <w:rFonts w:ascii="Arial" w:eastAsia="Times New Roman" w:hAnsi="Arial" w:cs="Arial"/>
          <w:rtl/>
        </w:rPr>
        <w:t xml:space="preserve">מדריכי </w:t>
      </w:r>
      <w:r w:rsidR="000F57AE" w:rsidRPr="00427B2B">
        <w:rPr>
          <w:rFonts w:ascii="Arial" w:eastAsia="Times New Roman" w:hAnsi="Arial" w:cs="Arial"/>
          <w:rtl/>
        </w:rPr>
        <w:t>קָרֵב</w:t>
      </w:r>
      <w:r w:rsidRPr="00427B2B">
        <w:rPr>
          <w:rFonts w:ascii="Arial" w:eastAsia="Times New Roman" w:hAnsi="Arial" w:cs="Arial"/>
          <w:rtl/>
        </w:rPr>
        <w:t xml:space="preserve"> והידוק הליווי הניתן ל</w:t>
      </w:r>
      <w:r w:rsidR="004E54E7">
        <w:rPr>
          <w:rFonts w:ascii="Arial" w:eastAsia="Times New Roman" w:hAnsi="Arial" w:cs="Arial" w:hint="cs"/>
          <w:rtl/>
        </w:rPr>
        <w:t>ה</w:t>
      </w:r>
      <w:r w:rsidRPr="00427B2B">
        <w:rPr>
          <w:rFonts w:ascii="Arial" w:eastAsia="Times New Roman" w:hAnsi="Arial" w:cs="Arial"/>
          <w:rtl/>
        </w:rPr>
        <w:t>ם ימזער תופעות אלה ויגביר את מחויבותם להדרכה.</w:t>
      </w:r>
      <w:r w:rsidR="00BF06BF" w:rsidRPr="00771604">
        <w:rPr>
          <w:rFonts w:ascii="Arial" w:eastAsia="+mn-ea" w:hAnsi="Arial" w:cs="Arial"/>
          <w:sz w:val="46"/>
          <w:szCs w:val="46"/>
          <w:rtl/>
        </w:rPr>
        <w:t xml:space="preserve"> </w:t>
      </w:r>
      <w:r w:rsidR="00BF06BF" w:rsidRPr="00427B2B">
        <w:rPr>
          <w:rFonts w:ascii="Arial" w:eastAsia="Times New Roman" w:hAnsi="Arial" w:cs="Arial"/>
          <w:rtl/>
        </w:rPr>
        <w:t xml:space="preserve">כמו כן מומלץ לבחון את השפעת תנאי ההעסקה על איכות המדריכים, </w:t>
      </w:r>
      <w:r w:rsidR="004E54E7">
        <w:rPr>
          <w:rFonts w:ascii="Arial" w:eastAsia="Times New Roman" w:hAnsi="Arial" w:cs="Arial" w:hint="cs"/>
          <w:rtl/>
        </w:rPr>
        <w:t xml:space="preserve">על </w:t>
      </w:r>
      <w:r w:rsidR="00BF06BF" w:rsidRPr="00427B2B">
        <w:rPr>
          <w:rFonts w:ascii="Arial" w:eastAsia="Times New Roman" w:hAnsi="Arial" w:cs="Arial"/>
          <w:rtl/>
        </w:rPr>
        <w:t>תפקודם ו</w:t>
      </w:r>
      <w:r w:rsidR="004E54E7">
        <w:rPr>
          <w:rFonts w:ascii="Arial" w:eastAsia="Times New Roman" w:hAnsi="Arial" w:cs="Arial" w:hint="cs"/>
          <w:rtl/>
        </w:rPr>
        <w:t xml:space="preserve">על </w:t>
      </w:r>
      <w:r w:rsidR="00BF06BF" w:rsidRPr="00427B2B">
        <w:rPr>
          <w:rFonts w:ascii="Arial" w:eastAsia="Times New Roman" w:hAnsi="Arial" w:cs="Arial"/>
          <w:rtl/>
        </w:rPr>
        <w:t>התמדתם.</w:t>
      </w:r>
    </w:p>
    <w:p w:rsidR="009072C3" w:rsidRPr="00427B2B" w:rsidRDefault="00324D47" w:rsidP="001E1EDC">
      <w:pPr>
        <w:pStyle w:val="a4"/>
        <w:numPr>
          <w:ilvl w:val="0"/>
          <w:numId w:val="29"/>
        </w:numPr>
        <w:ind w:left="357" w:hanging="357"/>
        <w:contextualSpacing w:val="0"/>
        <w:jc w:val="both"/>
        <w:rPr>
          <w:rFonts w:ascii="Arial" w:eastAsia="Times New Roman" w:hAnsi="Arial" w:cs="Arial"/>
        </w:rPr>
      </w:pPr>
      <w:r w:rsidRPr="00427B2B">
        <w:rPr>
          <w:rFonts w:ascii="Arial" w:eastAsia="Times New Roman" w:hAnsi="Arial" w:cs="Arial"/>
          <w:rtl/>
        </w:rPr>
        <w:lastRenderedPageBreak/>
        <w:t xml:space="preserve">בראיונות עלה </w:t>
      </w:r>
      <w:r w:rsidR="009072C3" w:rsidRPr="00427B2B">
        <w:rPr>
          <w:rFonts w:ascii="Arial" w:eastAsia="Times New Roman" w:hAnsi="Arial" w:cs="Arial"/>
          <w:rtl/>
        </w:rPr>
        <w:t>צורך בג</w:t>
      </w:r>
      <w:r w:rsidRPr="00427B2B">
        <w:rPr>
          <w:rFonts w:ascii="Arial" w:eastAsia="Times New Roman" w:hAnsi="Arial" w:cs="Arial"/>
          <w:rtl/>
        </w:rPr>
        <w:t>י</w:t>
      </w:r>
      <w:r w:rsidR="009072C3" w:rsidRPr="00427B2B">
        <w:rPr>
          <w:rFonts w:ascii="Arial" w:eastAsia="Times New Roman" w:hAnsi="Arial" w:cs="Arial"/>
          <w:rtl/>
        </w:rPr>
        <w:t xml:space="preserve">וון </w:t>
      </w:r>
      <w:r w:rsidRPr="00427B2B">
        <w:rPr>
          <w:rFonts w:ascii="Arial" w:eastAsia="Times New Roman" w:hAnsi="Arial" w:cs="Arial"/>
          <w:rtl/>
        </w:rPr>
        <w:t xml:space="preserve">של </w:t>
      </w:r>
      <w:r w:rsidR="009072C3" w:rsidRPr="00427B2B">
        <w:rPr>
          <w:rFonts w:ascii="Arial" w:eastAsia="Times New Roman" w:hAnsi="Arial" w:cs="Arial"/>
          <w:rtl/>
        </w:rPr>
        <w:t xml:space="preserve">נושאי ההעשרה המוצעים בתכנית </w:t>
      </w:r>
      <w:r w:rsidR="000F57AE" w:rsidRPr="00427B2B">
        <w:rPr>
          <w:rFonts w:ascii="Arial" w:eastAsia="Times New Roman" w:hAnsi="Arial" w:cs="Arial"/>
          <w:rtl/>
        </w:rPr>
        <w:t>קָרֵב</w:t>
      </w:r>
      <w:r w:rsidR="00803ABB" w:rsidRPr="00427B2B">
        <w:rPr>
          <w:rFonts w:ascii="Arial" w:eastAsia="Times New Roman" w:hAnsi="Arial" w:cs="Arial"/>
          <w:rtl/>
        </w:rPr>
        <w:t>.</w:t>
      </w:r>
      <w:r w:rsidR="009072C3" w:rsidRPr="00427B2B">
        <w:rPr>
          <w:rFonts w:ascii="Arial" w:eastAsia="Times New Roman" w:hAnsi="Arial" w:cs="Arial"/>
          <w:rtl/>
        </w:rPr>
        <w:t xml:space="preserve"> לשם כך מוצע לבחון </w:t>
      </w:r>
      <w:r w:rsidR="004E54E7">
        <w:rPr>
          <w:rFonts w:ascii="Arial" w:eastAsia="Times New Roman" w:hAnsi="Arial" w:cs="Arial" w:hint="cs"/>
          <w:rtl/>
        </w:rPr>
        <w:t xml:space="preserve">עם </w:t>
      </w:r>
      <w:r w:rsidR="009072C3" w:rsidRPr="00427B2B">
        <w:rPr>
          <w:rFonts w:ascii="Arial" w:eastAsia="Times New Roman" w:hAnsi="Arial" w:cs="Arial"/>
          <w:rtl/>
        </w:rPr>
        <w:t>בתי הספר (באמצעות סקר צרכים, קבוצות מיקוד וכו') מהם נושאי</w:t>
      </w:r>
      <w:r w:rsidR="004E54E7">
        <w:rPr>
          <w:rFonts w:ascii="Arial" w:eastAsia="Times New Roman" w:hAnsi="Arial" w:cs="Arial" w:hint="cs"/>
          <w:rtl/>
        </w:rPr>
        <w:t xml:space="preserve"> ההעשרה</w:t>
      </w:r>
      <w:r w:rsidR="009072C3" w:rsidRPr="00427B2B">
        <w:rPr>
          <w:rFonts w:ascii="Arial" w:eastAsia="Times New Roman" w:hAnsi="Arial" w:cs="Arial"/>
          <w:rtl/>
        </w:rPr>
        <w:t xml:space="preserve"> הנוספים </w:t>
      </w:r>
      <w:r w:rsidR="004E54E7">
        <w:rPr>
          <w:rFonts w:ascii="Arial" w:eastAsia="Times New Roman" w:hAnsi="Arial" w:cs="Arial" w:hint="cs"/>
          <w:rtl/>
        </w:rPr>
        <w:t xml:space="preserve">שבהם הם מעוניינים. </w:t>
      </w:r>
      <w:r w:rsidR="009072C3" w:rsidRPr="00427B2B">
        <w:rPr>
          <w:rFonts w:ascii="Arial" w:eastAsia="Times New Roman" w:hAnsi="Arial" w:cs="Arial"/>
          <w:rtl/>
        </w:rPr>
        <w:t>ב</w:t>
      </w:r>
      <w:r w:rsidR="00954D88" w:rsidRPr="00427B2B">
        <w:rPr>
          <w:rFonts w:ascii="Arial" w:eastAsia="Times New Roman" w:hAnsi="Arial" w:cs="Arial"/>
          <w:rtl/>
        </w:rPr>
        <w:t xml:space="preserve">עקבות הממצאים שיתקבלו בבחינה </w:t>
      </w:r>
      <w:r w:rsidR="009072C3" w:rsidRPr="00427B2B">
        <w:rPr>
          <w:rFonts w:ascii="Arial" w:eastAsia="Times New Roman" w:hAnsi="Arial" w:cs="Arial"/>
          <w:rtl/>
        </w:rPr>
        <w:t xml:space="preserve">זו </w:t>
      </w:r>
      <w:r w:rsidR="00954D88" w:rsidRPr="00427B2B">
        <w:rPr>
          <w:rFonts w:ascii="Arial" w:eastAsia="Times New Roman" w:hAnsi="Arial" w:cs="Arial"/>
          <w:rtl/>
        </w:rPr>
        <w:t xml:space="preserve">מוצע </w:t>
      </w:r>
      <w:r w:rsidR="009072C3" w:rsidRPr="00427B2B">
        <w:rPr>
          <w:rFonts w:ascii="Arial" w:eastAsia="Times New Roman" w:hAnsi="Arial" w:cs="Arial"/>
          <w:rtl/>
        </w:rPr>
        <w:t>לפעול לפיתוח</w:t>
      </w:r>
      <w:r w:rsidR="004E54E7">
        <w:rPr>
          <w:rFonts w:ascii="Arial" w:eastAsia="Times New Roman" w:hAnsi="Arial" w:cs="Arial" w:hint="cs"/>
          <w:rtl/>
        </w:rPr>
        <w:t xml:space="preserve"> </w:t>
      </w:r>
      <w:r w:rsidR="004E54E7">
        <w:rPr>
          <w:rFonts w:ascii="Arial" w:eastAsia="Times New Roman" w:hAnsi="Arial" w:cs="Arial"/>
          <w:rtl/>
        </w:rPr>
        <w:t>–</w:t>
      </w:r>
      <w:r w:rsidR="009072C3" w:rsidRPr="00427B2B">
        <w:rPr>
          <w:rFonts w:ascii="Arial" w:eastAsia="Times New Roman" w:hAnsi="Arial" w:cs="Arial"/>
          <w:rtl/>
        </w:rPr>
        <w:t xml:space="preserve"> או</w:t>
      </w:r>
      <w:r w:rsidR="004E54E7">
        <w:rPr>
          <w:rFonts w:ascii="Arial" w:eastAsia="Times New Roman" w:hAnsi="Arial" w:cs="Arial" w:hint="cs"/>
          <w:rtl/>
        </w:rPr>
        <w:t xml:space="preserve"> לקנות </w:t>
      </w:r>
      <w:r w:rsidR="00954D88" w:rsidRPr="00427B2B">
        <w:rPr>
          <w:rFonts w:ascii="Arial" w:eastAsia="Times New Roman" w:hAnsi="Arial" w:cs="Arial"/>
          <w:rtl/>
        </w:rPr>
        <w:t>במידת הצורך</w:t>
      </w:r>
      <w:r w:rsidR="009072C3" w:rsidRPr="00427B2B">
        <w:rPr>
          <w:rFonts w:ascii="Arial" w:eastAsia="Times New Roman" w:hAnsi="Arial" w:cs="Arial"/>
          <w:rtl/>
        </w:rPr>
        <w:t xml:space="preserve"> </w:t>
      </w:r>
      <w:r w:rsidR="004E54E7">
        <w:rPr>
          <w:rFonts w:ascii="Arial" w:eastAsia="Times New Roman" w:hAnsi="Arial" w:cs="Arial"/>
          <w:rtl/>
        </w:rPr>
        <w:t>–</w:t>
      </w:r>
      <w:r w:rsidR="004E54E7">
        <w:rPr>
          <w:rFonts w:ascii="Arial" w:eastAsia="Times New Roman" w:hAnsi="Arial" w:cs="Arial" w:hint="cs"/>
          <w:rtl/>
        </w:rPr>
        <w:t xml:space="preserve"> </w:t>
      </w:r>
      <w:r w:rsidR="009072C3" w:rsidRPr="00427B2B">
        <w:rPr>
          <w:rFonts w:ascii="Arial" w:eastAsia="Times New Roman" w:hAnsi="Arial" w:cs="Arial"/>
          <w:rtl/>
        </w:rPr>
        <w:t xml:space="preserve">תכניות בנושאים </w:t>
      </w:r>
      <w:r w:rsidR="00954D88" w:rsidRPr="00427B2B">
        <w:rPr>
          <w:rFonts w:ascii="Arial" w:eastAsia="Times New Roman" w:hAnsi="Arial" w:cs="Arial"/>
          <w:rtl/>
        </w:rPr>
        <w:t>ה</w:t>
      </w:r>
      <w:r w:rsidR="004E54E7">
        <w:rPr>
          <w:rFonts w:ascii="Arial" w:eastAsia="Times New Roman" w:hAnsi="Arial" w:cs="Arial" w:hint="cs"/>
          <w:rtl/>
        </w:rPr>
        <w:t>מבוקשים</w:t>
      </w:r>
      <w:r w:rsidR="009072C3" w:rsidRPr="00427B2B">
        <w:rPr>
          <w:rFonts w:ascii="Arial" w:eastAsia="Times New Roman" w:hAnsi="Arial" w:cs="Arial"/>
          <w:rtl/>
        </w:rPr>
        <w:t xml:space="preserve">. רצוי </w:t>
      </w:r>
      <w:r w:rsidR="00954D88" w:rsidRPr="00427B2B">
        <w:rPr>
          <w:rFonts w:ascii="Arial" w:eastAsia="Times New Roman" w:hAnsi="Arial" w:cs="Arial"/>
          <w:rtl/>
        </w:rPr>
        <w:t xml:space="preserve">שתהליך זה </w:t>
      </w:r>
      <w:r w:rsidR="004E54E7">
        <w:rPr>
          <w:rFonts w:ascii="Arial" w:eastAsia="Times New Roman" w:hAnsi="Arial" w:cs="Arial" w:hint="cs"/>
          <w:rtl/>
        </w:rPr>
        <w:t>י</w:t>
      </w:r>
      <w:r w:rsidR="009072C3" w:rsidRPr="00427B2B">
        <w:rPr>
          <w:rFonts w:ascii="Arial" w:eastAsia="Times New Roman" w:hAnsi="Arial" w:cs="Arial"/>
          <w:rtl/>
        </w:rPr>
        <w:t xml:space="preserve">יעשה בנפרד </w:t>
      </w:r>
      <w:r w:rsidR="00606E20">
        <w:rPr>
          <w:rFonts w:ascii="Arial" w:eastAsia="Times New Roman" w:hAnsi="Arial" w:cs="Arial" w:hint="cs"/>
          <w:rtl/>
        </w:rPr>
        <w:t>ב</w:t>
      </w:r>
      <w:r w:rsidR="004E54E7">
        <w:rPr>
          <w:rFonts w:ascii="Arial" w:eastAsia="Times New Roman" w:hAnsi="Arial" w:cs="Arial" w:hint="cs"/>
          <w:rtl/>
        </w:rPr>
        <w:t xml:space="preserve">כל מגזר שפה. </w:t>
      </w:r>
    </w:p>
    <w:p w:rsidR="00C23878" w:rsidRPr="00427B2B" w:rsidRDefault="006779EC" w:rsidP="001E1EDC">
      <w:pPr>
        <w:pStyle w:val="a4"/>
        <w:numPr>
          <w:ilvl w:val="0"/>
          <w:numId w:val="29"/>
        </w:numPr>
        <w:ind w:left="357" w:hanging="357"/>
        <w:contextualSpacing w:val="0"/>
        <w:jc w:val="both"/>
        <w:rPr>
          <w:rFonts w:ascii="Arial" w:eastAsia="Times New Roman" w:hAnsi="Arial" w:cs="Arial"/>
        </w:rPr>
      </w:pPr>
      <w:r w:rsidRPr="00427B2B">
        <w:rPr>
          <w:rFonts w:ascii="Arial" w:eastAsia="Times New Roman" w:hAnsi="Arial" w:cs="Arial"/>
          <w:rtl/>
        </w:rPr>
        <w:t>מוצע לפעול ליצירת חיבורים משמעותיים</w:t>
      </w:r>
      <w:r w:rsidR="00CA4887" w:rsidRPr="00427B2B">
        <w:rPr>
          <w:rFonts w:ascii="Arial" w:eastAsia="Times New Roman" w:hAnsi="Arial" w:cs="Arial"/>
          <w:rtl/>
        </w:rPr>
        <w:t xml:space="preserve"> יותר</w:t>
      </w:r>
      <w:r w:rsidR="000E2613" w:rsidRPr="00427B2B">
        <w:rPr>
          <w:rFonts w:ascii="Arial" w:eastAsia="Times New Roman" w:hAnsi="Arial" w:cs="Arial"/>
          <w:rtl/>
        </w:rPr>
        <w:t>, דו</w:t>
      </w:r>
      <w:r w:rsidR="004E54E7">
        <w:rPr>
          <w:rFonts w:ascii="Arial" w:eastAsia="Times New Roman" w:hAnsi="Arial" w:cs="Arial" w:hint="cs"/>
          <w:rtl/>
        </w:rPr>
        <w:t>-</w:t>
      </w:r>
      <w:r w:rsidR="000E2613" w:rsidRPr="00427B2B">
        <w:rPr>
          <w:rFonts w:ascii="Arial" w:eastAsia="Times New Roman" w:hAnsi="Arial" w:cs="Arial"/>
          <w:rtl/>
        </w:rPr>
        <w:t>כיווניים,</w:t>
      </w:r>
      <w:r w:rsidR="00CA4887" w:rsidRPr="00427B2B">
        <w:rPr>
          <w:rFonts w:ascii="Arial" w:eastAsia="Times New Roman" w:hAnsi="Arial" w:cs="Arial"/>
          <w:rtl/>
        </w:rPr>
        <w:t xml:space="preserve"> בין </w:t>
      </w:r>
      <w:r w:rsidRPr="00427B2B">
        <w:rPr>
          <w:rFonts w:ascii="Arial" w:eastAsia="Times New Roman" w:hAnsi="Arial" w:cs="Arial"/>
          <w:rtl/>
        </w:rPr>
        <w:t>תכני</w:t>
      </w:r>
      <w:r w:rsidR="00CA4887" w:rsidRPr="00427B2B">
        <w:rPr>
          <w:rFonts w:ascii="Arial" w:eastAsia="Times New Roman" w:hAnsi="Arial" w:cs="Arial"/>
          <w:rtl/>
        </w:rPr>
        <w:t>ו</w:t>
      </w:r>
      <w:r w:rsidRPr="00427B2B">
        <w:rPr>
          <w:rFonts w:ascii="Arial" w:eastAsia="Times New Roman" w:hAnsi="Arial" w:cs="Arial"/>
          <w:rtl/>
        </w:rPr>
        <w:t xml:space="preserve">ת </w:t>
      </w:r>
      <w:r w:rsidR="000F57AE" w:rsidRPr="00427B2B">
        <w:rPr>
          <w:rFonts w:ascii="Arial" w:eastAsia="Times New Roman" w:hAnsi="Arial" w:cs="Arial"/>
          <w:rtl/>
        </w:rPr>
        <w:t>קָרֵב</w:t>
      </w:r>
      <w:r w:rsidR="00CA4887" w:rsidRPr="00427B2B">
        <w:rPr>
          <w:rFonts w:ascii="Arial" w:eastAsia="Times New Roman" w:hAnsi="Arial" w:cs="Arial"/>
          <w:rtl/>
        </w:rPr>
        <w:t xml:space="preserve"> </w:t>
      </w:r>
      <w:r w:rsidRPr="00427B2B">
        <w:rPr>
          <w:rFonts w:ascii="Arial" w:eastAsia="Times New Roman" w:hAnsi="Arial" w:cs="Arial"/>
          <w:rtl/>
        </w:rPr>
        <w:t xml:space="preserve">לבין בית הספר </w:t>
      </w:r>
      <w:r w:rsidR="000E2613" w:rsidRPr="00427B2B">
        <w:rPr>
          <w:rFonts w:ascii="Arial" w:eastAsia="Times New Roman" w:hAnsi="Arial" w:cs="Arial"/>
          <w:rtl/>
        </w:rPr>
        <w:t>לצורך העברת מידע הדדי</w:t>
      </w:r>
      <w:r w:rsidR="009E7C21" w:rsidRPr="00427B2B">
        <w:rPr>
          <w:rFonts w:ascii="Arial" w:eastAsia="Times New Roman" w:hAnsi="Arial" w:cs="Arial"/>
          <w:rtl/>
        </w:rPr>
        <w:t xml:space="preserve">, חשיפת הצוותים לפדגוגיה </w:t>
      </w:r>
      <w:r w:rsidR="004E54E7">
        <w:rPr>
          <w:rFonts w:ascii="Arial" w:eastAsia="Times New Roman" w:hAnsi="Arial" w:cs="Arial" w:hint="cs"/>
          <w:rtl/>
        </w:rPr>
        <w:t xml:space="preserve">של </w:t>
      </w:r>
      <w:r w:rsidR="009E7C21" w:rsidRPr="00427B2B">
        <w:rPr>
          <w:rFonts w:ascii="Arial" w:eastAsia="Times New Roman" w:hAnsi="Arial" w:cs="Arial"/>
          <w:rtl/>
        </w:rPr>
        <w:t>ק</w:t>
      </w:r>
      <w:r w:rsidR="004E54E7">
        <w:rPr>
          <w:rFonts w:ascii="Arial" w:eastAsia="Times New Roman" w:hAnsi="Arial" w:cs="Arial"/>
          <w:rtl/>
        </w:rPr>
        <w:t>ָ</w:t>
      </w:r>
      <w:r w:rsidR="009E7C21" w:rsidRPr="00427B2B">
        <w:rPr>
          <w:rFonts w:ascii="Arial" w:eastAsia="Times New Roman" w:hAnsi="Arial" w:cs="Arial"/>
          <w:rtl/>
        </w:rPr>
        <w:t>ר</w:t>
      </w:r>
      <w:r w:rsidR="004E54E7">
        <w:rPr>
          <w:rFonts w:ascii="Arial" w:eastAsia="Times New Roman" w:hAnsi="Arial" w:cs="Arial"/>
          <w:rtl/>
        </w:rPr>
        <w:t>ֵ</w:t>
      </w:r>
      <w:r w:rsidR="009E7C21" w:rsidRPr="00427B2B">
        <w:rPr>
          <w:rFonts w:ascii="Arial" w:eastAsia="Times New Roman" w:hAnsi="Arial" w:cs="Arial"/>
          <w:rtl/>
        </w:rPr>
        <w:t xml:space="preserve">ב </w:t>
      </w:r>
      <w:r w:rsidR="000E2613" w:rsidRPr="00427B2B">
        <w:rPr>
          <w:rFonts w:ascii="Arial" w:eastAsia="Times New Roman" w:hAnsi="Arial" w:cs="Arial"/>
          <w:rtl/>
        </w:rPr>
        <w:t xml:space="preserve">וחיבור תכניות </w:t>
      </w:r>
      <w:r w:rsidR="000F57AE" w:rsidRPr="00427B2B">
        <w:rPr>
          <w:rFonts w:ascii="Arial" w:eastAsia="Times New Roman" w:hAnsi="Arial" w:cs="Arial"/>
          <w:rtl/>
        </w:rPr>
        <w:t>קָרֵב</w:t>
      </w:r>
      <w:r w:rsidR="000E2613" w:rsidRPr="00427B2B">
        <w:rPr>
          <w:rFonts w:ascii="Arial" w:eastAsia="Times New Roman" w:hAnsi="Arial" w:cs="Arial"/>
          <w:rtl/>
        </w:rPr>
        <w:t xml:space="preserve"> למטרות בית הספר</w:t>
      </w:r>
      <w:r w:rsidR="004E54E7">
        <w:rPr>
          <w:rFonts w:ascii="Arial" w:eastAsia="Times New Roman" w:hAnsi="Arial" w:cs="Arial" w:hint="cs"/>
          <w:rtl/>
        </w:rPr>
        <w:t>,</w:t>
      </w:r>
      <w:r w:rsidR="000E2613" w:rsidRPr="00427B2B">
        <w:rPr>
          <w:rFonts w:ascii="Arial" w:eastAsia="Times New Roman" w:hAnsi="Arial" w:cs="Arial"/>
          <w:rtl/>
        </w:rPr>
        <w:t xml:space="preserve"> </w:t>
      </w:r>
      <w:r w:rsidR="00FE2941" w:rsidRPr="00427B2B">
        <w:rPr>
          <w:rFonts w:ascii="Arial" w:eastAsia="Times New Roman" w:hAnsi="Arial" w:cs="Arial"/>
          <w:rtl/>
        </w:rPr>
        <w:t xml:space="preserve">למשל </w:t>
      </w:r>
      <w:r w:rsidR="00C27D44" w:rsidRPr="00427B2B">
        <w:rPr>
          <w:rFonts w:ascii="Arial" w:eastAsia="Times New Roman" w:hAnsi="Arial" w:cs="Arial"/>
          <w:rtl/>
        </w:rPr>
        <w:t>באמצעות בחירת ת</w:t>
      </w:r>
      <w:r w:rsidR="004E54E7">
        <w:rPr>
          <w:rFonts w:ascii="Arial" w:eastAsia="Times New Roman" w:hAnsi="Arial" w:cs="Arial" w:hint="cs"/>
          <w:rtl/>
        </w:rPr>
        <w:t>ו</w:t>
      </w:r>
      <w:r w:rsidR="00C27D44" w:rsidRPr="00427B2B">
        <w:rPr>
          <w:rFonts w:ascii="Arial" w:eastAsia="Times New Roman" w:hAnsi="Arial" w:cs="Arial"/>
          <w:rtl/>
        </w:rPr>
        <w:t xml:space="preserve">כני </w:t>
      </w:r>
      <w:r w:rsidR="000F57AE" w:rsidRPr="00427B2B">
        <w:rPr>
          <w:rFonts w:ascii="Arial" w:eastAsia="Times New Roman" w:hAnsi="Arial" w:cs="Arial"/>
          <w:rtl/>
        </w:rPr>
        <w:t>קָרֵב</w:t>
      </w:r>
      <w:r w:rsidR="00C27D44" w:rsidRPr="00427B2B">
        <w:rPr>
          <w:rFonts w:ascii="Arial" w:eastAsia="Times New Roman" w:hAnsi="Arial" w:cs="Arial"/>
          <w:rtl/>
        </w:rPr>
        <w:t xml:space="preserve"> בהתאמה לחזון </w:t>
      </w:r>
      <w:r w:rsidR="004E54E7">
        <w:rPr>
          <w:rFonts w:ascii="Arial" w:eastAsia="Times New Roman" w:hAnsi="Arial" w:cs="Arial" w:hint="cs"/>
          <w:rtl/>
        </w:rPr>
        <w:t>בית הספר ול</w:t>
      </w:r>
      <w:r w:rsidR="00C27D44" w:rsidRPr="00427B2B">
        <w:rPr>
          <w:rFonts w:ascii="Arial" w:eastAsia="Times New Roman" w:hAnsi="Arial" w:cs="Arial"/>
          <w:rtl/>
        </w:rPr>
        <w:t>מטרות</w:t>
      </w:r>
      <w:r w:rsidR="004E54E7">
        <w:rPr>
          <w:rFonts w:ascii="Arial" w:eastAsia="Times New Roman" w:hAnsi="Arial" w:cs="Arial" w:hint="cs"/>
          <w:rtl/>
        </w:rPr>
        <w:t>יו</w:t>
      </w:r>
      <w:r w:rsidR="00C27D44" w:rsidRPr="00427B2B">
        <w:rPr>
          <w:rFonts w:ascii="Arial" w:eastAsia="Times New Roman" w:hAnsi="Arial" w:cs="Arial"/>
          <w:rtl/>
        </w:rPr>
        <w:t xml:space="preserve"> (אמנם דווח על ביצוע התאמות כאלה בבתי ספר, בעיקר כאשר הרשות מובילה נושא מרכז</w:t>
      </w:r>
      <w:r w:rsidR="004E54E7">
        <w:rPr>
          <w:rFonts w:ascii="Arial" w:eastAsia="Times New Roman" w:hAnsi="Arial" w:cs="Arial" w:hint="cs"/>
          <w:rtl/>
        </w:rPr>
        <w:t>י</w:t>
      </w:r>
      <w:r w:rsidR="00C27D44" w:rsidRPr="00427B2B">
        <w:rPr>
          <w:rFonts w:ascii="Arial" w:eastAsia="Times New Roman" w:hAnsi="Arial" w:cs="Arial"/>
          <w:rtl/>
        </w:rPr>
        <w:t xml:space="preserve"> כדוגמת בית ספר מנגן, אולם המרואיינים </w:t>
      </w:r>
      <w:r w:rsidR="004E54E7">
        <w:rPr>
          <w:rFonts w:ascii="Arial" w:eastAsia="Times New Roman" w:hAnsi="Arial" w:cs="Arial" w:hint="cs"/>
          <w:rtl/>
        </w:rPr>
        <w:t>הזכירו את ה</w:t>
      </w:r>
      <w:r w:rsidR="00C27D44" w:rsidRPr="00427B2B">
        <w:rPr>
          <w:rFonts w:ascii="Arial" w:eastAsia="Times New Roman" w:hAnsi="Arial" w:cs="Arial"/>
          <w:rtl/>
        </w:rPr>
        <w:t>צורך בהתאמ</w:t>
      </w:r>
      <w:r w:rsidR="00FE2941" w:rsidRPr="00427B2B">
        <w:rPr>
          <w:rFonts w:ascii="Arial" w:eastAsia="Times New Roman" w:hAnsi="Arial" w:cs="Arial"/>
          <w:rtl/>
        </w:rPr>
        <w:t xml:space="preserve">ות נוספות); </w:t>
      </w:r>
      <w:r w:rsidRPr="00427B2B">
        <w:rPr>
          <w:rFonts w:ascii="Arial" w:eastAsia="Times New Roman" w:hAnsi="Arial" w:cs="Arial"/>
          <w:rtl/>
        </w:rPr>
        <w:t xml:space="preserve">באמצעות </w:t>
      </w:r>
      <w:r w:rsidR="000E2613" w:rsidRPr="00427B2B">
        <w:rPr>
          <w:rFonts w:ascii="Arial" w:eastAsia="Times New Roman" w:hAnsi="Arial" w:cs="Arial"/>
          <w:rtl/>
        </w:rPr>
        <w:t xml:space="preserve">ישיבות משותפות של </w:t>
      </w:r>
      <w:r w:rsidRPr="00427B2B">
        <w:rPr>
          <w:rFonts w:ascii="Arial" w:eastAsia="Times New Roman" w:hAnsi="Arial" w:cs="Arial"/>
          <w:rtl/>
        </w:rPr>
        <w:t>מדריכי</w:t>
      </w:r>
      <w:r w:rsidR="00FE2941" w:rsidRPr="00427B2B">
        <w:rPr>
          <w:rFonts w:ascii="Arial" w:eastAsia="Times New Roman" w:hAnsi="Arial" w:cs="Arial"/>
          <w:rtl/>
        </w:rPr>
        <w:t xml:space="preserve"> </w:t>
      </w:r>
      <w:r w:rsidR="000F57AE" w:rsidRPr="00427B2B">
        <w:rPr>
          <w:rFonts w:ascii="Arial" w:eastAsia="Times New Roman" w:hAnsi="Arial" w:cs="Arial"/>
          <w:rtl/>
        </w:rPr>
        <w:t>קָרֵב</w:t>
      </w:r>
      <w:r w:rsidRPr="00427B2B">
        <w:rPr>
          <w:rFonts w:ascii="Arial" w:eastAsia="Times New Roman" w:hAnsi="Arial" w:cs="Arial"/>
          <w:rtl/>
        </w:rPr>
        <w:t xml:space="preserve"> </w:t>
      </w:r>
      <w:r w:rsidR="000E2613" w:rsidRPr="00427B2B">
        <w:rPr>
          <w:rFonts w:ascii="Arial" w:eastAsia="Times New Roman" w:hAnsi="Arial" w:cs="Arial"/>
          <w:rtl/>
        </w:rPr>
        <w:t>ו</w:t>
      </w:r>
      <w:r w:rsidRPr="00427B2B">
        <w:rPr>
          <w:rFonts w:ascii="Arial" w:eastAsia="Times New Roman" w:hAnsi="Arial" w:cs="Arial"/>
          <w:rtl/>
        </w:rPr>
        <w:t>מחנכי התלמידים</w:t>
      </w:r>
      <w:r w:rsidR="009E2003" w:rsidRPr="00427B2B">
        <w:rPr>
          <w:rFonts w:ascii="Arial" w:eastAsia="Times New Roman" w:hAnsi="Arial" w:cs="Arial"/>
          <w:rtl/>
        </w:rPr>
        <w:t xml:space="preserve"> </w:t>
      </w:r>
      <w:r w:rsidR="00FE2941" w:rsidRPr="00427B2B">
        <w:rPr>
          <w:rFonts w:ascii="Arial" w:eastAsia="Times New Roman" w:hAnsi="Arial" w:cs="Arial"/>
          <w:rtl/>
        </w:rPr>
        <w:t xml:space="preserve">ובאמצעות </w:t>
      </w:r>
      <w:r w:rsidR="009E2003" w:rsidRPr="00427B2B">
        <w:rPr>
          <w:rFonts w:ascii="Arial" w:eastAsia="Times New Roman" w:hAnsi="Arial" w:cs="Arial"/>
          <w:rtl/>
        </w:rPr>
        <w:t>יצירת מערכים משותפים לק</w:t>
      </w:r>
      <w:r w:rsidR="004E54E7">
        <w:rPr>
          <w:rFonts w:ascii="Arial" w:eastAsia="Times New Roman" w:hAnsi="Arial" w:cs="Arial"/>
          <w:rtl/>
        </w:rPr>
        <w:t>ָ</w:t>
      </w:r>
      <w:r w:rsidR="009E2003" w:rsidRPr="00427B2B">
        <w:rPr>
          <w:rFonts w:ascii="Arial" w:eastAsia="Times New Roman" w:hAnsi="Arial" w:cs="Arial"/>
          <w:rtl/>
        </w:rPr>
        <w:t>ר</w:t>
      </w:r>
      <w:r w:rsidR="004E54E7">
        <w:rPr>
          <w:rFonts w:ascii="Arial" w:eastAsia="Times New Roman" w:hAnsi="Arial" w:cs="Arial"/>
          <w:rtl/>
        </w:rPr>
        <w:t>ֵ</w:t>
      </w:r>
      <w:r w:rsidR="009E2003" w:rsidRPr="00427B2B">
        <w:rPr>
          <w:rFonts w:ascii="Arial" w:eastAsia="Times New Roman" w:hAnsi="Arial" w:cs="Arial"/>
          <w:rtl/>
        </w:rPr>
        <w:t>ב ולמקצועות הלימוד בבית הספר (</w:t>
      </w:r>
      <w:r w:rsidR="007B4D0C" w:rsidRPr="00427B2B">
        <w:rPr>
          <w:rFonts w:ascii="Arial" w:eastAsia="Times New Roman" w:hAnsi="Arial" w:cs="Arial"/>
          <w:rtl/>
        </w:rPr>
        <w:t>כדוגמת</w:t>
      </w:r>
      <w:r w:rsidR="009E2003" w:rsidRPr="00427B2B">
        <w:rPr>
          <w:rFonts w:ascii="Arial" w:eastAsia="Times New Roman" w:hAnsi="Arial" w:cs="Arial"/>
          <w:rtl/>
        </w:rPr>
        <w:t xml:space="preserve"> </w:t>
      </w:r>
      <w:r w:rsidR="007B4D0C" w:rsidRPr="00427B2B">
        <w:rPr>
          <w:rFonts w:ascii="Arial" w:eastAsia="Times New Roman" w:hAnsi="Arial" w:cs="Arial"/>
          <w:rtl/>
        </w:rPr>
        <w:t xml:space="preserve">ציור קומיקס של היצירות הנלמדות בשיעורי שפה, </w:t>
      </w:r>
      <w:r w:rsidR="005D0C73" w:rsidRPr="00427B2B">
        <w:rPr>
          <w:rFonts w:ascii="Arial" w:eastAsia="Times New Roman" w:hAnsi="Arial" w:cs="Arial"/>
          <w:rtl/>
        </w:rPr>
        <w:t>שילוב בין מפגשי</w:t>
      </w:r>
      <w:r w:rsidR="00FE2941" w:rsidRPr="00427B2B">
        <w:rPr>
          <w:rFonts w:ascii="Arial" w:eastAsia="Times New Roman" w:hAnsi="Arial" w:cs="Arial"/>
          <w:rtl/>
        </w:rPr>
        <w:t xml:space="preserve"> </w:t>
      </w:r>
      <w:r w:rsidR="007B4D0C" w:rsidRPr="00427B2B">
        <w:rPr>
          <w:rFonts w:ascii="Arial" w:eastAsia="Times New Roman" w:hAnsi="Arial" w:cs="Arial"/>
          <w:rtl/>
        </w:rPr>
        <w:t xml:space="preserve">דרמה </w:t>
      </w:r>
      <w:r w:rsidR="00FE2941" w:rsidRPr="00427B2B">
        <w:rPr>
          <w:rFonts w:ascii="Arial" w:eastAsia="Times New Roman" w:hAnsi="Arial" w:cs="Arial"/>
          <w:rtl/>
        </w:rPr>
        <w:t xml:space="preserve">במסגרת </w:t>
      </w:r>
      <w:r w:rsidR="000F57AE" w:rsidRPr="00427B2B">
        <w:rPr>
          <w:rFonts w:ascii="Arial" w:eastAsia="Times New Roman" w:hAnsi="Arial" w:cs="Arial"/>
          <w:rtl/>
        </w:rPr>
        <w:t>קָרֵב</w:t>
      </w:r>
      <w:r w:rsidR="007B4D0C" w:rsidRPr="00427B2B">
        <w:rPr>
          <w:rFonts w:ascii="Arial" w:eastAsia="Times New Roman" w:hAnsi="Arial" w:cs="Arial"/>
          <w:rtl/>
        </w:rPr>
        <w:t xml:space="preserve"> לנושא הנלמד בשיעורי תנ"ך)</w:t>
      </w:r>
      <w:r w:rsidR="00FE2941" w:rsidRPr="00427B2B">
        <w:rPr>
          <w:rFonts w:ascii="Arial" w:eastAsia="Times New Roman" w:hAnsi="Arial" w:cs="Arial"/>
          <w:rtl/>
        </w:rPr>
        <w:t>.</w:t>
      </w:r>
      <w:r w:rsidR="00C23878" w:rsidRPr="00427B2B">
        <w:rPr>
          <w:rFonts w:ascii="Arial" w:eastAsia="Times New Roman" w:hAnsi="Arial" w:cs="Arial"/>
          <w:rtl/>
        </w:rPr>
        <w:t xml:space="preserve"> </w:t>
      </w:r>
      <w:r w:rsidR="004E54E7">
        <w:rPr>
          <w:rFonts w:ascii="Arial" w:eastAsia="Times New Roman" w:hAnsi="Arial" w:cs="Arial" w:hint="cs"/>
          <w:rtl/>
        </w:rPr>
        <w:t xml:space="preserve">יתר על כן, מאחר </w:t>
      </w:r>
      <w:r w:rsidR="00C23878" w:rsidRPr="00427B2B">
        <w:rPr>
          <w:rFonts w:ascii="Arial" w:eastAsia="Times New Roman" w:hAnsi="Arial" w:cs="Arial"/>
          <w:rtl/>
        </w:rPr>
        <w:t>שק</w:t>
      </w:r>
      <w:r w:rsidR="004E54E7">
        <w:rPr>
          <w:rFonts w:ascii="Arial" w:eastAsia="Times New Roman" w:hAnsi="Arial" w:cs="Arial"/>
          <w:rtl/>
        </w:rPr>
        <w:t>ָ</w:t>
      </w:r>
      <w:r w:rsidR="00C23878" w:rsidRPr="00427B2B">
        <w:rPr>
          <w:rFonts w:ascii="Arial" w:eastAsia="Times New Roman" w:hAnsi="Arial" w:cs="Arial"/>
          <w:rtl/>
        </w:rPr>
        <w:t>ר</w:t>
      </w:r>
      <w:r w:rsidR="004E54E7">
        <w:rPr>
          <w:rFonts w:ascii="Arial" w:eastAsia="Times New Roman" w:hAnsi="Arial" w:cs="Arial"/>
          <w:rtl/>
        </w:rPr>
        <w:t>ֵ</w:t>
      </w:r>
      <w:r w:rsidR="00C23878" w:rsidRPr="00427B2B">
        <w:rPr>
          <w:rFonts w:ascii="Arial" w:eastAsia="Times New Roman" w:hAnsi="Arial" w:cs="Arial"/>
          <w:rtl/>
        </w:rPr>
        <w:t>ב נתפסת כ</w:t>
      </w:r>
      <w:r w:rsidR="004E54E7">
        <w:rPr>
          <w:rFonts w:ascii="Arial" w:eastAsia="Times New Roman" w:hAnsi="Arial" w:cs="Arial" w:hint="cs"/>
          <w:rtl/>
        </w:rPr>
        <w:t>תכנית ה</w:t>
      </w:r>
      <w:r w:rsidR="00C23878" w:rsidRPr="00427B2B">
        <w:rPr>
          <w:rFonts w:ascii="Arial" w:eastAsia="Times New Roman" w:hAnsi="Arial" w:cs="Arial"/>
          <w:rtl/>
        </w:rPr>
        <w:t>מייצגת ומקדמת פדגוגיה אחרת, כדאי לשקול חשיפה של צוותי בתי</w:t>
      </w:r>
      <w:r w:rsidR="00EE5D4D" w:rsidRPr="00427B2B">
        <w:rPr>
          <w:rFonts w:ascii="Arial" w:eastAsia="Times New Roman" w:hAnsi="Arial" w:cs="Arial"/>
          <w:rtl/>
        </w:rPr>
        <w:t xml:space="preserve"> </w:t>
      </w:r>
      <w:r w:rsidR="00C23878" w:rsidRPr="00427B2B">
        <w:rPr>
          <w:rFonts w:ascii="Arial" w:eastAsia="Times New Roman" w:hAnsi="Arial" w:cs="Arial"/>
          <w:rtl/>
        </w:rPr>
        <w:t>הס</w:t>
      </w:r>
      <w:r w:rsidR="00EE5D4D" w:rsidRPr="00427B2B">
        <w:rPr>
          <w:rFonts w:ascii="Arial" w:eastAsia="Times New Roman" w:hAnsi="Arial" w:cs="Arial"/>
          <w:rtl/>
        </w:rPr>
        <w:t>פר</w:t>
      </w:r>
      <w:r w:rsidR="00C23878" w:rsidRPr="00427B2B">
        <w:rPr>
          <w:rFonts w:ascii="Arial" w:eastAsia="Times New Roman" w:hAnsi="Arial" w:cs="Arial"/>
          <w:rtl/>
        </w:rPr>
        <w:t xml:space="preserve"> לעקרונות ול</w:t>
      </w:r>
      <w:r w:rsidR="00FA5754">
        <w:rPr>
          <w:rFonts w:ascii="Arial" w:eastAsia="Times New Roman" w:hAnsi="Arial" w:cs="Arial" w:hint="cs"/>
          <w:rtl/>
        </w:rPr>
        <w:t xml:space="preserve">דרכי הפעולה </w:t>
      </w:r>
      <w:r w:rsidR="00C23878" w:rsidRPr="00427B2B">
        <w:rPr>
          <w:rFonts w:ascii="Arial" w:eastAsia="Times New Roman" w:hAnsi="Arial" w:cs="Arial"/>
          <w:rtl/>
        </w:rPr>
        <w:t xml:space="preserve">של פדגוגיה </w:t>
      </w:r>
      <w:r w:rsidR="00FA5754">
        <w:rPr>
          <w:rFonts w:ascii="Arial" w:eastAsia="Times New Roman" w:hAnsi="Arial" w:cs="Arial" w:hint="cs"/>
          <w:rtl/>
        </w:rPr>
        <w:t xml:space="preserve">זו. </w:t>
      </w:r>
    </w:p>
    <w:p w:rsidR="00324D47" w:rsidRPr="00427B2B" w:rsidRDefault="00CA4887" w:rsidP="001E1EDC">
      <w:pPr>
        <w:pStyle w:val="a4"/>
        <w:numPr>
          <w:ilvl w:val="0"/>
          <w:numId w:val="29"/>
        </w:numPr>
        <w:ind w:left="357" w:hanging="357"/>
        <w:contextualSpacing w:val="0"/>
        <w:jc w:val="both"/>
        <w:rPr>
          <w:rFonts w:ascii="Arial" w:eastAsia="Times New Roman" w:hAnsi="Arial" w:cs="Arial"/>
          <w:rtl/>
        </w:rPr>
      </w:pPr>
      <w:r w:rsidRPr="00427B2B">
        <w:rPr>
          <w:rFonts w:ascii="Arial" w:eastAsia="Times New Roman" w:hAnsi="Arial" w:cs="Arial"/>
          <w:rtl/>
        </w:rPr>
        <w:t>לדברי הקרן</w:t>
      </w:r>
      <w:r w:rsidR="00FA5754">
        <w:rPr>
          <w:rFonts w:ascii="Arial" w:eastAsia="Times New Roman" w:hAnsi="Arial" w:cs="Arial" w:hint="cs"/>
          <w:rtl/>
        </w:rPr>
        <w:t>,</w:t>
      </w:r>
      <w:r w:rsidRPr="00427B2B">
        <w:rPr>
          <w:rFonts w:ascii="Arial" w:eastAsia="Times New Roman" w:hAnsi="Arial" w:cs="Arial"/>
          <w:rtl/>
        </w:rPr>
        <w:t xml:space="preserve"> כל המדריכים </w:t>
      </w:r>
      <w:r w:rsidR="00FA5754">
        <w:rPr>
          <w:rFonts w:ascii="Arial" w:eastAsia="Times New Roman" w:hAnsi="Arial" w:cs="Arial" w:hint="cs"/>
          <w:rtl/>
        </w:rPr>
        <w:t xml:space="preserve">מקבלים </w:t>
      </w:r>
      <w:r w:rsidRPr="00427B2B">
        <w:rPr>
          <w:rFonts w:ascii="Arial" w:eastAsia="Times New Roman" w:hAnsi="Arial" w:cs="Arial"/>
          <w:rtl/>
        </w:rPr>
        <w:t>ליווי דומה, אולם מהשטח עולה שתכניות חוץ הן "בן חורג" במקצת ב</w:t>
      </w:r>
      <w:r w:rsidR="00FA5754">
        <w:rPr>
          <w:rFonts w:ascii="Arial" w:eastAsia="Times New Roman" w:hAnsi="Arial" w:cs="Arial" w:hint="cs"/>
          <w:rtl/>
        </w:rPr>
        <w:t>כל הקשור ל</w:t>
      </w:r>
      <w:r w:rsidRPr="00427B2B">
        <w:rPr>
          <w:rFonts w:ascii="Arial" w:eastAsia="Times New Roman" w:hAnsi="Arial" w:cs="Arial"/>
          <w:rtl/>
        </w:rPr>
        <w:t>הדרכה ו</w:t>
      </w:r>
      <w:r w:rsidR="00FA5754">
        <w:rPr>
          <w:rFonts w:ascii="Arial" w:eastAsia="Times New Roman" w:hAnsi="Arial" w:cs="Arial" w:hint="cs"/>
          <w:rtl/>
        </w:rPr>
        <w:t>ל</w:t>
      </w:r>
      <w:r w:rsidRPr="00427B2B">
        <w:rPr>
          <w:rFonts w:ascii="Arial" w:eastAsia="Times New Roman" w:hAnsi="Arial" w:cs="Arial"/>
          <w:rtl/>
        </w:rPr>
        <w:t xml:space="preserve">ליווי. לפיכך מוצע ליצור </w:t>
      </w:r>
      <w:r w:rsidR="00FA5754">
        <w:rPr>
          <w:rFonts w:ascii="Arial" w:eastAsia="Times New Roman" w:hAnsi="Arial" w:cs="Arial" w:hint="cs"/>
          <w:rtl/>
        </w:rPr>
        <w:t>"</w:t>
      </w:r>
      <w:r w:rsidR="00324D47" w:rsidRPr="00427B2B">
        <w:rPr>
          <w:rFonts w:ascii="Arial" w:eastAsia="Times New Roman" w:hAnsi="Arial" w:cs="Arial"/>
          <w:rtl/>
        </w:rPr>
        <w:t>מטרי</w:t>
      </w:r>
      <w:r w:rsidRPr="00427B2B">
        <w:rPr>
          <w:rFonts w:ascii="Arial" w:eastAsia="Times New Roman" w:hAnsi="Arial" w:cs="Arial"/>
          <w:rtl/>
        </w:rPr>
        <w:t>ית</w:t>
      </w:r>
      <w:r w:rsidR="00FA5754">
        <w:rPr>
          <w:rFonts w:ascii="Arial" w:eastAsia="Times New Roman" w:hAnsi="Arial" w:cs="Arial" w:hint="cs"/>
          <w:rtl/>
        </w:rPr>
        <w:t>"</w:t>
      </w:r>
      <w:r w:rsidRPr="00427B2B">
        <w:rPr>
          <w:rFonts w:ascii="Arial" w:eastAsia="Times New Roman" w:hAnsi="Arial" w:cs="Arial"/>
          <w:rtl/>
        </w:rPr>
        <w:t xml:space="preserve"> תמיכה וליווי </w:t>
      </w:r>
      <w:r w:rsidR="00324D47" w:rsidRPr="00427B2B">
        <w:rPr>
          <w:rFonts w:ascii="Arial" w:eastAsia="Times New Roman" w:hAnsi="Arial" w:cs="Arial"/>
          <w:rtl/>
        </w:rPr>
        <w:t xml:space="preserve">דומה לכלל תכניות </w:t>
      </w:r>
      <w:r w:rsidR="000F57AE" w:rsidRPr="00427B2B">
        <w:rPr>
          <w:rFonts w:ascii="Arial" w:eastAsia="Times New Roman" w:hAnsi="Arial" w:cs="Arial"/>
          <w:rtl/>
        </w:rPr>
        <w:t>קָרֵב</w:t>
      </w:r>
      <w:r w:rsidR="00324D47" w:rsidRPr="00427B2B">
        <w:rPr>
          <w:rFonts w:ascii="Arial" w:eastAsia="Times New Roman" w:hAnsi="Arial" w:cs="Arial"/>
          <w:rtl/>
        </w:rPr>
        <w:t xml:space="preserve"> – תכניות בית ותכניות קנויות.</w:t>
      </w:r>
    </w:p>
    <w:p w:rsidR="009072C3" w:rsidRPr="00427B2B" w:rsidRDefault="009072C3" w:rsidP="00076C6E">
      <w:pPr>
        <w:pStyle w:val="a4"/>
        <w:numPr>
          <w:ilvl w:val="0"/>
          <w:numId w:val="29"/>
        </w:numPr>
        <w:jc w:val="both"/>
        <w:rPr>
          <w:rFonts w:ascii="Arial" w:eastAsia="Times New Roman" w:hAnsi="Arial" w:cs="Arial"/>
          <w:rtl/>
        </w:rPr>
      </w:pPr>
      <w:r w:rsidRPr="00427B2B">
        <w:rPr>
          <w:rFonts w:ascii="Arial" w:eastAsia="Times New Roman" w:hAnsi="Arial" w:cs="Arial"/>
          <w:rtl/>
        </w:rPr>
        <w:t>העמדות החיוביות של המרואיינים השונים וה</w:t>
      </w:r>
      <w:r w:rsidR="00EE5D4D" w:rsidRPr="00427B2B">
        <w:rPr>
          <w:rFonts w:ascii="Arial" w:eastAsia="Times New Roman" w:hAnsi="Arial" w:cs="Arial"/>
          <w:rtl/>
        </w:rPr>
        <w:t>ו</w:t>
      </w:r>
      <w:r w:rsidRPr="00427B2B">
        <w:rPr>
          <w:rFonts w:ascii="Arial" w:eastAsia="Times New Roman" w:hAnsi="Arial" w:cs="Arial"/>
          <w:rtl/>
        </w:rPr>
        <w:t>ותק ה</w:t>
      </w:r>
      <w:r w:rsidR="00FA5754">
        <w:rPr>
          <w:rFonts w:ascii="Arial" w:eastAsia="Times New Roman" w:hAnsi="Arial" w:cs="Arial" w:hint="cs"/>
          <w:rtl/>
        </w:rPr>
        <w:t xml:space="preserve">רב </w:t>
      </w:r>
      <w:r w:rsidRPr="00427B2B">
        <w:rPr>
          <w:rFonts w:ascii="Arial" w:eastAsia="Times New Roman" w:hAnsi="Arial" w:cs="Arial"/>
          <w:rtl/>
        </w:rPr>
        <w:t>של בתי הספר ב</w:t>
      </w:r>
      <w:r w:rsidR="00DA3A73">
        <w:rPr>
          <w:rFonts w:ascii="Arial" w:eastAsia="Times New Roman" w:hAnsi="Arial" w:cs="Arial" w:hint="cs"/>
          <w:rtl/>
        </w:rPr>
        <w:t xml:space="preserve">הפעלת </w:t>
      </w:r>
      <w:r w:rsidRPr="00427B2B">
        <w:rPr>
          <w:rFonts w:ascii="Arial" w:eastAsia="Times New Roman" w:hAnsi="Arial" w:cs="Arial"/>
          <w:rtl/>
        </w:rPr>
        <w:t>תכנית</w:t>
      </w:r>
      <w:r w:rsidR="00EE5D4D" w:rsidRPr="00427B2B">
        <w:rPr>
          <w:rFonts w:ascii="Arial" w:eastAsia="Times New Roman" w:hAnsi="Arial" w:cs="Arial"/>
          <w:rtl/>
        </w:rPr>
        <w:t xml:space="preserve"> </w:t>
      </w:r>
      <w:r w:rsidR="000F57AE" w:rsidRPr="00427B2B">
        <w:rPr>
          <w:rFonts w:ascii="Arial" w:eastAsia="Times New Roman" w:hAnsi="Arial" w:cs="Arial"/>
          <w:rtl/>
        </w:rPr>
        <w:t>קָרֵב</w:t>
      </w:r>
      <w:r w:rsidR="00EE5D4D" w:rsidRPr="00427B2B">
        <w:rPr>
          <w:rFonts w:ascii="Arial" w:eastAsia="Times New Roman" w:hAnsi="Arial" w:cs="Arial"/>
          <w:rtl/>
        </w:rPr>
        <w:t xml:space="preserve"> </w:t>
      </w:r>
      <w:r w:rsidR="00FA5754">
        <w:rPr>
          <w:rFonts w:ascii="Arial" w:eastAsia="Times New Roman" w:hAnsi="Arial" w:cs="Arial" w:hint="cs"/>
          <w:rtl/>
        </w:rPr>
        <w:t>מעידים ככל</w:t>
      </w:r>
      <w:r w:rsidRPr="00427B2B">
        <w:rPr>
          <w:rFonts w:ascii="Arial" w:eastAsia="Times New Roman" w:hAnsi="Arial" w:cs="Arial"/>
          <w:rtl/>
        </w:rPr>
        <w:t xml:space="preserve"> </w:t>
      </w:r>
      <w:r w:rsidR="00FA5754">
        <w:rPr>
          <w:rFonts w:ascii="Arial" w:eastAsia="Times New Roman" w:hAnsi="Arial" w:cs="Arial" w:hint="cs"/>
          <w:rtl/>
        </w:rPr>
        <w:t>ה</w:t>
      </w:r>
      <w:r w:rsidRPr="00427B2B">
        <w:rPr>
          <w:rFonts w:ascii="Arial" w:eastAsia="Times New Roman" w:hAnsi="Arial" w:cs="Arial"/>
          <w:rtl/>
        </w:rPr>
        <w:t xml:space="preserve">נראה כי </w:t>
      </w:r>
      <w:r w:rsidR="00EE5D4D" w:rsidRPr="00427B2B">
        <w:rPr>
          <w:rFonts w:ascii="Arial" w:eastAsia="Times New Roman" w:hAnsi="Arial" w:cs="Arial"/>
          <w:rtl/>
        </w:rPr>
        <w:t>ה</w:t>
      </w:r>
      <w:r w:rsidRPr="00427B2B">
        <w:rPr>
          <w:rFonts w:ascii="Arial" w:eastAsia="Times New Roman" w:hAnsi="Arial" w:cs="Arial"/>
          <w:rtl/>
        </w:rPr>
        <w:t>תכנית מספקת לבתי</w:t>
      </w:r>
      <w:r w:rsidR="00EE5D4D" w:rsidRPr="00427B2B">
        <w:rPr>
          <w:rFonts w:ascii="Arial" w:eastAsia="Times New Roman" w:hAnsi="Arial" w:cs="Arial"/>
          <w:rtl/>
        </w:rPr>
        <w:t xml:space="preserve"> הספר</w:t>
      </w:r>
      <w:r w:rsidRPr="00427B2B">
        <w:rPr>
          <w:rFonts w:ascii="Arial" w:eastAsia="Times New Roman" w:hAnsi="Arial" w:cs="Arial"/>
          <w:rtl/>
        </w:rPr>
        <w:t xml:space="preserve"> שירות חשוב ונדרש, </w:t>
      </w:r>
      <w:r w:rsidR="004312EF" w:rsidRPr="00427B2B">
        <w:rPr>
          <w:rFonts w:ascii="Arial" w:eastAsia="Times New Roman" w:hAnsi="Arial" w:cs="Arial"/>
          <w:rtl/>
        </w:rPr>
        <w:t xml:space="preserve">אולם </w:t>
      </w:r>
      <w:r w:rsidR="00F94602" w:rsidRPr="00427B2B">
        <w:rPr>
          <w:rFonts w:ascii="Arial" w:eastAsia="Times New Roman" w:hAnsi="Arial" w:cs="Arial"/>
          <w:rtl/>
        </w:rPr>
        <w:t>התכנית אינה מספקת</w:t>
      </w:r>
      <w:r w:rsidRPr="00427B2B">
        <w:rPr>
          <w:rFonts w:ascii="Arial" w:eastAsia="Times New Roman" w:hAnsi="Arial" w:cs="Arial"/>
          <w:rtl/>
        </w:rPr>
        <w:t xml:space="preserve"> </w:t>
      </w:r>
      <w:r w:rsidR="004312EF" w:rsidRPr="00427B2B">
        <w:rPr>
          <w:rFonts w:ascii="Arial" w:eastAsia="Times New Roman" w:hAnsi="Arial" w:cs="Arial"/>
          <w:rtl/>
        </w:rPr>
        <w:t xml:space="preserve">שירות כזה </w:t>
      </w:r>
      <w:r w:rsidRPr="00427B2B">
        <w:rPr>
          <w:rFonts w:ascii="Arial" w:eastAsia="Times New Roman" w:hAnsi="Arial" w:cs="Arial"/>
          <w:rtl/>
        </w:rPr>
        <w:t>לכל בתי הספר הזקוקים לו</w:t>
      </w:r>
      <w:r w:rsidR="004312EF" w:rsidRPr="00427B2B">
        <w:rPr>
          <w:rFonts w:ascii="Arial" w:eastAsia="Times New Roman" w:hAnsi="Arial" w:cs="Arial"/>
          <w:rtl/>
        </w:rPr>
        <w:t>.</w:t>
      </w:r>
      <w:r w:rsidRPr="00427B2B">
        <w:rPr>
          <w:rFonts w:ascii="Arial" w:eastAsia="Times New Roman" w:hAnsi="Arial" w:cs="Arial"/>
          <w:rtl/>
        </w:rPr>
        <w:t xml:space="preserve"> על כן מומלץ:</w:t>
      </w:r>
    </w:p>
    <w:p w:rsidR="009072C3" w:rsidRPr="00427B2B" w:rsidRDefault="009072C3" w:rsidP="001B28F4">
      <w:pPr>
        <w:pStyle w:val="a4"/>
        <w:numPr>
          <w:ilvl w:val="0"/>
          <w:numId w:val="23"/>
        </w:numPr>
        <w:jc w:val="both"/>
        <w:rPr>
          <w:rFonts w:ascii="Arial" w:eastAsia="Times New Roman" w:hAnsi="Arial" w:cs="Arial"/>
          <w:rtl/>
        </w:rPr>
      </w:pPr>
      <w:r w:rsidRPr="00427B2B">
        <w:rPr>
          <w:rFonts w:ascii="Arial" w:eastAsia="Times New Roman" w:hAnsi="Arial" w:cs="Arial"/>
          <w:rtl/>
        </w:rPr>
        <w:t xml:space="preserve">לשמר </w:t>
      </w:r>
      <w:r w:rsidR="00EA7EA7" w:rsidRPr="00427B2B">
        <w:rPr>
          <w:rFonts w:ascii="Arial" w:eastAsia="Times New Roman" w:hAnsi="Arial" w:cs="Arial"/>
          <w:rtl/>
        </w:rPr>
        <w:t xml:space="preserve">את פעילות </w:t>
      </w:r>
      <w:r w:rsidR="000F57AE" w:rsidRPr="00427B2B">
        <w:rPr>
          <w:rFonts w:ascii="Arial" w:eastAsia="Times New Roman" w:hAnsi="Arial" w:cs="Arial"/>
          <w:rtl/>
        </w:rPr>
        <w:t>קָרֵב</w:t>
      </w:r>
      <w:r w:rsidR="00EA7EA7" w:rsidRPr="00427B2B">
        <w:rPr>
          <w:rFonts w:ascii="Arial" w:eastAsia="Times New Roman" w:hAnsi="Arial" w:cs="Arial"/>
          <w:rtl/>
        </w:rPr>
        <w:t xml:space="preserve"> בבתי הספר </w:t>
      </w:r>
      <w:r w:rsidRPr="00427B2B">
        <w:rPr>
          <w:rFonts w:ascii="Arial" w:eastAsia="Times New Roman" w:hAnsi="Arial" w:cs="Arial"/>
          <w:rtl/>
        </w:rPr>
        <w:t>ואף להרחיב</w:t>
      </w:r>
      <w:r w:rsidR="00EA7EA7" w:rsidRPr="00427B2B">
        <w:rPr>
          <w:rFonts w:ascii="Arial" w:eastAsia="Times New Roman" w:hAnsi="Arial" w:cs="Arial"/>
          <w:rtl/>
        </w:rPr>
        <w:t>ה</w:t>
      </w:r>
      <w:r w:rsidRPr="00427B2B">
        <w:rPr>
          <w:rFonts w:ascii="Arial" w:eastAsia="Times New Roman" w:hAnsi="Arial" w:cs="Arial"/>
          <w:rtl/>
        </w:rPr>
        <w:t xml:space="preserve"> לבתי ספר נוספים </w:t>
      </w:r>
      <w:r w:rsidR="005862DE" w:rsidRPr="00427B2B">
        <w:rPr>
          <w:rFonts w:ascii="Arial" w:eastAsia="Times New Roman" w:hAnsi="Arial" w:cs="Arial"/>
          <w:rtl/>
        </w:rPr>
        <w:t>ככל האפשר</w:t>
      </w:r>
      <w:r w:rsidR="005E0CE4" w:rsidRPr="00427B2B">
        <w:rPr>
          <w:rFonts w:ascii="Arial" w:eastAsia="Times New Roman" w:hAnsi="Arial" w:cs="Arial"/>
          <w:rtl/>
        </w:rPr>
        <w:t>;</w:t>
      </w:r>
    </w:p>
    <w:p w:rsidR="009072C3" w:rsidRPr="00427B2B" w:rsidRDefault="009072C3" w:rsidP="001E1EDC">
      <w:pPr>
        <w:pStyle w:val="a4"/>
        <w:numPr>
          <w:ilvl w:val="0"/>
          <w:numId w:val="23"/>
        </w:numPr>
        <w:jc w:val="both"/>
        <w:rPr>
          <w:rFonts w:ascii="Arial" w:eastAsia="Times New Roman" w:hAnsi="Arial" w:cs="Arial"/>
          <w:rtl/>
        </w:rPr>
      </w:pPr>
      <w:r w:rsidRPr="00427B2B">
        <w:rPr>
          <w:rFonts w:ascii="Arial" w:eastAsia="Times New Roman" w:hAnsi="Arial" w:cs="Arial"/>
          <w:rtl/>
        </w:rPr>
        <w:t xml:space="preserve">לבחון </w:t>
      </w:r>
      <w:r w:rsidR="001E1EDC">
        <w:rPr>
          <w:rFonts w:ascii="Arial" w:eastAsia="Times New Roman" w:hAnsi="Arial" w:cs="Arial" w:hint="cs"/>
          <w:rtl/>
        </w:rPr>
        <w:t>ו</w:t>
      </w:r>
      <w:r w:rsidR="005F1BDC" w:rsidRPr="00427B2B">
        <w:rPr>
          <w:rFonts w:ascii="Arial" w:eastAsia="Times New Roman" w:hAnsi="Arial" w:cs="Arial"/>
          <w:rtl/>
        </w:rPr>
        <w:t xml:space="preserve">לדייק </w:t>
      </w:r>
      <w:r w:rsidRPr="00427B2B">
        <w:rPr>
          <w:rFonts w:ascii="Arial" w:eastAsia="Times New Roman" w:hAnsi="Arial" w:cs="Arial"/>
          <w:rtl/>
        </w:rPr>
        <w:t>את הקריטריוני</w:t>
      </w:r>
      <w:r w:rsidR="005E0CE4" w:rsidRPr="00427B2B">
        <w:rPr>
          <w:rFonts w:ascii="Arial" w:eastAsia="Times New Roman" w:hAnsi="Arial" w:cs="Arial"/>
          <w:rtl/>
        </w:rPr>
        <w:t>ם ל</w:t>
      </w:r>
      <w:r w:rsidR="00D257CB" w:rsidRPr="00427B2B">
        <w:rPr>
          <w:rFonts w:ascii="Arial" w:eastAsia="Times New Roman" w:hAnsi="Arial" w:cs="Arial"/>
          <w:rtl/>
        </w:rPr>
        <w:t>אישור פעילות</w:t>
      </w:r>
      <w:r w:rsidR="00FA5754">
        <w:rPr>
          <w:rFonts w:ascii="Arial" w:eastAsia="Times New Roman" w:hAnsi="Arial" w:cs="Arial" w:hint="cs"/>
          <w:rtl/>
        </w:rPr>
        <w:t>ה</w:t>
      </w:r>
      <w:r w:rsidR="00D257CB" w:rsidRPr="00427B2B">
        <w:rPr>
          <w:rFonts w:ascii="Arial" w:eastAsia="Times New Roman" w:hAnsi="Arial" w:cs="Arial"/>
          <w:rtl/>
        </w:rPr>
        <w:t xml:space="preserve"> של </w:t>
      </w:r>
      <w:r w:rsidR="005E0CE4" w:rsidRPr="00427B2B">
        <w:rPr>
          <w:rFonts w:ascii="Arial" w:eastAsia="Times New Roman" w:hAnsi="Arial" w:cs="Arial"/>
          <w:rtl/>
        </w:rPr>
        <w:t xml:space="preserve">התכנית </w:t>
      </w:r>
      <w:r w:rsidR="00D257CB" w:rsidRPr="00427B2B">
        <w:rPr>
          <w:rFonts w:ascii="Arial" w:eastAsia="Times New Roman" w:hAnsi="Arial" w:cs="Arial"/>
          <w:rtl/>
        </w:rPr>
        <w:t>ב</w:t>
      </w:r>
      <w:r w:rsidR="005E0CE4" w:rsidRPr="00427B2B">
        <w:rPr>
          <w:rFonts w:ascii="Arial" w:eastAsia="Times New Roman" w:hAnsi="Arial" w:cs="Arial"/>
          <w:rtl/>
        </w:rPr>
        <w:t>רשות</w:t>
      </w:r>
      <w:r w:rsidR="00FA5754">
        <w:rPr>
          <w:rFonts w:ascii="Arial" w:eastAsia="Times New Roman" w:hAnsi="Arial" w:cs="Arial" w:hint="cs"/>
          <w:rtl/>
        </w:rPr>
        <w:t xml:space="preserve"> המקומית</w:t>
      </w:r>
      <w:r w:rsidR="005E0CE4" w:rsidRPr="00427B2B">
        <w:rPr>
          <w:rFonts w:ascii="Arial" w:eastAsia="Times New Roman" w:hAnsi="Arial" w:cs="Arial"/>
          <w:rtl/>
        </w:rPr>
        <w:t xml:space="preserve"> ו</w:t>
      </w:r>
      <w:r w:rsidR="00D257CB" w:rsidRPr="00427B2B">
        <w:rPr>
          <w:rFonts w:ascii="Arial" w:eastAsia="Times New Roman" w:hAnsi="Arial" w:cs="Arial"/>
          <w:rtl/>
        </w:rPr>
        <w:t>ב</w:t>
      </w:r>
      <w:r w:rsidR="005E0CE4" w:rsidRPr="00427B2B">
        <w:rPr>
          <w:rFonts w:ascii="Arial" w:eastAsia="Times New Roman" w:hAnsi="Arial" w:cs="Arial"/>
          <w:rtl/>
        </w:rPr>
        <w:t>בית הספר;</w:t>
      </w:r>
    </w:p>
    <w:p w:rsidR="009072C3" w:rsidRPr="00427B2B" w:rsidRDefault="005F1BDC" w:rsidP="00076C6E">
      <w:pPr>
        <w:pStyle w:val="a4"/>
        <w:numPr>
          <w:ilvl w:val="0"/>
          <w:numId w:val="23"/>
        </w:numPr>
        <w:jc w:val="both"/>
        <w:rPr>
          <w:rFonts w:ascii="Arial" w:eastAsia="Times New Roman" w:hAnsi="Arial" w:cs="Arial"/>
          <w:rtl/>
        </w:rPr>
      </w:pPr>
      <w:r w:rsidRPr="00427B2B">
        <w:rPr>
          <w:rFonts w:ascii="Arial" w:eastAsia="Times New Roman" w:hAnsi="Arial" w:cs="Arial"/>
          <w:rtl/>
        </w:rPr>
        <w:t>למפות את בתי הספר ו</w:t>
      </w:r>
      <w:r w:rsidR="00FA5754">
        <w:rPr>
          <w:rFonts w:ascii="Arial" w:eastAsia="Times New Roman" w:hAnsi="Arial" w:cs="Arial" w:hint="cs"/>
          <w:rtl/>
        </w:rPr>
        <w:t xml:space="preserve">את </w:t>
      </w:r>
      <w:r w:rsidRPr="00427B2B">
        <w:rPr>
          <w:rFonts w:ascii="Arial" w:eastAsia="Times New Roman" w:hAnsi="Arial" w:cs="Arial"/>
          <w:rtl/>
        </w:rPr>
        <w:t xml:space="preserve">הרשויות </w:t>
      </w:r>
      <w:r w:rsidR="00243C18">
        <w:rPr>
          <w:rFonts w:ascii="Arial" w:eastAsia="Times New Roman" w:hAnsi="Arial" w:cs="Arial" w:hint="cs"/>
          <w:rtl/>
        </w:rPr>
        <w:t xml:space="preserve">המקומיות </w:t>
      </w:r>
      <w:r w:rsidR="00DA3A73">
        <w:rPr>
          <w:rFonts w:ascii="Arial" w:eastAsia="Times New Roman" w:hAnsi="Arial" w:cs="Arial" w:hint="cs"/>
          <w:rtl/>
        </w:rPr>
        <w:t>ו</w:t>
      </w:r>
      <w:r w:rsidR="009072C3" w:rsidRPr="00427B2B">
        <w:rPr>
          <w:rFonts w:ascii="Arial" w:eastAsia="Times New Roman" w:hAnsi="Arial" w:cs="Arial"/>
          <w:rtl/>
        </w:rPr>
        <w:t>להרכיב מחדש את רשימת הרשויות</w:t>
      </w:r>
      <w:r w:rsidR="00FA5754">
        <w:rPr>
          <w:rFonts w:ascii="Arial" w:eastAsia="Times New Roman" w:hAnsi="Arial" w:cs="Arial" w:hint="cs"/>
          <w:rtl/>
        </w:rPr>
        <w:t xml:space="preserve"> המקומיות</w:t>
      </w:r>
      <w:r w:rsidR="009072C3" w:rsidRPr="00427B2B">
        <w:rPr>
          <w:rFonts w:ascii="Arial" w:eastAsia="Times New Roman" w:hAnsi="Arial" w:cs="Arial"/>
          <w:rtl/>
        </w:rPr>
        <w:t xml:space="preserve"> ובתי הספר המשתתפים בתכנית</w:t>
      </w:r>
      <w:r w:rsidR="00DA3A73">
        <w:rPr>
          <w:rFonts w:ascii="Arial" w:eastAsia="Times New Roman" w:hAnsi="Arial" w:cs="Arial" w:hint="cs"/>
          <w:rtl/>
        </w:rPr>
        <w:t xml:space="preserve"> על פי ה</w:t>
      </w:r>
      <w:r w:rsidR="00DA3A73" w:rsidRPr="00427B2B">
        <w:rPr>
          <w:rFonts w:ascii="Arial" w:eastAsia="Times New Roman" w:hAnsi="Arial" w:cs="Arial"/>
          <w:rtl/>
        </w:rPr>
        <w:t xml:space="preserve">קריטריונים </w:t>
      </w:r>
      <w:r w:rsidR="00DA3A73">
        <w:rPr>
          <w:rFonts w:ascii="Arial" w:eastAsia="Times New Roman" w:hAnsi="Arial" w:cs="Arial" w:hint="cs"/>
          <w:rtl/>
        </w:rPr>
        <w:t>שייקבעו</w:t>
      </w:r>
      <w:r w:rsidR="005E0CE4" w:rsidRPr="00427B2B">
        <w:rPr>
          <w:rFonts w:ascii="Arial" w:eastAsia="Times New Roman" w:hAnsi="Arial" w:cs="Arial"/>
          <w:rtl/>
        </w:rPr>
        <w:t>;</w:t>
      </w:r>
    </w:p>
    <w:p w:rsidR="009072C3" w:rsidRPr="00427B2B" w:rsidRDefault="009072C3" w:rsidP="001B28F4">
      <w:pPr>
        <w:pStyle w:val="a4"/>
        <w:numPr>
          <w:ilvl w:val="0"/>
          <w:numId w:val="23"/>
        </w:numPr>
        <w:jc w:val="both"/>
        <w:rPr>
          <w:rFonts w:ascii="Arial" w:eastAsia="Times New Roman" w:hAnsi="Arial" w:cs="Arial"/>
          <w:rtl/>
        </w:rPr>
      </w:pPr>
      <w:r w:rsidRPr="00427B2B">
        <w:rPr>
          <w:rFonts w:ascii="Arial" w:eastAsia="Times New Roman" w:hAnsi="Arial" w:cs="Arial"/>
          <w:rtl/>
        </w:rPr>
        <w:t xml:space="preserve">כדאי לתת את הדעת </w:t>
      </w:r>
      <w:r w:rsidR="00FA5754">
        <w:rPr>
          <w:rFonts w:ascii="Arial" w:eastAsia="Times New Roman" w:hAnsi="Arial" w:cs="Arial" w:hint="cs"/>
          <w:rtl/>
        </w:rPr>
        <w:t>ע</w:t>
      </w:r>
      <w:r w:rsidRPr="00427B2B">
        <w:rPr>
          <w:rFonts w:ascii="Arial" w:eastAsia="Times New Roman" w:hAnsi="Arial" w:cs="Arial"/>
          <w:rtl/>
        </w:rPr>
        <w:t>ל</w:t>
      </w:r>
      <w:r w:rsidR="00FA5754">
        <w:rPr>
          <w:rFonts w:ascii="Arial" w:eastAsia="Times New Roman" w:hAnsi="Arial" w:cs="Arial" w:hint="cs"/>
          <w:rtl/>
        </w:rPr>
        <w:t xml:space="preserve"> ה</w:t>
      </w:r>
      <w:r w:rsidRPr="00427B2B">
        <w:rPr>
          <w:rFonts w:ascii="Arial" w:eastAsia="Times New Roman" w:hAnsi="Arial" w:cs="Arial"/>
          <w:rtl/>
        </w:rPr>
        <w:t xml:space="preserve">תגובות החיוביות </w:t>
      </w:r>
      <w:r w:rsidR="006514A7" w:rsidRPr="00427B2B">
        <w:rPr>
          <w:rFonts w:ascii="Arial" w:eastAsia="Times New Roman" w:hAnsi="Arial" w:cs="Arial"/>
          <w:rtl/>
        </w:rPr>
        <w:t>ב</w:t>
      </w:r>
      <w:r w:rsidR="00FA5754">
        <w:rPr>
          <w:rFonts w:ascii="Arial" w:eastAsia="Times New Roman" w:hAnsi="Arial" w:cs="Arial" w:hint="cs"/>
          <w:rtl/>
        </w:rPr>
        <w:t>ייחוד</w:t>
      </w:r>
      <w:r w:rsidR="006514A7" w:rsidRPr="00427B2B">
        <w:rPr>
          <w:rFonts w:ascii="Arial" w:eastAsia="Times New Roman" w:hAnsi="Arial" w:cs="Arial"/>
          <w:rtl/>
        </w:rPr>
        <w:t xml:space="preserve"> </w:t>
      </w:r>
      <w:r w:rsidRPr="00427B2B">
        <w:rPr>
          <w:rFonts w:ascii="Arial" w:eastAsia="Times New Roman" w:hAnsi="Arial" w:cs="Arial"/>
          <w:rtl/>
        </w:rPr>
        <w:t>במגזר הערבי</w:t>
      </w:r>
      <w:r w:rsidR="00F94602" w:rsidRPr="00427B2B">
        <w:rPr>
          <w:rFonts w:ascii="Arial" w:eastAsia="Times New Roman" w:hAnsi="Arial" w:cs="Arial"/>
          <w:rtl/>
        </w:rPr>
        <w:t>,</w:t>
      </w:r>
      <w:r w:rsidRPr="00427B2B">
        <w:rPr>
          <w:rFonts w:ascii="Arial" w:eastAsia="Times New Roman" w:hAnsi="Arial" w:cs="Arial"/>
          <w:rtl/>
        </w:rPr>
        <w:t xml:space="preserve"> ממצא הממחיש את הצורך ה</w:t>
      </w:r>
      <w:r w:rsidR="00FA5754">
        <w:rPr>
          <w:rFonts w:ascii="Arial" w:eastAsia="Times New Roman" w:hAnsi="Arial" w:cs="Arial" w:hint="cs"/>
          <w:rtl/>
        </w:rPr>
        <w:t>עז של מגזר זה ב</w:t>
      </w:r>
      <w:r w:rsidRPr="00427B2B">
        <w:rPr>
          <w:rFonts w:ascii="Arial" w:eastAsia="Times New Roman" w:hAnsi="Arial" w:cs="Arial"/>
          <w:rtl/>
        </w:rPr>
        <w:t>שירותים מהסוג שק</w:t>
      </w:r>
      <w:r w:rsidR="00FA5754">
        <w:rPr>
          <w:rFonts w:ascii="Arial" w:eastAsia="Times New Roman" w:hAnsi="Arial" w:cs="Arial"/>
          <w:rtl/>
        </w:rPr>
        <w:t>ָ</w:t>
      </w:r>
      <w:r w:rsidRPr="00427B2B">
        <w:rPr>
          <w:rFonts w:ascii="Arial" w:eastAsia="Times New Roman" w:hAnsi="Arial" w:cs="Arial"/>
          <w:rtl/>
        </w:rPr>
        <w:t>ר</w:t>
      </w:r>
      <w:r w:rsidR="00FA5754">
        <w:rPr>
          <w:rFonts w:ascii="Arial" w:eastAsia="Times New Roman" w:hAnsi="Arial" w:cs="Arial"/>
          <w:rtl/>
        </w:rPr>
        <w:t>ֵ</w:t>
      </w:r>
      <w:r w:rsidRPr="00427B2B">
        <w:rPr>
          <w:rFonts w:ascii="Arial" w:eastAsia="Times New Roman" w:hAnsi="Arial" w:cs="Arial"/>
          <w:rtl/>
        </w:rPr>
        <w:t>ב מספקת</w:t>
      </w:r>
      <w:r w:rsidR="005E0CE4" w:rsidRPr="00427B2B">
        <w:rPr>
          <w:rFonts w:ascii="Arial" w:eastAsia="Times New Roman" w:hAnsi="Arial" w:cs="Arial"/>
          <w:rtl/>
        </w:rPr>
        <w:t>;</w:t>
      </w:r>
    </w:p>
    <w:p w:rsidR="00906D5A" w:rsidRPr="00427B2B" w:rsidRDefault="009072C3" w:rsidP="00ED0D02">
      <w:pPr>
        <w:numPr>
          <w:ilvl w:val="0"/>
          <w:numId w:val="23"/>
        </w:numPr>
        <w:spacing w:after="200"/>
        <w:jc w:val="both"/>
      </w:pPr>
      <w:r w:rsidRPr="00427B2B">
        <w:rPr>
          <w:rFonts w:ascii="Arial" w:eastAsia="Times New Roman" w:hAnsi="Arial" w:cs="Arial"/>
          <w:rtl/>
        </w:rPr>
        <w:t xml:space="preserve">רצוי לבחון את התפיסה של "תכנית </w:t>
      </w:r>
      <w:proofErr w:type="spellStart"/>
      <w:r w:rsidRPr="00427B2B">
        <w:rPr>
          <w:rFonts w:ascii="Arial" w:eastAsia="Times New Roman" w:hAnsi="Arial" w:cs="Arial"/>
          <w:rtl/>
        </w:rPr>
        <w:t>רשותית</w:t>
      </w:r>
      <w:proofErr w:type="spellEnd"/>
      <w:r w:rsidRPr="00427B2B">
        <w:rPr>
          <w:rFonts w:ascii="Arial" w:eastAsia="Times New Roman" w:hAnsi="Arial" w:cs="Arial"/>
          <w:rtl/>
        </w:rPr>
        <w:t>"</w:t>
      </w:r>
      <w:r w:rsidR="00F94602" w:rsidRPr="00427B2B">
        <w:rPr>
          <w:rFonts w:ascii="Arial" w:eastAsia="Times New Roman" w:hAnsi="Arial" w:cs="Arial"/>
          <w:rtl/>
        </w:rPr>
        <w:t>.</w:t>
      </w:r>
      <w:r w:rsidRPr="00427B2B">
        <w:rPr>
          <w:rFonts w:ascii="Arial" w:eastAsia="Times New Roman" w:hAnsi="Arial" w:cs="Arial"/>
          <w:rtl/>
        </w:rPr>
        <w:t xml:space="preserve"> מחד </w:t>
      </w:r>
      <w:r w:rsidR="00FA5754">
        <w:rPr>
          <w:rFonts w:ascii="Arial" w:eastAsia="Times New Roman" w:hAnsi="Arial" w:cs="Arial" w:hint="cs"/>
          <w:rtl/>
        </w:rPr>
        <w:t xml:space="preserve">גיסא </w:t>
      </w:r>
      <w:r w:rsidRPr="00427B2B">
        <w:rPr>
          <w:rFonts w:ascii="Arial" w:eastAsia="Times New Roman" w:hAnsi="Arial" w:cs="Arial"/>
          <w:rtl/>
        </w:rPr>
        <w:t>ברורים יתרונותיה</w:t>
      </w:r>
      <w:r w:rsidR="00FA5754">
        <w:rPr>
          <w:rFonts w:ascii="Arial" w:eastAsia="Times New Roman" w:hAnsi="Arial" w:cs="Arial" w:hint="cs"/>
          <w:rtl/>
        </w:rPr>
        <w:t>,</w:t>
      </w:r>
      <w:r w:rsidRPr="00427B2B">
        <w:rPr>
          <w:rFonts w:ascii="Arial" w:eastAsia="Times New Roman" w:hAnsi="Arial" w:cs="Arial"/>
          <w:rtl/>
        </w:rPr>
        <w:t xml:space="preserve"> </w:t>
      </w:r>
      <w:r w:rsidR="00A729DB" w:rsidRPr="00427B2B">
        <w:rPr>
          <w:rFonts w:ascii="Arial" w:eastAsia="Times New Roman" w:hAnsi="Arial" w:cs="Arial"/>
          <w:rtl/>
        </w:rPr>
        <w:t>ומאידך</w:t>
      </w:r>
      <w:r w:rsidR="00FA5754">
        <w:rPr>
          <w:rFonts w:ascii="Arial" w:eastAsia="Times New Roman" w:hAnsi="Arial" w:cs="Arial" w:hint="cs"/>
          <w:rtl/>
        </w:rPr>
        <w:t xml:space="preserve"> גיסא</w:t>
      </w:r>
      <w:r w:rsidRPr="00427B2B">
        <w:rPr>
          <w:rFonts w:ascii="Arial" w:eastAsia="Times New Roman" w:hAnsi="Arial" w:cs="Arial"/>
          <w:rtl/>
        </w:rPr>
        <w:t xml:space="preserve"> נוצר מצב של בתי ספר "חזקים" נהנים ממשאבי התכנית</w:t>
      </w:r>
      <w:r w:rsidR="00A729DB" w:rsidRPr="00427B2B">
        <w:rPr>
          <w:rFonts w:ascii="Arial" w:eastAsia="Times New Roman" w:hAnsi="Arial" w:cs="Arial"/>
          <w:rtl/>
        </w:rPr>
        <w:t>,</w:t>
      </w:r>
      <w:r w:rsidRPr="00427B2B">
        <w:rPr>
          <w:rFonts w:ascii="Arial" w:eastAsia="Times New Roman" w:hAnsi="Arial" w:cs="Arial"/>
          <w:rtl/>
        </w:rPr>
        <w:t xml:space="preserve"> בעיקר ברשויות </w:t>
      </w:r>
      <w:r w:rsidR="00FA5754">
        <w:rPr>
          <w:rFonts w:ascii="Arial" w:eastAsia="Times New Roman" w:hAnsi="Arial" w:cs="Arial" w:hint="cs"/>
          <w:rtl/>
        </w:rPr>
        <w:lastRenderedPageBreak/>
        <w:t xml:space="preserve">מקומיות </w:t>
      </w:r>
      <w:r w:rsidRPr="00427B2B">
        <w:rPr>
          <w:rFonts w:ascii="Arial" w:eastAsia="Times New Roman" w:hAnsi="Arial" w:cs="Arial"/>
          <w:rtl/>
        </w:rPr>
        <w:t>גדולות והטרוגניות</w:t>
      </w:r>
      <w:r w:rsidR="00FA5754">
        <w:rPr>
          <w:rFonts w:hint="cs"/>
          <w:rtl/>
        </w:rPr>
        <w:t>, ואילו</w:t>
      </w:r>
      <w:r w:rsidR="005F1BDC" w:rsidRPr="00427B2B">
        <w:rPr>
          <w:rtl/>
        </w:rPr>
        <w:t xml:space="preserve"> בתי</w:t>
      </w:r>
      <w:r w:rsidR="00FA5754">
        <w:rPr>
          <w:rFonts w:hint="cs"/>
          <w:rtl/>
        </w:rPr>
        <w:t xml:space="preserve"> ספר </w:t>
      </w:r>
      <w:r w:rsidR="00243C18">
        <w:rPr>
          <w:rFonts w:hint="cs"/>
          <w:rtl/>
        </w:rPr>
        <w:t xml:space="preserve">ביישובים אחרים </w:t>
      </w:r>
      <w:r w:rsidR="005F1BDC" w:rsidRPr="00427B2B">
        <w:rPr>
          <w:rtl/>
        </w:rPr>
        <w:t>ש</w:t>
      </w:r>
      <w:r w:rsidR="00FA5754">
        <w:rPr>
          <w:rFonts w:hint="cs"/>
          <w:rtl/>
        </w:rPr>
        <w:t>אכן</w:t>
      </w:r>
      <w:r w:rsidR="005F1BDC" w:rsidRPr="00427B2B">
        <w:rPr>
          <w:rtl/>
        </w:rPr>
        <w:t xml:space="preserve"> זק</w:t>
      </w:r>
      <w:r w:rsidR="00FA5754">
        <w:rPr>
          <w:rFonts w:hint="cs"/>
          <w:rtl/>
        </w:rPr>
        <w:t>ו</w:t>
      </w:r>
      <w:r w:rsidR="005F1BDC" w:rsidRPr="00427B2B">
        <w:rPr>
          <w:rtl/>
        </w:rPr>
        <w:t>קים לתכנית – אינם נהנים ממנה</w:t>
      </w:r>
      <w:r w:rsidR="00FA5754">
        <w:rPr>
          <w:rFonts w:hint="cs"/>
          <w:rtl/>
        </w:rPr>
        <w:t>.</w:t>
      </w:r>
    </w:p>
    <w:p w:rsidR="009E7C21" w:rsidRPr="00427B2B" w:rsidRDefault="00FA5754" w:rsidP="001B28F4">
      <w:pPr>
        <w:jc w:val="both"/>
        <w:rPr>
          <w:rtl/>
        </w:rPr>
      </w:pPr>
      <w:r>
        <w:rPr>
          <w:rFonts w:hint="cs"/>
          <w:rtl/>
        </w:rPr>
        <w:t>ה</w:t>
      </w:r>
      <w:r w:rsidR="009E7C21" w:rsidRPr="00427B2B">
        <w:rPr>
          <w:rtl/>
        </w:rPr>
        <w:t xml:space="preserve">הערכה </w:t>
      </w:r>
      <w:r>
        <w:rPr>
          <w:rFonts w:hint="cs"/>
          <w:rtl/>
        </w:rPr>
        <w:t xml:space="preserve">בחנה את </w:t>
      </w:r>
      <w:r w:rsidR="00490868">
        <w:rPr>
          <w:rFonts w:hint="cs"/>
          <w:rtl/>
        </w:rPr>
        <w:t>ה</w:t>
      </w:r>
      <w:r w:rsidR="009E7C21" w:rsidRPr="00427B2B">
        <w:rPr>
          <w:rtl/>
        </w:rPr>
        <w:t xml:space="preserve">שירות הניתן במסגרת תכנית </w:t>
      </w:r>
      <w:r w:rsidR="000F57AE" w:rsidRPr="00427B2B">
        <w:rPr>
          <w:rtl/>
        </w:rPr>
        <w:t>קָרֵב</w:t>
      </w:r>
      <w:r w:rsidR="009E7C21" w:rsidRPr="00427B2B">
        <w:rPr>
          <w:rtl/>
        </w:rPr>
        <w:t xml:space="preserve"> אך לא עסקה במתכונת המומלצת למתן שירות זה או בחלופות אחרות למתן הש</w:t>
      </w:r>
      <w:r>
        <w:rPr>
          <w:rFonts w:hint="cs"/>
          <w:rtl/>
        </w:rPr>
        <w:t>י</w:t>
      </w:r>
      <w:r w:rsidR="009E7C21" w:rsidRPr="00427B2B">
        <w:rPr>
          <w:rtl/>
        </w:rPr>
        <w:t>רות</w:t>
      </w:r>
      <w:r>
        <w:rPr>
          <w:rFonts w:hint="cs"/>
          <w:rtl/>
        </w:rPr>
        <w:t>,</w:t>
      </w:r>
      <w:r w:rsidR="009E7C21" w:rsidRPr="00427B2B">
        <w:rPr>
          <w:rtl/>
        </w:rPr>
        <w:t xml:space="preserve"> ועל כן ההמלצה מ</w:t>
      </w:r>
      <w:r>
        <w:rPr>
          <w:rFonts w:hint="cs"/>
          <w:rtl/>
        </w:rPr>
        <w:t>כוונת</w:t>
      </w:r>
      <w:r w:rsidR="009E7C21" w:rsidRPr="00427B2B">
        <w:rPr>
          <w:rtl/>
        </w:rPr>
        <w:t xml:space="preserve"> למהות השירות ולא למתכונת ההפעלה</w:t>
      </w:r>
      <w:r>
        <w:rPr>
          <w:rFonts w:hint="cs"/>
          <w:rtl/>
        </w:rPr>
        <w:t>,</w:t>
      </w:r>
      <w:r w:rsidR="009E7C21" w:rsidRPr="00427B2B">
        <w:rPr>
          <w:rtl/>
        </w:rPr>
        <w:t xml:space="preserve"> שכן הדבר לא נבדק במחקר ההערכה הנוכחי. </w:t>
      </w:r>
    </w:p>
    <w:p w:rsidR="00191B45" w:rsidRPr="00427B2B" w:rsidRDefault="00191B45" w:rsidP="0026176F">
      <w:pPr>
        <w:jc w:val="both"/>
        <w:rPr>
          <w:rtl/>
        </w:rPr>
      </w:pPr>
    </w:p>
    <w:sectPr w:rsidR="00191B45" w:rsidRPr="00427B2B" w:rsidSect="007E7B99">
      <w:footerReference w:type="default" r:id="rId41"/>
      <w:headerReference w:type="first" r:id="rId42"/>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2599" w:rsidRDefault="00872599" w:rsidP="00F52F68">
      <w:r>
        <w:separator/>
      </w:r>
    </w:p>
  </w:endnote>
  <w:endnote w:type="continuationSeparator" w:id="0">
    <w:p w:rsidR="00872599" w:rsidRDefault="00872599" w:rsidP="00F52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B1"/>
    <w:family w:val="swiss"/>
    <w:pitch w:val="variable"/>
    <w:sig w:usb0="00000801" w:usb1="00000000" w:usb2="00000000" w:usb3="00000000" w:csb0="00000020" w:csb1="00000000"/>
  </w:font>
  <w:font w:name="Arial Bold">
    <w:panose1 w:val="00000000000000000000"/>
    <w:charset w:val="00"/>
    <w:family w:val="roman"/>
    <w:notTrueType/>
    <w:pitch w:val="default"/>
    <w:sig w:usb0="00000003" w:usb1="00000000" w:usb2="00000000" w:usb3="00000000" w:csb0="00000001"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0F70" w:rsidRPr="00107978" w:rsidRDefault="00240F70" w:rsidP="00107978">
    <w:pPr>
      <w:pStyle w:val="af5"/>
      <w:rPr>
        <w:sz w:val="20"/>
        <w:szCs w:val="20"/>
      </w:rPr>
    </w:pPr>
    <w:r w:rsidRPr="00107978">
      <w:rPr>
        <w:rFonts w:hint="cs"/>
        <w:sz w:val="20"/>
        <w:szCs w:val="20"/>
        <w:rtl/>
      </w:rPr>
      <w:t xml:space="preserve">תכנית קרב, סיכום הפעילות </w:t>
    </w:r>
    <w:proofErr w:type="spellStart"/>
    <w:r w:rsidRPr="00107978">
      <w:rPr>
        <w:rFonts w:hint="cs"/>
        <w:sz w:val="20"/>
        <w:szCs w:val="20"/>
        <w:rtl/>
      </w:rPr>
      <w:t>בתשע"ד</w:t>
    </w:r>
    <w:proofErr w:type="spellEnd"/>
    <w:r w:rsidRPr="00107978">
      <w:rPr>
        <w:rFonts w:hint="cs"/>
        <w:sz w:val="20"/>
        <w:szCs w:val="20"/>
        <w:rtl/>
      </w:rPr>
      <w:t xml:space="preserve">                           </w:t>
    </w:r>
    <w:r>
      <w:rPr>
        <w:rFonts w:hint="cs"/>
        <w:sz w:val="20"/>
        <w:szCs w:val="20"/>
        <w:rtl/>
      </w:rPr>
      <w:tab/>
    </w:r>
    <w:r w:rsidRPr="00107978">
      <w:rPr>
        <w:rFonts w:hint="cs"/>
        <w:sz w:val="20"/>
        <w:szCs w:val="20"/>
        <w:rtl/>
      </w:rPr>
      <w:t xml:space="preserve">                                   </w:t>
    </w:r>
    <w:sdt>
      <w:sdtPr>
        <w:rPr>
          <w:sz w:val="20"/>
          <w:szCs w:val="20"/>
          <w:rtl/>
        </w:rPr>
        <w:id w:val="97474826"/>
        <w:docPartObj>
          <w:docPartGallery w:val="Page Numbers (Bottom of Page)"/>
          <w:docPartUnique/>
        </w:docPartObj>
      </w:sdtPr>
      <w:sdtEndPr/>
      <w:sdtContent>
        <w:r w:rsidRPr="00107978">
          <w:rPr>
            <w:sz w:val="20"/>
            <w:szCs w:val="20"/>
          </w:rPr>
          <w:fldChar w:fldCharType="begin"/>
        </w:r>
        <w:r w:rsidRPr="00107978">
          <w:rPr>
            <w:sz w:val="20"/>
            <w:szCs w:val="20"/>
          </w:rPr>
          <w:instrText xml:space="preserve"> PAGE   \* MERGEFORMAT </w:instrText>
        </w:r>
        <w:r w:rsidRPr="00107978">
          <w:rPr>
            <w:sz w:val="20"/>
            <w:szCs w:val="20"/>
          </w:rPr>
          <w:fldChar w:fldCharType="separate"/>
        </w:r>
        <w:r w:rsidR="00B66EFA" w:rsidRPr="00B66EFA">
          <w:rPr>
            <w:rFonts w:cs="Calibri"/>
            <w:noProof/>
            <w:sz w:val="20"/>
            <w:szCs w:val="20"/>
            <w:rtl/>
            <w:lang w:val="he-IL"/>
          </w:rPr>
          <w:t>1</w:t>
        </w:r>
        <w:r w:rsidRPr="00107978">
          <w:rPr>
            <w:sz w:val="20"/>
            <w:szCs w:val="20"/>
          </w:rPr>
          <w:fldChar w:fldCharType="end"/>
        </w:r>
        <w:r w:rsidRPr="00107978">
          <w:rPr>
            <w:sz w:val="20"/>
            <w:szCs w:val="20"/>
          </w:rPr>
          <w:tab/>
        </w:r>
        <w:r w:rsidRPr="00107978">
          <w:rPr>
            <w:sz w:val="20"/>
            <w:szCs w:val="20"/>
          </w:rPr>
          <w:tab/>
        </w:r>
      </w:sdtContent>
    </w:sdt>
  </w:p>
  <w:p w:rsidR="00240F70" w:rsidRDefault="00240F70">
    <w:pPr>
      <w:pStyle w:val="af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2599" w:rsidRDefault="00872599" w:rsidP="00F52F68">
      <w:r>
        <w:separator/>
      </w:r>
    </w:p>
  </w:footnote>
  <w:footnote w:type="continuationSeparator" w:id="0">
    <w:p w:rsidR="00872599" w:rsidRDefault="00872599" w:rsidP="00F52F68">
      <w:r>
        <w:continuationSeparator/>
      </w:r>
    </w:p>
  </w:footnote>
  <w:footnote w:id="1">
    <w:p w:rsidR="00240F70" w:rsidRDefault="00240F70" w:rsidP="00F82256">
      <w:pPr>
        <w:pStyle w:val="a7"/>
        <w:spacing w:after="0" w:line="240" w:lineRule="auto"/>
        <w:ind w:left="84" w:hanging="84"/>
        <w:rPr>
          <w:rtl/>
        </w:rPr>
      </w:pPr>
      <w:r>
        <w:rPr>
          <w:rStyle w:val="a6"/>
        </w:rPr>
        <w:footnoteRef/>
      </w:r>
      <w:r>
        <w:rPr>
          <w:rtl/>
        </w:rPr>
        <w:t xml:space="preserve"> </w:t>
      </w:r>
      <w:r>
        <w:rPr>
          <w:rFonts w:hint="cs"/>
          <w:rtl/>
        </w:rPr>
        <w:t xml:space="preserve">לא כולל רכזים שהם גם מנהלי בתי ספר. </w:t>
      </w:r>
    </w:p>
  </w:footnote>
  <w:footnote w:id="2">
    <w:p w:rsidR="00240F70" w:rsidRPr="0042689E" w:rsidRDefault="00240F70" w:rsidP="00FC5FC1">
      <w:pPr>
        <w:spacing w:after="0" w:line="240" w:lineRule="auto"/>
        <w:ind w:left="113" w:hanging="113"/>
        <w:rPr>
          <w:sz w:val="20"/>
          <w:szCs w:val="20"/>
          <w:rtl/>
        </w:rPr>
      </w:pPr>
      <w:r w:rsidRPr="0042689E">
        <w:rPr>
          <w:rStyle w:val="a6"/>
          <w:sz w:val="20"/>
          <w:szCs w:val="20"/>
        </w:rPr>
        <w:footnoteRef/>
      </w:r>
      <w:r w:rsidRPr="0042689E">
        <w:rPr>
          <w:sz w:val="20"/>
          <w:szCs w:val="20"/>
          <w:rtl/>
        </w:rPr>
        <w:t xml:space="preserve"> </w:t>
      </w:r>
      <w:r w:rsidRPr="0042689E">
        <w:rPr>
          <w:rFonts w:hint="cs"/>
          <w:sz w:val="20"/>
          <w:szCs w:val="20"/>
          <w:rtl/>
        </w:rPr>
        <w:t>בנוסף</w:t>
      </w:r>
      <w:r>
        <w:rPr>
          <w:rFonts w:hint="cs"/>
          <w:sz w:val="20"/>
          <w:szCs w:val="20"/>
          <w:rtl/>
        </w:rPr>
        <w:t>,</w:t>
      </w:r>
      <w:r w:rsidRPr="0042689E">
        <w:rPr>
          <w:rFonts w:hint="cs"/>
          <w:sz w:val="20"/>
          <w:szCs w:val="20"/>
          <w:rtl/>
        </w:rPr>
        <w:t xml:space="preserve"> מדגם של תלמידים שהשתתפו בתכנית השיבו </w:t>
      </w:r>
      <w:r>
        <w:rPr>
          <w:rFonts w:hint="cs"/>
          <w:sz w:val="20"/>
          <w:szCs w:val="20"/>
          <w:rtl/>
        </w:rPr>
        <w:t>ע</w:t>
      </w:r>
      <w:r w:rsidRPr="0042689E">
        <w:rPr>
          <w:rFonts w:hint="cs"/>
          <w:sz w:val="20"/>
          <w:szCs w:val="20"/>
          <w:rtl/>
        </w:rPr>
        <w:t>ל</w:t>
      </w:r>
      <w:r>
        <w:rPr>
          <w:rFonts w:hint="cs"/>
          <w:sz w:val="20"/>
          <w:szCs w:val="20"/>
          <w:rtl/>
        </w:rPr>
        <w:t xml:space="preserve"> </w:t>
      </w:r>
      <w:r w:rsidRPr="0042689E">
        <w:rPr>
          <w:rFonts w:hint="cs"/>
          <w:sz w:val="20"/>
          <w:szCs w:val="20"/>
          <w:rtl/>
        </w:rPr>
        <w:t xml:space="preserve">שאלון בכתב בהיקף מצומצם </w:t>
      </w:r>
      <w:r>
        <w:rPr>
          <w:rFonts w:hint="cs"/>
          <w:sz w:val="20"/>
          <w:szCs w:val="20"/>
          <w:rtl/>
        </w:rPr>
        <w:t>במסגרת מחקר הגישוש (</w:t>
      </w:r>
      <w:r w:rsidRPr="0042689E">
        <w:rPr>
          <w:rFonts w:hint="cs"/>
          <w:sz w:val="20"/>
          <w:szCs w:val="20"/>
          <w:rtl/>
        </w:rPr>
        <w:t>פיילוט</w:t>
      </w:r>
      <w:r>
        <w:rPr>
          <w:rFonts w:hint="cs"/>
          <w:sz w:val="20"/>
          <w:szCs w:val="20"/>
          <w:rtl/>
        </w:rPr>
        <w:t>)</w:t>
      </w:r>
      <w:r w:rsidRPr="0042689E">
        <w:rPr>
          <w:rFonts w:hint="cs"/>
          <w:sz w:val="20"/>
          <w:szCs w:val="20"/>
          <w:rtl/>
        </w:rPr>
        <w:t xml:space="preserve"> לתכנית. ניתוח הנתונים מופיע במסמך נפרד</w:t>
      </w:r>
      <w:r>
        <w:rPr>
          <w:rFonts w:hint="cs"/>
          <w:sz w:val="20"/>
          <w:szCs w:val="20"/>
          <w:rtl/>
        </w:rPr>
        <w:t>.</w:t>
      </w:r>
    </w:p>
  </w:footnote>
  <w:footnote w:id="3">
    <w:p w:rsidR="00240F70" w:rsidRDefault="00240F70">
      <w:pPr>
        <w:pStyle w:val="a7"/>
        <w:rPr>
          <w:rtl/>
        </w:rPr>
      </w:pPr>
      <w:r>
        <w:rPr>
          <w:rStyle w:val="a6"/>
        </w:rPr>
        <w:footnoteRef/>
      </w:r>
      <w:r>
        <w:rPr>
          <w:rtl/>
        </w:rPr>
        <w:t xml:space="preserve"> </w:t>
      </w:r>
      <w:r>
        <w:rPr>
          <w:rFonts w:hint="cs"/>
          <w:rtl/>
        </w:rPr>
        <w:t>אין כאן התייחסות ספציפית למסגרת הארגונית שתתפעל את התכנית. אנו מתייחסים כאן לשירות עצמו שנראה כי הוא חשוב ונדרש.</w:t>
      </w:r>
    </w:p>
  </w:footnote>
  <w:footnote w:id="4">
    <w:p w:rsidR="00240F70" w:rsidRPr="004E62CF" w:rsidRDefault="00240F70" w:rsidP="00DB38D3">
      <w:pPr>
        <w:pStyle w:val="a7"/>
        <w:rPr>
          <w:rtl/>
        </w:rPr>
      </w:pPr>
      <w:r w:rsidRPr="004E62CF">
        <w:rPr>
          <w:rStyle w:val="a6"/>
          <w:rFonts w:ascii="Arial" w:eastAsiaTheme="majorEastAsia" w:hAnsi="Arial" w:cs="Arial"/>
        </w:rPr>
        <w:footnoteRef/>
      </w:r>
      <w:r w:rsidRPr="004E62CF">
        <w:rPr>
          <w:rtl/>
        </w:rPr>
        <w:t xml:space="preserve"> מתוך אתר האינטרנט של</w:t>
      </w:r>
      <w:r>
        <w:rPr>
          <w:rFonts w:hint="cs"/>
          <w:rtl/>
        </w:rPr>
        <w:t xml:space="preserve"> תכנית</w:t>
      </w:r>
      <w:r w:rsidRPr="004E62CF">
        <w:rPr>
          <w:rtl/>
        </w:rPr>
        <w:t xml:space="preserve"> ק</w:t>
      </w:r>
      <w:r>
        <w:rPr>
          <w:rtl/>
        </w:rPr>
        <w:t>ָ</w:t>
      </w:r>
      <w:r w:rsidRPr="004E62CF">
        <w:rPr>
          <w:rtl/>
        </w:rPr>
        <w:t>ר</w:t>
      </w:r>
      <w:r>
        <w:rPr>
          <w:rtl/>
        </w:rPr>
        <w:t>ֵ</w:t>
      </w:r>
      <w:r w:rsidRPr="004E62CF">
        <w:rPr>
          <w:rtl/>
        </w:rPr>
        <w:t>ב</w:t>
      </w:r>
      <w:r>
        <w:rPr>
          <w:rFonts w:hint="cs"/>
          <w:rtl/>
        </w:rPr>
        <w:t>.</w:t>
      </w:r>
    </w:p>
  </w:footnote>
  <w:footnote w:id="5">
    <w:p w:rsidR="00240F70" w:rsidRDefault="00240F70" w:rsidP="00D4795F">
      <w:pPr>
        <w:pStyle w:val="a7"/>
        <w:rPr>
          <w:rtl/>
        </w:rPr>
      </w:pPr>
      <w:r>
        <w:rPr>
          <w:rStyle w:val="a6"/>
        </w:rPr>
        <w:footnoteRef/>
      </w:r>
      <w:r>
        <w:rPr>
          <w:rtl/>
        </w:rPr>
        <w:t xml:space="preserve"> </w:t>
      </w:r>
      <w:r>
        <w:rPr>
          <w:rFonts w:hint="cs"/>
          <w:rtl/>
        </w:rPr>
        <w:t>89 מנהלים דיווחו כי הם משמשים כרכזי ק</w:t>
      </w:r>
      <w:r>
        <w:rPr>
          <w:rFonts w:hint="eastAsia"/>
          <w:rtl/>
        </w:rPr>
        <w:t>ָ</w:t>
      </w:r>
      <w:r>
        <w:rPr>
          <w:rFonts w:hint="cs"/>
          <w:rtl/>
        </w:rPr>
        <w:t>ר</w:t>
      </w:r>
      <w:r>
        <w:rPr>
          <w:rFonts w:hint="eastAsia"/>
          <w:rtl/>
        </w:rPr>
        <w:t>ֵ</w:t>
      </w:r>
      <w:r>
        <w:rPr>
          <w:rFonts w:hint="cs"/>
          <w:rtl/>
        </w:rPr>
        <w:t>ב בבית ספרם ועל כן נכללו רק כמנהלים ולא כרכזים.</w:t>
      </w:r>
    </w:p>
  </w:footnote>
  <w:footnote w:id="6">
    <w:p w:rsidR="00240F70" w:rsidRDefault="00240F70" w:rsidP="00B33FC9">
      <w:pPr>
        <w:pStyle w:val="a7"/>
      </w:pPr>
      <w:r>
        <w:rPr>
          <w:rStyle w:val="a6"/>
        </w:rPr>
        <w:footnoteRef/>
      </w:r>
      <w:r>
        <w:rPr>
          <w:rtl/>
        </w:rPr>
        <w:t xml:space="preserve"> </w:t>
      </w:r>
      <w:r>
        <w:rPr>
          <w:rFonts w:hint="cs"/>
          <w:rtl/>
        </w:rPr>
        <w:t>החישוב נעשה ביחס לכלל שכבות הגיל הפעילות בבית הספר.</w:t>
      </w:r>
    </w:p>
  </w:footnote>
  <w:footnote w:id="7">
    <w:p w:rsidR="00240F70" w:rsidRPr="00E86E60" w:rsidRDefault="00240F70" w:rsidP="007F76DA">
      <w:pPr>
        <w:pStyle w:val="a7"/>
        <w:rPr>
          <w:rtl/>
        </w:rPr>
      </w:pPr>
      <w:r w:rsidRPr="00E86E60">
        <w:rPr>
          <w:rStyle w:val="a6"/>
        </w:rPr>
        <w:footnoteRef/>
      </w:r>
      <w:r w:rsidRPr="00E86E60">
        <w:rPr>
          <w:rtl/>
        </w:rPr>
        <w:t xml:space="preserve"> רכזים </w:t>
      </w:r>
      <w:r>
        <w:rPr>
          <w:rFonts w:hint="cs"/>
          <w:rtl/>
        </w:rPr>
        <w:t>ב</w:t>
      </w:r>
      <w:r w:rsidRPr="00E86E60">
        <w:rPr>
          <w:rtl/>
        </w:rPr>
        <w:t>בת</w:t>
      </w:r>
      <w:r>
        <w:rPr>
          <w:rFonts w:hint="cs"/>
          <w:rtl/>
        </w:rPr>
        <w:t>י</w:t>
      </w:r>
      <w:r w:rsidRPr="00E86E60">
        <w:rPr>
          <w:rtl/>
        </w:rPr>
        <w:t xml:space="preserve"> ספר שאינם מנהלי </w:t>
      </w:r>
      <w:r>
        <w:rPr>
          <w:rFonts w:hint="cs"/>
          <w:rtl/>
        </w:rPr>
        <w:t xml:space="preserve">המוסד. </w:t>
      </w:r>
    </w:p>
  </w:footnote>
  <w:footnote w:id="8">
    <w:p w:rsidR="00240F70" w:rsidRDefault="00240F70" w:rsidP="00A550CB">
      <w:pPr>
        <w:pStyle w:val="a7"/>
        <w:spacing w:after="0" w:line="240" w:lineRule="auto"/>
        <w:rPr>
          <w:rtl/>
        </w:rPr>
      </w:pPr>
      <w:r>
        <w:rPr>
          <w:rStyle w:val="a6"/>
        </w:rPr>
        <w:footnoteRef/>
      </w:r>
      <w:r>
        <w:rPr>
          <w:rtl/>
        </w:rPr>
        <w:t xml:space="preserve"> </w:t>
      </w:r>
      <w:r>
        <w:rPr>
          <w:rFonts w:hint="cs"/>
          <w:rtl/>
        </w:rPr>
        <w:t>בכשלושה רבעים מהמקרים דוברי עברית ובכ-90% מהמקרים דוברי ערבית</w:t>
      </w:r>
    </w:p>
  </w:footnote>
  <w:footnote w:id="9">
    <w:p w:rsidR="00240F70" w:rsidRDefault="00240F70" w:rsidP="00B271B6">
      <w:pPr>
        <w:pStyle w:val="a7"/>
        <w:spacing w:after="0" w:line="240" w:lineRule="auto"/>
        <w:rPr>
          <w:rtl/>
        </w:rPr>
      </w:pPr>
      <w:r>
        <w:rPr>
          <w:rStyle w:val="a6"/>
        </w:rPr>
        <w:footnoteRef/>
      </w:r>
      <w:r>
        <w:rPr>
          <w:rtl/>
        </w:rPr>
        <w:t xml:space="preserve"> </w:t>
      </w:r>
      <w:r w:rsidR="00706987">
        <w:rPr>
          <w:rFonts w:hint="cs"/>
          <w:rtl/>
        </w:rPr>
        <w:t xml:space="preserve">  </w:t>
      </w:r>
      <w:r>
        <w:rPr>
          <w:rFonts w:hint="cs"/>
          <w:rtl/>
        </w:rPr>
        <w:t>כמפורט לעיל בפרק "אופן הצגת הנתונים בדו"ח".</w:t>
      </w:r>
    </w:p>
  </w:footnote>
  <w:footnote w:id="10">
    <w:p w:rsidR="00240F70" w:rsidRDefault="00240F70" w:rsidP="00B271B6">
      <w:pPr>
        <w:pStyle w:val="a7"/>
        <w:spacing w:after="0" w:line="240" w:lineRule="auto"/>
      </w:pPr>
      <w:r>
        <w:rPr>
          <w:rStyle w:val="a6"/>
        </w:rPr>
        <w:footnoteRef/>
      </w:r>
      <w:r>
        <w:rPr>
          <w:rtl/>
        </w:rPr>
        <w:t xml:space="preserve"> </w:t>
      </w:r>
      <w:r>
        <w:rPr>
          <w:rFonts w:hint="cs"/>
          <w:rtl/>
        </w:rPr>
        <w:t>הנתונים המוצגים בעבור תחומי הדעת אינם כוללים את כל תשובות המחנכים אלא רק את תשובות המחנכים שהתייחסו לתחומים אלה.</w:t>
      </w:r>
    </w:p>
  </w:footnote>
  <w:footnote w:id="11">
    <w:p w:rsidR="00240F70" w:rsidRDefault="00240F70" w:rsidP="00542F2D">
      <w:pPr>
        <w:pStyle w:val="a7"/>
        <w:spacing w:after="0" w:line="240" w:lineRule="auto"/>
        <w:rPr>
          <w:rtl/>
        </w:rPr>
      </w:pPr>
      <w:r>
        <w:rPr>
          <w:rStyle w:val="a6"/>
        </w:rPr>
        <w:footnoteRef/>
      </w:r>
      <w:r>
        <w:rPr>
          <w:rtl/>
        </w:rPr>
        <w:t xml:space="preserve"> </w:t>
      </w:r>
      <w:r>
        <w:rPr>
          <w:rFonts w:hint="cs"/>
          <w:rtl/>
        </w:rPr>
        <w:t xml:space="preserve">מתוך אתר האינטרנט של תכנית קרב: </w:t>
      </w:r>
      <w:hyperlink r:id="rId1" w:history="1">
        <w:r w:rsidRPr="00A343C7">
          <w:rPr>
            <w:rStyle w:val="Hyperlink"/>
          </w:rPr>
          <w:t>http://www.karev.org.il</w:t>
        </w:r>
        <w:r w:rsidRPr="00A343C7">
          <w:rPr>
            <w:rStyle w:val="Hyperlink"/>
            <w:rFonts w:cs="Arial"/>
            <w:rtl/>
          </w:rPr>
          <w:t>/</w:t>
        </w:r>
      </w:hyperlink>
    </w:p>
  </w:footnote>
  <w:footnote w:id="12">
    <w:p w:rsidR="00240F70" w:rsidRPr="00111885" w:rsidRDefault="00240F70" w:rsidP="0096654B">
      <w:pPr>
        <w:pStyle w:val="a7"/>
        <w:spacing w:after="0" w:line="240" w:lineRule="auto"/>
      </w:pPr>
      <w:r w:rsidRPr="00111885">
        <w:rPr>
          <w:rStyle w:val="a6"/>
        </w:rPr>
        <w:footnoteRef/>
      </w:r>
      <w:r w:rsidRPr="00111885">
        <w:rPr>
          <w:rtl/>
        </w:rPr>
        <w:t xml:space="preserve"> רכזים שאינם מנהלי בתי ספר</w:t>
      </w:r>
      <w:r>
        <w:rPr>
          <w:rFonts w:hint="cs"/>
          <w:rtl/>
        </w:rPr>
        <w:t>.</w:t>
      </w:r>
    </w:p>
  </w:footnote>
  <w:footnote w:id="13">
    <w:p w:rsidR="00240F70" w:rsidRPr="00C50B02" w:rsidRDefault="00240F70" w:rsidP="00B4555D">
      <w:pPr>
        <w:spacing w:after="0" w:line="276" w:lineRule="auto"/>
        <w:ind w:left="227" w:hanging="227"/>
        <w:jc w:val="both"/>
        <w:rPr>
          <w:sz w:val="20"/>
          <w:szCs w:val="20"/>
          <w:rtl/>
        </w:rPr>
      </w:pPr>
      <w:r w:rsidRPr="00C50B02">
        <w:rPr>
          <w:rStyle w:val="a6"/>
          <w:sz w:val="20"/>
          <w:szCs w:val="20"/>
        </w:rPr>
        <w:footnoteRef/>
      </w:r>
      <w:r w:rsidRPr="00C50B02">
        <w:rPr>
          <w:sz w:val="20"/>
          <w:szCs w:val="20"/>
          <w:rtl/>
        </w:rPr>
        <w:t xml:space="preserve"> </w:t>
      </w:r>
      <w:r>
        <w:rPr>
          <w:rFonts w:hint="cs"/>
          <w:sz w:val="20"/>
          <w:szCs w:val="20"/>
          <w:rtl/>
        </w:rPr>
        <w:t xml:space="preserve">בשונה מפרקי הדו"ח האחרים, </w:t>
      </w:r>
      <w:r w:rsidRPr="00C50B02">
        <w:rPr>
          <w:rFonts w:hint="cs"/>
          <w:sz w:val="20"/>
          <w:szCs w:val="20"/>
          <w:rtl/>
        </w:rPr>
        <w:t xml:space="preserve">פרק </w:t>
      </w:r>
      <w:r>
        <w:rPr>
          <w:rFonts w:hint="cs"/>
          <w:sz w:val="20"/>
          <w:szCs w:val="20"/>
          <w:rtl/>
        </w:rPr>
        <w:t xml:space="preserve">זה </w:t>
      </w:r>
      <w:r w:rsidRPr="00C50B02">
        <w:rPr>
          <w:rFonts w:hint="cs"/>
          <w:sz w:val="20"/>
          <w:szCs w:val="20"/>
          <w:rtl/>
        </w:rPr>
        <w:t xml:space="preserve">מאגד יחדיו את תשובות הרכזים </w:t>
      </w:r>
      <w:r>
        <w:rPr>
          <w:rFonts w:hint="cs"/>
          <w:sz w:val="20"/>
          <w:szCs w:val="20"/>
          <w:rtl/>
        </w:rPr>
        <w:t>ואת</w:t>
      </w:r>
      <w:r w:rsidRPr="00C50B02">
        <w:rPr>
          <w:rFonts w:hint="cs"/>
          <w:sz w:val="20"/>
          <w:szCs w:val="20"/>
          <w:rtl/>
        </w:rPr>
        <w:t xml:space="preserve"> תשובותיהם של מנהלי בתי </w:t>
      </w:r>
      <w:r>
        <w:rPr>
          <w:rFonts w:hint="cs"/>
          <w:sz w:val="20"/>
          <w:szCs w:val="20"/>
          <w:rtl/>
        </w:rPr>
        <w:t>ה</w:t>
      </w:r>
      <w:r w:rsidRPr="00C50B02">
        <w:rPr>
          <w:rFonts w:hint="cs"/>
          <w:sz w:val="20"/>
          <w:szCs w:val="20"/>
          <w:rtl/>
        </w:rPr>
        <w:t>ספר שממלאים במקביל גם תפקיד של רכזי קרב.</w:t>
      </w:r>
    </w:p>
    <w:p w:rsidR="00240F70" w:rsidRDefault="00240F70">
      <w:pPr>
        <w:pStyle w:val="a7"/>
        <w:rPr>
          <w:rtl/>
        </w:rPr>
      </w:pPr>
    </w:p>
  </w:footnote>
  <w:footnote w:id="14">
    <w:p w:rsidR="00240F70" w:rsidRDefault="00240F70" w:rsidP="00923778">
      <w:pPr>
        <w:pStyle w:val="a7"/>
        <w:rPr>
          <w:rtl/>
        </w:rPr>
      </w:pPr>
      <w:r>
        <w:rPr>
          <w:rStyle w:val="a6"/>
        </w:rPr>
        <w:footnoteRef/>
      </w:r>
      <w:r>
        <w:rPr>
          <w:rtl/>
        </w:rPr>
        <w:t xml:space="preserve"> </w:t>
      </w:r>
      <w:r>
        <w:rPr>
          <w:rFonts w:hint="cs"/>
          <w:rtl/>
        </w:rPr>
        <w:t>בתרשים זה מ</w:t>
      </w:r>
      <w:r w:rsidR="00923778">
        <w:rPr>
          <w:rFonts w:hint="cs"/>
          <w:rtl/>
        </w:rPr>
        <w:t>ו</w:t>
      </w:r>
      <w:r>
        <w:rPr>
          <w:rFonts w:hint="cs"/>
          <w:rtl/>
        </w:rPr>
        <w:t xml:space="preserve">צגים הדיווחים של כל הרכזים הבית </w:t>
      </w:r>
      <w:proofErr w:type="spellStart"/>
      <w:r>
        <w:rPr>
          <w:rFonts w:hint="cs"/>
          <w:rtl/>
        </w:rPr>
        <w:t>ספריים</w:t>
      </w:r>
      <w:proofErr w:type="spellEnd"/>
      <w:r>
        <w:rPr>
          <w:rFonts w:hint="cs"/>
          <w:rtl/>
        </w:rPr>
        <w:t xml:space="preserve"> (כולל דיווחי מנהלים המשמשים כרכזים)</w:t>
      </w:r>
    </w:p>
  </w:footnote>
  <w:footnote w:id="15">
    <w:p w:rsidR="00240F70" w:rsidRDefault="00240F70" w:rsidP="00FE5936">
      <w:pPr>
        <w:pStyle w:val="a7"/>
        <w:spacing w:after="0" w:line="240" w:lineRule="auto"/>
      </w:pPr>
      <w:r>
        <w:rPr>
          <w:rStyle w:val="a6"/>
        </w:rPr>
        <w:footnoteRef/>
      </w:r>
      <w:r>
        <w:rPr>
          <w:rtl/>
        </w:rPr>
        <w:t xml:space="preserve"> </w:t>
      </w:r>
      <w:r>
        <w:rPr>
          <w:rFonts w:hint="cs"/>
          <w:rtl/>
        </w:rPr>
        <w:t>הנתונים אינם כוללים 15% מנהלים דוברי עברית שלא השיבו על שאלה זו.</w:t>
      </w:r>
    </w:p>
  </w:footnote>
  <w:footnote w:id="16">
    <w:p w:rsidR="00240F70" w:rsidRDefault="00240F70" w:rsidP="00B4555D">
      <w:pPr>
        <w:pStyle w:val="a7"/>
        <w:spacing w:after="0" w:line="240" w:lineRule="auto"/>
        <w:ind w:left="226" w:hanging="226"/>
        <w:jc w:val="both"/>
      </w:pPr>
      <w:r>
        <w:rPr>
          <w:rStyle w:val="a6"/>
        </w:rPr>
        <w:footnoteRef/>
      </w:r>
      <w:r>
        <w:rPr>
          <w:rFonts w:hint="cs"/>
          <w:rtl/>
        </w:rPr>
        <w:t xml:space="preserve"> היתר (6%</w:t>
      </w:r>
      <w:r>
        <w:rPr>
          <w:rFonts w:hint="eastAsia"/>
          <w:rtl/>
        </w:rPr>
        <w:t>–8</w:t>
      </w:r>
      <w:r>
        <w:rPr>
          <w:rFonts w:hint="cs"/>
          <w:rtl/>
        </w:rPr>
        <w:t xml:space="preserve">%) העריכו שפריסת התכנית ביישוב מסייעת רק במידה מועטה או אינה מסייעת כלל לפיתוח  החינוך ביישוב.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11"/>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730"/>
      <w:gridCol w:w="2764"/>
      <w:gridCol w:w="3028"/>
    </w:tblGrid>
    <w:tr w:rsidR="00BB1E62" w:rsidRPr="00BB1E62" w:rsidTr="00FC0A68">
      <w:trPr>
        <w:trHeight w:val="1079"/>
      </w:trPr>
      <w:tc>
        <w:tcPr>
          <w:tcW w:w="2866" w:type="dxa"/>
        </w:tcPr>
        <w:p w:rsidR="00BB1E62" w:rsidRPr="00BB1E62" w:rsidRDefault="00BB1E62" w:rsidP="00BB1E62">
          <w:pPr>
            <w:tabs>
              <w:tab w:val="center" w:pos="4320"/>
              <w:tab w:val="right" w:pos="8640"/>
            </w:tabs>
            <w:bidi w:val="0"/>
            <w:spacing w:after="0" w:line="240" w:lineRule="auto"/>
            <w:jc w:val="right"/>
            <w:rPr>
              <w:rFonts w:ascii="Times New Roman" w:hAnsi="Times New Roman" w:cs="David"/>
              <w:b/>
              <w:bCs/>
              <w:color w:val="333399"/>
              <w:sz w:val="32"/>
              <w:szCs w:val="32"/>
              <w:lang w:eastAsia="en-US"/>
            </w:rPr>
          </w:pPr>
          <w:proofErr w:type="spellStart"/>
          <w:r w:rsidRPr="00BB1E62">
            <w:rPr>
              <w:rFonts w:ascii="Times New Roman" w:hAnsi="Times New Roman" w:cs="David" w:hint="cs"/>
              <w:b/>
              <w:bCs/>
              <w:color w:val="333399"/>
              <w:sz w:val="32"/>
              <w:szCs w:val="32"/>
              <w:rtl/>
              <w:lang w:eastAsia="en-US"/>
            </w:rPr>
            <w:t>ראמ</w:t>
          </w:r>
          <w:proofErr w:type="spellEnd"/>
          <w:r w:rsidRPr="00BB1E62">
            <w:rPr>
              <w:rFonts w:ascii="Times New Roman" w:hAnsi="Times New Roman" w:cs="David" w:hint="cs"/>
              <w:b/>
              <w:bCs/>
              <w:color w:val="333399"/>
              <w:sz w:val="32"/>
              <w:szCs w:val="32"/>
              <w:rtl/>
              <w:lang w:eastAsia="en-US" w:bidi="ar-SA"/>
            </w:rPr>
            <w:t>"</w:t>
          </w:r>
          <w:r w:rsidRPr="00BB1E62">
            <w:rPr>
              <w:rFonts w:ascii="Times New Roman" w:hAnsi="Times New Roman" w:cs="David" w:hint="cs"/>
              <w:b/>
              <w:bCs/>
              <w:color w:val="333399"/>
              <w:sz w:val="32"/>
              <w:szCs w:val="32"/>
              <w:rtl/>
              <w:lang w:eastAsia="en-US"/>
            </w:rPr>
            <w:t xml:space="preserve">ה </w:t>
          </w:r>
        </w:p>
        <w:p w:rsidR="00BB1E62" w:rsidRPr="00BB1E62" w:rsidRDefault="00BB1E62" w:rsidP="00BB1E62">
          <w:pPr>
            <w:tabs>
              <w:tab w:val="center" w:pos="4320"/>
              <w:tab w:val="right" w:pos="8640"/>
            </w:tabs>
            <w:bidi w:val="0"/>
            <w:spacing w:after="0" w:line="240" w:lineRule="auto"/>
            <w:jc w:val="right"/>
            <w:rPr>
              <w:rFonts w:ascii="Times New Roman" w:hAnsi="Times New Roman" w:cs="David"/>
              <w:b/>
              <w:bCs/>
              <w:color w:val="333399"/>
              <w:lang w:eastAsia="en-US"/>
            </w:rPr>
          </w:pPr>
          <w:r w:rsidRPr="00BB1E62">
            <w:rPr>
              <w:rFonts w:ascii="Times New Roman" w:hAnsi="Times New Roman" w:cs="David" w:hint="cs"/>
              <w:b/>
              <w:bCs/>
              <w:color w:val="333399"/>
              <w:rtl/>
              <w:lang w:eastAsia="en-US"/>
            </w:rPr>
            <w:t>הרשות הארצית למדידה</w:t>
          </w:r>
        </w:p>
        <w:p w:rsidR="00BB1E62" w:rsidRPr="00BB1E62" w:rsidRDefault="00BB1E62" w:rsidP="00BB1E62">
          <w:pPr>
            <w:tabs>
              <w:tab w:val="center" w:pos="4320"/>
              <w:tab w:val="right" w:pos="8640"/>
            </w:tabs>
            <w:bidi w:val="0"/>
            <w:spacing w:after="0" w:line="240" w:lineRule="auto"/>
            <w:jc w:val="right"/>
            <w:rPr>
              <w:rFonts w:ascii="Times New Roman" w:hAnsi="Times New Roman" w:cs="David"/>
              <w:b/>
              <w:bCs/>
              <w:color w:val="333399"/>
              <w:rtl/>
              <w:lang w:eastAsia="en-US" w:bidi="ar-SA"/>
            </w:rPr>
          </w:pPr>
          <w:r w:rsidRPr="00BB1E62">
            <w:rPr>
              <w:rFonts w:ascii="Times New Roman" w:hAnsi="Times New Roman" w:cs="David" w:hint="cs"/>
              <w:b/>
              <w:bCs/>
              <w:color w:val="333399"/>
              <w:rtl/>
              <w:lang w:eastAsia="en-US"/>
            </w:rPr>
            <w:t>והערכה בחינוך</w:t>
          </w:r>
        </w:p>
        <w:p w:rsidR="00BB1E62" w:rsidRPr="00BB1E62" w:rsidRDefault="00BB1E62" w:rsidP="00BB1E62">
          <w:pPr>
            <w:bidi w:val="0"/>
            <w:spacing w:after="0" w:line="240" w:lineRule="auto"/>
            <w:rPr>
              <w:rFonts w:ascii="Times New Roman" w:hAnsi="Times New Roman"/>
              <w:sz w:val="28"/>
              <w:rtl/>
              <w:lang w:eastAsia="en-US" w:bidi="ar-SA"/>
            </w:rPr>
          </w:pPr>
        </w:p>
      </w:tc>
      <w:tc>
        <w:tcPr>
          <w:tcW w:w="2896" w:type="dxa"/>
        </w:tcPr>
        <w:p w:rsidR="00BB1E62" w:rsidRPr="00BB1E62" w:rsidRDefault="00BB1E62" w:rsidP="00BB1E62">
          <w:pPr>
            <w:bidi w:val="0"/>
            <w:spacing w:after="0" w:line="240" w:lineRule="auto"/>
            <w:jc w:val="center"/>
            <w:rPr>
              <w:rFonts w:ascii="Times New Roman" w:hAnsi="Times New Roman"/>
              <w:sz w:val="28"/>
              <w:rtl/>
              <w:lang w:eastAsia="en-US" w:bidi="ar-SA"/>
            </w:rPr>
          </w:pPr>
          <w:r w:rsidRPr="00BB1E62">
            <w:rPr>
              <w:rFonts w:ascii="Arial" w:hAnsi="Arial" w:cs="Arial" w:hint="cs"/>
              <w:noProof/>
              <w:color w:val="091F3E"/>
              <w:sz w:val="18"/>
              <w:szCs w:val="18"/>
              <w:lang w:eastAsia="en-US"/>
            </w:rPr>
            <w:drawing>
              <wp:inline distT="0" distB="0" distL="0" distR="0" wp14:anchorId="03ECA504" wp14:editId="28832FD8">
                <wp:extent cx="638175" cy="676275"/>
                <wp:effectExtent l="0" t="0" r="9525" b="9525"/>
                <wp:docPr id="4" name="תמונה 4" descr="סמל 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סמל 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76275"/>
                        </a:xfrm>
                        <a:prstGeom prst="rect">
                          <a:avLst/>
                        </a:prstGeom>
                        <a:noFill/>
                        <a:ln>
                          <a:noFill/>
                        </a:ln>
                      </pic:spPr>
                    </pic:pic>
                  </a:graphicData>
                </a:graphic>
              </wp:inline>
            </w:drawing>
          </w:r>
        </w:p>
      </w:tc>
      <w:tc>
        <w:tcPr>
          <w:tcW w:w="3180" w:type="dxa"/>
        </w:tcPr>
        <w:p w:rsidR="00BB1E62" w:rsidRPr="00BB1E62" w:rsidRDefault="00BB1E62" w:rsidP="00BB1E62">
          <w:pPr>
            <w:tabs>
              <w:tab w:val="center" w:pos="4320"/>
              <w:tab w:val="right" w:pos="8640"/>
            </w:tabs>
            <w:bidi w:val="0"/>
            <w:spacing w:after="0" w:line="240" w:lineRule="auto"/>
            <w:rPr>
              <w:rFonts w:ascii="Times New Roman" w:hAnsi="Times New Roman" w:cs="David"/>
              <w:b/>
              <w:bCs/>
              <w:color w:val="333399"/>
              <w:sz w:val="32"/>
              <w:szCs w:val="32"/>
              <w:rtl/>
              <w:lang w:eastAsia="en-US" w:bidi="ar-SA"/>
            </w:rPr>
          </w:pPr>
          <w:r w:rsidRPr="00BB1E62">
            <w:rPr>
              <w:rFonts w:ascii="Times New Roman" w:hAnsi="Times New Roman" w:cs="David" w:hint="cs"/>
              <w:b/>
              <w:bCs/>
              <w:color w:val="333399"/>
              <w:sz w:val="32"/>
              <w:szCs w:val="32"/>
              <w:rtl/>
              <w:lang w:eastAsia="en-US"/>
            </w:rPr>
            <w:t>משרד החינוך</w:t>
          </w:r>
        </w:p>
        <w:p w:rsidR="00BB1E62" w:rsidRPr="00BB1E62" w:rsidRDefault="00BB1E62" w:rsidP="00BB1E62">
          <w:pPr>
            <w:tabs>
              <w:tab w:val="center" w:pos="4320"/>
              <w:tab w:val="right" w:pos="8640"/>
            </w:tabs>
            <w:bidi w:val="0"/>
            <w:spacing w:after="0" w:line="240" w:lineRule="auto"/>
            <w:rPr>
              <w:rFonts w:ascii="Times New Roman" w:hAnsi="Times New Roman" w:cs="David"/>
              <w:b/>
              <w:bCs/>
              <w:color w:val="333399"/>
              <w:rtl/>
              <w:lang w:eastAsia="en-US" w:bidi="ar-SA"/>
            </w:rPr>
          </w:pPr>
          <w:r w:rsidRPr="00BB1E62">
            <w:rPr>
              <w:rFonts w:ascii="Times New Roman" w:hAnsi="Times New Roman" w:cs="David"/>
              <w:b/>
              <w:bCs/>
              <w:color w:val="333399"/>
              <w:lang w:eastAsia="en-US" w:bidi="ar-SA"/>
            </w:rPr>
            <w:t>Ministry of Education</w:t>
          </w:r>
        </w:p>
        <w:p w:rsidR="00BB1E62" w:rsidRPr="00BB1E62" w:rsidRDefault="00BB1E62" w:rsidP="00BB1E62">
          <w:pPr>
            <w:bidi w:val="0"/>
            <w:spacing w:after="0" w:line="240" w:lineRule="auto"/>
            <w:rPr>
              <w:rFonts w:ascii="Times New Roman" w:hAnsi="Times New Roman"/>
              <w:lang w:eastAsia="en-US" w:bidi="ar-SA"/>
            </w:rPr>
          </w:pPr>
          <w:r w:rsidRPr="00BB1E62">
            <w:rPr>
              <w:rFonts w:ascii="Times New Roman" w:hAnsi="Times New Roman" w:hint="cs"/>
              <w:b/>
              <w:bCs/>
              <w:color w:val="333399"/>
              <w:rtl/>
              <w:lang w:eastAsia="en-US" w:bidi="ar-SA"/>
            </w:rPr>
            <w:t>وزارة</w:t>
          </w:r>
          <w:r w:rsidRPr="00BB1E62">
            <w:rPr>
              <w:rFonts w:ascii="Times New Roman" w:hAnsi="Times New Roman" w:cs="David" w:hint="cs"/>
              <w:b/>
              <w:bCs/>
              <w:color w:val="333399"/>
              <w:rtl/>
              <w:lang w:eastAsia="en-US" w:bidi="ar-SA"/>
            </w:rPr>
            <w:t xml:space="preserve"> </w:t>
          </w:r>
          <w:r w:rsidRPr="00BB1E62">
            <w:rPr>
              <w:rFonts w:ascii="Times New Roman" w:hAnsi="Times New Roman" w:hint="cs"/>
              <w:b/>
              <w:bCs/>
              <w:color w:val="333399"/>
              <w:rtl/>
              <w:lang w:eastAsia="en-US" w:bidi="ar-SA"/>
            </w:rPr>
            <w:t>التربية</w:t>
          </w:r>
          <w:r w:rsidRPr="00BB1E62">
            <w:rPr>
              <w:rFonts w:ascii="Times New Roman" w:hAnsi="Times New Roman" w:cs="David" w:hint="cs"/>
              <w:b/>
              <w:bCs/>
              <w:color w:val="333399"/>
              <w:rtl/>
              <w:lang w:eastAsia="en-US" w:bidi="ar-SA"/>
            </w:rPr>
            <w:t xml:space="preserve"> </w:t>
          </w:r>
          <w:r w:rsidRPr="00BB1E62">
            <w:rPr>
              <w:rFonts w:ascii="Times New Roman" w:hAnsi="Times New Roman" w:hint="cs"/>
              <w:b/>
              <w:bCs/>
              <w:color w:val="333399"/>
              <w:rtl/>
              <w:lang w:eastAsia="en-US" w:bidi="ar-SA"/>
            </w:rPr>
            <w:t>والتعليم</w:t>
          </w:r>
        </w:p>
      </w:tc>
    </w:tr>
    <w:tr w:rsidR="00BB1E62" w:rsidRPr="00BB1E62" w:rsidTr="00FC0A68">
      <w:trPr>
        <w:trHeight w:val="317"/>
      </w:trPr>
      <w:tc>
        <w:tcPr>
          <w:tcW w:w="2866" w:type="dxa"/>
          <w:shd w:val="clear" w:color="auto" w:fill="D9D9D9"/>
        </w:tcPr>
        <w:p w:rsidR="00BB1E62" w:rsidRPr="00BB1E62" w:rsidRDefault="00BB1E62" w:rsidP="00BB1E62">
          <w:pPr>
            <w:tabs>
              <w:tab w:val="center" w:pos="4320"/>
              <w:tab w:val="right" w:pos="8640"/>
            </w:tabs>
            <w:bidi w:val="0"/>
            <w:spacing w:after="0" w:line="240" w:lineRule="auto"/>
            <w:rPr>
              <w:rFonts w:ascii="Times New Roman" w:hAnsi="Times New Roman" w:cs="David"/>
              <w:b/>
              <w:bCs/>
              <w:color w:val="333399"/>
              <w:sz w:val="28"/>
              <w:szCs w:val="28"/>
              <w:rtl/>
              <w:lang w:eastAsia="en-US" w:bidi="ar-SA"/>
            </w:rPr>
          </w:pPr>
        </w:p>
      </w:tc>
      <w:tc>
        <w:tcPr>
          <w:tcW w:w="2896" w:type="dxa"/>
          <w:shd w:val="clear" w:color="auto" w:fill="D9D9D9"/>
        </w:tcPr>
        <w:p w:rsidR="00BB1E62" w:rsidRPr="00BB1E62" w:rsidRDefault="00BB1E62" w:rsidP="00BB1E62">
          <w:pPr>
            <w:bidi w:val="0"/>
            <w:spacing w:after="0" w:line="240" w:lineRule="auto"/>
            <w:jc w:val="center"/>
            <w:rPr>
              <w:rFonts w:ascii="Arial" w:hAnsi="Arial" w:cs="Arial"/>
              <w:color w:val="091F3E"/>
              <w:sz w:val="18"/>
              <w:szCs w:val="18"/>
              <w:lang w:eastAsia="en-US" w:bidi="ar-SA"/>
            </w:rPr>
          </w:pPr>
        </w:p>
      </w:tc>
      <w:tc>
        <w:tcPr>
          <w:tcW w:w="3180" w:type="dxa"/>
          <w:shd w:val="clear" w:color="auto" w:fill="D9D9D9"/>
        </w:tcPr>
        <w:p w:rsidR="00BB1E62" w:rsidRPr="00BB1E62" w:rsidRDefault="00BB1E62" w:rsidP="00BB1E62">
          <w:pPr>
            <w:tabs>
              <w:tab w:val="center" w:pos="4320"/>
              <w:tab w:val="right" w:pos="8640"/>
            </w:tabs>
            <w:bidi w:val="0"/>
            <w:spacing w:after="0" w:line="240" w:lineRule="auto"/>
            <w:jc w:val="right"/>
            <w:rPr>
              <w:rFonts w:ascii="Times New Roman" w:hAnsi="Times New Roman" w:cs="David"/>
              <w:b/>
              <w:bCs/>
              <w:color w:val="333399"/>
              <w:sz w:val="28"/>
              <w:szCs w:val="28"/>
              <w:rtl/>
              <w:lang w:eastAsia="en-US" w:bidi="ar-SA"/>
            </w:rPr>
          </w:pPr>
        </w:p>
      </w:tc>
    </w:tr>
  </w:tbl>
  <w:p w:rsidR="00240F70" w:rsidRDefault="00240F70">
    <w:pPr>
      <w:pStyle w:val="af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10394"/>
    <w:multiLevelType w:val="hybridMultilevel"/>
    <w:tmpl w:val="056C4CC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C764F0E"/>
    <w:multiLevelType w:val="hybridMultilevel"/>
    <w:tmpl w:val="3E00F700"/>
    <w:lvl w:ilvl="0" w:tplc="43DEEC62">
      <w:start w:val="1"/>
      <w:numFmt w:val="bullet"/>
      <w:lvlText w:val=""/>
      <w:lvlJc w:val="left"/>
      <w:pPr>
        <w:tabs>
          <w:tab w:val="num" w:pos="720"/>
        </w:tabs>
        <w:ind w:left="720" w:hanging="360"/>
      </w:pPr>
      <w:rPr>
        <w:rFonts w:ascii="Wingdings" w:hAnsi="Wingdings" w:hint="default"/>
      </w:rPr>
    </w:lvl>
    <w:lvl w:ilvl="1" w:tplc="2D4AF6E4" w:tentative="1">
      <w:start w:val="1"/>
      <w:numFmt w:val="bullet"/>
      <w:lvlText w:val=""/>
      <w:lvlJc w:val="left"/>
      <w:pPr>
        <w:tabs>
          <w:tab w:val="num" w:pos="1440"/>
        </w:tabs>
        <w:ind w:left="1440" w:hanging="360"/>
      </w:pPr>
      <w:rPr>
        <w:rFonts w:ascii="Wingdings" w:hAnsi="Wingdings" w:hint="default"/>
      </w:rPr>
    </w:lvl>
    <w:lvl w:ilvl="2" w:tplc="369C5C22" w:tentative="1">
      <w:start w:val="1"/>
      <w:numFmt w:val="bullet"/>
      <w:lvlText w:val=""/>
      <w:lvlJc w:val="left"/>
      <w:pPr>
        <w:tabs>
          <w:tab w:val="num" w:pos="2160"/>
        </w:tabs>
        <w:ind w:left="2160" w:hanging="360"/>
      </w:pPr>
      <w:rPr>
        <w:rFonts w:ascii="Wingdings" w:hAnsi="Wingdings" w:hint="default"/>
      </w:rPr>
    </w:lvl>
    <w:lvl w:ilvl="3" w:tplc="FA2E4256" w:tentative="1">
      <w:start w:val="1"/>
      <w:numFmt w:val="bullet"/>
      <w:lvlText w:val=""/>
      <w:lvlJc w:val="left"/>
      <w:pPr>
        <w:tabs>
          <w:tab w:val="num" w:pos="2880"/>
        </w:tabs>
        <w:ind w:left="2880" w:hanging="360"/>
      </w:pPr>
      <w:rPr>
        <w:rFonts w:ascii="Wingdings" w:hAnsi="Wingdings" w:hint="default"/>
      </w:rPr>
    </w:lvl>
    <w:lvl w:ilvl="4" w:tplc="56185128" w:tentative="1">
      <w:start w:val="1"/>
      <w:numFmt w:val="bullet"/>
      <w:lvlText w:val=""/>
      <w:lvlJc w:val="left"/>
      <w:pPr>
        <w:tabs>
          <w:tab w:val="num" w:pos="3600"/>
        </w:tabs>
        <w:ind w:left="3600" w:hanging="360"/>
      </w:pPr>
      <w:rPr>
        <w:rFonts w:ascii="Wingdings" w:hAnsi="Wingdings" w:hint="default"/>
      </w:rPr>
    </w:lvl>
    <w:lvl w:ilvl="5" w:tplc="E8546A44" w:tentative="1">
      <w:start w:val="1"/>
      <w:numFmt w:val="bullet"/>
      <w:lvlText w:val=""/>
      <w:lvlJc w:val="left"/>
      <w:pPr>
        <w:tabs>
          <w:tab w:val="num" w:pos="4320"/>
        </w:tabs>
        <w:ind w:left="4320" w:hanging="360"/>
      </w:pPr>
      <w:rPr>
        <w:rFonts w:ascii="Wingdings" w:hAnsi="Wingdings" w:hint="default"/>
      </w:rPr>
    </w:lvl>
    <w:lvl w:ilvl="6" w:tplc="1B04C69C" w:tentative="1">
      <w:start w:val="1"/>
      <w:numFmt w:val="bullet"/>
      <w:lvlText w:val=""/>
      <w:lvlJc w:val="left"/>
      <w:pPr>
        <w:tabs>
          <w:tab w:val="num" w:pos="5040"/>
        </w:tabs>
        <w:ind w:left="5040" w:hanging="360"/>
      </w:pPr>
      <w:rPr>
        <w:rFonts w:ascii="Wingdings" w:hAnsi="Wingdings" w:hint="default"/>
      </w:rPr>
    </w:lvl>
    <w:lvl w:ilvl="7" w:tplc="0A4073BE" w:tentative="1">
      <w:start w:val="1"/>
      <w:numFmt w:val="bullet"/>
      <w:lvlText w:val=""/>
      <w:lvlJc w:val="left"/>
      <w:pPr>
        <w:tabs>
          <w:tab w:val="num" w:pos="5760"/>
        </w:tabs>
        <w:ind w:left="5760" w:hanging="360"/>
      </w:pPr>
      <w:rPr>
        <w:rFonts w:ascii="Wingdings" w:hAnsi="Wingdings" w:hint="default"/>
      </w:rPr>
    </w:lvl>
    <w:lvl w:ilvl="8" w:tplc="A6C42724" w:tentative="1">
      <w:start w:val="1"/>
      <w:numFmt w:val="bullet"/>
      <w:lvlText w:val=""/>
      <w:lvlJc w:val="left"/>
      <w:pPr>
        <w:tabs>
          <w:tab w:val="num" w:pos="6480"/>
        </w:tabs>
        <w:ind w:left="6480" w:hanging="360"/>
      </w:pPr>
      <w:rPr>
        <w:rFonts w:ascii="Wingdings" w:hAnsi="Wingdings" w:hint="default"/>
      </w:rPr>
    </w:lvl>
  </w:abstractNum>
  <w:abstractNum w:abstractNumId="2">
    <w:nsid w:val="0D007B7D"/>
    <w:multiLevelType w:val="hybridMultilevel"/>
    <w:tmpl w:val="7BC0FB78"/>
    <w:lvl w:ilvl="0" w:tplc="04090011">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124D37D2"/>
    <w:multiLevelType w:val="hybridMultilevel"/>
    <w:tmpl w:val="B900BB54"/>
    <w:lvl w:ilvl="0" w:tplc="FED6F5C4">
      <w:start w:val="1"/>
      <w:numFmt w:val="bullet"/>
      <w:lvlText w:val=""/>
      <w:lvlJc w:val="left"/>
      <w:pPr>
        <w:tabs>
          <w:tab w:val="num" w:pos="720"/>
        </w:tabs>
        <w:ind w:left="720" w:hanging="360"/>
      </w:pPr>
      <w:rPr>
        <w:rFonts w:ascii="Wingdings" w:hAnsi="Wingdings" w:hint="default"/>
        <w:lang w:bidi="he-IL"/>
      </w:rPr>
    </w:lvl>
    <w:lvl w:ilvl="1" w:tplc="071C0DEE" w:tentative="1">
      <w:start w:val="1"/>
      <w:numFmt w:val="bullet"/>
      <w:lvlText w:val=""/>
      <w:lvlJc w:val="left"/>
      <w:pPr>
        <w:tabs>
          <w:tab w:val="num" w:pos="1440"/>
        </w:tabs>
        <w:ind w:left="1440" w:hanging="360"/>
      </w:pPr>
      <w:rPr>
        <w:rFonts w:ascii="Wingdings" w:hAnsi="Wingdings" w:hint="default"/>
      </w:rPr>
    </w:lvl>
    <w:lvl w:ilvl="2" w:tplc="ADE824A2" w:tentative="1">
      <w:start w:val="1"/>
      <w:numFmt w:val="bullet"/>
      <w:lvlText w:val=""/>
      <w:lvlJc w:val="left"/>
      <w:pPr>
        <w:tabs>
          <w:tab w:val="num" w:pos="2160"/>
        </w:tabs>
        <w:ind w:left="2160" w:hanging="360"/>
      </w:pPr>
      <w:rPr>
        <w:rFonts w:ascii="Wingdings" w:hAnsi="Wingdings" w:hint="default"/>
      </w:rPr>
    </w:lvl>
    <w:lvl w:ilvl="3" w:tplc="D764BAE6" w:tentative="1">
      <w:start w:val="1"/>
      <w:numFmt w:val="bullet"/>
      <w:lvlText w:val=""/>
      <w:lvlJc w:val="left"/>
      <w:pPr>
        <w:tabs>
          <w:tab w:val="num" w:pos="2880"/>
        </w:tabs>
        <w:ind w:left="2880" w:hanging="360"/>
      </w:pPr>
      <w:rPr>
        <w:rFonts w:ascii="Wingdings" w:hAnsi="Wingdings" w:hint="default"/>
      </w:rPr>
    </w:lvl>
    <w:lvl w:ilvl="4" w:tplc="88A6BDAC" w:tentative="1">
      <w:start w:val="1"/>
      <w:numFmt w:val="bullet"/>
      <w:lvlText w:val=""/>
      <w:lvlJc w:val="left"/>
      <w:pPr>
        <w:tabs>
          <w:tab w:val="num" w:pos="3600"/>
        </w:tabs>
        <w:ind w:left="3600" w:hanging="360"/>
      </w:pPr>
      <w:rPr>
        <w:rFonts w:ascii="Wingdings" w:hAnsi="Wingdings" w:hint="default"/>
      </w:rPr>
    </w:lvl>
    <w:lvl w:ilvl="5" w:tplc="02D4B76E" w:tentative="1">
      <w:start w:val="1"/>
      <w:numFmt w:val="bullet"/>
      <w:lvlText w:val=""/>
      <w:lvlJc w:val="left"/>
      <w:pPr>
        <w:tabs>
          <w:tab w:val="num" w:pos="4320"/>
        </w:tabs>
        <w:ind w:left="4320" w:hanging="360"/>
      </w:pPr>
      <w:rPr>
        <w:rFonts w:ascii="Wingdings" w:hAnsi="Wingdings" w:hint="default"/>
      </w:rPr>
    </w:lvl>
    <w:lvl w:ilvl="6" w:tplc="A47A7E5A" w:tentative="1">
      <w:start w:val="1"/>
      <w:numFmt w:val="bullet"/>
      <w:lvlText w:val=""/>
      <w:lvlJc w:val="left"/>
      <w:pPr>
        <w:tabs>
          <w:tab w:val="num" w:pos="5040"/>
        </w:tabs>
        <w:ind w:left="5040" w:hanging="360"/>
      </w:pPr>
      <w:rPr>
        <w:rFonts w:ascii="Wingdings" w:hAnsi="Wingdings" w:hint="default"/>
      </w:rPr>
    </w:lvl>
    <w:lvl w:ilvl="7" w:tplc="BD2A998E" w:tentative="1">
      <w:start w:val="1"/>
      <w:numFmt w:val="bullet"/>
      <w:lvlText w:val=""/>
      <w:lvlJc w:val="left"/>
      <w:pPr>
        <w:tabs>
          <w:tab w:val="num" w:pos="5760"/>
        </w:tabs>
        <w:ind w:left="5760" w:hanging="360"/>
      </w:pPr>
      <w:rPr>
        <w:rFonts w:ascii="Wingdings" w:hAnsi="Wingdings" w:hint="default"/>
      </w:rPr>
    </w:lvl>
    <w:lvl w:ilvl="8" w:tplc="89B42214" w:tentative="1">
      <w:start w:val="1"/>
      <w:numFmt w:val="bullet"/>
      <w:lvlText w:val=""/>
      <w:lvlJc w:val="left"/>
      <w:pPr>
        <w:tabs>
          <w:tab w:val="num" w:pos="6480"/>
        </w:tabs>
        <w:ind w:left="6480" w:hanging="360"/>
      </w:pPr>
      <w:rPr>
        <w:rFonts w:ascii="Wingdings" w:hAnsi="Wingdings" w:hint="default"/>
      </w:rPr>
    </w:lvl>
  </w:abstractNum>
  <w:abstractNum w:abstractNumId="4">
    <w:nsid w:val="13FC6E7E"/>
    <w:multiLevelType w:val="hybridMultilevel"/>
    <w:tmpl w:val="BE5ED5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4ED0692"/>
    <w:multiLevelType w:val="hybridMultilevel"/>
    <w:tmpl w:val="9EF81A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ADF0473"/>
    <w:multiLevelType w:val="hybridMultilevel"/>
    <w:tmpl w:val="11A2B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E508BB"/>
    <w:multiLevelType w:val="hybridMultilevel"/>
    <w:tmpl w:val="5EB6F7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52782A"/>
    <w:multiLevelType w:val="hybridMultilevel"/>
    <w:tmpl w:val="C672A688"/>
    <w:lvl w:ilvl="0" w:tplc="5520045A">
      <w:start w:val="1"/>
      <w:numFmt w:val="bullet"/>
      <w:lvlText w:val="o"/>
      <w:lvlJc w:val="left"/>
      <w:pPr>
        <w:ind w:left="700" w:hanging="360"/>
      </w:pPr>
      <w:rPr>
        <w:rFonts w:ascii="Courier New" w:hAnsi="Courier New" w:cs="Courier New" w:hint="default"/>
        <w:lang w:bidi="he-IL"/>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9">
    <w:nsid w:val="20365F36"/>
    <w:multiLevelType w:val="hybridMultilevel"/>
    <w:tmpl w:val="6ED69D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FE52180"/>
    <w:multiLevelType w:val="hybridMultilevel"/>
    <w:tmpl w:val="A85EBF4E"/>
    <w:lvl w:ilvl="0" w:tplc="94B09222">
      <w:start w:val="1"/>
      <w:numFmt w:val="bullet"/>
      <w:lvlText w:val=""/>
      <w:lvlJc w:val="left"/>
      <w:pPr>
        <w:tabs>
          <w:tab w:val="num" w:pos="720"/>
        </w:tabs>
        <w:ind w:left="720" w:hanging="360"/>
      </w:pPr>
      <w:rPr>
        <w:rFonts w:ascii="Wingdings" w:hAnsi="Wingdings" w:hint="default"/>
      </w:rPr>
    </w:lvl>
    <w:lvl w:ilvl="1" w:tplc="96E699DE" w:tentative="1">
      <w:start w:val="1"/>
      <w:numFmt w:val="bullet"/>
      <w:lvlText w:val=""/>
      <w:lvlJc w:val="left"/>
      <w:pPr>
        <w:tabs>
          <w:tab w:val="num" w:pos="1440"/>
        </w:tabs>
        <w:ind w:left="1440" w:hanging="360"/>
      </w:pPr>
      <w:rPr>
        <w:rFonts w:ascii="Wingdings" w:hAnsi="Wingdings" w:hint="default"/>
      </w:rPr>
    </w:lvl>
    <w:lvl w:ilvl="2" w:tplc="6FE03DBA" w:tentative="1">
      <w:start w:val="1"/>
      <w:numFmt w:val="bullet"/>
      <w:lvlText w:val=""/>
      <w:lvlJc w:val="left"/>
      <w:pPr>
        <w:tabs>
          <w:tab w:val="num" w:pos="2160"/>
        </w:tabs>
        <w:ind w:left="2160" w:hanging="360"/>
      </w:pPr>
      <w:rPr>
        <w:rFonts w:ascii="Wingdings" w:hAnsi="Wingdings" w:hint="default"/>
      </w:rPr>
    </w:lvl>
    <w:lvl w:ilvl="3" w:tplc="85848502" w:tentative="1">
      <w:start w:val="1"/>
      <w:numFmt w:val="bullet"/>
      <w:lvlText w:val=""/>
      <w:lvlJc w:val="left"/>
      <w:pPr>
        <w:tabs>
          <w:tab w:val="num" w:pos="2880"/>
        </w:tabs>
        <w:ind w:left="2880" w:hanging="360"/>
      </w:pPr>
      <w:rPr>
        <w:rFonts w:ascii="Wingdings" w:hAnsi="Wingdings" w:hint="default"/>
      </w:rPr>
    </w:lvl>
    <w:lvl w:ilvl="4" w:tplc="FFD4ECB2" w:tentative="1">
      <w:start w:val="1"/>
      <w:numFmt w:val="bullet"/>
      <w:lvlText w:val=""/>
      <w:lvlJc w:val="left"/>
      <w:pPr>
        <w:tabs>
          <w:tab w:val="num" w:pos="3600"/>
        </w:tabs>
        <w:ind w:left="3600" w:hanging="360"/>
      </w:pPr>
      <w:rPr>
        <w:rFonts w:ascii="Wingdings" w:hAnsi="Wingdings" w:hint="default"/>
      </w:rPr>
    </w:lvl>
    <w:lvl w:ilvl="5" w:tplc="01B24F38" w:tentative="1">
      <w:start w:val="1"/>
      <w:numFmt w:val="bullet"/>
      <w:lvlText w:val=""/>
      <w:lvlJc w:val="left"/>
      <w:pPr>
        <w:tabs>
          <w:tab w:val="num" w:pos="4320"/>
        </w:tabs>
        <w:ind w:left="4320" w:hanging="360"/>
      </w:pPr>
      <w:rPr>
        <w:rFonts w:ascii="Wingdings" w:hAnsi="Wingdings" w:hint="default"/>
      </w:rPr>
    </w:lvl>
    <w:lvl w:ilvl="6" w:tplc="99249AE8" w:tentative="1">
      <w:start w:val="1"/>
      <w:numFmt w:val="bullet"/>
      <w:lvlText w:val=""/>
      <w:lvlJc w:val="left"/>
      <w:pPr>
        <w:tabs>
          <w:tab w:val="num" w:pos="5040"/>
        </w:tabs>
        <w:ind w:left="5040" w:hanging="360"/>
      </w:pPr>
      <w:rPr>
        <w:rFonts w:ascii="Wingdings" w:hAnsi="Wingdings" w:hint="default"/>
      </w:rPr>
    </w:lvl>
    <w:lvl w:ilvl="7" w:tplc="49747DE2" w:tentative="1">
      <w:start w:val="1"/>
      <w:numFmt w:val="bullet"/>
      <w:lvlText w:val=""/>
      <w:lvlJc w:val="left"/>
      <w:pPr>
        <w:tabs>
          <w:tab w:val="num" w:pos="5760"/>
        </w:tabs>
        <w:ind w:left="5760" w:hanging="360"/>
      </w:pPr>
      <w:rPr>
        <w:rFonts w:ascii="Wingdings" w:hAnsi="Wingdings" w:hint="default"/>
      </w:rPr>
    </w:lvl>
    <w:lvl w:ilvl="8" w:tplc="CC56BD2C" w:tentative="1">
      <w:start w:val="1"/>
      <w:numFmt w:val="bullet"/>
      <w:lvlText w:val=""/>
      <w:lvlJc w:val="left"/>
      <w:pPr>
        <w:tabs>
          <w:tab w:val="num" w:pos="6480"/>
        </w:tabs>
        <w:ind w:left="6480" w:hanging="360"/>
      </w:pPr>
      <w:rPr>
        <w:rFonts w:ascii="Wingdings" w:hAnsi="Wingdings" w:hint="default"/>
      </w:rPr>
    </w:lvl>
  </w:abstractNum>
  <w:abstractNum w:abstractNumId="11">
    <w:nsid w:val="302A087D"/>
    <w:multiLevelType w:val="hybridMultilevel"/>
    <w:tmpl w:val="A4C47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AA1E4D"/>
    <w:multiLevelType w:val="multilevel"/>
    <w:tmpl w:val="40521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3546457"/>
    <w:multiLevelType w:val="hybridMultilevel"/>
    <w:tmpl w:val="FE0E2D60"/>
    <w:lvl w:ilvl="0" w:tplc="436CE408">
      <w:start w:val="1"/>
      <w:numFmt w:val="decimal"/>
      <w:lvlText w:val="%1."/>
      <w:lvlJc w:val="left"/>
      <w:pPr>
        <w:ind w:left="360" w:hanging="360"/>
      </w:pPr>
      <w:rPr>
        <w:rFonts w:hint="default"/>
        <w:b w:val="0"/>
        <w:bCs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7672C89"/>
    <w:multiLevelType w:val="hybridMultilevel"/>
    <w:tmpl w:val="D7C2C4C8"/>
    <w:lvl w:ilvl="0" w:tplc="DE501C44">
      <w:start w:val="1"/>
      <w:numFmt w:val="decimal"/>
      <w:lvlText w:val="%1)"/>
      <w:lvlJc w:val="left"/>
      <w:pPr>
        <w:ind w:left="360" w:hanging="360"/>
      </w:pPr>
      <w:rPr>
        <w:rFonts w:hint="default"/>
        <w:i w:val="0"/>
        <w:iCs w:val="0"/>
        <w:lang w:bidi="he-IL"/>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91A6199"/>
    <w:multiLevelType w:val="hybridMultilevel"/>
    <w:tmpl w:val="F3907392"/>
    <w:lvl w:ilvl="0" w:tplc="03E8400E">
      <w:start w:val="1"/>
      <w:numFmt w:val="bullet"/>
      <w:lvlText w:val=""/>
      <w:lvlJc w:val="left"/>
      <w:pPr>
        <w:tabs>
          <w:tab w:val="num" w:pos="720"/>
        </w:tabs>
        <w:ind w:left="720" w:hanging="360"/>
      </w:pPr>
      <w:rPr>
        <w:rFonts w:ascii="Wingdings" w:hAnsi="Wingdings" w:hint="default"/>
      </w:rPr>
    </w:lvl>
    <w:lvl w:ilvl="1" w:tplc="D082AE72" w:tentative="1">
      <w:start w:val="1"/>
      <w:numFmt w:val="bullet"/>
      <w:lvlText w:val=""/>
      <w:lvlJc w:val="left"/>
      <w:pPr>
        <w:tabs>
          <w:tab w:val="num" w:pos="1440"/>
        </w:tabs>
        <w:ind w:left="1440" w:hanging="360"/>
      </w:pPr>
      <w:rPr>
        <w:rFonts w:ascii="Wingdings" w:hAnsi="Wingdings" w:hint="default"/>
      </w:rPr>
    </w:lvl>
    <w:lvl w:ilvl="2" w:tplc="B74EBBAA" w:tentative="1">
      <w:start w:val="1"/>
      <w:numFmt w:val="bullet"/>
      <w:lvlText w:val=""/>
      <w:lvlJc w:val="left"/>
      <w:pPr>
        <w:tabs>
          <w:tab w:val="num" w:pos="2160"/>
        </w:tabs>
        <w:ind w:left="2160" w:hanging="360"/>
      </w:pPr>
      <w:rPr>
        <w:rFonts w:ascii="Wingdings" w:hAnsi="Wingdings" w:hint="default"/>
      </w:rPr>
    </w:lvl>
    <w:lvl w:ilvl="3" w:tplc="106C84FC" w:tentative="1">
      <w:start w:val="1"/>
      <w:numFmt w:val="bullet"/>
      <w:lvlText w:val=""/>
      <w:lvlJc w:val="left"/>
      <w:pPr>
        <w:tabs>
          <w:tab w:val="num" w:pos="2880"/>
        </w:tabs>
        <w:ind w:left="2880" w:hanging="360"/>
      </w:pPr>
      <w:rPr>
        <w:rFonts w:ascii="Wingdings" w:hAnsi="Wingdings" w:hint="default"/>
      </w:rPr>
    </w:lvl>
    <w:lvl w:ilvl="4" w:tplc="3104DBD8" w:tentative="1">
      <w:start w:val="1"/>
      <w:numFmt w:val="bullet"/>
      <w:lvlText w:val=""/>
      <w:lvlJc w:val="left"/>
      <w:pPr>
        <w:tabs>
          <w:tab w:val="num" w:pos="3600"/>
        </w:tabs>
        <w:ind w:left="3600" w:hanging="360"/>
      </w:pPr>
      <w:rPr>
        <w:rFonts w:ascii="Wingdings" w:hAnsi="Wingdings" w:hint="default"/>
      </w:rPr>
    </w:lvl>
    <w:lvl w:ilvl="5" w:tplc="AE267A86" w:tentative="1">
      <w:start w:val="1"/>
      <w:numFmt w:val="bullet"/>
      <w:lvlText w:val=""/>
      <w:lvlJc w:val="left"/>
      <w:pPr>
        <w:tabs>
          <w:tab w:val="num" w:pos="4320"/>
        </w:tabs>
        <w:ind w:left="4320" w:hanging="360"/>
      </w:pPr>
      <w:rPr>
        <w:rFonts w:ascii="Wingdings" w:hAnsi="Wingdings" w:hint="default"/>
      </w:rPr>
    </w:lvl>
    <w:lvl w:ilvl="6" w:tplc="0C04735C" w:tentative="1">
      <w:start w:val="1"/>
      <w:numFmt w:val="bullet"/>
      <w:lvlText w:val=""/>
      <w:lvlJc w:val="left"/>
      <w:pPr>
        <w:tabs>
          <w:tab w:val="num" w:pos="5040"/>
        </w:tabs>
        <w:ind w:left="5040" w:hanging="360"/>
      </w:pPr>
      <w:rPr>
        <w:rFonts w:ascii="Wingdings" w:hAnsi="Wingdings" w:hint="default"/>
      </w:rPr>
    </w:lvl>
    <w:lvl w:ilvl="7" w:tplc="32043898" w:tentative="1">
      <w:start w:val="1"/>
      <w:numFmt w:val="bullet"/>
      <w:lvlText w:val=""/>
      <w:lvlJc w:val="left"/>
      <w:pPr>
        <w:tabs>
          <w:tab w:val="num" w:pos="5760"/>
        </w:tabs>
        <w:ind w:left="5760" w:hanging="360"/>
      </w:pPr>
      <w:rPr>
        <w:rFonts w:ascii="Wingdings" w:hAnsi="Wingdings" w:hint="default"/>
      </w:rPr>
    </w:lvl>
    <w:lvl w:ilvl="8" w:tplc="A9B6606C" w:tentative="1">
      <w:start w:val="1"/>
      <w:numFmt w:val="bullet"/>
      <w:lvlText w:val=""/>
      <w:lvlJc w:val="left"/>
      <w:pPr>
        <w:tabs>
          <w:tab w:val="num" w:pos="6480"/>
        </w:tabs>
        <w:ind w:left="6480" w:hanging="360"/>
      </w:pPr>
      <w:rPr>
        <w:rFonts w:ascii="Wingdings" w:hAnsi="Wingdings" w:hint="default"/>
      </w:rPr>
    </w:lvl>
  </w:abstractNum>
  <w:abstractNum w:abstractNumId="16">
    <w:nsid w:val="399B2DAF"/>
    <w:multiLevelType w:val="hybridMultilevel"/>
    <w:tmpl w:val="A028A246"/>
    <w:lvl w:ilvl="0" w:tplc="CDC8FC38">
      <w:start w:val="1"/>
      <w:numFmt w:val="bullet"/>
      <w:lvlText w:val=""/>
      <w:lvlJc w:val="left"/>
      <w:pPr>
        <w:tabs>
          <w:tab w:val="num" w:pos="720"/>
        </w:tabs>
        <w:ind w:left="720" w:hanging="360"/>
      </w:pPr>
      <w:rPr>
        <w:rFonts w:ascii="Wingdings" w:hAnsi="Wingdings" w:hint="default"/>
      </w:rPr>
    </w:lvl>
    <w:lvl w:ilvl="1" w:tplc="7CEE174A" w:tentative="1">
      <w:start w:val="1"/>
      <w:numFmt w:val="bullet"/>
      <w:lvlText w:val=""/>
      <w:lvlJc w:val="left"/>
      <w:pPr>
        <w:tabs>
          <w:tab w:val="num" w:pos="1440"/>
        </w:tabs>
        <w:ind w:left="1440" w:hanging="360"/>
      </w:pPr>
      <w:rPr>
        <w:rFonts w:ascii="Wingdings" w:hAnsi="Wingdings" w:hint="default"/>
      </w:rPr>
    </w:lvl>
    <w:lvl w:ilvl="2" w:tplc="D89A25D6" w:tentative="1">
      <w:start w:val="1"/>
      <w:numFmt w:val="bullet"/>
      <w:lvlText w:val=""/>
      <w:lvlJc w:val="left"/>
      <w:pPr>
        <w:tabs>
          <w:tab w:val="num" w:pos="2160"/>
        </w:tabs>
        <w:ind w:left="2160" w:hanging="360"/>
      </w:pPr>
      <w:rPr>
        <w:rFonts w:ascii="Wingdings" w:hAnsi="Wingdings" w:hint="default"/>
      </w:rPr>
    </w:lvl>
    <w:lvl w:ilvl="3" w:tplc="D58AD192" w:tentative="1">
      <w:start w:val="1"/>
      <w:numFmt w:val="bullet"/>
      <w:lvlText w:val=""/>
      <w:lvlJc w:val="left"/>
      <w:pPr>
        <w:tabs>
          <w:tab w:val="num" w:pos="2880"/>
        </w:tabs>
        <w:ind w:left="2880" w:hanging="360"/>
      </w:pPr>
      <w:rPr>
        <w:rFonts w:ascii="Wingdings" w:hAnsi="Wingdings" w:hint="default"/>
      </w:rPr>
    </w:lvl>
    <w:lvl w:ilvl="4" w:tplc="6DA02DD8" w:tentative="1">
      <w:start w:val="1"/>
      <w:numFmt w:val="bullet"/>
      <w:lvlText w:val=""/>
      <w:lvlJc w:val="left"/>
      <w:pPr>
        <w:tabs>
          <w:tab w:val="num" w:pos="3600"/>
        </w:tabs>
        <w:ind w:left="3600" w:hanging="360"/>
      </w:pPr>
      <w:rPr>
        <w:rFonts w:ascii="Wingdings" w:hAnsi="Wingdings" w:hint="default"/>
      </w:rPr>
    </w:lvl>
    <w:lvl w:ilvl="5" w:tplc="3744871C" w:tentative="1">
      <w:start w:val="1"/>
      <w:numFmt w:val="bullet"/>
      <w:lvlText w:val=""/>
      <w:lvlJc w:val="left"/>
      <w:pPr>
        <w:tabs>
          <w:tab w:val="num" w:pos="4320"/>
        </w:tabs>
        <w:ind w:left="4320" w:hanging="360"/>
      </w:pPr>
      <w:rPr>
        <w:rFonts w:ascii="Wingdings" w:hAnsi="Wingdings" w:hint="default"/>
      </w:rPr>
    </w:lvl>
    <w:lvl w:ilvl="6" w:tplc="D01426FC" w:tentative="1">
      <w:start w:val="1"/>
      <w:numFmt w:val="bullet"/>
      <w:lvlText w:val=""/>
      <w:lvlJc w:val="left"/>
      <w:pPr>
        <w:tabs>
          <w:tab w:val="num" w:pos="5040"/>
        </w:tabs>
        <w:ind w:left="5040" w:hanging="360"/>
      </w:pPr>
      <w:rPr>
        <w:rFonts w:ascii="Wingdings" w:hAnsi="Wingdings" w:hint="default"/>
      </w:rPr>
    </w:lvl>
    <w:lvl w:ilvl="7" w:tplc="06707A90" w:tentative="1">
      <w:start w:val="1"/>
      <w:numFmt w:val="bullet"/>
      <w:lvlText w:val=""/>
      <w:lvlJc w:val="left"/>
      <w:pPr>
        <w:tabs>
          <w:tab w:val="num" w:pos="5760"/>
        </w:tabs>
        <w:ind w:left="5760" w:hanging="360"/>
      </w:pPr>
      <w:rPr>
        <w:rFonts w:ascii="Wingdings" w:hAnsi="Wingdings" w:hint="default"/>
      </w:rPr>
    </w:lvl>
    <w:lvl w:ilvl="8" w:tplc="7F4ABB2E" w:tentative="1">
      <w:start w:val="1"/>
      <w:numFmt w:val="bullet"/>
      <w:lvlText w:val=""/>
      <w:lvlJc w:val="left"/>
      <w:pPr>
        <w:tabs>
          <w:tab w:val="num" w:pos="6480"/>
        </w:tabs>
        <w:ind w:left="6480" w:hanging="360"/>
      </w:pPr>
      <w:rPr>
        <w:rFonts w:ascii="Wingdings" w:hAnsi="Wingdings" w:hint="default"/>
      </w:rPr>
    </w:lvl>
  </w:abstractNum>
  <w:abstractNum w:abstractNumId="17">
    <w:nsid w:val="43123BBF"/>
    <w:multiLevelType w:val="hybridMultilevel"/>
    <w:tmpl w:val="7898C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C328D4"/>
    <w:multiLevelType w:val="hybridMultilevel"/>
    <w:tmpl w:val="1766F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6874F5"/>
    <w:multiLevelType w:val="multilevel"/>
    <w:tmpl w:val="68E8E7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5B32456"/>
    <w:multiLevelType w:val="multilevel"/>
    <w:tmpl w:val="C260900A"/>
    <w:lvl w:ilvl="0">
      <w:start w:val="1"/>
      <w:numFmt w:val="decimal"/>
      <w:lvlText w:val="%1."/>
      <w:lvlJc w:val="left"/>
      <w:pPr>
        <w:ind w:left="360" w:hanging="360"/>
      </w:pPr>
    </w:lvl>
    <w:lvl w:ilvl="1">
      <w:start w:val="1"/>
      <w:numFmt w:val="decimal"/>
      <w:lvlText w:val="%1.%2."/>
      <w:lvlJc w:val="left"/>
      <w:pPr>
        <w:ind w:left="574" w:hanging="432"/>
      </w:pPr>
      <w:rPr>
        <w:rFonts w:asciiTheme="minorBidi" w:hAnsiTheme="minorBidi" w:cstheme="minorBidi" w:hint="default"/>
        <w:b/>
        <w:bCs/>
      </w:r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6544902"/>
    <w:multiLevelType w:val="hybridMultilevel"/>
    <w:tmpl w:val="33A4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9E3017"/>
    <w:multiLevelType w:val="hybridMultilevel"/>
    <w:tmpl w:val="3C4468E2"/>
    <w:lvl w:ilvl="0" w:tplc="04090003">
      <w:start w:val="1"/>
      <w:numFmt w:val="bullet"/>
      <w:lvlText w:val="o"/>
      <w:lvlJc w:val="left"/>
      <w:pPr>
        <w:ind w:left="700" w:hanging="360"/>
      </w:pPr>
      <w:rPr>
        <w:rFonts w:ascii="Courier New" w:hAnsi="Courier New" w:cs="Courier New" w:hint="default"/>
      </w:rPr>
    </w:lvl>
    <w:lvl w:ilvl="1" w:tplc="04090003">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23">
    <w:nsid w:val="48D305DE"/>
    <w:multiLevelType w:val="hybridMultilevel"/>
    <w:tmpl w:val="853A6B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9800997"/>
    <w:multiLevelType w:val="hybridMultilevel"/>
    <w:tmpl w:val="6114C3C6"/>
    <w:lvl w:ilvl="0" w:tplc="FA6A68DE">
      <w:start w:val="1"/>
      <w:numFmt w:val="bullet"/>
      <w:lvlText w:val=""/>
      <w:lvlJc w:val="left"/>
      <w:pPr>
        <w:ind w:left="360" w:hanging="360"/>
      </w:pPr>
      <w:rPr>
        <w:rFonts w:ascii="Symbol" w:hAnsi="Symbol" w:hint="default"/>
        <w:lang w:bidi="he-IL"/>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A975090"/>
    <w:multiLevelType w:val="hybridMultilevel"/>
    <w:tmpl w:val="C36C95F2"/>
    <w:lvl w:ilvl="0" w:tplc="04090011">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FF07BEE"/>
    <w:multiLevelType w:val="hybridMultilevel"/>
    <w:tmpl w:val="45C028F8"/>
    <w:lvl w:ilvl="0" w:tplc="FCB66B80">
      <w:start w:val="1"/>
      <w:numFmt w:val="bullet"/>
      <w:lvlText w:val=""/>
      <w:lvlJc w:val="left"/>
      <w:pPr>
        <w:tabs>
          <w:tab w:val="num" w:pos="720"/>
        </w:tabs>
        <w:ind w:left="720" w:hanging="360"/>
      </w:pPr>
      <w:rPr>
        <w:rFonts w:ascii="Wingdings" w:hAnsi="Wingdings" w:hint="default"/>
      </w:rPr>
    </w:lvl>
    <w:lvl w:ilvl="1" w:tplc="6D164006" w:tentative="1">
      <w:start w:val="1"/>
      <w:numFmt w:val="bullet"/>
      <w:lvlText w:val=""/>
      <w:lvlJc w:val="left"/>
      <w:pPr>
        <w:tabs>
          <w:tab w:val="num" w:pos="1440"/>
        </w:tabs>
        <w:ind w:left="1440" w:hanging="360"/>
      </w:pPr>
      <w:rPr>
        <w:rFonts w:ascii="Wingdings" w:hAnsi="Wingdings" w:hint="default"/>
      </w:rPr>
    </w:lvl>
    <w:lvl w:ilvl="2" w:tplc="A8C29C56" w:tentative="1">
      <w:start w:val="1"/>
      <w:numFmt w:val="bullet"/>
      <w:lvlText w:val=""/>
      <w:lvlJc w:val="left"/>
      <w:pPr>
        <w:tabs>
          <w:tab w:val="num" w:pos="2160"/>
        </w:tabs>
        <w:ind w:left="2160" w:hanging="360"/>
      </w:pPr>
      <w:rPr>
        <w:rFonts w:ascii="Wingdings" w:hAnsi="Wingdings" w:hint="default"/>
      </w:rPr>
    </w:lvl>
    <w:lvl w:ilvl="3" w:tplc="1CD68A52" w:tentative="1">
      <w:start w:val="1"/>
      <w:numFmt w:val="bullet"/>
      <w:lvlText w:val=""/>
      <w:lvlJc w:val="left"/>
      <w:pPr>
        <w:tabs>
          <w:tab w:val="num" w:pos="2880"/>
        </w:tabs>
        <w:ind w:left="2880" w:hanging="360"/>
      </w:pPr>
      <w:rPr>
        <w:rFonts w:ascii="Wingdings" w:hAnsi="Wingdings" w:hint="default"/>
      </w:rPr>
    </w:lvl>
    <w:lvl w:ilvl="4" w:tplc="10062B54" w:tentative="1">
      <w:start w:val="1"/>
      <w:numFmt w:val="bullet"/>
      <w:lvlText w:val=""/>
      <w:lvlJc w:val="left"/>
      <w:pPr>
        <w:tabs>
          <w:tab w:val="num" w:pos="3600"/>
        </w:tabs>
        <w:ind w:left="3600" w:hanging="360"/>
      </w:pPr>
      <w:rPr>
        <w:rFonts w:ascii="Wingdings" w:hAnsi="Wingdings" w:hint="default"/>
      </w:rPr>
    </w:lvl>
    <w:lvl w:ilvl="5" w:tplc="85966ACC" w:tentative="1">
      <w:start w:val="1"/>
      <w:numFmt w:val="bullet"/>
      <w:lvlText w:val=""/>
      <w:lvlJc w:val="left"/>
      <w:pPr>
        <w:tabs>
          <w:tab w:val="num" w:pos="4320"/>
        </w:tabs>
        <w:ind w:left="4320" w:hanging="360"/>
      </w:pPr>
      <w:rPr>
        <w:rFonts w:ascii="Wingdings" w:hAnsi="Wingdings" w:hint="default"/>
      </w:rPr>
    </w:lvl>
    <w:lvl w:ilvl="6" w:tplc="AD005CC8" w:tentative="1">
      <w:start w:val="1"/>
      <w:numFmt w:val="bullet"/>
      <w:lvlText w:val=""/>
      <w:lvlJc w:val="left"/>
      <w:pPr>
        <w:tabs>
          <w:tab w:val="num" w:pos="5040"/>
        </w:tabs>
        <w:ind w:left="5040" w:hanging="360"/>
      </w:pPr>
      <w:rPr>
        <w:rFonts w:ascii="Wingdings" w:hAnsi="Wingdings" w:hint="default"/>
      </w:rPr>
    </w:lvl>
    <w:lvl w:ilvl="7" w:tplc="CCF8F216" w:tentative="1">
      <w:start w:val="1"/>
      <w:numFmt w:val="bullet"/>
      <w:lvlText w:val=""/>
      <w:lvlJc w:val="left"/>
      <w:pPr>
        <w:tabs>
          <w:tab w:val="num" w:pos="5760"/>
        </w:tabs>
        <w:ind w:left="5760" w:hanging="360"/>
      </w:pPr>
      <w:rPr>
        <w:rFonts w:ascii="Wingdings" w:hAnsi="Wingdings" w:hint="default"/>
      </w:rPr>
    </w:lvl>
    <w:lvl w:ilvl="8" w:tplc="F17CDBEC" w:tentative="1">
      <w:start w:val="1"/>
      <w:numFmt w:val="bullet"/>
      <w:lvlText w:val=""/>
      <w:lvlJc w:val="left"/>
      <w:pPr>
        <w:tabs>
          <w:tab w:val="num" w:pos="6480"/>
        </w:tabs>
        <w:ind w:left="6480" w:hanging="360"/>
      </w:pPr>
      <w:rPr>
        <w:rFonts w:ascii="Wingdings" w:hAnsi="Wingdings" w:hint="default"/>
      </w:rPr>
    </w:lvl>
  </w:abstractNum>
  <w:abstractNum w:abstractNumId="27">
    <w:nsid w:val="6B1D0635"/>
    <w:multiLevelType w:val="hybridMultilevel"/>
    <w:tmpl w:val="8FE6F868"/>
    <w:lvl w:ilvl="0" w:tplc="5330BCEA">
      <w:start w:val="1"/>
      <w:numFmt w:val="bullet"/>
      <w:lvlText w:val=""/>
      <w:lvlJc w:val="left"/>
      <w:pPr>
        <w:ind w:left="502" w:hanging="360"/>
      </w:pPr>
      <w:rPr>
        <w:rFonts w:ascii="Symbol" w:hAnsi="Symbol" w:hint="default"/>
        <w:sz w:val="28"/>
        <w:szCs w:val="28"/>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8">
    <w:nsid w:val="6BC542BE"/>
    <w:multiLevelType w:val="hybridMultilevel"/>
    <w:tmpl w:val="75E0A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D334BB"/>
    <w:multiLevelType w:val="hybridMultilevel"/>
    <w:tmpl w:val="42AAE8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0">
    <w:nsid w:val="72057E6E"/>
    <w:multiLevelType w:val="hybridMultilevel"/>
    <w:tmpl w:val="A4B67B84"/>
    <w:lvl w:ilvl="0" w:tplc="0409000D">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4762B72"/>
    <w:multiLevelType w:val="hybridMultilevel"/>
    <w:tmpl w:val="19AAD1B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76376CC3"/>
    <w:multiLevelType w:val="hybridMultilevel"/>
    <w:tmpl w:val="90FEC7EE"/>
    <w:lvl w:ilvl="0" w:tplc="78663F22">
      <w:start w:val="1"/>
      <w:numFmt w:val="bullet"/>
      <w:lvlText w:val=""/>
      <w:lvlJc w:val="left"/>
      <w:pPr>
        <w:ind w:left="780" w:hanging="360"/>
      </w:pPr>
      <w:rPr>
        <w:rFonts w:ascii="Symbol" w:hAnsi="Symbol" w:hint="default"/>
        <w:lang w:bidi="he-IL"/>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3">
    <w:nsid w:val="7FFB04CE"/>
    <w:multiLevelType w:val="hybridMultilevel"/>
    <w:tmpl w:val="CC1603BA"/>
    <w:lvl w:ilvl="0" w:tplc="4B28B33A">
      <w:start w:val="1"/>
      <w:numFmt w:val="bullet"/>
      <w:lvlText w:val=""/>
      <w:lvlJc w:val="left"/>
      <w:pPr>
        <w:ind w:left="218" w:hanging="360"/>
      </w:pPr>
      <w:rPr>
        <w:rFonts w:ascii="Symbol" w:hAnsi="Symbol" w:hint="default"/>
        <w:sz w:val="28"/>
        <w:szCs w:val="28"/>
      </w:rPr>
    </w:lvl>
    <w:lvl w:ilvl="1" w:tplc="04090003">
      <w:start w:val="1"/>
      <w:numFmt w:val="bullet"/>
      <w:lvlText w:val="o"/>
      <w:lvlJc w:val="left"/>
      <w:pPr>
        <w:ind w:left="655" w:hanging="360"/>
      </w:pPr>
      <w:rPr>
        <w:rFonts w:ascii="Courier New" w:hAnsi="Courier New" w:cs="Courier New" w:hint="default"/>
      </w:rPr>
    </w:lvl>
    <w:lvl w:ilvl="2" w:tplc="04090005" w:tentative="1">
      <w:start w:val="1"/>
      <w:numFmt w:val="bullet"/>
      <w:lvlText w:val=""/>
      <w:lvlJc w:val="left"/>
      <w:pPr>
        <w:ind w:left="1375" w:hanging="360"/>
      </w:pPr>
      <w:rPr>
        <w:rFonts w:ascii="Wingdings" w:hAnsi="Wingdings" w:hint="default"/>
      </w:rPr>
    </w:lvl>
    <w:lvl w:ilvl="3" w:tplc="04090001" w:tentative="1">
      <w:start w:val="1"/>
      <w:numFmt w:val="bullet"/>
      <w:lvlText w:val=""/>
      <w:lvlJc w:val="left"/>
      <w:pPr>
        <w:ind w:left="2095" w:hanging="360"/>
      </w:pPr>
      <w:rPr>
        <w:rFonts w:ascii="Symbol" w:hAnsi="Symbol" w:hint="default"/>
      </w:rPr>
    </w:lvl>
    <w:lvl w:ilvl="4" w:tplc="04090003" w:tentative="1">
      <w:start w:val="1"/>
      <w:numFmt w:val="bullet"/>
      <w:lvlText w:val="o"/>
      <w:lvlJc w:val="left"/>
      <w:pPr>
        <w:ind w:left="2815" w:hanging="360"/>
      </w:pPr>
      <w:rPr>
        <w:rFonts w:ascii="Courier New" w:hAnsi="Courier New" w:cs="Courier New" w:hint="default"/>
      </w:rPr>
    </w:lvl>
    <w:lvl w:ilvl="5" w:tplc="04090005" w:tentative="1">
      <w:start w:val="1"/>
      <w:numFmt w:val="bullet"/>
      <w:lvlText w:val=""/>
      <w:lvlJc w:val="left"/>
      <w:pPr>
        <w:ind w:left="3535" w:hanging="360"/>
      </w:pPr>
      <w:rPr>
        <w:rFonts w:ascii="Wingdings" w:hAnsi="Wingdings" w:hint="default"/>
      </w:rPr>
    </w:lvl>
    <w:lvl w:ilvl="6" w:tplc="04090001" w:tentative="1">
      <w:start w:val="1"/>
      <w:numFmt w:val="bullet"/>
      <w:lvlText w:val=""/>
      <w:lvlJc w:val="left"/>
      <w:pPr>
        <w:ind w:left="4255" w:hanging="360"/>
      </w:pPr>
      <w:rPr>
        <w:rFonts w:ascii="Symbol" w:hAnsi="Symbol" w:hint="default"/>
      </w:rPr>
    </w:lvl>
    <w:lvl w:ilvl="7" w:tplc="04090003" w:tentative="1">
      <w:start w:val="1"/>
      <w:numFmt w:val="bullet"/>
      <w:lvlText w:val="o"/>
      <w:lvlJc w:val="left"/>
      <w:pPr>
        <w:ind w:left="4975" w:hanging="360"/>
      </w:pPr>
      <w:rPr>
        <w:rFonts w:ascii="Courier New" w:hAnsi="Courier New" w:cs="Courier New" w:hint="default"/>
      </w:rPr>
    </w:lvl>
    <w:lvl w:ilvl="8" w:tplc="04090005" w:tentative="1">
      <w:start w:val="1"/>
      <w:numFmt w:val="bullet"/>
      <w:lvlText w:val=""/>
      <w:lvlJc w:val="left"/>
      <w:pPr>
        <w:ind w:left="5695" w:hanging="360"/>
      </w:pPr>
      <w:rPr>
        <w:rFonts w:ascii="Wingdings" w:hAnsi="Wingdings" w:hint="default"/>
      </w:rPr>
    </w:lvl>
  </w:abstractNum>
  <w:num w:numId="1">
    <w:abstractNumId w:val="20"/>
  </w:num>
  <w:num w:numId="2">
    <w:abstractNumId w:val="13"/>
  </w:num>
  <w:num w:numId="3">
    <w:abstractNumId w:val="31"/>
  </w:num>
  <w:num w:numId="4">
    <w:abstractNumId w:val="0"/>
  </w:num>
  <w:num w:numId="5">
    <w:abstractNumId w:val="30"/>
  </w:num>
  <w:num w:numId="6">
    <w:abstractNumId w:val="21"/>
  </w:num>
  <w:num w:numId="7">
    <w:abstractNumId w:val="17"/>
  </w:num>
  <w:num w:numId="8">
    <w:abstractNumId w:val="9"/>
  </w:num>
  <w:num w:numId="9">
    <w:abstractNumId w:val="18"/>
  </w:num>
  <w:num w:numId="10">
    <w:abstractNumId w:val="24"/>
  </w:num>
  <w:num w:numId="11">
    <w:abstractNumId w:val="12"/>
  </w:num>
  <w:num w:numId="12">
    <w:abstractNumId w:val="19"/>
  </w:num>
  <w:num w:numId="13">
    <w:abstractNumId w:val="6"/>
  </w:num>
  <w:num w:numId="14">
    <w:abstractNumId w:val="23"/>
  </w:num>
  <w:num w:numId="15">
    <w:abstractNumId w:val="25"/>
  </w:num>
  <w:num w:numId="16">
    <w:abstractNumId w:val="33"/>
  </w:num>
  <w:num w:numId="17">
    <w:abstractNumId w:val="8"/>
  </w:num>
  <w:num w:numId="18">
    <w:abstractNumId w:val="32"/>
  </w:num>
  <w:num w:numId="19">
    <w:abstractNumId w:val="27"/>
  </w:num>
  <w:num w:numId="20">
    <w:abstractNumId w:val="2"/>
  </w:num>
  <w:num w:numId="21">
    <w:abstractNumId w:val="22"/>
  </w:num>
  <w:num w:numId="22">
    <w:abstractNumId w:val="14"/>
  </w:num>
  <w:num w:numId="23">
    <w:abstractNumId w:val="7"/>
  </w:num>
  <w:num w:numId="24">
    <w:abstractNumId w:val="20"/>
  </w:num>
  <w:num w:numId="25">
    <w:abstractNumId w:val="20"/>
  </w:num>
  <w:num w:numId="26">
    <w:abstractNumId w:val="20"/>
  </w:num>
  <w:num w:numId="27">
    <w:abstractNumId w:val="15"/>
  </w:num>
  <w:num w:numId="28">
    <w:abstractNumId w:val="16"/>
  </w:num>
  <w:num w:numId="29">
    <w:abstractNumId w:val="5"/>
  </w:num>
  <w:num w:numId="30">
    <w:abstractNumId w:val="11"/>
  </w:num>
  <w:num w:numId="31">
    <w:abstractNumId w:val="29"/>
  </w:num>
  <w:num w:numId="32">
    <w:abstractNumId w:val="3"/>
  </w:num>
  <w:num w:numId="33">
    <w:abstractNumId w:val="26"/>
  </w:num>
  <w:num w:numId="34">
    <w:abstractNumId w:val="10"/>
  </w:num>
  <w:num w:numId="35">
    <w:abstractNumId w:val="1"/>
  </w:num>
  <w:num w:numId="36">
    <w:abstractNumId w:val="28"/>
  </w:num>
  <w:num w:numId="37">
    <w:abstractNumId w:val="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drawingGridHorizontalSpacing w:val="120"/>
  <w:displayHorizontalDrawingGridEvery w:val="2"/>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F9C"/>
    <w:rsid w:val="00001083"/>
    <w:rsid w:val="0000113A"/>
    <w:rsid w:val="00001401"/>
    <w:rsid w:val="00002F4F"/>
    <w:rsid w:val="000038DE"/>
    <w:rsid w:val="00003A19"/>
    <w:rsid w:val="00006228"/>
    <w:rsid w:val="00006F7E"/>
    <w:rsid w:val="00007162"/>
    <w:rsid w:val="00007728"/>
    <w:rsid w:val="0000797B"/>
    <w:rsid w:val="00010051"/>
    <w:rsid w:val="00010068"/>
    <w:rsid w:val="00010442"/>
    <w:rsid w:val="000107FB"/>
    <w:rsid w:val="00011758"/>
    <w:rsid w:val="0001203C"/>
    <w:rsid w:val="0001308C"/>
    <w:rsid w:val="00013C8E"/>
    <w:rsid w:val="00013E5E"/>
    <w:rsid w:val="000148DD"/>
    <w:rsid w:val="0001589F"/>
    <w:rsid w:val="000164B9"/>
    <w:rsid w:val="00016FD3"/>
    <w:rsid w:val="0001776C"/>
    <w:rsid w:val="000204C4"/>
    <w:rsid w:val="00021983"/>
    <w:rsid w:val="00024DDB"/>
    <w:rsid w:val="00024E4D"/>
    <w:rsid w:val="000256C3"/>
    <w:rsid w:val="0002580E"/>
    <w:rsid w:val="00025F01"/>
    <w:rsid w:val="0002748E"/>
    <w:rsid w:val="000301A5"/>
    <w:rsid w:val="000335CE"/>
    <w:rsid w:val="000341DB"/>
    <w:rsid w:val="000377E0"/>
    <w:rsid w:val="00037AC3"/>
    <w:rsid w:val="00037D1B"/>
    <w:rsid w:val="00037F0B"/>
    <w:rsid w:val="00040C1B"/>
    <w:rsid w:val="0004194D"/>
    <w:rsid w:val="00042BAA"/>
    <w:rsid w:val="00042E73"/>
    <w:rsid w:val="00045B67"/>
    <w:rsid w:val="00047AA6"/>
    <w:rsid w:val="00050D7E"/>
    <w:rsid w:val="0005198E"/>
    <w:rsid w:val="000523D4"/>
    <w:rsid w:val="00053C6B"/>
    <w:rsid w:val="00054175"/>
    <w:rsid w:val="00054599"/>
    <w:rsid w:val="0005624A"/>
    <w:rsid w:val="00056386"/>
    <w:rsid w:val="00057207"/>
    <w:rsid w:val="000574E3"/>
    <w:rsid w:val="00057892"/>
    <w:rsid w:val="00057A5D"/>
    <w:rsid w:val="0006100F"/>
    <w:rsid w:val="00062206"/>
    <w:rsid w:val="000632BC"/>
    <w:rsid w:val="00063FDC"/>
    <w:rsid w:val="00064F5C"/>
    <w:rsid w:val="00065F64"/>
    <w:rsid w:val="00066AC5"/>
    <w:rsid w:val="00067D26"/>
    <w:rsid w:val="00070470"/>
    <w:rsid w:val="00070DE2"/>
    <w:rsid w:val="0007111F"/>
    <w:rsid w:val="0007181A"/>
    <w:rsid w:val="00071EEF"/>
    <w:rsid w:val="000720DD"/>
    <w:rsid w:val="0007242F"/>
    <w:rsid w:val="00074576"/>
    <w:rsid w:val="0007476F"/>
    <w:rsid w:val="00074C2E"/>
    <w:rsid w:val="00075094"/>
    <w:rsid w:val="000757D7"/>
    <w:rsid w:val="0007626B"/>
    <w:rsid w:val="00076C6E"/>
    <w:rsid w:val="0007708B"/>
    <w:rsid w:val="000772DC"/>
    <w:rsid w:val="000820F2"/>
    <w:rsid w:val="00084530"/>
    <w:rsid w:val="00084DE2"/>
    <w:rsid w:val="00084EBF"/>
    <w:rsid w:val="00086764"/>
    <w:rsid w:val="000870A5"/>
    <w:rsid w:val="0008742F"/>
    <w:rsid w:val="0008762B"/>
    <w:rsid w:val="000902C4"/>
    <w:rsid w:val="0009187B"/>
    <w:rsid w:val="0009233D"/>
    <w:rsid w:val="0009234E"/>
    <w:rsid w:val="00093347"/>
    <w:rsid w:val="0009370A"/>
    <w:rsid w:val="00093C4C"/>
    <w:rsid w:val="000942FD"/>
    <w:rsid w:val="00094385"/>
    <w:rsid w:val="00094D30"/>
    <w:rsid w:val="00094D64"/>
    <w:rsid w:val="00095A46"/>
    <w:rsid w:val="00095E1B"/>
    <w:rsid w:val="000970A1"/>
    <w:rsid w:val="0009739F"/>
    <w:rsid w:val="00097AAD"/>
    <w:rsid w:val="00097CF0"/>
    <w:rsid w:val="000A1DBF"/>
    <w:rsid w:val="000A2A51"/>
    <w:rsid w:val="000A2A8D"/>
    <w:rsid w:val="000A4619"/>
    <w:rsid w:val="000A4C2A"/>
    <w:rsid w:val="000A5022"/>
    <w:rsid w:val="000A5876"/>
    <w:rsid w:val="000B08CA"/>
    <w:rsid w:val="000B1BBC"/>
    <w:rsid w:val="000B22F5"/>
    <w:rsid w:val="000B3144"/>
    <w:rsid w:val="000B31B0"/>
    <w:rsid w:val="000B38EE"/>
    <w:rsid w:val="000B3D4F"/>
    <w:rsid w:val="000B3E79"/>
    <w:rsid w:val="000B43C4"/>
    <w:rsid w:val="000B441D"/>
    <w:rsid w:val="000B49C0"/>
    <w:rsid w:val="000B526B"/>
    <w:rsid w:val="000B5549"/>
    <w:rsid w:val="000B6495"/>
    <w:rsid w:val="000B6524"/>
    <w:rsid w:val="000C0C26"/>
    <w:rsid w:val="000C1359"/>
    <w:rsid w:val="000C13D1"/>
    <w:rsid w:val="000C1C9A"/>
    <w:rsid w:val="000C1F07"/>
    <w:rsid w:val="000C21C9"/>
    <w:rsid w:val="000C285E"/>
    <w:rsid w:val="000C3171"/>
    <w:rsid w:val="000C3CB5"/>
    <w:rsid w:val="000C471F"/>
    <w:rsid w:val="000C4734"/>
    <w:rsid w:val="000C4C0A"/>
    <w:rsid w:val="000C5F9C"/>
    <w:rsid w:val="000C625B"/>
    <w:rsid w:val="000C63CD"/>
    <w:rsid w:val="000C6B6D"/>
    <w:rsid w:val="000C7057"/>
    <w:rsid w:val="000C734E"/>
    <w:rsid w:val="000D0C4B"/>
    <w:rsid w:val="000D13B9"/>
    <w:rsid w:val="000D1C30"/>
    <w:rsid w:val="000D2440"/>
    <w:rsid w:val="000D3B03"/>
    <w:rsid w:val="000D4095"/>
    <w:rsid w:val="000D4262"/>
    <w:rsid w:val="000D4A4F"/>
    <w:rsid w:val="000D638A"/>
    <w:rsid w:val="000D6440"/>
    <w:rsid w:val="000D6FF3"/>
    <w:rsid w:val="000D71E8"/>
    <w:rsid w:val="000D73D0"/>
    <w:rsid w:val="000D7FCC"/>
    <w:rsid w:val="000E14C4"/>
    <w:rsid w:val="000E2613"/>
    <w:rsid w:val="000E284D"/>
    <w:rsid w:val="000E45CE"/>
    <w:rsid w:val="000E6125"/>
    <w:rsid w:val="000E6166"/>
    <w:rsid w:val="000E70A2"/>
    <w:rsid w:val="000E73AD"/>
    <w:rsid w:val="000F099F"/>
    <w:rsid w:val="000F0C20"/>
    <w:rsid w:val="000F292B"/>
    <w:rsid w:val="000F57AE"/>
    <w:rsid w:val="000F5864"/>
    <w:rsid w:val="000F675E"/>
    <w:rsid w:val="000F6941"/>
    <w:rsid w:val="000F69FD"/>
    <w:rsid w:val="000F6E9F"/>
    <w:rsid w:val="001003D7"/>
    <w:rsid w:val="00100766"/>
    <w:rsid w:val="00101B6C"/>
    <w:rsid w:val="0010225F"/>
    <w:rsid w:val="00102E76"/>
    <w:rsid w:val="00102F6D"/>
    <w:rsid w:val="001031AF"/>
    <w:rsid w:val="0010403B"/>
    <w:rsid w:val="00104457"/>
    <w:rsid w:val="00104878"/>
    <w:rsid w:val="0010538F"/>
    <w:rsid w:val="00105C65"/>
    <w:rsid w:val="00105D39"/>
    <w:rsid w:val="00106A6B"/>
    <w:rsid w:val="00107018"/>
    <w:rsid w:val="00107148"/>
    <w:rsid w:val="001076F8"/>
    <w:rsid w:val="00107978"/>
    <w:rsid w:val="001117B7"/>
    <w:rsid w:val="00111885"/>
    <w:rsid w:val="00111DA8"/>
    <w:rsid w:val="001127FC"/>
    <w:rsid w:val="00112856"/>
    <w:rsid w:val="00112888"/>
    <w:rsid w:val="001129C0"/>
    <w:rsid w:val="001138CE"/>
    <w:rsid w:val="00116A38"/>
    <w:rsid w:val="001178D9"/>
    <w:rsid w:val="00120365"/>
    <w:rsid w:val="00120513"/>
    <w:rsid w:val="001221EB"/>
    <w:rsid w:val="001224B2"/>
    <w:rsid w:val="0012354E"/>
    <w:rsid w:val="00123D2F"/>
    <w:rsid w:val="00125902"/>
    <w:rsid w:val="0013060A"/>
    <w:rsid w:val="001316E5"/>
    <w:rsid w:val="00133057"/>
    <w:rsid w:val="001345F5"/>
    <w:rsid w:val="00134A75"/>
    <w:rsid w:val="00135C60"/>
    <w:rsid w:val="00135F19"/>
    <w:rsid w:val="0014002B"/>
    <w:rsid w:val="00141412"/>
    <w:rsid w:val="00141FEF"/>
    <w:rsid w:val="00143323"/>
    <w:rsid w:val="00143568"/>
    <w:rsid w:val="001438E3"/>
    <w:rsid w:val="00144F7D"/>
    <w:rsid w:val="00145E21"/>
    <w:rsid w:val="00146B60"/>
    <w:rsid w:val="00146CDC"/>
    <w:rsid w:val="00146EE4"/>
    <w:rsid w:val="00147F22"/>
    <w:rsid w:val="00150171"/>
    <w:rsid w:val="00150638"/>
    <w:rsid w:val="001507D8"/>
    <w:rsid w:val="00152772"/>
    <w:rsid w:val="00154836"/>
    <w:rsid w:val="00154E4C"/>
    <w:rsid w:val="00155251"/>
    <w:rsid w:val="00155D73"/>
    <w:rsid w:val="00156610"/>
    <w:rsid w:val="001566D7"/>
    <w:rsid w:val="001567CA"/>
    <w:rsid w:val="001577C1"/>
    <w:rsid w:val="00160974"/>
    <w:rsid w:val="0016137B"/>
    <w:rsid w:val="0016154A"/>
    <w:rsid w:val="00162599"/>
    <w:rsid w:val="00164D01"/>
    <w:rsid w:val="00165D34"/>
    <w:rsid w:val="00170972"/>
    <w:rsid w:val="00170C25"/>
    <w:rsid w:val="00170C31"/>
    <w:rsid w:val="00171236"/>
    <w:rsid w:val="0017235E"/>
    <w:rsid w:val="001728FC"/>
    <w:rsid w:val="001740FA"/>
    <w:rsid w:val="00174174"/>
    <w:rsid w:val="00174608"/>
    <w:rsid w:val="001751DA"/>
    <w:rsid w:val="00176A44"/>
    <w:rsid w:val="00176C10"/>
    <w:rsid w:val="001775CC"/>
    <w:rsid w:val="00177678"/>
    <w:rsid w:val="001808C9"/>
    <w:rsid w:val="00181756"/>
    <w:rsid w:val="00181792"/>
    <w:rsid w:val="00181BEB"/>
    <w:rsid w:val="001820C6"/>
    <w:rsid w:val="00184309"/>
    <w:rsid w:val="001843F9"/>
    <w:rsid w:val="00186730"/>
    <w:rsid w:val="00191B45"/>
    <w:rsid w:val="00192245"/>
    <w:rsid w:val="00192495"/>
    <w:rsid w:val="0019279B"/>
    <w:rsid w:val="00193B56"/>
    <w:rsid w:val="00194AA4"/>
    <w:rsid w:val="00194F07"/>
    <w:rsid w:val="00195249"/>
    <w:rsid w:val="00196177"/>
    <w:rsid w:val="00196303"/>
    <w:rsid w:val="00196F11"/>
    <w:rsid w:val="00196FFF"/>
    <w:rsid w:val="0019781D"/>
    <w:rsid w:val="00197899"/>
    <w:rsid w:val="0019792E"/>
    <w:rsid w:val="001A1F6E"/>
    <w:rsid w:val="001A1FA4"/>
    <w:rsid w:val="001A220D"/>
    <w:rsid w:val="001A29DB"/>
    <w:rsid w:val="001A3DCA"/>
    <w:rsid w:val="001A4011"/>
    <w:rsid w:val="001A4312"/>
    <w:rsid w:val="001A4805"/>
    <w:rsid w:val="001A5680"/>
    <w:rsid w:val="001A5A90"/>
    <w:rsid w:val="001A5F13"/>
    <w:rsid w:val="001A6691"/>
    <w:rsid w:val="001A6B6B"/>
    <w:rsid w:val="001A78E5"/>
    <w:rsid w:val="001A7D7B"/>
    <w:rsid w:val="001B1C50"/>
    <w:rsid w:val="001B24F0"/>
    <w:rsid w:val="001B2713"/>
    <w:rsid w:val="001B28F4"/>
    <w:rsid w:val="001B2F4D"/>
    <w:rsid w:val="001B351F"/>
    <w:rsid w:val="001B3CE3"/>
    <w:rsid w:val="001B40A6"/>
    <w:rsid w:val="001B4961"/>
    <w:rsid w:val="001B4A09"/>
    <w:rsid w:val="001B5058"/>
    <w:rsid w:val="001B66E2"/>
    <w:rsid w:val="001B6BD1"/>
    <w:rsid w:val="001B6DB2"/>
    <w:rsid w:val="001B702A"/>
    <w:rsid w:val="001C0634"/>
    <w:rsid w:val="001C1DF8"/>
    <w:rsid w:val="001C34B5"/>
    <w:rsid w:val="001C50A9"/>
    <w:rsid w:val="001C54C1"/>
    <w:rsid w:val="001C5DA4"/>
    <w:rsid w:val="001C61F1"/>
    <w:rsid w:val="001C6847"/>
    <w:rsid w:val="001C6CA8"/>
    <w:rsid w:val="001C6E19"/>
    <w:rsid w:val="001D02E1"/>
    <w:rsid w:val="001D119F"/>
    <w:rsid w:val="001D24B6"/>
    <w:rsid w:val="001D2B3D"/>
    <w:rsid w:val="001D2B86"/>
    <w:rsid w:val="001D2F94"/>
    <w:rsid w:val="001D31AF"/>
    <w:rsid w:val="001D3449"/>
    <w:rsid w:val="001D5059"/>
    <w:rsid w:val="001D56B0"/>
    <w:rsid w:val="001D62E8"/>
    <w:rsid w:val="001D6819"/>
    <w:rsid w:val="001D6E8C"/>
    <w:rsid w:val="001D7144"/>
    <w:rsid w:val="001E1293"/>
    <w:rsid w:val="001E1B85"/>
    <w:rsid w:val="001E1BA8"/>
    <w:rsid w:val="001E1EDC"/>
    <w:rsid w:val="001E3281"/>
    <w:rsid w:val="001E413C"/>
    <w:rsid w:val="001E4734"/>
    <w:rsid w:val="001E4DFC"/>
    <w:rsid w:val="001E5068"/>
    <w:rsid w:val="001E5DE0"/>
    <w:rsid w:val="001E6AB3"/>
    <w:rsid w:val="001E78A9"/>
    <w:rsid w:val="001F0D34"/>
    <w:rsid w:val="001F143D"/>
    <w:rsid w:val="001F172A"/>
    <w:rsid w:val="001F1A16"/>
    <w:rsid w:val="001F1AC4"/>
    <w:rsid w:val="001F1D60"/>
    <w:rsid w:val="001F1E35"/>
    <w:rsid w:val="001F1E94"/>
    <w:rsid w:val="001F3360"/>
    <w:rsid w:val="001F3448"/>
    <w:rsid w:val="001F3922"/>
    <w:rsid w:val="001F3BF6"/>
    <w:rsid w:val="001F7BD1"/>
    <w:rsid w:val="002008B1"/>
    <w:rsid w:val="00200F78"/>
    <w:rsid w:val="00202522"/>
    <w:rsid w:val="00202B0E"/>
    <w:rsid w:val="00203AFA"/>
    <w:rsid w:val="00204030"/>
    <w:rsid w:val="002040E6"/>
    <w:rsid w:val="00204342"/>
    <w:rsid w:val="002060D1"/>
    <w:rsid w:val="002067CB"/>
    <w:rsid w:val="00207388"/>
    <w:rsid w:val="0021170E"/>
    <w:rsid w:val="00211BB5"/>
    <w:rsid w:val="002126DF"/>
    <w:rsid w:val="002131FF"/>
    <w:rsid w:val="00214000"/>
    <w:rsid w:val="00214B67"/>
    <w:rsid w:val="00214C57"/>
    <w:rsid w:val="00214D58"/>
    <w:rsid w:val="00215E6E"/>
    <w:rsid w:val="0021685C"/>
    <w:rsid w:val="002168B9"/>
    <w:rsid w:val="002171E6"/>
    <w:rsid w:val="00217226"/>
    <w:rsid w:val="00217B3E"/>
    <w:rsid w:val="0022014D"/>
    <w:rsid w:val="00220214"/>
    <w:rsid w:val="00221709"/>
    <w:rsid w:val="00222054"/>
    <w:rsid w:val="0022235A"/>
    <w:rsid w:val="002226C7"/>
    <w:rsid w:val="00223C0C"/>
    <w:rsid w:val="00223F54"/>
    <w:rsid w:val="00224044"/>
    <w:rsid w:val="0022467F"/>
    <w:rsid w:val="00225334"/>
    <w:rsid w:val="00230126"/>
    <w:rsid w:val="00230AEB"/>
    <w:rsid w:val="0023237E"/>
    <w:rsid w:val="00233E4C"/>
    <w:rsid w:val="00233F40"/>
    <w:rsid w:val="002347F2"/>
    <w:rsid w:val="00240AF5"/>
    <w:rsid w:val="00240F70"/>
    <w:rsid w:val="00241217"/>
    <w:rsid w:val="002412E4"/>
    <w:rsid w:val="002427C2"/>
    <w:rsid w:val="00242A8E"/>
    <w:rsid w:val="00243C18"/>
    <w:rsid w:val="00244462"/>
    <w:rsid w:val="00244DDA"/>
    <w:rsid w:val="002466F3"/>
    <w:rsid w:val="00247251"/>
    <w:rsid w:val="002478C7"/>
    <w:rsid w:val="0025025B"/>
    <w:rsid w:val="00250735"/>
    <w:rsid w:val="00250AC2"/>
    <w:rsid w:val="00250CBB"/>
    <w:rsid w:val="00251595"/>
    <w:rsid w:val="00252343"/>
    <w:rsid w:val="002524F4"/>
    <w:rsid w:val="002528FC"/>
    <w:rsid w:val="002529A9"/>
    <w:rsid w:val="00252D05"/>
    <w:rsid w:val="00252E40"/>
    <w:rsid w:val="00254787"/>
    <w:rsid w:val="002555A2"/>
    <w:rsid w:val="00255BF9"/>
    <w:rsid w:val="002563C6"/>
    <w:rsid w:val="002567A0"/>
    <w:rsid w:val="00257812"/>
    <w:rsid w:val="00260284"/>
    <w:rsid w:val="00260299"/>
    <w:rsid w:val="00260450"/>
    <w:rsid w:val="00260645"/>
    <w:rsid w:val="0026176F"/>
    <w:rsid w:val="00261E99"/>
    <w:rsid w:val="00262345"/>
    <w:rsid w:val="002629FB"/>
    <w:rsid w:val="002631D9"/>
    <w:rsid w:val="00263A7B"/>
    <w:rsid w:val="00263B57"/>
    <w:rsid w:val="002640BB"/>
    <w:rsid w:val="00264AB9"/>
    <w:rsid w:val="002655DE"/>
    <w:rsid w:val="0026601A"/>
    <w:rsid w:val="0026708A"/>
    <w:rsid w:val="0026712E"/>
    <w:rsid w:val="00267679"/>
    <w:rsid w:val="002676E5"/>
    <w:rsid w:val="002704E0"/>
    <w:rsid w:val="00270745"/>
    <w:rsid w:val="00270B2C"/>
    <w:rsid w:val="002713AE"/>
    <w:rsid w:val="00271681"/>
    <w:rsid w:val="00271B05"/>
    <w:rsid w:val="00271B97"/>
    <w:rsid w:val="0027375D"/>
    <w:rsid w:val="00273C39"/>
    <w:rsid w:val="0027418E"/>
    <w:rsid w:val="002742B1"/>
    <w:rsid w:val="002758F9"/>
    <w:rsid w:val="00275F92"/>
    <w:rsid w:val="00276D1E"/>
    <w:rsid w:val="00277AD0"/>
    <w:rsid w:val="00277CF9"/>
    <w:rsid w:val="00280053"/>
    <w:rsid w:val="002800B0"/>
    <w:rsid w:val="00280849"/>
    <w:rsid w:val="00281CDF"/>
    <w:rsid w:val="00281F48"/>
    <w:rsid w:val="00282481"/>
    <w:rsid w:val="00282BA8"/>
    <w:rsid w:val="00283AD6"/>
    <w:rsid w:val="00283B07"/>
    <w:rsid w:val="00286071"/>
    <w:rsid w:val="0028726E"/>
    <w:rsid w:val="00287DC3"/>
    <w:rsid w:val="00291512"/>
    <w:rsid w:val="00291732"/>
    <w:rsid w:val="00291A0F"/>
    <w:rsid w:val="002926AD"/>
    <w:rsid w:val="00293B49"/>
    <w:rsid w:val="0029422A"/>
    <w:rsid w:val="00295930"/>
    <w:rsid w:val="00296CB8"/>
    <w:rsid w:val="00297087"/>
    <w:rsid w:val="00297149"/>
    <w:rsid w:val="002973C2"/>
    <w:rsid w:val="002A1384"/>
    <w:rsid w:val="002A15F6"/>
    <w:rsid w:val="002A17CC"/>
    <w:rsid w:val="002A1958"/>
    <w:rsid w:val="002A2431"/>
    <w:rsid w:val="002A2C91"/>
    <w:rsid w:val="002A4076"/>
    <w:rsid w:val="002A50CD"/>
    <w:rsid w:val="002A75E3"/>
    <w:rsid w:val="002B1DCF"/>
    <w:rsid w:val="002B2888"/>
    <w:rsid w:val="002B47EA"/>
    <w:rsid w:val="002B52EA"/>
    <w:rsid w:val="002B67CC"/>
    <w:rsid w:val="002B716C"/>
    <w:rsid w:val="002B7367"/>
    <w:rsid w:val="002C028F"/>
    <w:rsid w:val="002C02F8"/>
    <w:rsid w:val="002C0453"/>
    <w:rsid w:val="002C0979"/>
    <w:rsid w:val="002C1880"/>
    <w:rsid w:val="002C25FF"/>
    <w:rsid w:val="002C3A92"/>
    <w:rsid w:val="002C4B8B"/>
    <w:rsid w:val="002C5307"/>
    <w:rsid w:val="002C5D48"/>
    <w:rsid w:val="002C6827"/>
    <w:rsid w:val="002D023C"/>
    <w:rsid w:val="002D036A"/>
    <w:rsid w:val="002D1280"/>
    <w:rsid w:val="002D21AE"/>
    <w:rsid w:val="002D2B3E"/>
    <w:rsid w:val="002D4936"/>
    <w:rsid w:val="002D5057"/>
    <w:rsid w:val="002D517E"/>
    <w:rsid w:val="002D6A94"/>
    <w:rsid w:val="002D7915"/>
    <w:rsid w:val="002D7BA3"/>
    <w:rsid w:val="002E0124"/>
    <w:rsid w:val="002E039B"/>
    <w:rsid w:val="002E07EF"/>
    <w:rsid w:val="002E0AF1"/>
    <w:rsid w:val="002E173B"/>
    <w:rsid w:val="002E1D2C"/>
    <w:rsid w:val="002E36F3"/>
    <w:rsid w:val="002E4163"/>
    <w:rsid w:val="002E4EA7"/>
    <w:rsid w:val="002E5726"/>
    <w:rsid w:val="002E5E88"/>
    <w:rsid w:val="002E610F"/>
    <w:rsid w:val="002E65AF"/>
    <w:rsid w:val="002E6DBA"/>
    <w:rsid w:val="002F0FD1"/>
    <w:rsid w:val="002F1017"/>
    <w:rsid w:val="002F127A"/>
    <w:rsid w:val="002F193A"/>
    <w:rsid w:val="002F1E6F"/>
    <w:rsid w:val="002F3862"/>
    <w:rsid w:val="002F3D85"/>
    <w:rsid w:val="002F40AE"/>
    <w:rsid w:val="002F49B6"/>
    <w:rsid w:val="002F6213"/>
    <w:rsid w:val="002F63C4"/>
    <w:rsid w:val="002F687D"/>
    <w:rsid w:val="002F6965"/>
    <w:rsid w:val="002F6ADF"/>
    <w:rsid w:val="002F6D9E"/>
    <w:rsid w:val="002F6DE8"/>
    <w:rsid w:val="002F7384"/>
    <w:rsid w:val="002F7972"/>
    <w:rsid w:val="00300F90"/>
    <w:rsid w:val="00301340"/>
    <w:rsid w:val="00301A06"/>
    <w:rsid w:val="00301E6D"/>
    <w:rsid w:val="00302E0D"/>
    <w:rsid w:val="003031A0"/>
    <w:rsid w:val="003035CE"/>
    <w:rsid w:val="00303F4A"/>
    <w:rsid w:val="00304152"/>
    <w:rsid w:val="00304BD2"/>
    <w:rsid w:val="00305C74"/>
    <w:rsid w:val="00307887"/>
    <w:rsid w:val="00310443"/>
    <w:rsid w:val="0031054D"/>
    <w:rsid w:val="00311253"/>
    <w:rsid w:val="003127C2"/>
    <w:rsid w:val="00314826"/>
    <w:rsid w:val="00314F8E"/>
    <w:rsid w:val="0031532C"/>
    <w:rsid w:val="00315698"/>
    <w:rsid w:val="00315CC3"/>
    <w:rsid w:val="00315D7B"/>
    <w:rsid w:val="00316159"/>
    <w:rsid w:val="00316B05"/>
    <w:rsid w:val="003172FC"/>
    <w:rsid w:val="00317520"/>
    <w:rsid w:val="003176EB"/>
    <w:rsid w:val="003212E8"/>
    <w:rsid w:val="00321CAA"/>
    <w:rsid w:val="003226D1"/>
    <w:rsid w:val="00323C21"/>
    <w:rsid w:val="00324D47"/>
    <w:rsid w:val="00325BA7"/>
    <w:rsid w:val="00325CAF"/>
    <w:rsid w:val="003267C4"/>
    <w:rsid w:val="00326C7A"/>
    <w:rsid w:val="0032701C"/>
    <w:rsid w:val="003303A0"/>
    <w:rsid w:val="00330432"/>
    <w:rsid w:val="00330C56"/>
    <w:rsid w:val="00332785"/>
    <w:rsid w:val="00332972"/>
    <w:rsid w:val="00332EE1"/>
    <w:rsid w:val="00332F56"/>
    <w:rsid w:val="0033341F"/>
    <w:rsid w:val="003368D9"/>
    <w:rsid w:val="003374FF"/>
    <w:rsid w:val="003408B4"/>
    <w:rsid w:val="00341E16"/>
    <w:rsid w:val="00344CFF"/>
    <w:rsid w:val="00344E8B"/>
    <w:rsid w:val="00346791"/>
    <w:rsid w:val="003473B9"/>
    <w:rsid w:val="00347FE6"/>
    <w:rsid w:val="003503C0"/>
    <w:rsid w:val="003507DF"/>
    <w:rsid w:val="00352F10"/>
    <w:rsid w:val="00353321"/>
    <w:rsid w:val="00354560"/>
    <w:rsid w:val="00355427"/>
    <w:rsid w:val="00355716"/>
    <w:rsid w:val="00355BE9"/>
    <w:rsid w:val="003560D1"/>
    <w:rsid w:val="003563AC"/>
    <w:rsid w:val="003577E3"/>
    <w:rsid w:val="00361C49"/>
    <w:rsid w:val="00361FA1"/>
    <w:rsid w:val="00363B73"/>
    <w:rsid w:val="00364BFB"/>
    <w:rsid w:val="003656D6"/>
    <w:rsid w:val="00365F28"/>
    <w:rsid w:val="003665C5"/>
    <w:rsid w:val="00366C04"/>
    <w:rsid w:val="00367434"/>
    <w:rsid w:val="00367A07"/>
    <w:rsid w:val="003700C3"/>
    <w:rsid w:val="003700D8"/>
    <w:rsid w:val="0037126C"/>
    <w:rsid w:val="00371BFA"/>
    <w:rsid w:val="0037223D"/>
    <w:rsid w:val="003729FF"/>
    <w:rsid w:val="00373D13"/>
    <w:rsid w:val="0037564D"/>
    <w:rsid w:val="00375A89"/>
    <w:rsid w:val="0038123B"/>
    <w:rsid w:val="0038178C"/>
    <w:rsid w:val="00381B75"/>
    <w:rsid w:val="00385B25"/>
    <w:rsid w:val="00386511"/>
    <w:rsid w:val="0038673C"/>
    <w:rsid w:val="00386C09"/>
    <w:rsid w:val="00387E43"/>
    <w:rsid w:val="003900C7"/>
    <w:rsid w:val="00390582"/>
    <w:rsid w:val="00390924"/>
    <w:rsid w:val="00390C85"/>
    <w:rsid w:val="00391110"/>
    <w:rsid w:val="00392368"/>
    <w:rsid w:val="00392821"/>
    <w:rsid w:val="003932AF"/>
    <w:rsid w:val="003934DD"/>
    <w:rsid w:val="00393D85"/>
    <w:rsid w:val="00393FEE"/>
    <w:rsid w:val="00394431"/>
    <w:rsid w:val="00395520"/>
    <w:rsid w:val="003963EC"/>
    <w:rsid w:val="003A34BB"/>
    <w:rsid w:val="003A40A5"/>
    <w:rsid w:val="003A40C1"/>
    <w:rsid w:val="003A42AF"/>
    <w:rsid w:val="003A483C"/>
    <w:rsid w:val="003A4B57"/>
    <w:rsid w:val="003A57EE"/>
    <w:rsid w:val="003A7D5B"/>
    <w:rsid w:val="003A7F83"/>
    <w:rsid w:val="003B1683"/>
    <w:rsid w:val="003B18C3"/>
    <w:rsid w:val="003B1EF2"/>
    <w:rsid w:val="003B2086"/>
    <w:rsid w:val="003B2F74"/>
    <w:rsid w:val="003B3F65"/>
    <w:rsid w:val="003B5488"/>
    <w:rsid w:val="003B5E64"/>
    <w:rsid w:val="003C0FE8"/>
    <w:rsid w:val="003C26BB"/>
    <w:rsid w:val="003C3AAC"/>
    <w:rsid w:val="003C4349"/>
    <w:rsid w:val="003C66B6"/>
    <w:rsid w:val="003C68FC"/>
    <w:rsid w:val="003C6D6D"/>
    <w:rsid w:val="003C6FF5"/>
    <w:rsid w:val="003C73D3"/>
    <w:rsid w:val="003C7E78"/>
    <w:rsid w:val="003D18A0"/>
    <w:rsid w:val="003D2722"/>
    <w:rsid w:val="003D2D0F"/>
    <w:rsid w:val="003D41D7"/>
    <w:rsid w:val="003D5CD0"/>
    <w:rsid w:val="003D6572"/>
    <w:rsid w:val="003D787D"/>
    <w:rsid w:val="003E0D14"/>
    <w:rsid w:val="003E0F11"/>
    <w:rsid w:val="003E1720"/>
    <w:rsid w:val="003E1EA8"/>
    <w:rsid w:val="003E2C52"/>
    <w:rsid w:val="003E4FC1"/>
    <w:rsid w:val="003E66C6"/>
    <w:rsid w:val="003E6DA1"/>
    <w:rsid w:val="003E6E09"/>
    <w:rsid w:val="003E7C4E"/>
    <w:rsid w:val="003E7F92"/>
    <w:rsid w:val="003F15C8"/>
    <w:rsid w:val="003F17A7"/>
    <w:rsid w:val="003F307C"/>
    <w:rsid w:val="003F32FC"/>
    <w:rsid w:val="003F36E8"/>
    <w:rsid w:val="003F36FE"/>
    <w:rsid w:val="003F43C6"/>
    <w:rsid w:val="003F460F"/>
    <w:rsid w:val="003F5976"/>
    <w:rsid w:val="003F5BDF"/>
    <w:rsid w:val="003F6149"/>
    <w:rsid w:val="003F641A"/>
    <w:rsid w:val="003F68D3"/>
    <w:rsid w:val="003F7D63"/>
    <w:rsid w:val="004003F6"/>
    <w:rsid w:val="00400A84"/>
    <w:rsid w:val="00401D12"/>
    <w:rsid w:val="00401E64"/>
    <w:rsid w:val="0040282D"/>
    <w:rsid w:val="0040287F"/>
    <w:rsid w:val="00402A1B"/>
    <w:rsid w:val="00402DD7"/>
    <w:rsid w:val="00403343"/>
    <w:rsid w:val="004036B0"/>
    <w:rsid w:val="0040463A"/>
    <w:rsid w:val="00405262"/>
    <w:rsid w:val="00405EC8"/>
    <w:rsid w:val="00406674"/>
    <w:rsid w:val="00406E3C"/>
    <w:rsid w:val="004077A1"/>
    <w:rsid w:val="004077D9"/>
    <w:rsid w:val="00407DCC"/>
    <w:rsid w:val="00410D8F"/>
    <w:rsid w:val="00410DF2"/>
    <w:rsid w:val="00412747"/>
    <w:rsid w:val="0041332E"/>
    <w:rsid w:val="00413E23"/>
    <w:rsid w:val="00415B89"/>
    <w:rsid w:val="00416263"/>
    <w:rsid w:val="00417106"/>
    <w:rsid w:val="00417647"/>
    <w:rsid w:val="00417F46"/>
    <w:rsid w:val="00421566"/>
    <w:rsid w:val="0042259A"/>
    <w:rsid w:val="00422655"/>
    <w:rsid w:val="00422918"/>
    <w:rsid w:val="0042349A"/>
    <w:rsid w:val="00423BB0"/>
    <w:rsid w:val="00425580"/>
    <w:rsid w:val="004260BA"/>
    <w:rsid w:val="00426708"/>
    <w:rsid w:val="0042689E"/>
    <w:rsid w:val="004277D2"/>
    <w:rsid w:val="00427B2B"/>
    <w:rsid w:val="00430028"/>
    <w:rsid w:val="004308EE"/>
    <w:rsid w:val="0043103B"/>
    <w:rsid w:val="004312EF"/>
    <w:rsid w:val="00432CCA"/>
    <w:rsid w:val="00433396"/>
    <w:rsid w:val="00433C14"/>
    <w:rsid w:val="00433E9A"/>
    <w:rsid w:val="004340C9"/>
    <w:rsid w:val="00434641"/>
    <w:rsid w:val="004348C4"/>
    <w:rsid w:val="00434FFD"/>
    <w:rsid w:val="0043551B"/>
    <w:rsid w:val="00435CCC"/>
    <w:rsid w:val="004360EF"/>
    <w:rsid w:val="0043613D"/>
    <w:rsid w:val="00436862"/>
    <w:rsid w:val="00436B77"/>
    <w:rsid w:val="004379A9"/>
    <w:rsid w:val="00441045"/>
    <w:rsid w:val="004421A5"/>
    <w:rsid w:val="004432AC"/>
    <w:rsid w:val="00443AF2"/>
    <w:rsid w:val="00444467"/>
    <w:rsid w:val="00445205"/>
    <w:rsid w:val="004459F4"/>
    <w:rsid w:val="0045004D"/>
    <w:rsid w:val="00450F80"/>
    <w:rsid w:val="00452BEB"/>
    <w:rsid w:val="0045318A"/>
    <w:rsid w:val="004537D2"/>
    <w:rsid w:val="00453B29"/>
    <w:rsid w:val="00454FE8"/>
    <w:rsid w:val="0045503F"/>
    <w:rsid w:val="00455B93"/>
    <w:rsid w:val="00456524"/>
    <w:rsid w:val="00456AC2"/>
    <w:rsid w:val="00456ED8"/>
    <w:rsid w:val="0045700F"/>
    <w:rsid w:val="0045703D"/>
    <w:rsid w:val="00457416"/>
    <w:rsid w:val="00457E01"/>
    <w:rsid w:val="00460B90"/>
    <w:rsid w:val="00461253"/>
    <w:rsid w:val="00464706"/>
    <w:rsid w:val="004656BF"/>
    <w:rsid w:val="00465F63"/>
    <w:rsid w:val="00466BFD"/>
    <w:rsid w:val="004678B3"/>
    <w:rsid w:val="00470746"/>
    <w:rsid w:val="004707FF"/>
    <w:rsid w:val="00471019"/>
    <w:rsid w:val="0047107B"/>
    <w:rsid w:val="00471BB5"/>
    <w:rsid w:val="00471DE8"/>
    <w:rsid w:val="00472F53"/>
    <w:rsid w:val="00473280"/>
    <w:rsid w:val="004735E1"/>
    <w:rsid w:val="004743F6"/>
    <w:rsid w:val="004746C4"/>
    <w:rsid w:val="00474DCB"/>
    <w:rsid w:val="004752F9"/>
    <w:rsid w:val="004759AA"/>
    <w:rsid w:val="00476351"/>
    <w:rsid w:val="004766C6"/>
    <w:rsid w:val="00480336"/>
    <w:rsid w:val="004812ED"/>
    <w:rsid w:val="00481AF8"/>
    <w:rsid w:val="00482011"/>
    <w:rsid w:val="004820F1"/>
    <w:rsid w:val="004835BF"/>
    <w:rsid w:val="00484284"/>
    <w:rsid w:val="004848B2"/>
    <w:rsid w:val="00485CC1"/>
    <w:rsid w:val="00486274"/>
    <w:rsid w:val="0049026B"/>
    <w:rsid w:val="00490868"/>
    <w:rsid w:val="00490B3B"/>
    <w:rsid w:val="00491762"/>
    <w:rsid w:val="00491E4A"/>
    <w:rsid w:val="004927EA"/>
    <w:rsid w:val="00492A0A"/>
    <w:rsid w:val="00495BF7"/>
    <w:rsid w:val="00496088"/>
    <w:rsid w:val="0049659E"/>
    <w:rsid w:val="004965EB"/>
    <w:rsid w:val="004974D6"/>
    <w:rsid w:val="00497788"/>
    <w:rsid w:val="004979A9"/>
    <w:rsid w:val="004A04CB"/>
    <w:rsid w:val="004A069E"/>
    <w:rsid w:val="004A0873"/>
    <w:rsid w:val="004A1ACE"/>
    <w:rsid w:val="004A2227"/>
    <w:rsid w:val="004A240F"/>
    <w:rsid w:val="004A2E88"/>
    <w:rsid w:val="004A4581"/>
    <w:rsid w:val="004A465B"/>
    <w:rsid w:val="004A5C6D"/>
    <w:rsid w:val="004A5DA2"/>
    <w:rsid w:val="004A6402"/>
    <w:rsid w:val="004A664B"/>
    <w:rsid w:val="004A693C"/>
    <w:rsid w:val="004B001D"/>
    <w:rsid w:val="004B06AD"/>
    <w:rsid w:val="004B17FE"/>
    <w:rsid w:val="004B1865"/>
    <w:rsid w:val="004B4255"/>
    <w:rsid w:val="004B46A8"/>
    <w:rsid w:val="004B47D5"/>
    <w:rsid w:val="004B4D58"/>
    <w:rsid w:val="004B58FF"/>
    <w:rsid w:val="004B60DB"/>
    <w:rsid w:val="004B6BC4"/>
    <w:rsid w:val="004B6E46"/>
    <w:rsid w:val="004B7AFC"/>
    <w:rsid w:val="004B7D37"/>
    <w:rsid w:val="004C06DA"/>
    <w:rsid w:val="004C0905"/>
    <w:rsid w:val="004C1C90"/>
    <w:rsid w:val="004C1E74"/>
    <w:rsid w:val="004C21EF"/>
    <w:rsid w:val="004C2609"/>
    <w:rsid w:val="004C29A9"/>
    <w:rsid w:val="004C2EB6"/>
    <w:rsid w:val="004C3677"/>
    <w:rsid w:val="004C4307"/>
    <w:rsid w:val="004C496C"/>
    <w:rsid w:val="004C49D2"/>
    <w:rsid w:val="004C7CB1"/>
    <w:rsid w:val="004D0D37"/>
    <w:rsid w:val="004D38E9"/>
    <w:rsid w:val="004D3FCF"/>
    <w:rsid w:val="004D4C88"/>
    <w:rsid w:val="004D5154"/>
    <w:rsid w:val="004D5713"/>
    <w:rsid w:val="004D5BAA"/>
    <w:rsid w:val="004D6ACF"/>
    <w:rsid w:val="004D6CC4"/>
    <w:rsid w:val="004D75EA"/>
    <w:rsid w:val="004D76F4"/>
    <w:rsid w:val="004D7913"/>
    <w:rsid w:val="004E0075"/>
    <w:rsid w:val="004E00C2"/>
    <w:rsid w:val="004E021C"/>
    <w:rsid w:val="004E06A0"/>
    <w:rsid w:val="004E1C7D"/>
    <w:rsid w:val="004E2752"/>
    <w:rsid w:val="004E29D7"/>
    <w:rsid w:val="004E3AAB"/>
    <w:rsid w:val="004E4517"/>
    <w:rsid w:val="004E54E7"/>
    <w:rsid w:val="004E5B23"/>
    <w:rsid w:val="004E5F34"/>
    <w:rsid w:val="004E64BA"/>
    <w:rsid w:val="004E6B4D"/>
    <w:rsid w:val="004E7948"/>
    <w:rsid w:val="004F0A2A"/>
    <w:rsid w:val="004F13D0"/>
    <w:rsid w:val="004F2E0F"/>
    <w:rsid w:val="004F5E17"/>
    <w:rsid w:val="004F67BE"/>
    <w:rsid w:val="004F6F6F"/>
    <w:rsid w:val="004F7DBD"/>
    <w:rsid w:val="005013C9"/>
    <w:rsid w:val="005038E2"/>
    <w:rsid w:val="00503C9D"/>
    <w:rsid w:val="00505240"/>
    <w:rsid w:val="0050566E"/>
    <w:rsid w:val="00505C29"/>
    <w:rsid w:val="00506DC3"/>
    <w:rsid w:val="0050769D"/>
    <w:rsid w:val="005079BA"/>
    <w:rsid w:val="00507A1A"/>
    <w:rsid w:val="00507D77"/>
    <w:rsid w:val="005113EE"/>
    <w:rsid w:val="005116C8"/>
    <w:rsid w:val="00511ED0"/>
    <w:rsid w:val="00512C27"/>
    <w:rsid w:val="0051342C"/>
    <w:rsid w:val="00513499"/>
    <w:rsid w:val="00513847"/>
    <w:rsid w:val="005138B1"/>
    <w:rsid w:val="00514865"/>
    <w:rsid w:val="00515566"/>
    <w:rsid w:val="00516236"/>
    <w:rsid w:val="00521D96"/>
    <w:rsid w:val="005221CA"/>
    <w:rsid w:val="00522563"/>
    <w:rsid w:val="005227C9"/>
    <w:rsid w:val="00522AAF"/>
    <w:rsid w:val="00522F97"/>
    <w:rsid w:val="00523589"/>
    <w:rsid w:val="0052629D"/>
    <w:rsid w:val="005265F0"/>
    <w:rsid w:val="0052752D"/>
    <w:rsid w:val="00531555"/>
    <w:rsid w:val="0053169C"/>
    <w:rsid w:val="005318B9"/>
    <w:rsid w:val="00531E42"/>
    <w:rsid w:val="005322CD"/>
    <w:rsid w:val="0053433A"/>
    <w:rsid w:val="005345AE"/>
    <w:rsid w:val="00534AF1"/>
    <w:rsid w:val="00535359"/>
    <w:rsid w:val="00535469"/>
    <w:rsid w:val="00535A57"/>
    <w:rsid w:val="005373C3"/>
    <w:rsid w:val="005376BC"/>
    <w:rsid w:val="005406FB"/>
    <w:rsid w:val="0054125B"/>
    <w:rsid w:val="005418BE"/>
    <w:rsid w:val="00541B58"/>
    <w:rsid w:val="00541B59"/>
    <w:rsid w:val="00542969"/>
    <w:rsid w:val="0054296A"/>
    <w:rsid w:val="00542AEB"/>
    <w:rsid w:val="00542F2D"/>
    <w:rsid w:val="00543375"/>
    <w:rsid w:val="005438B0"/>
    <w:rsid w:val="005462FB"/>
    <w:rsid w:val="00550328"/>
    <w:rsid w:val="005509FA"/>
    <w:rsid w:val="00551C2F"/>
    <w:rsid w:val="005522E7"/>
    <w:rsid w:val="00552830"/>
    <w:rsid w:val="00552A7A"/>
    <w:rsid w:val="00553871"/>
    <w:rsid w:val="00553B55"/>
    <w:rsid w:val="00553D6C"/>
    <w:rsid w:val="005548E1"/>
    <w:rsid w:val="00554AF7"/>
    <w:rsid w:val="00554B0E"/>
    <w:rsid w:val="00554D4E"/>
    <w:rsid w:val="00555187"/>
    <w:rsid w:val="00560184"/>
    <w:rsid w:val="005607B6"/>
    <w:rsid w:val="00563D40"/>
    <w:rsid w:val="005647FC"/>
    <w:rsid w:val="005648B6"/>
    <w:rsid w:val="00564CFE"/>
    <w:rsid w:val="0056543F"/>
    <w:rsid w:val="0056567B"/>
    <w:rsid w:val="00565EB4"/>
    <w:rsid w:val="00566AAE"/>
    <w:rsid w:val="00566BD4"/>
    <w:rsid w:val="0056722C"/>
    <w:rsid w:val="005673A8"/>
    <w:rsid w:val="005674A7"/>
    <w:rsid w:val="00567CC8"/>
    <w:rsid w:val="00570164"/>
    <w:rsid w:val="0057056E"/>
    <w:rsid w:val="005708DA"/>
    <w:rsid w:val="00571931"/>
    <w:rsid w:val="0057255C"/>
    <w:rsid w:val="00572611"/>
    <w:rsid w:val="005728FF"/>
    <w:rsid w:val="00573E9B"/>
    <w:rsid w:val="005742D7"/>
    <w:rsid w:val="00574432"/>
    <w:rsid w:val="00574628"/>
    <w:rsid w:val="00575762"/>
    <w:rsid w:val="0057702D"/>
    <w:rsid w:val="005814FA"/>
    <w:rsid w:val="00581FBB"/>
    <w:rsid w:val="005823B9"/>
    <w:rsid w:val="00582DDB"/>
    <w:rsid w:val="00583A2E"/>
    <w:rsid w:val="00584595"/>
    <w:rsid w:val="005851EB"/>
    <w:rsid w:val="00585480"/>
    <w:rsid w:val="005862DE"/>
    <w:rsid w:val="00587E89"/>
    <w:rsid w:val="005909D3"/>
    <w:rsid w:val="00592040"/>
    <w:rsid w:val="005925AE"/>
    <w:rsid w:val="0059290B"/>
    <w:rsid w:val="00592A84"/>
    <w:rsid w:val="00592E2C"/>
    <w:rsid w:val="00593A71"/>
    <w:rsid w:val="0059568C"/>
    <w:rsid w:val="005966F1"/>
    <w:rsid w:val="00596BC4"/>
    <w:rsid w:val="005977E8"/>
    <w:rsid w:val="00597BDE"/>
    <w:rsid w:val="00597EA1"/>
    <w:rsid w:val="00597FC0"/>
    <w:rsid w:val="00597FDF"/>
    <w:rsid w:val="005A01FE"/>
    <w:rsid w:val="005A0CA2"/>
    <w:rsid w:val="005A0EA3"/>
    <w:rsid w:val="005A117F"/>
    <w:rsid w:val="005A1434"/>
    <w:rsid w:val="005A315D"/>
    <w:rsid w:val="005A316D"/>
    <w:rsid w:val="005A3CA7"/>
    <w:rsid w:val="005A3D0C"/>
    <w:rsid w:val="005A6CB6"/>
    <w:rsid w:val="005A75F1"/>
    <w:rsid w:val="005A7A34"/>
    <w:rsid w:val="005A7A6A"/>
    <w:rsid w:val="005B07AC"/>
    <w:rsid w:val="005B152B"/>
    <w:rsid w:val="005B2817"/>
    <w:rsid w:val="005B3822"/>
    <w:rsid w:val="005B534C"/>
    <w:rsid w:val="005B5F2B"/>
    <w:rsid w:val="005B62B6"/>
    <w:rsid w:val="005B6432"/>
    <w:rsid w:val="005B6691"/>
    <w:rsid w:val="005B6797"/>
    <w:rsid w:val="005B6ADB"/>
    <w:rsid w:val="005B6E10"/>
    <w:rsid w:val="005B6E41"/>
    <w:rsid w:val="005B7C23"/>
    <w:rsid w:val="005B7F01"/>
    <w:rsid w:val="005C0E5F"/>
    <w:rsid w:val="005C26A4"/>
    <w:rsid w:val="005C2927"/>
    <w:rsid w:val="005C3054"/>
    <w:rsid w:val="005C3255"/>
    <w:rsid w:val="005C4D90"/>
    <w:rsid w:val="005C5318"/>
    <w:rsid w:val="005C65E5"/>
    <w:rsid w:val="005C6AD1"/>
    <w:rsid w:val="005C6E84"/>
    <w:rsid w:val="005C6F16"/>
    <w:rsid w:val="005C720B"/>
    <w:rsid w:val="005C7E53"/>
    <w:rsid w:val="005D0C02"/>
    <w:rsid w:val="005D0C73"/>
    <w:rsid w:val="005D1847"/>
    <w:rsid w:val="005D1892"/>
    <w:rsid w:val="005D2D21"/>
    <w:rsid w:val="005D358A"/>
    <w:rsid w:val="005D39DF"/>
    <w:rsid w:val="005D43BF"/>
    <w:rsid w:val="005D559C"/>
    <w:rsid w:val="005D570C"/>
    <w:rsid w:val="005D61C7"/>
    <w:rsid w:val="005D673F"/>
    <w:rsid w:val="005D735D"/>
    <w:rsid w:val="005E0CE4"/>
    <w:rsid w:val="005E134D"/>
    <w:rsid w:val="005E1438"/>
    <w:rsid w:val="005E1FF4"/>
    <w:rsid w:val="005E211C"/>
    <w:rsid w:val="005E24F6"/>
    <w:rsid w:val="005E2FCB"/>
    <w:rsid w:val="005E3238"/>
    <w:rsid w:val="005E33BD"/>
    <w:rsid w:val="005E34F3"/>
    <w:rsid w:val="005E3597"/>
    <w:rsid w:val="005E3921"/>
    <w:rsid w:val="005E3E7B"/>
    <w:rsid w:val="005E401B"/>
    <w:rsid w:val="005E4389"/>
    <w:rsid w:val="005E50EB"/>
    <w:rsid w:val="005E6537"/>
    <w:rsid w:val="005E668E"/>
    <w:rsid w:val="005F1A5A"/>
    <w:rsid w:val="005F1BDC"/>
    <w:rsid w:val="005F2152"/>
    <w:rsid w:val="005F2DC7"/>
    <w:rsid w:val="005F3CB1"/>
    <w:rsid w:val="005F3E3F"/>
    <w:rsid w:val="005F49B5"/>
    <w:rsid w:val="005F4B29"/>
    <w:rsid w:val="005F5001"/>
    <w:rsid w:val="005F6109"/>
    <w:rsid w:val="005F79B4"/>
    <w:rsid w:val="00600006"/>
    <w:rsid w:val="0060030B"/>
    <w:rsid w:val="006006C3"/>
    <w:rsid w:val="006008F4"/>
    <w:rsid w:val="00604A8C"/>
    <w:rsid w:val="006052A2"/>
    <w:rsid w:val="00606CD1"/>
    <w:rsid w:val="00606E20"/>
    <w:rsid w:val="00606EB7"/>
    <w:rsid w:val="0061096A"/>
    <w:rsid w:val="00610D22"/>
    <w:rsid w:val="006117B3"/>
    <w:rsid w:val="006122F3"/>
    <w:rsid w:val="006134F2"/>
    <w:rsid w:val="006135C6"/>
    <w:rsid w:val="006142C7"/>
    <w:rsid w:val="00614304"/>
    <w:rsid w:val="00614BE3"/>
    <w:rsid w:val="00615E68"/>
    <w:rsid w:val="00616577"/>
    <w:rsid w:val="00616D46"/>
    <w:rsid w:val="00617570"/>
    <w:rsid w:val="00617898"/>
    <w:rsid w:val="00617CDF"/>
    <w:rsid w:val="0062031B"/>
    <w:rsid w:val="006204A1"/>
    <w:rsid w:val="00620AC8"/>
    <w:rsid w:val="0062186F"/>
    <w:rsid w:val="006218BE"/>
    <w:rsid w:val="00623423"/>
    <w:rsid w:val="00623A30"/>
    <w:rsid w:val="00624013"/>
    <w:rsid w:val="0062413C"/>
    <w:rsid w:val="00624DF4"/>
    <w:rsid w:val="00625405"/>
    <w:rsid w:val="00625502"/>
    <w:rsid w:val="00625B08"/>
    <w:rsid w:val="00625B38"/>
    <w:rsid w:val="00626A0D"/>
    <w:rsid w:val="006274D5"/>
    <w:rsid w:val="0062752E"/>
    <w:rsid w:val="006279C7"/>
    <w:rsid w:val="00627BAE"/>
    <w:rsid w:val="006304F8"/>
    <w:rsid w:val="00630539"/>
    <w:rsid w:val="00630C40"/>
    <w:rsid w:val="00630C88"/>
    <w:rsid w:val="00631AA4"/>
    <w:rsid w:val="00632611"/>
    <w:rsid w:val="00632AA4"/>
    <w:rsid w:val="00634DC5"/>
    <w:rsid w:val="006351E1"/>
    <w:rsid w:val="00636261"/>
    <w:rsid w:val="006374CC"/>
    <w:rsid w:val="00643656"/>
    <w:rsid w:val="006441D5"/>
    <w:rsid w:val="006445ED"/>
    <w:rsid w:val="00644E14"/>
    <w:rsid w:val="006458A5"/>
    <w:rsid w:val="006466E9"/>
    <w:rsid w:val="00647573"/>
    <w:rsid w:val="00647702"/>
    <w:rsid w:val="006479BB"/>
    <w:rsid w:val="00650733"/>
    <w:rsid w:val="00651438"/>
    <w:rsid w:val="006514A7"/>
    <w:rsid w:val="006524DF"/>
    <w:rsid w:val="0065251C"/>
    <w:rsid w:val="00653C6C"/>
    <w:rsid w:val="00653FD0"/>
    <w:rsid w:val="00654180"/>
    <w:rsid w:val="006567DC"/>
    <w:rsid w:val="00656E74"/>
    <w:rsid w:val="00660EF4"/>
    <w:rsid w:val="00662E2D"/>
    <w:rsid w:val="00664356"/>
    <w:rsid w:val="0066483C"/>
    <w:rsid w:val="00665853"/>
    <w:rsid w:val="00666C3E"/>
    <w:rsid w:val="00666F35"/>
    <w:rsid w:val="00667342"/>
    <w:rsid w:val="006706F1"/>
    <w:rsid w:val="00672F1D"/>
    <w:rsid w:val="00673C9F"/>
    <w:rsid w:val="00673CD9"/>
    <w:rsid w:val="006744C8"/>
    <w:rsid w:val="00675BF9"/>
    <w:rsid w:val="00675CCE"/>
    <w:rsid w:val="00677228"/>
    <w:rsid w:val="00677933"/>
    <w:rsid w:val="006779EC"/>
    <w:rsid w:val="00677E21"/>
    <w:rsid w:val="0068010B"/>
    <w:rsid w:val="0068041E"/>
    <w:rsid w:val="006809B5"/>
    <w:rsid w:val="006814E1"/>
    <w:rsid w:val="0068166D"/>
    <w:rsid w:val="00681871"/>
    <w:rsid w:val="006819F6"/>
    <w:rsid w:val="00682523"/>
    <w:rsid w:val="00682823"/>
    <w:rsid w:val="00682A5D"/>
    <w:rsid w:val="00684CE4"/>
    <w:rsid w:val="00684EEA"/>
    <w:rsid w:val="00685FC9"/>
    <w:rsid w:val="006861F5"/>
    <w:rsid w:val="00686735"/>
    <w:rsid w:val="0069033A"/>
    <w:rsid w:val="00691094"/>
    <w:rsid w:val="006911A1"/>
    <w:rsid w:val="006911EF"/>
    <w:rsid w:val="00691560"/>
    <w:rsid w:val="00692D70"/>
    <w:rsid w:val="00693E8D"/>
    <w:rsid w:val="006948F9"/>
    <w:rsid w:val="00694CFC"/>
    <w:rsid w:val="006962E2"/>
    <w:rsid w:val="00696D95"/>
    <w:rsid w:val="006970A5"/>
    <w:rsid w:val="006970D9"/>
    <w:rsid w:val="0069753E"/>
    <w:rsid w:val="006A0A3F"/>
    <w:rsid w:val="006A0C25"/>
    <w:rsid w:val="006A14B3"/>
    <w:rsid w:val="006A1951"/>
    <w:rsid w:val="006A239E"/>
    <w:rsid w:val="006A26A1"/>
    <w:rsid w:val="006A4682"/>
    <w:rsid w:val="006A496A"/>
    <w:rsid w:val="006A5847"/>
    <w:rsid w:val="006A6BEF"/>
    <w:rsid w:val="006A6D00"/>
    <w:rsid w:val="006A6F66"/>
    <w:rsid w:val="006A746B"/>
    <w:rsid w:val="006B116D"/>
    <w:rsid w:val="006B35AC"/>
    <w:rsid w:val="006B3AA0"/>
    <w:rsid w:val="006B3DB3"/>
    <w:rsid w:val="006B47D1"/>
    <w:rsid w:val="006B55C1"/>
    <w:rsid w:val="006B6A88"/>
    <w:rsid w:val="006B6BA4"/>
    <w:rsid w:val="006C0D48"/>
    <w:rsid w:val="006C10D2"/>
    <w:rsid w:val="006C1EDC"/>
    <w:rsid w:val="006C2BCF"/>
    <w:rsid w:val="006C48EB"/>
    <w:rsid w:val="006C540E"/>
    <w:rsid w:val="006C5F67"/>
    <w:rsid w:val="006C641E"/>
    <w:rsid w:val="006C6534"/>
    <w:rsid w:val="006C6D4C"/>
    <w:rsid w:val="006D09B0"/>
    <w:rsid w:val="006D0E62"/>
    <w:rsid w:val="006D1E71"/>
    <w:rsid w:val="006D34FF"/>
    <w:rsid w:val="006D45E1"/>
    <w:rsid w:val="006D4815"/>
    <w:rsid w:val="006D4CB7"/>
    <w:rsid w:val="006D51C4"/>
    <w:rsid w:val="006D5459"/>
    <w:rsid w:val="006D58D6"/>
    <w:rsid w:val="006E094B"/>
    <w:rsid w:val="006E2924"/>
    <w:rsid w:val="006E3425"/>
    <w:rsid w:val="006E629A"/>
    <w:rsid w:val="006E7926"/>
    <w:rsid w:val="006F1865"/>
    <w:rsid w:val="006F2B52"/>
    <w:rsid w:val="006F2C96"/>
    <w:rsid w:val="006F39DC"/>
    <w:rsid w:val="006F5E43"/>
    <w:rsid w:val="006F7295"/>
    <w:rsid w:val="006F7513"/>
    <w:rsid w:val="00700F89"/>
    <w:rsid w:val="007014BA"/>
    <w:rsid w:val="00702093"/>
    <w:rsid w:val="00702607"/>
    <w:rsid w:val="00702FBA"/>
    <w:rsid w:val="00703385"/>
    <w:rsid w:val="00703614"/>
    <w:rsid w:val="0070395F"/>
    <w:rsid w:val="007039E1"/>
    <w:rsid w:val="007060B8"/>
    <w:rsid w:val="00706987"/>
    <w:rsid w:val="00706F43"/>
    <w:rsid w:val="00710FFF"/>
    <w:rsid w:val="00713C56"/>
    <w:rsid w:val="00713FFD"/>
    <w:rsid w:val="007143CF"/>
    <w:rsid w:val="00714B9C"/>
    <w:rsid w:val="00715C16"/>
    <w:rsid w:val="00716297"/>
    <w:rsid w:val="00717668"/>
    <w:rsid w:val="00717FE2"/>
    <w:rsid w:val="00720EDF"/>
    <w:rsid w:val="00721442"/>
    <w:rsid w:val="00721A27"/>
    <w:rsid w:val="00721CAE"/>
    <w:rsid w:val="00722A7E"/>
    <w:rsid w:val="00724110"/>
    <w:rsid w:val="0072460D"/>
    <w:rsid w:val="00724866"/>
    <w:rsid w:val="0072629C"/>
    <w:rsid w:val="00727DC7"/>
    <w:rsid w:val="00730870"/>
    <w:rsid w:val="00731363"/>
    <w:rsid w:val="00732C87"/>
    <w:rsid w:val="00733036"/>
    <w:rsid w:val="007331FB"/>
    <w:rsid w:val="007332C4"/>
    <w:rsid w:val="00733D59"/>
    <w:rsid w:val="0073463B"/>
    <w:rsid w:val="0073498A"/>
    <w:rsid w:val="00734A60"/>
    <w:rsid w:val="0073526A"/>
    <w:rsid w:val="007353E0"/>
    <w:rsid w:val="007378A7"/>
    <w:rsid w:val="00737C3A"/>
    <w:rsid w:val="00737DB0"/>
    <w:rsid w:val="00740B6A"/>
    <w:rsid w:val="00740FBA"/>
    <w:rsid w:val="0074102E"/>
    <w:rsid w:val="007410B8"/>
    <w:rsid w:val="007417FB"/>
    <w:rsid w:val="00741B4B"/>
    <w:rsid w:val="007426B1"/>
    <w:rsid w:val="007446E8"/>
    <w:rsid w:val="00744D09"/>
    <w:rsid w:val="00745BDB"/>
    <w:rsid w:val="00746727"/>
    <w:rsid w:val="0074683B"/>
    <w:rsid w:val="0074705C"/>
    <w:rsid w:val="0074776E"/>
    <w:rsid w:val="00750D03"/>
    <w:rsid w:val="0075398A"/>
    <w:rsid w:val="00753B80"/>
    <w:rsid w:val="00754117"/>
    <w:rsid w:val="00754F1F"/>
    <w:rsid w:val="00755055"/>
    <w:rsid w:val="007556E8"/>
    <w:rsid w:val="00755757"/>
    <w:rsid w:val="007567A4"/>
    <w:rsid w:val="00756D10"/>
    <w:rsid w:val="0076033C"/>
    <w:rsid w:val="00760808"/>
    <w:rsid w:val="00760D4A"/>
    <w:rsid w:val="00760EF1"/>
    <w:rsid w:val="0076118D"/>
    <w:rsid w:val="00761DE6"/>
    <w:rsid w:val="00763F83"/>
    <w:rsid w:val="00764178"/>
    <w:rsid w:val="00764DB2"/>
    <w:rsid w:val="00765201"/>
    <w:rsid w:val="00765327"/>
    <w:rsid w:val="00765883"/>
    <w:rsid w:val="00766583"/>
    <w:rsid w:val="00767796"/>
    <w:rsid w:val="00771604"/>
    <w:rsid w:val="00772AB6"/>
    <w:rsid w:val="00773AAA"/>
    <w:rsid w:val="007745F8"/>
    <w:rsid w:val="00774B55"/>
    <w:rsid w:val="00775B48"/>
    <w:rsid w:val="00777868"/>
    <w:rsid w:val="0078064D"/>
    <w:rsid w:val="00780FB9"/>
    <w:rsid w:val="00781149"/>
    <w:rsid w:val="0078132D"/>
    <w:rsid w:val="00781A82"/>
    <w:rsid w:val="007838F0"/>
    <w:rsid w:val="007843A9"/>
    <w:rsid w:val="00784590"/>
    <w:rsid w:val="0078499B"/>
    <w:rsid w:val="00785D98"/>
    <w:rsid w:val="0078607F"/>
    <w:rsid w:val="00786674"/>
    <w:rsid w:val="00786687"/>
    <w:rsid w:val="00787E8C"/>
    <w:rsid w:val="0079058A"/>
    <w:rsid w:val="0079177E"/>
    <w:rsid w:val="007931EA"/>
    <w:rsid w:val="00794201"/>
    <w:rsid w:val="00794465"/>
    <w:rsid w:val="007952E2"/>
    <w:rsid w:val="00797372"/>
    <w:rsid w:val="0079760F"/>
    <w:rsid w:val="007977F5"/>
    <w:rsid w:val="00797E0A"/>
    <w:rsid w:val="007A0921"/>
    <w:rsid w:val="007A2192"/>
    <w:rsid w:val="007A26AE"/>
    <w:rsid w:val="007A45AD"/>
    <w:rsid w:val="007A5785"/>
    <w:rsid w:val="007A5C35"/>
    <w:rsid w:val="007A6191"/>
    <w:rsid w:val="007A6984"/>
    <w:rsid w:val="007A6FC5"/>
    <w:rsid w:val="007B057F"/>
    <w:rsid w:val="007B1990"/>
    <w:rsid w:val="007B3C0F"/>
    <w:rsid w:val="007B4162"/>
    <w:rsid w:val="007B42F6"/>
    <w:rsid w:val="007B4437"/>
    <w:rsid w:val="007B4D0C"/>
    <w:rsid w:val="007B5C9D"/>
    <w:rsid w:val="007B5FEA"/>
    <w:rsid w:val="007B62DA"/>
    <w:rsid w:val="007B67B2"/>
    <w:rsid w:val="007B769D"/>
    <w:rsid w:val="007C18E9"/>
    <w:rsid w:val="007C1A8B"/>
    <w:rsid w:val="007C1ECE"/>
    <w:rsid w:val="007C1F46"/>
    <w:rsid w:val="007C21D3"/>
    <w:rsid w:val="007C3253"/>
    <w:rsid w:val="007C33A4"/>
    <w:rsid w:val="007C3BAC"/>
    <w:rsid w:val="007C46C1"/>
    <w:rsid w:val="007C58F9"/>
    <w:rsid w:val="007C6DC6"/>
    <w:rsid w:val="007C7C67"/>
    <w:rsid w:val="007D1B16"/>
    <w:rsid w:val="007D2B3A"/>
    <w:rsid w:val="007D2B40"/>
    <w:rsid w:val="007D3266"/>
    <w:rsid w:val="007D3BA2"/>
    <w:rsid w:val="007D559F"/>
    <w:rsid w:val="007D570B"/>
    <w:rsid w:val="007D5B24"/>
    <w:rsid w:val="007D61EA"/>
    <w:rsid w:val="007D6A6F"/>
    <w:rsid w:val="007D7F44"/>
    <w:rsid w:val="007D7FC3"/>
    <w:rsid w:val="007E0B2F"/>
    <w:rsid w:val="007E0B46"/>
    <w:rsid w:val="007E1F27"/>
    <w:rsid w:val="007E2133"/>
    <w:rsid w:val="007E2459"/>
    <w:rsid w:val="007E485B"/>
    <w:rsid w:val="007E4C82"/>
    <w:rsid w:val="007E58D6"/>
    <w:rsid w:val="007E6448"/>
    <w:rsid w:val="007E66BF"/>
    <w:rsid w:val="007E685D"/>
    <w:rsid w:val="007E78C3"/>
    <w:rsid w:val="007E7B99"/>
    <w:rsid w:val="007F0073"/>
    <w:rsid w:val="007F11A8"/>
    <w:rsid w:val="007F27FC"/>
    <w:rsid w:val="007F297C"/>
    <w:rsid w:val="007F30D9"/>
    <w:rsid w:val="007F42BF"/>
    <w:rsid w:val="007F5E0F"/>
    <w:rsid w:val="007F607A"/>
    <w:rsid w:val="007F6C33"/>
    <w:rsid w:val="007F76DA"/>
    <w:rsid w:val="008007EC"/>
    <w:rsid w:val="00800865"/>
    <w:rsid w:val="00800AF4"/>
    <w:rsid w:val="00800C9F"/>
    <w:rsid w:val="00801F32"/>
    <w:rsid w:val="00803ABB"/>
    <w:rsid w:val="00803B55"/>
    <w:rsid w:val="00804436"/>
    <w:rsid w:val="00804894"/>
    <w:rsid w:val="00804E79"/>
    <w:rsid w:val="00806610"/>
    <w:rsid w:val="00806FFA"/>
    <w:rsid w:val="008102A1"/>
    <w:rsid w:val="008102C4"/>
    <w:rsid w:val="008109AE"/>
    <w:rsid w:val="008109BD"/>
    <w:rsid w:val="00812B4A"/>
    <w:rsid w:val="00812D4E"/>
    <w:rsid w:val="0081463D"/>
    <w:rsid w:val="00814A7E"/>
    <w:rsid w:val="00815008"/>
    <w:rsid w:val="00816ADD"/>
    <w:rsid w:val="00816B64"/>
    <w:rsid w:val="0081707E"/>
    <w:rsid w:val="00817589"/>
    <w:rsid w:val="0081789E"/>
    <w:rsid w:val="00820B9A"/>
    <w:rsid w:val="00821080"/>
    <w:rsid w:val="00821100"/>
    <w:rsid w:val="00821630"/>
    <w:rsid w:val="00823CE6"/>
    <w:rsid w:val="00823FAA"/>
    <w:rsid w:val="0082520C"/>
    <w:rsid w:val="00825493"/>
    <w:rsid w:val="008259CE"/>
    <w:rsid w:val="00825F48"/>
    <w:rsid w:val="00826442"/>
    <w:rsid w:val="00826667"/>
    <w:rsid w:val="00827F25"/>
    <w:rsid w:val="00827FEB"/>
    <w:rsid w:val="0083290C"/>
    <w:rsid w:val="00832E3A"/>
    <w:rsid w:val="008330D7"/>
    <w:rsid w:val="008337D2"/>
    <w:rsid w:val="008340BA"/>
    <w:rsid w:val="00834B16"/>
    <w:rsid w:val="00834E06"/>
    <w:rsid w:val="00834EE3"/>
    <w:rsid w:val="00834F05"/>
    <w:rsid w:val="0083527E"/>
    <w:rsid w:val="00835CA6"/>
    <w:rsid w:val="00837CC4"/>
    <w:rsid w:val="008403C0"/>
    <w:rsid w:val="008409A7"/>
    <w:rsid w:val="00841024"/>
    <w:rsid w:val="00841993"/>
    <w:rsid w:val="00841F11"/>
    <w:rsid w:val="008423F9"/>
    <w:rsid w:val="0084251C"/>
    <w:rsid w:val="00842F11"/>
    <w:rsid w:val="00843E90"/>
    <w:rsid w:val="00844AF4"/>
    <w:rsid w:val="00844C84"/>
    <w:rsid w:val="00845B39"/>
    <w:rsid w:val="00847C89"/>
    <w:rsid w:val="00852459"/>
    <w:rsid w:val="00853E66"/>
    <w:rsid w:val="00854670"/>
    <w:rsid w:val="00854DD3"/>
    <w:rsid w:val="0085518A"/>
    <w:rsid w:val="00856012"/>
    <w:rsid w:val="00856322"/>
    <w:rsid w:val="008563DF"/>
    <w:rsid w:val="008564D7"/>
    <w:rsid w:val="008567FC"/>
    <w:rsid w:val="00856F30"/>
    <w:rsid w:val="008604D0"/>
    <w:rsid w:val="00860CE2"/>
    <w:rsid w:val="00861FCD"/>
    <w:rsid w:val="0086258C"/>
    <w:rsid w:val="00864640"/>
    <w:rsid w:val="0086493A"/>
    <w:rsid w:val="00864943"/>
    <w:rsid w:val="00864C41"/>
    <w:rsid w:val="008665B6"/>
    <w:rsid w:val="00867885"/>
    <w:rsid w:val="0087082A"/>
    <w:rsid w:val="008708A8"/>
    <w:rsid w:val="008710F2"/>
    <w:rsid w:val="00871A02"/>
    <w:rsid w:val="00872599"/>
    <w:rsid w:val="008752C0"/>
    <w:rsid w:val="00875E2C"/>
    <w:rsid w:val="00877126"/>
    <w:rsid w:val="008779D0"/>
    <w:rsid w:val="00880778"/>
    <w:rsid w:val="0088097C"/>
    <w:rsid w:val="008810A5"/>
    <w:rsid w:val="00882B70"/>
    <w:rsid w:val="008844AD"/>
    <w:rsid w:val="0088450B"/>
    <w:rsid w:val="008852C8"/>
    <w:rsid w:val="00885E29"/>
    <w:rsid w:val="008861C5"/>
    <w:rsid w:val="00887172"/>
    <w:rsid w:val="00890642"/>
    <w:rsid w:val="00890849"/>
    <w:rsid w:val="00890877"/>
    <w:rsid w:val="008918E3"/>
    <w:rsid w:val="00891AD1"/>
    <w:rsid w:val="008923BB"/>
    <w:rsid w:val="008927FE"/>
    <w:rsid w:val="00892CB2"/>
    <w:rsid w:val="00893683"/>
    <w:rsid w:val="008936CB"/>
    <w:rsid w:val="00893874"/>
    <w:rsid w:val="00893C30"/>
    <w:rsid w:val="008940BF"/>
    <w:rsid w:val="008943B1"/>
    <w:rsid w:val="008950E5"/>
    <w:rsid w:val="00895708"/>
    <w:rsid w:val="00895A6E"/>
    <w:rsid w:val="00895A7E"/>
    <w:rsid w:val="0089606F"/>
    <w:rsid w:val="008964B9"/>
    <w:rsid w:val="00896EAF"/>
    <w:rsid w:val="008974B2"/>
    <w:rsid w:val="008978E2"/>
    <w:rsid w:val="008A105D"/>
    <w:rsid w:val="008A19E8"/>
    <w:rsid w:val="008A37A0"/>
    <w:rsid w:val="008A4AAA"/>
    <w:rsid w:val="008A4B52"/>
    <w:rsid w:val="008A4EEB"/>
    <w:rsid w:val="008A6B5E"/>
    <w:rsid w:val="008A6C03"/>
    <w:rsid w:val="008B2285"/>
    <w:rsid w:val="008B4347"/>
    <w:rsid w:val="008B50B0"/>
    <w:rsid w:val="008B5DDA"/>
    <w:rsid w:val="008B674A"/>
    <w:rsid w:val="008B69A6"/>
    <w:rsid w:val="008B7C84"/>
    <w:rsid w:val="008C1356"/>
    <w:rsid w:val="008C2822"/>
    <w:rsid w:val="008C2FB8"/>
    <w:rsid w:val="008C3446"/>
    <w:rsid w:val="008C436A"/>
    <w:rsid w:val="008C4636"/>
    <w:rsid w:val="008C4AF8"/>
    <w:rsid w:val="008C51A8"/>
    <w:rsid w:val="008C6D9B"/>
    <w:rsid w:val="008C7249"/>
    <w:rsid w:val="008C74D2"/>
    <w:rsid w:val="008D0436"/>
    <w:rsid w:val="008D0634"/>
    <w:rsid w:val="008D1192"/>
    <w:rsid w:val="008D128E"/>
    <w:rsid w:val="008D1562"/>
    <w:rsid w:val="008D19D5"/>
    <w:rsid w:val="008D3EC6"/>
    <w:rsid w:val="008D420B"/>
    <w:rsid w:val="008D4331"/>
    <w:rsid w:val="008D45DD"/>
    <w:rsid w:val="008D4AA2"/>
    <w:rsid w:val="008D57B9"/>
    <w:rsid w:val="008D5805"/>
    <w:rsid w:val="008D6A62"/>
    <w:rsid w:val="008D6ABC"/>
    <w:rsid w:val="008D716D"/>
    <w:rsid w:val="008E1B13"/>
    <w:rsid w:val="008E2B2F"/>
    <w:rsid w:val="008E384F"/>
    <w:rsid w:val="008E40C3"/>
    <w:rsid w:val="008E55DD"/>
    <w:rsid w:val="008E5663"/>
    <w:rsid w:val="008E69A0"/>
    <w:rsid w:val="008F0923"/>
    <w:rsid w:val="008F0DBE"/>
    <w:rsid w:val="008F0EF9"/>
    <w:rsid w:val="008F1A63"/>
    <w:rsid w:val="008F313F"/>
    <w:rsid w:val="008F316A"/>
    <w:rsid w:val="008F376C"/>
    <w:rsid w:val="008F492C"/>
    <w:rsid w:val="008F4A8A"/>
    <w:rsid w:val="008F4C58"/>
    <w:rsid w:val="008F589E"/>
    <w:rsid w:val="008F6C81"/>
    <w:rsid w:val="008F74E7"/>
    <w:rsid w:val="00900964"/>
    <w:rsid w:val="00902F9F"/>
    <w:rsid w:val="0090329E"/>
    <w:rsid w:val="00903C41"/>
    <w:rsid w:val="00903E09"/>
    <w:rsid w:val="00906D5A"/>
    <w:rsid w:val="00907139"/>
    <w:rsid w:val="009072C3"/>
    <w:rsid w:val="009072E2"/>
    <w:rsid w:val="00907537"/>
    <w:rsid w:val="00907F6A"/>
    <w:rsid w:val="00910026"/>
    <w:rsid w:val="00910211"/>
    <w:rsid w:val="00911132"/>
    <w:rsid w:val="00911F50"/>
    <w:rsid w:val="00912210"/>
    <w:rsid w:val="0091222A"/>
    <w:rsid w:val="00913D19"/>
    <w:rsid w:val="00913F35"/>
    <w:rsid w:val="00915B7B"/>
    <w:rsid w:val="0091624C"/>
    <w:rsid w:val="009164AB"/>
    <w:rsid w:val="0091730C"/>
    <w:rsid w:val="009174C7"/>
    <w:rsid w:val="009208AE"/>
    <w:rsid w:val="00920E73"/>
    <w:rsid w:val="009226C9"/>
    <w:rsid w:val="00922984"/>
    <w:rsid w:val="00923778"/>
    <w:rsid w:val="009246EC"/>
    <w:rsid w:val="00924D81"/>
    <w:rsid w:val="009278E9"/>
    <w:rsid w:val="009279B5"/>
    <w:rsid w:val="00933579"/>
    <w:rsid w:val="00933BBE"/>
    <w:rsid w:val="00934DFA"/>
    <w:rsid w:val="00936108"/>
    <w:rsid w:val="00936143"/>
    <w:rsid w:val="00936725"/>
    <w:rsid w:val="00937318"/>
    <w:rsid w:val="0094038E"/>
    <w:rsid w:val="00940813"/>
    <w:rsid w:val="0094154B"/>
    <w:rsid w:val="00942241"/>
    <w:rsid w:val="00943CDA"/>
    <w:rsid w:val="0094488D"/>
    <w:rsid w:val="00944ABD"/>
    <w:rsid w:val="00944BA7"/>
    <w:rsid w:val="009453C7"/>
    <w:rsid w:val="00946C4A"/>
    <w:rsid w:val="00947322"/>
    <w:rsid w:val="00947458"/>
    <w:rsid w:val="0095013C"/>
    <w:rsid w:val="009501EB"/>
    <w:rsid w:val="0095070A"/>
    <w:rsid w:val="0095100E"/>
    <w:rsid w:val="00952AAE"/>
    <w:rsid w:val="00952F53"/>
    <w:rsid w:val="00953684"/>
    <w:rsid w:val="009537B9"/>
    <w:rsid w:val="009539FB"/>
    <w:rsid w:val="00954D88"/>
    <w:rsid w:val="00956494"/>
    <w:rsid w:val="0095673B"/>
    <w:rsid w:val="009569CD"/>
    <w:rsid w:val="00956E8D"/>
    <w:rsid w:val="00956FDE"/>
    <w:rsid w:val="00960564"/>
    <w:rsid w:val="009605CC"/>
    <w:rsid w:val="00962D4D"/>
    <w:rsid w:val="00963E4D"/>
    <w:rsid w:val="009655C3"/>
    <w:rsid w:val="009657EF"/>
    <w:rsid w:val="009658E2"/>
    <w:rsid w:val="009659E2"/>
    <w:rsid w:val="0096641A"/>
    <w:rsid w:val="0096654B"/>
    <w:rsid w:val="00966D38"/>
    <w:rsid w:val="00967445"/>
    <w:rsid w:val="0097040E"/>
    <w:rsid w:val="00970A97"/>
    <w:rsid w:val="00970C43"/>
    <w:rsid w:val="009711E2"/>
    <w:rsid w:val="009712EE"/>
    <w:rsid w:val="00971EA5"/>
    <w:rsid w:val="00972E23"/>
    <w:rsid w:val="00973802"/>
    <w:rsid w:val="009741F3"/>
    <w:rsid w:val="00974403"/>
    <w:rsid w:val="009751C1"/>
    <w:rsid w:val="009769E4"/>
    <w:rsid w:val="00976D5E"/>
    <w:rsid w:val="009777D5"/>
    <w:rsid w:val="00977A8C"/>
    <w:rsid w:val="009813A5"/>
    <w:rsid w:val="00981DF7"/>
    <w:rsid w:val="009820B3"/>
    <w:rsid w:val="0098438A"/>
    <w:rsid w:val="00984891"/>
    <w:rsid w:val="00985A9B"/>
    <w:rsid w:val="00985B46"/>
    <w:rsid w:val="00986D3A"/>
    <w:rsid w:val="00987028"/>
    <w:rsid w:val="00987135"/>
    <w:rsid w:val="0099027A"/>
    <w:rsid w:val="00994ECA"/>
    <w:rsid w:val="00995528"/>
    <w:rsid w:val="00995CFF"/>
    <w:rsid w:val="00995E24"/>
    <w:rsid w:val="009978CF"/>
    <w:rsid w:val="009A032F"/>
    <w:rsid w:val="009A0C8C"/>
    <w:rsid w:val="009A0C98"/>
    <w:rsid w:val="009A1BCC"/>
    <w:rsid w:val="009A278C"/>
    <w:rsid w:val="009A36C1"/>
    <w:rsid w:val="009A36CF"/>
    <w:rsid w:val="009A3C82"/>
    <w:rsid w:val="009A4369"/>
    <w:rsid w:val="009A51A2"/>
    <w:rsid w:val="009A6240"/>
    <w:rsid w:val="009A63FC"/>
    <w:rsid w:val="009A6C93"/>
    <w:rsid w:val="009B17E4"/>
    <w:rsid w:val="009B2BBA"/>
    <w:rsid w:val="009B2D80"/>
    <w:rsid w:val="009B3847"/>
    <w:rsid w:val="009B4409"/>
    <w:rsid w:val="009B4CB8"/>
    <w:rsid w:val="009B5790"/>
    <w:rsid w:val="009B6275"/>
    <w:rsid w:val="009B671F"/>
    <w:rsid w:val="009B789D"/>
    <w:rsid w:val="009B7DDA"/>
    <w:rsid w:val="009B7F5F"/>
    <w:rsid w:val="009C0652"/>
    <w:rsid w:val="009C0835"/>
    <w:rsid w:val="009C20C8"/>
    <w:rsid w:val="009C27D4"/>
    <w:rsid w:val="009C281E"/>
    <w:rsid w:val="009C454B"/>
    <w:rsid w:val="009C496D"/>
    <w:rsid w:val="009C5601"/>
    <w:rsid w:val="009C5EBE"/>
    <w:rsid w:val="009C62C2"/>
    <w:rsid w:val="009D09F6"/>
    <w:rsid w:val="009D13C8"/>
    <w:rsid w:val="009D1703"/>
    <w:rsid w:val="009D2015"/>
    <w:rsid w:val="009D251D"/>
    <w:rsid w:val="009D39E8"/>
    <w:rsid w:val="009D4A0C"/>
    <w:rsid w:val="009D6BB5"/>
    <w:rsid w:val="009D7C73"/>
    <w:rsid w:val="009E0227"/>
    <w:rsid w:val="009E0CB7"/>
    <w:rsid w:val="009E0FCB"/>
    <w:rsid w:val="009E190D"/>
    <w:rsid w:val="009E1937"/>
    <w:rsid w:val="009E2003"/>
    <w:rsid w:val="009E27A7"/>
    <w:rsid w:val="009E304C"/>
    <w:rsid w:val="009E38F7"/>
    <w:rsid w:val="009E3FB6"/>
    <w:rsid w:val="009E43F5"/>
    <w:rsid w:val="009E4591"/>
    <w:rsid w:val="009E6185"/>
    <w:rsid w:val="009E7C21"/>
    <w:rsid w:val="009F100A"/>
    <w:rsid w:val="009F1C3A"/>
    <w:rsid w:val="009F2985"/>
    <w:rsid w:val="009F2B15"/>
    <w:rsid w:val="009F3505"/>
    <w:rsid w:val="009F41E6"/>
    <w:rsid w:val="009F4666"/>
    <w:rsid w:val="009F4893"/>
    <w:rsid w:val="009F4CB4"/>
    <w:rsid w:val="009F7803"/>
    <w:rsid w:val="009F7F88"/>
    <w:rsid w:val="00A00302"/>
    <w:rsid w:val="00A00471"/>
    <w:rsid w:val="00A02226"/>
    <w:rsid w:val="00A025DE"/>
    <w:rsid w:val="00A04E7C"/>
    <w:rsid w:val="00A06C5A"/>
    <w:rsid w:val="00A06FDF"/>
    <w:rsid w:val="00A07EF4"/>
    <w:rsid w:val="00A100F3"/>
    <w:rsid w:val="00A10CCC"/>
    <w:rsid w:val="00A10D90"/>
    <w:rsid w:val="00A1221E"/>
    <w:rsid w:val="00A12E1D"/>
    <w:rsid w:val="00A13B58"/>
    <w:rsid w:val="00A13CC4"/>
    <w:rsid w:val="00A14452"/>
    <w:rsid w:val="00A1465C"/>
    <w:rsid w:val="00A148FC"/>
    <w:rsid w:val="00A14BF7"/>
    <w:rsid w:val="00A1560F"/>
    <w:rsid w:val="00A16942"/>
    <w:rsid w:val="00A16BE6"/>
    <w:rsid w:val="00A17733"/>
    <w:rsid w:val="00A17757"/>
    <w:rsid w:val="00A17A55"/>
    <w:rsid w:val="00A17EF5"/>
    <w:rsid w:val="00A20D0D"/>
    <w:rsid w:val="00A22746"/>
    <w:rsid w:val="00A2388A"/>
    <w:rsid w:val="00A23B9B"/>
    <w:rsid w:val="00A24B4F"/>
    <w:rsid w:val="00A25A3F"/>
    <w:rsid w:val="00A260F4"/>
    <w:rsid w:val="00A26A9C"/>
    <w:rsid w:val="00A2786E"/>
    <w:rsid w:val="00A27B9D"/>
    <w:rsid w:val="00A3049D"/>
    <w:rsid w:val="00A30C21"/>
    <w:rsid w:val="00A315AC"/>
    <w:rsid w:val="00A3187B"/>
    <w:rsid w:val="00A3310F"/>
    <w:rsid w:val="00A33889"/>
    <w:rsid w:val="00A34CBE"/>
    <w:rsid w:val="00A35020"/>
    <w:rsid w:val="00A350EF"/>
    <w:rsid w:val="00A360F4"/>
    <w:rsid w:val="00A3682B"/>
    <w:rsid w:val="00A36929"/>
    <w:rsid w:val="00A37013"/>
    <w:rsid w:val="00A373A7"/>
    <w:rsid w:val="00A40E5C"/>
    <w:rsid w:val="00A4260B"/>
    <w:rsid w:val="00A43FAF"/>
    <w:rsid w:val="00A44031"/>
    <w:rsid w:val="00A4417F"/>
    <w:rsid w:val="00A47958"/>
    <w:rsid w:val="00A47CC2"/>
    <w:rsid w:val="00A51766"/>
    <w:rsid w:val="00A517AC"/>
    <w:rsid w:val="00A52916"/>
    <w:rsid w:val="00A533B7"/>
    <w:rsid w:val="00A5353D"/>
    <w:rsid w:val="00A537EB"/>
    <w:rsid w:val="00A54498"/>
    <w:rsid w:val="00A55094"/>
    <w:rsid w:val="00A550CB"/>
    <w:rsid w:val="00A553D0"/>
    <w:rsid w:val="00A55724"/>
    <w:rsid w:val="00A5583C"/>
    <w:rsid w:val="00A55968"/>
    <w:rsid w:val="00A55CB8"/>
    <w:rsid w:val="00A56014"/>
    <w:rsid w:val="00A564AE"/>
    <w:rsid w:val="00A5663C"/>
    <w:rsid w:val="00A57D64"/>
    <w:rsid w:val="00A619C3"/>
    <w:rsid w:val="00A62675"/>
    <w:rsid w:val="00A62DF7"/>
    <w:rsid w:val="00A63466"/>
    <w:rsid w:val="00A64B8A"/>
    <w:rsid w:val="00A64E66"/>
    <w:rsid w:val="00A65932"/>
    <w:rsid w:val="00A6621A"/>
    <w:rsid w:val="00A665A7"/>
    <w:rsid w:val="00A66703"/>
    <w:rsid w:val="00A66AEE"/>
    <w:rsid w:val="00A67531"/>
    <w:rsid w:val="00A67A30"/>
    <w:rsid w:val="00A70738"/>
    <w:rsid w:val="00A70A86"/>
    <w:rsid w:val="00A7143E"/>
    <w:rsid w:val="00A71AB7"/>
    <w:rsid w:val="00A71E02"/>
    <w:rsid w:val="00A71E63"/>
    <w:rsid w:val="00A71F9E"/>
    <w:rsid w:val="00A729DB"/>
    <w:rsid w:val="00A72F7F"/>
    <w:rsid w:val="00A730A2"/>
    <w:rsid w:val="00A749FC"/>
    <w:rsid w:val="00A75AEA"/>
    <w:rsid w:val="00A75BD5"/>
    <w:rsid w:val="00A75CFC"/>
    <w:rsid w:val="00A76066"/>
    <w:rsid w:val="00A76165"/>
    <w:rsid w:val="00A76667"/>
    <w:rsid w:val="00A76BCF"/>
    <w:rsid w:val="00A77D10"/>
    <w:rsid w:val="00A809E9"/>
    <w:rsid w:val="00A81072"/>
    <w:rsid w:val="00A82CE4"/>
    <w:rsid w:val="00A82CF7"/>
    <w:rsid w:val="00A82DEB"/>
    <w:rsid w:val="00A82F56"/>
    <w:rsid w:val="00A83387"/>
    <w:rsid w:val="00A836CF"/>
    <w:rsid w:val="00A839CC"/>
    <w:rsid w:val="00A83BDA"/>
    <w:rsid w:val="00A846AA"/>
    <w:rsid w:val="00A85508"/>
    <w:rsid w:val="00A85765"/>
    <w:rsid w:val="00A871E4"/>
    <w:rsid w:val="00A874AD"/>
    <w:rsid w:val="00A8757B"/>
    <w:rsid w:val="00A87FE7"/>
    <w:rsid w:val="00A9060C"/>
    <w:rsid w:val="00A908FD"/>
    <w:rsid w:val="00A90C43"/>
    <w:rsid w:val="00A91151"/>
    <w:rsid w:val="00A914B1"/>
    <w:rsid w:val="00A91559"/>
    <w:rsid w:val="00A91A18"/>
    <w:rsid w:val="00A93200"/>
    <w:rsid w:val="00A94ACD"/>
    <w:rsid w:val="00A95D25"/>
    <w:rsid w:val="00A9662F"/>
    <w:rsid w:val="00A96E53"/>
    <w:rsid w:val="00AA0DA1"/>
    <w:rsid w:val="00AA1E0D"/>
    <w:rsid w:val="00AA2C85"/>
    <w:rsid w:val="00AA4192"/>
    <w:rsid w:val="00AA4CD1"/>
    <w:rsid w:val="00AA5DC9"/>
    <w:rsid w:val="00AA73C9"/>
    <w:rsid w:val="00AA7CF5"/>
    <w:rsid w:val="00AB011A"/>
    <w:rsid w:val="00AB067D"/>
    <w:rsid w:val="00AB1295"/>
    <w:rsid w:val="00AB2034"/>
    <w:rsid w:val="00AB2BBE"/>
    <w:rsid w:val="00AB468E"/>
    <w:rsid w:val="00AB4D99"/>
    <w:rsid w:val="00AB65EA"/>
    <w:rsid w:val="00AB6AAD"/>
    <w:rsid w:val="00AB7DCD"/>
    <w:rsid w:val="00AC0725"/>
    <w:rsid w:val="00AC079D"/>
    <w:rsid w:val="00AC0850"/>
    <w:rsid w:val="00AC1EA9"/>
    <w:rsid w:val="00AC1EF3"/>
    <w:rsid w:val="00AC2019"/>
    <w:rsid w:val="00AC3D73"/>
    <w:rsid w:val="00AC5959"/>
    <w:rsid w:val="00AC5B86"/>
    <w:rsid w:val="00AC62CF"/>
    <w:rsid w:val="00AC62FD"/>
    <w:rsid w:val="00AC73AE"/>
    <w:rsid w:val="00AC73DA"/>
    <w:rsid w:val="00AD0D31"/>
    <w:rsid w:val="00AD1949"/>
    <w:rsid w:val="00AD1F89"/>
    <w:rsid w:val="00AD23DC"/>
    <w:rsid w:val="00AD2B6E"/>
    <w:rsid w:val="00AD3AC9"/>
    <w:rsid w:val="00AD40B5"/>
    <w:rsid w:val="00AD51AA"/>
    <w:rsid w:val="00AD6712"/>
    <w:rsid w:val="00AD6B6B"/>
    <w:rsid w:val="00AD6EDF"/>
    <w:rsid w:val="00AD750C"/>
    <w:rsid w:val="00AE2F2E"/>
    <w:rsid w:val="00AE35E2"/>
    <w:rsid w:val="00AE49B7"/>
    <w:rsid w:val="00AE4E89"/>
    <w:rsid w:val="00AE58AD"/>
    <w:rsid w:val="00AF0031"/>
    <w:rsid w:val="00AF1AEF"/>
    <w:rsid w:val="00AF246B"/>
    <w:rsid w:val="00AF29A2"/>
    <w:rsid w:val="00AF4DF3"/>
    <w:rsid w:val="00AF573B"/>
    <w:rsid w:val="00AF5D22"/>
    <w:rsid w:val="00AF5D82"/>
    <w:rsid w:val="00AF6433"/>
    <w:rsid w:val="00AF657D"/>
    <w:rsid w:val="00AF7645"/>
    <w:rsid w:val="00B02F79"/>
    <w:rsid w:val="00B03C8A"/>
    <w:rsid w:val="00B03F7B"/>
    <w:rsid w:val="00B040C8"/>
    <w:rsid w:val="00B043EE"/>
    <w:rsid w:val="00B04774"/>
    <w:rsid w:val="00B05F33"/>
    <w:rsid w:val="00B0649A"/>
    <w:rsid w:val="00B067C7"/>
    <w:rsid w:val="00B06AB7"/>
    <w:rsid w:val="00B070A8"/>
    <w:rsid w:val="00B07119"/>
    <w:rsid w:val="00B108FA"/>
    <w:rsid w:val="00B109C6"/>
    <w:rsid w:val="00B11066"/>
    <w:rsid w:val="00B11BB2"/>
    <w:rsid w:val="00B11DD9"/>
    <w:rsid w:val="00B12640"/>
    <w:rsid w:val="00B12844"/>
    <w:rsid w:val="00B12AD9"/>
    <w:rsid w:val="00B12E20"/>
    <w:rsid w:val="00B13656"/>
    <w:rsid w:val="00B13C94"/>
    <w:rsid w:val="00B13F28"/>
    <w:rsid w:val="00B14129"/>
    <w:rsid w:val="00B15F9B"/>
    <w:rsid w:val="00B16ED4"/>
    <w:rsid w:val="00B17063"/>
    <w:rsid w:val="00B17BF1"/>
    <w:rsid w:val="00B200A2"/>
    <w:rsid w:val="00B21837"/>
    <w:rsid w:val="00B22626"/>
    <w:rsid w:val="00B228E7"/>
    <w:rsid w:val="00B2371B"/>
    <w:rsid w:val="00B238CF"/>
    <w:rsid w:val="00B252F6"/>
    <w:rsid w:val="00B25AA8"/>
    <w:rsid w:val="00B26769"/>
    <w:rsid w:val="00B26A94"/>
    <w:rsid w:val="00B26AFD"/>
    <w:rsid w:val="00B271B6"/>
    <w:rsid w:val="00B30105"/>
    <w:rsid w:val="00B31315"/>
    <w:rsid w:val="00B31B43"/>
    <w:rsid w:val="00B329A9"/>
    <w:rsid w:val="00B3389D"/>
    <w:rsid w:val="00B33CBC"/>
    <w:rsid w:val="00B33FC9"/>
    <w:rsid w:val="00B3498A"/>
    <w:rsid w:val="00B34E15"/>
    <w:rsid w:val="00B3531A"/>
    <w:rsid w:val="00B35401"/>
    <w:rsid w:val="00B36119"/>
    <w:rsid w:val="00B364B7"/>
    <w:rsid w:val="00B40557"/>
    <w:rsid w:val="00B4170E"/>
    <w:rsid w:val="00B41EDA"/>
    <w:rsid w:val="00B42244"/>
    <w:rsid w:val="00B43A6C"/>
    <w:rsid w:val="00B43D5F"/>
    <w:rsid w:val="00B445D5"/>
    <w:rsid w:val="00B448AD"/>
    <w:rsid w:val="00B45489"/>
    <w:rsid w:val="00B4555D"/>
    <w:rsid w:val="00B45AD7"/>
    <w:rsid w:val="00B45E74"/>
    <w:rsid w:val="00B460DD"/>
    <w:rsid w:val="00B46C0A"/>
    <w:rsid w:val="00B47DB8"/>
    <w:rsid w:val="00B47F75"/>
    <w:rsid w:val="00B51145"/>
    <w:rsid w:val="00B517E8"/>
    <w:rsid w:val="00B54B32"/>
    <w:rsid w:val="00B55701"/>
    <w:rsid w:val="00B55710"/>
    <w:rsid w:val="00B55893"/>
    <w:rsid w:val="00B56205"/>
    <w:rsid w:val="00B5699B"/>
    <w:rsid w:val="00B56DF4"/>
    <w:rsid w:val="00B56FD5"/>
    <w:rsid w:val="00B57534"/>
    <w:rsid w:val="00B61699"/>
    <w:rsid w:val="00B619F6"/>
    <w:rsid w:val="00B61BF5"/>
    <w:rsid w:val="00B623A9"/>
    <w:rsid w:val="00B632C6"/>
    <w:rsid w:val="00B636CA"/>
    <w:rsid w:val="00B63B50"/>
    <w:rsid w:val="00B63BE8"/>
    <w:rsid w:val="00B63C94"/>
    <w:rsid w:val="00B64160"/>
    <w:rsid w:val="00B64906"/>
    <w:rsid w:val="00B66A2F"/>
    <w:rsid w:val="00B66EFA"/>
    <w:rsid w:val="00B70782"/>
    <w:rsid w:val="00B70982"/>
    <w:rsid w:val="00B70A8A"/>
    <w:rsid w:val="00B72CC6"/>
    <w:rsid w:val="00B73B6E"/>
    <w:rsid w:val="00B73CCD"/>
    <w:rsid w:val="00B74253"/>
    <w:rsid w:val="00B74742"/>
    <w:rsid w:val="00B74825"/>
    <w:rsid w:val="00B74DED"/>
    <w:rsid w:val="00B7510D"/>
    <w:rsid w:val="00B75989"/>
    <w:rsid w:val="00B759FA"/>
    <w:rsid w:val="00B76638"/>
    <w:rsid w:val="00B77804"/>
    <w:rsid w:val="00B81407"/>
    <w:rsid w:val="00B818F2"/>
    <w:rsid w:val="00B8433C"/>
    <w:rsid w:val="00B85ADC"/>
    <w:rsid w:val="00B86300"/>
    <w:rsid w:val="00B869D2"/>
    <w:rsid w:val="00B9089C"/>
    <w:rsid w:val="00B9133C"/>
    <w:rsid w:val="00B914CE"/>
    <w:rsid w:val="00B916B5"/>
    <w:rsid w:val="00B926F9"/>
    <w:rsid w:val="00B9372B"/>
    <w:rsid w:val="00B94D07"/>
    <w:rsid w:val="00B95530"/>
    <w:rsid w:val="00B95E81"/>
    <w:rsid w:val="00B96863"/>
    <w:rsid w:val="00B96D3E"/>
    <w:rsid w:val="00B96FD0"/>
    <w:rsid w:val="00B97E16"/>
    <w:rsid w:val="00BA1AE8"/>
    <w:rsid w:val="00BA1CC3"/>
    <w:rsid w:val="00BA29D0"/>
    <w:rsid w:val="00BA2A0B"/>
    <w:rsid w:val="00BA2E10"/>
    <w:rsid w:val="00BA3753"/>
    <w:rsid w:val="00BA5D05"/>
    <w:rsid w:val="00BA613B"/>
    <w:rsid w:val="00BA65A5"/>
    <w:rsid w:val="00BA6BE5"/>
    <w:rsid w:val="00BA7C25"/>
    <w:rsid w:val="00BA7D33"/>
    <w:rsid w:val="00BA7E91"/>
    <w:rsid w:val="00BB0DC2"/>
    <w:rsid w:val="00BB1220"/>
    <w:rsid w:val="00BB1795"/>
    <w:rsid w:val="00BB1E62"/>
    <w:rsid w:val="00BB2E2D"/>
    <w:rsid w:val="00BB3159"/>
    <w:rsid w:val="00BB339D"/>
    <w:rsid w:val="00BB387B"/>
    <w:rsid w:val="00BB66BC"/>
    <w:rsid w:val="00BB67DD"/>
    <w:rsid w:val="00BC02D2"/>
    <w:rsid w:val="00BC1197"/>
    <w:rsid w:val="00BC1D65"/>
    <w:rsid w:val="00BC2CC0"/>
    <w:rsid w:val="00BC3312"/>
    <w:rsid w:val="00BC34EC"/>
    <w:rsid w:val="00BC3736"/>
    <w:rsid w:val="00BC3BF5"/>
    <w:rsid w:val="00BC4F97"/>
    <w:rsid w:val="00BC51DD"/>
    <w:rsid w:val="00BC528E"/>
    <w:rsid w:val="00BC58AA"/>
    <w:rsid w:val="00BC64FF"/>
    <w:rsid w:val="00BD01E9"/>
    <w:rsid w:val="00BD0BAD"/>
    <w:rsid w:val="00BD1281"/>
    <w:rsid w:val="00BD1571"/>
    <w:rsid w:val="00BD2995"/>
    <w:rsid w:val="00BD33EB"/>
    <w:rsid w:val="00BD3E08"/>
    <w:rsid w:val="00BD43E6"/>
    <w:rsid w:val="00BD50FD"/>
    <w:rsid w:val="00BD602B"/>
    <w:rsid w:val="00BE139D"/>
    <w:rsid w:val="00BE148E"/>
    <w:rsid w:val="00BE1580"/>
    <w:rsid w:val="00BE1C02"/>
    <w:rsid w:val="00BE2936"/>
    <w:rsid w:val="00BE2C1A"/>
    <w:rsid w:val="00BE33CE"/>
    <w:rsid w:val="00BE3CE4"/>
    <w:rsid w:val="00BE6F88"/>
    <w:rsid w:val="00BE7826"/>
    <w:rsid w:val="00BE784D"/>
    <w:rsid w:val="00BF06BF"/>
    <w:rsid w:val="00BF0C51"/>
    <w:rsid w:val="00BF1053"/>
    <w:rsid w:val="00BF108E"/>
    <w:rsid w:val="00BF145E"/>
    <w:rsid w:val="00BF179D"/>
    <w:rsid w:val="00BF32C4"/>
    <w:rsid w:val="00BF3A53"/>
    <w:rsid w:val="00BF3AA8"/>
    <w:rsid w:val="00BF43BC"/>
    <w:rsid w:val="00BF4D86"/>
    <w:rsid w:val="00BF5430"/>
    <w:rsid w:val="00BF5D2B"/>
    <w:rsid w:val="00BF6F05"/>
    <w:rsid w:val="00BF6F2D"/>
    <w:rsid w:val="00BF7105"/>
    <w:rsid w:val="00BF7674"/>
    <w:rsid w:val="00C002A6"/>
    <w:rsid w:val="00C005CF"/>
    <w:rsid w:val="00C0088E"/>
    <w:rsid w:val="00C00DC5"/>
    <w:rsid w:val="00C02387"/>
    <w:rsid w:val="00C02476"/>
    <w:rsid w:val="00C03187"/>
    <w:rsid w:val="00C031F5"/>
    <w:rsid w:val="00C03387"/>
    <w:rsid w:val="00C03CD3"/>
    <w:rsid w:val="00C047B9"/>
    <w:rsid w:val="00C049A6"/>
    <w:rsid w:val="00C0605C"/>
    <w:rsid w:val="00C07314"/>
    <w:rsid w:val="00C12030"/>
    <w:rsid w:val="00C12930"/>
    <w:rsid w:val="00C12A72"/>
    <w:rsid w:val="00C14DAB"/>
    <w:rsid w:val="00C15C89"/>
    <w:rsid w:val="00C172F7"/>
    <w:rsid w:val="00C1753E"/>
    <w:rsid w:val="00C179A9"/>
    <w:rsid w:val="00C17A18"/>
    <w:rsid w:val="00C216B4"/>
    <w:rsid w:val="00C2242C"/>
    <w:rsid w:val="00C23878"/>
    <w:rsid w:val="00C245D3"/>
    <w:rsid w:val="00C26542"/>
    <w:rsid w:val="00C265AB"/>
    <w:rsid w:val="00C265D4"/>
    <w:rsid w:val="00C26A65"/>
    <w:rsid w:val="00C26CC2"/>
    <w:rsid w:val="00C27D44"/>
    <w:rsid w:val="00C27F30"/>
    <w:rsid w:val="00C30186"/>
    <w:rsid w:val="00C307A7"/>
    <w:rsid w:val="00C30FB8"/>
    <w:rsid w:val="00C317AE"/>
    <w:rsid w:val="00C31CBA"/>
    <w:rsid w:val="00C32767"/>
    <w:rsid w:val="00C32CED"/>
    <w:rsid w:val="00C3304A"/>
    <w:rsid w:val="00C33165"/>
    <w:rsid w:val="00C337C9"/>
    <w:rsid w:val="00C3400D"/>
    <w:rsid w:val="00C342B4"/>
    <w:rsid w:val="00C351C2"/>
    <w:rsid w:val="00C353C2"/>
    <w:rsid w:val="00C36335"/>
    <w:rsid w:val="00C3635C"/>
    <w:rsid w:val="00C37309"/>
    <w:rsid w:val="00C377CA"/>
    <w:rsid w:val="00C37EE5"/>
    <w:rsid w:val="00C40154"/>
    <w:rsid w:val="00C40319"/>
    <w:rsid w:val="00C4045C"/>
    <w:rsid w:val="00C40CAC"/>
    <w:rsid w:val="00C41477"/>
    <w:rsid w:val="00C41C32"/>
    <w:rsid w:val="00C41F4F"/>
    <w:rsid w:val="00C451DA"/>
    <w:rsid w:val="00C46370"/>
    <w:rsid w:val="00C465CF"/>
    <w:rsid w:val="00C47041"/>
    <w:rsid w:val="00C47189"/>
    <w:rsid w:val="00C472B8"/>
    <w:rsid w:val="00C47B1E"/>
    <w:rsid w:val="00C47D1F"/>
    <w:rsid w:val="00C47EB3"/>
    <w:rsid w:val="00C50B02"/>
    <w:rsid w:val="00C50B08"/>
    <w:rsid w:val="00C53332"/>
    <w:rsid w:val="00C539D8"/>
    <w:rsid w:val="00C54247"/>
    <w:rsid w:val="00C5496B"/>
    <w:rsid w:val="00C5498E"/>
    <w:rsid w:val="00C5515B"/>
    <w:rsid w:val="00C575A3"/>
    <w:rsid w:val="00C57C78"/>
    <w:rsid w:val="00C57CA6"/>
    <w:rsid w:val="00C6046D"/>
    <w:rsid w:val="00C61199"/>
    <w:rsid w:val="00C61ADB"/>
    <w:rsid w:val="00C6216F"/>
    <w:rsid w:val="00C62A4A"/>
    <w:rsid w:val="00C62DFB"/>
    <w:rsid w:val="00C634D3"/>
    <w:rsid w:val="00C64DE4"/>
    <w:rsid w:val="00C66562"/>
    <w:rsid w:val="00C66CD2"/>
    <w:rsid w:val="00C6798B"/>
    <w:rsid w:val="00C67A7B"/>
    <w:rsid w:val="00C70011"/>
    <w:rsid w:val="00C70027"/>
    <w:rsid w:val="00C70CFC"/>
    <w:rsid w:val="00C70EFB"/>
    <w:rsid w:val="00C73894"/>
    <w:rsid w:val="00C74027"/>
    <w:rsid w:val="00C752BD"/>
    <w:rsid w:val="00C75771"/>
    <w:rsid w:val="00C76CEE"/>
    <w:rsid w:val="00C7799D"/>
    <w:rsid w:val="00C80663"/>
    <w:rsid w:val="00C822F6"/>
    <w:rsid w:val="00C825D2"/>
    <w:rsid w:val="00C85BA6"/>
    <w:rsid w:val="00C85C2E"/>
    <w:rsid w:val="00C86B2F"/>
    <w:rsid w:val="00C87DB3"/>
    <w:rsid w:val="00C91B6D"/>
    <w:rsid w:val="00C91E4F"/>
    <w:rsid w:val="00C9294D"/>
    <w:rsid w:val="00C93419"/>
    <w:rsid w:val="00C9494F"/>
    <w:rsid w:val="00C94F44"/>
    <w:rsid w:val="00C9523A"/>
    <w:rsid w:val="00C953CA"/>
    <w:rsid w:val="00C95F85"/>
    <w:rsid w:val="00CA04FB"/>
    <w:rsid w:val="00CA2230"/>
    <w:rsid w:val="00CA2787"/>
    <w:rsid w:val="00CA3ACD"/>
    <w:rsid w:val="00CA3BD7"/>
    <w:rsid w:val="00CA4887"/>
    <w:rsid w:val="00CA6985"/>
    <w:rsid w:val="00CB0046"/>
    <w:rsid w:val="00CB0933"/>
    <w:rsid w:val="00CB094C"/>
    <w:rsid w:val="00CB11D0"/>
    <w:rsid w:val="00CB16E3"/>
    <w:rsid w:val="00CB2187"/>
    <w:rsid w:val="00CB3253"/>
    <w:rsid w:val="00CB5428"/>
    <w:rsid w:val="00CB57CC"/>
    <w:rsid w:val="00CB5FC1"/>
    <w:rsid w:val="00CC1385"/>
    <w:rsid w:val="00CC237B"/>
    <w:rsid w:val="00CC2F9E"/>
    <w:rsid w:val="00CC4513"/>
    <w:rsid w:val="00CC4EAC"/>
    <w:rsid w:val="00CC5D4D"/>
    <w:rsid w:val="00CC7006"/>
    <w:rsid w:val="00CC701D"/>
    <w:rsid w:val="00CC7540"/>
    <w:rsid w:val="00CC765A"/>
    <w:rsid w:val="00CD0087"/>
    <w:rsid w:val="00CD079A"/>
    <w:rsid w:val="00CD0838"/>
    <w:rsid w:val="00CD2154"/>
    <w:rsid w:val="00CD2292"/>
    <w:rsid w:val="00CD22EF"/>
    <w:rsid w:val="00CD3487"/>
    <w:rsid w:val="00CD3B48"/>
    <w:rsid w:val="00CD3C20"/>
    <w:rsid w:val="00CD4209"/>
    <w:rsid w:val="00CD4DFF"/>
    <w:rsid w:val="00CD5BF8"/>
    <w:rsid w:val="00CD63C6"/>
    <w:rsid w:val="00CD64BA"/>
    <w:rsid w:val="00CD68C7"/>
    <w:rsid w:val="00CD7DDE"/>
    <w:rsid w:val="00CE0050"/>
    <w:rsid w:val="00CE22B2"/>
    <w:rsid w:val="00CE26BE"/>
    <w:rsid w:val="00CE2900"/>
    <w:rsid w:val="00CE2BD7"/>
    <w:rsid w:val="00CE36F5"/>
    <w:rsid w:val="00CE3EEC"/>
    <w:rsid w:val="00CE5309"/>
    <w:rsid w:val="00CE7743"/>
    <w:rsid w:val="00CF0415"/>
    <w:rsid w:val="00CF316C"/>
    <w:rsid w:val="00CF3209"/>
    <w:rsid w:val="00CF3810"/>
    <w:rsid w:val="00CF4ABD"/>
    <w:rsid w:val="00CF4F7A"/>
    <w:rsid w:val="00CF5352"/>
    <w:rsid w:val="00CF5BC2"/>
    <w:rsid w:val="00CF5F1C"/>
    <w:rsid w:val="00CF684F"/>
    <w:rsid w:val="00CF71D5"/>
    <w:rsid w:val="00CF74CF"/>
    <w:rsid w:val="00D00A12"/>
    <w:rsid w:val="00D00C17"/>
    <w:rsid w:val="00D03A67"/>
    <w:rsid w:val="00D040CD"/>
    <w:rsid w:val="00D06D08"/>
    <w:rsid w:val="00D106E4"/>
    <w:rsid w:val="00D10CE1"/>
    <w:rsid w:val="00D119D5"/>
    <w:rsid w:val="00D11B52"/>
    <w:rsid w:val="00D11E27"/>
    <w:rsid w:val="00D11EFD"/>
    <w:rsid w:val="00D122F6"/>
    <w:rsid w:val="00D126D3"/>
    <w:rsid w:val="00D1398A"/>
    <w:rsid w:val="00D13E9D"/>
    <w:rsid w:val="00D158DC"/>
    <w:rsid w:val="00D15D80"/>
    <w:rsid w:val="00D161DB"/>
    <w:rsid w:val="00D163AA"/>
    <w:rsid w:val="00D1744D"/>
    <w:rsid w:val="00D17717"/>
    <w:rsid w:val="00D203B0"/>
    <w:rsid w:val="00D20470"/>
    <w:rsid w:val="00D21519"/>
    <w:rsid w:val="00D21F37"/>
    <w:rsid w:val="00D226FA"/>
    <w:rsid w:val="00D22700"/>
    <w:rsid w:val="00D23365"/>
    <w:rsid w:val="00D2437B"/>
    <w:rsid w:val="00D24600"/>
    <w:rsid w:val="00D247DF"/>
    <w:rsid w:val="00D257CB"/>
    <w:rsid w:val="00D268CF"/>
    <w:rsid w:val="00D273C8"/>
    <w:rsid w:val="00D2773D"/>
    <w:rsid w:val="00D27B20"/>
    <w:rsid w:val="00D27F00"/>
    <w:rsid w:val="00D32B9E"/>
    <w:rsid w:val="00D32F52"/>
    <w:rsid w:val="00D333D0"/>
    <w:rsid w:val="00D33ED0"/>
    <w:rsid w:val="00D3428F"/>
    <w:rsid w:val="00D342E8"/>
    <w:rsid w:val="00D34317"/>
    <w:rsid w:val="00D35266"/>
    <w:rsid w:val="00D353ED"/>
    <w:rsid w:val="00D3592E"/>
    <w:rsid w:val="00D35EFA"/>
    <w:rsid w:val="00D368CD"/>
    <w:rsid w:val="00D36C43"/>
    <w:rsid w:val="00D374EB"/>
    <w:rsid w:val="00D37A1E"/>
    <w:rsid w:val="00D41B9A"/>
    <w:rsid w:val="00D4372F"/>
    <w:rsid w:val="00D43834"/>
    <w:rsid w:val="00D43CA2"/>
    <w:rsid w:val="00D4537D"/>
    <w:rsid w:val="00D45430"/>
    <w:rsid w:val="00D46B3E"/>
    <w:rsid w:val="00D475DB"/>
    <w:rsid w:val="00D4795F"/>
    <w:rsid w:val="00D47DD3"/>
    <w:rsid w:val="00D5064C"/>
    <w:rsid w:val="00D5118C"/>
    <w:rsid w:val="00D511E7"/>
    <w:rsid w:val="00D51FDB"/>
    <w:rsid w:val="00D526FE"/>
    <w:rsid w:val="00D53770"/>
    <w:rsid w:val="00D53919"/>
    <w:rsid w:val="00D5616C"/>
    <w:rsid w:val="00D568A9"/>
    <w:rsid w:val="00D60298"/>
    <w:rsid w:val="00D60681"/>
    <w:rsid w:val="00D60CD9"/>
    <w:rsid w:val="00D60FDA"/>
    <w:rsid w:val="00D61243"/>
    <w:rsid w:val="00D61C49"/>
    <w:rsid w:val="00D641A9"/>
    <w:rsid w:val="00D65505"/>
    <w:rsid w:val="00D65946"/>
    <w:rsid w:val="00D66D9B"/>
    <w:rsid w:val="00D71A46"/>
    <w:rsid w:val="00D72530"/>
    <w:rsid w:val="00D73FA6"/>
    <w:rsid w:val="00D75274"/>
    <w:rsid w:val="00D7584E"/>
    <w:rsid w:val="00D77AA8"/>
    <w:rsid w:val="00D81D2B"/>
    <w:rsid w:val="00D826F4"/>
    <w:rsid w:val="00D864AF"/>
    <w:rsid w:val="00D86E2A"/>
    <w:rsid w:val="00D872CA"/>
    <w:rsid w:val="00D87A3B"/>
    <w:rsid w:val="00D930E3"/>
    <w:rsid w:val="00D93D3C"/>
    <w:rsid w:val="00D94097"/>
    <w:rsid w:val="00D94C33"/>
    <w:rsid w:val="00D95046"/>
    <w:rsid w:val="00D95A7C"/>
    <w:rsid w:val="00D95FC1"/>
    <w:rsid w:val="00D966DA"/>
    <w:rsid w:val="00D972BF"/>
    <w:rsid w:val="00D977A5"/>
    <w:rsid w:val="00DA0418"/>
    <w:rsid w:val="00DA0E55"/>
    <w:rsid w:val="00DA22D7"/>
    <w:rsid w:val="00DA2918"/>
    <w:rsid w:val="00DA3101"/>
    <w:rsid w:val="00DA3A73"/>
    <w:rsid w:val="00DA43F1"/>
    <w:rsid w:val="00DA4D04"/>
    <w:rsid w:val="00DA58DD"/>
    <w:rsid w:val="00DA657F"/>
    <w:rsid w:val="00DA6FA1"/>
    <w:rsid w:val="00DA706D"/>
    <w:rsid w:val="00DA71ED"/>
    <w:rsid w:val="00DA739B"/>
    <w:rsid w:val="00DA75C0"/>
    <w:rsid w:val="00DB1616"/>
    <w:rsid w:val="00DB2731"/>
    <w:rsid w:val="00DB342E"/>
    <w:rsid w:val="00DB38D3"/>
    <w:rsid w:val="00DB39C6"/>
    <w:rsid w:val="00DB3FA8"/>
    <w:rsid w:val="00DB4B89"/>
    <w:rsid w:val="00DB547A"/>
    <w:rsid w:val="00DB58CD"/>
    <w:rsid w:val="00DB5BD4"/>
    <w:rsid w:val="00DB5CF7"/>
    <w:rsid w:val="00DB6515"/>
    <w:rsid w:val="00DB6CD1"/>
    <w:rsid w:val="00DB6E05"/>
    <w:rsid w:val="00DC0963"/>
    <w:rsid w:val="00DC1033"/>
    <w:rsid w:val="00DC1094"/>
    <w:rsid w:val="00DC1AB5"/>
    <w:rsid w:val="00DC1B3E"/>
    <w:rsid w:val="00DC1B8A"/>
    <w:rsid w:val="00DC2439"/>
    <w:rsid w:val="00DC2E88"/>
    <w:rsid w:val="00DC56DA"/>
    <w:rsid w:val="00DC656D"/>
    <w:rsid w:val="00DC71EA"/>
    <w:rsid w:val="00DC7364"/>
    <w:rsid w:val="00DD033B"/>
    <w:rsid w:val="00DD16F1"/>
    <w:rsid w:val="00DD1E1C"/>
    <w:rsid w:val="00DD3795"/>
    <w:rsid w:val="00DD4254"/>
    <w:rsid w:val="00DD43BE"/>
    <w:rsid w:val="00DD4695"/>
    <w:rsid w:val="00DD54DF"/>
    <w:rsid w:val="00DD6475"/>
    <w:rsid w:val="00DE08F5"/>
    <w:rsid w:val="00DE0E03"/>
    <w:rsid w:val="00DE0EDD"/>
    <w:rsid w:val="00DE2612"/>
    <w:rsid w:val="00DE33F2"/>
    <w:rsid w:val="00DE3866"/>
    <w:rsid w:val="00DE3932"/>
    <w:rsid w:val="00DE3A31"/>
    <w:rsid w:val="00DE3E57"/>
    <w:rsid w:val="00DE4287"/>
    <w:rsid w:val="00DE43A0"/>
    <w:rsid w:val="00DE4B04"/>
    <w:rsid w:val="00DE56F3"/>
    <w:rsid w:val="00DE6501"/>
    <w:rsid w:val="00DE7537"/>
    <w:rsid w:val="00DE796C"/>
    <w:rsid w:val="00DE7FA2"/>
    <w:rsid w:val="00DF0891"/>
    <w:rsid w:val="00DF1C8D"/>
    <w:rsid w:val="00DF1F0D"/>
    <w:rsid w:val="00DF226C"/>
    <w:rsid w:val="00DF26C8"/>
    <w:rsid w:val="00DF2EBF"/>
    <w:rsid w:val="00DF30C2"/>
    <w:rsid w:val="00DF3A92"/>
    <w:rsid w:val="00DF3C17"/>
    <w:rsid w:val="00DF3C96"/>
    <w:rsid w:val="00DF40D1"/>
    <w:rsid w:val="00DF49D7"/>
    <w:rsid w:val="00DF574F"/>
    <w:rsid w:val="00DF5EC5"/>
    <w:rsid w:val="00DF796C"/>
    <w:rsid w:val="00DF7A12"/>
    <w:rsid w:val="00DF7D64"/>
    <w:rsid w:val="00DF7E40"/>
    <w:rsid w:val="00E002D0"/>
    <w:rsid w:val="00E00AA4"/>
    <w:rsid w:val="00E02618"/>
    <w:rsid w:val="00E02627"/>
    <w:rsid w:val="00E03273"/>
    <w:rsid w:val="00E038F7"/>
    <w:rsid w:val="00E0400D"/>
    <w:rsid w:val="00E04EFE"/>
    <w:rsid w:val="00E04F74"/>
    <w:rsid w:val="00E0515E"/>
    <w:rsid w:val="00E0520A"/>
    <w:rsid w:val="00E0577D"/>
    <w:rsid w:val="00E066CD"/>
    <w:rsid w:val="00E10319"/>
    <w:rsid w:val="00E10932"/>
    <w:rsid w:val="00E110A3"/>
    <w:rsid w:val="00E11D8E"/>
    <w:rsid w:val="00E13F48"/>
    <w:rsid w:val="00E141A8"/>
    <w:rsid w:val="00E14EA2"/>
    <w:rsid w:val="00E155CE"/>
    <w:rsid w:val="00E15632"/>
    <w:rsid w:val="00E15B05"/>
    <w:rsid w:val="00E169B6"/>
    <w:rsid w:val="00E16F91"/>
    <w:rsid w:val="00E1748B"/>
    <w:rsid w:val="00E17CB6"/>
    <w:rsid w:val="00E209DD"/>
    <w:rsid w:val="00E20AF2"/>
    <w:rsid w:val="00E20BBD"/>
    <w:rsid w:val="00E21667"/>
    <w:rsid w:val="00E220CB"/>
    <w:rsid w:val="00E22400"/>
    <w:rsid w:val="00E226C6"/>
    <w:rsid w:val="00E226FD"/>
    <w:rsid w:val="00E23881"/>
    <w:rsid w:val="00E23924"/>
    <w:rsid w:val="00E23984"/>
    <w:rsid w:val="00E24704"/>
    <w:rsid w:val="00E24B7C"/>
    <w:rsid w:val="00E2509B"/>
    <w:rsid w:val="00E251B6"/>
    <w:rsid w:val="00E26460"/>
    <w:rsid w:val="00E268AC"/>
    <w:rsid w:val="00E30F76"/>
    <w:rsid w:val="00E31BFD"/>
    <w:rsid w:val="00E31F29"/>
    <w:rsid w:val="00E33150"/>
    <w:rsid w:val="00E3440C"/>
    <w:rsid w:val="00E35323"/>
    <w:rsid w:val="00E354AC"/>
    <w:rsid w:val="00E36EA7"/>
    <w:rsid w:val="00E376CE"/>
    <w:rsid w:val="00E408C6"/>
    <w:rsid w:val="00E40C6F"/>
    <w:rsid w:val="00E41658"/>
    <w:rsid w:val="00E42924"/>
    <w:rsid w:val="00E42BF6"/>
    <w:rsid w:val="00E42E2E"/>
    <w:rsid w:val="00E42F9A"/>
    <w:rsid w:val="00E4356B"/>
    <w:rsid w:val="00E43F7E"/>
    <w:rsid w:val="00E456F0"/>
    <w:rsid w:val="00E457FE"/>
    <w:rsid w:val="00E45A23"/>
    <w:rsid w:val="00E45C1B"/>
    <w:rsid w:val="00E46144"/>
    <w:rsid w:val="00E47C25"/>
    <w:rsid w:val="00E47F23"/>
    <w:rsid w:val="00E510C8"/>
    <w:rsid w:val="00E513ED"/>
    <w:rsid w:val="00E51DA0"/>
    <w:rsid w:val="00E56350"/>
    <w:rsid w:val="00E57968"/>
    <w:rsid w:val="00E60F26"/>
    <w:rsid w:val="00E6139E"/>
    <w:rsid w:val="00E61A0B"/>
    <w:rsid w:val="00E61F16"/>
    <w:rsid w:val="00E6204A"/>
    <w:rsid w:val="00E62417"/>
    <w:rsid w:val="00E62DEB"/>
    <w:rsid w:val="00E62EC5"/>
    <w:rsid w:val="00E64ADA"/>
    <w:rsid w:val="00E65C2C"/>
    <w:rsid w:val="00E6728E"/>
    <w:rsid w:val="00E677AA"/>
    <w:rsid w:val="00E67B42"/>
    <w:rsid w:val="00E67ED3"/>
    <w:rsid w:val="00E70917"/>
    <w:rsid w:val="00E71E9C"/>
    <w:rsid w:val="00E73168"/>
    <w:rsid w:val="00E73752"/>
    <w:rsid w:val="00E7376D"/>
    <w:rsid w:val="00E73C25"/>
    <w:rsid w:val="00E747ED"/>
    <w:rsid w:val="00E75F05"/>
    <w:rsid w:val="00E76B48"/>
    <w:rsid w:val="00E76B4B"/>
    <w:rsid w:val="00E76BB6"/>
    <w:rsid w:val="00E76DD4"/>
    <w:rsid w:val="00E76FA3"/>
    <w:rsid w:val="00E779B5"/>
    <w:rsid w:val="00E802E6"/>
    <w:rsid w:val="00E8036F"/>
    <w:rsid w:val="00E81E1F"/>
    <w:rsid w:val="00E82720"/>
    <w:rsid w:val="00E831AD"/>
    <w:rsid w:val="00E8452C"/>
    <w:rsid w:val="00E84A15"/>
    <w:rsid w:val="00E85827"/>
    <w:rsid w:val="00E85B51"/>
    <w:rsid w:val="00E86A95"/>
    <w:rsid w:val="00E86E60"/>
    <w:rsid w:val="00E90C17"/>
    <w:rsid w:val="00E91606"/>
    <w:rsid w:val="00E917AA"/>
    <w:rsid w:val="00E91A87"/>
    <w:rsid w:val="00E924B8"/>
    <w:rsid w:val="00E944CF"/>
    <w:rsid w:val="00E947C8"/>
    <w:rsid w:val="00E94B12"/>
    <w:rsid w:val="00E95A9B"/>
    <w:rsid w:val="00E95C06"/>
    <w:rsid w:val="00E96187"/>
    <w:rsid w:val="00E9659C"/>
    <w:rsid w:val="00E96EC1"/>
    <w:rsid w:val="00E973C0"/>
    <w:rsid w:val="00E978C9"/>
    <w:rsid w:val="00EA4DD6"/>
    <w:rsid w:val="00EA6564"/>
    <w:rsid w:val="00EA69FD"/>
    <w:rsid w:val="00EA6D80"/>
    <w:rsid w:val="00EA74D3"/>
    <w:rsid w:val="00EA7EA7"/>
    <w:rsid w:val="00EB39E8"/>
    <w:rsid w:val="00EB3D45"/>
    <w:rsid w:val="00EB4BDE"/>
    <w:rsid w:val="00EB596D"/>
    <w:rsid w:val="00EB5A1A"/>
    <w:rsid w:val="00EB5BDB"/>
    <w:rsid w:val="00EB7066"/>
    <w:rsid w:val="00EC0192"/>
    <w:rsid w:val="00EC0228"/>
    <w:rsid w:val="00EC0242"/>
    <w:rsid w:val="00EC1BB1"/>
    <w:rsid w:val="00EC2938"/>
    <w:rsid w:val="00EC4098"/>
    <w:rsid w:val="00EC4D32"/>
    <w:rsid w:val="00EC5AB4"/>
    <w:rsid w:val="00EC71D5"/>
    <w:rsid w:val="00EC7A41"/>
    <w:rsid w:val="00ED00E7"/>
    <w:rsid w:val="00ED0482"/>
    <w:rsid w:val="00ED05B5"/>
    <w:rsid w:val="00ED0BDE"/>
    <w:rsid w:val="00ED0D02"/>
    <w:rsid w:val="00ED19E6"/>
    <w:rsid w:val="00ED237F"/>
    <w:rsid w:val="00ED2DD2"/>
    <w:rsid w:val="00ED2EFA"/>
    <w:rsid w:val="00ED33E8"/>
    <w:rsid w:val="00ED4F23"/>
    <w:rsid w:val="00ED53DF"/>
    <w:rsid w:val="00ED5706"/>
    <w:rsid w:val="00ED60B5"/>
    <w:rsid w:val="00EE1F0E"/>
    <w:rsid w:val="00EE2D7E"/>
    <w:rsid w:val="00EE34C1"/>
    <w:rsid w:val="00EE4542"/>
    <w:rsid w:val="00EE5A0C"/>
    <w:rsid w:val="00EE5A3C"/>
    <w:rsid w:val="00EE5D4D"/>
    <w:rsid w:val="00EE5D7F"/>
    <w:rsid w:val="00EE755F"/>
    <w:rsid w:val="00EE79F3"/>
    <w:rsid w:val="00EF0241"/>
    <w:rsid w:val="00EF0F54"/>
    <w:rsid w:val="00EF27B3"/>
    <w:rsid w:val="00EF43F3"/>
    <w:rsid w:val="00EF6F5E"/>
    <w:rsid w:val="00EF7659"/>
    <w:rsid w:val="00EF7AAD"/>
    <w:rsid w:val="00EF7AFC"/>
    <w:rsid w:val="00EF7DA3"/>
    <w:rsid w:val="00EF7E48"/>
    <w:rsid w:val="00F0037C"/>
    <w:rsid w:val="00F00C43"/>
    <w:rsid w:val="00F00E86"/>
    <w:rsid w:val="00F01776"/>
    <w:rsid w:val="00F02954"/>
    <w:rsid w:val="00F03166"/>
    <w:rsid w:val="00F036C4"/>
    <w:rsid w:val="00F04908"/>
    <w:rsid w:val="00F0575C"/>
    <w:rsid w:val="00F067D6"/>
    <w:rsid w:val="00F069D3"/>
    <w:rsid w:val="00F069E3"/>
    <w:rsid w:val="00F075AD"/>
    <w:rsid w:val="00F101EF"/>
    <w:rsid w:val="00F101FB"/>
    <w:rsid w:val="00F10F3F"/>
    <w:rsid w:val="00F11C29"/>
    <w:rsid w:val="00F12007"/>
    <w:rsid w:val="00F138BB"/>
    <w:rsid w:val="00F139FD"/>
    <w:rsid w:val="00F147B6"/>
    <w:rsid w:val="00F15DDB"/>
    <w:rsid w:val="00F16066"/>
    <w:rsid w:val="00F167E2"/>
    <w:rsid w:val="00F174D6"/>
    <w:rsid w:val="00F17F3E"/>
    <w:rsid w:val="00F20280"/>
    <w:rsid w:val="00F21AAB"/>
    <w:rsid w:val="00F24157"/>
    <w:rsid w:val="00F2493A"/>
    <w:rsid w:val="00F2552F"/>
    <w:rsid w:val="00F26D8C"/>
    <w:rsid w:val="00F274FB"/>
    <w:rsid w:val="00F27BA8"/>
    <w:rsid w:val="00F307C0"/>
    <w:rsid w:val="00F314D2"/>
    <w:rsid w:val="00F32894"/>
    <w:rsid w:val="00F32E5A"/>
    <w:rsid w:val="00F33050"/>
    <w:rsid w:val="00F33789"/>
    <w:rsid w:val="00F33DB7"/>
    <w:rsid w:val="00F34317"/>
    <w:rsid w:val="00F35577"/>
    <w:rsid w:val="00F35E6C"/>
    <w:rsid w:val="00F37077"/>
    <w:rsid w:val="00F3780C"/>
    <w:rsid w:val="00F379C7"/>
    <w:rsid w:val="00F40F9D"/>
    <w:rsid w:val="00F41191"/>
    <w:rsid w:val="00F438F9"/>
    <w:rsid w:val="00F45717"/>
    <w:rsid w:val="00F45AFB"/>
    <w:rsid w:val="00F46992"/>
    <w:rsid w:val="00F46E66"/>
    <w:rsid w:val="00F47314"/>
    <w:rsid w:val="00F47C7D"/>
    <w:rsid w:val="00F47E83"/>
    <w:rsid w:val="00F50B11"/>
    <w:rsid w:val="00F51568"/>
    <w:rsid w:val="00F51F8A"/>
    <w:rsid w:val="00F52F68"/>
    <w:rsid w:val="00F532BF"/>
    <w:rsid w:val="00F5348C"/>
    <w:rsid w:val="00F53F55"/>
    <w:rsid w:val="00F556F7"/>
    <w:rsid w:val="00F55C3C"/>
    <w:rsid w:val="00F56719"/>
    <w:rsid w:val="00F56959"/>
    <w:rsid w:val="00F60682"/>
    <w:rsid w:val="00F614B1"/>
    <w:rsid w:val="00F62C05"/>
    <w:rsid w:val="00F6574C"/>
    <w:rsid w:val="00F65AD4"/>
    <w:rsid w:val="00F65E95"/>
    <w:rsid w:val="00F663F7"/>
    <w:rsid w:val="00F724A6"/>
    <w:rsid w:val="00F728A7"/>
    <w:rsid w:val="00F72BFE"/>
    <w:rsid w:val="00F7335B"/>
    <w:rsid w:val="00F736C0"/>
    <w:rsid w:val="00F736F7"/>
    <w:rsid w:val="00F7576C"/>
    <w:rsid w:val="00F76B24"/>
    <w:rsid w:val="00F773CC"/>
    <w:rsid w:val="00F80B54"/>
    <w:rsid w:val="00F8144C"/>
    <w:rsid w:val="00F82256"/>
    <w:rsid w:val="00F8268F"/>
    <w:rsid w:val="00F82AC0"/>
    <w:rsid w:val="00F82AC2"/>
    <w:rsid w:val="00F83075"/>
    <w:rsid w:val="00F84895"/>
    <w:rsid w:val="00F84B1A"/>
    <w:rsid w:val="00F86699"/>
    <w:rsid w:val="00F86C2F"/>
    <w:rsid w:val="00F872D0"/>
    <w:rsid w:val="00F90A0C"/>
    <w:rsid w:val="00F928C2"/>
    <w:rsid w:val="00F9306D"/>
    <w:rsid w:val="00F936B6"/>
    <w:rsid w:val="00F939AF"/>
    <w:rsid w:val="00F93F1E"/>
    <w:rsid w:val="00F94602"/>
    <w:rsid w:val="00F946D2"/>
    <w:rsid w:val="00F94C33"/>
    <w:rsid w:val="00F95D4E"/>
    <w:rsid w:val="00F96A97"/>
    <w:rsid w:val="00F96B0D"/>
    <w:rsid w:val="00F9717D"/>
    <w:rsid w:val="00F97198"/>
    <w:rsid w:val="00FA03D6"/>
    <w:rsid w:val="00FA1541"/>
    <w:rsid w:val="00FA39F5"/>
    <w:rsid w:val="00FA5754"/>
    <w:rsid w:val="00FA6971"/>
    <w:rsid w:val="00FA701B"/>
    <w:rsid w:val="00FB0174"/>
    <w:rsid w:val="00FB03E1"/>
    <w:rsid w:val="00FB10CE"/>
    <w:rsid w:val="00FB2BEA"/>
    <w:rsid w:val="00FB2FCB"/>
    <w:rsid w:val="00FB3D61"/>
    <w:rsid w:val="00FB44AF"/>
    <w:rsid w:val="00FB51B1"/>
    <w:rsid w:val="00FB58F6"/>
    <w:rsid w:val="00FB62A3"/>
    <w:rsid w:val="00FB69D9"/>
    <w:rsid w:val="00FB73F0"/>
    <w:rsid w:val="00FB76F8"/>
    <w:rsid w:val="00FC0770"/>
    <w:rsid w:val="00FC11A9"/>
    <w:rsid w:val="00FC1988"/>
    <w:rsid w:val="00FC2B56"/>
    <w:rsid w:val="00FC342C"/>
    <w:rsid w:val="00FC4545"/>
    <w:rsid w:val="00FC45C4"/>
    <w:rsid w:val="00FC5FC1"/>
    <w:rsid w:val="00FC6869"/>
    <w:rsid w:val="00FC690D"/>
    <w:rsid w:val="00FC7875"/>
    <w:rsid w:val="00FC797A"/>
    <w:rsid w:val="00FC7ECD"/>
    <w:rsid w:val="00FD0536"/>
    <w:rsid w:val="00FD06C9"/>
    <w:rsid w:val="00FD3069"/>
    <w:rsid w:val="00FD3951"/>
    <w:rsid w:val="00FD3F78"/>
    <w:rsid w:val="00FD45CF"/>
    <w:rsid w:val="00FD5322"/>
    <w:rsid w:val="00FD5BE6"/>
    <w:rsid w:val="00FD691A"/>
    <w:rsid w:val="00FD6C85"/>
    <w:rsid w:val="00FD7C3E"/>
    <w:rsid w:val="00FE01AC"/>
    <w:rsid w:val="00FE08AD"/>
    <w:rsid w:val="00FE08E6"/>
    <w:rsid w:val="00FE0E33"/>
    <w:rsid w:val="00FE1111"/>
    <w:rsid w:val="00FE15AA"/>
    <w:rsid w:val="00FE1A48"/>
    <w:rsid w:val="00FE2941"/>
    <w:rsid w:val="00FE2FB1"/>
    <w:rsid w:val="00FE49D2"/>
    <w:rsid w:val="00FE520C"/>
    <w:rsid w:val="00FE5936"/>
    <w:rsid w:val="00FE614D"/>
    <w:rsid w:val="00FE7417"/>
    <w:rsid w:val="00FE7CB8"/>
    <w:rsid w:val="00FF19C9"/>
    <w:rsid w:val="00FF1C3E"/>
    <w:rsid w:val="00FF1C9D"/>
    <w:rsid w:val="00FF2E99"/>
    <w:rsid w:val="00FF36C1"/>
    <w:rsid w:val="00FF3C10"/>
    <w:rsid w:val="00FF42F5"/>
    <w:rsid w:val="00FF4F10"/>
    <w:rsid w:val="00FF54C0"/>
    <w:rsid w:val="00FF7F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0C85"/>
    <w:pPr>
      <w:bidi/>
      <w:spacing w:after="120" w:line="360" w:lineRule="auto"/>
    </w:pPr>
    <w:rPr>
      <w:rFonts w:asciiTheme="minorBidi" w:hAnsiTheme="minorBidi"/>
      <w:sz w:val="24"/>
      <w:szCs w:val="24"/>
      <w:lang w:eastAsia="zh-CN"/>
    </w:rPr>
  </w:style>
  <w:style w:type="paragraph" w:styleId="1">
    <w:name w:val="heading 1"/>
    <w:basedOn w:val="a"/>
    <w:next w:val="a"/>
    <w:link w:val="10"/>
    <w:uiPriority w:val="9"/>
    <w:qFormat/>
    <w:rsid w:val="006E094B"/>
    <w:pPr>
      <w:keepNext/>
      <w:keepLines/>
      <w:spacing w:before="360"/>
      <w:outlineLvl w:val="0"/>
    </w:pPr>
    <w:rPr>
      <w:rFonts w:eastAsiaTheme="majorEastAsia"/>
      <w:b/>
      <w:bCs/>
      <w:color w:val="365F91" w:themeColor="accent1" w:themeShade="BF"/>
      <w:sz w:val="28"/>
      <w:szCs w:val="32"/>
    </w:rPr>
  </w:style>
  <w:style w:type="paragraph" w:styleId="2">
    <w:name w:val="heading 2"/>
    <w:basedOn w:val="3"/>
    <w:next w:val="a"/>
    <w:link w:val="20"/>
    <w:autoRedefine/>
    <w:qFormat/>
    <w:rsid w:val="00BF43BC"/>
    <w:pPr>
      <w:numPr>
        <w:ilvl w:val="0"/>
        <w:numId w:val="0"/>
      </w:numPr>
      <w:outlineLvl w:val="1"/>
    </w:pPr>
    <w:rPr>
      <w:sz w:val="28"/>
      <w:szCs w:val="28"/>
    </w:rPr>
  </w:style>
  <w:style w:type="paragraph" w:styleId="3">
    <w:name w:val="heading 3"/>
    <w:basedOn w:val="1"/>
    <w:next w:val="a"/>
    <w:link w:val="30"/>
    <w:uiPriority w:val="9"/>
    <w:unhideWhenUsed/>
    <w:qFormat/>
    <w:rsid w:val="00912210"/>
    <w:pPr>
      <w:numPr>
        <w:ilvl w:val="2"/>
        <w:numId w:val="1"/>
      </w:numPr>
      <w:outlineLvl w:val="2"/>
    </w:pPr>
    <w:rPr>
      <w:color w:val="auto"/>
      <w:sz w:val="24"/>
      <w:szCs w:val="24"/>
    </w:rPr>
  </w:style>
  <w:style w:type="paragraph" w:styleId="4">
    <w:name w:val="heading 4"/>
    <w:basedOn w:val="a"/>
    <w:next w:val="a"/>
    <w:link w:val="40"/>
    <w:uiPriority w:val="9"/>
    <w:unhideWhenUsed/>
    <w:qFormat/>
    <w:rsid w:val="005C0E5F"/>
    <w:pPr>
      <w:keepNext/>
      <w:keepLines/>
      <w:spacing w:before="200" w:after="0" w:line="276" w:lineRule="auto"/>
      <w:outlineLvl w:val="3"/>
    </w:pPr>
    <w:rPr>
      <w:rFonts w:asciiTheme="majorHAnsi" w:eastAsiaTheme="majorEastAsia" w:hAnsiTheme="majorHAnsi" w:cstheme="majorBidi"/>
      <w:b/>
      <w:bCs/>
      <w:i/>
      <w:iCs/>
      <w:color w:val="4F81BD" w:themeColor="accent1"/>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link w:val="2"/>
    <w:rsid w:val="00BF43BC"/>
    <w:rPr>
      <w:rFonts w:asciiTheme="minorBidi" w:eastAsiaTheme="majorEastAsia" w:hAnsiTheme="minorBidi"/>
      <w:b/>
      <w:bCs/>
      <w:sz w:val="28"/>
      <w:szCs w:val="28"/>
      <w:lang w:eastAsia="zh-CN"/>
    </w:rPr>
  </w:style>
  <w:style w:type="character" w:customStyle="1" w:styleId="10">
    <w:name w:val="כותרת 1 תו"/>
    <w:basedOn w:val="a0"/>
    <w:link w:val="1"/>
    <w:uiPriority w:val="9"/>
    <w:rsid w:val="006E094B"/>
    <w:rPr>
      <w:rFonts w:asciiTheme="minorBidi" w:eastAsiaTheme="majorEastAsia" w:hAnsiTheme="minorBidi"/>
      <w:b/>
      <w:bCs/>
      <w:color w:val="365F91" w:themeColor="accent1" w:themeShade="BF"/>
      <w:sz w:val="28"/>
      <w:szCs w:val="32"/>
      <w:lang w:eastAsia="zh-CN"/>
    </w:rPr>
  </w:style>
  <w:style w:type="character" w:customStyle="1" w:styleId="30">
    <w:name w:val="כותרת 3 תו"/>
    <w:basedOn w:val="a0"/>
    <w:link w:val="3"/>
    <w:uiPriority w:val="9"/>
    <w:rsid w:val="00912210"/>
    <w:rPr>
      <w:rFonts w:asciiTheme="minorBidi" w:eastAsiaTheme="majorEastAsia" w:hAnsiTheme="minorBidi"/>
      <w:b/>
      <w:bCs/>
      <w:sz w:val="24"/>
      <w:szCs w:val="24"/>
      <w:lang w:eastAsia="zh-CN"/>
    </w:rPr>
  </w:style>
  <w:style w:type="paragraph" w:styleId="a3">
    <w:name w:val="caption"/>
    <w:basedOn w:val="a"/>
    <w:next w:val="a"/>
    <w:uiPriority w:val="35"/>
    <w:unhideWhenUsed/>
    <w:qFormat/>
    <w:rsid w:val="00E924B8"/>
    <w:rPr>
      <w:rFonts w:ascii="Calibri" w:eastAsia="Calibri" w:hAnsi="Calibri" w:cs="Arial"/>
      <w:b/>
      <w:bCs/>
      <w:color w:val="4F81BD" w:themeColor="accent1"/>
      <w:sz w:val="18"/>
      <w:szCs w:val="18"/>
    </w:rPr>
  </w:style>
  <w:style w:type="paragraph" w:styleId="a4">
    <w:name w:val="List Paragraph"/>
    <w:basedOn w:val="a"/>
    <w:uiPriority w:val="34"/>
    <w:qFormat/>
    <w:rsid w:val="00E924B8"/>
    <w:pPr>
      <w:ind w:left="720"/>
      <w:contextualSpacing/>
    </w:pPr>
  </w:style>
  <w:style w:type="paragraph" w:styleId="a5">
    <w:name w:val="TOC Heading"/>
    <w:basedOn w:val="1"/>
    <w:next w:val="a"/>
    <w:uiPriority w:val="39"/>
    <w:semiHidden/>
    <w:unhideWhenUsed/>
    <w:qFormat/>
    <w:rsid w:val="00E924B8"/>
    <w:pPr>
      <w:outlineLvl w:val="9"/>
    </w:pPr>
  </w:style>
  <w:style w:type="character" w:styleId="a6">
    <w:name w:val="footnote reference"/>
    <w:semiHidden/>
    <w:rsid w:val="00800AF4"/>
    <w:rPr>
      <w:vertAlign w:val="superscript"/>
    </w:rPr>
  </w:style>
  <w:style w:type="paragraph" w:styleId="a7">
    <w:name w:val="footnote text"/>
    <w:basedOn w:val="a"/>
    <w:link w:val="a8"/>
    <w:semiHidden/>
    <w:rsid w:val="00800AF4"/>
    <w:rPr>
      <w:rFonts w:eastAsia="Times New Roman"/>
      <w:sz w:val="20"/>
      <w:szCs w:val="20"/>
      <w:lang w:eastAsia="en-US"/>
    </w:rPr>
  </w:style>
  <w:style w:type="character" w:customStyle="1" w:styleId="a8">
    <w:name w:val="טקסט הערת שוליים תו"/>
    <w:basedOn w:val="a0"/>
    <w:link w:val="a7"/>
    <w:semiHidden/>
    <w:rsid w:val="00800AF4"/>
    <w:rPr>
      <w:rFonts w:ascii="Times New Roman" w:eastAsia="Times New Roman" w:hAnsi="Times New Roman" w:cs="Times New Roman"/>
      <w:sz w:val="20"/>
      <w:szCs w:val="20"/>
    </w:rPr>
  </w:style>
  <w:style w:type="character" w:customStyle="1" w:styleId="globalbody">
    <w:name w:val="globalbody"/>
    <w:basedOn w:val="a0"/>
    <w:rsid w:val="00165D34"/>
  </w:style>
  <w:style w:type="character" w:styleId="a9">
    <w:name w:val="annotation reference"/>
    <w:rsid w:val="00165D34"/>
    <w:rPr>
      <w:sz w:val="16"/>
      <w:szCs w:val="16"/>
    </w:rPr>
  </w:style>
  <w:style w:type="paragraph" w:styleId="aa">
    <w:name w:val="annotation text"/>
    <w:basedOn w:val="a"/>
    <w:link w:val="ab"/>
    <w:rsid w:val="00165D34"/>
    <w:rPr>
      <w:rFonts w:eastAsia="Times New Roman"/>
      <w:sz w:val="20"/>
      <w:szCs w:val="20"/>
      <w:lang w:eastAsia="en-US"/>
    </w:rPr>
  </w:style>
  <w:style w:type="character" w:customStyle="1" w:styleId="ab">
    <w:name w:val="טקסט הערה תו"/>
    <w:basedOn w:val="a0"/>
    <w:link w:val="aa"/>
    <w:rsid w:val="00165D34"/>
    <w:rPr>
      <w:rFonts w:ascii="Times New Roman" w:eastAsia="Times New Roman" w:hAnsi="Times New Roman" w:cs="Times New Roman"/>
      <w:sz w:val="20"/>
      <w:szCs w:val="20"/>
    </w:rPr>
  </w:style>
  <w:style w:type="paragraph" w:styleId="ac">
    <w:name w:val="Balloon Text"/>
    <w:basedOn w:val="a"/>
    <w:link w:val="ad"/>
    <w:uiPriority w:val="99"/>
    <w:semiHidden/>
    <w:unhideWhenUsed/>
    <w:rsid w:val="00165D34"/>
    <w:rPr>
      <w:rFonts w:ascii="Tahoma" w:hAnsi="Tahoma" w:cs="Tahoma"/>
      <w:sz w:val="16"/>
      <w:szCs w:val="16"/>
    </w:rPr>
  </w:style>
  <w:style w:type="character" w:customStyle="1" w:styleId="ad">
    <w:name w:val="טקסט בלונים תו"/>
    <w:basedOn w:val="a0"/>
    <w:link w:val="ac"/>
    <w:uiPriority w:val="99"/>
    <w:semiHidden/>
    <w:rsid w:val="00165D34"/>
    <w:rPr>
      <w:rFonts w:ascii="Tahoma" w:eastAsia="SimSun" w:hAnsi="Tahoma" w:cs="Tahoma"/>
      <w:sz w:val="16"/>
      <w:szCs w:val="16"/>
      <w:lang w:eastAsia="zh-CN"/>
    </w:rPr>
  </w:style>
  <w:style w:type="paragraph" w:styleId="TOC1">
    <w:name w:val="toc 1"/>
    <w:basedOn w:val="a"/>
    <w:next w:val="a"/>
    <w:autoRedefine/>
    <w:uiPriority w:val="39"/>
    <w:unhideWhenUsed/>
    <w:rsid w:val="0025025B"/>
    <w:pPr>
      <w:tabs>
        <w:tab w:val="left" w:pos="509"/>
        <w:tab w:val="right" w:leader="dot" w:pos="8296"/>
      </w:tabs>
      <w:spacing w:after="100"/>
    </w:pPr>
    <w:rPr>
      <w:b/>
      <w:bCs/>
      <w:noProof/>
    </w:rPr>
  </w:style>
  <w:style w:type="paragraph" w:styleId="TOC3">
    <w:name w:val="toc 3"/>
    <w:basedOn w:val="a"/>
    <w:next w:val="a"/>
    <w:autoRedefine/>
    <w:uiPriority w:val="39"/>
    <w:unhideWhenUsed/>
    <w:rsid w:val="00D268CF"/>
    <w:pPr>
      <w:tabs>
        <w:tab w:val="left" w:pos="1218"/>
        <w:tab w:val="left" w:pos="1760"/>
        <w:tab w:val="right" w:leader="dot" w:pos="8296"/>
      </w:tabs>
      <w:spacing w:after="100"/>
      <w:ind w:left="480"/>
    </w:pPr>
  </w:style>
  <w:style w:type="paragraph" w:styleId="TOC2">
    <w:name w:val="toc 2"/>
    <w:basedOn w:val="a"/>
    <w:next w:val="a"/>
    <w:autoRedefine/>
    <w:uiPriority w:val="39"/>
    <w:unhideWhenUsed/>
    <w:rsid w:val="00BC4F97"/>
    <w:pPr>
      <w:tabs>
        <w:tab w:val="left" w:pos="1218"/>
        <w:tab w:val="right" w:leader="dot" w:pos="8296"/>
      </w:tabs>
      <w:spacing w:after="100"/>
      <w:ind w:left="509"/>
    </w:pPr>
  </w:style>
  <w:style w:type="character" w:styleId="Hyperlink">
    <w:name w:val="Hyperlink"/>
    <w:basedOn w:val="a0"/>
    <w:uiPriority w:val="99"/>
    <w:unhideWhenUsed/>
    <w:rsid w:val="00675BF9"/>
    <w:rPr>
      <w:color w:val="0000FF" w:themeColor="hyperlink"/>
      <w:u w:val="single"/>
    </w:rPr>
  </w:style>
  <w:style w:type="paragraph" w:styleId="ae">
    <w:name w:val="annotation subject"/>
    <w:basedOn w:val="aa"/>
    <w:next w:val="aa"/>
    <w:link w:val="af"/>
    <w:uiPriority w:val="99"/>
    <w:semiHidden/>
    <w:unhideWhenUsed/>
    <w:rsid w:val="00706F43"/>
    <w:pPr>
      <w:spacing w:line="240" w:lineRule="auto"/>
    </w:pPr>
    <w:rPr>
      <w:rFonts w:eastAsia="SimSun"/>
      <w:b/>
      <w:bCs/>
      <w:lang w:eastAsia="zh-CN"/>
    </w:rPr>
  </w:style>
  <w:style w:type="character" w:customStyle="1" w:styleId="af">
    <w:name w:val="נושא הערה תו"/>
    <w:basedOn w:val="ab"/>
    <w:link w:val="ae"/>
    <w:uiPriority w:val="99"/>
    <w:semiHidden/>
    <w:rsid w:val="00706F43"/>
    <w:rPr>
      <w:rFonts w:asciiTheme="minorBidi" w:eastAsia="SimSun" w:hAnsiTheme="minorBidi" w:cs="Times New Roman"/>
      <w:b/>
      <w:bCs/>
      <w:sz w:val="20"/>
      <w:szCs w:val="20"/>
      <w:lang w:eastAsia="zh-CN"/>
    </w:rPr>
  </w:style>
  <w:style w:type="table" w:styleId="af0">
    <w:name w:val="Table Grid"/>
    <w:basedOn w:val="a1"/>
    <w:uiPriority w:val="59"/>
    <w:rsid w:val="009102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tentitemlistdescription">
    <w:name w:val="contentitemlistdescription"/>
    <w:basedOn w:val="a0"/>
    <w:rsid w:val="00204030"/>
  </w:style>
  <w:style w:type="character" w:customStyle="1" w:styleId="40">
    <w:name w:val="כותרת 4 תו"/>
    <w:basedOn w:val="a0"/>
    <w:link w:val="4"/>
    <w:uiPriority w:val="9"/>
    <w:rsid w:val="005C0E5F"/>
    <w:rPr>
      <w:rFonts w:asciiTheme="majorHAnsi" w:eastAsiaTheme="majorEastAsia" w:hAnsiTheme="majorHAnsi" w:cstheme="majorBidi"/>
      <w:b/>
      <w:bCs/>
      <w:i/>
      <w:iCs/>
      <w:color w:val="4F81BD" w:themeColor="accent1"/>
    </w:rPr>
  </w:style>
  <w:style w:type="character" w:customStyle="1" w:styleId="af1">
    <w:name w:val="כותרת תרשים תו"/>
    <w:basedOn w:val="a0"/>
    <w:link w:val="af2"/>
    <w:locked/>
    <w:rsid w:val="00933BBE"/>
    <w:rPr>
      <w:rFonts w:ascii="Arial" w:eastAsia="Times New Roman" w:hAnsi="Arial" w:cs="David"/>
      <w:bCs/>
      <w:sz w:val="24"/>
      <w:szCs w:val="24"/>
    </w:rPr>
  </w:style>
  <w:style w:type="paragraph" w:customStyle="1" w:styleId="af2">
    <w:name w:val="כותרת תרשים"/>
    <w:basedOn w:val="NormalWeb"/>
    <w:link w:val="af1"/>
    <w:rsid w:val="00933BBE"/>
    <w:pPr>
      <w:spacing w:before="120"/>
      <w:jc w:val="center"/>
    </w:pPr>
    <w:rPr>
      <w:rFonts w:ascii="Arial" w:eastAsia="Times New Roman" w:hAnsi="Arial" w:cs="David"/>
      <w:bCs/>
      <w:lang w:eastAsia="en-US"/>
    </w:rPr>
  </w:style>
  <w:style w:type="paragraph" w:styleId="NormalWeb">
    <w:name w:val="Normal (Web)"/>
    <w:basedOn w:val="a"/>
    <w:uiPriority w:val="99"/>
    <w:semiHidden/>
    <w:unhideWhenUsed/>
    <w:rsid w:val="00933BBE"/>
    <w:rPr>
      <w:rFonts w:ascii="Times New Roman" w:hAnsi="Times New Roman" w:cs="Times New Roman"/>
    </w:rPr>
  </w:style>
  <w:style w:type="paragraph" w:styleId="af3">
    <w:name w:val="header"/>
    <w:basedOn w:val="a"/>
    <w:link w:val="af4"/>
    <w:uiPriority w:val="99"/>
    <w:unhideWhenUsed/>
    <w:rsid w:val="000C1359"/>
    <w:pPr>
      <w:tabs>
        <w:tab w:val="center" w:pos="4153"/>
        <w:tab w:val="right" w:pos="8306"/>
      </w:tabs>
      <w:spacing w:after="0" w:line="240" w:lineRule="auto"/>
    </w:pPr>
  </w:style>
  <w:style w:type="character" w:customStyle="1" w:styleId="af4">
    <w:name w:val="כותרת עליונה תו"/>
    <w:basedOn w:val="a0"/>
    <w:link w:val="af3"/>
    <w:uiPriority w:val="99"/>
    <w:rsid w:val="000C1359"/>
    <w:rPr>
      <w:rFonts w:asciiTheme="minorBidi" w:eastAsia="SimSun" w:hAnsiTheme="minorBidi"/>
      <w:sz w:val="24"/>
      <w:szCs w:val="24"/>
      <w:lang w:eastAsia="zh-CN"/>
    </w:rPr>
  </w:style>
  <w:style w:type="paragraph" w:styleId="af5">
    <w:name w:val="footer"/>
    <w:basedOn w:val="a"/>
    <w:link w:val="af6"/>
    <w:uiPriority w:val="99"/>
    <w:unhideWhenUsed/>
    <w:rsid w:val="000C1359"/>
    <w:pPr>
      <w:tabs>
        <w:tab w:val="center" w:pos="4153"/>
        <w:tab w:val="right" w:pos="8306"/>
      </w:tabs>
      <w:spacing w:after="0" w:line="240" w:lineRule="auto"/>
    </w:pPr>
  </w:style>
  <w:style w:type="character" w:customStyle="1" w:styleId="af6">
    <w:name w:val="כותרת תחתונה תו"/>
    <w:basedOn w:val="a0"/>
    <w:link w:val="af5"/>
    <w:uiPriority w:val="99"/>
    <w:rsid w:val="000C1359"/>
    <w:rPr>
      <w:rFonts w:asciiTheme="minorBidi" w:eastAsia="SimSun" w:hAnsiTheme="minorBidi"/>
      <w:sz w:val="24"/>
      <w:szCs w:val="24"/>
      <w:lang w:eastAsia="zh-CN"/>
    </w:rPr>
  </w:style>
  <w:style w:type="paragraph" w:customStyle="1" w:styleId="41">
    <w:name w:val="סגנון4 פיזה"/>
    <w:basedOn w:val="a"/>
    <w:autoRedefine/>
    <w:rsid w:val="00624013"/>
    <w:pPr>
      <w:spacing w:before="60" w:after="60"/>
      <w:jc w:val="center"/>
    </w:pPr>
    <w:rPr>
      <w:rFonts w:ascii="Arial" w:eastAsia="Times New Roman" w:hAnsi="Arial" w:cs="Arial"/>
      <w:color w:val="17365D"/>
      <w:lang w:eastAsia="en-US"/>
    </w:rPr>
  </w:style>
  <w:style w:type="paragraph" w:styleId="af7">
    <w:name w:val="No Spacing"/>
    <w:qFormat/>
    <w:rsid w:val="000164B9"/>
    <w:pPr>
      <w:bidi/>
      <w:spacing w:after="0" w:line="240" w:lineRule="auto"/>
    </w:pPr>
    <w:rPr>
      <w:sz w:val="24"/>
      <w:szCs w:val="24"/>
    </w:rPr>
  </w:style>
  <w:style w:type="character" w:customStyle="1" w:styleId="st">
    <w:name w:val="st"/>
    <w:basedOn w:val="a0"/>
    <w:rsid w:val="008810A5"/>
  </w:style>
  <w:style w:type="table" w:customStyle="1" w:styleId="11">
    <w:name w:val="טבלת רשת1"/>
    <w:basedOn w:val="a1"/>
    <w:next w:val="af0"/>
    <w:rsid w:val="00BB1E6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0C85"/>
    <w:pPr>
      <w:bidi/>
      <w:spacing w:after="120" w:line="360" w:lineRule="auto"/>
    </w:pPr>
    <w:rPr>
      <w:rFonts w:asciiTheme="minorBidi" w:hAnsiTheme="minorBidi"/>
      <w:sz w:val="24"/>
      <w:szCs w:val="24"/>
      <w:lang w:eastAsia="zh-CN"/>
    </w:rPr>
  </w:style>
  <w:style w:type="paragraph" w:styleId="1">
    <w:name w:val="heading 1"/>
    <w:basedOn w:val="a"/>
    <w:next w:val="a"/>
    <w:link w:val="10"/>
    <w:uiPriority w:val="9"/>
    <w:qFormat/>
    <w:rsid w:val="006E094B"/>
    <w:pPr>
      <w:keepNext/>
      <w:keepLines/>
      <w:spacing w:before="360"/>
      <w:outlineLvl w:val="0"/>
    </w:pPr>
    <w:rPr>
      <w:rFonts w:eastAsiaTheme="majorEastAsia"/>
      <w:b/>
      <w:bCs/>
      <w:color w:val="365F91" w:themeColor="accent1" w:themeShade="BF"/>
      <w:sz w:val="28"/>
      <w:szCs w:val="32"/>
    </w:rPr>
  </w:style>
  <w:style w:type="paragraph" w:styleId="2">
    <w:name w:val="heading 2"/>
    <w:basedOn w:val="3"/>
    <w:next w:val="a"/>
    <w:link w:val="20"/>
    <w:autoRedefine/>
    <w:qFormat/>
    <w:rsid w:val="00BF43BC"/>
    <w:pPr>
      <w:numPr>
        <w:ilvl w:val="0"/>
        <w:numId w:val="0"/>
      </w:numPr>
      <w:outlineLvl w:val="1"/>
    </w:pPr>
    <w:rPr>
      <w:sz w:val="28"/>
      <w:szCs w:val="28"/>
    </w:rPr>
  </w:style>
  <w:style w:type="paragraph" w:styleId="3">
    <w:name w:val="heading 3"/>
    <w:basedOn w:val="1"/>
    <w:next w:val="a"/>
    <w:link w:val="30"/>
    <w:uiPriority w:val="9"/>
    <w:unhideWhenUsed/>
    <w:qFormat/>
    <w:rsid w:val="00912210"/>
    <w:pPr>
      <w:numPr>
        <w:ilvl w:val="2"/>
        <w:numId w:val="1"/>
      </w:numPr>
      <w:outlineLvl w:val="2"/>
    </w:pPr>
    <w:rPr>
      <w:color w:val="auto"/>
      <w:sz w:val="24"/>
      <w:szCs w:val="24"/>
    </w:rPr>
  </w:style>
  <w:style w:type="paragraph" w:styleId="4">
    <w:name w:val="heading 4"/>
    <w:basedOn w:val="a"/>
    <w:next w:val="a"/>
    <w:link w:val="40"/>
    <w:uiPriority w:val="9"/>
    <w:unhideWhenUsed/>
    <w:qFormat/>
    <w:rsid w:val="005C0E5F"/>
    <w:pPr>
      <w:keepNext/>
      <w:keepLines/>
      <w:spacing w:before="200" w:after="0" w:line="276" w:lineRule="auto"/>
      <w:outlineLvl w:val="3"/>
    </w:pPr>
    <w:rPr>
      <w:rFonts w:asciiTheme="majorHAnsi" w:eastAsiaTheme="majorEastAsia" w:hAnsiTheme="majorHAnsi" w:cstheme="majorBidi"/>
      <w:b/>
      <w:bCs/>
      <w:i/>
      <w:iCs/>
      <w:color w:val="4F81BD" w:themeColor="accent1"/>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link w:val="2"/>
    <w:rsid w:val="00BF43BC"/>
    <w:rPr>
      <w:rFonts w:asciiTheme="minorBidi" w:eastAsiaTheme="majorEastAsia" w:hAnsiTheme="minorBidi"/>
      <w:b/>
      <w:bCs/>
      <w:sz w:val="28"/>
      <w:szCs w:val="28"/>
      <w:lang w:eastAsia="zh-CN"/>
    </w:rPr>
  </w:style>
  <w:style w:type="character" w:customStyle="1" w:styleId="10">
    <w:name w:val="כותרת 1 תו"/>
    <w:basedOn w:val="a0"/>
    <w:link w:val="1"/>
    <w:uiPriority w:val="9"/>
    <w:rsid w:val="006E094B"/>
    <w:rPr>
      <w:rFonts w:asciiTheme="minorBidi" w:eastAsiaTheme="majorEastAsia" w:hAnsiTheme="minorBidi"/>
      <w:b/>
      <w:bCs/>
      <w:color w:val="365F91" w:themeColor="accent1" w:themeShade="BF"/>
      <w:sz w:val="28"/>
      <w:szCs w:val="32"/>
      <w:lang w:eastAsia="zh-CN"/>
    </w:rPr>
  </w:style>
  <w:style w:type="character" w:customStyle="1" w:styleId="30">
    <w:name w:val="כותרת 3 תו"/>
    <w:basedOn w:val="a0"/>
    <w:link w:val="3"/>
    <w:uiPriority w:val="9"/>
    <w:rsid w:val="00912210"/>
    <w:rPr>
      <w:rFonts w:asciiTheme="minorBidi" w:eastAsiaTheme="majorEastAsia" w:hAnsiTheme="minorBidi"/>
      <w:b/>
      <w:bCs/>
      <w:sz w:val="24"/>
      <w:szCs w:val="24"/>
      <w:lang w:eastAsia="zh-CN"/>
    </w:rPr>
  </w:style>
  <w:style w:type="paragraph" w:styleId="a3">
    <w:name w:val="caption"/>
    <w:basedOn w:val="a"/>
    <w:next w:val="a"/>
    <w:uiPriority w:val="35"/>
    <w:unhideWhenUsed/>
    <w:qFormat/>
    <w:rsid w:val="00E924B8"/>
    <w:rPr>
      <w:rFonts w:ascii="Calibri" w:eastAsia="Calibri" w:hAnsi="Calibri" w:cs="Arial"/>
      <w:b/>
      <w:bCs/>
      <w:color w:val="4F81BD" w:themeColor="accent1"/>
      <w:sz w:val="18"/>
      <w:szCs w:val="18"/>
    </w:rPr>
  </w:style>
  <w:style w:type="paragraph" w:styleId="a4">
    <w:name w:val="List Paragraph"/>
    <w:basedOn w:val="a"/>
    <w:uiPriority w:val="34"/>
    <w:qFormat/>
    <w:rsid w:val="00E924B8"/>
    <w:pPr>
      <w:ind w:left="720"/>
      <w:contextualSpacing/>
    </w:pPr>
  </w:style>
  <w:style w:type="paragraph" w:styleId="a5">
    <w:name w:val="TOC Heading"/>
    <w:basedOn w:val="1"/>
    <w:next w:val="a"/>
    <w:uiPriority w:val="39"/>
    <w:semiHidden/>
    <w:unhideWhenUsed/>
    <w:qFormat/>
    <w:rsid w:val="00E924B8"/>
    <w:pPr>
      <w:outlineLvl w:val="9"/>
    </w:pPr>
  </w:style>
  <w:style w:type="character" w:styleId="a6">
    <w:name w:val="footnote reference"/>
    <w:semiHidden/>
    <w:rsid w:val="00800AF4"/>
    <w:rPr>
      <w:vertAlign w:val="superscript"/>
    </w:rPr>
  </w:style>
  <w:style w:type="paragraph" w:styleId="a7">
    <w:name w:val="footnote text"/>
    <w:basedOn w:val="a"/>
    <w:link w:val="a8"/>
    <w:semiHidden/>
    <w:rsid w:val="00800AF4"/>
    <w:rPr>
      <w:rFonts w:eastAsia="Times New Roman"/>
      <w:sz w:val="20"/>
      <w:szCs w:val="20"/>
      <w:lang w:eastAsia="en-US"/>
    </w:rPr>
  </w:style>
  <w:style w:type="character" w:customStyle="1" w:styleId="a8">
    <w:name w:val="טקסט הערת שוליים תו"/>
    <w:basedOn w:val="a0"/>
    <w:link w:val="a7"/>
    <w:semiHidden/>
    <w:rsid w:val="00800AF4"/>
    <w:rPr>
      <w:rFonts w:ascii="Times New Roman" w:eastAsia="Times New Roman" w:hAnsi="Times New Roman" w:cs="Times New Roman"/>
      <w:sz w:val="20"/>
      <w:szCs w:val="20"/>
    </w:rPr>
  </w:style>
  <w:style w:type="character" w:customStyle="1" w:styleId="globalbody">
    <w:name w:val="globalbody"/>
    <w:basedOn w:val="a0"/>
    <w:rsid w:val="00165D34"/>
  </w:style>
  <w:style w:type="character" w:styleId="a9">
    <w:name w:val="annotation reference"/>
    <w:rsid w:val="00165D34"/>
    <w:rPr>
      <w:sz w:val="16"/>
      <w:szCs w:val="16"/>
    </w:rPr>
  </w:style>
  <w:style w:type="paragraph" w:styleId="aa">
    <w:name w:val="annotation text"/>
    <w:basedOn w:val="a"/>
    <w:link w:val="ab"/>
    <w:rsid w:val="00165D34"/>
    <w:rPr>
      <w:rFonts w:eastAsia="Times New Roman"/>
      <w:sz w:val="20"/>
      <w:szCs w:val="20"/>
      <w:lang w:eastAsia="en-US"/>
    </w:rPr>
  </w:style>
  <w:style w:type="character" w:customStyle="1" w:styleId="ab">
    <w:name w:val="טקסט הערה תו"/>
    <w:basedOn w:val="a0"/>
    <w:link w:val="aa"/>
    <w:rsid w:val="00165D34"/>
    <w:rPr>
      <w:rFonts w:ascii="Times New Roman" w:eastAsia="Times New Roman" w:hAnsi="Times New Roman" w:cs="Times New Roman"/>
      <w:sz w:val="20"/>
      <w:szCs w:val="20"/>
    </w:rPr>
  </w:style>
  <w:style w:type="paragraph" w:styleId="ac">
    <w:name w:val="Balloon Text"/>
    <w:basedOn w:val="a"/>
    <w:link w:val="ad"/>
    <w:uiPriority w:val="99"/>
    <w:semiHidden/>
    <w:unhideWhenUsed/>
    <w:rsid w:val="00165D34"/>
    <w:rPr>
      <w:rFonts w:ascii="Tahoma" w:hAnsi="Tahoma" w:cs="Tahoma"/>
      <w:sz w:val="16"/>
      <w:szCs w:val="16"/>
    </w:rPr>
  </w:style>
  <w:style w:type="character" w:customStyle="1" w:styleId="ad">
    <w:name w:val="טקסט בלונים תו"/>
    <w:basedOn w:val="a0"/>
    <w:link w:val="ac"/>
    <w:uiPriority w:val="99"/>
    <w:semiHidden/>
    <w:rsid w:val="00165D34"/>
    <w:rPr>
      <w:rFonts w:ascii="Tahoma" w:eastAsia="SimSun" w:hAnsi="Tahoma" w:cs="Tahoma"/>
      <w:sz w:val="16"/>
      <w:szCs w:val="16"/>
      <w:lang w:eastAsia="zh-CN"/>
    </w:rPr>
  </w:style>
  <w:style w:type="paragraph" w:styleId="TOC1">
    <w:name w:val="toc 1"/>
    <w:basedOn w:val="a"/>
    <w:next w:val="a"/>
    <w:autoRedefine/>
    <w:uiPriority w:val="39"/>
    <w:unhideWhenUsed/>
    <w:rsid w:val="0025025B"/>
    <w:pPr>
      <w:tabs>
        <w:tab w:val="left" w:pos="509"/>
        <w:tab w:val="right" w:leader="dot" w:pos="8296"/>
      </w:tabs>
      <w:spacing w:after="100"/>
    </w:pPr>
    <w:rPr>
      <w:b/>
      <w:bCs/>
      <w:noProof/>
    </w:rPr>
  </w:style>
  <w:style w:type="paragraph" w:styleId="TOC3">
    <w:name w:val="toc 3"/>
    <w:basedOn w:val="a"/>
    <w:next w:val="a"/>
    <w:autoRedefine/>
    <w:uiPriority w:val="39"/>
    <w:unhideWhenUsed/>
    <w:rsid w:val="00D268CF"/>
    <w:pPr>
      <w:tabs>
        <w:tab w:val="left" w:pos="1218"/>
        <w:tab w:val="left" w:pos="1760"/>
        <w:tab w:val="right" w:leader="dot" w:pos="8296"/>
      </w:tabs>
      <w:spacing w:after="100"/>
      <w:ind w:left="480"/>
    </w:pPr>
  </w:style>
  <w:style w:type="paragraph" w:styleId="TOC2">
    <w:name w:val="toc 2"/>
    <w:basedOn w:val="a"/>
    <w:next w:val="a"/>
    <w:autoRedefine/>
    <w:uiPriority w:val="39"/>
    <w:unhideWhenUsed/>
    <w:rsid w:val="00BC4F97"/>
    <w:pPr>
      <w:tabs>
        <w:tab w:val="left" w:pos="1218"/>
        <w:tab w:val="right" w:leader="dot" w:pos="8296"/>
      </w:tabs>
      <w:spacing w:after="100"/>
      <w:ind w:left="509"/>
    </w:pPr>
  </w:style>
  <w:style w:type="character" w:styleId="Hyperlink">
    <w:name w:val="Hyperlink"/>
    <w:basedOn w:val="a0"/>
    <w:uiPriority w:val="99"/>
    <w:unhideWhenUsed/>
    <w:rsid w:val="00675BF9"/>
    <w:rPr>
      <w:color w:val="0000FF" w:themeColor="hyperlink"/>
      <w:u w:val="single"/>
    </w:rPr>
  </w:style>
  <w:style w:type="paragraph" w:styleId="ae">
    <w:name w:val="annotation subject"/>
    <w:basedOn w:val="aa"/>
    <w:next w:val="aa"/>
    <w:link w:val="af"/>
    <w:uiPriority w:val="99"/>
    <w:semiHidden/>
    <w:unhideWhenUsed/>
    <w:rsid w:val="00706F43"/>
    <w:pPr>
      <w:spacing w:line="240" w:lineRule="auto"/>
    </w:pPr>
    <w:rPr>
      <w:rFonts w:eastAsia="SimSun"/>
      <w:b/>
      <w:bCs/>
      <w:lang w:eastAsia="zh-CN"/>
    </w:rPr>
  </w:style>
  <w:style w:type="character" w:customStyle="1" w:styleId="af">
    <w:name w:val="נושא הערה תו"/>
    <w:basedOn w:val="ab"/>
    <w:link w:val="ae"/>
    <w:uiPriority w:val="99"/>
    <w:semiHidden/>
    <w:rsid w:val="00706F43"/>
    <w:rPr>
      <w:rFonts w:asciiTheme="minorBidi" w:eastAsia="SimSun" w:hAnsiTheme="minorBidi" w:cs="Times New Roman"/>
      <w:b/>
      <w:bCs/>
      <w:sz w:val="20"/>
      <w:szCs w:val="20"/>
      <w:lang w:eastAsia="zh-CN"/>
    </w:rPr>
  </w:style>
  <w:style w:type="table" w:styleId="af0">
    <w:name w:val="Table Grid"/>
    <w:basedOn w:val="a1"/>
    <w:uiPriority w:val="59"/>
    <w:rsid w:val="009102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tentitemlistdescription">
    <w:name w:val="contentitemlistdescription"/>
    <w:basedOn w:val="a0"/>
    <w:rsid w:val="00204030"/>
  </w:style>
  <w:style w:type="character" w:customStyle="1" w:styleId="40">
    <w:name w:val="כותרת 4 תו"/>
    <w:basedOn w:val="a0"/>
    <w:link w:val="4"/>
    <w:uiPriority w:val="9"/>
    <w:rsid w:val="005C0E5F"/>
    <w:rPr>
      <w:rFonts w:asciiTheme="majorHAnsi" w:eastAsiaTheme="majorEastAsia" w:hAnsiTheme="majorHAnsi" w:cstheme="majorBidi"/>
      <w:b/>
      <w:bCs/>
      <w:i/>
      <w:iCs/>
      <w:color w:val="4F81BD" w:themeColor="accent1"/>
    </w:rPr>
  </w:style>
  <w:style w:type="character" w:customStyle="1" w:styleId="af1">
    <w:name w:val="כותרת תרשים תו"/>
    <w:basedOn w:val="a0"/>
    <w:link w:val="af2"/>
    <w:locked/>
    <w:rsid w:val="00933BBE"/>
    <w:rPr>
      <w:rFonts w:ascii="Arial" w:eastAsia="Times New Roman" w:hAnsi="Arial" w:cs="David"/>
      <w:bCs/>
      <w:sz w:val="24"/>
      <w:szCs w:val="24"/>
    </w:rPr>
  </w:style>
  <w:style w:type="paragraph" w:customStyle="1" w:styleId="af2">
    <w:name w:val="כותרת תרשים"/>
    <w:basedOn w:val="NormalWeb"/>
    <w:link w:val="af1"/>
    <w:rsid w:val="00933BBE"/>
    <w:pPr>
      <w:spacing w:before="120"/>
      <w:jc w:val="center"/>
    </w:pPr>
    <w:rPr>
      <w:rFonts w:ascii="Arial" w:eastAsia="Times New Roman" w:hAnsi="Arial" w:cs="David"/>
      <w:bCs/>
      <w:lang w:eastAsia="en-US"/>
    </w:rPr>
  </w:style>
  <w:style w:type="paragraph" w:styleId="NormalWeb">
    <w:name w:val="Normal (Web)"/>
    <w:basedOn w:val="a"/>
    <w:uiPriority w:val="99"/>
    <w:semiHidden/>
    <w:unhideWhenUsed/>
    <w:rsid w:val="00933BBE"/>
    <w:rPr>
      <w:rFonts w:ascii="Times New Roman" w:hAnsi="Times New Roman" w:cs="Times New Roman"/>
    </w:rPr>
  </w:style>
  <w:style w:type="paragraph" w:styleId="af3">
    <w:name w:val="header"/>
    <w:basedOn w:val="a"/>
    <w:link w:val="af4"/>
    <w:uiPriority w:val="99"/>
    <w:unhideWhenUsed/>
    <w:rsid w:val="000C1359"/>
    <w:pPr>
      <w:tabs>
        <w:tab w:val="center" w:pos="4153"/>
        <w:tab w:val="right" w:pos="8306"/>
      </w:tabs>
      <w:spacing w:after="0" w:line="240" w:lineRule="auto"/>
    </w:pPr>
  </w:style>
  <w:style w:type="character" w:customStyle="1" w:styleId="af4">
    <w:name w:val="כותרת עליונה תו"/>
    <w:basedOn w:val="a0"/>
    <w:link w:val="af3"/>
    <w:uiPriority w:val="99"/>
    <w:rsid w:val="000C1359"/>
    <w:rPr>
      <w:rFonts w:asciiTheme="minorBidi" w:eastAsia="SimSun" w:hAnsiTheme="minorBidi"/>
      <w:sz w:val="24"/>
      <w:szCs w:val="24"/>
      <w:lang w:eastAsia="zh-CN"/>
    </w:rPr>
  </w:style>
  <w:style w:type="paragraph" w:styleId="af5">
    <w:name w:val="footer"/>
    <w:basedOn w:val="a"/>
    <w:link w:val="af6"/>
    <w:uiPriority w:val="99"/>
    <w:unhideWhenUsed/>
    <w:rsid w:val="000C1359"/>
    <w:pPr>
      <w:tabs>
        <w:tab w:val="center" w:pos="4153"/>
        <w:tab w:val="right" w:pos="8306"/>
      </w:tabs>
      <w:spacing w:after="0" w:line="240" w:lineRule="auto"/>
    </w:pPr>
  </w:style>
  <w:style w:type="character" w:customStyle="1" w:styleId="af6">
    <w:name w:val="כותרת תחתונה תו"/>
    <w:basedOn w:val="a0"/>
    <w:link w:val="af5"/>
    <w:uiPriority w:val="99"/>
    <w:rsid w:val="000C1359"/>
    <w:rPr>
      <w:rFonts w:asciiTheme="minorBidi" w:eastAsia="SimSun" w:hAnsiTheme="minorBidi"/>
      <w:sz w:val="24"/>
      <w:szCs w:val="24"/>
      <w:lang w:eastAsia="zh-CN"/>
    </w:rPr>
  </w:style>
  <w:style w:type="paragraph" w:customStyle="1" w:styleId="41">
    <w:name w:val="סגנון4 פיזה"/>
    <w:basedOn w:val="a"/>
    <w:autoRedefine/>
    <w:rsid w:val="00624013"/>
    <w:pPr>
      <w:spacing w:before="60" w:after="60"/>
      <w:jc w:val="center"/>
    </w:pPr>
    <w:rPr>
      <w:rFonts w:ascii="Arial" w:eastAsia="Times New Roman" w:hAnsi="Arial" w:cs="Arial"/>
      <w:color w:val="17365D"/>
      <w:lang w:eastAsia="en-US"/>
    </w:rPr>
  </w:style>
  <w:style w:type="paragraph" w:styleId="af7">
    <w:name w:val="No Spacing"/>
    <w:qFormat/>
    <w:rsid w:val="000164B9"/>
    <w:pPr>
      <w:bidi/>
      <w:spacing w:after="0" w:line="240" w:lineRule="auto"/>
    </w:pPr>
    <w:rPr>
      <w:sz w:val="24"/>
      <w:szCs w:val="24"/>
    </w:rPr>
  </w:style>
  <w:style w:type="character" w:customStyle="1" w:styleId="st">
    <w:name w:val="st"/>
    <w:basedOn w:val="a0"/>
    <w:rsid w:val="008810A5"/>
  </w:style>
  <w:style w:type="table" w:customStyle="1" w:styleId="11">
    <w:name w:val="טבלת רשת1"/>
    <w:basedOn w:val="a1"/>
    <w:next w:val="af0"/>
    <w:rsid w:val="00BB1E6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20920">
      <w:bodyDiv w:val="1"/>
      <w:marLeft w:val="0"/>
      <w:marRight w:val="0"/>
      <w:marTop w:val="0"/>
      <w:marBottom w:val="0"/>
      <w:divBdr>
        <w:top w:val="none" w:sz="0" w:space="0" w:color="auto"/>
        <w:left w:val="none" w:sz="0" w:space="0" w:color="auto"/>
        <w:bottom w:val="none" w:sz="0" w:space="0" w:color="auto"/>
        <w:right w:val="none" w:sz="0" w:space="0" w:color="auto"/>
      </w:divBdr>
      <w:divsChild>
        <w:div w:id="919025281">
          <w:marLeft w:val="0"/>
          <w:marRight w:val="432"/>
          <w:marTop w:val="240"/>
          <w:marBottom w:val="120"/>
          <w:divBdr>
            <w:top w:val="none" w:sz="0" w:space="0" w:color="auto"/>
            <w:left w:val="none" w:sz="0" w:space="0" w:color="auto"/>
            <w:bottom w:val="none" w:sz="0" w:space="0" w:color="auto"/>
            <w:right w:val="none" w:sz="0" w:space="0" w:color="auto"/>
          </w:divBdr>
        </w:div>
        <w:div w:id="2099015312">
          <w:marLeft w:val="0"/>
          <w:marRight w:val="432"/>
          <w:marTop w:val="240"/>
          <w:marBottom w:val="120"/>
          <w:divBdr>
            <w:top w:val="none" w:sz="0" w:space="0" w:color="auto"/>
            <w:left w:val="none" w:sz="0" w:space="0" w:color="auto"/>
            <w:bottom w:val="none" w:sz="0" w:space="0" w:color="auto"/>
            <w:right w:val="none" w:sz="0" w:space="0" w:color="auto"/>
          </w:divBdr>
        </w:div>
        <w:div w:id="567155921">
          <w:marLeft w:val="0"/>
          <w:marRight w:val="432"/>
          <w:marTop w:val="240"/>
          <w:marBottom w:val="120"/>
          <w:divBdr>
            <w:top w:val="none" w:sz="0" w:space="0" w:color="auto"/>
            <w:left w:val="none" w:sz="0" w:space="0" w:color="auto"/>
            <w:bottom w:val="none" w:sz="0" w:space="0" w:color="auto"/>
            <w:right w:val="none" w:sz="0" w:space="0" w:color="auto"/>
          </w:divBdr>
        </w:div>
        <w:div w:id="1698771915">
          <w:marLeft w:val="0"/>
          <w:marRight w:val="432"/>
          <w:marTop w:val="240"/>
          <w:marBottom w:val="120"/>
          <w:divBdr>
            <w:top w:val="none" w:sz="0" w:space="0" w:color="auto"/>
            <w:left w:val="none" w:sz="0" w:space="0" w:color="auto"/>
            <w:bottom w:val="none" w:sz="0" w:space="0" w:color="auto"/>
            <w:right w:val="none" w:sz="0" w:space="0" w:color="auto"/>
          </w:divBdr>
        </w:div>
      </w:divsChild>
    </w:div>
    <w:div w:id="39402527">
      <w:bodyDiv w:val="1"/>
      <w:marLeft w:val="0"/>
      <w:marRight w:val="0"/>
      <w:marTop w:val="0"/>
      <w:marBottom w:val="0"/>
      <w:divBdr>
        <w:top w:val="none" w:sz="0" w:space="0" w:color="auto"/>
        <w:left w:val="none" w:sz="0" w:space="0" w:color="auto"/>
        <w:bottom w:val="none" w:sz="0" w:space="0" w:color="auto"/>
        <w:right w:val="none" w:sz="0" w:space="0" w:color="auto"/>
      </w:divBdr>
    </w:div>
    <w:div w:id="70664970">
      <w:bodyDiv w:val="1"/>
      <w:marLeft w:val="0"/>
      <w:marRight w:val="0"/>
      <w:marTop w:val="0"/>
      <w:marBottom w:val="0"/>
      <w:divBdr>
        <w:top w:val="none" w:sz="0" w:space="0" w:color="auto"/>
        <w:left w:val="none" w:sz="0" w:space="0" w:color="auto"/>
        <w:bottom w:val="none" w:sz="0" w:space="0" w:color="auto"/>
        <w:right w:val="none" w:sz="0" w:space="0" w:color="auto"/>
      </w:divBdr>
    </w:div>
    <w:div w:id="80567611">
      <w:bodyDiv w:val="1"/>
      <w:marLeft w:val="0"/>
      <w:marRight w:val="0"/>
      <w:marTop w:val="0"/>
      <w:marBottom w:val="0"/>
      <w:divBdr>
        <w:top w:val="none" w:sz="0" w:space="0" w:color="auto"/>
        <w:left w:val="none" w:sz="0" w:space="0" w:color="auto"/>
        <w:bottom w:val="none" w:sz="0" w:space="0" w:color="auto"/>
        <w:right w:val="none" w:sz="0" w:space="0" w:color="auto"/>
      </w:divBdr>
    </w:div>
    <w:div w:id="189687976">
      <w:bodyDiv w:val="1"/>
      <w:marLeft w:val="0"/>
      <w:marRight w:val="0"/>
      <w:marTop w:val="0"/>
      <w:marBottom w:val="0"/>
      <w:divBdr>
        <w:top w:val="none" w:sz="0" w:space="0" w:color="auto"/>
        <w:left w:val="none" w:sz="0" w:space="0" w:color="auto"/>
        <w:bottom w:val="none" w:sz="0" w:space="0" w:color="auto"/>
        <w:right w:val="none" w:sz="0" w:space="0" w:color="auto"/>
      </w:divBdr>
    </w:div>
    <w:div w:id="209073921">
      <w:bodyDiv w:val="1"/>
      <w:marLeft w:val="0"/>
      <w:marRight w:val="0"/>
      <w:marTop w:val="0"/>
      <w:marBottom w:val="0"/>
      <w:divBdr>
        <w:top w:val="none" w:sz="0" w:space="0" w:color="auto"/>
        <w:left w:val="none" w:sz="0" w:space="0" w:color="auto"/>
        <w:bottom w:val="none" w:sz="0" w:space="0" w:color="auto"/>
        <w:right w:val="none" w:sz="0" w:space="0" w:color="auto"/>
      </w:divBdr>
    </w:div>
    <w:div w:id="221864966">
      <w:bodyDiv w:val="1"/>
      <w:marLeft w:val="0"/>
      <w:marRight w:val="0"/>
      <w:marTop w:val="0"/>
      <w:marBottom w:val="0"/>
      <w:divBdr>
        <w:top w:val="none" w:sz="0" w:space="0" w:color="auto"/>
        <w:left w:val="none" w:sz="0" w:space="0" w:color="auto"/>
        <w:bottom w:val="none" w:sz="0" w:space="0" w:color="auto"/>
        <w:right w:val="none" w:sz="0" w:space="0" w:color="auto"/>
      </w:divBdr>
    </w:div>
    <w:div w:id="300185799">
      <w:bodyDiv w:val="1"/>
      <w:marLeft w:val="0"/>
      <w:marRight w:val="0"/>
      <w:marTop w:val="0"/>
      <w:marBottom w:val="0"/>
      <w:divBdr>
        <w:top w:val="none" w:sz="0" w:space="0" w:color="auto"/>
        <w:left w:val="none" w:sz="0" w:space="0" w:color="auto"/>
        <w:bottom w:val="none" w:sz="0" w:space="0" w:color="auto"/>
        <w:right w:val="none" w:sz="0" w:space="0" w:color="auto"/>
      </w:divBdr>
    </w:div>
    <w:div w:id="329720721">
      <w:bodyDiv w:val="1"/>
      <w:marLeft w:val="0"/>
      <w:marRight w:val="0"/>
      <w:marTop w:val="0"/>
      <w:marBottom w:val="0"/>
      <w:divBdr>
        <w:top w:val="none" w:sz="0" w:space="0" w:color="auto"/>
        <w:left w:val="none" w:sz="0" w:space="0" w:color="auto"/>
        <w:bottom w:val="none" w:sz="0" w:space="0" w:color="auto"/>
        <w:right w:val="none" w:sz="0" w:space="0" w:color="auto"/>
      </w:divBdr>
    </w:div>
    <w:div w:id="341401145">
      <w:bodyDiv w:val="1"/>
      <w:marLeft w:val="0"/>
      <w:marRight w:val="0"/>
      <w:marTop w:val="0"/>
      <w:marBottom w:val="0"/>
      <w:divBdr>
        <w:top w:val="none" w:sz="0" w:space="0" w:color="auto"/>
        <w:left w:val="none" w:sz="0" w:space="0" w:color="auto"/>
        <w:bottom w:val="none" w:sz="0" w:space="0" w:color="auto"/>
        <w:right w:val="none" w:sz="0" w:space="0" w:color="auto"/>
      </w:divBdr>
    </w:div>
    <w:div w:id="384373438">
      <w:bodyDiv w:val="1"/>
      <w:marLeft w:val="0"/>
      <w:marRight w:val="0"/>
      <w:marTop w:val="0"/>
      <w:marBottom w:val="0"/>
      <w:divBdr>
        <w:top w:val="none" w:sz="0" w:space="0" w:color="auto"/>
        <w:left w:val="none" w:sz="0" w:space="0" w:color="auto"/>
        <w:bottom w:val="none" w:sz="0" w:space="0" w:color="auto"/>
        <w:right w:val="none" w:sz="0" w:space="0" w:color="auto"/>
      </w:divBdr>
    </w:div>
    <w:div w:id="388695609">
      <w:bodyDiv w:val="1"/>
      <w:marLeft w:val="0"/>
      <w:marRight w:val="0"/>
      <w:marTop w:val="0"/>
      <w:marBottom w:val="0"/>
      <w:divBdr>
        <w:top w:val="none" w:sz="0" w:space="0" w:color="auto"/>
        <w:left w:val="none" w:sz="0" w:space="0" w:color="auto"/>
        <w:bottom w:val="none" w:sz="0" w:space="0" w:color="auto"/>
        <w:right w:val="none" w:sz="0" w:space="0" w:color="auto"/>
      </w:divBdr>
    </w:div>
    <w:div w:id="395977595">
      <w:bodyDiv w:val="1"/>
      <w:marLeft w:val="0"/>
      <w:marRight w:val="0"/>
      <w:marTop w:val="0"/>
      <w:marBottom w:val="0"/>
      <w:divBdr>
        <w:top w:val="none" w:sz="0" w:space="0" w:color="auto"/>
        <w:left w:val="none" w:sz="0" w:space="0" w:color="auto"/>
        <w:bottom w:val="none" w:sz="0" w:space="0" w:color="auto"/>
        <w:right w:val="none" w:sz="0" w:space="0" w:color="auto"/>
      </w:divBdr>
    </w:div>
    <w:div w:id="408189076">
      <w:bodyDiv w:val="1"/>
      <w:marLeft w:val="0"/>
      <w:marRight w:val="0"/>
      <w:marTop w:val="0"/>
      <w:marBottom w:val="0"/>
      <w:divBdr>
        <w:top w:val="none" w:sz="0" w:space="0" w:color="auto"/>
        <w:left w:val="none" w:sz="0" w:space="0" w:color="auto"/>
        <w:bottom w:val="none" w:sz="0" w:space="0" w:color="auto"/>
        <w:right w:val="none" w:sz="0" w:space="0" w:color="auto"/>
      </w:divBdr>
    </w:div>
    <w:div w:id="411004448">
      <w:bodyDiv w:val="1"/>
      <w:marLeft w:val="0"/>
      <w:marRight w:val="0"/>
      <w:marTop w:val="0"/>
      <w:marBottom w:val="0"/>
      <w:divBdr>
        <w:top w:val="none" w:sz="0" w:space="0" w:color="auto"/>
        <w:left w:val="none" w:sz="0" w:space="0" w:color="auto"/>
        <w:bottom w:val="none" w:sz="0" w:space="0" w:color="auto"/>
        <w:right w:val="none" w:sz="0" w:space="0" w:color="auto"/>
      </w:divBdr>
    </w:div>
    <w:div w:id="411699919">
      <w:bodyDiv w:val="1"/>
      <w:marLeft w:val="0"/>
      <w:marRight w:val="0"/>
      <w:marTop w:val="0"/>
      <w:marBottom w:val="0"/>
      <w:divBdr>
        <w:top w:val="none" w:sz="0" w:space="0" w:color="auto"/>
        <w:left w:val="none" w:sz="0" w:space="0" w:color="auto"/>
        <w:bottom w:val="none" w:sz="0" w:space="0" w:color="auto"/>
        <w:right w:val="none" w:sz="0" w:space="0" w:color="auto"/>
      </w:divBdr>
    </w:div>
    <w:div w:id="420027690">
      <w:bodyDiv w:val="1"/>
      <w:marLeft w:val="0"/>
      <w:marRight w:val="0"/>
      <w:marTop w:val="0"/>
      <w:marBottom w:val="0"/>
      <w:divBdr>
        <w:top w:val="none" w:sz="0" w:space="0" w:color="auto"/>
        <w:left w:val="none" w:sz="0" w:space="0" w:color="auto"/>
        <w:bottom w:val="none" w:sz="0" w:space="0" w:color="auto"/>
        <w:right w:val="none" w:sz="0" w:space="0" w:color="auto"/>
      </w:divBdr>
      <w:divsChild>
        <w:div w:id="1536967718">
          <w:marLeft w:val="0"/>
          <w:marRight w:val="806"/>
          <w:marTop w:val="120"/>
          <w:marBottom w:val="0"/>
          <w:divBdr>
            <w:top w:val="none" w:sz="0" w:space="0" w:color="auto"/>
            <w:left w:val="none" w:sz="0" w:space="0" w:color="auto"/>
            <w:bottom w:val="none" w:sz="0" w:space="0" w:color="auto"/>
            <w:right w:val="none" w:sz="0" w:space="0" w:color="auto"/>
          </w:divBdr>
        </w:div>
        <w:div w:id="224151154">
          <w:marLeft w:val="0"/>
          <w:marRight w:val="806"/>
          <w:marTop w:val="120"/>
          <w:marBottom w:val="0"/>
          <w:divBdr>
            <w:top w:val="none" w:sz="0" w:space="0" w:color="auto"/>
            <w:left w:val="none" w:sz="0" w:space="0" w:color="auto"/>
            <w:bottom w:val="none" w:sz="0" w:space="0" w:color="auto"/>
            <w:right w:val="none" w:sz="0" w:space="0" w:color="auto"/>
          </w:divBdr>
        </w:div>
      </w:divsChild>
    </w:div>
    <w:div w:id="420029187">
      <w:bodyDiv w:val="1"/>
      <w:marLeft w:val="0"/>
      <w:marRight w:val="0"/>
      <w:marTop w:val="0"/>
      <w:marBottom w:val="0"/>
      <w:divBdr>
        <w:top w:val="none" w:sz="0" w:space="0" w:color="auto"/>
        <w:left w:val="none" w:sz="0" w:space="0" w:color="auto"/>
        <w:bottom w:val="none" w:sz="0" w:space="0" w:color="auto"/>
        <w:right w:val="none" w:sz="0" w:space="0" w:color="auto"/>
      </w:divBdr>
    </w:div>
    <w:div w:id="423116051">
      <w:bodyDiv w:val="1"/>
      <w:marLeft w:val="0"/>
      <w:marRight w:val="0"/>
      <w:marTop w:val="0"/>
      <w:marBottom w:val="0"/>
      <w:divBdr>
        <w:top w:val="none" w:sz="0" w:space="0" w:color="auto"/>
        <w:left w:val="none" w:sz="0" w:space="0" w:color="auto"/>
        <w:bottom w:val="none" w:sz="0" w:space="0" w:color="auto"/>
        <w:right w:val="none" w:sz="0" w:space="0" w:color="auto"/>
      </w:divBdr>
    </w:div>
    <w:div w:id="451940989">
      <w:bodyDiv w:val="1"/>
      <w:marLeft w:val="0"/>
      <w:marRight w:val="0"/>
      <w:marTop w:val="0"/>
      <w:marBottom w:val="0"/>
      <w:divBdr>
        <w:top w:val="none" w:sz="0" w:space="0" w:color="auto"/>
        <w:left w:val="none" w:sz="0" w:space="0" w:color="auto"/>
        <w:bottom w:val="none" w:sz="0" w:space="0" w:color="auto"/>
        <w:right w:val="none" w:sz="0" w:space="0" w:color="auto"/>
      </w:divBdr>
    </w:div>
    <w:div w:id="464347643">
      <w:bodyDiv w:val="1"/>
      <w:marLeft w:val="0"/>
      <w:marRight w:val="0"/>
      <w:marTop w:val="0"/>
      <w:marBottom w:val="0"/>
      <w:divBdr>
        <w:top w:val="none" w:sz="0" w:space="0" w:color="auto"/>
        <w:left w:val="none" w:sz="0" w:space="0" w:color="auto"/>
        <w:bottom w:val="none" w:sz="0" w:space="0" w:color="auto"/>
        <w:right w:val="none" w:sz="0" w:space="0" w:color="auto"/>
      </w:divBdr>
    </w:div>
    <w:div w:id="478768430">
      <w:bodyDiv w:val="1"/>
      <w:marLeft w:val="0"/>
      <w:marRight w:val="0"/>
      <w:marTop w:val="0"/>
      <w:marBottom w:val="0"/>
      <w:divBdr>
        <w:top w:val="none" w:sz="0" w:space="0" w:color="auto"/>
        <w:left w:val="none" w:sz="0" w:space="0" w:color="auto"/>
        <w:bottom w:val="none" w:sz="0" w:space="0" w:color="auto"/>
        <w:right w:val="none" w:sz="0" w:space="0" w:color="auto"/>
      </w:divBdr>
      <w:divsChild>
        <w:div w:id="357125556">
          <w:marLeft w:val="0"/>
          <w:marRight w:val="432"/>
          <w:marTop w:val="120"/>
          <w:marBottom w:val="120"/>
          <w:divBdr>
            <w:top w:val="none" w:sz="0" w:space="0" w:color="auto"/>
            <w:left w:val="none" w:sz="0" w:space="0" w:color="auto"/>
            <w:bottom w:val="none" w:sz="0" w:space="0" w:color="auto"/>
            <w:right w:val="none" w:sz="0" w:space="0" w:color="auto"/>
          </w:divBdr>
        </w:div>
      </w:divsChild>
    </w:div>
    <w:div w:id="481117973">
      <w:bodyDiv w:val="1"/>
      <w:marLeft w:val="0"/>
      <w:marRight w:val="0"/>
      <w:marTop w:val="0"/>
      <w:marBottom w:val="0"/>
      <w:divBdr>
        <w:top w:val="none" w:sz="0" w:space="0" w:color="auto"/>
        <w:left w:val="none" w:sz="0" w:space="0" w:color="auto"/>
        <w:bottom w:val="none" w:sz="0" w:space="0" w:color="auto"/>
        <w:right w:val="none" w:sz="0" w:space="0" w:color="auto"/>
      </w:divBdr>
    </w:div>
    <w:div w:id="482739680">
      <w:bodyDiv w:val="1"/>
      <w:marLeft w:val="0"/>
      <w:marRight w:val="0"/>
      <w:marTop w:val="0"/>
      <w:marBottom w:val="0"/>
      <w:divBdr>
        <w:top w:val="none" w:sz="0" w:space="0" w:color="auto"/>
        <w:left w:val="none" w:sz="0" w:space="0" w:color="auto"/>
        <w:bottom w:val="none" w:sz="0" w:space="0" w:color="auto"/>
        <w:right w:val="none" w:sz="0" w:space="0" w:color="auto"/>
      </w:divBdr>
    </w:div>
    <w:div w:id="484005933">
      <w:bodyDiv w:val="1"/>
      <w:marLeft w:val="0"/>
      <w:marRight w:val="0"/>
      <w:marTop w:val="0"/>
      <w:marBottom w:val="0"/>
      <w:divBdr>
        <w:top w:val="none" w:sz="0" w:space="0" w:color="auto"/>
        <w:left w:val="none" w:sz="0" w:space="0" w:color="auto"/>
        <w:bottom w:val="none" w:sz="0" w:space="0" w:color="auto"/>
        <w:right w:val="none" w:sz="0" w:space="0" w:color="auto"/>
      </w:divBdr>
    </w:div>
    <w:div w:id="516191012">
      <w:bodyDiv w:val="1"/>
      <w:marLeft w:val="0"/>
      <w:marRight w:val="0"/>
      <w:marTop w:val="0"/>
      <w:marBottom w:val="0"/>
      <w:divBdr>
        <w:top w:val="none" w:sz="0" w:space="0" w:color="auto"/>
        <w:left w:val="none" w:sz="0" w:space="0" w:color="auto"/>
        <w:bottom w:val="none" w:sz="0" w:space="0" w:color="auto"/>
        <w:right w:val="none" w:sz="0" w:space="0" w:color="auto"/>
      </w:divBdr>
    </w:div>
    <w:div w:id="533084275">
      <w:bodyDiv w:val="1"/>
      <w:marLeft w:val="0"/>
      <w:marRight w:val="0"/>
      <w:marTop w:val="0"/>
      <w:marBottom w:val="0"/>
      <w:divBdr>
        <w:top w:val="none" w:sz="0" w:space="0" w:color="auto"/>
        <w:left w:val="none" w:sz="0" w:space="0" w:color="auto"/>
        <w:bottom w:val="none" w:sz="0" w:space="0" w:color="auto"/>
        <w:right w:val="none" w:sz="0" w:space="0" w:color="auto"/>
      </w:divBdr>
    </w:div>
    <w:div w:id="534276234">
      <w:bodyDiv w:val="1"/>
      <w:marLeft w:val="0"/>
      <w:marRight w:val="0"/>
      <w:marTop w:val="0"/>
      <w:marBottom w:val="0"/>
      <w:divBdr>
        <w:top w:val="none" w:sz="0" w:space="0" w:color="auto"/>
        <w:left w:val="none" w:sz="0" w:space="0" w:color="auto"/>
        <w:bottom w:val="none" w:sz="0" w:space="0" w:color="auto"/>
        <w:right w:val="none" w:sz="0" w:space="0" w:color="auto"/>
      </w:divBdr>
    </w:div>
    <w:div w:id="549347683">
      <w:bodyDiv w:val="1"/>
      <w:marLeft w:val="0"/>
      <w:marRight w:val="0"/>
      <w:marTop w:val="0"/>
      <w:marBottom w:val="0"/>
      <w:divBdr>
        <w:top w:val="none" w:sz="0" w:space="0" w:color="auto"/>
        <w:left w:val="none" w:sz="0" w:space="0" w:color="auto"/>
        <w:bottom w:val="none" w:sz="0" w:space="0" w:color="auto"/>
        <w:right w:val="none" w:sz="0" w:space="0" w:color="auto"/>
      </w:divBdr>
      <w:divsChild>
        <w:div w:id="1260597716">
          <w:marLeft w:val="0"/>
          <w:marRight w:val="432"/>
          <w:marTop w:val="120"/>
          <w:marBottom w:val="120"/>
          <w:divBdr>
            <w:top w:val="none" w:sz="0" w:space="0" w:color="auto"/>
            <w:left w:val="none" w:sz="0" w:space="0" w:color="auto"/>
            <w:bottom w:val="none" w:sz="0" w:space="0" w:color="auto"/>
            <w:right w:val="none" w:sz="0" w:space="0" w:color="auto"/>
          </w:divBdr>
        </w:div>
      </w:divsChild>
    </w:div>
    <w:div w:id="587160035">
      <w:bodyDiv w:val="1"/>
      <w:marLeft w:val="0"/>
      <w:marRight w:val="0"/>
      <w:marTop w:val="0"/>
      <w:marBottom w:val="0"/>
      <w:divBdr>
        <w:top w:val="none" w:sz="0" w:space="0" w:color="auto"/>
        <w:left w:val="none" w:sz="0" w:space="0" w:color="auto"/>
        <w:bottom w:val="none" w:sz="0" w:space="0" w:color="auto"/>
        <w:right w:val="none" w:sz="0" w:space="0" w:color="auto"/>
      </w:divBdr>
    </w:div>
    <w:div w:id="613558920">
      <w:bodyDiv w:val="1"/>
      <w:marLeft w:val="0"/>
      <w:marRight w:val="0"/>
      <w:marTop w:val="0"/>
      <w:marBottom w:val="0"/>
      <w:divBdr>
        <w:top w:val="none" w:sz="0" w:space="0" w:color="auto"/>
        <w:left w:val="none" w:sz="0" w:space="0" w:color="auto"/>
        <w:bottom w:val="none" w:sz="0" w:space="0" w:color="auto"/>
        <w:right w:val="none" w:sz="0" w:space="0" w:color="auto"/>
      </w:divBdr>
    </w:div>
    <w:div w:id="663357265">
      <w:bodyDiv w:val="1"/>
      <w:marLeft w:val="0"/>
      <w:marRight w:val="0"/>
      <w:marTop w:val="0"/>
      <w:marBottom w:val="0"/>
      <w:divBdr>
        <w:top w:val="none" w:sz="0" w:space="0" w:color="auto"/>
        <w:left w:val="none" w:sz="0" w:space="0" w:color="auto"/>
        <w:bottom w:val="none" w:sz="0" w:space="0" w:color="auto"/>
        <w:right w:val="none" w:sz="0" w:space="0" w:color="auto"/>
      </w:divBdr>
    </w:div>
    <w:div w:id="686638991">
      <w:bodyDiv w:val="1"/>
      <w:marLeft w:val="0"/>
      <w:marRight w:val="0"/>
      <w:marTop w:val="0"/>
      <w:marBottom w:val="0"/>
      <w:divBdr>
        <w:top w:val="none" w:sz="0" w:space="0" w:color="auto"/>
        <w:left w:val="none" w:sz="0" w:space="0" w:color="auto"/>
        <w:bottom w:val="none" w:sz="0" w:space="0" w:color="auto"/>
        <w:right w:val="none" w:sz="0" w:space="0" w:color="auto"/>
      </w:divBdr>
    </w:div>
    <w:div w:id="754790539">
      <w:bodyDiv w:val="1"/>
      <w:marLeft w:val="0"/>
      <w:marRight w:val="0"/>
      <w:marTop w:val="0"/>
      <w:marBottom w:val="0"/>
      <w:divBdr>
        <w:top w:val="none" w:sz="0" w:space="0" w:color="auto"/>
        <w:left w:val="none" w:sz="0" w:space="0" w:color="auto"/>
        <w:bottom w:val="none" w:sz="0" w:space="0" w:color="auto"/>
        <w:right w:val="none" w:sz="0" w:space="0" w:color="auto"/>
      </w:divBdr>
    </w:div>
    <w:div w:id="764108779">
      <w:bodyDiv w:val="1"/>
      <w:marLeft w:val="0"/>
      <w:marRight w:val="0"/>
      <w:marTop w:val="0"/>
      <w:marBottom w:val="0"/>
      <w:divBdr>
        <w:top w:val="none" w:sz="0" w:space="0" w:color="auto"/>
        <w:left w:val="none" w:sz="0" w:space="0" w:color="auto"/>
        <w:bottom w:val="none" w:sz="0" w:space="0" w:color="auto"/>
        <w:right w:val="none" w:sz="0" w:space="0" w:color="auto"/>
      </w:divBdr>
    </w:div>
    <w:div w:id="766458911">
      <w:bodyDiv w:val="1"/>
      <w:marLeft w:val="0"/>
      <w:marRight w:val="0"/>
      <w:marTop w:val="0"/>
      <w:marBottom w:val="0"/>
      <w:divBdr>
        <w:top w:val="none" w:sz="0" w:space="0" w:color="auto"/>
        <w:left w:val="none" w:sz="0" w:space="0" w:color="auto"/>
        <w:bottom w:val="none" w:sz="0" w:space="0" w:color="auto"/>
        <w:right w:val="none" w:sz="0" w:space="0" w:color="auto"/>
      </w:divBdr>
    </w:div>
    <w:div w:id="768159946">
      <w:bodyDiv w:val="1"/>
      <w:marLeft w:val="0"/>
      <w:marRight w:val="0"/>
      <w:marTop w:val="0"/>
      <w:marBottom w:val="0"/>
      <w:divBdr>
        <w:top w:val="none" w:sz="0" w:space="0" w:color="auto"/>
        <w:left w:val="none" w:sz="0" w:space="0" w:color="auto"/>
        <w:bottom w:val="none" w:sz="0" w:space="0" w:color="auto"/>
        <w:right w:val="none" w:sz="0" w:space="0" w:color="auto"/>
      </w:divBdr>
    </w:div>
    <w:div w:id="774784795">
      <w:bodyDiv w:val="1"/>
      <w:marLeft w:val="0"/>
      <w:marRight w:val="0"/>
      <w:marTop w:val="0"/>
      <w:marBottom w:val="0"/>
      <w:divBdr>
        <w:top w:val="none" w:sz="0" w:space="0" w:color="auto"/>
        <w:left w:val="none" w:sz="0" w:space="0" w:color="auto"/>
        <w:bottom w:val="none" w:sz="0" w:space="0" w:color="auto"/>
        <w:right w:val="none" w:sz="0" w:space="0" w:color="auto"/>
      </w:divBdr>
    </w:div>
    <w:div w:id="783380136">
      <w:bodyDiv w:val="1"/>
      <w:marLeft w:val="0"/>
      <w:marRight w:val="0"/>
      <w:marTop w:val="0"/>
      <w:marBottom w:val="0"/>
      <w:divBdr>
        <w:top w:val="none" w:sz="0" w:space="0" w:color="auto"/>
        <w:left w:val="none" w:sz="0" w:space="0" w:color="auto"/>
        <w:bottom w:val="none" w:sz="0" w:space="0" w:color="auto"/>
        <w:right w:val="none" w:sz="0" w:space="0" w:color="auto"/>
      </w:divBdr>
    </w:div>
    <w:div w:id="802230825">
      <w:bodyDiv w:val="1"/>
      <w:marLeft w:val="0"/>
      <w:marRight w:val="0"/>
      <w:marTop w:val="0"/>
      <w:marBottom w:val="0"/>
      <w:divBdr>
        <w:top w:val="none" w:sz="0" w:space="0" w:color="auto"/>
        <w:left w:val="none" w:sz="0" w:space="0" w:color="auto"/>
        <w:bottom w:val="none" w:sz="0" w:space="0" w:color="auto"/>
        <w:right w:val="none" w:sz="0" w:space="0" w:color="auto"/>
      </w:divBdr>
    </w:div>
    <w:div w:id="809592789">
      <w:bodyDiv w:val="1"/>
      <w:marLeft w:val="0"/>
      <w:marRight w:val="0"/>
      <w:marTop w:val="0"/>
      <w:marBottom w:val="0"/>
      <w:divBdr>
        <w:top w:val="none" w:sz="0" w:space="0" w:color="auto"/>
        <w:left w:val="none" w:sz="0" w:space="0" w:color="auto"/>
        <w:bottom w:val="none" w:sz="0" w:space="0" w:color="auto"/>
        <w:right w:val="none" w:sz="0" w:space="0" w:color="auto"/>
      </w:divBdr>
    </w:div>
    <w:div w:id="825971528">
      <w:bodyDiv w:val="1"/>
      <w:marLeft w:val="0"/>
      <w:marRight w:val="0"/>
      <w:marTop w:val="0"/>
      <w:marBottom w:val="0"/>
      <w:divBdr>
        <w:top w:val="none" w:sz="0" w:space="0" w:color="auto"/>
        <w:left w:val="none" w:sz="0" w:space="0" w:color="auto"/>
        <w:bottom w:val="none" w:sz="0" w:space="0" w:color="auto"/>
        <w:right w:val="none" w:sz="0" w:space="0" w:color="auto"/>
      </w:divBdr>
      <w:divsChild>
        <w:div w:id="1234393740">
          <w:marLeft w:val="0"/>
          <w:marRight w:val="432"/>
          <w:marTop w:val="60"/>
          <w:marBottom w:val="0"/>
          <w:divBdr>
            <w:top w:val="none" w:sz="0" w:space="0" w:color="auto"/>
            <w:left w:val="none" w:sz="0" w:space="0" w:color="auto"/>
            <w:bottom w:val="none" w:sz="0" w:space="0" w:color="auto"/>
            <w:right w:val="none" w:sz="0" w:space="0" w:color="auto"/>
          </w:divBdr>
        </w:div>
        <w:div w:id="1891380715">
          <w:marLeft w:val="0"/>
          <w:marRight w:val="432"/>
          <w:marTop w:val="60"/>
          <w:marBottom w:val="0"/>
          <w:divBdr>
            <w:top w:val="none" w:sz="0" w:space="0" w:color="auto"/>
            <w:left w:val="none" w:sz="0" w:space="0" w:color="auto"/>
            <w:bottom w:val="none" w:sz="0" w:space="0" w:color="auto"/>
            <w:right w:val="none" w:sz="0" w:space="0" w:color="auto"/>
          </w:divBdr>
        </w:div>
        <w:div w:id="1886136834">
          <w:marLeft w:val="0"/>
          <w:marRight w:val="432"/>
          <w:marTop w:val="60"/>
          <w:marBottom w:val="0"/>
          <w:divBdr>
            <w:top w:val="none" w:sz="0" w:space="0" w:color="auto"/>
            <w:left w:val="none" w:sz="0" w:space="0" w:color="auto"/>
            <w:bottom w:val="none" w:sz="0" w:space="0" w:color="auto"/>
            <w:right w:val="none" w:sz="0" w:space="0" w:color="auto"/>
          </w:divBdr>
        </w:div>
        <w:div w:id="1198199136">
          <w:marLeft w:val="0"/>
          <w:marRight w:val="432"/>
          <w:marTop w:val="60"/>
          <w:marBottom w:val="0"/>
          <w:divBdr>
            <w:top w:val="none" w:sz="0" w:space="0" w:color="auto"/>
            <w:left w:val="none" w:sz="0" w:space="0" w:color="auto"/>
            <w:bottom w:val="none" w:sz="0" w:space="0" w:color="auto"/>
            <w:right w:val="none" w:sz="0" w:space="0" w:color="auto"/>
          </w:divBdr>
        </w:div>
        <w:div w:id="2102872433">
          <w:marLeft w:val="0"/>
          <w:marRight w:val="432"/>
          <w:marTop w:val="60"/>
          <w:marBottom w:val="0"/>
          <w:divBdr>
            <w:top w:val="none" w:sz="0" w:space="0" w:color="auto"/>
            <w:left w:val="none" w:sz="0" w:space="0" w:color="auto"/>
            <w:bottom w:val="none" w:sz="0" w:space="0" w:color="auto"/>
            <w:right w:val="none" w:sz="0" w:space="0" w:color="auto"/>
          </w:divBdr>
        </w:div>
        <w:div w:id="765613627">
          <w:marLeft w:val="0"/>
          <w:marRight w:val="432"/>
          <w:marTop w:val="60"/>
          <w:marBottom w:val="0"/>
          <w:divBdr>
            <w:top w:val="none" w:sz="0" w:space="0" w:color="auto"/>
            <w:left w:val="none" w:sz="0" w:space="0" w:color="auto"/>
            <w:bottom w:val="none" w:sz="0" w:space="0" w:color="auto"/>
            <w:right w:val="none" w:sz="0" w:space="0" w:color="auto"/>
          </w:divBdr>
        </w:div>
      </w:divsChild>
    </w:div>
    <w:div w:id="838695916">
      <w:bodyDiv w:val="1"/>
      <w:marLeft w:val="0"/>
      <w:marRight w:val="0"/>
      <w:marTop w:val="0"/>
      <w:marBottom w:val="0"/>
      <w:divBdr>
        <w:top w:val="none" w:sz="0" w:space="0" w:color="auto"/>
        <w:left w:val="none" w:sz="0" w:space="0" w:color="auto"/>
        <w:bottom w:val="none" w:sz="0" w:space="0" w:color="auto"/>
        <w:right w:val="none" w:sz="0" w:space="0" w:color="auto"/>
      </w:divBdr>
      <w:divsChild>
        <w:div w:id="1691250320">
          <w:marLeft w:val="0"/>
          <w:marRight w:val="432"/>
          <w:marTop w:val="120"/>
          <w:marBottom w:val="0"/>
          <w:divBdr>
            <w:top w:val="none" w:sz="0" w:space="0" w:color="auto"/>
            <w:left w:val="none" w:sz="0" w:space="0" w:color="auto"/>
            <w:bottom w:val="none" w:sz="0" w:space="0" w:color="auto"/>
            <w:right w:val="none" w:sz="0" w:space="0" w:color="auto"/>
          </w:divBdr>
        </w:div>
      </w:divsChild>
    </w:div>
    <w:div w:id="846989010">
      <w:bodyDiv w:val="1"/>
      <w:marLeft w:val="0"/>
      <w:marRight w:val="0"/>
      <w:marTop w:val="0"/>
      <w:marBottom w:val="0"/>
      <w:divBdr>
        <w:top w:val="none" w:sz="0" w:space="0" w:color="auto"/>
        <w:left w:val="none" w:sz="0" w:space="0" w:color="auto"/>
        <w:bottom w:val="none" w:sz="0" w:space="0" w:color="auto"/>
        <w:right w:val="none" w:sz="0" w:space="0" w:color="auto"/>
      </w:divBdr>
    </w:div>
    <w:div w:id="852190800">
      <w:bodyDiv w:val="1"/>
      <w:marLeft w:val="0"/>
      <w:marRight w:val="0"/>
      <w:marTop w:val="0"/>
      <w:marBottom w:val="0"/>
      <w:divBdr>
        <w:top w:val="none" w:sz="0" w:space="0" w:color="auto"/>
        <w:left w:val="none" w:sz="0" w:space="0" w:color="auto"/>
        <w:bottom w:val="none" w:sz="0" w:space="0" w:color="auto"/>
        <w:right w:val="none" w:sz="0" w:space="0" w:color="auto"/>
      </w:divBdr>
    </w:div>
    <w:div w:id="864439606">
      <w:bodyDiv w:val="1"/>
      <w:marLeft w:val="0"/>
      <w:marRight w:val="0"/>
      <w:marTop w:val="0"/>
      <w:marBottom w:val="0"/>
      <w:divBdr>
        <w:top w:val="none" w:sz="0" w:space="0" w:color="auto"/>
        <w:left w:val="none" w:sz="0" w:space="0" w:color="auto"/>
        <w:bottom w:val="none" w:sz="0" w:space="0" w:color="auto"/>
        <w:right w:val="none" w:sz="0" w:space="0" w:color="auto"/>
      </w:divBdr>
    </w:div>
    <w:div w:id="868107257">
      <w:bodyDiv w:val="1"/>
      <w:marLeft w:val="0"/>
      <w:marRight w:val="0"/>
      <w:marTop w:val="0"/>
      <w:marBottom w:val="0"/>
      <w:divBdr>
        <w:top w:val="none" w:sz="0" w:space="0" w:color="auto"/>
        <w:left w:val="none" w:sz="0" w:space="0" w:color="auto"/>
        <w:bottom w:val="none" w:sz="0" w:space="0" w:color="auto"/>
        <w:right w:val="none" w:sz="0" w:space="0" w:color="auto"/>
      </w:divBdr>
    </w:div>
    <w:div w:id="869102295">
      <w:bodyDiv w:val="1"/>
      <w:marLeft w:val="0"/>
      <w:marRight w:val="0"/>
      <w:marTop w:val="0"/>
      <w:marBottom w:val="0"/>
      <w:divBdr>
        <w:top w:val="none" w:sz="0" w:space="0" w:color="auto"/>
        <w:left w:val="none" w:sz="0" w:space="0" w:color="auto"/>
        <w:bottom w:val="none" w:sz="0" w:space="0" w:color="auto"/>
        <w:right w:val="none" w:sz="0" w:space="0" w:color="auto"/>
      </w:divBdr>
    </w:div>
    <w:div w:id="912616775">
      <w:bodyDiv w:val="1"/>
      <w:marLeft w:val="0"/>
      <w:marRight w:val="0"/>
      <w:marTop w:val="0"/>
      <w:marBottom w:val="0"/>
      <w:divBdr>
        <w:top w:val="none" w:sz="0" w:space="0" w:color="auto"/>
        <w:left w:val="none" w:sz="0" w:space="0" w:color="auto"/>
        <w:bottom w:val="none" w:sz="0" w:space="0" w:color="auto"/>
        <w:right w:val="none" w:sz="0" w:space="0" w:color="auto"/>
      </w:divBdr>
    </w:div>
    <w:div w:id="961570107">
      <w:bodyDiv w:val="1"/>
      <w:marLeft w:val="0"/>
      <w:marRight w:val="0"/>
      <w:marTop w:val="0"/>
      <w:marBottom w:val="0"/>
      <w:divBdr>
        <w:top w:val="none" w:sz="0" w:space="0" w:color="auto"/>
        <w:left w:val="none" w:sz="0" w:space="0" w:color="auto"/>
        <w:bottom w:val="none" w:sz="0" w:space="0" w:color="auto"/>
        <w:right w:val="none" w:sz="0" w:space="0" w:color="auto"/>
      </w:divBdr>
    </w:div>
    <w:div w:id="970137418">
      <w:bodyDiv w:val="1"/>
      <w:marLeft w:val="0"/>
      <w:marRight w:val="0"/>
      <w:marTop w:val="0"/>
      <w:marBottom w:val="0"/>
      <w:divBdr>
        <w:top w:val="none" w:sz="0" w:space="0" w:color="auto"/>
        <w:left w:val="none" w:sz="0" w:space="0" w:color="auto"/>
        <w:bottom w:val="none" w:sz="0" w:space="0" w:color="auto"/>
        <w:right w:val="none" w:sz="0" w:space="0" w:color="auto"/>
      </w:divBdr>
    </w:div>
    <w:div w:id="1008213002">
      <w:bodyDiv w:val="1"/>
      <w:marLeft w:val="0"/>
      <w:marRight w:val="0"/>
      <w:marTop w:val="0"/>
      <w:marBottom w:val="0"/>
      <w:divBdr>
        <w:top w:val="none" w:sz="0" w:space="0" w:color="auto"/>
        <w:left w:val="none" w:sz="0" w:space="0" w:color="auto"/>
        <w:bottom w:val="none" w:sz="0" w:space="0" w:color="auto"/>
        <w:right w:val="none" w:sz="0" w:space="0" w:color="auto"/>
      </w:divBdr>
    </w:div>
    <w:div w:id="1080566256">
      <w:bodyDiv w:val="1"/>
      <w:marLeft w:val="0"/>
      <w:marRight w:val="0"/>
      <w:marTop w:val="0"/>
      <w:marBottom w:val="0"/>
      <w:divBdr>
        <w:top w:val="none" w:sz="0" w:space="0" w:color="auto"/>
        <w:left w:val="none" w:sz="0" w:space="0" w:color="auto"/>
        <w:bottom w:val="none" w:sz="0" w:space="0" w:color="auto"/>
        <w:right w:val="none" w:sz="0" w:space="0" w:color="auto"/>
      </w:divBdr>
    </w:div>
    <w:div w:id="1104492520">
      <w:bodyDiv w:val="1"/>
      <w:marLeft w:val="0"/>
      <w:marRight w:val="0"/>
      <w:marTop w:val="0"/>
      <w:marBottom w:val="0"/>
      <w:divBdr>
        <w:top w:val="none" w:sz="0" w:space="0" w:color="auto"/>
        <w:left w:val="none" w:sz="0" w:space="0" w:color="auto"/>
        <w:bottom w:val="none" w:sz="0" w:space="0" w:color="auto"/>
        <w:right w:val="none" w:sz="0" w:space="0" w:color="auto"/>
      </w:divBdr>
      <w:divsChild>
        <w:div w:id="1337726058">
          <w:marLeft w:val="0"/>
          <w:marRight w:val="432"/>
          <w:marTop w:val="120"/>
          <w:marBottom w:val="120"/>
          <w:divBdr>
            <w:top w:val="none" w:sz="0" w:space="0" w:color="auto"/>
            <w:left w:val="none" w:sz="0" w:space="0" w:color="auto"/>
            <w:bottom w:val="none" w:sz="0" w:space="0" w:color="auto"/>
            <w:right w:val="none" w:sz="0" w:space="0" w:color="auto"/>
          </w:divBdr>
        </w:div>
      </w:divsChild>
    </w:div>
    <w:div w:id="1145505932">
      <w:bodyDiv w:val="1"/>
      <w:marLeft w:val="0"/>
      <w:marRight w:val="0"/>
      <w:marTop w:val="0"/>
      <w:marBottom w:val="0"/>
      <w:divBdr>
        <w:top w:val="none" w:sz="0" w:space="0" w:color="auto"/>
        <w:left w:val="none" w:sz="0" w:space="0" w:color="auto"/>
        <w:bottom w:val="none" w:sz="0" w:space="0" w:color="auto"/>
        <w:right w:val="none" w:sz="0" w:space="0" w:color="auto"/>
      </w:divBdr>
    </w:div>
    <w:div w:id="1186483495">
      <w:bodyDiv w:val="1"/>
      <w:marLeft w:val="0"/>
      <w:marRight w:val="0"/>
      <w:marTop w:val="0"/>
      <w:marBottom w:val="0"/>
      <w:divBdr>
        <w:top w:val="none" w:sz="0" w:space="0" w:color="auto"/>
        <w:left w:val="none" w:sz="0" w:space="0" w:color="auto"/>
        <w:bottom w:val="none" w:sz="0" w:space="0" w:color="auto"/>
        <w:right w:val="none" w:sz="0" w:space="0" w:color="auto"/>
      </w:divBdr>
    </w:div>
    <w:div w:id="1220095352">
      <w:bodyDiv w:val="1"/>
      <w:marLeft w:val="0"/>
      <w:marRight w:val="0"/>
      <w:marTop w:val="0"/>
      <w:marBottom w:val="0"/>
      <w:divBdr>
        <w:top w:val="none" w:sz="0" w:space="0" w:color="auto"/>
        <w:left w:val="none" w:sz="0" w:space="0" w:color="auto"/>
        <w:bottom w:val="none" w:sz="0" w:space="0" w:color="auto"/>
        <w:right w:val="none" w:sz="0" w:space="0" w:color="auto"/>
      </w:divBdr>
    </w:div>
    <w:div w:id="1235897475">
      <w:bodyDiv w:val="1"/>
      <w:marLeft w:val="0"/>
      <w:marRight w:val="0"/>
      <w:marTop w:val="0"/>
      <w:marBottom w:val="0"/>
      <w:divBdr>
        <w:top w:val="none" w:sz="0" w:space="0" w:color="auto"/>
        <w:left w:val="none" w:sz="0" w:space="0" w:color="auto"/>
        <w:bottom w:val="none" w:sz="0" w:space="0" w:color="auto"/>
        <w:right w:val="none" w:sz="0" w:space="0" w:color="auto"/>
      </w:divBdr>
    </w:div>
    <w:div w:id="1288853353">
      <w:bodyDiv w:val="1"/>
      <w:marLeft w:val="0"/>
      <w:marRight w:val="0"/>
      <w:marTop w:val="0"/>
      <w:marBottom w:val="0"/>
      <w:divBdr>
        <w:top w:val="none" w:sz="0" w:space="0" w:color="auto"/>
        <w:left w:val="none" w:sz="0" w:space="0" w:color="auto"/>
        <w:bottom w:val="none" w:sz="0" w:space="0" w:color="auto"/>
        <w:right w:val="none" w:sz="0" w:space="0" w:color="auto"/>
      </w:divBdr>
    </w:div>
    <w:div w:id="1300108286">
      <w:bodyDiv w:val="1"/>
      <w:marLeft w:val="0"/>
      <w:marRight w:val="0"/>
      <w:marTop w:val="0"/>
      <w:marBottom w:val="0"/>
      <w:divBdr>
        <w:top w:val="none" w:sz="0" w:space="0" w:color="auto"/>
        <w:left w:val="none" w:sz="0" w:space="0" w:color="auto"/>
        <w:bottom w:val="none" w:sz="0" w:space="0" w:color="auto"/>
        <w:right w:val="none" w:sz="0" w:space="0" w:color="auto"/>
      </w:divBdr>
      <w:divsChild>
        <w:div w:id="874851498">
          <w:marLeft w:val="0"/>
          <w:marRight w:val="432"/>
          <w:marTop w:val="120"/>
          <w:marBottom w:val="0"/>
          <w:divBdr>
            <w:top w:val="none" w:sz="0" w:space="0" w:color="auto"/>
            <w:left w:val="none" w:sz="0" w:space="0" w:color="auto"/>
            <w:bottom w:val="none" w:sz="0" w:space="0" w:color="auto"/>
            <w:right w:val="none" w:sz="0" w:space="0" w:color="auto"/>
          </w:divBdr>
        </w:div>
        <w:div w:id="971210548">
          <w:marLeft w:val="0"/>
          <w:marRight w:val="432"/>
          <w:marTop w:val="120"/>
          <w:marBottom w:val="0"/>
          <w:divBdr>
            <w:top w:val="none" w:sz="0" w:space="0" w:color="auto"/>
            <w:left w:val="none" w:sz="0" w:space="0" w:color="auto"/>
            <w:bottom w:val="none" w:sz="0" w:space="0" w:color="auto"/>
            <w:right w:val="none" w:sz="0" w:space="0" w:color="auto"/>
          </w:divBdr>
        </w:div>
        <w:div w:id="1585408037">
          <w:marLeft w:val="0"/>
          <w:marRight w:val="432"/>
          <w:marTop w:val="120"/>
          <w:marBottom w:val="0"/>
          <w:divBdr>
            <w:top w:val="none" w:sz="0" w:space="0" w:color="auto"/>
            <w:left w:val="none" w:sz="0" w:space="0" w:color="auto"/>
            <w:bottom w:val="none" w:sz="0" w:space="0" w:color="auto"/>
            <w:right w:val="none" w:sz="0" w:space="0" w:color="auto"/>
          </w:divBdr>
        </w:div>
        <w:div w:id="445779501">
          <w:marLeft w:val="0"/>
          <w:marRight w:val="432"/>
          <w:marTop w:val="120"/>
          <w:marBottom w:val="0"/>
          <w:divBdr>
            <w:top w:val="none" w:sz="0" w:space="0" w:color="auto"/>
            <w:left w:val="none" w:sz="0" w:space="0" w:color="auto"/>
            <w:bottom w:val="none" w:sz="0" w:space="0" w:color="auto"/>
            <w:right w:val="none" w:sz="0" w:space="0" w:color="auto"/>
          </w:divBdr>
        </w:div>
        <w:div w:id="693462792">
          <w:marLeft w:val="0"/>
          <w:marRight w:val="432"/>
          <w:marTop w:val="120"/>
          <w:marBottom w:val="0"/>
          <w:divBdr>
            <w:top w:val="none" w:sz="0" w:space="0" w:color="auto"/>
            <w:left w:val="none" w:sz="0" w:space="0" w:color="auto"/>
            <w:bottom w:val="none" w:sz="0" w:space="0" w:color="auto"/>
            <w:right w:val="none" w:sz="0" w:space="0" w:color="auto"/>
          </w:divBdr>
        </w:div>
      </w:divsChild>
    </w:div>
    <w:div w:id="1326131767">
      <w:bodyDiv w:val="1"/>
      <w:marLeft w:val="0"/>
      <w:marRight w:val="0"/>
      <w:marTop w:val="0"/>
      <w:marBottom w:val="0"/>
      <w:divBdr>
        <w:top w:val="none" w:sz="0" w:space="0" w:color="auto"/>
        <w:left w:val="none" w:sz="0" w:space="0" w:color="auto"/>
        <w:bottom w:val="none" w:sz="0" w:space="0" w:color="auto"/>
        <w:right w:val="none" w:sz="0" w:space="0" w:color="auto"/>
      </w:divBdr>
    </w:div>
    <w:div w:id="1344239727">
      <w:bodyDiv w:val="1"/>
      <w:marLeft w:val="0"/>
      <w:marRight w:val="0"/>
      <w:marTop w:val="0"/>
      <w:marBottom w:val="0"/>
      <w:divBdr>
        <w:top w:val="none" w:sz="0" w:space="0" w:color="auto"/>
        <w:left w:val="none" w:sz="0" w:space="0" w:color="auto"/>
        <w:bottom w:val="none" w:sz="0" w:space="0" w:color="auto"/>
        <w:right w:val="none" w:sz="0" w:space="0" w:color="auto"/>
      </w:divBdr>
    </w:div>
    <w:div w:id="1365516550">
      <w:bodyDiv w:val="1"/>
      <w:marLeft w:val="0"/>
      <w:marRight w:val="0"/>
      <w:marTop w:val="0"/>
      <w:marBottom w:val="0"/>
      <w:divBdr>
        <w:top w:val="none" w:sz="0" w:space="0" w:color="auto"/>
        <w:left w:val="none" w:sz="0" w:space="0" w:color="auto"/>
        <w:bottom w:val="none" w:sz="0" w:space="0" w:color="auto"/>
        <w:right w:val="none" w:sz="0" w:space="0" w:color="auto"/>
      </w:divBdr>
    </w:div>
    <w:div w:id="1373269317">
      <w:bodyDiv w:val="1"/>
      <w:marLeft w:val="0"/>
      <w:marRight w:val="0"/>
      <w:marTop w:val="0"/>
      <w:marBottom w:val="0"/>
      <w:divBdr>
        <w:top w:val="none" w:sz="0" w:space="0" w:color="auto"/>
        <w:left w:val="none" w:sz="0" w:space="0" w:color="auto"/>
        <w:bottom w:val="none" w:sz="0" w:space="0" w:color="auto"/>
        <w:right w:val="none" w:sz="0" w:space="0" w:color="auto"/>
      </w:divBdr>
    </w:div>
    <w:div w:id="1380013760">
      <w:bodyDiv w:val="1"/>
      <w:marLeft w:val="0"/>
      <w:marRight w:val="0"/>
      <w:marTop w:val="0"/>
      <w:marBottom w:val="0"/>
      <w:divBdr>
        <w:top w:val="none" w:sz="0" w:space="0" w:color="auto"/>
        <w:left w:val="none" w:sz="0" w:space="0" w:color="auto"/>
        <w:bottom w:val="none" w:sz="0" w:space="0" w:color="auto"/>
        <w:right w:val="none" w:sz="0" w:space="0" w:color="auto"/>
      </w:divBdr>
    </w:div>
    <w:div w:id="1411007453">
      <w:bodyDiv w:val="1"/>
      <w:marLeft w:val="0"/>
      <w:marRight w:val="0"/>
      <w:marTop w:val="0"/>
      <w:marBottom w:val="0"/>
      <w:divBdr>
        <w:top w:val="none" w:sz="0" w:space="0" w:color="auto"/>
        <w:left w:val="none" w:sz="0" w:space="0" w:color="auto"/>
        <w:bottom w:val="none" w:sz="0" w:space="0" w:color="auto"/>
        <w:right w:val="none" w:sz="0" w:space="0" w:color="auto"/>
      </w:divBdr>
    </w:div>
    <w:div w:id="1415737642">
      <w:bodyDiv w:val="1"/>
      <w:marLeft w:val="0"/>
      <w:marRight w:val="0"/>
      <w:marTop w:val="0"/>
      <w:marBottom w:val="0"/>
      <w:divBdr>
        <w:top w:val="none" w:sz="0" w:space="0" w:color="auto"/>
        <w:left w:val="none" w:sz="0" w:space="0" w:color="auto"/>
        <w:bottom w:val="none" w:sz="0" w:space="0" w:color="auto"/>
        <w:right w:val="none" w:sz="0" w:space="0" w:color="auto"/>
      </w:divBdr>
    </w:div>
    <w:div w:id="1416365222">
      <w:bodyDiv w:val="1"/>
      <w:marLeft w:val="0"/>
      <w:marRight w:val="0"/>
      <w:marTop w:val="0"/>
      <w:marBottom w:val="0"/>
      <w:divBdr>
        <w:top w:val="none" w:sz="0" w:space="0" w:color="auto"/>
        <w:left w:val="none" w:sz="0" w:space="0" w:color="auto"/>
        <w:bottom w:val="none" w:sz="0" w:space="0" w:color="auto"/>
        <w:right w:val="none" w:sz="0" w:space="0" w:color="auto"/>
      </w:divBdr>
    </w:div>
    <w:div w:id="1440443820">
      <w:bodyDiv w:val="1"/>
      <w:marLeft w:val="0"/>
      <w:marRight w:val="0"/>
      <w:marTop w:val="0"/>
      <w:marBottom w:val="0"/>
      <w:divBdr>
        <w:top w:val="none" w:sz="0" w:space="0" w:color="auto"/>
        <w:left w:val="none" w:sz="0" w:space="0" w:color="auto"/>
        <w:bottom w:val="none" w:sz="0" w:space="0" w:color="auto"/>
        <w:right w:val="none" w:sz="0" w:space="0" w:color="auto"/>
      </w:divBdr>
      <w:divsChild>
        <w:div w:id="1664165192">
          <w:marLeft w:val="0"/>
          <w:marRight w:val="432"/>
          <w:marTop w:val="120"/>
          <w:marBottom w:val="120"/>
          <w:divBdr>
            <w:top w:val="none" w:sz="0" w:space="0" w:color="auto"/>
            <w:left w:val="none" w:sz="0" w:space="0" w:color="auto"/>
            <w:bottom w:val="none" w:sz="0" w:space="0" w:color="auto"/>
            <w:right w:val="none" w:sz="0" w:space="0" w:color="auto"/>
          </w:divBdr>
        </w:div>
      </w:divsChild>
    </w:div>
    <w:div w:id="1480685682">
      <w:bodyDiv w:val="1"/>
      <w:marLeft w:val="0"/>
      <w:marRight w:val="0"/>
      <w:marTop w:val="0"/>
      <w:marBottom w:val="0"/>
      <w:divBdr>
        <w:top w:val="none" w:sz="0" w:space="0" w:color="auto"/>
        <w:left w:val="none" w:sz="0" w:space="0" w:color="auto"/>
        <w:bottom w:val="none" w:sz="0" w:space="0" w:color="auto"/>
        <w:right w:val="none" w:sz="0" w:space="0" w:color="auto"/>
      </w:divBdr>
    </w:div>
    <w:div w:id="1587036483">
      <w:bodyDiv w:val="1"/>
      <w:marLeft w:val="0"/>
      <w:marRight w:val="0"/>
      <w:marTop w:val="0"/>
      <w:marBottom w:val="0"/>
      <w:divBdr>
        <w:top w:val="none" w:sz="0" w:space="0" w:color="auto"/>
        <w:left w:val="none" w:sz="0" w:space="0" w:color="auto"/>
        <w:bottom w:val="none" w:sz="0" w:space="0" w:color="auto"/>
        <w:right w:val="none" w:sz="0" w:space="0" w:color="auto"/>
      </w:divBdr>
    </w:div>
    <w:div w:id="1650089506">
      <w:bodyDiv w:val="1"/>
      <w:marLeft w:val="0"/>
      <w:marRight w:val="0"/>
      <w:marTop w:val="0"/>
      <w:marBottom w:val="0"/>
      <w:divBdr>
        <w:top w:val="none" w:sz="0" w:space="0" w:color="auto"/>
        <w:left w:val="none" w:sz="0" w:space="0" w:color="auto"/>
        <w:bottom w:val="none" w:sz="0" w:space="0" w:color="auto"/>
        <w:right w:val="none" w:sz="0" w:space="0" w:color="auto"/>
      </w:divBdr>
    </w:div>
    <w:div w:id="1660423370">
      <w:bodyDiv w:val="1"/>
      <w:marLeft w:val="0"/>
      <w:marRight w:val="0"/>
      <w:marTop w:val="0"/>
      <w:marBottom w:val="0"/>
      <w:divBdr>
        <w:top w:val="none" w:sz="0" w:space="0" w:color="auto"/>
        <w:left w:val="none" w:sz="0" w:space="0" w:color="auto"/>
        <w:bottom w:val="none" w:sz="0" w:space="0" w:color="auto"/>
        <w:right w:val="none" w:sz="0" w:space="0" w:color="auto"/>
      </w:divBdr>
    </w:div>
    <w:div w:id="1675180135">
      <w:bodyDiv w:val="1"/>
      <w:marLeft w:val="0"/>
      <w:marRight w:val="0"/>
      <w:marTop w:val="0"/>
      <w:marBottom w:val="0"/>
      <w:divBdr>
        <w:top w:val="none" w:sz="0" w:space="0" w:color="auto"/>
        <w:left w:val="none" w:sz="0" w:space="0" w:color="auto"/>
        <w:bottom w:val="none" w:sz="0" w:space="0" w:color="auto"/>
        <w:right w:val="none" w:sz="0" w:space="0" w:color="auto"/>
      </w:divBdr>
    </w:div>
    <w:div w:id="1689871773">
      <w:bodyDiv w:val="1"/>
      <w:marLeft w:val="0"/>
      <w:marRight w:val="0"/>
      <w:marTop w:val="0"/>
      <w:marBottom w:val="0"/>
      <w:divBdr>
        <w:top w:val="none" w:sz="0" w:space="0" w:color="auto"/>
        <w:left w:val="none" w:sz="0" w:space="0" w:color="auto"/>
        <w:bottom w:val="none" w:sz="0" w:space="0" w:color="auto"/>
        <w:right w:val="none" w:sz="0" w:space="0" w:color="auto"/>
      </w:divBdr>
      <w:divsChild>
        <w:div w:id="1669405524">
          <w:marLeft w:val="0"/>
          <w:marRight w:val="806"/>
          <w:marTop w:val="360"/>
          <w:marBottom w:val="0"/>
          <w:divBdr>
            <w:top w:val="none" w:sz="0" w:space="0" w:color="auto"/>
            <w:left w:val="none" w:sz="0" w:space="0" w:color="auto"/>
            <w:bottom w:val="none" w:sz="0" w:space="0" w:color="auto"/>
            <w:right w:val="none" w:sz="0" w:space="0" w:color="auto"/>
          </w:divBdr>
        </w:div>
        <w:div w:id="13850586">
          <w:marLeft w:val="0"/>
          <w:marRight w:val="806"/>
          <w:marTop w:val="360"/>
          <w:marBottom w:val="0"/>
          <w:divBdr>
            <w:top w:val="none" w:sz="0" w:space="0" w:color="auto"/>
            <w:left w:val="none" w:sz="0" w:space="0" w:color="auto"/>
            <w:bottom w:val="none" w:sz="0" w:space="0" w:color="auto"/>
            <w:right w:val="none" w:sz="0" w:space="0" w:color="auto"/>
          </w:divBdr>
        </w:div>
      </w:divsChild>
    </w:div>
    <w:div w:id="1700856005">
      <w:bodyDiv w:val="1"/>
      <w:marLeft w:val="0"/>
      <w:marRight w:val="0"/>
      <w:marTop w:val="0"/>
      <w:marBottom w:val="0"/>
      <w:divBdr>
        <w:top w:val="none" w:sz="0" w:space="0" w:color="auto"/>
        <w:left w:val="none" w:sz="0" w:space="0" w:color="auto"/>
        <w:bottom w:val="none" w:sz="0" w:space="0" w:color="auto"/>
        <w:right w:val="none" w:sz="0" w:space="0" w:color="auto"/>
      </w:divBdr>
    </w:div>
    <w:div w:id="1729718569">
      <w:bodyDiv w:val="1"/>
      <w:marLeft w:val="0"/>
      <w:marRight w:val="0"/>
      <w:marTop w:val="0"/>
      <w:marBottom w:val="0"/>
      <w:divBdr>
        <w:top w:val="none" w:sz="0" w:space="0" w:color="auto"/>
        <w:left w:val="none" w:sz="0" w:space="0" w:color="auto"/>
        <w:bottom w:val="none" w:sz="0" w:space="0" w:color="auto"/>
        <w:right w:val="none" w:sz="0" w:space="0" w:color="auto"/>
      </w:divBdr>
    </w:div>
    <w:div w:id="1741906432">
      <w:bodyDiv w:val="1"/>
      <w:marLeft w:val="0"/>
      <w:marRight w:val="0"/>
      <w:marTop w:val="0"/>
      <w:marBottom w:val="0"/>
      <w:divBdr>
        <w:top w:val="none" w:sz="0" w:space="0" w:color="auto"/>
        <w:left w:val="none" w:sz="0" w:space="0" w:color="auto"/>
        <w:bottom w:val="none" w:sz="0" w:space="0" w:color="auto"/>
        <w:right w:val="none" w:sz="0" w:space="0" w:color="auto"/>
      </w:divBdr>
    </w:div>
    <w:div w:id="1755397741">
      <w:bodyDiv w:val="1"/>
      <w:marLeft w:val="0"/>
      <w:marRight w:val="0"/>
      <w:marTop w:val="0"/>
      <w:marBottom w:val="0"/>
      <w:divBdr>
        <w:top w:val="none" w:sz="0" w:space="0" w:color="auto"/>
        <w:left w:val="none" w:sz="0" w:space="0" w:color="auto"/>
        <w:bottom w:val="none" w:sz="0" w:space="0" w:color="auto"/>
        <w:right w:val="none" w:sz="0" w:space="0" w:color="auto"/>
      </w:divBdr>
      <w:divsChild>
        <w:div w:id="606426971">
          <w:marLeft w:val="0"/>
          <w:marRight w:val="432"/>
          <w:marTop w:val="120"/>
          <w:marBottom w:val="0"/>
          <w:divBdr>
            <w:top w:val="none" w:sz="0" w:space="0" w:color="auto"/>
            <w:left w:val="none" w:sz="0" w:space="0" w:color="auto"/>
            <w:bottom w:val="none" w:sz="0" w:space="0" w:color="auto"/>
            <w:right w:val="none" w:sz="0" w:space="0" w:color="auto"/>
          </w:divBdr>
        </w:div>
      </w:divsChild>
    </w:div>
    <w:div w:id="1770391511">
      <w:bodyDiv w:val="1"/>
      <w:marLeft w:val="0"/>
      <w:marRight w:val="0"/>
      <w:marTop w:val="0"/>
      <w:marBottom w:val="0"/>
      <w:divBdr>
        <w:top w:val="none" w:sz="0" w:space="0" w:color="auto"/>
        <w:left w:val="none" w:sz="0" w:space="0" w:color="auto"/>
        <w:bottom w:val="none" w:sz="0" w:space="0" w:color="auto"/>
        <w:right w:val="none" w:sz="0" w:space="0" w:color="auto"/>
      </w:divBdr>
    </w:div>
    <w:div w:id="1776753855">
      <w:bodyDiv w:val="1"/>
      <w:marLeft w:val="0"/>
      <w:marRight w:val="0"/>
      <w:marTop w:val="0"/>
      <w:marBottom w:val="0"/>
      <w:divBdr>
        <w:top w:val="none" w:sz="0" w:space="0" w:color="auto"/>
        <w:left w:val="none" w:sz="0" w:space="0" w:color="auto"/>
        <w:bottom w:val="none" w:sz="0" w:space="0" w:color="auto"/>
        <w:right w:val="none" w:sz="0" w:space="0" w:color="auto"/>
      </w:divBdr>
    </w:div>
    <w:div w:id="1816021891">
      <w:bodyDiv w:val="1"/>
      <w:marLeft w:val="0"/>
      <w:marRight w:val="0"/>
      <w:marTop w:val="0"/>
      <w:marBottom w:val="0"/>
      <w:divBdr>
        <w:top w:val="none" w:sz="0" w:space="0" w:color="auto"/>
        <w:left w:val="none" w:sz="0" w:space="0" w:color="auto"/>
        <w:bottom w:val="none" w:sz="0" w:space="0" w:color="auto"/>
        <w:right w:val="none" w:sz="0" w:space="0" w:color="auto"/>
      </w:divBdr>
    </w:div>
    <w:div w:id="1918127334">
      <w:bodyDiv w:val="1"/>
      <w:marLeft w:val="0"/>
      <w:marRight w:val="0"/>
      <w:marTop w:val="0"/>
      <w:marBottom w:val="0"/>
      <w:divBdr>
        <w:top w:val="none" w:sz="0" w:space="0" w:color="auto"/>
        <w:left w:val="none" w:sz="0" w:space="0" w:color="auto"/>
        <w:bottom w:val="none" w:sz="0" w:space="0" w:color="auto"/>
        <w:right w:val="none" w:sz="0" w:space="0" w:color="auto"/>
      </w:divBdr>
    </w:div>
    <w:div w:id="1927499805">
      <w:bodyDiv w:val="1"/>
      <w:marLeft w:val="0"/>
      <w:marRight w:val="0"/>
      <w:marTop w:val="0"/>
      <w:marBottom w:val="0"/>
      <w:divBdr>
        <w:top w:val="none" w:sz="0" w:space="0" w:color="auto"/>
        <w:left w:val="none" w:sz="0" w:space="0" w:color="auto"/>
        <w:bottom w:val="none" w:sz="0" w:space="0" w:color="auto"/>
        <w:right w:val="none" w:sz="0" w:space="0" w:color="auto"/>
      </w:divBdr>
    </w:div>
    <w:div w:id="1936594747">
      <w:bodyDiv w:val="1"/>
      <w:marLeft w:val="0"/>
      <w:marRight w:val="0"/>
      <w:marTop w:val="0"/>
      <w:marBottom w:val="0"/>
      <w:divBdr>
        <w:top w:val="none" w:sz="0" w:space="0" w:color="auto"/>
        <w:left w:val="none" w:sz="0" w:space="0" w:color="auto"/>
        <w:bottom w:val="none" w:sz="0" w:space="0" w:color="auto"/>
        <w:right w:val="none" w:sz="0" w:space="0" w:color="auto"/>
      </w:divBdr>
    </w:div>
    <w:div w:id="1995376036">
      <w:bodyDiv w:val="1"/>
      <w:marLeft w:val="0"/>
      <w:marRight w:val="0"/>
      <w:marTop w:val="0"/>
      <w:marBottom w:val="0"/>
      <w:divBdr>
        <w:top w:val="none" w:sz="0" w:space="0" w:color="auto"/>
        <w:left w:val="none" w:sz="0" w:space="0" w:color="auto"/>
        <w:bottom w:val="none" w:sz="0" w:space="0" w:color="auto"/>
        <w:right w:val="none" w:sz="0" w:space="0" w:color="auto"/>
      </w:divBdr>
    </w:div>
    <w:div w:id="2041737115">
      <w:bodyDiv w:val="1"/>
      <w:marLeft w:val="0"/>
      <w:marRight w:val="0"/>
      <w:marTop w:val="0"/>
      <w:marBottom w:val="0"/>
      <w:divBdr>
        <w:top w:val="none" w:sz="0" w:space="0" w:color="auto"/>
        <w:left w:val="none" w:sz="0" w:space="0" w:color="auto"/>
        <w:bottom w:val="none" w:sz="0" w:space="0" w:color="auto"/>
        <w:right w:val="none" w:sz="0" w:space="0" w:color="auto"/>
      </w:divBdr>
    </w:div>
    <w:div w:id="2070420966">
      <w:bodyDiv w:val="1"/>
      <w:marLeft w:val="0"/>
      <w:marRight w:val="0"/>
      <w:marTop w:val="0"/>
      <w:marBottom w:val="0"/>
      <w:divBdr>
        <w:top w:val="none" w:sz="0" w:space="0" w:color="auto"/>
        <w:left w:val="none" w:sz="0" w:space="0" w:color="auto"/>
        <w:bottom w:val="none" w:sz="0" w:space="0" w:color="auto"/>
        <w:right w:val="none" w:sz="0" w:space="0" w:color="auto"/>
      </w:divBdr>
      <w:divsChild>
        <w:div w:id="906383722">
          <w:marLeft w:val="0"/>
          <w:marRight w:val="806"/>
          <w:marTop w:val="180"/>
          <w:marBottom w:val="0"/>
          <w:divBdr>
            <w:top w:val="none" w:sz="0" w:space="0" w:color="auto"/>
            <w:left w:val="none" w:sz="0" w:space="0" w:color="auto"/>
            <w:bottom w:val="none" w:sz="0" w:space="0" w:color="auto"/>
            <w:right w:val="none" w:sz="0" w:space="0" w:color="auto"/>
          </w:divBdr>
        </w:div>
      </w:divsChild>
    </w:div>
    <w:div w:id="2096047463">
      <w:bodyDiv w:val="1"/>
      <w:marLeft w:val="0"/>
      <w:marRight w:val="0"/>
      <w:marTop w:val="0"/>
      <w:marBottom w:val="0"/>
      <w:divBdr>
        <w:top w:val="none" w:sz="0" w:space="0" w:color="auto"/>
        <w:left w:val="none" w:sz="0" w:space="0" w:color="auto"/>
        <w:bottom w:val="none" w:sz="0" w:space="0" w:color="auto"/>
        <w:right w:val="none" w:sz="0" w:space="0" w:color="auto"/>
      </w:divBdr>
    </w:div>
    <w:div w:id="2112428410">
      <w:bodyDiv w:val="1"/>
      <w:marLeft w:val="0"/>
      <w:marRight w:val="0"/>
      <w:marTop w:val="0"/>
      <w:marBottom w:val="0"/>
      <w:divBdr>
        <w:top w:val="none" w:sz="0" w:space="0" w:color="auto"/>
        <w:left w:val="none" w:sz="0" w:space="0" w:color="auto"/>
        <w:bottom w:val="none" w:sz="0" w:space="0" w:color="auto"/>
        <w:right w:val="none" w:sz="0" w:space="0" w:color="auto"/>
      </w:divBdr>
    </w:div>
    <w:div w:id="2123912950">
      <w:bodyDiv w:val="1"/>
      <w:marLeft w:val="0"/>
      <w:marRight w:val="0"/>
      <w:marTop w:val="0"/>
      <w:marBottom w:val="0"/>
      <w:divBdr>
        <w:top w:val="none" w:sz="0" w:space="0" w:color="auto"/>
        <w:left w:val="none" w:sz="0" w:space="0" w:color="auto"/>
        <w:bottom w:val="none" w:sz="0" w:space="0" w:color="auto"/>
        <w:right w:val="none" w:sz="0" w:space="0" w:color="auto"/>
      </w:divBdr>
      <w:divsChild>
        <w:div w:id="676423270">
          <w:marLeft w:val="0"/>
          <w:marRight w:val="432"/>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chart" Target="charts/chart17.xml"/><Relationship Id="rId39" Type="http://schemas.openxmlformats.org/officeDocument/2006/relationships/chart" Target="charts/chart30.xml"/><Relationship Id="rId3" Type="http://schemas.openxmlformats.org/officeDocument/2006/relationships/styles" Target="styles.xml"/><Relationship Id="rId21" Type="http://schemas.openxmlformats.org/officeDocument/2006/relationships/chart" Target="charts/chart12.xml"/><Relationship Id="rId34" Type="http://schemas.openxmlformats.org/officeDocument/2006/relationships/chart" Target="charts/chart25.xml"/><Relationship Id="rId42"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chart" Target="charts/chart16.xml"/><Relationship Id="rId33" Type="http://schemas.openxmlformats.org/officeDocument/2006/relationships/chart" Target="charts/chart24.xml"/><Relationship Id="rId38" Type="http://schemas.openxmlformats.org/officeDocument/2006/relationships/chart" Target="charts/chart29.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chart" Target="charts/chart11.xml"/><Relationship Id="rId29" Type="http://schemas.openxmlformats.org/officeDocument/2006/relationships/chart" Target="charts/chart20.xm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24" Type="http://schemas.openxmlformats.org/officeDocument/2006/relationships/chart" Target="charts/chart15.xml"/><Relationship Id="rId32" Type="http://schemas.openxmlformats.org/officeDocument/2006/relationships/chart" Target="charts/chart23.xml"/><Relationship Id="rId37" Type="http://schemas.openxmlformats.org/officeDocument/2006/relationships/chart" Target="charts/chart28.xml"/><Relationship Id="rId40" Type="http://schemas.openxmlformats.org/officeDocument/2006/relationships/chart" Target="charts/chart31.xml"/><Relationship Id="rId5" Type="http://schemas.openxmlformats.org/officeDocument/2006/relationships/settings" Target="settings.xml"/><Relationship Id="rId15" Type="http://schemas.openxmlformats.org/officeDocument/2006/relationships/chart" Target="charts/chart6.xml"/><Relationship Id="rId23" Type="http://schemas.openxmlformats.org/officeDocument/2006/relationships/chart" Target="charts/chart14.xml"/><Relationship Id="rId28" Type="http://schemas.openxmlformats.org/officeDocument/2006/relationships/chart" Target="charts/chart19.xml"/><Relationship Id="rId36" Type="http://schemas.openxmlformats.org/officeDocument/2006/relationships/chart" Target="charts/chart27.xml"/><Relationship Id="rId10" Type="http://schemas.openxmlformats.org/officeDocument/2006/relationships/chart" Target="charts/chart1.xml"/><Relationship Id="rId19" Type="http://schemas.openxmlformats.org/officeDocument/2006/relationships/chart" Target="charts/chart10.xml"/><Relationship Id="rId31" Type="http://schemas.openxmlformats.org/officeDocument/2006/relationships/chart" Target="charts/chart22.xm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5.xml"/><Relationship Id="rId22" Type="http://schemas.openxmlformats.org/officeDocument/2006/relationships/chart" Target="charts/chart13.xml"/><Relationship Id="rId27" Type="http://schemas.openxmlformats.org/officeDocument/2006/relationships/chart" Target="charts/chart18.xml"/><Relationship Id="rId30" Type="http://schemas.openxmlformats.org/officeDocument/2006/relationships/chart" Target="charts/chart21.xml"/><Relationship Id="rId35" Type="http://schemas.openxmlformats.org/officeDocument/2006/relationships/chart" Target="charts/chart26.xml"/><Relationship Id="rId43"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karev.org.i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charts/_rels/chart1.xml.rels><?xml version="1.0" encoding="UTF-8" standalone="yes"?>
<Relationships xmlns="http://schemas.openxmlformats.org/package/2006/relationships"><Relationship Id="rId1" Type="http://schemas.openxmlformats.org/officeDocument/2006/relationships/oleObject" Target="file:///E:\MASTER1\RAMA\KAREV\KAREV_KAMUTI2014\&#1514;&#1512;&#1513;&#1497;&#1502;&#1497;&#1501;%20&#1500;&#1491;&#1493;&#1495;%20&#1511;&#1512;&#1489;%202014.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E:\MASTER1\RAMA\KAREV\KAREV_KAMUTI2014\&#1514;&#1512;&#1513;&#1497;&#1502;&#1497;&#1501;%20&#1500;&#1491;&#1493;&#1495;%20&#1511;&#1512;&#1489;2014.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E:\MASTER1\RAMA\KAREV\KAREV_KAMUTI2014\&#1514;&#1512;&#1513;&#1497;&#1502;&#1497;&#1501;%20&#1500;&#1491;&#1493;&#1495;%20&#1511;&#1512;&#1489;2014.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E:\MASTER1\RAMA\KAREV\KAREV_KAMUTI2014\&#1514;&#1512;&#1513;&#1497;&#1502;&#1497;&#1501;%20&#1500;&#1491;&#1493;&#1495;%20&#1511;&#1512;&#1489;2014.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E:\MASTER1\RAMA\KAREV\KAREV_KAMUTI2014\&#1514;&#1512;&#1513;&#1497;&#1502;&#1497;&#1501;%20&#1500;&#1491;&#1493;&#1495;%20&#1511;&#1512;&#1489;2014.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E:\MASTER1\RAMA\KAREV\KAREV_KAMUTI2014\&#1514;&#1512;&#1513;&#1497;&#1502;&#1497;&#1501;%20&#1500;&#1491;&#1493;&#1495;%20&#1511;&#1512;&#1489;2014.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E:\MASTER1\RAMA\KAREV\KAREV_KAMUTI2014\&#1514;&#1512;&#1513;&#1497;&#1502;&#1497;&#1501;%20&#1500;&#1491;&#1493;&#1495;%20&#1511;&#1512;&#1489;2014.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E:\MASTER1\RAMA\KAREV\KAREV_KAMUTI2014\&#1514;&#1512;&#1513;&#1497;&#1502;&#1497;&#1501;%20&#1500;&#1491;&#1493;&#1495;%20&#1511;&#1512;&#1489;2014.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E:\MASTER1\RAMA\KAREV\KAREV_KAMUTI2014\&#1514;&#1512;&#1513;&#1497;&#1502;&#1497;&#1501;%20&#1500;&#1491;&#1493;&#1495;%20&#1511;&#1512;&#1489;2014.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E:\MASTER1\RAMA\KAREV\KAREV_KAMUTI2014\&#1514;&#1512;&#1513;&#1497;&#1502;&#1497;&#1501;%20&#1500;&#1491;&#1493;&#1495;%20&#1511;&#1512;&#1489;2014.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E:\MASTER1\RAMA\KAREV\KAREV_KAMUTI2014\&#1514;&#1512;&#1513;&#1497;&#1502;&#1497;&#1501;%20&#1500;&#1491;&#1493;&#1495;%20&#1511;&#1512;&#1489;201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MASTER1\RAMA\KAREV\KAREV_KAMUTI2014\&#1514;&#1512;&#1513;&#1497;&#1502;&#1497;&#1501;%20&#1500;&#1491;&#1493;&#1495;%20&#1511;&#1512;&#1489;2014.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E:\MASTER1\RAMA\KAREV\KAREV_KAMUTI2014\&#1514;&#1512;&#1513;&#1497;&#1502;&#1497;&#1501;%20&#1500;&#1491;&#1493;&#1495;%20&#1511;&#1512;&#1489;%202014.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E:\MASTER1\RAMA\KAREV\KAREV_KAMUTI2014\&#1514;&#1512;&#1513;&#1497;&#1502;&#1497;&#1501;%20&#1500;&#1491;&#1493;&#1495;%20&#1511;&#1512;&#1489;%202014.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E:\MASTER1\RAMA\KAREV\KAREV_KAMUTI2014\&#1514;&#1512;&#1513;&#1497;&#1502;&#1497;&#1501;%20&#1500;&#1491;&#1493;&#1495;%20&#1511;&#1512;&#1489;2014.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E:\MASTER1\RAMA\KAREV\KAREV_KAMUTI2014\&#1514;&#1512;&#1513;&#1497;&#1502;&#1497;&#1501;%20&#1500;&#1491;&#1493;&#1495;%20&#1511;&#1512;&#1489;2014.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E:\MASTER1\RAMA\KAREV\KAREV_KAMUTI2014\&#1514;&#1512;&#1513;&#1497;&#1502;&#1497;&#1501;%20&#1500;&#1491;&#1493;&#1495;%20&#1511;&#1512;&#1489;2014.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E:\MASTER1\RAMA\KAREV\KAREV_KAMUTI2014\&#1514;&#1512;&#1513;&#1497;&#1502;&#1497;&#1501;%20&#1500;&#1491;&#1493;&#1495;%20&#1511;&#1512;&#1489;2014.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E:\MASTER1\RAMA\KAREV\KAREV_KAMUTI2014\&#1514;&#1512;&#1513;&#1497;&#1502;&#1497;&#1501;%20&#1500;&#1491;&#1493;&#1495;%20&#1511;&#1512;&#1489;2014.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E:\MASTER1\RAMA\KAREV\KAREV_KAMUTI2014\&#1514;&#1512;&#1513;&#1497;&#1502;&#1497;&#1501;%20&#1500;&#1491;&#1493;&#1495;%20&#1511;&#1512;&#1489;2014.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E:\MASTER1\RAMA\KAREV\KAREV_KAMUTI2014\&#1514;&#1512;&#1513;&#1497;&#1502;&#1497;&#1501;%20&#1500;&#1491;&#1493;&#1495;%20&#1511;&#1512;&#1489;2014.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E:\MASTER1\RAMA\KAREV\KAREV_KAMUTI2014\&#1514;&#1512;&#1513;&#1497;&#1502;&#1497;&#1501;%20&#1500;&#1491;&#1493;&#1495;%20&#1511;&#1512;&#1489;2014.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MASTER1\RAMA\KAREV\KAREV_KAMUTI2014\&#1514;&#1512;&#1513;&#1497;&#1502;&#1497;&#1501;%20&#1500;&#1491;&#1493;&#1495;%20&#1511;&#1512;&#1489;2014.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E:\MASTER1\RAMA\KAREV\KAREV_KAMUTI2014\&#1514;&#1512;&#1513;&#1497;&#1502;&#1497;&#1501;%20&#1500;&#1491;&#1493;&#1495;%20&#1511;&#1512;&#1489;2014.xlsx"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E:\MASTER1\RAMA\KAREV\KAREV_KAMUTI2014\&#1514;&#1512;&#1513;&#1497;&#1502;&#1497;&#1501;%20&#1500;&#1491;&#1493;&#1495;%20&#1511;&#1512;&#1489;2014.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MASTER1\RAMA\KAREV\KAREV_KAMUTI2014\&#1514;&#1512;&#1513;&#1497;&#1502;&#1497;&#1501;%20&#1500;&#1491;&#1493;&#1495;%20&#1511;&#1512;&#1489;2014.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MASTER1\RAMA\KAREV\KAREV_KAMUTI2014\&#1514;&#1512;&#1513;&#1497;&#1502;&#1497;&#1501;%20&#1500;&#1491;&#1493;&#1495;%20&#1511;&#1512;&#1489;2014.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E:\MASTER1\RAMA\KAREV\KAREV_KAMUTI2014\&#1514;&#1512;&#1513;&#1497;&#1502;&#1497;&#1501;%20&#1500;&#1491;&#1493;&#1495;%20&#1511;&#1512;&#1489;2014.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E:\MASTER1\RAMA\KAREV\KAREV_KAMUTI2014\&#1514;&#1512;&#1513;&#1497;&#1502;&#1497;&#1501;%20&#1500;&#1491;&#1493;&#1495;%20&#1511;&#1512;&#1489;2014.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E:\MASTER1\RAMA\KAREV\KAREV_KAMUTI2014\&#1514;&#1512;&#1513;&#1497;&#1502;&#1497;&#1501;%20&#1500;&#1491;&#1493;&#1495;%20&#1511;&#1512;&#1489;2014.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E:\MASTER1\RAMA\KAREV\KAREV_KAMUTI2014\&#1514;&#1512;&#1513;&#1497;&#1502;&#1497;&#1501;%20&#1500;&#1491;&#1493;&#1495;%20&#1511;&#1512;&#1489;201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he-IL"/>
  <c:roundedCorners val="1"/>
  <mc:AlternateContent xmlns:mc="http://schemas.openxmlformats.org/markup-compatibility/2006">
    <mc:Choice xmlns:c14="http://schemas.microsoft.com/office/drawing/2007/8/2/chart" Requires="c14">
      <c14:style val="113"/>
    </mc:Choice>
    <mc:Fallback>
      <c:style val="13"/>
    </mc:Fallback>
  </mc:AlternateContent>
  <c:chart>
    <c:title>
      <c:tx>
        <c:rich>
          <a:bodyPr/>
          <a:lstStyle/>
          <a:p>
            <a:pPr>
              <a:defRPr sz="1000">
                <a:solidFill>
                  <a:schemeClr val="accent3">
                    <a:lumMod val="50000"/>
                  </a:schemeClr>
                </a:solidFill>
              </a:defRPr>
            </a:pPr>
            <a:r>
              <a:rPr lang="he-IL" sz="1000">
                <a:solidFill>
                  <a:schemeClr val="accent3">
                    <a:lumMod val="50000"/>
                  </a:schemeClr>
                </a:solidFill>
              </a:rPr>
              <a:t>דיווחי המנהלים:</a:t>
            </a:r>
            <a:r>
              <a:rPr lang="he-IL" sz="1000" baseline="0">
                <a:solidFill>
                  <a:schemeClr val="accent3">
                    <a:lumMod val="50000"/>
                  </a:schemeClr>
                </a:solidFill>
              </a:rPr>
              <a:t> מספר שנות הפעילות </a:t>
            </a:r>
            <a:r>
              <a:rPr lang="he-IL" sz="1000">
                <a:solidFill>
                  <a:schemeClr val="accent3">
                    <a:lumMod val="50000"/>
                  </a:schemeClr>
                </a:solidFill>
              </a:rPr>
              <a:t>של תכנית קרב בבתי הספר</a:t>
            </a:r>
            <a:endParaRPr lang="he-IL" sz="1000" u="sng">
              <a:solidFill>
                <a:schemeClr val="accent3">
                  <a:lumMod val="50000"/>
                </a:schemeClr>
              </a:solidFill>
            </a:endParaRPr>
          </a:p>
        </c:rich>
      </c:tx>
      <c:layout>
        <c:manualLayout>
          <c:xMode val="edge"/>
          <c:yMode val="edge"/>
          <c:x val="0.21469122383252828"/>
          <c:y val="3.4452380952380958E-3"/>
        </c:manualLayout>
      </c:layout>
      <c:overlay val="0"/>
    </c:title>
    <c:autoTitleDeleted val="0"/>
    <c:plotArea>
      <c:layout>
        <c:manualLayout>
          <c:layoutTarget val="inner"/>
          <c:xMode val="edge"/>
          <c:yMode val="edge"/>
          <c:x val="0.12475738919731563"/>
          <c:y val="0.10122368077480275"/>
          <c:w val="0.86135382270764538"/>
          <c:h val="0.61195674603174599"/>
        </c:manualLayout>
      </c:layout>
      <c:barChart>
        <c:barDir val="col"/>
        <c:grouping val="clustered"/>
        <c:varyColors val="0"/>
        <c:ser>
          <c:idx val="0"/>
          <c:order val="0"/>
          <c:tx>
            <c:strRef>
              <c:f>ותק!$B$2</c:f>
              <c:strCache>
                <c:ptCount val="1"/>
                <c:pt idx="0">
                  <c:v>דוברי עברית
N=428</c:v>
                </c:pt>
              </c:strCache>
            </c:strRef>
          </c:tx>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ותק!$A$3:$A$7</c:f>
              <c:strCache>
                <c:ptCount val="5"/>
                <c:pt idx="0">
                  <c:v>עד שנתיים</c:v>
                </c:pt>
                <c:pt idx="1">
                  <c:v>שלוש עד חמש שנים</c:v>
                </c:pt>
                <c:pt idx="2">
                  <c:v>שש עד תשע שנים</c:v>
                </c:pt>
                <c:pt idx="3">
                  <c:v>עשר שנים</c:v>
                </c:pt>
                <c:pt idx="4">
                  <c:v>אחת עשרה שנים ומעלה</c:v>
                </c:pt>
              </c:strCache>
            </c:strRef>
          </c:cat>
          <c:val>
            <c:numRef>
              <c:f>ותק!$B$3:$B$7</c:f>
              <c:numCache>
                <c:formatCode>0%</c:formatCode>
                <c:ptCount val="5"/>
                <c:pt idx="0">
                  <c:v>6.0532687651334127E-2</c:v>
                </c:pt>
                <c:pt idx="1">
                  <c:v>0.21307506053268771</c:v>
                </c:pt>
                <c:pt idx="2">
                  <c:v>0.15254237288136138</c:v>
                </c:pt>
                <c:pt idx="3">
                  <c:v>0.19370460048426474</c:v>
                </c:pt>
                <c:pt idx="4">
                  <c:v>0.38014527845036317</c:v>
                </c:pt>
              </c:numCache>
            </c:numRef>
          </c:val>
        </c:ser>
        <c:ser>
          <c:idx val="1"/>
          <c:order val="1"/>
          <c:tx>
            <c:strRef>
              <c:f>ותק!$C$2</c:f>
              <c:strCache>
                <c:ptCount val="1"/>
                <c:pt idx="0">
                  <c:v>דוברי ערבית
N=64
</c:v>
                </c:pt>
              </c:strCache>
            </c:strRef>
          </c:tx>
          <c:invertIfNegative val="0"/>
          <c:dLbls>
            <c:dLbl>
              <c:idx val="3"/>
              <c:layout>
                <c:manualLayout>
                  <c:x val="0"/>
                  <c:y val="9.4185043637888766E-2"/>
                </c:manualLayout>
              </c:layout>
              <c:dLblPos val="outEnd"/>
              <c:showLegendKey val="0"/>
              <c:showVal val="1"/>
              <c:showCatName val="0"/>
              <c:showSerName val="0"/>
              <c:showPercent val="0"/>
              <c:showBubbleSize val="0"/>
              <c:extLst>
                <c:ext xmlns:c15="http://schemas.microsoft.com/office/drawing/2012/chart" uri="{CE6537A1-D6FC-4f65-9D91-7224C49458BB}"/>
              </c:extLst>
            </c:dLbl>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ותק!$A$3:$A$7</c:f>
              <c:strCache>
                <c:ptCount val="5"/>
                <c:pt idx="0">
                  <c:v>עד שנתיים</c:v>
                </c:pt>
                <c:pt idx="1">
                  <c:v>שלוש עד חמש שנים</c:v>
                </c:pt>
                <c:pt idx="2">
                  <c:v>שש עד תשע שנים</c:v>
                </c:pt>
                <c:pt idx="3">
                  <c:v>עשר שנים</c:v>
                </c:pt>
                <c:pt idx="4">
                  <c:v>אחת עשרה שנים ומעלה</c:v>
                </c:pt>
              </c:strCache>
            </c:strRef>
          </c:cat>
          <c:val>
            <c:numRef>
              <c:f>ותק!$C$3:$C$7</c:f>
              <c:numCache>
                <c:formatCode>0%</c:formatCode>
                <c:ptCount val="5"/>
                <c:pt idx="0">
                  <c:v>6.2500000000000139E-2</c:v>
                </c:pt>
                <c:pt idx="1">
                  <c:v>0.28125</c:v>
                </c:pt>
                <c:pt idx="2">
                  <c:v>0.21875000000000044</c:v>
                </c:pt>
                <c:pt idx="3">
                  <c:v>0.10937500000000012</c:v>
                </c:pt>
                <c:pt idx="4">
                  <c:v>0.32812500000000488</c:v>
                </c:pt>
              </c:numCache>
            </c:numRef>
          </c:val>
        </c:ser>
        <c:dLbls>
          <c:showLegendKey val="0"/>
          <c:showVal val="0"/>
          <c:showCatName val="0"/>
          <c:showSerName val="0"/>
          <c:showPercent val="0"/>
          <c:showBubbleSize val="0"/>
        </c:dLbls>
        <c:gapWidth val="75"/>
        <c:axId val="88555904"/>
        <c:axId val="88557824"/>
      </c:barChart>
      <c:catAx>
        <c:axId val="88555904"/>
        <c:scaling>
          <c:orientation val="minMax"/>
        </c:scaling>
        <c:delete val="0"/>
        <c:axPos val="b"/>
        <c:numFmt formatCode="General" sourceLinked="0"/>
        <c:majorTickMark val="none"/>
        <c:minorTickMark val="none"/>
        <c:tickLblPos val="nextTo"/>
        <c:txPr>
          <a:bodyPr/>
          <a:lstStyle/>
          <a:p>
            <a:pPr>
              <a:defRPr sz="950"/>
            </a:pPr>
            <a:endParaRPr lang="he-IL"/>
          </a:p>
        </c:txPr>
        <c:crossAx val="88557824"/>
        <c:crosses val="autoZero"/>
        <c:auto val="1"/>
        <c:lblAlgn val="ctr"/>
        <c:lblOffset val="100"/>
        <c:noMultiLvlLbl val="0"/>
      </c:catAx>
      <c:valAx>
        <c:axId val="88557824"/>
        <c:scaling>
          <c:orientation val="minMax"/>
          <c:max val="1"/>
          <c:min val="0"/>
        </c:scaling>
        <c:delete val="0"/>
        <c:axPos val="l"/>
        <c:majorGridlines>
          <c:spPr>
            <a:ln>
              <a:prstDash val="dash"/>
            </a:ln>
          </c:spPr>
        </c:majorGridlines>
        <c:title>
          <c:tx>
            <c:rich>
              <a:bodyPr rot="-5400000" vert="horz"/>
              <a:lstStyle/>
              <a:p>
                <a:pPr>
                  <a:defRPr/>
                </a:pPr>
                <a:r>
                  <a:rPr lang="he-IL"/>
                  <a:t>שיעור המנהלים שדיווחו</a:t>
                </a:r>
              </a:p>
            </c:rich>
          </c:tx>
          <c:layout>
            <c:manualLayout>
              <c:xMode val="edge"/>
              <c:yMode val="edge"/>
              <c:x val="2.2642330998947852E-3"/>
              <c:y val="0.18489902303878683"/>
            </c:manualLayout>
          </c:layout>
          <c:overlay val="0"/>
        </c:title>
        <c:numFmt formatCode="0%" sourceLinked="0"/>
        <c:majorTickMark val="none"/>
        <c:minorTickMark val="none"/>
        <c:tickLblPos val="nextTo"/>
        <c:crossAx val="88555904"/>
        <c:crosses val="autoZero"/>
        <c:crossBetween val="between"/>
        <c:majorUnit val="0.2"/>
      </c:valAx>
    </c:plotArea>
    <c:legend>
      <c:legendPos val="b"/>
      <c:layout>
        <c:manualLayout>
          <c:xMode val="edge"/>
          <c:yMode val="edge"/>
          <c:x val="0.28231088049478714"/>
          <c:y val="0.87596547619050191"/>
          <c:w val="0.43096859903382911"/>
          <c:h val="0.12403452380952402"/>
        </c:manualLayout>
      </c:layout>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he-IL"/>
  <c:roundedCorners val="1"/>
  <mc:AlternateContent xmlns:mc="http://schemas.openxmlformats.org/markup-compatibility/2006">
    <mc:Choice xmlns:c14="http://schemas.microsoft.com/office/drawing/2007/8/2/chart" Requires="c14">
      <c14:style val="108"/>
    </mc:Choice>
    <mc:Fallback>
      <c:style val="8"/>
    </mc:Fallback>
  </mc:AlternateContent>
  <c:chart>
    <c:title>
      <c:tx>
        <c:rich>
          <a:bodyPr/>
          <a:lstStyle/>
          <a:p>
            <a:pPr>
              <a:defRPr sz="1000">
                <a:solidFill>
                  <a:schemeClr val="accent6">
                    <a:lumMod val="50000"/>
                  </a:schemeClr>
                </a:solidFill>
              </a:defRPr>
            </a:pPr>
            <a:r>
              <a:rPr lang="he-IL" sz="1000">
                <a:solidFill>
                  <a:schemeClr val="accent6">
                    <a:lumMod val="50000"/>
                  </a:schemeClr>
                </a:solidFill>
              </a:rPr>
              <a:t>דיווחי מחנכים דוברי </a:t>
            </a:r>
            <a:r>
              <a:rPr lang="he-IL" sz="1000" u="sng">
                <a:solidFill>
                  <a:schemeClr val="accent6">
                    <a:lumMod val="50000"/>
                  </a:schemeClr>
                </a:solidFill>
              </a:rPr>
              <a:t>ערבית</a:t>
            </a:r>
            <a:r>
              <a:rPr lang="he-IL" sz="1000">
                <a:solidFill>
                  <a:schemeClr val="accent6">
                    <a:lumMod val="50000"/>
                  </a:schemeClr>
                </a:solidFill>
              </a:rPr>
              <a:t>: הערכת החשיפה לתכנים ולהזדמנויות במסגרת  מפגשי קרב</a:t>
            </a:r>
          </a:p>
        </c:rich>
      </c:tx>
      <c:layout>
        <c:manualLayout>
          <c:xMode val="edge"/>
          <c:yMode val="edge"/>
          <c:x val="0.14228985507246514"/>
          <c:y val="2.9540740740740742E-3"/>
        </c:manualLayout>
      </c:layout>
      <c:overlay val="0"/>
    </c:title>
    <c:autoTitleDeleted val="0"/>
    <c:plotArea>
      <c:layout>
        <c:manualLayout>
          <c:layoutTarget val="inner"/>
          <c:xMode val="edge"/>
          <c:yMode val="edge"/>
          <c:x val="0.13069061996779388"/>
          <c:y val="0.13941814814814901"/>
          <c:w val="0.85176227858293052"/>
          <c:h val="0.47298444444444676"/>
        </c:manualLayout>
      </c:layout>
      <c:barChart>
        <c:barDir val="col"/>
        <c:grouping val="clustered"/>
        <c:varyColors val="0"/>
        <c:ser>
          <c:idx val="0"/>
          <c:order val="0"/>
          <c:tx>
            <c:strRef>
              <c:f>'מחנך-מפגשי קרב לפי תחום'!$L$11</c:f>
              <c:strCache>
                <c:ptCount val="1"/>
                <c:pt idx="0">
                  <c:v>כללי</c:v>
                </c:pt>
              </c:strCache>
            </c:strRef>
          </c:tx>
          <c:spPr>
            <a:solidFill>
              <a:schemeClr val="accent6">
                <a:lumMod val="60000"/>
                <a:lumOff val="40000"/>
              </a:schemeClr>
            </a:solidFill>
          </c:spPr>
          <c:invertIfNegative val="0"/>
          <c:dLbls>
            <c:txPr>
              <a:bodyPr/>
              <a:lstStyle/>
              <a:p>
                <a:pPr>
                  <a:defRPr sz="1000" b="1"/>
                </a:pPr>
                <a:endParaRPr lang="he-IL"/>
              </a:p>
            </c:txPr>
            <c:dLblPos val="ctr"/>
            <c:showLegendKey val="0"/>
            <c:showVal val="1"/>
            <c:showCatName val="0"/>
            <c:showSerName val="0"/>
            <c:showPercent val="0"/>
            <c:showBubbleSize val="0"/>
            <c:showLeaderLines val="0"/>
          </c:dLbls>
          <c:cat>
            <c:strRef>
              <c:f>'מחנך-מפגשי קרב לפי תחום'!$K$12:$K$16</c:f>
              <c:strCache>
                <c:ptCount val="5"/>
                <c:pt idx="0">
                  <c:v>ההשתתפות במפגשי קרב חושפת את התלמידים לנושאים ותכנים שלא הכירו קודם</c:v>
                </c:pt>
                <c:pt idx="1">
                  <c:v>פעילויות קרב מתוכננות כך שמתקיים רצף תכני בין המפגשים</c:v>
                </c:pt>
                <c:pt idx="2">
                  <c:v>התכנים של מפגשי קרב מתאימים לרמה של התלמידים שלי</c:v>
                </c:pt>
                <c:pt idx="3">
                  <c:v>מפגשי קרב מאפשרים לתלמידים להביא לידי ביטוי את הייחודיות שלהם</c:v>
                </c:pt>
                <c:pt idx="4">
                  <c:v>ההשתתפות במפגשי קרב  מאפשרת לתלמידים להפגין יכולות שאינן באות לידי ביטוי בשיעורים הפורמליים בבית הספר</c:v>
                </c:pt>
              </c:strCache>
            </c:strRef>
          </c:cat>
          <c:val>
            <c:numRef>
              <c:f>'מחנך-מפגשי קרב לפי תחום'!$L$12:$L$16</c:f>
              <c:numCache>
                <c:formatCode>###0%</c:formatCode>
                <c:ptCount val="5"/>
                <c:pt idx="0">
                  <c:v>0.92173913043478295</c:v>
                </c:pt>
                <c:pt idx="1">
                  <c:v>0.88418708240534527</c:v>
                </c:pt>
                <c:pt idx="2">
                  <c:v>0.93435448577680502</c:v>
                </c:pt>
                <c:pt idx="3">
                  <c:v>0.8760869565217394</c:v>
                </c:pt>
                <c:pt idx="4">
                  <c:v>0.87826086956521732</c:v>
                </c:pt>
              </c:numCache>
            </c:numRef>
          </c:val>
        </c:ser>
        <c:dLbls>
          <c:showLegendKey val="0"/>
          <c:showVal val="0"/>
          <c:showCatName val="0"/>
          <c:showSerName val="0"/>
          <c:showPercent val="0"/>
          <c:showBubbleSize val="0"/>
        </c:dLbls>
        <c:gapWidth val="60"/>
        <c:axId val="302599552"/>
        <c:axId val="302806912"/>
      </c:barChart>
      <c:lineChart>
        <c:grouping val="standard"/>
        <c:varyColors val="0"/>
        <c:ser>
          <c:idx val="1"/>
          <c:order val="1"/>
          <c:tx>
            <c:strRef>
              <c:f>'מחנך-מפגשי קרב לפי תחום'!$M$11</c:f>
              <c:strCache>
                <c:ptCount val="1"/>
              </c:strCache>
            </c:strRef>
          </c:tx>
          <c:spPr>
            <a:ln>
              <a:noFill/>
            </a:ln>
          </c:spPr>
          <c:marker>
            <c:symbol val="square"/>
            <c:size val="10"/>
            <c:spPr>
              <a:solidFill>
                <a:schemeClr val="accent6">
                  <a:lumMod val="50000"/>
                </a:schemeClr>
              </a:solidFill>
            </c:spPr>
          </c:marker>
          <c:cat>
            <c:strRef>
              <c:f>'מחנך-מפגשי קרב לפי תחום'!$K$12:$K$16</c:f>
              <c:strCache>
                <c:ptCount val="5"/>
                <c:pt idx="0">
                  <c:v>ההשתתפות במפגשי קרב חושפת את התלמידים לנושאים ותכנים שלא הכירו קודם</c:v>
                </c:pt>
                <c:pt idx="1">
                  <c:v>פעילויות קרב מתוכננות כך שמתקיים רצף תכני בין המפגשים</c:v>
                </c:pt>
                <c:pt idx="2">
                  <c:v>התכנים של מפגשי קרב מתאימים לרמה של התלמידים שלי</c:v>
                </c:pt>
                <c:pt idx="3">
                  <c:v>מפגשי קרב מאפשרים לתלמידים להביא לידי ביטוי את הייחודיות שלהם</c:v>
                </c:pt>
                <c:pt idx="4">
                  <c:v>ההשתתפות במפגשי קרב  מאפשרת לתלמידים להפגין יכולות שאינן באות לידי ביטוי בשיעורים הפורמליים בבית הספר</c:v>
                </c:pt>
              </c:strCache>
            </c:strRef>
          </c:cat>
          <c:val>
            <c:numRef>
              <c:f>'מחנך-מפגשי קרב לפי תחום'!$M$12:$M$16</c:f>
              <c:numCache>
                <c:formatCode>General</c:formatCode>
                <c:ptCount val="5"/>
              </c:numCache>
            </c:numRef>
          </c:val>
          <c:smooth val="0"/>
        </c:ser>
        <c:ser>
          <c:idx val="2"/>
          <c:order val="2"/>
          <c:tx>
            <c:strRef>
              <c:f>'מחנך-מפגשי קרב לפי תחום'!$N$11</c:f>
              <c:strCache>
                <c:ptCount val="1"/>
                <c:pt idx="0">
                  <c:v>מדע, טבע וסביבה </c:v>
                </c:pt>
              </c:strCache>
            </c:strRef>
          </c:tx>
          <c:spPr>
            <a:ln>
              <a:noFill/>
            </a:ln>
          </c:spPr>
          <c:marker>
            <c:symbol val="triangle"/>
            <c:size val="10"/>
            <c:spPr>
              <a:solidFill>
                <a:schemeClr val="accent3">
                  <a:lumMod val="75000"/>
                </a:schemeClr>
              </a:solidFill>
              <a:ln>
                <a:solidFill>
                  <a:schemeClr val="accent3">
                    <a:lumMod val="50000"/>
                  </a:schemeClr>
                </a:solidFill>
              </a:ln>
            </c:spPr>
          </c:marker>
          <c:cat>
            <c:strRef>
              <c:f>'מחנך-מפגשי קרב לפי תחום'!$K$12:$K$16</c:f>
              <c:strCache>
                <c:ptCount val="5"/>
                <c:pt idx="0">
                  <c:v>ההשתתפות במפגשי קרב חושפת את התלמידים לנושאים ותכנים שלא הכירו קודם</c:v>
                </c:pt>
                <c:pt idx="1">
                  <c:v>פעילויות קרב מתוכננות כך שמתקיים רצף תכני בין המפגשים</c:v>
                </c:pt>
                <c:pt idx="2">
                  <c:v>התכנים של מפגשי קרב מתאימים לרמה של התלמידים שלי</c:v>
                </c:pt>
                <c:pt idx="3">
                  <c:v>מפגשי קרב מאפשרים לתלמידים להביא לידי ביטוי את הייחודיות שלהם</c:v>
                </c:pt>
                <c:pt idx="4">
                  <c:v>ההשתתפות במפגשי קרב  מאפשרת לתלמידים להפגין יכולות שאינן באות לידי ביטוי בשיעורים הפורמליים בבית הספר</c:v>
                </c:pt>
              </c:strCache>
            </c:strRef>
          </c:cat>
          <c:val>
            <c:numRef>
              <c:f>'מחנך-מפגשי קרב לפי תחום'!$N$12:$N$16</c:f>
              <c:numCache>
                <c:formatCode>###0%</c:formatCode>
                <c:ptCount val="5"/>
                <c:pt idx="0">
                  <c:v>0.98989898989898961</c:v>
                </c:pt>
                <c:pt idx="1">
                  <c:v>0.9696969696969695</c:v>
                </c:pt>
                <c:pt idx="2">
                  <c:v>0.93939393939393934</c:v>
                </c:pt>
                <c:pt idx="3">
                  <c:v>0.91919191919191912</c:v>
                </c:pt>
                <c:pt idx="4">
                  <c:v>0.84848484848484862</c:v>
                </c:pt>
              </c:numCache>
            </c:numRef>
          </c:val>
          <c:smooth val="0"/>
        </c:ser>
        <c:ser>
          <c:idx val="3"/>
          <c:order val="3"/>
          <c:tx>
            <c:strRef>
              <c:f>'מחנך-מפגשי קרב לפי תחום'!$O$11</c:f>
              <c:strCache>
                <c:ptCount val="1"/>
                <c:pt idx="0">
                  <c:v>מוזיקה ונגינה</c:v>
                </c:pt>
              </c:strCache>
            </c:strRef>
          </c:tx>
          <c:spPr>
            <a:ln>
              <a:noFill/>
            </a:ln>
          </c:spPr>
          <c:marker>
            <c:symbol val="x"/>
            <c:size val="10"/>
            <c:spPr>
              <a:solidFill>
                <a:schemeClr val="tx1">
                  <a:lumMod val="65000"/>
                  <a:lumOff val="35000"/>
                </a:schemeClr>
              </a:solidFill>
            </c:spPr>
          </c:marker>
          <c:cat>
            <c:strRef>
              <c:f>'מחנך-מפגשי קרב לפי תחום'!$K$12:$K$16</c:f>
              <c:strCache>
                <c:ptCount val="5"/>
                <c:pt idx="0">
                  <c:v>ההשתתפות במפגשי קרב חושפת את התלמידים לנושאים ותכנים שלא הכירו קודם</c:v>
                </c:pt>
                <c:pt idx="1">
                  <c:v>פעילויות קרב מתוכננות כך שמתקיים רצף תכני בין המפגשים</c:v>
                </c:pt>
                <c:pt idx="2">
                  <c:v>התכנים של מפגשי קרב מתאימים לרמה של התלמידים שלי</c:v>
                </c:pt>
                <c:pt idx="3">
                  <c:v>מפגשי קרב מאפשרים לתלמידים להביא לידי ביטוי את הייחודיות שלהם</c:v>
                </c:pt>
                <c:pt idx="4">
                  <c:v>ההשתתפות במפגשי קרב  מאפשרת לתלמידים להפגין יכולות שאינן באות לידי ביטוי בשיעורים הפורמליים בבית הספר</c:v>
                </c:pt>
              </c:strCache>
            </c:strRef>
          </c:cat>
          <c:val>
            <c:numRef>
              <c:f>'מחנך-מפגשי קרב לפי תחום'!$O$12:$O$16</c:f>
              <c:numCache>
                <c:formatCode>###0%</c:formatCode>
                <c:ptCount val="5"/>
                <c:pt idx="0">
                  <c:v>1</c:v>
                </c:pt>
                <c:pt idx="1">
                  <c:v>0.92537313432835822</c:v>
                </c:pt>
                <c:pt idx="2">
                  <c:v>0.92537313432835822</c:v>
                </c:pt>
                <c:pt idx="3">
                  <c:v>0.92537313432835822</c:v>
                </c:pt>
                <c:pt idx="4">
                  <c:v>0.89552238805970119</c:v>
                </c:pt>
              </c:numCache>
            </c:numRef>
          </c:val>
          <c:smooth val="0"/>
        </c:ser>
        <c:ser>
          <c:idx val="4"/>
          <c:order val="4"/>
          <c:tx>
            <c:strRef>
              <c:f>'מחנך-מפגשי קרב לפי תחום'!$P$11</c:f>
              <c:strCache>
                <c:ptCount val="1"/>
                <c:pt idx="0">
                  <c:v>אמנות</c:v>
                </c:pt>
              </c:strCache>
            </c:strRef>
          </c:tx>
          <c:spPr>
            <a:ln>
              <a:noFill/>
            </a:ln>
          </c:spPr>
          <c:marker>
            <c:symbol val="diamond"/>
            <c:size val="10"/>
            <c:spPr>
              <a:solidFill>
                <a:schemeClr val="accent1"/>
              </a:solidFill>
              <a:ln>
                <a:solidFill>
                  <a:schemeClr val="tx2"/>
                </a:solidFill>
              </a:ln>
            </c:spPr>
          </c:marker>
          <c:cat>
            <c:strRef>
              <c:f>'מחנך-מפגשי קרב לפי תחום'!$K$12:$K$16</c:f>
              <c:strCache>
                <c:ptCount val="5"/>
                <c:pt idx="0">
                  <c:v>ההשתתפות במפגשי קרב חושפת את התלמידים לנושאים ותכנים שלא הכירו קודם</c:v>
                </c:pt>
                <c:pt idx="1">
                  <c:v>פעילויות קרב מתוכננות כך שמתקיים רצף תכני בין המפגשים</c:v>
                </c:pt>
                <c:pt idx="2">
                  <c:v>התכנים של מפגשי קרב מתאימים לרמה של התלמידים שלי</c:v>
                </c:pt>
                <c:pt idx="3">
                  <c:v>מפגשי קרב מאפשרים לתלמידים להביא לידי ביטוי את הייחודיות שלהם</c:v>
                </c:pt>
                <c:pt idx="4">
                  <c:v>ההשתתפות במפגשי קרב  מאפשרת לתלמידים להפגין יכולות שאינן באות לידי ביטוי בשיעורים הפורמליים בבית הספר</c:v>
                </c:pt>
              </c:strCache>
            </c:strRef>
          </c:cat>
          <c:val>
            <c:numRef>
              <c:f>'מחנך-מפגשי קרב לפי תחום'!$P$12:$P$16</c:f>
              <c:numCache>
                <c:formatCode>###0%</c:formatCode>
                <c:ptCount val="5"/>
                <c:pt idx="0">
                  <c:v>0.87804878048780532</c:v>
                </c:pt>
                <c:pt idx="1">
                  <c:v>0.87804878048780532</c:v>
                </c:pt>
                <c:pt idx="2">
                  <c:v>0.96341463414634143</c:v>
                </c:pt>
                <c:pt idx="3">
                  <c:v>0.91463414634146345</c:v>
                </c:pt>
                <c:pt idx="4">
                  <c:v>0.93902439024390261</c:v>
                </c:pt>
              </c:numCache>
            </c:numRef>
          </c:val>
          <c:smooth val="0"/>
        </c:ser>
        <c:ser>
          <c:idx val="5"/>
          <c:order val="5"/>
          <c:tx>
            <c:strRef>
              <c:f>'מחנך-מפגשי קרב לפי תחום'!$Q$11</c:f>
              <c:strCache>
                <c:ptCount val="1"/>
                <c:pt idx="0">
                  <c:v>פיתוח חשיבה</c:v>
                </c:pt>
              </c:strCache>
            </c:strRef>
          </c:tx>
          <c:spPr>
            <a:ln w="28575">
              <a:noFill/>
            </a:ln>
          </c:spPr>
          <c:marker>
            <c:symbol val="circle"/>
            <c:size val="9"/>
            <c:spPr>
              <a:solidFill>
                <a:schemeClr val="accent4"/>
              </a:solidFill>
            </c:spPr>
          </c:marker>
          <c:cat>
            <c:strRef>
              <c:f>'מחנך-מפגשי קרב לפי תחום'!$K$12:$K$16</c:f>
              <c:strCache>
                <c:ptCount val="5"/>
                <c:pt idx="0">
                  <c:v>ההשתתפות במפגשי קרב חושפת את התלמידים לנושאים ותכנים שלא הכירו קודם</c:v>
                </c:pt>
                <c:pt idx="1">
                  <c:v>פעילויות קרב מתוכננות כך שמתקיים רצף תכני בין המפגשים</c:v>
                </c:pt>
                <c:pt idx="2">
                  <c:v>התכנים של מפגשי קרב מתאימים לרמה של התלמידים שלי</c:v>
                </c:pt>
                <c:pt idx="3">
                  <c:v>מפגשי קרב מאפשרים לתלמידים להביא לידי ביטוי את הייחודיות שלהם</c:v>
                </c:pt>
                <c:pt idx="4">
                  <c:v>ההשתתפות במפגשי קרב  מאפשרת לתלמידים להפגין יכולות שאינן באות לידי ביטוי בשיעורים הפורמליים בבית הספר</c:v>
                </c:pt>
              </c:strCache>
            </c:strRef>
          </c:cat>
          <c:val>
            <c:numRef>
              <c:f>'מחנך-מפגשי קרב לפי תחום'!$Q$12:$Q$16</c:f>
              <c:numCache>
                <c:formatCode>###0%</c:formatCode>
                <c:ptCount val="5"/>
                <c:pt idx="0">
                  <c:v>0.94594594594594561</c:v>
                </c:pt>
                <c:pt idx="1">
                  <c:v>0.7567567567567568</c:v>
                </c:pt>
                <c:pt idx="2">
                  <c:v>0.89189189189189222</c:v>
                </c:pt>
                <c:pt idx="3">
                  <c:v>0.7567567567567568</c:v>
                </c:pt>
                <c:pt idx="4">
                  <c:v>0.78378378378378377</c:v>
                </c:pt>
              </c:numCache>
            </c:numRef>
          </c:val>
          <c:smooth val="0"/>
        </c:ser>
        <c:dLbls>
          <c:showLegendKey val="0"/>
          <c:showVal val="0"/>
          <c:showCatName val="0"/>
          <c:showSerName val="0"/>
          <c:showPercent val="0"/>
          <c:showBubbleSize val="0"/>
        </c:dLbls>
        <c:marker val="1"/>
        <c:smooth val="0"/>
        <c:axId val="302823296"/>
        <c:axId val="302821376"/>
      </c:lineChart>
      <c:catAx>
        <c:axId val="302599552"/>
        <c:scaling>
          <c:orientation val="minMax"/>
        </c:scaling>
        <c:delete val="0"/>
        <c:axPos val="b"/>
        <c:majorTickMark val="none"/>
        <c:minorTickMark val="none"/>
        <c:tickLblPos val="nextTo"/>
        <c:txPr>
          <a:bodyPr/>
          <a:lstStyle/>
          <a:p>
            <a:pPr>
              <a:defRPr sz="800"/>
            </a:pPr>
            <a:endParaRPr lang="he-IL"/>
          </a:p>
        </c:txPr>
        <c:crossAx val="302806912"/>
        <c:crosses val="autoZero"/>
        <c:auto val="1"/>
        <c:lblAlgn val="ctr"/>
        <c:lblOffset val="100"/>
        <c:noMultiLvlLbl val="0"/>
      </c:catAx>
      <c:valAx>
        <c:axId val="302806912"/>
        <c:scaling>
          <c:orientation val="minMax"/>
          <c:max val="1"/>
          <c:min val="0"/>
        </c:scaling>
        <c:delete val="0"/>
        <c:axPos val="l"/>
        <c:majorGridlines>
          <c:spPr>
            <a:ln>
              <a:prstDash val="dash"/>
            </a:ln>
          </c:spPr>
        </c:majorGridlines>
        <c:title>
          <c:tx>
            <c:rich>
              <a:bodyPr rot="-5400000" vert="horz"/>
              <a:lstStyle/>
              <a:p>
                <a:pPr>
                  <a:defRPr sz="800"/>
                </a:pPr>
                <a:r>
                  <a:rPr lang="he-IL" sz="800"/>
                  <a:t>שיעור המחנכים שדיווחו במידה רבה מאוד או במידה רבה</a:t>
                </a:r>
              </a:p>
            </c:rich>
          </c:tx>
          <c:layout>
            <c:manualLayout>
              <c:xMode val="edge"/>
              <c:yMode val="edge"/>
              <c:x val="2.2642914653784423E-3"/>
              <c:y val="1.0680740740740749E-2"/>
            </c:manualLayout>
          </c:layout>
          <c:overlay val="0"/>
        </c:title>
        <c:numFmt formatCode="###0%" sourceLinked="1"/>
        <c:majorTickMark val="none"/>
        <c:minorTickMark val="none"/>
        <c:tickLblPos val="nextTo"/>
        <c:crossAx val="302599552"/>
        <c:crosses val="autoZero"/>
        <c:crossBetween val="between"/>
        <c:majorUnit val="0.2"/>
      </c:valAx>
      <c:valAx>
        <c:axId val="302821376"/>
        <c:scaling>
          <c:orientation val="minMax"/>
          <c:max val="1"/>
          <c:min val="0"/>
        </c:scaling>
        <c:delete val="1"/>
        <c:axPos val="r"/>
        <c:numFmt formatCode="General" sourceLinked="1"/>
        <c:majorTickMark val="out"/>
        <c:minorTickMark val="none"/>
        <c:tickLblPos val="none"/>
        <c:crossAx val="302823296"/>
        <c:crosses val="max"/>
        <c:crossBetween val="between"/>
        <c:majorUnit val="0.1"/>
      </c:valAx>
      <c:catAx>
        <c:axId val="302823296"/>
        <c:scaling>
          <c:orientation val="minMax"/>
        </c:scaling>
        <c:delete val="1"/>
        <c:axPos val="b"/>
        <c:majorTickMark val="out"/>
        <c:minorTickMark val="none"/>
        <c:tickLblPos val="none"/>
        <c:crossAx val="302821376"/>
        <c:crosses val="autoZero"/>
        <c:auto val="1"/>
        <c:lblAlgn val="ctr"/>
        <c:lblOffset val="100"/>
        <c:noMultiLvlLbl val="0"/>
      </c:catAx>
    </c:plotArea>
    <c:legend>
      <c:legendPos val="b"/>
      <c:legendEntry>
        <c:idx val="1"/>
        <c:delete val="1"/>
      </c:legendEntry>
      <c:layout>
        <c:manualLayout>
          <c:xMode val="edge"/>
          <c:yMode val="edge"/>
          <c:x val="6.9021739130434814E-2"/>
          <c:y val="0.89511518518518518"/>
          <c:w val="0.75486646075211716"/>
          <c:h val="7.9375555555555546E-2"/>
        </c:manualLayout>
      </c:layout>
      <c:overlay val="0"/>
    </c:legend>
    <c:plotVisOnly val="1"/>
    <c:dispBlanksAs val="gap"/>
    <c:showDLblsOverMax val="0"/>
  </c:chart>
  <c:txPr>
    <a:bodyPr/>
    <a:lstStyle/>
    <a:p>
      <a:pPr>
        <a:defRPr sz="900"/>
      </a:pPr>
      <a:endParaRPr lang="he-IL"/>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he-IL"/>
  <c:roundedCorners val="1"/>
  <mc:AlternateContent xmlns:mc="http://schemas.openxmlformats.org/markup-compatibility/2006">
    <mc:Choice xmlns:c14="http://schemas.microsoft.com/office/drawing/2007/8/2/chart" Requires="c14">
      <c14:style val="108"/>
    </mc:Choice>
    <mc:Fallback>
      <c:style val="8"/>
    </mc:Fallback>
  </mc:AlternateContent>
  <c:chart>
    <c:title>
      <c:tx>
        <c:rich>
          <a:bodyPr/>
          <a:lstStyle/>
          <a:p>
            <a:pPr>
              <a:defRPr sz="1000">
                <a:solidFill>
                  <a:schemeClr val="accent6">
                    <a:lumMod val="50000"/>
                  </a:schemeClr>
                </a:solidFill>
              </a:defRPr>
            </a:pPr>
            <a:r>
              <a:rPr lang="he-IL" sz="1000">
                <a:solidFill>
                  <a:schemeClr val="accent6">
                    <a:lumMod val="50000"/>
                  </a:schemeClr>
                </a:solidFill>
              </a:rPr>
              <a:t>דיווחי מחנכים דוברי </a:t>
            </a:r>
            <a:r>
              <a:rPr lang="he-IL" sz="1000" u="sng">
                <a:solidFill>
                  <a:schemeClr val="accent6">
                    <a:lumMod val="50000"/>
                  </a:schemeClr>
                </a:solidFill>
              </a:rPr>
              <a:t>עברית</a:t>
            </a:r>
            <a:r>
              <a:rPr lang="he-IL" sz="1000">
                <a:solidFill>
                  <a:schemeClr val="accent6">
                    <a:lumMod val="50000"/>
                  </a:schemeClr>
                </a:solidFill>
              </a:rPr>
              <a:t>: הערכת שביעות הרצון של התלמידים ממפגשי קרב</a:t>
            </a:r>
          </a:p>
        </c:rich>
      </c:tx>
      <c:layout>
        <c:manualLayout>
          <c:xMode val="edge"/>
          <c:yMode val="edge"/>
          <c:x val="0.14228985507246492"/>
          <c:y val="2.9540740740740742E-3"/>
        </c:manualLayout>
      </c:layout>
      <c:overlay val="0"/>
    </c:title>
    <c:autoTitleDeleted val="0"/>
    <c:plotArea>
      <c:layout>
        <c:manualLayout>
          <c:layoutTarget val="inner"/>
          <c:xMode val="edge"/>
          <c:yMode val="edge"/>
          <c:x val="0.13069061996779388"/>
          <c:y val="0.13001074074074073"/>
          <c:w val="0.85174642330562744"/>
          <c:h val="0.48709555555555556"/>
        </c:manualLayout>
      </c:layout>
      <c:barChart>
        <c:barDir val="col"/>
        <c:grouping val="clustered"/>
        <c:varyColors val="0"/>
        <c:ser>
          <c:idx val="0"/>
          <c:order val="0"/>
          <c:tx>
            <c:strRef>
              <c:f>'מחנך-מפגשי קרב לפי תחום'!$B$1</c:f>
              <c:strCache>
                <c:ptCount val="1"/>
                <c:pt idx="0">
                  <c:v>כללי</c:v>
                </c:pt>
              </c:strCache>
            </c:strRef>
          </c:tx>
          <c:spPr>
            <a:solidFill>
              <a:schemeClr val="accent6">
                <a:lumMod val="60000"/>
                <a:lumOff val="40000"/>
              </a:schemeClr>
            </a:solidFill>
          </c:spPr>
          <c:invertIfNegative val="0"/>
          <c:dLbls>
            <c:txPr>
              <a:bodyPr/>
              <a:lstStyle/>
              <a:p>
                <a:pPr>
                  <a:defRPr sz="1000" b="1"/>
                </a:pPr>
                <a:endParaRPr lang="he-IL"/>
              </a:p>
            </c:txPr>
            <c:dLblPos val="ctr"/>
            <c:showLegendKey val="0"/>
            <c:showVal val="1"/>
            <c:showCatName val="0"/>
            <c:showSerName val="0"/>
            <c:showPercent val="0"/>
            <c:showBubbleSize val="0"/>
            <c:showLeaderLines val="0"/>
          </c:dLbls>
          <c:cat>
            <c:strRef>
              <c:f>'מחנך-מפגשי קרב לפי תחום'!$A$2:$A$8</c:f>
              <c:strCache>
                <c:ptCount val="7"/>
                <c:pt idx="0">
                  <c:v>התלמידים שלי אוהבים את מפגשי קרב</c:v>
                </c:pt>
                <c:pt idx="1">
                  <c:v>המפגשים מעניינים את התלמידים שלי</c:v>
                </c:pt>
                <c:pt idx="2">
                  <c:v>התלמידים שלי שמחים ללכת למפגשי קרב</c:v>
                </c:pt>
                <c:pt idx="3">
                  <c:v>התלמידים מתייחסים ברצינות למפגשי קרב</c:v>
                </c:pt>
                <c:pt idx="4">
                  <c:v>במפגשי קרב לעתים רחוקות יש רעש והפרעות של תלמידים*</c:v>
                </c:pt>
                <c:pt idx="5">
                  <c:v>התלמידים שלי הולכים למפגשי קרב באופן סדיר*</c:v>
                </c:pt>
                <c:pt idx="6">
                  <c:v>נראה כי התלמידים המשתתפים במפגשי קרב שבעי רצון מהשתתפותם בהם</c:v>
                </c:pt>
              </c:strCache>
            </c:strRef>
          </c:cat>
          <c:val>
            <c:numRef>
              <c:f>'מחנך-מפגשי קרב לפי תחום'!$B$2:$B$8</c:f>
              <c:numCache>
                <c:formatCode>###0%</c:formatCode>
                <c:ptCount val="7"/>
                <c:pt idx="0">
                  <c:v>0.93159609120521158</c:v>
                </c:pt>
                <c:pt idx="1">
                  <c:v>0.92759295499021499</c:v>
                </c:pt>
                <c:pt idx="2">
                  <c:v>0.9328114807566863</c:v>
                </c:pt>
                <c:pt idx="3">
                  <c:v>0.8848405985686405</c:v>
                </c:pt>
                <c:pt idx="4">
                  <c:v>0.60975609756097593</c:v>
                </c:pt>
                <c:pt idx="5">
                  <c:v>0.89590110605074824</c:v>
                </c:pt>
                <c:pt idx="6">
                  <c:v>0.91021470396877069</c:v>
                </c:pt>
              </c:numCache>
            </c:numRef>
          </c:val>
        </c:ser>
        <c:dLbls>
          <c:showLegendKey val="0"/>
          <c:showVal val="0"/>
          <c:showCatName val="0"/>
          <c:showSerName val="0"/>
          <c:showPercent val="0"/>
          <c:showBubbleSize val="0"/>
        </c:dLbls>
        <c:gapWidth val="60"/>
        <c:axId val="100843904"/>
        <c:axId val="100845824"/>
      </c:barChart>
      <c:lineChart>
        <c:grouping val="standard"/>
        <c:varyColors val="0"/>
        <c:ser>
          <c:idx val="1"/>
          <c:order val="1"/>
          <c:tx>
            <c:strRef>
              <c:f>'מחנך-מפגשי קרב לפי תחום'!$C$1</c:f>
              <c:strCache>
                <c:ptCount val="1"/>
                <c:pt idx="0">
                  <c:v>אמניות הבמה</c:v>
                </c:pt>
              </c:strCache>
            </c:strRef>
          </c:tx>
          <c:spPr>
            <a:ln>
              <a:noFill/>
            </a:ln>
          </c:spPr>
          <c:marker>
            <c:symbol val="square"/>
            <c:size val="10"/>
            <c:spPr>
              <a:solidFill>
                <a:schemeClr val="accent6">
                  <a:lumMod val="50000"/>
                </a:schemeClr>
              </a:solidFill>
            </c:spPr>
          </c:marker>
          <c:cat>
            <c:strRef>
              <c:f>'מחנך-מפגשי קרב לפי תחום'!$A$2:$A$8</c:f>
              <c:strCache>
                <c:ptCount val="7"/>
                <c:pt idx="0">
                  <c:v>התלמידים שלי אוהבים את מפגשי קרב</c:v>
                </c:pt>
                <c:pt idx="1">
                  <c:v>המפגשים מעניינים את התלמידים שלי</c:v>
                </c:pt>
                <c:pt idx="2">
                  <c:v>התלמידים שלי שמחים ללכת למפגשי קרב</c:v>
                </c:pt>
                <c:pt idx="3">
                  <c:v>התלמידים מתייחסים ברצינות למפגשי קרב</c:v>
                </c:pt>
                <c:pt idx="4">
                  <c:v>במפגשי קרב לעתים רחוקות יש רעש והפרעות של תלמידים*</c:v>
                </c:pt>
                <c:pt idx="5">
                  <c:v>התלמידים שלי הולכים למפגשי קרב באופן סדיר*</c:v>
                </c:pt>
                <c:pt idx="6">
                  <c:v>נראה כי התלמידים המשתתפים במפגשי קרב שבעי רצון מהשתתפותם בהם</c:v>
                </c:pt>
              </c:strCache>
            </c:strRef>
          </c:cat>
          <c:val>
            <c:numRef>
              <c:f>'מחנך-מפגשי קרב לפי תחום'!$C$2:$C$8</c:f>
              <c:numCache>
                <c:formatCode>###0%</c:formatCode>
                <c:ptCount val="7"/>
                <c:pt idx="0">
                  <c:v>0.94482758620689689</c:v>
                </c:pt>
                <c:pt idx="1">
                  <c:v>0.95155709342560568</c:v>
                </c:pt>
                <c:pt idx="2">
                  <c:v>0.9342560553633219</c:v>
                </c:pt>
                <c:pt idx="3">
                  <c:v>0.91379310344827624</c:v>
                </c:pt>
                <c:pt idx="4">
                  <c:v>0.6816608996539798</c:v>
                </c:pt>
                <c:pt idx="5">
                  <c:v>0.91724137931034477</c:v>
                </c:pt>
                <c:pt idx="6">
                  <c:v>0.958620689655173</c:v>
                </c:pt>
              </c:numCache>
            </c:numRef>
          </c:val>
          <c:smooth val="0"/>
        </c:ser>
        <c:ser>
          <c:idx val="2"/>
          <c:order val="2"/>
          <c:tx>
            <c:strRef>
              <c:f>'מחנך-מפגשי קרב לפי תחום'!$D$1</c:f>
              <c:strCache>
                <c:ptCount val="1"/>
                <c:pt idx="0">
                  <c:v>מדע, טבע וסביבה </c:v>
                </c:pt>
              </c:strCache>
            </c:strRef>
          </c:tx>
          <c:spPr>
            <a:ln>
              <a:noFill/>
            </a:ln>
          </c:spPr>
          <c:marker>
            <c:symbol val="triangle"/>
            <c:size val="10"/>
            <c:spPr>
              <a:solidFill>
                <a:schemeClr val="accent3">
                  <a:lumMod val="75000"/>
                </a:schemeClr>
              </a:solidFill>
              <a:ln>
                <a:solidFill>
                  <a:schemeClr val="accent3">
                    <a:lumMod val="50000"/>
                  </a:schemeClr>
                </a:solidFill>
              </a:ln>
            </c:spPr>
          </c:marker>
          <c:cat>
            <c:strRef>
              <c:f>'מחנך-מפגשי קרב לפי תחום'!$A$2:$A$8</c:f>
              <c:strCache>
                <c:ptCount val="7"/>
                <c:pt idx="0">
                  <c:v>התלמידים שלי אוהבים את מפגשי קרב</c:v>
                </c:pt>
                <c:pt idx="1">
                  <c:v>המפגשים מעניינים את התלמידים שלי</c:v>
                </c:pt>
                <c:pt idx="2">
                  <c:v>התלמידים שלי שמחים ללכת למפגשי קרב</c:v>
                </c:pt>
                <c:pt idx="3">
                  <c:v>התלמידים מתייחסים ברצינות למפגשי קרב</c:v>
                </c:pt>
                <c:pt idx="4">
                  <c:v>במפגשי קרב לעתים רחוקות יש רעש והפרעות של תלמידים*</c:v>
                </c:pt>
                <c:pt idx="5">
                  <c:v>התלמידים שלי הולכים למפגשי קרב באופן סדיר*</c:v>
                </c:pt>
                <c:pt idx="6">
                  <c:v>נראה כי התלמידים המשתתפים במפגשי קרב שבעי רצון מהשתתפותם בהם</c:v>
                </c:pt>
              </c:strCache>
            </c:strRef>
          </c:cat>
          <c:val>
            <c:numRef>
              <c:f>'מחנך-מפגשי קרב לפי תחום'!$D$2:$D$8</c:f>
              <c:numCache>
                <c:formatCode>###0%</c:formatCode>
                <c:ptCount val="7"/>
                <c:pt idx="0">
                  <c:v>0.91958041958041969</c:v>
                </c:pt>
                <c:pt idx="1">
                  <c:v>0.93006993006993011</c:v>
                </c:pt>
                <c:pt idx="2">
                  <c:v>0.92307692307692268</c:v>
                </c:pt>
                <c:pt idx="3">
                  <c:v>0.83566433566433562</c:v>
                </c:pt>
                <c:pt idx="4">
                  <c:v>0.53356890459363959</c:v>
                </c:pt>
                <c:pt idx="5">
                  <c:v>0.88811188811188813</c:v>
                </c:pt>
                <c:pt idx="6">
                  <c:v>0.88461538461538469</c:v>
                </c:pt>
              </c:numCache>
            </c:numRef>
          </c:val>
          <c:smooth val="0"/>
        </c:ser>
        <c:ser>
          <c:idx val="3"/>
          <c:order val="3"/>
          <c:tx>
            <c:strRef>
              <c:f>'מחנך-מפגשי קרב לפי תחום'!$E$1</c:f>
              <c:strCache>
                <c:ptCount val="1"/>
                <c:pt idx="0">
                  <c:v>מוזיקה ונגינה</c:v>
                </c:pt>
              </c:strCache>
            </c:strRef>
          </c:tx>
          <c:spPr>
            <a:ln>
              <a:noFill/>
            </a:ln>
          </c:spPr>
          <c:marker>
            <c:symbol val="x"/>
            <c:size val="10"/>
            <c:spPr>
              <a:solidFill>
                <a:schemeClr val="tx1">
                  <a:lumMod val="65000"/>
                  <a:lumOff val="35000"/>
                </a:schemeClr>
              </a:solidFill>
            </c:spPr>
          </c:marker>
          <c:cat>
            <c:strRef>
              <c:f>'מחנך-מפגשי קרב לפי תחום'!$A$2:$A$8</c:f>
              <c:strCache>
                <c:ptCount val="7"/>
                <c:pt idx="0">
                  <c:v>התלמידים שלי אוהבים את מפגשי קרב</c:v>
                </c:pt>
                <c:pt idx="1">
                  <c:v>המפגשים מעניינים את התלמידים שלי</c:v>
                </c:pt>
                <c:pt idx="2">
                  <c:v>התלמידים שלי שמחים ללכת למפגשי קרב</c:v>
                </c:pt>
                <c:pt idx="3">
                  <c:v>התלמידים מתייחסים ברצינות למפגשי קרב</c:v>
                </c:pt>
                <c:pt idx="4">
                  <c:v>במפגשי קרב לעתים רחוקות יש רעש והפרעות של תלמידים*</c:v>
                </c:pt>
                <c:pt idx="5">
                  <c:v>התלמידים שלי הולכים למפגשי קרב באופן סדיר*</c:v>
                </c:pt>
                <c:pt idx="6">
                  <c:v>נראה כי התלמידים המשתתפים במפגשי קרב שבעי רצון מהשתתפותם בהם</c:v>
                </c:pt>
              </c:strCache>
            </c:strRef>
          </c:cat>
          <c:val>
            <c:numRef>
              <c:f>'מחנך-מפגשי קרב לפי תחום'!$E$2:$E$8</c:f>
              <c:numCache>
                <c:formatCode>###0%</c:formatCode>
                <c:ptCount val="7"/>
                <c:pt idx="0">
                  <c:v>0.8835978835978836</c:v>
                </c:pt>
                <c:pt idx="1">
                  <c:v>0.87958115183246044</c:v>
                </c:pt>
                <c:pt idx="2">
                  <c:v>0.84816753926701549</c:v>
                </c:pt>
                <c:pt idx="3">
                  <c:v>0.87958115183246044</c:v>
                </c:pt>
                <c:pt idx="4">
                  <c:v>0.56521739130434756</c:v>
                </c:pt>
                <c:pt idx="5">
                  <c:v>0.83769633507853436</c:v>
                </c:pt>
                <c:pt idx="6">
                  <c:v>0.84293193717277526</c:v>
                </c:pt>
              </c:numCache>
            </c:numRef>
          </c:val>
          <c:smooth val="0"/>
        </c:ser>
        <c:ser>
          <c:idx val="4"/>
          <c:order val="4"/>
          <c:tx>
            <c:strRef>
              <c:f>'מחנך-מפגשי קרב לפי תחום'!$F$1</c:f>
              <c:strCache>
                <c:ptCount val="1"/>
                <c:pt idx="0">
                  <c:v>אמנות</c:v>
                </c:pt>
              </c:strCache>
            </c:strRef>
          </c:tx>
          <c:spPr>
            <a:ln>
              <a:noFill/>
            </a:ln>
          </c:spPr>
          <c:marker>
            <c:symbol val="diamond"/>
            <c:size val="10"/>
            <c:spPr>
              <a:solidFill>
                <a:schemeClr val="accent1"/>
              </a:solidFill>
              <a:ln>
                <a:solidFill>
                  <a:schemeClr val="tx2"/>
                </a:solidFill>
              </a:ln>
            </c:spPr>
          </c:marker>
          <c:cat>
            <c:strRef>
              <c:f>'מחנך-מפגשי קרב לפי תחום'!$A$2:$A$8</c:f>
              <c:strCache>
                <c:ptCount val="7"/>
                <c:pt idx="0">
                  <c:v>התלמידים שלי אוהבים את מפגשי קרב</c:v>
                </c:pt>
                <c:pt idx="1">
                  <c:v>המפגשים מעניינים את התלמידים שלי</c:v>
                </c:pt>
                <c:pt idx="2">
                  <c:v>התלמידים שלי שמחים ללכת למפגשי קרב</c:v>
                </c:pt>
                <c:pt idx="3">
                  <c:v>התלמידים מתייחסים ברצינות למפגשי קרב</c:v>
                </c:pt>
                <c:pt idx="4">
                  <c:v>במפגשי קרב לעתים רחוקות יש רעש והפרעות של תלמידים*</c:v>
                </c:pt>
                <c:pt idx="5">
                  <c:v>התלמידים שלי הולכים למפגשי קרב באופן סדיר*</c:v>
                </c:pt>
                <c:pt idx="6">
                  <c:v>נראה כי התלמידים המשתתפים במפגשי קרב שבעי רצון מהשתתפותם בהם</c:v>
                </c:pt>
              </c:strCache>
            </c:strRef>
          </c:cat>
          <c:val>
            <c:numRef>
              <c:f>'מחנך-מפגשי קרב לפי תחום'!$F$2:$F$8</c:f>
              <c:numCache>
                <c:formatCode>###0%</c:formatCode>
                <c:ptCount val="7"/>
                <c:pt idx="0">
                  <c:v>0.94082840236686438</c:v>
                </c:pt>
                <c:pt idx="1">
                  <c:v>0.92307692307692268</c:v>
                </c:pt>
                <c:pt idx="2">
                  <c:v>0.95857988165680463</c:v>
                </c:pt>
                <c:pt idx="3">
                  <c:v>0.92307692307692268</c:v>
                </c:pt>
                <c:pt idx="4">
                  <c:v>0.585798816568048</c:v>
                </c:pt>
                <c:pt idx="5">
                  <c:v>0.84023668639053262</c:v>
                </c:pt>
                <c:pt idx="6">
                  <c:v>0.93491124260355085</c:v>
                </c:pt>
              </c:numCache>
            </c:numRef>
          </c:val>
          <c:smooth val="0"/>
        </c:ser>
        <c:dLbls>
          <c:showLegendKey val="0"/>
          <c:showVal val="0"/>
          <c:showCatName val="0"/>
          <c:showSerName val="0"/>
          <c:showPercent val="0"/>
          <c:showBubbleSize val="0"/>
        </c:dLbls>
        <c:marker val="1"/>
        <c:smooth val="0"/>
        <c:axId val="100857728"/>
        <c:axId val="100856192"/>
      </c:lineChart>
      <c:catAx>
        <c:axId val="100843904"/>
        <c:scaling>
          <c:orientation val="minMax"/>
        </c:scaling>
        <c:delete val="0"/>
        <c:axPos val="b"/>
        <c:majorTickMark val="none"/>
        <c:minorTickMark val="none"/>
        <c:tickLblPos val="nextTo"/>
        <c:txPr>
          <a:bodyPr/>
          <a:lstStyle/>
          <a:p>
            <a:pPr>
              <a:defRPr sz="820"/>
            </a:pPr>
            <a:endParaRPr lang="he-IL"/>
          </a:p>
        </c:txPr>
        <c:crossAx val="100845824"/>
        <c:crosses val="autoZero"/>
        <c:auto val="1"/>
        <c:lblAlgn val="ctr"/>
        <c:lblOffset val="100"/>
        <c:noMultiLvlLbl val="0"/>
      </c:catAx>
      <c:valAx>
        <c:axId val="100845824"/>
        <c:scaling>
          <c:orientation val="minMax"/>
          <c:max val="1"/>
          <c:min val="0"/>
        </c:scaling>
        <c:delete val="0"/>
        <c:axPos val="l"/>
        <c:majorGridlines>
          <c:spPr>
            <a:ln>
              <a:prstDash val="dash"/>
            </a:ln>
          </c:spPr>
        </c:majorGridlines>
        <c:title>
          <c:tx>
            <c:rich>
              <a:bodyPr rot="-5400000" vert="horz"/>
              <a:lstStyle/>
              <a:p>
                <a:pPr>
                  <a:defRPr sz="800"/>
                </a:pPr>
                <a:r>
                  <a:rPr lang="he-IL" sz="800"/>
                  <a:t>שיעור המחנכים שדיווחו במידה רבה מאוד או במידה רבה</a:t>
                </a:r>
              </a:p>
            </c:rich>
          </c:tx>
          <c:layout>
            <c:manualLayout>
              <c:xMode val="edge"/>
              <c:yMode val="edge"/>
              <c:x val="2.2642914653784405E-3"/>
              <c:y val="1.0680740740740749E-2"/>
            </c:manualLayout>
          </c:layout>
          <c:overlay val="0"/>
        </c:title>
        <c:numFmt formatCode="###0%" sourceLinked="1"/>
        <c:majorTickMark val="none"/>
        <c:minorTickMark val="none"/>
        <c:tickLblPos val="nextTo"/>
        <c:crossAx val="100843904"/>
        <c:crosses val="autoZero"/>
        <c:crossBetween val="between"/>
        <c:majorUnit val="0.2"/>
      </c:valAx>
      <c:valAx>
        <c:axId val="100856192"/>
        <c:scaling>
          <c:orientation val="minMax"/>
          <c:max val="1"/>
          <c:min val="0.60000000000000064"/>
        </c:scaling>
        <c:delete val="1"/>
        <c:axPos val="r"/>
        <c:numFmt formatCode="###0%" sourceLinked="1"/>
        <c:majorTickMark val="out"/>
        <c:minorTickMark val="none"/>
        <c:tickLblPos val="none"/>
        <c:crossAx val="100857728"/>
        <c:crosses val="max"/>
        <c:crossBetween val="between"/>
        <c:majorUnit val="0.1"/>
      </c:valAx>
      <c:catAx>
        <c:axId val="100857728"/>
        <c:scaling>
          <c:orientation val="minMax"/>
        </c:scaling>
        <c:delete val="1"/>
        <c:axPos val="b"/>
        <c:majorTickMark val="out"/>
        <c:minorTickMark val="none"/>
        <c:tickLblPos val="none"/>
        <c:crossAx val="100856192"/>
        <c:crosses val="autoZero"/>
        <c:auto val="1"/>
        <c:lblAlgn val="ctr"/>
        <c:lblOffset val="100"/>
        <c:noMultiLvlLbl val="0"/>
      </c:catAx>
    </c:plotArea>
    <c:legend>
      <c:legendPos val="b"/>
      <c:layout>
        <c:manualLayout>
          <c:xMode val="edge"/>
          <c:yMode val="edge"/>
          <c:x val="6.9021739130434814E-2"/>
          <c:y val="0.89511518518518518"/>
          <c:w val="0.76665519323671805"/>
          <c:h val="7.9375555555555546E-2"/>
        </c:manualLayout>
      </c:layout>
      <c:overlay val="0"/>
    </c:legend>
    <c:plotVisOnly val="1"/>
    <c:dispBlanksAs val="gap"/>
    <c:showDLblsOverMax val="0"/>
  </c:chart>
  <c:txPr>
    <a:bodyPr/>
    <a:lstStyle/>
    <a:p>
      <a:pPr>
        <a:defRPr sz="900"/>
      </a:pPr>
      <a:endParaRPr lang="he-IL"/>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he-IL"/>
  <c:roundedCorners val="1"/>
  <mc:AlternateContent xmlns:mc="http://schemas.openxmlformats.org/markup-compatibility/2006">
    <mc:Choice xmlns:c14="http://schemas.microsoft.com/office/drawing/2007/8/2/chart" Requires="c14">
      <c14:style val="108"/>
    </mc:Choice>
    <mc:Fallback>
      <c:style val="8"/>
    </mc:Fallback>
  </mc:AlternateContent>
  <c:chart>
    <c:title>
      <c:tx>
        <c:rich>
          <a:bodyPr/>
          <a:lstStyle/>
          <a:p>
            <a:pPr>
              <a:defRPr sz="1000">
                <a:solidFill>
                  <a:schemeClr val="accent6">
                    <a:lumMod val="50000"/>
                  </a:schemeClr>
                </a:solidFill>
              </a:defRPr>
            </a:pPr>
            <a:r>
              <a:rPr lang="he-IL" sz="1000">
                <a:solidFill>
                  <a:schemeClr val="accent6">
                    <a:lumMod val="50000"/>
                  </a:schemeClr>
                </a:solidFill>
              </a:rPr>
              <a:t>דיווחי מחנכים דוברי </a:t>
            </a:r>
            <a:r>
              <a:rPr lang="he-IL" sz="1000" u="sng">
                <a:solidFill>
                  <a:schemeClr val="accent6">
                    <a:lumMod val="50000"/>
                  </a:schemeClr>
                </a:solidFill>
              </a:rPr>
              <a:t>ערבית</a:t>
            </a:r>
            <a:r>
              <a:rPr lang="he-IL" sz="1000">
                <a:solidFill>
                  <a:schemeClr val="accent6">
                    <a:lumMod val="50000"/>
                  </a:schemeClr>
                </a:solidFill>
              </a:rPr>
              <a:t>: הערכת שביעות הרצון של התלמידים ממפגשי קרב</a:t>
            </a:r>
          </a:p>
        </c:rich>
      </c:tx>
      <c:layout>
        <c:manualLayout>
          <c:xMode val="edge"/>
          <c:yMode val="edge"/>
          <c:x val="0.14228985507246503"/>
          <c:y val="2.9540740740740742E-3"/>
        </c:manualLayout>
      </c:layout>
      <c:overlay val="0"/>
    </c:title>
    <c:autoTitleDeleted val="0"/>
    <c:plotArea>
      <c:layout>
        <c:manualLayout>
          <c:layoutTarget val="inner"/>
          <c:xMode val="edge"/>
          <c:yMode val="edge"/>
          <c:x val="0.13069061996779388"/>
          <c:y val="0.11119592592592598"/>
          <c:w val="0.84153683574879234"/>
          <c:h val="0.51061407407407444"/>
        </c:manualLayout>
      </c:layout>
      <c:barChart>
        <c:barDir val="col"/>
        <c:grouping val="clustered"/>
        <c:varyColors val="0"/>
        <c:ser>
          <c:idx val="0"/>
          <c:order val="0"/>
          <c:tx>
            <c:strRef>
              <c:f>'מחנך-מפגשי קרב לפי תחום'!$L$1</c:f>
              <c:strCache>
                <c:ptCount val="1"/>
                <c:pt idx="0">
                  <c:v>כללי</c:v>
                </c:pt>
              </c:strCache>
            </c:strRef>
          </c:tx>
          <c:spPr>
            <a:solidFill>
              <a:schemeClr val="accent6">
                <a:lumMod val="60000"/>
                <a:lumOff val="40000"/>
              </a:schemeClr>
            </a:solidFill>
          </c:spPr>
          <c:invertIfNegative val="0"/>
          <c:dLbls>
            <c:txPr>
              <a:bodyPr/>
              <a:lstStyle/>
              <a:p>
                <a:pPr>
                  <a:defRPr sz="1000" b="1"/>
                </a:pPr>
                <a:endParaRPr lang="he-IL"/>
              </a:p>
            </c:txPr>
            <c:dLblPos val="ctr"/>
            <c:showLegendKey val="0"/>
            <c:showVal val="1"/>
            <c:showCatName val="0"/>
            <c:showSerName val="0"/>
            <c:showPercent val="0"/>
            <c:showBubbleSize val="0"/>
            <c:showLeaderLines val="0"/>
          </c:dLbls>
          <c:cat>
            <c:strRef>
              <c:f>'מחנך-מפגשי קרב לפי תחום'!$K$2:$K$8</c:f>
              <c:strCache>
                <c:ptCount val="7"/>
                <c:pt idx="0">
                  <c:v>התלמידים שלי אוהבים את מפגשי קרב</c:v>
                </c:pt>
                <c:pt idx="1">
                  <c:v>המפגשים מעניינים את התלמידים שלי</c:v>
                </c:pt>
                <c:pt idx="2">
                  <c:v>התלמידים שלי שמחים ללכת למפגשי קרב</c:v>
                </c:pt>
                <c:pt idx="3">
                  <c:v>התלמידים מתייחסים ברצינות למפגשי קרב</c:v>
                </c:pt>
                <c:pt idx="4">
                  <c:v>במפגשי קרב לעתים רחוקות יש רעש והפרעות של תלמידים*</c:v>
                </c:pt>
                <c:pt idx="5">
                  <c:v>התלמידים שלי הולכים למפגשי קרב באופן סדיר*</c:v>
                </c:pt>
                <c:pt idx="6">
                  <c:v>נראה כי התלמידים המשתתפים במפגשי קרב שבעי רצון מהשתתפותם בהם</c:v>
                </c:pt>
              </c:strCache>
            </c:strRef>
          </c:cat>
          <c:val>
            <c:numRef>
              <c:f>'מחנך-מפגשי קרב לפי תחום'!$L$2:$L$8</c:f>
              <c:numCache>
                <c:formatCode>###0%</c:formatCode>
                <c:ptCount val="7"/>
                <c:pt idx="0">
                  <c:v>0.91739130434782612</c:v>
                </c:pt>
                <c:pt idx="1">
                  <c:v>0.90652173913043488</c:v>
                </c:pt>
                <c:pt idx="2">
                  <c:v>0.89782608695652177</c:v>
                </c:pt>
                <c:pt idx="3">
                  <c:v>0.86521739130434749</c:v>
                </c:pt>
                <c:pt idx="4">
                  <c:v>0.49234135667396062</c:v>
                </c:pt>
                <c:pt idx="5">
                  <c:v>0.81086956521739129</c:v>
                </c:pt>
                <c:pt idx="6">
                  <c:v>0.9</c:v>
                </c:pt>
              </c:numCache>
            </c:numRef>
          </c:val>
        </c:ser>
        <c:dLbls>
          <c:showLegendKey val="0"/>
          <c:showVal val="0"/>
          <c:showCatName val="0"/>
          <c:showSerName val="0"/>
          <c:showPercent val="0"/>
          <c:showBubbleSize val="0"/>
        </c:dLbls>
        <c:gapWidth val="60"/>
        <c:axId val="101072256"/>
        <c:axId val="101074432"/>
      </c:barChart>
      <c:lineChart>
        <c:grouping val="standard"/>
        <c:varyColors val="0"/>
        <c:ser>
          <c:idx val="1"/>
          <c:order val="1"/>
          <c:tx>
            <c:strRef>
              <c:f>'מחנך-מפגשי קרב לפי תחום'!$M$1</c:f>
              <c:strCache>
                <c:ptCount val="1"/>
              </c:strCache>
            </c:strRef>
          </c:tx>
          <c:spPr>
            <a:ln>
              <a:noFill/>
            </a:ln>
          </c:spPr>
          <c:marker>
            <c:symbol val="square"/>
            <c:size val="10"/>
            <c:spPr>
              <a:solidFill>
                <a:schemeClr val="accent6">
                  <a:lumMod val="50000"/>
                </a:schemeClr>
              </a:solidFill>
            </c:spPr>
          </c:marker>
          <c:cat>
            <c:strRef>
              <c:f>'מחנך-מפגשי קרב לפי תחום'!$K$2:$K$8</c:f>
              <c:strCache>
                <c:ptCount val="7"/>
                <c:pt idx="0">
                  <c:v>התלמידים שלי אוהבים את מפגשי קרב</c:v>
                </c:pt>
                <c:pt idx="1">
                  <c:v>המפגשים מעניינים את התלמידים שלי</c:v>
                </c:pt>
                <c:pt idx="2">
                  <c:v>התלמידים שלי שמחים ללכת למפגשי קרב</c:v>
                </c:pt>
                <c:pt idx="3">
                  <c:v>התלמידים מתייחסים ברצינות למפגשי קרב</c:v>
                </c:pt>
                <c:pt idx="4">
                  <c:v>במפגשי קרב לעתים רחוקות יש רעש והפרעות של תלמידים*</c:v>
                </c:pt>
                <c:pt idx="5">
                  <c:v>התלמידים שלי הולכים למפגשי קרב באופן סדיר*</c:v>
                </c:pt>
                <c:pt idx="6">
                  <c:v>נראה כי התלמידים המשתתפים במפגשי קרב שבעי רצון מהשתתפותם בהם</c:v>
                </c:pt>
              </c:strCache>
            </c:strRef>
          </c:cat>
          <c:val>
            <c:numRef>
              <c:f>'מחנך-מפגשי קרב לפי תחום'!$M$2:$M$8</c:f>
              <c:numCache>
                <c:formatCode>General</c:formatCode>
                <c:ptCount val="7"/>
              </c:numCache>
            </c:numRef>
          </c:val>
          <c:smooth val="0"/>
        </c:ser>
        <c:ser>
          <c:idx val="2"/>
          <c:order val="2"/>
          <c:tx>
            <c:strRef>
              <c:f>'מחנך-מפגשי קרב לפי תחום'!$N$1</c:f>
              <c:strCache>
                <c:ptCount val="1"/>
                <c:pt idx="0">
                  <c:v>מדע, טבע וסביבה </c:v>
                </c:pt>
              </c:strCache>
            </c:strRef>
          </c:tx>
          <c:spPr>
            <a:ln>
              <a:noFill/>
            </a:ln>
          </c:spPr>
          <c:marker>
            <c:symbol val="triangle"/>
            <c:size val="10"/>
            <c:spPr>
              <a:solidFill>
                <a:schemeClr val="accent3">
                  <a:lumMod val="75000"/>
                </a:schemeClr>
              </a:solidFill>
              <a:ln>
                <a:solidFill>
                  <a:schemeClr val="accent3">
                    <a:lumMod val="50000"/>
                  </a:schemeClr>
                </a:solidFill>
              </a:ln>
            </c:spPr>
          </c:marker>
          <c:cat>
            <c:strRef>
              <c:f>'מחנך-מפגשי קרב לפי תחום'!$K$2:$K$8</c:f>
              <c:strCache>
                <c:ptCount val="7"/>
                <c:pt idx="0">
                  <c:v>התלמידים שלי אוהבים את מפגשי קרב</c:v>
                </c:pt>
                <c:pt idx="1">
                  <c:v>המפגשים מעניינים את התלמידים שלי</c:v>
                </c:pt>
                <c:pt idx="2">
                  <c:v>התלמידים שלי שמחים ללכת למפגשי קרב</c:v>
                </c:pt>
                <c:pt idx="3">
                  <c:v>התלמידים מתייחסים ברצינות למפגשי קרב</c:v>
                </c:pt>
                <c:pt idx="4">
                  <c:v>במפגשי קרב לעתים רחוקות יש רעש והפרעות של תלמידים*</c:v>
                </c:pt>
                <c:pt idx="5">
                  <c:v>התלמידים שלי הולכים למפגשי קרב באופן סדיר*</c:v>
                </c:pt>
                <c:pt idx="6">
                  <c:v>נראה כי התלמידים המשתתפים במפגשי קרב שבעי רצון מהשתתפותם בהם</c:v>
                </c:pt>
              </c:strCache>
            </c:strRef>
          </c:cat>
          <c:val>
            <c:numRef>
              <c:f>'מחנך-מפגשי קרב לפי תחום'!$N$2:$N$8</c:f>
              <c:numCache>
                <c:formatCode>###0%</c:formatCode>
                <c:ptCount val="7"/>
                <c:pt idx="0">
                  <c:v>0.87878787878787912</c:v>
                </c:pt>
                <c:pt idx="1">
                  <c:v>0.90909090909090906</c:v>
                </c:pt>
                <c:pt idx="2">
                  <c:v>0.92929292929292895</c:v>
                </c:pt>
                <c:pt idx="3">
                  <c:v>0.89898989898989934</c:v>
                </c:pt>
                <c:pt idx="4">
                  <c:v>0.51515151515151514</c:v>
                </c:pt>
                <c:pt idx="5">
                  <c:v>0.8080808080808084</c:v>
                </c:pt>
                <c:pt idx="6">
                  <c:v>0.9494949494949495</c:v>
                </c:pt>
              </c:numCache>
            </c:numRef>
          </c:val>
          <c:smooth val="0"/>
        </c:ser>
        <c:ser>
          <c:idx val="3"/>
          <c:order val="3"/>
          <c:tx>
            <c:strRef>
              <c:f>'מחנך-מפגשי קרב לפי תחום'!$O$1</c:f>
              <c:strCache>
                <c:ptCount val="1"/>
                <c:pt idx="0">
                  <c:v>מוזיקה ונגינה</c:v>
                </c:pt>
              </c:strCache>
            </c:strRef>
          </c:tx>
          <c:spPr>
            <a:ln>
              <a:noFill/>
            </a:ln>
          </c:spPr>
          <c:marker>
            <c:symbol val="x"/>
            <c:size val="10"/>
            <c:spPr>
              <a:solidFill>
                <a:schemeClr val="tx1">
                  <a:lumMod val="65000"/>
                  <a:lumOff val="35000"/>
                </a:schemeClr>
              </a:solidFill>
            </c:spPr>
          </c:marker>
          <c:cat>
            <c:strRef>
              <c:f>'מחנך-מפגשי קרב לפי תחום'!$K$2:$K$8</c:f>
              <c:strCache>
                <c:ptCount val="7"/>
                <c:pt idx="0">
                  <c:v>התלמידים שלי אוהבים את מפגשי קרב</c:v>
                </c:pt>
                <c:pt idx="1">
                  <c:v>המפגשים מעניינים את התלמידים שלי</c:v>
                </c:pt>
                <c:pt idx="2">
                  <c:v>התלמידים שלי שמחים ללכת למפגשי קרב</c:v>
                </c:pt>
                <c:pt idx="3">
                  <c:v>התלמידים מתייחסים ברצינות למפגשי קרב</c:v>
                </c:pt>
                <c:pt idx="4">
                  <c:v>במפגשי קרב לעתים רחוקות יש רעש והפרעות של תלמידים*</c:v>
                </c:pt>
                <c:pt idx="5">
                  <c:v>התלמידים שלי הולכים למפגשי קרב באופן סדיר*</c:v>
                </c:pt>
                <c:pt idx="6">
                  <c:v>נראה כי התלמידים המשתתפים במפגשי קרב שבעי רצון מהשתתפותם בהם</c:v>
                </c:pt>
              </c:strCache>
            </c:strRef>
          </c:cat>
          <c:val>
            <c:numRef>
              <c:f>'מחנך-מפגשי קרב לפי תחום'!$O$2:$O$8</c:f>
              <c:numCache>
                <c:formatCode>###0%</c:formatCode>
                <c:ptCount val="7"/>
                <c:pt idx="0">
                  <c:v>1</c:v>
                </c:pt>
                <c:pt idx="1">
                  <c:v>1</c:v>
                </c:pt>
                <c:pt idx="2">
                  <c:v>0.97014925373134364</c:v>
                </c:pt>
                <c:pt idx="3">
                  <c:v>0.95522388059701502</c:v>
                </c:pt>
                <c:pt idx="4">
                  <c:v>0.64179104477611992</c:v>
                </c:pt>
                <c:pt idx="5">
                  <c:v>0.94029850746268662</c:v>
                </c:pt>
                <c:pt idx="6">
                  <c:v>0.89552238805970119</c:v>
                </c:pt>
              </c:numCache>
            </c:numRef>
          </c:val>
          <c:smooth val="0"/>
        </c:ser>
        <c:ser>
          <c:idx val="4"/>
          <c:order val="4"/>
          <c:tx>
            <c:strRef>
              <c:f>'מחנך-מפגשי קרב לפי תחום'!$P$1</c:f>
              <c:strCache>
                <c:ptCount val="1"/>
                <c:pt idx="0">
                  <c:v>אמנות</c:v>
                </c:pt>
              </c:strCache>
            </c:strRef>
          </c:tx>
          <c:spPr>
            <a:ln>
              <a:noFill/>
            </a:ln>
          </c:spPr>
          <c:marker>
            <c:symbol val="diamond"/>
            <c:size val="10"/>
            <c:spPr>
              <a:solidFill>
                <a:schemeClr val="accent1"/>
              </a:solidFill>
              <a:ln>
                <a:solidFill>
                  <a:schemeClr val="tx2"/>
                </a:solidFill>
              </a:ln>
            </c:spPr>
          </c:marker>
          <c:cat>
            <c:strRef>
              <c:f>'מחנך-מפגשי קרב לפי תחום'!$K$2:$K$8</c:f>
              <c:strCache>
                <c:ptCount val="7"/>
                <c:pt idx="0">
                  <c:v>התלמידים שלי אוהבים את מפגשי קרב</c:v>
                </c:pt>
                <c:pt idx="1">
                  <c:v>המפגשים מעניינים את התלמידים שלי</c:v>
                </c:pt>
                <c:pt idx="2">
                  <c:v>התלמידים שלי שמחים ללכת למפגשי קרב</c:v>
                </c:pt>
                <c:pt idx="3">
                  <c:v>התלמידים מתייחסים ברצינות למפגשי קרב</c:v>
                </c:pt>
                <c:pt idx="4">
                  <c:v>במפגשי קרב לעתים רחוקות יש רעש והפרעות של תלמידים*</c:v>
                </c:pt>
                <c:pt idx="5">
                  <c:v>התלמידים שלי הולכים למפגשי קרב באופן סדיר*</c:v>
                </c:pt>
                <c:pt idx="6">
                  <c:v>נראה כי התלמידים המשתתפים במפגשי קרב שבעי רצון מהשתתפותם בהם</c:v>
                </c:pt>
              </c:strCache>
            </c:strRef>
          </c:cat>
          <c:val>
            <c:numRef>
              <c:f>'מחנך-מפגשי קרב לפי תחום'!$P$2:$P$8</c:f>
              <c:numCache>
                <c:formatCode>###0%</c:formatCode>
                <c:ptCount val="7"/>
                <c:pt idx="0">
                  <c:v>0.97560975609756151</c:v>
                </c:pt>
                <c:pt idx="1">
                  <c:v>0.90243902439024359</c:v>
                </c:pt>
                <c:pt idx="2">
                  <c:v>0.90243902439024359</c:v>
                </c:pt>
                <c:pt idx="3">
                  <c:v>0.87804878048780532</c:v>
                </c:pt>
                <c:pt idx="4">
                  <c:v>0.46341463414634165</c:v>
                </c:pt>
                <c:pt idx="5">
                  <c:v>0.86585365853658602</c:v>
                </c:pt>
                <c:pt idx="6">
                  <c:v>0.93902439024390261</c:v>
                </c:pt>
              </c:numCache>
            </c:numRef>
          </c:val>
          <c:smooth val="0"/>
        </c:ser>
        <c:ser>
          <c:idx val="5"/>
          <c:order val="5"/>
          <c:tx>
            <c:strRef>
              <c:f>'מחנך-מפגשי קרב לפי תחום'!$Q$1</c:f>
              <c:strCache>
                <c:ptCount val="1"/>
                <c:pt idx="0">
                  <c:v>פיתוח חשיבה</c:v>
                </c:pt>
              </c:strCache>
            </c:strRef>
          </c:tx>
          <c:spPr>
            <a:ln w="28575">
              <a:noFill/>
            </a:ln>
          </c:spPr>
          <c:marker>
            <c:symbol val="circle"/>
            <c:size val="9"/>
            <c:spPr>
              <a:solidFill>
                <a:schemeClr val="accent4"/>
              </a:solidFill>
            </c:spPr>
          </c:marker>
          <c:cat>
            <c:strRef>
              <c:f>'מחנך-מפגשי קרב לפי תחום'!$K$2:$K$8</c:f>
              <c:strCache>
                <c:ptCount val="7"/>
                <c:pt idx="0">
                  <c:v>התלמידים שלי אוהבים את מפגשי קרב</c:v>
                </c:pt>
                <c:pt idx="1">
                  <c:v>המפגשים מעניינים את התלמידים שלי</c:v>
                </c:pt>
                <c:pt idx="2">
                  <c:v>התלמידים שלי שמחים ללכת למפגשי קרב</c:v>
                </c:pt>
                <c:pt idx="3">
                  <c:v>התלמידים מתייחסים ברצינות למפגשי קרב</c:v>
                </c:pt>
                <c:pt idx="4">
                  <c:v>במפגשי קרב לעתים רחוקות יש רעש והפרעות של תלמידים*</c:v>
                </c:pt>
                <c:pt idx="5">
                  <c:v>התלמידים שלי הולכים למפגשי קרב באופן סדיר*</c:v>
                </c:pt>
                <c:pt idx="6">
                  <c:v>נראה כי התלמידים המשתתפים במפגשי קרב שבעי רצון מהשתתפותם בהם</c:v>
                </c:pt>
              </c:strCache>
            </c:strRef>
          </c:cat>
          <c:val>
            <c:numRef>
              <c:f>'מחנך-מפגשי קרב לפי תחום'!$Q$2:$Q$8</c:f>
              <c:numCache>
                <c:formatCode>###0%</c:formatCode>
                <c:ptCount val="7"/>
                <c:pt idx="0">
                  <c:v>0.89189189189189222</c:v>
                </c:pt>
                <c:pt idx="1">
                  <c:v>0.94594594594594561</c:v>
                </c:pt>
                <c:pt idx="2">
                  <c:v>0.89189189189189222</c:v>
                </c:pt>
                <c:pt idx="3">
                  <c:v>0.48648648648648662</c:v>
                </c:pt>
                <c:pt idx="4">
                  <c:v>0.72972972972972971</c:v>
                </c:pt>
                <c:pt idx="5">
                  <c:v>0.64864864864864935</c:v>
                </c:pt>
                <c:pt idx="6">
                  <c:v>0.8648648648648648</c:v>
                </c:pt>
              </c:numCache>
            </c:numRef>
          </c:val>
          <c:smooth val="0"/>
        </c:ser>
        <c:dLbls>
          <c:showLegendKey val="0"/>
          <c:showVal val="0"/>
          <c:showCatName val="0"/>
          <c:showSerName val="0"/>
          <c:showPercent val="0"/>
          <c:showBubbleSize val="0"/>
        </c:dLbls>
        <c:marker val="1"/>
        <c:smooth val="0"/>
        <c:axId val="101110912"/>
        <c:axId val="101076352"/>
      </c:lineChart>
      <c:catAx>
        <c:axId val="101072256"/>
        <c:scaling>
          <c:orientation val="minMax"/>
        </c:scaling>
        <c:delete val="0"/>
        <c:axPos val="b"/>
        <c:majorTickMark val="none"/>
        <c:minorTickMark val="none"/>
        <c:tickLblPos val="nextTo"/>
        <c:txPr>
          <a:bodyPr/>
          <a:lstStyle/>
          <a:p>
            <a:pPr>
              <a:defRPr sz="800"/>
            </a:pPr>
            <a:endParaRPr lang="he-IL"/>
          </a:p>
        </c:txPr>
        <c:crossAx val="101074432"/>
        <c:crosses val="autoZero"/>
        <c:auto val="1"/>
        <c:lblAlgn val="ctr"/>
        <c:lblOffset val="100"/>
        <c:noMultiLvlLbl val="0"/>
      </c:catAx>
      <c:valAx>
        <c:axId val="101074432"/>
        <c:scaling>
          <c:orientation val="minMax"/>
          <c:max val="1"/>
          <c:min val="0"/>
        </c:scaling>
        <c:delete val="0"/>
        <c:axPos val="l"/>
        <c:majorGridlines>
          <c:spPr>
            <a:ln>
              <a:prstDash val="dash"/>
            </a:ln>
          </c:spPr>
        </c:majorGridlines>
        <c:title>
          <c:tx>
            <c:rich>
              <a:bodyPr rot="-5400000" vert="horz"/>
              <a:lstStyle/>
              <a:p>
                <a:pPr>
                  <a:defRPr sz="800"/>
                </a:pPr>
                <a:r>
                  <a:rPr lang="he-IL" sz="800"/>
                  <a:t>שיעור המחנכים שדיווחו במידה רבה מאוד או במידה רבה</a:t>
                </a:r>
              </a:p>
            </c:rich>
          </c:tx>
          <c:layout>
            <c:manualLayout>
              <c:xMode val="edge"/>
              <c:yMode val="edge"/>
              <c:x val="2.2642914653784414E-3"/>
              <c:y val="1.0680740740740749E-2"/>
            </c:manualLayout>
          </c:layout>
          <c:overlay val="0"/>
        </c:title>
        <c:numFmt formatCode="###0%" sourceLinked="1"/>
        <c:majorTickMark val="none"/>
        <c:minorTickMark val="none"/>
        <c:tickLblPos val="nextTo"/>
        <c:crossAx val="101072256"/>
        <c:crosses val="autoZero"/>
        <c:crossBetween val="between"/>
        <c:majorUnit val="0.2"/>
      </c:valAx>
      <c:valAx>
        <c:axId val="101076352"/>
        <c:scaling>
          <c:orientation val="minMax"/>
          <c:max val="1"/>
          <c:min val="0"/>
        </c:scaling>
        <c:delete val="1"/>
        <c:axPos val="r"/>
        <c:numFmt formatCode="General" sourceLinked="1"/>
        <c:majorTickMark val="out"/>
        <c:minorTickMark val="none"/>
        <c:tickLblPos val="none"/>
        <c:crossAx val="101110912"/>
        <c:crosses val="max"/>
        <c:crossBetween val="between"/>
        <c:majorUnit val="0.1"/>
      </c:valAx>
      <c:catAx>
        <c:axId val="101110912"/>
        <c:scaling>
          <c:orientation val="minMax"/>
        </c:scaling>
        <c:delete val="1"/>
        <c:axPos val="b"/>
        <c:majorTickMark val="out"/>
        <c:minorTickMark val="none"/>
        <c:tickLblPos val="none"/>
        <c:crossAx val="101076352"/>
        <c:crosses val="autoZero"/>
        <c:auto val="1"/>
        <c:lblAlgn val="ctr"/>
        <c:lblOffset val="100"/>
        <c:noMultiLvlLbl val="0"/>
      </c:catAx>
    </c:plotArea>
    <c:legend>
      <c:legendPos val="b"/>
      <c:legendEntry>
        <c:idx val="1"/>
        <c:delete val="1"/>
      </c:legendEntry>
      <c:layout>
        <c:manualLayout>
          <c:xMode val="edge"/>
          <c:yMode val="edge"/>
          <c:x val="6.9021739130434814E-2"/>
          <c:y val="0.89511518518518518"/>
          <c:w val="0.75486646075211716"/>
          <c:h val="7.9375555555555546E-2"/>
        </c:manualLayout>
      </c:layout>
      <c:overlay val="0"/>
    </c:legend>
    <c:plotVisOnly val="1"/>
    <c:dispBlanksAs val="gap"/>
    <c:showDLblsOverMax val="0"/>
  </c:chart>
  <c:txPr>
    <a:bodyPr/>
    <a:lstStyle/>
    <a:p>
      <a:pPr>
        <a:defRPr sz="900"/>
      </a:pPr>
      <a:endParaRPr lang="he-IL"/>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he-IL"/>
  <c:roundedCorners val="1"/>
  <mc:AlternateContent xmlns:mc="http://schemas.openxmlformats.org/markup-compatibility/2006">
    <mc:Choice xmlns:c14="http://schemas.microsoft.com/office/drawing/2007/8/2/chart" Requires="c14">
      <c14:style val="113"/>
    </mc:Choice>
    <mc:Fallback>
      <c:style val="13"/>
    </mc:Fallback>
  </mc:AlternateContent>
  <c:chart>
    <c:title>
      <c:tx>
        <c:rich>
          <a:bodyPr/>
          <a:lstStyle/>
          <a:p>
            <a:pPr>
              <a:defRPr sz="1000">
                <a:solidFill>
                  <a:schemeClr val="accent3">
                    <a:lumMod val="50000"/>
                  </a:schemeClr>
                </a:solidFill>
              </a:defRPr>
            </a:pPr>
            <a:r>
              <a:rPr lang="he-IL" sz="1000">
                <a:solidFill>
                  <a:schemeClr val="accent3">
                    <a:lumMod val="50000"/>
                  </a:schemeClr>
                </a:solidFill>
              </a:rPr>
              <a:t>דיווחי מנהלים:</a:t>
            </a:r>
            <a:r>
              <a:rPr lang="he-IL" sz="1000" baseline="0">
                <a:solidFill>
                  <a:schemeClr val="accent3">
                    <a:lumMod val="50000"/>
                  </a:schemeClr>
                </a:solidFill>
              </a:rPr>
              <a:t> כיצד המנהלים מעריכים את כישורי המדריכים</a:t>
            </a:r>
          </a:p>
        </c:rich>
      </c:tx>
      <c:layout>
        <c:manualLayout>
          <c:xMode val="edge"/>
          <c:yMode val="edge"/>
          <c:x val="0.24792391304347841"/>
          <c:y val="3.5414710485133141E-3"/>
        </c:manualLayout>
      </c:layout>
      <c:overlay val="0"/>
    </c:title>
    <c:autoTitleDeleted val="0"/>
    <c:plotArea>
      <c:layout>
        <c:manualLayout>
          <c:layoutTarget val="inner"/>
          <c:xMode val="edge"/>
          <c:yMode val="edge"/>
          <c:x val="0.14776469404186829"/>
          <c:y val="0.10125396825396825"/>
          <c:w val="0.82941545893719804"/>
          <c:h val="0.4913234126984159"/>
        </c:manualLayout>
      </c:layout>
      <c:barChart>
        <c:barDir val="col"/>
        <c:grouping val="clustered"/>
        <c:varyColors val="0"/>
        <c:ser>
          <c:idx val="0"/>
          <c:order val="0"/>
          <c:tx>
            <c:strRef>
              <c:f>מדריכים!$B$2</c:f>
              <c:strCache>
                <c:ptCount val="1"/>
                <c:pt idx="0">
                  <c:v>דוברי עברית
N=428</c:v>
                </c:pt>
              </c:strCache>
            </c:strRef>
          </c:tx>
          <c:invertIfNegative val="0"/>
          <c:dLbls>
            <c:dLblPos val="ctr"/>
            <c:showLegendKey val="0"/>
            <c:showVal val="1"/>
            <c:showCatName val="0"/>
            <c:showSerName val="0"/>
            <c:showPercent val="0"/>
            <c:showBubbleSize val="0"/>
            <c:showLeaderLines val="0"/>
          </c:dLbls>
          <c:cat>
            <c:strRef>
              <c:f>מדריכים!$A$3:$A$5</c:f>
              <c:strCache>
                <c:ptCount val="3"/>
                <c:pt idx="0">
                  <c:v>מדריכי קרב בקיאים ובעלי ידע מקיף בתחומי ההעשרה שלהם</c:v>
                </c:pt>
                <c:pt idx="1">
                  <c:v>מדריכי קרב הם בעלי כישורי הדרכה מתאימים להדרכת ילדים </c:v>
                </c:pt>
                <c:pt idx="2">
                  <c:v>המדריכים בקרב יודעים להתאים את התכנית לקבוצות שונות של תלמידים </c:v>
                </c:pt>
              </c:strCache>
            </c:strRef>
          </c:cat>
          <c:val>
            <c:numRef>
              <c:f>מדריכים!$B$3:$B$5</c:f>
              <c:numCache>
                <c:formatCode>###0%</c:formatCode>
                <c:ptCount val="3"/>
                <c:pt idx="0">
                  <c:v>0.93427230046948362</c:v>
                </c:pt>
                <c:pt idx="1">
                  <c:v>0.85915492957746453</c:v>
                </c:pt>
                <c:pt idx="2">
                  <c:v>0.79952830188679247</c:v>
                </c:pt>
              </c:numCache>
            </c:numRef>
          </c:val>
        </c:ser>
        <c:ser>
          <c:idx val="1"/>
          <c:order val="1"/>
          <c:tx>
            <c:strRef>
              <c:f>מדריכים!$C$2</c:f>
              <c:strCache>
                <c:ptCount val="1"/>
                <c:pt idx="0">
                  <c:v>דוברי ערבית
N=64
</c:v>
                </c:pt>
              </c:strCache>
            </c:strRef>
          </c:tx>
          <c:invertIfNegative val="0"/>
          <c:dLbls>
            <c:dLblPos val="ctr"/>
            <c:showLegendKey val="0"/>
            <c:showVal val="1"/>
            <c:showCatName val="0"/>
            <c:showSerName val="0"/>
            <c:showPercent val="0"/>
            <c:showBubbleSize val="0"/>
            <c:showLeaderLines val="0"/>
          </c:dLbls>
          <c:cat>
            <c:strRef>
              <c:f>מדריכים!$A$3:$A$5</c:f>
              <c:strCache>
                <c:ptCount val="3"/>
                <c:pt idx="0">
                  <c:v>מדריכי קרב בקיאים ובעלי ידע מקיף בתחומי ההעשרה שלהם</c:v>
                </c:pt>
                <c:pt idx="1">
                  <c:v>מדריכי קרב הם בעלי כישורי הדרכה מתאימים להדרכת ילדים </c:v>
                </c:pt>
                <c:pt idx="2">
                  <c:v>המדריכים בקרב יודעים להתאים את התכנית לקבוצות שונות של תלמידים </c:v>
                </c:pt>
              </c:strCache>
            </c:strRef>
          </c:cat>
          <c:val>
            <c:numRef>
              <c:f>מדריכים!$C$3:$C$5</c:f>
              <c:numCache>
                <c:formatCode>###0%</c:formatCode>
                <c:ptCount val="3"/>
                <c:pt idx="0">
                  <c:v>0.92187500000000033</c:v>
                </c:pt>
                <c:pt idx="1">
                  <c:v>0.79687500000000033</c:v>
                </c:pt>
                <c:pt idx="2">
                  <c:v>0.84375000000000033</c:v>
                </c:pt>
              </c:numCache>
            </c:numRef>
          </c:val>
        </c:ser>
        <c:dLbls>
          <c:showLegendKey val="0"/>
          <c:showVal val="0"/>
          <c:showCatName val="0"/>
          <c:showSerName val="0"/>
          <c:showPercent val="0"/>
          <c:showBubbleSize val="0"/>
        </c:dLbls>
        <c:gapWidth val="75"/>
        <c:axId val="101121408"/>
        <c:axId val="107684992"/>
      </c:barChart>
      <c:catAx>
        <c:axId val="101121408"/>
        <c:scaling>
          <c:orientation val="minMax"/>
        </c:scaling>
        <c:delete val="0"/>
        <c:axPos val="b"/>
        <c:majorTickMark val="none"/>
        <c:minorTickMark val="none"/>
        <c:tickLblPos val="nextTo"/>
        <c:txPr>
          <a:bodyPr/>
          <a:lstStyle/>
          <a:p>
            <a:pPr>
              <a:defRPr sz="1000"/>
            </a:pPr>
            <a:endParaRPr lang="he-IL"/>
          </a:p>
        </c:txPr>
        <c:crossAx val="107684992"/>
        <c:crosses val="autoZero"/>
        <c:auto val="1"/>
        <c:lblAlgn val="ctr"/>
        <c:lblOffset val="100"/>
        <c:noMultiLvlLbl val="0"/>
      </c:catAx>
      <c:valAx>
        <c:axId val="107684992"/>
        <c:scaling>
          <c:orientation val="minMax"/>
          <c:max val="1"/>
          <c:min val="0"/>
        </c:scaling>
        <c:delete val="0"/>
        <c:axPos val="l"/>
        <c:majorGridlines>
          <c:spPr>
            <a:ln>
              <a:prstDash val="dash"/>
            </a:ln>
          </c:spPr>
        </c:majorGridlines>
        <c:title>
          <c:tx>
            <c:rich>
              <a:bodyPr rot="-5400000" vert="horz"/>
              <a:lstStyle/>
              <a:p>
                <a:pPr>
                  <a:defRPr sz="900"/>
                </a:pPr>
                <a:r>
                  <a:rPr lang="he-IL" sz="900"/>
                  <a:t>שיעור המנהלים שהסכימו במידה</a:t>
                </a:r>
                <a:r>
                  <a:rPr lang="he-IL" sz="900" baseline="0"/>
                  <a:t> רבה מאוד או רבה</a:t>
                </a:r>
                <a:endParaRPr lang="he-IL" sz="900"/>
              </a:p>
            </c:rich>
          </c:tx>
          <c:layout>
            <c:manualLayout>
              <c:xMode val="edge"/>
              <c:yMode val="edge"/>
              <c:x val="2.2642914653784423E-3"/>
              <c:y val="7.6758439491919003E-2"/>
            </c:manualLayout>
          </c:layout>
          <c:overlay val="0"/>
        </c:title>
        <c:numFmt formatCode="###0%" sourceLinked="1"/>
        <c:majorTickMark val="none"/>
        <c:minorTickMark val="none"/>
        <c:tickLblPos val="nextTo"/>
        <c:crossAx val="101121408"/>
        <c:crosses val="autoZero"/>
        <c:crossBetween val="between"/>
        <c:majorUnit val="0.2"/>
      </c:valAx>
    </c:plotArea>
    <c:legend>
      <c:legendPos val="b"/>
      <c:layout>
        <c:manualLayout>
          <c:xMode val="edge"/>
          <c:yMode val="edge"/>
          <c:x val="0.31902657004831436"/>
          <c:y val="0.85847103174603179"/>
          <c:w val="0.38495410628019588"/>
          <c:h val="0.14152896825396818"/>
        </c:manualLayout>
      </c:layout>
      <c:overlay val="0"/>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he-IL"/>
  <c:roundedCorners val="1"/>
  <mc:AlternateContent xmlns:mc="http://schemas.openxmlformats.org/markup-compatibility/2006">
    <mc:Choice xmlns:c14="http://schemas.microsoft.com/office/drawing/2007/8/2/chart" Requires="c14">
      <c14:style val="108"/>
    </mc:Choice>
    <mc:Fallback>
      <c:style val="8"/>
    </mc:Fallback>
  </mc:AlternateContent>
  <c:chart>
    <c:title>
      <c:tx>
        <c:rich>
          <a:bodyPr/>
          <a:lstStyle/>
          <a:p>
            <a:pPr>
              <a:defRPr sz="1000">
                <a:solidFill>
                  <a:schemeClr val="accent6">
                    <a:lumMod val="50000"/>
                  </a:schemeClr>
                </a:solidFill>
              </a:defRPr>
            </a:pPr>
            <a:r>
              <a:rPr lang="he-IL" sz="1000">
                <a:solidFill>
                  <a:schemeClr val="accent6">
                    <a:lumMod val="50000"/>
                  </a:schemeClr>
                </a:solidFill>
              </a:rPr>
              <a:t>דיווחי מחנכים דוברי </a:t>
            </a:r>
            <a:r>
              <a:rPr lang="he-IL" sz="1000" u="sng">
                <a:solidFill>
                  <a:schemeClr val="accent6">
                    <a:lumMod val="50000"/>
                  </a:schemeClr>
                </a:solidFill>
              </a:rPr>
              <a:t>עברית</a:t>
            </a:r>
            <a:r>
              <a:rPr lang="he-IL" sz="1000">
                <a:solidFill>
                  <a:schemeClr val="accent6">
                    <a:lumMod val="50000"/>
                  </a:schemeClr>
                </a:solidFill>
              </a:rPr>
              <a:t>: </a:t>
            </a:r>
            <a:r>
              <a:rPr lang="he-IL" sz="1000" b="1" i="0" u="none" strike="noStrike" baseline="0">
                <a:solidFill>
                  <a:schemeClr val="accent6">
                    <a:lumMod val="50000"/>
                  </a:schemeClr>
                </a:solidFill>
              </a:rPr>
              <a:t>כיצד המחנכים תופסים את מדריכי קרב שמלמדים בכיתת החינוך שלהם</a:t>
            </a:r>
            <a:endParaRPr lang="he-IL" sz="1000">
              <a:solidFill>
                <a:schemeClr val="accent6">
                  <a:lumMod val="50000"/>
                </a:schemeClr>
              </a:solidFill>
            </a:endParaRPr>
          </a:p>
        </c:rich>
      </c:tx>
      <c:layout>
        <c:manualLayout>
          <c:xMode val="edge"/>
          <c:yMode val="edge"/>
          <c:x val="0.14228985507246514"/>
          <c:y val="2.9540740740740742E-3"/>
        </c:manualLayout>
      </c:layout>
      <c:overlay val="0"/>
    </c:title>
    <c:autoTitleDeleted val="0"/>
    <c:plotArea>
      <c:layout>
        <c:manualLayout>
          <c:layoutTarget val="inner"/>
          <c:xMode val="edge"/>
          <c:yMode val="edge"/>
          <c:x val="0.13069061996779388"/>
          <c:y val="0.13941814814814901"/>
          <c:w val="0.85176227858293052"/>
          <c:h val="0.52002148148148164"/>
        </c:manualLayout>
      </c:layout>
      <c:barChart>
        <c:barDir val="col"/>
        <c:grouping val="clustered"/>
        <c:varyColors val="0"/>
        <c:ser>
          <c:idx val="0"/>
          <c:order val="0"/>
          <c:tx>
            <c:strRef>
              <c:f>'מחנך-מפגשי קרב לפי תחום'!$B$19</c:f>
              <c:strCache>
                <c:ptCount val="1"/>
                <c:pt idx="0">
                  <c:v>כללי</c:v>
                </c:pt>
              </c:strCache>
            </c:strRef>
          </c:tx>
          <c:spPr>
            <a:solidFill>
              <a:schemeClr val="accent6">
                <a:lumMod val="60000"/>
                <a:lumOff val="40000"/>
              </a:schemeClr>
            </a:solidFill>
          </c:spPr>
          <c:invertIfNegative val="0"/>
          <c:dLbls>
            <c:txPr>
              <a:bodyPr/>
              <a:lstStyle/>
              <a:p>
                <a:pPr>
                  <a:defRPr sz="1000" b="1"/>
                </a:pPr>
                <a:endParaRPr lang="he-IL"/>
              </a:p>
            </c:txPr>
            <c:dLblPos val="ctr"/>
            <c:showLegendKey val="0"/>
            <c:showVal val="1"/>
            <c:showCatName val="0"/>
            <c:showSerName val="0"/>
            <c:showPercent val="0"/>
            <c:showBubbleSize val="0"/>
            <c:showLeaderLines val="0"/>
          </c:dLbls>
          <c:cat>
            <c:strRef>
              <c:f>'מחנך-מפגשי קרב לפי תחום'!$A$20:$A$23</c:f>
              <c:strCache>
                <c:ptCount val="4"/>
                <c:pt idx="0">
                  <c:v>מדריך קרב מצליח לנהל את הפעילות תוך שמירה על סדר ומשמעת</c:v>
                </c:pt>
                <c:pt idx="1">
                  <c:v>למדריך יש כישורי הדרכה המתאימים להדרכת ילדים</c:v>
                </c:pt>
                <c:pt idx="2">
                  <c:v>אני חושב שהמדריך מכיר היטב את התלמידים שלי</c:v>
                </c:pt>
                <c:pt idx="3">
                  <c:v>המדריך יודע להתאים את השיעור לצרכים שונים של התלמידים שלי</c:v>
                </c:pt>
              </c:strCache>
            </c:strRef>
          </c:cat>
          <c:val>
            <c:numRef>
              <c:f>'מחנך-מפגשי קרב לפי תחום'!$B$20:$B$23</c:f>
              <c:numCache>
                <c:formatCode>###0%</c:formatCode>
                <c:ptCount val="4"/>
                <c:pt idx="0">
                  <c:v>0.79537953795379579</c:v>
                </c:pt>
                <c:pt idx="1">
                  <c:v>0.85904255319148981</c:v>
                </c:pt>
                <c:pt idx="2">
                  <c:v>0.74407894736842173</c:v>
                </c:pt>
                <c:pt idx="3">
                  <c:v>0.73744911804613333</c:v>
                </c:pt>
              </c:numCache>
            </c:numRef>
          </c:val>
        </c:ser>
        <c:dLbls>
          <c:showLegendKey val="0"/>
          <c:showVal val="0"/>
          <c:showCatName val="0"/>
          <c:showSerName val="0"/>
          <c:showPercent val="0"/>
          <c:showBubbleSize val="0"/>
        </c:dLbls>
        <c:gapWidth val="60"/>
        <c:axId val="107915136"/>
        <c:axId val="108662784"/>
      </c:barChart>
      <c:lineChart>
        <c:grouping val="standard"/>
        <c:varyColors val="0"/>
        <c:ser>
          <c:idx val="1"/>
          <c:order val="1"/>
          <c:tx>
            <c:strRef>
              <c:f>'מחנך-מפגשי קרב לפי תחום'!$C$19</c:f>
              <c:strCache>
                <c:ptCount val="1"/>
                <c:pt idx="0">
                  <c:v>אמניות הבמה</c:v>
                </c:pt>
              </c:strCache>
            </c:strRef>
          </c:tx>
          <c:spPr>
            <a:ln>
              <a:noFill/>
            </a:ln>
          </c:spPr>
          <c:marker>
            <c:symbol val="square"/>
            <c:size val="10"/>
            <c:spPr>
              <a:solidFill>
                <a:schemeClr val="accent6">
                  <a:lumMod val="50000"/>
                </a:schemeClr>
              </a:solidFill>
            </c:spPr>
          </c:marker>
          <c:cat>
            <c:strRef>
              <c:f>'מחנך-מפגשי קרב לפי תחום'!$A$20:$A$23</c:f>
              <c:strCache>
                <c:ptCount val="4"/>
                <c:pt idx="0">
                  <c:v>מדריך קרב מצליח לנהל את הפעילות תוך שמירה על סדר ומשמעת</c:v>
                </c:pt>
                <c:pt idx="1">
                  <c:v>למדריך יש כישורי הדרכה המתאימים להדרכת ילדים</c:v>
                </c:pt>
                <c:pt idx="2">
                  <c:v>אני חושב שהמדריך מכיר היטב את התלמידים שלי</c:v>
                </c:pt>
                <c:pt idx="3">
                  <c:v>המדריך יודע להתאים את השיעור לצרכים שונים של התלמידים שלי</c:v>
                </c:pt>
              </c:strCache>
            </c:strRef>
          </c:cat>
          <c:val>
            <c:numRef>
              <c:f>'מחנך-מפגשי קרב לפי תחום'!$C$20:$C$23</c:f>
              <c:numCache>
                <c:formatCode>###0%</c:formatCode>
                <c:ptCount val="4"/>
                <c:pt idx="0">
                  <c:v>0.82352941176470595</c:v>
                </c:pt>
                <c:pt idx="1">
                  <c:v>0.91929824561403539</c:v>
                </c:pt>
                <c:pt idx="2">
                  <c:v>0.7612456747404851</c:v>
                </c:pt>
                <c:pt idx="3">
                  <c:v>0.8028673835125445</c:v>
                </c:pt>
              </c:numCache>
            </c:numRef>
          </c:val>
          <c:smooth val="0"/>
        </c:ser>
        <c:ser>
          <c:idx val="2"/>
          <c:order val="2"/>
          <c:tx>
            <c:strRef>
              <c:f>'מחנך-מפגשי קרב לפי תחום'!$D$19</c:f>
              <c:strCache>
                <c:ptCount val="1"/>
                <c:pt idx="0">
                  <c:v>מדע, טבע וסביבה </c:v>
                </c:pt>
              </c:strCache>
            </c:strRef>
          </c:tx>
          <c:spPr>
            <a:ln>
              <a:noFill/>
            </a:ln>
          </c:spPr>
          <c:marker>
            <c:symbol val="triangle"/>
            <c:size val="10"/>
            <c:spPr>
              <a:solidFill>
                <a:schemeClr val="accent3">
                  <a:lumMod val="75000"/>
                </a:schemeClr>
              </a:solidFill>
              <a:ln>
                <a:solidFill>
                  <a:schemeClr val="accent3">
                    <a:lumMod val="50000"/>
                  </a:schemeClr>
                </a:solidFill>
              </a:ln>
            </c:spPr>
          </c:marker>
          <c:cat>
            <c:strRef>
              <c:f>'מחנך-מפגשי קרב לפי תחום'!$A$20:$A$23</c:f>
              <c:strCache>
                <c:ptCount val="4"/>
                <c:pt idx="0">
                  <c:v>מדריך קרב מצליח לנהל את הפעילות תוך שמירה על סדר ומשמעת</c:v>
                </c:pt>
                <c:pt idx="1">
                  <c:v>למדריך יש כישורי הדרכה המתאימים להדרכת ילדים</c:v>
                </c:pt>
                <c:pt idx="2">
                  <c:v>אני חושב שהמדריך מכיר היטב את התלמידים שלי</c:v>
                </c:pt>
                <c:pt idx="3">
                  <c:v>המדריך יודע להתאים את השיעור לצרכים שונים של התלמידים שלי</c:v>
                </c:pt>
              </c:strCache>
            </c:strRef>
          </c:cat>
          <c:val>
            <c:numRef>
              <c:f>'מחנך-מפגשי קרב לפי תחום'!$D$20:$D$23</c:f>
              <c:numCache>
                <c:formatCode>###0%</c:formatCode>
                <c:ptCount val="4"/>
                <c:pt idx="0">
                  <c:v>0.71378091872791516</c:v>
                </c:pt>
                <c:pt idx="1">
                  <c:v>0.82500000000000029</c:v>
                </c:pt>
                <c:pt idx="2">
                  <c:v>0.69675090252707605</c:v>
                </c:pt>
                <c:pt idx="3">
                  <c:v>0.6776556776556788</c:v>
                </c:pt>
              </c:numCache>
            </c:numRef>
          </c:val>
          <c:smooth val="0"/>
        </c:ser>
        <c:ser>
          <c:idx val="3"/>
          <c:order val="3"/>
          <c:tx>
            <c:strRef>
              <c:f>'מחנך-מפגשי קרב לפי תחום'!$E$19</c:f>
              <c:strCache>
                <c:ptCount val="1"/>
                <c:pt idx="0">
                  <c:v>מוזיקה ונגינה</c:v>
                </c:pt>
              </c:strCache>
            </c:strRef>
          </c:tx>
          <c:spPr>
            <a:ln>
              <a:noFill/>
            </a:ln>
          </c:spPr>
          <c:marker>
            <c:symbol val="x"/>
            <c:size val="10"/>
            <c:spPr>
              <a:solidFill>
                <a:schemeClr val="tx1">
                  <a:lumMod val="65000"/>
                  <a:lumOff val="35000"/>
                </a:schemeClr>
              </a:solidFill>
            </c:spPr>
          </c:marker>
          <c:cat>
            <c:strRef>
              <c:f>'מחנך-מפגשי קרב לפי תחום'!$A$20:$A$23</c:f>
              <c:strCache>
                <c:ptCount val="4"/>
                <c:pt idx="0">
                  <c:v>מדריך קרב מצליח לנהל את הפעילות תוך שמירה על סדר ומשמעת</c:v>
                </c:pt>
                <c:pt idx="1">
                  <c:v>למדריך יש כישורי הדרכה המתאימים להדרכת ילדים</c:v>
                </c:pt>
                <c:pt idx="2">
                  <c:v>אני חושב שהמדריך מכיר היטב את התלמידים שלי</c:v>
                </c:pt>
                <c:pt idx="3">
                  <c:v>המדריך יודע להתאים את השיעור לצרכים שונים של התלמידים שלי</c:v>
                </c:pt>
              </c:strCache>
            </c:strRef>
          </c:cat>
          <c:val>
            <c:numRef>
              <c:f>'מחנך-מפגשי קרב לפי תחום'!$E$20:$E$23</c:f>
              <c:numCache>
                <c:formatCode>###0%</c:formatCode>
                <c:ptCount val="4"/>
                <c:pt idx="0">
                  <c:v>0.8556149732620324</c:v>
                </c:pt>
                <c:pt idx="1">
                  <c:v>0.83152173913043481</c:v>
                </c:pt>
                <c:pt idx="2">
                  <c:v>0.7172774869109948</c:v>
                </c:pt>
                <c:pt idx="3">
                  <c:v>0.68306010928961758</c:v>
                </c:pt>
              </c:numCache>
            </c:numRef>
          </c:val>
          <c:smooth val="0"/>
        </c:ser>
        <c:ser>
          <c:idx val="4"/>
          <c:order val="4"/>
          <c:tx>
            <c:strRef>
              <c:f>'מחנך-מפגשי קרב לפי תחום'!$F$19</c:f>
              <c:strCache>
                <c:ptCount val="1"/>
                <c:pt idx="0">
                  <c:v>אמנות</c:v>
                </c:pt>
              </c:strCache>
            </c:strRef>
          </c:tx>
          <c:spPr>
            <a:ln>
              <a:noFill/>
            </a:ln>
          </c:spPr>
          <c:marker>
            <c:symbol val="diamond"/>
            <c:size val="10"/>
            <c:spPr>
              <a:solidFill>
                <a:schemeClr val="accent1"/>
              </a:solidFill>
              <a:ln>
                <a:solidFill>
                  <a:schemeClr val="tx2"/>
                </a:solidFill>
              </a:ln>
            </c:spPr>
          </c:marker>
          <c:cat>
            <c:strRef>
              <c:f>'מחנך-מפגשי קרב לפי תחום'!$A$20:$A$23</c:f>
              <c:strCache>
                <c:ptCount val="4"/>
                <c:pt idx="0">
                  <c:v>מדריך קרב מצליח לנהל את הפעילות תוך שמירה על סדר ומשמעת</c:v>
                </c:pt>
                <c:pt idx="1">
                  <c:v>למדריך יש כישורי הדרכה המתאימים להדרכת ילדים</c:v>
                </c:pt>
                <c:pt idx="2">
                  <c:v>אני חושב שהמדריך מכיר היטב את התלמידים שלי</c:v>
                </c:pt>
                <c:pt idx="3">
                  <c:v>המדריך יודע להתאים את השיעור לצרכים שונים של התלמידים שלי</c:v>
                </c:pt>
              </c:strCache>
            </c:strRef>
          </c:cat>
          <c:val>
            <c:numRef>
              <c:f>'מחנך-מפגשי קרב לפי תחום'!$F$20:$F$23</c:f>
              <c:numCache>
                <c:formatCode>###0%</c:formatCode>
                <c:ptCount val="4"/>
                <c:pt idx="0">
                  <c:v>0.81927710843373491</c:v>
                </c:pt>
                <c:pt idx="1">
                  <c:v>0.91463414634146345</c:v>
                </c:pt>
                <c:pt idx="2">
                  <c:v>0.82926829268292679</c:v>
                </c:pt>
                <c:pt idx="3">
                  <c:v>0.88198757763975155</c:v>
                </c:pt>
              </c:numCache>
            </c:numRef>
          </c:val>
          <c:smooth val="0"/>
        </c:ser>
        <c:dLbls>
          <c:showLegendKey val="0"/>
          <c:showVal val="0"/>
          <c:showCatName val="0"/>
          <c:showSerName val="0"/>
          <c:showPercent val="0"/>
          <c:showBubbleSize val="0"/>
        </c:dLbls>
        <c:marker val="1"/>
        <c:smooth val="0"/>
        <c:axId val="108666240"/>
        <c:axId val="108664704"/>
      </c:lineChart>
      <c:catAx>
        <c:axId val="107915136"/>
        <c:scaling>
          <c:orientation val="minMax"/>
        </c:scaling>
        <c:delete val="0"/>
        <c:axPos val="b"/>
        <c:majorTickMark val="none"/>
        <c:minorTickMark val="none"/>
        <c:tickLblPos val="nextTo"/>
        <c:txPr>
          <a:bodyPr/>
          <a:lstStyle/>
          <a:p>
            <a:pPr>
              <a:defRPr sz="900"/>
            </a:pPr>
            <a:endParaRPr lang="he-IL"/>
          </a:p>
        </c:txPr>
        <c:crossAx val="108662784"/>
        <c:crosses val="autoZero"/>
        <c:auto val="1"/>
        <c:lblAlgn val="ctr"/>
        <c:lblOffset val="100"/>
        <c:noMultiLvlLbl val="0"/>
      </c:catAx>
      <c:valAx>
        <c:axId val="108662784"/>
        <c:scaling>
          <c:orientation val="minMax"/>
          <c:max val="1"/>
          <c:min val="0"/>
        </c:scaling>
        <c:delete val="0"/>
        <c:axPos val="l"/>
        <c:majorGridlines>
          <c:spPr>
            <a:ln>
              <a:prstDash val="dash"/>
            </a:ln>
          </c:spPr>
        </c:majorGridlines>
        <c:title>
          <c:tx>
            <c:rich>
              <a:bodyPr rot="-5400000" vert="horz"/>
              <a:lstStyle/>
              <a:p>
                <a:pPr>
                  <a:defRPr sz="800"/>
                </a:pPr>
                <a:r>
                  <a:rPr lang="he-IL" sz="800"/>
                  <a:t>שיעור המחנכים שדיווחו במידה רבה מאוד או במידה רבה</a:t>
                </a:r>
              </a:p>
            </c:rich>
          </c:tx>
          <c:layout>
            <c:manualLayout>
              <c:xMode val="edge"/>
              <c:yMode val="edge"/>
              <c:x val="2.2642914653784423E-3"/>
              <c:y val="1.0680740740740749E-2"/>
            </c:manualLayout>
          </c:layout>
          <c:overlay val="0"/>
        </c:title>
        <c:numFmt formatCode="###0%" sourceLinked="1"/>
        <c:majorTickMark val="none"/>
        <c:minorTickMark val="none"/>
        <c:tickLblPos val="nextTo"/>
        <c:crossAx val="107915136"/>
        <c:crosses val="autoZero"/>
        <c:crossBetween val="between"/>
        <c:majorUnit val="0.2"/>
      </c:valAx>
      <c:valAx>
        <c:axId val="108664704"/>
        <c:scaling>
          <c:orientation val="minMax"/>
          <c:max val="1"/>
          <c:min val="0"/>
        </c:scaling>
        <c:delete val="1"/>
        <c:axPos val="r"/>
        <c:numFmt formatCode="###0%" sourceLinked="1"/>
        <c:majorTickMark val="out"/>
        <c:minorTickMark val="none"/>
        <c:tickLblPos val="none"/>
        <c:crossAx val="108666240"/>
        <c:crosses val="max"/>
        <c:crossBetween val="between"/>
        <c:majorUnit val="0.1"/>
      </c:valAx>
      <c:catAx>
        <c:axId val="108666240"/>
        <c:scaling>
          <c:orientation val="minMax"/>
        </c:scaling>
        <c:delete val="1"/>
        <c:axPos val="b"/>
        <c:majorTickMark val="out"/>
        <c:minorTickMark val="none"/>
        <c:tickLblPos val="none"/>
        <c:crossAx val="108664704"/>
        <c:crosses val="autoZero"/>
        <c:auto val="1"/>
        <c:lblAlgn val="ctr"/>
        <c:lblOffset val="100"/>
        <c:noMultiLvlLbl val="0"/>
      </c:catAx>
    </c:plotArea>
    <c:legend>
      <c:legendPos val="b"/>
      <c:layout>
        <c:manualLayout>
          <c:xMode val="edge"/>
          <c:yMode val="edge"/>
          <c:x val="0.12552162325030222"/>
          <c:y val="0.89511524024023992"/>
          <c:w val="0.76665519323671871"/>
          <c:h val="7.9375555555555546E-2"/>
        </c:manualLayout>
      </c:layout>
      <c:overlay val="0"/>
    </c:legend>
    <c:plotVisOnly val="1"/>
    <c:dispBlanksAs val="gap"/>
    <c:showDLblsOverMax val="0"/>
  </c:chart>
  <c:txPr>
    <a:bodyPr/>
    <a:lstStyle/>
    <a:p>
      <a:pPr>
        <a:defRPr sz="900"/>
      </a:pPr>
      <a:endParaRPr lang="he-IL"/>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he-IL"/>
  <c:roundedCorners val="1"/>
  <mc:AlternateContent xmlns:mc="http://schemas.openxmlformats.org/markup-compatibility/2006">
    <mc:Choice xmlns:c14="http://schemas.microsoft.com/office/drawing/2007/8/2/chart" Requires="c14">
      <c14:style val="108"/>
    </mc:Choice>
    <mc:Fallback>
      <c:style val="8"/>
    </mc:Fallback>
  </mc:AlternateContent>
  <c:chart>
    <c:title>
      <c:tx>
        <c:rich>
          <a:bodyPr/>
          <a:lstStyle/>
          <a:p>
            <a:pPr>
              <a:defRPr sz="1000">
                <a:solidFill>
                  <a:schemeClr val="accent6">
                    <a:lumMod val="50000"/>
                  </a:schemeClr>
                </a:solidFill>
              </a:defRPr>
            </a:pPr>
            <a:r>
              <a:rPr lang="he-IL" sz="1000">
                <a:solidFill>
                  <a:schemeClr val="accent6">
                    <a:lumMod val="50000"/>
                  </a:schemeClr>
                </a:solidFill>
              </a:rPr>
              <a:t>דיווחי מחנכים דוברי </a:t>
            </a:r>
            <a:r>
              <a:rPr lang="he-IL" sz="1000" u="sng">
                <a:solidFill>
                  <a:schemeClr val="accent6">
                    <a:lumMod val="50000"/>
                  </a:schemeClr>
                </a:solidFill>
              </a:rPr>
              <a:t>ערבית</a:t>
            </a:r>
            <a:r>
              <a:rPr lang="he-IL" sz="1000">
                <a:solidFill>
                  <a:schemeClr val="accent6">
                    <a:lumMod val="50000"/>
                  </a:schemeClr>
                </a:solidFill>
              </a:rPr>
              <a:t>: </a:t>
            </a:r>
            <a:r>
              <a:rPr lang="he-IL" sz="1000" b="1" i="0" u="none" strike="noStrike" baseline="0">
                <a:solidFill>
                  <a:schemeClr val="accent6">
                    <a:lumMod val="50000"/>
                  </a:schemeClr>
                </a:solidFill>
              </a:rPr>
              <a:t>כיצד המחנכים תופסים את מדריכי קרב שמלמדים בכיתת החינוך שלהם</a:t>
            </a:r>
            <a:endParaRPr lang="he-IL" sz="1000">
              <a:solidFill>
                <a:schemeClr val="accent6">
                  <a:lumMod val="50000"/>
                </a:schemeClr>
              </a:solidFill>
            </a:endParaRPr>
          </a:p>
        </c:rich>
      </c:tx>
      <c:layout>
        <c:manualLayout>
          <c:xMode val="edge"/>
          <c:yMode val="edge"/>
          <c:x val="0.14228985507246525"/>
          <c:y val="2.9540740740740742E-3"/>
        </c:manualLayout>
      </c:layout>
      <c:overlay val="0"/>
    </c:title>
    <c:autoTitleDeleted val="0"/>
    <c:plotArea>
      <c:layout>
        <c:manualLayout>
          <c:layoutTarget val="inner"/>
          <c:xMode val="edge"/>
          <c:yMode val="edge"/>
          <c:x val="0.13069061996779388"/>
          <c:y val="0.13941814814814907"/>
          <c:w val="0.85176227858293052"/>
          <c:h val="0.53019181681681715"/>
        </c:manualLayout>
      </c:layout>
      <c:barChart>
        <c:barDir val="col"/>
        <c:grouping val="clustered"/>
        <c:varyColors val="0"/>
        <c:ser>
          <c:idx val="0"/>
          <c:order val="0"/>
          <c:tx>
            <c:strRef>
              <c:f>'מחנך-מפגשי קרב לפי תחום'!$L$19</c:f>
              <c:strCache>
                <c:ptCount val="1"/>
                <c:pt idx="0">
                  <c:v>כללי</c:v>
                </c:pt>
              </c:strCache>
            </c:strRef>
          </c:tx>
          <c:spPr>
            <a:solidFill>
              <a:schemeClr val="accent6">
                <a:lumMod val="60000"/>
                <a:lumOff val="40000"/>
              </a:schemeClr>
            </a:solidFill>
          </c:spPr>
          <c:invertIfNegative val="0"/>
          <c:dLbls>
            <c:txPr>
              <a:bodyPr/>
              <a:lstStyle/>
              <a:p>
                <a:pPr>
                  <a:defRPr sz="1000" b="1"/>
                </a:pPr>
                <a:endParaRPr lang="he-IL"/>
              </a:p>
            </c:txPr>
            <c:dLblPos val="ctr"/>
            <c:showLegendKey val="0"/>
            <c:showVal val="1"/>
            <c:showCatName val="0"/>
            <c:showSerName val="0"/>
            <c:showPercent val="0"/>
            <c:showBubbleSize val="0"/>
            <c:showLeaderLines val="0"/>
          </c:dLbls>
          <c:cat>
            <c:strRef>
              <c:f>'מחנך-מפגשי קרב לפי תחום'!$K$20:$K$23</c:f>
              <c:strCache>
                <c:ptCount val="4"/>
                <c:pt idx="0">
                  <c:v>מדריך קרב מצליח לנהל את הפעילות תוך שמירה על סדר ומשמעת</c:v>
                </c:pt>
                <c:pt idx="1">
                  <c:v>למדריך יש כישורי הדרכה המתאימים להדרכת ילדים</c:v>
                </c:pt>
                <c:pt idx="2">
                  <c:v>אני חושב שהמדריך מכיר היטב את התלמידים שלי</c:v>
                </c:pt>
                <c:pt idx="3">
                  <c:v>המדריך יודע להתאים את השיעור לצרכים שונים של התלמידים שלי</c:v>
                </c:pt>
              </c:strCache>
            </c:strRef>
          </c:cat>
          <c:val>
            <c:numRef>
              <c:f>'מחנך-מפגשי קרב לפי תחום'!$L$20:$L$23</c:f>
              <c:numCache>
                <c:formatCode>###0%</c:formatCode>
                <c:ptCount val="4"/>
                <c:pt idx="0">
                  <c:v>0.78774617067833741</c:v>
                </c:pt>
                <c:pt idx="1">
                  <c:v>0.89427312775330359</c:v>
                </c:pt>
                <c:pt idx="2">
                  <c:v>0.85054945054945108</c:v>
                </c:pt>
                <c:pt idx="3">
                  <c:v>0.83552631578947367</c:v>
                </c:pt>
              </c:numCache>
            </c:numRef>
          </c:val>
        </c:ser>
        <c:dLbls>
          <c:showLegendKey val="0"/>
          <c:showVal val="0"/>
          <c:showCatName val="0"/>
          <c:showSerName val="0"/>
          <c:showPercent val="0"/>
          <c:showBubbleSize val="0"/>
        </c:dLbls>
        <c:gapWidth val="60"/>
        <c:axId val="108700416"/>
        <c:axId val="108702336"/>
      </c:barChart>
      <c:lineChart>
        <c:grouping val="standard"/>
        <c:varyColors val="0"/>
        <c:ser>
          <c:idx val="1"/>
          <c:order val="1"/>
          <c:tx>
            <c:strRef>
              <c:f>'מחנך-מפגשי קרב לפי תחום'!$M$19</c:f>
              <c:strCache>
                <c:ptCount val="1"/>
              </c:strCache>
            </c:strRef>
          </c:tx>
          <c:spPr>
            <a:ln>
              <a:noFill/>
            </a:ln>
          </c:spPr>
          <c:marker>
            <c:symbol val="square"/>
            <c:size val="10"/>
            <c:spPr>
              <a:solidFill>
                <a:schemeClr val="accent6">
                  <a:lumMod val="50000"/>
                </a:schemeClr>
              </a:solidFill>
            </c:spPr>
          </c:marker>
          <c:cat>
            <c:strRef>
              <c:f>'מחנך-מפגשי קרב לפי תחום'!$K$20:$K$23</c:f>
              <c:strCache>
                <c:ptCount val="4"/>
                <c:pt idx="0">
                  <c:v>מדריך קרב מצליח לנהל את הפעילות תוך שמירה על סדר ומשמעת</c:v>
                </c:pt>
                <c:pt idx="1">
                  <c:v>למדריך יש כישורי הדרכה המתאימים להדרכת ילדים</c:v>
                </c:pt>
                <c:pt idx="2">
                  <c:v>אני חושב שהמדריך מכיר היטב את התלמידים שלי</c:v>
                </c:pt>
                <c:pt idx="3">
                  <c:v>המדריך יודע להתאים את השיעור לצרכים שונים של התלמידים שלי</c:v>
                </c:pt>
              </c:strCache>
            </c:strRef>
          </c:cat>
          <c:val>
            <c:numRef>
              <c:f>'מחנך-מפגשי קרב לפי תחום'!$M$20:$M$23</c:f>
              <c:numCache>
                <c:formatCode>General</c:formatCode>
                <c:ptCount val="4"/>
              </c:numCache>
            </c:numRef>
          </c:val>
          <c:smooth val="0"/>
        </c:ser>
        <c:ser>
          <c:idx val="2"/>
          <c:order val="2"/>
          <c:tx>
            <c:strRef>
              <c:f>'מחנך-מפגשי קרב לפי תחום'!$N$19</c:f>
              <c:strCache>
                <c:ptCount val="1"/>
                <c:pt idx="0">
                  <c:v>מדע, טבע וסביבה </c:v>
                </c:pt>
              </c:strCache>
            </c:strRef>
          </c:tx>
          <c:spPr>
            <a:ln>
              <a:noFill/>
            </a:ln>
          </c:spPr>
          <c:marker>
            <c:symbol val="triangle"/>
            <c:size val="10"/>
            <c:spPr>
              <a:solidFill>
                <a:schemeClr val="accent3">
                  <a:lumMod val="75000"/>
                </a:schemeClr>
              </a:solidFill>
              <a:ln>
                <a:solidFill>
                  <a:schemeClr val="accent3">
                    <a:lumMod val="50000"/>
                  </a:schemeClr>
                </a:solidFill>
              </a:ln>
            </c:spPr>
          </c:marker>
          <c:cat>
            <c:strRef>
              <c:f>'מחנך-מפגשי קרב לפי תחום'!$K$20:$K$23</c:f>
              <c:strCache>
                <c:ptCount val="4"/>
                <c:pt idx="0">
                  <c:v>מדריך קרב מצליח לנהל את הפעילות תוך שמירה על סדר ומשמעת</c:v>
                </c:pt>
                <c:pt idx="1">
                  <c:v>למדריך יש כישורי הדרכה המתאימים להדרכת ילדים</c:v>
                </c:pt>
                <c:pt idx="2">
                  <c:v>אני חושב שהמדריך מכיר היטב את התלמידים שלי</c:v>
                </c:pt>
                <c:pt idx="3">
                  <c:v>המדריך יודע להתאים את השיעור לצרכים שונים של התלמידים שלי</c:v>
                </c:pt>
              </c:strCache>
            </c:strRef>
          </c:cat>
          <c:val>
            <c:numRef>
              <c:f>'מחנך-מפגשי קרב לפי תחום'!$N$20:$N$23</c:f>
              <c:numCache>
                <c:formatCode>###0%</c:formatCode>
                <c:ptCount val="4"/>
                <c:pt idx="0">
                  <c:v>0.78787878787878785</c:v>
                </c:pt>
                <c:pt idx="1">
                  <c:v>0.90816326530612246</c:v>
                </c:pt>
                <c:pt idx="2">
                  <c:v>0.89690721649484584</c:v>
                </c:pt>
                <c:pt idx="3">
                  <c:v>0.84848484848484862</c:v>
                </c:pt>
              </c:numCache>
            </c:numRef>
          </c:val>
          <c:smooth val="0"/>
        </c:ser>
        <c:ser>
          <c:idx val="3"/>
          <c:order val="3"/>
          <c:tx>
            <c:strRef>
              <c:f>'מחנך-מפגשי קרב לפי תחום'!$O$19</c:f>
              <c:strCache>
                <c:ptCount val="1"/>
                <c:pt idx="0">
                  <c:v>מוזיקה ונגינה</c:v>
                </c:pt>
              </c:strCache>
            </c:strRef>
          </c:tx>
          <c:spPr>
            <a:ln>
              <a:noFill/>
            </a:ln>
          </c:spPr>
          <c:marker>
            <c:symbol val="x"/>
            <c:size val="10"/>
            <c:spPr>
              <a:solidFill>
                <a:schemeClr val="tx1">
                  <a:lumMod val="65000"/>
                  <a:lumOff val="35000"/>
                </a:schemeClr>
              </a:solidFill>
            </c:spPr>
          </c:marker>
          <c:cat>
            <c:strRef>
              <c:f>'מחנך-מפגשי קרב לפי תחום'!$K$20:$K$23</c:f>
              <c:strCache>
                <c:ptCount val="4"/>
                <c:pt idx="0">
                  <c:v>מדריך קרב מצליח לנהל את הפעילות תוך שמירה על סדר ומשמעת</c:v>
                </c:pt>
                <c:pt idx="1">
                  <c:v>למדריך יש כישורי הדרכה המתאימים להדרכת ילדים</c:v>
                </c:pt>
                <c:pt idx="2">
                  <c:v>אני חושב שהמדריך מכיר היטב את התלמידים שלי</c:v>
                </c:pt>
                <c:pt idx="3">
                  <c:v>המדריך יודע להתאים את השיעור לצרכים שונים של התלמידים שלי</c:v>
                </c:pt>
              </c:strCache>
            </c:strRef>
          </c:cat>
          <c:val>
            <c:numRef>
              <c:f>'מחנך-מפגשי קרב לפי תחום'!$O$20:$O$23</c:f>
              <c:numCache>
                <c:formatCode>###0%</c:formatCode>
                <c:ptCount val="4"/>
                <c:pt idx="0">
                  <c:v>0.97014925373134364</c:v>
                </c:pt>
                <c:pt idx="1">
                  <c:v>0.92307692307692268</c:v>
                </c:pt>
                <c:pt idx="2">
                  <c:v>0.89552238805970119</c:v>
                </c:pt>
                <c:pt idx="3">
                  <c:v>0.93939393939393934</c:v>
                </c:pt>
              </c:numCache>
            </c:numRef>
          </c:val>
          <c:smooth val="0"/>
        </c:ser>
        <c:ser>
          <c:idx val="4"/>
          <c:order val="4"/>
          <c:tx>
            <c:strRef>
              <c:f>'מחנך-מפגשי קרב לפי תחום'!$P$19</c:f>
              <c:strCache>
                <c:ptCount val="1"/>
                <c:pt idx="0">
                  <c:v>אמנות</c:v>
                </c:pt>
              </c:strCache>
            </c:strRef>
          </c:tx>
          <c:spPr>
            <a:ln>
              <a:noFill/>
            </a:ln>
          </c:spPr>
          <c:marker>
            <c:symbol val="diamond"/>
            <c:size val="10"/>
            <c:spPr>
              <a:solidFill>
                <a:schemeClr val="accent1"/>
              </a:solidFill>
              <a:ln>
                <a:solidFill>
                  <a:schemeClr val="tx2"/>
                </a:solidFill>
              </a:ln>
            </c:spPr>
          </c:marker>
          <c:cat>
            <c:strRef>
              <c:f>'מחנך-מפגשי קרב לפי תחום'!$K$20:$K$23</c:f>
              <c:strCache>
                <c:ptCount val="4"/>
                <c:pt idx="0">
                  <c:v>מדריך קרב מצליח לנהל את הפעילות תוך שמירה על סדר ומשמעת</c:v>
                </c:pt>
                <c:pt idx="1">
                  <c:v>למדריך יש כישורי הדרכה המתאימים להדרכת ילדים</c:v>
                </c:pt>
                <c:pt idx="2">
                  <c:v>אני חושב שהמדריך מכיר היטב את התלמידים שלי</c:v>
                </c:pt>
                <c:pt idx="3">
                  <c:v>המדריך יודע להתאים את השיעור לצרכים שונים של התלמידים שלי</c:v>
                </c:pt>
              </c:strCache>
            </c:strRef>
          </c:cat>
          <c:val>
            <c:numRef>
              <c:f>'מחנך-מפגשי קרב לפי תחום'!$P$20:$P$23</c:f>
              <c:numCache>
                <c:formatCode>###0%</c:formatCode>
                <c:ptCount val="4"/>
                <c:pt idx="0">
                  <c:v>0.68292682926829273</c:v>
                </c:pt>
                <c:pt idx="1">
                  <c:v>0.93902439024390261</c:v>
                </c:pt>
                <c:pt idx="2">
                  <c:v>0.85365853658536628</c:v>
                </c:pt>
                <c:pt idx="3">
                  <c:v>0.85365853658536628</c:v>
                </c:pt>
              </c:numCache>
            </c:numRef>
          </c:val>
          <c:smooth val="0"/>
        </c:ser>
        <c:ser>
          <c:idx val="5"/>
          <c:order val="5"/>
          <c:tx>
            <c:strRef>
              <c:f>'מחנך-מפגשי קרב לפי תחום'!$Q$19</c:f>
              <c:strCache>
                <c:ptCount val="1"/>
                <c:pt idx="0">
                  <c:v>פיתוח חשיבה</c:v>
                </c:pt>
              </c:strCache>
            </c:strRef>
          </c:tx>
          <c:spPr>
            <a:ln w="28575">
              <a:noFill/>
            </a:ln>
          </c:spPr>
          <c:marker>
            <c:symbol val="circle"/>
            <c:size val="9"/>
            <c:spPr>
              <a:solidFill>
                <a:schemeClr val="accent4"/>
              </a:solidFill>
            </c:spPr>
          </c:marker>
          <c:cat>
            <c:strRef>
              <c:f>'מחנך-מפגשי קרב לפי תחום'!$K$20:$K$23</c:f>
              <c:strCache>
                <c:ptCount val="4"/>
                <c:pt idx="0">
                  <c:v>מדריך קרב מצליח לנהל את הפעילות תוך שמירה על סדר ומשמעת</c:v>
                </c:pt>
                <c:pt idx="1">
                  <c:v>למדריך יש כישורי הדרכה המתאימים להדרכת ילדים</c:v>
                </c:pt>
                <c:pt idx="2">
                  <c:v>אני חושב שהמדריך מכיר היטב את התלמידים שלי</c:v>
                </c:pt>
                <c:pt idx="3">
                  <c:v>המדריך יודע להתאים את השיעור לצרכים שונים של התלמידים שלי</c:v>
                </c:pt>
              </c:strCache>
            </c:strRef>
          </c:cat>
          <c:val>
            <c:numRef>
              <c:f>'מחנך-מפגשי קרב לפי תחום'!$Q$20:$Q$23</c:f>
              <c:numCache>
                <c:formatCode>###0%</c:formatCode>
                <c:ptCount val="4"/>
                <c:pt idx="0">
                  <c:v>0.7567567567567568</c:v>
                </c:pt>
                <c:pt idx="1">
                  <c:v>0.67567567567567666</c:v>
                </c:pt>
                <c:pt idx="2">
                  <c:v>0.81081081081081119</c:v>
                </c:pt>
                <c:pt idx="3">
                  <c:v>0.67567567567567666</c:v>
                </c:pt>
              </c:numCache>
            </c:numRef>
          </c:val>
          <c:smooth val="0"/>
        </c:ser>
        <c:dLbls>
          <c:showLegendKey val="0"/>
          <c:showVal val="0"/>
          <c:showCatName val="0"/>
          <c:showSerName val="0"/>
          <c:showPercent val="0"/>
          <c:showBubbleSize val="0"/>
        </c:dLbls>
        <c:marker val="1"/>
        <c:smooth val="0"/>
        <c:axId val="108706048"/>
        <c:axId val="108704512"/>
      </c:lineChart>
      <c:catAx>
        <c:axId val="108700416"/>
        <c:scaling>
          <c:orientation val="minMax"/>
        </c:scaling>
        <c:delete val="0"/>
        <c:axPos val="b"/>
        <c:majorTickMark val="none"/>
        <c:minorTickMark val="none"/>
        <c:tickLblPos val="nextTo"/>
        <c:txPr>
          <a:bodyPr/>
          <a:lstStyle/>
          <a:p>
            <a:pPr>
              <a:defRPr sz="900"/>
            </a:pPr>
            <a:endParaRPr lang="he-IL"/>
          </a:p>
        </c:txPr>
        <c:crossAx val="108702336"/>
        <c:crosses val="autoZero"/>
        <c:auto val="1"/>
        <c:lblAlgn val="ctr"/>
        <c:lblOffset val="100"/>
        <c:noMultiLvlLbl val="0"/>
      </c:catAx>
      <c:valAx>
        <c:axId val="108702336"/>
        <c:scaling>
          <c:orientation val="minMax"/>
          <c:max val="1"/>
          <c:min val="0"/>
        </c:scaling>
        <c:delete val="0"/>
        <c:axPos val="l"/>
        <c:majorGridlines>
          <c:spPr>
            <a:ln>
              <a:prstDash val="dash"/>
            </a:ln>
          </c:spPr>
        </c:majorGridlines>
        <c:title>
          <c:tx>
            <c:rich>
              <a:bodyPr rot="-5400000" vert="horz"/>
              <a:lstStyle/>
              <a:p>
                <a:pPr>
                  <a:defRPr sz="800"/>
                </a:pPr>
                <a:r>
                  <a:rPr lang="he-IL" sz="800"/>
                  <a:t>שיעור המחנכים שדיווחו במידה רבה מאוד או במידה רבה</a:t>
                </a:r>
              </a:p>
            </c:rich>
          </c:tx>
          <c:layout>
            <c:manualLayout>
              <c:xMode val="edge"/>
              <c:yMode val="edge"/>
              <c:x val="2.2642914653784436E-3"/>
              <c:y val="1.0680740740740749E-2"/>
            </c:manualLayout>
          </c:layout>
          <c:overlay val="0"/>
        </c:title>
        <c:numFmt formatCode="###0%" sourceLinked="1"/>
        <c:majorTickMark val="none"/>
        <c:minorTickMark val="none"/>
        <c:tickLblPos val="nextTo"/>
        <c:crossAx val="108700416"/>
        <c:crosses val="autoZero"/>
        <c:crossBetween val="between"/>
        <c:majorUnit val="0.2"/>
      </c:valAx>
      <c:valAx>
        <c:axId val="108704512"/>
        <c:scaling>
          <c:orientation val="minMax"/>
          <c:max val="1"/>
          <c:min val="0"/>
        </c:scaling>
        <c:delete val="1"/>
        <c:axPos val="r"/>
        <c:numFmt formatCode="General" sourceLinked="1"/>
        <c:majorTickMark val="out"/>
        <c:minorTickMark val="none"/>
        <c:tickLblPos val="none"/>
        <c:crossAx val="108706048"/>
        <c:crosses val="max"/>
        <c:crossBetween val="between"/>
        <c:majorUnit val="0.1"/>
      </c:valAx>
      <c:catAx>
        <c:axId val="108706048"/>
        <c:scaling>
          <c:orientation val="minMax"/>
        </c:scaling>
        <c:delete val="1"/>
        <c:axPos val="b"/>
        <c:majorTickMark val="out"/>
        <c:minorTickMark val="none"/>
        <c:tickLblPos val="none"/>
        <c:crossAx val="108704512"/>
        <c:crosses val="autoZero"/>
        <c:auto val="1"/>
        <c:lblAlgn val="ctr"/>
        <c:lblOffset val="100"/>
        <c:noMultiLvlLbl val="0"/>
      </c:catAx>
    </c:plotArea>
    <c:legend>
      <c:legendPos val="b"/>
      <c:legendEntry>
        <c:idx val="1"/>
        <c:delete val="1"/>
      </c:legendEntry>
      <c:layout>
        <c:manualLayout>
          <c:xMode val="edge"/>
          <c:yMode val="edge"/>
          <c:x val="0.13104019403173375"/>
          <c:y val="0.89511524024023992"/>
          <c:w val="0.75486646075211716"/>
          <c:h val="8.0448198198198206E-2"/>
        </c:manualLayout>
      </c:layout>
      <c:overlay val="0"/>
    </c:legend>
    <c:plotVisOnly val="1"/>
    <c:dispBlanksAs val="gap"/>
    <c:showDLblsOverMax val="0"/>
  </c:chart>
  <c:txPr>
    <a:bodyPr/>
    <a:lstStyle/>
    <a:p>
      <a:pPr>
        <a:defRPr sz="900"/>
      </a:pPr>
      <a:endParaRPr lang="he-IL"/>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he-IL"/>
  <c:roundedCorners val="1"/>
  <mc:AlternateContent xmlns:mc="http://schemas.openxmlformats.org/markup-compatibility/2006">
    <mc:Choice xmlns:c14="http://schemas.microsoft.com/office/drawing/2007/8/2/chart" Requires="c14">
      <c14:style val="113"/>
    </mc:Choice>
    <mc:Fallback>
      <c:style val="13"/>
    </mc:Fallback>
  </mc:AlternateContent>
  <c:chart>
    <c:title>
      <c:tx>
        <c:rich>
          <a:bodyPr/>
          <a:lstStyle/>
          <a:p>
            <a:pPr>
              <a:defRPr sz="1000">
                <a:solidFill>
                  <a:schemeClr val="accent3">
                    <a:lumMod val="50000"/>
                  </a:schemeClr>
                </a:solidFill>
              </a:defRPr>
            </a:pPr>
            <a:r>
              <a:rPr lang="he-IL" sz="1000">
                <a:solidFill>
                  <a:schemeClr val="accent3">
                    <a:lumMod val="50000"/>
                  </a:schemeClr>
                </a:solidFill>
              </a:rPr>
              <a:t>דיווחי מנהלים:</a:t>
            </a:r>
            <a:r>
              <a:rPr lang="he-IL" sz="1000" baseline="0">
                <a:solidFill>
                  <a:schemeClr val="accent3">
                    <a:lumMod val="50000"/>
                  </a:schemeClr>
                </a:solidFill>
              </a:rPr>
              <a:t> השתלבות מדריכי קרב בחיי בית הספר</a:t>
            </a:r>
          </a:p>
        </c:rich>
      </c:tx>
      <c:layout>
        <c:manualLayout>
          <c:xMode val="edge"/>
          <c:yMode val="edge"/>
          <c:x val="0.26070571658614738"/>
          <c:y val="1.3478968253968261E-2"/>
        </c:manualLayout>
      </c:layout>
      <c:overlay val="0"/>
    </c:title>
    <c:autoTitleDeleted val="0"/>
    <c:plotArea>
      <c:layout>
        <c:manualLayout>
          <c:layoutTarget val="inner"/>
          <c:xMode val="edge"/>
          <c:yMode val="edge"/>
          <c:x val="0.15543377616747237"/>
          <c:y val="0.10125396825396825"/>
          <c:w val="0.82174637681159535"/>
          <c:h val="0.57014201877934267"/>
        </c:manualLayout>
      </c:layout>
      <c:barChart>
        <c:barDir val="col"/>
        <c:grouping val="clustered"/>
        <c:varyColors val="0"/>
        <c:ser>
          <c:idx val="0"/>
          <c:order val="0"/>
          <c:tx>
            <c:strRef>
              <c:f>מדריכים!$B$8</c:f>
              <c:strCache>
                <c:ptCount val="1"/>
                <c:pt idx="0">
                  <c:v>דוברי עברית
N=428</c:v>
                </c:pt>
              </c:strCache>
            </c:strRef>
          </c:tx>
          <c:invertIfNegative val="0"/>
          <c:dLbls>
            <c:dLblPos val="ctr"/>
            <c:showLegendKey val="0"/>
            <c:showVal val="1"/>
            <c:showCatName val="0"/>
            <c:showSerName val="0"/>
            <c:showPercent val="0"/>
            <c:showBubbleSize val="0"/>
            <c:showLeaderLines val="0"/>
          </c:dLbls>
          <c:cat>
            <c:strRef>
              <c:f>מדריכים!$A$9:$A$10</c:f>
              <c:strCache>
                <c:ptCount val="2"/>
                <c:pt idx="0">
                  <c:v>מדריכי קרב משתתפים באירועים או בטקסים בבית הספר</c:v>
                </c:pt>
                <c:pt idx="1">
                  <c:v>אני מרגיש שמדריכי קרב הם חלק אינטגראלי מצוות בית הספר שלנו</c:v>
                </c:pt>
              </c:strCache>
            </c:strRef>
          </c:cat>
          <c:val>
            <c:numRef>
              <c:f>מדריכים!$B$9:$B$10</c:f>
              <c:numCache>
                <c:formatCode>###0%</c:formatCode>
                <c:ptCount val="2"/>
                <c:pt idx="0">
                  <c:v>0.63294117647058934</c:v>
                </c:pt>
                <c:pt idx="1">
                  <c:v>0.76995305164319328</c:v>
                </c:pt>
              </c:numCache>
            </c:numRef>
          </c:val>
        </c:ser>
        <c:ser>
          <c:idx val="1"/>
          <c:order val="1"/>
          <c:tx>
            <c:strRef>
              <c:f>מדריכים!$C$8</c:f>
              <c:strCache>
                <c:ptCount val="1"/>
                <c:pt idx="0">
                  <c:v>דוברי ערבית
N=64
</c:v>
                </c:pt>
              </c:strCache>
            </c:strRef>
          </c:tx>
          <c:invertIfNegative val="0"/>
          <c:dLbls>
            <c:dLblPos val="ctr"/>
            <c:showLegendKey val="0"/>
            <c:showVal val="1"/>
            <c:showCatName val="0"/>
            <c:showSerName val="0"/>
            <c:showPercent val="0"/>
            <c:showBubbleSize val="0"/>
            <c:showLeaderLines val="0"/>
          </c:dLbls>
          <c:cat>
            <c:strRef>
              <c:f>מדריכים!$A$9:$A$10</c:f>
              <c:strCache>
                <c:ptCount val="2"/>
                <c:pt idx="0">
                  <c:v>מדריכי קרב משתתפים באירועים או בטקסים בבית הספר</c:v>
                </c:pt>
                <c:pt idx="1">
                  <c:v>אני מרגיש שמדריכי קרב הם חלק אינטגראלי מצוות בית הספר שלנו</c:v>
                </c:pt>
              </c:strCache>
            </c:strRef>
          </c:cat>
          <c:val>
            <c:numRef>
              <c:f>מדריכים!$C$9:$C$10</c:f>
              <c:numCache>
                <c:formatCode>###0%</c:formatCode>
                <c:ptCount val="2"/>
                <c:pt idx="0">
                  <c:v>0.82812500000000033</c:v>
                </c:pt>
                <c:pt idx="1">
                  <c:v>0.87500000000000033</c:v>
                </c:pt>
              </c:numCache>
            </c:numRef>
          </c:val>
        </c:ser>
        <c:dLbls>
          <c:showLegendKey val="0"/>
          <c:showVal val="0"/>
          <c:showCatName val="0"/>
          <c:showSerName val="0"/>
          <c:showPercent val="0"/>
          <c:showBubbleSize val="0"/>
        </c:dLbls>
        <c:gapWidth val="75"/>
        <c:axId val="108863872"/>
        <c:axId val="108865408"/>
      </c:barChart>
      <c:catAx>
        <c:axId val="108863872"/>
        <c:scaling>
          <c:orientation val="minMax"/>
        </c:scaling>
        <c:delete val="0"/>
        <c:axPos val="b"/>
        <c:majorTickMark val="none"/>
        <c:minorTickMark val="none"/>
        <c:tickLblPos val="nextTo"/>
        <c:txPr>
          <a:bodyPr/>
          <a:lstStyle/>
          <a:p>
            <a:pPr>
              <a:defRPr sz="1000"/>
            </a:pPr>
            <a:endParaRPr lang="he-IL"/>
          </a:p>
        </c:txPr>
        <c:crossAx val="108865408"/>
        <c:crosses val="autoZero"/>
        <c:auto val="1"/>
        <c:lblAlgn val="ctr"/>
        <c:lblOffset val="100"/>
        <c:noMultiLvlLbl val="0"/>
      </c:catAx>
      <c:valAx>
        <c:axId val="108865408"/>
        <c:scaling>
          <c:orientation val="minMax"/>
          <c:max val="1"/>
          <c:min val="0"/>
        </c:scaling>
        <c:delete val="0"/>
        <c:axPos val="l"/>
        <c:majorGridlines>
          <c:spPr>
            <a:ln>
              <a:prstDash val="dash"/>
            </a:ln>
          </c:spPr>
        </c:majorGridlines>
        <c:title>
          <c:tx>
            <c:rich>
              <a:bodyPr rot="-5400000" vert="horz"/>
              <a:lstStyle/>
              <a:p>
                <a:pPr>
                  <a:defRPr sz="900"/>
                </a:pPr>
                <a:r>
                  <a:rPr lang="he-IL" sz="900"/>
                  <a:t>שיעור המנהלים שהסכימו במידה רבה</a:t>
                </a:r>
                <a:r>
                  <a:rPr lang="he-IL" sz="900" baseline="0"/>
                  <a:t> מאוד או במידה רבה</a:t>
                </a:r>
                <a:endParaRPr lang="he-IL" sz="900"/>
              </a:p>
            </c:rich>
          </c:tx>
          <c:layout>
            <c:manualLayout>
              <c:xMode val="edge"/>
              <c:yMode val="edge"/>
              <c:x val="2.2642914653784236E-3"/>
              <c:y val="4.6946400625978088E-2"/>
            </c:manualLayout>
          </c:layout>
          <c:overlay val="0"/>
        </c:title>
        <c:numFmt formatCode="###0%" sourceLinked="1"/>
        <c:majorTickMark val="none"/>
        <c:minorTickMark val="none"/>
        <c:tickLblPos val="nextTo"/>
        <c:crossAx val="108863872"/>
        <c:crosses val="autoZero"/>
        <c:crossBetween val="between"/>
        <c:majorUnit val="0.2"/>
      </c:valAx>
    </c:plotArea>
    <c:legend>
      <c:legendPos val="b"/>
      <c:layout>
        <c:manualLayout>
          <c:xMode val="edge"/>
          <c:yMode val="edge"/>
          <c:x val="0.31902657004831447"/>
          <c:y val="0.85847103174603179"/>
          <c:w val="0.38495410628019588"/>
          <c:h val="0.14152896825396818"/>
        </c:manualLayout>
      </c:layout>
      <c:overlay val="0"/>
    </c:legend>
    <c:plotVisOnly val="1"/>
    <c:dispBlanksAs val="gap"/>
    <c:showDLblsOverMax val="0"/>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he-IL"/>
  <c:roundedCorners val="1"/>
  <mc:AlternateContent xmlns:mc="http://schemas.openxmlformats.org/markup-compatibility/2006">
    <mc:Choice xmlns:c14="http://schemas.microsoft.com/office/drawing/2007/8/2/chart" Requires="c14">
      <c14:style val="108"/>
    </mc:Choice>
    <mc:Fallback>
      <c:style val="8"/>
    </mc:Fallback>
  </mc:AlternateContent>
  <c:chart>
    <c:title>
      <c:tx>
        <c:rich>
          <a:bodyPr/>
          <a:lstStyle/>
          <a:p>
            <a:pPr>
              <a:defRPr sz="1000">
                <a:solidFill>
                  <a:schemeClr val="accent6">
                    <a:lumMod val="50000"/>
                  </a:schemeClr>
                </a:solidFill>
              </a:defRPr>
            </a:pPr>
            <a:r>
              <a:rPr lang="he-IL" sz="1000">
                <a:solidFill>
                  <a:schemeClr val="accent6">
                    <a:lumMod val="50000"/>
                  </a:schemeClr>
                </a:solidFill>
              </a:rPr>
              <a:t>דיווחי מחנכים דוברי </a:t>
            </a:r>
            <a:r>
              <a:rPr lang="he-IL" sz="1000" u="sng">
                <a:solidFill>
                  <a:schemeClr val="accent6">
                    <a:lumMod val="50000"/>
                  </a:schemeClr>
                </a:solidFill>
              </a:rPr>
              <a:t>עברית</a:t>
            </a:r>
            <a:r>
              <a:rPr lang="he-IL" sz="1000">
                <a:solidFill>
                  <a:schemeClr val="accent6">
                    <a:lumMod val="50000"/>
                  </a:schemeClr>
                </a:solidFill>
              </a:rPr>
              <a:t>: </a:t>
            </a:r>
            <a:r>
              <a:rPr lang="he-IL" sz="1000" b="1" i="0" u="none" strike="noStrike" baseline="0">
                <a:solidFill>
                  <a:schemeClr val="accent6">
                    <a:lumMod val="50000"/>
                  </a:schemeClr>
                </a:solidFill>
              </a:rPr>
              <a:t>התאמת פעילויות קרב לתפיסת בית הספר ומעורבות המדריכים בחיי בית הספר</a:t>
            </a:r>
            <a:endParaRPr lang="he-IL" sz="1000">
              <a:solidFill>
                <a:schemeClr val="accent6">
                  <a:lumMod val="50000"/>
                </a:schemeClr>
              </a:solidFill>
            </a:endParaRPr>
          </a:p>
        </c:rich>
      </c:tx>
      <c:layout>
        <c:manualLayout>
          <c:xMode val="edge"/>
          <c:yMode val="edge"/>
          <c:x val="0.14228985507246525"/>
          <c:y val="2.9540740740740742E-3"/>
        </c:manualLayout>
      </c:layout>
      <c:overlay val="0"/>
    </c:title>
    <c:autoTitleDeleted val="0"/>
    <c:plotArea>
      <c:layout>
        <c:manualLayout>
          <c:layoutTarget val="inner"/>
          <c:xMode val="edge"/>
          <c:yMode val="edge"/>
          <c:x val="0.14702283950617295"/>
          <c:y val="0.13941814814814907"/>
          <c:w val="0.83543004115226305"/>
          <c:h val="0.52002148148148164"/>
        </c:manualLayout>
      </c:layout>
      <c:barChart>
        <c:barDir val="col"/>
        <c:grouping val="clustered"/>
        <c:varyColors val="0"/>
        <c:ser>
          <c:idx val="0"/>
          <c:order val="0"/>
          <c:tx>
            <c:strRef>
              <c:f>'מחנך-מפגשי קרב לפי תחום'!$B$25</c:f>
              <c:strCache>
                <c:ptCount val="1"/>
                <c:pt idx="0">
                  <c:v>כללי</c:v>
                </c:pt>
              </c:strCache>
            </c:strRef>
          </c:tx>
          <c:spPr>
            <a:solidFill>
              <a:schemeClr val="accent6">
                <a:lumMod val="60000"/>
                <a:lumOff val="40000"/>
              </a:schemeClr>
            </a:solidFill>
          </c:spPr>
          <c:invertIfNegative val="0"/>
          <c:dLbls>
            <c:txPr>
              <a:bodyPr/>
              <a:lstStyle/>
              <a:p>
                <a:pPr>
                  <a:defRPr sz="1000" b="1"/>
                </a:pPr>
                <a:endParaRPr lang="he-IL"/>
              </a:p>
            </c:txPr>
            <c:dLblPos val="ctr"/>
            <c:showLegendKey val="0"/>
            <c:showVal val="1"/>
            <c:showCatName val="0"/>
            <c:showSerName val="0"/>
            <c:showPercent val="0"/>
            <c:showBubbleSize val="0"/>
            <c:showLeaderLines val="0"/>
          </c:dLbls>
          <c:cat>
            <c:strRef>
              <c:f>'מחנך-מפגשי קרב לפי תחום'!$A$26:$A$29</c:f>
              <c:strCache>
                <c:ptCount val="4"/>
                <c:pt idx="0">
                  <c:v>אני עובד בשיתוף פעולה עם מדריך קרב, כולל מפגשים לדיווח ולעדכונים הדדיים</c:v>
                </c:pt>
                <c:pt idx="1">
                  <c:v>אני מרגיש שפעילויות קרב משתלבות היטב עם יעדי בית הספר והחזון שלו</c:v>
                </c:pt>
                <c:pt idx="2">
                  <c:v>מדריכי קרב משתתפים באירועים או בטקסים בבית הספר</c:v>
                </c:pt>
                <c:pt idx="3">
                  <c:v>אני מרגיש שמדריכי קרב הם חלק אינטגראלי מצוות בית הספר</c:v>
                </c:pt>
              </c:strCache>
            </c:strRef>
          </c:cat>
          <c:val>
            <c:numRef>
              <c:f>'מחנך-מפגשי קרב לפי תחום'!$B$26:$B$29</c:f>
              <c:numCache>
                <c:formatCode>###0%</c:formatCode>
                <c:ptCount val="4"/>
                <c:pt idx="0">
                  <c:v>0.69003931847968591</c:v>
                </c:pt>
                <c:pt idx="1">
                  <c:v>0.86268068331143255</c:v>
                </c:pt>
                <c:pt idx="2">
                  <c:v>0.62137203166226906</c:v>
                </c:pt>
                <c:pt idx="3">
                  <c:v>0.66644865925441521</c:v>
                </c:pt>
              </c:numCache>
            </c:numRef>
          </c:val>
        </c:ser>
        <c:dLbls>
          <c:showLegendKey val="0"/>
          <c:showVal val="0"/>
          <c:showCatName val="0"/>
          <c:showSerName val="0"/>
          <c:showPercent val="0"/>
          <c:showBubbleSize val="0"/>
        </c:dLbls>
        <c:gapWidth val="60"/>
        <c:axId val="108895232"/>
        <c:axId val="108917888"/>
      </c:barChart>
      <c:lineChart>
        <c:grouping val="standard"/>
        <c:varyColors val="0"/>
        <c:ser>
          <c:idx val="1"/>
          <c:order val="1"/>
          <c:tx>
            <c:strRef>
              <c:f>'מחנך-מפגשי קרב לפי תחום'!$C$25</c:f>
              <c:strCache>
                <c:ptCount val="1"/>
                <c:pt idx="0">
                  <c:v>אמניות הבמה</c:v>
                </c:pt>
              </c:strCache>
            </c:strRef>
          </c:tx>
          <c:spPr>
            <a:ln>
              <a:noFill/>
            </a:ln>
          </c:spPr>
          <c:marker>
            <c:symbol val="square"/>
            <c:size val="10"/>
            <c:spPr>
              <a:solidFill>
                <a:schemeClr val="accent6">
                  <a:lumMod val="50000"/>
                </a:schemeClr>
              </a:solidFill>
            </c:spPr>
          </c:marker>
          <c:cat>
            <c:strRef>
              <c:f>'מחנך-מפגשי קרב לפי תחום'!$A$26:$A$29</c:f>
              <c:strCache>
                <c:ptCount val="4"/>
                <c:pt idx="0">
                  <c:v>אני עובד בשיתוף פעולה עם מדריך קרב, כולל מפגשים לדיווח ולעדכונים הדדיים</c:v>
                </c:pt>
                <c:pt idx="1">
                  <c:v>אני מרגיש שפעילויות קרב משתלבות היטב עם יעדי בית הספר והחזון שלו</c:v>
                </c:pt>
                <c:pt idx="2">
                  <c:v>מדריכי קרב משתתפים באירועים או בטקסים בבית הספר</c:v>
                </c:pt>
                <c:pt idx="3">
                  <c:v>אני מרגיש שמדריכי קרב הם חלק אינטגראלי מצוות בית הספר</c:v>
                </c:pt>
              </c:strCache>
            </c:strRef>
          </c:cat>
          <c:val>
            <c:numRef>
              <c:f>'מחנך-מפגשי קרב לפי תחום'!$C$26:$C$29</c:f>
              <c:numCache>
                <c:formatCode>###0%</c:formatCode>
                <c:ptCount val="4"/>
                <c:pt idx="0">
                  <c:v>0.74482758620689693</c:v>
                </c:pt>
                <c:pt idx="1">
                  <c:v>0.88850174216027877</c:v>
                </c:pt>
                <c:pt idx="2">
                  <c:v>0.74652777777777768</c:v>
                </c:pt>
                <c:pt idx="3">
                  <c:v>0.71724137931034482</c:v>
                </c:pt>
              </c:numCache>
            </c:numRef>
          </c:val>
          <c:smooth val="0"/>
        </c:ser>
        <c:ser>
          <c:idx val="2"/>
          <c:order val="2"/>
          <c:tx>
            <c:strRef>
              <c:f>'מחנך-מפגשי קרב לפי תחום'!$D$25</c:f>
              <c:strCache>
                <c:ptCount val="1"/>
                <c:pt idx="0">
                  <c:v>מדע, טבע וסביבה </c:v>
                </c:pt>
              </c:strCache>
            </c:strRef>
          </c:tx>
          <c:spPr>
            <a:ln>
              <a:noFill/>
            </a:ln>
          </c:spPr>
          <c:marker>
            <c:symbol val="triangle"/>
            <c:size val="10"/>
            <c:spPr>
              <a:solidFill>
                <a:schemeClr val="accent3">
                  <a:lumMod val="75000"/>
                </a:schemeClr>
              </a:solidFill>
              <a:ln>
                <a:solidFill>
                  <a:schemeClr val="accent3">
                    <a:lumMod val="50000"/>
                  </a:schemeClr>
                </a:solidFill>
              </a:ln>
            </c:spPr>
          </c:marker>
          <c:cat>
            <c:strRef>
              <c:f>'מחנך-מפגשי קרב לפי תחום'!$A$26:$A$29</c:f>
              <c:strCache>
                <c:ptCount val="4"/>
                <c:pt idx="0">
                  <c:v>אני עובד בשיתוף פעולה עם מדריך קרב, כולל מפגשים לדיווח ולעדכונים הדדיים</c:v>
                </c:pt>
                <c:pt idx="1">
                  <c:v>אני מרגיש שפעילויות קרב משתלבות היטב עם יעדי בית הספר והחזון שלו</c:v>
                </c:pt>
                <c:pt idx="2">
                  <c:v>מדריכי קרב משתתפים באירועים או בטקסים בבית הספר</c:v>
                </c:pt>
                <c:pt idx="3">
                  <c:v>אני מרגיש שמדריכי קרב הם חלק אינטגראלי מצוות בית הספר</c:v>
                </c:pt>
              </c:strCache>
            </c:strRef>
          </c:cat>
          <c:val>
            <c:numRef>
              <c:f>'מחנך-מפגשי קרב לפי תחום'!$D$26:$D$29</c:f>
              <c:numCache>
                <c:formatCode>###0%</c:formatCode>
                <c:ptCount val="4"/>
                <c:pt idx="0">
                  <c:v>0.58098591549295731</c:v>
                </c:pt>
                <c:pt idx="1">
                  <c:v>0.85211267605633811</c:v>
                </c:pt>
                <c:pt idx="2">
                  <c:v>0.47101449275362345</c:v>
                </c:pt>
                <c:pt idx="3">
                  <c:v>0.5880281690140845</c:v>
                </c:pt>
              </c:numCache>
            </c:numRef>
          </c:val>
          <c:smooth val="0"/>
        </c:ser>
        <c:ser>
          <c:idx val="3"/>
          <c:order val="3"/>
          <c:tx>
            <c:strRef>
              <c:f>'מחנך-מפגשי קרב לפי תחום'!$E$25</c:f>
              <c:strCache>
                <c:ptCount val="1"/>
                <c:pt idx="0">
                  <c:v>מוזיקה ונגינה</c:v>
                </c:pt>
              </c:strCache>
            </c:strRef>
          </c:tx>
          <c:spPr>
            <a:ln>
              <a:noFill/>
            </a:ln>
          </c:spPr>
          <c:marker>
            <c:symbol val="x"/>
            <c:size val="10"/>
            <c:spPr>
              <a:solidFill>
                <a:schemeClr val="tx1">
                  <a:lumMod val="65000"/>
                  <a:lumOff val="35000"/>
                </a:schemeClr>
              </a:solidFill>
            </c:spPr>
          </c:marker>
          <c:cat>
            <c:strRef>
              <c:f>'מחנך-מפגשי קרב לפי תחום'!$A$26:$A$29</c:f>
              <c:strCache>
                <c:ptCount val="4"/>
                <c:pt idx="0">
                  <c:v>אני עובד בשיתוף פעולה עם מדריך קרב, כולל מפגשים לדיווח ולעדכונים הדדיים</c:v>
                </c:pt>
                <c:pt idx="1">
                  <c:v>אני מרגיש שפעילויות קרב משתלבות היטב עם יעדי בית הספר והחזון שלו</c:v>
                </c:pt>
                <c:pt idx="2">
                  <c:v>מדריכי קרב משתתפים באירועים או בטקסים בבית הספר</c:v>
                </c:pt>
                <c:pt idx="3">
                  <c:v>אני מרגיש שמדריכי קרב הם חלק אינטגראלי מצוות בית הספר</c:v>
                </c:pt>
              </c:strCache>
            </c:strRef>
          </c:cat>
          <c:val>
            <c:numRef>
              <c:f>'מחנך-מפגשי קרב לפי תחום'!$E$26:$E$29</c:f>
              <c:numCache>
                <c:formatCode>###0%</c:formatCode>
                <c:ptCount val="4"/>
                <c:pt idx="0">
                  <c:v>0.75000000000000033</c:v>
                </c:pt>
                <c:pt idx="1">
                  <c:v>0.90476190476190443</c:v>
                </c:pt>
                <c:pt idx="2">
                  <c:v>0.74193548387096753</c:v>
                </c:pt>
                <c:pt idx="3">
                  <c:v>0.70744680851063835</c:v>
                </c:pt>
              </c:numCache>
            </c:numRef>
          </c:val>
          <c:smooth val="0"/>
        </c:ser>
        <c:ser>
          <c:idx val="4"/>
          <c:order val="4"/>
          <c:tx>
            <c:strRef>
              <c:f>'מחנך-מפגשי קרב לפי תחום'!$F$25</c:f>
              <c:strCache>
                <c:ptCount val="1"/>
                <c:pt idx="0">
                  <c:v>אמנות</c:v>
                </c:pt>
              </c:strCache>
            </c:strRef>
          </c:tx>
          <c:spPr>
            <a:ln>
              <a:noFill/>
            </a:ln>
          </c:spPr>
          <c:marker>
            <c:symbol val="diamond"/>
            <c:size val="10"/>
            <c:spPr>
              <a:solidFill>
                <a:schemeClr val="accent1"/>
              </a:solidFill>
              <a:ln>
                <a:solidFill>
                  <a:schemeClr val="tx2"/>
                </a:solidFill>
              </a:ln>
            </c:spPr>
          </c:marker>
          <c:cat>
            <c:strRef>
              <c:f>'מחנך-מפגשי קרב לפי תחום'!$A$26:$A$29</c:f>
              <c:strCache>
                <c:ptCount val="4"/>
                <c:pt idx="0">
                  <c:v>אני עובד בשיתוף פעולה עם מדריך קרב, כולל מפגשים לדיווח ולעדכונים הדדיים</c:v>
                </c:pt>
                <c:pt idx="1">
                  <c:v>אני מרגיש שפעילויות קרב משתלבות היטב עם יעדי בית הספר והחזון שלו</c:v>
                </c:pt>
                <c:pt idx="2">
                  <c:v>מדריכי קרב משתתפים באירועים או בטקסים בבית הספר</c:v>
                </c:pt>
                <c:pt idx="3">
                  <c:v>אני מרגיש שמדריכי קרב הם חלק אינטגראלי מצוות בית הספר</c:v>
                </c:pt>
              </c:strCache>
            </c:strRef>
          </c:cat>
          <c:val>
            <c:numRef>
              <c:f>'מחנך-מפגשי קרב לפי תחום'!$F$26:$F$29</c:f>
              <c:numCache>
                <c:formatCode>###0%</c:formatCode>
                <c:ptCount val="4"/>
                <c:pt idx="0">
                  <c:v>0.6745562130177517</c:v>
                </c:pt>
                <c:pt idx="1">
                  <c:v>0.92307692307692268</c:v>
                </c:pt>
                <c:pt idx="2">
                  <c:v>0.65088757396449748</c:v>
                </c:pt>
                <c:pt idx="3">
                  <c:v>0.73372781065088855</c:v>
                </c:pt>
              </c:numCache>
            </c:numRef>
          </c:val>
          <c:smooth val="0"/>
        </c:ser>
        <c:dLbls>
          <c:showLegendKey val="0"/>
          <c:showVal val="0"/>
          <c:showCatName val="0"/>
          <c:showSerName val="0"/>
          <c:showPercent val="0"/>
          <c:showBubbleSize val="0"/>
        </c:dLbls>
        <c:marker val="1"/>
        <c:smooth val="0"/>
        <c:axId val="109052672"/>
        <c:axId val="108919808"/>
      </c:lineChart>
      <c:catAx>
        <c:axId val="108895232"/>
        <c:scaling>
          <c:orientation val="minMax"/>
        </c:scaling>
        <c:delete val="0"/>
        <c:axPos val="b"/>
        <c:majorTickMark val="none"/>
        <c:minorTickMark val="none"/>
        <c:tickLblPos val="nextTo"/>
        <c:txPr>
          <a:bodyPr/>
          <a:lstStyle/>
          <a:p>
            <a:pPr>
              <a:defRPr sz="800"/>
            </a:pPr>
            <a:endParaRPr lang="he-IL"/>
          </a:p>
        </c:txPr>
        <c:crossAx val="108917888"/>
        <c:crosses val="autoZero"/>
        <c:auto val="1"/>
        <c:lblAlgn val="ctr"/>
        <c:lblOffset val="100"/>
        <c:noMultiLvlLbl val="0"/>
      </c:catAx>
      <c:valAx>
        <c:axId val="108917888"/>
        <c:scaling>
          <c:orientation val="minMax"/>
          <c:max val="1"/>
          <c:min val="0"/>
        </c:scaling>
        <c:delete val="0"/>
        <c:axPos val="l"/>
        <c:majorGridlines>
          <c:spPr>
            <a:ln>
              <a:prstDash val="dash"/>
            </a:ln>
          </c:spPr>
        </c:majorGridlines>
        <c:title>
          <c:tx>
            <c:rich>
              <a:bodyPr rot="-5400000" vert="horz"/>
              <a:lstStyle/>
              <a:p>
                <a:pPr>
                  <a:defRPr sz="800"/>
                </a:pPr>
                <a:r>
                  <a:rPr lang="he-IL" sz="800"/>
                  <a:t>שיעור המחנכים שדיווחו במידה רבה מאוד או במידה</a:t>
                </a:r>
                <a:r>
                  <a:rPr lang="he-IL" sz="800" baseline="0"/>
                  <a:t> </a:t>
                </a:r>
                <a:r>
                  <a:rPr lang="he-IL" sz="800"/>
                  <a:t>רבה</a:t>
                </a:r>
              </a:p>
            </c:rich>
          </c:tx>
          <c:layout>
            <c:manualLayout>
              <c:xMode val="edge"/>
              <c:yMode val="edge"/>
              <c:x val="2.2642914653784436E-3"/>
              <c:y val="1.0680740740740749E-2"/>
            </c:manualLayout>
          </c:layout>
          <c:overlay val="0"/>
        </c:title>
        <c:numFmt formatCode="###0%" sourceLinked="1"/>
        <c:majorTickMark val="none"/>
        <c:minorTickMark val="none"/>
        <c:tickLblPos val="nextTo"/>
        <c:crossAx val="108895232"/>
        <c:crosses val="autoZero"/>
        <c:crossBetween val="between"/>
        <c:majorUnit val="0.2"/>
      </c:valAx>
      <c:valAx>
        <c:axId val="108919808"/>
        <c:scaling>
          <c:orientation val="minMax"/>
          <c:max val="1"/>
          <c:min val="0"/>
        </c:scaling>
        <c:delete val="1"/>
        <c:axPos val="r"/>
        <c:numFmt formatCode="###0%" sourceLinked="1"/>
        <c:majorTickMark val="out"/>
        <c:minorTickMark val="none"/>
        <c:tickLblPos val="none"/>
        <c:crossAx val="109052672"/>
        <c:crosses val="max"/>
        <c:crossBetween val="between"/>
        <c:majorUnit val="0.1"/>
      </c:valAx>
      <c:catAx>
        <c:axId val="109052672"/>
        <c:scaling>
          <c:orientation val="minMax"/>
        </c:scaling>
        <c:delete val="1"/>
        <c:axPos val="b"/>
        <c:majorTickMark val="out"/>
        <c:minorTickMark val="none"/>
        <c:tickLblPos val="none"/>
        <c:crossAx val="108919808"/>
        <c:crosses val="autoZero"/>
        <c:auto val="1"/>
        <c:lblAlgn val="ctr"/>
        <c:lblOffset val="100"/>
        <c:noMultiLvlLbl val="0"/>
      </c:catAx>
    </c:plotArea>
    <c:legend>
      <c:legendPos val="b"/>
      <c:layout>
        <c:manualLayout>
          <c:xMode val="edge"/>
          <c:yMode val="edge"/>
          <c:x val="0.11135511111111113"/>
          <c:y val="0.89511533293800649"/>
          <c:w val="0.76665519323671893"/>
          <c:h val="7.9375555555555546E-2"/>
        </c:manualLayout>
      </c:layout>
      <c:overlay val="0"/>
    </c:legend>
    <c:plotVisOnly val="1"/>
    <c:dispBlanksAs val="gap"/>
    <c:showDLblsOverMax val="0"/>
  </c:chart>
  <c:txPr>
    <a:bodyPr/>
    <a:lstStyle/>
    <a:p>
      <a:pPr>
        <a:defRPr sz="900"/>
      </a:pPr>
      <a:endParaRPr lang="he-IL"/>
    </a:p>
  </c:tx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he-IL"/>
  <c:roundedCorners val="1"/>
  <mc:AlternateContent xmlns:mc="http://schemas.openxmlformats.org/markup-compatibility/2006">
    <mc:Choice xmlns:c14="http://schemas.microsoft.com/office/drawing/2007/8/2/chart" Requires="c14">
      <c14:style val="108"/>
    </mc:Choice>
    <mc:Fallback>
      <c:style val="8"/>
    </mc:Fallback>
  </mc:AlternateContent>
  <c:chart>
    <c:title>
      <c:tx>
        <c:rich>
          <a:bodyPr/>
          <a:lstStyle/>
          <a:p>
            <a:pPr>
              <a:defRPr sz="1000">
                <a:solidFill>
                  <a:schemeClr val="accent6">
                    <a:lumMod val="50000"/>
                  </a:schemeClr>
                </a:solidFill>
              </a:defRPr>
            </a:pPr>
            <a:r>
              <a:rPr lang="he-IL" sz="1000">
                <a:solidFill>
                  <a:schemeClr val="accent6">
                    <a:lumMod val="50000"/>
                  </a:schemeClr>
                </a:solidFill>
              </a:rPr>
              <a:t>דיווחי מחנכים דוברי </a:t>
            </a:r>
            <a:r>
              <a:rPr lang="he-IL" sz="1000" u="sng">
                <a:solidFill>
                  <a:schemeClr val="accent6">
                    <a:lumMod val="50000"/>
                  </a:schemeClr>
                </a:solidFill>
              </a:rPr>
              <a:t>ערבית</a:t>
            </a:r>
            <a:r>
              <a:rPr lang="he-IL" sz="1000">
                <a:solidFill>
                  <a:schemeClr val="accent6">
                    <a:lumMod val="50000"/>
                  </a:schemeClr>
                </a:solidFill>
              </a:rPr>
              <a:t>: </a:t>
            </a:r>
            <a:r>
              <a:rPr lang="he-IL" sz="1000" b="1" i="0" u="none" strike="noStrike" baseline="0">
                <a:solidFill>
                  <a:schemeClr val="accent6">
                    <a:lumMod val="50000"/>
                  </a:schemeClr>
                </a:solidFill>
              </a:rPr>
              <a:t>התאמת פעילויות קרב לתפיסת בית הספר ומעורבות המדריכים בחיי בית הספר</a:t>
            </a:r>
            <a:endParaRPr lang="he-IL" sz="1000">
              <a:solidFill>
                <a:schemeClr val="accent6">
                  <a:lumMod val="50000"/>
                </a:schemeClr>
              </a:solidFill>
            </a:endParaRPr>
          </a:p>
        </c:rich>
      </c:tx>
      <c:layout>
        <c:manualLayout>
          <c:xMode val="edge"/>
          <c:yMode val="edge"/>
          <c:x val="0.14228985507246536"/>
          <c:y val="2.9540740740740742E-3"/>
        </c:manualLayout>
      </c:layout>
      <c:overlay val="0"/>
    </c:title>
    <c:autoTitleDeleted val="0"/>
    <c:plotArea>
      <c:layout>
        <c:manualLayout>
          <c:layoutTarget val="inner"/>
          <c:xMode val="edge"/>
          <c:yMode val="edge"/>
          <c:x val="0.13069061996779388"/>
          <c:y val="0.13941814814814918"/>
          <c:w val="0.85176227858293052"/>
          <c:h val="0.52002148148148164"/>
        </c:manualLayout>
      </c:layout>
      <c:barChart>
        <c:barDir val="col"/>
        <c:grouping val="clustered"/>
        <c:varyColors val="0"/>
        <c:ser>
          <c:idx val="0"/>
          <c:order val="0"/>
          <c:tx>
            <c:strRef>
              <c:f>'מחנך-מפגשי קרב לפי תחום'!$L$25</c:f>
              <c:strCache>
                <c:ptCount val="1"/>
                <c:pt idx="0">
                  <c:v>כללי</c:v>
                </c:pt>
              </c:strCache>
            </c:strRef>
          </c:tx>
          <c:spPr>
            <a:solidFill>
              <a:schemeClr val="accent6">
                <a:lumMod val="60000"/>
                <a:lumOff val="40000"/>
              </a:schemeClr>
            </a:solidFill>
          </c:spPr>
          <c:invertIfNegative val="0"/>
          <c:dLbls>
            <c:txPr>
              <a:bodyPr/>
              <a:lstStyle/>
              <a:p>
                <a:pPr>
                  <a:defRPr sz="1000" b="1"/>
                </a:pPr>
                <a:endParaRPr lang="he-IL"/>
              </a:p>
            </c:txPr>
            <c:dLblPos val="ctr"/>
            <c:showLegendKey val="0"/>
            <c:showVal val="1"/>
            <c:showCatName val="0"/>
            <c:showSerName val="0"/>
            <c:showPercent val="0"/>
            <c:showBubbleSize val="0"/>
            <c:showLeaderLines val="0"/>
          </c:dLbls>
          <c:cat>
            <c:strRef>
              <c:f>'מחנך-מפגשי קרב לפי תחום'!$K$26:$K$29</c:f>
              <c:strCache>
                <c:ptCount val="4"/>
                <c:pt idx="0">
                  <c:v>אני עובד בשיתוף פעולה עם מדריך קרב, כולל מפגשים לדיווח ולעדכונים הדדיים</c:v>
                </c:pt>
                <c:pt idx="1">
                  <c:v>אני מרגיש שפעילויות קרב משתלבות היטב עם יעדי בית הספר והחזון שלו</c:v>
                </c:pt>
                <c:pt idx="2">
                  <c:v>מדריכי קרב משתתפים באירועים או בטקסים בבית הספר</c:v>
                </c:pt>
                <c:pt idx="3">
                  <c:v>אני מרגיש שמדריכי קרב הם חלק אינטגראלי מצוות בית הספר</c:v>
                </c:pt>
              </c:strCache>
            </c:strRef>
          </c:cat>
          <c:val>
            <c:numRef>
              <c:f>'מחנך-מפגשי קרב לפי תחום'!$L$26:$L$29</c:f>
              <c:numCache>
                <c:formatCode>###0%</c:formatCode>
                <c:ptCount val="4"/>
                <c:pt idx="0">
                  <c:v>0.63238512035010963</c:v>
                </c:pt>
                <c:pt idx="1">
                  <c:v>0.86521739130434749</c:v>
                </c:pt>
                <c:pt idx="2">
                  <c:v>0.82391304347826089</c:v>
                </c:pt>
                <c:pt idx="3">
                  <c:v>0.80652173913043479</c:v>
                </c:pt>
              </c:numCache>
            </c:numRef>
          </c:val>
        </c:ser>
        <c:dLbls>
          <c:showLegendKey val="0"/>
          <c:showVal val="0"/>
          <c:showCatName val="0"/>
          <c:showSerName val="0"/>
          <c:showPercent val="0"/>
          <c:showBubbleSize val="0"/>
        </c:dLbls>
        <c:gapWidth val="60"/>
        <c:axId val="109069056"/>
        <c:axId val="109070976"/>
      </c:barChart>
      <c:lineChart>
        <c:grouping val="standard"/>
        <c:varyColors val="0"/>
        <c:ser>
          <c:idx val="1"/>
          <c:order val="1"/>
          <c:tx>
            <c:strRef>
              <c:f>'מחנך-מפגשי קרב לפי תחום'!$N$25</c:f>
              <c:strCache>
                <c:ptCount val="1"/>
                <c:pt idx="0">
                  <c:v>מדע, טבע וסביבה </c:v>
                </c:pt>
              </c:strCache>
            </c:strRef>
          </c:tx>
          <c:spPr>
            <a:ln>
              <a:noFill/>
            </a:ln>
          </c:spPr>
          <c:marker>
            <c:symbol val="square"/>
            <c:size val="10"/>
            <c:spPr>
              <a:solidFill>
                <a:schemeClr val="accent6">
                  <a:lumMod val="50000"/>
                </a:schemeClr>
              </a:solidFill>
            </c:spPr>
          </c:marker>
          <c:cat>
            <c:strRef>
              <c:f>'מחנך-מפגשי קרב לפי תחום'!$K$26:$K$29</c:f>
              <c:strCache>
                <c:ptCount val="4"/>
                <c:pt idx="0">
                  <c:v>אני עובד בשיתוף פעולה עם מדריך קרב, כולל מפגשים לדיווח ולעדכונים הדדיים</c:v>
                </c:pt>
                <c:pt idx="1">
                  <c:v>אני מרגיש שפעילויות קרב משתלבות היטב עם יעדי בית הספר והחזון שלו</c:v>
                </c:pt>
                <c:pt idx="2">
                  <c:v>מדריכי קרב משתתפים באירועים או בטקסים בבית הספר</c:v>
                </c:pt>
                <c:pt idx="3">
                  <c:v>אני מרגיש שמדריכי קרב הם חלק אינטגראלי מצוות בית הספר</c:v>
                </c:pt>
              </c:strCache>
            </c:strRef>
          </c:cat>
          <c:val>
            <c:numRef>
              <c:f>'מחנך-מפגשי קרב לפי תחום'!$N$26:$N$29</c:f>
              <c:numCache>
                <c:formatCode>###0%</c:formatCode>
                <c:ptCount val="4"/>
                <c:pt idx="0">
                  <c:v>0.66666666666666674</c:v>
                </c:pt>
                <c:pt idx="1">
                  <c:v>0.92929292929292895</c:v>
                </c:pt>
                <c:pt idx="2">
                  <c:v>0.74747474747474763</c:v>
                </c:pt>
                <c:pt idx="3">
                  <c:v>0.78787878787878785</c:v>
                </c:pt>
              </c:numCache>
            </c:numRef>
          </c:val>
          <c:smooth val="0"/>
        </c:ser>
        <c:ser>
          <c:idx val="2"/>
          <c:order val="2"/>
          <c:tx>
            <c:strRef>
              <c:f>'מחנך-מפגשי קרב לפי תחום'!$O$25</c:f>
              <c:strCache>
                <c:ptCount val="1"/>
                <c:pt idx="0">
                  <c:v>מוזיקה ונגינה</c:v>
                </c:pt>
              </c:strCache>
            </c:strRef>
          </c:tx>
          <c:spPr>
            <a:ln>
              <a:noFill/>
            </a:ln>
          </c:spPr>
          <c:marker>
            <c:symbol val="triangle"/>
            <c:size val="10"/>
            <c:spPr>
              <a:solidFill>
                <a:schemeClr val="accent3">
                  <a:lumMod val="75000"/>
                </a:schemeClr>
              </a:solidFill>
              <a:ln>
                <a:solidFill>
                  <a:schemeClr val="accent3">
                    <a:lumMod val="50000"/>
                  </a:schemeClr>
                </a:solidFill>
              </a:ln>
            </c:spPr>
          </c:marker>
          <c:cat>
            <c:strRef>
              <c:f>'מחנך-מפגשי קרב לפי תחום'!$K$26:$K$29</c:f>
              <c:strCache>
                <c:ptCount val="4"/>
                <c:pt idx="0">
                  <c:v>אני עובד בשיתוף פעולה עם מדריך קרב, כולל מפגשים לדיווח ולעדכונים הדדיים</c:v>
                </c:pt>
                <c:pt idx="1">
                  <c:v>אני מרגיש שפעילויות קרב משתלבות היטב עם יעדי בית הספר והחזון שלו</c:v>
                </c:pt>
                <c:pt idx="2">
                  <c:v>מדריכי קרב משתתפים באירועים או בטקסים בבית הספר</c:v>
                </c:pt>
                <c:pt idx="3">
                  <c:v>אני מרגיש שמדריכי קרב הם חלק אינטגראלי מצוות בית הספר</c:v>
                </c:pt>
              </c:strCache>
            </c:strRef>
          </c:cat>
          <c:val>
            <c:numRef>
              <c:f>'מחנך-מפגשי קרב לפי תחום'!$O$26:$O$29</c:f>
              <c:numCache>
                <c:formatCode>###0%</c:formatCode>
                <c:ptCount val="4"/>
                <c:pt idx="0">
                  <c:v>0.73134328358209</c:v>
                </c:pt>
                <c:pt idx="1">
                  <c:v>0.88059701492537312</c:v>
                </c:pt>
                <c:pt idx="2">
                  <c:v>0.94029850746268662</c:v>
                </c:pt>
                <c:pt idx="3">
                  <c:v>0.89552238805970119</c:v>
                </c:pt>
              </c:numCache>
            </c:numRef>
          </c:val>
          <c:smooth val="0"/>
        </c:ser>
        <c:ser>
          <c:idx val="3"/>
          <c:order val="3"/>
          <c:tx>
            <c:strRef>
              <c:f>'מחנך-מפגשי קרב לפי תחום'!$P$25</c:f>
              <c:strCache>
                <c:ptCount val="1"/>
                <c:pt idx="0">
                  <c:v>אמנות</c:v>
                </c:pt>
              </c:strCache>
            </c:strRef>
          </c:tx>
          <c:spPr>
            <a:ln>
              <a:noFill/>
            </a:ln>
          </c:spPr>
          <c:marker>
            <c:symbol val="x"/>
            <c:size val="10"/>
            <c:spPr>
              <a:solidFill>
                <a:schemeClr val="tx1">
                  <a:lumMod val="65000"/>
                  <a:lumOff val="35000"/>
                </a:schemeClr>
              </a:solidFill>
            </c:spPr>
          </c:marker>
          <c:cat>
            <c:strRef>
              <c:f>'מחנך-מפגשי קרב לפי תחום'!$K$26:$K$29</c:f>
              <c:strCache>
                <c:ptCount val="4"/>
                <c:pt idx="0">
                  <c:v>אני עובד בשיתוף פעולה עם מדריך קרב, כולל מפגשים לדיווח ולעדכונים הדדיים</c:v>
                </c:pt>
                <c:pt idx="1">
                  <c:v>אני מרגיש שפעילויות קרב משתלבות היטב עם יעדי בית הספר והחזון שלו</c:v>
                </c:pt>
                <c:pt idx="2">
                  <c:v>מדריכי קרב משתתפים באירועים או בטקסים בבית הספר</c:v>
                </c:pt>
                <c:pt idx="3">
                  <c:v>אני מרגיש שמדריכי קרב הם חלק אינטגראלי מצוות בית הספר</c:v>
                </c:pt>
              </c:strCache>
            </c:strRef>
          </c:cat>
          <c:val>
            <c:numRef>
              <c:f>'מחנך-מפגשי קרב לפי תחום'!$P$26:$P$29</c:f>
              <c:numCache>
                <c:formatCode>###0%</c:formatCode>
                <c:ptCount val="4"/>
                <c:pt idx="0">
                  <c:v>0.53658536585365812</c:v>
                </c:pt>
                <c:pt idx="1">
                  <c:v>0.80487804878048774</c:v>
                </c:pt>
                <c:pt idx="2">
                  <c:v>0.89024390243902463</c:v>
                </c:pt>
                <c:pt idx="3">
                  <c:v>0.84146341463414664</c:v>
                </c:pt>
              </c:numCache>
            </c:numRef>
          </c:val>
          <c:smooth val="0"/>
        </c:ser>
        <c:ser>
          <c:idx val="4"/>
          <c:order val="4"/>
          <c:tx>
            <c:strRef>
              <c:f>'מחנך-מפגשי קרב לפי תחום'!$Q$25</c:f>
              <c:strCache>
                <c:ptCount val="1"/>
                <c:pt idx="0">
                  <c:v>פיתוח חשיבה</c:v>
                </c:pt>
              </c:strCache>
            </c:strRef>
          </c:tx>
          <c:spPr>
            <a:ln>
              <a:noFill/>
            </a:ln>
          </c:spPr>
          <c:marker>
            <c:symbol val="diamond"/>
            <c:size val="10"/>
            <c:spPr>
              <a:solidFill>
                <a:schemeClr val="accent1"/>
              </a:solidFill>
              <a:ln>
                <a:solidFill>
                  <a:schemeClr val="tx2"/>
                </a:solidFill>
              </a:ln>
            </c:spPr>
          </c:marker>
          <c:cat>
            <c:strRef>
              <c:f>'מחנך-מפגשי קרב לפי תחום'!$K$26:$K$29</c:f>
              <c:strCache>
                <c:ptCount val="4"/>
                <c:pt idx="0">
                  <c:v>אני עובד בשיתוף פעולה עם מדריך קרב, כולל מפגשים לדיווח ולעדכונים הדדיים</c:v>
                </c:pt>
                <c:pt idx="1">
                  <c:v>אני מרגיש שפעילויות קרב משתלבות היטב עם יעדי בית הספר והחזון שלו</c:v>
                </c:pt>
                <c:pt idx="2">
                  <c:v>מדריכי קרב משתתפים באירועים או בטקסים בבית הספר</c:v>
                </c:pt>
                <c:pt idx="3">
                  <c:v>אני מרגיש שמדריכי קרב הם חלק אינטגראלי מצוות בית הספר</c:v>
                </c:pt>
              </c:strCache>
            </c:strRef>
          </c:cat>
          <c:val>
            <c:numRef>
              <c:f>'מחנך-מפגשי קרב לפי תחום'!$Q$26:$Q$29</c:f>
              <c:numCache>
                <c:formatCode>###0%</c:formatCode>
                <c:ptCount val="4"/>
                <c:pt idx="0">
                  <c:v>0.67567567567567666</c:v>
                </c:pt>
                <c:pt idx="1">
                  <c:v>0.83783783783783794</c:v>
                </c:pt>
                <c:pt idx="2">
                  <c:v>0.7567567567567568</c:v>
                </c:pt>
                <c:pt idx="3">
                  <c:v>0.67567567567567666</c:v>
                </c:pt>
              </c:numCache>
            </c:numRef>
          </c:val>
          <c:smooth val="0"/>
        </c:ser>
        <c:dLbls>
          <c:showLegendKey val="0"/>
          <c:showVal val="0"/>
          <c:showCatName val="0"/>
          <c:showSerName val="0"/>
          <c:showPercent val="0"/>
          <c:showBubbleSize val="0"/>
        </c:dLbls>
        <c:marker val="1"/>
        <c:smooth val="0"/>
        <c:axId val="109074688"/>
        <c:axId val="109073152"/>
      </c:lineChart>
      <c:catAx>
        <c:axId val="109069056"/>
        <c:scaling>
          <c:orientation val="minMax"/>
        </c:scaling>
        <c:delete val="0"/>
        <c:axPos val="b"/>
        <c:majorTickMark val="none"/>
        <c:minorTickMark val="none"/>
        <c:tickLblPos val="nextTo"/>
        <c:txPr>
          <a:bodyPr/>
          <a:lstStyle/>
          <a:p>
            <a:pPr>
              <a:defRPr sz="800"/>
            </a:pPr>
            <a:endParaRPr lang="he-IL"/>
          </a:p>
        </c:txPr>
        <c:crossAx val="109070976"/>
        <c:crosses val="autoZero"/>
        <c:auto val="1"/>
        <c:lblAlgn val="ctr"/>
        <c:lblOffset val="100"/>
        <c:noMultiLvlLbl val="0"/>
      </c:catAx>
      <c:valAx>
        <c:axId val="109070976"/>
        <c:scaling>
          <c:orientation val="minMax"/>
          <c:max val="1"/>
          <c:min val="0"/>
        </c:scaling>
        <c:delete val="0"/>
        <c:axPos val="l"/>
        <c:majorGridlines>
          <c:spPr>
            <a:ln>
              <a:prstDash val="dash"/>
            </a:ln>
          </c:spPr>
        </c:majorGridlines>
        <c:title>
          <c:tx>
            <c:rich>
              <a:bodyPr rot="-5400000" vert="horz"/>
              <a:lstStyle/>
              <a:p>
                <a:pPr>
                  <a:defRPr sz="800"/>
                </a:pPr>
                <a:r>
                  <a:rPr lang="he-IL" sz="800"/>
                  <a:t>שיעור המחנכים שדיווחו במידה רבה מאוד או במידה רבה</a:t>
                </a:r>
              </a:p>
            </c:rich>
          </c:tx>
          <c:layout>
            <c:manualLayout>
              <c:xMode val="edge"/>
              <c:yMode val="edge"/>
              <c:x val="2.2642914653784453E-3"/>
              <c:y val="1.0680740740740749E-2"/>
            </c:manualLayout>
          </c:layout>
          <c:overlay val="0"/>
        </c:title>
        <c:numFmt formatCode="###0%" sourceLinked="1"/>
        <c:majorTickMark val="none"/>
        <c:minorTickMark val="none"/>
        <c:tickLblPos val="nextTo"/>
        <c:crossAx val="109069056"/>
        <c:crosses val="autoZero"/>
        <c:crossBetween val="between"/>
        <c:majorUnit val="0.2"/>
      </c:valAx>
      <c:valAx>
        <c:axId val="109073152"/>
        <c:scaling>
          <c:orientation val="minMax"/>
          <c:max val="1"/>
          <c:min val="0"/>
        </c:scaling>
        <c:delete val="1"/>
        <c:axPos val="r"/>
        <c:numFmt formatCode="###0%" sourceLinked="1"/>
        <c:majorTickMark val="out"/>
        <c:minorTickMark val="none"/>
        <c:tickLblPos val="none"/>
        <c:crossAx val="109074688"/>
        <c:crosses val="max"/>
        <c:crossBetween val="between"/>
        <c:majorUnit val="0.1"/>
      </c:valAx>
      <c:catAx>
        <c:axId val="109074688"/>
        <c:scaling>
          <c:orientation val="minMax"/>
        </c:scaling>
        <c:delete val="1"/>
        <c:axPos val="b"/>
        <c:majorTickMark val="out"/>
        <c:minorTickMark val="none"/>
        <c:tickLblPos val="none"/>
        <c:crossAx val="109073152"/>
        <c:crosses val="autoZero"/>
        <c:auto val="1"/>
        <c:lblAlgn val="ctr"/>
        <c:lblOffset val="100"/>
        <c:noMultiLvlLbl val="0"/>
      </c:catAx>
    </c:plotArea>
    <c:legend>
      <c:legendPos val="b"/>
      <c:layout>
        <c:manualLayout>
          <c:xMode val="edge"/>
          <c:yMode val="edge"/>
          <c:x val="6.9021739130434814E-2"/>
          <c:y val="0.89511518518518518"/>
          <c:w val="0.76665519323671916"/>
          <c:h val="7.9375555555555546E-2"/>
        </c:manualLayout>
      </c:layout>
      <c:overlay val="0"/>
    </c:legend>
    <c:plotVisOnly val="1"/>
    <c:dispBlanksAs val="gap"/>
    <c:showDLblsOverMax val="0"/>
  </c:chart>
  <c:txPr>
    <a:bodyPr/>
    <a:lstStyle/>
    <a:p>
      <a:pPr>
        <a:defRPr sz="900"/>
      </a:pPr>
      <a:endParaRPr lang="he-IL"/>
    </a:p>
  </c:tx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he-IL"/>
  <c:roundedCorners val="1"/>
  <mc:AlternateContent xmlns:mc="http://schemas.openxmlformats.org/markup-compatibility/2006">
    <mc:Choice xmlns:c14="http://schemas.microsoft.com/office/drawing/2007/8/2/chart" Requires="c14">
      <c14:style val="115"/>
    </mc:Choice>
    <mc:Fallback>
      <c:style val="15"/>
    </mc:Fallback>
  </mc:AlternateContent>
  <c:chart>
    <c:title>
      <c:tx>
        <c:rich>
          <a:bodyPr/>
          <a:lstStyle/>
          <a:p>
            <a:pPr>
              <a:defRPr sz="1000">
                <a:solidFill>
                  <a:schemeClr val="accent5">
                    <a:lumMod val="50000"/>
                  </a:schemeClr>
                </a:solidFill>
              </a:defRPr>
            </a:pPr>
            <a:r>
              <a:rPr lang="he-IL" sz="1000">
                <a:solidFill>
                  <a:schemeClr val="accent5">
                    <a:lumMod val="50000"/>
                  </a:schemeClr>
                </a:solidFill>
              </a:rPr>
              <a:t>דיווחי רכזים: תדירות הליווי והמעקב מטעם נציגי קרן קרב</a:t>
            </a:r>
          </a:p>
        </c:rich>
      </c:tx>
      <c:layout>
        <c:manualLayout>
          <c:xMode val="edge"/>
          <c:yMode val="edge"/>
          <c:x val="0.26070571658614738"/>
          <c:y val="1.3478968253968261E-2"/>
        </c:manualLayout>
      </c:layout>
      <c:overlay val="0"/>
    </c:title>
    <c:autoTitleDeleted val="0"/>
    <c:plotArea>
      <c:layout>
        <c:manualLayout>
          <c:layoutTarget val="inner"/>
          <c:xMode val="edge"/>
          <c:yMode val="edge"/>
          <c:x val="0.13242652979066022"/>
          <c:y val="0.10125381388253243"/>
          <c:w val="0.85753542673107885"/>
          <c:h val="0.45089682539682557"/>
        </c:manualLayout>
      </c:layout>
      <c:barChart>
        <c:barDir val="col"/>
        <c:grouping val="stacked"/>
        <c:varyColors val="0"/>
        <c:ser>
          <c:idx val="0"/>
          <c:order val="0"/>
          <c:tx>
            <c:strRef>
              <c:f>'רכזים-ליווי'!$A$3</c:f>
              <c:strCache>
                <c:ptCount val="1"/>
                <c:pt idx="0">
                  <c:v>יותר מפעם אחת בחודש</c:v>
                </c:pt>
              </c:strCache>
            </c:strRef>
          </c:tx>
          <c:invertIfNegative val="0"/>
          <c:dLbls>
            <c:dLblPos val="ctr"/>
            <c:showLegendKey val="0"/>
            <c:showVal val="1"/>
            <c:showCatName val="0"/>
            <c:showSerName val="0"/>
            <c:showPercent val="0"/>
            <c:showBubbleSize val="0"/>
            <c:showLeaderLines val="0"/>
          </c:dLbls>
          <c:cat>
            <c:strRef>
              <c:f>'רכזים-ליווי'!$B$2:$C$2</c:f>
              <c:strCache>
                <c:ptCount val="2"/>
                <c:pt idx="0">
                  <c:v>דוברי עברית
N=304</c:v>
                </c:pt>
                <c:pt idx="1">
                  <c:v>דוברי ערבית
N=32</c:v>
                </c:pt>
              </c:strCache>
            </c:strRef>
          </c:cat>
          <c:val>
            <c:numRef>
              <c:f>'רכזים-ליווי'!$B$3:$C$3</c:f>
              <c:numCache>
                <c:formatCode>0%</c:formatCode>
                <c:ptCount val="2"/>
                <c:pt idx="0">
                  <c:v>8.2236842105263261E-2</c:v>
                </c:pt>
                <c:pt idx="1">
                  <c:v>0.18750000000000008</c:v>
                </c:pt>
              </c:numCache>
            </c:numRef>
          </c:val>
        </c:ser>
        <c:ser>
          <c:idx val="1"/>
          <c:order val="1"/>
          <c:tx>
            <c:strRef>
              <c:f>'רכזים-ליווי'!$A$4</c:f>
              <c:strCache>
                <c:ptCount val="1"/>
                <c:pt idx="0">
                  <c:v>אחת לחודש</c:v>
                </c:pt>
              </c:strCache>
            </c:strRef>
          </c:tx>
          <c:invertIfNegative val="0"/>
          <c:dLbls>
            <c:dLblPos val="ctr"/>
            <c:showLegendKey val="0"/>
            <c:showVal val="1"/>
            <c:showCatName val="0"/>
            <c:showSerName val="0"/>
            <c:showPercent val="0"/>
            <c:showBubbleSize val="0"/>
            <c:showLeaderLines val="0"/>
          </c:dLbls>
          <c:cat>
            <c:strRef>
              <c:f>'רכזים-ליווי'!$B$2:$C$2</c:f>
              <c:strCache>
                <c:ptCount val="2"/>
                <c:pt idx="0">
                  <c:v>דוברי עברית
N=304</c:v>
                </c:pt>
                <c:pt idx="1">
                  <c:v>דוברי ערבית
N=32</c:v>
                </c:pt>
              </c:strCache>
            </c:strRef>
          </c:cat>
          <c:val>
            <c:numRef>
              <c:f>'רכזים-ליווי'!$B$4:$C$4</c:f>
              <c:numCache>
                <c:formatCode>0%</c:formatCode>
                <c:ptCount val="2"/>
                <c:pt idx="0">
                  <c:v>0.21052631578947378</c:v>
                </c:pt>
                <c:pt idx="1">
                  <c:v>0.31250000000000017</c:v>
                </c:pt>
              </c:numCache>
            </c:numRef>
          </c:val>
        </c:ser>
        <c:ser>
          <c:idx val="2"/>
          <c:order val="2"/>
          <c:tx>
            <c:strRef>
              <c:f>'רכזים-ליווי'!$A$5</c:f>
              <c:strCache>
                <c:ptCount val="1"/>
                <c:pt idx="0">
                  <c:v>אחת לחודשיים עד שלושה חודשים</c:v>
                </c:pt>
              </c:strCache>
            </c:strRef>
          </c:tx>
          <c:invertIfNegative val="0"/>
          <c:dLbls>
            <c:showLegendKey val="0"/>
            <c:showVal val="1"/>
            <c:showCatName val="0"/>
            <c:showSerName val="0"/>
            <c:showPercent val="0"/>
            <c:showBubbleSize val="0"/>
            <c:showLeaderLines val="0"/>
          </c:dLbls>
          <c:cat>
            <c:strRef>
              <c:f>'רכזים-ליווי'!$B$2:$C$2</c:f>
              <c:strCache>
                <c:ptCount val="2"/>
                <c:pt idx="0">
                  <c:v>דוברי עברית
N=304</c:v>
                </c:pt>
                <c:pt idx="1">
                  <c:v>דוברי ערבית
N=32</c:v>
                </c:pt>
              </c:strCache>
            </c:strRef>
          </c:cat>
          <c:val>
            <c:numRef>
              <c:f>'רכזים-ליווי'!$B$5:$C$5</c:f>
              <c:numCache>
                <c:formatCode>0%</c:formatCode>
                <c:ptCount val="2"/>
                <c:pt idx="0">
                  <c:v>0.43750000000000017</c:v>
                </c:pt>
                <c:pt idx="1">
                  <c:v>0.40625</c:v>
                </c:pt>
              </c:numCache>
            </c:numRef>
          </c:val>
        </c:ser>
        <c:ser>
          <c:idx val="3"/>
          <c:order val="3"/>
          <c:tx>
            <c:strRef>
              <c:f>'רכזים-ליווי'!$A$6</c:f>
              <c:strCache>
                <c:ptCount val="1"/>
                <c:pt idx="0">
                  <c:v>פעם במחצית</c:v>
                </c:pt>
              </c:strCache>
            </c:strRef>
          </c:tx>
          <c:invertIfNegative val="0"/>
          <c:dLbls>
            <c:showLegendKey val="0"/>
            <c:showVal val="1"/>
            <c:showCatName val="0"/>
            <c:showSerName val="0"/>
            <c:showPercent val="0"/>
            <c:showBubbleSize val="0"/>
            <c:showLeaderLines val="0"/>
          </c:dLbls>
          <c:cat>
            <c:strRef>
              <c:f>'רכזים-ליווי'!$B$2:$C$2</c:f>
              <c:strCache>
                <c:ptCount val="2"/>
                <c:pt idx="0">
                  <c:v>דוברי עברית
N=304</c:v>
                </c:pt>
                <c:pt idx="1">
                  <c:v>דוברי ערבית
N=32</c:v>
                </c:pt>
              </c:strCache>
            </c:strRef>
          </c:cat>
          <c:val>
            <c:numRef>
              <c:f>'רכזים-ליווי'!$B$6:$C$6</c:f>
              <c:numCache>
                <c:formatCode>0%</c:formatCode>
                <c:ptCount val="2"/>
                <c:pt idx="0">
                  <c:v>0.20394736842105277</c:v>
                </c:pt>
                <c:pt idx="1">
                  <c:v>6.25E-2</c:v>
                </c:pt>
              </c:numCache>
            </c:numRef>
          </c:val>
        </c:ser>
        <c:ser>
          <c:idx val="4"/>
          <c:order val="4"/>
          <c:tx>
            <c:strRef>
              <c:f>'רכזים-ליווי'!$A$7</c:f>
              <c:strCache>
                <c:ptCount val="1"/>
                <c:pt idx="0">
                  <c:v>אחת לשנה</c:v>
                </c:pt>
              </c:strCache>
            </c:strRef>
          </c:tx>
          <c:invertIfNegative val="0"/>
          <c:dLbls>
            <c:dLbl>
              <c:idx val="1"/>
              <c:layout>
                <c:manualLayout>
                  <c:x val="0"/>
                  <c:y val="-5.0454487668447024E-3"/>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'רכזים-ליווי'!$B$2:$C$2</c:f>
              <c:strCache>
                <c:ptCount val="2"/>
                <c:pt idx="0">
                  <c:v>דוברי עברית
N=304</c:v>
                </c:pt>
                <c:pt idx="1">
                  <c:v>דוברי ערבית
N=32</c:v>
                </c:pt>
              </c:strCache>
            </c:strRef>
          </c:cat>
          <c:val>
            <c:numRef>
              <c:f>'רכזים-ליווי'!$B$7:$C$7</c:f>
              <c:numCache>
                <c:formatCode>0%</c:formatCode>
                <c:ptCount val="2"/>
                <c:pt idx="0">
                  <c:v>4.6052631578947414E-2</c:v>
                </c:pt>
                <c:pt idx="1">
                  <c:v>3.125E-2</c:v>
                </c:pt>
              </c:numCache>
            </c:numRef>
          </c:val>
        </c:ser>
        <c:dLbls>
          <c:showLegendKey val="0"/>
          <c:showVal val="0"/>
          <c:showCatName val="0"/>
          <c:showSerName val="0"/>
          <c:showPercent val="0"/>
          <c:showBubbleSize val="0"/>
        </c:dLbls>
        <c:gapWidth val="75"/>
        <c:overlap val="100"/>
        <c:axId val="109092224"/>
        <c:axId val="109102208"/>
      </c:barChart>
      <c:catAx>
        <c:axId val="109092224"/>
        <c:scaling>
          <c:orientation val="minMax"/>
        </c:scaling>
        <c:delete val="0"/>
        <c:axPos val="b"/>
        <c:majorTickMark val="none"/>
        <c:minorTickMark val="none"/>
        <c:tickLblPos val="nextTo"/>
        <c:crossAx val="109102208"/>
        <c:crosses val="autoZero"/>
        <c:auto val="1"/>
        <c:lblAlgn val="ctr"/>
        <c:lblOffset val="100"/>
        <c:noMultiLvlLbl val="0"/>
      </c:catAx>
      <c:valAx>
        <c:axId val="109102208"/>
        <c:scaling>
          <c:orientation val="minMax"/>
          <c:max val="1"/>
          <c:min val="0"/>
        </c:scaling>
        <c:delete val="0"/>
        <c:axPos val="l"/>
        <c:majorGridlines>
          <c:spPr>
            <a:ln>
              <a:prstDash val="dash"/>
            </a:ln>
          </c:spPr>
        </c:majorGridlines>
        <c:title>
          <c:tx>
            <c:rich>
              <a:bodyPr rot="-5400000" vert="horz"/>
              <a:lstStyle/>
              <a:p>
                <a:pPr>
                  <a:defRPr/>
                </a:pPr>
                <a:r>
                  <a:rPr lang="he-IL"/>
                  <a:t>שיעור הרכזים שדיווחו</a:t>
                </a:r>
              </a:p>
            </c:rich>
          </c:tx>
          <c:layout>
            <c:manualLayout>
              <c:xMode val="edge"/>
              <c:yMode val="edge"/>
              <c:x val="2.264316239316264E-3"/>
              <c:y val="8.9281746031746032E-2"/>
            </c:manualLayout>
          </c:layout>
          <c:overlay val="0"/>
        </c:title>
        <c:numFmt formatCode="0%" sourceLinked="1"/>
        <c:majorTickMark val="none"/>
        <c:minorTickMark val="none"/>
        <c:tickLblPos val="nextTo"/>
        <c:crossAx val="109092224"/>
        <c:crosses val="autoZero"/>
        <c:crossBetween val="between"/>
        <c:majorUnit val="0.2"/>
      </c:valAx>
    </c:plotArea>
    <c:legend>
      <c:legendPos val="b"/>
      <c:layout>
        <c:manualLayout>
          <c:xMode val="edge"/>
          <c:yMode val="edge"/>
          <c:x val="0"/>
          <c:y val="0.6965293668954996"/>
          <c:w val="0.42172020933977916"/>
          <c:h val="0.30347074074074504"/>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he-IL"/>
  <c:roundedCorners val="1"/>
  <mc:AlternateContent xmlns:mc="http://schemas.openxmlformats.org/markup-compatibility/2006">
    <mc:Choice xmlns:c14="http://schemas.microsoft.com/office/drawing/2007/8/2/chart" Requires="c14">
      <c14:style val="116"/>
    </mc:Choice>
    <mc:Fallback>
      <c:style val="16"/>
    </mc:Fallback>
  </mc:AlternateContent>
  <c:chart>
    <c:title>
      <c:tx>
        <c:rich>
          <a:bodyPr/>
          <a:lstStyle/>
          <a:p>
            <a:pPr>
              <a:defRPr sz="1050">
                <a:solidFill>
                  <a:schemeClr val="accent6">
                    <a:lumMod val="50000"/>
                  </a:schemeClr>
                </a:solidFill>
              </a:defRPr>
            </a:pPr>
            <a:r>
              <a:rPr lang="he-IL" sz="1050">
                <a:solidFill>
                  <a:schemeClr val="accent6">
                    <a:lumMod val="50000"/>
                  </a:schemeClr>
                </a:solidFill>
              </a:rPr>
              <a:t>דיווחי המחנכים: שיקולים בחלוקת כיתת האם לקבוצות לימוד של תכנית קרב </a:t>
            </a:r>
            <a:r>
              <a:rPr lang="en-US" sz="1050">
                <a:solidFill>
                  <a:schemeClr val="accent6">
                    <a:lumMod val="50000"/>
                  </a:schemeClr>
                </a:solidFill>
              </a:rPr>
              <a:t/>
            </a:r>
            <a:br>
              <a:rPr lang="en-US" sz="1050">
                <a:solidFill>
                  <a:schemeClr val="accent6">
                    <a:lumMod val="50000"/>
                  </a:schemeClr>
                </a:solidFill>
              </a:rPr>
            </a:br>
            <a:r>
              <a:rPr lang="he-IL" sz="1050" b="0">
                <a:solidFill>
                  <a:schemeClr val="accent6">
                    <a:lumMod val="50000"/>
                  </a:schemeClr>
                </a:solidFill>
              </a:rPr>
              <a:t>(בכיתות</a:t>
            </a:r>
            <a:r>
              <a:rPr lang="he-IL" sz="1050" b="0" baseline="0">
                <a:solidFill>
                  <a:schemeClr val="accent6">
                    <a:lumMod val="50000"/>
                  </a:schemeClr>
                </a:solidFill>
              </a:rPr>
              <a:t> שחולקו)</a:t>
            </a:r>
            <a:endParaRPr lang="he-IL" sz="1050" b="0">
              <a:solidFill>
                <a:schemeClr val="accent6">
                  <a:lumMod val="50000"/>
                </a:schemeClr>
              </a:solidFill>
            </a:endParaRPr>
          </a:p>
        </c:rich>
      </c:tx>
      <c:layout>
        <c:manualLayout>
          <c:xMode val="edge"/>
          <c:yMode val="edge"/>
          <c:x val="0.15013774313606906"/>
          <c:y val="3.3997672004534118E-3"/>
        </c:manualLayout>
      </c:layout>
      <c:overlay val="0"/>
    </c:title>
    <c:autoTitleDeleted val="0"/>
    <c:plotArea>
      <c:layout>
        <c:manualLayout>
          <c:layoutTarget val="inner"/>
          <c:xMode val="edge"/>
          <c:yMode val="edge"/>
          <c:x val="0.1164971421012696"/>
          <c:y val="0.14694722222222362"/>
          <c:w val="0.86939106915349518"/>
          <c:h val="0.43163174603174603"/>
        </c:manualLayout>
      </c:layout>
      <c:barChart>
        <c:barDir val="col"/>
        <c:grouping val="clustered"/>
        <c:varyColors val="0"/>
        <c:ser>
          <c:idx val="0"/>
          <c:order val="0"/>
          <c:tx>
            <c:strRef>
              <c:f>'מחנך-חלוקה לקב'!$B$1</c:f>
              <c:strCache>
                <c:ptCount val="1"/>
                <c:pt idx="0">
                  <c:v>דוברי עברית
N=405</c:v>
                </c:pt>
              </c:strCache>
            </c:strRef>
          </c:tx>
          <c:spPr>
            <a:solidFill>
              <a:srgbClr val="B05408"/>
            </a:solidFill>
          </c:spPr>
          <c:invertIfNegative val="0"/>
          <c:dLbls>
            <c:dLbl>
              <c:idx val="2"/>
              <c:layout>
                <c:manualLayout>
                  <c:x val="4.3116785861828756E-17"/>
                  <c:y val="7.8167063492063496E-2"/>
                </c:manualLayout>
              </c:layout>
              <c:dLblPos val="outEnd"/>
              <c:showLegendKey val="0"/>
              <c:showVal val="1"/>
              <c:showCatName val="0"/>
              <c:showSerName val="0"/>
              <c:showPercent val="0"/>
              <c:showBubbleSize val="0"/>
            </c:dLbl>
            <c:txPr>
              <a:bodyPr/>
              <a:lstStyle/>
              <a:p>
                <a:pPr>
                  <a:defRPr sz="900" b="1"/>
                </a:pPr>
                <a:endParaRPr lang="he-IL"/>
              </a:p>
            </c:txPr>
            <c:dLblPos val="ctr"/>
            <c:showLegendKey val="0"/>
            <c:showVal val="1"/>
            <c:showCatName val="0"/>
            <c:showSerName val="0"/>
            <c:showPercent val="0"/>
            <c:showBubbleSize val="0"/>
            <c:showLeaderLines val="0"/>
          </c:dLbls>
          <c:cat>
            <c:strRef>
              <c:f>'מחנך-חלוקה לקב'!$A$2:$A$9</c:f>
              <c:strCache>
                <c:ptCount val="8"/>
                <c:pt idx="0">
                  <c:v>חלוקה לפי א-ב או חלוקה אקראית אחרת</c:v>
                </c:pt>
                <c:pt idx="1">
                  <c:v>בקשה או בחירה של תלמידים או של הוריהם</c:v>
                </c:pt>
                <c:pt idx="2">
                  <c:v>צרכים לימודיים של התלמידים</c:v>
                </c:pt>
                <c:pt idx="3">
                  <c:v>צרכים רגשיים של התלמידים</c:v>
                </c:pt>
                <c:pt idx="4">
                  <c:v>לפי נושאי קרב שנלמדו בשנה הקודמת</c:v>
                </c:pt>
                <c:pt idx="5">
                  <c:v>בהתאם לנושא ההעשרה</c:v>
                </c:pt>
                <c:pt idx="6">
                  <c:v>שילוב בין שיקולים</c:v>
                </c:pt>
                <c:pt idx="7">
                  <c:v>אחר*</c:v>
                </c:pt>
              </c:strCache>
            </c:strRef>
          </c:cat>
          <c:val>
            <c:numRef>
              <c:f>'מחנך-חלוקה לקב'!$B$2:$B$9</c:f>
              <c:numCache>
                <c:formatCode>0%</c:formatCode>
                <c:ptCount val="8"/>
                <c:pt idx="0">
                  <c:v>0.41732283464566955</c:v>
                </c:pt>
                <c:pt idx="1">
                  <c:v>0.19389763779527566</c:v>
                </c:pt>
                <c:pt idx="2">
                  <c:v>0.10728346456692919</c:v>
                </c:pt>
                <c:pt idx="3">
                  <c:v>0.14271653543307095</c:v>
                </c:pt>
                <c:pt idx="4">
                  <c:v>1.1811023622047251E-2</c:v>
                </c:pt>
                <c:pt idx="5">
                  <c:v>4.7244094488188976E-2</c:v>
                </c:pt>
                <c:pt idx="6">
                  <c:v>3.7401574803149616E-2</c:v>
                </c:pt>
                <c:pt idx="7">
                  <c:v>4.232283464566932E-2</c:v>
                </c:pt>
              </c:numCache>
            </c:numRef>
          </c:val>
        </c:ser>
        <c:ser>
          <c:idx val="1"/>
          <c:order val="1"/>
          <c:tx>
            <c:strRef>
              <c:f>'מחנך-חלוקה לקב'!$C$1</c:f>
              <c:strCache>
                <c:ptCount val="1"/>
                <c:pt idx="0">
                  <c:v>דוברי ערבית
N=131</c:v>
                </c:pt>
              </c:strCache>
            </c:strRef>
          </c:tx>
          <c:invertIfNegative val="0"/>
          <c:dLbls>
            <c:dLbl>
              <c:idx val="2"/>
              <c:layout>
                <c:manualLayout>
                  <c:x val="0"/>
                  <c:y val="6.482936507936507E-2"/>
                </c:manualLayout>
              </c:layout>
              <c:dLblPos val="outEnd"/>
              <c:showLegendKey val="0"/>
              <c:showVal val="1"/>
              <c:showCatName val="0"/>
              <c:showSerName val="0"/>
              <c:showPercent val="0"/>
              <c:showBubbleSize val="0"/>
            </c:dLbl>
            <c:txPr>
              <a:bodyPr/>
              <a:lstStyle/>
              <a:p>
                <a:pPr>
                  <a:defRPr sz="900" b="1"/>
                </a:pPr>
                <a:endParaRPr lang="he-IL"/>
              </a:p>
            </c:txPr>
            <c:dLblPos val="ctr"/>
            <c:showLegendKey val="0"/>
            <c:showVal val="1"/>
            <c:showCatName val="0"/>
            <c:showSerName val="0"/>
            <c:showPercent val="0"/>
            <c:showBubbleSize val="0"/>
            <c:showLeaderLines val="0"/>
          </c:dLbls>
          <c:cat>
            <c:strRef>
              <c:f>'מחנך-חלוקה לקב'!$A$2:$A$9</c:f>
              <c:strCache>
                <c:ptCount val="8"/>
                <c:pt idx="0">
                  <c:v>חלוקה לפי א-ב או חלוקה אקראית אחרת</c:v>
                </c:pt>
                <c:pt idx="1">
                  <c:v>בקשה או בחירה של תלמידים או של הוריהם</c:v>
                </c:pt>
                <c:pt idx="2">
                  <c:v>צרכים לימודיים של התלמידים</c:v>
                </c:pt>
                <c:pt idx="3">
                  <c:v>צרכים רגשיים של התלמידים</c:v>
                </c:pt>
                <c:pt idx="4">
                  <c:v>לפי נושאי קרב שנלמדו בשנה הקודמת</c:v>
                </c:pt>
                <c:pt idx="5">
                  <c:v>בהתאם לנושא ההעשרה</c:v>
                </c:pt>
                <c:pt idx="6">
                  <c:v>שילוב בין שיקולים</c:v>
                </c:pt>
                <c:pt idx="7">
                  <c:v>אחר*</c:v>
                </c:pt>
              </c:strCache>
            </c:strRef>
          </c:cat>
          <c:val>
            <c:numRef>
              <c:f>'מחנך-חלוקה לקב'!$C$2:$C$9</c:f>
              <c:numCache>
                <c:formatCode>0%</c:formatCode>
                <c:ptCount val="8"/>
                <c:pt idx="0">
                  <c:v>0.55107526881720437</c:v>
                </c:pt>
                <c:pt idx="1">
                  <c:v>0.16397849462365588</c:v>
                </c:pt>
                <c:pt idx="2">
                  <c:v>8.8709677419354829E-2</c:v>
                </c:pt>
                <c:pt idx="3">
                  <c:v>6.9892473118279605E-2</c:v>
                </c:pt>
                <c:pt idx="4">
                  <c:v>4.0322580645161324E-2</c:v>
                </c:pt>
                <c:pt idx="5">
                  <c:v>2.9569892473118291E-2</c:v>
                </c:pt>
                <c:pt idx="6">
                  <c:v>1.6129032258064523E-2</c:v>
                </c:pt>
                <c:pt idx="7">
                  <c:v>4.0322580645161324E-2</c:v>
                </c:pt>
              </c:numCache>
            </c:numRef>
          </c:val>
        </c:ser>
        <c:dLbls>
          <c:showLegendKey val="0"/>
          <c:showVal val="0"/>
          <c:showCatName val="0"/>
          <c:showSerName val="0"/>
          <c:showPercent val="0"/>
          <c:showBubbleSize val="0"/>
        </c:dLbls>
        <c:gapWidth val="75"/>
        <c:axId val="109126016"/>
        <c:axId val="110756992"/>
      </c:barChart>
      <c:catAx>
        <c:axId val="109126016"/>
        <c:scaling>
          <c:orientation val="minMax"/>
        </c:scaling>
        <c:delete val="0"/>
        <c:axPos val="b"/>
        <c:majorTickMark val="none"/>
        <c:minorTickMark val="none"/>
        <c:tickLblPos val="nextTo"/>
        <c:txPr>
          <a:bodyPr/>
          <a:lstStyle/>
          <a:p>
            <a:pPr>
              <a:defRPr sz="900"/>
            </a:pPr>
            <a:endParaRPr lang="he-IL"/>
          </a:p>
        </c:txPr>
        <c:crossAx val="110756992"/>
        <c:crosses val="autoZero"/>
        <c:auto val="1"/>
        <c:lblAlgn val="ctr"/>
        <c:lblOffset val="100"/>
        <c:noMultiLvlLbl val="0"/>
      </c:catAx>
      <c:valAx>
        <c:axId val="110756992"/>
        <c:scaling>
          <c:orientation val="minMax"/>
          <c:max val="1"/>
          <c:min val="0"/>
        </c:scaling>
        <c:delete val="0"/>
        <c:axPos val="l"/>
        <c:majorGridlines>
          <c:spPr>
            <a:ln>
              <a:prstDash val="dash"/>
            </a:ln>
          </c:spPr>
        </c:majorGridlines>
        <c:title>
          <c:tx>
            <c:rich>
              <a:bodyPr rot="-5400000" vert="horz"/>
              <a:lstStyle/>
              <a:p>
                <a:pPr>
                  <a:defRPr/>
                </a:pPr>
                <a:r>
                  <a:rPr lang="he-IL"/>
                  <a:t>שיעור המחנכים שדיווחו</a:t>
                </a:r>
              </a:p>
            </c:rich>
          </c:tx>
          <c:layout>
            <c:manualLayout>
              <c:xMode val="edge"/>
              <c:yMode val="edge"/>
              <c:x val="5.3781407297562524E-5"/>
              <c:y val="0.11783999999999988"/>
            </c:manualLayout>
          </c:layout>
          <c:overlay val="0"/>
        </c:title>
        <c:numFmt formatCode="0%" sourceLinked="1"/>
        <c:majorTickMark val="none"/>
        <c:minorTickMark val="none"/>
        <c:tickLblPos val="nextTo"/>
        <c:crossAx val="109126016"/>
        <c:crosses val="autoZero"/>
        <c:crossBetween val="between"/>
        <c:majorUnit val="0.2"/>
      </c:valAx>
    </c:plotArea>
    <c:legend>
      <c:legendPos val="b"/>
      <c:layout>
        <c:manualLayout>
          <c:xMode val="edge"/>
          <c:yMode val="edge"/>
          <c:x val="0.31902657004831486"/>
          <c:y val="0.84301592592592556"/>
          <c:w val="0.36194685990338182"/>
          <c:h val="0.15698407407407441"/>
        </c:manualLayout>
      </c:layout>
      <c:overlay val="0"/>
    </c:legend>
    <c:plotVisOnly val="1"/>
    <c:dispBlanksAs val="gap"/>
    <c:showDLblsOverMax val="0"/>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he-IL"/>
  <c:roundedCorners val="1"/>
  <mc:AlternateContent xmlns:mc="http://schemas.openxmlformats.org/markup-compatibility/2006">
    <mc:Choice xmlns:c14="http://schemas.microsoft.com/office/drawing/2007/8/2/chart" Requires="c14">
      <c14:style val="115"/>
    </mc:Choice>
    <mc:Fallback>
      <c:style val="15"/>
    </mc:Fallback>
  </mc:AlternateContent>
  <c:chart>
    <c:title>
      <c:tx>
        <c:rich>
          <a:bodyPr/>
          <a:lstStyle/>
          <a:p>
            <a:pPr>
              <a:defRPr sz="1000">
                <a:solidFill>
                  <a:schemeClr val="accent5">
                    <a:lumMod val="50000"/>
                  </a:schemeClr>
                </a:solidFill>
              </a:defRPr>
            </a:pPr>
            <a:r>
              <a:rPr lang="he-IL" sz="1000">
                <a:solidFill>
                  <a:schemeClr val="accent5">
                    <a:lumMod val="50000"/>
                  </a:schemeClr>
                </a:solidFill>
              </a:rPr>
              <a:t>דיווחי רכזים: תחומי הליווי או המעקב של נציגי הקרן - דוברי עברית</a:t>
            </a:r>
          </a:p>
        </c:rich>
      </c:tx>
      <c:layout>
        <c:manualLayout>
          <c:xMode val="edge"/>
          <c:yMode val="edge"/>
          <c:x val="0.14311319444444698"/>
          <c:y val="4.2209863478410775E-3"/>
        </c:manualLayout>
      </c:layout>
      <c:overlay val="0"/>
    </c:title>
    <c:autoTitleDeleted val="0"/>
    <c:plotArea>
      <c:layout>
        <c:manualLayout>
          <c:layoutTarget val="inner"/>
          <c:xMode val="edge"/>
          <c:yMode val="edge"/>
          <c:x val="0.19555277777777777"/>
          <c:y val="0.15649314669000314"/>
          <c:w val="0.79059930555555569"/>
          <c:h val="0.47983377756586537"/>
        </c:manualLayout>
      </c:layout>
      <c:barChart>
        <c:barDir val="col"/>
        <c:grouping val="stacked"/>
        <c:varyColors val="0"/>
        <c:ser>
          <c:idx val="0"/>
          <c:order val="0"/>
          <c:tx>
            <c:strRef>
              <c:f>'רכזים-ליווי'!$B$17</c:f>
              <c:strCache>
                <c:ptCount val="1"/>
                <c:pt idx="0">
                  <c:v>בכל ביקור</c:v>
                </c:pt>
              </c:strCache>
            </c:strRef>
          </c:tx>
          <c:spPr>
            <a:solidFill>
              <a:schemeClr val="accent5">
                <a:lumMod val="75000"/>
              </a:schemeClr>
            </a:solidFill>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'רכזים-ליווי'!$A$18:$A$22</c:f>
              <c:strCache>
                <c:ptCount val="5"/>
                <c:pt idx="0">
                  <c:v>פגישה עם הרכז בנושאים שוטפים</c:v>
                </c:pt>
                <c:pt idx="1">
                  <c:v>פגישה עם מדריכי קרב  </c:v>
                </c:pt>
                <c:pt idx="2">
                  <c:v>צפייה במפגשי קרב</c:v>
                </c:pt>
                <c:pt idx="3">
                  <c:v>מתן משוב למדריכי קרב</c:v>
                </c:pt>
                <c:pt idx="4">
                  <c:v>הדגמת מפגש קרב</c:v>
                </c:pt>
              </c:strCache>
            </c:strRef>
          </c:cat>
          <c:val>
            <c:numRef>
              <c:f>'רכזים-ליווי'!$B$18:$B$22</c:f>
              <c:numCache>
                <c:formatCode>###0%</c:formatCode>
                <c:ptCount val="5"/>
                <c:pt idx="0">
                  <c:v>0.7541528239202655</c:v>
                </c:pt>
                <c:pt idx="1">
                  <c:v>0.5418060200668896</c:v>
                </c:pt>
                <c:pt idx="2">
                  <c:v>0.47508305647840526</c:v>
                </c:pt>
                <c:pt idx="3">
                  <c:v>0.50508474576270845</c:v>
                </c:pt>
                <c:pt idx="4">
                  <c:v>0.12455516014234858</c:v>
                </c:pt>
              </c:numCache>
            </c:numRef>
          </c:val>
        </c:ser>
        <c:ser>
          <c:idx val="1"/>
          <c:order val="1"/>
          <c:tx>
            <c:strRef>
              <c:f>'רכזים-ליווי'!$C$17</c:f>
              <c:strCache>
                <c:ptCount val="1"/>
                <c:pt idx="0">
                  <c:v>בחלק מהביקורים</c:v>
                </c:pt>
              </c:strCache>
            </c:strRef>
          </c:tx>
          <c:spPr>
            <a:solidFill>
              <a:schemeClr val="accent5">
                <a:lumMod val="60000"/>
                <a:lumOff val="40000"/>
              </a:schemeClr>
            </a:solidFill>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'רכזים-ליווי'!$A$18:$A$22</c:f>
              <c:strCache>
                <c:ptCount val="5"/>
                <c:pt idx="0">
                  <c:v>פגישה עם הרכז בנושאים שוטפים</c:v>
                </c:pt>
                <c:pt idx="1">
                  <c:v>פגישה עם מדריכי קרב  </c:v>
                </c:pt>
                <c:pt idx="2">
                  <c:v>צפייה במפגשי קרב</c:v>
                </c:pt>
                <c:pt idx="3">
                  <c:v>מתן משוב למדריכי קרב</c:v>
                </c:pt>
                <c:pt idx="4">
                  <c:v>הדגמת מפגש קרב</c:v>
                </c:pt>
              </c:strCache>
            </c:strRef>
          </c:cat>
          <c:val>
            <c:numRef>
              <c:f>'רכזים-ליווי'!$C$18:$C$22</c:f>
              <c:numCache>
                <c:formatCode>###0%</c:formatCode>
                <c:ptCount val="5"/>
                <c:pt idx="0">
                  <c:v>0.20598006644518271</c:v>
                </c:pt>
                <c:pt idx="1">
                  <c:v>0.3645484949832789</c:v>
                </c:pt>
                <c:pt idx="2">
                  <c:v>0.44186046511628035</c:v>
                </c:pt>
                <c:pt idx="3">
                  <c:v>0.38305084745762841</c:v>
                </c:pt>
                <c:pt idx="4">
                  <c:v>0.28825622775800708</c:v>
                </c:pt>
              </c:numCache>
            </c:numRef>
          </c:val>
        </c:ser>
        <c:dLbls>
          <c:showLegendKey val="0"/>
          <c:showVal val="0"/>
          <c:showCatName val="0"/>
          <c:showSerName val="0"/>
          <c:showPercent val="0"/>
          <c:showBubbleSize val="0"/>
        </c:dLbls>
        <c:gapWidth val="75"/>
        <c:overlap val="100"/>
        <c:axId val="109116416"/>
        <c:axId val="110551808"/>
      </c:barChart>
      <c:catAx>
        <c:axId val="109116416"/>
        <c:scaling>
          <c:orientation val="minMax"/>
        </c:scaling>
        <c:delete val="0"/>
        <c:axPos val="b"/>
        <c:numFmt formatCode="General" sourceLinked="0"/>
        <c:majorTickMark val="none"/>
        <c:minorTickMark val="none"/>
        <c:tickLblPos val="nextTo"/>
        <c:txPr>
          <a:bodyPr/>
          <a:lstStyle/>
          <a:p>
            <a:pPr>
              <a:defRPr sz="880"/>
            </a:pPr>
            <a:endParaRPr lang="he-IL"/>
          </a:p>
        </c:txPr>
        <c:crossAx val="110551808"/>
        <c:crosses val="autoZero"/>
        <c:auto val="1"/>
        <c:lblAlgn val="ctr"/>
        <c:lblOffset val="100"/>
        <c:noMultiLvlLbl val="0"/>
      </c:catAx>
      <c:valAx>
        <c:axId val="110551808"/>
        <c:scaling>
          <c:orientation val="minMax"/>
          <c:max val="1"/>
          <c:min val="0"/>
        </c:scaling>
        <c:delete val="0"/>
        <c:axPos val="l"/>
        <c:majorGridlines>
          <c:spPr>
            <a:ln>
              <a:prstDash val="dash"/>
            </a:ln>
          </c:spPr>
        </c:majorGridlines>
        <c:title>
          <c:tx>
            <c:rich>
              <a:bodyPr rot="-5400000" vert="horz"/>
              <a:lstStyle/>
              <a:p>
                <a:pPr>
                  <a:defRPr sz="900"/>
                </a:pPr>
                <a:r>
                  <a:rPr lang="he-IL" sz="900"/>
                  <a:t>שיעור הרכזים שדיווחו</a:t>
                </a:r>
              </a:p>
            </c:rich>
          </c:tx>
          <c:layout>
            <c:manualLayout>
              <c:xMode val="edge"/>
              <c:yMode val="edge"/>
              <c:x val="2.2642361111111734E-3"/>
              <c:y val="0.18013306914642543"/>
            </c:manualLayout>
          </c:layout>
          <c:overlay val="0"/>
        </c:title>
        <c:numFmt formatCode="###0%" sourceLinked="1"/>
        <c:majorTickMark val="none"/>
        <c:minorTickMark val="none"/>
        <c:tickLblPos val="nextTo"/>
        <c:crossAx val="109116416"/>
        <c:crosses val="autoZero"/>
        <c:crossBetween val="between"/>
        <c:majorUnit val="0.2"/>
      </c:valAx>
    </c:plotArea>
    <c:legend>
      <c:legendPos val="b"/>
      <c:layout>
        <c:manualLayout>
          <c:xMode val="edge"/>
          <c:yMode val="edge"/>
          <c:x val="0.14119984567901234"/>
          <c:y val="0.91151689820548043"/>
          <c:w val="0.7714128086419757"/>
          <c:h val="8.8483101794519611E-2"/>
        </c:manualLayout>
      </c:layout>
      <c:overlay val="0"/>
    </c:legend>
    <c:plotVisOnly val="1"/>
    <c:dispBlanksAs val="gap"/>
    <c:showDLblsOverMax val="0"/>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he-IL"/>
  <c:roundedCorners val="1"/>
  <mc:AlternateContent xmlns:mc="http://schemas.openxmlformats.org/markup-compatibility/2006">
    <mc:Choice xmlns:c14="http://schemas.microsoft.com/office/drawing/2007/8/2/chart" Requires="c14">
      <c14:style val="115"/>
    </mc:Choice>
    <mc:Fallback>
      <c:style val="15"/>
    </mc:Fallback>
  </mc:AlternateContent>
  <c:chart>
    <c:title>
      <c:tx>
        <c:rich>
          <a:bodyPr/>
          <a:lstStyle/>
          <a:p>
            <a:pPr>
              <a:defRPr sz="1000">
                <a:solidFill>
                  <a:schemeClr val="accent5">
                    <a:lumMod val="50000"/>
                  </a:schemeClr>
                </a:solidFill>
              </a:defRPr>
            </a:pPr>
            <a:r>
              <a:rPr lang="he-IL" sz="1000">
                <a:solidFill>
                  <a:schemeClr val="accent5">
                    <a:lumMod val="50000"/>
                  </a:schemeClr>
                </a:solidFill>
              </a:rPr>
              <a:t>דיווחי רכזים: תחומי הליווי או המעקב של נציגי הקרן - דוברי ערבית</a:t>
            </a:r>
          </a:p>
        </c:rich>
      </c:tx>
      <c:layout>
        <c:manualLayout>
          <c:xMode val="edge"/>
          <c:yMode val="edge"/>
          <c:x val="0.14311319444444698"/>
          <c:y val="4.2209863478410775E-3"/>
        </c:manualLayout>
      </c:layout>
      <c:overlay val="0"/>
    </c:title>
    <c:autoTitleDeleted val="0"/>
    <c:plotArea>
      <c:layout>
        <c:manualLayout>
          <c:layoutTarget val="inner"/>
          <c:xMode val="edge"/>
          <c:yMode val="edge"/>
          <c:x val="0.20255347222222495"/>
          <c:y val="0.15649314669000325"/>
          <c:w val="0.78680833333334366"/>
          <c:h val="0.49587658323051337"/>
        </c:manualLayout>
      </c:layout>
      <c:barChart>
        <c:barDir val="col"/>
        <c:grouping val="stacked"/>
        <c:varyColors val="0"/>
        <c:ser>
          <c:idx val="0"/>
          <c:order val="0"/>
          <c:tx>
            <c:strRef>
              <c:f>'רכזים-ליווי'!$D$17</c:f>
              <c:strCache>
                <c:ptCount val="1"/>
                <c:pt idx="0">
                  <c:v>בכל ביקור</c:v>
                </c:pt>
              </c:strCache>
            </c:strRef>
          </c:tx>
          <c:spPr>
            <a:solidFill>
              <a:schemeClr val="accent5">
                <a:lumMod val="75000"/>
              </a:schemeClr>
            </a:solidFill>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'רכזים-ליווי'!$A$18:$A$22</c:f>
              <c:strCache>
                <c:ptCount val="5"/>
                <c:pt idx="0">
                  <c:v>פגישה עם הרכז בנושאים שוטפים</c:v>
                </c:pt>
                <c:pt idx="1">
                  <c:v>פגישה עם מדריכי קרב  </c:v>
                </c:pt>
                <c:pt idx="2">
                  <c:v>צפייה במפגשי קרב</c:v>
                </c:pt>
                <c:pt idx="3">
                  <c:v>מתן משוב למדריכי קרב</c:v>
                </c:pt>
                <c:pt idx="4">
                  <c:v>הדגמת מפגש קרב</c:v>
                </c:pt>
              </c:strCache>
            </c:strRef>
          </c:cat>
          <c:val>
            <c:numRef>
              <c:f>'רכזים-ליווי'!$D$18:$D$22</c:f>
              <c:numCache>
                <c:formatCode>###0%</c:formatCode>
                <c:ptCount val="5"/>
                <c:pt idx="0">
                  <c:v>0.68965517241381136</c:v>
                </c:pt>
                <c:pt idx="1">
                  <c:v>0.34482758620690185</c:v>
                </c:pt>
                <c:pt idx="2">
                  <c:v>0.26666666666666738</c:v>
                </c:pt>
                <c:pt idx="3">
                  <c:v>0.27586206896552201</c:v>
                </c:pt>
                <c:pt idx="4">
                  <c:v>0.21428571428571427</c:v>
                </c:pt>
              </c:numCache>
            </c:numRef>
          </c:val>
        </c:ser>
        <c:ser>
          <c:idx val="1"/>
          <c:order val="1"/>
          <c:tx>
            <c:strRef>
              <c:f>'רכזים-ליווי'!$E$17</c:f>
              <c:strCache>
                <c:ptCount val="1"/>
                <c:pt idx="0">
                  <c:v>בחלק מהביקורים</c:v>
                </c:pt>
              </c:strCache>
            </c:strRef>
          </c:tx>
          <c:spPr>
            <a:solidFill>
              <a:schemeClr val="accent5">
                <a:lumMod val="60000"/>
                <a:lumOff val="40000"/>
              </a:schemeClr>
            </a:solidFill>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'רכזים-ליווי'!$A$18:$A$22</c:f>
              <c:strCache>
                <c:ptCount val="5"/>
                <c:pt idx="0">
                  <c:v>פגישה עם הרכז בנושאים שוטפים</c:v>
                </c:pt>
                <c:pt idx="1">
                  <c:v>פגישה עם מדריכי קרב  </c:v>
                </c:pt>
                <c:pt idx="2">
                  <c:v>צפייה במפגשי קרב</c:v>
                </c:pt>
                <c:pt idx="3">
                  <c:v>מתן משוב למדריכי קרב</c:v>
                </c:pt>
                <c:pt idx="4">
                  <c:v>הדגמת מפגש קרב</c:v>
                </c:pt>
              </c:strCache>
            </c:strRef>
          </c:cat>
          <c:val>
            <c:numRef>
              <c:f>'רכזים-ליווי'!$E$18:$E$22</c:f>
              <c:numCache>
                <c:formatCode>###0%</c:formatCode>
                <c:ptCount val="5"/>
                <c:pt idx="0">
                  <c:v>0.20689655172413793</c:v>
                </c:pt>
                <c:pt idx="1">
                  <c:v>0.58620689655172409</c:v>
                </c:pt>
                <c:pt idx="2">
                  <c:v>0.66666666666666674</c:v>
                </c:pt>
                <c:pt idx="3">
                  <c:v>0.68965517241381136</c:v>
                </c:pt>
                <c:pt idx="4">
                  <c:v>0.39285714285714768</c:v>
                </c:pt>
              </c:numCache>
            </c:numRef>
          </c:val>
        </c:ser>
        <c:dLbls>
          <c:showLegendKey val="0"/>
          <c:showVal val="0"/>
          <c:showCatName val="0"/>
          <c:showSerName val="0"/>
          <c:showPercent val="0"/>
          <c:showBubbleSize val="0"/>
        </c:dLbls>
        <c:gapWidth val="75"/>
        <c:overlap val="100"/>
        <c:axId val="110717568"/>
        <c:axId val="110719360"/>
      </c:barChart>
      <c:catAx>
        <c:axId val="110717568"/>
        <c:scaling>
          <c:orientation val="minMax"/>
        </c:scaling>
        <c:delete val="0"/>
        <c:axPos val="b"/>
        <c:numFmt formatCode="General" sourceLinked="1"/>
        <c:majorTickMark val="none"/>
        <c:minorTickMark val="none"/>
        <c:tickLblPos val="nextTo"/>
        <c:txPr>
          <a:bodyPr/>
          <a:lstStyle/>
          <a:p>
            <a:pPr>
              <a:defRPr sz="880"/>
            </a:pPr>
            <a:endParaRPr lang="he-IL"/>
          </a:p>
        </c:txPr>
        <c:crossAx val="110719360"/>
        <c:crosses val="autoZero"/>
        <c:auto val="1"/>
        <c:lblAlgn val="ctr"/>
        <c:lblOffset val="100"/>
        <c:noMultiLvlLbl val="0"/>
      </c:catAx>
      <c:valAx>
        <c:axId val="110719360"/>
        <c:scaling>
          <c:orientation val="minMax"/>
          <c:max val="1"/>
          <c:min val="0"/>
        </c:scaling>
        <c:delete val="0"/>
        <c:axPos val="l"/>
        <c:majorGridlines>
          <c:spPr>
            <a:ln>
              <a:prstDash val="dash"/>
            </a:ln>
          </c:spPr>
        </c:majorGridlines>
        <c:title>
          <c:tx>
            <c:rich>
              <a:bodyPr rot="-5400000" vert="horz"/>
              <a:lstStyle/>
              <a:p>
                <a:pPr>
                  <a:defRPr sz="900"/>
                </a:pPr>
                <a:r>
                  <a:rPr lang="he-IL" sz="900"/>
                  <a:t>שיעור הרכזים שדיווחו</a:t>
                </a:r>
              </a:p>
            </c:rich>
          </c:tx>
          <c:layout>
            <c:manualLayout>
              <c:xMode val="edge"/>
              <c:yMode val="edge"/>
              <c:x val="2.2642746913580252E-3"/>
              <c:y val="0.17422532002371466"/>
            </c:manualLayout>
          </c:layout>
          <c:overlay val="0"/>
        </c:title>
        <c:numFmt formatCode="###0%" sourceLinked="1"/>
        <c:majorTickMark val="none"/>
        <c:minorTickMark val="none"/>
        <c:tickLblPos val="nextTo"/>
        <c:crossAx val="110717568"/>
        <c:crosses val="autoZero"/>
        <c:crossBetween val="between"/>
        <c:majorUnit val="0.2"/>
      </c:valAx>
    </c:plotArea>
    <c:legend>
      <c:legendPos val="b"/>
      <c:layout>
        <c:manualLayout>
          <c:xMode val="edge"/>
          <c:yMode val="edge"/>
          <c:x val="0.19411631944444444"/>
          <c:y val="0.91151689820548043"/>
          <c:w val="0.66724687500000945"/>
          <c:h val="8.6180847949924533E-2"/>
        </c:manualLayout>
      </c:layout>
      <c:overlay val="0"/>
    </c:legend>
    <c:plotVisOnly val="1"/>
    <c:dispBlanksAs val="gap"/>
    <c:showDLblsOverMax val="0"/>
  </c:chart>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he-IL"/>
  <c:roundedCorners val="1"/>
  <mc:AlternateContent xmlns:mc="http://schemas.openxmlformats.org/markup-compatibility/2006">
    <mc:Choice xmlns:c14="http://schemas.microsoft.com/office/drawing/2007/8/2/chart" Requires="c14">
      <c14:style val="113"/>
    </mc:Choice>
    <mc:Fallback>
      <c:style val="13"/>
    </mc:Fallback>
  </mc:AlternateContent>
  <c:chart>
    <c:title>
      <c:tx>
        <c:rich>
          <a:bodyPr/>
          <a:lstStyle/>
          <a:p>
            <a:pPr>
              <a:defRPr sz="1000">
                <a:solidFill>
                  <a:schemeClr val="accent5">
                    <a:lumMod val="50000"/>
                  </a:schemeClr>
                </a:solidFill>
              </a:defRPr>
            </a:pPr>
            <a:r>
              <a:rPr lang="he-IL" sz="1000">
                <a:solidFill>
                  <a:schemeClr val="accent5">
                    <a:lumMod val="50000"/>
                  </a:schemeClr>
                </a:solidFill>
              </a:rPr>
              <a:t>דיווחי רכזים*:</a:t>
            </a:r>
            <a:r>
              <a:rPr lang="he-IL" sz="1000" baseline="0">
                <a:solidFill>
                  <a:schemeClr val="accent5">
                    <a:lumMod val="50000"/>
                  </a:schemeClr>
                </a:solidFill>
              </a:rPr>
              <a:t> שביעות רצון מהליווי של נציגי קרן קרב</a:t>
            </a:r>
          </a:p>
        </c:rich>
      </c:tx>
      <c:layout>
        <c:manualLayout>
          <c:xMode val="edge"/>
          <c:yMode val="edge"/>
          <c:x val="0.26070571658614711"/>
          <c:y val="1.3478968253968261E-2"/>
        </c:manualLayout>
      </c:layout>
      <c:overlay val="0"/>
    </c:title>
    <c:autoTitleDeleted val="0"/>
    <c:plotArea>
      <c:layout>
        <c:manualLayout>
          <c:layoutTarget val="inner"/>
          <c:xMode val="edge"/>
          <c:yMode val="edge"/>
          <c:x val="0.14520833333333377"/>
          <c:y val="9.5179365079365225E-2"/>
          <c:w val="0.82430273752012884"/>
          <c:h val="0.47116468253968591"/>
        </c:manualLayout>
      </c:layout>
      <c:barChart>
        <c:barDir val="col"/>
        <c:grouping val="clustered"/>
        <c:varyColors val="0"/>
        <c:ser>
          <c:idx val="0"/>
          <c:order val="0"/>
          <c:tx>
            <c:strRef>
              <c:f>'רכזים-ליווי'!$B$33</c:f>
              <c:strCache>
                <c:ptCount val="1"/>
                <c:pt idx="0">
                  <c:v>דוברי עברית
N=367</c:v>
                </c:pt>
              </c:strCache>
            </c:strRef>
          </c:tx>
          <c:spPr>
            <a:solidFill>
              <a:schemeClr val="accent5">
                <a:lumMod val="75000"/>
              </a:schemeClr>
            </a:solidFill>
          </c:spPr>
          <c:invertIfNegative val="0"/>
          <c:dLbls>
            <c:dLblPos val="ctr"/>
            <c:showLegendKey val="0"/>
            <c:showVal val="1"/>
            <c:showCatName val="0"/>
            <c:showSerName val="0"/>
            <c:showPercent val="0"/>
            <c:showBubbleSize val="0"/>
            <c:showLeaderLines val="0"/>
          </c:dLbls>
          <c:cat>
            <c:strRef>
              <c:f>'רכזים-ליווי'!$A$34:$A$37</c:f>
              <c:strCache>
                <c:ptCount val="4"/>
                <c:pt idx="0">
                  <c:v>סיוע בפתרון קשיים הקשורים למדריכים**</c:v>
                </c:pt>
                <c:pt idx="1">
                  <c:v>פתרון בעיות והתמודדות עם קשיים שונים העולים בהפעלת תכנית קרב</c:v>
                </c:pt>
                <c:pt idx="2">
                  <c:v>הספקת ציוד ואביזרים למפגשי קרב</c:v>
                </c:pt>
                <c:pt idx="3">
                  <c:v>הנחיה מקצועית או פדגוגית של מדריכי קרב  </c:v>
                </c:pt>
              </c:strCache>
            </c:strRef>
          </c:cat>
          <c:val>
            <c:numRef>
              <c:f>'רכזים-ליווי'!$B$34:$B$37</c:f>
              <c:numCache>
                <c:formatCode>###0%</c:formatCode>
                <c:ptCount val="4"/>
                <c:pt idx="0">
                  <c:v>0.85989010989010994</c:v>
                </c:pt>
                <c:pt idx="1">
                  <c:v>0.85831062670299729</c:v>
                </c:pt>
                <c:pt idx="2">
                  <c:v>0.83606557377049184</c:v>
                </c:pt>
                <c:pt idx="3">
                  <c:v>0.74411764705882377</c:v>
                </c:pt>
              </c:numCache>
            </c:numRef>
          </c:val>
        </c:ser>
        <c:ser>
          <c:idx val="1"/>
          <c:order val="1"/>
          <c:tx>
            <c:strRef>
              <c:f>'רכזים-ליווי'!$C$33</c:f>
              <c:strCache>
                <c:ptCount val="1"/>
                <c:pt idx="0">
                  <c:v>דוברי ערבית
N=47</c:v>
                </c:pt>
              </c:strCache>
            </c:strRef>
          </c:tx>
          <c:spPr>
            <a:solidFill>
              <a:schemeClr val="accent5">
                <a:lumMod val="60000"/>
                <a:lumOff val="40000"/>
              </a:schemeClr>
            </a:solidFill>
          </c:spPr>
          <c:invertIfNegative val="0"/>
          <c:dLbls>
            <c:dLblPos val="ctr"/>
            <c:showLegendKey val="0"/>
            <c:showVal val="1"/>
            <c:showCatName val="0"/>
            <c:showSerName val="0"/>
            <c:showPercent val="0"/>
            <c:showBubbleSize val="0"/>
            <c:showLeaderLines val="0"/>
          </c:dLbls>
          <c:cat>
            <c:strRef>
              <c:f>'רכזים-ליווי'!$A$34:$A$37</c:f>
              <c:strCache>
                <c:ptCount val="4"/>
                <c:pt idx="0">
                  <c:v>סיוע בפתרון קשיים הקשורים למדריכים**</c:v>
                </c:pt>
                <c:pt idx="1">
                  <c:v>פתרון בעיות והתמודדות עם קשיים שונים העולים בהפעלת תכנית קרב</c:v>
                </c:pt>
                <c:pt idx="2">
                  <c:v>הספקת ציוד ואביזרים למפגשי קרב</c:v>
                </c:pt>
                <c:pt idx="3">
                  <c:v>הנחיה מקצועית או פדגוגית של מדריכי קרב  </c:v>
                </c:pt>
              </c:strCache>
            </c:strRef>
          </c:cat>
          <c:val>
            <c:numRef>
              <c:f>'רכזים-ליווי'!$C$34:$C$37</c:f>
              <c:numCache>
                <c:formatCode>###0%</c:formatCode>
                <c:ptCount val="4"/>
                <c:pt idx="0">
                  <c:v>0.73913043478260876</c:v>
                </c:pt>
                <c:pt idx="1">
                  <c:v>0.8</c:v>
                </c:pt>
                <c:pt idx="2">
                  <c:v>0.87234042553191482</c:v>
                </c:pt>
                <c:pt idx="3">
                  <c:v>0.7826086956521745</c:v>
                </c:pt>
              </c:numCache>
            </c:numRef>
          </c:val>
        </c:ser>
        <c:dLbls>
          <c:showLegendKey val="0"/>
          <c:showVal val="0"/>
          <c:showCatName val="0"/>
          <c:showSerName val="0"/>
          <c:showPercent val="0"/>
          <c:showBubbleSize val="0"/>
        </c:dLbls>
        <c:gapWidth val="75"/>
        <c:axId val="110729472"/>
        <c:axId val="110743552"/>
      </c:barChart>
      <c:catAx>
        <c:axId val="110729472"/>
        <c:scaling>
          <c:orientation val="minMax"/>
        </c:scaling>
        <c:delete val="0"/>
        <c:axPos val="b"/>
        <c:majorTickMark val="none"/>
        <c:minorTickMark val="none"/>
        <c:tickLblPos val="nextTo"/>
        <c:txPr>
          <a:bodyPr/>
          <a:lstStyle/>
          <a:p>
            <a:pPr>
              <a:defRPr sz="1000"/>
            </a:pPr>
            <a:endParaRPr lang="he-IL"/>
          </a:p>
        </c:txPr>
        <c:crossAx val="110743552"/>
        <c:crosses val="autoZero"/>
        <c:auto val="1"/>
        <c:lblAlgn val="ctr"/>
        <c:lblOffset val="100"/>
        <c:noMultiLvlLbl val="0"/>
      </c:catAx>
      <c:valAx>
        <c:axId val="110743552"/>
        <c:scaling>
          <c:orientation val="minMax"/>
          <c:max val="1"/>
          <c:min val="0"/>
        </c:scaling>
        <c:delete val="0"/>
        <c:axPos val="l"/>
        <c:majorGridlines>
          <c:spPr>
            <a:ln>
              <a:prstDash val="dash"/>
            </a:ln>
          </c:spPr>
        </c:majorGridlines>
        <c:title>
          <c:tx>
            <c:rich>
              <a:bodyPr rot="-5400000" vert="horz"/>
              <a:lstStyle/>
              <a:p>
                <a:pPr>
                  <a:defRPr sz="900"/>
                </a:pPr>
                <a:r>
                  <a:rPr lang="he-IL" sz="900"/>
                  <a:t>שיעור הרכזים שהסכימו במידה רבה מאוד או במידה רבה</a:t>
                </a:r>
              </a:p>
            </c:rich>
          </c:tx>
          <c:layout>
            <c:manualLayout>
              <c:xMode val="edge"/>
              <c:yMode val="edge"/>
              <c:x val="2.2642914653784275E-3"/>
              <c:y val="6.6428399489194337E-2"/>
            </c:manualLayout>
          </c:layout>
          <c:overlay val="0"/>
        </c:title>
        <c:numFmt formatCode="###0%" sourceLinked="1"/>
        <c:majorTickMark val="none"/>
        <c:minorTickMark val="none"/>
        <c:tickLblPos val="nextTo"/>
        <c:crossAx val="110729472"/>
        <c:crosses val="autoZero"/>
        <c:crossBetween val="between"/>
        <c:majorUnit val="0.2"/>
      </c:valAx>
    </c:plotArea>
    <c:legend>
      <c:legendPos val="b"/>
      <c:layout>
        <c:manualLayout>
          <c:xMode val="edge"/>
          <c:yMode val="edge"/>
          <c:x val="0.33743961352657031"/>
          <c:y val="0.86439823257977555"/>
          <c:w val="0.36194685990338182"/>
          <c:h val="0.13144960317460341"/>
        </c:manualLayout>
      </c:layout>
      <c:overlay val="0"/>
    </c:legend>
    <c:plotVisOnly val="1"/>
    <c:dispBlanksAs val="gap"/>
    <c:showDLblsOverMax val="0"/>
  </c:chart>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he-IL"/>
  <c:roundedCorners val="1"/>
  <mc:AlternateContent xmlns:mc="http://schemas.openxmlformats.org/markup-compatibility/2006">
    <mc:Choice xmlns:c14="http://schemas.microsoft.com/office/drawing/2007/8/2/chart" Requires="c14">
      <c14:style val="113"/>
    </mc:Choice>
    <mc:Fallback>
      <c:style val="13"/>
    </mc:Fallback>
  </mc:AlternateContent>
  <c:chart>
    <c:title>
      <c:tx>
        <c:rich>
          <a:bodyPr/>
          <a:lstStyle/>
          <a:p>
            <a:pPr>
              <a:defRPr sz="1000">
                <a:solidFill>
                  <a:schemeClr val="accent3">
                    <a:lumMod val="50000"/>
                  </a:schemeClr>
                </a:solidFill>
              </a:defRPr>
            </a:pPr>
            <a:r>
              <a:rPr lang="he-IL" sz="1000">
                <a:solidFill>
                  <a:schemeClr val="accent3">
                    <a:lumMod val="50000"/>
                  </a:schemeClr>
                </a:solidFill>
              </a:rPr>
              <a:t>דיווחי המנהלים:</a:t>
            </a:r>
            <a:r>
              <a:rPr lang="he-IL" sz="1000" baseline="0">
                <a:solidFill>
                  <a:schemeClr val="accent3">
                    <a:lumMod val="50000"/>
                  </a:schemeClr>
                </a:solidFill>
              </a:rPr>
              <a:t> משוב לתכנית קרב</a:t>
            </a:r>
            <a:endParaRPr lang="he-IL" sz="1000" u="sng" baseline="0">
              <a:solidFill>
                <a:schemeClr val="accent3">
                  <a:lumMod val="50000"/>
                </a:schemeClr>
              </a:solidFill>
            </a:endParaRPr>
          </a:p>
        </c:rich>
      </c:tx>
      <c:layout>
        <c:manualLayout>
          <c:xMode val="edge"/>
          <c:yMode val="edge"/>
          <c:x val="0.32715297906602786"/>
          <c:y val="1.3478968253968261E-2"/>
        </c:manualLayout>
      </c:layout>
      <c:overlay val="0"/>
    </c:title>
    <c:autoTitleDeleted val="0"/>
    <c:plotArea>
      <c:layout>
        <c:manualLayout>
          <c:layoutTarget val="inner"/>
          <c:xMode val="edge"/>
          <c:yMode val="edge"/>
          <c:x val="0.13242652979066022"/>
          <c:y val="0.13514249119436603"/>
          <c:w val="0.85242270531400954"/>
          <c:h val="0.44336019496922691"/>
        </c:manualLayout>
      </c:layout>
      <c:barChart>
        <c:barDir val="col"/>
        <c:grouping val="clustered"/>
        <c:varyColors val="0"/>
        <c:ser>
          <c:idx val="0"/>
          <c:order val="0"/>
          <c:tx>
            <c:strRef>
              <c:f>'שר ותרומה2'!$B$19</c:f>
              <c:strCache>
                <c:ptCount val="1"/>
                <c:pt idx="0">
                  <c:v>דוברי עברית
N=428</c:v>
                </c:pt>
              </c:strCache>
            </c:strRef>
          </c:tx>
          <c:invertIfNegative val="0"/>
          <c:dLbls>
            <c:dLblPos val="ctr"/>
            <c:showLegendKey val="0"/>
            <c:showVal val="1"/>
            <c:showCatName val="0"/>
            <c:showSerName val="0"/>
            <c:showPercent val="0"/>
            <c:showBubbleSize val="0"/>
            <c:showLeaderLines val="0"/>
          </c:dLbls>
          <c:cat>
            <c:strRef>
              <c:f>'שר ותרומה2'!$A$20:$A$23</c:f>
              <c:strCache>
                <c:ptCount val="4"/>
                <c:pt idx="0">
                  <c:v>חשוב שתכנית כמו קרב תפעל בבית הספר שלי</c:v>
                </c:pt>
                <c:pt idx="1">
                  <c:v>אילו הייתה אפשרות בחירה, עדיף להמשיך במפגשים של קרב*</c:v>
                </c:pt>
                <c:pt idx="2">
                  <c:v>אני ממליץ למנהלים אחרים לשלב את תכנית קרב בבית ספרם</c:v>
                </c:pt>
                <c:pt idx="3">
                  <c:v>באיזו מידה אתה שבע רצון מהפעילות של תכנית קרב בבית הספר?</c:v>
                </c:pt>
              </c:strCache>
            </c:strRef>
          </c:cat>
          <c:val>
            <c:numRef>
              <c:f>'שר ותרומה2'!$B$20:$B$23</c:f>
              <c:numCache>
                <c:formatCode>###0%</c:formatCode>
                <c:ptCount val="4"/>
                <c:pt idx="0">
                  <c:v>0.971830985915493</c:v>
                </c:pt>
                <c:pt idx="1">
                  <c:v>0.91764705882352993</c:v>
                </c:pt>
                <c:pt idx="2">
                  <c:v>0.96955503512880603</c:v>
                </c:pt>
                <c:pt idx="3">
                  <c:v>0.94366197183098588</c:v>
                </c:pt>
              </c:numCache>
            </c:numRef>
          </c:val>
        </c:ser>
        <c:ser>
          <c:idx val="1"/>
          <c:order val="1"/>
          <c:tx>
            <c:strRef>
              <c:f>'שר ותרומה2'!$C$19</c:f>
              <c:strCache>
                <c:ptCount val="1"/>
                <c:pt idx="0">
                  <c:v>דוברי ערבית
N=64
</c:v>
                </c:pt>
              </c:strCache>
            </c:strRef>
          </c:tx>
          <c:invertIfNegative val="0"/>
          <c:dLbls>
            <c:dLblPos val="ctr"/>
            <c:showLegendKey val="0"/>
            <c:showVal val="1"/>
            <c:showCatName val="0"/>
            <c:showSerName val="0"/>
            <c:showPercent val="0"/>
            <c:showBubbleSize val="0"/>
            <c:showLeaderLines val="0"/>
          </c:dLbls>
          <c:cat>
            <c:strRef>
              <c:f>'שר ותרומה2'!$A$20:$A$23</c:f>
              <c:strCache>
                <c:ptCount val="4"/>
                <c:pt idx="0">
                  <c:v>חשוב שתכנית כמו קרב תפעל בבית הספר שלי</c:v>
                </c:pt>
                <c:pt idx="1">
                  <c:v>אילו הייתה אפשרות בחירה, עדיף להמשיך במפגשים של קרב*</c:v>
                </c:pt>
                <c:pt idx="2">
                  <c:v>אני ממליץ למנהלים אחרים לשלב את תכנית קרב בבית ספרם</c:v>
                </c:pt>
                <c:pt idx="3">
                  <c:v>באיזו מידה אתה שבע רצון מהפעילות של תכנית קרב בבית הספר?</c:v>
                </c:pt>
              </c:strCache>
            </c:strRef>
          </c:cat>
          <c:val>
            <c:numRef>
              <c:f>'שר ותרומה2'!$C$20:$C$23</c:f>
              <c:numCache>
                <c:formatCode>###0%</c:formatCode>
                <c:ptCount val="4"/>
                <c:pt idx="0">
                  <c:v>0.90625</c:v>
                </c:pt>
                <c:pt idx="1">
                  <c:v>0.8125</c:v>
                </c:pt>
                <c:pt idx="2">
                  <c:v>0.90625</c:v>
                </c:pt>
                <c:pt idx="3">
                  <c:v>0.9375</c:v>
                </c:pt>
              </c:numCache>
            </c:numRef>
          </c:val>
        </c:ser>
        <c:dLbls>
          <c:showLegendKey val="0"/>
          <c:showVal val="0"/>
          <c:showCatName val="0"/>
          <c:showSerName val="0"/>
          <c:showPercent val="0"/>
          <c:showBubbleSize val="0"/>
        </c:dLbls>
        <c:gapWidth val="75"/>
        <c:axId val="110770048"/>
        <c:axId val="110771584"/>
      </c:barChart>
      <c:catAx>
        <c:axId val="110770048"/>
        <c:scaling>
          <c:orientation val="minMax"/>
        </c:scaling>
        <c:delete val="0"/>
        <c:axPos val="b"/>
        <c:majorTickMark val="none"/>
        <c:minorTickMark val="none"/>
        <c:tickLblPos val="nextTo"/>
        <c:txPr>
          <a:bodyPr/>
          <a:lstStyle/>
          <a:p>
            <a:pPr>
              <a:defRPr sz="900"/>
            </a:pPr>
            <a:endParaRPr lang="he-IL"/>
          </a:p>
        </c:txPr>
        <c:crossAx val="110771584"/>
        <c:crosses val="autoZero"/>
        <c:auto val="1"/>
        <c:lblAlgn val="ctr"/>
        <c:lblOffset val="100"/>
        <c:noMultiLvlLbl val="0"/>
      </c:catAx>
      <c:valAx>
        <c:axId val="110771584"/>
        <c:scaling>
          <c:orientation val="minMax"/>
          <c:max val="1"/>
          <c:min val="0"/>
        </c:scaling>
        <c:delete val="0"/>
        <c:axPos val="l"/>
        <c:majorGridlines>
          <c:spPr>
            <a:ln>
              <a:prstDash val="dash"/>
            </a:ln>
          </c:spPr>
        </c:majorGridlines>
        <c:title>
          <c:tx>
            <c:rich>
              <a:bodyPr rot="-5400000" vert="horz"/>
              <a:lstStyle/>
              <a:p>
                <a:pPr>
                  <a:defRPr sz="900"/>
                </a:pPr>
                <a:r>
                  <a:rPr lang="he-IL" sz="900"/>
                  <a:t>שיעור המנהלים שהסכימו</a:t>
                </a:r>
                <a:r>
                  <a:rPr lang="he-IL" sz="900" baseline="0"/>
                  <a:t> במידה רבה מאוד או במידה רבה</a:t>
                </a:r>
                <a:endParaRPr lang="he-IL" sz="900"/>
              </a:p>
            </c:rich>
          </c:tx>
          <c:layout>
            <c:manualLayout>
              <c:xMode val="edge"/>
              <c:yMode val="edge"/>
              <c:x val="2.2642914653784691E-3"/>
              <c:y val="6.4083333333334436E-2"/>
            </c:manualLayout>
          </c:layout>
          <c:overlay val="0"/>
        </c:title>
        <c:numFmt formatCode="###0%" sourceLinked="1"/>
        <c:majorTickMark val="none"/>
        <c:minorTickMark val="none"/>
        <c:tickLblPos val="nextTo"/>
        <c:crossAx val="110770048"/>
        <c:crosses val="autoZero"/>
        <c:crossBetween val="between"/>
        <c:majorUnit val="0.2"/>
      </c:valAx>
    </c:plotArea>
    <c:legend>
      <c:legendPos val="b"/>
      <c:layout>
        <c:manualLayout>
          <c:xMode val="edge"/>
          <c:yMode val="edge"/>
          <c:x val="0.31902657004831486"/>
          <c:y val="0.84857415276030412"/>
          <c:w val="0.37984138486312402"/>
          <c:h val="0.1514258472396959"/>
        </c:manualLayout>
      </c:layout>
      <c:overlay val="0"/>
    </c:legend>
    <c:plotVisOnly val="1"/>
    <c:dispBlanksAs val="gap"/>
    <c:showDLblsOverMax val="0"/>
  </c:chart>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he-IL"/>
  <c:roundedCorners val="1"/>
  <mc:AlternateContent xmlns:mc="http://schemas.openxmlformats.org/markup-compatibility/2006">
    <mc:Choice xmlns:c14="http://schemas.microsoft.com/office/drawing/2007/8/2/chart" Requires="c14">
      <c14:style val="113"/>
    </mc:Choice>
    <mc:Fallback>
      <c:style val="13"/>
    </mc:Fallback>
  </mc:AlternateContent>
  <c:chart>
    <c:title>
      <c:tx>
        <c:rich>
          <a:bodyPr/>
          <a:lstStyle/>
          <a:p>
            <a:pPr>
              <a:defRPr sz="1000">
                <a:solidFill>
                  <a:schemeClr val="accent5">
                    <a:lumMod val="75000"/>
                  </a:schemeClr>
                </a:solidFill>
              </a:defRPr>
            </a:pPr>
            <a:r>
              <a:rPr lang="he-IL" sz="1000">
                <a:solidFill>
                  <a:schemeClr val="accent5">
                    <a:lumMod val="75000"/>
                  </a:schemeClr>
                </a:solidFill>
              </a:rPr>
              <a:t>דיווחי הרכזים:</a:t>
            </a:r>
            <a:r>
              <a:rPr lang="he-IL" sz="1000" baseline="0">
                <a:solidFill>
                  <a:schemeClr val="accent5">
                    <a:lumMod val="75000"/>
                  </a:schemeClr>
                </a:solidFill>
              </a:rPr>
              <a:t> משוב לתכנית קרב</a:t>
            </a:r>
            <a:endParaRPr lang="he-IL" sz="1000" u="sng" baseline="0">
              <a:solidFill>
                <a:schemeClr val="accent5">
                  <a:lumMod val="75000"/>
                </a:schemeClr>
              </a:solidFill>
            </a:endParaRPr>
          </a:p>
        </c:rich>
      </c:tx>
      <c:layout>
        <c:manualLayout>
          <c:xMode val="edge"/>
          <c:yMode val="edge"/>
          <c:x val="0.33248655195320742"/>
          <c:y val="1.3479008472019372E-2"/>
        </c:manualLayout>
      </c:layout>
      <c:overlay val="0"/>
    </c:title>
    <c:autoTitleDeleted val="0"/>
    <c:plotArea>
      <c:layout>
        <c:manualLayout>
          <c:layoutTarget val="inner"/>
          <c:xMode val="edge"/>
          <c:yMode val="edge"/>
          <c:x val="0.14520833333333377"/>
          <c:y val="0.10125396825396825"/>
          <c:w val="0.84219726247987337"/>
          <c:h val="0.50138627693299287"/>
        </c:manualLayout>
      </c:layout>
      <c:barChart>
        <c:barDir val="col"/>
        <c:grouping val="clustered"/>
        <c:varyColors val="0"/>
        <c:ser>
          <c:idx val="2"/>
          <c:order val="0"/>
          <c:tx>
            <c:strRef>
              <c:f>'שר ותרומה2'!$D$19</c:f>
              <c:strCache>
                <c:ptCount val="1"/>
                <c:pt idx="0">
                  <c:v>דוברי עברית
N=304</c:v>
                </c:pt>
              </c:strCache>
            </c:strRef>
          </c:tx>
          <c:spPr>
            <a:solidFill>
              <a:schemeClr val="accent5">
                <a:lumMod val="75000"/>
              </a:schemeClr>
            </a:solidFill>
          </c:spPr>
          <c:invertIfNegative val="0"/>
          <c:dLbls>
            <c:dLblPos val="ctr"/>
            <c:showLegendKey val="0"/>
            <c:showVal val="1"/>
            <c:showCatName val="0"/>
            <c:showSerName val="0"/>
            <c:showPercent val="0"/>
            <c:showBubbleSize val="0"/>
            <c:showLeaderLines val="0"/>
          </c:dLbls>
          <c:cat>
            <c:strRef>
              <c:f>'שר ותרומה2'!$A$20:$A$23</c:f>
              <c:strCache>
                <c:ptCount val="4"/>
                <c:pt idx="0">
                  <c:v>חשוב שתכנית כמו קרב תפעל בבית הספר שלי</c:v>
                </c:pt>
                <c:pt idx="1">
                  <c:v>אילו הייתה אפשרות בחירה, עדיף להמשיך במפגשים של קרב*</c:v>
                </c:pt>
                <c:pt idx="2">
                  <c:v>אני ממליץ למנהלים אחרים לשלב את תכנית קרב בבית ספרם</c:v>
                </c:pt>
                <c:pt idx="3">
                  <c:v>באיזו מידה אתה שבע רצון מהפעילות של תכנית קרב בבית הספר?</c:v>
                </c:pt>
              </c:strCache>
            </c:strRef>
          </c:cat>
          <c:val>
            <c:numRef>
              <c:f>'שר ותרומה2'!$D$20:$D$23</c:f>
              <c:numCache>
                <c:formatCode>###0%</c:formatCode>
                <c:ptCount val="4"/>
                <c:pt idx="0">
                  <c:v>0.97019867549668903</c:v>
                </c:pt>
                <c:pt idx="1">
                  <c:v>0.88</c:v>
                </c:pt>
                <c:pt idx="3">
                  <c:v>0.97689768976897695</c:v>
                </c:pt>
              </c:numCache>
            </c:numRef>
          </c:val>
        </c:ser>
        <c:ser>
          <c:idx val="3"/>
          <c:order val="1"/>
          <c:tx>
            <c:strRef>
              <c:f>'שר ותרומה2'!$E$19</c:f>
              <c:strCache>
                <c:ptCount val="1"/>
                <c:pt idx="0">
                  <c:v>דוברי ערבית
N=32</c:v>
                </c:pt>
              </c:strCache>
            </c:strRef>
          </c:tx>
          <c:spPr>
            <a:solidFill>
              <a:schemeClr val="accent5">
                <a:lumMod val="60000"/>
                <a:lumOff val="40000"/>
              </a:schemeClr>
            </a:solidFill>
          </c:spPr>
          <c:invertIfNegative val="0"/>
          <c:dLbls>
            <c:dLblPos val="ctr"/>
            <c:showLegendKey val="0"/>
            <c:showVal val="1"/>
            <c:showCatName val="0"/>
            <c:showSerName val="0"/>
            <c:showPercent val="0"/>
            <c:showBubbleSize val="0"/>
            <c:showLeaderLines val="0"/>
          </c:dLbls>
          <c:cat>
            <c:strRef>
              <c:f>'שר ותרומה2'!$A$20:$A$23</c:f>
              <c:strCache>
                <c:ptCount val="4"/>
                <c:pt idx="0">
                  <c:v>חשוב שתכנית כמו קרב תפעל בבית הספר שלי</c:v>
                </c:pt>
                <c:pt idx="1">
                  <c:v>אילו הייתה אפשרות בחירה, עדיף להמשיך במפגשים של קרב*</c:v>
                </c:pt>
                <c:pt idx="2">
                  <c:v>אני ממליץ למנהלים אחרים לשלב את תכנית קרב בבית ספרם</c:v>
                </c:pt>
                <c:pt idx="3">
                  <c:v>באיזו מידה אתה שבע רצון מהפעילות של תכנית קרב בבית הספר?</c:v>
                </c:pt>
              </c:strCache>
            </c:strRef>
          </c:cat>
          <c:val>
            <c:numRef>
              <c:f>'שר ותרומה2'!$E$20:$E$23</c:f>
              <c:numCache>
                <c:formatCode>###0%</c:formatCode>
                <c:ptCount val="4"/>
                <c:pt idx="0">
                  <c:v>0.9375</c:v>
                </c:pt>
                <c:pt idx="1">
                  <c:v>0.94000000000000028</c:v>
                </c:pt>
                <c:pt idx="3">
                  <c:v>0.9375</c:v>
                </c:pt>
              </c:numCache>
            </c:numRef>
          </c:val>
        </c:ser>
        <c:dLbls>
          <c:showLegendKey val="0"/>
          <c:showVal val="0"/>
          <c:showCatName val="0"/>
          <c:showSerName val="0"/>
          <c:showPercent val="0"/>
          <c:showBubbleSize val="0"/>
        </c:dLbls>
        <c:gapWidth val="75"/>
        <c:axId val="110790144"/>
        <c:axId val="110791680"/>
      </c:barChart>
      <c:catAx>
        <c:axId val="110790144"/>
        <c:scaling>
          <c:orientation val="minMax"/>
        </c:scaling>
        <c:delete val="0"/>
        <c:axPos val="b"/>
        <c:numFmt formatCode="General" sourceLinked="1"/>
        <c:majorTickMark val="none"/>
        <c:minorTickMark val="none"/>
        <c:tickLblPos val="nextTo"/>
        <c:txPr>
          <a:bodyPr/>
          <a:lstStyle/>
          <a:p>
            <a:pPr>
              <a:defRPr sz="900"/>
            </a:pPr>
            <a:endParaRPr lang="he-IL"/>
          </a:p>
        </c:txPr>
        <c:crossAx val="110791680"/>
        <c:crosses val="autoZero"/>
        <c:auto val="1"/>
        <c:lblAlgn val="ctr"/>
        <c:lblOffset val="100"/>
        <c:noMultiLvlLbl val="0"/>
      </c:catAx>
      <c:valAx>
        <c:axId val="110791680"/>
        <c:scaling>
          <c:orientation val="minMax"/>
          <c:max val="1"/>
          <c:min val="0"/>
        </c:scaling>
        <c:delete val="0"/>
        <c:axPos val="l"/>
        <c:majorGridlines>
          <c:spPr>
            <a:ln>
              <a:prstDash val="dash"/>
            </a:ln>
          </c:spPr>
        </c:majorGridlines>
        <c:title>
          <c:tx>
            <c:rich>
              <a:bodyPr rot="-5400000" vert="horz"/>
              <a:lstStyle/>
              <a:p>
                <a:pPr>
                  <a:defRPr sz="900"/>
                </a:pPr>
                <a:r>
                  <a:rPr lang="he-IL" sz="900"/>
                  <a:t>שיעור הרכזים שהסכימו</a:t>
                </a:r>
                <a:r>
                  <a:rPr lang="he-IL" sz="900" baseline="0"/>
                  <a:t> במידה רבה מאוד או במידה רבה</a:t>
                </a:r>
                <a:endParaRPr lang="he-IL" sz="900"/>
              </a:p>
            </c:rich>
          </c:tx>
          <c:layout>
            <c:manualLayout>
              <c:xMode val="edge"/>
              <c:yMode val="edge"/>
              <c:x val="2.2642914653784691E-3"/>
              <c:y val="7.4162698412699124E-2"/>
            </c:manualLayout>
          </c:layout>
          <c:overlay val="0"/>
        </c:title>
        <c:numFmt formatCode="###0%" sourceLinked="1"/>
        <c:majorTickMark val="none"/>
        <c:minorTickMark val="none"/>
        <c:tickLblPos val="nextTo"/>
        <c:crossAx val="110790144"/>
        <c:crosses val="autoZero"/>
        <c:crossBetween val="between"/>
        <c:majorUnit val="0.2"/>
      </c:valAx>
    </c:plotArea>
    <c:legend>
      <c:legendPos val="b"/>
      <c:layout>
        <c:manualLayout>
          <c:xMode val="edge"/>
          <c:yMode val="edge"/>
          <c:x val="0.31902657004831497"/>
          <c:y val="0.85862313164162363"/>
          <c:w val="0.36194685990338182"/>
          <c:h val="0.14137692307692309"/>
        </c:manualLayout>
      </c:layout>
      <c:overlay val="0"/>
    </c:legend>
    <c:plotVisOnly val="1"/>
    <c:dispBlanksAs val="gap"/>
    <c:showDLblsOverMax val="0"/>
  </c:chart>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he-IL"/>
  <c:roundedCorners val="1"/>
  <mc:AlternateContent xmlns:mc="http://schemas.openxmlformats.org/markup-compatibility/2006">
    <mc:Choice xmlns:c14="http://schemas.microsoft.com/office/drawing/2007/8/2/chart" Requires="c14">
      <c14:style val="116"/>
    </mc:Choice>
    <mc:Fallback>
      <c:style val="16"/>
    </mc:Fallback>
  </mc:AlternateContent>
  <c:chart>
    <c:title>
      <c:tx>
        <c:rich>
          <a:bodyPr/>
          <a:lstStyle/>
          <a:p>
            <a:pPr>
              <a:defRPr sz="1000">
                <a:solidFill>
                  <a:schemeClr val="accent6">
                    <a:lumMod val="50000"/>
                  </a:schemeClr>
                </a:solidFill>
              </a:defRPr>
            </a:pPr>
            <a:r>
              <a:rPr lang="he-IL" sz="1000">
                <a:solidFill>
                  <a:schemeClr val="accent6">
                    <a:lumMod val="50000"/>
                  </a:schemeClr>
                </a:solidFill>
              </a:rPr>
              <a:t>דיווחי המחנכים: משוב לתכנית קרב</a:t>
            </a:r>
          </a:p>
        </c:rich>
      </c:tx>
      <c:layout>
        <c:manualLayout>
          <c:xMode val="edge"/>
          <c:yMode val="edge"/>
          <c:x val="0.32474839769859531"/>
          <c:y val="1.8337669750553672E-2"/>
        </c:manualLayout>
      </c:layout>
      <c:overlay val="0"/>
    </c:title>
    <c:autoTitleDeleted val="0"/>
    <c:plotArea>
      <c:layout>
        <c:manualLayout>
          <c:layoutTarget val="inner"/>
          <c:xMode val="edge"/>
          <c:yMode val="edge"/>
          <c:x val="0.14520833333333377"/>
          <c:y val="0.10125396825396825"/>
          <c:w val="0.84219726247987337"/>
          <c:h val="0.50138627693299265"/>
        </c:manualLayout>
      </c:layout>
      <c:barChart>
        <c:barDir val="col"/>
        <c:grouping val="clustered"/>
        <c:varyColors val="0"/>
        <c:ser>
          <c:idx val="2"/>
          <c:order val="0"/>
          <c:tx>
            <c:strRef>
              <c:f>'שר ותרומה2'!$F$19</c:f>
              <c:strCache>
                <c:ptCount val="1"/>
                <c:pt idx="0">
                  <c:v>דוברי עברית
N=658</c:v>
                </c:pt>
              </c:strCache>
            </c:strRef>
          </c:tx>
          <c:spPr>
            <a:solidFill>
              <a:schemeClr val="accent6">
                <a:lumMod val="50000"/>
              </a:schemeClr>
            </a:solidFill>
          </c:spPr>
          <c:invertIfNegative val="0"/>
          <c:dLbls>
            <c:dLblPos val="ctr"/>
            <c:showLegendKey val="0"/>
            <c:showVal val="1"/>
            <c:showCatName val="0"/>
            <c:showSerName val="0"/>
            <c:showPercent val="0"/>
            <c:showBubbleSize val="0"/>
            <c:showLeaderLines val="0"/>
          </c:dLbls>
          <c:cat>
            <c:strRef>
              <c:f>'שר ותרומה2'!$A$20:$A$23</c:f>
              <c:strCache>
                <c:ptCount val="4"/>
                <c:pt idx="0">
                  <c:v>חשוב שתכנית כמו קרב תפעל בבית הספר שלי</c:v>
                </c:pt>
                <c:pt idx="1">
                  <c:v>אילו הייתה אפשרות בחירה, עדיף להמשיך במפגשים של קרב*</c:v>
                </c:pt>
                <c:pt idx="2">
                  <c:v>אני ממליץ למנהלים אחרים לשלב את תכנית קרב בבית ספרם</c:v>
                </c:pt>
                <c:pt idx="3">
                  <c:v>באיזו מידה אתה שבע רצון מהפעילות של תכנית קרב בבית הספר?</c:v>
                </c:pt>
              </c:strCache>
            </c:strRef>
          </c:cat>
          <c:val>
            <c:numRef>
              <c:f>'שר ותרומה2'!$F$20:$F$23</c:f>
              <c:numCache>
                <c:formatCode>###0%</c:formatCode>
                <c:ptCount val="4"/>
                <c:pt idx="0">
                  <c:v>0.96226415094339623</c:v>
                </c:pt>
                <c:pt idx="1">
                  <c:v>0.85282522996057875</c:v>
                </c:pt>
                <c:pt idx="3">
                  <c:v>0.90566037735849092</c:v>
                </c:pt>
              </c:numCache>
            </c:numRef>
          </c:val>
        </c:ser>
        <c:ser>
          <c:idx val="3"/>
          <c:order val="1"/>
          <c:tx>
            <c:strRef>
              <c:f>'שר ותרומה2'!$G$19</c:f>
              <c:strCache>
                <c:ptCount val="1"/>
                <c:pt idx="0">
                  <c:v>דוברי ערבית
N=173</c:v>
                </c:pt>
              </c:strCache>
            </c:strRef>
          </c:tx>
          <c:spPr>
            <a:solidFill>
              <a:schemeClr val="accent6">
                <a:lumMod val="60000"/>
                <a:lumOff val="40000"/>
              </a:schemeClr>
            </a:solidFill>
          </c:spPr>
          <c:invertIfNegative val="0"/>
          <c:dLbls>
            <c:dLblPos val="ctr"/>
            <c:showLegendKey val="0"/>
            <c:showVal val="1"/>
            <c:showCatName val="0"/>
            <c:showSerName val="0"/>
            <c:showPercent val="0"/>
            <c:showBubbleSize val="0"/>
            <c:showLeaderLines val="0"/>
          </c:dLbls>
          <c:cat>
            <c:strRef>
              <c:f>'שר ותרומה2'!$A$20:$A$23</c:f>
              <c:strCache>
                <c:ptCount val="4"/>
                <c:pt idx="0">
                  <c:v>חשוב שתכנית כמו קרב תפעל בבית הספר שלי</c:v>
                </c:pt>
                <c:pt idx="1">
                  <c:v>אילו הייתה אפשרות בחירה, עדיף להמשיך במפגשים של קרב*</c:v>
                </c:pt>
                <c:pt idx="2">
                  <c:v>אני ממליץ למנהלים אחרים לשלב את תכנית קרב בבית ספרם</c:v>
                </c:pt>
                <c:pt idx="3">
                  <c:v>באיזו מידה אתה שבע רצון מהפעילות של תכנית קרב בבית הספר?</c:v>
                </c:pt>
              </c:strCache>
            </c:strRef>
          </c:cat>
          <c:val>
            <c:numRef>
              <c:f>'שר ותרומה2'!$G$20:$G$23</c:f>
              <c:numCache>
                <c:formatCode>###0%</c:formatCode>
                <c:ptCount val="4"/>
                <c:pt idx="0">
                  <c:v>0.88402625820568925</c:v>
                </c:pt>
                <c:pt idx="1">
                  <c:v>0.67391304347826131</c:v>
                </c:pt>
                <c:pt idx="3">
                  <c:v>0.88913043478260856</c:v>
                </c:pt>
              </c:numCache>
            </c:numRef>
          </c:val>
        </c:ser>
        <c:dLbls>
          <c:showLegendKey val="0"/>
          <c:showVal val="0"/>
          <c:showCatName val="0"/>
          <c:showSerName val="0"/>
          <c:showPercent val="0"/>
          <c:showBubbleSize val="0"/>
        </c:dLbls>
        <c:gapWidth val="75"/>
        <c:axId val="110871680"/>
        <c:axId val="110873216"/>
      </c:barChart>
      <c:catAx>
        <c:axId val="110871680"/>
        <c:scaling>
          <c:orientation val="minMax"/>
        </c:scaling>
        <c:delete val="0"/>
        <c:axPos val="b"/>
        <c:numFmt formatCode="General" sourceLinked="1"/>
        <c:majorTickMark val="none"/>
        <c:minorTickMark val="none"/>
        <c:tickLblPos val="nextTo"/>
        <c:txPr>
          <a:bodyPr/>
          <a:lstStyle/>
          <a:p>
            <a:pPr>
              <a:defRPr sz="900"/>
            </a:pPr>
            <a:endParaRPr lang="he-IL"/>
          </a:p>
        </c:txPr>
        <c:crossAx val="110873216"/>
        <c:crosses val="autoZero"/>
        <c:auto val="1"/>
        <c:lblAlgn val="ctr"/>
        <c:lblOffset val="100"/>
        <c:noMultiLvlLbl val="0"/>
      </c:catAx>
      <c:valAx>
        <c:axId val="110873216"/>
        <c:scaling>
          <c:orientation val="minMax"/>
          <c:max val="1"/>
          <c:min val="0"/>
        </c:scaling>
        <c:delete val="0"/>
        <c:axPos val="l"/>
        <c:majorGridlines>
          <c:spPr>
            <a:ln>
              <a:prstDash val="dash"/>
            </a:ln>
          </c:spPr>
        </c:majorGridlines>
        <c:title>
          <c:tx>
            <c:rich>
              <a:bodyPr rot="-5400000" vert="horz"/>
              <a:lstStyle/>
              <a:p>
                <a:pPr>
                  <a:defRPr sz="900"/>
                </a:pPr>
                <a:r>
                  <a:rPr lang="he-IL" sz="900"/>
                  <a:t>שיעור המחנכים שהסכימו במידה רבה מאוד או במידה רבה</a:t>
                </a:r>
              </a:p>
            </c:rich>
          </c:tx>
          <c:layout>
            <c:manualLayout>
              <c:xMode val="edge"/>
              <c:yMode val="edge"/>
              <c:x val="2.26429146537847E-3"/>
              <c:y val="7.4162698412699124E-2"/>
            </c:manualLayout>
          </c:layout>
          <c:overlay val="0"/>
        </c:title>
        <c:numFmt formatCode="###0%" sourceLinked="1"/>
        <c:majorTickMark val="none"/>
        <c:minorTickMark val="none"/>
        <c:tickLblPos val="nextTo"/>
        <c:crossAx val="110871680"/>
        <c:crosses val="autoZero"/>
        <c:crossBetween val="between"/>
        <c:majorUnit val="0.2"/>
      </c:valAx>
    </c:plotArea>
    <c:legend>
      <c:legendPos val="b"/>
      <c:layout>
        <c:manualLayout>
          <c:xMode val="edge"/>
          <c:yMode val="edge"/>
          <c:x val="0.31902657004831514"/>
          <c:y val="0.85862313164162363"/>
          <c:w val="0.36194685990338182"/>
          <c:h val="0.14137676560278112"/>
        </c:manualLayout>
      </c:layout>
      <c:overlay val="0"/>
    </c:legend>
    <c:plotVisOnly val="1"/>
    <c:dispBlanksAs val="gap"/>
    <c:showDLblsOverMax val="0"/>
  </c:chart>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he-IL"/>
  <c:roundedCorners val="1"/>
  <mc:AlternateContent xmlns:mc="http://schemas.openxmlformats.org/markup-compatibility/2006">
    <mc:Choice xmlns:c14="http://schemas.microsoft.com/office/drawing/2007/8/2/chart" Requires="c14">
      <c14:style val="113"/>
    </mc:Choice>
    <mc:Fallback>
      <c:style val="13"/>
    </mc:Fallback>
  </mc:AlternateContent>
  <c:chart>
    <c:title>
      <c:tx>
        <c:rich>
          <a:bodyPr/>
          <a:lstStyle/>
          <a:p>
            <a:pPr>
              <a:defRPr sz="1000">
                <a:solidFill>
                  <a:schemeClr val="accent3">
                    <a:lumMod val="50000"/>
                  </a:schemeClr>
                </a:solidFill>
              </a:defRPr>
            </a:pPr>
            <a:r>
              <a:rPr lang="he-IL" sz="1000">
                <a:solidFill>
                  <a:schemeClr val="accent3">
                    <a:lumMod val="50000"/>
                  </a:schemeClr>
                </a:solidFill>
              </a:rPr>
              <a:t>דיווחי המנהלים:</a:t>
            </a:r>
            <a:r>
              <a:rPr lang="he-IL" sz="1000" baseline="0">
                <a:solidFill>
                  <a:schemeClr val="accent3">
                    <a:lumMod val="50000"/>
                  </a:schemeClr>
                </a:solidFill>
              </a:rPr>
              <a:t> תפיסת התרומה של תכנית קרב לתלמידים</a:t>
            </a:r>
            <a:endParaRPr lang="he-IL" sz="1000" u="sng" baseline="0">
              <a:solidFill>
                <a:schemeClr val="accent3">
                  <a:lumMod val="50000"/>
                </a:schemeClr>
              </a:solidFill>
            </a:endParaRPr>
          </a:p>
        </c:rich>
      </c:tx>
      <c:layout>
        <c:manualLayout>
          <c:xMode val="edge"/>
          <c:yMode val="edge"/>
          <c:x val="0.18910950080515296"/>
          <c:y val="1.3478968253968261E-2"/>
        </c:manualLayout>
      </c:layout>
      <c:overlay val="0"/>
    </c:title>
    <c:autoTitleDeleted val="0"/>
    <c:plotArea>
      <c:layout>
        <c:manualLayout>
          <c:layoutTarget val="inner"/>
          <c:xMode val="edge"/>
          <c:yMode val="edge"/>
          <c:x val="0.14009561191626421"/>
          <c:y val="0.10125408496732026"/>
          <c:w val="0.84219726247987636"/>
          <c:h val="0.42950170940170934"/>
        </c:manualLayout>
      </c:layout>
      <c:barChart>
        <c:barDir val="col"/>
        <c:grouping val="clustered"/>
        <c:varyColors val="0"/>
        <c:ser>
          <c:idx val="0"/>
          <c:order val="0"/>
          <c:tx>
            <c:strRef>
              <c:f>'שר ותרומה2'!$B$3</c:f>
              <c:strCache>
                <c:ptCount val="1"/>
                <c:pt idx="0">
                  <c:v>דוברי עברית
N=428</c:v>
                </c:pt>
              </c:strCache>
            </c:strRef>
          </c:tx>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'שר ותרומה2'!$A$4:$A$7</c:f>
              <c:strCache>
                <c:ptCount val="4"/>
                <c:pt idx="0">
                  <c:v>מפגשי קרב פותחים הזדמנויות חדשות בפני תלמידי בית הספר </c:v>
                </c:pt>
                <c:pt idx="1">
                  <c:v>מפגשי קרב חושפים את התלמידים לתכנים ולנושאים שלא היו נחשפים אליהם בדרך אחרת*</c:v>
                </c:pt>
                <c:pt idx="2">
                  <c:v>מפגשי קרב תורמים לשיפור המוטיבציה הלימודית של תלמידים*</c:v>
                </c:pt>
                <c:pt idx="3">
                  <c:v>מפגשי קרב תורמים לתחושת המסוגלות הלימודית של התלמידים</c:v>
                </c:pt>
              </c:strCache>
            </c:strRef>
          </c:cat>
          <c:val>
            <c:numRef>
              <c:f>'שר ותרומה2'!$B$4:$B$7</c:f>
              <c:numCache>
                <c:formatCode>###0%</c:formatCode>
                <c:ptCount val="4"/>
                <c:pt idx="0">
                  <c:v>0.93661971830986135</c:v>
                </c:pt>
                <c:pt idx="1">
                  <c:v>0.91549295774647887</c:v>
                </c:pt>
                <c:pt idx="2">
                  <c:v>0.69523809523809565</c:v>
                </c:pt>
                <c:pt idx="3">
                  <c:v>0.72315035799522676</c:v>
                </c:pt>
              </c:numCache>
            </c:numRef>
          </c:val>
        </c:ser>
        <c:ser>
          <c:idx val="1"/>
          <c:order val="1"/>
          <c:tx>
            <c:strRef>
              <c:f>'שר ותרומה2'!$C$3</c:f>
              <c:strCache>
                <c:ptCount val="1"/>
                <c:pt idx="0">
                  <c:v>דוברי ערבית
N=64
</c:v>
                </c:pt>
              </c:strCache>
            </c:strRef>
          </c:tx>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'שר ותרומה2'!$A$4:$A$7</c:f>
              <c:strCache>
                <c:ptCount val="4"/>
                <c:pt idx="0">
                  <c:v>מפגשי קרב פותחים הזדמנויות חדשות בפני תלמידי בית הספר </c:v>
                </c:pt>
                <c:pt idx="1">
                  <c:v>מפגשי קרב חושפים את התלמידים לתכנים ולנושאים שלא היו נחשפים אליהם בדרך אחרת*</c:v>
                </c:pt>
                <c:pt idx="2">
                  <c:v>מפגשי קרב תורמים לשיפור המוטיבציה הלימודית של תלמידים*</c:v>
                </c:pt>
                <c:pt idx="3">
                  <c:v>מפגשי קרב תורמים לתחושת המסוגלות הלימודית של התלמידים</c:v>
                </c:pt>
              </c:strCache>
            </c:strRef>
          </c:cat>
          <c:val>
            <c:numRef>
              <c:f>'שר ותרומה2'!$C$4:$C$7</c:f>
              <c:numCache>
                <c:formatCode>###0%</c:formatCode>
                <c:ptCount val="4"/>
                <c:pt idx="0">
                  <c:v>0.875000000000002</c:v>
                </c:pt>
                <c:pt idx="1">
                  <c:v>0.890625000000002</c:v>
                </c:pt>
                <c:pt idx="2">
                  <c:v>0.843750000000002</c:v>
                </c:pt>
                <c:pt idx="3">
                  <c:v>0.796875000000002</c:v>
                </c:pt>
              </c:numCache>
            </c:numRef>
          </c:val>
        </c:ser>
        <c:dLbls>
          <c:showLegendKey val="0"/>
          <c:showVal val="0"/>
          <c:showCatName val="0"/>
          <c:showSerName val="0"/>
          <c:showPercent val="0"/>
          <c:showBubbleSize val="0"/>
        </c:dLbls>
        <c:gapWidth val="75"/>
        <c:axId val="110965504"/>
        <c:axId val="110967040"/>
      </c:barChart>
      <c:catAx>
        <c:axId val="110965504"/>
        <c:scaling>
          <c:orientation val="minMax"/>
        </c:scaling>
        <c:delete val="0"/>
        <c:axPos val="b"/>
        <c:numFmt formatCode="General" sourceLinked="0"/>
        <c:majorTickMark val="none"/>
        <c:minorTickMark val="none"/>
        <c:tickLblPos val="nextTo"/>
        <c:txPr>
          <a:bodyPr/>
          <a:lstStyle/>
          <a:p>
            <a:pPr>
              <a:defRPr sz="900"/>
            </a:pPr>
            <a:endParaRPr lang="he-IL"/>
          </a:p>
        </c:txPr>
        <c:crossAx val="110967040"/>
        <c:crosses val="autoZero"/>
        <c:auto val="1"/>
        <c:lblAlgn val="ctr"/>
        <c:lblOffset val="100"/>
        <c:noMultiLvlLbl val="0"/>
      </c:catAx>
      <c:valAx>
        <c:axId val="110967040"/>
        <c:scaling>
          <c:orientation val="minMax"/>
          <c:max val="1"/>
          <c:min val="0"/>
        </c:scaling>
        <c:delete val="0"/>
        <c:axPos val="l"/>
        <c:majorGridlines>
          <c:spPr>
            <a:ln>
              <a:prstDash val="dash"/>
            </a:ln>
          </c:spPr>
        </c:majorGridlines>
        <c:title>
          <c:tx>
            <c:rich>
              <a:bodyPr rot="-5400000" vert="horz"/>
              <a:lstStyle/>
              <a:p>
                <a:pPr>
                  <a:defRPr sz="800"/>
                </a:pPr>
                <a:r>
                  <a:rPr lang="he-IL" sz="800"/>
                  <a:t>שיעור המנהלים שהסכימו</a:t>
                </a:r>
                <a:r>
                  <a:rPr lang="he-IL" sz="800" baseline="0"/>
                  <a:t> במידה רבה מאוד או במידה רבה</a:t>
                </a:r>
                <a:endParaRPr lang="he-IL" sz="800"/>
              </a:p>
            </c:rich>
          </c:tx>
          <c:layout>
            <c:manualLayout>
              <c:xMode val="edge"/>
              <c:yMode val="edge"/>
              <c:x val="2.2642914653784527E-3"/>
              <c:y val="8.7058415032679748E-2"/>
            </c:manualLayout>
          </c:layout>
          <c:overlay val="0"/>
        </c:title>
        <c:numFmt formatCode="###0%" sourceLinked="1"/>
        <c:majorTickMark val="none"/>
        <c:minorTickMark val="none"/>
        <c:tickLblPos val="nextTo"/>
        <c:crossAx val="110965504"/>
        <c:crosses val="autoZero"/>
        <c:crossBetween val="between"/>
        <c:majorUnit val="0.2"/>
      </c:valAx>
    </c:plotArea>
    <c:legend>
      <c:legendPos val="b"/>
      <c:layout>
        <c:manualLayout>
          <c:xMode val="edge"/>
          <c:yMode val="edge"/>
          <c:x val="0.31902657004831403"/>
          <c:y val="0.84102606837606841"/>
          <c:w val="0.46164492753623176"/>
          <c:h val="0.15897393162393281"/>
        </c:manualLayout>
      </c:layout>
      <c:overlay val="0"/>
    </c:legend>
    <c:plotVisOnly val="1"/>
    <c:dispBlanksAs val="gap"/>
    <c:showDLblsOverMax val="0"/>
  </c:chart>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he-IL"/>
  <c:roundedCorners val="1"/>
  <mc:AlternateContent xmlns:mc="http://schemas.openxmlformats.org/markup-compatibility/2006">
    <mc:Choice xmlns:c14="http://schemas.microsoft.com/office/drawing/2007/8/2/chart" Requires="c14">
      <c14:style val="115"/>
    </mc:Choice>
    <mc:Fallback>
      <c:style val="15"/>
    </mc:Fallback>
  </mc:AlternateContent>
  <c:chart>
    <c:title>
      <c:tx>
        <c:rich>
          <a:bodyPr/>
          <a:lstStyle/>
          <a:p>
            <a:pPr>
              <a:defRPr sz="1000">
                <a:solidFill>
                  <a:schemeClr val="accent5">
                    <a:lumMod val="75000"/>
                  </a:schemeClr>
                </a:solidFill>
              </a:defRPr>
            </a:pPr>
            <a:r>
              <a:rPr lang="he-IL" sz="1000">
                <a:solidFill>
                  <a:schemeClr val="accent5">
                    <a:lumMod val="75000"/>
                  </a:schemeClr>
                </a:solidFill>
              </a:rPr>
              <a:t>דיווחי הרכזים: תפיסת התרומה של תכנית קרב לתלמידים</a:t>
            </a:r>
          </a:p>
        </c:rich>
      </c:tx>
      <c:layout>
        <c:manualLayout>
          <c:xMode val="edge"/>
          <c:yMode val="edge"/>
          <c:x val="0.18910950080515296"/>
          <c:y val="1.3478968253968261E-2"/>
        </c:manualLayout>
      </c:layout>
      <c:overlay val="0"/>
    </c:title>
    <c:autoTitleDeleted val="0"/>
    <c:plotArea>
      <c:layout>
        <c:manualLayout>
          <c:layoutTarget val="inner"/>
          <c:xMode val="edge"/>
          <c:yMode val="edge"/>
          <c:x val="0.14520833333333427"/>
          <c:y val="0.10125408496732026"/>
          <c:w val="0.8370845410628015"/>
          <c:h val="0.42988931623931942"/>
        </c:manualLayout>
      </c:layout>
      <c:barChart>
        <c:barDir val="col"/>
        <c:grouping val="clustered"/>
        <c:varyColors val="0"/>
        <c:ser>
          <c:idx val="0"/>
          <c:order val="0"/>
          <c:tx>
            <c:strRef>
              <c:f>'שר ותרומה2'!$D$3</c:f>
              <c:strCache>
                <c:ptCount val="1"/>
                <c:pt idx="0">
                  <c:v>דוברי עברית
N=304</c:v>
                </c:pt>
              </c:strCache>
            </c:strRef>
          </c:tx>
          <c:spPr>
            <a:solidFill>
              <a:schemeClr val="accent5">
                <a:lumMod val="75000"/>
              </a:scheme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'שר ותרומה2'!$A$4:$A$7</c:f>
              <c:strCache>
                <c:ptCount val="4"/>
                <c:pt idx="0">
                  <c:v>מפגשי קרב פותחים הזדמנויות חדשות בפני תלמידי בית הספר </c:v>
                </c:pt>
                <c:pt idx="1">
                  <c:v>מפגשי קרב חושפים את התלמידים לתכנים ולנושאים שלא היו נחשפים אליהם בדרך אחרת*</c:v>
                </c:pt>
                <c:pt idx="2">
                  <c:v>מפגשי קרב תורמים לשיפור המוטיבציה הלימודית של תלמידים*</c:v>
                </c:pt>
                <c:pt idx="3">
                  <c:v>מפגשי קרב תורמים לתחושת המסוגלות הלימודית של התלמידים</c:v>
                </c:pt>
              </c:strCache>
            </c:strRef>
          </c:cat>
          <c:val>
            <c:numRef>
              <c:f>'שר ותרומה2'!$D$4:$D$7</c:f>
              <c:numCache>
                <c:formatCode>###0%</c:formatCode>
                <c:ptCount val="4"/>
                <c:pt idx="0">
                  <c:v>0.94059405940594054</c:v>
                </c:pt>
                <c:pt idx="1">
                  <c:v>0.93355481727574763</c:v>
                </c:pt>
                <c:pt idx="2">
                  <c:v>0.74832214765100669</c:v>
                </c:pt>
                <c:pt idx="3">
                  <c:v>0.80267558528428162</c:v>
                </c:pt>
              </c:numCache>
            </c:numRef>
          </c:val>
        </c:ser>
        <c:ser>
          <c:idx val="1"/>
          <c:order val="1"/>
          <c:tx>
            <c:strRef>
              <c:f>'שר ותרומה2'!$E$3</c:f>
              <c:strCache>
                <c:ptCount val="1"/>
                <c:pt idx="0">
                  <c:v>דוברי ערבית
N=32</c:v>
                </c:pt>
              </c:strCache>
            </c:strRef>
          </c:tx>
          <c:spPr>
            <a:solidFill>
              <a:schemeClr val="accent5">
                <a:lumMod val="60000"/>
                <a:lumOff val="40000"/>
              </a:scheme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'שר ותרומה2'!$A$4:$A$7</c:f>
              <c:strCache>
                <c:ptCount val="4"/>
                <c:pt idx="0">
                  <c:v>מפגשי קרב פותחים הזדמנויות חדשות בפני תלמידי בית הספר </c:v>
                </c:pt>
                <c:pt idx="1">
                  <c:v>מפגשי קרב חושפים את התלמידים לתכנים ולנושאים שלא היו נחשפים אליהם בדרך אחרת*</c:v>
                </c:pt>
                <c:pt idx="2">
                  <c:v>מפגשי קרב תורמים לשיפור המוטיבציה הלימודית של תלמידים*</c:v>
                </c:pt>
                <c:pt idx="3">
                  <c:v>מפגשי קרב תורמים לתחושת המסוגלות הלימודית של התלמידים</c:v>
                </c:pt>
              </c:strCache>
            </c:strRef>
          </c:cat>
          <c:val>
            <c:numRef>
              <c:f>'שר ותרומה2'!$E$4:$E$7</c:f>
              <c:numCache>
                <c:formatCode>###0%</c:formatCode>
                <c:ptCount val="4"/>
                <c:pt idx="0">
                  <c:v>0.87500000000000178</c:v>
                </c:pt>
                <c:pt idx="1">
                  <c:v>0.78125</c:v>
                </c:pt>
                <c:pt idx="2">
                  <c:v>0.84375000000000178</c:v>
                </c:pt>
                <c:pt idx="3">
                  <c:v>0.8125</c:v>
                </c:pt>
              </c:numCache>
            </c:numRef>
          </c:val>
        </c:ser>
        <c:dLbls>
          <c:showLegendKey val="0"/>
          <c:showVal val="0"/>
          <c:showCatName val="0"/>
          <c:showSerName val="0"/>
          <c:showPercent val="0"/>
          <c:showBubbleSize val="0"/>
        </c:dLbls>
        <c:gapWidth val="75"/>
        <c:axId val="110990464"/>
        <c:axId val="110992000"/>
      </c:barChart>
      <c:catAx>
        <c:axId val="110990464"/>
        <c:scaling>
          <c:orientation val="minMax"/>
        </c:scaling>
        <c:delete val="0"/>
        <c:axPos val="b"/>
        <c:numFmt formatCode="General" sourceLinked="0"/>
        <c:majorTickMark val="none"/>
        <c:minorTickMark val="none"/>
        <c:tickLblPos val="nextTo"/>
        <c:txPr>
          <a:bodyPr/>
          <a:lstStyle/>
          <a:p>
            <a:pPr>
              <a:defRPr sz="900"/>
            </a:pPr>
            <a:endParaRPr lang="he-IL"/>
          </a:p>
        </c:txPr>
        <c:crossAx val="110992000"/>
        <c:crosses val="autoZero"/>
        <c:auto val="1"/>
        <c:lblAlgn val="ctr"/>
        <c:lblOffset val="100"/>
        <c:noMultiLvlLbl val="0"/>
      </c:catAx>
      <c:valAx>
        <c:axId val="110992000"/>
        <c:scaling>
          <c:orientation val="minMax"/>
          <c:max val="1"/>
          <c:min val="0"/>
        </c:scaling>
        <c:delete val="0"/>
        <c:axPos val="l"/>
        <c:majorGridlines>
          <c:spPr>
            <a:ln>
              <a:solidFill>
                <a:sysClr val="windowText" lastClr="000000">
                  <a:tint val="75000"/>
                  <a:shade val="95000"/>
                  <a:satMod val="105000"/>
                </a:sysClr>
              </a:solidFill>
              <a:prstDash val="dash"/>
            </a:ln>
          </c:spPr>
        </c:majorGridlines>
        <c:title>
          <c:tx>
            <c:rich>
              <a:bodyPr rot="-5400000" vert="horz"/>
              <a:lstStyle/>
              <a:p>
                <a:pPr>
                  <a:defRPr sz="800"/>
                </a:pPr>
                <a:r>
                  <a:rPr lang="he-IL" sz="800" b="1" i="0" baseline="0"/>
                  <a:t>שיעור הרכזים שהסכימו במידה רבה מאוד או במידה רבה</a:t>
                </a:r>
              </a:p>
            </c:rich>
          </c:tx>
          <c:layout>
            <c:manualLayout>
              <c:xMode val="edge"/>
              <c:yMode val="edge"/>
              <c:x val="2.2642914653784509E-3"/>
              <c:y val="9.7434232026143749E-2"/>
            </c:manualLayout>
          </c:layout>
          <c:overlay val="0"/>
        </c:title>
        <c:numFmt formatCode="###0%" sourceLinked="1"/>
        <c:majorTickMark val="none"/>
        <c:minorTickMark val="none"/>
        <c:tickLblPos val="nextTo"/>
        <c:spPr>
          <a:ln>
            <a:prstDash val="dash"/>
          </a:ln>
        </c:spPr>
        <c:crossAx val="110990464"/>
        <c:crosses val="autoZero"/>
        <c:crossBetween val="between"/>
        <c:majorUnit val="0.2"/>
      </c:valAx>
    </c:plotArea>
    <c:legend>
      <c:legendPos val="b"/>
      <c:layout>
        <c:manualLayout>
          <c:xMode val="edge"/>
          <c:yMode val="edge"/>
          <c:x val="0.35481561996779765"/>
          <c:y val="0.85778717948717964"/>
          <c:w val="0.36194685990338182"/>
          <c:h val="0.14221282051282244"/>
        </c:manualLayout>
      </c:layout>
      <c:overlay val="0"/>
    </c:legend>
    <c:plotVisOnly val="1"/>
    <c:dispBlanksAs val="gap"/>
    <c:showDLblsOverMax val="0"/>
  </c:chart>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he-IL"/>
  <c:roundedCorners val="1"/>
  <mc:AlternateContent xmlns:mc="http://schemas.openxmlformats.org/markup-compatibility/2006">
    <mc:Choice xmlns:c14="http://schemas.microsoft.com/office/drawing/2007/8/2/chart" Requires="c14">
      <c14:style val="116"/>
    </mc:Choice>
    <mc:Fallback>
      <c:style val="16"/>
    </mc:Fallback>
  </mc:AlternateContent>
  <c:chart>
    <c:title>
      <c:tx>
        <c:rich>
          <a:bodyPr/>
          <a:lstStyle/>
          <a:p>
            <a:pPr>
              <a:defRPr sz="1000">
                <a:solidFill>
                  <a:schemeClr val="accent6">
                    <a:lumMod val="50000"/>
                  </a:schemeClr>
                </a:solidFill>
              </a:defRPr>
            </a:pPr>
            <a:r>
              <a:rPr lang="he-IL" sz="1000">
                <a:solidFill>
                  <a:schemeClr val="accent6">
                    <a:lumMod val="50000"/>
                  </a:schemeClr>
                </a:solidFill>
              </a:rPr>
              <a:t>דיווחי המחנכים: תפיסת התרומה של תכנית קרב לתלמידים</a:t>
            </a:r>
          </a:p>
        </c:rich>
      </c:tx>
      <c:layout>
        <c:manualLayout>
          <c:xMode val="edge"/>
          <c:yMode val="edge"/>
          <c:x val="0.29647665056361128"/>
          <c:y val="1.3478968253968261E-2"/>
        </c:manualLayout>
      </c:layout>
      <c:overlay val="0"/>
    </c:title>
    <c:autoTitleDeleted val="0"/>
    <c:plotArea>
      <c:layout>
        <c:manualLayout>
          <c:layoutTarget val="inner"/>
          <c:xMode val="edge"/>
          <c:yMode val="edge"/>
          <c:x val="0.1530068438003232"/>
          <c:y val="0.10125396825396825"/>
          <c:w val="0.83197181964573597"/>
          <c:h val="0.42565161148267538"/>
        </c:manualLayout>
      </c:layout>
      <c:barChart>
        <c:barDir val="col"/>
        <c:grouping val="clustered"/>
        <c:varyColors val="0"/>
        <c:ser>
          <c:idx val="4"/>
          <c:order val="0"/>
          <c:tx>
            <c:strRef>
              <c:f>'שר ותרומה2'!$F$3</c:f>
              <c:strCache>
                <c:ptCount val="1"/>
                <c:pt idx="0">
                  <c:v>דוברי עברית
N=658</c:v>
                </c:pt>
              </c:strCache>
            </c:strRef>
          </c:tx>
          <c:spPr>
            <a:solidFill>
              <a:schemeClr val="accent6">
                <a:lumMod val="50000"/>
              </a:scheme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'שר ותרומה2'!$A$4:$A$7</c:f>
              <c:strCache>
                <c:ptCount val="4"/>
                <c:pt idx="0">
                  <c:v>מפגשי קרב פותחים הזדמנויות חדשות בפני תלמידי בית הספר </c:v>
                </c:pt>
                <c:pt idx="1">
                  <c:v>מפגשי קרב חושפים את התלמידים לתכנים ולנושאים שלא היו נחשפים אליהם בדרך אחרת*</c:v>
                </c:pt>
                <c:pt idx="2">
                  <c:v>מפגשי קרב תורמים לשיפור המוטיבציה הלימודית של תלמידים*</c:v>
                </c:pt>
                <c:pt idx="3">
                  <c:v>מפגשי קרב תורמים לתחושת המסוגלות הלימודית של התלמידים</c:v>
                </c:pt>
              </c:strCache>
            </c:strRef>
          </c:cat>
          <c:val>
            <c:numRef>
              <c:f>'שר ותרומה2'!$F$4:$F$7</c:f>
              <c:numCache>
                <c:formatCode>General</c:formatCode>
                <c:ptCount val="4"/>
                <c:pt idx="0" formatCode="###0%">
                  <c:v>0.89810581319399363</c:v>
                </c:pt>
                <c:pt idx="3" formatCode="###0%">
                  <c:v>0.71316306483300596</c:v>
                </c:pt>
              </c:numCache>
            </c:numRef>
          </c:val>
        </c:ser>
        <c:ser>
          <c:idx val="5"/>
          <c:order val="1"/>
          <c:tx>
            <c:strRef>
              <c:f>'שר ותרומה2'!$G$3</c:f>
              <c:strCache>
                <c:ptCount val="1"/>
                <c:pt idx="0">
                  <c:v>דוברי ערבית
N=173</c:v>
                </c:pt>
              </c:strCache>
            </c:strRef>
          </c:tx>
          <c:spPr>
            <a:solidFill>
              <a:schemeClr val="accent6">
                <a:lumMod val="60000"/>
                <a:lumOff val="40000"/>
              </a:scheme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'שר ותרומה2'!$A$4:$A$7</c:f>
              <c:strCache>
                <c:ptCount val="4"/>
                <c:pt idx="0">
                  <c:v>מפגשי קרב פותחים הזדמנויות חדשות בפני תלמידי בית הספר </c:v>
                </c:pt>
                <c:pt idx="1">
                  <c:v>מפגשי קרב חושפים את התלמידים לתכנים ולנושאים שלא היו נחשפים אליהם בדרך אחרת*</c:v>
                </c:pt>
                <c:pt idx="2">
                  <c:v>מפגשי קרב תורמים לשיפור המוטיבציה הלימודית של תלמידים*</c:v>
                </c:pt>
                <c:pt idx="3">
                  <c:v>מפגשי קרב תורמים לתחושת המסוגלות הלימודית של התלמידים</c:v>
                </c:pt>
              </c:strCache>
            </c:strRef>
          </c:cat>
          <c:val>
            <c:numRef>
              <c:f>'שר ותרומה2'!$G$4:$G$7</c:f>
              <c:numCache>
                <c:formatCode>General</c:formatCode>
                <c:ptCount val="4"/>
                <c:pt idx="0" formatCode="###0%">
                  <c:v>0.87089715536105061</c:v>
                </c:pt>
                <c:pt idx="3" formatCode="###0%">
                  <c:v>0.81086956521739129</c:v>
                </c:pt>
              </c:numCache>
            </c:numRef>
          </c:val>
        </c:ser>
        <c:dLbls>
          <c:showLegendKey val="0"/>
          <c:showVal val="0"/>
          <c:showCatName val="0"/>
          <c:showSerName val="0"/>
          <c:showPercent val="0"/>
          <c:showBubbleSize val="0"/>
        </c:dLbls>
        <c:gapWidth val="75"/>
        <c:axId val="111080192"/>
        <c:axId val="111081728"/>
      </c:barChart>
      <c:catAx>
        <c:axId val="111080192"/>
        <c:scaling>
          <c:orientation val="minMax"/>
        </c:scaling>
        <c:delete val="0"/>
        <c:axPos val="b"/>
        <c:numFmt formatCode="General" sourceLinked="1"/>
        <c:majorTickMark val="none"/>
        <c:minorTickMark val="none"/>
        <c:tickLblPos val="nextTo"/>
        <c:txPr>
          <a:bodyPr/>
          <a:lstStyle/>
          <a:p>
            <a:pPr>
              <a:defRPr sz="900"/>
            </a:pPr>
            <a:endParaRPr lang="he-IL"/>
          </a:p>
        </c:txPr>
        <c:crossAx val="111081728"/>
        <c:crosses val="autoZero"/>
        <c:auto val="1"/>
        <c:lblAlgn val="ctr"/>
        <c:lblOffset val="100"/>
        <c:noMultiLvlLbl val="0"/>
      </c:catAx>
      <c:valAx>
        <c:axId val="111081728"/>
        <c:scaling>
          <c:orientation val="minMax"/>
          <c:max val="1"/>
          <c:min val="0"/>
        </c:scaling>
        <c:delete val="0"/>
        <c:axPos val="l"/>
        <c:majorGridlines>
          <c:spPr>
            <a:ln>
              <a:prstDash val="dash"/>
            </a:ln>
          </c:spPr>
        </c:majorGridlines>
        <c:title>
          <c:tx>
            <c:rich>
              <a:bodyPr rot="-5400000" vert="horz"/>
              <a:lstStyle/>
              <a:p>
                <a:pPr>
                  <a:defRPr sz="800"/>
                </a:pPr>
                <a:r>
                  <a:rPr lang="he-IL" sz="800"/>
                  <a:t>שיעור המחנכים שהסכימו במידה</a:t>
                </a:r>
                <a:r>
                  <a:rPr lang="he-IL" sz="800" baseline="0"/>
                  <a:t> רבה מאוד או במידה רבה</a:t>
                </a:r>
                <a:endParaRPr lang="he-IL" sz="800"/>
              </a:p>
            </c:rich>
          </c:tx>
          <c:layout>
            <c:manualLayout>
              <c:xMode val="edge"/>
              <c:yMode val="edge"/>
              <c:x val="4.8206521739130514E-3"/>
              <c:y val="6.8336865475830053E-2"/>
            </c:manualLayout>
          </c:layout>
          <c:overlay val="0"/>
        </c:title>
        <c:numFmt formatCode="###0%" sourceLinked="1"/>
        <c:majorTickMark val="none"/>
        <c:minorTickMark val="none"/>
        <c:tickLblPos val="nextTo"/>
        <c:crossAx val="111080192"/>
        <c:crosses val="autoZero"/>
        <c:crossBetween val="between"/>
        <c:majorUnit val="0.2"/>
      </c:valAx>
    </c:plotArea>
    <c:legend>
      <c:legendPos val="b"/>
      <c:layout>
        <c:manualLayout>
          <c:xMode val="edge"/>
          <c:yMode val="edge"/>
          <c:x val="0.31902657004831603"/>
          <c:y val="0.85862313164162363"/>
          <c:w val="0.36194685990338182"/>
          <c:h val="0.13834162853102641"/>
        </c:manualLayout>
      </c:layout>
      <c:overlay val="0"/>
    </c:legend>
    <c:plotVisOnly val="1"/>
    <c:dispBlanksAs val="gap"/>
    <c:showDLblsOverMax val="0"/>
  </c:chart>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he-IL"/>
  <c:roundedCorners val="1"/>
  <mc:AlternateContent xmlns:mc="http://schemas.openxmlformats.org/markup-compatibility/2006">
    <mc:Choice xmlns:c14="http://schemas.microsoft.com/office/drawing/2007/8/2/chart" Requires="c14">
      <c14:style val="113"/>
    </mc:Choice>
    <mc:Fallback>
      <c:style val="13"/>
    </mc:Fallback>
  </mc:AlternateContent>
  <c:chart>
    <c:title>
      <c:tx>
        <c:rich>
          <a:bodyPr/>
          <a:lstStyle/>
          <a:p>
            <a:pPr>
              <a:defRPr sz="1000">
                <a:solidFill>
                  <a:schemeClr val="accent3">
                    <a:lumMod val="50000"/>
                  </a:schemeClr>
                </a:solidFill>
              </a:defRPr>
            </a:pPr>
            <a:r>
              <a:rPr lang="he-IL" sz="1000">
                <a:solidFill>
                  <a:schemeClr val="accent3">
                    <a:lumMod val="50000"/>
                  </a:schemeClr>
                </a:solidFill>
              </a:rPr>
              <a:t>דיווחי המנהלים:</a:t>
            </a:r>
            <a:r>
              <a:rPr lang="he-IL" sz="1000" baseline="0">
                <a:solidFill>
                  <a:schemeClr val="accent3">
                    <a:lumMod val="50000"/>
                  </a:schemeClr>
                </a:solidFill>
              </a:rPr>
              <a:t> תפיסת תרומתה של תכנית קרב לבית הספר</a:t>
            </a:r>
            <a:endParaRPr lang="he-IL" sz="1000" u="sng" baseline="0">
              <a:solidFill>
                <a:schemeClr val="accent3">
                  <a:lumMod val="50000"/>
                </a:schemeClr>
              </a:solidFill>
            </a:endParaRPr>
          </a:p>
        </c:rich>
      </c:tx>
      <c:layout>
        <c:manualLayout>
          <c:xMode val="edge"/>
          <c:yMode val="edge"/>
          <c:x val="0.18910950080515296"/>
          <c:y val="1.3478968253968261E-2"/>
        </c:manualLayout>
      </c:layout>
      <c:overlay val="0"/>
    </c:title>
    <c:autoTitleDeleted val="0"/>
    <c:plotArea>
      <c:layout>
        <c:manualLayout>
          <c:layoutTarget val="inner"/>
          <c:xMode val="edge"/>
          <c:yMode val="edge"/>
          <c:x val="0.14009561191626421"/>
          <c:y val="0.10125408496732026"/>
          <c:w val="0.8370845410628015"/>
          <c:h val="0.48330977878670767"/>
        </c:manualLayout>
      </c:layout>
      <c:barChart>
        <c:barDir val="col"/>
        <c:grouping val="clustered"/>
        <c:varyColors val="0"/>
        <c:ser>
          <c:idx val="0"/>
          <c:order val="0"/>
          <c:tx>
            <c:strRef>
              <c:f>'שר ותרומה2'!$B$10</c:f>
              <c:strCache>
                <c:ptCount val="1"/>
                <c:pt idx="0">
                  <c:v>דוברי עברית
N=428</c:v>
                </c:pt>
              </c:strCache>
            </c:strRef>
          </c:tx>
          <c:invertIfNegative val="0"/>
          <c:dLbls>
            <c:dLblPos val="ctr"/>
            <c:showLegendKey val="0"/>
            <c:showVal val="1"/>
            <c:showCatName val="0"/>
            <c:showSerName val="0"/>
            <c:showPercent val="0"/>
            <c:showBubbleSize val="0"/>
            <c:showLeaderLines val="0"/>
          </c:dLbls>
          <c:cat>
            <c:strRef>
              <c:f>'שר ותרומה2'!$A$11:$A$15</c:f>
              <c:strCache>
                <c:ptCount val="5"/>
                <c:pt idx="0">
                  <c:v>תכנית קרב תורמת לגיוון במערכת השעות של בית הספר</c:v>
                </c:pt>
                <c:pt idx="1">
                  <c:v>מפגשי קרב תורמים לשיפור האקלים החברתי בבית הספר </c:v>
                </c:pt>
                <c:pt idx="2">
                  <c:v>מפגשי קרב מכניסים רוח של חדשנות לבית הספר</c:v>
                </c:pt>
                <c:pt idx="3">
                  <c:v>תכנית קרב תורמת להכנסת דרכי הוראה חדשות לבית הספר</c:v>
                </c:pt>
                <c:pt idx="4">
                  <c:v>אני מרגיש שפעילויות קרב משתלבות היטב עם יעדי בית הספר והחזון שלו*</c:v>
                </c:pt>
              </c:strCache>
            </c:strRef>
          </c:cat>
          <c:val>
            <c:numRef>
              <c:f>'שר ותרומה2'!$B$11:$B$15</c:f>
              <c:numCache>
                <c:formatCode>###0%</c:formatCode>
                <c:ptCount val="5"/>
                <c:pt idx="0">
                  <c:v>0.94145199063231855</c:v>
                </c:pt>
                <c:pt idx="1">
                  <c:v>0.77594339622641539</c:v>
                </c:pt>
                <c:pt idx="2">
                  <c:v>0.77464788732394374</c:v>
                </c:pt>
                <c:pt idx="3">
                  <c:v>0.51063829787234039</c:v>
                </c:pt>
                <c:pt idx="4">
                  <c:v>0.94613583138173318</c:v>
                </c:pt>
              </c:numCache>
            </c:numRef>
          </c:val>
        </c:ser>
        <c:ser>
          <c:idx val="1"/>
          <c:order val="1"/>
          <c:tx>
            <c:strRef>
              <c:f>'שר ותרומה2'!$C$10</c:f>
              <c:strCache>
                <c:ptCount val="1"/>
                <c:pt idx="0">
                  <c:v>דוברי ערבית
N=64
</c:v>
                </c:pt>
              </c:strCache>
            </c:strRef>
          </c:tx>
          <c:invertIfNegative val="0"/>
          <c:dLbls>
            <c:dLblPos val="ctr"/>
            <c:showLegendKey val="0"/>
            <c:showVal val="1"/>
            <c:showCatName val="0"/>
            <c:showSerName val="0"/>
            <c:showPercent val="0"/>
            <c:showBubbleSize val="0"/>
            <c:showLeaderLines val="0"/>
          </c:dLbls>
          <c:cat>
            <c:strRef>
              <c:f>'שר ותרומה2'!$A$11:$A$15</c:f>
              <c:strCache>
                <c:ptCount val="5"/>
                <c:pt idx="0">
                  <c:v>תכנית קרב תורמת לגיוון במערכת השעות של בית הספר</c:v>
                </c:pt>
                <c:pt idx="1">
                  <c:v>מפגשי קרב תורמים לשיפור האקלים החברתי בבית הספר </c:v>
                </c:pt>
                <c:pt idx="2">
                  <c:v>מפגשי קרב מכניסים רוח של חדשנות לבית הספר</c:v>
                </c:pt>
                <c:pt idx="3">
                  <c:v>תכנית קרב תורמת להכנסת דרכי הוראה חדשות לבית הספר</c:v>
                </c:pt>
                <c:pt idx="4">
                  <c:v>אני מרגיש שפעילויות קרב משתלבות היטב עם יעדי בית הספר והחזון שלו*</c:v>
                </c:pt>
              </c:strCache>
            </c:strRef>
          </c:cat>
          <c:val>
            <c:numRef>
              <c:f>'שר ותרומה2'!$C$11:$C$15</c:f>
              <c:numCache>
                <c:formatCode>###0%</c:formatCode>
                <c:ptCount val="5"/>
                <c:pt idx="0">
                  <c:v>0.84375000000000011</c:v>
                </c:pt>
                <c:pt idx="1">
                  <c:v>0.87500000000000011</c:v>
                </c:pt>
                <c:pt idx="2">
                  <c:v>0.8125</c:v>
                </c:pt>
                <c:pt idx="3">
                  <c:v>0.73437500000000011</c:v>
                </c:pt>
                <c:pt idx="4">
                  <c:v>0.95312500000000011</c:v>
                </c:pt>
              </c:numCache>
            </c:numRef>
          </c:val>
        </c:ser>
        <c:dLbls>
          <c:showLegendKey val="0"/>
          <c:showVal val="0"/>
          <c:showCatName val="0"/>
          <c:showSerName val="0"/>
          <c:showPercent val="0"/>
          <c:showBubbleSize val="0"/>
        </c:dLbls>
        <c:gapWidth val="75"/>
        <c:axId val="111243648"/>
        <c:axId val="111245184"/>
      </c:barChart>
      <c:catAx>
        <c:axId val="111243648"/>
        <c:scaling>
          <c:orientation val="minMax"/>
        </c:scaling>
        <c:delete val="0"/>
        <c:axPos val="b"/>
        <c:majorTickMark val="none"/>
        <c:minorTickMark val="none"/>
        <c:tickLblPos val="nextTo"/>
        <c:txPr>
          <a:bodyPr/>
          <a:lstStyle/>
          <a:p>
            <a:pPr>
              <a:defRPr sz="900"/>
            </a:pPr>
            <a:endParaRPr lang="he-IL"/>
          </a:p>
        </c:txPr>
        <c:crossAx val="111245184"/>
        <c:crosses val="autoZero"/>
        <c:auto val="1"/>
        <c:lblAlgn val="ctr"/>
        <c:lblOffset val="100"/>
        <c:noMultiLvlLbl val="0"/>
      </c:catAx>
      <c:valAx>
        <c:axId val="111245184"/>
        <c:scaling>
          <c:orientation val="minMax"/>
          <c:max val="1"/>
          <c:min val="0"/>
        </c:scaling>
        <c:delete val="0"/>
        <c:axPos val="l"/>
        <c:majorGridlines>
          <c:spPr>
            <a:ln>
              <a:prstDash val="dash"/>
            </a:ln>
          </c:spPr>
        </c:majorGridlines>
        <c:title>
          <c:tx>
            <c:rich>
              <a:bodyPr rot="-5400000" vert="horz"/>
              <a:lstStyle/>
              <a:p>
                <a:pPr>
                  <a:defRPr sz="800"/>
                </a:pPr>
                <a:r>
                  <a:rPr lang="he-IL" sz="800" b="1" i="0" baseline="0"/>
                  <a:t>שיעור המנהלים שהסכימו במידה רבה מאוד או במידה רבה</a:t>
                </a:r>
              </a:p>
            </c:rich>
          </c:tx>
          <c:layout>
            <c:manualLayout>
              <c:xMode val="edge"/>
              <c:yMode val="edge"/>
              <c:x val="2.2642914653784453E-3"/>
              <c:y val="8.7058415032679748E-2"/>
            </c:manualLayout>
          </c:layout>
          <c:overlay val="0"/>
        </c:title>
        <c:numFmt formatCode="###0%" sourceLinked="1"/>
        <c:majorTickMark val="none"/>
        <c:minorTickMark val="none"/>
        <c:tickLblPos val="nextTo"/>
        <c:crossAx val="111243648"/>
        <c:crosses val="autoZero"/>
        <c:crossBetween val="between"/>
        <c:majorUnit val="0.2"/>
      </c:valAx>
    </c:plotArea>
    <c:legend>
      <c:legendPos val="b"/>
      <c:layout>
        <c:manualLayout>
          <c:xMode val="edge"/>
          <c:yMode val="edge"/>
          <c:x val="0.31902657004831336"/>
          <c:y val="0.84102606837606841"/>
          <c:w val="0.46164492753623176"/>
          <c:h val="0.15897393162393247"/>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he-IL"/>
  <c:roundedCorners val="1"/>
  <mc:AlternateContent xmlns:mc="http://schemas.openxmlformats.org/markup-compatibility/2006">
    <mc:Choice xmlns:c14="http://schemas.microsoft.com/office/drawing/2007/8/2/chart" Requires="c14">
      <c14:style val="116"/>
    </mc:Choice>
    <mc:Fallback>
      <c:style val="16"/>
    </mc:Fallback>
  </mc:AlternateContent>
  <c:chart>
    <c:title>
      <c:tx>
        <c:rich>
          <a:bodyPr/>
          <a:lstStyle/>
          <a:p>
            <a:pPr>
              <a:defRPr sz="1050">
                <a:solidFill>
                  <a:schemeClr val="accent6">
                    <a:lumMod val="50000"/>
                  </a:schemeClr>
                </a:solidFill>
              </a:defRPr>
            </a:pPr>
            <a:r>
              <a:rPr lang="he-IL" sz="1050">
                <a:solidFill>
                  <a:schemeClr val="accent6">
                    <a:lumMod val="50000"/>
                  </a:schemeClr>
                </a:solidFill>
              </a:rPr>
              <a:t>דיווחי המחנכים: תחומי המפגשים בקרב</a:t>
            </a:r>
          </a:p>
        </c:rich>
      </c:tx>
      <c:layout>
        <c:manualLayout>
          <c:xMode val="edge"/>
          <c:yMode val="edge"/>
          <c:x val="0.32112418389224934"/>
          <c:y val="2.9539527468537092E-3"/>
        </c:manualLayout>
      </c:layout>
      <c:overlay val="0"/>
    </c:title>
    <c:autoTitleDeleted val="0"/>
    <c:plotArea>
      <c:layout>
        <c:manualLayout>
          <c:layoutTarget val="inner"/>
          <c:xMode val="edge"/>
          <c:yMode val="edge"/>
          <c:x val="0.10940046429614286"/>
          <c:y val="8.1831015727099499E-2"/>
          <c:w val="0.87802385365798785"/>
          <c:h val="0.53035317460317488"/>
        </c:manualLayout>
      </c:layout>
      <c:barChart>
        <c:barDir val="col"/>
        <c:grouping val="clustered"/>
        <c:varyColors val="0"/>
        <c:ser>
          <c:idx val="0"/>
          <c:order val="0"/>
          <c:tx>
            <c:strRef>
              <c:f>'מחנך-תחומי קרב'!$B$24</c:f>
              <c:strCache>
                <c:ptCount val="1"/>
                <c:pt idx="0">
                  <c:v>דוברי עברית
N=1,048</c:v>
                </c:pt>
              </c:strCache>
            </c:strRef>
          </c:tx>
          <c:invertIfNegative val="0"/>
          <c:dLbls>
            <c:dLbl>
              <c:idx val="0"/>
              <c:layout>
                <c:manualLayout>
                  <c:x val="-6.1465194728512716E-3"/>
                  <c:y val="0"/>
                </c:manualLayout>
              </c:layout>
              <c:showLegendKey val="0"/>
              <c:showVal val="1"/>
              <c:showCatName val="0"/>
              <c:showSerName val="0"/>
              <c:showPercent val="0"/>
              <c:showBubbleSize val="0"/>
            </c:dLbl>
            <c:txPr>
              <a:bodyPr/>
              <a:lstStyle/>
              <a:p>
                <a:pPr>
                  <a:defRPr sz="850" b="1"/>
                </a:pPr>
                <a:endParaRPr lang="he-IL"/>
              </a:p>
            </c:txPr>
            <c:showLegendKey val="0"/>
            <c:showVal val="1"/>
            <c:showCatName val="0"/>
            <c:showSerName val="0"/>
            <c:showPercent val="0"/>
            <c:showBubbleSize val="0"/>
            <c:showLeaderLines val="0"/>
          </c:dLbls>
          <c:cat>
            <c:strRef>
              <c:f>'מחנך-תחומי קרב'!$A$25:$A$36</c:f>
              <c:strCache>
                <c:ptCount val="12"/>
                <c:pt idx="0">
                  <c:v>מדע, טבע וסביבה </c:v>
                </c:pt>
                <c:pt idx="1">
                  <c:v>אמנויות הבמה</c:v>
                </c:pt>
                <c:pt idx="2">
                  <c:v>אמנות</c:v>
                </c:pt>
                <c:pt idx="3">
                  <c:v>מוזיקה ונגינה</c:v>
                </c:pt>
                <c:pt idx="4">
                  <c:v>פיתוח חשיבה</c:v>
                </c:pt>
                <c:pt idx="5">
                  <c:v>ספורט</c:v>
                </c:pt>
                <c:pt idx="6">
                  <c:v>מחשבים ותקשוב</c:v>
                </c:pt>
                <c:pt idx="7">
                  <c:v>תקשורת וקולנוע</c:v>
                </c:pt>
                <c:pt idx="8">
                  <c:v>אוריינות</c:v>
                </c:pt>
                <c:pt idx="9">
                  <c:v>כישורי חיים</c:v>
                </c:pt>
                <c:pt idx="10">
                  <c:v>חברה ותרבות</c:v>
                </c:pt>
                <c:pt idx="11">
                  <c:v>עם ישראל וארץ ישראל</c:v>
                </c:pt>
              </c:strCache>
            </c:strRef>
          </c:cat>
          <c:val>
            <c:numRef>
              <c:f>'מחנך-תחומי קרב'!$B$25:$B$36</c:f>
              <c:numCache>
                <c:formatCode>0%</c:formatCode>
                <c:ptCount val="12"/>
                <c:pt idx="0">
                  <c:v>0.19593538301198549</c:v>
                </c:pt>
                <c:pt idx="1">
                  <c:v>0.17474379016849073</c:v>
                </c:pt>
                <c:pt idx="2">
                  <c:v>0.11846447802675009</c:v>
                </c:pt>
                <c:pt idx="3">
                  <c:v>0.12089630015633147</c:v>
                </c:pt>
                <c:pt idx="4">
                  <c:v>0.11881188118811882</c:v>
                </c:pt>
                <c:pt idx="5">
                  <c:v>7.434427653291649E-2</c:v>
                </c:pt>
                <c:pt idx="6">
                  <c:v>6.8612124370331817E-2</c:v>
                </c:pt>
                <c:pt idx="7">
                  <c:v>3.5435122459614422E-2</c:v>
                </c:pt>
                <c:pt idx="8">
                  <c:v>3.2134792426611103E-2</c:v>
                </c:pt>
                <c:pt idx="9">
                  <c:v>3.4566614556192463E-2</c:v>
                </c:pt>
                <c:pt idx="10">
                  <c:v>2.119159284349488E-2</c:v>
                </c:pt>
                <c:pt idx="11" formatCode="0.0%">
                  <c:v>4.8636442591627575E-3</c:v>
                </c:pt>
              </c:numCache>
            </c:numRef>
          </c:val>
        </c:ser>
        <c:ser>
          <c:idx val="1"/>
          <c:order val="1"/>
          <c:tx>
            <c:strRef>
              <c:f>'מחנך-תחומי קרב'!$C$24</c:f>
              <c:strCache>
                <c:ptCount val="1"/>
                <c:pt idx="0">
                  <c:v>דוברי ערבית
N=268</c:v>
                </c:pt>
              </c:strCache>
            </c:strRef>
          </c:tx>
          <c:invertIfNegative val="0"/>
          <c:dLbls>
            <c:dLbl>
              <c:idx val="4"/>
              <c:layout>
                <c:manualLayout>
                  <c:x val="4.097679648567506E-3"/>
                  <c:y val="0"/>
                </c:manualLayout>
              </c:layout>
              <c:showLegendKey val="0"/>
              <c:showVal val="1"/>
              <c:showCatName val="0"/>
              <c:showSerName val="0"/>
              <c:showPercent val="0"/>
              <c:showBubbleSize val="0"/>
            </c:dLbl>
            <c:dLbl>
              <c:idx val="10"/>
              <c:layout>
                <c:manualLayout>
                  <c:x val="0"/>
                  <c:y val="1.9729266308199971E-2"/>
                </c:manualLayout>
              </c:layout>
              <c:showLegendKey val="0"/>
              <c:showVal val="1"/>
              <c:showCatName val="0"/>
              <c:showSerName val="0"/>
              <c:showPercent val="0"/>
              <c:showBubbleSize val="0"/>
            </c:dLbl>
            <c:dLbl>
              <c:idx val="11"/>
              <c:layout>
                <c:manualLayout>
                  <c:x val="1.024419912141878E-2"/>
                  <c:y val="1.4796561359765835E-2"/>
                </c:manualLayout>
              </c:layout>
              <c:showLegendKey val="0"/>
              <c:showVal val="1"/>
              <c:showCatName val="0"/>
              <c:showSerName val="0"/>
              <c:showPercent val="0"/>
              <c:showBubbleSize val="0"/>
            </c:dLbl>
            <c:txPr>
              <a:bodyPr/>
              <a:lstStyle/>
              <a:p>
                <a:pPr>
                  <a:defRPr sz="850" b="1"/>
                </a:pPr>
                <a:endParaRPr lang="he-IL"/>
              </a:p>
            </c:txPr>
            <c:showLegendKey val="0"/>
            <c:showVal val="1"/>
            <c:showCatName val="0"/>
            <c:showSerName val="0"/>
            <c:showPercent val="0"/>
            <c:showBubbleSize val="0"/>
            <c:showLeaderLines val="0"/>
          </c:dLbls>
          <c:cat>
            <c:strRef>
              <c:f>'מחנך-תחומי קרב'!$A$25:$A$36</c:f>
              <c:strCache>
                <c:ptCount val="12"/>
                <c:pt idx="0">
                  <c:v>מדע, טבע וסביבה </c:v>
                </c:pt>
                <c:pt idx="1">
                  <c:v>אמנויות הבמה</c:v>
                </c:pt>
                <c:pt idx="2">
                  <c:v>אמנות</c:v>
                </c:pt>
                <c:pt idx="3">
                  <c:v>מוזיקה ונגינה</c:v>
                </c:pt>
                <c:pt idx="4">
                  <c:v>פיתוח חשיבה</c:v>
                </c:pt>
                <c:pt idx="5">
                  <c:v>ספורט</c:v>
                </c:pt>
                <c:pt idx="6">
                  <c:v>מחשבים ותקשוב</c:v>
                </c:pt>
                <c:pt idx="7">
                  <c:v>תקשורת וקולנוע</c:v>
                </c:pt>
                <c:pt idx="8">
                  <c:v>אוריינות</c:v>
                </c:pt>
                <c:pt idx="9">
                  <c:v>כישורי חיים</c:v>
                </c:pt>
                <c:pt idx="10">
                  <c:v>חברה ותרבות</c:v>
                </c:pt>
                <c:pt idx="11">
                  <c:v>עם ישראל וארץ ישראל</c:v>
                </c:pt>
              </c:strCache>
            </c:strRef>
          </c:cat>
          <c:val>
            <c:numRef>
              <c:f>'מחנך-תחומי קרב'!$C$25:$C$36</c:f>
              <c:numCache>
                <c:formatCode>0%</c:formatCode>
                <c:ptCount val="12"/>
                <c:pt idx="0">
                  <c:v>0.19472361809045227</c:v>
                </c:pt>
                <c:pt idx="1">
                  <c:v>0.10364321608040206</c:v>
                </c:pt>
                <c:pt idx="2">
                  <c:v>0.17650753768844221</c:v>
                </c:pt>
                <c:pt idx="3">
                  <c:v>0.14572864321608039</c:v>
                </c:pt>
                <c:pt idx="4">
                  <c:v>0.12185929648241206</c:v>
                </c:pt>
                <c:pt idx="5">
                  <c:v>8.1658291457286536E-2</c:v>
                </c:pt>
                <c:pt idx="6">
                  <c:v>5.2135678391959796E-2</c:v>
                </c:pt>
                <c:pt idx="7">
                  <c:v>4.8994974874371898E-2</c:v>
                </c:pt>
                <c:pt idx="8">
                  <c:v>5.2135678391959796E-2</c:v>
                </c:pt>
                <c:pt idx="9">
                  <c:v>1.8216080402010049E-2</c:v>
                </c:pt>
                <c:pt idx="10" formatCode="0.0%">
                  <c:v>1.884422110552765E-3</c:v>
                </c:pt>
                <c:pt idx="11" formatCode="0.0%">
                  <c:v>2.5125628140703518E-3</c:v>
                </c:pt>
              </c:numCache>
            </c:numRef>
          </c:val>
        </c:ser>
        <c:dLbls>
          <c:showLegendKey val="0"/>
          <c:showVal val="0"/>
          <c:showCatName val="0"/>
          <c:showSerName val="0"/>
          <c:showPercent val="0"/>
          <c:showBubbleSize val="0"/>
        </c:dLbls>
        <c:gapWidth val="75"/>
        <c:axId val="110860160"/>
        <c:axId val="111116288"/>
      </c:barChart>
      <c:catAx>
        <c:axId val="110860160"/>
        <c:scaling>
          <c:orientation val="minMax"/>
        </c:scaling>
        <c:delete val="0"/>
        <c:axPos val="b"/>
        <c:title>
          <c:tx>
            <c:rich>
              <a:bodyPr/>
              <a:lstStyle/>
              <a:p>
                <a:pPr>
                  <a:defRPr/>
                </a:pPr>
                <a:r>
                  <a:rPr lang="he-IL"/>
                  <a:t>התפלגות תחומים</a:t>
                </a:r>
              </a:p>
            </c:rich>
          </c:tx>
          <c:layout>
            <c:manualLayout>
              <c:xMode val="edge"/>
              <c:yMode val="edge"/>
              <c:x val="0.45623924387652465"/>
              <c:y val="0.92382857142857211"/>
            </c:manualLayout>
          </c:layout>
          <c:overlay val="0"/>
        </c:title>
        <c:majorTickMark val="none"/>
        <c:minorTickMark val="none"/>
        <c:tickLblPos val="nextTo"/>
        <c:txPr>
          <a:bodyPr/>
          <a:lstStyle/>
          <a:p>
            <a:pPr>
              <a:defRPr sz="900"/>
            </a:pPr>
            <a:endParaRPr lang="he-IL"/>
          </a:p>
        </c:txPr>
        <c:crossAx val="111116288"/>
        <c:crosses val="autoZero"/>
        <c:auto val="1"/>
        <c:lblAlgn val="ctr"/>
        <c:lblOffset val="100"/>
        <c:noMultiLvlLbl val="0"/>
      </c:catAx>
      <c:valAx>
        <c:axId val="111116288"/>
        <c:scaling>
          <c:orientation val="minMax"/>
          <c:max val="1"/>
          <c:min val="0"/>
        </c:scaling>
        <c:delete val="0"/>
        <c:axPos val="l"/>
        <c:majorGridlines>
          <c:spPr>
            <a:ln>
              <a:prstDash val="dash"/>
            </a:ln>
          </c:spPr>
        </c:majorGridlines>
        <c:title>
          <c:tx>
            <c:rich>
              <a:bodyPr rot="-5400000" vert="horz"/>
              <a:lstStyle/>
              <a:p>
                <a:pPr>
                  <a:defRPr/>
                </a:pPr>
                <a:r>
                  <a:rPr lang="he-IL"/>
                  <a:t>אחוז</a:t>
                </a:r>
                <a:r>
                  <a:rPr lang="he-IL" baseline="0"/>
                  <a:t> שיעורים בתחום</a:t>
                </a:r>
                <a:endParaRPr lang="he-IL"/>
              </a:p>
            </c:rich>
          </c:tx>
          <c:layout>
            <c:manualLayout>
              <c:xMode val="edge"/>
              <c:yMode val="edge"/>
              <c:x val="2.2643572081816566E-3"/>
              <c:y val="0.12389523809523811"/>
            </c:manualLayout>
          </c:layout>
          <c:overlay val="0"/>
        </c:title>
        <c:numFmt formatCode="0%" sourceLinked="1"/>
        <c:majorTickMark val="none"/>
        <c:minorTickMark val="none"/>
        <c:tickLblPos val="nextTo"/>
        <c:crossAx val="110860160"/>
        <c:crosses val="autoZero"/>
        <c:crossBetween val="between"/>
        <c:majorUnit val="0.2"/>
      </c:valAx>
    </c:plotArea>
    <c:plotVisOnly val="1"/>
    <c:dispBlanksAs val="gap"/>
    <c:showDLblsOverMax val="0"/>
  </c:chart>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he-IL"/>
  <c:roundedCorners val="1"/>
  <mc:AlternateContent xmlns:mc="http://schemas.openxmlformats.org/markup-compatibility/2006">
    <mc:Choice xmlns:c14="http://schemas.microsoft.com/office/drawing/2007/8/2/chart" Requires="c14">
      <c14:style val="115"/>
    </mc:Choice>
    <mc:Fallback>
      <c:style val="15"/>
    </mc:Fallback>
  </mc:AlternateContent>
  <c:chart>
    <c:title>
      <c:tx>
        <c:rich>
          <a:bodyPr/>
          <a:lstStyle/>
          <a:p>
            <a:pPr>
              <a:defRPr sz="1000">
                <a:solidFill>
                  <a:schemeClr val="accent5">
                    <a:lumMod val="75000"/>
                  </a:schemeClr>
                </a:solidFill>
              </a:defRPr>
            </a:pPr>
            <a:r>
              <a:rPr lang="he-IL" sz="1000">
                <a:solidFill>
                  <a:schemeClr val="accent5">
                    <a:lumMod val="75000"/>
                  </a:schemeClr>
                </a:solidFill>
              </a:rPr>
              <a:t>דיווחי הרכזים: תפיסת תרומתה של תכנית קרב לבית הספר</a:t>
            </a:r>
          </a:p>
        </c:rich>
      </c:tx>
      <c:layout>
        <c:manualLayout>
          <c:xMode val="edge"/>
          <c:yMode val="edge"/>
          <c:x val="0.18910950080515296"/>
          <c:y val="1.3478968253968261E-2"/>
        </c:manualLayout>
      </c:layout>
      <c:overlay val="0"/>
    </c:title>
    <c:autoTitleDeleted val="0"/>
    <c:plotArea>
      <c:layout>
        <c:manualLayout>
          <c:layoutTarget val="inner"/>
          <c:xMode val="edge"/>
          <c:yMode val="edge"/>
          <c:x val="0.14009561191626421"/>
          <c:y val="0.10125408496732026"/>
          <c:w val="0.84219726247987337"/>
          <c:h val="0.42988931623931886"/>
        </c:manualLayout>
      </c:layout>
      <c:barChart>
        <c:barDir val="col"/>
        <c:grouping val="clustered"/>
        <c:varyColors val="0"/>
        <c:ser>
          <c:idx val="2"/>
          <c:order val="0"/>
          <c:tx>
            <c:strRef>
              <c:f>'שר ותרומה2'!$D$10</c:f>
              <c:strCache>
                <c:ptCount val="1"/>
                <c:pt idx="0">
                  <c:v>דוברי עברית
N=304</c:v>
                </c:pt>
              </c:strCache>
            </c:strRef>
          </c:tx>
          <c:spPr>
            <a:solidFill>
              <a:schemeClr val="accent5">
                <a:lumMod val="75000"/>
              </a:schemeClr>
            </a:solidFill>
          </c:spPr>
          <c:invertIfNegative val="0"/>
          <c:dLbls>
            <c:dLblPos val="ctr"/>
            <c:showLegendKey val="0"/>
            <c:showVal val="1"/>
            <c:showCatName val="0"/>
            <c:showSerName val="0"/>
            <c:showPercent val="0"/>
            <c:showBubbleSize val="0"/>
            <c:showLeaderLines val="0"/>
          </c:dLbls>
          <c:cat>
            <c:strRef>
              <c:f>'שר ותרומה2'!$A$11:$A$15</c:f>
              <c:strCache>
                <c:ptCount val="5"/>
                <c:pt idx="0">
                  <c:v>תכנית קרב תורמת לגיוון במערכת השעות של בית הספר</c:v>
                </c:pt>
                <c:pt idx="1">
                  <c:v>מפגשי קרב תורמים לשיפור האקלים החברתי בבית הספר </c:v>
                </c:pt>
                <c:pt idx="2">
                  <c:v>מפגשי קרב מכניסים רוח של חדשנות לבית הספר</c:v>
                </c:pt>
                <c:pt idx="3">
                  <c:v>תכנית קרב תורמת להכנסת דרכי הוראה חדשות לבית הספר</c:v>
                </c:pt>
                <c:pt idx="4">
                  <c:v>אני מרגיש שפעילויות קרב משתלבות היטב עם יעדי בית הספר והחזון שלו*</c:v>
                </c:pt>
              </c:strCache>
            </c:strRef>
          </c:cat>
          <c:val>
            <c:numRef>
              <c:f>'שר ותרומה2'!$D$11:$D$15</c:f>
              <c:numCache>
                <c:formatCode>###0%</c:formatCode>
                <c:ptCount val="5"/>
                <c:pt idx="0">
                  <c:v>0.94719471947194722</c:v>
                </c:pt>
                <c:pt idx="1">
                  <c:v>0.80132450331125826</c:v>
                </c:pt>
                <c:pt idx="2">
                  <c:v>0.86092715231788086</c:v>
                </c:pt>
                <c:pt idx="3">
                  <c:v>0.68874172185430471</c:v>
                </c:pt>
                <c:pt idx="4">
                  <c:v>0.93399339933993408</c:v>
                </c:pt>
              </c:numCache>
            </c:numRef>
          </c:val>
        </c:ser>
        <c:ser>
          <c:idx val="3"/>
          <c:order val="1"/>
          <c:tx>
            <c:strRef>
              <c:f>'שר ותרומה2'!$E$10</c:f>
              <c:strCache>
                <c:ptCount val="1"/>
                <c:pt idx="0">
                  <c:v>דוברי ערבית
N=32</c:v>
                </c:pt>
              </c:strCache>
            </c:strRef>
          </c:tx>
          <c:spPr>
            <a:solidFill>
              <a:srgbClr val="4BACC6">
                <a:lumMod val="60000"/>
                <a:lumOff val="40000"/>
              </a:srgbClr>
            </a:solidFill>
          </c:spPr>
          <c:invertIfNegative val="0"/>
          <c:dLbls>
            <c:dLblPos val="ctr"/>
            <c:showLegendKey val="0"/>
            <c:showVal val="1"/>
            <c:showCatName val="0"/>
            <c:showSerName val="0"/>
            <c:showPercent val="0"/>
            <c:showBubbleSize val="0"/>
            <c:showLeaderLines val="0"/>
          </c:dLbls>
          <c:cat>
            <c:strRef>
              <c:f>'שר ותרומה2'!$A$11:$A$15</c:f>
              <c:strCache>
                <c:ptCount val="5"/>
                <c:pt idx="0">
                  <c:v>תכנית קרב תורמת לגיוון במערכת השעות של בית הספר</c:v>
                </c:pt>
                <c:pt idx="1">
                  <c:v>מפגשי קרב תורמים לשיפור האקלים החברתי בבית הספר </c:v>
                </c:pt>
                <c:pt idx="2">
                  <c:v>מפגשי קרב מכניסים רוח של חדשנות לבית הספר</c:v>
                </c:pt>
                <c:pt idx="3">
                  <c:v>תכנית קרב תורמת להכנסת דרכי הוראה חדשות לבית הספר</c:v>
                </c:pt>
                <c:pt idx="4">
                  <c:v>אני מרגיש שפעילויות קרב משתלבות היטב עם יעדי בית הספר והחזון שלו*</c:v>
                </c:pt>
              </c:strCache>
            </c:strRef>
          </c:cat>
          <c:val>
            <c:numRef>
              <c:f>'שר ותרומה2'!$E$11:$E$15</c:f>
              <c:numCache>
                <c:formatCode>###0%</c:formatCode>
                <c:ptCount val="5"/>
                <c:pt idx="0">
                  <c:v>0.78125</c:v>
                </c:pt>
                <c:pt idx="1">
                  <c:v>0.8125</c:v>
                </c:pt>
                <c:pt idx="2">
                  <c:v>0.90625</c:v>
                </c:pt>
                <c:pt idx="3">
                  <c:v>0.62500000000000011</c:v>
                </c:pt>
                <c:pt idx="4">
                  <c:v>0.90625</c:v>
                </c:pt>
              </c:numCache>
            </c:numRef>
          </c:val>
        </c:ser>
        <c:dLbls>
          <c:showLegendKey val="0"/>
          <c:showVal val="0"/>
          <c:showCatName val="0"/>
          <c:showSerName val="0"/>
          <c:showPercent val="0"/>
          <c:showBubbleSize val="0"/>
        </c:dLbls>
        <c:gapWidth val="75"/>
        <c:axId val="118906880"/>
        <c:axId val="118908416"/>
      </c:barChart>
      <c:catAx>
        <c:axId val="118906880"/>
        <c:scaling>
          <c:orientation val="minMax"/>
        </c:scaling>
        <c:delete val="0"/>
        <c:axPos val="b"/>
        <c:majorTickMark val="none"/>
        <c:minorTickMark val="none"/>
        <c:tickLblPos val="nextTo"/>
        <c:txPr>
          <a:bodyPr/>
          <a:lstStyle/>
          <a:p>
            <a:pPr>
              <a:defRPr sz="900"/>
            </a:pPr>
            <a:endParaRPr lang="he-IL"/>
          </a:p>
        </c:txPr>
        <c:crossAx val="118908416"/>
        <c:crosses val="autoZero"/>
        <c:auto val="1"/>
        <c:lblAlgn val="ctr"/>
        <c:lblOffset val="100"/>
        <c:noMultiLvlLbl val="0"/>
      </c:catAx>
      <c:valAx>
        <c:axId val="118908416"/>
        <c:scaling>
          <c:orientation val="minMax"/>
          <c:max val="1"/>
          <c:min val="0"/>
        </c:scaling>
        <c:delete val="0"/>
        <c:axPos val="l"/>
        <c:majorGridlines>
          <c:spPr>
            <a:ln>
              <a:solidFill>
                <a:sysClr val="windowText" lastClr="000000">
                  <a:tint val="75000"/>
                  <a:shade val="95000"/>
                  <a:satMod val="105000"/>
                </a:sysClr>
              </a:solidFill>
              <a:prstDash val="dash"/>
            </a:ln>
          </c:spPr>
        </c:majorGridlines>
        <c:title>
          <c:tx>
            <c:rich>
              <a:bodyPr rot="-5400000" vert="horz"/>
              <a:lstStyle/>
              <a:p>
                <a:pPr>
                  <a:defRPr sz="800"/>
                </a:pPr>
                <a:r>
                  <a:rPr lang="he-IL" sz="800"/>
                  <a:t>שיעור הרכזים שהסכימו במידה רבה מאוד או במידה רבה</a:t>
                </a:r>
              </a:p>
            </c:rich>
          </c:tx>
          <c:layout>
            <c:manualLayout>
              <c:xMode val="edge"/>
              <c:yMode val="edge"/>
              <c:x val="2.2642914653784453E-3"/>
              <c:y val="9.7434232026143749E-2"/>
            </c:manualLayout>
          </c:layout>
          <c:overlay val="0"/>
        </c:title>
        <c:numFmt formatCode="###0%" sourceLinked="1"/>
        <c:majorTickMark val="none"/>
        <c:minorTickMark val="none"/>
        <c:tickLblPos val="nextTo"/>
        <c:spPr>
          <a:ln>
            <a:prstDash val="dash"/>
          </a:ln>
        </c:spPr>
        <c:crossAx val="118906880"/>
        <c:crosses val="autoZero"/>
        <c:crossBetween val="between"/>
        <c:majorUnit val="0.2"/>
      </c:valAx>
    </c:plotArea>
    <c:legend>
      <c:legendPos val="b"/>
      <c:layout>
        <c:manualLayout>
          <c:xMode val="edge"/>
          <c:yMode val="edge"/>
          <c:x val="0.35481561996779704"/>
          <c:y val="0.85778717948717964"/>
          <c:w val="0.36194685990338182"/>
          <c:h val="0.14221282051282197"/>
        </c:manualLayout>
      </c:layout>
      <c:overlay val="0"/>
    </c:legend>
    <c:plotVisOnly val="1"/>
    <c:dispBlanksAs val="gap"/>
    <c:showDLblsOverMax val="0"/>
  </c:chart>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he-IL"/>
  <c:roundedCorners val="1"/>
  <mc:AlternateContent xmlns:mc="http://schemas.openxmlformats.org/markup-compatibility/2006">
    <mc:Choice xmlns:c14="http://schemas.microsoft.com/office/drawing/2007/8/2/chart" Requires="c14">
      <c14:style val="116"/>
    </mc:Choice>
    <mc:Fallback>
      <c:style val="16"/>
    </mc:Fallback>
  </mc:AlternateContent>
  <c:chart>
    <c:title>
      <c:tx>
        <c:rich>
          <a:bodyPr/>
          <a:lstStyle/>
          <a:p>
            <a:pPr>
              <a:defRPr sz="1000">
                <a:solidFill>
                  <a:schemeClr val="accent6">
                    <a:lumMod val="50000"/>
                  </a:schemeClr>
                </a:solidFill>
              </a:defRPr>
            </a:pPr>
            <a:r>
              <a:rPr lang="he-IL" sz="1000">
                <a:solidFill>
                  <a:schemeClr val="accent6">
                    <a:lumMod val="50000"/>
                  </a:schemeClr>
                </a:solidFill>
              </a:rPr>
              <a:t>דיווחי המחנכים: תפיסת תרומתה של תכנית קרב לבית הספר</a:t>
            </a:r>
          </a:p>
        </c:rich>
      </c:tx>
      <c:layout>
        <c:manualLayout>
          <c:xMode val="edge"/>
          <c:yMode val="edge"/>
          <c:x val="0.23256763285024268"/>
          <c:y val="1.3479022743327925E-2"/>
        </c:manualLayout>
      </c:layout>
      <c:overlay val="0"/>
    </c:title>
    <c:autoTitleDeleted val="0"/>
    <c:plotArea>
      <c:layout>
        <c:manualLayout>
          <c:layoutTarget val="inner"/>
          <c:xMode val="edge"/>
          <c:yMode val="edge"/>
          <c:x val="0.14403753645273668"/>
          <c:y val="9.1130192309301958E-2"/>
          <c:w val="0.83568351030997834"/>
          <c:h val="0.50138627693299231"/>
        </c:manualLayout>
      </c:layout>
      <c:barChart>
        <c:barDir val="col"/>
        <c:grouping val="clustered"/>
        <c:varyColors val="0"/>
        <c:ser>
          <c:idx val="4"/>
          <c:order val="0"/>
          <c:tx>
            <c:strRef>
              <c:f>'שר ותרומה2'!$F$10</c:f>
              <c:strCache>
                <c:ptCount val="1"/>
                <c:pt idx="0">
                  <c:v>דוברי עברית
N=658</c:v>
                </c:pt>
              </c:strCache>
            </c:strRef>
          </c:tx>
          <c:spPr>
            <a:solidFill>
              <a:schemeClr val="accent6">
                <a:lumMod val="50000"/>
              </a:schemeClr>
            </a:solidFill>
          </c:spPr>
          <c:invertIfNegative val="0"/>
          <c:dLbls>
            <c:dLblPos val="ctr"/>
            <c:showLegendKey val="0"/>
            <c:showVal val="1"/>
            <c:showCatName val="0"/>
            <c:showSerName val="0"/>
            <c:showPercent val="0"/>
            <c:showBubbleSize val="0"/>
            <c:showLeaderLines val="0"/>
          </c:dLbls>
          <c:cat>
            <c:strRef>
              <c:f>'שר ותרומה2'!$A$11:$A$15</c:f>
              <c:strCache>
                <c:ptCount val="5"/>
                <c:pt idx="0">
                  <c:v>תכנית קרב תורמת לגיוון במערכת השעות של בית הספר</c:v>
                </c:pt>
                <c:pt idx="1">
                  <c:v>מפגשי קרב תורמים לשיפור האקלים החברתי בבית הספר </c:v>
                </c:pt>
                <c:pt idx="2">
                  <c:v>מפגשי קרב מכניסים רוח של חדשנות לבית הספר</c:v>
                </c:pt>
                <c:pt idx="3">
                  <c:v>תכנית קרב תורמת להכנסת דרכי הוראה חדשות לבית הספר</c:v>
                </c:pt>
                <c:pt idx="4">
                  <c:v>אני מרגיש שפעילויות קרב משתלבות היטב עם יעדי בית הספר והחזון שלו*</c:v>
                </c:pt>
              </c:strCache>
            </c:strRef>
          </c:cat>
          <c:val>
            <c:numRef>
              <c:f>'שר ותרומה2'!$F$11:$F$15</c:f>
              <c:numCache>
                <c:formatCode>###0%</c:formatCode>
                <c:ptCount val="5"/>
                <c:pt idx="0">
                  <c:v>0.92959582790091266</c:v>
                </c:pt>
                <c:pt idx="1">
                  <c:v>0.70375246872942721</c:v>
                </c:pt>
                <c:pt idx="2">
                  <c:v>0.78706727629000661</c:v>
                </c:pt>
                <c:pt idx="3">
                  <c:v>0.62879788639365941</c:v>
                </c:pt>
              </c:numCache>
            </c:numRef>
          </c:val>
        </c:ser>
        <c:ser>
          <c:idx val="5"/>
          <c:order val="1"/>
          <c:tx>
            <c:strRef>
              <c:f>'שר ותרומה2'!$G$10</c:f>
              <c:strCache>
                <c:ptCount val="1"/>
                <c:pt idx="0">
                  <c:v>דוברי ערבית
N=173</c:v>
                </c:pt>
              </c:strCache>
            </c:strRef>
          </c:tx>
          <c:spPr>
            <a:solidFill>
              <a:schemeClr val="accent6">
                <a:lumMod val="60000"/>
                <a:lumOff val="40000"/>
              </a:schemeClr>
            </a:solidFill>
          </c:spPr>
          <c:invertIfNegative val="0"/>
          <c:dLbls>
            <c:dLblPos val="ctr"/>
            <c:showLegendKey val="0"/>
            <c:showVal val="1"/>
            <c:showCatName val="0"/>
            <c:showSerName val="0"/>
            <c:showPercent val="0"/>
            <c:showBubbleSize val="0"/>
            <c:showLeaderLines val="0"/>
          </c:dLbls>
          <c:cat>
            <c:strRef>
              <c:f>'שר ותרומה2'!$A$11:$A$15</c:f>
              <c:strCache>
                <c:ptCount val="5"/>
                <c:pt idx="0">
                  <c:v>תכנית קרב תורמת לגיוון במערכת השעות של בית הספר</c:v>
                </c:pt>
                <c:pt idx="1">
                  <c:v>מפגשי קרב תורמים לשיפור האקלים החברתי בבית הספר </c:v>
                </c:pt>
                <c:pt idx="2">
                  <c:v>מפגשי קרב מכניסים רוח של חדשנות לבית הספר</c:v>
                </c:pt>
                <c:pt idx="3">
                  <c:v>תכנית קרב תורמת להכנסת דרכי הוראה חדשות לבית הספר</c:v>
                </c:pt>
                <c:pt idx="4">
                  <c:v>אני מרגיש שפעילויות קרב משתלבות היטב עם יעדי בית הספר והחזון שלו*</c:v>
                </c:pt>
              </c:strCache>
            </c:strRef>
          </c:cat>
          <c:val>
            <c:numRef>
              <c:f>'שר ותרומה2'!$G$11:$G$15</c:f>
              <c:numCache>
                <c:formatCode>###0%</c:formatCode>
                <c:ptCount val="5"/>
                <c:pt idx="0">
                  <c:v>0.86956521739130443</c:v>
                </c:pt>
                <c:pt idx="1">
                  <c:v>0.86739130434782619</c:v>
                </c:pt>
                <c:pt idx="2">
                  <c:v>0.8630434782608698</c:v>
                </c:pt>
                <c:pt idx="3">
                  <c:v>0.71521739130434769</c:v>
                </c:pt>
              </c:numCache>
            </c:numRef>
          </c:val>
        </c:ser>
        <c:dLbls>
          <c:showLegendKey val="0"/>
          <c:showVal val="0"/>
          <c:showCatName val="0"/>
          <c:showSerName val="0"/>
          <c:showPercent val="0"/>
          <c:showBubbleSize val="0"/>
        </c:dLbls>
        <c:gapWidth val="75"/>
        <c:axId val="166653312"/>
        <c:axId val="166655104"/>
      </c:barChart>
      <c:catAx>
        <c:axId val="166653312"/>
        <c:scaling>
          <c:orientation val="minMax"/>
        </c:scaling>
        <c:delete val="0"/>
        <c:axPos val="b"/>
        <c:numFmt formatCode="General" sourceLinked="1"/>
        <c:majorTickMark val="none"/>
        <c:minorTickMark val="none"/>
        <c:tickLblPos val="nextTo"/>
        <c:txPr>
          <a:bodyPr/>
          <a:lstStyle/>
          <a:p>
            <a:pPr>
              <a:defRPr sz="900"/>
            </a:pPr>
            <a:endParaRPr lang="he-IL"/>
          </a:p>
        </c:txPr>
        <c:crossAx val="166655104"/>
        <c:crosses val="autoZero"/>
        <c:auto val="1"/>
        <c:lblAlgn val="ctr"/>
        <c:lblOffset val="100"/>
        <c:noMultiLvlLbl val="0"/>
      </c:catAx>
      <c:valAx>
        <c:axId val="166655104"/>
        <c:scaling>
          <c:orientation val="minMax"/>
          <c:max val="1"/>
          <c:min val="0"/>
        </c:scaling>
        <c:delete val="0"/>
        <c:axPos val="l"/>
        <c:majorGridlines>
          <c:spPr>
            <a:ln>
              <a:prstDash val="dash"/>
            </a:ln>
          </c:spPr>
        </c:majorGridlines>
        <c:title>
          <c:tx>
            <c:rich>
              <a:bodyPr rot="-5400000" vert="horz"/>
              <a:lstStyle/>
              <a:p>
                <a:pPr>
                  <a:defRPr sz="800"/>
                </a:pPr>
                <a:r>
                  <a:rPr lang="he-IL" sz="800"/>
                  <a:t>שיעור המחנכים שהסכימו במידה רבה מאוד</a:t>
                </a:r>
                <a:r>
                  <a:rPr lang="he-IL" sz="800" baseline="0"/>
                  <a:t> או במידה רבה</a:t>
                </a:r>
                <a:endParaRPr lang="he-IL" sz="800"/>
              </a:p>
            </c:rich>
          </c:tx>
          <c:layout>
            <c:manualLayout>
              <c:xMode val="edge"/>
              <c:yMode val="edge"/>
              <c:x val="2.2642914653784431E-3"/>
              <c:y val="7.4162606996394986E-2"/>
            </c:manualLayout>
          </c:layout>
          <c:overlay val="0"/>
        </c:title>
        <c:numFmt formatCode="###0%" sourceLinked="1"/>
        <c:majorTickMark val="none"/>
        <c:minorTickMark val="none"/>
        <c:tickLblPos val="nextTo"/>
        <c:crossAx val="166653312"/>
        <c:crosses val="autoZero"/>
        <c:crossBetween val="between"/>
        <c:majorUnit val="0.2"/>
      </c:valAx>
    </c:plotArea>
    <c:legend>
      <c:legendPos val="b"/>
      <c:layout>
        <c:manualLayout>
          <c:xMode val="edge"/>
          <c:yMode val="edge"/>
          <c:x val="0.31902657004831536"/>
          <c:y val="0.85862313164162363"/>
          <c:w val="0.37728502415458937"/>
          <c:h val="0.14137689848121504"/>
        </c:manualLayout>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he-IL"/>
  <c:roundedCorners val="1"/>
  <mc:AlternateContent xmlns:mc="http://schemas.openxmlformats.org/markup-compatibility/2006">
    <mc:Choice xmlns:c14="http://schemas.microsoft.com/office/drawing/2007/8/2/chart" Requires="c14">
      <c14:style val="113"/>
    </mc:Choice>
    <mc:Fallback>
      <c:style val="13"/>
    </mc:Fallback>
  </mc:AlternateContent>
  <c:chart>
    <c:title>
      <c:tx>
        <c:rich>
          <a:bodyPr/>
          <a:lstStyle/>
          <a:p>
            <a:pPr>
              <a:defRPr sz="1000">
                <a:solidFill>
                  <a:schemeClr val="tx2"/>
                </a:solidFill>
              </a:defRPr>
            </a:pPr>
            <a:r>
              <a:rPr lang="he-IL" sz="1000">
                <a:solidFill>
                  <a:schemeClr val="tx2"/>
                </a:solidFill>
              </a:rPr>
              <a:t>דיווחי המנהלים:</a:t>
            </a:r>
            <a:r>
              <a:rPr lang="he-IL" sz="1000" baseline="0">
                <a:solidFill>
                  <a:schemeClr val="tx2"/>
                </a:solidFill>
              </a:rPr>
              <a:t> </a:t>
            </a:r>
            <a:r>
              <a:rPr lang="he-IL" sz="1000">
                <a:solidFill>
                  <a:schemeClr val="tx2"/>
                </a:solidFill>
              </a:rPr>
              <a:t>מעורבותם</a:t>
            </a:r>
            <a:r>
              <a:rPr lang="he-IL" sz="1000" baseline="0">
                <a:solidFill>
                  <a:schemeClr val="tx2"/>
                </a:solidFill>
              </a:rPr>
              <a:t> של גורמים שונים בבחירת תחומי ההעשרה שנלמדו בקרב בתשע"ד - </a:t>
            </a:r>
            <a:r>
              <a:rPr lang="he-IL" sz="1200" u="sng" baseline="0">
                <a:solidFill>
                  <a:schemeClr val="tx2">
                    <a:lumMod val="50000"/>
                  </a:schemeClr>
                </a:solidFill>
              </a:rPr>
              <a:t>דוברי עברית</a:t>
            </a:r>
            <a:endParaRPr lang="he-IL" sz="1200" u="sng">
              <a:solidFill>
                <a:schemeClr val="tx2">
                  <a:lumMod val="50000"/>
                </a:schemeClr>
              </a:solidFill>
            </a:endParaRPr>
          </a:p>
        </c:rich>
      </c:tx>
      <c:layout>
        <c:manualLayout>
          <c:xMode val="edge"/>
          <c:yMode val="edge"/>
          <c:x val="0.14311315924219356"/>
          <c:y val="1.8518518518518583E-2"/>
        </c:manualLayout>
      </c:layout>
      <c:overlay val="0"/>
    </c:title>
    <c:autoTitleDeleted val="0"/>
    <c:plotArea>
      <c:layout>
        <c:manualLayout>
          <c:layoutTarget val="inner"/>
          <c:xMode val="edge"/>
          <c:yMode val="edge"/>
          <c:x val="0.12475738919731667"/>
          <c:y val="0.15649314669000053"/>
          <c:w val="0.86135382270764538"/>
          <c:h val="0.50653397491980157"/>
        </c:manualLayout>
      </c:layout>
      <c:barChart>
        <c:barDir val="col"/>
        <c:grouping val="stacked"/>
        <c:varyColors val="0"/>
        <c:ser>
          <c:idx val="0"/>
          <c:order val="0"/>
          <c:tx>
            <c:strRef>
              <c:f>'בחירת תחומי העשרה'!$B$4</c:f>
              <c:strCache>
                <c:ptCount val="1"/>
                <c:pt idx="0">
                  <c:v>במידה רבה מאוד או רבה</c:v>
                </c:pt>
              </c:strCache>
            </c:strRef>
          </c:tx>
          <c:invertIfNegative val="0"/>
          <c:dLbls>
            <c:showLegendKey val="0"/>
            <c:showVal val="1"/>
            <c:showCatName val="0"/>
            <c:showSerName val="0"/>
            <c:showPercent val="0"/>
            <c:showBubbleSize val="0"/>
            <c:showLeaderLines val="0"/>
          </c:dLbls>
          <c:cat>
            <c:strRef>
              <c:f>'בחירת תחומי העשרה'!$A$5:$A$14</c:f>
              <c:strCache>
                <c:ptCount val="10"/>
                <c:pt idx="0">
                  <c:v>המנהל</c:v>
                </c:pt>
                <c:pt idx="1">
                  <c:v>סגן מנהל או צוות ניהול</c:v>
                </c:pt>
                <c:pt idx="2">
                  <c:v>רכז קרב בבית הספר</c:v>
                </c:pt>
                <c:pt idx="3">
                  <c:v>מורים מצוות בית הספר</c:v>
                </c:pt>
                <c:pt idx="4">
                  <c:v>יועצת</c:v>
                </c:pt>
                <c:pt idx="5">
                  <c:v>תלמידים</c:v>
                </c:pt>
                <c:pt idx="6">
                  <c:v>הורים או נציגי הורים</c:v>
                </c:pt>
                <c:pt idx="7">
                  <c:v>נציגי רשות</c:v>
                </c:pt>
                <c:pt idx="8">
                  <c:v>נציגי פיקוח</c:v>
                </c:pt>
                <c:pt idx="9">
                  <c:v>בעלי תפקידים מטעם תכנית קרב</c:v>
                </c:pt>
              </c:strCache>
            </c:strRef>
          </c:cat>
          <c:val>
            <c:numRef>
              <c:f>'בחירת תחומי העשרה'!$B$5:$B$14</c:f>
              <c:numCache>
                <c:formatCode>###0%</c:formatCode>
                <c:ptCount val="10"/>
                <c:pt idx="0">
                  <c:v>0.97169811320754773</c:v>
                </c:pt>
                <c:pt idx="1">
                  <c:v>0.86977886977887031</c:v>
                </c:pt>
                <c:pt idx="2">
                  <c:v>0.94375000000000031</c:v>
                </c:pt>
                <c:pt idx="3">
                  <c:v>0.56635071090047395</c:v>
                </c:pt>
                <c:pt idx="4">
                  <c:v>0.42168674698795222</c:v>
                </c:pt>
                <c:pt idx="5">
                  <c:v>0.56501182033096931</c:v>
                </c:pt>
                <c:pt idx="6">
                  <c:v>0.88679245283018904</c:v>
                </c:pt>
                <c:pt idx="7">
                  <c:v>0.24407582938388617</c:v>
                </c:pt>
                <c:pt idx="8">
                  <c:v>0.12649164677804295</c:v>
                </c:pt>
                <c:pt idx="9">
                  <c:v>0.75182481751824892</c:v>
                </c:pt>
              </c:numCache>
            </c:numRef>
          </c:val>
        </c:ser>
        <c:ser>
          <c:idx val="1"/>
          <c:order val="1"/>
          <c:tx>
            <c:strRef>
              <c:f>'בחירת תחומי העשרה'!$C$4</c:f>
              <c:strCache>
                <c:ptCount val="1"/>
                <c:pt idx="0">
                  <c:v>במידה בינונית</c:v>
                </c:pt>
              </c:strCache>
            </c:strRef>
          </c:tx>
          <c:invertIfNegative val="0"/>
          <c:dLbls>
            <c:showLegendKey val="0"/>
            <c:showVal val="1"/>
            <c:showCatName val="0"/>
            <c:showSerName val="0"/>
            <c:showPercent val="0"/>
            <c:showBubbleSize val="0"/>
            <c:showLeaderLines val="0"/>
          </c:dLbls>
          <c:cat>
            <c:strRef>
              <c:f>'בחירת תחומי העשרה'!$A$5:$A$14</c:f>
              <c:strCache>
                <c:ptCount val="10"/>
                <c:pt idx="0">
                  <c:v>המנהל</c:v>
                </c:pt>
                <c:pt idx="1">
                  <c:v>סגן מנהל או צוות ניהול</c:v>
                </c:pt>
                <c:pt idx="2">
                  <c:v>רכז קרב בבית הספר</c:v>
                </c:pt>
                <c:pt idx="3">
                  <c:v>מורים מצוות בית הספר</c:v>
                </c:pt>
                <c:pt idx="4">
                  <c:v>יועצת</c:v>
                </c:pt>
                <c:pt idx="5">
                  <c:v>תלמידים</c:v>
                </c:pt>
                <c:pt idx="6">
                  <c:v>הורים או נציגי הורים</c:v>
                </c:pt>
                <c:pt idx="7">
                  <c:v>נציגי רשות</c:v>
                </c:pt>
                <c:pt idx="8">
                  <c:v>נציגי פיקוח</c:v>
                </c:pt>
                <c:pt idx="9">
                  <c:v>בעלי תפקידים מטעם תכנית קרב</c:v>
                </c:pt>
              </c:strCache>
            </c:strRef>
          </c:cat>
          <c:val>
            <c:numRef>
              <c:f>'בחירת תחומי העשרה'!$C$5:$C$14</c:f>
              <c:numCache>
                <c:formatCode>###0%</c:formatCode>
                <c:ptCount val="10"/>
                <c:pt idx="0">
                  <c:v>1.1792452830188685E-2</c:v>
                </c:pt>
                <c:pt idx="1">
                  <c:v>6.879606879606881E-2</c:v>
                </c:pt>
                <c:pt idx="2">
                  <c:v>2.1875000000000012E-2</c:v>
                </c:pt>
                <c:pt idx="3">
                  <c:v>0.26540284360189581</c:v>
                </c:pt>
                <c:pt idx="4">
                  <c:v>0.17108433734939774</c:v>
                </c:pt>
                <c:pt idx="5">
                  <c:v>0.22458628841607575</c:v>
                </c:pt>
                <c:pt idx="6">
                  <c:v>7.7830188679245293E-2</c:v>
                </c:pt>
                <c:pt idx="7">
                  <c:v>0.17298578199052142</c:v>
                </c:pt>
                <c:pt idx="8">
                  <c:v>0.15274463007159922</c:v>
                </c:pt>
                <c:pt idx="9">
                  <c:v>0.12165450121654506</c:v>
                </c:pt>
              </c:numCache>
            </c:numRef>
          </c:val>
        </c:ser>
        <c:dLbls>
          <c:showLegendKey val="0"/>
          <c:showVal val="0"/>
          <c:showCatName val="0"/>
          <c:showSerName val="0"/>
          <c:showPercent val="0"/>
          <c:showBubbleSize val="0"/>
        </c:dLbls>
        <c:gapWidth val="75"/>
        <c:overlap val="100"/>
        <c:axId val="159686656"/>
        <c:axId val="159688576"/>
      </c:barChart>
      <c:catAx>
        <c:axId val="159686656"/>
        <c:scaling>
          <c:orientation val="minMax"/>
        </c:scaling>
        <c:delete val="0"/>
        <c:axPos val="b"/>
        <c:majorTickMark val="none"/>
        <c:minorTickMark val="none"/>
        <c:tickLblPos val="nextTo"/>
        <c:txPr>
          <a:bodyPr/>
          <a:lstStyle/>
          <a:p>
            <a:pPr>
              <a:defRPr sz="950"/>
            </a:pPr>
            <a:endParaRPr lang="he-IL"/>
          </a:p>
        </c:txPr>
        <c:crossAx val="159688576"/>
        <c:crosses val="autoZero"/>
        <c:auto val="1"/>
        <c:lblAlgn val="ctr"/>
        <c:lblOffset val="100"/>
        <c:noMultiLvlLbl val="0"/>
      </c:catAx>
      <c:valAx>
        <c:axId val="159688576"/>
        <c:scaling>
          <c:orientation val="minMax"/>
          <c:max val="1"/>
          <c:min val="0"/>
        </c:scaling>
        <c:delete val="0"/>
        <c:axPos val="l"/>
        <c:majorGridlines>
          <c:spPr>
            <a:ln>
              <a:prstDash val="dash"/>
            </a:ln>
          </c:spPr>
        </c:majorGridlines>
        <c:title>
          <c:tx>
            <c:rich>
              <a:bodyPr rot="-5400000" vert="horz"/>
              <a:lstStyle/>
              <a:p>
                <a:pPr>
                  <a:defRPr/>
                </a:pPr>
                <a:r>
                  <a:rPr lang="he-IL"/>
                  <a:t>שיעור המנהלים שדיווח</a:t>
                </a:r>
              </a:p>
            </c:rich>
          </c:tx>
          <c:layout>
            <c:manualLayout>
              <c:xMode val="edge"/>
              <c:yMode val="edge"/>
              <c:x val="2.2642330998947752E-3"/>
              <c:y val="0.18489902303878683"/>
            </c:manualLayout>
          </c:layout>
          <c:overlay val="0"/>
        </c:title>
        <c:numFmt formatCode="###0%" sourceLinked="1"/>
        <c:majorTickMark val="none"/>
        <c:minorTickMark val="none"/>
        <c:tickLblPos val="nextTo"/>
        <c:crossAx val="159686656"/>
        <c:crosses val="autoZero"/>
        <c:crossBetween val="between"/>
        <c:majorUnit val="0.2"/>
      </c:valAx>
    </c:plotArea>
    <c:legend>
      <c:legendPos val="b"/>
      <c:layout>
        <c:manualLayout>
          <c:xMode val="edge"/>
          <c:yMode val="edge"/>
          <c:x val="0.28231088049478287"/>
          <c:y val="0.91628280839894949"/>
          <c:w val="0.47890102446871563"/>
          <c:h val="8.3717191601050026E-2"/>
        </c:manualLayout>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he-IL"/>
  <c:roundedCorners val="1"/>
  <mc:AlternateContent xmlns:mc="http://schemas.openxmlformats.org/markup-compatibility/2006">
    <mc:Choice xmlns:c14="http://schemas.microsoft.com/office/drawing/2007/8/2/chart" Requires="c14">
      <c14:style val="113"/>
    </mc:Choice>
    <mc:Fallback>
      <c:style val="13"/>
    </mc:Fallback>
  </mc:AlternateContent>
  <c:chart>
    <c:title>
      <c:tx>
        <c:rich>
          <a:bodyPr/>
          <a:lstStyle/>
          <a:p>
            <a:pPr>
              <a:defRPr sz="1000">
                <a:solidFill>
                  <a:schemeClr val="tx2"/>
                </a:solidFill>
              </a:defRPr>
            </a:pPr>
            <a:r>
              <a:rPr lang="he-IL" sz="1000">
                <a:solidFill>
                  <a:schemeClr val="tx2"/>
                </a:solidFill>
              </a:rPr>
              <a:t>דיווחי המנהלים:</a:t>
            </a:r>
            <a:r>
              <a:rPr lang="he-IL" sz="1000" baseline="0">
                <a:solidFill>
                  <a:schemeClr val="tx2"/>
                </a:solidFill>
              </a:rPr>
              <a:t> </a:t>
            </a:r>
            <a:r>
              <a:rPr lang="he-IL" sz="1000">
                <a:solidFill>
                  <a:schemeClr val="tx2"/>
                </a:solidFill>
              </a:rPr>
              <a:t>מעורבותם</a:t>
            </a:r>
            <a:r>
              <a:rPr lang="he-IL" sz="1000" baseline="0">
                <a:solidFill>
                  <a:schemeClr val="tx2"/>
                </a:solidFill>
              </a:rPr>
              <a:t> של גורמים שונים בבחירת תחומי ההעשרה שנלמדו בקרב בתשע"ד - </a:t>
            </a:r>
            <a:r>
              <a:rPr lang="he-IL" sz="1200" u="sng" baseline="0">
                <a:solidFill>
                  <a:schemeClr val="tx2">
                    <a:lumMod val="50000"/>
                  </a:schemeClr>
                </a:solidFill>
              </a:rPr>
              <a:t>דוברי ערבית</a:t>
            </a:r>
            <a:endParaRPr lang="he-IL" sz="1200" u="sng">
              <a:solidFill>
                <a:schemeClr val="tx2">
                  <a:lumMod val="50000"/>
                </a:schemeClr>
              </a:solidFill>
            </a:endParaRPr>
          </a:p>
        </c:rich>
      </c:tx>
      <c:layout>
        <c:manualLayout>
          <c:xMode val="edge"/>
          <c:yMode val="edge"/>
          <c:x val="0.14055299539170521"/>
          <c:y val="1.8518518518518583E-2"/>
        </c:manualLayout>
      </c:layout>
      <c:overlay val="0"/>
    </c:title>
    <c:autoTitleDeleted val="0"/>
    <c:plotArea>
      <c:layout>
        <c:manualLayout>
          <c:layoutTarget val="inner"/>
          <c:xMode val="edge"/>
          <c:yMode val="edge"/>
          <c:x val="0.12475738919731663"/>
          <c:y val="0.15649314669000053"/>
          <c:w val="0.86135382270764538"/>
          <c:h val="0.50653397491980157"/>
        </c:manualLayout>
      </c:layout>
      <c:barChart>
        <c:barDir val="col"/>
        <c:grouping val="stacked"/>
        <c:varyColors val="0"/>
        <c:ser>
          <c:idx val="0"/>
          <c:order val="0"/>
          <c:tx>
            <c:strRef>
              <c:f>'בחירת תחומי העשרה'!$M$4</c:f>
              <c:strCache>
                <c:ptCount val="1"/>
                <c:pt idx="0">
                  <c:v>במידה רבה מאוד או רבה</c:v>
                </c:pt>
              </c:strCache>
            </c:strRef>
          </c:tx>
          <c:invertIfNegative val="0"/>
          <c:dLbls>
            <c:showLegendKey val="0"/>
            <c:showVal val="1"/>
            <c:showCatName val="0"/>
            <c:showSerName val="0"/>
            <c:showPercent val="0"/>
            <c:showBubbleSize val="0"/>
            <c:showLeaderLines val="0"/>
          </c:dLbls>
          <c:cat>
            <c:strRef>
              <c:f>'בחירת תחומי העשרה'!$L$5:$L$14</c:f>
              <c:strCache>
                <c:ptCount val="10"/>
                <c:pt idx="0">
                  <c:v>המנהל</c:v>
                </c:pt>
                <c:pt idx="1">
                  <c:v>סגן מנהל או צוות ניהול</c:v>
                </c:pt>
                <c:pt idx="2">
                  <c:v>רכז קרב בבית הספר</c:v>
                </c:pt>
                <c:pt idx="3">
                  <c:v>מורים מצוות בית הספר</c:v>
                </c:pt>
                <c:pt idx="4">
                  <c:v>יועצת</c:v>
                </c:pt>
                <c:pt idx="5">
                  <c:v>תלמידים</c:v>
                </c:pt>
                <c:pt idx="6">
                  <c:v>הורים או נציגי הורים</c:v>
                </c:pt>
                <c:pt idx="7">
                  <c:v>נציגי רשות</c:v>
                </c:pt>
                <c:pt idx="8">
                  <c:v>נציגי פיקוח</c:v>
                </c:pt>
                <c:pt idx="9">
                  <c:v>בעלי תפקידים מטעם תכנית קרב</c:v>
                </c:pt>
              </c:strCache>
            </c:strRef>
          </c:cat>
          <c:val>
            <c:numRef>
              <c:f>'בחירת תחומי העשרה'!$M$5:$M$14</c:f>
              <c:numCache>
                <c:formatCode>###0%</c:formatCode>
                <c:ptCount val="10"/>
                <c:pt idx="0">
                  <c:v>0.96875000000000033</c:v>
                </c:pt>
                <c:pt idx="1">
                  <c:v>0.76271186440677996</c:v>
                </c:pt>
                <c:pt idx="2">
                  <c:v>0.91111111111111109</c:v>
                </c:pt>
                <c:pt idx="3">
                  <c:v>0.6875</c:v>
                </c:pt>
                <c:pt idx="4">
                  <c:v>0.6551724137931042</c:v>
                </c:pt>
                <c:pt idx="5">
                  <c:v>0.57812500000000033</c:v>
                </c:pt>
                <c:pt idx="6">
                  <c:v>0.82812500000000033</c:v>
                </c:pt>
                <c:pt idx="7">
                  <c:v>0.453125</c:v>
                </c:pt>
                <c:pt idx="8">
                  <c:v>0.33333333333333331</c:v>
                </c:pt>
                <c:pt idx="9">
                  <c:v>0.77419354838709675</c:v>
                </c:pt>
              </c:numCache>
            </c:numRef>
          </c:val>
        </c:ser>
        <c:ser>
          <c:idx val="1"/>
          <c:order val="1"/>
          <c:tx>
            <c:strRef>
              <c:f>'בחירת תחומי העשרה'!$N$4</c:f>
              <c:strCache>
                <c:ptCount val="1"/>
                <c:pt idx="0">
                  <c:v>במידה בינונית</c:v>
                </c:pt>
              </c:strCache>
            </c:strRef>
          </c:tx>
          <c:invertIfNegative val="0"/>
          <c:dLbls>
            <c:showLegendKey val="0"/>
            <c:showVal val="1"/>
            <c:showCatName val="0"/>
            <c:showSerName val="0"/>
            <c:showPercent val="0"/>
            <c:showBubbleSize val="0"/>
            <c:showLeaderLines val="0"/>
          </c:dLbls>
          <c:cat>
            <c:strRef>
              <c:f>'בחירת תחומי העשרה'!$L$5:$L$14</c:f>
              <c:strCache>
                <c:ptCount val="10"/>
                <c:pt idx="0">
                  <c:v>המנהל</c:v>
                </c:pt>
                <c:pt idx="1">
                  <c:v>סגן מנהל או צוות ניהול</c:v>
                </c:pt>
                <c:pt idx="2">
                  <c:v>רכז קרב בבית הספר</c:v>
                </c:pt>
                <c:pt idx="3">
                  <c:v>מורים מצוות בית הספר</c:v>
                </c:pt>
                <c:pt idx="4">
                  <c:v>יועצת</c:v>
                </c:pt>
                <c:pt idx="5">
                  <c:v>תלמידים</c:v>
                </c:pt>
                <c:pt idx="6">
                  <c:v>הורים או נציגי הורים</c:v>
                </c:pt>
                <c:pt idx="7">
                  <c:v>נציגי רשות</c:v>
                </c:pt>
                <c:pt idx="8">
                  <c:v>נציגי פיקוח</c:v>
                </c:pt>
                <c:pt idx="9">
                  <c:v>בעלי תפקידים מטעם תכנית קרב</c:v>
                </c:pt>
              </c:strCache>
            </c:strRef>
          </c:cat>
          <c:val>
            <c:numRef>
              <c:f>'בחירת תחומי העשרה'!$N$5:$N$14</c:f>
              <c:numCache>
                <c:formatCode>###0%</c:formatCode>
                <c:ptCount val="10"/>
                <c:pt idx="0">
                  <c:v>1.5625E-2</c:v>
                </c:pt>
                <c:pt idx="1">
                  <c:v>0.10169491525423729</c:v>
                </c:pt>
                <c:pt idx="2">
                  <c:v>4.4444444444444481E-2</c:v>
                </c:pt>
                <c:pt idx="3">
                  <c:v>0.234375</c:v>
                </c:pt>
                <c:pt idx="4">
                  <c:v>0.15517241379310345</c:v>
                </c:pt>
                <c:pt idx="5">
                  <c:v>0.25</c:v>
                </c:pt>
                <c:pt idx="6">
                  <c:v>0.125</c:v>
                </c:pt>
                <c:pt idx="7">
                  <c:v>0.171875</c:v>
                </c:pt>
                <c:pt idx="8">
                  <c:v>0.31746031746031761</c:v>
                </c:pt>
                <c:pt idx="9">
                  <c:v>9.677419354838715E-2</c:v>
                </c:pt>
              </c:numCache>
            </c:numRef>
          </c:val>
        </c:ser>
        <c:dLbls>
          <c:showLegendKey val="0"/>
          <c:showVal val="0"/>
          <c:showCatName val="0"/>
          <c:showSerName val="0"/>
          <c:showPercent val="0"/>
          <c:showBubbleSize val="0"/>
        </c:dLbls>
        <c:gapWidth val="75"/>
        <c:overlap val="100"/>
        <c:axId val="165376768"/>
        <c:axId val="165378688"/>
      </c:barChart>
      <c:catAx>
        <c:axId val="165376768"/>
        <c:scaling>
          <c:orientation val="minMax"/>
        </c:scaling>
        <c:delete val="0"/>
        <c:axPos val="b"/>
        <c:majorTickMark val="none"/>
        <c:minorTickMark val="none"/>
        <c:tickLblPos val="nextTo"/>
        <c:txPr>
          <a:bodyPr/>
          <a:lstStyle/>
          <a:p>
            <a:pPr>
              <a:defRPr sz="950"/>
            </a:pPr>
            <a:endParaRPr lang="he-IL"/>
          </a:p>
        </c:txPr>
        <c:crossAx val="165378688"/>
        <c:crosses val="autoZero"/>
        <c:auto val="1"/>
        <c:lblAlgn val="ctr"/>
        <c:lblOffset val="100"/>
        <c:noMultiLvlLbl val="0"/>
      </c:catAx>
      <c:valAx>
        <c:axId val="165378688"/>
        <c:scaling>
          <c:orientation val="minMax"/>
          <c:max val="1"/>
          <c:min val="0"/>
        </c:scaling>
        <c:delete val="0"/>
        <c:axPos val="l"/>
        <c:majorGridlines>
          <c:spPr>
            <a:ln>
              <a:prstDash val="dash"/>
            </a:ln>
          </c:spPr>
        </c:majorGridlines>
        <c:title>
          <c:tx>
            <c:rich>
              <a:bodyPr rot="-5400000" vert="horz"/>
              <a:lstStyle/>
              <a:p>
                <a:pPr>
                  <a:defRPr/>
                </a:pPr>
                <a:r>
                  <a:rPr lang="he-IL"/>
                  <a:t>שיעור המנהלים שדיווחו</a:t>
                </a:r>
              </a:p>
            </c:rich>
          </c:tx>
          <c:layout>
            <c:manualLayout>
              <c:xMode val="edge"/>
              <c:yMode val="edge"/>
              <c:x val="2.2642330998947752E-3"/>
              <c:y val="0.18489902303878683"/>
            </c:manualLayout>
          </c:layout>
          <c:overlay val="0"/>
        </c:title>
        <c:numFmt formatCode="###0%" sourceLinked="1"/>
        <c:majorTickMark val="none"/>
        <c:minorTickMark val="none"/>
        <c:tickLblPos val="nextTo"/>
        <c:crossAx val="165376768"/>
        <c:crosses val="autoZero"/>
        <c:crossBetween val="between"/>
        <c:majorUnit val="0.2"/>
      </c:valAx>
    </c:plotArea>
    <c:legend>
      <c:legendPos val="b"/>
      <c:layout>
        <c:manualLayout>
          <c:xMode val="edge"/>
          <c:yMode val="edge"/>
          <c:x val="0.28231088049478298"/>
          <c:y val="0.91628280839894949"/>
          <c:w val="0.47890102446871563"/>
          <c:h val="8.3717191601050026E-2"/>
        </c:manualLayout>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he-IL"/>
  <c:roundedCorners val="1"/>
  <mc:AlternateContent xmlns:mc="http://schemas.openxmlformats.org/markup-compatibility/2006">
    <mc:Choice xmlns:c14="http://schemas.microsoft.com/office/drawing/2007/8/2/chart" Requires="c14">
      <c14:style val="115"/>
    </mc:Choice>
    <mc:Fallback>
      <c:style val="15"/>
    </mc:Fallback>
  </mc:AlternateContent>
  <c:chart>
    <c:title>
      <c:tx>
        <c:rich>
          <a:bodyPr/>
          <a:lstStyle/>
          <a:p>
            <a:pPr>
              <a:defRPr sz="1200">
                <a:solidFill>
                  <a:schemeClr val="accent5">
                    <a:lumMod val="50000"/>
                  </a:schemeClr>
                </a:solidFill>
              </a:defRPr>
            </a:pPr>
            <a:r>
              <a:rPr lang="he-IL" sz="1200">
                <a:solidFill>
                  <a:schemeClr val="accent5">
                    <a:lumMod val="50000"/>
                  </a:schemeClr>
                </a:solidFill>
              </a:rPr>
              <a:t>תפקידים נוספים של רכז קרב בבית הספר</a:t>
            </a:r>
          </a:p>
        </c:rich>
      </c:tx>
      <c:layout>
        <c:manualLayout>
          <c:xMode val="edge"/>
          <c:yMode val="edge"/>
          <c:x val="0.27602576489533026"/>
          <c:y val="3.445138114115258E-3"/>
        </c:manualLayout>
      </c:layout>
      <c:overlay val="0"/>
    </c:title>
    <c:autoTitleDeleted val="0"/>
    <c:plotArea>
      <c:layout>
        <c:manualLayout>
          <c:layoutTarget val="inner"/>
          <c:xMode val="edge"/>
          <c:yMode val="edge"/>
          <c:x val="0.11964472624798912"/>
          <c:y val="0.10125396825396825"/>
          <c:w val="0.8677608695652177"/>
          <c:h val="0.61731547619049143"/>
        </c:manualLayout>
      </c:layout>
      <c:barChart>
        <c:barDir val="col"/>
        <c:grouping val="clustered"/>
        <c:varyColors val="0"/>
        <c:ser>
          <c:idx val="0"/>
          <c:order val="0"/>
          <c:tx>
            <c:strRef>
              <c:f>'תפקיד הרכז'!$B$2</c:f>
              <c:strCache>
                <c:ptCount val="1"/>
                <c:pt idx="0">
                  <c:v>דוברי עברית</c:v>
                </c:pt>
              </c:strCache>
            </c:strRef>
          </c:tx>
          <c:invertIfNegative val="0"/>
          <c:dLbls>
            <c:spPr>
              <a:noFill/>
              <a:ln>
                <a:noFill/>
              </a:ln>
              <a:effectLst/>
            </c:spPr>
            <c:txPr>
              <a:bodyPr/>
              <a:lstStyle/>
              <a:p>
                <a:pPr>
                  <a:defRPr b="1"/>
                </a:pPr>
                <a:endParaRPr lang="he-I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'תפקיד הרכז'!$A$3:$A$10</c:f>
              <c:strCache>
                <c:ptCount val="8"/>
                <c:pt idx="0">
                  <c:v>מנהל</c:v>
                </c:pt>
                <c:pt idx="1">
                  <c:v>מחנך</c:v>
                </c:pt>
                <c:pt idx="2">
                  <c:v>סגן מנהל</c:v>
                </c:pt>
                <c:pt idx="3">
                  <c:v>רכז מקצוע</c:v>
                </c:pt>
                <c:pt idx="4">
                  <c:v>רכז חברתי או פדגוגי</c:v>
                </c:pt>
                <c:pt idx="5">
                  <c:v>רכז שכבה</c:v>
                </c:pt>
                <c:pt idx="6">
                  <c:v>יועצת</c:v>
                </c:pt>
                <c:pt idx="7">
                  <c:v>מורה מקצועי</c:v>
                </c:pt>
              </c:strCache>
            </c:strRef>
          </c:cat>
          <c:val>
            <c:numRef>
              <c:f>'תפקיד הרכז'!$B$3:$B$10</c:f>
              <c:numCache>
                <c:formatCode>###0%</c:formatCode>
                <c:ptCount val="8"/>
                <c:pt idx="0">
                  <c:v>0.16</c:v>
                </c:pt>
                <c:pt idx="1">
                  <c:v>0.51973684210526316</c:v>
                </c:pt>
                <c:pt idx="2">
                  <c:v>0.35313531353135275</c:v>
                </c:pt>
                <c:pt idx="3">
                  <c:v>0.21452145214521501</c:v>
                </c:pt>
                <c:pt idx="4">
                  <c:v>9.5709570957095744E-2</c:v>
                </c:pt>
                <c:pt idx="5">
                  <c:v>8.9108910891089452E-2</c:v>
                </c:pt>
                <c:pt idx="6">
                  <c:v>6.6006600660066033E-3</c:v>
                </c:pt>
                <c:pt idx="7">
                  <c:v>0.69636963696369858</c:v>
                </c:pt>
              </c:numCache>
            </c:numRef>
          </c:val>
        </c:ser>
        <c:ser>
          <c:idx val="1"/>
          <c:order val="1"/>
          <c:tx>
            <c:strRef>
              <c:f>'תפקיד הרכז'!$C$2</c:f>
              <c:strCache>
                <c:ptCount val="1"/>
                <c:pt idx="0">
                  <c:v>דוברי ערבית</c:v>
                </c:pt>
              </c:strCache>
            </c:strRef>
          </c:tx>
          <c:invertIfNegative val="0"/>
          <c:dLbls>
            <c:spPr>
              <a:noFill/>
              <a:ln>
                <a:noFill/>
              </a:ln>
              <a:effectLst/>
            </c:spPr>
            <c:txPr>
              <a:bodyPr/>
              <a:lstStyle/>
              <a:p>
                <a:pPr>
                  <a:defRPr b="1"/>
                </a:pPr>
                <a:endParaRPr lang="he-I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'תפקיד הרכז'!$A$3:$A$10</c:f>
              <c:strCache>
                <c:ptCount val="8"/>
                <c:pt idx="0">
                  <c:v>מנהל</c:v>
                </c:pt>
                <c:pt idx="1">
                  <c:v>מחנך</c:v>
                </c:pt>
                <c:pt idx="2">
                  <c:v>סגן מנהל</c:v>
                </c:pt>
                <c:pt idx="3">
                  <c:v>רכז מקצוע</c:v>
                </c:pt>
                <c:pt idx="4">
                  <c:v>רכז חברתי או פדגוגי</c:v>
                </c:pt>
                <c:pt idx="5">
                  <c:v>רכז שכבה</c:v>
                </c:pt>
                <c:pt idx="6">
                  <c:v>יועצת</c:v>
                </c:pt>
                <c:pt idx="7">
                  <c:v>מורה מקצועי</c:v>
                </c:pt>
              </c:strCache>
            </c:strRef>
          </c:cat>
          <c:val>
            <c:numRef>
              <c:f>'תפקיד הרכז'!$C$3:$C$10</c:f>
              <c:numCache>
                <c:formatCode>###0%</c:formatCode>
                <c:ptCount val="8"/>
                <c:pt idx="0">
                  <c:v>0.23</c:v>
                </c:pt>
                <c:pt idx="1">
                  <c:v>0.40625</c:v>
                </c:pt>
                <c:pt idx="2">
                  <c:v>0.18750000000000044</c:v>
                </c:pt>
                <c:pt idx="3">
                  <c:v>0.21875000000000044</c:v>
                </c:pt>
                <c:pt idx="4">
                  <c:v>0.15625000000000044</c:v>
                </c:pt>
                <c:pt idx="5" formatCode="0%">
                  <c:v>0</c:v>
                </c:pt>
                <c:pt idx="6" formatCode="0%">
                  <c:v>0</c:v>
                </c:pt>
                <c:pt idx="7">
                  <c:v>0.43750000000000083</c:v>
                </c:pt>
              </c:numCache>
            </c:numRef>
          </c:val>
        </c:ser>
        <c:dLbls>
          <c:showLegendKey val="0"/>
          <c:showVal val="0"/>
          <c:showCatName val="0"/>
          <c:showSerName val="0"/>
          <c:showPercent val="0"/>
          <c:showBubbleSize val="0"/>
        </c:dLbls>
        <c:gapWidth val="75"/>
        <c:axId val="168813696"/>
        <c:axId val="168815616"/>
      </c:barChart>
      <c:catAx>
        <c:axId val="168813696"/>
        <c:scaling>
          <c:orientation val="minMax"/>
        </c:scaling>
        <c:delete val="0"/>
        <c:axPos val="b"/>
        <c:numFmt formatCode="General" sourceLinked="0"/>
        <c:majorTickMark val="none"/>
        <c:minorTickMark val="none"/>
        <c:tickLblPos val="nextTo"/>
        <c:txPr>
          <a:bodyPr/>
          <a:lstStyle/>
          <a:p>
            <a:pPr>
              <a:defRPr sz="950"/>
            </a:pPr>
            <a:endParaRPr lang="he-IL"/>
          </a:p>
        </c:txPr>
        <c:crossAx val="168815616"/>
        <c:crosses val="autoZero"/>
        <c:auto val="1"/>
        <c:lblAlgn val="ctr"/>
        <c:lblOffset val="100"/>
        <c:noMultiLvlLbl val="0"/>
      </c:catAx>
      <c:valAx>
        <c:axId val="168815616"/>
        <c:scaling>
          <c:orientation val="minMax"/>
          <c:max val="1"/>
          <c:min val="0"/>
        </c:scaling>
        <c:delete val="0"/>
        <c:axPos val="l"/>
        <c:majorGridlines>
          <c:spPr>
            <a:ln>
              <a:prstDash val="dash"/>
            </a:ln>
          </c:spPr>
        </c:majorGridlines>
        <c:title>
          <c:tx>
            <c:rich>
              <a:bodyPr rot="-5400000" vert="horz"/>
              <a:lstStyle/>
              <a:p>
                <a:pPr>
                  <a:defRPr/>
                </a:pPr>
                <a:r>
                  <a:rPr lang="he-IL"/>
                  <a:t>שיעור הרכזים והמנהלים שדיווחו</a:t>
                </a:r>
              </a:p>
            </c:rich>
          </c:tx>
          <c:layout>
            <c:manualLayout>
              <c:xMode val="edge"/>
              <c:yMode val="edge"/>
              <c:x val="2.2642792028165692E-3"/>
              <c:y val="0.10647567478497177"/>
            </c:manualLayout>
          </c:layout>
          <c:overlay val="0"/>
        </c:title>
        <c:numFmt formatCode="###0%" sourceLinked="1"/>
        <c:majorTickMark val="none"/>
        <c:minorTickMark val="none"/>
        <c:tickLblPos val="nextTo"/>
        <c:crossAx val="168813696"/>
        <c:crosses val="autoZero"/>
        <c:crossBetween val="between"/>
        <c:majorUnit val="0.2"/>
      </c:valAx>
    </c:plotArea>
    <c:legend>
      <c:legendPos val="b"/>
      <c:layout>
        <c:manualLayout>
          <c:xMode val="edge"/>
          <c:yMode val="edge"/>
          <c:x val="0.31902657004831542"/>
          <c:y val="0.90886785714285712"/>
          <c:w val="0.36194685990338182"/>
          <c:h val="9.1132142857142856E-2"/>
        </c:manualLayout>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he-IL"/>
  <c:roundedCorners val="1"/>
  <mc:AlternateContent xmlns:mc="http://schemas.openxmlformats.org/markup-compatibility/2006">
    <mc:Choice xmlns:c14="http://schemas.microsoft.com/office/drawing/2007/8/2/chart" Requires="c14">
      <c14:style val="113"/>
    </mc:Choice>
    <mc:Fallback>
      <c:style val="13"/>
    </mc:Fallback>
  </mc:AlternateContent>
  <c:chart>
    <c:title>
      <c:tx>
        <c:rich>
          <a:bodyPr/>
          <a:lstStyle/>
          <a:p>
            <a:pPr>
              <a:defRPr sz="1000">
                <a:solidFill>
                  <a:schemeClr val="accent3">
                    <a:lumMod val="50000"/>
                  </a:schemeClr>
                </a:solidFill>
              </a:defRPr>
            </a:pPr>
            <a:r>
              <a:rPr lang="he-IL" sz="1000">
                <a:solidFill>
                  <a:schemeClr val="accent3">
                    <a:lumMod val="50000"/>
                  </a:schemeClr>
                </a:solidFill>
              </a:rPr>
              <a:t>דיווחי מנהלים:</a:t>
            </a:r>
            <a:r>
              <a:rPr lang="he-IL" sz="1000" baseline="0">
                <a:solidFill>
                  <a:schemeClr val="accent3">
                    <a:lumMod val="50000"/>
                  </a:schemeClr>
                </a:solidFill>
              </a:rPr>
              <a:t> כיצד המנהלים תופסים את </a:t>
            </a:r>
            <a:r>
              <a:rPr lang="he-IL" sz="1000">
                <a:solidFill>
                  <a:schemeClr val="accent3">
                    <a:lumMod val="50000"/>
                  </a:schemeClr>
                </a:solidFill>
              </a:rPr>
              <a:t>מפגשי קרב</a:t>
            </a:r>
            <a:endParaRPr lang="he-IL" sz="1000" baseline="0">
              <a:solidFill>
                <a:schemeClr val="accent3">
                  <a:lumMod val="50000"/>
                </a:schemeClr>
              </a:solidFill>
            </a:endParaRPr>
          </a:p>
        </c:rich>
      </c:tx>
      <c:layout>
        <c:manualLayout>
          <c:xMode val="edge"/>
          <c:yMode val="edge"/>
          <c:x val="0.26070571658614661"/>
          <c:y val="1.3478968253968261E-2"/>
        </c:manualLayout>
      </c:layout>
      <c:overlay val="0"/>
    </c:title>
    <c:autoTitleDeleted val="0"/>
    <c:plotArea>
      <c:layout>
        <c:manualLayout>
          <c:layoutTarget val="inner"/>
          <c:xMode val="edge"/>
          <c:yMode val="edge"/>
          <c:x val="0.14776469404186876"/>
          <c:y val="0.10125396825396825"/>
          <c:w val="0.82941545893719804"/>
          <c:h val="0.52660119047619935"/>
        </c:manualLayout>
      </c:layout>
      <c:barChart>
        <c:barDir val="col"/>
        <c:grouping val="clustered"/>
        <c:varyColors val="0"/>
        <c:ser>
          <c:idx val="1"/>
          <c:order val="0"/>
          <c:tx>
            <c:strRef>
              <c:f>'מפגשי קרב'!$B$4</c:f>
              <c:strCache>
                <c:ptCount val="1"/>
                <c:pt idx="0">
                  <c:v>דוברי עברית
N=428</c:v>
                </c:pt>
              </c:strCache>
            </c:strRef>
          </c:tx>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'מפגשי קרב'!$A$6:$A$8</c:f>
              <c:strCache>
                <c:ptCount val="3"/>
                <c:pt idx="0">
                  <c:v>המפגשים של קרב הם בעלי אופי יישומי</c:v>
                </c:pt>
                <c:pt idx="1">
                  <c:v>במפגשי קרב נעשה שימוש בדרכי הוראה ולמידה מגוונות</c:v>
                </c:pt>
                <c:pt idx="2">
                  <c:v>במפגשי קרב קיימת התייחסות לצרכים של תלמידים שונים</c:v>
                </c:pt>
              </c:strCache>
            </c:strRef>
          </c:cat>
          <c:val>
            <c:numRef>
              <c:f>'מפגשי קרב'!$B$6:$B$8</c:f>
              <c:numCache>
                <c:formatCode>###0%</c:formatCode>
                <c:ptCount val="3"/>
                <c:pt idx="0">
                  <c:v>0.90952380952380962</c:v>
                </c:pt>
                <c:pt idx="1">
                  <c:v>0.81647058823529417</c:v>
                </c:pt>
                <c:pt idx="2">
                  <c:v>0.70212765957446865</c:v>
                </c:pt>
              </c:numCache>
            </c:numRef>
          </c:val>
        </c:ser>
        <c:ser>
          <c:idx val="2"/>
          <c:order val="1"/>
          <c:tx>
            <c:strRef>
              <c:f>'מפגשי קרב'!$C$4</c:f>
              <c:strCache>
                <c:ptCount val="1"/>
                <c:pt idx="0">
                  <c:v>דוברי ערבית
N=64
</c:v>
                </c:pt>
              </c:strCache>
            </c:strRef>
          </c:tx>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'מפגשי קרב'!$A$6:$A$8</c:f>
              <c:strCache>
                <c:ptCount val="3"/>
                <c:pt idx="0">
                  <c:v>המפגשים של קרב הם בעלי אופי יישומי</c:v>
                </c:pt>
                <c:pt idx="1">
                  <c:v>במפגשי קרב נעשה שימוש בדרכי הוראה ולמידה מגוונות</c:v>
                </c:pt>
                <c:pt idx="2">
                  <c:v>במפגשי קרב קיימת התייחסות לצרכים של תלמידים שונים</c:v>
                </c:pt>
              </c:strCache>
            </c:strRef>
          </c:cat>
          <c:val>
            <c:numRef>
              <c:f>'מפגשי קרב'!$C$6:$C$8</c:f>
              <c:numCache>
                <c:formatCode>###0%</c:formatCode>
                <c:ptCount val="3"/>
                <c:pt idx="0">
                  <c:v>0.9375</c:v>
                </c:pt>
                <c:pt idx="1">
                  <c:v>0.8125</c:v>
                </c:pt>
                <c:pt idx="2">
                  <c:v>0.734375000000002</c:v>
                </c:pt>
              </c:numCache>
            </c:numRef>
          </c:val>
        </c:ser>
        <c:dLbls>
          <c:showLegendKey val="0"/>
          <c:showVal val="0"/>
          <c:showCatName val="0"/>
          <c:showSerName val="0"/>
          <c:showPercent val="0"/>
          <c:showBubbleSize val="0"/>
        </c:dLbls>
        <c:gapWidth val="75"/>
        <c:axId val="171502208"/>
        <c:axId val="172271488"/>
      </c:barChart>
      <c:catAx>
        <c:axId val="171502208"/>
        <c:scaling>
          <c:orientation val="minMax"/>
        </c:scaling>
        <c:delete val="0"/>
        <c:axPos val="b"/>
        <c:numFmt formatCode="General" sourceLinked="0"/>
        <c:majorTickMark val="none"/>
        <c:minorTickMark val="none"/>
        <c:tickLblPos val="nextTo"/>
        <c:txPr>
          <a:bodyPr/>
          <a:lstStyle/>
          <a:p>
            <a:pPr>
              <a:defRPr sz="1000"/>
            </a:pPr>
            <a:endParaRPr lang="he-IL"/>
          </a:p>
        </c:txPr>
        <c:crossAx val="172271488"/>
        <c:crosses val="autoZero"/>
        <c:auto val="1"/>
        <c:lblAlgn val="ctr"/>
        <c:lblOffset val="100"/>
        <c:noMultiLvlLbl val="0"/>
      </c:catAx>
      <c:valAx>
        <c:axId val="172271488"/>
        <c:scaling>
          <c:orientation val="minMax"/>
          <c:max val="1"/>
          <c:min val="0"/>
        </c:scaling>
        <c:delete val="0"/>
        <c:axPos val="l"/>
        <c:majorGridlines>
          <c:spPr>
            <a:ln>
              <a:prstDash val="dash"/>
            </a:ln>
          </c:spPr>
        </c:majorGridlines>
        <c:title>
          <c:tx>
            <c:rich>
              <a:bodyPr rot="-5400000" vert="horz"/>
              <a:lstStyle/>
              <a:p>
                <a:pPr>
                  <a:defRPr sz="900"/>
                </a:pPr>
                <a:r>
                  <a:rPr lang="he-IL" sz="900" b="1" i="0" baseline="0"/>
                  <a:t>שיעור המנהלים שהסכימו להיגד במידה רבה מאוד או במידה רבה</a:t>
                </a:r>
              </a:p>
            </c:rich>
          </c:tx>
          <c:layout>
            <c:manualLayout>
              <c:xMode val="edge"/>
              <c:yMode val="edge"/>
              <c:x val="2.2642914653784379E-3"/>
              <c:y val="4.2067770659575433E-2"/>
            </c:manualLayout>
          </c:layout>
          <c:overlay val="0"/>
        </c:title>
        <c:numFmt formatCode="###0%" sourceLinked="1"/>
        <c:majorTickMark val="none"/>
        <c:minorTickMark val="none"/>
        <c:tickLblPos val="nextTo"/>
        <c:crossAx val="171502208"/>
        <c:crosses val="autoZero"/>
        <c:crossBetween val="between"/>
        <c:majorUnit val="0.2"/>
      </c:valAx>
    </c:plotArea>
    <c:legend>
      <c:legendPos val="b"/>
      <c:layout>
        <c:manualLayout>
          <c:xMode val="edge"/>
          <c:yMode val="edge"/>
          <c:x val="0.28835024154589745"/>
          <c:y val="0.86855039682539681"/>
          <c:w val="0.37047483896940908"/>
          <c:h val="0.13144969579757587"/>
        </c:manualLayout>
      </c:layout>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he-IL"/>
  <c:roundedCorners val="1"/>
  <mc:AlternateContent xmlns:mc="http://schemas.openxmlformats.org/markup-compatibility/2006">
    <mc:Choice xmlns:c14="http://schemas.microsoft.com/office/drawing/2007/8/2/chart" Requires="c14">
      <c14:style val="115"/>
    </mc:Choice>
    <mc:Fallback>
      <c:style val="15"/>
    </mc:Fallback>
  </mc:AlternateContent>
  <c:chart>
    <c:title>
      <c:tx>
        <c:rich>
          <a:bodyPr/>
          <a:lstStyle/>
          <a:p>
            <a:pPr>
              <a:defRPr sz="1000">
                <a:solidFill>
                  <a:schemeClr val="accent5">
                    <a:lumMod val="75000"/>
                  </a:schemeClr>
                </a:solidFill>
              </a:defRPr>
            </a:pPr>
            <a:r>
              <a:rPr lang="he-IL" sz="1000">
                <a:solidFill>
                  <a:schemeClr val="accent5">
                    <a:lumMod val="75000"/>
                  </a:schemeClr>
                </a:solidFill>
              </a:rPr>
              <a:t>דיווחי רכזים: כיצד הרכזים תופסים את מפגשי קרב</a:t>
            </a:r>
          </a:p>
        </c:rich>
      </c:tx>
      <c:layout>
        <c:manualLayout>
          <c:xMode val="edge"/>
          <c:yMode val="edge"/>
          <c:x val="0.2607057165861465"/>
          <c:y val="1.3478968253968261E-2"/>
        </c:manualLayout>
      </c:layout>
      <c:overlay val="0"/>
    </c:title>
    <c:autoTitleDeleted val="0"/>
    <c:plotArea>
      <c:layout>
        <c:manualLayout>
          <c:layoutTarget val="inner"/>
          <c:xMode val="edge"/>
          <c:yMode val="edge"/>
          <c:x val="0.14776469404186876"/>
          <c:y val="0.10125396825396825"/>
          <c:w val="0.82941545893719804"/>
          <c:h val="0.52660119047619969"/>
        </c:manualLayout>
      </c:layout>
      <c:barChart>
        <c:barDir val="col"/>
        <c:grouping val="clustered"/>
        <c:varyColors val="0"/>
        <c:ser>
          <c:idx val="1"/>
          <c:order val="0"/>
          <c:tx>
            <c:strRef>
              <c:f>'מפגשי קרב'!$B$15</c:f>
              <c:strCache>
                <c:ptCount val="1"/>
                <c:pt idx="0">
                  <c:v>דוברי עברית
N=304</c:v>
                </c:pt>
              </c:strCache>
            </c:strRef>
          </c:tx>
          <c:spPr>
            <a:solidFill>
              <a:schemeClr val="accent5">
                <a:lumMod val="75000"/>
              </a:scheme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'מפגשי קרב'!$A$17:$A$19</c:f>
              <c:strCache>
                <c:ptCount val="3"/>
                <c:pt idx="0">
                  <c:v>המפגשים של קרב הם בעלי אופי יישומי</c:v>
                </c:pt>
                <c:pt idx="1">
                  <c:v>במפגשי קרב נעשה שימוש בדרכי הוראה ולמידה מגוונות</c:v>
                </c:pt>
                <c:pt idx="2">
                  <c:v>במפגשי קרב קיימת התייחסות לצרכים של תלמידים שונים</c:v>
                </c:pt>
              </c:strCache>
            </c:strRef>
          </c:cat>
          <c:val>
            <c:numRef>
              <c:f>'מפגשי קרב'!$B$17:$B$19</c:f>
              <c:numCache>
                <c:formatCode>###0%</c:formatCode>
                <c:ptCount val="3"/>
                <c:pt idx="0">
                  <c:v>0.96308724832214754</c:v>
                </c:pt>
                <c:pt idx="1">
                  <c:v>0.87837837837838106</c:v>
                </c:pt>
                <c:pt idx="2">
                  <c:v>0.77152317880794441</c:v>
                </c:pt>
              </c:numCache>
            </c:numRef>
          </c:val>
        </c:ser>
        <c:ser>
          <c:idx val="2"/>
          <c:order val="1"/>
          <c:tx>
            <c:strRef>
              <c:f>'מפגשי קרב'!$C$15</c:f>
              <c:strCache>
                <c:ptCount val="1"/>
                <c:pt idx="0">
                  <c:v>דוברי ערבית
N=32</c:v>
                </c:pt>
              </c:strCache>
            </c:strRef>
          </c:tx>
          <c:spPr>
            <a:solidFill>
              <a:schemeClr val="accent5">
                <a:lumMod val="60000"/>
                <a:lumOff val="40000"/>
              </a:scheme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'מפגשי קרב'!$A$17:$A$19</c:f>
              <c:strCache>
                <c:ptCount val="3"/>
                <c:pt idx="0">
                  <c:v>המפגשים של קרב הם בעלי אופי יישומי</c:v>
                </c:pt>
                <c:pt idx="1">
                  <c:v>במפגשי קרב נעשה שימוש בדרכי הוראה ולמידה מגוונות</c:v>
                </c:pt>
                <c:pt idx="2">
                  <c:v>במפגשי קרב קיימת התייחסות לצרכים של תלמידים שונים</c:v>
                </c:pt>
              </c:strCache>
            </c:strRef>
          </c:cat>
          <c:val>
            <c:numRef>
              <c:f>'מפגשי קרב'!$C$17:$C$19</c:f>
              <c:numCache>
                <c:formatCode>###0%</c:formatCode>
                <c:ptCount val="3"/>
                <c:pt idx="0">
                  <c:v>0.87096774193548387</c:v>
                </c:pt>
                <c:pt idx="1">
                  <c:v>0.78125</c:v>
                </c:pt>
                <c:pt idx="2">
                  <c:v>0.77419354838709675</c:v>
                </c:pt>
              </c:numCache>
            </c:numRef>
          </c:val>
        </c:ser>
        <c:dLbls>
          <c:showLegendKey val="0"/>
          <c:showVal val="0"/>
          <c:showCatName val="0"/>
          <c:showSerName val="0"/>
          <c:showPercent val="0"/>
          <c:showBubbleSize val="0"/>
        </c:dLbls>
        <c:gapWidth val="75"/>
        <c:axId val="206379648"/>
        <c:axId val="206987648"/>
      </c:barChart>
      <c:catAx>
        <c:axId val="206379648"/>
        <c:scaling>
          <c:orientation val="minMax"/>
        </c:scaling>
        <c:delete val="0"/>
        <c:axPos val="b"/>
        <c:numFmt formatCode="General" sourceLinked="0"/>
        <c:majorTickMark val="none"/>
        <c:minorTickMark val="none"/>
        <c:tickLblPos val="nextTo"/>
        <c:crossAx val="206987648"/>
        <c:crosses val="autoZero"/>
        <c:auto val="1"/>
        <c:lblAlgn val="ctr"/>
        <c:lblOffset val="100"/>
        <c:noMultiLvlLbl val="0"/>
      </c:catAx>
      <c:valAx>
        <c:axId val="206987648"/>
        <c:scaling>
          <c:orientation val="minMax"/>
          <c:max val="1"/>
          <c:min val="0"/>
        </c:scaling>
        <c:delete val="0"/>
        <c:axPos val="l"/>
        <c:majorGridlines>
          <c:spPr>
            <a:ln>
              <a:prstDash val="dash"/>
            </a:ln>
          </c:spPr>
        </c:majorGridlines>
        <c:title>
          <c:tx>
            <c:rich>
              <a:bodyPr rot="-5400000" vert="horz"/>
              <a:lstStyle/>
              <a:p>
                <a:pPr>
                  <a:defRPr sz="900"/>
                </a:pPr>
                <a:r>
                  <a:rPr lang="he-IL" sz="900" b="1" i="0" baseline="0"/>
                  <a:t>שיעור הרכזים שהסכימו במידה רבה מאוד או במידה רבה</a:t>
                </a:r>
              </a:p>
            </c:rich>
          </c:tx>
          <c:layout>
            <c:manualLayout>
              <c:xMode val="edge"/>
              <c:yMode val="edge"/>
              <c:x val="2.2642914653784379E-3"/>
              <c:y val="3.6950723236230304E-2"/>
            </c:manualLayout>
          </c:layout>
          <c:overlay val="0"/>
        </c:title>
        <c:numFmt formatCode="###0%" sourceLinked="1"/>
        <c:majorTickMark val="none"/>
        <c:minorTickMark val="none"/>
        <c:tickLblPos val="nextTo"/>
        <c:crossAx val="206379648"/>
        <c:crosses val="autoZero"/>
        <c:crossBetween val="between"/>
        <c:majorUnit val="0.2"/>
      </c:valAx>
    </c:plotArea>
    <c:legend>
      <c:legendPos val="b"/>
      <c:layout>
        <c:manualLayout>
          <c:xMode val="edge"/>
          <c:yMode val="edge"/>
          <c:x val="0.28835024154589756"/>
          <c:y val="0.86855039682539681"/>
          <c:w val="0.36194685990338182"/>
          <c:h val="0.13144969579757587"/>
        </c:manualLayout>
      </c:layout>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he-IL"/>
  <c:roundedCorners val="1"/>
  <mc:AlternateContent xmlns:mc="http://schemas.openxmlformats.org/markup-compatibility/2006">
    <mc:Choice xmlns:c14="http://schemas.microsoft.com/office/drawing/2007/8/2/chart" Requires="c14">
      <c14:style val="108"/>
    </mc:Choice>
    <mc:Fallback>
      <c:style val="8"/>
    </mc:Fallback>
  </mc:AlternateContent>
  <c:chart>
    <c:title>
      <c:tx>
        <c:rich>
          <a:bodyPr/>
          <a:lstStyle/>
          <a:p>
            <a:pPr>
              <a:defRPr sz="1000">
                <a:solidFill>
                  <a:schemeClr val="accent6">
                    <a:lumMod val="50000"/>
                  </a:schemeClr>
                </a:solidFill>
              </a:defRPr>
            </a:pPr>
            <a:r>
              <a:rPr lang="he-IL" sz="1000">
                <a:solidFill>
                  <a:schemeClr val="accent6">
                    <a:lumMod val="50000"/>
                  </a:schemeClr>
                </a:solidFill>
              </a:rPr>
              <a:t>דיווחי מחנכים דוברי </a:t>
            </a:r>
            <a:r>
              <a:rPr lang="he-IL" sz="1000" u="sng">
                <a:solidFill>
                  <a:schemeClr val="accent6">
                    <a:lumMod val="50000"/>
                  </a:schemeClr>
                </a:solidFill>
              </a:rPr>
              <a:t>עברית</a:t>
            </a:r>
            <a:r>
              <a:rPr lang="he-IL" sz="1000">
                <a:solidFill>
                  <a:schemeClr val="accent6">
                    <a:lumMod val="50000"/>
                  </a:schemeClr>
                </a:solidFill>
              </a:rPr>
              <a:t>: הערכת החשיפה לתכנים ולהזדמנויות במסגרת  מפגשי קרב</a:t>
            </a:r>
          </a:p>
        </c:rich>
      </c:tx>
      <c:layout>
        <c:manualLayout>
          <c:xMode val="edge"/>
          <c:yMode val="edge"/>
          <c:x val="0.14228985507246503"/>
          <c:y val="2.9540740740740742E-3"/>
        </c:manualLayout>
      </c:layout>
      <c:overlay val="0"/>
    </c:title>
    <c:autoTitleDeleted val="0"/>
    <c:plotArea>
      <c:layout>
        <c:manualLayout>
          <c:layoutTarget val="inner"/>
          <c:xMode val="edge"/>
          <c:yMode val="edge"/>
          <c:x val="0.13069061996779388"/>
          <c:y val="0.13941814814814896"/>
          <c:w val="0.85176227858293052"/>
          <c:h val="0.47298444444444654"/>
        </c:manualLayout>
      </c:layout>
      <c:barChart>
        <c:barDir val="col"/>
        <c:grouping val="clustered"/>
        <c:varyColors val="0"/>
        <c:ser>
          <c:idx val="0"/>
          <c:order val="0"/>
          <c:tx>
            <c:strRef>
              <c:f>'מחנך-מפגשי קרב לפי תחום'!$B$11</c:f>
              <c:strCache>
                <c:ptCount val="1"/>
                <c:pt idx="0">
                  <c:v>כללי</c:v>
                </c:pt>
              </c:strCache>
            </c:strRef>
          </c:tx>
          <c:spPr>
            <a:solidFill>
              <a:schemeClr val="accent6">
                <a:lumMod val="60000"/>
                <a:lumOff val="40000"/>
              </a:schemeClr>
            </a:solidFill>
          </c:spPr>
          <c:invertIfNegative val="0"/>
          <c:dLbls>
            <c:txPr>
              <a:bodyPr/>
              <a:lstStyle/>
              <a:p>
                <a:pPr>
                  <a:defRPr sz="1000" b="1"/>
                </a:pPr>
                <a:endParaRPr lang="he-IL"/>
              </a:p>
            </c:txPr>
            <c:dLblPos val="ctr"/>
            <c:showLegendKey val="0"/>
            <c:showVal val="1"/>
            <c:showCatName val="0"/>
            <c:showSerName val="0"/>
            <c:showPercent val="0"/>
            <c:showBubbleSize val="0"/>
            <c:showLeaderLines val="0"/>
          </c:dLbls>
          <c:cat>
            <c:strRef>
              <c:f>'מחנך-מפגשי קרב לפי תחום'!$A$12:$A$16</c:f>
              <c:strCache>
                <c:ptCount val="5"/>
                <c:pt idx="0">
                  <c:v>ההשתתפות במפגשי קרב חושפת את התלמידים לנושאים ותכנים שלא הכירו קודם</c:v>
                </c:pt>
                <c:pt idx="1">
                  <c:v>פעילויות קרב מתוכננות כך שמתקיים רצף תכני בין המפגשים</c:v>
                </c:pt>
                <c:pt idx="2">
                  <c:v>התכנים של מפגשי קרב מתאימים לרמה של התלמידים שלי</c:v>
                </c:pt>
                <c:pt idx="3">
                  <c:v>מפגשי קרב מאפשרים לתלמידים להביא לידי ביטוי את הייחודיות שלהם</c:v>
                </c:pt>
                <c:pt idx="4">
                  <c:v>ההשתתפות במפגשי קרב  מאפשרת לתלמידים להפגין יכולות שאינן באות לידי ביטוי בשיעורים הפורמליים בבית הספר</c:v>
                </c:pt>
              </c:strCache>
            </c:strRef>
          </c:cat>
          <c:val>
            <c:numRef>
              <c:f>'מחנך-מפגשי קרב לפי תחום'!$B$12:$B$16</c:f>
              <c:numCache>
                <c:formatCode>###0%</c:formatCode>
                <c:ptCount val="5"/>
                <c:pt idx="0">
                  <c:v>0.89374185136897066</c:v>
                </c:pt>
                <c:pt idx="1">
                  <c:v>0.91718426501035166</c:v>
                </c:pt>
                <c:pt idx="2">
                  <c:v>0.96227663798808782</c:v>
                </c:pt>
                <c:pt idx="3">
                  <c:v>0.84234828496042213</c:v>
                </c:pt>
                <c:pt idx="4">
                  <c:v>0.90563564875491476</c:v>
                </c:pt>
              </c:numCache>
            </c:numRef>
          </c:val>
        </c:ser>
        <c:dLbls>
          <c:showLegendKey val="0"/>
          <c:showVal val="0"/>
          <c:showCatName val="0"/>
          <c:showSerName val="0"/>
          <c:showPercent val="0"/>
          <c:showBubbleSize val="0"/>
        </c:dLbls>
        <c:gapWidth val="60"/>
        <c:axId val="235098496"/>
        <c:axId val="235102592"/>
      </c:barChart>
      <c:lineChart>
        <c:grouping val="standard"/>
        <c:varyColors val="0"/>
        <c:ser>
          <c:idx val="1"/>
          <c:order val="1"/>
          <c:tx>
            <c:strRef>
              <c:f>'מחנך-מפגשי קרב לפי תחום'!$C$11</c:f>
              <c:strCache>
                <c:ptCount val="1"/>
                <c:pt idx="0">
                  <c:v>אמניות הבמה</c:v>
                </c:pt>
              </c:strCache>
            </c:strRef>
          </c:tx>
          <c:spPr>
            <a:ln>
              <a:noFill/>
            </a:ln>
          </c:spPr>
          <c:marker>
            <c:symbol val="square"/>
            <c:size val="10"/>
            <c:spPr>
              <a:solidFill>
                <a:schemeClr val="accent6">
                  <a:lumMod val="50000"/>
                </a:schemeClr>
              </a:solidFill>
            </c:spPr>
          </c:marker>
          <c:cat>
            <c:strRef>
              <c:f>'מחנך-מפגשי קרב לפי תחום'!$A$12:$A$16</c:f>
              <c:strCache>
                <c:ptCount val="5"/>
                <c:pt idx="0">
                  <c:v>ההשתתפות במפגשי קרב חושפת את התלמידים לנושאים ותכנים שלא הכירו קודם</c:v>
                </c:pt>
                <c:pt idx="1">
                  <c:v>פעילויות קרב מתוכננות כך שמתקיים רצף תכני בין המפגשים</c:v>
                </c:pt>
                <c:pt idx="2">
                  <c:v>התכנים של מפגשי קרב מתאימים לרמה של התלמידים שלי</c:v>
                </c:pt>
                <c:pt idx="3">
                  <c:v>מפגשי קרב מאפשרים לתלמידים להביא לידי ביטוי את הייחודיות שלהם</c:v>
                </c:pt>
                <c:pt idx="4">
                  <c:v>ההשתתפות במפגשי קרב  מאפשרת לתלמידים להפגין יכולות שאינן באות לידי ביטוי בשיעורים הפורמליים בבית הספר</c:v>
                </c:pt>
              </c:strCache>
            </c:strRef>
          </c:cat>
          <c:val>
            <c:numRef>
              <c:f>'מחנך-מפגשי קרב לפי תחום'!$C$12:$C$16</c:f>
              <c:numCache>
                <c:formatCode>###0%</c:formatCode>
                <c:ptCount val="5"/>
                <c:pt idx="0">
                  <c:v>0.9</c:v>
                </c:pt>
                <c:pt idx="1">
                  <c:v>0.93726937269372734</c:v>
                </c:pt>
                <c:pt idx="2">
                  <c:v>0.99652777777777757</c:v>
                </c:pt>
                <c:pt idx="3">
                  <c:v>0.88501742160278751</c:v>
                </c:pt>
                <c:pt idx="4">
                  <c:v>0.94137931034482802</c:v>
                </c:pt>
              </c:numCache>
            </c:numRef>
          </c:val>
          <c:smooth val="0"/>
        </c:ser>
        <c:ser>
          <c:idx val="2"/>
          <c:order val="2"/>
          <c:tx>
            <c:strRef>
              <c:f>'מחנך-מפגשי קרב לפי תחום'!$D$11</c:f>
              <c:strCache>
                <c:ptCount val="1"/>
                <c:pt idx="0">
                  <c:v>מדע, טבע וסביבה </c:v>
                </c:pt>
              </c:strCache>
            </c:strRef>
          </c:tx>
          <c:spPr>
            <a:ln>
              <a:noFill/>
            </a:ln>
          </c:spPr>
          <c:marker>
            <c:symbol val="triangle"/>
            <c:size val="10"/>
            <c:spPr>
              <a:solidFill>
                <a:schemeClr val="accent3">
                  <a:lumMod val="75000"/>
                </a:schemeClr>
              </a:solidFill>
              <a:ln>
                <a:solidFill>
                  <a:schemeClr val="accent3">
                    <a:lumMod val="50000"/>
                  </a:schemeClr>
                </a:solidFill>
              </a:ln>
            </c:spPr>
          </c:marker>
          <c:cat>
            <c:strRef>
              <c:f>'מחנך-מפגשי קרב לפי תחום'!$A$12:$A$16</c:f>
              <c:strCache>
                <c:ptCount val="5"/>
                <c:pt idx="0">
                  <c:v>ההשתתפות במפגשי קרב חושפת את התלמידים לנושאים ותכנים שלא הכירו קודם</c:v>
                </c:pt>
                <c:pt idx="1">
                  <c:v>פעילויות קרב מתוכננות כך שמתקיים רצף תכני בין המפגשים</c:v>
                </c:pt>
                <c:pt idx="2">
                  <c:v>התכנים של מפגשי קרב מתאימים לרמה של התלמידים שלי</c:v>
                </c:pt>
                <c:pt idx="3">
                  <c:v>מפגשי קרב מאפשרים לתלמידים להביא לידי ביטוי את הייחודיות שלהם</c:v>
                </c:pt>
                <c:pt idx="4">
                  <c:v>ההשתתפות במפגשי קרב  מאפשרת לתלמידים להפגין יכולות שאינן באות לידי ביטוי בשיעורים הפורמליים בבית הספר</c:v>
                </c:pt>
              </c:strCache>
            </c:strRef>
          </c:cat>
          <c:val>
            <c:numRef>
              <c:f>'מחנך-מפגשי קרב לפי תחום'!$D$12:$D$16</c:f>
              <c:numCache>
                <c:formatCode>###0%</c:formatCode>
                <c:ptCount val="5"/>
                <c:pt idx="0">
                  <c:v>0.93356643356643354</c:v>
                </c:pt>
                <c:pt idx="1">
                  <c:v>0.94636015325670497</c:v>
                </c:pt>
                <c:pt idx="2">
                  <c:v>0.92280701754385996</c:v>
                </c:pt>
                <c:pt idx="3">
                  <c:v>0.79929577464788792</c:v>
                </c:pt>
                <c:pt idx="4">
                  <c:v>0.89399293286219073</c:v>
                </c:pt>
              </c:numCache>
            </c:numRef>
          </c:val>
          <c:smooth val="0"/>
        </c:ser>
        <c:ser>
          <c:idx val="3"/>
          <c:order val="3"/>
          <c:tx>
            <c:strRef>
              <c:f>'מחנך-מפגשי קרב לפי תחום'!$E$11</c:f>
              <c:strCache>
                <c:ptCount val="1"/>
                <c:pt idx="0">
                  <c:v>מוזיקה ונגינה</c:v>
                </c:pt>
              </c:strCache>
            </c:strRef>
          </c:tx>
          <c:spPr>
            <a:ln>
              <a:noFill/>
            </a:ln>
          </c:spPr>
          <c:marker>
            <c:symbol val="x"/>
            <c:size val="10"/>
            <c:spPr>
              <a:solidFill>
                <a:schemeClr val="tx1">
                  <a:lumMod val="65000"/>
                  <a:lumOff val="35000"/>
                </a:schemeClr>
              </a:solidFill>
            </c:spPr>
          </c:marker>
          <c:cat>
            <c:strRef>
              <c:f>'מחנך-מפגשי קרב לפי תחום'!$A$12:$A$16</c:f>
              <c:strCache>
                <c:ptCount val="5"/>
                <c:pt idx="0">
                  <c:v>ההשתתפות במפגשי קרב חושפת את התלמידים לנושאים ותכנים שלא הכירו קודם</c:v>
                </c:pt>
                <c:pt idx="1">
                  <c:v>פעילויות קרב מתוכננות כך שמתקיים רצף תכני בין המפגשים</c:v>
                </c:pt>
                <c:pt idx="2">
                  <c:v>התכנים של מפגשי קרב מתאימים לרמה של התלמידים שלי</c:v>
                </c:pt>
                <c:pt idx="3">
                  <c:v>מפגשי קרב מאפשרים לתלמידים להביא לידי ביטוי את הייחודיות שלהם</c:v>
                </c:pt>
                <c:pt idx="4">
                  <c:v>ההשתתפות במפגשי קרב  מאפשרת לתלמידים להפגין יכולות שאינן באות לידי ביטוי בשיעורים הפורמליים בבית הספר</c:v>
                </c:pt>
              </c:strCache>
            </c:strRef>
          </c:cat>
          <c:val>
            <c:numRef>
              <c:f>'מחנך-מפגשי קרב לפי תחום'!$E$12:$E$16</c:f>
              <c:numCache>
                <c:formatCode>###0%</c:formatCode>
                <c:ptCount val="5"/>
                <c:pt idx="0">
                  <c:v>0.8936170212765957</c:v>
                </c:pt>
                <c:pt idx="1">
                  <c:v>0.92063492063492069</c:v>
                </c:pt>
                <c:pt idx="2">
                  <c:v>0.96216216216216177</c:v>
                </c:pt>
                <c:pt idx="3">
                  <c:v>0.87096774193548387</c:v>
                </c:pt>
                <c:pt idx="4">
                  <c:v>0.92553191489361708</c:v>
                </c:pt>
              </c:numCache>
            </c:numRef>
          </c:val>
          <c:smooth val="0"/>
        </c:ser>
        <c:ser>
          <c:idx val="4"/>
          <c:order val="4"/>
          <c:tx>
            <c:strRef>
              <c:f>'מחנך-מפגשי קרב לפי תחום'!$F$11</c:f>
              <c:strCache>
                <c:ptCount val="1"/>
                <c:pt idx="0">
                  <c:v>אמנות</c:v>
                </c:pt>
              </c:strCache>
            </c:strRef>
          </c:tx>
          <c:spPr>
            <a:ln>
              <a:noFill/>
            </a:ln>
          </c:spPr>
          <c:marker>
            <c:symbol val="diamond"/>
            <c:size val="10"/>
            <c:spPr>
              <a:solidFill>
                <a:schemeClr val="accent1"/>
              </a:solidFill>
              <a:ln>
                <a:solidFill>
                  <a:schemeClr val="tx2"/>
                </a:solidFill>
              </a:ln>
            </c:spPr>
          </c:marker>
          <c:cat>
            <c:strRef>
              <c:f>'מחנך-מפגשי קרב לפי תחום'!$A$12:$A$16</c:f>
              <c:strCache>
                <c:ptCount val="5"/>
                <c:pt idx="0">
                  <c:v>ההשתתפות במפגשי קרב חושפת את התלמידים לנושאים ותכנים שלא הכירו קודם</c:v>
                </c:pt>
                <c:pt idx="1">
                  <c:v>פעילויות קרב מתוכננות כך שמתקיים רצף תכני בין המפגשים</c:v>
                </c:pt>
                <c:pt idx="2">
                  <c:v>התכנים של מפגשי קרב מתאימים לרמה של התלמידים שלי</c:v>
                </c:pt>
                <c:pt idx="3">
                  <c:v>מפגשי קרב מאפשרים לתלמידים להביא לידי ביטוי את הייחודיות שלהם</c:v>
                </c:pt>
                <c:pt idx="4">
                  <c:v>ההשתתפות במפגשי קרב  מאפשרת לתלמידים להפגין יכולות שאינן באות לידי ביטוי בשיעורים הפורמליים בבית הספר</c:v>
                </c:pt>
              </c:strCache>
            </c:strRef>
          </c:cat>
          <c:val>
            <c:numRef>
              <c:f>'מחנך-מפגשי קרב לפי תחום'!$F$12:$F$16</c:f>
              <c:numCache>
                <c:formatCode>###0%</c:formatCode>
                <c:ptCount val="5"/>
                <c:pt idx="0">
                  <c:v>0.87573964497041445</c:v>
                </c:pt>
                <c:pt idx="1">
                  <c:v>0.97468354430379789</c:v>
                </c:pt>
                <c:pt idx="2">
                  <c:v>0.97590361445783191</c:v>
                </c:pt>
                <c:pt idx="3">
                  <c:v>0.89156626506024006</c:v>
                </c:pt>
                <c:pt idx="4">
                  <c:v>0.9171597633136096</c:v>
                </c:pt>
              </c:numCache>
            </c:numRef>
          </c:val>
          <c:smooth val="0"/>
        </c:ser>
        <c:dLbls>
          <c:showLegendKey val="0"/>
          <c:showVal val="0"/>
          <c:showCatName val="0"/>
          <c:showSerName val="0"/>
          <c:showPercent val="0"/>
          <c:showBubbleSize val="0"/>
        </c:dLbls>
        <c:marker val="1"/>
        <c:smooth val="0"/>
        <c:axId val="243368704"/>
        <c:axId val="235105280"/>
      </c:lineChart>
      <c:catAx>
        <c:axId val="235098496"/>
        <c:scaling>
          <c:orientation val="minMax"/>
        </c:scaling>
        <c:delete val="0"/>
        <c:axPos val="b"/>
        <c:majorTickMark val="none"/>
        <c:minorTickMark val="none"/>
        <c:tickLblPos val="nextTo"/>
        <c:txPr>
          <a:bodyPr/>
          <a:lstStyle/>
          <a:p>
            <a:pPr>
              <a:defRPr sz="800"/>
            </a:pPr>
            <a:endParaRPr lang="he-IL"/>
          </a:p>
        </c:txPr>
        <c:crossAx val="235102592"/>
        <c:crosses val="autoZero"/>
        <c:auto val="1"/>
        <c:lblAlgn val="ctr"/>
        <c:lblOffset val="100"/>
        <c:noMultiLvlLbl val="0"/>
      </c:catAx>
      <c:valAx>
        <c:axId val="235102592"/>
        <c:scaling>
          <c:orientation val="minMax"/>
          <c:max val="1"/>
          <c:min val="0"/>
        </c:scaling>
        <c:delete val="0"/>
        <c:axPos val="l"/>
        <c:majorGridlines>
          <c:spPr>
            <a:ln>
              <a:prstDash val="dash"/>
            </a:ln>
          </c:spPr>
        </c:majorGridlines>
        <c:title>
          <c:tx>
            <c:rich>
              <a:bodyPr rot="-5400000" vert="horz"/>
              <a:lstStyle/>
              <a:p>
                <a:pPr>
                  <a:defRPr sz="800"/>
                </a:pPr>
                <a:r>
                  <a:rPr lang="he-IL" sz="800"/>
                  <a:t>שיעור המחנכים שדיווחו במידה רבה מאוד או במידה רבה</a:t>
                </a:r>
              </a:p>
            </c:rich>
          </c:tx>
          <c:layout>
            <c:manualLayout>
              <c:xMode val="edge"/>
              <c:yMode val="edge"/>
              <c:x val="2.2642914653784414E-3"/>
              <c:y val="1.0680740740740749E-2"/>
            </c:manualLayout>
          </c:layout>
          <c:overlay val="0"/>
        </c:title>
        <c:numFmt formatCode="###0%" sourceLinked="1"/>
        <c:majorTickMark val="none"/>
        <c:minorTickMark val="none"/>
        <c:tickLblPos val="nextTo"/>
        <c:crossAx val="235098496"/>
        <c:crosses val="autoZero"/>
        <c:crossBetween val="between"/>
        <c:majorUnit val="0.2"/>
      </c:valAx>
      <c:valAx>
        <c:axId val="235105280"/>
        <c:scaling>
          <c:orientation val="minMax"/>
          <c:max val="1"/>
          <c:min val="0"/>
        </c:scaling>
        <c:delete val="1"/>
        <c:axPos val="r"/>
        <c:numFmt formatCode="###0%" sourceLinked="1"/>
        <c:majorTickMark val="out"/>
        <c:minorTickMark val="none"/>
        <c:tickLblPos val="none"/>
        <c:crossAx val="243368704"/>
        <c:crosses val="max"/>
        <c:crossBetween val="between"/>
        <c:majorUnit val="0.1"/>
      </c:valAx>
      <c:catAx>
        <c:axId val="243368704"/>
        <c:scaling>
          <c:orientation val="minMax"/>
        </c:scaling>
        <c:delete val="1"/>
        <c:axPos val="b"/>
        <c:majorTickMark val="out"/>
        <c:minorTickMark val="none"/>
        <c:tickLblPos val="none"/>
        <c:crossAx val="235105280"/>
        <c:crosses val="autoZero"/>
        <c:auto val="1"/>
        <c:lblAlgn val="ctr"/>
        <c:lblOffset val="100"/>
        <c:noMultiLvlLbl val="0"/>
      </c:catAx>
    </c:plotArea>
    <c:legend>
      <c:legendPos val="b"/>
      <c:layout>
        <c:manualLayout>
          <c:xMode val="edge"/>
          <c:yMode val="edge"/>
          <c:x val="6.9021739130434814E-2"/>
          <c:y val="0.89511518518518518"/>
          <c:w val="0.76665519323671838"/>
          <c:h val="7.9375555555555546E-2"/>
        </c:manualLayout>
      </c:layout>
      <c:overlay val="0"/>
    </c:legend>
    <c:plotVisOnly val="1"/>
    <c:dispBlanksAs val="gap"/>
    <c:showDLblsOverMax val="0"/>
  </c:chart>
  <c:txPr>
    <a:bodyPr/>
    <a:lstStyle/>
    <a:p>
      <a:pPr>
        <a:defRPr sz="900"/>
      </a:pPr>
      <a:endParaRPr lang="he-IL"/>
    </a:p>
  </c:txPr>
  <c:externalData r:id="rId1">
    <c:autoUpdate val="0"/>
  </c:externalData>
</c:chartSpac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3808AB-E914-449A-800B-C8CBF6F68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89</Pages>
  <Words>22889</Words>
  <Characters>114447</Characters>
  <Application>Microsoft Office Word</Application>
  <DocSecurity>0</DocSecurity>
  <Lines>953</Lines>
  <Paragraphs>274</Paragraphs>
  <ScaleCrop>false</ScaleCrop>
  <HeadingPairs>
    <vt:vector size="2" baseType="variant">
      <vt:variant>
        <vt:lpstr>שם</vt:lpstr>
      </vt:variant>
      <vt:variant>
        <vt:i4>1</vt:i4>
      </vt:variant>
    </vt:vector>
  </HeadingPairs>
  <TitlesOfParts>
    <vt:vector size="1" baseType="lpstr">
      <vt:lpstr/>
    </vt:vector>
  </TitlesOfParts>
  <Company>TOSHIBA</Company>
  <LinksUpToDate>false</LinksUpToDate>
  <CharactersWithSpaces>137062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ליאורה שחם סורני</dc:creator>
  <cp:lastModifiedBy>איריס ברם-גזית</cp:lastModifiedBy>
  <cp:revision>3</cp:revision>
  <cp:lastPrinted>2015-02-22T08:20:00Z</cp:lastPrinted>
  <dcterms:created xsi:type="dcterms:W3CDTF">2015-08-04T08:43:00Z</dcterms:created>
  <dcterms:modified xsi:type="dcterms:W3CDTF">2015-08-04T10:36:00Z</dcterms:modified>
</cp:coreProperties>
</file>