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Какой системный вызов делает команда cd? В прошлом ДЗ мы выяснили, что cd не является самостоятельной программой, это shell builtin, поэтому запустить strace непосредственно на cd не получится. Тем не менее, вы можете запустить strace на /bin/bash -c 'cd /tmp'. В этом случае вы увидите полный список системных вызовов, которые делает сам bash при старте. Вам нужно найти тот единственный, который относится именно к cd.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На сколько я понял вывод команды strace: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получает информацию о файле -</w:t>
        <w:tab/>
        <w:t xml:space="preserve">stat("/tmp", {st_mode=S_IFDIR|S_ISVTX|0777, st_size=4096, ...}) = 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изменяет директорию - </w:t>
        <w:tab/>
        <w:tab/>
        <w:t xml:space="preserve">chdir("/tmp")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 Попробуйте использовать команду file на объекты разных типов на файловой системе. Например: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openat(AT_FDCWD, "/usr/share/misc/magic.mgc"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Предположим, приложение пишет лог в текстовый файл. Этот файл оказался удален (deleted в lsof), однако возможности сигналом сказать приложению переоткрыть файлы или просто перезапустить приложение – нет. Так как приложение продолжает писать в удаленный файл, место на диске постепенно заканчивается. Основываясь на знаниях о перенаправлении потоков предложите способ обнуления открытого удаленного файла (чтобы освободить место на файловой системе).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Можно найти нужный текстовый файл через lsof(посмотреть какой файл держит приложение), восстановить его, после командой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truncate -s 0 filename уменьшить его объем.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Занимают ли зомби-процессы какие-то ресурсы в ОС (CPU, RAM, IO)?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зомби процессы блокируют записи в таблицах, который ограничен для каждого пользователя и системы в целом.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зомби процессы приводят к "утечке ресурсов" в виде накопления записей в таблице процессов.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В iovisor BCC есть утилита opensnoop: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root@vagrant:~# dpkg -L bpfcc-tools | grep sbin/opensnoop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/usr/sbin/opensnoop-bpfcc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На какие файлы вы увидели вызовы группы open за первую секунду работы утилиты? Воспользуйтесь пакетом bpfcc-tools для Ubuntu 20.04. Дополнительные сведения по установке.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Открыл полотно из 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/usr/share/doc/bpfcc-tools/examples/doc/argdist_example.txt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/usr/share/doc/bpfcc-tools/examples/doc/bashreadline_example.txt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/usr/share/doc/bpfcc-tools/examples/doc/biolatency_example.txt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/usr/share/doc/bpfcc-tools/examples/doc/biosnoop_example.txt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/usr/share/doc/bpfcc-tools/examples/doc/biotop_example.txt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/usr/share/doc/bpfcc-tools/examples/doc/bitesize_example.txt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/usr/share/doc/bpfcc-tools/examples/doc/bpflist_example.txt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/usr/share/doc/bpfcc-tools/examples/doc/btrfsdist_example.txt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/usr/share/doc/bpfcc-tools/examples/doc/btrfsslower_example.txt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/usr/share/doc/bpfcc-tools/examples/doc/cachestat_example.txt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/usr/share/doc/bpfcc-tools/examples/doc/cachetop_example.txt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/usr/share/doc/bpfcc-tools/examples/doc/capable_example.txt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/usr/share/doc/bpfcc-tools/examples/doc/cpudist_example.txt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/usr/share/doc/bpfcc-tools/examples/doc/cpuunclaimed_example.txt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/usr/share/doc/bpfcc-tools/examples/doc/criticalstat_example.txt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/usr/share/doc/bpfcc-tools/examples/doc/dbslower_example.txt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/usr/share/doc/bpfcc-tools/examples/doc/dbstat_example.txt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/usr/share/doc/bpfcc-tools/examples/doc/dcsnoop_example.txt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/usr/share/doc/bpfcc-tools/examples/doc/dcstat_example.txt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/usr/share/doc/bpfcc-tools/examples/doc/deadlock_example.txt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/usr/share/doc/bpfcc-tools/examples/doc/drsnoop_example.txt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/usr/share/doc/bpfcc-tools/examples/doc/execsnoop_example.txt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/usr/share/doc/bpfcc-tools/examples/doc/exitsnoop_example.txt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/usr/share/doc/bpfcc-tools/examples/doc/ext4dist_example.txt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/usr/share/doc/bpfcc-tools/examples/doc/ext4slower_example.txt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/usr/share/doc/bpfcc-tools/examples/doc/filelife_example.txt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/usr/share/doc/bpfcc-tools/examples/doc/fileslower_example.txt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/usr/share/doc/bpfcc-tools/examples/doc/filetop_example.txt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/usr/share/doc/bpfcc-tools/examples/doc/funccount_example.txt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/usr/share/doc/bpfcc-tools/examples/doc/funclatency_example.txt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/usr/share/doc/bpfcc-tools/examples/doc/funcslower_example.txt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/usr/share/doc/bpfcc-tools/examples/doc/gethostlatency_example.txt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/usr/share/doc/bpfcc-tools/examples/doc/hardirqs_example.txt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/usr/share/doc/bpfcc-tools/examples/doc/inject_example.txt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/usr/share/doc/bpfcc-tools/examples/doc/killsnoop_example.txt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/usr/share/doc/bpfcc-tools/examples/doc/klockstat_example.txt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/usr/share/doc/bpfcc-tools/examples/doc/lib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/usr/share/doc/bpfcc-tools/examples/doc/lib/ucalls_example.txt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/usr/share/doc/bpfcc-tools/examples/doc/lib/uflow_example.txt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/usr/share/doc/bpfcc-tools/examples/doc/lib/ugc_example.txt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/usr/share/doc/bpfcc-tools/examples/doc/lib/uobjnew_example.txt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/usr/share/doc/bpfcc-tools/examples/doc/lib/ustat_example.txt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/usr/share/doc/bpfcc-tools/examples/doc/lib/uthreads_example.txt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6. Какой системный вызов использует uname -a? Приведите цитату из man по этому системному вызову, где описывается альтернативное местоположение в /proc, где можно узнать версию ядра и релиз ОС.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системный вызов uname выдает информацию по системе.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cat /proc/version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7. Чем отличается последовательность команд через ; и через &amp;&amp; в bash? Например: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root@netology1:~# test -d /tmp/some_dir; echo Hi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Hi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root@netology1:~# test -d /tmp/some_dir &amp;&amp; echo Hi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root@netology1:~#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test -d /tmp/some_dir; echo Hi, echo Hi будет работать в независимости от результата выполнения первой команды.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test -d /tmp/some_dir &amp;&amp; echo Hi, echo Hi будет только если test -d /tmp/some_dir завершится с успешным кодом.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8. Есть ли смысл использовать в bash &amp;&amp;, если применить set -e?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Из каких опций состоит режим bash set -euxo pipefail и почему его хорошо было бы использовать в сценариях?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В сценариях когда нужно проверять успешное завершение первой команды, если первая команда завершится со значением больше 0, то сценарий прекратиться и наоборот)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set -o pipefail &amp;&amp; command1 | command2 | command3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9. Используя -o stat для ps, определите, какой наиболее часто встречающийся статус у процессов в системе. В man ps ознакомьтесь (/PROCESS STATE CODES) что значат дополнительные к основной заглавной буквы статуса процессов. Его можно не учитывать при расчете (считать S, Ss или Ssl равнозначными).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Больше всего: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    Idle kernel thread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fIbpiqd3qKtBYjsg+7lZkYd0Faw==">AMUW2mVWfb8SYj3r0lEpo56jejbM+eE3BUmjA1d+6V+SBLAKbT63IVT44EfVnSk7+5HoP6fr1JGJlwzAk5rqp63s7gITqzQDJKhJ4NBoeAhyVCRHO7Qrt+w=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