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ipvs. Если при запросе на VIP сделать подряд несколько запросов (например, for i in {1..50}; do curl -I -s 172.28.128.200&gt;/dev/null; done ), ответы будут получены почти мгновенно. Тем не менее, в выводе ipvsadm -Ln еще некоторое время будут висеть активные InActConn. Почему так происходит?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InActConn - Все соединения кроме ESTABLISHED.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Запись в столбец InActConn поступают от служб http(http 1.0) или ftp-data которые закрывают соединения, как только хит/данные ( html страница или gif) были получены.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Так же из офф литературы большое количество InActConn  может возникать при неправильной маршрутизации на реальных серверах.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лекции мы познакомились отдельно с ipvs и отдельно с keepalived. Воспользовавшись этими знаниями, совместите технологии вместе (VIP должен подниматься демоном keepalived). Приложите конфигурационные файлы, которые у вас получились, и продемонстрируйте работу получившейся конструкции. Используйте для директора отдельный хост, не совмещая его с риалом! Подобная схема возможна, но выходит за рамки рассмотренного на лекции.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Тут 2 файла конфига: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Конфиг исправил: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https://drive.google.com/drive/folders/1qoimZeMxtJyIL_K2XZVmMAvmd5a0k54B?usp=sharing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4a4a4a"/>
        </w:rPr>
      </w:pPr>
      <w:r w:rsidDel="00000000" w:rsidR="00000000" w:rsidRPr="00000000">
        <w:rPr>
          <w:rtl w:val="0"/>
        </w:rPr>
        <w:t xml:space="preserve">Исправил, убрал ip </w:t>
      </w:r>
      <w:r w:rsidDel="00000000" w:rsidR="00000000" w:rsidRPr="00000000">
        <w:rPr>
          <w:color w:val="4a4a4a"/>
          <w:sz w:val="27"/>
          <w:szCs w:val="27"/>
          <w:shd w:fill="eff9ff" w:val="clear"/>
          <w:rtl w:val="0"/>
        </w:rPr>
        <w:t xml:space="preserve">172.28.128.200 </w:t>
      </w:r>
      <w:r w:rsidDel="00000000" w:rsidR="00000000" w:rsidRPr="00000000">
        <w:rPr>
          <w:color w:val="4a4a4a"/>
          <w:rtl w:val="0"/>
        </w:rPr>
        <w:t xml:space="preserve">он был лишний, забыл убрать.</w:t>
      </w:r>
    </w:p>
    <w:p w:rsidR="00000000" w:rsidDel="00000000" w:rsidP="00000000" w:rsidRDefault="00000000" w:rsidRPr="00000000" w14:paraId="00000011">
      <w:pPr>
        <w:ind w:left="0" w:firstLine="0"/>
        <w:rPr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4a4a4a"/>
        </w:rPr>
      </w:pPr>
      <w:r w:rsidDel="00000000" w:rsidR="00000000" w:rsidRPr="00000000">
        <w:rPr>
          <w:color w:val="4a4a4a"/>
          <w:rtl w:val="0"/>
        </w:rPr>
        <w:t xml:space="preserve">Да у меня заработала схема и открывались 2 сайта по очереди.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лекции мы использовали только 1 VIP адрес для балансировки. У такого подхода несколько отрицательных моментов, один из которых – невозможность активного использования нескольких хостов (1 адрес может только переехать с master на standby). Подумайте, сколько адресов оптимально использовать, если мы хотим без какой-либо деградации выдерживать потерю 1 из 3 хостов при входящем трафике 1.5 Гбит/с и физических линках хостов в 1 Гбит/с? Предполагается, что мы хотим задействовать 3 балансировщика в активном режиме (то есть не 2 адреса на 3 хоста, один из которых в обычное время простаивает).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Если на данный момент у нас есть 3 хоста и они в режиме актив - актив , то можно добавить еще один и в случае выхода из строя одно из 3х, 4тый подхватит приходящий трафик.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qoimZeMxtJyIL_K2XZVmMAvmd5a0k54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