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6F1690">
        <w:rPr>
          <w:rFonts w:ascii="Times New Roman" w:hAnsi="Times New Roman" w:cs="Times New Roman"/>
          <w:sz w:val="28"/>
          <w:szCs w:val="28"/>
        </w:rPr>
        <w:t>8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6F1690">
        <w:rPr>
          <w:rFonts w:ascii="Times New Roman" w:hAnsi="Times New Roman" w:cs="Times New Roman"/>
          <w:sz w:val="28"/>
          <w:szCs w:val="28"/>
        </w:rPr>
        <w:t>Квадратичные формы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6F1690" w:rsidRDefault="006F1690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А30.1.1 Определение.</w:t>
      </w:r>
      <w:r w:rsidRPr="003D387D">
        <w:rPr>
          <w:rFonts w:ascii="Times New Roman" w:hAnsi="Times New Roman" w:cs="Times New Roman"/>
          <w:sz w:val="28"/>
          <w:szCs w:val="28"/>
        </w:rPr>
        <w:t xml:space="preserve"> Многочлен степени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5" o:title=""/>
          </v:shape>
          <o:OLEObject Type="Embed" ProgID="Equation.3" ShapeID="_x0000_i1025" DrawAspect="Content" ObjectID="_1661435756" r:id="rId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от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26" type="#_x0000_t75" style="width:57pt;height:18pt" o:ole="">
            <v:imagedata r:id="rId7" o:title=""/>
          </v:shape>
          <o:OLEObject Type="Embed" ProgID="Equation.3" ShapeID="_x0000_i1026" DrawAspect="Content" ObjectID="_1661435757" r:id="rId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5029D1">
        <w:rPr>
          <w:rFonts w:ascii="Times New Roman" w:hAnsi="Times New Roman" w:cs="Times New Roman"/>
          <w:i/>
          <w:sz w:val="28"/>
          <w:szCs w:val="28"/>
        </w:rPr>
        <w:t>формой</w:t>
      </w:r>
      <w:r w:rsidRPr="003D387D">
        <w:rPr>
          <w:rFonts w:ascii="Times New Roman" w:hAnsi="Times New Roman" w:cs="Times New Roman"/>
          <w:sz w:val="28"/>
          <w:szCs w:val="28"/>
        </w:rPr>
        <w:t xml:space="preserve"> степени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7" type="#_x0000_t75" style="width:9.75pt;height:14.25pt" o:ole="">
            <v:imagedata r:id="rId9" o:title=""/>
          </v:shape>
          <o:OLEObject Type="Embed" ProgID="Equation.3" ShapeID="_x0000_i1027" DrawAspect="Content" ObjectID="_1661435758" r:id="rId1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если все слагаемые имеют одну и ту же степень относительно совокупности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28" type="#_x0000_t75" style="width:57pt;height:18pt" o:ole="">
            <v:imagedata r:id="rId7" o:title=""/>
          </v:shape>
          <o:OLEObject Type="Embed" ProgID="Equation.3" ShapeID="_x0000_i1028" DrawAspect="Content" ObjectID="_1661435759" r:id="rId11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А30.1.2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5029D1">
        <w:rPr>
          <w:rFonts w:ascii="Times New Roman" w:hAnsi="Times New Roman" w:cs="Times New Roman"/>
          <w:b/>
          <w:sz w:val="28"/>
          <w:szCs w:val="28"/>
        </w:rPr>
        <w:t>Примеры.</w:t>
      </w:r>
      <w:r w:rsidRPr="003D387D">
        <w:rPr>
          <w:rFonts w:ascii="Times New Roman" w:hAnsi="Times New Roman" w:cs="Times New Roman"/>
          <w:sz w:val="28"/>
          <w:szCs w:val="28"/>
        </w:rPr>
        <w:t xml:space="preserve"> 1) форма первой степени (</w:t>
      </w:r>
      <w:r w:rsidRPr="003D387D">
        <w:rPr>
          <w:rFonts w:ascii="Times New Roman" w:hAnsi="Times New Roman" w:cs="Times New Roman"/>
          <w:i/>
          <w:sz w:val="28"/>
          <w:szCs w:val="28"/>
        </w:rPr>
        <w:t>линейная форма</w:t>
      </w:r>
      <w:r w:rsidRPr="003D387D">
        <w:rPr>
          <w:rFonts w:ascii="Times New Roman" w:hAnsi="Times New Roman" w:cs="Times New Roman"/>
          <w:sz w:val="28"/>
          <w:szCs w:val="28"/>
        </w:rPr>
        <w:t xml:space="preserve">) от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29" type="#_x0000_t75" style="width:57pt;height:18pt" o:ole="">
            <v:imagedata r:id="rId7" o:title=""/>
          </v:shape>
          <o:OLEObject Type="Embed" ProgID="Equation.3" ShapeID="_x0000_i1029" DrawAspect="Content" ObjectID="_1661435760" r:id="rId1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имеет вид </w:t>
      </w:r>
      <w:r w:rsidRPr="003D387D">
        <w:rPr>
          <w:rFonts w:ascii="Times New Roman" w:hAnsi="Times New Roman" w:cs="Times New Roman"/>
          <w:position w:val="-28"/>
          <w:sz w:val="28"/>
          <w:szCs w:val="28"/>
        </w:rPr>
        <w:object w:dxaOrig="2460" w:dyaOrig="680">
          <v:shape id="_x0000_i1030" type="#_x0000_t75" style="width:123pt;height:33.75pt" o:ole="">
            <v:imagedata r:id="rId13" o:title=""/>
          </v:shape>
          <o:OLEObject Type="Embed" ProgID="Equation.3" ShapeID="_x0000_i1030" DrawAspect="Content" ObjectID="_1661435761" r:id="rId14"/>
        </w:objec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 2) форма второй степени (</w:t>
      </w:r>
      <w:r w:rsidRPr="003D387D">
        <w:rPr>
          <w:rFonts w:ascii="Times New Roman" w:hAnsi="Times New Roman" w:cs="Times New Roman"/>
          <w:i/>
          <w:sz w:val="28"/>
          <w:szCs w:val="28"/>
        </w:rPr>
        <w:t>квадратичная форма</w:t>
      </w:r>
      <w:r w:rsidRPr="003D387D">
        <w:rPr>
          <w:rFonts w:ascii="Times New Roman" w:hAnsi="Times New Roman" w:cs="Times New Roman"/>
          <w:sz w:val="28"/>
          <w:szCs w:val="28"/>
        </w:rPr>
        <w:t xml:space="preserve">)  от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31" type="#_x0000_t75" style="width:57pt;height:18pt" o:ole="">
            <v:imagedata r:id="rId7" o:title=""/>
          </v:shape>
          <o:OLEObject Type="Embed" ProgID="Equation.3" ShapeID="_x0000_i1031" DrawAspect="Content" ObjectID="_1661435762" r:id="rId1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имеет вид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3040" w:dyaOrig="700">
          <v:shape id="_x0000_i1032" type="#_x0000_t75" style="width:152.25pt;height:35.25pt" o:ole="">
            <v:imagedata r:id="rId16" o:title=""/>
          </v:shape>
          <o:OLEObject Type="Embed" ProgID="Equation.3" ShapeID="_x0000_i1032" DrawAspect="Content" ObjectID="_1661435763" r:id="rId17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3) форма третьей степени от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33" type="#_x0000_t75" style="width:57pt;height:18pt" o:ole="">
            <v:imagedata r:id="rId7" o:title=""/>
          </v:shape>
          <o:OLEObject Type="Embed" ProgID="Equation.3" ShapeID="_x0000_i1033" DrawAspect="Content" ObjectID="_1661435764" r:id="rId1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имеет вид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3600" w:dyaOrig="700">
          <v:shape id="_x0000_i1034" type="#_x0000_t75" style="width:180pt;height:35.25pt" o:ole="">
            <v:imagedata r:id="rId19" o:title=""/>
          </v:shape>
          <o:OLEObject Type="Embed" ProgID="Equation.3" ShapeID="_x0000_i1034" DrawAspect="Content" ObjectID="_1661435765" r:id="rId20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 xml:space="preserve">А30.1.3 </w:t>
      </w:r>
      <w:r w:rsidRPr="005029D1">
        <w:rPr>
          <w:rFonts w:ascii="Times New Roman" w:hAnsi="Times New Roman" w:cs="Times New Roman"/>
          <w:b/>
          <w:i/>
          <w:sz w:val="28"/>
          <w:szCs w:val="28"/>
        </w:rPr>
        <w:t>Следствие.</w:t>
      </w:r>
      <w:r w:rsidRPr="003D387D">
        <w:rPr>
          <w:rFonts w:ascii="Times New Roman" w:hAnsi="Times New Roman" w:cs="Times New Roman"/>
          <w:sz w:val="28"/>
          <w:szCs w:val="28"/>
        </w:rPr>
        <w:t xml:space="preserve"> 1) Линейную форму </w:t>
      </w:r>
      <w:r w:rsidRPr="003D387D">
        <w:rPr>
          <w:rFonts w:ascii="Times New Roman" w:hAnsi="Times New Roman" w:cs="Times New Roman"/>
          <w:position w:val="-28"/>
          <w:sz w:val="28"/>
          <w:szCs w:val="28"/>
        </w:rPr>
        <w:object w:dxaOrig="760" w:dyaOrig="680">
          <v:shape id="_x0000_i1035" type="#_x0000_t75" style="width:38.25pt;height:33.75pt" o:ole="">
            <v:imagedata r:id="rId21" o:title=""/>
          </v:shape>
          <o:OLEObject Type="Embed" ProgID="Equation.3" ShapeID="_x0000_i1035" DrawAspect="Content" ObjectID="_1661435766" r:id="rId2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можно рассматривать как скалярное произведение вектора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680" w:dyaOrig="360">
          <v:shape id="_x0000_i1036" type="#_x0000_t75" style="width:84pt;height:18pt" o:ole="">
            <v:imagedata r:id="rId23" o:title=""/>
          </v:shape>
          <o:OLEObject Type="Embed" ProgID="Equation.3" ShapeID="_x0000_i1036" DrawAspect="Content" ObjectID="_1661435767" r:id="rId2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вектора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700" w:dyaOrig="360">
          <v:shape id="_x0000_i1037" type="#_x0000_t75" style="width:84.75pt;height:18pt" o:ole="">
            <v:imagedata r:id="rId25" o:title=""/>
          </v:shape>
          <o:OLEObject Type="Embed" ProgID="Equation.3" ShapeID="_x0000_i1037" DrawAspect="Content" ObjectID="_1661435768" r:id="rId2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; 2) Квадратичную форму также можно рассматривать как скалярное произведение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2320" w:dyaOrig="700">
          <v:shape id="_x0000_i1038" type="#_x0000_t75" style="width:116.25pt;height:35.25pt" o:ole="">
            <v:imagedata r:id="rId27" o:title=""/>
          </v:shape>
          <o:OLEObject Type="Embed" ProgID="Equation.3" ShapeID="_x0000_i1038" DrawAspect="Content" ObjectID="_1661435769" r:id="rId2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где симметричная матрица </w:t>
      </w:r>
      <w:r w:rsidRPr="003D387D">
        <w:rPr>
          <w:rFonts w:ascii="Times New Roman" w:hAnsi="Times New Roman" w:cs="Times New Roman"/>
          <w:position w:val="-68"/>
          <w:sz w:val="28"/>
          <w:szCs w:val="28"/>
        </w:rPr>
        <w:object w:dxaOrig="2480" w:dyaOrig="1480">
          <v:shape id="_x0000_i1039" type="#_x0000_t75" style="width:123.75pt;height:74.25pt" o:ole="">
            <v:imagedata r:id="rId29" o:title=""/>
          </v:shape>
          <o:OLEObject Type="Embed" ProgID="Equation.3" ShapeID="_x0000_i1039" DrawAspect="Content" ObjectID="_1661435770" r:id="rId3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3D387D">
        <w:rPr>
          <w:rFonts w:ascii="Times New Roman" w:hAnsi="Times New Roman" w:cs="Times New Roman"/>
          <w:i/>
          <w:sz w:val="28"/>
          <w:szCs w:val="28"/>
        </w:rPr>
        <w:t>матрицей квадратичной формы</w:t>
      </w:r>
      <w:r w:rsidRPr="003D387D">
        <w:rPr>
          <w:rFonts w:ascii="Times New Roman" w:hAnsi="Times New Roman" w:cs="Times New Roman"/>
          <w:sz w:val="28"/>
          <w:szCs w:val="28"/>
        </w:rPr>
        <w:t xml:space="preserve">. Кроме того, квадратичную форму можно представить как произведение матриц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40" type="#_x0000_t75" style="width:50.25pt;height:18pt" o:ole="">
            <v:imagedata r:id="rId31" o:title=""/>
          </v:shape>
          <o:OLEObject Type="Embed" ProgID="Equation.3" ShapeID="_x0000_i1040" DrawAspect="Content" ObjectID="_1661435771" r:id="rId32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lastRenderedPageBreak/>
        <w:t>А30.1.4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255F69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87D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1140" w:dyaOrig="380">
          <v:shape id="_x0000_i1041" type="#_x0000_t75" style="width:57pt;height:18.75pt" o:ole="">
            <v:imagedata r:id="rId33" o:title=""/>
          </v:shape>
          <o:OLEObject Type="Embed" ProgID="Equation.3" ShapeID="_x0000_i1041" DrawAspect="Content" ObjectID="_1661435772" r:id="rId3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</w:t>
      </w: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820" w:dyaOrig="380">
          <v:shape id="_x0000_i1042" type="#_x0000_t75" style="width:41.25pt;height:18.75pt" o:ole="">
            <v:imagedata r:id="rId35" o:title=""/>
          </v:shape>
          <o:OLEObject Type="Embed" ProgID="Equation.3" ShapeID="_x0000_i1042" DrawAspect="Content" ObjectID="_1661435773" r:id="rId3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то сама квадратичная форма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1719" w:dyaOrig="700">
          <v:shape id="_x0000_i1043" type="#_x0000_t75" style="width:86.25pt;height:35.25pt" o:ole="">
            <v:imagedata r:id="rId37" o:title=""/>
          </v:shape>
          <o:OLEObject Type="Embed" ProgID="Equation.3" ShapeID="_x0000_i1043" DrawAspect="Content" ObjectID="_1661435774" r:id="rId3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в развернутом виде выглядит так: </w:t>
      </w: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6759" w:dyaOrig="400">
          <v:shape id="_x0000_i1044" type="#_x0000_t75" style="width:339pt;height:20.25pt" o:ole="">
            <v:imagedata r:id="rId39" o:title=""/>
          </v:shape>
          <o:OLEObject Type="Embed" ProgID="Equation.3" ShapeID="_x0000_i1044" DrawAspect="Content" ObjectID="_1661435775" r:id="rId40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</w:t>
      </w:r>
      <w:r w:rsidRPr="003D387D">
        <w:rPr>
          <w:rFonts w:ascii="Times New Roman" w:hAnsi="Times New Roman" w:cs="Times New Roman"/>
          <w:b/>
          <w:sz w:val="28"/>
          <w:szCs w:val="28"/>
        </w:rPr>
        <w:t>.2 Невырожденные линейные замены</w:t>
      </w:r>
    </w:p>
    <w:p w:rsidR="006F1690" w:rsidRPr="003D387D" w:rsidRDefault="006F1690" w:rsidP="006F16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А30.2.1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255F69">
        <w:rPr>
          <w:rFonts w:ascii="Times New Roman" w:hAnsi="Times New Roman" w:cs="Times New Roman"/>
          <w:b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87D">
        <w:rPr>
          <w:rFonts w:ascii="Times New Roman" w:hAnsi="Times New Roman" w:cs="Times New Roman"/>
          <w:sz w:val="28"/>
          <w:szCs w:val="28"/>
        </w:rPr>
        <w:t xml:space="preserve">Рассмотрим  линейное преобразование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020" w:dyaOrig="360">
          <v:shape id="_x0000_i1045" type="#_x0000_t75" style="width:51pt;height:18pt" o:ole="">
            <v:imagedata r:id="rId41" o:title=""/>
          </v:shape>
          <o:OLEObject Type="Embed" ProgID="Equation.3" ShapeID="_x0000_i1045" DrawAspect="Content" ObjectID="_1661435776" r:id="rId4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690" w:rsidRPr="003D387D" w:rsidRDefault="00CD250C" w:rsidP="006F16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920" w:dyaOrig="360">
          <v:shape id="_x0000_i1046" type="#_x0000_t75" style="width:194.25pt;height:24.75pt" o:ole="">
            <v:imagedata r:id="rId43" o:title=""/>
          </v:shape>
          <o:OLEObject Type="Embed" ProgID="Equation.3" ShapeID="_x0000_i1046" DrawAspect="Content" ObjectID="_1661435777" r:id="rId44"/>
        </w:object>
      </w:r>
    </w:p>
    <w:p w:rsidR="006F1690" w:rsidRPr="003D387D" w:rsidRDefault="00CD250C" w:rsidP="006F16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000" w:dyaOrig="360">
          <v:shape id="_x0000_i1047" type="#_x0000_t75" style="width:229.5pt;height:27pt" o:ole="">
            <v:imagedata r:id="rId45" o:title=""/>
          </v:shape>
          <o:OLEObject Type="Embed" ProgID="Equation.3" ShapeID="_x0000_i1047" DrawAspect="Content" ObjectID="_1661435778" r:id="rId46"/>
        </w:object>
      </w:r>
      <w:r w:rsidR="006F1690" w:rsidRPr="003D387D">
        <w:rPr>
          <w:rFonts w:ascii="Times New Roman" w:hAnsi="Times New Roman" w:cs="Times New Roman"/>
          <w:sz w:val="28"/>
          <w:szCs w:val="28"/>
        </w:rPr>
        <w:t xml:space="preserve"> (*)</w:t>
      </w:r>
    </w:p>
    <w:p w:rsidR="006F1690" w:rsidRPr="003D387D" w:rsidRDefault="006F1690" w:rsidP="006F16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>………………………..</w:t>
      </w:r>
    </w:p>
    <w:p w:rsidR="006F1690" w:rsidRPr="003D387D" w:rsidRDefault="00CD250C" w:rsidP="006F16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000" w:dyaOrig="360">
          <v:shape id="_x0000_i1048" type="#_x0000_t75" style="width:261.75pt;height:30.75pt" o:ole="">
            <v:imagedata r:id="rId47" o:title=""/>
          </v:shape>
          <o:OLEObject Type="Embed" ProgID="Equation.3" ShapeID="_x0000_i1048" DrawAspect="Content" ObjectID="_1661435779" r:id="rId48"/>
        </w:objec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с невырожденной  матрицей </w:t>
      </w:r>
      <w:r w:rsidRPr="003D387D">
        <w:rPr>
          <w:rFonts w:ascii="Times New Roman" w:hAnsi="Times New Roman" w:cs="Times New Roman"/>
          <w:position w:val="-68"/>
          <w:sz w:val="28"/>
          <w:szCs w:val="28"/>
        </w:rPr>
        <w:object w:dxaOrig="2480" w:dyaOrig="1480">
          <v:shape id="_x0000_i1049" type="#_x0000_t75" style="width:123.75pt;height:74.25pt" o:ole="">
            <v:imagedata r:id="rId49" o:title=""/>
          </v:shape>
          <o:OLEObject Type="Embed" ProgID="Equation.3" ShapeID="_x0000_i1049" DrawAspect="Content" ObjectID="_1661435780" r:id="rId50"/>
        </w:object>
      </w:r>
      <w:r w:rsidRPr="003D387D">
        <w:rPr>
          <w:rFonts w:ascii="Times New Roman" w:hAnsi="Times New Roman" w:cs="Times New Roman"/>
          <w:sz w:val="28"/>
          <w:szCs w:val="28"/>
        </w:rPr>
        <w:t>.  Очевидно, что равенства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 xml:space="preserve"> (*) 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можно записать в следующем матричном виде: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050" type="#_x0000_t75" style="width:50.25pt;height:18pt" o:ole="">
            <v:imagedata r:id="rId51" o:title=""/>
          </v:shape>
          <o:OLEObject Type="Embed" ProgID="Equation.3" ShapeID="_x0000_i1050" DrawAspect="Content" ObjectID="_1661435781" r:id="rId52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А30.2.2 Теорема (о линейных преобразованиях квадратичных форм)</w:t>
      </w:r>
      <w:r w:rsidRPr="003D387D">
        <w:rPr>
          <w:rFonts w:ascii="Times New Roman" w:hAnsi="Times New Roman" w:cs="Times New Roman"/>
          <w:sz w:val="28"/>
          <w:szCs w:val="28"/>
        </w:rPr>
        <w:t xml:space="preserve">  Квадратичная форма от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51" type="#_x0000_t75" style="width:9.75pt;height:11.25pt" o:ole="">
            <v:imagedata r:id="rId53" o:title=""/>
          </v:shape>
          <o:OLEObject Type="Embed" ProgID="Equation.3" ShapeID="_x0000_i1051" DrawAspect="Content" ObjectID="_1661435782" r:id="rId5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неизвестных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020" w:dyaOrig="360">
          <v:shape id="_x0000_i1052" type="#_x0000_t75" style="width:51pt;height:18pt" o:ole="">
            <v:imagedata r:id="rId41" o:title=""/>
          </v:shape>
          <o:OLEObject Type="Embed" ProgID="Equation.3" ShapeID="_x0000_i1052" DrawAspect="Content" ObjectID="_1661435783" r:id="rId5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имеющая матрицу </w:t>
      </w:r>
      <w:r w:rsidRPr="003D387D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3" type="#_x0000_t75" style="width:12pt;height:12.75pt" o:ole="">
            <v:imagedata r:id="rId56" o:title=""/>
          </v:shape>
          <o:OLEObject Type="Embed" ProgID="Equation.3" ShapeID="_x0000_i1053" DrawAspect="Content" ObjectID="_1661435784" r:id="rId57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после выполнения линейного  преобразования неизвестных с матрицей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54" type="#_x0000_t75" style="width:12pt;height:15.75pt" o:ole="">
            <v:imagedata r:id="rId58" o:title=""/>
          </v:shape>
          <o:OLEObject Type="Embed" ProgID="Equation.3" ShapeID="_x0000_i1054" DrawAspect="Content" ObjectID="_1661435785" r:id="rId5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превращается в квадратичную форму о новых неизвестных с матрицей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140" w:dyaOrig="360">
          <v:shape id="_x0000_i1055" type="#_x0000_t75" style="width:57pt;height:18pt" o:ole="">
            <v:imagedata r:id="rId60" o:title=""/>
          </v:shape>
          <o:OLEObject Type="Embed" ProgID="Equation.3" ShapeID="_x0000_i1055" DrawAspect="Content" ObjectID="_1661435786" r:id="rId61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А30.2.3 Пример.</w:t>
      </w:r>
      <w:r w:rsidRPr="003D387D">
        <w:rPr>
          <w:rFonts w:ascii="Times New Roman" w:hAnsi="Times New Roman" w:cs="Times New Roman"/>
          <w:sz w:val="28"/>
          <w:szCs w:val="28"/>
        </w:rPr>
        <w:t xml:space="preserve"> Матрицей квадратичной формы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879" w:dyaOrig="380">
          <v:shape id="_x0000_i1056" type="#_x0000_t75" style="width:194.25pt;height:18.75pt" o:ole="">
            <v:imagedata r:id="rId62" o:title=""/>
          </v:shape>
          <o:OLEObject Type="Embed" ProgID="Equation.3" ShapeID="_x0000_i1056" DrawAspect="Content" ObjectID="_1661435787" r:id="rId63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3D387D">
        <w:rPr>
          <w:rFonts w:ascii="Times New Roman" w:hAnsi="Times New Roman" w:cs="Times New Roman"/>
          <w:position w:val="-50"/>
          <w:sz w:val="28"/>
          <w:szCs w:val="28"/>
        </w:rPr>
        <w:object w:dxaOrig="2000" w:dyaOrig="1120">
          <v:shape id="_x0000_i1057" type="#_x0000_t75" style="width:99.75pt;height:56.25pt" o:ole="">
            <v:imagedata r:id="rId64" o:title=""/>
          </v:shape>
          <o:OLEObject Type="Embed" ProgID="Equation.3" ShapeID="_x0000_i1057" DrawAspect="Content" ObjectID="_1661435788" r:id="rId6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Сделаем </w:t>
      </w:r>
      <w:r w:rsidRPr="003D387D">
        <w:rPr>
          <w:rFonts w:ascii="Times New Roman" w:hAnsi="Times New Roman" w:cs="Times New Roman"/>
          <w:sz w:val="28"/>
          <w:szCs w:val="28"/>
        </w:rPr>
        <w:lastRenderedPageBreak/>
        <w:t xml:space="preserve">линейную замену переменных </w:t>
      </w:r>
      <w:r w:rsidRPr="003D387D">
        <w:rPr>
          <w:rFonts w:ascii="Times New Roman" w:hAnsi="Times New Roman" w:cs="Times New Roman"/>
          <w:position w:val="-50"/>
          <w:sz w:val="28"/>
          <w:szCs w:val="28"/>
        </w:rPr>
        <w:object w:dxaOrig="1939" w:dyaOrig="1120">
          <v:shape id="_x0000_i1058" type="#_x0000_t75" style="width:96.75pt;height:56.25pt" o:ole="">
            <v:imagedata r:id="rId66" o:title=""/>
          </v:shape>
          <o:OLEObject Type="Embed" ProgID="Equation.3" ShapeID="_x0000_i1058" DrawAspect="Content" ObjectID="_1661435789" r:id="rId67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3D387D">
        <w:rPr>
          <w:rFonts w:ascii="Times New Roman" w:hAnsi="Times New Roman" w:cs="Times New Roman"/>
          <w:position w:val="-50"/>
          <w:sz w:val="28"/>
          <w:szCs w:val="28"/>
        </w:rPr>
        <w:object w:dxaOrig="1700" w:dyaOrig="1120">
          <v:shape id="_x0000_i1059" type="#_x0000_t75" style="width:84.75pt;height:56.25pt" o:ole="">
            <v:imagedata r:id="rId68" o:title=""/>
          </v:shape>
          <o:OLEObject Type="Embed" ProgID="Equation.3" ShapeID="_x0000_i1059" DrawAspect="Content" ObjectID="_1661435790" r:id="rId6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Согласно теореме А29.2.2 получим квадратичную форму с матрицей </w:t>
      </w:r>
      <w:r w:rsidRPr="003D387D">
        <w:rPr>
          <w:rFonts w:ascii="Times New Roman" w:hAnsi="Times New Roman" w:cs="Times New Roman"/>
          <w:position w:val="-50"/>
          <w:sz w:val="28"/>
          <w:szCs w:val="28"/>
        </w:rPr>
        <w:object w:dxaOrig="6940" w:dyaOrig="1120">
          <v:shape id="_x0000_i1060" type="#_x0000_t75" style="width:347.25pt;height:56.25pt" o:ole="">
            <v:imagedata r:id="rId70" o:title=""/>
          </v:shape>
          <o:OLEObject Type="Embed" ProgID="Equation.3" ShapeID="_x0000_i1060" DrawAspect="Content" ObjectID="_1661435791" r:id="rId71"/>
        </w:object>
      </w:r>
      <w:r w:rsidRPr="003D387D">
        <w:rPr>
          <w:rFonts w:ascii="Times New Roman" w:hAnsi="Times New Roman" w:cs="Times New Roman"/>
          <w:sz w:val="28"/>
          <w:szCs w:val="28"/>
        </w:rPr>
        <w:t>, то есть, квадратичн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D387D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D387D">
        <w:rPr>
          <w:rFonts w:ascii="Times New Roman" w:hAnsi="Times New Roman" w:cs="Times New Roman"/>
          <w:sz w:val="28"/>
          <w:szCs w:val="28"/>
        </w:rPr>
        <w:t xml:space="preserve"> 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100" w:dyaOrig="380">
          <v:shape id="_x0000_i1061" type="#_x0000_t75" style="width:105pt;height:18.75pt" o:ole="">
            <v:imagedata r:id="rId72" o:title=""/>
          </v:shape>
          <o:OLEObject Type="Embed" ProgID="Equation.3" ShapeID="_x0000_i1061" DrawAspect="Content" ObjectID="_1661435792" r:id="rId73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</w:t>
      </w:r>
      <w:r w:rsidRPr="003D387D">
        <w:rPr>
          <w:rFonts w:ascii="Times New Roman" w:hAnsi="Times New Roman" w:cs="Times New Roman"/>
          <w:b/>
          <w:sz w:val="28"/>
          <w:szCs w:val="28"/>
        </w:rPr>
        <w:t xml:space="preserve">.3 Канонический </w:t>
      </w:r>
      <w:r>
        <w:rPr>
          <w:rFonts w:ascii="Times New Roman" w:hAnsi="Times New Roman" w:cs="Times New Roman"/>
          <w:b/>
          <w:sz w:val="28"/>
          <w:szCs w:val="28"/>
        </w:rPr>
        <w:t xml:space="preserve">и нормальный </w:t>
      </w:r>
      <w:r w:rsidRPr="003D387D">
        <w:rPr>
          <w:rFonts w:ascii="Times New Roman" w:hAnsi="Times New Roman" w:cs="Times New Roman"/>
          <w:b/>
          <w:sz w:val="28"/>
          <w:szCs w:val="28"/>
        </w:rPr>
        <w:t>вид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D387D">
        <w:rPr>
          <w:rFonts w:ascii="Times New Roman" w:hAnsi="Times New Roman" w:cs="Times New Roman"/>
          <w:b/>
          <w:sz w:val="28"/>
          <w:szCs w:val="28"/>
        </w:rPr>
        <w:t xml:space="preserve"> квадратичной формы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А30.3.1 Определение:</w:t>
      </w:r>
      <w:r w:rsidRPr="003D387D">
        <w:rPr>
          <w:rFonts w:ascii="Times New Roman" w:hAnsi="Times New Roman" w:cs="Times New Roman"/>
          <w:sz w:val="28"/>
          <w:szCs w:val="28"/>
        </w:rPr>
        <w:t xml:space="preserve"> Говорят, что квадратичная форма имеет </w:t>
      </w:r>
      <w:r w:rsidRPr="00E245E9">
        <w:rPr>
          <w:rFonts w:ascii="Times New Roman" w:hAnsi="Times New Roman" w:cs="Times New Roman"/>
          <w:i/>
          <w:sz w:val="28"/>
          <w:szCs w:val="28"/>
        </w:rPr>
        <w:t>канонический вид</w:t>
      </w:r>
      <w:r w:rsidRPr="003D387D">
        <w:rPr>
          <w:rFonts w:ascii="Times New Roman" w:hAnsi="Times New Roman" w:cs="Times New Roman"/>
          <w:sz w:val="28"/>
          <w:szCs w:val="28"/>
        </w:rPr>
        <w:t xml:space="preserve">, если она имеет вид </w:t>
      </w:r>
      <w:r w:rsidRPr="003D387D">
        <w:rPr>
          <w:rFonts w:ascii="Times New Roman" w:hAnsi="Times New Roman" w:cs="Times New Roman"/>
          <w:position w:val="-28"/>
          <w:sz w:val="28"/>
          <w:szCs w:val="28"/>
        </w:rPr>
        <w:object w:dxaOrig="1260" w:dyaOrig="680">
          <v:shape id="_x0000_i1062" type="#_x0000_t75" style="width:63pt;height:33.75pt" o:ole="">
            <v:imagedata r:id="rId74" o:title=""/>
          </v:shape>
          <o:OLEObject Type="Embed" ProgID="Equation.3" ShapeID="_x0000_i1062" DrawAspect="Content" ObjectID="_1661435793" r:id="rId75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при этом все коэффициенты </w:t>
      </w:r>
      <w:r w:rsidRPr="00E245E9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63" type="#_x0000_t75" style="width:57.75pt;height:18pt" o:ole="">
            <v:imagedata r:id="rId76" o:title=""/>
          </v:shape>
          <o:OLEObject Type="Embed" ProgID="Equation.3" ShapeID="_x0000_i1063" DrawAspect="Content" ObjectID="_1661435794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говорят, что квадратичная форма имеет </w:t>
      </w:r>
      <w:r w:rsidRPr="00E245E9">
        <w:rPr>
          <w:rFonts w:ascii="Times New Roman" w:hAnsi="Times New Roman" w:cs="Times New Roman"/>
          <w:i/>
          <w:sz w:val="28"/>
          <w:szCs w:val="28"/>
        </w:rPr>
        <w:t>нормальный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А30.3.2 Теорема (о каноническом виде квадратичной формы)</w:t>
      </w:r>
      <w:r w:rsidRPr="003D387D">
        <w:rPr>
          <w:rFonts w:ascii="Times New Roman" w:hAnsi="Times New Roman" w:cs="Times New Roman"/>
          <w:sz w:val="28"/>
          <w:szCs w:val="28"/>
        </w:rPr>
        <w:t xml:space="preserve"> Любая квадратичная форма может быть приведена к каноническому виду некоторым линейным преобразованием с матрицей, имеющей ненулевой определитель.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i/>
          <w:sz w:val="28"/>
          <w:szCs w:val="28"/>
        </w:rPr>
        <w:t>Доказательство:</w:t>
      </w:r>
      <w:r w:rsidRPr="003D387D">
        <w:rPr>
          <w:rFonts w:ascii="Times New Roman" w:hAnsi="Times New Roman" w:cs="Times New Roman"/>
          <w:sz w:val="28"/>
          <w:szCs w:val="28"/>
        </w:rPr>
        <w:t xml:space="preserve"> Допустим сначала, что среди слагаемых квадратичной формы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1719" w:dyaOrig="700">
          <v:shape id="_x0000_i1064" type="#_x0000_t75" style="width:86.25pt;height:35.25pt" o:ole="">
            <v:imagedata r:id="rId78" o:title=""/>
          </v:shape>
          <o:OLEObject Type="Embed" ProgID="Equation.3" ShapeID="_x0000_i1064" DrawAspect="Content" ObjectID="_1661435795" r:id="rId7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есть хотя бы один квадрат. Без ограничения общности можно считать, что это квадрат первой переменной: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560" w:dyaOrig="360">
          <v:shape id="_x0000_i1065" type="#_x0000_t75" style="width:28.5pt;height:18pt" o:ole="">
            <v:imagedata r:id="rId80" o:title=""/>
          </v:shape>
          <o:OLEObject Type="Embed" ProgID="Equation.3" ShapeID="_x0000_i1065" DrawAspect="Content" ObjectID="_1661435796" r:id="rId81"/>
        </w:object>
      </w:r>
      <w:r w:rsidRPr="003D387D">
        <w:rPr>
          <w:rFonts w:ascii="Times New Roman" w:hAnsi="Times New Roman" w:cs="Times New Roman"/>
          <w:sz w:val="28"/>
          <w:szCs w:val="28"/>
        </w:rPr>
        <w:t>.  Тогда выражение</w:t>
      </w:r>
    </w:p>
    <w:p w:rsidR="006F1690" w:rsidRPr="003D387D" w:rsidRDefault="006F1690" w:rsidP="006F16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940" w:dyaOrig="400">
          <v:shape id="_x0000_i1066" type="#_x0000_t75" style="width:148.5pt;height:20.25pt" o:ole="">
            <v:imagedata r:id="rId82" o:title=""/>
          </v:shape>
          <o:OLEObject Type="Embed" ProgID="Equation.3" ShapeID="_x0000_i1066" DrawAspect="Content" ObjectID="_1661435797" r:id="rId83"/>
        </w:objec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содержит такие же слагаемые с неизвестным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67" type="#_x0000_t75" style="width:12pt;height:17.25pt" o:ole="">
            <v:imagedata r:id="rId84" o:title=""/>
          </v:shape>
          <o:OLEObject Type="Embed" ProgID="Equation.3" ShapeID="_x0000_i1067" DrawAspect="Content" ObjectID="_1661435798" r:id="rId8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как и  квадратичная форма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1719" w:dyaOrig="700">
          <v:shape id="_x0000_i1068" type="#_x0000_t75" style="width:91.5pt;height:37.5pt" o:ole="">
            <v:imagedata r:id="rId78" o:title=""/>
          </v:shape>
          <o:OLEObject Type="Embed" ProgID="Equation.3" ShapeID="_x0000_i1068" DrawAspect="Content" ObjectID="_1661435799" r:id="rId8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Значит, разность    </w:t>
      </w:r>
    </w:p>
    <w:p w:rsidR="006F1690" w:rsidRPr="00E4005F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820" w:dyaOrig="400">
          <v:shape id="_x0000_i1069" type="#_x0000_t75" style="width:192.75pt;height:20.25pt" o:ole="">
            <v:imagedata r:id="rId87" o:title=""/>
          </v:shape>
          <o:OLEObject Type="Embed" ProgID="Equation.3" ShapeID="_x0000_i1069" DrawAspect="Content" ObjectID="_1661435800" r:id="rId88"/>
        </w:objec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будет квадратичной формой, не содержащей переменной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70" type="#_x0000_t75" style="width:12pt;height:17.25pt" o:ole="">
            <v:imagedata r:id="rId89" o:title=""/>
          </v:shape>
          <o:OLEObject Type="Embed" ProgID="Equation.3" ShapeID="_x0000_i1070" DrawAspect="Content" ObjectID="_1661435801" r:id="rId90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5000" w:dyaOrig="400">
          <v:shape id="_x0000_i1071" type="#_x0000_t75" style="width:252pt;height:20.25pt" o:ole="">
            <v:imagedata r:id="rId91" o:title=""/>
          </v:shape>
          <o:OLEObject Type="Embed" ProgID="Equation.3" ShapeID="_x0000_i1071" DrawAspect="Content" ObjectID="_1661435802" r:id="rId9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 Сделаем линейную замену переменных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799" w:dyaOrig="360">
          <v:shape id="_x0000_i1072" type="#_x0000_t75" style="width:141pt;height:18pt" o:ole="">
            <v:imagedata r:id="rId93" o:title=""/>
          </v:shape>
          <o:OLEObject Type="Embed" ProgID="Equation.3" ShapeID="_x0000_i1072" DrawAspect="Content" ObjectID="_1661435803" r:id="rId9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тогда 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659" w:dyaOrig="380">
          <v:shape id="_x0000_i1073" type="#_x0000_t75" style="width:134.25pt;height:18.75pt" o:ole="">
            <v:imagedata r:id="rId95" o:title=""/>
          </v:shape>
          <o:OLEObject Type="Embed" ProgID="Equation.3" ShapeID="_x0000_i1073" DrawAspect="Content" ObjectID="_1661435804" r:id="rId9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Если квадратичная форма 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74" type="#_x0000_t75" style="width:73.5pt;height:18pt" o:ole="">
            <v:imagedata r:id="rId97" o:title=""/>
          </v:shape>
          <o:OLEObject Type="Embed" ProgID="Equation.3" ShapeID="_x0000_i1074" DrawAspect="Content" ObjectID="_1661435805" r:id="rId9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также содержит квадрат хотя бы одной из переменных, то с ней можно поступить аналогичным образом и получить квадратичную форму 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159" w:dyaOrig="380">
          <v:shape id="_x0000_i1075" type="#_x0000_t75" style="width:159pt;height:18.75pt" o:ole="">
            <v:imagedata r:id="rId99" o:title=""/>
          </v:shape>
          <o:OLEObject Type="Embed" ProgID="Equation.3" ShapeID="_x0000_i1075" DrawAspect="Content" ObjectID="_1661435806" r:id="rId100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Если квадратичная форма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76" type="#_x0000_t75" style="width:58.5pt;height:18pt" o:ole="">
            <v:imagedata r:id="rId101" o:title=""/>
          </v:shape>
          <o:OLEObject Type="Embed" ProgID="Equation.3" ShapeID="_x0000_i1076" DrawAspect="Content" ObjectID="_1661435807" r:id="rId10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снова содержит  хотя бы один квадрат, то с ней также можно поступить аналогично и т.д. 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Пусть на каком-то этапе квадратичная форма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7" type="#_x0000_t75" style="width:14.25pt;height:18pt" o:ole="">
            <v:imagedata r:id="rId103" o:title=""/>
          </v:shape>
          <o:OLEObject Type="Embed" ProgID="Equation.3" ShapeID="_x0000_i1077" DrawAspect="Content" ObjectID="_1661435808" r:id="rId10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не содержит ни одного квадрата неизвестных. Допустим, что среди слагаемых квадратичной формы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8" type="#_x0000_t75" style="width:14.25pt;height:18pt" o:ole="">
            <v:imagedata r:id="rId103" o:title=""/>
          </v:shape>
          <o:OLEObject Type="Embed" ProgID="Equation.3" ShapeID="_x0000_i1078" DrawAspect="Content" ObjectID="_1661435809" r:id="rId10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есть слагаемое </w:t>
      </w: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820" w:dyaOrig="380">
          <v:shape id="_x0000_i1079" type="#_x0000_t75" style="width:41.25pt;height:18.75pt" o:ole="">
            <v:imagedata r:id="rId106" o:title=""/>
          </v:shape>
          <o:OLEObject Type="Embed" ProgID="Equation.3" ShapeID="_x0000_i1079" DrawAspect="Content" ObjectID="_1661435810" r:id="rId107"/>
        </w:object>
      </w:r>
      <w:r w:rsidRPr="003D387D">
        <w:rPr>
          <w:rFonts w:ascii="Times New Roman" w:hAnsi="Times New Roman" w:cs="Times New Roman"/>
          <w:sz w:val="28"/>
          <w:szCs w:val="28"/>
        </w:rPr>
        <w:t>. Рассмотрим линейное преобразование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</w:p>
    <w:proofErr w:type="gramEnd"/>
    <w:p w:rsidR="006F1690" w:rsidRPr="003D387D" w:rsidRDefault="006F1690" w:rsidP="006F16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1140" w:dyaOrig="380">
          <v:shape id="_x0000_i1080" type="#_x0000_t75" style="width:57.75pt;height:18.75pt" o:ole="">
            <v:imagedata r:id="rId108" o:title=""/>
          </v:shape>
          <o:OLEObject Type="Embed" ProgID="Equation.3" ShapeID="_x0000_i1080" DrawAspect="Content" ObjectID="_1661435811" r:id="rId10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1180" w:dyaOrig="380">
          <v:shape id="_x0000_i1081" type="#_x0000_t75" style="width:59.25pt;height:18.75pt" o:ole="">
            <v:imagedata r:id="rId110" o:title=""/>
          </v:shape>
          <o:OLEObject Type="Embed" ProgID="Equation.3" ShapeID="_x0000_i1081" DrawAspect="Content" ObjectID="_1661435812" r:id="rId111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82" type="#_x0000_t75" style="width:38.25pt;height:18pt" o:ole="">
            <v:imagedata r:id="rId112" o:title=""/>
          </v:shape>
          <o:OLEObject Type="Embed" ProgID="Equation.3" ShapeID="_x0000_i1082" DrawAspect="Content" ObjectID="_1661435813" r:id="rId113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(при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83" type="#_x0000_t75" style="width:56.25pt;height:15.75pt" o:ole="">
            <v:imagedata r:id="rId114" o:title=""/>
          </v:shape>
          <o:OLEObject Type="Embed" ProgID="Equation.3" ShapeID="_x0000_i1083" DrawAspect="Content" ObjectID="_1661435814" r:id="rId115"/>
        </w:object>
      </w:r>
      <w:r w:rsidRPr="003D387D">
        <w:rPr>
          <w:rFonts w:ascii="Times New Roman" w:hAnsi="Times New Roman" w:cs="Times New Roman"/>
          <w:sz w:val="28"/>
          <w:szCs w:val="28"/>
        </w:rPr>
        <w:t>).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3D387D">
        <w:rPr>
          <w:rFonts w:ascii="Times New Roman" w:hAnsi="Times New Roman" w:cs="Times New Roman"/>
          <w:position w:val="-14"/>
          <w:sz w:val="28"/>
          <w:szCs w:val="28"/>
        </w:rPr>
        <w:object w:dxaOrig="2480" w:dyaOrig="400">
          <v:shape id="_x0000_i1084" type="#_x0000_t75" style="width:125.25pt;height:20.25pt" o:ole="">
            <v:imagedata r:id="rId116" o:title=""/>
          </v:shape>
          <o:OLEObject Type="Embed" ProgID="Equation.3" ShapeID="_x0000_i1084" DrawAspect="Content" ObjectID="_1661435815" r:id="rId117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в квадратичной форме появятся слагаемые, содержащие квадраты.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Каждому из линейных преобразований соответствует некоторая матрица. Пусть последовательно выполняемым линейным преобразованиям соответствуют матрицы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060" w:dyaOrig="360">
          <v:shape id="_x0000_i1085" type="#_x0000_t75" style="width:53.25pt;height:18pt" o:ole="">
            <v:imagedata r:id="rId118" o:title=""/>
          </v:shape>
          <o:OLEObject Type="Embed" ProgID="Equation.3" ShapeID="_x0000_i1085" DrawAspect="Content" ObjectID="_1661435816" r:id="rId11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тогда композиции всех проведенных преобразований </w:t>
      </w:r>
      <w:r w:rsidRPr="003D387D">
        <w:rPr>
          <w:rFonts w:ascii="Times New Roman" w:hAnsi="Times New Roman" w:cs="Times New Roman"/>
          <w:position w:val="-4"/>
          <w:sz w:val="28"/>
          <w:szCs w:val="28"/>
        </w:rPr>
        <w:object w:dxaOrig="840" w:dyaOrig="260">
          <v:shape id="_x0000_i1086" type="#_x0000_t75" style="width:42pt;height:12.75pt" o:ole="">
            <v:imagedata r:id="rId120" o:title=""/>
          </v:shape>
          <o:OLEObject Type="Embed" ProgID="Equation.3" ShapeID="_x0000_i1086" DrawAspect="Content" ObjectID="_1661435817" r:id="rId121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будет соответствовать матрица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087" type="#_x0000_t75" style="width:72.75pt;height:18pt" o:ole="">
            <v:imagedata r:id="rId122" o:title=""/>
          </v:shape>
          <o:OLEObject Type="Embed" ProgID="Equation.3" ShapeID="_x0000_i1087" DrawAspect="Content" ObjectID="_1661435818" r:id="rId123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</w:t>
      </w:r>
      <w:r w:rsidRPr="003D387D">
        <w:rPr>
          <w:rFonts w:ascii="Times New Roman" w:hAnsi="Times New Roman" w:cs="Times New Roman"/>
          <w:i/>
          <w:sz w:val="28"/>
          <w:szCs w:val="28"/>
        </w:rPr>
        <w:t>Теорема доказана.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А30.3.3 Пример:</w:t>
      </w:r>
      <w:r w:rsidRPr="003D387D">
        <w:rPr>
          <w:rFonts w:ascii="Times New Roman" w:hAnsi="Times New Roman" w:cs="Times New Roman"/>
          <w:sz w:val="28"/>
          <w:szCs w:val="28"/>
        </w:rPr>
        <w:t xml:space="preserve"> Привести к каноническому виду квадратичную форму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560" w:dyaOrig="360">
          <v:shape id="_x0000_i1088" type="#_x0000_t75" style="width:128.25pt;height:18pt" o:ole="">
            <v:imagedata r:id="rId124" o:title=""/>
          </v:shape>
          <o:OLEObject Type="Embed" ProgID="Equation.3" ShapeID="_x0000_i1088" DrawAspect="Content" ObjectID="_1661435819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.                 </w:t>
      </w:r>
      <w:r w:rsidRPr="003D387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i/>
          <w:sz w:val="28"/>
          <w:szCs w:val="28"/>
        </w:rPr>
        <w:t>Решение:</w:t>
      </w:r>
      <w:r w:rsidRPr="003D387D">
        <w:rPr>
          <w:rFonts w:ascii="Times New Roman" w:hAnsi="Times New Roman" w:cs="Times New Roman"/>
          <w:sz w:val="28"/>
          <w:szCs w:val="28"/>
        </w:rPr>
        <w:t xml:space="preserve"> Поскольку в форме отсутствуют квадраты, выполним преобразование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 id="_x0000_i1089" type="#_x0000_t75" style="width:60pt;height:17.25pt" o:ole="">
            <v:imagedata r:id="rId126" o:title=""/>
          </v:shape>
          <o:OLEObject Type="Embed" ProgID="Equation.3" ShapeID="_x0000_i1089" DrawAspect="Content" ObjectID="_1661435820" r:id="rId127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219" w:dyaOrig="340">
          <v:shape id="_x0000_i1090" type="#_x0000_t75" style="width:60.75pt;height:17.25pt" o:ole="">
            <v:imagedata r:id="rId128" o:title=""/>
          </v:shape>
          <o:OLEObject Type="Embed" ProgID="Equation.3" ShapeID="_x0000_i1090" DrawAspect="Content" ObjectID="_1661435821" r:id="rId12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91" type="#_x0000_t75" style="width:38.25pt;height:18pt" o:ole="">
            <v:imagedata r:id="rId130" o:title=""/>
          </v:shape>
          <o:OLEObject Type="Embed" ProgID="Equation.3" ShapeID="_x0000_i1091" DrawAspect="Content" ObjectID="_1661435822" r:id="rId131"/>
        </w:object>
      </w:r>
      <w:r w:rsidRPr="003D387D">
        <w:rPr>
          <w:rFonts w:ascii="Times New Roman" w:hAnsi="Times New Roman" w:cs="Times New Roman"/>
          <w:sz w:val="28"/>
          <w:szCs w:val="28"/>
        </w:rPr>
        <w:t>: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304">
        <w:rPr>
          <w:rFonts w:ascii="Times New Roman" w:hAnsi="Times New Roman" w:cs="Times New Roman"/>
          <w:position w:val="-12"/>
          <w:sz w:val="28"/>
          <w:szCs w:val="28"/>
        </w:rPr>
        <w:object w:dxaOrig="8059" w:dyaOrig="380">
          <v:shape id="_x0000_i1092" type="#_x0000_t75" style="width:402.75pt;height:18.75pt" o:ole="">
            <v:imagedata r:id="rId132" o:title=""/>
          </v:shape>
          <o:OLEObject Type="Embed" ProgID="Equation.3" ShapeID="_x0000_i1092" DrawAspect="Content" ObjectID="_1661435823" r:id="rId133"/>
        </w:objec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24"/>
          <w:sz w:val="28"/>
          <w:szCs w:val="28"/>
        </w:rPr>
        <w:object w:dxaOrig="6440" w:dyaOrig="620">
          <v:shape id="_x0000_i1093" type="#_x0000_t75" style="width:321.75pt;height:30.75pt" o:ole="">
            <v:imagedata r:id="rId134" o:title=""/>
          </v:shape>
          <o:OLEObject Type="Embed" ProgID="Equation.3" ShapeID="_x0000_i1093" DrawAspect="Content" ObjectID="_1661435824" r:id="rId135"/>
        </w:objec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Полагаем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920" w:dyaOrig="360">
          <v:shape id="_x0000_i1094" type="#_x0000_t75" style="width:143.25pt;height:17.25pt" o:ole="">
            <v:imagedata r:id="rId136" o:title=""/>
          </v:shape>
          <o:OLEObject Type="Embed" ProgID="Equation.3" ShapeID="_x0000_i1094" DrawAspect="Content" ObjectID="_1661435825" r:id="rId137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:   </w:t>
      </w:r>
      <w:r w:rsidRPr="003D387D">
        <w:rPr>
          <w:rFonts w:ascii="Times New Roman" w:hAnsi="Times New Roman" w:cs="Times New Roman"/>
          <w:position w:val="-24"/>
          <w:sz w:val="28"/>
          <w:szCs w:val="28"/>
        </w:rPr>
        <w:object w:dxaOrig="3000" w:dyaOrig="620">
          <v:shape id="_x0000_i1095" type="#_x0000_t75" style="width:141.75pt;height:29.25pt" o:ole="">
            <v:imagedata r:id="rId138" o:title=""/>
          </v:shape>
          <o:OLEObject Type="Embed" ProgID="Equation.3" ShapeID="_x0000_i1095" DrawAspect="Content" ObjectID="_1661435826" r:id="rId139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position w:val="-24"/>
          <w:sz w:val="28"/>
          <w:szCs w:val="28"/>
        </w:rPr>
        <w:object w:dxaOrig="5319" w:dyaOrig="620">
          <v:shape id="_x0000_i1096" type="#_x0000_t75" style="width:275.25pt;height:31.5pt" o:ole="">
            <v:imagedata r:id="rId140" o:title=""/>
          </v:shape>
          <o:OLEObject Type="Embed" ProgID="Equation.3" ShapeID="_x0000_i1096" DrawAspect="Content" ObjectID="_1661435827" r:id="rId141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Полагаем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620" w:dyaOrig="360">
          <v:shape id="_x0000_i1097" type="#_x0000_t75" style="width:162.75pt;height:22.5pt" o:ole="">
            <v:imagedata r:id="rId142" o:title=""/>
          </v:shape>
          <o:OLEObject Type="Embed" ProgID="Equation.3" ShapeID="_x0000_i1097" DrawAspect="Content" ObjectID="_1661435828" r:id="rId143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: </w:t>
      </w:r>
      <w:r w:rsidRPr="003D387D">
        <w:rPr>
          <w:rFonts w:ascii="Times New Roman" w:hAnsi="Times New Roman" w:cs="Times New Roman"/>
          <w:position w:val="-24"/>
          <w:sz w:val="28"/>
          <w:szCs w:val="28"/>
        </w:rPr>
        <w:object w:dxaOrig="2040" w:dyaOrig="620">
          <v:shape id="_x0000_i1098" type="#_x0000_t75" style="width:105.75pt;height:31.5pt" o:ole="">
            <v:imagedata r:id="rId144" o:title=""/>
          </v:shape>
          <o:OLEObject Type="Embed" ProgID="Equation.3" ShapeID="_x0000_i1098" DrawAspect="Content" ObjectID="_1661435829" r:id="rId14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>Можно также сделать линейное преобразование</w:t>
      </w:r>
      <w:r w:rsidRPr="003D387D">
        <w:rPr>
          <w:rFonts w:ascii="Times New Roman" w:hAnsi="Times New Roman" w:cs="Times New Roman"/>
          <w:position w:val="-28"/>
          <w:sz w:val="28"/>
          <w:szCs w:val="28"/>
        </w:rPr>
        <w:object w:dxaOrig="2760" w:dyaOrig="660">
          <v:shape id="_x0000_i1099" type="#_x0000_t75" style="width:130.5pt;height:30.75pt" o:ole="">
            <v:imagedata r:id="rId146" o:title=""/>
          </v:shape>
          <o:OLEObject Type="Embed" ProgID="Equation.3" ShapeID="_x0000_i1099" DrawAspect="Content" ObjectID="_1661435830" r:id="rId147"/>
        </w:object>
      </w:r>
      <w:r w:rsidRPr="003D387D">
        <w:rPr>
          <w:rFonts w:ascii="Times New Roman" w:hAnsi="Times New Roman" w:cs="Times New Roman"/>
          <w:sz w:val="28"/>
          <w:szCs w:val="28"/>
        </w:rPr>
        <w:t>: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579" w:dyaOrig="380">
          <v:shape id="_x0000_i1100" type="#_x0000_t75" style="width:81.75pt;height:19.5pt" o:ole="">
            <v:imagedata r:id="rId148" o:title=""/>
          </v:shape>
          <o:OLEObject Type="Embed" ProgID="Equation.3" ShapeID="_x0000_i1100" DrawAspect="Content" ObjectID="_1661435831" r:id="rId149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 xml:space="preserve">А30.3.4 Теорема (о каноническом виде квадратичной формы) </w:t>
      </w:r>
      <w:r w:rsidRPr="003D387D">
        <w:rPr>
          <w:rFonts w:ascii="Times New Roman" w:hAnsi="Times New Roman" w:cs="Times New Roman"/>
          <w:sz w:val="28"/>
          <w:szCs w:val="28"/>
        </w:rPr>
        <w:t xml:space="preserve">Одним из канонических видов квадратичной формы является </w:t>
      </w:r>
      <w:r w:rsidRPr="003D387D">
        <w:rPr>
          <w:rFonts w:ascii="Times New Roman" w:hAnsi="Times New Roman" w:cs="Times New Roman"/>
          <w:position w:val="-28"/>
          <w:sz w:val="28"/>
          <w:szCs w:val="28"/>
        </w:rPr>
        <w:object w:dxaOrig="800" w:dyaOrig="680">
          <v:shape id="_x0000_i1101" type="#_x0000_t75" style="width:39.75pt;height:33.75pt" o:ole="">
            <v:imagedata r:id="rId150" o:title=""/>
          </v:shape>
          <o:OLEObject Type="Embed" ProgID="Equation.3" ShapeID="_x0000_i1101" DrawAspect="Content" ObjectID="_1661435832" r:id="rId151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D387D">
        <w:rPr>
          <w:rFonts w:ascii="Times New Roman" w:hAnsi="Times New Roman" w:cs="Times New Roman"/>
          <w:bCs/>
          <w:position w:val="-12"/>
          <w:sz w:val="28"/>
          <w:szCs w:val="28"/>
        </w:rPr>
        <w:object w:dxaOrig="1080" w:dyaOrig="360">
          <v:shape id="_x0000_i1102" type="#_x0000_t75" style="width:54pt;height:18pt" o:ole="">
            <v:imagedata r:id="rId152" o:title=""/>
          </v:shape>
          <o:OLEObject Type="Embed" ProgID="Equation.3" ShapeID="_x0000_i1102" DrawAspect="Content" ObjectID="_1661435833" r:id="rId153"/>
        </w:object>
      </w:r>
      <w:r w:rsidRPr="003D387D">
        <w:rPr>
          <w:rFonts w:ascii="Times New Roman" w:hAnsi="Times New Roman" w:cs="Times New Roman"/>
          <w:bCs/>
          <w:sz w:val="28"/>
          <w:szCs w:val="28"/>
        </w:rPr>
        <w:t xml:space="preserve"> - собственные числа матрицы, а соответствующее линейное преобразование при этом задается матрицей </w:t>
      </w:r>
      <w:r w:rsidRPr="003D387D">
        <w:rPr>
          <w:rFonts w:ascii="Times New Roman" w:hAnsi="Times New Roman" w:cs="Times New Roman"/>
          <w:bCs/>
          <w:position w:val="-68"/>
          <w:sz w:val="28"/>
          <w:szCs w:val="28"/>
        </w:rPr>
        <w:object w:dxaOrig="2140" w:dyaOrig="1480">
          <v:shape id="_x0000_i1103" type="#_x0000_t75" style="width:107.25pt;height:74.25pt" o:ole="">
            <v:imagedata r:id="rId154" o:title=""/>
          </v:shape>
          <o:OLEObject Type="Embed" ProgID="Equation.3" ShapeID="_x0000_i1103" DrawAspect="Content" ObjectID="_1661435834" r:id="rId155"/>
        </w:object>
      </w:r>
      <w:r w:rsidRPr="003D387D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3D387D">
        <w:rPr>
          <w:rFonts w:ascii="Times New Roman" w:hAnsi="Times New Roman" w:cs="Times New Roman"/>
          <w:bCs/>
          <w:position w:val="-12"/>
          <w:sz w:val="28"/>
          <w:szCs w:val="28"/>
        </w:rPr>
        <w:object w:dxaOrig="1480" w:dyaOrig="360">
          <v:shape id="_x0000_i1104" type="#_x0000_t75" style="width:74.25pt;height:18pt" o:ole="">
            <v:imagedata r:id="rId156" o:title=""/>
          </v:shape>
          <o:OLEObject Type="Embed" ProgID="Equation.3" ShapeID="_x0000_i1104" DrawAspect="Content" ObjectID="_1661435835" r:id="rId157"/>
        </w:object>
      </w:r>
      <w:r w:rsidRPr="003D387D">
        <w:rPr>
          <w:rFonts w:ascii="Times New Roman" w:hAnsi="Times New Roman" w:cs="Times New Roman"/>
          <w:bCs/>
          <w:sz w:val="28"/>
          <w:szCs w:val="28"/>
        </w:rPr>
        <w:t xml:space="preserve"> - собственный вектор единичной длины, соответствующий собственному числу </w:t>
      </w:r>
      <w:r w:rsidRPr="003D387D">
        <w:rPr>
          <w:rFonts w:ascii="Times New Roman" w:hAnsi="Times New Roman" w:cs="Times New Roman"/>
          <w:bCs/>
          <w:position w:val="-12"/>
          <w:sz w:val="28"/>
          <w:szCs w:val="28"/>
        </w:rPr>
        <w:object w:dxaOrig="260" w:dyaOrig="360">
          <v:shape id="_x0000_i1105" type="#_x0000_t75" style="width:12.75pt;height:18pt" o:ole="">
            <v:imagedata r:id="rId158" o:title=""/>
          </v:shape>
          <o:OLEObject Type="Embed" ProgID="Equation.3" ShapeID="_x0000_i1105" DrawAspect="Content" ObjectID="_1661435836" r:id="rId159"/>
        </w:object>
      </w:r>
      <w:r w:rsidRPr="003D387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F1690" w:rsidRPr="003D387D" w:rsidRDefault="006F1690" w:rsidP="006F16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E9">
        <w:rPr>
          <w:rFonts w:ascii="Times New Roman" w:hAnsi="Times New Roman" w:cs="Times New Roman"/>
          <w:b/>
          <w:bCs/>
          <w:sz w:val="28"/>
          <w:szCs w:val="28"/>
        </w:rPr>
        <w:t>А30.3.6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029D1">
        <w:rPr>
          <w:rFonts w:ascii="Times New Roman" w:hAnsi="Times New Roman" w:cs="Times New Roman"/>
          <w:b/>
          <w:bCs/>
          <w:i/>
          <w:sz w:val="28"/>
          <w:szCs w:val="28"/>
        </w:rPr>
        <w:t>Следствие.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Любая квадратичная форма </w:t>
      </w:r>
      <w:r w:rsidRPr="003D387D">
        <w:rPr>
          <w:rFonts w:ascii="Times New Roman" w:hAnsi="Times New Roman" w:cs="Times New Roman"/>
          <w:position w:val="-28"/>
          <w:sz w:val="28"/>
          <w:szCs w:val="28"/>
        </w:rPr>
        <w:object w:dxaOrig="800" w:dyaOrig="680">
          <v:shape id="_x0000_i1106" type="#_x0000_t75" style="width:39.75pt;height:33.75pt" o:ole="">
            <v:imagedata r:id="rId150" o:title=""/>
          </v:shape>
          <o:OLEObject Type="Embed" ProgID="Equation.3" ShapeID="_x0000_i1106" DrawAspect="Content" ObjectID="_1661435837" r:id="rId160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может быть приведена к нормальному виду линейной заменой </w:t>
      </w:r>
      <w:r w:rsidRPr="00E245E9">
        <w:rPr>
          <w:rFonts w:ascii="Times New Roman" w:hAnsi="Times New Roman" w:cs="Times New Roman"/>
          <w:bCs/>
          <w:position w:val="-16"/>
          <w:sz w:val="28"/>
          <w:szCs w:val="28"/>
        </w:rPr>
        <w:object w:dxaOrig="1300" w:dyaOrig="460">
          <v:shape id="_x0000_i1107" type="#_x0000_t75" style="width:65.25pt;height:23.25pt" o:ole="">
            <v:imagedata r:id="rId161" o:title=""/>
          </v:shape>
          <o:OLEObject Type="Embed" ProgID="Equation.3" ShapeID="_x0000_i1107" DrawAspect="Content" ObjectID="_1661435838" r:id="rId162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C15DC" w:rsidRPr="003D387D" w:rsidRDefault="002C15DC" w:rsidP="002C15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31.1 Определенные квадратичные формы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 xml:space="preserve">А31.1.1 Определение. </w:t>
      </w:r>
      <w:r w:rsidRPr="003D387D">
        <w:rPr>
          <w:rFonts w:ascii="Times New Roman" w:hAnsi="Times New Roman" w:cs="Times New Roman"/>
          <w:sz w:val="28"/>
          <w:szCs w:val="28"/>
        </w:rPr>
        <w:t xml:space="preserve">Квадратичная форма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1719" w:dyaOrig="700">
          <v:shape id="_x0000_i1110" type="#_x0000_t75" style="width:86.25pt;height:35.25pt" o:ole="">
            <v:imagedata r:id="rId37" o:title=""/>
          </v:shape>
          <o:OLEObject Type="Embed" ProgID="Equation.3" ShapeID="_x0000_i1110" DrawAspect="Content" ObjectID="_1661435839" r:id="rId163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 называется: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D387D">
        <w:rPr>
          <w:rFonts w:ascii="Times New Roman" w:hAnsi="Times New Roman" w:cs="Times New Roman"/>
          <w:i/>
          <w:sz w:val="28"/>
          <w:szCs w:val="28"/>
        </w:rPr>
        <w:t>неотрицательно определенной</w:t>
      </w:r>
      <w:r w:rsidRPr="003D387D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 xml:space="preserve"> для любых значений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111" type="#_x0000_t75" style="width:72.75pt;height:18pt" o:ole="">
            <v:imagedata r:id="rId164" o:title=""/>
          </v:shape>
          <o:OLEObject Type="Embed" ProgID="Equation.3" ShapeID="_x0000_i1111" DrawAspect="Content" ObjectID="_1661435840" r:id="rId165"/>
        </w:object>
      </w:r>
      <w:r>
        <w:rPr>
          <w:rFonts w:ascii="Times New Roman" w:hAnsi="Times New Roman" w:cs="Times New Roman"/>
          <w:sz w:val="28"/>
          <w:szCs w:val="28"/>
        </w:rPr>
        <w:t xml:space="preserve">имеет место неравенство </w:t>
      </w:r>
      <w:r w:rsidRPr="00E245E9">
        <w:rPr>
          <w:rFonts w:ascii="Times New Roman" w:hAnsi="Times New Roman" w:cs="Times New Roman"/>
          <w:position w:val="-10"/>
          <w:sz w:val="28"/>
          <w:szCs w:val="28"/>
        </w:rPr>
        <w:object w:dxaOrig="620" w:dyaOrig="320">
          <v:shape id="_x0000_i1112" type="#_x0000_t75" style="width:30.75pt;height:15.75pt" o:ole="">
            <v:imagedata r:id="rId166" o:title=""/>
          </v:shape>
          <o:OLEObject Type="Embed" ProgID="Equation.3" ShapeID="_x0000_i1112" DrawAspect="Content" ObjectID="_1661435841" r:id="rId167"/>
        </w:object>
      </w:r>
      <w:r>
        <w:rPr>
          <w:rFonts w:ascii="Times New Roman" w:hAnsi="Times New Roman" w:cs="Times New Roman"/>
          <w:sz w:val="28"/>
          <w:szCs w:val="28"/>
        </w:rPr>
        <w:t xml:space="preserve">, и при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хотя бы один ненулевой набор чисел </w:t>
      </w:r>
      <w:r w:rsidRPr="00E245E9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113" type="#_x0000_t75" style="width:60pt;height:18.75pt" o:ole="">
            <v:imagedata r:id="rId168" o:title=""/>
          </v:shape>
          <o:OLEObject Type="Embed" ProgID="Equation.3" ShapeID="_x0000_i1113" DrawAspect="Content" ObjectID="_1661435842" r:id="rId169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такой, что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1719" w:dyaOrig="700">
          <v:shape id="_x0000_i1114" type="#_x0000_t75" style="width:86.25pt;height:35.25pt" o:ole="">
            <v:imagedata r:id="rId170" o:title=""/>
          </v:shape>
          <o:OLEObject Type="Embed" ProgID="Equation.3" ShapeID="_x0000_i1114" DrawAspect="Content" ObjectID="_1661435843" r:id="rId171"/>
        </w:objec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</w:t>
      </w:r>
      <w:r w:rsidRPr="003D387D">
        <w:rPr>
          <w:rFonts w:ascii="Times New Roman" w:hAnsi="Times New Roman" w:cs="Times New Roman"/>
          <w:i/>
          <w:sz w:val="28"/>
          <w:szCs w:val="28"/>
        </w:rPr>
        <w:t xml:space="preserve">положительно </w:t>
      </w:r>
      <w:proofErr w:type="gramStart"/>
      <w:r w:rsidRPr="003D387D">
        <w:rPr>
          <w:rFonts w:ascii="Times New Roman" w:hAnsi="Times New Roman" w:cs="Times New Roman"/>
          <w:i/>
          <w:sz w:val="28"/>
          <w:szCs w:val="28"/>
        </w:rPr>
        <w:t>определенной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, если она неотрицательно определена и обращается в ноль только при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939" w:dyaOrig="360">
          <v:shape id="_x0000_i1115" type="#_x0000_t75" style="width:96.75pt;height:18pt" o:ole="">
            <v:imagedata r:id="rId172" o:title=""/>
          </v:shape>
          <o:OLEObject Type="Embed" ProgID="Equation.3" ShapeID="_x0000_i1115" DrawAspect="Content" ObjectID="_1661435844" r:id="rId173"/>
        </w:objec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D387D">
        <w:rPr>
          <w:rFonts w:ascii="Times New Roman" w:hAnsi="Times New Roman" w:cs="Times New Roman"/>
          <w:i/>
          <w:sz w:val="28"/>
          <w:szCs w:val="28"/>
        </w:rPr>
        <w:t>неположительно</w:t>
      </w:r>
      <w:proofErr w:type="spellEnd"/>
      <w:r w:rsidRPr="003D387D">
        <w:rPr>
          <w:rFonts w:ascii="Times New Roman" w:hAnsi="Times New Roman" w:cs="Times New Roman"/>
          <w:i/>
          <w:sz w:val="28"/>
          <w:szCs w:val="28"/>
        </w:rPr>
        <w:t xml:space="preserve"> определенной</w:t>
      </w:r>
      <w:r w:rsidRPr="003D387D">
        <w:rPr>
          <w:rFonts w:ascii="Times New Roman" w:hAnsi="Times New Roman" w:cs="Times New Roman"/>
          <w:sz w:val="28"/>
          <w:szCs w:val="28"/>
        </w:rPr>
        <w:t xml:space="preserve">,  если </w:t>
      </w:r>
      <w:r>
        <w:rPr>
          <w:rFonts w:ascii="Times New Roman" w:hAnsi="Times New Roman" w:cs="Times New Roman"/>
          <w:sz w:val="28"/>
          <w:szCs w:val="28"/>
        </w:rPr>
        <w:t xml:space="preserve">для любых значений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116" type="#_x0000_t75" style="width:72.75pt;height:18pt" o:ole="">
            <v:imagedata r:id="rId164" o:title=""/>
          </v:shape>
          <o:OLEObject Type="Embed" ProgID="Equation.3" ShapeID="_x0000_i1116" DrawAspect="Content" ObjectID="_1661435845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имеет место неравенство </w:t>
      </w:r>
      <w:r w:rsidRPr="00E245E9">
        <w:rPr>
          <w:rFonts w:ascii="Times New Roman" w:hAnsi="Times New Roman" w:cs="Times New Roman"/>
          <w:position w:val="-10"/>
          <w:sz w:val="28"/>
          <w:szCs w:val="28"/>
        </w:rPr>
        <w:object w:dxaOrig="620" w:dyaOrig="320">
          <v:shape id="_x0000_i1117" type="#_x0000_t75" style="width:30.75pt;height:15.75pt" o:ole="">
            <v:imagedata r:id="rId175" o:title=""/>
          </v:shape>
          <o:OLEObject Type="Embed" ProgID="Equation.3" ShapeID="_x0000_i1117" DrawAspect="Content" ObjectID="_1661435846" r:id="rId176"/>
        </w:object>
      </w:r>
      <w:r>
        <w:rPr>
          <w:rFonts w:ascii="Times New Roman" w:hAnsi="Times New Roman" w:cs="Times New Roman"/>
          <w:sz w:val="28"/>
          <w:szCs w:val="28"/>
        </w:rPr>
        <w:t xml:space="preserve"> и при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хотя бы один ненулевой набор чисел </w:t>
      </w:r>
      <w:r w:rsidRPr="00E245E9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118" type="#_x0000_t75" style="width:60pt;height:18.75pt" o:ole="">
            <v:imagedata r:id="rId177" o:title=""/>
          </v:shape>
          <o:OLEObject Type="Embed" ProgID="Equation.3" ShapeID="_x0000_i1118" DrawAspect="Content" ObjectID="_1661435847" r:id="rId178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такой, что </w:t>
      </w:r>
      <w:r w:rsidRPr="003D387D">
        <w:rPr>
          <w:rFonts w:ascii="Times New Roman" w:hAnsi="Times New Roman" w:cs="Times New Roman"/>
          <w:position w:val="-30"/>
          <w:sz w:val="28"/>
          <w:szCs w:val="28"/>
        </w:rPr>
        <w:object w:dxaOrig="1719" w:dyaOrig="700">
          <v:shape id="_x0000_i1119" type="#_x0000_t75" style="width:86.25pt;height:35.25pt" o:ole="">
            <v:imagedata r:id="rId179" o:title=""/>
          </v:shape>
          <o:OLEObject Type="Embed" ProgID="Equation.3" ShapeID="_x0000_i1119" DrawAspect="Content" ObjectID="_1661435848" r:id="rId180"/>
        </w:objec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</w:t>
      </w:r>
      <w:r w:rsidRPr="003D387D">
        <w:rPr>
          <w:rFonts w:ascii="Times New Roman" w:hAnsi="Times New Roman" w:cs="Times New Roman"/>
          <w:i/>
          <w:sz w:val="28"/>
          <w:szCs w:val="28"/>
        </w:rPr>
        <w:t xml:space="preserve">отрицательно </w:t>
      </w:r>
      <w:proofErr w:type="gramStart"/>
      <w:r w:rsidRPr="003D387D">
        <w:rPr>
          <w:rFonts w:ascii="Times New Roman" w:hAnsi="Times New Roman" w:cs="Times New Roman"/>
          <w:i/>
          <w:sz w:val="28"/>
          <w:szCs w:val="28"/>
        </w:rPr>
        <w:t>определенной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, если она </w:t>
      </w:r>
      <w:proofErr w:type="spellStart"/>
      <w:r w:rsidRPr="003D387D"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 w:rsidRPr="003D387D">
        <w:rPr>
          <w:rFonts w:ascii="Times New Roman" w:hAnsi="Times New Roman" w:cs="Times New Roman"/>
          <w:sz w:val="28"/>
          <w:szCs w:val="28"/>
        </w:rPr>
        <w:t xml:space="preserve"> определена и обращается в ноль только при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939" w:dyaOrig="360">
          <v:shape id="_x0000_i1120" type="#_x0000_t75" style="width:96.75pt;height:18pt" o:ole="">
            <v:imagedata r:id="rId181" o:title=""/>
          </v:shape>
          <o:OLEObject Type="Embed" ProgID="Equation.3" ShapeID="_x0000_i1120" DrawAspect="Content" ObjectID="_1661435849" r:id="rId182"/>
        </w:objec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</w:t>
      </w:r>
      <w:r w:rsidRPr="003D387D">
        <w:rPr>
          <w:rFonts w:ascii="Times New Roman" w:hAnsi="Times New Roman" w:cs="Times New Roman"/>
          <w:i/>
          <w:sz w:val="28"/>
          <w:szCs w:val="28"/>
        </w:rPr>
        <w:t>неопределенной</w:t>
      </w:r>
      <w:r w:rsidRPr="003D387D">
        <w:rPr>
          <w:rFonts w:ascii="Times New Roman" w:hAnsi="Times New Roman" w:cs="Times New Roman"/>
          <w:sz w:val="28"/>
          <w:szCs w:val="28"/>
        </w:rPr>
        <w:t xml:space="preserve">  если при различных значениях переменной она может принимать как положительные, так и отрицательные значения;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387D">
        <w:rPr>
          <w:rFonts w:ascii="Times New Roman" w:hAnsi="Times New Roman" w:cs="Times New Roman"/>
          <w:b/>
          <w:sz w:val="28"/>
          <w:szCs w:val="28"/>
        </w:rPr>
        <w:t>А31.1.2 Примеры</w:t>
      </w:r>
      <w:r w:rsidRPr="003D387D">
        <w:rPr>
          <w:rFonts w:ascii="Times New Roman" w:hAnsi="Times New Roman" w:cs="Times New Roman"/>
          <w:sz w:val="28"/>
          <w:szCs w:val="28"/>
        </w:rPr>
        <w:t xml:space="preserve">: 1)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121" type="#_x0000_t75" style="width:132pt;height:18pt" o:ole="">
            <v:imagedata r:id="rId183" o:title=""/>
          </v:shape>
          <o:OLEObject Type="Embed" ProgID="Equation.3" ShapeID="_x0000_i1121" DrawAspect="Content" ObjectID="_1661435850" r:id="rId18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- неотрицательно определенная форма, так как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500" w:dyaOrig="380">
          <v:shape id="_x0000_i1122" type="#_x0000_t75" style="width:125.25pt;height:18.75pt" o:ole="">
            <v:imagedata r:id="rId185" o:title=""/>
          </v:shape>
          <o:OLEObject Type="Embed" ProgID="Equation.3" ShapeID="_x0000_i1122" DrawAspect="Content" ObjectID="_1661435851" r:id="rId18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но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340" w:dyaOrig="340">
          <v:shape id="_x0000_i1123" type="#_x0000_t75" style="width:66.75pt;height:17.25pt" o:ole="">
            <v:imagedata r:id="rId187" o:title=""/>
          </v:shape>
          <o:OLEObject Type="Embed" ProgID="Equation.3" ShapeID="_x0000_i1123" DrawAspect="Content" ObjectID="_1661435852" r:id="rId18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например, при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480" w:dyaOrig="340">
          <v:shape id="_x0000_i1124" type="#_x0000_t75" style="width:74.25pt;height:17.25pt" o:ole="">
            <v:imagedata r:id="rId189" o:title=""/>
          </v:shape>
          <o:OLEObject Type="Embed" ProgID="Equation.3" ShapeID="_x0000_i1124" DrawAspect="Content" ObjectID="_1661435853" r:id="rId19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; 2)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079" w:dyaOrig="380">
          <v:shape id="_x0000_i1125" type="#_x0000_t75" style="width:104.25pt;height:18.75pt" o:ole="">
            <v:imagedata r:id="rId191" o:title=""/>
          </v:shape>
          <o:OLEObject Type="Embed" ProgID="Equation.3" ShapeID="_x0000_i1125" DrawAspect="Content" ObjectID="_1661435854" r:id="rId19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- положительно определенная форма, так как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126" type="#_x0000_t75" style="width:68.25pt;height:18.75pt" o:ole="">
            <v:imagedata r:id="rId193" o:title=""/>
          </v:shape>
          <o:OLEObject Type="Embed" ProgID="Equation.3" ShapeID="_x0000_i1126" DrawAspect="Content" ObjectID="_1661435855" r:id="rId19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127" type="#_x0000_t75" style="width:68.25pt;height:18.75pt" o:ole="">
            <v:imagedata r:id="rId195" o:title=""/>
          </v:shape>
          <o:OLEObject Type="Embed" ProgID="Equation.3" ShapeID="_x0000_i1127" DrawAspect="Content" ObjectID="_1661435856" r:id="rId19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только при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140" w:dyaOrig="340">
          <v:shape id="_x0000_i1128" type="#_x0000_t75" style="width:57pt;height:17.25pt" o:ole="">
            <v:imagedata r:id="rId197" o:title=""/>
          </v:shape>
          <o:OLEObject Type="Embed" ProgID="Equation.3" ShapeID="_x0000_i1128" DrawAspect="Content" ObjectID="_1661435857" r:id="rId19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; 3)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740" w:dyaOrig="360">
          <v:shape id="_x0000_i1129" type="#_x0000_t75" style="width:137.25pt;height:18pt" o:ole="">
            <v:imagedata r:id="rId199" o:title=""/>
          </v:shape>
          <o:OLEObject Type="Embed" ProgID="Equation.3" ShapeID="_x0000_i1129" DrawAspect="Content" ObjectID="_1661435858" r:id="rId20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D387D"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 w:rsidRPr="003D387D">
        <w:rPr>
          <w:rFonts w:ascii="Times New Roman" w:hAnsi="Times New Roman" w:cs="Times New Roman"/>
          <w:sz w:val="28"/>
          <w:szCs w:val="28"/>
        </w:rPr>
        <w:t xml:space="preserve"> определенная форма, так как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2700" w:dyaOrig="380">
          <v:shape id="_x0000_i1130" type="#_x0000_t75" style="width:135pt;height:18.75pt" o:ole="">
            <v:imagedata r:id="rId201" o:title=""/>
          </v:shape>
          <o:OLEObject Type="Embed" ProgID="Equation.3" ShapeID="_x0000_i1130" DrawAspect="Content" ObjectID="_1661435859" r:id="rId20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но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340" w:dyaOrig="340">
          <v:shape id="_x0000_i1131" type="#_x0000_t75" style="width:66.75pt;height:17.25pt" o:ole="">
            <v:imagedata r:id="rId187" o:title=""/>
          </v:shape>
          <o:OLEObject Type="Embed" ProgID="Equation.3" ShapeID="_x0000_i1131" DrawAspect="Content" ObjectID="_1661435860" r:id="rId203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например, при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132" type="#_x0000_t75" style="width:32.25pt;height:17.25pt" o:ole="">
            <v:imagedata r:id="rId204" o:title=""/>
          </v:shape>
          <o:OLEObject Type="Embed" ProgID="Equation.3" ShapeID="_x0000_i1132" DrawAspect="Content" ObjectID="_1661435861" r:id="rId205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133" type="#_x0000_t75" style="width:32.25pt;height:17.25pt" o:ole="">
            <v:imagedata r:id="rId206" o:title=""/>
          </v:shape>
          <o:OLEObject Type="Embed" ProgID="Equation.3" ShapeID="_x0000_i1133" DrawAspect="Content" ObjectID="_1661435862" r:id="rId207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А31.1.3 Теорема (об определенных квадратичных формах)</w:t>
      </w:r>
      <w:r w:rsidRPr="003D387D">
        <w:rPr>
          <w:rFonts w:ascii="Times New Roman" w:hAnsi="Times New Roman" w:cs="Times New Roman"/>
          <w:sz w:val="28"/>
          <w:szCs w:val="28"/>
        </w:rPr>
        <w:t xml:space="preserve"> Квадратичная форма: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неотрицательно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>, когда все собственные числа ее матрицы неотрицательны</w:t>
      </w:r>
      <w:r>
        <w:rPr>
          <w:rFonts w:ascii="Times New Roman" w:hAnsi="Times New Roman" w:cs="Times New Roman"/>
          <w:sz w:val="28"/>
          <w:szCs w:val="28"/>
        </w:rPr>
        <w:t xml:space="preserve"> и хотя бы одно равно нулю</w: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положительно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>, когда все собственные числа ее матрицы положительны;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3D387D"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, когда все собственные числа ее матрицы </w:t>
      </w:r>
      <w:proofErr w:type="spellStart"/>
      <w:r w:rsidRPr="003D387D">
        <w:rPr>
          <w:rFonts w:ascii="Times New Roman" w:hAnsi="Times New Roman" w:cs="Times New Roman"/>
          <w:sz w:val="28"/>
          <w:szCs w:val="28"/>
        </w:rPr>
        <w:t>неположительны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хотя бы одно равно нулю</w: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- отрицательно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>, когда все собственные числа ее матрицы отрицательны;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А31.1.4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5029D1">
        <w:rPr>
          <w:rFonts w:ascii="Times New Roman" w:hAnsi="Times New Roman" w:cs="Times New Roman"/>
          <w:b/>
          <w:i/>
          <w:sz w:val="28"/>
          <w:szCs w:val="28"/>
        </w:rPr>
        <w:t>Следствие.</w:t>
      </w:r>
      <w:r w:rsidRPr="003D387D">
        <w:rPr>
          <w:rFonts w:ascii="Times New Roman" w:hAnsi="Times New Roman" w:cs="Times New Roman"/>
          <w:sz w:val="28"/>
          <w:szCs w:val="28"/>
        </w:rPr>
        <w:t xml:space="preserve"> Квадратичная форма от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34" type="#_x0000_t75" style="width:9.75pt;height:11.25pt" o:ole="">
            <v:imagedata r:id="rId208" o:title=""/>
          </v:shape>
          <o:OLEObject Type="Embed" ProgID="Equation.3" ShapeID="_x0000_i1134" DrawAspect="Content" ObjectID="_1661435863" r:id="rId209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переменных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положительна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 определена, если она имеет ранг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35" type="#_x0000_t75" style="width:9.75pt;height:11.25pt" o:ole="">
            <v:imagedata r:id="rId208" o:title=""/>
          </v:shape>
          <o:OLEObject Type="Embed" ProgID="Equation.3" ShapeID="_x0000_i1135" DrawAspect="Content" ObjectID="_1661435864" r:id="rId21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приводится к какому-либо каноническому виду с положительными коэффициентами при квадратах. Квадратичная форма от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36" type="#_x0000_t75" style="width:9.75pt;height:11.25pt" o:ole="">
            <v:imagedata r:id="rId208" o:title=""/>
          </v:shape>
          <o:OLEObject Type="Embed" ProgID="Equation.3" ShapeID="_x0000_i1136" DrawAspect="Content" ObjectID="_1661435865" r:id="rId211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переменных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отрицательна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 определена, если она имеет ранг </w:t>
      </w:r>
      <w:r w:rsidRPr="003D387D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37" type="#_x0000_t75" style="width:9.75pt;height:11.25pt" o:ole="">
            <v:imagedata r:id="rId208" o:title=""/>
          </v:shape>
          <o:OLEObject Type="Embed" ProgID="Equation.3" ShapeID="_x0000_i1137" DrawAspect="Content" ObjectID="_1661435866" r:id="rId212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приводится к какому-либо каноническому виду с отрицательными коэффициентами при квадратах. </w:t>
      </w:r>
    </w:p>
    <w:p w:rsidR="002C15DC" w:rsidRPr="003D387D" w:rsidRDefault="002C15DC" w:rsidP="002C15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 xml:space="preserve">31.2 Критерий </w:t>
      </w:r>
      <w:proofErr w:type="spellStart"/>
      <w:r w:rsidRPr="003D387D">
        <w:rPr>
          <w:rFonts w:ascii="Times New Roman" w:hAnsi="Times New Roman" w:cs="Times New Roman"/>
          <w:b/>
          <w:sz w:val="28"/>
          <w:szCs w:val="28"/>
        </w:rPr>
        <w:t>Сильвестра</w:t>
      </w:r>
      <w:proofErr w:type="spellEnd"/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А31.2.1 Определение.</w:t>
      </w:r>
      <w:r w:rsidRPr="003D387D">
        <w:rPr>
          <w:rFonts w:ascii="Times New Roman" w:hAnsi="Times New Roman" w:cs="Times New Roman"/>
          <w:sz w:val="28"/>
          <w:szCs w:val="28"/>
        </w:rPr>
        <w:t xml:space="preserve"> Главными минорами матрицы </w:t>
      </w:r>
      <w:r w:rsidRPr="003D387D">
        <w:rPr>
          <w:rFonts w:ascii="Times New Roman" w:hAnsi="Times New Roman" w:cs="Times New Roman"/>
          <w:position w:val="-68"/>
          <w:sz w:val="28"/>
          <w:szCs w:val="28"/>
        </w:rPr>
        <w:object w:dxaOrig="2480" w:dyaOrig="1480">
          <v:shape id="_x0000_i1138" type="#_x0000_t75" style="width:123.75pt;height:74.25pt" o:ole="">
            <v:imagedata r:id="rId213" o:title=""/>
          </v:shape>
          <o:OLEObject Type="Embed" ProgID="Equation.3" ShapeID="_x0000_i1138" DrawAspect="Content" ObjectID="_1661435867" r:id="rId21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а если эта матрица симметрична, то и главными минорами соответствующей квадратичной формы называются: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139" type="#_x0000_t75" style="width:41.25pt;height:17.25pt" o:ole="">
            <v:imagedata r:id="rId215" o:title=""/>
          </v:shape>
          <o:OLEObject Type="Embed" ProgID="Equation.3" ShapeID="_x0000_i1139" DrawAspect="Content" ObjectID="_1661435868" r:id="rId216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32"/>
          <w:sz w:val="28"/>
          <w:szCs w:val="28"/>
        </w:rPr>
        <w:object w:dxaOrig="1500" w:dyaOrig="760">
          <v:shape id="_x0000_i1140" type="#_x0000_t75" style="width:75pt;height:38.25pt" o:ole="">
            <v:imagedata r:id="rId217" o:title=""/>
          </v:shape>
          <o:OLEObject Type="Embed" ProgID="Equation.3" ShapeID="_x0000_i1140" DrawAspect="Content" ObjectID="_1661435869" r:id="rId218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position w:val="-50"/>
          <w:sz w:val="28"/>
          <w:szCs w:val="28"/>
        </w:rPr>
        <w:object w:dxaOrig="2020" w:dyaOrig="1120">
          <v:shape id="_x0000_i1141" type="#_x0000_t75" style="width:101.25pt;height:56.25pt" o:ole="">
            <v:imagedata r:id="rId219" o:title=""/>
          </v:shape>
          <o:OLEObject Type="Embed" ProgID="Equation.3" ShapeID="_x0000_i1141" DrawAspect="Content" ObjectID="_1661435870" r:id="rId22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,…, </w:t>
      </w:r>
      <w:r w:rsidRPr="003D387D">
        <w:rPr>
          <w:rFonts w:ascii="Times New Roman" w:hAnsi="Times New Roman" w:cs="Times New Roman"/>
          <w:position w:val="-68"/>
          <w:sz w:val="28"/>
          <w:szCs w:val="28"/>
        </w:rPr>
        <w:object w:dxaOrig="2439" w:dyaOrig="1480">
          <v:shape id="_x0000_i1142" type="#_x0000_t75" style="width:122.25pt;height:74.25pt" o:ole="">
            <v:imagedata r:id="rId221" o:title=""/>
          </v:shape>
          <o:OLEObject Type="Embed" ProgID="Equation.3" ShapeID="_x0000_i1142" DrawAspect="Content" ObjectID="_1661435871" r:id="rId222"/>
        </w:object>
      </w:r>
      <w:r w:rsidRPr="003D387D">
        <w:rPr>
          <w:rFonts w:ascii="Times New Roman" w:hAnsi="Times New Roman" w:cs="Times New Roman"/>
          <w:sz w:val="28"/>
          <w:szCs w:val="28"/>
        </w:rPr>
        <w:t>.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 xml:space="preserve">А31.2.2 Теорема (критерий </w:t>
      </w:r>
      <w:proofErr w:type="spellStart"/>
      <w:r w:rsidRPr="003D387D">
        <w:rPr>
          <w:rFonts w:ascii="Times New Roman" w:hAnsi="Times New Roman" w:cs="Times New Roman"/>
          <w:b/>
          <w:sz w:val="28"/>
          <w:szCs w:val="28"/>
        </w:rPr>
        <w:t>Сильвестра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положительной определенности</w:t>
      </w:r>
      <w:r w:rsidRPr="003D387D">
        <w:rPr>
          <w:rFonts w:ascii="Times New Roman" w:hAnsi="Times New Roman" w:cs="Times New Roman"/>
          <w:b/>
          <w:sz w:val="28"/>
          <w:szCs w:val="28"/>
        </w:rPr>
        <w:t>)</w:t>
      </w:r>
      <w:r w:rsidRPr="003D387D">
        <w:rPr>
          <w:rFonts w:ascii="Times New Roman" w:hAnsi="Times New Roman" w:cs="Times New Roman"/>
          <w:sz w:val="28"/>
          <w:szCs w:val="28"/>
        </w:rPr>
        <w:t xml:space="preserve"> Квадратичная форма положительно определена тогда и только тогда, когда все ее главные миноры положительны.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А31.2.3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3D387D">
        <w:rPr>
          <w:rFonts w:ascii="Times New Roman" w:hAnsi="Times New Roman" w:cs="Times New Roman"/>
          <w:b/>
          <w:sz w:val="28"/>
          <w:szCs w:val="28"/>
        </w:rPr>
        <w:t xml:space="preserve">Теорема (критерий </w:t>
      </w:r>
      <w:proofErr w:type="spellStart"/>
      <w:r w:rsidRPr="003D387D">
        <w:rPr>
          <w:rFonts w:ascii="Times New Roman" w:hAnsi="Times New Roman" w:cs="Times New Roman"/>
          <w:b/>
          <w:sz w:val="28"/>
          <w:szCs w:val="28"/>
        </w:rPr>
        <w:t>Сильвестра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отрицательной определенности</w:t>
      </w:r>
      <w:r w:rsidRPr="003D387D">
        <w:rPr>
          <w:rFonts w:ascii="Times New Roman" w:hAnsi="Times New Roman" w:cs="Times New Roman"/>
          <w:b/>
          <w:sz w:val="28"/>
          <w:szCs w:val="28"/>
        </w:rPr>
        <w:t>)</w:t>
      </w:r>
      <w:r w:rsidRPr="003D387D">
        <w:rPr>
          <w:rFonts w:ascii="Times New Roman" w:hAnsi="Times New Roman" w:cs="Times New Roman"/>
          <w:sz w:val="28"/>
          <w:szCs w:val="28"/>
        </w:rPr>
        <w:t xml:space="preserve"> Квадратичная форма отрицательно определена тогда и только тогда, когда </w:t>
      </w:r>
      <w:r w:rsidRPr="003D387D">
        <w:rPr>
          <w:rFonts w:ascii="Times New Roman" w:hAnsi="Times New Roman" w:cs="Times New Roman"/>
          <w:position w:val="-10"/>
          <w:sz w:val="28"/>
          <w:szCs w:val="28"/>
        </w:rPr>
        <w:object w:dxaOrig="1219" w:dyaOrig="340">
          <v:shape id="_x0000_i1143" type="#_x0000_t75" style="width:60.75pt;height:17.25pt" o:ole="">
            <v:imagedata r:id="rId223" o:title=""/>
          </v:shape>
          <o:OLEObject Type="Embed" ProgID="Equation.3" ShapeID="_x0000_i1143" DrawAspect="Content" ObjectID="_1661435872" r:id="rId22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 и далее знаки главных миноров чередуются.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lastRenderedPageBreak/>
        <w:t>А31.2.4</w:t>
      </w:r>
      <w:r w:rsidRPr="003D387D">
        <w:rPr>
          <w:rFonts w:ascii="Times New Roman" w:hAnsi="Times New Roman" w:cs="Times New Roman"/>
          <w:sz w:val="28"/>
          <w:szCs w:val="28"/>
        </w:rPr>
        <w:t xml:space="preserve"> </w:t>
      </w:r>
      <w:r w:rsidRPr="005029D1">
        <w:rPr>
          <w:rFonts w:ascii="Times New Roman" w:hAnsi="Times New Roman" w:cs="Times New Roman"/>
          <w:b/>
          <w:i/>
          <w:sz w:val="28"/>
          <w:szCs w:val="28"/>
        </w:rPr>
        <w:t>Следствие.</w:t>
      </w:r>
      <w:r w:rsidRPr="003D387D">
        <w:rPr>
          <w:rFonts w:ascii="Times New Roman" w:hAnsi="Times New Roman" w:cs="Times New Roman"/>
          <w:sz w:val="28"/>
          <w:szCs w:val="28"/>
        </w:rPr>
        <w:t xml:space="preserve"> 1) Квадратичная форма неотрицательно 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 не будучи положительно определенной тогда и только тогда, когда все ее главные миноры неотрицательны, но среди них есть хотя бы один, равный нулю.</w: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b/>
          <w:sz w:val="28"/>
          <w:szCs w:val="28"/>
        </w:rPr>
        <w:t>А31.2.5 Пример</w: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роверить, будет ли положительно определенной квадратичная форма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4300" w:dyaOrig="380">
          <v:shape id="_x0000_i1144" type="#_x0000_t75" style="width:215.25pt;height:18.75pt" o:ole="">
            <v:imagedata r:id="rId225" o:title=""/>
          </v:shape>
          <o:OLEObject Type="Embed" ProgID="Equation.3" ShapeID="_x0000_i1144" DrawAspect="Content" ObjectID="_1661435873" r:id="rId226"/>
        </w:object>
      </w:r>
    </w:p>
    <w:p w:rsidR="002C15DC" w:rsidRPr="003D387D" w:rsidRDefault="002C15DC" w:rsidP="002C1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87D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3D387D">
        <w:rPr>
          <w:rFonts w:ascii="Times New Roman" w:hAnsi="Times New Roman" w:cs="Times New Roman"/>
          <w:sz w:val="28"/>
          <w:szCs w:val="28"/>
        </w:rPr>
        <w:t>: Составим матрицу квадратичной формы: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87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3D387D">
        <w:rPr>
          <w:rFonts w:ascii="Times New Roman" w:hAnsi="Times New Roman" w:cs="Times New Roman"/>
          <w:b/>
          <w:bCs/>
          <w:position w:val="-50"/>
          <w:sz w:val="28"/>
          <w:szCs w:val="28"/>
        </w:rPr>
        <w:object w:dxaOrig="1640" w:dyaOrig="1120">
          <v:shape id="_x0000_i1145" type="#_x0000_t75" style="width:80.25pt;height:55.5pt" o:ole="">
            <v:imagedata r:id="rId227" o:title=""/>
          </v:shape>
          <o:OLEObject Type="Embed" ProgID="Equation.3" ShapeID="_x0000_i1145" DrawAspect="Content" ObjectID="_1661435874" r:id="rId228"/>
        </w:object>
      </w:r>
      <w:proofErr w:type="gramStart"/>
      <w:r>
        <w:rPr>
          <w:rFonts w:ascii="Times New Roman" w:hAnsi="Times New Roman" w:cs="Times New Roman"/>
          <w:b/>
          <w:bCs/>
          <w:position w:val="-5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3D387D">
        <w:rPr>
          <w:rFonts w:ascii="Times New Roman" w:hAnsi="Times New Roman" w:cs="Times New Roman"/>
          <w:bCs/>
          <w:sz w:val="28"/>
          <w:szCs w:val="28"/>
        </w:rPr>
        <w:t xml:space="preserve">ычислим ее главные миноры: 5 &gt;0, </w:t>
      </w:r>
      <w:r w:rsidRPr="003D387D">
        <w:rPr>
          <w:rFonts w:ascii="Times New Roman" w:hAnsi="Times New Roman" w:cs="Times New Roman"/>
          <w:bCs/>
          <w:position w:val="-30"/>
          <w:sz w:val="28"/>
          <w:szCs w:val="28"/>
        </w:rPr>
        <w:object w:dxaOrig="1300" w:dyaOrig="720">
          <v:shape id="_x0000_i1146" type="#_x0000_t75" style="width:69.75pt;height:38.25pt" o:ole="">
            <v:imagedata r:id="rId229" o:title=""/>
          </v:shape>
          <o:OLEObject Type="Embed" ProgID="Equation.3" ShapeID="_x0000_i1146" DrawAspect="Content" ObjectID="_1661435875" r:id="rId230"/>
        </w:object>
      </w:r>
      <w:r w:rsidRPr="003D38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3D387D">
        <w:rPr>
          <w:rFonts w:ascii="Times New Roman" w:hAnsi="Times New Roman" w:cs="Times New Roman"/>
          <w:bCs/>
          <w:position w:val="-50"/>
          <w:sz w:val="28"/>
          <w:szCs w:val="28"/>
        </w:rPr>
        <w:object w:dxaOrig="2200" w:dyaOrig="1120">
          <v:shape id="_x0000_i1147" type="#_x0000_t75" style="width:108pt;height:55.5pt" o:ole="">
            <v:imagedata r:id="rId231" o:title=""/>
          </v:shape>
          <o:OLEObject Type="Embed" ProgID="Equation.3" ShapeID="_x0000_i1147" DrawAspect="Content" ObjectID="_1661435876" r:id="rId232"/>
        </w:object>
      </w:r>
      <w:r w:rsidRPr="003D387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87D">
        <w:rPr>
          <w:rFonts w:ascii="Times New Roman" w:hAnsi="Times New Roman" w:cs="Times New Roman"/>
          <w:bCs/>
          <w:sz w:val="28"/>
          <w:szCs w:val="28"/>
        </w:rPr>
        <w:t>Квадратичная форма положительно определена.</w:t>
      </w:r>
    </w:p>
    <w:p w:rsidR="00F441A2" w:rsidRPr="00CB39D2" w:rsidRDefault="00F441A2" w:rsidP="00F441A2">
      <w:pPr>
        <w:pStyle w:val="a3"/>
        <w:rPr>
          <w:bCs w:val="0"/>
          <w:sz w:val="28"/>
          <w:szCs w:val="28"/>
        </w:rPr>
      </w:pPr>
    </w:p>
    <w:p w:rsidR="00F441A2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2C15DC" w:rsidRDefault="002C15DC" w:rsidP="002C15DC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Найти канонический вид квадратичных форм и соответствующую матрицу линейного преобразования: а)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000" w:dyaOrig="380">
          <v:shape id="_x0000_i1108" type="#_x0000_t75" style="width:149.25pt;height:18.75pt" o:ole="">
            <v:imagedata r:id="rId233" o:title=""/>
          </v:shape>
          <o:OLEObject Type="Embed" ProgID="Equation.3" ShapeID="_x0000_i1108" DrawAspect="Content" ObjectID="_1661435877" r:id="rId234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; б)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2439" w:dyaOrig="360">
          <v:shape id="_x0000_i1109" type="#_x0000_t75" style="width:121.5pt;height:18pt" o:ole="">
            <v:imagedata r:id="rId235" o:title=""/>
          </v:shape>
          <o:OLEObject Type="Embed" ProgID="Equation.3" ShapeID="_x0000_i1109" DrawAspect="Content" ObjectID="_1661435878" r:id="rId236"/>
        </w:objec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2C15DC" w:rsidRPr="003D387D" w:rsidRDefault="002C15DC" w:rsidP="002C15DC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87D">
        <w:rPr>
          <w:rFonts w:ascii="Times New Roman" w:hAnsi="Times New Roman" w:cs="Times New Roman"/>
          <w:sz w:val="28"/>
          <w:szCs w:val="28"/>
        </w:rPr>
        <w:t xml:space="preserve">Проверить, будут ли следующие формы положительно определенными, неотрицательно определенными, </w:t>
      </w:r>
      <w:proofErr w:type="spellStart"/>
      <w:r w:rsidRPr="003D387D"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 w:rsidRPr="003D387D">
        <w:rPr>
          <w:rFonts w:ascii="Times New Roman" w:hAnsi="Times New Roman" w:cs="Times New Roman"/>
          <w:sz w:val="28"/>
          <w:szCs w:val="28"/>
        </w:rPr>
        <w:t xml:space="preserve"> определенными, отрицательно определенными или квадратичными формами общего вида: а)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560" w:dyaOrig="380">
          <v:shape id="_x0000_i1148" type="#_x0000_t75" style="width:177.75pt;height:18.75pt" o:ole="">
            <v:imagedata r:id="rId237" o:title=""/>
          </v:shape>
          <o:OLEObject Type="Embed" ProgID="Equation.3" ShapeID="_x0000_i1148" DrawAspect="Content" ObjectID="_1661435879" r:id="rId238"/>
        </w:object>
      </w:r>
      <w:proofErr w:type="gramStart"/>
      <w:r w:rsidRPr="003D387D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3D387D">
        <w:rPr>
          <w:rFonts w:ascii="Times New Roman" w:hAnsi="Times New Roman" w:cs="Times New Roman"/>
          <w:sz w:val="28"/>
          <w:szCs w:val="28"/>
        </w:rPr>
        <w:t xml:space="preserve"> б)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4020" w:dyaOrig="380">
          <v:shape id="_x0000_i1149" type="#_x0000_t75" style="width:200.25pt;height:18.75pt" o:ole="">
            <v:imagedata r:id="rId239" o:title=""/>
          </v:shape>
          <o:OLEObject Type="Embed" ProgID="Equation.3" ShapeID="_x0000_i1149" DrawAspect="Content" ObjectID="_1661435880" r:id="rId240"/>
        </w:object>
      </w:r>
      <w:r w:rsidRPr="003D387D">
        <w:rPr>
          <w:rFonts w:ascii="Times New Roman" w:hAnsi="Times New Roman" w:cs="Times New Roman"/>
          <w:sz w:val="28"/>
          <w:szCs w:val="28"/>
        </w:rPr>
        <w:t xml:space="preserve">; в) </w:t>
      </w:r>
      <w:r w:rsidRPr="003D387D">
        <w:rPr>
          <w:rFonts w:ascii="Times New Roman" w:hAnsi="Times New Roman" w:cs="Times New Roman"/>
          <w:position w:val="-12"/>
          <w:sz w:val="28"/>
          <w:szCs w:val="28"/>
        </w:rPr>
        <w:object w:dxaOrig="3960" w:dyaOrig="380">
          <v:shape id="_x0000_i1150" type="#_x0000_t75" style="width:197.25pt;height:18.75pt" o:ole="">
            <v:imagedata r:id="rId241" o:title=""/>
          </v:shape>
          <o:OLEObject Type="Embed" ProgID="Equation.3" ShapeID="_x0000_i1150" DrawAspect="Content" ObjectID="_1661435881" r:id="rId242"/>
        </w:object>
      </w:r>
      <w:r w:rsidRPr="003D387D">
        <w:rPr>
          <w:rFonts w:ascii="Times New Roman" w:hAnsi="Times New Roman" w:cs="Times New Roman"/>
          <w:sz w:val="28"/>
          <w:szCs w:val="28"/>
        </w:rPr>
        <w:t>;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5DC" w:rsidRPr="002C15DC" w:rsidRDefault="002C15DC" w:rsidP="002C15DC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5DC">
        <w:rPr>
          <w:rFonts w:ascii="Times New Roman" w:hAnsi="Times New Roman" w:cs="Times New Roman"/>
          <w:sz w:val="28"/>
          <w:szCs w:val="28"/>
        </w:rPr>
        <w:lastRenderedPageBreak/>
        <w:t>а</w:t>
      </w:r>
      <w:proofErr w:type="gramStart"/>
      <w:r w:rsidRPr="002C15DC">
        <w:rPr>
          <w:rFonts w:ascii="Times New Roman" w:hAnsi="Times New Roman" w:cs="Times New Roman"/>
          <w:sz w:val="28"/>
          <w:szCs w:val="28"/>
        </w:rPr>
        <w:t xml:space="preserve">) </w:t>
      </w:r>
      <w:r w:rsidRPr="003D387D">
        <w:object w:dxaOrig="1280" w:dyaOrig="380">
          <v:shape id="_x0000_i1151" type="#_x0000_t75" style="width:63.75pt;height:18.75pt" o:ole="">
            <v:imagedata r:id="rId243" o:title=""/>
          </v:shape>
          <o:OLEObject Type="Embed" ProgID="Equation.3" ShapeID="_x0000_i1151" DrawAspect="Content" ObjectID="_1661435882" r:id="rId244"/>
        </w:object>
      </w:r>
      <w:r w:rsidRPr="002C15DC">
        <w:rPr>
          <w:rFonts w:ascii="Times New Roman" w:hAnsi="Times New Roman" w:cs="Times New Roman"/>
          <w:sz w:val="28"/>
          <w:szCs w:val="28"/>
        </w:rPr>
        <w:t xml:space="preserve">; </w:t>
      </w:r>
      <w:r w:rsidRPr="003D387D">
        <w:rPr>
          <w:position w:val="-84"/>
        </w:rPr>
        <w:object w:dxaOrig="1960" w:dyaOrig="1800">
          <v:shape id="_x0000_i1152" type="#_x0000_t75" style="width:97.5pt;height:89.25pt" o:ole="">
            <v:imagedata r:id="rId245" o:title=""/>
          </v:shape>
          <o:OLEObject Type="Embed" ProgID="Equation.3" ShapeID="_x0000_i1152" DrawAspect="Content" ObjectID="_1661435883" r:id="rId246"/>
        </w:object>
      </w:r>
      <w:r w:rsidRPr="002C15DC">
        <w:rPr>
          <w:rFonts w:ascii="Times New Roman" w:hAnsi="Times New Roman" w:cs="Times New Roman"/>
          <w:sz w:val="28"/>
          <w:szCs w:val="28"/>
        </w:rPr>
        <w:t xml:space="preserve">; </w:t>
      </w:r>
      <w:proofErr w:type="gramEnd"/>
      <w:r w:rsidRPr="002C15DC">
        <w:rPr>
          <w:rFonts w:ascii="Times New Roman" w:hAnsi="Times New Roman" w:cs="Times New Roman"/>
          <w:sz w:val="28"/>
          <w:szCs w:val="28"/>
        </w:rPr>
        <w:t xml:space="preserve">б) </w:t>
      </w:r>
      <w:r w:rsidRPr="003D387D">
        <w:rPr>
          <w:position w:val="-10"/>
        </w:rPr>
        <w:object w:dxaOrig="780" w:dyaOrig="360">
          <v:shape id="_x0000_i1153" type="#_x0000_t75" style="width:39pt;height:18pt" o:ole="">
            <v:imagedata r:id="rId247" o:title=""/>
          </v:shape>
          <o:OLEObject Type="Embed" ProgID="Equation.3" ShapeID="_x0000_i1153" DrawAspect="Content" ObjectID="_1661435884" r:id="rId248"/>
        </w:object>
      </w:r>
      <w:r w:rsidRPr="002C15DC">
        <w:rPr>
          <w:rFonts w:ascii="Times New Roman" w:hAnsi="Times New Roman" w:cs="Times New Roman"/>
          <w:sz w:val="28"/>
          <w:szCs w:val="28"/>
        </w:rPr>
        <w:t xml:space="preserve">; </w:t>
      </w:r>
      <w:r w:rsidRPr="003D387D">
        <w:rPr>
          <w:position w:val="-66"/>
        </w:rPr>
        <w:object w:dxaOrig="2280" w:dyaOrig="1440">
          <v:shape id="_x0000_i1154" type="#_x0000_t75" style="width:113.25pt;height:71.25pt" o:ole="">
            <v:imagedata r:id="rId249" o:title=""/>
          </v:shape>
          <o:OLEObject Type="Embed" ProgID="Equation.3" ShapeID="_x0000_i1154" DrawAspect="Content" ObjectID="_1661435885" r:id="rId250"/>
        </w:object>
      </w:r>
      <w:r w:rsidRPr="002C15DC">
        <w:rPr>
          <w:rFonts w:ascii="Times New Roman" w:hAnsi="Times New Roman" w:cs="Times New Roman"/>
          <w:sz w:val="28"/>
          <w:szCs w:val="28"/>
        </w:rPr>
        <w:t>;</w:t>
      </w:r>
    </w:p>
    <w:p w:rsidR="002C15DC" w:rsidRPr="002C15DC" w:rsidRDefault="002C15DC" w:rsidP="002C15DC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5DC">
        <w:rPr>
          <w:rFonts w:ascii="Times New Roman" w:hAnsi="Times New Roman" w:cs="Times New Roman"/>
          <w:sz w:val="28"/>
          <w:szCs w:val="28"/>
        </w:rPr>
        <w:t xml:space="preserve">а) неотрицательно определена; б) положительно определена; в) </w:t>
      </w:r>
      <w:proofErr w:type="spellStart"/>
      <w:r w:rsidRPr="002C15DC">
        <w:rPr>
          <w:rFonts w:ascii="Times New Roman" w:hAnsi="Times New Roman" w:cs="Times New Roman"/>
          <w:sz w:val="28"/>
          <w:szCs w:val="28"/>
        </w:rPr>
        <w:t>неположительно</w:t>
      </w:r>
      <w:proofErr w:type="spellEnd"/>
      <w:r w:rsidRPr="002C15DC">
        <w:rPr>
          <w:rFonts w:ascii="Times New Roman" w:hAnsi="Times New Roman" w:cs="Times New Roman"/>
          <w:sz w:val="28"/>
          <w:szCs w:val="28"/>
        </w:rPr>
        <w:t xml:space="preserve"> определена;</w:t>
      </w:r>
    </w:p>
    <w:p w:rsidR="002C15DC" w:rsidRPr="002C15DC" w:rsidRDefault="002C15DC" w:rsidP="002C15D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F5E" w:rsidRPr="00001E0B" w:rsidRDefault="00612F5E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12F5E" w:rsidRPr="00001E0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6"/>
  </w:num>
  <w:num w:numId="5">
    <w:abstractNumId w:val="14"/>
  </w:num>
  <w:num w:numId="6">
    <w:abstractNumId w:val="16"/>
  </w:num>
  <w:num w:numId="7">
    <w:abstractNumId w:val="18"/>
  </w:num>
  <w:num w:numId="8">
    <w:abstractNumId w:val="1"/>
  </w:num>
  <w:num w:numId="9">
    <w:abstractNumId w:val="20"/>
  </w:num>
  <w:num w:numId="10">
    <w:abstractNumId w:val="17"/>
  </w:num>
  <w:num w:numId="11">
    <w:abstractNumId w:val="19"/>
  </w:num>
  <w:num w:numId="12">
    <w:abstractNumId w:val="11"/>
  </w:num>
  <w:num w:numId="13">
    <w:abstractNumId w:val="21"/>
  </w:num>
  <w:num w:numId="14">
    <w:abstractNumId w:val="4"/>
  </w:num>
  <w:num w:numId="15">
    <w:abstractNumId w:val="8"/>
  </w:num>
  <w:num w:numId="16">
    <w:abstractNumId w:val="3"/>
  </w:num>
  <w:num w:numId="17">
    <w:abstractNumId w:val="0"/>
  </w:num>
  <w:num w:numId="18">
    <w:abstractNumId w:val="5"/>
  </w:num>
  <w:num w:numId="19">
    <w:abstractNumId w:val="7"/>
  </w:num>
  <w:num w:numId="20">
    <w:abstractNumId w:val="9"/>
  </w:num>
  <w:num w:numId="21">
    <w:abstractNumId w:val="1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923C0"/>
    <w:rsid w:val="00220823"/>
    <w:rsid w:val="002227A7"/>
    <w:rsid w:val="0026448F"/>
    <w:rsid w:val="002C15DC"/>
    <w:rsid w:val="00323C27"/>
    <w:rsid w:val="00384A52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12F5E"/>
    <w:rsid w:val="0063586D"/>
    <w:rsid w:val="006626A5"/>
    <w:rsid w:val="006651A8"/>
    <w:rsid w:val="006C7FD3"/>
    <w:rsid w:val="006E26CD"/>
    <w:rsid w:val="006F1690"/>
    <w:rsid w:val="007452FD"/>
    <w:rsid w:val="007904E1"/>
    <w:rsid w:val="007A3328"/>
    <w:rsid w:val="007D64CF"/>
    <w:rsid w:val="0081306D"/>
    <w:rsid w:val="0084224D"/>
    <w:rsid w:val="00867B4D"/>
    <w:rsid w:val="00881EE9"/>
    <w:rsid w:val="008A6C22"/>
    <w:rsid w:val="009360BF"/>
    <w:rsid w:val="00941A55"/>
    <w:rsid w:val="009448D7"/>
    <w:rsid w:val="009565CE"/>
    <w:rsid w:val="0097146F"/>
    <w:rsid w:val="009C11ED"/>
    <w:rsid w:val="009E29DF"/>
    <w:rsid w:val="00A423BC"/>
    <w:rsid w:val="00A45F75"/>
    <w:rsid w:val="00B31DB1"/>
    <w:rsid w:val="00B35CA2"/>
    <w:rsid w:val="00C239D9"/>
    <w:rsid w:val="00C404CB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10.wmf"/><Relationship Id="rId22" Type="http://schemas.openxmlformats.org/officeDocument/2006/relationships/oleObject" Target="embeddings/oleObject11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6.wmf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image" Target="media/image75.wmf"/><Relationship Id="rId166" Type="http://schemas.openxmlformats.org/officeDocument/2006/relationships/image" Target="media/image77.wmf"/><Relationship Id="rId182" Type="http://schemas.openxmlformats.org/officeDocument/2006/relationships/oleObject" Target="embeddings/oleObject94.bin"/><Relationship Id="rId187" Type="http://schemas.openxmlformats.org/officeDocument/2006/relationships/image" Target="media/image87.wmf"/><Relationship Id="rId217" Type="http://schemas.openxmlformats.org/officeDocument/2006/relationships/image" Target="media/image10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8.wmf"/><Relationship Id="rId238" Type="http://schemas.openxmlformats.org/officeDocument/2006/relationships/oleObject" Target="embeddings/oleObject12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2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7.bin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27.bin"/><Relationship Id="rId249" Type="http://schemas.openxmlformats.org/officeDocument/2006/relationships/image" Target="media/image116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5.wmf"/><Relationship Id="rId213" Type="http://schemas.openxmlformats.org/officeDocument/2006/relationships/image" Target="media/image98.wmf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2.bin"/><Relationship Id="rId239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0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5.bin"/><Relationship Id="rId208" Type="http://schemas.openxmlformats.org/officeDocument/2006/relationships/image" Target="media/image97.wmf"/><Relationship Id="rId229" Type="http://schemas.openxmlformats.org/officeDocument/2006/relationships/image" Target="media/image106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4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8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8.wmf"/><Relationship Id="rId219" Type="http://schemas.openxmlformats.org/officeDocument/2006/relationships/image" Target="media/image1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9.wmf"/><Relationship Id="rId251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5.wmf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8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7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3.bin"/><Relationship Id="rId26" Type="http://schemas.openxmlformats.org/officeDocument/2006/relationships/oleObject" Target="embeddings/oleObject13.bin"/><Relationship Id="rId231" Type="http://schemas.openxmlformats.org/officeDocument/2006/relationships/image" Target="media/image107.wmf"/><Relationship Id="rId252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6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2020-09-12T09:26:00Z</dcterms:created>
  <dcterms:modified xsi:type="dcterms:W3CDTF">2020-09-12T09:35:00Z</dcterms:modified>
</cp:coreProperties>
</file>