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3B79C4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45F48">
        <w:rPr>
          <w:rFonts w:ascii="Times New Roman" w:hAnsi="Times New Roman" w:cs="Times New Roman"/>
          <w:sz w:val="28"/>
          <w:szCs w:val="28"/>
        </w:rPr>
        <w:t>Приложения определенного интеграла</w:t>
      </w:r>
      <w:r w:rsidR="00806AA1"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806AA1" w:rsidRDefault="00806AA1" w:rsidP="00806AA1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</w:t>
      </w:r>
      <w:r w:rsidRPr="00806AA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.5 Площадь фигуры</w:t>
      </w:r>
    </w:p>
    <w:p w:rsidR="00806AA1" w:rsidRDefault="00806AA1" w:rsidP="00806AA1">
      <w:pPr>
        <w:pStyle w:val="a3"/>
        <w:rPr>
          <w:bCs w:val="0"/>
          <w:sz w:val="22"/>
          <w:szCs w:val="22"/>
        </w:rPr>
      </w:pP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1C775C">
        <w:rPr>
          <w:b w:val="0"/>
          <w:bCs w:val="0"/>
          <w:sz w:val="22"/>
          <w:szCs w:val="22"/>
        </w:rPr>
        <w:t xml:space="preserve">Многоугольной областью </w:t>
      </w:r>
      <w:r>
        <w:rPr>
          <w:b w:val="0"/>
          <w:bCs w:val="0"/>
          <w:sz w:val="22"/>
          <w:szCs w:val="22"/>
        </w:rPr>
        <w:t>или многоугольником будем называть произвольную конечную плоскую фигуру, ограниченную ломаной</w:t>
      </w:r>
      <w:r w:rsidRPr="00DB2F3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без точек самопересечения. </w:t>
      </w:r>
    </w:p>
    <w:p w:rsidR="00806AA1" w:rsidRPr="001C775C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М2</w:t>
      </w:r>
      <w:r w:rsidRPr="008C3931">
        <w:rPr>
          <w:sz w:val="22"/>
          <w:szCs w:val="22"/>
        </w:rPr>
        <w:t>3</w:t>
      </w:r>
      <w:r>
        <w:rPr>
          <w:sz w:val="22"/>
          <w:szCs w:val="22"/>
        </w:rPr>
        <w:t xml:space="preserve">.5.1 </w:t>
      </w:r>
      <w:r w:rsidRPr="001C775C">
        <w:rPr>
          <w:sz w:val="22"/>
          <w:szCs w:val="22"/>
        </w:rPr>
        <w:t>Определение</w:t>
      </w:r>
      <w:r w:rsidRPr="001C775C">
        <w:rPr>
          <w:b w:val="0"/>
          <w:bCs w:val="0"/>
          <w:sz w:val="22"/>
          <w:szCs w:val="22"/>
        </w:rPr>
        <w:t xml:space="preserve">: </w:t>
      </w:r>
      <w:proofErr w:type="gramStart"/>
      <w:r>
        <w:rPr>
          <w:b w:val="0"/>
          <w:bCs w:val="0"/>
          <w:i/>
          <w:iCs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4320" name="Рисунок 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i/>
          <w:iCs/>
          <w:sz w:val="22"/>
          <w:szCs w:val="22"/>
        </w:rPr>
        <w:t>-</w:t>
      </w:r>
      <w:proofErr w:type="gramEnd"/>
      <w:r w:rsidRPr="001C775C">
        <w:rPr>
          <w:b w:val="0"/>
          <w:bCs w:val="0"/>
          <w:i/>
          <w:iCs/>
          <w:sz w:val="22"/>
          <w:szCs w:val="22"/>
        </w:rPr>
        <w:t>окрестностью</w:t>
      </w:r>
      <w:r w:rsidRPr="001C775C">
        <w:rPr>
          <w:b w:val="0"/>
          <w:bCs w:val="0"/>
          <w:sz w:val="22"/>
          <w:szCs w:val="22"/>
        </w:rPr>
        <w:t xml:space="preserve"> точки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95300" cy="228600"/>
            <wp:effectExtent l="0" t="0" r="0" b="0"/>
            <wp:docPr id="4321" name="Рисунок 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 xml:space="preserve"> на плоскости называется множество точек, удовлетворяющих неравенству </w:t>
      </w:r>
      <w:r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1638300" cy="304800"/>
            <wp:effectExtent l="0" t="0" r="0" b="0"/>
            <wp:docPr id="4322" name="Рисунок 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>.</w:t>
      </w:r>
    </w:p>
    <w:p w:rsidR="00806AA1" w:rsidRPr="001C775C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F62370">
        <w:rPr>
          <w:b w:val="0"/>
          <w:i/>
          <w:iCs/>
          <w:sz w:val="22"/>
          <w:szCs w:val="22"/>
        </w:rPr>
        <w:t>Замечание.</w:t>
      </w:r>
      <w:r w:rsidRPr="001C775C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С</w:t>
      </w:r>
      <w:r w:rsidRPr="001C775C">
        <w:rPr>
          <w:b w:val="0"/>
          <w:bCs w:val="0"/>
          <w:sz w:val="22"/>
          <w:szCs w:val="22"/>
        </w:rPr>
        <w:t xml:space="preserve"> геометрической точки зрения </w:t>
      </w:r>
      <w:proofErr w:type="gramStart"/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4323" name="Рисунок 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>-</w:t>
      </w:r>
      <w:proofErr w:type="gramEnd"/>
      <w:r w:rsidRPr="001C775C">
        <w:rPr>
          <w:b w:val="0"/>
          <w:bCs w:val="0"/>
          <w:sz w:val="22"/>
          <w:szCs w:val="22"/>
        </w:rPr>
        <w:t xml:space="preserve">окрестность – это круг радиуса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4324" name="Рисунок 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 xml:space="preserve"> с центром в точке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95300" cy="228600"/>
            <wp:effectExtent l="0" t="0" r="0" b="0"/>
            <wp:docPr id="4325" name="Рисунок 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>.</w:t>
      </w:r>
    </w:p>
    <w:p w:rsidR="00806AA1" w:rsidRPr="001C775C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М2</w:t>
      </w:r>
      <w:r w:rsidRPr="008C3931">
        <w:rPr>
          <w:sz w:val="22"/>
          <w:szCs w:val="22"/>
        </w:rPr>
        <w:t>3</w:t>
      </w:r>
      <w:r>
        <w:rPr>
          <w:sz w:val="22"/>
          <w:szCs w:val="22"/>
        </w:rPr>
        <w:t xml:space="preserve">.5.2 </w:t>
      </w:r>
      <w:r w:rsidRPr="001C775C">
        <w:rPr>
          <w:sz w:val="22"/>
          <w:szCs w:val="22"/>
        </w:rPr>
        <w:t>Определение:</w:t>
      </w:r>
      <w:r w:rsidRPr="001C775C">
        <w:rPr>
          <w:b w:val="0"/>
          <w:bCs w:val="0"/>
          <w:sz w:val="22"/>
          <w:szCs w:val="22"/>
        </w:rPr>
        <w:t xml:space="preserve"> Множество точек плоскости, обладающее тем свойством, что любая его точка обладает некоторой </w:t>
      </w:r>
      <w:proofErr w:type="gramStart"/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4326" name="Рисунок 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>-</w:t>
      </w:r>
      <w:proofErr w:type="gramEnd"/>
      <w:r w:rsidRPr="001C775C">
        <w:rPr>
          <w:b w:val="0"/>
          <w:bCs w:val="0"/>
          <w:sz w:val="22"/>
          <w:szCs w:val="22"/>
        </w:rPr>
        <w:t xml:space="preserve">окрестностью, целиком принадлежащей этому множеству, называется </w:t>
      </w:r>
      <w:r w:rsidRPr="001C775C">
        <w:rPr>
          <w:b w:val="0"/>
          <w:bCs w:val="0"/>
          <w:i/>
          <w:iCs/>
          <w:sz w:val="22"/>
          <w:szCs w:val="22"/>
        </w:rPr>
        <w:t>открытой областью</w:t>
      </w:r>
      <w:r w:rsidRPr="001C775C">
        <w:rPr>
          <w:b w:val="0"/>
          <w:bCs w:val="0"/>
          <w:sz w:val="22"/>
          <w:szCs w:val="22"/>
        </w:rPr>
        <w:t xml:space="preserve"> плоскости.</w:t>
      </w: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806AA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.5</w:t>
      </w:r>
      <w:r w:rsidRPr="001C775C">
        <w:rPr>
          <w:bCs w:val="0"/>
          <w:sz w:val="22"/>
          <w:szCs w:val="22"/>
        </w:rPr>
        <w:t>.3 Определение.</w:t>
      </w:r>
      <w:r>
        <w:rPr>
          <w:b w:val="0"/>
          <w:bCs w:val="0"/>
          <w:sz w:val="22"/>
          <w:szCs w:val="22"/>
        </w:rPr>
        <w:t xml:space="preserve"> Множество точек плоскости, являющееся дополнением (в теоретико-множественном смысле) к открытой области называется </w:t>
      </w:r>
      <w:r w:rsidRPr="005C547C">
        <w:rPr>
          <w:b w:val="0"/>
          <w:bCs w:val="0"/>
          <w:i/>
          <w:sz w:val="22"/>
          <w:szCs w:val="22"/>
        </w:rPr>
        <w:t>замкнутой областью</w:t>
      </w:r>
      <w:r>
        <w:rPr>
          <w:b w:val="0"/>
          <w:bCs w:val="0"/>
          <w:sz w:val="22"/>
          <w:szCs w:val="22"/>
        </w:rPr>
        <w:t>.</w:t>
      </w: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806AA1">
        <w:rPr>
          <w:bCs w:val="0"/>
          <w:sz w:val="22"/>
          <w:szCs w:val="22"/>
        </w:rPr>
        <w:t>3</w:t>
      </w:r>
      <w:r w:rsidRPr="001C775C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5</w:t>
      </w:r>
      <w:r w:rsidRPr="001C775C">
        <w:rPr>
          <w:bCs w:val="0"/>
          <w:sz w:val="22"/>
          <w:szCs w:val="22"/>
        </w:rPr>
        <w:t>.4 Определение</w:t>
      </w:r>
      <w:r>
        <w:rPr>
          <w:b w:val="0"/>
          <w:bCs w:val="0"/>
          <w:sz w:val="22"/>
          <w:szCs w:val="22"/>
        </w:rPr>
        <w:t xml:space="preserve">. Область (открытая или замкнутая) на плоскости называется </w:t>
      </w:r>
      <w:r w:rsidRPr="005C547C">
        <w:rPr>
          <w:b w:val="0"/>
          <w:bCs w:val="0"/>
          <w:i/>
          <w:sz w:val="22"/>
          <w:szCs w:val="22"/>
        </w:rPr>
        <w:t>ограниченной областью</w:t>
      </w:r>
      <w:r>
        <w:rPr>
          <w:b w:val="0"/>
          <w:bCs w:val="0"/>
          <w:sz w:val="22"/>
          <w:szCs w:val="22"/>
        </w:rPr>
        <w:t>, если существует круг, в котором целиком расположена эта область.</w:t>
      </w: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Рассмотрим произвольную ограниченную замкнутую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9" o:title=""/>
          </v:shape>
          <o:OLEObject Type="Embed" ProgID="Equation.3" ShapeID="_x0000_i1025" DrawAspect="Content" ObjectID="_1718467660" r:id="rId10"/>
        </w:object>
      </w:r>
      <w:r>
        <w:rPr>
          <w:b w:val="0"/>
          <w:bCs w:val="0"/>
          <w:sz w:val="22"/>
          <w:szCs w:val="22"/>
        </w:rPr>
        <w:t xml:space="preserve"> на плоскости, ее границу будем представлять в виде замкнутой линии.  Рассмотрим множество многоугольников </w:t>
      </w:r>
      <w:r w:rsidRPr="005C547C">
        <w:rPr>
          <w:b w:val="0"/>
          <w:bCs w:val="0"/>
          <w:position w:val="-12"/>
          <w:sz w:val="22"/>
          <w:szCs w:val="22"/>
        </w:rPr>
        <w:object w:dxaOrig="279" w:dyaOrig="360">
          <v:shape id="_x0000_i1026" type="#_x0000_t75" style="width:14.25pt;height:18pt" o:ole="">
            <v:imagedata r:id="rId11" o:title=""/>
          </v:shape>
          <o:OLEObject Type="Embed" ProgID="Equation.3" ShapeID="_x0000_i1026" DrawAspect="Content" ObjectID="_1718467661" r:id="rId12"/>
        </w:object>
      </w:r>
      <w:r>
        <w:rPr>
          <w:b w:val="0"/>
          <w:bCs w:val="0"/>
          <w:sz w:val="22"/>
          <w:szCs w:val="22"/>
        </w:rPr>
        <w:t xml:space="preserve">, содержащих внутри себя область 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27" type="#_x0000_t75" style="width:12.75pt;height:12.75pt" o:ole="">
            <v:imagedata r:id="rId13" o:title=""/>
          </v:shape>
          <o:OLEObject Type="Embed" ProgID="Equation.3" ShapeID="_x0000_i1027" DrawAspect="Content" ObjectID="_1718467662" r:id="rId14"/>
        </w:object>
      </w:r>
      <w:r>
        <w:rPr>
          <w:b w:val="0"/>
          <w:bCs w:val="0"/>
          <w:sz w:val="22"/>
          <w:szCs w:val="22"/>
        </w:rPr>
        <w:t xml:space="preserve"> и множество многоугольников </w:t>
      </w:r>
      <w:r w:rsidRPr="005C547C">
        <w:rPr>
          <w:b w:val="0"/>
          <w:bCs w:val="0"/>
          <w:position w:val="-10"/>
          <w:sz w:val="22"/>
          <w:szCs w:val="22"/>
        </w:rPr>
        <w:object w:dxaOrig="260" w:dyaOrig="340">
          <v:shape id="_x0000_i1028" type="#_x0000_t75" style="width:12.75pt;height:17.25pt" o:ole="">
            <v:imagedata r:id="rId15" o:title=""/>
          </v:shape>
          <o:OLEObject Type="Embed" ProgID="Equation.3" ShapeID="_x0000_i1028" DrawAspect="Content" ObjectID="_1718467663" r:id="rId16"/>
        </w:object>
      </w:r>
      <w:r>
        <w:rPr>
          <w:b w:val="0"/>
          <w:bCs w:val="0"/>
          <w:sz w:val="22"/>
          <w:szCs w:val="22"/>
        </w:rPr>
        <w:t xml:space="preserve">, содержащихся в области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29" type="#_x0000_t75" style="width:12.75pt;height:12.75pt" o:ole="">
            <v:imagedata r:id="rId13" o:title=""/>
          </v:shape>
          <o:OLEObject Type="Embed" ProgID="Equation.3" ShapeID="_x0000_i1029" DrawAspect="Content" ObjectID="_1718467664" r:id="rId17"/>
        </w:object>
      </w:r>
      <w:r>
        <w:rPr>
          <w:b w:val="0"/>
          <w:bCs w:val="0"/>
          <w:sz w:val="22"/>
          <w:szCs w:val="22"/>
        </w:rPr>
        <w:t xml:space="preserve">. Очевидно, что площадь любого многоугольника из множества </w:t>
      </w:r>
      <w:r w:rsidRPr="005C547C">
        <w:rPr>
          <w:b w:val="0"/>
          <w:bCs w:val="0"/>
          <w:position w:val="-12"/>
          <w:sz w:val="22"/>
          <w:szCs w:val="22"/>
        </w:rPr>
        <w:object w:dxaOrig="279" w:dyaOrig="360">
          <v:shape id="_x0000_i1030" type="#_x0000_t75" style="width:14.25pt;height:18pt" o:ole="">
            <v:imagedata r:id="rId11" o:title=""/>
          </v:shape>
          <o:OLEObject Type="Embed" ProgID="Equation.3" ShapeID="_x0000_i1030" DrawAspect="Content" ObjectID="_1718467665" r:id="rId18"/>
        </w:object>
      </w:r>
      <w:r>
        <w:rPr>
          <w:b w:val="0"/>
          <w:bCs w:val="0"/>
          <w:sz w:val="22"/>
          <w:szCs w:val="22"/>
        </w:rPr>
        <w:t xml:space="preserve"> больше площади любого многоугольника из множества </w:t>
      </w:r>
      <w:r w:rsidRPr="005C547C">
        <w:rPr>
          <w:b w:val="0"/>
          <w:bCs w:val="0"/>
          <w:position w:val="-10"/>
          <w:sz w:val="22"/>
          <w:szCs w:val="22"/>
        </w:rPr>
        <w:object w:dxaOrig="260" w:dyaOrig="340">
          <v:shape id="_x0000_i1031" type="#_x0000_t75" style="width:12.75pt;height:17.25pt" o:ole="">
            <v:imagedata r:id="rId15" o:title=""/>
          </v:shape>
          <o:OLEObject Type="Embed" ProgID="Equation.3" ShapeID="_x0000_i1031" DrawAspect="Content" ObjectID="_1718467666" r:id="rId19"/>
        </w:object>
      </w:r>
      <w:r>
        <w:rPr>
          <w:b w:val="0"/>
          <w:bCs w:val="0"/>
          <w:sz w:val="22"/>
          <w:szCs w:val="22"/>
        </w:rPr>
        <w:t xml:space="preserve">. Множество площадей многоугольников множества </w:t>
      </w:r>
      <w:r w:rsidRPr="005C547C">
        <w:rPr>
          <w:b w:val="0"/>
          <w:bCs w:val="0"/>
          <w:position w:val="-12"/>
          <w:sz w:val="22"/>
          <w:szCs w:val="22"/>
        </w:rPr>
        <w:object w:dxaOrig="279" w:dyaOrig="360">
          <v:shape id="_x0000_i1032" type="#_x0000_t75" style="width:14.25pt;height:18pt" o:ole="">
            <v:imagedata r:id="rId11" o:title=""/>
          </v:shape>
          <o:OLEObject Type="Embed" ProgID="Equation.3" ShapeID="_x0000_i1032" DrawAspect="Content" ObjectID="_1718467667" r:id="rId20"/>
        </w:object>
      </w:r>
      <w:r>
        <w:rPr>
          <w:b w:val="0"/>
          <w:bCs w:val="0"/>
          <w:sz w:val="22"/>
          <w:szCs w:val="22"/>
        </w:rPr>
        <w:t xml:space="preserve"> ограничено снизу некоторым числом </w:t>
      </w:r>
      <w:r w:rsidRPr="005C547C">
        <w:rPr>
          <w:b w:val="0"/>
          <w:bCs w:val="0"/>
          <w:position w:val="-12"/>
          <w:sz w:val="22"/>
          <w:szCs w:val="22"/>
        </w:rPr>
        <w:object w:dxaOrig="620" w:dyaOrig="360">
          <v:shape id="_x0000_i1033" type="#_x0000_t75" style="width:30.75pt;height:18pt" o:ole="">
            <v:imagedata r:id="rId21" o:title=""/>
          </v:shape>
          <o:OLEObject Type="Embed" ProgID="Equation.3" ShapeID="_x0000_i1033" DrawAspect="Content" ObjectID="_1718467668" r:id="rId22"/>
        </w:object>
      </w:r>
      <w:r>
        <w:rPr>
          <w:b w:val="0"/>
          <w:bCs w:val="0"/>
          <w:sz w:val="22"/>
          <w:szCs w:val="22"/>
        </w:rPr>
        <w:t xml:space="preserve">, а множество площадей многоугольников множества </w:t>
      </w:r>
      <w:r w:rsidRPr="005C547C">
        <w:rPr>
          <w:b w:val="0"/>
          <w:bCs w:val="0"/>
          <w:position w:val="-10"/>
          <w:sz w:val="22"/>
          <w:szCs w:val="22"/>
        </w:rPr>
        <w:object w:dxaOrig="260" w:dyaOrig="340">
          <v:shape id="_x0000_i1034" type="#_x0000_t75" style="width:12.75pt;height:17.25pt" o:ole="">
            <v:imagedata r:id="rId15" o:title=""/>
          </v:shape>
          <o:OLEObject Type="Embed" ProgID="Equation.3" ShapeID="_x0000_i1034" DrawAspect="Content" ObjectID="_1718467669" r:id="rId23"/>
        </w:object>
      </w:r>
      <w:r>
        <w:rPr>
          <w:b w:val="0"/>
          <w:bCs w:val="0"/>
          <w:sz w:val="22"/>
          <w:szCs w:val="22"/>
        </w:rPr>
        <w:t xml:space="preserve"> ограничено сверху некоторым числом </w:t>
      </w:r>
      <w:r w:rsidRPr="005C547C">
        <w:rPr>
          <w:b w:val="0"/>
          <w:bCs w:val="0"/>
          <w:position w:val="-10"/>
          <w:sz w:val="22"/>
          <w:szCs w:val="22"/>
        </w:rPr>
        <w:object w:dxaOrig="620" w:dyaOrig="340">
          <v:shape id="_x0000_i1035" type="#_x0000_t75" style="width:30.75pt;height:17.25pt" o:ole="">
            <v:imagedata r:id="rId24" o:title=""/>
          </v:shape>
          <o:OLEObject Type="Embed" ProgID="Equation.3" ShapeID="_x0000_i1035" DrawAspect="Content" ObjectID="_1718467670" r:id="rId25"/>
        </w:object>
      </w:r>
      <w:r>
        <w:rPr>
          <w:b w:val="0"/>
          <w:bCs w:val="0"/>
          <w:sz w:val="22"/>
          <w:szCs w:val="22"/>
        </w:rPr>
        <w:t>.</w:t>
      </w: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806AA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.5</w:t>
      </w:r>
      <w:r w:rsidRPr="005C547C">
        <w:rPr>
          <w:bCs w:val="0"/>
          <w:sz w:val="22"/>
          <w:szCs w:val="22"/>
        </w:rPr>
        <w:t>.5 Определение.</w:t>
      </w:r>
      <w:r>
        <w:rPr>
          <w:b w:val="0"/>
          <w:bCs w:val="0"/>
          <w:sz w:val="22"/>
          <w:szCs w:val="22"/>
        </w:rPr>
        <w:t xml:space="preserve"> Если </w:t>
      </w:r>
      <w:r w:rsidRPr="005C547C">
        <w:rPr>
          <w:b w:val="0"/>
          <w:bCs w:val="0"/>
          <w:position w:val="-12"/>
          <w:sz w:val="22"/>
          <w:szCs w:val="22"/>
        </w:rPr>
        <w:object w:dxaOrig="1460" w:dyaOrig="360">
          <v:shape id="_x0000_i1036" type="#_x0000_t75" style="width:72.75pt;height:18pt" o:ole="">
            <v:imagedata r:id="rId26" o:title=""/>
          </v:shape>
          <o:OLEObject Type="Embed" ProgID="Equation.3" ShapeID="_x0000_i1036" DrawAspect="Content" ObjectID="_1718467671" r:id="rId27"/>
        </w:object>
      </w:r>
      <w:r>
        <w:rPr>
          <w:b w:val="0"/>
          <w:bCs w:val="0"/>
          <w:sz w:val="22"/>
          <w:szCs w:val="22"/>
        </w:rPr>
        <w:t xml:space="preserve">, то это число называется </w:t>
      </w:r>
      <w:r w:rsidRPr="005C547C">
        <w:rPr>
          <w:b w:val="0"/>
          <w:bCs w:val="0"/>
          <w:i/>
          <w:sz w:val="22"/>
          <w:szCs w:val="22"/>
        </w:rPr>
        <w:t>площадью</w:t>
      </w:r>
      <w:r>
        <w:rPr>
          <w:b w:val="0"/>
          <w:bCs w:val="0"/>
          <w:sz w:val="22"/>
          <w:szCs w:val="22"/>
        </w:rPr>
        <w:t xml:space="preserve"> области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37" type="#_x0000_t75" style="width:12.75pt;height:12.75pt" o:ole="">
            <v:imagedata r:id="rId9" o:title=""/>
          </v:shape>
          <o:OLEObject Type="Embed" ProgID="Equation.3" ShapeID="_x0000_i1037" DrawAspect="Content" ObjectID="_1718467672" r:id="rId28"/>
        </w:object>
      </w:r>
      <w:r>
        <w:rPr>
          <w:b w:val="0"/>
          <w:bCs w:val="0"/>
          <w:sz w:val="22"/>
          <w:szCs w:val="22"/>
        </w:rPr>
        <w:t xml:space="preserve">, а сама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38" type="#_x0000_t75" style="width:12.75pt;height:12.75pt" o:ole="">
            <v:imagedata r:id="rId9" o:title=""/>
          </v:shape>
          <o:OLEObject Type="Embed" ProgID="Equation.3" ShapeID="_x0000_i1038" DrawAspect="Content" ObjectID="_1718467673" r:id="rId29"/>
        </w:object>
      </w:r>
      <w:r>
        <w:rPr>
          <w:b w:val="0"/>
          <w:bCs w:val="0"/>
          <w:sz w:val="22"/>
          <w:szCs w:val="22"/>
        </w:rPr>
        <w:t xml:space="preserve"> при этом называется </w:t>
      </w:r>
      <w:proofErr w:type="spellStart"/>
      <w:r w:rsidRPr="005C547C">
        <w:rPr>
          <w:b w:val="0"/>
          <w:bCs w:val="0"/>
          <w:i/>
          <w:sz w:val="22"/>
          <w:szCs w:val="22"/>
        </w:rPr>
        <w:t>квадрируемой</w:t>
      </w:r>
      <w:proofErr w:type="spellEnd"/>
      <w:r w:rsidRPr="005C547C">
        <w:rPr>
          <w:b w:val="0"/>
          <w:bCs w:val="0"/>
          <w:i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областью.</w:t>
      </w: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Default="00806AA1" w:rsidP="00806AA1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Поделим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39" type="#_x0000_t75" style="width:12.75pt;height:12.75pt" o:ole="">
            <v:imagedata r:id="rId9" o:title=""/>
          </v:shape>
          <o:OLEObject Type="Embed" ProgID="Equation.3" ShapeID="_x0000_i1039" DrawAspect="Content" ObjectID="_1718467674" r:id="rId30"/>
        </w:object>
      </w:r>
      <w:r>
        <w:rPr>
          <w:b w:val="0"/>
          <w:bCs w:val="0"/>
          <w:sz w:val="22"/>
          <w:szCs w:val="22"/>
        </w:rPr>
        <w:t xml:space="preserve"> на две области </w:t>
      </w:r>
      <w:r w:rsidRPr="005C547C">
        <w:rPr>
          <w:b w:val="0"/>
          <w:bCs w:val="0"/>
          <w:position w:val="-10"/>
          <w:sz w:val="22"/>
          <w:szCs w:val="22"/>
        </w:rPr>
        <w:object w:dxaOrig="320" w:dyaOrig="340">
          <v:shape id="_x0000_i1040" type="#_x0000_t75" style="width:15.75pt;height:17.25pt" o:ole="">
            <v:imagedata r:id="rId31" o:title=""/>
          </v:shape>
          <o:OLEObject Type="Embed" ProgID="Equation.3" ShapeID="_x0000_i1040" DrawAspect="Content" ObjectID="_1718467675" r:id="rId32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5C547C">
        <w:rPr>
          <w:b w:val="0"/>
          <w:bCs w:val="0"/>
          <w:position w:val="-10"/>
          <w:sz w:val="22"/>
          <w:szCs w:val="22"/>
        </w:rPr>
        <w:object w:dxaOrig="340" w:dyaOrig="340">
          <v:shape id="_x0000_i1041" type="#_x0000_t75" style="width:17.25pt;height:17.25pt" o:ole="">
            <v:imagedata r:id="rId33" o:title=""/>
          </v:shape>
          <o:OLEObject Type="Embed" ProgID="Equation.3" ShapeID="_x0000_i1041" DrawAspect="Content" ObjectID="_1718467676" r:id="rId34"/>
        </w:object>
      </w:r>
      <w:r>
        <w:rPr>
          <w:b w:val="0"/>
          <w:bCs w:val="0"/>
          <w:sz w:val="22"/>
          <w:szCs w:val="22"/>
        </w:rPr>
        <w:t xml:space="preserve">(например, какой-нибудь линией). </w:t>
      </w:r>
      <w:r>
        <w:rPr>
          <w:b w:val="0"/>
          <w:sz w:val="22"/>
          <w:szCs w:val="22"/>
        </w:rPr>
        <w:t xml:space="preserve">Очевидно, что если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42" type="#_x0000_t75" style="width:12.75pt;height:12.75pt" o:ole="">
            <v:imagedata r:id="rId9" o:title=""/>
          </v:shape>
          <o:OLEObject Type="Embed" ProgID="Equation.3" ShapeID="_x0000_i1042" DrawAspect="Content" ObjectID="_1718467677" r:id="rId35"/>
        </w:objec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квадрируема</w:t>
      </w:r>
      <w:proofErr w:type="spellEnd"/>
      <w:r>
        <w:rPr>
          <w:b w:val="0"/>
          <w:sz w:val="22"/>
          <w:szCs w:val="22"/>
        </w:rPr>
        <w:t xml:space="preserve">, то </w:t>
      </w:r>
      <w:proofErr w:type="spellStart"/>
      <w:r>
        <w:rPr>
          <w:b w:val="0"/>
          <w:sz w:val="22"/>
          <w:szCs w:val="22"/>
        </w:rPr>
        <w:t>квадрируемы</w:t>
      </w:r>
      <w:proofErr w:type="spellEnd"/>
      <w:r>
        <w:rPr>
          <w:b w:val="0"/>
          <w:sz w:val="22"/>
          <w:szCs w:val="22"/>
        </w:rPr>
        <w:t xml:space="preserve"> и области </w:t>
      </w:r>
      <w:r w:rsidRPr="005C547C">
        <w:rPr>
          <w:b w:val="0"/>
          <w:bCs w:val="0"/>
          <w:position w:val="-10"/>
          <w:sz w:val="22"/>
          <w:szCs w:val="22"/>
        </w:rPr>
        <w:object w:dxaOrig="320" w:dyaOrig="340">
          <v:shape id="_x0000_i1043" type="#_x0000_t75" style="width:15.75pt;height:17.25pt" o:ole="">
            <v:imagedata r:id="rId31" o:title=""/>
          </v:shape>
          <o:OLEObject Type="Embed" ProgID="Equation.3" ShapeID="_x0000_i1043" DrawAspect="Content" ObjectID="_1718467678" r:id="rId36"/>
        </w:object>
      </w:r>
      <w:r>
        <w:rPr>
          <w:b w:val="0"/>
          <w:sz w:val="22"/>
          <w:szCs w:val="22"/>
        </w:rPr>
        <w:t xml:space="preserve"> и </w:t>
      </w:r>
      <w:r w:rsidRPr="005C547C">
        <w:rPr>
          <w:b w:val="0"/>
          <w:bCs w:val="0"/>
          <w:position w:val="-10"/>
          <w:sz w:val="22"/>
          <w:szCs w:val="22"/>
        </w:rPr>
        <w:object w:dxaOrig="340" w:dyaOrig="340">
          <v:shape id="_x0000_i1044" type="#_x0000_t75" style="width:17.25pt;height:17.25pt" o:ole="">
            <v:imagedata r:id="rId33" o:title=""/>
          </v:shape>
          <o:OLEObject Type="Embed" ProgID="Equation.3" ShapeID="_x0000_i1044" DrawAspect="Content" ObjectID="_1718467679" r:id="rId37"/>
        </w:object>
      </w:r>
      <w:r>
        <w:rPr>
          <w:b w:val="0"/>
          <w:sz w:val="22"/>
          <w:szCs w:val="22"/>
        </w:rPr>
        <w:t xml:space="preserve">. Пользуясь свойствами верхних границ можно доказать, что площадь области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045" type="#_x0000_t75" style="width:12.75pt;height:12.75pt" o:ole="">
            <v:imagedata r:id="rId9" o:title=""/>
          </v:shape>
          <o:OLEObject Type="Embed" ProgID="Equation.3" ShapeID="_x0000_i1045" DrawAspect="Content" ObjectID="_1718467680" r:id="rId38"/>
        </w:object>
      </w:r>
      <w:r>
        <w:rPr>
          <w:b w:val="0"/>
          <w:sz w:val="22"/>
          <w:szCs w:val="22"/>
        </w:rPr>
        <w:t xml:space="preserve"> равна сумме площадей областей  </w:t>
      </w:r>
      <w:r w:rsidRPr="005C547C">
        <w:rPr>
          <w:b w:val="0"/>
          <w:bCs w:val="0"/>
          <w:position w:val="-10"/>
          <w:sz w:val="22"/>
          <w:szCs w:val="22"/>
        </w:rPr>
        <w:object w:dxaOrig="320" w:dyaOrig="340">
          <v:shape id="_x0000_i1046" type="#_x0000_t75" style="width:15.75pt;height:17.25pt" o:ole="">
            <v:imagedata r:id="rId31" o:title=""/>
          </v:shape>
          <o:OLEObject Type="Embed" ProgID="Equation.3" ShapeID="_x0000_i1046" DrawAspect="Content" ObjectID="_1718467681" r:id="rId39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5C547C">
        <w:rPr>
          <w:b w:val="0"/>
          <w:bCs w:val="0"/>
          <w:position w:val="-10"/>
          <w:sz w:val="22"/>
          <w:szCs w:val="22"/>
        </w:rPr>
        <w:object w:dxaOrig="340" w:dyaOrig="340">
          <v:shape id="_x0000_i1047" type="#_x0000_t75" style="width:17.25pt;height:17.25pt" o:ole="">
            <v:imagedata r:id="rId33" o:title=""/>
          </v:shape>
          <o:OLEObject Type="Embed" ProgID="Equation.3" ShapeID="_x0000_i1047" DrawAspect="Content" ObjectID="_1718467682" r:id="rId40"/>
        </w:object>
      </w:r>
      <w:r>
        <w:rPr>
          <w:b w:val="0"/>
          <w:sz w:val="22"/>
          <w:szCs w:val="22"/>
        </w:rPr>
        <w:t>.</w:t>
      </w:r>
    </w:p>
    <w:p w:rsidR="00806AA1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Pr="001C775C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Default="00806AA1" w:rsidP="00806AA1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</w:t>
      </w:r>
      <w:r w:rsidRPr="008C393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 xml:space="preserve">.6 Площадь фигуры, ограниченной графиками функций </w:t>
      </w:r>
    </w:p>
    <w:p w:rsidR="00806AA1" w:rsidRDefault="00806AA1" w:rsidP="00806AA1">
      <w:pPr>
        <w:pStyle w:val="a3"/>
        <w:rPr>
          <w:bCs w:val="0"/>
          <w:sz w:val="22"/>
          <w:szCs w:val="22"/>
        </w:rPr>
      </w:pP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76200</wp:posOffset>
            </wp:positionV>
            <wp:extent cx="3216910" cy="1883410"/>
            <wp:effectExtent l="19050" t="0" r="2540" b="0"/>
            <wp:wrapSquare wrapText="bothSides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 w:val="0"/>
          <w:sz w:val="22"/>
          <w:szCs w:val="22"/>
        </w:rPr>
        <w:t>М2</w:t>
      </w:r>
      <w:r w:rsidRPr="008C3931">
        <w:rPr>
          <w:bCs w:val="0"/>
          <w:sz w:val="22"/>
          <w:szCs w:val="22"/>
        </w:rPr>
        <w:t>3</w:t>
      </w:r>
      <w:r w:rsidRPr="002272CB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6</w:t>
      </w:r>
      <w:r w:rsidRPr="002272CB">
        <w:rPr>
          <w:bCs w:val="0"/>
          <w:sz w:val="22"/>
          <w:szCs w:val="22"/>
        </w:rPr>
        <w:t>.1</w:t>
      </w:r>
      <w:proofErr w:type="gramStart"/>
      <w:r>
        <w:rPr>
          <w:b w:val="0"/>
          <w:bCs w:val="0"/>
          <w:sz w:val="22"/>
          <w:szCs w:val="22"/>
        </w:rPr>
        <w:t xml:space="preserve"> В</w:t>
      </w:r>
      <w:proofErr w:type="gramEnd"/>
      <w:r>
        <w:rPr>
          <w:b w:val="0"/>
          <w:bCs w:val="0"/>
          <w:sz w:val="22"/>
          <w:szCs w:val="22"/>
        </w:rPr>
        <w:t xml:space="preserve"> предыдущей лекции </w:t>
      </w:r>
      <w:r w:rsidRPr="002272CB">
        <w:rPr>
          <w:b w:val="0"/>
          <w:bCs w:val="0"/>
          <w:sz w:val="22"/>
          <w:szCs w:val="22"/>
        </w:rPr>
        <w:t xml:space="preserve"> была рассмотрена задача о площади криволинейной трапеции. Площадь фигуры, ограниченной графиками двух неотрицательных функций, может быть вычислена как разность площадей двух криволинейных трапеций.</w:t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943100" cy="485775"/>
            <wp:effectExtent l="0" t="0" r="0" b="0"/>
            <wp:docPr id="4350" name="Рисунок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2272CB">
        <w:rPr>
          <w:b w:val="0"/>
          <w:bCs w:val="0"/>
          <w:sz w:val="22"/>
          <w:szCs w:val="22"/>
        </w:rPr>
        <w:t xml:space="preserve">Покажем, что аналогичная формула верна не только для неотрицательных </w:t>
      </w:r>
      <w:r w:rsidRPr="002272CB">
        <w:rPr>
          <w:b w:val="0"/>
          <w:bCs w:val="0"/>
          <w:sz w:val="22"/>
          <w:szCs w:val="22"/>
        </w:rPr>
        <w:lastRenderedPageBreak/>
        <w:t xml:space="preserve">функций. Сдвинем фигуру вверх таким образом, чтобы она полностью лежала в верхней полуплоскости. Аналитически это означает, что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351" name="Рисунок 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4352" name="Рисунок 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заменяются  функциями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0" b="0"/>
            <wp:docPr id="4353" name="Рисунок 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0" b="0"/>
            <wp:docPr id="4354" name="Рисунок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>соответственно.</w:t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2272CB">
        <w:rPr>
          <w:b w:val="0"/>
          <w:bCs w:val="0"/>
          <w:sz w:val="22"/>
          <w:szCs w:val="22"/>
        </w:rPr>
        <w:t xml:space="preserve">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0" b="0"/>
            <wp:docPr id="4355" name="Рисунок 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0" b="0"/>
            <wp:docPr id="4356" name="Рисунок 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неотрицательны и поэтому к ограничиваемой ими фигуре применима формула разности площадей криволинейных трапеций: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657600" cy="485775"/>
            <wp:effectExtent l="19050" t="0" r="0" b="0"/>
            <wp:docPr id="4357" name="Рисунок 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Pr="00806AA1" w:rsidRDefault="00806AA1" w:rsidP="00806AA1">
      <w:pPr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3394075</wp:posOffset>
            </wp:positionH>
            <wp:positionV relativeFrom="paragraph">
              <wp:posOffset>334645</wp:posOffset>
            </wp:positionV>
            <wp:extent cx="2488565" cy="1457960"/>
            <wp:effectExtent l="19050" t="0" r="6985" b="0"/>
            <wp:wrapSquare wrapText="bothSides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6AA1">
        <w:rPr>
          <w:rFonts w:ascii="Times New Roman" w:hAnsi="Times New Roman" w:cs="Times New Roman"/>
          <w:b/>
        </w:rPr>
        <w:t>М23.6.2 Пример.</w:t>
      </w:r>
      <w:r w:rsidRPr="00806AA1">
        <w:rPr>
          <w:rFonts w:ascii="Times New Roman" w:hAnsi="Times New Roman" w:cs="Times New Roman"/>
        </w:rPr>
        <w:t xml:space="preserve"> Вычислить площадь плоской фигуры, ограниченной кривой </w:t>
      </w:r>
      <w:r w:rsidRPr="00806AA1">
        <w:rPr>
          <w:rFonts w:ascii="Times New Roman" w:hAnsi="Times New Roman" w:cs="Times New Roman"/>
          <w:position w:val="-10"/>
        </w:rPr>
        <w:object w:dxaOrig="980" w:dyaOrig="360">
          <v:shape id="_x0000_i1048" type="#_x0000_t75" style="width:48.75pt;height:18pt" o:ole="">
            <v:imagedata r:id="rId50" o:title=""/>
          </v:shape>
          <o:OLEObject Type="Embed" ProgID="Equation.3" ShapeID="_x0000_i1048" DrawAspect="Content" ObjectID="_1718467683" r:id="rId51"/>
        </w:object>
      </w:r>
      <w:r w:rsidRPr="00806AA1">
        <w:rPr>
          <w:rFonts w:ascii="Times New Roman" w:hAnsi="Times New Roman" w:cs="Times New Roman"/>
        </w:rPr>
        <w:t xml:space="preserve">, прямой </w:t>
      </w:r>
      <w:r w:rsidRPr="00806AA1">
        <w:rPr>
          <w:rFonts w:ascii="Times New Roman" w:hAnsi="Times New Roman" w:cs="Times New Roman"/>
          <w:position w:val="-6"/>
        </w:rPr>
        <w:object w:dxaOrig="580" w:dyaOrig="279">
          <v:shape id="_x0000_i1049" type="#_x0000_t75" style="width:29.25pt;height:14.25pt" o:ole="">
            <v:imagedata r:id="rId52" o:title=""/>
          </v:shape>
          <o:OLEObject Type="Embed" ProgID="Equation.3" ShapeID="_x0000_i1049" DrawAspect="Content" ObjectID="_1718467684" r:id="rId53"/>
        </w:object>
      </w:r>
      <w:r w:rsidRPr="00806AA1">
        <w:rPr>
          <w:rFonts w:ascii="Times New Roman" w:hAnsi="Times New Roman" w:cs="Times New Roman"/>
        </w:rPr>
        <w:t xml:space="preserve"> и осями координат.</w:t>
      </w:r>
    </w:p>
    <w:p w:rsidR="00806AA1" w:rsidRPr="00806AA1" w:rsidRDefault="00806AA1" w:rsidP="00806AA1">
      <w:pPr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i/>
        </w:rPr>
        <w:t>Решение:</w:t>
      </w:r>
      <w:r w:rsidRPr="00806AA1">
        <w:rPr>
          <w:rFonts w:ascii="Times New Roman" w:hAnsi="Times New Roman" w:cs="Times New Roman"/>
        </w:rPr>
        <w:t xml:space="preserve"> </w:t>
      </w:r>
      <w:r w:rsidRPr="00806AA1">
        <w:rPr>
          <w:rFonts w:ascii="Times New Roman" w:hAnsi="Times New Roman" w:cs="Times New Roman"/>
          <w:position w:val="-10"/>
        </w:rPr>
        <w:object w:dxaOrig="980" w:dyaOrig="360">
          <v:shape id="_x0000_i1050" type="#_x0000_t75" style="width:48.75pt;height:18pt" o:ole="">
            <v:imagedata r:id="rId54" o:title=""/>
          </v:shape>
          <o:OLEObject Type="Embed" ProgID="Equation.3" ShapeID="_x0000_i1050" DrawAspect="Content" ObjectID="_1718467685" r:id="rId55"/>
        </w:object>
      </w:r>
      <w:r w:rsidRPr="00806AA1">
        <w:rPr>
          <w:rFonts w:ascii="Times New Roman" w:hAnsi="Times New Roman" w:cs="Times New Roman"/>
        </w:rPr>
        <w:t xml:space="preserve"> - уравнение параболы. Уравнение, приведенное к почти каноническому виду - </w:t>
      </w:r>
      <w:r w:rsidRPr="00806AA1">
        <w:rPr>
          <w:rFonts w:ascii="Times New Roman" w:hAnsi="Times New Roman" w:cs="Times New Roman"/>
          <w:position w:val="-10"/>
        </w:rPr>
        <w:object w:dxaOrig="1120" w:dyaOrig="360">
          <v:shape id="_x0000_i1051" type="#_x0000_t75" style="width:56.25pt;height:18pt" o:ole="">
            <v:imagedata r:id="rId56" o:title=""/>
          </v:shape>
          <o:OLEObject Type="Embed" ProgID="Equation.3" ShapeID="_x0000_i1051" DrawAspect="Content" ObjectID="_1718467686" r:id="rId57"/>
        </w:object>
      </w:r>
      <w:r w:rsidRPr="00806AA1">
        <w:rPr>
          <w:rFonts w:ascii="Times New Roman" w:hAnsi="Times New Roman" w:cs="Times New Roman"/>
        </w:rPr>
        <w:t xml:space="preserve">. Из уравнения следует, что вершина параболы находится в точке </w:t>
      </w:r>
      <w:r w:rsidRPr="00806AA1">
        <w:rPr>
          <w:rFonts w:ascii="Times New Roman" w:hAnsi="Times New Roman" w:cs="Times New Roman"/>
          <w:position w:val="-10"/>
        </w:rPr>
        <w:object w:dxaOrig="700" w:dyaOrig="340">
          <v:shape id="_x0000_i1052" type="#_x0000_t75" style="width:35.25pt;height:17.25pt" o:ole="">
            <v:imagedata r:id="rId58" o:title=""/>
          </v:shape>
          <o:OLEObject Type="Embed" ProgID="Equation.3" ShapeID="_x0000_i1052" DrawAspect="Content" ObjectID="_1718467687" r:id="rId59"/>
        </w:object>
      </w:r>
      <w:r w:rsidRPr="00806AA1">
        <w:rPr>
          <w:rFonts w:ascii="Times New Roman" w:hAnsi="Times New Roman" w:cs="Times New Roman"/>
        </w:rPr>
        <w:t xml:space="preserve">, ось симметрии параболы совпадает с координатной осью </w:t>
      </w:r>
      <w:r w:rsidRPr="00806AA1">
        <w:rPr>
          <w:rFonts w:ascii="Times New Roman" w:hAnsi="Times New Roman" w:cs="Times New Roman"/>
          <w:position w:val="-10"/>
        </w:rPr>
        <w:object w:dxaOrig="360" w:dyaOrig="320">
          <v:shape id="_x0000_i1053" type="#_x0000_t75" style="width:18pt;height:15.75pt" o:ole="">
            <v:imagedata r:id="rId60" o:title=""/>
          </v:shape>
          <o:OLEObject Type="Embed" ProgID="Equation.3" ShapeID="_x0000_i1053" DrawAspect="Content" ObjectID="_1718467688" r:id="rId61"/>
        </w:object>
      </w:r>
      <w:r w:rsidRPr="00806AA1">
        <w:rPr>
          <w:rFonts w:ascii="Times New Roman" w:hAnsi="Times New Roman" w:cs="Times New Roman"/>
        </w:rPr>
        <w:t xml:space="preserve">, ветви параболы направлены вниз, точки пересечения параболы с осью </w:t>
      </w:r>
      <w:r w:rsidRPr="00806AA1">
        <w:rPr>
          <w:rFonts w:ascii="Times New Roman" w:hAnsi="Times New Roman" w:cs="Times New Roman"/>
          <w:position w:val="-6"/>
        </w:rPr>
        <w:object w:dxaOrig="360" w:dyaOrig="279">
          <v:shape id="_x0000_i1054" type="#_x0000_t75" style="width:18pt;height:14.25pt" o:ole="">
            <v:imagedata r:id="rId62" o:title=""/>
          </v:shape>
          <o:OLEObject Type="Embed" ProgID="Equation.3" ShapeID="_x0000_i1054" DrawAspect="Content" ObjectID="_1718467689" r:id="rId63"/>
        </w:object>
      </w:r>
      <w:r w:rsidRPr="00806AA1">
        <w:rPr>
          <w:rFonts w:ascii="Times New Roman" w:hAnsi="Times New Roman" w:cs="Times New Roman"/>
        </w:rPr>
        <w:t xml:space="preserve">- </w:t>
      </w:r>
      <w:r w:rsidRPr="00806AA1">
        <w:rPr>
          <w:rFonts w:ascii="Times New Roman" w:hAnsi="Times New Roman" w:cs="Times New Roman"/>
          <w:position w:val="-10"/>
        </w:rPr>
        <w:object w:dxaOrig="680" w:dyaOrig="340">
          <v:shape id="_x0000_i1055" type="#_x0000_t75" style="width:33.75pt;height:17.25pt" o:ole="">
            <v:imagedata r:id="rId64" o:title=""/>
          </v:shape>
          <o:OLEObject Type="Embed" ProgID="Equation.3" ShapeID="_x0000_i1055" DrawAspect="Content" ObjectID="_1718467690" r:id="rId65"/>
        </w:object>
      </w:r>
      <w:r w:rsidRPr="00806AA1">
        <w:rPr>
          <w:rFonts w:ascii="Times New Roman" w:hAnsi="Times New Roman" w:cs="Times New Roman"/>
        </w:rPr>
        <w:t xml:space="preserve"> и </w:t>
      </w:r>
      <w:r w:rsidRPr="00806AA1">
        <w:rPr>
          <w:rFonts w:ascii="Times New Roman" w:hAnsi="Times New Roman" w:cs="Times New Roman"/>
          <w:position w:val="-10"/>
        </w:rPr>
        <w:object w:dxaOrig="540" w:dyaOrig="340">
          <v:shape id="_x0000_i1056" type="#_x0000_t75" style="width:27pt;height:17.25pt" o:ole="">
            <v:imagedata r:id="rId66" o:title=""/>
          </v:shape>
          <o:OLEObject Type="Embed" ProgID="Equation.3" ShapeID="_x0000_i1056" DrawAspect="Content" ObjectID="_1718467691" r:id="rId67"/>
        </w:object>
      </w:r>
      <w:r w:rsidRPr="00806AA1">
        <w:rPr>
          <w:rFonts w:ascii="Times New Roman" w:hAnsi="Times New Roman" w:cs="Times New Roman"/>
        </w:rPr>
        <w:t xml:space="preserve">. Парабола пересекает прямую </w:t>
      </w:r>
      <w:r w:rsidRPr="00806AA1">
        <w:rPr>
          <w:rFonts w:ascii="Times New Roman" w:hAnsi="Times New Roman" w:cs="Times New Roman"/>
          <w:position w:val="-6"/>
        </w:rPr>
        <w:object w:dxaOrig="580" w:dyaOrig="279">
          <v:shape id="_x0000_i1057" type="#_x0000_t75" style="width:29.25pt;height:14.25pt" o:ole="">
            <v:imagedata r:id="rId68" o:title=""/>
          </v:shape>
          <o:OLEObject Type="Embed" ProgID="Equation.3" ShapeID="_x0000_i1057" DrawAspect="Content" ObjectID="_1718467692" r:id="rId69"/>
        </w:object>
      </w:r>
      <w:r w:rsidRPr="00806AA1">
        <w:rPr>
          <w:rFonts w:ascii="Times New Roman" w:hAnsi="Times New Roman" w:cs="Times New Roman"/>
        </w:rPr>
        <w:t xml:space="preserve"> в точке </w:t>
      </w:r>
      <w:r w:rsidRPr="00806AA1">
        <w:rPr>
          <w:rFonts w:ascii="Times New Roman" w:hAnsi="Times New Roman" w:cs="Times New Roman"/>
          <w:position w:val="-10"/>
        </w:rPr>
        <w:object w:dxaOrig="880" w:dyaOrig="340">
          <v:shape id="_x0000_i1058" type="#_x0000_t75" style="width:44.25pt;height:17.25pt" o:ole="">
            <v:imagedata r:id="rId70" o:title=""/>
          </v:shape>
          <o:OLEObject Type="Embed" ProgID="Equation.3" ShapeID="_x0000_i1058" DrawAspect="Content" ObjectID="_1718467693" r:id="rId71"/>
        </w:object>
      </w:r>
      <w:r w:rsidRPr="00806AA1">
        <w:rPr>
          <w:rFonts w:ascii="Times New Roman" w:hAnsi="Times New Roman" w:cs="Times New Roman"/>
        </w:rPr>
        <w:t xml:space="preserve">. По исходным и полученным данным изображаем плоскую фигуру, площадь которой необходимо найти. </w:t>
      </w:r>
      <w:r w:rsidRPr="00806AA1">
        <w:rPr>
          <w:rFonts w:ascii="Times New Roman" w:hAnsi="Times New Roman" w:cs="Times New Roman"/>
          <w:position w:val="-34"/>
        </w:rPr>
        <w:object w:dxaOrig="6600" w:dyaOrig="840">
          <v:shape id="_x0000_i1059" type="#_x0000_t75" style="width:330pt;height:42pt" o:ole="">
            <v:imagedata r:id="rId72" o:title=""/>
          </v:shape>
          <o:OLEObject Type="Embed" ProgID="Equation.3" ShapeID="_x0000_i1059" DrawAspect="Content" ObjectID="_1718467694" r:id="rId73"/>
        </w:object>
      </w:r>
      <w:r w:rsidRPr="00806AA1">
        <w:rPr>
          <w:rFonts w:ascii="Times New Roman" w:hAnsi="Times New Roman" w:cs="Times New Roman"/>
        </w:rPr>
        <w:t>.</w:t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М2</w:t>
      </w:r>
      <w:r w:rsidRPr="009649C4">
        <w:rPr>
          <w:iCs/>
          <w:sz w:val="22"/>
          <w:szCs w:val="22"/>
        </w:rPr>
        <w:t>3</w:t>
      </w:r>
      <w:r>
        <w:rPr>
          <w:iCs/>
          <w:sz w:val="22"/>
          <w:szCs w:val="22"/>
        </w:rPr>
        <w:t xml:space="preserve">.6.3 </w:t>
      </w:r>
      <w:r w:rsidRPr="002272CB">
        <w:rPr>
          <w:iCs/>
          <w:sz w:val="22"/>
          <w:szCs w:val="22"/>
        </w:rPr>
        <w:t>Пример</w:t>
      </w:r>
      <w:proofErr w:type="gramStart"/>
      <w:r w:rsidRPr="002272CB">
        <w:rPr>
          <w:b w:val="0"/>
          <w:bCs w:val="0"/>
          <w:sz w:val="22"/>
          <w:szCs w:val="22"/>
        </w:rPr>
        <w:t xml:space="preserve"> В</w:t>
      </w:r>
      <w:proofErr w:type="gramEnd"/>
      <w:r w:rsidRPr="002272CB">
        <w:rPr>
          <w:b w:val="0"/>
          <w:bCs w:val="0"/>
          <w:sz w:val="22"/>
          <w:szCs w:val="22"/>
        </w:rPr>
        <w:t xml:space="preserve">ычислить площадь фигуры, ограниченной линиями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28600"/>
            <wp:effectExtent l="19050" t="0" r="9525" b="0"/>
            <wp:docPr id="4370" name="Рисунок 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85775" cy="419100"/>
            <wp:effectExtent l="0" t="0" r="0" b="0"/>
            <wp:docPr id="4371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9525" b="0"/>
            <wp:docPr id="4372" name="Рисунок 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</w:t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2272CB">
        <w:rPr>
          <w:b w:val="0"/>
          <w:bCs w:val="0"/>
          <w:i/>
          <w:sz w:val="22"/>
          <w:szCs w:val="22"/>
        </w:rPr>
        <w:t>Решение:</w:t>
      </w:r>
      <w:r w:rsidRPr="002272CB">
        <w:rPr>
          <w:b w:val="0"/>
          <w:bCs w:val="0"/>
          <w:sz w:val="22"/>
          <w:szCs w:val="22"/>
        </w:rPr>
        <w:t xml:space="preserve"> Абсциссу точки пересечения</w:t>
      </w:r>
      <w:proofErr w:type="gramStart"/>
      <w:r w:rsidRPr="002272CB">
        <w:rPr>
          <w:b w:val="0"/>
          <w:bCs w:val="0"/>
          <w:sz w:val="22"/>
          <w:szCs w:val="22"/>
        </w:rPr>
        <w:t xml:space="preserve"> А</w:t>
      </w:r>
      <w:proofErr w:type="gramEnd"/>
      <w:r w:rsidRPr="002272CB">
        <w:rPr>
          <w:b w:val="0"/>
          <w:bCs w:val="0"/>
          <w:sz w:val="22"/>
          <w:szCs w:val="22"/>
        </w:rPr>
        <w:t xml:space="preserve"> графиков функций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28600"/>
            <wp:effectExtent l="19050" t="0" r="9525" b="0"/>
            <wp:docPr id="4373" name="Рисунок 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19050" t="0" r="0" b="0"/>
            <wp:docPr id="4374" name="Рисунок 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найдем из уравнения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57225" cy="200025"/>
            <wp:effectExtent l="0" t="0" r="0" b="0"/>
            <wp:docPr id="4375" name="Рисунок 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: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0" b="0"/>
            <wp:docPr id="4376" name="Рисунок 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. </w:t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182880</wp:posOffset>
            </wp:positionV>
            <wp:extent cx="2416810" cy="2065020"/>
            <wp:effectExtent l="19050" t="0" r="254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72CB">
        <w:rPr>
          <w:b w:val="0"/>
          <w:bCs w:val="0"/>
          <w:sz w:val="22"/>
          <w:szCs w:val="22"/>
        </w:rPr>
        <w:t xml:space="preserve">Аналогично из уравнения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85800" cy="419100"/>
            <wp:effectExtent l="0" t="0" r="0" b="0"/>
            <wp:docPr id="4377" name="Рисунок 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найдем абсциссу  точки пересечения графиков функций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85775" cy="419100"/>
            <wp:effectExtent l="0" t="0" r="0" b="0"/>
            <wp:docPr id="4378" name="Рисунок 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9525" b="0"/>
            <wp:docPr id="4379" name="Рисунок 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: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0" b="0"/>
            <wp:docPr id="4380" name="Рисунок 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>.</w:t>
      </w:r>
    </w:p>
    <w:p w:rsidR="00806AA1" w:rsidRPr="002272CB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2272CB">
        <w:rPr>
          <w:b w:val="0"/>
          <w:bCs w:val="0"/>
          <w:sz w:val="22"/>
          <w:szCs w:val="22"/>
        </w:rPr>
        <w:t xml:space="preserve">Искомая площадь состоит из площади фигуры, ограниченной линиями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28600"/>
            <wp:effectExtent l="19050" t="0" r="9525" b="0"/>
            <wp:docPr id="4381" name="Рисунок 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85775" cy="419100"/>
            <wp:effectExtent l="0" t="0" r="0" b="0"/>
            <wp:docPr id="4382" name="Рисунок 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вертикальной прямой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0" b="0"/>
            <wp:docPr id="4383" name="Рисунок 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 и площади фигуры, ограниченной линиями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85775" cy="419100"/>
            <wp:effectExtent l="0" t="0" r="0" b="0"/>
            <wp:docPr id="4384" name="Рисунок 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19050" t="0" r="0" b="0"/>
            <wp:docPr id="4385" name="Рисунок 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2CB">
        <w:rPr>
          <w:b w:val="0"/>
          <w:bCs w:val="0"/>
          <w:sz w:val="22"/>
          <w:szCs w:val="22"/>
        </w:rPr>
        <w:t>и той же вертикальной прямой. Значит, искомая площадь равна:</w:t>
      </w:r>
    </w:p>
    <w:p w:rsidR="00806AA1" w:rsidRDefault="00806AA1" w:rsidP="00806AA1">
      <w:pPr>
        <w:pStyle w:val="a3"/>
        <w:jc w:val="both"/>
        <w:rPr>
          <w:b w:val="0"/>
          <w:bCs w:val="0"/>
          <w:position w:val="-32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524125" cy="485775"/>
            <wp:effectExtent l="0" t="0" r="0" b="0"/>
            <wp:docPr id="4386" name="Рисунок 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Default="00806AA1" w:rsidP="00806AA1">
      <w:pPr>
        <w:pStyle w:val="a3"/>
        <w:jc w:val="both"/>
        <w:rPr>
          <w:sz w:val="22"/>
          <w:szCs w:val="22"/>
        </w:rPr>
      </w:pPr>
    </w:p>
    <w:p w:rsidR="00806AA1" w:rsidRDefault="00806AA1" w:rsidP="00806AA1">
      <w:pPr>
        <w:pStyle w:val="a3"/>
        <w:jc w:val="both"/>
        <w:rPr>
          <w:sz w:val="22"/>
          <w:szCs w:val="22"/>
        </w:rPr>
      </w:pPr>
    </w:p>
    <w:p w:rsidR="00806AA1" w:rsidRPr="00806AA1" w:rsidRDefault="00806AA1" w:rsidP="00806AA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06AA1">
        <w:rPr>
          <w:rFonts w:ascii="Times New Roman" w:hAnsi="Times New Roman" w:cs="Times New Roman"/>
          <w:b/>
        </w:rPr>
        <w:lastRenderedPageBreak/>
        <w:t>23.7 Вычисление площади плоской фигуры, ограниченной кривыми, заданными в параметрической форме</w:t>
      </w:r>
    </w:p>
    <w:p w:rsidR="00806AA1" w:rsidRPr="00806AA1" w:rsidRDefault="00806AA1" w:rsidP="00806AA1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b/>
        </w:rPr>
        <w:t>М23.7.1</w:t>
      </w:r>
      <w:proofErr w:type="gramStart"/>
      <w:r w:rsidRPr="00806AA1">
        <w:rPr>
          <w:rFonts w:ascii="Times New Roman" w:hAnsi="Times New Roman" w:cs="Times New Roman"/>
        </w:rPr>
        <w:t xml:space="preserve"> П</w:t>
      </w:r>
      <w:proofErr w:type="gramEnd"/>
      <w:r w:rsidRPr="00806AA1">
        <w:rPr>
          <w:rFonts w:ascii="Times New Roman" w:hAnsi="Times New Roman" w:cs="Times New Roman"/>
        </w:rPr>
        <w:t xml:space="preserve">усть плоская фигура представляет собой криволинейную трапецию, ограниченную линией, заданной в параметрической форме уравнениями </w:t>
      </w:r>
      <w:r w:rsidRPr="00806AA1">
        <w:rPr>
          <w:rFonts w:ascii="Times New Roman" w:hAnsi="Times New Roman" w:cs="Times New Roman"/>
          <w:position w:val="-10"/>
        </w:rPr>
        <w:object w:dxaOrig="1640" w:dyaOrig="340">
          <v:shape id="_x0000_i1060" type="#_x0000_t75" style="width:81.75pt;height:17.25pt" o:ole="">
            <v:imagedata r:id="rId85" o:title=""/>
          </v:shape>
          <o:OLEObject Type="Embed" ProgID="Equation.3" ShapeID="_x0000_i1060" DrawAspect="Content" ObjectID="_1718467695" r:id="rId86"/>
        </w:object>
      </w:r>
      <w:r w:rsidRPr="00806AA1">
        <w:rPr>
          <w:rFonts w:ascii="Times New Roman" w:hAnsi="Times New Roman" w:cs="Times New Roman"/>
        </w:rPr>
        <w:t xml:space="preserve">. Тогда, если основание криволинейной трапеции лежит на оси </w:t>
      </w:r>
      <w:r w:rsidRPr="00806AA1">
        <w:rPr>
          <w:rFonts w:ascii="Times New Roman" w:hAnsi="Times New Roman" w:cs="Times New Roman"/>
          <w:position w:val="-6"/>
        </w:rPr>
        <w:object w:dxaOrig="420" w:dyaOrig="279">
          <v:shape id="_x0000_i1061" type="#_x0000_t75" style="width:21pt;height:14.25pt" o:ole="">
            <v:imagedata r:id="rId87" o:title=""/>
          </v:shape>
          <o:OLEObject Type="Embed" ProgID="Equation.3" ShapeID="_x0000_i1061" DrawAspect="Content" ObjectID="_1718467696" r:id="rId88"/>
        </w:object>
      </w:r>
      <w:r w:rsidRPr="00806AA1">
        <w:rPr>
          <w:rFonts w:ascii="Times New Roman" w:hAnsi="Times New Roman" w:cs="Times New Roman"/>
        </w:rPr>
        <w:t xml:space="preserve">, то  площадь плоской фигуры определяют по формуле                  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 xml:space="preserve">                                                              </w:t>
      </w:r>
      <w:r w:rsidRPr="00806AA1">
        <w:rPr>
          <w:rFonts w:ascii="Times New Roman" w:hAnsi="Times New Roman" w:cs="Times New Roman"/>
          <w:position w:val="-34"/>
        </w:rPr>
        <w:object w:dxaOrig="1740" w:dyaOrig="780">
          <v:shape id="_x0000_i1062" type="#_x0000_t75" style="width:87pt;height:39pt" o:ole="">
            <v:imagedata r:id="rId89" o:title=""/>
          </v:shape>
          <o:OLEObject Type="Embed" ProgID="Equation.3" ShapeID="_x0000_i1062" DrawAspect="Content" ObjectID="_1718467697" r:id="rId90"/>
        </w:object>
      </w:r>
      <w:r w:rsidRPr="00806AA1">
        <w:rPr>
          <w:rFonts w:ascii="Times New Roman" w:hAnsi="Times New Roman" w:cs="Times New Roman"/>
        </w:rPr>
        <w:t xml:space="preserve">                                                               (1)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806AA1">
        <w:rPr>
          <w:rFonts w:ascii="Times New Roman" w:hAnsi="Times New Roman" w:cs="Times New Roman"/>
        </w:rPr>
        <w:t xml:space="preserve">Знак «минус» в формуле (1) выбирается в том случае, если при увеличении параметра </w:t>
      </w:r>
      <w:r w:rsidRPr="00806AA1">
        <w:rPr>
          <w:rFonts w:ascii="Times New Roman" w:hAnsi="Times New Roman" w:cs="Times New Roman"/>
          <w:position w:val="-6"/>
        </w:rPr>
        <w:object w:dxaOrig="139" w:dyaOrig="240">
          <v:shape id="_x0000_i1063" type="#_x0000_t75" style="width:6.75pt;height:12pt" o:ole="">
            <v:imagedata r:id="rId91" o:title=""/>
          </v:shape>
          <o:OLEObject Type="Embed" ProgID="Equation.3" ShapeID="_x0000_i1063" DrawAspect="Content" ObjectID="_1718467698" r:id="rId92"/>
        </w:object>
      </w:r>
      <w:r w:rsidRPr="00806AA1">
        <w:rPr>
          <w:rFonts w:ascii="Times New Roman" w:hAnsi="Times New Roman" w:cs="Times New Roman"/>
        </w:rPr>
        <w:t xml:space="preserve"> абсцисса </w:t>
      </w:r>
      <w:r w:rsidRPr="00806AA1">
        <w:rPr>
          <w:rFonts w:ascii="Times New Roman" w:hAnsi="Times New Roman" w:cs="Times New Roman"/>
          <w:position w:val="-6"/>
        </w:rPr>
        <w:object w:dxaOrig="200" w:dyaOrig="220">
          <v:shape id="_x0000_i1064" type="#_x0000_t75" style="width:9.75pt;height:11.25pt" o:ole="">
            <v:imagedata r:id="rId93" o:title=""/>
          </v:shape>
          <o:OLEObject Type="Embed" ProgID="Equation.3" ShapeID="_x0000_i1064" DrawAspect="Content" ObjectID="_1718467699" r:id="rId94"/>
        </w:object>
      </w:r>
      <w:r w:rsidRPr="00806AA1">
        <w:rPr>
          <w:rFonts w:ascii="Times New Roman" w:hAnsi="Times New Roman" w:cs="Times New Roman"/>
        </w:rPr>
        <w:t xml:space="preserve"> уменьшается (т.е. при </w:t>
      </w:r>
      <w:r w:rsidRPr="00806AA1">
        <w:rPr>
          <w:rFonts w:ascii="Times New Roman" w:hAnsi="Times New Roman" w:cs="Times New Roman"/>
          <w:position w:val="-10"/>
        </w:rPr>
        <w:object w:dxaOrig="1380" w:dyaOrig="320">
          <v:shape id="_x0000_i1065" type="#_x0000_t75" style="width:69pt;height:15.75pt" o:ole="">
            <v:imagedata r:id="rId95" o:title=""/>
          </v:shape>
          <o:OLEObject Type="Embed" ProgID="Equation.3" ShapeID="_x0000_i1065" DrawAspect="Content" ObjectID="_1718467700" r:id="rId96"/>
        </w:object>
      </w:r>
      <w:r w:rsidRPr="00806AA1">
        <w:rPr>
          <w:rFonts w:ascii="Times New Roman" w:hAnsi="Times New Roman" w:cs="Times New Roman"/>
        </w:rPr>
        <w:t>.</w:t>
      </w:r>
      <w:proofErr w:type="gramEnd"/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 xml:space="preserve">Если основание криволинейной трапеции лежит на оси </w:t>
      </w:r>
      <w:r w:rsidRPr="00806AA1">
        <w:rPr>
          <w:rFonts w:ascii="Times New Roman" w:hAnsi="Times New Roman" w:cs="Times New Roman"/>
          <w:position w:val="-6"/>
        </w:rPr>
        <w:object w:dxaOrig="400" w:dyaOrig="279">
          <v:shape id="_x0000_i1066" type="#_x0000_t75" style="width:20.25pt;height:14.25pt" o:ole="">
            <v:imagedata r:id="rId97" o:title=""/>
          </v:shape>
          <o:OLEObject Type="Embed" ProgID="Equation.3" ShapeID="_x0000_i1066" DrawAspect="Content" ObjectID="_1718467701" r:id="rId98"/>
        </w:object>
      </w:r>
      <w:r w:rsidRPr="00806AA1">
        <w:rPr>
          <w:rFonts w:ascii="Times New Roman" w:hAnsi="Times New Roman" w:cs="Times New Roman"/>
        </w:rPr>
        <w:t xml:space="preserve">, то  площадь плоской фигуры определяют по формуле               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 xml:space="preserve">                                                              </w:t>
      </w:r>
      <w:r w:rsidRPr="00806AA1">
        <w:rPr>
          <w:rFonts w:ascii="Times New Roman" w:hAnsi="Times New Roman" w:cs="Times New Roman"/>
          <w:position w:val="-34"/>
        </w:rPr>
        <w:object w:dxaOrig="1740" w:dyaOrig="780">
          <v:shape id="_x0000_i1067" type="#_x0000_t75" style="width:87pt;height:39pt" o:ole="">
            <v:imagedata r:id="rId99" o:title=""/>
          </v:shape>
          <o:OLEObject Type="Embed" ProgID="Equation.3" ShapeID="_x0000_i1067" DrawAspect="Content" ObjectID="_1718467702" r:id="rId100"/>
        </w:object>
      </w:r>
      <w:r w:rsidRPr="00806AA1">
        <w:rPr>
          <w:rFonts w:ascii="Times New Roman" w:hAnsi="Times New Roman" w:cs="Times New Roman"/>
        </w:rPr>
        <w:t xml:space="preserve">                                                               (2)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>Если необходимо найти площадь фигуры, ограниченной замкнутым контуром, то используется формула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 xml:space="preserve">                                                  </w:t>
      </w:r>
      <w:r w:rsidRPr="00806AA1">
        <w:rPr>
          <w:rFonts w:ascii="Times New Roman" w:hAnsi="Times New Roman" w:cs="Times New Roman"/>
          <w:position w:val="-32"/>
        </w:rPr>
        <w:object w:dxaOrig="3080" w:dyaOrig="760">
          <v:shape id="_x0000_i1068" type="#_x0000_t75" style="width:153.75pt;height:38.25pt" o:ole="">
            <v:imagedata r:id="rId101" o:title=""/>
          </v:shape>
          <o:OLEObject Type="Embed" ProgID="Equation.3" ShapeID="_x0000_i1068" DrawAspect="Content" ObjectID="_1718467703" r:id="rId102"/>
        </w:object>
      </w:r>
      <w:r w:rsidRPr="00806AA1">
        <w:rPr>
          <w:rFonts w:ascii="Times New Roman" w:hAnsi="Times New Roman" w:cs="Times New Roman"/>
        </w:rPr>
        <w:t xml:space="preserve">                                                     (3)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3613785</wp:posOffset>
            </wp:positionH>
            <wp:positionV relativeFrom="paragraph">
              <wp:posOffset>26670</wp:posOffset>
            </wp:positionV>
            <wp:extent cx="2181225" cy="1552575"/>
            <wp:effectExtent l="19050" t="0" r="9525" b="0"/>
            <wp:wrapSquare wrapText="bothSides"/>
            <wp:docPr id="93" name="Рисунок 9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15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6AA1">
        <w:rPr>
          <w:rFonts w:ascii="Times New Roman" w:hAnsi="Times New Roman" w:cs="Times New Roman"/>
        </w:rPr>
        <w:t xml:space="preserve">где </w:t>
      </w:r>
      <w:r w:rsidRPr="00806AA1">
        <w:rPr>
          <w:rFonts w:ascii="Times New Roman" w:hAnsi="Times New Roman" w:cs="Times New Roman"/>
          <w:position w:val="-10"/>
        </w:rPr>
        <w:object w:dxaOrig="540" w:dyaOrig="320">
          <v:shape id="_x0000_i1069" type="#_x0000_t75" style="width:27pt;height:15.75pt" o:ole="">
            <v:imagedata r:id="rId104" o:title=""/>
          </v:shape>
          <o:OLEObject Type="Embed" ProgID="Equation.3" ShapeID="_x0000_i1069" DrawAspect="Content" ObjectID="_1718467704" r:id="rId105"/>
        </w:object>
      </w:r>
      <w:r w:rsidRPr="00806AA1">
        <w:rPr>
          <w:rFonts w:ascii="Times New Roman" w:hAnsi="Times New Roman" w:cs="Times New Roman"/>
        </w:rPr>
        <w:t xml:space="preserve"> - значения параметра </w:t>
      </w:r>
      <w:r w:rsidRPr="00806AA1">
        <w:rPr>
          <w:rFonts w:ascii="Times New Roman" w:hAnsi="Times New Roman" w:cs="Times New Roman"/>
          <w:position w:val="-6"/>
        </w:rPr>
        <w:object w:dxaOrig="139" w:dyaOrig="240">
          <v:shape id="_x0000_i1070" type="#_x0000_t75" style="width:6.75pt;height:12pt" o:ole="">
            <v:imagedata r:id="rId106" o:title=""/>
          </v:shape>
          <o:OLEObject Type="Embed" ProgID="Equation.3" ShapeID="_x0000_i1070" DrawAspect="Content" ObjectID="_1718467705" r:id="rId107"/>
        </w:object>
      </w:r>
      <w:r w:rsidRPr="00806AA1">
        <w:rPr>
          <w:rFonts w:ascii="Times New Roman" w:hAnsi="Times New Roman" w:cs="Times New Roman"/>
        </w:rPr>
        <w:t>, соответствующие началу и концу обхода контура в положительном направлении (против часовой стрелки, или, более точно, так, чтобы при обходе контура ограниченная этим контуром область оставалась слева).</w:t>
      </w:r>
    </w:p>
    <w:p w:rsidR="00806AA1" w:rsidRPr="00806AA1" w:rsidRDefault="00806AA1" w:rsidP="00806AA1">
      <w:pPr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b/>
        </w:rPr>
        <w:t>М23.7.2 Пример</w:t>
      </w:r>
      <w:r w:rsidRPr="00806AA1">
        <w:rPr>
          <w:rFonts w:ascii="Times New Roman" w:hAnsi="Times New Roman" w:cs="Times New Roman"/>
        </w:rPr>
        <w:t xml:space="preserve">. Вычислить площадь плоской фигуры, ограниченной эллипсом, заданным в параметрической форме </w:t>
      </w:r>
      <w:r w:rsidRPr="00806AA1">
        <w:rPr>
          <w:rFonts w:ascii="Times New Roman" w:hAnsi="Times New Roman" w:cs="Times New Roman"/>
          <w:position w:val="-10"/>
        </w:rPr>
        <w:object w:dxaOrig="2000" w:dyaOrig="320">
          <v:shape id="_x0000_i1071" type="#_x0000_t75" style="width:99.75pt;height:15.75pt" o:ole="">
            <v:imagedata r:id="rId108" o:title=""/>
          </v:shape>
          <o:OLEObject Type="Embed" ProgID="Equation.3" ShapeID="_x0000_i1071" DrawAspect="Content" ObjectID="_1718467706" r:id="rId109"/>
        </w:object>
      </w:r>
      <w:r w:rsidRPr="00806AA1">
        <w:rPr>
          <w:rFonts w:ascii="Times New Roman" w:hAnsi="Times New Roman" w:cs="Times New Roman"/>
        </w:rPr>
        <w:t xml:space="preserve">, </w:t>
      </w:r>
      <w:r w:rsidRPr="00806AA1">
        <w:rPr>
          <w:rFonts w:ascii="Times New Roman" w:hAnsi="Times New Roman" w:cs="Times New Roman"/>
          <w:position w:val="-6"/>
        </w:rPr>
        <w:object w:dxaOrig="1040" w:dyaOrig="279">
          <v:shape id="_x0000_i1072" type="#_x0000_t75" style="width:51.75pt;height:14.25pt" o:ole="">
            <v:imagedata r:id="rId110" o:title=""/>
          </v:shape>
          <o:OLEObject Type="Embed" ProgID="Equation.3" ShapeID="_x0000_i1072" DrawAspect="Content" ObjectID="_1718467707" r:id="rId111"/>
        </w:object>
      </w:r>
      <w:r w:rsidRPr="00806AA1">
        <w:rPr>
          <w:rFonts w:ascii="Times New Roman" w:hAnsi="Times New Roman" w:cs="Times New Roman"/>
        </w:rPr>
        <w:t>,(Рис.15.11)</w:t>
      </w:r>
    </w:p>
    <w:p w:rsidR="00806AA1" w:rsidRPr="00806AA1" w:rsidRDefault="00806AA1" w:rsidP="00806AA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i/>
        </w:rPr>
        <w:t>Решение:</w:t>
      </w:r>
      <w:r w:rsidRPr="00806AA1">
        <w:rPr>
          <w:rFonts w:ascii="Times New Roman" w:hAnsi="Times New Roman" w:cs="Times New Roman"/>
        </w:rPr>
        <w:t xml:space="preserve"> (Первый способ)</w:t>
      </w:r>
    </w:p>
    <w:p w:rsidR="00806AA1" w:rsidRPr="00806AA1" w:rsidRDefault="00806AA1" w:rsidP="00806AA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 xml:space="preserve">Учитывая, что начало координат является центром симметрии эллипса,  достаточно найти площадь четверти эллипса и результат увеличить в четыре раза. В этом случае фактически с помощью определенного интеграла вычисляется площадь криволинейной трапеции с основанием на оси </w:t>
      </w:r>
      <w:r w:rsidRPr="00806AA1">
        <w:rPr>
          <w:rFonts w:ascii="Times New Roman" w:hAnsi="Times New Roman" w:cs="Times New Roman"/>
          <w:position w:val="-6"/>
        </w:rPr>
        <w:object w:dxaOrig="420" w:dyaOrig="279">
          <v:shape id="_x0000_i1073" type="#_x0000_t75" style="width:21pt;height:14.25pt" o:ole="">
            <v:imagedata r:id="rId87" o:title=""/>
          </v:shape>
          <o:OLEObject Type="Embed" ProgID="Equation.3" ShapeID="_x0000_i1073" DrawAspect="Content" ObjectID="_1718467708" r:id="rId112"/>
        </w:object>
      </w:r>
      <w:r w:rsidRPr="00806AA1">
        <w:rPr>
          <w:rFonts w:ascii="Times New Roman" w:hAnsi="Times New Roman" w:cs="Times New Roman"/>
        </w:rPr>
        <w:t xml:space="preserve">, ограниченной дугой эллипса. Используем формулу (1) со знаком «минус», так как при увеличении значения параметра </w:t>
      </w:r>
      <w:r w:rsidRPr="00806AA1">
        <w:rPr>
          <w:rFonts w:ascii="Times New Roman" w:hAnsi="Times New Roman" w:cs="Times New Roman"/>
          <w:position w:val="-6"/>
        </w:rPr>
        <w:object w:dxaOrig="139" w:dyaOrig="240">
          <v:shape id="_x0000_i1074" type="#_x0000_t75" style="width:6.75pt;height:12pt" o:ole="">
            <v:imagedata r:id="rId113" o:title=""/>
          </v:shape>
          <o:OLEObject Type="Embed" ProgID="Equation.3" ShapeID="_x0000_i1074" DrawAspect="Content" ObjectID="_1718467709" r:id="rId114"/>
        </w:object>
      </w:r>
      <w:r w:rsidRPr="00806AA1">
        <w:rPr>
          <w:rFonts w:ascii="Times New Roman" w:hAnsi="Times New Roman" w:cs="Times New Roman"/>
        </w:rPr>
        <w:t xml:space="preserve"> абсцисса </w:t>
      </w:r>
      <w:r w:rsidRPr="00806AA1">
        <w:rPr>
          <w:rFonts w:ascii="Times New Roman" w:hAnsi="Times New Roman" w:cs="Times New Roman"/>
          <w:position w:val="-6"/>
        </w:rPr>
        <w:object w:dxaOrig="200" w:dyaOrig="220">
          <v:shape id="_x0000_i1075" type="#_x0000_t75" style="width:9.75pt;height:11.25pt" o:ole="">
            <v:imagedata r:id="rId115" o:title=""/>
          </v:shape>
          <o:OLEObject Type="Embed" ProgID="Equation.3" ShapeID="_x0000_i1075" DrawAspect="Content" ObjectID="_1718467710" r:id="rId116"/>
        </w:object>
      </w:r>
      <w:r w:rsidRPr="00806AA1">
        <w:rPr>
          <w:rFonts w:ascii="Times New Roman" w:hAnsi="Times New Roman" w:cs="Times New Roman"/>
        </w:rPr>
        <w:t xml:space="preserve"> уменьшается (Рис. 15.11). </w:t>
      </w:r>
    </w:p>
    <w:p w:rsidR="00806AA1" w:rsidRPr="00806AA1" w:rsidRDefault="00806AA1" w:rsidP="00806AA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position w:val="-32"/>
        </w:rPr>
        <w:object w:dxaOrig="8580" w:dyaOrig="940">
          <v:shape id="_x0000_i1076" type="#_x0000_t75" style="width:429pt;height:47.25pt" o:ole="">
            <v:imagedata r:id="rId117" o:title=""/>
          </v:shape>
          <o:OLEObject Type="Embed" ProgID="Equation.3" ShapeID="_x0000_i1076" DrawAspect="Content" ObjectID="_1718467711" r:id="rId118"/>
        </w:object>
      </w:r>
      <w:r w:rsidRPr="00806AA1">
        <w:rPr>
          <w:rFonts w:ascii="Times New Roman" w:hAnsi="Times New Roman" w:cs="Times New Roman"/>
        </w:rPr>
        <w:t>.</w:t>
      </w:r>
    </w:p>
    <w:p w:rsidR="00806AA1" w:rsidRPr="00806AA1" w:rsidRDefault="00806AA1" w:rsidP="00806AA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>(Второй способ)</w:t>
      </w:r>
    </w:p>
    <w:p w:rsidR="00806AA1" w:rsidRPr="00806AA1" w:rsidRDefault="00806AA1" w:rsidP="00806AA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</w:rPr>
        <w:t xml:space="preserve">Определяем площадь фигуры, ограниченной эллипсом как замкнутым контуром, заданным в параметрической форме (Рис.11.15), используя формулу (3) </w:t>
      </w:r>
      <w:proofErr w:type="gramStart"/>
      <w:r w:rsidRPr="00806AA1">
        <w:rPr>
          <w:rFonts w:ascii="Times New Roman" w:hAnsi="Times New Roman" w:cs="Times New Roman"/>
        </w:rPr>
        <w:t>при</w:t>
      </w:r>
      <w:proofErr w:type="gramEnd"/>
      <w:r w:rsidRPr="00806AA1">
        <w:rPr>
          <w:rFonts w:ascii="Times New Roman" w:hAnsi="Times New Roman" w:cs="Times New Roman"/>
        </w:rPr>
        <w:t xml:space="preserve"> </w:t>
      </w:r>
      <w:r w:rsidRPr="00806AA1">
        <w:rPr>
          <w:rFonts w:ascii="Times New Roman" w:hAnsi="Times New Roman" w:cs="Times New Roman"/>
          <w:position w:val="-10"/>
        </w:rPr>
        <w:object w:dxaOrig="1440" w:dyaOrig="320">
          <v:shape id="_x0000_i1077" type="#_x0000_t75" style="width:1in;height:15.75pt" o:ole="">
            <v:imagedata r:id="rId119" o:title=""/>
          </v:shape>
          <o:OLEObject Type="Embed" ProgID="Equation.3" ShapeID="_x0000_i1077" DrawAspect="Content" ObjectID="_1718467712" r:id="rId120"/>
        </w:object>
      </w:r>
      <w:r w:rsidRPr="00806AA1">
        <w:rPr>
          <w:rFonts w:ascii="Times New Roman" w:hAnsi="Times New Roman" w:cs="Times New Roman"/>
        </w:rPr>
        <w:t>:</w:t>
      </w:r>
    </w:p>
    <w:p w:rsidR="00806AA1" w:rsidRPr="00806AA1" w:rsidRDefault="00806AA1" w:rsidP="00806AA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position w:val="-32"/>
        </w:rPr>
        <w:object w:dxaOrig="5899" w:dyaOrig="760">
          <v:shape id="_x0000_i1078" type="#_x0000_t75" style="width:294.75pt;height:38.25pt" o:ole="">
            <v:imagedata r:id="rId121" o:title=""/>
          </v:shape>
          <o:OLEObject Type="Embed" ProgID="Equation.3" ShapeID="_x0000_i1078" DrawAspect="Content" ObjectID="_1718467713" r:id="rId122"/>
        </w:object>
      </w:r>
      <w:r w:rsidRPr="00806AA1">
        <w:rPr>
          <w:rFonts w:ascii="Times New Roman" w:hAnsi="Times New Roman" w:cs="Times New Roman"/>
        </w:rPr>
        <w:t>.</w:t>
      </w:r>
    </w:p>
    <w:p w:rsidR="00806AA1" w:rsidRDefault="00806AA1" w:rsidP="00806AA1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</w:t>
      </w:r>
      <w:r w:rsidRPr="009649C4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 xml:space="preserve">.8 Площадь фигуры в полярной системе координат </w:t>
      </w:r>
    </w:p>
    <w:p w:rsidR="00806AA1" w:rsidRDefault="00806AA1" w:rsidP="00806AA1">
      <w:pPr>
        <w:autoSpaceDE w:val="0"/>
        <w:autoSpaceDN w:val="0"/>
        <w:adjustRightInd w:val="0"/>
        <w:jc w:val="both"/>
      </w:pP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73025</wp:posOffset>
            </wp:positionV>
            <wp:extent cx="1943100" cy="1666875"/>
            <wp:effectExtent l="19050" t="0" r="0" b="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2ABF">
        <w:rPr>
          <w:b w:val="0"/>
          <w:bCs w:val="0"/>
          <w:sz w:val="22"/>
          <w:szCs w:val="22"/>
        </w:rPr>
        <w:t xml:space="preserve">Рассмотрим линию, заданную уравнением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19075"/>
            <wp:effectExtent l="0" t="0" r="9525" b="0"/>
            <wp:docPr id="4406" name="Рисунок 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в полярной системе координат</w:t>
      </w: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М2</w:t>
      </w:r>
      <w:r w:rsidRPr="009649C4">
        <w:rPr>
          <w:sz w:val="22"/>
          <w:szCs w:val="22"/>
        </w:rPr>
        <w:t>3</w:t>
      </w:r>
      <w:r>
        <w:rPr>
          <w:sz w:val="22"/>
          <w:szCs w:val="22"/>
        </w:rPr>
        <w:t xml:space="preserve">.8.1 </w:t>
      </w:r>
      <w:r w:rsidRPr="00F42ABF">
        <w:rPr>
          <w:sz w:val="22"/>
          <w:szCs w:val="22"/>
        </w:rPr>
        <w:t>Определение:</w:t>
      </w:r>
      <w:r w:rsidRPr="00F42ABF">
        <w:rPr>
          <w:b w:val="0"/>
          <w:bCs w:val="0"/>
          <w:sz w:val="22"/>
          <w:szCs w:val="22"/>
        </w:rPr>
        <w:t xml:space="preserve"> Фигура, ограниченная линией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19075"/>
            <wp:effectExtent l="0" t="0" r="9525" b="0"/>
            <wp:docPr id="4407" name="Рисунок 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и двумя лучами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19075"/>
            <wp:effectExtent l="0" t="0" r="0" b="0"/>
            <wp:docPr id="4408" name="Рисунок 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47675" cy="219075"/>
            <wp:effectExtent l="0" t="0" r="0" b="0"/>
            <wp:docPr id="4409" name="Рисунок 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называется </w:t>
      </w:r>
      <w:r w:rsidRPr="00F42ABF">
        <w:rPr>
          <w:b w:val="0"/>
          <w:bCs w:val="0"/>
          <w:i/>
          <w:iCs/>
          <w:sz w:val="22"/>
          <w:szCs w:val="22"/>
        </w:rPr>
        <w:t>криволинейным сектором</w:t>
      </w:r>
      <w:r w:rsidRPr="00F42ABF">
        <w:rPr>
          <w:b w:val="0"/>
          <w:bCs w:val="0"/>
          <w:sz w:val="22"/>
          <w:szCs w:val="22"/>
        </w:rPr>
        <w:t>.</w:t>
      </w: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F42ABF">
        <w:rPr>
          <w:b w:val="0"/>
          <w:bCs w:val="0"/>
          <w:sz w:val="22"/>
          <w:szCs w:val="22"/>
        </w:rPr>
        <w:t xml:space="preserve">Между лучами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19075"/>
            <wp:effectExtent l="0" t="0" r="0" b="0"/>
            <wp:docPr id="4410" name="Рисунок 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47675" cy="219075"/>
            <wp:effectExtent l="0" t="0" r="0" b="0"/>
            <wp:docPr id="4411" name="Рисунок 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проведем еще несколько лучей, расстояния на этих лучах от полюса до точки пересечения с линией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19075"/>
            <wp:effectExtent l="0" t="0" r="9525" b="0"/>
            <wp:docPr id="4412" name="Рисунок 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обозначим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66775" cy="228600"/>
            <wp:effectExtent l="0" t="0" r="9525" b="0"/>
            <wp:docPr id="4413" name="Рисунок 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, углы между соседними лучами обозначим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66800" cy="228600"/>
            <wp:effectExtent l="0" t="0" r="0" b="0"/>
            <wp:docPr id="4414" name="Рисунок 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.  Получим некоторое количество треугольников, вписанных в линию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19075"/>
            <wp:effectExtent l="0" t="0" r="9525" b="0"/>
            <wp:docPr id="4415" name="Рисунок 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, сумма площадей которых равна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181100" cy="428625"/>
            <wp:effectExtent l="0" t="0" r="0" b="0"/>
            <wp:docPr id="4416" name="Рисунок 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. Представляется очевидным, что </w:t>
      </w:r>
      <w:proofErr w:type="gramStart"/>
      <w:r w:rsidRPr="00F42ABF">
        <w:rPr>
          <w:b w:val="0"/>
          <w:bCs w:val="0"/>
          <w:sz w:val="22"/>
          <w:szCs w:val="22"/>
        </w:rPr>
        <w:t>при</w:t>
      </w:r>
      <w:proofErr w:type="gramEnd"/>
      <w:r w:rsidRPr="00F42AB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81025" cy="228600"/>
            <wp:effectExtent l="0" t="0" r="0" b="0"/>
            <wp:docPr id="4417" name="Рисунок 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сумма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181100" cy="428625"/>
            <wp:effectExtent l="0" t="0" r="0" b="0"/>
            <wp:docPr id="4418" name="Рисунок 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стремится к площади криволинейного сектора. Поскольку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52500" cy="419100"/>
            <wp:effectExtent l="0" t="0" r="0" b="0"/>
            <wp:docPr id="4419" name="Рисунок 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, то </w:t>
      </w:r>
      <w:proofErr w:type="gramStart"/>
      <w:r w:rsidRPr="00F42ABF">
        <w:rPr>
          <w:b w:val="0"/>
          <w:bCs w:val="0"/>
          <w:sz w:val="22"/>
          <w:szCs w:val="22"/>
        </w:rPr>
        <w:t>при</w:t>
      </w:r>
      <w:proofErr w:type="gramEnd"/>
      <w:r w:rsidRPr="00F42AB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81025" cy="228600"/>
            <wp:effectExtent l="0" t="0" r="0" b="0"/>
            <wp:docPr id="4420" name="Рисунок 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42975" cy="228600"/>
            <wp:effectExtent l="19050" t="0" r="9525" b="0"/>
            <wp:docPr id="4421" name="Рисунок 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38175" cy="228600"/>
            <wp:effectExtent l="0" t="0" r="9525" b="0"/>
            <wp:docPr id="4422" name="Рисунок 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.  Значит, площадь криволинейного сектора равна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905000" cy="428625"/>
            <wp:effectExtent l="0" t="0" r="0" b="0"/>
            <wp:docPr id="4423" name="Рисунок 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>, т.е.</w:t>
      </w: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F42ABF">
        <w:rPr>
          <w:b w:val="0"/>
          <w:bCs w:val="0"/>
          <w:sz w:val="22"/>
          <w:szCs w:val="22"/>
        </w:rPr>
        <w:t xml:space="preserve">                                     </w:t>
      </w:r>
      <w:r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1076325" cy="495300"/>
            <wp:effectExtent l="0" t="0" r="0" b="0"/>
            <wp:docPr id="4424" name="Рисунок 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М2</w:t>
      </w:r>
      <w:r w:rsidRPr="009649C4">
        <w:rPr>
          <w:iCs/>
          <w:sz w:val="22"/>
          <w:szCs w:val="22"/>
        </w:rPr>
        <w:t>3</w:t>
      </w:r>
      <w:r>
        <w:rPr>
          <w:iCs/>
          <w:sz w:val="22"/>
          <w:szCs w:val="22"/>
        </w:rPr>
        <w:t xml:space="preserve">.8.2 </w:t>
      </w:r>
      <w:r w:rsidRPr="00F42ABF">
        <w:rPr>
          <w:iCs/>
          <w:sz w:val="22"/>
          <w:szCs w:val="22"/>
        </w:rPr>
        <w:t>Пример:</w:t>
      </w:r>
      <w:r w:rsidRPr="00F42ABF">
        <w:rPr>
          <w:sz w:val="22"/>
          <w:szCs w:val="22"/>
        </w:rPr>
        <w:t xml:space="preserve"> </w:t>
      </w:r>
      <w:r w:rsidRPr="00F42ABF">
        <w:rPr>
          <w:b w:val="0"/>
          <w:bCs w:val="0"/>
          <w:sz w:val="22"/>
          <w:szCs w:val="22"/>
        </w:rPr>
        <w:t xml:space="preserve">Вычислить площадь фигуры, ограниченной кардиоидой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90600" cy="219075"/>
            <wp:effectExtent l="19050" t="0" r="0" b="0"/>
            <wp:docPr id="4425" name="Рисунок 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19050" t="0" r="0" b="0"/>
            <wp:docPr id="4426" name="Рисунок 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ABF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19075"/>
            <wp:effectExtent l="0" t="0" r="9525" b="0"/>
            <wp:docPr id="4427" name="Рисунок 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 w:rsidRPr="007E7784">
        <w:rPr>
          <w:b w:val="0"/>
          <w:bCs w:val="0"/>
          <w:i/>
          <w:sz w:val="22"/>
          <w:szCs w:val="22"/>
        </w:rPr>
        <w:t>Решение:</w:t>
      </w:r>
      <w:r w:rsidRPr="00F42AB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600200" cy="485775"/>
            <wp:effectExtent l="0" t="0" r="0" b="0"/>
            <wp:docPr id="4428" name="Рисунок 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Pr="00F42ABF" w:rsidRDefault="00806AA1" w:rsidP="00806AA1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4114800" cy="495300"/>
            <wp:effectExtent l="0" t="0" r="0" b="0"/>
            <wp:docPr id="4429" name="Рисунок 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A1" w:rsidRPr="00806AA1" w:rsidRDefault="00806AA1" w:rsidP="00806AA1">
      <w:pPr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b/>
        </w:rPr>
        <w:t>М23.8.3 Пример</w:t>
      </w:r>
      <w:r w:rsidRPr="00806AA1">
        <w:rPr>
          <w:rFonts w:ascii="Times New Roman" w:hAnsi="Times New Roman" w:cs="Times New Roman"/>
        </w:rPr>
        <w:t xml:space="preserve">. Найти площадь плоской фигуры, ограниченной окружностью </w:t>
      </w:r>
      <w:r w:rsidRPr="00806AA1">
        <w:rPr>
          <w:rFonts w:ascii="Times New Roman" w:hAnsi="Times New Roman" w:cs="Times New Roman"/>
          <w:position w:val="-10"/>
        </w:rPr>
        <w:object w:dxaOrig="1100" w:dyaOrig="320">
          <v:shape id="_x0000_i1079" type="#_x0000_t75" style="width:54.75pt;height:15.75pt" o:ole="">
            <v:imagedata r:id="rId141" o:title=""/>
          </v:shape>
          <o:OLEObject Type="Embed" ProgID="Equation.3" ShapeID="_x0000_i1079" DrawAspect="Content" ObjectID="_1718467714" r:id="rId142"/>
        </w:object>
      </w:r>
      <w:r w:rsidRPr="00806AA1">
        <w:rPr>
          <w:rFonts w:ascii="Times New Roman" w:hAnsi="Times New Roman" w:cs="Times New Roman"/>
        </w:rPr>
        <w:t xml:space="preserve"> и лучом </w:t>
      </w:r>
      <w:r w:rsidRPr="00806AA1">
        <w:rPr>
          <w:rFonts w:ascii="Times New Roman" w:hAnsi="Times New Roman" w:cs="Times New Roman"/>
          <w:position w:val="-24"/>
        </w:rPr>
        <w:object w:dxaOrig="660" w:dyaOrig="620">
          <v:shape id="_x0000_i1080" type="#_x0000_t75" style="width:33pt;height:30.75pt" o:ole="">
            <v:imagedata r:id="rId143" o:title=""/>
          </v:shape>
          <o:OLEObject Type="Embed" ProgID="Equation.3" ShapeID="_x0000_i1080" DrawAspect="Content" ObjectID="_1718467715" r:id="rId144"/>
        </w:object>
      </w:r>
      <w:r w:rsidRPr="00806AA1">
        <w:rPr>
          <w:rFonts w:ascii="Times New Roman" w:hAnsi="Times New Roman" w:cs="Times New Roman"/>
        </w:rPr>
        <w:t xml:space="preserve">. </w:t>
      </w:r>
    </w:p>
    <w:p w:rsidR="00806AA1" w:rsidRPr="00806AA1" w:rsidRDefault="00806AA1" w:rsidP="00806AA1">
      <w:pPr>
        <w:jc w:val="both"/>
        <w:rPr>
          <w:rFonts w:ascii="Times New Roman" w:hAnsi="Times New Roman" w:cs="Times New Roman"/>
        </w:rPr>
      </w:pPr>
      <w:r w:rsidRPr="00806AA1">
        <w:rPr>
          <w:rFonts w:ascii="Times New Roman" w:hAnsi="Times New Roman" w:cs="Times New Roman"/>
          <w:i/>
        </w:rPr>
        <w:t>Решение:</w:t>
      </w:r>
      <w:r w:rsidRPr="00806AA1">
        <w:rPr>
          <w:rFonts w:ascii="Times New Roman" w:hAnsi="Times New Roman" w:cs="Times New Roman"/>
        </w:rPr>
        <w:t xml:space="preserve"> для окружности </w:t>
      </w:r>
      <w:proofErr w:type="gramStart"/>
      <w:r w:rsidRPr="00806AA1">
        <w:rPr>
          <w:rFonts w:ascii="Times New Roman" w:hAnsi="Times New Roman" w:cs="Times New Roman"/>
        </w:rPr>
        <w:t>при</w:t>
      </w:r>
      <w:proofErr w:type="gramEnd"/>
      <w:r w:rsidRPr="00806AA1">
        <w:rPr>
          <w:rFonts w:ascii="Times New Roman" w:hAnsi="Times New Roman" w:cs="Times New Roman"/>
        </w:rPr>
        <w:t xml:space="preserve"> </w:t>
      </w:r>
      <w:r w:rsidRPr="00806AA1">
        <w:rPr>
          <w:rFonts w:ascii="Times New Roman" w:hAnsi="Times New Roman" w:cs="Times New Roman"/>
          <w:position w:val="-10"/>
        </w:rPr>
        <w:object w:dxaOrig="600" w:dyaOrig="320">
          <v:shape id="_x0000_i1081" type="#_x0000_t75" style="width:30pt;height:15.75pt" o:ole="">
            <v:imagedata r:id="rId145" o:title=""/>
          </v:shape>
          <o:OLEObject Type="Embed" ProgID="Equation.3" ShapeID="_x0000_i1081" DrawAspect="Content" ObjectID="_1718467716" r:id="rId146"/>
        </w:object>
      </w:r>
      <w:r w:rsidRPr="00806AA1">
        <w:rPr>
          <w:rFonts w:ascii="Times New Roman" w:hAnsi="Times New Roman" w:cs="Times New Roman"/>
        </w:rPr>
        <w:t xml:space="preserve"> имеем </w:t>
      </w:r>
      <w:r w:rsidRPr="00806AA1">
        <w:rPr>
          <w:rFonts w:ascii="Times New Roman" w:hAnsi="Times New Roman" w:cs="Times New Roman"/>
          <w:position w:val="-10"/>
        </w:rPr>
        <w:object w:dxaOrig="900" w:dyaOrig="320">
          <v:shape id="_x0000_i1082" type="#_x0000_t75" style="width:45pt;height:15.75pt" o:ole="">
            <v:imagedata r:id="rId147" o:title=""/>
          </v:shape>
          <o:OLEObject Type="Embed" ProgID="Equation.3" ShapeID="_x0000_i1082" DrawAspect="Content" ObjectID="_1718467717" r:id="rId148"/>
        </w:object>
      </w:r>
      <w:r w:rsidRPr="00806AA1">
        <w:rPr>
          <w:rFonts w:ascii="Times New Roman" w:hAnsi="Times New Roman" w:cs="Times New Roman"/>
        </w:rPr>
        <w:t xml:space="preserve">, а при </w:t>
      </w:r>
      <w:r w:rsidRPr="00806AA1">
        <w:rPr>
          <w:rFonts w:ascii="Times New Roman" w:hAnsi="Times New Roman" w:cs="Times New Roman"/>
          <w:position w:val="-24"/>
        </w:rPr>
        <w:object w:dxaOrig="660" w:dyaOrig="620">
          <v:shape id="_x0000_i1083" type="#_x0000_t75" style="width:33pt;height:30.75pt" o:ole="">
            <v:imagedata r:id="rId149" o:title=""/>
          </v:shape>
          <o:OLEObject Type="Embed" ProgID="Equation.3" ShapeID="_x0000_i1083" DrawAspect="Content" ObjectID="_1718467718" r:id="rId150"/>
        </w:object>
      </w:r>
      <w:r w:rsidRPr="00806AA1">
        <w:rPr>
          <w:rFonts w:ascii="Times New Roman" w:hAnsi="Times New Roman" w:cs="Times New Roman"/>
        </w:rPr>
        <w:t xml:space="preserve">  имеем </w:t>
      </w:r>
      <w:r w:rsidRPr="00806AA1">
        <w:rPr>
          <w:rFonts w:ascii="Times New Roman" w:hAnsi="Times New Roman" w:cs="Times New Roman"/>
          <w:position w:val="-28"/>
        </w:rPr>
        <w:object w:dxaOrig="2220" w:dyaOrig="680">
          <v:shape id="_x0000_i1084" type="#_x0000_t75" style="width:111pt;height:33.75pt" o:ole="">
            <v:imagedata r:id="rId151" o:title=""/>
          </v:shape>
          <o:OLEObject Type="Embed" ProgID="Equation.3" ShapeID="_x0000_i1084" DrawAspect="Content" ObjectID="_1718467719" r:id="rId152"/>
        </w:object>
      </w:r>
      <w:r w:rsidRPr="00806AA1">
        <w:rPr>
          <w:rFonts w:ascii="Times New Roman" w:hAnsi="Times New Roman" w:cs="Times New Roman"/>
        </w:rPr>
        <w:t>.</w:t>
      </w:r>
    </w:p>
    <w:p w:rsidR="00806AA1" w:rsidRPr="00806AA1" w:rsidRDefault="00806AA1" w:rsidP="00806AA1">
      <w:pPr>
        <w:jc w:val="both"/>
        <w:rPr>
          <w:rFonts w:ascii="Times New Roman" w:hAnsi="Times New Roman" w:cs="Times New Roman"/>
          <w:sz w:val="20"/>
          <w:szCs w:val="20"/>
        </w:rPr>
      </w:pPr>
      <w:r w:rsidRPr="00806AA1">
        <w:rPr>
          <w:rFonts w:ascii="Times New Roman" w:hAnsi="Times New Roman" w:cs="Times New Roman"/>
        </w:rPr>
        <w:t xml:space="preserve">Плоская фигура, ограниченная данными линиями, является криволинейным сектором, поэтому его площадь равна </w:t>
      </w:r>
      <w:r w:rsidRPr="00806AA1">
        <w:rPr>
          <w:rFonts w:ascii="Times New Roman" w:hAnsi="Times New Roman" w:cs="Times New Roman"/>
          <w:position w:val="-32"/>
        </w:rPr>
        <w:object w:dxaOrig="6080" w:dyaOrig="940">
          <v:shape id="_x0000_i1085" type="#_x0000_t75" style="width:303.75pt;height:47.25pt" o:ole="">
            <v:imagedata r:id="rId153" o:title=""/>
          </v:shape>
          <o:OLEObject Type="Embed" ProgID="Equation.3" ShapeID="_x0000_i1085" DrawAspect="Content" ObjectID="_1718467720" r:id="rId154"/>
        </w:object>
      </w:r>
      <w:r w:rsidRPr="00806AA1">
        <w:rPr>
          <w:rFonts w:ascii="Times New Roman" w:hAnsi="Times New Roman" w:cs="Times New Roman"/>
        </w:rPr>
        <w:t>.</w: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работа: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sz w:val="20"/>
          <w:szCs w:val="20"/>
        </w:rPr>
        <w:t xml:space="preserve">15.1.1. Вычислить площадь плоской фигуры, ограниченной заданной кривой, осью </w:t>
      </w:r>
      <w:r w:rsidRPr="00B11D7B">
        <w:rPr>
          <w:rFonts w:ascii="Times New Roman" w:hAnsi="Times New Roman" w:cs="Times New Roman"/>
          <w:position w:val="-6"/>
          <w:sz w:val="20"/>
          <w:szCs w:val="20"/>
        </w:rPr>
        <w:object w:dxaOrig="360" w:dyaOrig="279">
          <v:shape id="_x0000_i1086" type="#_x0000_t75" style="width:18pt;height:14.25pt" o:ole="">
            <v:imagedata r:id="rId155" o:title=""/>
          </v:shape>
          <o:OLEObject Type="Embed" ProgID="Equation.3" ShapeID="_x0000_i1086" DrawAspect="Content" ObjectID="_1718467721" r:id="rId156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 и заданными вертикальными прямыми: а)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2480" w:dyaOrig="380">
          <v:shape id="_x0000_i1087" type="#_x0000_t75" style="width:123.75pt;height:18.75pt" o:ole="">
            <v:imagedata r:id="rId157" o:title=""/>
          </v:shape>
          <o:OLEObject Type="Embed" ProgID="Equation.3" ShapeID="_x0000_i1087" DrawAspect="Content" ObjectID="_1718467722" r:id="rId158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б)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2140" w:dyaOrig="320">
          <v:shape id="_x0000_i1088" type="#_x0000_t75" style="width:107.25pt;height:15.75pt" o:ole="">
            <v:imagedata r:id="rId159" o:title=""/>
          </v:shape>
          <o:OLEObject Type="Embed" ProgID="Equation.3" ShapeID="_x0000_i1088" DrawAspect="Content" ObjectID="_1718467723" r:id="rId160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      в)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3420" w:dyaOrig="340">
          <v:shape id="_x0000_i1089" type="#_x0000_t75" style="width:171pt;height:17.25pt" o:ole="">
            <v:imagedata r:id="rId161" o:title=""/>
          </v:shape>
          <o:OLEObject Type="Embed" ProgID="Equation.3" ShapeID="_x0000_i1089" DrawAspect="Content" ObjectID="_1718467724" r:id="rId162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г)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320" w:dyaOrig="620">
          <v:shape id="_x0000_i1090" type="#_x0000_t75" style="width:116.25pt;height:30.75pt" o:ole="">
            <v:imagedata r:id="rId163" o:title=""/>
          </v:shape>
          <o:OLEObject Type="Embed" ProgID="Equation.3" ShapeID="_x0000_i1090" DrawAspect="Content" ObjectID="_1718467725" r:id="rId164"/>
        </w:object>
      </w:r>
      <w:r w:rsidRPr="00B11D7B">
        <w:rPr>
          <w:rFonts w:ascii="Times New Roman" w:hAnsi="Times New Roman" w:cs="Times New Roman"/>
          <w:sz w:val="20"/>
          <w:szCs w:val="20"/>
        </w:rPr>
        <w:t>;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299720</wp:posOffset>
            </wp:positionV>
            <wp:extent cx="2305050" cy="1590675"/>
            <wp:effectExtent l="19050" t="0" r="0" b="0"/>
            <wp:wrapSquare wrapText="bothSides"/>
            <wp:docPr id="95" name="Рисунок 9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1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1D7B">
        <w:rPr>
          <w:rFonts w:ascii="Times New Roman" w:hAnsi="Times New Roman" w:cs="Times New Roman"/>
          <w:sz w:val="20"/>
          <w:szCs w:val="20"/>
        </w:rPr>
        <w:t xml:space="preserve">15.1.2. Вычислить площадь плоской фигуры, ограниченной двумя заданными кривыми:                          а)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860" w:dyaOrig="360">
          <v:shape id="_x0000_i1091" type="#_x0000_t75" style="width:93pt;height:18pt" o:ole="">
            <v:imagedata r:id="rId166" o:title=""/>
          </v:shape>
          <o:OLEObject Type="Embed" ProgID="Equation.3" ShapeID="_x0000_i1091" DrawAspect="Content" ObjectID="_1718467726" r:id="rId167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б)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2220" w:dyaOrig="420">
          <v:shape id="_x0000_i1092" type="#_x0000_t75" style="width:111pt;height:21pt" o:ole="">
            <v:imagedata r:id="rId168" o:title=""/>
          </v:shape>
          <o:OLEObject Type="Embed" ProgID="Equation.3" ShapeID="_x0000_i1092" DrawAspect="Content" ObjectID="_1718467727" r:id="rId169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в)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500" w:dyaOrig="380">
          <v:shape id="_x0000_i1093" type="#_x0000_t75" style="width:75pt;height:18.75pt" o:ole="">
            <v:imagedata r:id="rId170" o:title=""/>
          </v:shape>
          <o:OLEObject Type="Embed" ProgID="Equation.3" ShapeID="_x0000_i1093" DrawAspect="Content" ObjectID="_1718467728" r:id="rId171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г)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300" w:dyaOrig="360">
          <v:shape id="_x0000_i1094" type="#_x0000_t75" style="width:65.25pt;height:18pt" o:ole="">
            <v:imagedata r:id="rId172" o:title=""/>
          </v:shape>
          <o:OLEObject Type="Embed" ProgID="Equation.3" ShapeID="_x0000_i1094" DrawAspect="Content" ObjectID="_1718467729" r:id="rId173"/>
        </w:object>
      </w:r>
      <w:r w:rsidRPr="00B11D7B">
        <w:rPr>
          <w:rFonts w:ascii="Times New Roman" w:hAnsi="Times New Roman" w:cs="Times New Roman"/>
          <w:sz w:val="20"/>
          <w:szCs w:val="20"/>
        </w:rPr>
        <w:t>;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sz w:val="20"/>
          <w:szCs w:val="20"/>
        </w:rPr>
        <w:t>15.1.3. Вывести формулу для площади плоской фигуры, ограниченной графиками трех функций (рис. 15.9).</w:t>
      </w:r>
    </w:p>
    <w:p w:rsidR="003B68B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sz w:val="20"/>
          <w:szCs w:val="20"/>
        </w:rPr>
        <w:t xml:space="preserve">15.1.4. Пользуясь результатом предыдущей задачи, найти площадь фигуры, ограниченной тремя заданными линиями: а)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620" w:dyaOrig="620">
          <v:shape id="_x0000_i1095" type="#_x0000_t75" style="width:131.25pt;height:30.75pt" o:ole="">
            <v:imagedata r:id="rId174" o:title=""/>
          </v:shape>
          <o:OLEObject Type="Embed" ProgID="Equation.3" ShapeID="_x0000_i1095" DrawAspect="Content" ObjectID="_1718467730" r:id="rId17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                  б)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520" w:dyaOrig="620">
          <v:shape id="_x0000_i1096" type="#_x0000_t75" style="width:126pt;height:30.75pt" o:ole="">
            <v:imagedata r:id="rId176" o:title=""/>
          </v:shape>
          <o:OLEObject Type="Embed" ProgID="Equation.3" ShapeID="_x0000_i1096" DrawAspect="Content" ObjectID="_1718467731" r:id="rId177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в) </w:t>
      </w:r>
      <w:r w:rsidRPr="00B11D7B">
        <w:rPr>
          <w:rFonts w:ascii="Times New Roman" w:hAnsi="Times New Roman" w:cs="Times New Roman"/>
          <w:position w:val="-28"/>
          <w:sz w:val="20"/>
          <w:szCs w:val="20"/>
        </w:rPr>
        <w:object w:dxaOrig="2680" w:dyaOrig="660">
          <v:shape id="_x0000_i1097" type="#_x0000_t75" style="width:134.25pt;height:33pt" o:ole="">
            <v:imagedata r:id="rId178" o:title=""/>
          </v:shape>
          <o:OLEObject Type="Embed" ProgID="Equation.3" ShapeID="_x0000_i1097" DrawAspect="Content" ObjectID="_1718467732" r:id="rId179"/>
        </w:object>
      </w:r>
      <w:r w:rsidRPr="00B11D7B">
        <w:rPr>
          <w:rFonts w:ascii="Times New Roman" w:hAnsi="Times New Roman" w:cs="Times New Roman"/>
          <w:sz w:val="20"/>
          <w:szCs w:val="20"/>
        </w:rPr>
        <w:t>;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sz w:val="20"/>
          <w:szCs w:val="20"/>
        </w:rPr>
        <w:t>15.2.1. Вычислить площади криволинейных секторов: а)</w:t>
      </w:r>
      <w:r w:rsidRPr="00B11D7B">
        <w:rPr>
          <w:rFonts w:ascii="Times New Roman" w:hAnsi="Times New Roman" w:cs="Times New Roman"/>
          <w:position w:val="-28"/>
          <w:sz w:val="20"/>
          <w:szCs w:val="20"/>
        </w:rPr>
        <w:object w:dxaOrig="2340" w:dyaOrig="680">
          <v:shape id="_x0000_i1098" type="#_x0000_t75" style="width:117pt;height:33.75pt" o:ole="">
            <v:imagedata r:id="rId180" o:title=""/>
          </v:shape>
          <o:OLEObject Type="Embed" ProgID="Equation.3" ShapeID="_x0000_i1098" DrawAspect="Content" ObjectID="_1718467733" r:id="rId181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                                б)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280" w:dyaOrig="320">
          <v:shape id="_x0000_i1099" type="#_x0000_t75" style="width:63.75pt;height:15.75pt" o:ole="">
            <v:imagedata r:id="rId182" o:title=""/>
          </v:shape>
          <o:OLEObject Type="Embed" ProgID="Equation.3" ShapeID="_x0000_i1099" DrawAspect="Content" ObjectID="_1718467734" r:id="rId183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в)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700" w:dyaOrig="340">
          <v:shape id="_x0000_i1100" type="#_x0000_t75" style="width:84.75pt;height:17.25pt" o:ole="">
            <v:imagedata r:id="rId184" o:title=""/>
          </v:shape>
          <o:OLEObject Type="Embed" ProgID="Equation.3" ShapeID="_x0000_i1100" DrawAspect="Content" ObjectID="_1718467735" r:id="rId18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г)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060" w:dyaOrig="320">
          <v:shape id="_x0000_i1101" type="#_x0000_t75" style="width:53.25pt;height:15.75pt" o:ole="">
            <v:imagedata r:id="rId186" o:title=""/>
          </v:shape>
          <o:OLEObject Type="Embed" ProgID="Equation.3" ShapeID="_x0000_i1101" DrawAspect="Content" ObjectID="_1718467736" r:id="rId187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sz w:val="20"/>
          <w:szCs w:val="20"/>
        </w:rPr>
        <w:t xml:space="preserve">15.2.2. Вычислить площади фигур, ограниченных заданными линиями: а)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939" w:dyaOrig="320">
          <v:shape id="_x0000_i1102" type="#_x0000_t75" style="width:96.75pt;height:15.75pt" o:ole="">
            <v:imagedata r:id="rId188" o:title=""/>
          </v:shape>
          <o:OLEObject Type="Embed" ProgID="Equation.3" ShapeID="_x0000_i1102" DrawAspect="Content" ObjectID="_1718467737" r:id="rId189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   б)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800" w:dyaOrig="320">
          <v:shape id="_x0000_i1103" type="#_x0000_t75" style="width:90pt;height:15.75pt" o:ole="">
            <v:imagedata r:id="rId190" o:title=""/>
          </v:shape>
          <o:OLEObject Type="Embed" ProgID="Equation.3" ShapeID="_x0000_i1103" DrawAspect="Content" ObjectID="_1718467738" r:id="rId191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 (части, лежащие вне круга);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sz w:val="20"/>
          <w:szCs w:val="20"/>
        </w:rPr>
        <w:t xml:space="preserve">15.3.2. Вычислить площади фигур, заданных параметрическими уравнениями в прямоугольной системе координат: а) 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4480" w:dyaOrig="340">
          <v:shape id="_x0000_i1104" type="#_x0000_t75" style="width:224.25pt;height:17.25pt" o:ole="">
            <v:imagedata r:id="rId192" o:title=""/>
          </v:shape>
          <o:OLEObject Type="Embed" ProgID="Equation.3" ShapeID="_x0000_i1104" DrawAspect="Content" ObjectID="_1718467739" r:id="rId193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 (циклоида);                                   б)</w:t>
      </w: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4660" w:dyaOrig="340">
          <v:shape id="_x0000_i1105" type="#_x0000_t75" style="width:233.25pt;height:17.25pt" o:ole="">
            <v:imagedata r:id="rId194" o:title=""/>
          </v:shape>
          <o:OLEObject Type="Embed" ProgID="Equation.3" ShapeID="_x0000_i1105" DrawAspect="Content" ObjectID="_1718467740" r:id="rId19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(эпициклоида);                                                         в) </w:t>
      </w:r>
      <w:r w:rsidRPr="00B11D7B">
        <w:rPr>
          <w:rFonts w:ascii="Times New Roman" w:hAnsi="Times New Roman" w:cs="Times New Roman"/>
          <w:position w:val="-28"/>
          <w:sz w:val="20"/>
          <w:szCs w:val="20"/>
        </w:rPr>
        <w:object w:dxaOrig="5460" w:dyaOrig="680">
          <v:shape id="_x0000_i1106" type="#_x0000_t75" style="width:273pt;height:33.75pt" o:ole="">
            <v:imagedata r:id="rId196" o:title=""/>
          </v:shape>
          <o:OLEObject Type="Embed" ProgID="Equation.3" ShapeID="_x0000_i1106" DrawAspect="Content" ObjectID="_1718467741" r:id="rId197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 (гипоциклоида);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b/>
          <w:sz w:val="20"/>
          <w:szCs w:val="20"/>
        </w:rPr>
        <w:lastRenderedPageBreak/>
        <w:t>15.1.1.</w:t>
      </w:r>
      <w:r w:rsidRPr="00B11D7B">
        <w:rPr>
          <w:rFonts w:ascii="Times New Roman" w:hAnsi="Times New Roman" w:cs="Times New Roman"/>
          <w:sz w:val="20"/>
          <w:szCs w:val="20"/>
        </w:rPr>
        <w:t xml:space="preserve"> а)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360" w:dyaOrig="620">
          <v:shape id="_x0000_i1107" type="#_x0000_t75" style="width:18pt;height:30.75pt" o:ole="">
            <v:imagedata r:id="rId198" o:title=""/>
          </v:shape>
          <o:OLEObject Type="Embed" ProgID="Equation.3" ShapeID="_x0000_i1107" DrawAspect="Content" ObjectID="_1718467742" r:id="rId199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б)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880" w:dyaOrig="620">
          <v:shape id="_x0000_i1108" type="#_x0000_t75" style="width:44.25pt;height:30.75pt" o:ole="">
            <v:imagedata r:id="rId200" o:title=""/>
          </v:shape>
          <o:OLEObject Type="Embed" ProgID="Equation.3" ShapeID="_x0000_i1108" DrawAspect="Content" ObjectID="_1718467743" r:id="rId201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в) </w:t>
      </w:r>
      <w:r w:rsidRPr="00B11D7B">
        <w:rPr>
          <w:rFonts w:ascii="Times New Roman" w:hAnsi="Times New Roman" w:cs="Times New Roman"/>
          <w:position w:val="-6"/>
          <w:sz w:val="20"/>
          <w:szCs w:val="20"/>
        </w:rPr>
        <w:object w:dxaOrig="180" w:dyaOrig="279">
          <v:shape id="_x0000_i1109" type="#_x0000_t75" style="width:9pt;height:14.25pt" o:ole="">
            <v:imagedata r:id="rId202" o:title=""/>
          </v:shape>
          <o:OLEObject Type="Embed" ProgID="Equation.3" ShapeID="_x0000_i1109" DrawAspect="Content" ObjectID="_1718467744" r:id="rId203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г) </w:t>
      </w:r>
      <w:r w:rsidRPr="00B11D7B">
        <w:rPr>
          <w:rFonts w:ascii="Times New Roman" w:hAnsi="Times New Roman" w:cs="Times New Roman"/>
          <w:position w:val="-6"/>
          <w:sz w:val="20"/>
          <w:szCs w:val="20"/>
        </w:rPr>
        <w:object w:dxaOrig="180" w:dyaOrig="279">
          <v:shape id="_x0000_i1110" type="#_x0000_t75" style="width:9pt;height:14.25pt" o:ole="">
            <v:imagedata r:id="rId204" o:title=""/>
          </v:shape>
          <o:OLEObject Type="Embed" ProgID="Equation.3" ShapeID="_x0000_i1110" DrawAspect="Content" ObjectID="_1718467745" r:id="rId20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 </w:t>
      </w:r>
      <w:r w:rsidRPr="00B11D7B">
        <w:rPr>
          <w:rFonts w:ascii="Times New Roman" w:hAnsi="Times New Roman" w:cs="Times New Roman"/>
          <w:b/>
          <w:sz w:val="20"/>
          <w:szCs w:val="20"/>
        </w:rPr>
        <w:t xml:space="preserve">15.1.2. </w:t>
      </w:r>
      <w:r w:rsidRPr="00B11D7B">
        <w:rPr>
          <w:rFonts w:ascii="Times New Roman" w:hAnsi="Times New Roman" w:cs="Times New Roman"/>
          <w:sz w:val="20"/>
          <w:szCs w:val="20"/>
        </w:rPr>
        <w:t>а)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460" w:dyaOrig="620">
          <v:shape id="_x0000_i1111" type="#_x0000_t75" style="width:23.25pt;height:30.75pt" o:ole="">
            <v:imagedata r:id="rId206" o:title=""/>
          </v:shape>
          <o:OLEObject Type="Embed" ProgID="Equation.3" ShapeID="_x0000_i1111" DrawAspect="Content" ObjectID="_1718467746" r:id="rId207"/>
        </w:object>
      </w:r>
      <w:r w:rsidRPr="00B11D7B">
        <w:rPr>
          <w:rFonts w:ascii="Times New Roman" w:hAnsi="Times New Roman" w:cs="Times New Roman"/>
          <w:sz w:val="20"/>
          <w:szCs w:val="20"/>
        </w:rPr>
        <w:t>; б)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660" w:dyaOrig="620">
          <v:shape id="_x0000_i1112" type="#_x0000_t75" style="width:33pt;height:30.75pt" o:ole="">
            <v:imagedata r:id="rId208" o:title=""/>
          </v:shape>
          <o:OLEObject Type="Embed" ProgID="Equation.3" ShapeID="_x0000_i1112" DrawAspect="Content" ObjectID="_1718467747" r:id="rId209"/>
        </w:object>
      </w:r>
      <w:proofErr w:type="gramStart"/>
      <w:r w:rsidRPr="00B11D7B">
        <w:rPr>
          <w:rFonts w:ascii="Times New Roman" w:hAnsi="Times New Roman" w:cs="Times New Roman"/>
          <w:sz w:val="20"/>
          <w:szCs w:val="20"/>
        </w:rPr>
        <w:t>;в</w:t>
      </w:r>
      <w:proofErr w:type="gramEnd"/>
      <w:r w:rsidRPr="00B11D7B">
        <w:rPr>
          <w:rFonts w:ascii="Times New Roman" w:hAnsi="Times New Roman" w:cs="Times New Roman"/>
          <w:sz w:val="20"/>
          <w:szCs w:val="20"/>
        </w:rPr>
        <w:t xml:space="preserve">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20" w:dyaOrig="620">
          <v:shape id="_x0000_i1113" type="#_x0000_t75" style="width:11.25pt;height:30.75pt" o:ole="">
            <v:imagedata r:id="rId210" o:title=""/>
          </v:shape>
          <o:OLEObject Type="Embed" ProgID="Equation.3" ShapeID="_x0000_i1113" DrawAspect="Content" ObjectID="_1718467748" r:id="rId211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г)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40" w:dyaOrig="620">
          <v:shape id="_x0000_i1114" type="#_x0000_t75" style="width:12pt;height:30.75pt" o:ole="">
            <v:imagedata r:id="rId212" o:title=""/>
          </v:shape>
          <o:OLEObject Type="Embed" ProgID="Equation.3" ShapeID="_x0000_i1114" DrawAspect="Content" ObjectID="_1718467749" r:id="rId213"/>
        </w:object>
      </w:r>
      <w:r w:rsidRPr="00B11D7B">
        <w:rPr>
          <w:rFonts w:ascii="Times New Roman" w:hAnsi="Times New Roman" w:cs="Times New Roman"/>
          <w:sz w:val="20"/>
          <w:szCs w:val="20"/>
        </w:rPr>
        <w:t>;</w:t>
      </w:r>
    </w:p>
    <w:p w:rsidR="003B68BB" w:rsidRPr="00B11D7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b/>
          <w:sz w:val="20"/>
          <w:szCs w:val="20"/>
        </w:rPr>
        <w:t>15.1.3.</w:t>
      </w:r>
      <w:r w:rsidRPr="00B11D7B">
        <w:rPr>
          <w:rFonts w:ascii="Times New Roman" w:hAnsi="Times New Roman" w:cs="Times New Roman"/>
          <w:sz w:val="20"/>
          <w:szCs w:val="20"/>
        </w:rPr>
        <w:t xml:space="preserve"> </w:t>
      </w:r>
      <w:r w:rsidRPr="00B11D7B">
        <w:rPr>
          <w:rFonts w:ascii="Times New Roman" w:hAnsi="Times New Roman" w:cs="Times New Roman"/>
          <w:position w:val="-32"/>
          <w:sz w:val="20"/>
          <w:szCs w:val="20"/>
        </w:rPr>
        <w:object w:dxaOrig="3460" w:dyaOrig="760">
          <v:shape id="_x0000_i1115" type="#_x0000_t75" style="width:173.25pt;height:38.25pt" o:ole="">
            <v:imagedata r:id="rId214" o:title=""/>
          </v:shape>
          <o:OLEObject Type="Embed" ProgID="Equation.3" ShapeID="_x0000_i1115" DrawAspect="Content" ObjectID="_1718467750" r:id="rId21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</w:t>
      </w:r>
      <w:r w:rsidRPr="00B11D7B">
        <w:rPr>
          <w:rFonts w:ascii="Times New Roman" w:hAnsi="Times New Roman" w:cs="Times New Roman"/>
          <w:b/>
          <w:sz w:val="20"/>
          <w:szCs w:val="20"/>
        </w:rPr>
        <w:t>15.1.4.</w:t>
      </w:r>
      <w:r w:rsidRPr="00B11D7B">
        <w:rPr>
          <w:rFonts w:ascii="Times New Roman" w:hAnsi="Times New Roman" w:cs="Times New Roman"/>
          <w:sz w:val="20"/>
          <w:szCs w:val="20"/>
        </w:rPr>
        <w:t xml:space="preserve"> а) </w:t>
      </w:r>
      <w:r w:rsidRPr="00B11D7B">
        <w:rPr>
          <w:rFonts w:ascii="Times New Roman" w:hAnsi="Times New Roman" w:cs="Times New Roman"/>
          <w:position w:val="-6"/>
          <w:sz w:val="20"/>
          <w:szCs w:val="20"/>
        </w:rPr>
        <w:object w:dxaOrig="180" w:dyaOrig="279">
          <v:shape id="_x0000_i1116" type="#_x0000_t75" style="width:9pt;height:14.25pt" o:ole="">
            <v:imagedata r:id="rId216" o:title=""/>
          </v:shape>
          <o:OLEObject Type="Embed" ProgID="Equation.3" ShapeID="_x0000_i1116" DrawAspect="Content" ObjectID="_1718467751" r:id="rId217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б)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40" w:dyaOrig="620">
          <v:shape id="_x0000_i1117" type="#_x0000_t75" style="width:12pt;height:30.75pt" o:ole="">
            <v:imagedata r:id="rId218" o:title=""/>
          </v:shape>
          <o:OLEObject Type="Embed" ProgID="Equation.3" ShapeID="_x0000_i1117" DrawAspect="Content" ObjectID="_1718467752" r:id="rId219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в) </w:t>
      </w:r>
      <w:r w:rsidRPr="00B11D7B">
        <w:rPr>
          <w:rFonts w:ascii="Times New Roman" w:hAnsi="Times New Roman" w:cs="Times New Roman"/>
          <w:position w:val="-28"/>
          <w:sz w:val="20"/>
          <w:szCs w:val="20"/>
        </w:rPr>
        <w:object w:dxaOrig="1579" w:dyaOrig="720">
          <v:shape id="_x0000_i1118" type="#_x0000_t75" style="width:78.75pt;height:36pt" o:ole="">
            <v:imagedata r:id="rId220" o:title=""/>
          </v:shape>
          <o:OLEObject Type="Embed" ProgID="Equation.3" ShapeID="_x0000_i1118" DrawAspect="Content" ObjectID="_1718467753" r:id="rId221"/>
        </w:object>
      </w:r>
      <w:r w:rsidRPr="00B11D7B">
        <w:rPr>
          <w:rFonts w:ascii="Times New Roman" w:hAnsi="Times New Roman" w:cs="Times New Roman"/>
          <w:sz w:val="20"/>
          <w:szCs w:val="20"/>
        </w:rPr>
        <w:t>;</w:t>
      </w:r>
    </w:p>
    <w:p w:rsidR="00370BB0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1D7B">
        <w:rPr>
          <w:rFonts w:ascii="Times New Roman" w:hAnsi="Times New Roman" w:cs="Times New Roman"/>
          <w:position w:val="-10"/>
          <w:sz w:val="20"/>
          <w:szCs w:val="20"/>
        </w:rPr>
        <w:object w:dxaOrig="1660" w:dyaOrig="380">
          <v:shape id="_x0000_i1119" type="#_x0000_t75" style="width:83.25pt;height:18.75pt" o:ole="">
            <v:imagedata r:id="rId222" o:title=""/>
          </v:shape>
          <o:OLEObject Type="Embed" ProgID="Equation.3" ShapeID="_x0000_i1119" DrawAspect="Content" ObjectID="_1718467754" r:id="rId223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   </w:t>
      </w:r>
      <w:r w:rsidRPr="00B11D7B">
        <w:rPr>
          <w:rFonts w:ascii="Times New Roman" w:hAnsi="Times New Roman" w:cs="Times New Roman"/>
          <w:b/>
          <w:sz w:val="20"/>
          <w:szCs w:val="20"/>
        </w:rPr>
        <w:t>15.2.1.</w:t>
      </w:r>
      <w:r w:rsidRPr="00B11D7B">
        <w:rPr>
          <w:rFonts w:ascii="Times New Roman" w:hAnsi="Times New Roman" w:cs="Times New Roman"/>
          <w:sz w:val="20"/>
          <w:szCs w:val="20"/>
        </w:rPr>
        <w:t xml:space="preserve"> а)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820" w:dyaOrig="680">
          <v:shape id="_x0000_i1120" type="#_x0000_t75" style="width:41.25pt;height:33.75pt" o:ole="">
            <v:imagedata r:id="rId224" o:title=""/>
          </v:shape>
          <o:OLEObject Type="Embed" ProgID="Equation.3" ShapeID="_x0000_i1120" DrawAspect="Content" ObjectID="_1718467755" r:id="rId22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б)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380" w:dyaOrig="620">
          <v:shape id="_x0000_i1121" type="#_x0000_t75" style="width:18.75pt;height:30.75pt" o:ole="">
            <v:imagedata r:id="rId226" o:title=""/>
          </v:shape>
          <o:OLEObject Type="Embed" ProgID="Equation.3" ShapeID="_x0000_i1121" DrawAspect="Content" ObjectID="_1718467756" r:id="rId227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в)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499" w:dyaOrig="660">
          <v:shape id="_x0000_i1122" type="#_x0000_t75" style="width:24.75pt;height:33pt" o:ole="">
            <v:imagedata r:id="rId228" o:title=""/>
          </v:shape>
          <o:OLEObject Type="Embed" ProgID="Equation.3" ShapeID="_x0000_i1122" DrawAspect="Content" ObjectID="_1718467757" r:id="rId229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г)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60" w:dyaOrig="620">
          <v:shape id="_x0000_i1123" type="#_x0000_t75" style="width:12.75pt;height:30.75pt" o:ole="">
            <v:imagedata r:id="rId230" o:title=""/>
          </v:shape>
          <o:OLEObject Type="Embed" ProgID="Equation.3" ShapeID="_x0000_i1123" DrawAspect="Content" ObjectID="_1718467758" r:id="rId231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; </w:t>
      </w:r>
      <w:r w:rsidRPr="00B11D7B">
        <w:rPr>
          <w:rFonts w:ascii="Times New Roman" w:hAnsi="Times New Roman" w:cs="Times New Roman"/>
          <w:b/>
          <w:sz w:val="20"/>
          <w:szCs w:val="20"/>
        </w:rPr>
        <w:t>15.2.2.</w:t>
      </w:r>
      <w:r w:rsidRPr="00B11D7B">
        <w:rPr>
          <w:rFonts w:ascii="Times New Roman" w:hAnsi="Times New Roman" w:cs="Times New Roman"/>
          <w:sz w:val="20"/>
          <w:szCs w:val="20"/>
        </w:rPr>
        <w:t xml:space="preserve"> а)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620" w:dyaOrig="620">
          <v:shape id="_x0000_i1124" type="#_x0000_t75" style="width:30.75pt;height:30.75pt" o:ole="">
            <v:imagedata r:id="rId232" o:title=""/>
          </v:shape>
          <o:OLEObject Type="Embed" ProgID="Equation.3" ShapeID="_x0000_i1124" DrawAspect="Content" ObjectID="_1718467759" r:id="rId233"/>
        </w:object>
      </w:r>
      <w:proofErr w:type="gramStart"/>
      <w:r w:rsidRPr="00B11D7B">
        <w:rPr>
          <w:rFonts w:ascii="Times New Roman" w:hAnsi="Times New Roman" w:cs="Times New Roman"/>
          <w:sz w:val="20"/>
          <w:szCs w:val="20"/>
        </w:rPr>
        <w:t>;б</w:t>
      </w:r>
      <w:proofErr w:type="gramEnd"/>
      <w:r w:rsidRPr="00B11D7B">
        <w:rPr>
          <w:rFonts w:ascii="Times New Roman" w:hAnsi="Times New Roman" w:cs="Times New Roman"/>
          <w:sz w:val="20"/>
          <w:szCs w:val="20"/>
        </w:rPr>
        <w:t xml:space="preserve">) </w:t>
      </w:r>
      <w:r w:rsidRPr="00B11D7B">
        <w:rPr>
          <w:rFonts w:ascii="Times New Roman" w:hAnsi="Times New Roman" w:cs="Times New Roman"/>
          <w:position w:val="-24"/>
          <w:sz w:val="20"/>
          <w:szCs w:val="20"/>
        </w:rPr>
        <w:object w:dxaOrig="260" w:dyaOrig="620">
          <v:shape id="_x0000_i1125" type="#_x0000_t75" style="width:12.75pt;height:30.75pt" o:ole="">
            <v:imagedata r:id="rId234" o:title=""/>
          </v:shape>
          <o:OLEObject Type="Embed" ProgID="Equation.3" ShapeID="_x0000_i1125" DrawAspect="Content" ObjectID="_1718467760" r:id="rId235"/>
        </w:object>
      </w:r>
      <w:r w:rsidRPr="00B11D7B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3B68BB" w:rsidRDefault="003B68BB" w:rsidP="003B68B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D7B">
        <w:rPr>
          <w:rFonts w:ascii="Times New Roman" w:hAnsi="Times New Roman" w:cs="Times New Roman"/>
          <w:b/>
          <w:sz w:val="20"/>
          <w:szCs w:val="20"/>
        </w:rPr>
        <w:t>15.3.2.</w:t>
      </w:r>
      <w:r w:rsidRPr="00B11D7B">
        <w:rPr>
          <w:rFonts w:ascii="Times New Roman" w:hAnsi="Times New Roman" w:cs="Times New Roman"/>
          <w:sz w:val="20"/>
          <w:szCs w:val="20"/>
        </w:rPr>
        <w:t>а)</w:t>
      </w:r>
      <w:r w:rsidRPr="00B11D7B">
        <w:rPr>
          <w:rFonts w:ascii="Times New Roman" w:hAnsi="Times New Roman" w:cs="Times New Roman"/>
          <w:position w:val="-6"/>
          <w:sz w:val="20"/>
          <w:szCs w:val="20"/>
        </w:rPr>
        <w:object w:dxaOrig="540" w:dyaOrig="320">
          <v:shape id="_x0000_i1126" type="#_x0000_t75" style="width:27pt;height:15.75pt" o:ole="">
            <v:imagedata r:id="rId236" o:title=""/>
          </v:shape>
          <o:OLEObject Type="Embed" ProgID="Equation.3" ShapeID="_x0000_i1126" DrawAspect="Content" ObjectID="_1718467761" r:id="rId237"/>
        </w:object>
      </w:r>
      <w:proofErr w:type="gramStart"/>
      <w:r w:rsidRPr="00B11D7B">
        <w:rPr>
          <w:rFonts w:ascii="Times New Roman" w:hAnsi="Times New Roman" w:cs="Times New Roman"/>
          <w:sz w:val="20"/>
          <w:szCs w:val="20"/>
        </w:rPr>
        <w:t>;б</w:t>
      </w:r>
      <w:proofErr w:type="gramEnd"/>
      <w:r w:rsidRPr="00B11D7B">
        <w:rPr>
          <w:rFonts w:ascii="Times New Roman" w:hAnsi="Times New Roman" w:cs="Times New Roman"/>
          <w:sz w:val="20"/>
          <w:szCs w:val="20"/>
        </w:rPr>
        <w:t>)</w:t>
      </w:r>
      <w:r w:rsidRPr="00B11D7B">
        <w:rPr>
          <w:rFonts w:ascii="Times New Roman" w:hAnsi="Times New Roman" w:cs="Times New Roman"/>
          <w:position w:val="-6"/>
          <w:sz w:val="20"/>
          <w:szCs w:val="20"/>
        </w:rPr>
        <w:object w:dxaOrig="440" w:dyaOrig="279">
          <v:shape id="_x0000_i1127" type="#_x0000_t75" style="width:21.75pt;height:14.25pt" o:ole="">
            <v:imagedata r:id="rId238" o:title=""/>
          </v:shape>
          <o:OLEObject Type="Embed" ProgID="Equation.3" ShapeID="_x0000_i1127" DrawAspect="Content" ObjectID="_1718467762" r:id="rId239"/>
        </w:object>
      </w:r>
      <w:r w:rsidRPr="00B11D7B">
        <w:rPr>
          <w:rFonts w:ascii="Times New Roman" w:hAnsi="Times New Roman" w:cs="Times New Roman"/>
          <w:sz w:val="20"/>
          <w:szCs w:val="20"/>
        </w:rPr>
        <w:t>;</w:t>
      </w:r>
    </w:p>
    <w:sectPr w:rsidR="003B68B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16637"/>
    <w:rsid w:val="000909EE"/>
    <w:rsid w:val="0009226C"/>
    <w:rsid w:val="00092D01"/>
    <w:rsid w:val="000A6480"/>
    <w:rsid w:val="0015293C"/>
    <w:rsid w:val="00186942"/>
    <w:rsid w:val="001E611B"/>
    <w:rsid w:val="00220823"/>
    <w:rsid w:val="00256345"/>
    <w:rsid w:val="00263D5E"/>
    <w:rsid w:val="0026448F"/>
    <w:rsid w:val="00315429"/>
    <w:rsid w:val="00315595"/>
    <w:rsid w:val="00323C27"/>
    <w:rsid w:val="00370BB0"/>
    <w:rsid w:val="003B4068"/>
    <w:rsid w:val="003B68BB"/>
    <w:rsid w:val="003B79C4"/>
    <w:rsid w:val="003E3774"/>
    <w:rsid w:val="00420911"/>
    <w:rsid w:val="004414F5"/>
    <w:rsid w:val="0044247B"/>
    <w:rsid w:val="00452E34"/>
    <w:rsid w:val="004646B3"/>
    <w:rsid w:val="00477F75"/>
    <w:rsid w:val="004915BD"/>
    <w:rsid w:val="004C456A"/>
    <w:rsid w:val="004C48A2"/>
    <w:rsid w:val="005513B9"/>
    <w:rsid w:val="00557B3D"/>
    <w:rsid w:val="00584159"/>
    <w:rsid w:val="00590162"/>
    <w:rsid w:val="00592638"/>
    <w:rsid w:val="00603402"/>
    <w:rsid w:val="006626A5"/>
    <w:rsid w:val="006651A8"/>
    <w:rsid w:val="006E26CD"/>
    <w:rsid w:val="007452FD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360BF"/>
    <w:rsid w:val="00941A55"/>
    <w:rsid w:val="009448D7"/>
    <w:rsid w:val="009565CE"/>
    <w:rsid w:val="0097146F"/>
    <w:rsid w:val="00972639"/>
    <w:rsid w:val="009A2EA9"/>
    <w:rsid w:val="009B0814"/>
    <w:rsid w:val="009E29DF"/>
    <w:rsid w:val="00A0197E"/>
    <w:rsid w:val="00A45F75"/>
    <w:rsid w:val="00B35CA2"/>
    <w:rsid w:val="00B40E88"/>
    <w:rsid w:val="00B54960"/>
    <w:rsid w:val="00D039B2"/>
    <w:rsid w:val="00D142E8"/>
    <w:rsid w:val="00D37D01"/>
    <w:rsid w:val="00D43D13"/>
    <w:rsid w:val="00D62C56"/>
    <w:rsid w:val="00D80EA9"/>
    <w:rsid w:val="00DF65EC"/>
    <w:rsid w:val="00E74A69"/>
    <w:rsid w:val="00E867DA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8.wmf"/><Relationship Id="rId42" Type="http://schemas.openxmlformats.org/officeDocument/2006/relationships/image" Target="media/image14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4.wmf"/><Relationship Id="rId138" Type="http://schemas.openxmlformats.org/officeDocument/2006/relationships/image" Target="media/image79.wmf"/><Relationship Id="rId159" Type="http://schemas.openxmlformats.org/officeDocument/2006/relationships/image" Target="media/image91.wmf"/><Relationship Id="rId170" Type="http://schemas.openxmlformats.org/officeDocument/2006/relationships/image" Target="media/image97.wmf"/><Relationship Id="rId191" Type="http://schemas.openxmlformats.org/officeDocument/2006/relationships/oleObject" Target="embeddings/oleObject79.bin"/><Relationship Id="rId205" Type="http://schemas.openxmlformats.org/officeDocument/2006/relationships/oleObject" Target="embeddings/oleObject86.bin"/><Relationship Id="rId226" Type="http://schemas.openxmlformats.org/officeDocument/2006/relationships/image" Target="media/image125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69.wmf"/><Relationship Id="rId149" Type="http://schemas.openxmlformats.org/officeDocument/2006/relationships/image" Target="media/image86.wmf"/><Relationship Id="rId5" Type="http://schemas.openxmlformats.org/officeDocument/2006/relationships/webSettings" Target="webSettings.xml"/><Relationship Id="rId95" Type="http://schemas.openxmlformats.org/officeDocument/2006/relationships/image" Target="media/image50.wmf"/><Relationship Id="rId160" Type="http://schemas.openxmlformats.org/officeDocument/2006/relationships/oleObject" Target="embeddings/oleObject64.bin"/><Relationship Id="rId181" Type="http://schemas.openxmlformats.org/officeDocument/2006/relationships/oleObject" Target="embeddings/oleObject74.bin"/><Relationship Id="rId216" Type="http://schemas.openxmlformats.org/officeDocument/2006/relationships/image" Target="media/image120.wmf"/><Relationship Id="rId237" Type="http://schemas.openxmlformats.org/officeDocument/2006/relationships/oleObject" Target="embeddings/oleObject102.bin"/><Relationship Id="rId22" Type="http://schemas.openxmlformats.org/officeDocument/2006/relationships/oleObject" Target="embeddings/oleObject9.bin"/><Relationship Id="rId43" Type="http://schemas.openxmlformats.org/officeDocument/2006/relationships/image" Target="media/image15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2.bin"/><Relationship Id="rId139" Type="http://schemas.openxmlformats.org/officeDocument/2006/relationships/image" Target="media/image80.wmf"/><Relationship Id="rId85" Type="http://schemas.openxmlformats.org/officeDocument/2006/relationships/image" Target="media/image45.wmf"/><Relationship Id="rId150" Type="http://schemas.openxmlformats.org/officeDocument/2006/relationships/oleObject" Target="embeddings/oleObject59.bin"/><Relationship Id="rId171" Type="http://schemas.openxmlformats.org/officeDocument/2006/relationships/oleObject" Target="embeddings/oleObject69.bin"/><Relationship Id="rId192" Type="http://schemas.openxmlformats.org/officeDocument/2006/relationships/image" Target="media/image108.wmf"/><Relationship Id="rId206" Type="http://schemas.openxmlformats.org/officeDocument/2006/relationships/image" Target="media/image115.wmf"/><Relationship Id="rId227" Type="http://schemas.openxmlformats.org/officeDocument/2006/relationships/oleObject" Target="embeddings/oleObject97.bin"/><Relationship Id="rId201" Type="http://schemas.openxmlformats.org/officeDocument/2006/relationships/oleObject" Target="embeddings/oleObject84.bin"/><Relationship Id="rId222" Type="http://schemas.openxmlformats.org/officeDocument/2006/relationships/image" Target="media/image123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54.png"/><Relationship Id="rId108" Type="http://schemas.openxmlformats.org/officeDocument/2006/relationships/image" Target="media/image57.wmf"/><Relationship Id="rId124" Type="http://schemas.openxmlformats.org/officeDocument/2006/relationships/image" Target="media/image65.wmf"/><Relationship Id="rId129" Type="http://schemas.openxmlformats.org/officeDocument/2006/relationships/image" Target="media/image7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91" Type="http://schemas.openxmlformats.org/officeDocument/2006/relationships/image" Target="media/image48.wmf"/><Relationship Id="rId96" Type="http://schemas.openxmlformats.org/officeDocument/2006/relationships/oleObject" Target="embeddings/oleObject41.bin"/><Relationship Id="rId140" Type="http://schemas.openxmlformats.org/officeDocument/2006/relationships/image" Target="media/image81.wmf"/><Relationship Id="rId145" Type="http://schemas.openxmlformats.org/officeDocument/2006/relationships/image" Target="media/image84.wmf"/><Relationship Id="rId161" Type="http://schemas.openxmlformats.org/officeDocument/2006/relationships/image" Target="media/image92.wmf"/><Relationship Id="rId166" Type="http://schemas.openxmlformats.org/officeDocument/2006/relationships/image" Target="media/image95.wmf"/><Relationship Id="rId182" Type="http://schemas.openxmlformats.org/officeDocument/2006/relationships/image" Target="media/image103.wmf"/><Relationship Id="rId187" Type="http://schemas.openxmlformats.org/officeDocument/2006/relationships/oleObject" Target="embeddings/oleObject77.bin"/><Relationship Id="rId21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image" Target="media/image118.wmf"/><Relationship Id="rId233" Type="http://schemas.openxmlformats.org/officeDocument/2006/relationships/oleObject" Target="embeddings/oleObject100.bin"/><Relationship Id="rId238" Type="http://schemas.openxmlformats.org/officeDocument/2006/relationships/image" Target="media/image131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png"/><Relationship Id="rId114" Type="http://schemas.openxmlformats.org/officeDocument/2006/relationships/oleObject" Target="embeddings/oleObject50.bin"/><Relationship Id="rId119" Type="http://schemas.openxmlformats.org/officeDocument/2006/relationships/image" Target="media/image62.wmf"/><Relationship Id="rId44" Type="http://schemas.openxmlformats.org/officeDocument/2006/relationships/image" Target="media/image16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71.wmf"/><Relationship Id="rId135" Type="http://schemas.openxmlformats.org/officeDocument/2006/relationships/image" Target="media/image76.wmf"/><Relationship Id="rId151" Type="http://schemas.openxmlformats.org/officeDocument/2006/relationships/image" Target="media/image87.wmf"/><Relationship Id="rId156" Type="http://schemas.openxmlformats.org/officeDocument/2006/relationships/oleObject" Target="embeddings/oleObject62.bin"/><Relationship Id="rId177" Type="http://schemas.openxmlformats.org/officeDocument/2006/relationships/oleObject" Target="embeddings/oleObject72.bin"/><Relationship Id="rId198" Type="http://schemas.openxmlformats.org/officeDocument/2006/relationships/image" Target="media/image111.wmf"/><Relationship Id="rId172" Type="http://schemas.openxmlformats.org/officeDocument/2006/relationships/image" Target="media/image98.wmf"/><Relationship Id="rId193" Type="http://schemas.openxmlformats.org/officeDocument/2006/relationships/oleObject" Target="embeddings/oleObject80.bin"/><Relationship Id="rId202" Type="http://schemas.openxmlformats.org/officeDocument/2006/relationships/image" Target="media/image113.wmf"/><Relationship Id="rId207" Type="http://schemas.openxmlformats.org/officeDocument/2006/relationships/oleObject" Target="embeddings/oleObject87.bin"/><Relationship Id="rId223" Type="http://schemas.openxmlformats.org/officeDocument/2006/relationships/oleObject" Target="embeddings/oleObject95.bin"/><Relationship Id="rId228" Type="http://schemas.openxmlformats.org/officeDocument/2006/relationships/image" Target="media/image126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51.wmf"/><Relationship Id="rId104" Type="http://schemas.openxmlformats.org/officeDocument/2006/relationships/image" Target="media/image55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6.wmf"/><Relationship Id="rId141" Type="http://schemas.openxmlformats.org/officeDocument/2006/relationships/image" Target="media/image82.wmf"/><Relationship Id="rId146" Type="http://schemas.openxmlformats.org/officeDocument/2006/relationships/oleObject" Target="embeddings/oleObject57.bin"/><Relationship Id="rId167" Type="http://schemas.openxmlformats.org/officeDocument/2006/relationships/oleObject" Target="embeddings/oleObject67.bin"/><Relationship Id="rId188" Type="http://schemas.openxmlformats.org/officeDocument/2006/relationships/image" Target="media/image10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65.bin"/><Relationship Id="rId183" Type="http://schemas.openxmlformats.org/officeDocument/2006/relationships/oleObject" Target="embeddings/oleObject75.bin"/><Relationship Id="rId213" Type="http://schemas.openxmlformats.org/officeDocument/2006/relationships/oleObject" Target="embeddings/oleObject90.bin"/><Relationship Id="rId218" Type="http://schemas.openxmlformats.org/officeDocument/2006/relationships/image" Target="media/image121.wmf"/><Relationship Id="rId234" Type="http://schemas.openxmlformats.org/officeDocument/2006/relationships/image" Target="media/image129.wmf"/><Relationship Id="rId239" Type="http://schemas.openxmlformats.org/officeDocument/2006/relationships/oleObject" Target="embeddings/oleObject10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7.wmf"/><Relationship Id="rId66" Type="http://schemas.openxmlformats.org/officeDocument/2006/relationships/image" Target="media/image30.wmf"/><Relationship Id="rId87" Type="http://schemas.openxmlformats.org/officeDocument/2006/relationships/image" Target="media/image46.wmf"/><Relationship Id="rId110" Type="http://schemas.openxmlformats.org/officeDocument/2006/relationships/image" Target="media/image58.wmf"/><Relationship Id="rId115" Type="http://schemas.openxmlformats.org/officeDocument/2006/relationships/image" Target="media/image60.wmf"/><Relationship Id="rId131" Type="http://schemas.openxmlformats.org/officeDocument/2006/relationships/image" Target="media/image72.wmf"/><Relationship Id="rId136" Type="http://schemas.openxmlformats.org/officeDocument/2006/relationships/image" Target="media/image77.wmf"/><Relationship Id="rId157" Type="http://schemas.openxmlformats.org/officeDocument/2006/relationships/image" Target="media/image90.wmf"/><Relationship Id="rId178" Type="http://schemas.openxmlformats.org/officeDocument/2006/relationships/image" Target="media/image10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2.wmf"/><Relationship Id="rId152" Type="http://schemas.openxmlformats.org/officeDocument/2006/relationships/oleObject" Target="embeddings/oleObject60.bin"/><Relationship Id="rId173" Type="http://schemas.openxmlformats.org/officeDocument/2006/relationships/oleObject" Target="embeddings/oleObject70.bin"/><Relationship Id="rId194" Type="http://schemas.openxmlformats.org/officeDocument/2006/relationships/image" Target="media/image109.wmf"/><Relationship Id="rId199" Type="http://schemas.openxmlformats.org/officeDocument/2006/relationships/oleObject" Target="embeddings/oleObject83.bin"/><Relationship Id="rId203" Type="http://schemas.openxmlformats.org/officeDocument/2006/relationships/oleObject" Target="embeddings/oleObject85.bin"/><Relationship Id="rId208" Type="http://schemas.openxmlformats.org/officeDocument/2006/relationships/image" Target="media/image116.wmf"/><Relationship Id="rId229" Type="http://schemas.openxmlformats.org/officeDocument/2006/relationships/oleObject" Target="embeddings/oleObject9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24.wmf"/><Relationship Id="rId240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5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5.bin"/><Relationship Id="rId126" Type="http://schemas.openxmlformats.org/officeDocument/2006/relationships/image" Target="media/image67.wmf"/><Relationship Id="rId147" Type="http://schemas.openxmlformats.org/officeDocument/2006/relationships/image" Target="media/image85.wmf"/><Relationship Id="rId168" Type="http://schemas.openxmlformats.org/officeDocument/2006/relationships/image" Target="media/image96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image" Target="media/image4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55.bin"/><Relationship Id="rId163" Type="http://schemas.openxmlformats.org/officeDocument/2006/relationships/image" Target="media/image93.wmf"/><Relationship Id="rId184" Type="http://schemas.openxmlformats.org/officeDocument/2006/relationships/image" Target="media/image104.wmf"/><Relationship Id="rId189" Type="http://schemas.openxmlformats.org/officeDocument/2006/relationships/oleObject" Target="embeddings/oleObject78.bin"/><Relationship Id="rId219" Type="http://schemas.openxmlformats.org/officeDocument/2006/relationships/oleObject" Target="embeddings/oleObject93.bin"/><Relationship Id="rId3" Type="http://schemas.microsoft.com/office/2007/relationships/stylesWithEffects" Target="stylesWithEffects.xml"/><Relationship Id="rId214" Type="http://schemas.openxmlformats.org/officeDocument/2006/relationships/image" Target="media/image119.wmf"/><Relationship Id="rId230" Type="http://schemas.openxmlformats.org/officeDocument/2006/relationships/image" Target="media/image127.wmf"/><Relationship Id="rId235" Type="http://schemas.openxmlformats.org/officeDocument/2006/relationships/oleObject" Target="embeddings/oleObject101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78.wmf"/><Relationship Id="rId158" Type="http://schemas.openxmlformats.org/officeDocument/2006/relationships/oleObject" Target="embeddings/oleObject6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.png"/><Relationship Id="rId62" Type="http://schemas.openxmlformats.org/officeDocument/2006/relationships/image" Target="media/image28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8.bin"/><Relationship Id="rId132" Type="http://schemas.openxmlformats.org/officeDocument/2006/relationships/image" Target="media/image73.wmf"/><Relationship Id="rId153" Type="http://schemas.openxmlformats.org/officeDocument/2006/relationships/image" Target="media/image88.wmf"/><Relationship Id="rId174" Type="http://schemas.openxmlformats.org/officeDocument/2006/relationships/image" Target="media/image99.wmf"/><Relationship Id="rId179" Type="http://schemas.openxmlformats.org/officeDocument/2006/relationships/oleObject" Target="embeddings/oleObject73.bin"/><Relationship Id="rId195" Type="http://schemas.openxmlformats.org/officeDocument/2006/relationships/oleObject" Target="embeddings/oleObject81.bin"/><Relationship Id="rId209" Type="http://schemas.openxmlformats.org/officeDocument/2006/relationships/oleObject" Target="embeddings/oleObject88.bin"/><Relationship Id="rId190" Type="http://schemas.openxmlformats.org/officeDocument/2006/relationships/image" Target="media/image107.wmf"/><Relationship Id="rId204" Type="http://schemas.openxmlformats.org/officeDocument/2006/relationships/image" Target="media/image114.wmf"/><Relationship Id="rId220" Type="http://schemas.openxmlformats.org/officeDocument/2006/relationships/image" Target="media/image122.wmf"/><Relationship Id="rId225" Type="http://schemas.openxmlformats.org/officeDocument/2006/relationships/oleObject" Target="embeddings/oleObject96.bin"/><Relationship Id="rId241" Type="http://schemas.openxmlformats.org/officeDocument/2006/relationships/theme" Target="theme/theme1.xml"/><Relationship Id="rId15" Type="http://schemas.openxmlformats.org/officeDocument/2006/relationships/image" Target="media/image7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6.wmf"/><Relationship Id="rId127" Type="http://schemas.openxmlformats.org/officeDocument/2006/relationships/image" Target="media/image6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83.wmf"/><Relationship Id="rId148" Type="http://schemas.openxmlformats.org/officeDocument/2006/relationships/oleObject" Target="embeddings/oleObject58.bin"/><Relationship Id="rId164" Type="http://schemas.openxmlformats.org/officeDocument/2006/relationships/oleObject" Target="embeddings/oleObject66.bin"/><Relationship Id="rId169" Type="http://schemas.openxmlformats.org/officeDocument/2006/relationships/oleObject" Target="embeddings/oleObject68.bin"/><Relationship Id="rId185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image" Target="media/image102.wmf"/><Relationship Id="rId210" Type="http://schemas.openxmlformats.org/officeDocument/2006/relationships/image" Target="media/image117.wmf"/><Relationship Id="rId215" Type="http://schemas.openxmlformats.org/officeDocument/2006/relationships/oleObject" Target="embeddings/oleObject91.bin"/><Relationship Id="rId236" Type="http://schemas.openxmlformats.org/officeDocument/2006/relationships/image" Target="media/image13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99.bin"/><Relationship Id="rId47" Type="http://schemas.openxmlformats.org/officeDocument/2006/relationships/image" Target="media/image19.wmf"/><Relationship Id="rId68" Type="http://schemas.openxmlformats.org/officeDocument/2006/relationships/image" Target="media/image31.wmf"/><Relationship Id="rId89" Type="http://schemas.openxmlformats.org/officeDocument/2006/relationships/image" Target="media/image4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74.wmf"/><Relationship Id="rId154" Type="http://schemas.openxmlformats.org/officeDocument/2006/relationships/oleObject" Target="embeddings/oleObject61.bin"/><Relationship Id="rId175" Type="http://schemas.openxmlformats.org/officeDocument/2006/relationships/oleObject" Target="embeddings/oleObject71.bin"/><Relationship Id="rId196" Type="http://schemas.openxmlformats.org/officeDocument/2006/relationships/image" Target="media/image110.wmf"/><Relationship Id="rId200" Type="http://schemas.openxmlformats.org/officeDocument/2006/relationships/image" Target="media/image11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94.bin"/><Relationship Id="rId37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4.png"/><Relationship Id="rId144" Type="http://schemas.openxmlformats.org/officeDocument/2006/relationships/oleObject" Target="embeddings/oleObject56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94.png"/><Relationship Id="rId186" Type="http://schemas.openxmlformats.org/officeDocument/2006/relationships/image" Target="media/image105.wmf"/><Relationship Id="rId211" Type="http://schemas.openxmlformats.org/officeDocument/2006/relationships/oleObject" Target="embeddings/oleObject89.bin"/><Relationship Id="rId232" Type="http://schemas.openxmlformats.org/officeDocument/2006/relationships/image" Target="media/image128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9.wmf"/><Relationship Id="rId134" Type="http://schemas.openxmlformats.org/officeDocument/2006/relationships/image" Target="media/image75.wmf"/><Relationship Id="rId80" Type="http://schemas.openxmlformats.org/officeDocument/2006/relationships/image" Target="media/image40.png"/><Relationship Id="rId155" Type="http://schemas.openxmlformats.org/officeDocument/2006/relationships/image" Target="media/image89.wmf"/><Relationship Id="rId176" Type="http://schemas.openxmlformats.org/officeDocument/2006/relationships/image" Target="media/image100.wmf"/><Relationship Id="rId197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1510</Words>
  <Characters>8607</Characters>
  <Application>Microsoft Office Word</Application>
  <DocSecurity>4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2022-07-04T12:20:00Z</dcterms:created>
  <dcterms:modified xsi:type="dcterms:W3CDTF">2022-07-04T12:20:00Z</dcterms:modified>
</cp:coreProperties>
</file>