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2026-10-26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2026-10-26.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100,8 КБ исходного кода (16 файлов, 1376 строк); с тестами и генераторами контрольных данных — 135,5 КБ (20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UroMetabR_v1.0.0_2026-10-26.zip: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ProteoMM*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(EigenMS); в v1.0 не используется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FactoMineR*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(PCA); в v1.0 не используется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factoextra*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(графики PCA); в v1.0 не используется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tuple*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 (архив)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(tuplicated); в v1.0 не используется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КБ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0,4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13,2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054568abef95a9b8749283c6f9f16716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12,4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80504767f9ba248a13c23a1018c87b50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4,6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4ed6f24cb37c7b06528501e512582154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8,3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cadfba71ac86579dee0b78a1941940e3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8,2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15,3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b47a5cf48c5c1c9e61417b568323a614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5,7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431ec45bbc3f0e1598b9579d81ee2597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9,7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04138f880bac208d535556f52edee0cd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14e1f48ab00b7519648a408334533044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75c9848be3920c4d21b624f2b39c3510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17,6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973edb7d5313c666cafc89ecad3e795f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0ca8f00d316809a30ecf4e26c79c099f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b15b4b340e3e7935d5bbb1d77d81b245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2026-10-25T20:35:07.356Z</dcterms:created>
  <dcterms:modified xsi:type="dcterms:W3CDTF">2026-10-25T20:35:07.357Z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