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86117" w14:textId="77777777" w:rsidR="00392795" w:rsidRPr="006E2287" w:rsidRDefault="00392795" w:rsidP="00392795">
      <w:pPr>
        <w:spacing w:line="480" w:lineRule="auto"/>
        <w:rPr>
          <w:rFonts w:ascii="Times New Roman" w:hAnsi="Times New Roman" w:cs="Times New Roman"/>
        </w:rPr>
      </w:pPr>
      <w:r w:rsidRPr="006E2287">
        <w:rPr>
          <w:rFonts w:ascii="Times New Roman" w:hAnsi="Times New Roman" w:cs="Times New Roman"/>
        </w:rPr>
        <w:t>Francisco Samayoa</w:t>
      </w:r>
      <w:r w:rsidRPr="006E2287">
        <w:rPr>
          <w:rFonts w:ascii="Times New Roman" w:hAnsi="Times New Roman" w:cs="Times New Roman"/>
        </w:rPr>
        <w:br/>
        <w:t>Adam Tindale</w:t>
      </w:r>
      <w:r w:rsidRPr="006E2287">
        <w:rPr>
          <w:rFonts w:ascii="Times New Roman" w:hAnsi="Times New Roman" w:cs="Times New Roman"/>
        </w:rPr>
        <w:br/>
        <w:t>Atelier I: Discovery-001</w:t>
      </w:r>
    </w:p>
    <w:p w14:paraId="767B11F4" w14:textId="77777777" w:rsidR="00392795" w:rsidRPr="006E2287" w:rsidRDefault="00392795" w:rsidP="00392795">
      <w:pPr>
        <w:spacing w:line="480" w:lineRule="auto"/>
        <w:rPr>
          <w:rFonts w:ascii="Times New Roman" w:hAnsi="Times New Roman" w:cs="Times New Roman"/>
        </w:rPr>
      </w:pPr>
      <w:r w:rsidRPr="006E2287">
        <w:rPr>
          <w:rFonts w:ascii="Times New Roman" w:hAnsi="Times New Roman" w:cs="Times New Roman"/>
        </w:rPr>
        <w:t>September 28, 2019</w:t>
      </w:r>
    </w:p>
    <w:p w14:paraId="56EAE3E1" w14:textId="3277B810" w:rsidR="00392795" w:rsidRDefault="00FF2DFC" w:rsidP="00392795">
      <w:pPr>
        <w:spacing w:line="480" w:lineRule="auto"/>
        <w:jc w:val="center"/>
        <w:rPr>
          <w:rFonts w:ascii="Times New Roman" w:hAnsi="Times New Roman" w:cs="Times New Roman"/>
        </w:rPr>
      </w:pPr>
      <w:r>
        <w:rPr>
          <w:rFonts w:ascii="Times New Roman" w:hAnsi="Times New Roman" w:cs="Times New Roman"/>
        </w:rPr>
        <w:t xml:space="preserve">Code </w:t>
      </w:r>
      <w:r w:rsidR="00392795" w:rsidRPr="006E2287">
        <w:rPr>
          <w:rFonts w:ascii="Times New Roman" w:hAnsi="Times New Roman" w:cs="Times New Roman"/>
        </w:rPr>
        <w:t>&amp; Its Many States</w:t>
      </w:r>
    </w:p>
    <w:p w14:paraId="32F1102D" w14:textId="0DBAC013" w:rsidR="008006B3" w:rsidRPr="006E2287" w:rsidRDefault="008006B3" w:rsidP="00392795">
      <w:pPr>
        <w:spacing w:line="480" w:lineRule="auto"/>
        <w:jc w:val="center"/>
        <w:rPr>
          <w:rFonts w:ascii="Times New Roman" w:hAnsi="Times New Roman" w:cs="Times New Roman"/>
        </w:rPr>
      </w:pPr>
      <w:hyperlink r:id="rId7" w:history="1">
        <w:r w:rsidRPr="008006B3">
          <w:rPr>
            <w:rStyle w:val="Hyperlink"/>
            <w:rFonts w:ascii="Times New Roman" w:hAnsi="Times New Roman" w:cs="Times New Roman"/>
          </w:rPr>
          <w:t>https://github.com/avongarde/Atelier/tree/master/Assignment%201</w:t>
        </w:r>
      </w:hyperlink>
    </w:p>
    <w:p w14:paraId="728F6524" w14:textId="212ACEB0" w:rsidR="00150B7A" w:rsidRDefault="006E2287" w:rsidP="00392795">
      <w:pPr>
        <w:spacing w:line="480" w:lineRule="auto"/>
        <w:rPr>
          <w:rFonts w:ascii="Times New Roman" w:hAnsi="Times New Roman" w:cs="Times New Roman"/>
        </w:rPr>
      </w:pPr>
      <w:r>
        <w:rPr>
          <w:rFonts w:ascii="Times New Roman" w:hAnsi="Times New Roman" w:cs="Times New Roman"/>
        </w:rPr>
        <w:tab/>
        <w:t>For this project, I wanted to emulate the digital rain from the Matrix. The Matrix is one of my favourite movies, and the iconography associated with it is the falling green code</w:t>
      </w:r>
      <w:r w:rsidR="00F1226E">
        <w:rPr>
          <w:rFonts w:ascii="Times New Roman" w:hAnsi="Times New Roman" w:cs="Times New Roman"/>
        </w:rPr>
        <w:t xml:space="preserve">. The code is a way of representing the virtual activity inside the Matrix – a simulated world – on screen. For my interface, I </w:t>
      </w:r>
      <w:r w:rsidR="00150B7A">
        <w:rPr>
          <w:rFonts w:ascii="Times New Roman" w:hAnsi="Times New Roman" w:cs="Times New Roman"/>
        </w:rPr>
        <w:t xml:space="preserve">used the </w:t>
      </w:r>
      <w:r w:rsidR="00150B7A" w:rsidRPr="00150B7A">
        <w:rPr>
          <w:rFonts w:ascii="Times New Roman" w:hAnsi="Times New Roman" w:cs="Times New Roman"/>
          <w:i/>
          <w:iCs/>
        </w:rPr>
        <w:t>p5.js</w:t>
      </w:r>
      <w:r w:rsidR="00150B7A">
        <w:rPr>
          <w:rFonts w:ascii="Times New Roman" w:hAnsi="Times New Roman" w:cs="Times New Roman"/>
        </w:rPr>
        <w:t xml:space="preserve"> programming language and </w:t>
      </w:r>
      <w:r w:rsidR="00F1226E">
        <w:rPr>
          <w:rFonts w:ascii="Times New Roman" w:hAnsi="Times New Roman" w:cs="Times New Roman"/>
        </w:rPr>
        <w:t xml:space="preserve">recreated the same effect with my own spin on it. I wanted to show that the user could directly affect the code and its state. The falling green code is associated with uniformity and equilibrium. However, if the mouse veers off to the right of the screen, the code turns red and begins wandering off in many directions. </w:t>
      </w:r>
      <w:r w:rsidR="008006B3">
        <w:rPr>
          <w:rFonts w:ascii="Times New Roman" w:hAnsi="Times New Roman" w:cs="Times New Roman"/>
        </w:rPr>
        <w:t>Thus,</w:t>
      </w:r>
      <w:r w:rsidR="00F1226E">
        <w:rPr>
          <w:rFonts w:ascii="Times New Roman" w:hAnsi="Times New Roman" w:cs="Times New Roman"/>
        </w:rPr>
        <w:t xml:space="preserve"> symbolizing the code’s corruption. </w:t>
      </w:r>
      <w:r w:rsidR="006324AF">
        <w:rPr>
          <w:rFonts w:ascii="Times New Roman" w:hAnsi="Times New Roman" w:cs="Times New Roman"/>
        </w:rPr>
        <w:t>In conclusion, I used the idea of digital rain and turned it into a visual association of a programmer (the user) encountering code with</w:t>
      </w:r>
      <w:r w:rsidR="00062032">
        <w:rPr>
          <w:rFonts w:ascii="Times New Roman" w:hAnsi="Times New Roman" w:cs="Times New Roman"/>
        </w:rPr>
        <w:t xml:space="preserve">/without errors. </w:t>
      </w:r>
      <w:r w:rsidR="00062032">
        <w:rPr>
          <w:rFonts w:ascii="Times New Roman" w:hAnsi="Times New Roman" w:cs="Times New Roman"/>
        </w:rPr>
        <w:t xml:space="preserve">P5.js was perhaps the best language for this project because of my previous knowledge of </w:t>
      </w:r>
      <w:r w:rsidR="00663C35">
        <w:rPr>
          <w:rFonts w:ascii="Times New Roman" w:hAnsi="Times New Roman" w:cs="Times New Roman"/>
        </w:rPr>
        <w:t>JavaScript</w:t>
      </w:r>
      <w:r w:rsidR="00062032">
        <w:rPr>
          <w:rFonts w:ascii="Times New Roman" w:hAnsi="Times New Roman" w:cs="Times New Roman"/>
        </w:rPr>
        <w:t xml:space="preserve"> a</w:t>
      </w:r>
      <w:r w:rsidR="00513B06">
        <w:rPr>
          <w:rFonts w:ascii="Times New Roman" w:hAnsi="Times New Roman" w:cs="Times New Roman"/>
        </w:rPr>
        <w:t>nd P</w:t>
      </w:r>
      <w:r w:rsidR="00062032">
        <w:rPr>
          <w:rFonts w:ascii="Times New Roman" w:hAnsi="Times New Roman" w:cs="Times New Roman"/>
        </w:rPr>
        <w:t>rocessing.</w:t>
      </w:r>
      <w:r w:rsidR="00062032">
        <w:rPr>
          <w:rFonts w:ascii="Times New Roman" w:hAnsi="Times New Roman" w:cs="Times New Roman"/>
        </w:rPr>
        <w:t xml:space="preserve"> P5.js is essentially a sketchbook for your browser and is accessible for artists and designers. </w:t>
      </w:r>
    </w:p>
    <w:p w14:paraId="4E996E6E" w14:textId="5A3CCDF1" w:rsidR="00A568F5" w:rsidRDefault="00150B7A" w:rsidP="0015284C">
      <w:pPr>
        <w:spacing w:line="480" w:lineRule="auto"/>
        <w:rPr>
          <w:rFonts w:ascii="Times New Roman" w:hAnsi="Times New Roman" w:cs="Times New Roman"/>
        </w:rPr>
      </w:pPr>
      <w:r>
        <w:rPr>
          <w:rFonts w:ascii="Times New Roman" w:hAnsi="Times New Roman" w:cs="Times New Roman"/>
        </w:rPr>
        <w:tab/>
        <w:t xml:space="preserve">My father and I are movie buffs, and the Matrix has stood the test of time as one of our shared picks. I’ve always linked the movie to computer programming, and now that I’m learning it in school I wanted to explore the possibility of emulating something from it. </w:t>
      </w:r>
      <w:r w:rsidR="005861BB">
        <w:rPr>
          <w:rFonts w:ascii="Times New Roman" w:hAnsi="Times New Roman" w:cs="Times New Roman"/>
        </w:rPr>
        <w:t xml:space="preserve">When I began to learn p5, I instantly sought out ways to recreate the digital rain. </w:t>
      </w:r>
      <w:r w:rsidR="00201202">
        <w:rPr>
          <w:rFonts w:ascii="Times New Roman" w:hAnsi="Times New Roman" w:cs="Times New Roman"/>
        </w:rPr>
        <w:t xml:space="preserve">I came across a tutorial on </w:t>
      </w:r>
      <w:r w:rsidR="00062032">
        <w:rPr>
          <w:rFonts w:ascii="Times New Roman" w:hAnsi="Times New Roman" w:cs="Times New Roman"/>
        </w:rPr>
        <w:t>YouTube</w:t>
      </w:r>
      <w:r w:rsidR="00201202">
        <w:rPr>
          <w:rFonts w:ascii="Times New Roman" w:hAnsi="Times New Roman" w:cs="Times New Roman"/>
        </w:rPr>
        <w:t xml:space="preserve"> that showed you exactly how to do it. </w:t>
      </w:r>
      <w:r w:rsidR="002356F8">
        <w:rPr>
          <w:rFonts w:ascii="Times New Roman" w:hAnsi="Times New Roman" w:cs="Times New Roman"/>
        </w:rPr>
        <w:t>Actually, it was</w:t>
      </w:r>
      <w:r w:rsidR="00A57311">
        <w:rPr>
          <w:rFonts w:ascii="Times New Roman" w:hAnsi="Times New Roman" w:cs="Times New Roman"/>
        </w:rPr>
        <w:t xml:space="preserve"> on </w:t>
      </w:r>
      <w:r w:rsidR="00A57311">
        <w:rPr>
          <w:rFonts w:ascii="Times New Roman" w:hAnsi="Times New Roman" w:cs="Times New Roman"/>
          <w:i/>
          <w:iCs/>
        </w:rPr>
        <w:t xml:space="preserve">The Coding Train, </w:t>
      </w:r>
      <w:r w:rsidR="00A57311">
        <w:rPr>
          <w:rFonts w:ascii="Times New Roman" w:hAnsi="Times New Roman" w:cs="Times New Roman"/>
        </w:rPr>
        <w:t xml:space="preserve">a channel </w:t>
      </w:r>
      <w:r w:rsidR="00A57311">
        <w:rPr>
          <w:rFonts w:ascii="Times New Roman" w:hAnsi="Times New Roman" w:cs="Times New Roman"/>
        </w:rPr>
        <w:lastRenderedPageBreak/>
        <w:t xml:space="preserve">I am quite familiar with. </w:t>
      </w:r>
      <w:r w:rsidR="00201202" w:rsidRPr="00A57311">
        <w:rPr>
          <w:rFonts w:ascii="Times New Roman" w:hAnsi="Times New Roman" w:cs="Times New Roman"/>
        </w:rPr>
        <w:t>But</w:t>
      </w:r>
      <w:r w:rsidR="00201202">
        <w:rPr>
          <w:rFonts w:ascii="Times New Roman" w:hAnsi="Times New Roman" w:cs="Times New Roman"/>
        </w:rPr>
        <w:t xml:space="preserve"> before that, I wanted to create as much of it as I could on my own. I ended up creating the Symbol class on my own, using the </w:t>
      </w:r>
      <w:r w:rsidR="00062032">
        <w:rPr>
          <w:rFonts w:ascii="Times New Roman" w:hAnsi="Times New Roman" w:cs="Times New Roman"/>
        </w:rPr>
        <w:t xml:space="preserve">String </w:t>
      </w:r>
      <w:r w:rsidR="00062032" w:rsidRPr="00650E8E">
        <w:rPr>
          <w:rFonts w:ascii="Times New Roman" w:hAnsi="Times New Roman" w:cs="Times New Roman"/>
          <w:i/>
          <w:iCs/>
        </w:rPr>
        <w:t>fromCharCode()</w:t>
      </w:r>
      <w:r w:rsidR="00062032">
        <w:rPr>
          <w:rFonts w:ascii="Times New Roman" w:hAnsi="Times New Roman" w:cs="Times New Roman"/>
        </w:rPr>
        <w:t xml:space="preserve"> method and displayed one symbol on the screen. </w:t>
      </w:r>
      <w:r w:rsidR="00B9356A">
        <w:rPr>
          <w:rFonts w:ascii="Times New Roman" w:hAnsi="Times New Roman" w:cs="Times New Roman"/>
        </w:rPr>
        <w:t xml:space="preserve">From there I populated the screen with symbols using an array, with much dissatisfaction. </w:t>
      </w:r>
      <w:r w:rsidR="00062032">
        <w:rPr>
          <w:rFonts w:ascii="Times New Roman" w:hAnsi="Times New Roman" w:cs="Times New Roman"/>
        </w:rPr>
        <w:t>After that, it became increasingly more difficult, even with my</w:t>
      </w:r>
      <w:r w:rsidR="00B22986">
        <w:rPr>
          <w:rFonts w:ascii="Times New Roman" w:hAnsi="Times New Roman" w:cs="Times New Roman"/>
        </w:rPr>
        <w:t xml:space="preserve"> knowledge and some help from a</w:t>
      </w:r>
      <w:bookmarkStart w:id="0" w:name="_GoBack"/>
      <w:bookmarkEnd w:id="0"/>
      <w:r w:rsidR="00062032">
        <w:rPr>
          <w:rFonts w:ascii="Times New Roman" w:hAnsi="Times New Roman" w:cs="Times New Roman"/>
        </w:rPr>
        <w:t xml:space="preserve"> friend. I ended up </w:t>
      </w:r>
      <w:r w:rsidR="00A5287B">
        <w:rPr>
          <w:rFonts w:ascii="Times New Roman" w:hAnsi="Times New Roman" w:cs="Times New Roman"/>
        </w:rPr>
        <w:t>referencing the tutorial but – including the code corruption aspect – most</w:t>
      </w:r>
      <w:r w:rsidR="00062032">
        <w:rPr>
          <w:rFonts w:ascii="Times New Roman" w:hAnsi="Times New Roman" w:cs="Times New Roman"/>
        </w:rPr>
        <w:t xml:space="preserve"> the final code is original. </w:t>
      </w:r>
      <w:r w:rsidR="000B1BC1">
        <w:rPr>
          <w:rFonts w:ascii="Times New Roman" w:hAnsi="Times New Roman" w:cs="Times New Roman"/>
        </w:rPr>
        <w:t xml:space="preserve">One aspect I wish I improved on was making the canvas full screen. </w:t>
      </w:r>
    </w:p>
    <w:p w14:paraId="0AD964DB" w14:textId="5C9D454A" w:rsidR="00062032" w:rsidRDefault="00A568F5" w:rsidP="00392795">
      <w:pPr>
        <w:spacing w:line="480" w:lineRule="auto"/>
        <w:rPr>
          <w:rFonts w:ascii="Times New Roman" w:hAnsi="Times New Roman" w:cs="Times New Roman"/>
        </w:rPr>
      </w:pPr>
      <w:hyperlink r:id="rId8" w:history="1">
        <w:r w:rsidR="00062032" w:rsidRPr="00A568F5">
          <w:rPr>
            <w:rStyle w:val="Hyperlink"/>
            <w:rFonts w:ascii="Times New Roman" w:hAnsi="Times New Roman" w:cs="Times New Roman"/>
          </w:rPr>
          <w:t>https://www.youtube.com/watch?v=S1TQCi9axzg</w:t>
        </w:r>
      </w:hyperlink>
    </w:p>
    <w:p w14:paraId="01584BDD" w14:textId="7320C1EC" w:rsidR="00877050" w:rsidRDefault="00A568F5" w:rsidP="00392795">
      <w:pPr>
        <w:spacing w:line="480" w:lineRule="auto"/>
        <w:rPr>
          <w:rFonts w:ascii="Times New Roman" w:hAnsi="Times New Roman" w:cs="Times New Roman"/>
        </w:rPr>
      </w:pPr>
      <w:hyperlink r:id="rId9" w:history="1">
        <w:r w:rsidR="00062032" w:rsidRPr="00A568F5">
          <w:rPr>
            <w:rStyle w:val="Hyperlink"/>
            <w:rFonts w:ascii="Times New Roman" w:hAnsi="Times New Roman" w:cs="Times New Roman"/>
          </w:rPr>
          <w:t>https://www.w3schools.com/jsref/jsref_fromcharcode.asp</w:t>
        </w:r>
      </w:hyperlink>
      <w:r w:rsidR="00877050">
        <w:rPr>
          <w:rFonts w:ascii="Times New Roman" w:hAnsi="Times New Roman" w:cs="Times New Roman"/>
          <w:noProof/>
        </w:rPr>
        <w:drawing>
          <wp:inline distT="0" distB="0" distL="0" distR="0" wp14:anchorId="2D500E11" wp14:editId="0506D4EB">
            <wp:extent cx="5943600" cy="333805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6 at 2.38.28 PM.png"/>
                    <pic:cNvPicPr/>
                  </pic:nvPicPr>
                  <pic:blipFill rotWithShape="1">
                    <a:blip r:embed="rId10">
                      <a:extLst>
                        <a:ext uri="{28A0092B-C50C-407E-A947-70E740481C1C}">
                          <a14:useLocalDpi xmlns:a14="http://schemas.microsoft.com/office/drawing/2010/main" val="0"/>
                        </a:ext>
                      </a:extLst>
                    </a:blip>
                    <a:srcRect l="-1" t="9783" r="-394"/>
                    <a:stretch/>
                  </pic:blipFill>
                  <pic:spPr bwMode="auto">
                    <a:xfrm>
                      <a:off x="0" y="0"/>
                      <a:ext cx="5943600" cy="3338056"/>
                    </a:xfrm>
                    <a:prstGeom prst="rect">
                      <a:avLst/>
                    </a:prstGeom>
                    <a:ln>
                      <a:noFill/>
                    </a:ln>
                    <a:extLst>
                      <a:ext uri="{53640926-AAD7-44D8-BBD7-CCE9431645EC}">
                        <a14:shadowObscured xmlns:a14="http://schemas.microsoft.com/office/drawing/2010/main"/>
                      </a:ext>
                    </a:extLst>
                  </pic:spPr>
                </pic:pic>
              </a:graphicData>
            </a:graphic>
          </wp:inline>
        </w:drawing>
      </w:r>
    </w:p>
    <w:p w14:paraId="4ABC704C" w14:textId="3DB1B6A8" w:rsidR="00877050" w:rsidRPr="00877050" w:rsidRDefault="00877050" w:rsidP="00877050">
      <w:pPr>
        <w:rPr>
          <w:rFonts w:ascii="Times New Roman" w:hAnsi="Times New Roman" w:cs="Times New Roman"/>
          <w:i/>
          <w:iCs/>
        </w:rPr>
      </w:pPr>
      <w:r>
        <w:rPr>
          <w:rFonts w:ascii="Times New Roman" w:hAnsi="Times New Roman" w:cs="Times New Roman"/>
          <w:i/>
          <w:iCs/>
        </w:rPr>
        <w:t>Figure 1. One symbol centered on the canvas</w:t>
      </w:r>
    </w:p>
    <w:p w14:paraId="5529BFD8" w14:textId="77777777" w:rsidR="006E2287" w:rsidRPr="00877050" w:rsidRDefault="006E2287" w:rsidP="00877050">
      <w:pPr>
        <w:rPr>
          <w:rFonts w:ascii="Times New Roman" w:hAnsi="Times New Roman" w:cs="Times New Roman"/>
        </w:rPr>
      </w:pPr>
    </w:p>
    <w:p w14:paraId="70D7B8F6" w14:textId="1A98634B" w:rsidR="00CF1717" w:rsidRDefault="00CF1717" w:rsidP="00CF1717">
      <w:pPr>
        <w:tabs>
          <w:tab w:val="right" w:pos="9360"/>
        </w:tabs>
        <w:spacing w:line="480"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noProof/>
        </w:rPr>
        <w:drawing>
          <wp:inline distT="0" distB="0" distL="0" distR="0" wp14:anchorId="0F067C6B" wp14:editId="63F6AFBC">
            <wp:extent cx="6049108" cy="33396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26 at 2.42.18 PM.png"/>
                    <pic:cNvPicPr/>
                  </pic:nvPicPr>
                  <pic:blipFill rotWithShape="1">
                    <a:blip r:embed="rId11">
                      <a:extLst>
                        <a:ext uri="{28A0092B-C50C-407E-A947-70E740481C1C}">
                          <a14:useLocalDpi xmlns:a14="http://schemas.microsoft.com/office/drawing/2010/main" val="0"/>
                        </a:ext>
                      </a:extLst>
                    </a:blip>
                    <a:srcRect t="10098" r="-1775"/>
                    <a:stretch/>
                  </pic:blipFill>
                  <pic:spPr bwMode="auto">
                    <a:xfrm>
                      <a:off x="0" y="0"/>
                      <a:ext cx="6049108" cy="3339612"/>
                    </a:xfrm>
                    <a:prstGeom prst="rect">
                      <a:avLst/>
                    </a:prstGeom>
                    <a:ln>
                      <a:noFill/>
                    </a:ln>
                    <a:extLst>
                      <a:ext uri="{53640926-AAD7-44D8-BBD7-CCE9431645EC}">
                        <a14:shadowObscured xmlns:a14="http://schemas.microsoft.com/office/drawing/2010/main"/>
                      </a:ext>
                    </a:extLst>
                  </pic:spPr>
                </pic:pic>
              </a:graphicData>
            </a:graphic>
          </wp:inline>
        </w:drawing>
      </w:r>
    </w:p>
    <w:p w14:paraId="4422FAFE" w14:textId="02096F97" w:rsidR="0015284C" w:rsidRDefault="00877050" w:rsidP="00392795">
      <w:pPr>
        <w:spacing w:line="480" w:lineRule="auto"/>
        <w:rPr>
          <w:rFonts w:ascii="Times New Roman" w:hAnsi="Times New Roman" w:cs="Times New Roman"/>
          <w:i/>
          <w:iCs/>
        </w:rPr>
      </w:pPr>
      <w:r>
        <w:rPr>
          <w:rFonts w:ascii="Times New Roman" w:hAnsi="Times New Roman" w:cs="Times New Roman"/>
          <w:i/>
          <w:iCs/>
        </w:rPr>
        <w:t>Figure 2. A stream of symbols cantered on the canvas falling from above</w:t>
      </w:r>
    </w:p>
    <w:p w14:paraId="28DED9EA" w14:textId="085AB463" w:rsidR="00E914EF" w:rsidRDefault="00877050" w:rsidP="00E914EF">
      <w:pPr>
        <w:spacing w:line="480" w:lineRule="auto"/>
        <w:rPr>
          <w:rFonts w:ascii="Times New Roman" w:hAnsi="Times New Roman" w:cs="Times New Roman"/>
        </w:rPr>
      </w:pPr>
      <w:r>
        <w:rPr>
          <w:rFonts w:ascii="Times New Roman" w:hAnsi="Times New Roman" w:cs="Times New Roman"/>
          <w:noProof/>
        </w:rPr>
        <w:drawing>
          <wp:inline distT="0" distB="0" distL="0" distR="0" wp14:anchorId="72AB2EC2" wp14:editId="391393D1">
            <wp:extent cx="5943600" cy="335133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26 at 2.44.55 PM.png"/>
                    <pic:cNvPicPr/>
                  </pic:nvPicPr>
                  <pic:blipFill rotWithShape="1">
                    <a:blip r:embed="rId12">
                      <a:extLst>
                        <a:ext uri="{28A0092B-C50C-407E-A947-70E740481C1C}">
                          <a14:useLocalDpi xmlns:a14="http://schemas.microsoft.com/office/drawing/2010/main" val="0"/>
                        </a:ext>
                      </a:extLst>
                    </a:blip>
                    <a:srcRect t="9783"/>
                    <a:stretch/>
                  </pic:blipFill>
                  <pic:spPr bwMode="auto">
                    <a:xfrm>
                      <a:off x="0" y="0"/>
                      <a:ext cx="5943600" cy="3351335"/>
                    </a:xfrm>
                    <a:prstGeom prst="rect">
                      <a:avLst/>
                    </a:prstGeom>
                    <a:ln>
                      <a:noFill/>
                    </a:ln>
                    <a:extLst>
                      <a:ext uri="{53640926-AAD7-44D8-BBD7-CCE9431645EC}">
                        <a14:shadowObscured xmlns:a14="http://schemas.microsoft.com/office/drawing/2010/main"/>
                      </a:ext>
                    </a:extLst>
                  </pic:spPr>
                </pic:pic>
              </a:graphicData>
            </a:graphic>
          </wp:inline>
        </w:drawing>
      </w:r>
    </w:p>
    <w:p w14:paraId="3F1A8667" w14:textId="1F4E3F2D" w:rsidR="00E914EF" w:rsidRPr="00E914EF" w:rsidRDefault="00E914EF" w:rsidP="00E914EF">
      <w:pPr>
        <w:spacing w:line="480" w:lineRule="auto"/>
        <w:rPr>
          <w:rFonts w:ascii="Times New Roman" w:hAnsi="Times New Roman" w:cs="Times New Roman"/>
          <w:i/>
          <w:iCs/>
        </w:rPr>
      </w:pPr>
      <w:r>
        <w:rPr>
          <w:rFonts w:ascii="Times New Roman" w:hAnsi="Times New Roman" w:cs="Times New Roman"/>
          <w:i/>
          <w:iCs/>
        </w:rPr>
        <w:t>Figure 3. Version 1.0: Green symbols populating the screen and falling from above</w:t>
      </w:r>
    </w:p>
    <w:p w14:paraId="7875F24E" w14:textId="40FF773B" w:rsidR="006E2287" w:rsidRDefault="00877050" w:rsidP="00392795">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38DDAAB" wp14:editId="1E4F3642">
            <wp:extent cx="5943600" cy="3316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26 at 2.41.20 PM.png"/>
                    <pic:cNvPicPr/>
                  </pic:nvPicPr>
                  <pic:blipFill rotWithShape="1">
                    <a:blip r:embed="rId13">
                      <a:extLst>
                        <a:ext uri="{28A0092B-C50C-407E-A947-70E740481C1C}">
                          <a14:useLocalDpi xmlns:a14="http://schemas.microsoft.com/office/drawing/2010/main" val="0"/>
                        </a:ext>
                      </a:extLst>
                    </a:blip>
                    <a:srcRect t="10730"/>
                    <a:stretch/>
                  </pic:blipFill>
                  <pic:spPr bwMode="auto">
                    <a:xfrm>
                      <a:off x="0" y="0"/>
                      <a:ext cx="5943600" cy="3316165"/>
                    </a:xfrm>
                    <a:prstGeom prst="rect">
                      <a:avLst/>
                    </a:prstGeom>
                    <a:ln>
                      <a:noFill/>
                    </a:ln>
                    <a:extLst>
                      <a:ext uri="{53640926-AAD7-44D8-BBD7-CCE9431645EC}">
                        <a14:shadowObscured xmlns:a14="http://schemas.microsoft.com/office/drawing/2010/main"/>
                      </a:ext>
                    </a:extLst>
                  </pic:spPr>
                </pic:pic>
              </a:graphicData>
            </a:graphic>
          </wp:inline>
        </w:drawing>
      </w:r>
    </w:p>
    <w:p w14:paraId="3AA7087E" w14:textId="6F4000AC" w:rsidR="00392795" w:rsidRDefault="00877050" w:rsidP="00877050">
      <w:pPr>
        <w:spacing w:line="480" w:lineRule="auto"/>
      </w:pPr>
      <w:r>
        <w:rPr>
          <w:noProof/>
        </w:rPr>
        <w:drawing>
          <wp:inline distT="0" distB="0" distL="0" distR="0" wp14:anchorId="0566BC6D" wp14:editId="36E404E0">
            <wp:extent cx="5943600" cy="335133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6 at 2.43.37 PM.png"/>
                    <pic:cNvPicPr/>
                  </pic:nvPicPr>
                  <pic:blipFill rotWithShape="1">
                    <a:blip r:embed="rId14">
                      <a:extLst>
                        <a:ext uri="{28A0092B-C50C-407E-A947-70E740481C1C}">
                          <a14:useLocalDpi xmlns:a14="http://schemas.microsoft.com/office/drawing/2010/main" val="0"/>
                        </a:ext>
                      </a:extLst>
                    </a:blip>
                    <a:srcRect t="9783"/>
                    <a:stretch/>
                  </pic:blipFill>
                  <pic:spPr bwMode="auto">
                    <a:xfrm>
                      <a:off x="0" y="0"/>
                      <a:ext cx="5943600" cy="3351335"/>
                    </a:xfrm>
                    <a:prstGeom prst="rect">
                      <a:avLst/>
                    </a:prstGeom>
                    <a:ln>
                      <a:noFill/>
                    </a:ln>
                    <a:extLst>
                      <a:ext uri="{53640926-AAD7-44D8-BBD7-CCE9431645EC}">
                        <a14:shadowObscured xmlns:a14="http://schemas.microsoft.com/office/drawing/2010/main"/>
                      </a:ext>
                    </a:extLst>
                  </pic:spPr>
                </pic:pic>
              </a:graphicData>
            </a:graphic>
          </wp:inline>
        </w:drawing>
      </w:r>
      <w:r w:rsidR="00392795">
        <w:br/>
      </w:r>
    </w:p>
    <w:p w14:paraId="39E530CD" w14:textId="3820D036" w:rsidR="00392795" w:rsidRDefault="00E914EF" w:rsidP="00392795">
      <w:pPr>
        <w:spacing w:line="480" w:lineRule="auto"/>
      </w:pPr>
      <w:r>
        <w:rPr>
          <w:noProof/>
        </w:rPr>
        <w:lastRenderedPageBreak/>
        <w:drawing>
          <wp:inline distT="0" distB="0" distL="0" distR="0" wp14:anchorId="5DE06834" wp14:editId="2C8A989F">
            <wp:extent cx="5943600" cy="337478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26 at 2.45.04 PM.png"/>
                    <pic:cNvPicPr/>
                  </pic:nvPicPr>
                  <pic:blipFill rotWithShape="1">
                    <a:blip r:embed="rId15">
                      <a:extLst>
                        <a:ext uri="{28A0092B-C50C-407E-A947-70E740481C1C}">
                          <a14:useLocalDpi xmlns:a14="http://schemas.microsoft.com/office/drawing/2010/main" val="0"/>
                        </a:ext>
                      </a:extLst>
                    </a:blip>
                    <a:srcRect t="9152"/>
                    <a:stretch/>
                  </pic:blipFill>
                  <pic:spPr bwMode="auto">
                    <a:xfrm>
                      <a:off x="0" y="0"/>
                      <a:ext cx="5943600" cy="3374781"/>
                    </a:xfrm>
                    <a:prstGeom prst="rect">
                      <a:avLst/>
                    </a:prstGeom>
                    <a:ln>
                      <a:noFill/>
                    </a:ln>
                    <a:extLst>
                      <a:ext uri="{53640926-AAD7-44D8-BBD7-CCE9431645EC}">
                        <a14:shadowObscured xmlns:a14="http://schemas.microsoft.com/office/drawing/2010/main"/>
                      </a:ext>
                    </a:extLst>
                  </pic:spPr>
                </pic:pic>
              </a:graphicData>
            </a:graphic>
          </wp:inline>
        </w:drawing>
      </w:r>
    </w:p>
    <w:p w14:paraId="5C0DC382" w14:textId="27092C42" w:rsidR="005B4310" w:rsidRPr="005B4310" w:rsidRDefault="005B4310" w:rsidP="00392795">
      <w:pPr>
        <w:spacing w:line="480" w:lineRule="auto"/>
        <w:rPr>
          <w:rFonts w:asciiTheme="majorBidi" w:hAnsiTheme="majorBidi" w:cstheme="majorBidi"/>
          <w:i/>
          <w:iCs/>
        </w:rPr>
      </w:pPr>
      <w:r>
        <w:rPr>
          <w:rFonts w:asciiTheme="majorBidi" w:hAnsiTheme="majorBidi" w:cstheme="majorBidi"/>
          <w:i/>
          <w:iCs/>
        </w:rPr>
        <w:t xml:space="preserve">Figure 4abc. Version 2.5: MouseX is incorporated; affects the fill colour and symbols’ x-value  </w:t>
      </w:r>
    </w:p>
    <w:sectPr w:rsidR="005B4310" w:rsidRPr="005B4310" w:rsidSect="00A9648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BAD79" w14:textId="77777777" w:rsidR="004B447F" w:rsidRDefault="004B447F" w:rsidP="00E914EF">
      <w:r>
        <w:separator/>
      </w:r>
    </w:p>
  </w:endnote>
  <w:endnote w:type="continuationSeparator" w:id="0">
    <w:p w14:paraId="2F624CD4" w14:textId="77777777" w:rsidR="004B447F" w:rsidRDefault="004B447F" w:rsidP="00E91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1BC0C" w14:textId="77777777" w:rsidR="004B447F" w:rsidRDefault="004B447F" w:rsidP="00E914EF">
      <w:r>
        <w:separator/>
      </w:r>
    </w:p>
  </w:footnote>
  <w:footnote w:type="continuationSeparator" w:id="0">
    <w:p w14:paraId="64018DE4" w14:textId="77777777" w:rsidR="004B447F" w:rsidRDefault="004B447F" w:rsidP="00E914E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95"/>
    <w:rsid w:val="00000D71"/>
    <w:rsid w:val="00062032"/>
    <w:rsid w:val="000B1BC1"/>
    <w:rsid w:val="00150B7A"/>
    <w:rsid w:val="0015284C"/>
    <w:rsid w:val="001B5661"/>
    <w:rsid w:val="00201202"/>
    <w:rsid w:val="002356F8"/>
    <w:rsid w:val="00392795"/>
    <w:rsid w:val="004245F8"/>
    <w:rsid w:val="004B447F"/>
    <w:rsid w:val="00513B06"/>
    <w:rsid w:val="005861BB"/>
    <w:rsid w:val="005B4310"/>
    <w:rsid w:val="006324AF"/>
    <w:rsid w:val="00650E8E"/>
    <w:rsid w:val="00663C35"/>
    <w:rsid w:val="006E2287"/>
    <w:rsid w:val="008006B3"/>
    <w:rsid w:val="00800BD0"/>
    <w:rsid w:val="00877050"/>
    <w:rsid w:val="00884CD9"/>
    <w:rsid w:val="00A04383"/>
    <w:rsid w:val="00A1661C"/>
    <w:rsid w:val="00A5287B"/>
    <w:rsid w:val="00A568F5"/>
    <w:rsid w:val="00A57311"/>
    <w:rsid w:val="00A96481"/>
    <w:rsid w:val="00B22986"/>
    <w:rsid w:val="00B9356A"/>
    <w:rsid w:val="00CF1717"/>
    <w:rsid w:val="00D1181C"/>
    <w:rsid w:val="00E914EF"/>
    <w:rsid w:val="00ED2CCC"/>
    <w:rsid w:val="00F1226E"/>
    <w:rsid w:val="00FF2D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ED819"/>
  <w14:defaultImageDpi w14:val="32767"/>
  <w15:chartTrackingRefBased/>
  <w15:docId w15:val="{5668A5D5-BB80-F344-B365-05E8CC299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92795"/>
  </w:style>
  <w:style w:type="character" w:customStyle="1" w:styleId="DateChar">
    <w:name w:val="Date Char"/>
    <w:basedOn w:val="DefaultParagraphFont"/>
    <w:link w:val="Date"/>
    <w:uiPriority w:val="99"/>
    <w:semiHidden/>
    <w:rsid w:val="00392795"/>
  </w:style>
  <w:style w:type="character" w:styleId="Hyperlink">
    <w:name w:val="Hyperlink"/>
    <w:basedOn w:val="DefaultParagraphFont"/>
    <w:uiPriority w:val="99"/>
    <w:unhideWhenUsed/>
    <w:rsid w:val="008006B3"/>
    <w:rPr>
      <w:color w:val="0563C1" w:themeColor="hyperlink"/>
      <w:u w:val="single"/>
    </w:rPr>
  </w:style>
  <w:style w:type="character" w:styleId="UnresolvedMention">
    <w:name w:val="Unresolved Mention"/>
    <w:basedOn w:val="DefaultParagraphFont"/>
    <w:uiPriority w:val="99"/>
    <w:rsid w:val="008006B3"/>
    <w:rPr>
      <w:color w:val="605E5C"/>
      <w:shd w:val="clear" w:color="auto" w:fill="E1DFDD"/>
    </w:rPr>
  </w:style>
  <w:style w:type="paragraph" w:styleId="Header">
    <w:name w:val="header"/>
    <w:basedOn w:val="Normal"/>
    <w:link w:val="HeaderChar"/>
    <w:uiPriority w:val="99"/>
    <w:unhideWhenUsed/>
    <w:rsid w:val="00E914EF"/>
    <w:pPr>
      <w:tabs>
        <w:tab w:val="center" w:pos="4680"/>
        <w:tab w:val="right" w:pos="9360"/>
      </w:tabs>
    </w:pPr>
  </w:style>
  <w:style w:type="character" w:customStyle="1" w:styleId="HeaderChar">
    <w:name w:val="Header Char"/>
    <w:basedOn w:val="DefaultParagraphFont"/>
    <w:link w:val="Header"/>
    <w:uiPriority w:val="99"/>
    <w:rsid w:val="00E914EF"/>
  </w:style>
  <w:style w:type="paragraph" w:styleId="Footer">
    <w:name w:val="footer"/>
    <w:basedOn w:val="Normal"/>
    <w:link w:val="FooterChar"/>
    <w:uiPriority w:val="99"/>
    <w:unhideWhenUsed/>
    <w:rsid w:val="00E914EF"/>
    <w:pPr>
      <w:tabs>
        <w:tab w:val="center" w:pos="4680"/>
        <w:tab w:val="right" w:pos="9360"/>
      </w:tabs>
    </w:pPr>
  </w:style>
  <w:style w:type="character" w:customStyle="1" w:styleId="FooterChar">
    <w:name w:val="Footer Char"/>
    <w:basedOn w:val="DefaultParagraphFont"/>
    <w:link w:val="Footer"/>
    <w:uiPriority w:val="99"/>
    <w:rsid w:val="00E91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S1TQCi9axz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avongarde/Atelier/tree/master/Assignment%201"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w3schools.com/jsref/jsref_fromcharcode.as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5BD1C4A-9A69-2C43-A4CF-368EE5B2E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Pages>
  <Words>437</Words>
  <Characters>2493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2018-09-26T17:38:00Z</dcterms:created>
  <dcterms:modified xsi:type="dcterms:W3CDTF">2018-09-27T13:14:00Z</dcterms:modified>
</cp:coreProperties>
</file>