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Registro de cambios — Revisión 4</w:t>
      </w:r>
    </w:p>
    <w:p>
      <w:pPr>
        <w:pStyle w:val="FirstParagraph"/>
      </w:pPr>
      <w:r>
        <w:t xml:space="preserve">Lo esencial de la conferencia en vivo de Julián (audio de 94 minutos, fines de 2022), incorporado a los capítulos que ya existían; no se abrió ningún capítulo nuevo. Se dejó afuera lo que ya estaba en los libros, las preguntas del público y lo que les contestó a cada uno, los saludos y los problemas de la transmisión, y lo que era solo de esa semana. El texto es el de Julián, limpio en Modo 1: sin agregar palabras, ideas ni transiciones. Cada párrafo nuevo con el minuto del audio del que sale. Al final, las correcciones puntuales.</w:t>
      </w:r>
    </w:p>
    <w:p>
      <w:pPr>
        <w:pStyle w:val="Heading2"/>
      </w:pPr>
      <w:r>
        <w:t xml:space="preserve">La Receta de la Manifestación: lo que se agregó</w:t>
      </w:r>
    </w:p>
    <w:p>
      <w:pPr>
        <w:pStyle w:val="BodyText"/>
      </w:pPr>
      <w:r>
        <w:t xml:space="preserve">1. La Receta de la Manifestación, Cap. 1, después del párrafo que empieza «Cambiar ese sentimiento es ciertamente difícil, porque uno tiene que u…» (audio, 31:12 a 32:40)</w:t>
      </w:r>
    </w:p>
    <w:p>
      <w:pPr>
        <w:pStyle w:val="BodyText"/>
      </w:pPr>
      <w:r>
        <w:rPr>
          <w:i/>
        </w:rPr>
        <w:t xml:space="preserve">Te voy a explicar cómo asumir sin decir, que es algo que realmente te va a llamar mucho la atención, y te vas a dar cuenta que el sentimiento lo vas a lograr. Socialmente, en este mundo no está bueno que hablemos bien de nosotros mismos. Sabemos, en el fondo, que es mejor que el otro venga a decirte tus buenas cosas que que vos mismo hables de vos, ¿no? Entonces, fijate que en la mente funciona de la misma forma. Entonces te estoy explicando por qué no conseguís el sentimiento.</w:t>
      </w:r>
    </w:p>
    <w:p>
      <w:pPr>
        <w:pStyle w:val="BodyText"/>
      </w:pPr>
      <w:r>
        <w:rPr>
          <w:i/>
        </w:rPr>
        <w:t xml:space="preserve">En el momento en el que vos te enterás por un reel, por Julián, por quien sea, Neville, por lo que sea, te enterás que la afirmación dicha 70 veces, «yo soy millonaria», «yo soy millonario», te va a traer abundancia, te dicen, y vos empezás... Bueno, listo, te motivaste, empezás a escribir, o lo empezás a pronunciar: «soy millonaria, soy millonaria, soy millonaria». Pasan dos meses y no tenés un peso partido al medio. Y esto es real.</w:t>
      </w:r>
    </w:p>
    <w:p>
      <w:pPr>
        <w:pStyle w:val="BodyText"/>
      </w:pPr>
      <w:r>
        <w:rPr>
          <w:b/>
        </w:rPr>
        <w:t xml:space="preserve">   Por qué ahí: </w:t>
      </w:r>
      <w:r>
        <w:t xml:space="preserve">Receta Cap. 1 (El Sentimiento Crea la Realidad), primero de dos fragmentos después de ¶73, pegado a su continuación (33:38) y sin separar el par ¶72-¶73. Anuncia «asumir sin decir» y plantea por qué el «soy millonaria» repetido no da el sentimiento. Verificado: idéntico al texto de A2 (31:12-32:40); ancla exacta; ¶74 es cuerpo.</w:t>
      </w:r>
    </w:p>
    <w:p>
      <w:pPr>
        <w:pStyle w:val="BodyText"/>
      </w:pPr>
      <w:r>
        <w:t xml:space="preserve">2. La Receta de la Manifestación, Cap. 1, después del párrafo que empieza «Cambiar ese sentimiento es ciertamente difícil, porque uno tiene que u…» (audio, 33:38 a 39:26)</w:t>
      </w:r>
    </w:p>
    <w:p>
      <w:pPr>
        <w:pStyle w:val="BodyText"/>
      </w:pPr>
      <w:r>
        <w:rPr>
          <w:i/>
        </w:rPr>
        <w:t xml:space="preserve">En el fondo vos sabés que no está bueno hablar bien de vos mismo. Y cuando vos, por ejemplo, estás en una charla, en un café, en un bar, tomando algo con una mina o con quien sea, y vas a hablar bien de vos, y el otro te presta atención, al final te vas a sentir vacío. Porque no conseguiste más nada que no preguntarle al otro qué le está pasando, o qué hizo el otro, e interiorizarte un poco más por lo que al otro le sucedía. En el fondo de todo esto, nosotros sabemos que, bueno, estuvo bueno hablar de mí, pero, como diría Cerati, «hoy volví cansado de hablar de mí».</w:t>
      </w:r>
    </w:p>
    <w:p>
      <w:pPr>
        <w:pStyle w:val="BodyText"/>
      </w:pPr>
      <w:r>
        <w:rPr>
          <w:i/>
        </w:rPr>
        <w:t xml:space="preserve">En la asunción pasa exactamente lo mismo. Te estoy tirando ese ejemplo, mundanísimo, porque en la asunción pasa exactamente lo mismo. Cuando el cerebro nos escucha a nosotros hablando bien de nosotros, pero diciendo estos títulos, como «soy millonario, soy exitoso, soy famoso», hay una leve esperanza de que eso se consiga, pero el sentimiento de realización no se consigue. Y esto, tenemos que ser sinceros: no se consigue.</w:t>
      </w:r>
    </w:p>
    <w:p>
      <w:pPr>
        <w:pStyle w:val="BodyText"/>
      </w:pPr>
      <w:r>
        <w:rPr>
          <w:i/>
        </w:rPr>
        <w:t xml:space="preserve">La cuestión acá es porque al cerebro no le importa el título, porque el título viene como consecuencia del cuerpo.</w:t>
      </w:r>
    </w:p>
    <w:p>
      <w:pPr>
        <w:pStyle w:val="BodyText"/>
      </w:pPr>
      <w:r>
        <w:rPr>
          <w:i/>
        </w:rPr>
        <w:t xml:space="preserve">Entonces, lo más fuerte que hay, y es como, vamos a llamarlo, el nivel más arriba de la ley de la asunción, de la ley de la atracción, es: se asume sin decir. Y acá viene la parte donde vas a conseguir el sentimiento, porque si vos te preocupás en hacerte una sola pregunta... La pregunta es: «quiero un auto, quiero plata». Sí, eso no es una pregunta. La pregunta es, una vez que sabés lo que querés, preguntate: «¿cómo puedo hacer yo para decir sin decir que tengo un auto?». «¿Cómo puedo hacer yo para decir sin decir que tengo dinero?». «¿Cómo puedo hacer yo para decir que tengo pareja sin decir que tengo pareja?».</w:t>
      </w:r>
    </w:p>
    <w:p>
      <w:pPr>
        <w:pStyle w:val="BodyText"/>
      </w:pPr>
      <w:r>
        <w:rPr>
          <w:i/>
        </w:rPr>
        <w:t xml:space="preserve">Cuando encuentres esas palabras, te vas a dar cuenta que hay una parte importantísima, que es que la frase que vos viste de esa chica o ese chico que decía «yo soy millonario, repetilo esto por siete días», que no sé qué, tal vez a esa chica sí le funciona esa palabra, pero porque ella se la inventó, porque ella se hizo esa pregunta: «¿cómo podría yo?». Pero esa pregunta no llega realmente a decir sin decir. Esa respuesta, «yo soy millonaria», dice diciendo. Y eso es un error tremendo.</w:t>
      </w:r>
    </w:p>
    <w:p>
      <w:pPr>
        <w:pStyle w:val="BodyText"/>
      </w:pPr>
      <w:r>
        <w:rPr>
          <w:i/>
        </w:rPr>
        <w:t xml:space="preserve">Porque hay algo que no le gusta al cerebro acá, y por eso fijate en el comportamiento humano, que es que vos digas de vos diciendo de vos. Acá la idea es: al cerebro le gusta más que el otro me reconozca, más que que yo diga de mí «yo soy millonario».</w:t>
      </w:r>
    </w:p>
    <w:p>
      <w:pPr>
        <w:pStyle w:val="BodyText"/>
      </w:pPr>
      <w:r>
        <w:rPr>
          <w:i/>
        </w:rPr>
        <w:t xml:space="preserve">Entonces, en el momento de la visualización, te voy a dar este ejemplo: no digas a un amigo en la visualización «ah, no, porque yo soy millonario», pues es un egocéntrico, y el único sentimiento que te queda, el sentimiento justamente para crear la realidad, es que es ego, o algo parecido a lo que nosotros conocemos como ego, o como hablo de mí, o esto no está funcionando: no concilia el sentimiento. Si vos citás a la misma persona en tu imaginación, con la propuesta de «soy millonario, pero no tengo que decirlo yo»: ¿qué escucho?, ¿qué escucho que me haga creer que soy millonario?</w:t>
      </w:r>
    </w:p>
    <w:p>
      <w:pPr>
        <w:pStyle w:val="BodyText"/>
      </w:pPr>
      <w:r>
        <w:rPr>
          <w:i/>
        </w:rPr>
        <w:t xml:space="preserve">¿Sabés por qué creés que sos una persona? Porque ves un cuerpo. Vos no vas por ahí caminando para acá y diciendo «yo soy un humano, yo soy persona». Sí, lo podés decir, pero no tiene ningún efecto, no cambia las cosas en sí, porque es un titular. Al cerebro le gustan los subtítulos, porque el subtítulo implica.</w:t>
      </w:r>
    </w:p>
    <w:p>
      <w:pPr>
        <w:pStyle w:val="BodyText"/>
      </w:pPr>
      <w:r>
        <w:rPr>
          <w:i/>
        </w:rPr>
        <w:t xml:space="preserve">Entonces, cuando vos ves tu cuerpo, vos decís: «soy humano». La mente cree, no por lo que se dice a sí misma, sino por lo que ve que tiene. Y la mente cree, no por lo que dice de sí misma, sino por lo que dicen los demás de mí. Esto es importantísimo.</w:t>
      </w:r>
    </w:p>
    <w:p>
      <w:pPr>
        <w:pStyle w:val="BodyText"/>
      </w:pPr>
      <w:r>
        <w:rPr>
          <w:i/>
        </w:rPr>
        <w:t xml:space="preserve">Cuando yo me siento en una visualización, y la misión es ser millonario, yo no puedo decir de mí mismo «soy millonario». Porque, de hecho, en la vida real casi que no lo dirías, lo ocultarías. En la vida real, vos ocultarías que sos millonario. Necesito que entiendas esto, porque si vos lo entendés, lo vas a conseguir. Pero si no lo entendés, vas a actuar como lo que no... Ni siquiera actuarías vos de esa forma.</w:t>
      </w:r>
    </w:p>
    <w:p>
      <w:pPr>
        <w:pStyle w:val="BodyText"/>
      </w:pPr>
      <w:r>
        <w:rPr>
          <w:i/>
        </w:rPr>
        <w:t xml:space="preserve">Acá el que tiene dinero no va por la calle diciendo «tengo dinero, tengo dinero». Lo muestra con el auto, lo muestra con la comida, con la que consume, con las bolsas de los mercados. Lo muestra en muchas formas corporales, pero no lo dice. Esto es importante para entender. Como una persona que tiene pareja tampoco va por ahí diciendo: «¡Hey, tengo pareja!». No. Hasta que el otro se aviva, o te pregunta, uno no dice que tiene pareja. Excepto que tengas un anillo y se te vea. Pero por eso es corporal. Uno dice corporalmente, no dice verbalmente, porque está mal considerado.</w:t>
      </w:r>
    </w:p>
    <w:p>
      <w:pPr>
        <w:pStyle w:val="BodyText"/>
      </w:pPr>
      <w:r>
        <w:rPr>
          <w:b/>
        </w:rPr>
        <w:t xml:space="preserve">   Por qué ahí: </w:t>
      </w:r>
      <w:r>
        <w:t xml:space="preserve">Receta Cap. 1, segundo fragmento después de ¶73, a continuación del anterior (orden del audio). «Se asume sin decir», «decir sin decir», el titular contra el subtítulo, el decir corporal. Verificado contra A2 (33:38-39:26): los 11 párrafos son el texto verificado; solo faltan oraciones enteras (3.º: «A ver, vamos por partes… a medida que vayas cosechando.»; 8.º: la primera de las dos «¿sabés por qué creés que sos una persona?», que él repite; 9.º: «Pero cuando vos estás acostado en la cama… o lo que vos quieras.», recorte del árbitro porque entra en Pensamiento Cap. 1). Contra la transcripción (35:xx-37:54) el sentido no cambia. ¶74 sigue bien.</w:t>
      </w:r>
    </w:p>
    <w:p>
      <w:pPr>
        <w:pStyle w:val="BodyText"/>
      </w:pPr>
      <w:r>
        <w:t xml:space="preserve">3. La Receta de la Manifestación, Cap. 1, después del párrafo que empieza «Tenés que empezar a hablar, a pensar, a tener los pensamientos de conf…» (audio, 61:14 a 62:07)</w:t>
      </w:r>
    </w:p>
    <w:p>
      <w:pPr>
        <w:pStyle w:val="BodyText"/>
      </w:pPr>
      <w:r>
        <w:rPr>
          <w:i/>
        </w:rPr>
        <w:t xml:space="preserve">Entonces, lo primero que vos tenés que hacer es tener, tal vez, creatividad normal. Creatividad normal. ¿Por qué normal? Porque tampoco hay que ser extremadamente creativos. Si vos tenés sobrepeso, situate en la creatividad normal del día a día. ¿Qué es? Mirate al espejo. Pero tenés que ser creativo en poder contar en tu imaginación el espejo, sentir la distancia del espejo, un metro con vos, ver que vos estás entero, ver que te estás mirando y tus ojos también te siguen en el espejo, y todo eso lo hacés en tu imaginación. Es una creatividad lógica.</w:t>
      </w:r>
    </w:p>
    <w:p>
      <w:pPr>
        <w:pStyle w:val="BodyText"/>
      </w:pPr>
      <w:r>
        <w:rPr>
          <w:i/>
        </w:rPr>
        <w:t xml:space="preserve">Entonces, una noche que estás mirándote al espejo, al otro día escuchás a un amigo que te dice: «Amigo, estás súper, súper delgado». Es creatividad lógica y creatividad normal. Pero lo único que tenés que hacer es tener un poco de fuerza en hacerlo, esto. A veces pensás: «ah, no, pero es tan fácil, no, no creo que...». Y estás perdiendo el tiempo nomás.</w:t>
      </w:r>
    </w:p>
    <w:p>
      <w:pPr>
        <w:pStyle w:val="BodyText"/>
      </w:pPr>
      <w:r>
        <w:rPr>
          <w:b/>
        </w:rPr>
        <w:t xml:space="preserve">   Por qué ahí: </w:t>
      </w:r>
      <w:r>
        <w:t xml:space="preserve">Receta Cap. 1, después de ¶84: la «creatividad normal», la «creatividad lógica», el espejo y el amigo que te dice «estás súper delgado». Recorte del árbitro: sale entero el 1.er párrafo del fragmento de B1 («Lo que creo es lo que yo vi… Creer es una consecuencia de lo que vos estás observando.»), que entra con su porqué en Pensamiento Cap. 2 y ya está dos veces en la Receta. Los dos párrafos que quedan son idénticos al texto verificado. Corrección del verificador: el «desde» pasa de 61:15 a 61:14, que es donde empieza «Entonces, lo primero» en la transcripción. «Entonces, lo primero…» sigue bien a ¶84; ¶85 abre otro tema.</w:t>
      </w:r>
    </w:p>
    <w:p>
      <w:pPr>
        <w:pStyle w:val="BodyText"/>
      </w:pPr>
      <w:r>
        <w:t xml:space="preserve">4. La Receta de la Manifestación, Cap. 1, después del párrafo que empieza «Entonces, ¿qué es lo que impide a las personas conseguir eso? Tiene qu…» (audio, 01:19 a 02:20)</w:t>
      </w:r>
    </w:p>
    <w:p>
      <w:pPr>
        <w:pStyle w:val="BodyText"/>
      </w:pPr>
      <w:r>
        <w:rPr>
          <w:i/>
        </w:rPr>
        <w:t xml:space="preserve">Voy a tratar de sacarte todo el sarro de información que se fue acumulando en la mente. Ese sarro, la verdad, hace que el sentimiento, que es lo más importante de todo esto, no se logre. Seguramente ya empieces a sentirte identificado, identificada con esto, porque creo que una de las problemáticas mayores que tienen las personas no es materializar, sino conseguir el sentimiento para poder materializar.</w:t>
      </w:r>
    </w:p>
    <w:p>
      <w:pPr>
        <w:pStyle w:val="BodyText"/>
      </w:pPr>
      <w:r>
        <w:rPr>
          <w:i/>
        </w:rPr>
        <w:t xml:space="preserve">Estamos en un mundo que está realmente confundido. Y nosotros, que vivimos en este mundo, también confundidos, le prestamos atención a personas que están confundidas. Entonces se genera un sarro. El agua no está limpia.</w:t>
      </w:r>
    </w:p>
    <w:p>
      <w:pPr>
        <w:pStyle w:val="BodyText"/>
      </w:pPr>
      <w:r>
        <w:rPr>
          <w:b/>
        </w:rPr>
        <w:t xml:space="preserve">   Por qué ahí: </w:t>
      </w:r>
      <w:r>
        <w:t xml:space="preserve">Receta Cap. 1, primero de dos fragmentos después de ¶96 (la información que atrofia): el sarro y que el problema mayor no es materializar sino conseguir el sentimiento. Idéntico al texto verificado de A1.</w:t>
      </w:r>
    </w:p>
    <w:p>
      <w:pPr>
        <w:pStyle w:val="BodyText"/>
      </w:pPr>
      <w:r>
        <w:t xml:space="preserve">5. La Receta de la Manifestación, Cap. 1, después del párrafo que empieza «Entonces, ¿qué es lo que impide a las personas conseguir eso? Tiene qu…» (audio, 08:26 a 09:45)</w:t>
      </w:r>
    </w:p>
    <w:p>
      <w:pPr>
        <w:pStyle w:val="BodyText"/>
      </w:pPr>
      <w:r>
        <w:rPr>
          <w:i/>
        </w:rPr>
        <w:t xml:space="preserve">Visualizar es una palabra muy delicada hoy, sobre todo que la gente no tiene ganas de visualizar. Está muy acostumbrada la gente a la visualización que ya está hecha, que es un Instagram, que es un algoritmo, que es una pantalla. La visualización, la visual, está tan inmediata, tan rápida, que inclusive a nosotros nos cuesta visualizar lo que rápidamente vemos en una pantalla. Y estamos... bueno, yo no personalmente, pero las personas están muy desmotivadas en esto de volver al origen, que es como irte antes de la pandemia, es como un retroceso en el tiempo importante.</w:t>
      </w:r>
    </w:p>
    <w:p>
      <w:pPr>
        <w:pStyle w:val="BodyText"/>
      </w:pPr>
      <w:r>
        <w:rPr>
          <w:i/>
        </w:rPr>
        <w:t xml:space="preserve">Si yo te digo ahora que tenés que visualizar tu deseo cumplido, es un embole, es aburridísimo esto. De hecho: «yo ya lo hice y no me funcionó». Y acá viene la parte importante, porque mirá cómo te devolveré toda la motivación. Acordate del desarrollo mental, como lo diría hoy yo: la ebriedad del conocimiento. Porque muchas personas, a mí se me acercan a hablar, por ejemplo, pero ya tienen su caja de conocimiento que ya está hecha, que ya está armada, que ya está consolidada, y yo tengo que hablar con una persona que está ebria de conocimiento. Imagínense lo difícil que es hablar con una persona ebria. Bueno, imagínense hablar con una persona ebria de conocimiento: es una discusión.</w:t>
      </w:r>
    </w:p>
    <w:p>
      <w:pPr>
        <w:pStyle w:val="BodyText"/>
      </w:pPr>
      <w:r>
        <w:rPr>
          <w:b/>
        </w:rPr>
        <w:t xml:space="preserve">   Por qué ahí: </w:t>
      </w:r>
      <w:r>
        <w:t xml:space="preserve">Receta Cap. 1, segundo fragmento después de ¶96, a continuación del sarro (orden del audio). La visualización ya hecha de las pantallas y la ebriedad del conocimiento desembocan en ¶97 (el punto cero). Idéntico al texto verificado de A1, sin la marca (la duda de «Acordate del desarrollo mental» está en la hoja).</w:t>
      </w:r>
    </w:p>
    <w:p>
      <w:pPr>
        <w:pStyle w:val="BodyText"/>
      </w:pPr>
      <w:r>
        <w:t xml:space="preserve">6. La Receta de la Manifestación, Cap. 2, después del párrafo que empieza «Esto es lo más difícil para entender, pero ser consciente es saber que…» (audio, 65:10 a 67:16)</w:t>
      </w:r>
    </w:p>
    <w:p>
      <w:pPr>
        <w:pStyle w:val="BodyText"/>
      </w:pPr>
      <w:r>
        <w:rPr>
          <w:i/>
        </w:rPr>
        <w:t xml:space="preserve">Vos tenés tres cuerpos. El primero es el mental. Ese va a dar el cuerpo emocional. Y después vos vas a atravesar la materialización con el cuerpo físico. Cuando atravieses la materialización con el cuerpo físico, vos vas a decir: «soy millonario», ¿verdad? «¿Lo conseguí? En serio, esto está pasando», cuando vos atravieses el cuerpo físico. Pero mientras no atravesás el cuerpo físico, tratá de no decir exactamente el titular que vos querés conseguir, sino todas las conversaciones que implican abajo.</w:t>
      </w:r>
    </w:p>
    <w:p>
      <w:pPr>
        <w:pStyle w:val="BodyText"/>
      </w:pPr>
      <w:r>
        <w:rPr>
          <w:i/>
        </w:rPr>
        <w:t xml:space="preserve">Vos tenés que ver las cosas que están ya en tu casa incompletas, porque esas cosas te están diciendo que vos no sos. Cuando vos vas al baño y no tenés jabón, de alguna manera eso te está diciendo que vos no tenés dinero. ¿Y por qué no entendés que ahí hay una posibilidad de dinero para vos? Mirá que hay, de hecho, cuatro o cinco cajitas de jabón encima. Mirá cómo de la falta vos podés ir absolutamente al tengo. Y vos decís: «¿pero de qué me cambia esto de tener más jabón?». Tranqui.</w:t>
      </w:r>
    </w:p>
    <w:p>
      <w:pPr>
        <w:pStyle w:val="BodyText"/>
      </w:pPr>
      <w:r>
        <w:rPr>
          <w:i/>
        </w:rPr>
        <w:t xml:space="preserve">Después pueden suceder cosas muy locas, por ejemplo, que seas un influencer conocido y que las marcas te den pescado, carne, quesos, y realmente hasta no tengas dónde meterlos. En parte tengas que regalar productos porque no tenés dónde meterlos. Se cumple la afirmación que dice: «ponedme a prueba, a ver si no abro las ventanas de los cielos y derramo sobre vosotros bendición tan grande que no tengas para recibirla». No tengas lugar para recibirla.</w:t>
      </w:r>
    </w:p>
    <w:p>
      <w:pPr>
        <w:pStyle w:val="BodyText"/>
      </w:pPr>
      <w:r>
        <w:rPr>
          <w:b/>
        </w:rPr>
        <w:t xml:space="preserve">   Por qué ahí: </w:t>
      </w:r>
      <w:r>
        <w:t xml:space="preserve">Receta Cap. 2 (Conocedores del Bien y el Mal), después de ¶118: los tres cuerpos como mecanismo (única definición en la Receta), no decir el titular hasta atravesar el cuerpo físico, las cosas incompletas de tu casa, la abundancia que no tenés dónde meter. Verificado contra B1 (65:10-67:16): párrafos 1.º, 3.º y 5.º idénticos; salen enteros el 2.º (biblioteca) y el 4.º (heladera, que entra una sola vez después de ¶130). ¶119 sigue bien.</w:t>
      </w:r>
    </w:p>
    <w:p>
      <w:pPr>
        <w:pStyle w:val="BodyText"/>
      </w:pPr>
      <w:r>
        <w:t xml:space="preserve">7. La Receta de la Manifestación, Cap. 2, después del párrafo que empieza «Esto es importantísimo: ¿qué serían las conversaciones mentales de una…» (audio, 47:03 a 55:47)</w:t>
      </w:r>
    </w:p>
    <w:p>
      <w:pPr>
        <w:pStyle w:val="BodyText"/>
      </w:pPr>
      <w:r>
        <w:rPr>
          <w:i/>
        </w:rPr>
        <w:t xml:space="preserve">Una materialización te va a llevar siempre a la otra, y una a la otra, y otra a la otra, porque una se tiene que alimentar de otra. Y el mejor ejemplo que tengo es este.</w:t>
      </w:r>
    </w:p>
    <w:p>
      <w:pPr>
        <w:pStyle w:val="BodyText"/>
      </w:pPr>
      <w:r>
        <w:rPr>
          <w:i/>
        </w:rPr>
        <w:t xml:space="preserve">Gracias a mis asunciones como cocinero, yo tengo muchas parrillas acá, muchas cocinas, digamos, a leña. El carbón a mí no me gusta, no me gusta mucho el carbón como tal. Me gusta la leña, me gusta el aroma de la leña, bueno, todos mis mambos como cocinero. Entonces, claro, vos fijate, una asunción lleva a la otra.</w:t>
      </w:r>
    </w:p>
    <w:p>
      <w:pPr>
        <w:pStyle w:val="BodyText"/>
      </w:pPr>
      <w:r>
        <w:rPr>
          <w:i/>
        </w:rPr>
        <w:t xml:space="preserve">Nosotros ahora vivimos en una casa de tres pisos. O sea que cualquier cosa que yo tenga que subir acá, tengo que pasar por tres pisos. Para cada video necesito una cantidad más o menos de dos a cuatro bolsas de leña. Porque más allá de lo que me lleva cocinar la receta, se hace show, se prende mucho fuego para las tomas. Entonces, claro, comés una cantidad de madera impresionante.</w:t>
      </w:r>
    </w:p>
    <w:p>
      <w:pPr>
        <w:pStyle w:val="BodyText"/>
      </w:pPr>
      <w:r>
        <w:rPr>
          <w:i/>
        </w:rPr>
        <w:t xml:space="preserve">¿Qué idea tuvo Julián? La idea, la brillante idea de ir al Easy y comprarse una motosierra. Porque, claro, si tengo parrillas y necesito madera, yo compro la madera, claro, pero bueno. Ahora, mi idea era: me compro una motosierra portátil, una cosa así que permita cortar 30 centímetros de madera, un tronco así, y la tengo en el auto. Si encuentro un árbol caído, bajo, total, estamos en Argentina, lo corto, lo cargo en el coso y me lo subo. Subo tres pisos por acá y lo dejo todo acá, seco, mojado, que se va a ir secando, y voy usando madera gratis. Concepto: gratis.</w:t>
      </w:r>
    </w:p>
    <w:p>
      <w:pPr>
        <w:pStyle w:val="BodyText"/>
      </w:pPr>
      <w:r>
        <w:rPr>
          <w:i/>
        </w:rPr>
        <w:t xml:space="preserve">Efectivamente, me compro la motosierra, la pongo en el auto, que no sé qué, y yo paralelamente me daba cuenta que había algo que a mí más me motivaba todavía, que no lo hice, que es, en una toma, como abro los videos de cocina, que pongo, no sé, un fuego, armo el fuego, qué sé yo, una toma bien ágil: antes de cocinar, cortar con la motosierra, porque es muy linda la motosierra, naranja, clásica, cortar unos buenos leños, y ahí arranca la receta. Esa era como mi fantasía real con la motosierra. Pero, si la estoy comprando para hacer una sola toma de 50 milésimas de segundo, la voy a usar después para cortar la madera, obviamente. De hecho, me voy al campo, cazo el árbol más... que esté caído por ahí, me lo corto todo en trozos y lo cargo en el auto, y después, cuando llego a mi casa, lo subo todo de a poquito, yo solo, tres pisos, y me stockeo, me stockeo, stockeo, stockeo.</w:t>
      </w:r>
    </w:p>
    <w:p>
      <w:pPr>
        <w:pStyle w:val="BodyText"/>
      </w:pPr>
      <w:r>
        <w:rPr>
          <w:i/>
        </w:rPr>
        <w:t xml:space="preserve">Empiezo a pasear con la motosierra en el auto, empiezo a pasear, a dar vueltas por la ciudad, a mí que me encanta gastar nafta, y voy a dar vueltas, voy a dar vueltas y digo: «che, no hay ningún árbol caído, ¿cuándo es la época de los árboles caídos?». Entonces empiezo a dar vueltas, se me pasan cuatro horas así, nada, y bueno, ya aparecerá. Me meto en Google, pongo «mapa de árboles caídos en Buenos Aires», como si fuese a aparecer algo de eso. Nada, obviamente. Bueno, digo, me puedo ir cerca de fábricas, lugares que tiran palets de madera, puedo irme cerca de plazas. Otro día, dale que dale, dale que va, buscando madera. Y en un momento digo: «pará, pará, pará, ¿qué corno estoy haciendo yo?».</w:t>
      </w:r>
    </w:p>
    <w:p>
      <w:pPr>
        <w:pStyle w:val="BodyText"/>
      </w:pPr>
      <w:r>
        <w:rPr>
          <w:i/>
        </w:rPr>
        <w:t xml:space="preserve">Realmente yo acabo de invertir dos días de mi vida en buscar madera, madera. Fui y me compré la motosierra. Bueno, para que lo entiendas, en ese momento en el que digo «¿qué estoy haciendo yo?», me detengo y digo: «yo tengo que hacer lo que yo explico». ¿Yo qué quiero? Madera. ¿Y para qué te compraste la motosierra? Para hacer un video. ¿No querías cortar? Sí, alguna que otra vez, pero no me quiero dedicar a cortar madera en lugares X y cargarla yo tres pisos por mi casa. Ok, aparte, ¿cuántas veces tengo que hacer eso por los videos?</w:t>
      </w:r>
    </w:p>
    <w:p>
      <w:pPr>
        <w:pStyle w:val="BodyText"/>
      </w:pPr>
      <w:r>
        <w:rPr>
          <w:i/>
        </w:rPr>
        <w:t xml:space="preserve">Bueno, genero una conversación mental con la persona más cercana que tengo. La veo, a todo esto estaba manejando, la veo enfrente de mí y le digo: «conseguí un montón de madera», feliz, tranquilo. «Conseguí un montón de madera». Le hago esa conversación, que duró literalmente lo que duran tres cuadras a 40 kilómetros por hora, o sea, menos de 30 segundos duró esa conversación, y lo único que escuché es: «te felicito, te felicito, te felicito».</w:t>
      </w:r>
    </w:p>
    <w:p>
      <w:pPr>
        <w:pStyle w:val="BodyText"/>
      </w:pPr>
      <w:r>
        <w:rPr>
          <w:i/>
        </w:rPr>
        <w:t xml:space="preserve">Al día siguiente salgo a buscar madera de vuelta, impulsivamente, porque tengo la motosierra. Voy a buscar árboles caídos y digo: «no, no, yo no tenía que hacer esto, yo tenía que ir para otro lado». Pero bueno, tengo la motosierra en el baúl. Entonces, yo tengo que ir para otro lado: «conseguí un montón de madera». «Te felicito». «Conseguí un montón de madera, un montón de madera». «Te superfelicito, vos siempre conseguiste lo que querías», escuché. Y ahí me olvidé realmente ya de la madera, porque encima que no la conseguía físicamente, la conversación me logró una satisfacción.</w:t>
      </w:r>
    </w:p>
    <w:p>
      <w:pPr>
        <w:pStyle w:val="BodyText"/>
      </w:pPr>
      <w:r>
        <w:rPr>
          <w:i/>
        </w:rPr>
        <w:t xml:space="preserve">Al día siguiente me levanto, entro a... Se había subido un video, que en ese momento era el video de una calabaza, se había hecho medio viral, y me escribe una cuenta. Veo en solicitudes una cuenta que se llama Fuego Ya, y me escriben y me dicen: «Hola, ¿qué tal, Julián? Mi nombre es Agustín. Los videos que hacés están buenísimos», que no sé qué, «quería saber si te interesa hacer algo con nosotros». Obvio. «¿Qué les gustaría saber?». «No, vos hacés lo que quieras hacer, nosotros queremos que nos menciones en tus videos», y lo que sea. «¿Qué cantidad de madera necesitás?».</w:t>
      </w:r>
    </w:p>
    <w:p>
      <w:pPr>
        <w:pStyle w:val="BodyText"/>
      </w:pPr>
      <w:r>
        <w:rPr>
          <w:i/>
        </w:rPr>
        <w:t xml:space="preserve">Olvidate. La mejor pregunta que me podrías haber hecho era: «¿cuánta madera necesitás?».</w:t>
      </w:r>
    </w:p>
    <w:p>
      <w:pPr>
        <w:pStyle w:val="BodyText"/>
      </w:pPr>
      <w:r>
        <w:rPr>
          <w:i/>
        </w:rPr>
        <w:t xml:space="preserve">En resumidas cuentas, yo, a los tres días de la segunda visualización, o escuchar, porque lo podés hacer en cualquier lugar esto, a los tres días de dedicarle dos noches nada más, de cuatro cuadras cada una, o sea, estamos hablando de un minuto total en dos días, un minuto total de asunción en dos días, a los tres días yo tenía una tonelada de madera acá, que la tuve que subir yo solo por escalera también. No pasa nada, porque era más la alegría que las piernas que me quedaron después de subir todas esas maderas.</w:t>
      </w:r>
    </w:p>
    <w:p>
      <w:pPr>
        <w:pStyle w:val="BodyText"/>
      </w:pPr>
      <w:r>
        <w:rPr>
          <w:i/>
        </w:rPr>
        <w:t xml:space="preserve">Hoy tengo tanta madera acá que ya no sé si ponerme a hacer carpintería. Te digo: 400 kilos de quebracho colorado, 400 kilos de quebracho blanco y 200 kilos de espinillo.</w:t>
      </w:r>
    </w:p>
    <w:p>
      <w:pPr>
        <w:pStyle w:val="BodyText"/>
      </w:pPr>
      <w:r>
        <w:rPr>
          <w:i/>
        </w:rPr>
        <w:t xml:space="preserve">Entonces, cualquier cosa que pidas en oración, oración es hablar, es una oración, creyendo que ya la tenés, la vas a recibir.</w:t>
      </w:r>
    </w:p>
    <w:p>
      <w:pPr>
        <w:pStyle w:val="BodyText"/>
      </w:pPr>
      <w:r>
        <w:rPr>
          <w:b/>
        </w:rPr>
        <w:t xml:space="preserve">   Por qué ahí: </w:t>
      </w:r>
      <w:r>
        <w:t xml:space="preserve">Receta Cap. 2, después de ¶128 (las conversaciones mentales que se hacen «mientras manejás, mientras cortás la leña»). La anécdota de la madera entera, con los dos fragmentos seguidos de A3 (47:03-53:15 y 53:15-55:47) unidos porque dependen uno del otro. Verificado: todo idéntico al texto verificado salvo la oración entera de la lista de parrillas («Ya tengo todas las parrillas… más parrillas todavía.»), que sale del 3.er párrafo y se lleva con ella la duda del «horno pizzero». ¶129-¶130 quedan juntos después. Queda en la Receta: Julián la cuenta como ejemplo de la técnica («yo tengo que hacer lo que yo explico»).</w:t>
      </w:r>
    </w:p>
    <w:p>
      <w:pPr>
        <w:pStyle w:val="BodyText"/>
      </w:pPr>
      <w:r>
        <w:t xml:space="preserve">8. La Receta de la Manifestación, Cap. 2, después del párrafo que empieza «Esto es importantísimo: ¿qué serían las conversaciones mentales de una…» (audio, 85:57 a 86:28)</w:t>
      </w:r>
    </w:p>
    <w:p>
      <w:pPr>
        <w:pStyle w:val="BodyText"/>
      </w:pPr>
      <w:r>
        <w:rPr>
          <w:i/>
        </w:rPr>
        <w:t xml:space="preserve">Le pedí una tonelada, me llegó más de una tonelada, porque me llegó una tonelada de granel, que es toda la madera suelta, más todas las bolsas que tengo acá y las bolsas que tengo allá, que tienen como 10 kilos cada una. Siempre que te llegan las materializaciones te van a llegar apretadas, rebosando y volando. Volando porque acá en la puerta apareció un flete. Yo no lo vi al flete salir de donde sale, con el árbol encima. No, acá vino un flete y llegó. Me tocaron timbre y se materializó de la nada. Holográficamente aparece de la nada como todo lo demás.</w:t>
      </w:r>
    </w:p>
    <w:p>
      <w:pPr>
        <w:pStyle w:val="BodyText"/>
      </w:pPr>
      <w:r>
        <w:rPr>
          <w:b/>
        </w:rPr>
        <w:t xml:space="preserve">   Por qué ahí: </w:t>
      </w:r>
      <w:r>
        <w:t xml:space="preserve">Receta Cap. 2, después de ¶128, inmediatamente a continuación de la madera (es su remate y no va suelto): pidió una tonelada y le llegó más, «apretadas, rebosando y volando». Idéntico al texto verificado de B2. Después viene ¶129.</w:t>
      </w:r>
    </w:p>
    <w:p>
      <w:pPr>
        <w:pStyle w:val="BodyText"/>
      </w:pPr>
      <w:r>
        <w:t xml:space="preserve">9. La Receta de la Manifestación, Cap. 2, después del párrafo que empieza «Número dos, ahora tenés un universo repleto de conversaciones y de imá…» (audio, 39:33 a 46:09)</w:t>
      </w:r>
    </w:p>
    <w:p>
      <w:pPr>
        <w:pStyle w:val="BodyText"/>
      </w:pPr>
      <w:r>
        <w:rPr>
          <w:i/>
        </w:rPr>
        <w:t xml:space="preserve">Hacete la pregunta: ¿cómo puedo decir que tengo pareja sin decir que tengo pareja? Cuando encuentres esas oraciones, que son muy complejas en sí, porque se te empieza a abrir la mente... Te voy a poner un ejemplo. Quiero tener un auto. ¿Cómo puedo decir que tengo un auto sin decir que tengo un auto? Es una tontería lo que estoy diciendo. Pero en el conjunto de las conversaciones de todo el día que vos empezás a enhebrar para implicar que vos tenés un auto, «acá voy a pagar el seguro» es una excelente afirmación que implica que vos tenés un auto. Esto está más conectado con la sensación de la responsabilidad del estado.</w:t>
      </w:r>
    </w:p>
    <w:p>
      <w:pPr>
        <w:pStyle w:val="BodyText"/>
      </w:pPr>
      <w:r>
        <w:rPr>
          <w:i/>
        </w:rPr>
        <w:t xml:space="preserve">«Tengo pareja». Olvidate, listo. No lo tenés que decir. ¿Qué decís sin decir, que implica que tenés pareja? «Hoy estuve con mi chica». «Ayer fuimos a tal lugar». «Este es el cuarto viaje que hago con mi pareja». Son realmente las conversaciones que uno tendría en el día a día. Uno no dice «tengo pareja».</w:t>
      </w:r>
    </w:p>
    <w:p>
      <w:pPr>
        <w:pStyle w:val="BodyText"/>
      </w:pPr>
      <w:r>
        <w:rPr>
          <w:i/>
        </w:rPr>
        <w:t xml:space="preserve">Hay una información muy abarcativa en todos nosotros, que creer viene por medio de la repetición. Pasa que la repetición va a desatar estas otras conversaciones, que son las importantes. Porque los titulares, «soy millonario», «manejo», lo que sea, no cargan con lo que queremos, sino el estado es lo que hace que nosotros tengamos lo que queremos.</w:t>
      </w:r>
    </w:p>
    <w:p>
      <w:pPr>
        <w:pStyle w:val="BodyText"/>
      </w:pPr>
      <w:r>
        <w:rPr>
          <w:i/>
        </w:rPr>
        <w:t xml:space="preserve">¿Y qué es un estado? Un estado es un conjunto de conversaciones, porque son como varias conversaciones: «acabo de pagar el seguro», «se me pinchó una rueda», «todavía estoy esperando que el mecánico...». Y a veces uno paga esos precios de antemano, que son: «bueno, me hago problemas de que tengo el auto en el mecánico». Hacerme el problema de que tengo el auto en el mecánico es mejor que no tener auto. Eso es un precio que se paga, y esas conversaciones son mucho más importantes a la hora de materializar, y nos desbloquean verdaderamente el sentimiento, porque nos metimos ahí.</w:t>
      </w:r>
    </w:p>
    <w:p>
      <w:pPr>
        <w:pStyle w:val="BodyText"/>
      </w:pPr>
      <w:r>
        <w:rPr>
          <w:i/>
        </w:rPr>
        <w:t xml:space="preserve">Y esto a mí se me hace extremadamente difícil de explicarles. Pero meterte en una conversación es distraerte de que lo querías. Te metiste tanto adentro de la idea de la conversación que por un segundo flashaste, flashaste, te lo digo así, que tenías un auto. Porque te empezaste a hacer el problema de que el mecánico no te devolvía el auto. Eso es más emoción que decir: «ah, tengo un auto último modelo, una Ferrari estacionada acá en la puerta de mi casa».</w:t>
      </w:r>
    </w:p>
    <w:p>
      <w:pPr>
        <w:pStyle w:val="BodyText"/>
      </w:pPr>
      <w:r>
        <w:rPr>
          <w:i/>
        </w:rPr>
        <w:t xml:space="preserve">Pará, hermano, ¿dónde vivís? En general no tendrías una Ferrari estacionada en la puerta de tu casa. Hay una incongruencia en ese sentido. Es importante detectar la incongruencia. Si querés tener una Ferrari, entender dónde estaría estacionada, cuánto pagás de seguro realmente. Y meterte en una conversación: que estás aquí en el bar con un amigo, y viene un amigo, sin que vos le digas «tengo una Ferrari», porque la Ferrari está estacionada ahí en la puerta, hermano. Primero la ve: «Hermano, ¿cómo hiciste para conseguir eso?». Número uno, es mucho más real que «tengo una Ferrari». Número dos: «¿Te puedo hacer una pregunta, amigo? ¿Cuánto pagás de seguro por esto?». Y vos le vas a decir que «pago dos millones de dólares por mes». Más o menos, qué sé yo. Pero es más congruente esa conversación, o entro en la responsabilidad, en la naturalidad, entro en la naturalidad del día a día.</w:t>
      </w:r>
    </w:p>
    <w:p>
      <w:pPr>
        <w:pStyle w:val="BodyText"/>
      </w:pPr>
      <w:r>
        <w:rPr>
          <w:i/>
        </w:rPr>
        <w:t xml:space="preserve">Es el día a día esto. Si yo entro en el día a día y me compenetro en la imagen, por un segundo lo creí. Y creerlo no lo puedo generar yo a propósito, porque, de hecho, estamos tratando constantemente de generar esto a propósito: «ah, soy millonario, soy millonario, soy millonario». No, sos más pobre, sos más pobre que el más pobre de todos, te dice algo adentro tuyo. Porque el «soy millonario» no tiene efecto. «Tengo un auto» no tiene efecto.</w:t>
      </w:r>
    </w:p>
    <w:p>
      <w:pPr>
        <w:pStyle w:val="BodyText"/>
      </w:pPr>
      <w:r>
        <w:rPr>
          <w:i/>
        </w:rPr>
        <w:t xml:space="preserve">Entonces, «tengo un auto», sí, genial. Ahora concentrate y entrá en las conversaciones de «acabo de pagar el seguro», «pinché una goma», lo que vos quieras, «le tengo que cambiar el aceite, ¿sabés cuánto se paga el litro de aceite?». Yo estuve un año cambiándole el aceite, porque entré en estas conversaciones, con el auto que tengo, y al mismo tiempo me ha generado los problemas que también mis conversaciones han generado. Bueno, pero realmente te estoy diciendo esto porque uno no solamente cosecha el vehículo, sino que cosecha toda la maraña de cosas que se está haciendo respecto a eso, que es más real que eso.</w:t>
      </w:r>
    </w:p>
    <w:p>
      <w:pPr>
        <w:pStyle w:val="BodyText"/>
      </w:pPr>
      <w:r>
        <w:rPr>
          <w:i/>
        </w:rPr>
        <w:t xml:space="preserve">¿Tengo dinero? ¿Soy millonario? Sí, pero no hablás de lo que comprás, de lo que ahora tenés en tu heladera. ¿Soy millonario? Perfecto, olvidátelo. Decime cómo está tu heladera sin decirme que sos millonario.</w:t>
      </w:r>
    </w:p>
    <w:p>
      <w:pPr>
        <w:pStyle w:val="BodyText"/>
      </w:pPr>
      <w:r>
        <w:rPr>
          <w:i/>
        </w:rPr>
        <w:t xml:space="preserve">Esto es: si vos sos una persona millonaria, como se quiera llamarlo, abundante económicamente, ponele el título que quieras, que no te importa el título, no te va a funcionar el título. Lo que importa es que logres ver qué cosas cambian de tu entorno si vos sos hiper mega archiabundante económicamente, en vez de millonario. Bueno, una de las cosas que se verían afectadas, obviamente, es mi heladera. Mi heladera estaría llena de cosas.</w:t>
      </w:r>
    </w:p>
    <w:p>
      <w:pPr>
        <w:pStyle w:val="BodyText"/>
      </w:pPr>
      <w:r>
        <w:rPr>
          <w:i/>
        </w:rPr>
        <w:t xml:space="preserve">El cerebro sabe quién soy por medio de lo que veo. Entonces, aquí viene la impresionante magia de que puedo ver lo que no tengo, y creer es una consecuencia de que lo obtuve. La sensación de la puerta pesada, de la heladera llena, del clin, clin, clin de la botella, como si fuese Navidad, como si fuese Año Nuevo: esa heladera abundante. Esa es una de las cosas que dicen.</w:t>
      </w:r>
    </w:p>
    <w:p>
      <w:pPr>
        <w:pStyle w:val="BodyText"/>
      </w:pPr>
      <w:r>
        <w:rPr>
          <w:i/>
        </w:rPr>
        <w:t xml:space="preserve">Hasta tendrías una conversación con tu amigo de que «no sabés, amigo, yo últimamente me vengo dando baños de sales. No lo hice en mi vida, pero descubrí que darme baños de sales me relaja muchísimo». Eso vos tal vez lo tenés conectado con una vida mucho más abundante. Decirle a un amigo «me estoy dando baños de sales, me tomo dos horas por día para meterme en una tina con jacuzzi» implica mucho más abundancia económica que andar como un loro repitiendo por ahí «soy millonario», «soy una mujer empoderada», «por derecho divino merezco» y no sé qué.</w:t>
      </w:r>
    </w:p>
    <w:p>
      <w:pPr>
        <w:pStyle w:val="BodyText"/>
      </w:pPr>
      <w:r>
        <w:rPr>
          <w:b/>
        </w:rPr>
        <w:t xml:space="preserve">   Por qué ahí: </w:t>
      </w:r>
      <w:r>
        <w:t xml:space="preserve">Receta Cap. 2, después de ¶130 y antes del ◆ ◆ ◆ (¶131): qué es un estado («un conjunto de conversaciones»), el precio que se paga, la incongruencia de la Ferrari, la maraña que se cosecha, la heladera (única vez) y los baños de sales. Verificado contra A2 (39:33-46:09): 12 párrafos idénticos; sale entero el 12.º del tramo («Te invito a ir a tu baño… nuevos aromas en tu baño.»), porque el jabón ya entra después de ¶118. «Hasta tendrías…» sigue bien a la heladera. Ojo: «sin que» y la omisión de «dormido» ya son decisiones del tramo con su duda en la hoja (la transcripción dice «y ve un amigo vos le digas» y «Primero dormido la ve»).</w:t>
      </w:r>
    </w:p>
    <w:p>
      <w:pPr>
        <w:pStyle w:val="BodyText"/>
      </w:pPr>
      <w:r>
        <w:t xml:space="preserve">10. La Receta de la Manifestación, Cap. 3, después del párrafo que empieza «Mirá cómo, si lo empezás a sentir como que ya hiciste el trabajo, de h…» (audio, 67:23 a 72:29)</w:t>
      </w:r>
    </w:p>
    <w:p>
      <w:pPr>
        <w:pStyle w:val="BodyText"/>
      </w:pPr>
      <w:r>
        <w:rPr>
          <w:i/>
        </w:rPr>
        <w:t xml:space="preserve">«Me cuesta mantener algunas manifestaciones». Obviamente que la palabra «me cuesta mantener esas afirmaciones» hace que así sea. Porque, de hecho, no es un titular. Es un subtítulo lo que acabás de decir. Lo que acabás de decir ramifica, obviamente, un montón de cosas. Pero más allá de esa frase, que es el problema, que obviamente lo tenés que comunicar para que se pueda solucionar, tenés que entender que las asunciones son simplemente dar por hecho algo.</w:t>
      </w:r>
    </w:p>
    <w:p>
      <w:pPr>
        <w:pStyle w:val="BodyText"/>
      </w:pPr>
      <w:r>
        <w:rPr>
          <w:i/>
        </w:rPr>
        <w:t xml:space="preserve">Entonces, pensalo más fácil. Si vos tenés que dar por hecho algo, no estás pensando en eso. Vos estás pensando en todo lo que vas a hacer después. Vamos a poner un ejemplo. Doy por hecho que ahora va a venir un amigo. Si doy por hecho que ahora viene un amigo, yo voy a pensar lo que voy a hacer después. No voy a estar constantemente pensando en el título. El título es «viene mi amigo, viene mi amigo, viene mi amigo». No, ya deja de interesarte: vos lo estás dando por hecho.</w:t>
      </w:r>
    </w:p>
    <w:p>
      <w:pPr>
        <w:pStyle w:val="BodyText"/>
      </w:pPr>
      <w:r>
        <w:rPr>
          <w:i/>
        </w:rPr>
        <w:t xml:space="preserve">Si de verdad asumís que tu amigo viene, si de verdad asumís que un dinero ya lo tenés, vos tenés que estar pensando dónde lo vas a invertir, qué vas a hacer, cómo vas a jugar con ese dinero, a quién le vas a contar que lo conseguiste. Pero casi que no volvés a pensar en el dinero ese. Te concentrás en las conversaciones posteriores, porque una asunción es dar algo por asentado: «esto va a pasar» o «esto ya sucedió».</w:t>
      </w:r>
    </w:p>
    <w:p>
      <w:pPr>
        <w:pStyle w:val="BodyText"/>
      </w:pPr>
      <w:r>
        <w:rPr>
          <w:i/>
        </w:rPr>
        <w:t xml:space="preserve">Entonces ahora me pongo a hablar en base a que ya lo conseguí todo esto. Ya lo tengo todo esto. Voy con las buenas nuevas, se lo cuento a mis familiares, se lo cuento a mis amigos, se lo cuento también a mis seguidores, porque mis seguidores son un marco de referencia en mi mente. Es importante eso también entender. Hay una parte de mi mente que, mientras yo estaba consiguiendo la manera, proyectaba constantemente contar esta experiencia. Es importante entender las capas mentales que tenemos, justamente, de visualización con los marcos de referencia.</w:t>
      </w:r>
    </w:p>
    <w:p>
      <w:pPr>
        <w:pStyle w:val="BodyText"/>
      </w:pPr>
      <w:r>
        <w:rPr>
          <w:i/>
        </w:rPr>
        <w:t xml:space="preserve">¿Cómo hacer este ejercicio para un tema laboral? De hecho, te lo dice Neville, si mal no recuerdo, así: tema laboral, vos poné que querés un ascenso. ¿Ves que él te lo está diciendo? Pasa que habla en un lenguaje tan antiguo, de 1940, que los códigos hoy son distintos. Imaginate lo que era bíblicamente.</w:t>
      </w:r>
    </w:p>
    <w:p>
      <w:pPr>
        <w:pStyle w:val="BodyText"/>
      </w:pPr>
      <w:r>
        <w:rPr>
          <w:i/>
        </w:rPr>
        <w:t xml:space="preserve">Escuchá. ¿Vos querés un trabajo nuevo con un ascenso? ¿Con dinero? Olvidate del dinero. Él te decía: ¿qué verías? ¿Cuál sería tu nuevo escritorio? ¿Cuál sería tu ventana nueva? ¿Tu nueva responsabilidad? ¿Cómo te trataría tu jefe? ¿Tendrías jefe? ¿O vos serías el jefe de otros ahora? Eso implica el dinero.</w:t>
      </w:r>
    </w:p>
    <w:p>
      <w:pPr>
        <w:pStyle w:val="BodyText"/>
      </w:pPr>
      <w:r>
        <w:rPr>
          <w:i/>
        </w:rPr>
        <w:t xml:space="preserve">Entonces, si vos querés algo de trabajo que puede implicar un nuevo ascenso, Neville te dice: ¿cuáles serían tus responsabilidades? La gente se queda mucho en las felicitaciones, en el «estás ascendido». Y tal vez eso no suena lógico, porque inclusive tu jefe no viene y te dice «estás ascendido». Tal vez proviene de cierta otra forma. Entonces, como no le encontramos la vuelta, no lo terminamos de creer o no lo terminamos de entender como bien lograda esta visualización del estado. Entonces no tenemos el sentimiento.</w:t>
      </w:r>
    </w:p>
    <w:p>
      <w:pPr>
        <w:pStyle w:val="BodyText"/>
      </w:pPr>
      <w:r>
        <w:rPr>
          <w:i/>
        </w:rPr>
        <w:t xml:space="preserve">Preguntátelo sencillo. ¿Quiero tener más dinero o quiero tener un ascenso económico? Bien. ¿Cuál sería el mueble? Mirá. ¿Tiene que ver el mueble con la cosa? Creeme que en tu cerebro un jabón de más en tu baño o un pedazo de salmón... Si vos solés tener puesto en tu heladera un pedazo de salmón, implica que vos tenés otro poder adquisitivo para tu mente. Y acá nadie se burla de Dios. Hay una sola manera de asumir, y es sin decir. Y realmente es la manera más efectiva.</w:t>
      </w:r>
    </w:p>
    <w:p>
      <w:pPr>
        <w:pStyle w:val="BodyText"/>
      </w:pPr>
      <w:r>
        <w:rPr>
          <w:i/>
        </w:rPr>
        <w:t xml:space="preserve">Entonces, ¿qué vería yo si ya hubiese sido promovido en el trabajo, ascendido en el trabajo, aumentado de sueldo? Bueno, ¿no te gusta la idea del mueble? Andate a tu casa. Contale a tu pareja que ahora tenés otro dinero, que se pueden dar otras posibilidades, otros lujos: «vamos acá, vamos allá». Sentí que se lo comunicás. Sentí que se lo decís. Sentí que ese momento es ahora.</w:t>
      </w:r>
    </w:p>
    <w:p>
      <w:pPr>
        <w:pStyle w:val="BodyText"/>
      </w:pPr>
      <w:r>
        <w:rPr>
          <w:i/>
        </w:rPr>
        <w:t xml:space="preserve">A nadie le importa el ascenso laboral. Realmente. A nadie le importa el ascenso laboral. Acá estamos por otras cosas. Vos querés un ascenso laboral para conseguir otra cosa. Vos querés ir y contar que lo lograste, ir y contar que lo tenés. Entonces, no es ser millonario acá. No es ser millonario. Y realmente ponete a pensar en eso, porque siempre que vos querés algo, tenés que ir abajo de la alfombra de lo que vos querés. Porque esta es la frase más compleja y la verdadera que vos querés contar que conseguiste.</w:t>
      </w:r>
    </w:p>
    <w:p>
      <w:pPr>
        <w:pStyle w:val="BodyText"/>
      </w:pPr>
      <w:r>
        <w:rPr>
          <w:b/>
        </w:rPr>
        <w:t xml:space="preserve">   Por qué ahí: </w:t>
      </w:r>
      <w:r>
        <w:t xml:space="preserve">Receta Cap. 3 (Ahora Mismo), después de ¶157 y antes del ◆ ◆ ◆: asumir es dar por hecho y pensar en lo que viene después; el ascenso según Neville. Verificado contra B1 (67:23-72:29): 10 párrafos idénticos; sale entero el 7.º del tramo («No implica que vos sigas, por decir, como tortuga…», cortado y dudoso), con su duda. No parte la secuencia ¶145-¶152 ni el puente «iban y fueron sanados».</w:t>
      </w:r>
    </w:p>
    <w:p>
      <w:pPr>
        <w:pStyle w:val="BodyText"/>
      </w:pPr>
      <w:r>
        <w:t xml:space="preserve">11. La Receta de la Manifestación, Cap. 3, después del párrafo que empieza «Mirá cómo, si lo empezás a sentir como que ya hiciste el trabajo, de h…» (audio, 81:41 a 83:28)</w:t>
      </w:r>
    </w:p>
    <w:p>
      <w:pPr>
        <w:pStyle w:val="BodyText"/>
      </w:pPr>
      <w:r>
        <w:rPr>
          <w:i/>
        </w:rPr>
        <w:t xml:space="preserve">Vos podés visualizar a la noche que estás caminando en tu casa, cenando en tu nueva casa, lo que sea. Pero acordate que durante el día también tenés que habitar estos subtítulos de la materialización, que son más importantes. Nadie dice «tengo una casa nueva, tengo una casa nueva». Sí, el primer día, pero después estás en la responsabilidad de... Ponete a pensar: «tengo que hacer copias de llave». Ponete a pensar: «tengo que pintar las paredes». Ponete a pensar: «cambié la dirección».</w:t>
      </w:r>
    </w:p>
    <w:p>
      <w:pPr>
        <w:pStyle w:val="BodyText"/>
      </w:pPr>
      <w:r>
        <w:rPr>
          <w:i/>
        </w:rPr>
        <w:t xml:space="preserve">Te voy a poner un ejemplo. ¿Querés cambiar de casa? Una de las cosas lógicas que podrías hacer es, mientras estás manejando con tu GPS, que tu GPS, por marco de referencia normal, está yendo a la casa vieja, ¿no? Yo un día estaba yendo a mi casa, mi casa que en ese momento era casa vieja. En este momento es casa vieja, en ese momento era mi casa. Y yo estaba yendo con el GPS a mi casa, digo, el camino conocido. Voy a mi casa, digo: «pero si yo quiero mudarme y estoy en todo este trabajo que estoy haciendo, yo no estaría yendo para allá».</w:t>
      </w:r>
    </w:p>
    <w:p>
      <w:pPr>
        <w:pStyle w:val="BodyText"/>
      </w:pPr>
      <w:r>
        <w:rPr>
          <w:i/>
        </w:rPr>
        <w:t xml:space="preserve">«Para allá» es la cuestión, porque no es la dirección exacta, no importa esto. El tema es para el norte o para el sur: ¿dónde vivo yo? El sentido GPS de la mente es una función también, porque no es un titular, es un subtítulo. Y el sentido GPS de la atención dice: «bueno, yo estoy yendo para el norte, estoy yendo para el norte porque es mi casa». Bueno, pero si yo estuviese mudado, ya estaría yendo para un lugar distinto.</w:t>
      </w:r>
    </w:p>
    <w:p>
      <w:pPr>
        <w:pStyle w:val="BodyText"/>
      </w:pPr>
      <w:r>
        <w:rPr>
          <w:i/>
        </w:rPr>
        <w:t xml:space="preserve">¿Puedo sentir en este momento que el GPS, aunque me marca que estoy yendo para el norte, me está marcando que estoy yendo para el este? ¿Y que el camino hoy es distinto? ¿Y puedo, mientras sostengo esta idea de que el GPS... Hoy es la primera vez que estoy usando el GPS que va para otro lado, porque me mudé, porque la realidad cambió. ¿Puedo sentir que extraño a los vecinos con los que incluso antes me llevaba mal? ¿Puedo sentir que extraño un poco el barrio? Y eso es muy impresionante.</w:t>
      </w:r>
    </w:p>
    <w:p>
      <w:pPr>
        <w:pStyle w:val="BodyText"/>
      </w:pPr>
      <w:r>
        <w:rPr>
          <w:b/>
        </w:rPr>
        <w:t xml:space="preserve">   Por qué ahí: </w:t>
      </w:r>
      <w:r>
        <w:t xml:space="preserve">Receta Cap. 3, después de ¶157, a continuación del anterior (orden del audio) y antes del ◆ ◆ ◆. La mente de día: habitar los subtítulos, el GPS que ya va para otro lado, extrañar a los vecinos. Idéntico al texto verificado de B2.</w:t>
      </w:r>
    </w:p>
    <w:p>
      <w:pPr>
        <w:pStyle w:val="BodyText"/>
      </w:pPr>
      <w:r>
        <w:t xml:space="preserve">12. La Receta de la Manifestación, Cap. 5, después del párrafo que empieza «Ahí es cuando te estás olvidando de que estás haciendo lo imaginario y…» (audio, 10:04 a 11:53)</w:t>
      </w:r>
    </w:p>
    <w:p>
      <w:pPr>
        <w:pStyle w:val="BodyText"/>
      </w:pPr>
      <w:r>
        <w:rPr>
          <w:i/>
        </w:rPr>
        <w:t xml:space="preserve">Muchas veces te pongo el ejemplo de un teléfono. ¿Cómo se siente un teléfono? Vos decís: «ok, este es un teléfono, y este es un 12 Pro Max». ¿Por qué es un 12 Pro Max? Porque si cierro los ojos y lo toco, por lo alivianado, por lo que sea, por el chiquitaje de las tres cámaras, me doy cuenta que es un 13 Pro Max. Así que el cerebro, 12, 13, sabe qué está teniendo.</w:t>
      </w:r>
    </w:p>
    <w:p>
      <w:pPr>
        <w:pStyle w:val="BodyText"/>
      </w:pPr>
      <w:r>
        <w:rPr>
          <w:i/>
        </w:rPr>
        <w:t xml:space="preserve">Y en el momento de la contemplación vos podés sentir, por ejemplo... Tengo el libro de Joe Vitale, El poder de la atracción, acá al lado mío. Cierro los ojos, miro la computadora, pero es muy difícil que una persona se ponga a pensar que este es mi propio libro. Pero para yo generar que este es mi propio libro, realmente no miro el libro, estoy mirando acá una pantalla, no miro el libro, y tengo que lograr cambiar toda la estructura. No del libro, porque también lo que yo quiero, por ejemplo, es un libro, es esto, un libro. Pero tengo que cambiar la estructura, tengo que cambiar la estructura. Es más, si no me gusta el concepto de tapa blanda, me parece barato, se lo cambio por una especie de tapa dura.</w:t>
      </w:r>
    </w:p>
    <w:p>
      <w:pPr>
        <w:pStyle w:val="BodyText"/>
      </w:pPr>
      <w:r>
        <w:rPr>
          <w:i/>
        </w:rPr>
        <w:t xml:space="preserve">Y fijate que el cerebro, si yo tengo estas dos texturas acá y yo quiero reemplazar esta por esta, lo puedo hacer perfectamente. O esta por esta. Y si yo quiero reemplazar estas llaves por una llave de una camioneta, lo puedo reemplazar también, porque el cerebro siente, a diferencia de un Nokia, un teléfono del año del cuete, con este, solo por tocarlo, sabe que es algo actual. Y sabe que es algo X. Entonces, lo que te quiero explicar es un poco la normalidad de la asunción.</w:t>
      </w:r>
    </w:p>
    <w:p>
      <w:pPr>
        <w:pStyle w:val="BodyText"/>
      </w:pPr>
      <w:r>
        <w:rPr>
          <w:b/>
        </w:rPr>
        <w:t xml:space="preserve">   Por qué ahí: </w:t>
      </w:r>
      <w:r>
        <w:t xml:space="preserve">Receta Cap. 5 (Cargar el Estado), después de ¶199: el cerebro reconoce un teléfono al tacto y puede cambiar una textura por otra; «la normalidad de la asunción». Idéntico al texto verificado de A1. ¶200 sigue bien.</w:t>
      </w:r>
    </w:p>
    <w:p>
      <w:pPr>
        <w:pStyle w:val="BodyText"/>
      </w:pPr>
      <w:r>
        <w:t xml:space="preserve">13. La Receta de la Manifestación, Cap. 5, después del párrafo que empieza «Y cuando registrás que estás pensando en un perro, en un golden, volvé…» (audio, 73:08 a 79:05)</w:t>
      </w:r>
    </w:p>
    <w:p>
      <w:pPr>
        <w:pStyle w:val="BodyText"/>
      </w:pPr>
      <w:r>
        <w:rPr>
          <w:i/>
        </w:rPr>
        <w:t xml:space="preserve">¿Viste el ejercicio de Neville, el de la escalera? Es súper importante ese ejercicio. Para los que no lo conocen, son durante tres noches: te visualizás enfrente de una escalera, pero no una escalera de edificio. En inglés se llama ladder, porque es la escalera, digamos, de pintor. No es la escalera del edificio, la de tu casa, sino que es específicamente una escalera de madera.</w:t>
      </w:r>
    </w:p>
    <w:p>
      <w:pPr>
        <w:pStyle w:val="BodyText"/>
      </w:pPr>
      <w:r>
        <w:rPr>
          <w:i/>
        </w:rPr>
        <w:t xml:space="preserve">Y lo más lindo de todo esto es entender que, bueno, cuando te hablaba de estos cuerpos que nosotros somos durante el día, o al momento en el que estamos despiertos, diurnos, nosotros estamos básicamente dominados por la razón. Y la razón siempre te va a hacer tratar de entender que vos podés crear con las manos y que podés crear con las oportunidades, y que si te levantaste tarde no aprovechaste el día, que si no hiciste esto no hiciste lo otro. Y esas son las obras de la razón.</w:t>
      </w:r>
    </w:p>
    <w:p>
      <w:pPr>
        <w:pStyle w:val="BodyText"/>
      </w:pPr>
      <w:r>
        <w:rPr>
          <w:i/>
        </w:rPr>
        <w:t xml:space="preserve">Ahora, si vos te tomás el momento de salir, en ese sentido, de tu cuerpo, que la única manera de salir que tenés es simplemente irte a dormir... Y en el momento de irte a dormir, antes, específicamente en el momento en el que se prenda una luz, porque se prende una luz, que es exactamente el momento en el que se te habilita para poder visualizarte en primera persona con el cien por cien de efectividad. Te lo digo por experiencia, porque las cosas más impresionantes las conseguí de esta forma.</w:t>
      </w:r>
    </w:p>
    <w:p>
      <w:pPr>
        <w:pStyle w:val="BodyText"/>
      </w:pPr>
      <w:r>
        <w:rPr>
          <w:i/>
        </w:rPr>
        <w:t xml:space="preserve">Hay un momento que muchos lo van a llamar como orbes o como lucecitas que te aparecen por reflejos del ojo. No son reflejos del ojo, es una explicación científica que le están tratando de encontrar a una luz precisa que sucede cuando vos estás mirando lo oscuro, simplemente no pensando. Te vas a dar cuenta que pensás, y vos tenés que volver a mirar.</w:t>
      </w:r>
    </w:p>
    <w:p>
      <w:pPr>
        <w:pStyle w:val="BodyText"/>
      </w:pPr>
      <w:r>
        <w:rPr>
          <w:i/>
        </w:rPr>
        <w:t xml:space="preserve">Entonces, en el momento en el que se prende esa llama azul que Neville, de hecho, habla, una llama prendida a fuego, una llama de alcohol azul, yo precisamente la veo blanca, azul y violeta, y va así y hace así. Es impresionante. Yo siento como si me abren los ojos, como si te sacás una foto de frente. Ves eso en el medio de la oscuridad si solamente cumplís la consigna de que no pienses.</w:t>
      </w:r>
    </w:p>
    <w:p>
      <w:pPr>
        <w:pStyle w:val="BodyText"/>
      </w:pPr>
      <w:r>
        <w:rPr>
          <w:i/>
        </w:rPr>
        <w:t xml:space="preserve">Tratar de no pensar. Si pensás, volver a mirar la oscuridad de tus párpados, nada más. Lo que vos ves oscuro de tus párpados, lo oscuro de tus párpados, te estoy tratando de hacer mirar esto: lo oscuro. Eso, eso mismo tenés que mirar. Y vos ahora pensás, pensás en Julián... No, volvé a mirar esto. Y en un momento de eso vas a ver una luz. Vas a ser consciente todavía que estás despierta, que estás despierto.</w:t>
      </w:r>
    </w:p>
    <w:p>
      <w:pPr>
        <w:pStyle w:val="BodyText"/>
      </w:pPr>
      <w:r>
        <w:rPr>
          <w:i/>
        </w:rPr>
        <w:t xml:space="preserve">A partir de ese momento que ves la luz, tenés dos opciones: decidís concentrarte en la luz y, por ende, vas a tener un sueño lúcido, o no te concentrás más en la luz. Ya te dieron la alerta, ese es el rey que acaba de llegar.</w:t>
      </w:r>
    </w:p>
    <w:p>
      <w:pPr>
        <w:pStyle w:val="BodyText"/>
      </w:pPr>
      <w:r>
        <w:rPr>
          <w:i/>
        </w:rPr>
        <w:t xml:space="preserve">Acordate que hay diez vírgenes, cinco prudentes y cinco imprudentes. Las imprudentes se quedaron dormidas porque no llevaron aceite ni frazadas ni comida. Las prudentes llevaron frazadas, comida y víveres y aceite, entonces sobrevivieron, digamos, la noche, cuando llegó el rey en el medio de la noche, que es esa luz. El rey entra y, bueno, eso es lo que sucede en la historia. Porque por eso se llamaban vírgenes, justamente, porque al rey le iban a dar descendencia. Esa es la analogía de la historia.</w:t>
      </w:r>
    </w:p>
    <w:p>
      <w:pPr>
        <w:pStyle w:val="BodyText"/>
      </w:pPr>
      <w:r>
        <w:rPr>
          <w:i/>
        </w:rPr>
        <w:t xml:space="preserve">Todas las noches dice la historia que llega este rey. Pero está nuestra personalidad de la razón imprudente y nuestra personalidad de la razón prudente, la razón más iluminada. Entonces, yo lo que te recomiendo es que esta noche vayas a la cama prudentemente, con la energía. No esperes a estar cansada, cansado del día, agotado, ya comido, ya reventado, dormida, para irte a dormir, pues vas a caer dormido. O sea, vas imprudente. Llevá la energía que necesitás para poder esperar esta lucecita de la que te habla Julián, o, si ya la conocés, ya la conocés.</w:t>
      </w:r>
    </w:p>
    <w:p>
      <w:pPr>
        <w:pStyle w:val="BodyText"/>
      </w:pPr>
      <w:r>
        <w:rPr>
          <w:i/>
        </w:rPr>
        <w:t xml:space="preserve">Una vez que aparezca esa lucecita, tratá de mirar cualquier cosa que vos quieras en primera persona. ¿Y qué es lo que va a suceder? Te vas a quedar dormida, o dormido, en ese estado. Y lo que va a pasar es que al día siguiente vos vas a ver la firma. Para que le quiten el concepto de materialización, porque ni siquiera se llama materialización esto. Lo que nosotros estamos buscando no se llama materialización, es una firma, es la firma del Creador.</w:t>
      </w:r>
    </w:p>
    <w:p>
      <w:pPr>
        <w:pStyle w:val="BodyText"/>
      </w:pPr>
      <w:r>
        <w:rPr>
          <w:i/>
        </w:rPr>
        <w:t xml:space="preserve">No te vas a dormir: relajás todo el cuerpo, no lo volvés a mover, porque te vas a ir a dormir, pero vos te quedás atenta, atento, atento, mirando con los ojos cerrados lo negro de los ojos. Aparece la luz, visualizo una escalera en primera persona. Al día siguiente, hago lo mismo a la noche siguiente. Pero ya desde la primera noche vas a ver esa escalerita por ahí y dándote vueltas.</w:t>
      </w:r>
    </w:p>
    <w:p>
      <w:pPr>
        <w:pStyle w:val="BodyText"/>
      </w:pPr>
      <w:r>
        <w:rPr>
          <w:i/>
        </w:rPr>
        <w:t xml:space="preserve">Y esto ha pasado a todas las personas que se lo comuniqué en una reunión. Le dije, por ejemplo, a una chica que tiene reuniones conmigo: «Hacé este ejercicio, te lo pido por favor, no te olvides de información, hoy a la noche hacé este ejercicio». Y al día siguiente me mandó una foto: la vida la llevó a una fábrica de escaleras de madera.</w:t>
      </w:r>
    </w:p>
    <w:p>
      <w:pPr>
        <w:pStyle w:val="BodyText"/>
      </w:pPr>
      <w:r>
        <w:rPr>
          <w:i/>
        </w:rPr>
        <w:t xml:space="preserve">¿Qué es lo que pasa? Empezás a ver la firma de la parte de la conciencia que verdaderamente domina. No es la escalera acá el propósito, ni la cuestión, porque podrías haber visualizado 450 mil dólares. Pero si los 450 mil dólares aparecen, o mañana alguien te dice: «Amigo, tengo una idea de 450 mil dólares», por más que no salga, entendé que es la señal de la confirmación de que en el estado mental que vos hiciste eso fue creativo.</w:t>
      </w:r>
    </w:p>
    <w:p>
      <w:pPr>
        <w:pStyle w:val="BodyText"/>
      </w:pPr>
      <w:r>
        <w:rPr>
          <w:b/>
        </w:rPr>
        <w:t xml:space="preserve">   Por qué ahí: </w:t>
      </w:r>
      <w:r>
        <w:t xml:space="preserve">Receta Cap. 5, después de ¶203: el ejercicio de la escalera de Neville, la luz antes de dormir, la parábola de las diez vírgenes (el epígrafe del capítulo es Mateo 25:4 y el emblema la lámpara de aceite) y la firma del Creador. Verificado contra B1 (73:08-79:05): 13 párrafos idénticos; sale entero el 11.º del tramo («¿Qué pasa? En esta normalidad de la mente…», gestos a cámara). ¶204 abre otro tema.</w:t>
      </w:r>
    </w:p>
    <w:p>
      <w:pPr>
        <w:pStyle w:val="BodyText"/>
      </w:pPr>
      <w:r>
        <w:t xml:space="preserve">14. La Receta de la Manifestación, Cap. 5, después del párrafo que empieza «Y cuando registrás que estás pensando en un perro, en un golden, volvé…» (audio, 80:01 a 81:28)</w:t>
      </w:r>
    </w:p>
    <w:p>
      <w:pPr>
        <w:pStyle w:val="BodyText"/>
      </w:pPr>
      <w:r>
        <w:rPr>
          <w:i/>
        </w:rPr>
        <w:t xml:space="preserve">Cuando hagas el ejercicio de la escalera, que realmente no te importa, porque nadie en este mundo necesita una escalera y tampoco la va a visualizar para conseguirla, porque la podés ir a comprar, simplemente te vas a dar cuenta que es la firma del Creador. Entonces ahora vas a ir con muchísima más confianza a visualizar a la noche, como una prudente, lo que vos quieras, sabiendo que después te lo vas a encontrar, porque es la firma de que con esa parte de la conciencia lo hiciste y era la correcta.</w:t>
      </w:r>
    </w:p>
    <w:p>
      <w:pPr>
        <w:pStyle w:val="BodyText"/>
      </w:pPr>
      <w:r>
        <w:rPr>
          <w:i/>
        </w:rPr>
        <w:t xml:space="preserve">Vos tenés dos partes de la conciencia, una que te roba y una que te lo da. ¿Cuál es cuál? ¿O cuál lleva más tiempo que la otra? Dicen que está el peludo y el lampiño, dicen que está el hombre de afuera y el hombre de adentro, dicen que está el mayor y que está el menor. Tengo que entender cuál es.</w:t>
      </w:r>
    </w:p>
    <w:p>
      <w:pPr>
        <w:pStyle w:val="BodyText"/>
      </w:pPr>
      <w:r>
        <w:rPr>
          <w:i/>
        </w:rPr>
        <w:t xml:space="preserve">Vas a dejar de perder las noches, porque no importa si te levantás temprano a la mañana para trabajar. Lo que es más importante es cómo te vas a dormir, en qué estado.</w:t>
      </w:r>
    </w:p>
    <w:p>
      <w:pPr>
        <w:pStyle w:val="BodyText"/>
      </w:pPr>
      <w:r>
        <w:rPr>
          <w:b/>
        </w:rPr>
        <w:t xml:space="preserve">   Por qué ahí: </w:t>
      </w:r>
      <w:r>
        <w:t xml:space="preserve">Receta Cap. 5, después de ¶203, inmediatamente a continuación de la escalera (es su remate). Idéntico al texto verificado de B2 (80:01-81:28). No se duplica con B1 79:05-80:13 (que repite «Cuando hagas el ejercicio de la escalera…»), porque ese fragmento no entra. Después sigue ¶204.</w:t>
      </w:r>
    </w:p>
    <w:p>
      <w:pPr>
        <w:pStyle w:val="Heading2"/>
      </w:pPr>
      <w:r>
        <w:t xml:space="preserve">El Pensamiento es Tu Fe: lo que se agregó</w:t>
      </w:r>
    </w:p>
    <w:p>
      <w:pPr>
        <w:pStyle w:val="BodyText"/>
      </w:pPr>
      <w:r>
        <w:t xml:space="preserve">1. El Pensamiento es Tu Fe, Cap. 0, después del párrafo que empieza «El producto de todas las experiencias que yo puedo contar ahora, sobre…» (audio, 84:01 a 85:50)</w:t>
      </w:r>
    </w:p>
    <w:p>
      <w:pPr>
        <w:pStyle w:val="BodyText"/>
      </w:pPr>
      <w:r>
        <w:rPr>
          <w:i/>
        </w:rPr>
        <w:t xml:space="preserve">¿Querés conseguir dinero? Cuando logres visualizar el dinero, no es que eso te va a generar el sentimiento máximo de alegría, sino lo que te va a generar el sentimiento máximo de alegría es qué creatividad tenés vos para implicar que tenés ese dinero. Si escuchás la conversación de alguien, si sentís el bloque de dinero, si lo sentís, el peso de una mochila, o si lo sentís... El método, que esto es lo que se llama en las Escrituras el ángel enviado, que es el método.</w:t>
      </w:r>
    </w:p>
    <w:p>
      <w:pPr>
        <w:pStyle w:val="BodyText"/>
      </w:pPr>
      <w:r>
        <w:rPr>
          <w:i/>
        </w:rPr>
        <w:t xml:space="preserve">Vos fijate que a María le dice un ángel... Y si lo conecto bien con una conversación de Neville, el ángel es de alguna manera, simbólicamente, representando el tipo de método de impregnación que se usa. Esto es lo que Neville pone como la charla con un amigo. Es lo mismo que el ángel viene a María y le dice: «vos vas a concebir un hijo de Dios». ¿Quién es ese ángel? ¿Quién es ese ángel?</w:t>
      </w:r>
    </w:p>
    <w:p>
      <w:pPr>
        <w:pStyle w:val="BodyText"/>
      </w:pPr>
      <w:r>
        <w:rPr>
          <w:i/>
        </w:rPr>
        <w:t xml:space="preserve">Hay una conferencia que explica específicamente que el método de impregnación es puesto como el ángel o como el mensajero o como la paloma. Es más fuerte el método que te da el sentimiento que el objetivo en sí que vos estés buscando. Y eso me parece importantísimo para que lo comprendan.</w:t>
      </w:r>
    </w:p>
    <w:p>
      <w:pPr>
        <w:pStyle w:val="BodyText"/>
      </w:pPr>
      <w:r>
        <w:rPr>
          <w:i/>
        </w:rPr>
        <w:t xml:space="preserve">Era una de las cosas más importantes donde se posaba, en ese sentido, la seguridad de las explicaciones de Neville. ¿Por qué una conversación con un amigo genera la realidad? Con un amigo, con lo que sea, vos tenés que tomar una persona que te trae la noticia o que ve en vos que vos tenés eso. Ese es el ángel que vos estás usando para llevar la palabra o para traerla.</w:t>
      </w:r>
    </w:p>
    <w:p>
      <w:pPr>
        <w:pStyle w:val="BodyText"/>
      </w:pPr>
      <w:r>
        <w:rPr>
          <w:b/>
        </w:rPr>
        <w:t xml:space="preserve">   Por qué ahí: </w:t>
      </w:r>
      <w:r>
        <w:t xml:space="preserve">Pensamiento Cap. 0 (La Palabra), después de ¶66 (no parte ¶64-66; ¶67 abre el lápiz): el método pesa más que el objetivo, y el ángel enviado, el mensajero y la paloma como el método: el porqué escritural de la charla con un amigo, que en la Receta está como técnica. No repite. Verificación: igual al fragmento verificado (B2), solo sin la marca de duda en «representando» (la duda va a la hoja desde el tramo).</w:t>
      </w:r>
    </w:p>
    <w:p>
      <w:pPr>
        <w:pStyle w:val="BodyText"/>
      </w:pPr>
      <w:r>
        <w:t xml:space="preserve">2. El Pensamiento es Tu Fe, Cap. 1, después del párrafo que empieza «Las cosas en el mundo están ahí, pero vos estás adentro tuyo. Nada pue…» (audio, 26:44 a 27:34)</w:t>
      </w:r>
    </w:p>
    <w:p>
      <w:pPr>
        <w:pStyle w:val="BodyText"/>
      </w:pPr>
      <w:r>
        <w:rPr>
          <w:i/>
        </w:rPr>
        <w:t xml:space="preserve">Y de hecho, este mundo es un mundo contaminante. Creo que es la palabra, que ya la acabo de encontrar: es un mundo contaminante. Y como dice justamente la Escritura, hay que permanecer incontaminado del mundo y ayudar a los más necesitados. Es un mundo que por un partido de fútbol estamos todos contaminados por el partido de fútbol. Porque si ganó, no ganó. Estamos todos contaminados por eso. Estamos todos tematizados con eso. Es un mundo contaminante.</w:t>
      </w:r>
    </w:p>
    <w:p>
      <w:pPr>
        <w:pStyle w:val="BodyText"/>
      </w:pPr>
      <w:r>
        <w:rPr>
          <w:i/>
        </w:rPr>
        <w:t xml:space="preserve">Al ser un mundo contaminante, los caramelitos vienen en papel cerrado. Lo vi en un reel esto, pero es buenísimo. El caramelito está encerrado en un papel porque este es un mundo donde, si lo dejás expuesto así, arriba de la mesa, se va a llenar de hormigas. O sea, le van a venir a contaminar, a comer, a sacar. Entonces, por eso, alguien muy sabio hizo esto para esto.</w:t>
      </w:r>
    </w:p>
    <w:p>
      <w:pPr>
        <w:pStyle w:val="BodyText"/>
      </w:pPr>
      <w:r>
        <w:rPr>
          <w:b/>
        </w:rPr>
        <w:t xml:space="preserve">   Por qué ahí: </w:t>
      </w:r>
      <w:r>
        <w:t xml:space="preserve">Pensamiento Cap. 1 (Libertad Interna), después de ¶95: el mundo contaminante y el caramelito envuelto; la paráfrasis de Santiago 1:27 conversa con el epígrafe (Santiago 1:25). Verificación: idéntico al fragmento verificado (A1).</w:t>
      </w:r>
    </w:p>
    <w:p>
      <w:pPr>
        <w:pStyle w:val="BodyText"/>
      </w:pPr>
      <w:r>
        <w:t xml:space="preserve">3. El Pensamiento es Tu Fe, Cap. 1, después del párrafo que empieza «Creo que a la gente le pasa muy desapercibido uno mismo. Uno mismo se …» (audio, 15:21 a 19:45)</w:t>
      </w:r>
    </w:p>
    <w:p>
      <w:pPr>
        <w:pStyle w:val="BodyText"/>
      </w:pPr>
      <w:r>
        <w:rPr>
          <w:i/>
        </w:rPr>
        <w:t xml:space="preserve">Tengo una frase. El otro día realmente sentí que mi mano escribía sola, y la frase dice: «El que lo tiene todo, fácil sabe que con Dios está. Mas el que no tiene nada debe enterarse que con Dios está, para que nunca le falte nada».</w:t>
      </w:r>
    </w:p>
    <w:p>
      <w:pPr>
        <w:pStyle w:val="BodyText"/>
      </w:pPr>
      <w:r>
        <w:rPr>
          <w:i/>
        </w:rPr>
        <w:t xml:space="preserve">Me parece una frase muy importante, porque es así. Y agarrá a cualquier persona que vos consideres que lo tiene todo en este mundo, y date cuenta que esa persona fácilmente tiene un día a día comulgado, en compañía con Dios. De hecho, hay algo que es súper importante acá: que la persona que le va bien en este mundo, si algo devuelve del crédito de por qué le fue bien, dice que todo es gracias a Dios. Y esto lo habrán visto mucho en los partidos, en los personajes del partido, digamos, que miran para arriba, agradecen, hacen la señal de la cruz, y un montón de cosas. O mismo Messi diciendo: «todo lo que yo tengo es gracias a Dios, Dios me eligió para darme un talento».</w:t>
      </w:r>
    </w:p>
    <w:p>
      <w:pPr>
        <w:pStyle w:val="BodyText"/>
      </w:pPr>
      <w:r>
        <w:rPr>
          <w:i/>
        </w:rPr>
        <w:t xml:space="preserve">Bueno, una persona que lo tiene todo en este mundo fácil está con Dios. Eso es cierto, porque vos mirás tu mundo inmediato y obviamente que decís: «wow, lo tengo todo, soy un agraciado, un bendecido del cielo, obviamente que Dios está conmigo».</w:t>
      </w:r>
    </w:p>
    <w:p>
      <w:pPr>
        <w:pStyle w:val="BodyText"/>
      </w:pPr>
      <w:r>
        <w:rPr>
          <w:i/>
        </w:rPr>
        <w:t xml:space="preserve">Pero ¿qué pasa con el que en este momento le está yendo como no quiere que le vaya, le está yendo mal, no tiene lo que quiere, y tiene menos? Y claro: «no, Dios me abandonó, estoy castigado, algo mal hice, algo mal hay». Y en ese «algo mal hay» está la supuesta ausencia de Dios.</w:t>
      </w:r>
    </w:p>
    <w:p>
      <w:pPr>
        <w:pStyle w:val="BodyText"/>
      </w:pPr>
      <w:r>
        <w:rPr>
          <w:i/>
        </w:rPr>
        <w:t xml:space="preserve">Entonces acá viene esa frase que dice: «el que lo tiene todo, fácil sabe que con Dios está, mas el que no tiene nada debe enterarse». Debe enterarse. O sea, si vos considerás que vos no tenés nada en este momento, lo primero que tendrías que hacer es tratar de buscar. En vez de con toda esa corrosión de información, con todo ese sarro de información que hay por ahí, tenés que tratar de buscar muy bien la justificación de por qué Dios no te abandonó a vos, y Dios está con vos y te ama de verdad.</w:t>
      </w:r>
    </w:p>
    <w:p>
      <w:pPr>
        <w:pStyle w:val="BodyText"/>
      </w:pPr>
      <w:r>
        <w:rPr>
          <w:i/>
        </w:rPr>
        <w:t xml:space="preserve">Y acá viene una dualidad, y te la voy a pasar en claro. Muchas personas dicen: «no, nosotros no somos Dios, somos hijos de Dios», y más con las películas de Jesucristo que vienen sucediendo, y con todo. Que también considero que es sarro, y hay sarro.</w:t>
      </w:r>
    </w:p>
    <w:p>
      <w:pPr>
        <w:pStyle w:val="BodyText"/>
      </w:pPr>
      <w:r>
        <w:rPr>
          <w:i/>
        </w:rPr>
        <w:t xml:space="preserve">Yo lo que considero es que nosotros tenemos tres cuerpos: el espiritual, el mental y el físico. Vamos a llamar al espiritual como emocional. Nosotros tenemos tres cuerpos: el mental, el emocional y el físico.</w:t>
      </w:r>
    </w:p>
    <w:p>
      <w:pPr>
        <w:pStyle w:val="BodyText"/>
      </w:pPr>
      <w:r>
        <w:rPr>
          <w:i/>
        </w:rPr>
        <w:t xml:space="preserve">Yo estoy prendido en este momento, activado acá. Yo soy un ser humano. Pero en el momento en que yo cierro mis ojos, en el momento en que yo me voy a dormir, o como lo quieran llamar los seres humanos, yo soy conciencia flotando. Sobre todo cuando no puedo registrar mi propio cuerpo, cuando estoy en ese limbo. Entonces, nosotros somos lo que no creemos que somos. O sea, nosotros somos Dios, nosotros somos el hijo de Dios también.</w:t>
      </w:r>
    </w:p>
    <w:p>
      <w:pPr>
        <w:pStyle w:val="BodyText"/>
      </w:pPr>
      <w:r>
        <w:rPr>
          <w:i/>
        </w:rPr>
        <w:t xml:space="preserve">Tenemos la libertad de poder elegir. Te voy a pasar otra información para que te resuene: tenés tres chakras de arriba, tres chakras de abajo. Los tres chakras de abajo son el materialismo, la sexualidad y todas las cosas terrenales que te importan. Los tres de arriba son, obviamente, lo espiritual, lo trascendente, lo elevado. Vos elegís en qué te posicionás.</w:t>
      </w:r>
    </w:p>
    <w:p>
      <w:pPr>
        <w:pStyle w:val="BodyText"/>
      </w:pPr>
      <w:r>
        <w:rPr>
          <w:i/>
        </w:rPr>
        <w:t xml:space="preserve">De hecho, vos podés estar una parte del día en los tres de abajo y una parte del día en los tres de arriba. Y está bien. De hecho, si te fijás, también es congruente esto con la información de la vida, que justamente todo es un biorritmo que debe subir y bajar, porque si no, no tiene movimiento. El ser humano debe vivir y al mismo tiempo debe dormir. Es importante los equilibrios en ese sentido.</w:t>
      </w:r>
    </w:p>
    <w:p>
      <w:pPr>
        <w:pStyle w:val="BodyText"/>
      </w:pPr>
      <w:r>
        <w:rPr>
          <w:b/>
        </w:rPr>
        <w:t xml:space="preserve">   Por qué ahí: </w:t>
      </w:r>
      <w:r>
        <w:t xml:space="preserve">Pensamiento Cap. 1, después de ¶96 (el Dios que se busca afuera): la frase que escribió, «somos Dios / somos hijos de Dios», los tres cuerpos desde la identidad, la conciencia flotando y la libertad de elegir dónde te posicionás. Única definición de los tres cuerpos como identidad en la trilogía; el sacrificio del Cap. 3 se apoya en ella. ¶97 abre otra pregunta; Shelleyar (¶99-100) intacto. Verificación: igual al fragmento verificado (A1) salvo el 6.º párrafo entero recortado por el editor («Porque es un punto de sentimiento…», que tenía dos dudas sin resolver; con eso esas dos dudas ya no hacen falta en la hoja) y sin la marca de duda en «agradecen, hacen la señal de la cruz». Cotejado con el audio (17:44-18:10): «…te ama de verdad» → «Y acá viene una dualidad» se lee de corrido y el sentido no cambia.</w:t>
      </w:r>
    </w:p>
    <w:p>
      <w:pPr>
        <w:pStyle w:val="BodyText"/>
      </w:pPr>
      <w:r>
        <w:t xml:space="preserve">4. El Pensamiento es Tu Fe, Cap. 2, después del párrafo que empieza «Este mismo Ojo Observador aparece desarrollado como procedimiento en R…» (audio, 86:34 a 91:33)</w:t>
      </w:r>
    </w:p>
    <w:p>
      <w:pPr>
        <w:pStyle w:val="BodyText"/>
      </w:pPr>
      <w:r>
        <w:rPr>
          <w:i/>
        </w:rPr>
        <w:t xml:space="preserve">Yo en este momento acabo de ver una notificación. Me decía que Mochari acaba de subir un video y yo tengo que ir a aceptar la colaboración de eso. Eso también te hace sentir una persona exitosa. ¿Qué hice yo? Porque yo no subí el video. Ellos me llamaron para filmar. Yo fui y lo filmé en un estudio hace un año atrás, y ahora lo acaban de subir y tengo que ir a aceptar la colaboración.</w:t>
      </w:r>
    </w:p>
    <w:p>
      <w:pPr>
        <w:pStyle w:val="BodyText"/>
      </w:pPr>
      <w:r>
        <w:rPr>
          <w:i/>
        </w:rPr>
        <w:t xml:space="preserve">Todas las cosas que están a tu alrededor te dicen quién sos. Yo no tengo que decir «soy un cocinero exitoso», «soy un influencer», o lo que sea de la palabra. No, yo miro la notificación que me acaba de aparecer, literalmente, y eso a mí me hace saber quién yo soy. Como vos mirás la cuenta del banco, ¿sabés?, si hiciste las cosas bien o no tan bien. Y si podemos mirar ahora tu casa y decir: «bueno, quién yo soy», ahí están. Vos sos todo lo que te rodea. Por eso dicen, date cuenta, que Dios está en todas las cosas. Pero si creés que hay un Dios separado de vos, no vas a entender la relación o el mensaje que te vienen a decir las cosas.</w:t>
      </w:r>
    </w:p>
    <w:p>
      <w:pPr>
        <w:pStyle w:val="BodyText"/>
      </w:pPr>
      <w:r>
        <w:rPr>
          <w:i/>
        </w:rPr>
        <w:t xml:space="preserve">Viste cuando te dicen: «creé en vos mismo». Vos creés dependiendo de lo que vos ves. Por eso, creé en vos mismo: ve todo lo que verías para de verdad un día decir: «yo creo en mí, y sí, mirá todo lo que tengo». Porque si vos no tenés, no vas a creer de antemano.</w:t>
      </w:r>
    </w:p>
    <w:p>
      <w:pPr>
        <w:pStyle w:val="BodyText"/>
      </w:pPr>
      <w:r>
        <w:rPr>
          <w:i/>
        </w:rPr>
        <w:t xml:space="preserve">No podés creer de antemano con las cosas vacías, porque «la fe sin obras es muerta». Bueno, «la fe es la convicción de lo que no se ve». Y sí, no se ve porque no hay obra. Entonces yo tengo que ver la obra hecha. Entonces, mirate ya con la fama que querés, con el dinero que querés, con la relación que querés, con el lugar que querés. Sostenelo todo eso, para que tu cerebro crea que creés.</w:t>
      </w:r>
    </w:p>
    <w:p>
      <w:pPr>
        <w:pStyle w:val="BodyText"/>
      </w:pPr>
      <w:r>
        <w:rPr>
          <w:i/>
        </w:rPr>
        <w:t xml:space="preserve">Porque vos no podés forzar creer. Creer es algo automático. Como que alguien te dice algo y te cayó bien, o alguien te dice algo y te cayó mal. Bueno, eso es lo mismo. Entonces, hacé que te caiga bien tu realidad. Mirala. Solamente mirala, que creer es simplemente producto de... Vos observaste tu vida y algo creíste, porque la viste realmente hecha.</w:t>
      </w:r>
    </w:p>
    <w:p>
      <w:pPr>
        <w:pStyle w:val="BodyText"/>
      </w:pPr>
      <w:r>
        <w:rPr>
          <w:i/>
        </w:rPr>
        <w:t xml:space="preserve">En la conclusión lógica, uno, al fin y al cabo, en el tiempo, mira todo lo que tiene y dice: «y sí, yo claramente tengo que creer en mí». Y mirá, miro yo mismo, no desde el lado egocéntrico, pero miro y digo: «wow, logré esto, logré lo otro». Obviamente que creo en mí. Pero ¿qué?, ¿dije yo que creo en mí? No, yo no dije que creo en mí. Yo fui para adelante. Pero claramente creo en mí, porque mirá todo lo que tengo.</w:t>
      </w:r>
    </w:p>
    <w:p>
      <w:pPr>
        <w:pStyle w:val="BodyText"/>
      </w:pPr>
      <w:r>
        <w:rPr>
          <w:i/>
        </w:rPr>
        <w:t xml:space="preserve">Eso es ley de reversibilidad. Situate en el día, hoy, en el día en el que lo tenés todo. Lo que siempre quisiste, lo tenés todo. Eso va a decir que vos creés en vos. Dejá que las cosas hablen por sí solas. Vos solamente ve las cosas que te gustaría tener.</w:t>
      </w:r>
    </w:p>
    <w:p>
      <w:pPr>
        <w:pStyle w:val="BodyText"/>
      </w:pPr>
      <w:r>
        <w:rPr>
          <w:i/>
        </w:rPr>
        <w:t xml:space="preserve">Entonces, el cerebro realmente cree por lo que ve. Entonces, ¿vos qué es lo que tenés que hacer? Verlo. Tu trabajo no es creerlo. Tu trabajo solamente es sostener la imagen. Porque creer es simplemente una consecuencia de visión.</w:t>
      </w:r>
    </w:p>
    <w:p>
      <w:pPr>
        <w:pStyle w:val="BodyText"/>
      </w:pPr>
      <w:r>
        <w:rPr>
          <w:b/>
        </w:rPr>
        <w:t xml:space="preserve">   Por qué ahí: </w:t>
      </w:r>
      <w:r>
        <w:t xml:space="preserve">Pensamiento Cap. 2 (El Observador Eterno), después de la nota de puente ¶115: el bloque del Ojo Observador (¶110-114) y su nota quedan intactos, y ¶116 («Ambas son una imagen») sigue como remate de «sostener la imagen». Une dos fragmentos seguidos del audio (B2 86:34-90:05 y 90:07-91:33). Verificación: recortes de párrafos enteros (el 6.º de B2 «No podés creer. O en realidad…», del editor; y del árbitro «Y olvidate de los titulares…» y «De hecho, te pongo este ejemplo…»), marcas de duda fuera. La única palabra que no está en los dos fragmentos es «Eso es ley de reversibilidad.» (audio 90:05, entre los dos): el propio tramo B2 la dejó en espera con la condición de reponerla si B80-7 («…mirá todo lo que tengo», 90:02) iba justo antes, y así queda. Por eso se acepta: es textual de Julián y está en su lugar del audio. Cotejado con la transcripción: el «Eso» remite a lo inmediatamente anterior y el sentido no cambia.</w:t>
      </w:r>
    </w:p>
    <w:p>
      <w:pPr>
        <w:pStyle w:val="BodyText"/>
      </w:pPr>
      <w:r>
        <w:t xml:space="preserve">5. El Pensamiento es Tu Fe, Cap. 3, después del párrafo que empieza «En un momento, para que el bullying pase a ser pasado, tuvo que pasar …» (audio, 19:52 a 20:59)</w:t>
      </w:r>
    </w:p>
    <w:p>
      <w:pPr>
        <w:pStyle w:val="BodyText"/>
      </w:pPr>
      <w:r>
        <w:rPr>
          <w:i/>
        </w:rPr>
        <w:t xml:space="preserve">«¡Uy, me sucedió una desgracia!», «¡uy, me pasó algo que no quiero!». ¡Genial! Es el puntapié perfecto. De hecho, hoy venía manejando y me preguntaba cómo yo sé muy bien hoy... Sé muy bien que si doblo a la izquierda y tengo bicisenda acá al costado, inconscientemente miro el espejo, miro para atrás, miro la bicisenda de adelante. No solamente miro que no venga ningún auto de costado en ninguno de los dos lados, sino que tengo que percatarme que tengo una bicisenda al lado.</w:t>
      </w:r>
    </w:p>
    <w:p>
      <w:pPr>
        <w:pStyle w:val="BodyText"/>
      </w:pPr>
      <w:r>
        <w:rPr>
          <w:i/>
        </w:rPr>
        <w:t xml:space="preserve">¿Y sabés por qué uno hoy es consciente que hay una bicisenda al lado, y por más que tenga el semáforo en verde, que no se la dé a alguien mientras dobla? Porque a mí, personalmente, yo fui el de la bicisenda que iba completamente embalado y distraído, y me la puso un auto y me dio vuelta. Hace muchos años. A partir de ese momento, yo entendí que en el momento en el que yo tenga que manejar, yo tengo que ser consciente de eso. Y no porque yo estaría haciéndole esto a un hermano, porque soy yo en otra dimensión, no, sino es una cuestión de responsabilidad.</w:t>
      </w:r>
    </w:p>
    <w:p>
      <w:pPr>
        <w:pStyle w:val="BodyText"/>
      </w:pPr>
      <w:r>
        <w:rPr>
          <w:i/>
        </w:rPr>
        <w:t xml:space="preserve">Así que muchísimas de las cosas que vos hoy hacés bien es porque te las hicieron mal a vos. Ejemplo: tuviste un mal padre, perfecto. Vos vas a ser un buen padre. Confiá en ese proceso también, porque por algo suceden las cosas negativas, o que las contemplaste como negativas.</w:t>
      </w:r>
    </w:p>
    <w:p>
      <w:pPr>
        <w:pStyle w:val="BodyText"/>
      </w:pPr>
      <w:r>
        <w:rPr>
          <w:b/>
        </w:rPr>
        <w:t xml:space="preserve">   Por qué ahí: </w:t>
      </w:r>
      <w:r>
        <w:t xml:space="preserve">Pensamiento Cap. 3 (Conversaciones Sinceras), después de ¶132 (cierra la secuencia de la plata de la mamá y el bullying sin partirla; ¶133 abre «no se puede parar»): lo negativo como puntapié de lo que hoy hacés bien. Verificación: igual al fragmento verificado (A1), sin la marca de duda en «para atrás».</w:t>
      </w:r>
    </w:p>
    <w:p>
      <w:pPr>
        <w:pStyle w:val="BodyText"/>
      </w:pPr>
      <w:r>
        <w:t xml:space="preserve">6. El Pensamiento es Tu Fe, Cap. 3, después del párrafo que empieza «En un momento, para que el bullying pase a ser pasado, tuvo que pasar …» (audio, 29:12 a 31:00)</w:t>
      </w:r>
    </w:p>
    <w:p>
      <w:pPr>
        <w:pStyle w:val="BodyText"/>
      </w:pPr>
      <w:r>
        <w:rPr>
          <w:i/>
        </w:rPr>
        <w:t xml:space="preserve">Hay algo que puede ser difícil de entender, pero cuando a una persona le está pasando algo negativo, una manera, vamos a llamarlo, de desviar la atención, o de ponerle la otra mejilla al mal, o sacarle beneficio a eso que te estaba sucediendo, es realmente abrazar. Abrazar es simplemente no huir. Tampoco es que tenés que abrazar el problema, pero es no huir del problema, hacerle frente con todas las capacidades que tenés. Porque justamente una hormiga tiene la capacidad de cargar 70 veces su propio peso. Una hormiga. Si a vos te digo que tenés que levantar 700 kilos, no lo levantás. Bueno, está bien, cada uno tiene sus capacidades y no tenés que exigirte, pero la realidad es que todos tenemos, como también dice...</w:t>
      </w:r>
    </w:p>
    <w:p>
      <w:pPr>
        <w:pStyle w:val="BodyText"/>
      </w:pPr>
      <w:r>
        <w:rPr>
          <w:i/>
        </w:rPr>
        <w:t xml:space="preserve">Cito siempre las Escrituras porque son un respaldo para las personas. Es como la fuente... ¿cómo se llama?, la fuente bibliográfica, cuando te ponen abajo un dato científico: «acá abajo te dejo la información de dónde saqué el estudio». Y la Biblia respalda muchísimo todas estas cosas, como por ejemplo la frase que dice, el versículo que dice que ninguna carga es superior para quien justamente fue hecha. O sea, no sé si lo estoy diciendo tal cual, pero realmente todo lo que te sucede en la vida fue diseñado por y para vos. De hecho, hay una gran, grandísima posibilidad, para no decir que es así, de que vos, en algún aspecto álmico, antes de entrar a este game, a este juego, hayas decidido todos tus problemas. Y lo más loco es que encima decidiste entrar al juego.</w:t>
      </w:r>
    </w:p>
    <w:p>
      <w:pPr>
        <w:pStyle w:val="BodyText"/>
      </w:pPr>
      <w:r>
        <w:rPr>
          <w:b/>
        </w:rPr>
        <w:t xml:space="preserve">   Por qué ahí: </w:t>
      </w:r>
      <w:r>
        <w:t xml:space="preserve">Pensamiento Cap. 3, después de ¶132, a continuación de la bicisenda (orden del audio) y antes de ¶133: «por algo suceden las cosas negativas» → «cuando a una persona le está pasando algo negativo… abrazar… todo lo que te sucede fue diseñado por y para vos». Verificación: igual al fragmento verificado (A2), sin la marca de duda en «vamos a llamarlo»; el versículo citado de memoria queda como lo dijo (duda de 1 Corintios 10:13 en la hoja desde el tramo).</w:t>
      </w:r>
    </w:p>
    <w:p>
      <w:pPr>
        <w:pStyle w:val="BodyText"/>
      </w:pPr>
      <w:r>
        <w:t xml:space="preserve">7. El Pensamiento es Tu Fe, Cap. 3, después del párrafo que empieza ««No voy a parar», en el sentido más literal de la palabra, cuando come…» (audio, 21:11 a 26:42)</w:t>
      </w:r>
    </w:p>
    <w:p>
      <w:pPr>
        <w:pStyle w:val="BodyText"/>
      </w:pPr>
      <w:r>
        <w:rPr>
          <w:i/>
        </w:rPr>
        <w:t xml:space="preserve">Anoté un versículo que no está ordenado, porque fue una especie de sobrecanalización sobre un versículo. Dice «sacrificio de alabanza». No me acuerdo qué versículo es este, pero dice «sacrificio de alabanza por medio del verbo». Es impresionante. «Sacrificio de alabanza». A vos se te pide que realmente tengas un sacrificio de alabanza. De alabanza, que está totalmente malentendido eso.</w:t>
      </w:r>
    </w:p>
    <w:p>
      <w:pPr>
        <w:pStyle w:val="BodyText"/>
      </w:pPr>
      <w:r>
        <w:rPr>
          <w:i/>
        </w:rPr>
        <w:t xml:space="preserve">«Sacrificio de alabanza por medio del verbo, es decir, frutos de labios que confiesan su nombre». Frutos de labios que confiesan su nombre. Como que no importa otra cosa. Dentro de los sesenta y seis libros no importa otra cosa que lo que tenés acá y podés pronunciar, y lo que tenés acá y podés bajar a pronunciar.</w:t>
      </w:r>
    </w:p>
    <w:p>
      <w:pPr>
        <w:pStyle w:val="BodyText"/>
      </w:pPr>
      <w:r>
        <w:rPr>
          <w:i/>
        </w:rPr>
        <w:t xml:space="preserve">Cuando uno consigue lo que quiere, viste que hay una frase que dice: «no celebres con fiestas lo que pediste de rodillas llorando». Bueno, es como algo parecido. Tenés que tener muchísima responsabilidad en el momento en el que vos pedís una casa, trabajás para conseguirla, y al mismo tiempo visualizás, vas en contra de los dichos negativos. Bueno, estás reparando las situaciones, le ponés fuerza, vas para adelante.</w:t>
      </w:r>
    </w:p>
    <w:p>
      <w:pPr>
        <w:pStyle w:val="BodyText"/>
      </w:pPr>
      <w:r>
        <w:rPr>
          <w:i/>
        </w:rPr>
        <w:t xml:space="preserve">En el momento que tengas la casa, a la primer persona que puedas le vas a decir: «fue gracias a Dios, de verdad». Y ahora te lo digo de verdad. No te lo digo porque te lo dice acá y yo te lo tengo que decir para que me vaya mejor. Eso es lo que piensa la razón. Yo te lo digo porque soy de hacer esto. Yo todo lo que conseguí lo conseguí gracias a Dios.</w:t>
      </w:r>
    </w:p>
    <w:p>
      <w:pPr>
        <w:pStyle w:val="BodyText"/>
      </w:pPr>
      <w:r>
        <w:rPr>
          <w:i/>
        </w:rPr>
        <w:t xml:space="preserve">Hay que entender cómo se utiliza ese poder. Una vez que lo utilizás, el poder, una vez que sabés que vos sos ese poder, que en realidad, si no lo utilizás o no lo tenés, el poder, porque se lo regalaste a alguien o porque te tiraron la fe abajo, básicamente... En el momento en que vos tenés tu objetivo hecho, que tus labios confiesen su nombre. Es importante esto. Tenés que devolver el crédito a quien te dio el crédito a vos.</w:t>
      </w:r>
    </w:p>
    <w:p>
      <w:pPr>
        <w:pStyle w:val="BodyText"/>
      </w:pPr>
      <w:r>
        <w:rPr>
          <w:i/>
        </w:rPr>
        <w:t xml:space="preserve">«Sacrificio de alabanza por medio del verbo, es decir, frutos de labios que confiesen su nombre. Hacer el bien y la ayuda mutua no os olvidéis, porque de todos los sacrificios se agrada Dios».</w:t>
      </w:r>
    </w:p>
    <w:p>
      <w:pPr>
        <w:pStyle w:val="BodyText"/>
      </w:pPr>
      <w:r>
        <w:rPr>
          <w:i/>
        </w:rPr>
        <w:t xml:space="preserve">En cuerpo físico se te pide que, obviamente, ayudes a las personas más necesitadas, enseñando cómo recuperar, uno, la energía perdida, dos, sumar fichas. Ayudar a las personas más necesitadas con tu cuerpo físico. Vos tenés fuerza, vos tenés ímpetu, tenés ganas, tenés garra para adelante, tenés juventud. Agarrate de donde quieras agarrarte, pero andá a ayudar al que lo necesita: a la señora que necesita cruzar, al pibe que necesita llegar, o al otro que necesita una ayuda económica también, si querés, o lo que sea.</w:t>
      </w:r>
    </w:p>
    <w:p>
      <w:pPr>
        <w:pStyle w:val="BodyText"/>
      </w:pPr>
      <w:r>
        <w:rPr>
          <w:i/>
        </w:rPr>
        <w:t xml:space="preserve">Por otro lado, tenés el cuerpo mental y espiritual, que están los dos completamente agarrados, porque por medio de la palabra uno habla. Y claro, cuando uno confiesa que gracias a Dios..., es muy duro en este mundo, donde la totalidad de la población humana, el 5% presta atención y el 1% lo entiende. Es muy difícil en este mundo ir con el pecho en alto y decir: «yo las cosas las conseguí gracias a Dios». Tenés que tener algo mucho más grande que lo que tiene el toro abajo. Porque se necesita mucha fuerza espiritual para ir a decir a alguien, en este mundo, que es un mundo en el que no sé..., que lo que conseguí lo conseguí gracias a Dios. Entonces, eso se considera un sacrificio, y es un sacrificio que se te pide.</w:t>
      </w:r>
    </w:p>
    <w:p>
      <w:pPr>
        <w:pStyle w:val="BodyText"/>
      </w:pPr>
      <w:r>
        <w:rPr>
          <w:i/>
        </w:rPr>
        <w:t xml:space="preserve">Como también, vos sabrás muy bien, si sos sincero, cuán fácil te saca alguien la ayuda o cuán fácil no ayudás. Porque es un sacrificio. Ayudar a alguien realmente es un sacrificio. Son cosas que cuestan mucho en este mundo: ayudar a otra persona cuesta mucho, porque vos estás yendo por allá, estás apurado, tenés que llegar a un horario, lo que sea, y viene alguien a pedirte, no sé, que le ayudes a bajar una caja. Y vos considerás que sos suficientemente elevado como para bajarte a ese nivel, y no ayudás. Entonces, realmente es un sacrificio.</w:t>
      </w:r>
    </w:p>
    <w:p>
      <w:pPr>
        <w:pStyle w:val="BodyText"/>
      </w:pPr>
      <w:r>
        <w:rPr>
          <w:i/>
        </w:rPr>
        <w:t xml:space="preserve">Lo importante es que no te pongas acá a pensar si ayudaste o no ayudaste. Lo importante es que entiendas que para todas las personas en este mundo es como un sacrificio ayudar a alguien. Y, por otro lado, cuando entiendas eso, entender que decir quién te ayudó en este mundo, decir, confesar que el crédito no es tuyo en el fondo, es una de las cosas más difíciles que hay. Porque es como un derivado de la vergüenza. Como que darle crédito a Dios da mucha vergüenza.</w:t>
      </w:r>
    </w:p>
    <w:p>
      <w:pPr>
        <w:pStyle w:val="BodyText"/>
      </w:pPr>
      <w:r>
        <w:rPr>
          <w:i/>
        </w:rPr>
        <w:t xml:space="preserve">Qué valor que te pueden dar ambas cosas de la mano: ayudar a los que más lo necesitan y perseverar en la fe.</w:t>
      </w:r>
    </w:p>
    <w:p>
      <w:pPr>
        <w:pStyle w:val="BodyText"/>
      </w:pPr>
      <w:r>
        <w:rPr>
          <w:b/>
        </w:rPr>
        <w:t xml:space="preserve">   Por qué ahí: </w:t>
      </w:r>
      <w:r>
        <w:t xml:space="preserve">Pensamiento Cap. 3 (emblema: el fruto), después de ¶135 y antes del ◆ ◆ ◆: el sacrificio de alabanza, «frutos de labios que confiesan su nombre», confesar que fue gracias a Dios y ayudar al que lo necesita. Se apoya en los tres cuerpos del Cap. 1. Verificación: igual al fragmento verificado (A1), sin las siete marcas de duda (malentendido, fiestas, garra, andá a ayudar, 5% presta atención, el toro, te saca alguien la ayuda); el versículo leído de sus notas queda como lo leyó (Hebreos 13:15-16 en la hoja desde el tramo).</w:t>
      </w:r>
    </w:p>
    <w:p>
      <w:pPr>
        <w:pStyle w:val="BodyText"/>
      </w:pPr>
      <w:r>
        <w:t xml:space="preserve">8. El Pensamiento es Tu Fe, Cap. 3, después del párrafo que empieza ««No voy a parar», en el sentido más literal de la palabra, cuando come…» (audio, 92:25 a 93:25)</w:t>
      </w:r>
    </w:p>
    <w:p>
      <w:pPr>
        <w:pStyle w:val="BodyText"/>
      </w:pPr>
      <w:r>
        <w:rPr>
          <w:i/>
        </w:rPr>
        <w:t xml:space="preserve">Hay una frase importantísima: «que el sol no se ponga sobre vuestro enojo». Creo verdaderamente que todas las enfermedades que existen son enojos. Porque la gente anda enojada. Primero, porque cree que Dios le debe. Segundo, porque cree que el humano le debe. Tercero, porque él cree que le debe. Hay una sensación de deuda de todo el mundo con todo el mundo que hace que todo el mundo se sienta enojado. Hablando generalmente, igual.</w:t>
      </w:r>
    </w:p>
    <w:p>
      <w:pPr>
        <w:pStyle w:val="BodyText"/>
      </w:pPr>
      <w:r>
        <w:rPr>
          <w:i/>
        </w:rPr>
        <w:t xml:space="preserve">A veces las soluciones a nuestros problemas son simplemente una intuición. Y para que te bases en esa intuición, esa intuición tiene que estar agarrada con el amor. Así que si tu intuición te aconseja, por más que no la quieras, a escuchar. Porque esto te da mucha vergüenza. Es más difícil que decir que Dios te salvó la vida. Es más difícil que confesarlo.</w:t>
      </w:r>
    </w:p>
    <w:p>
      <w:pPr>
        <w:pStyle w:val="BodyText"/>
      </w:pPr>
      <w:r>
        <w:rPr>
          <w:i/>
        </w:rPr>
        <w:t xml:space="preserve">Pero si tu intuición te dice «tengo que ir a lo de mi mamá, a abrir la puerta y a abrazarla, y decirle a mi mamá lo importante que es mi mamá para mí», hacelo. Hacelo, porque una palabra basta para sanar. Tal vez es la tuya.</w:t>
      </w:r>
    </w:p>
    <w:p>
      <w:pPr>
        <w:pStyle w:val="BodyText"/>
      </w:pPr>
      <w:r>
        <w:rPr>
          <w:b/>
        </w:rPr>
        <w:t xml:space="preserve">   Por qué ahí: </w:t>
      </w:r>
      <w:r>
        <w:t xml:space="preserve">Pensamiento Cap. 3, después de ¶135, a continuación del sacrificio (orden del audio) y antes del ◆ ◆ ◆. «Es más difícil que confesarlo» se apoya en la vergüenza de confesar el crédito a Dios, que explica el sacrificio. No va a la Biografía para no quedar encima del puente «una palabra tuya basta para sanarme» ↔ «yo buscaba esa palabra para sanarme»; es un eco que no lo toca (consulta a Lucas en la hoja). Verificación: igual al fragmento verificado (B2); de «decirle a mi mamá, a la de los cachis, lo importante» se sacó la marca y quedan fuera las palabras que no se entienden (la duda va a la hoja desde el tramo). Cotejado con el audio: el «esto te da mucha vergüenza» es ir a abrazar a la mamá, y leído así el sentido se mantiene.</w:t>
      </w:r>
    </w:p>
    <w:p>
      <w:pPr>
        <w:pStyle w:val="BodyText"/>
      </w:pPr>
      <w:r>
        <w:t xml:space="preserve">9. El Pensamiento es Tu Fe, Cap. 6, después del párrafo que empieza «Y vos podrás decir: «no, pero eso es otro...». Tenés que entender igua…» (audio, 58:43 a 59:09)</w:t>
      </w:r>
    </w:p>
    <w:p>
      <w:pPr>
        <w:pStyle w:val="BodyText"/>
      </w:pPr>
      <w:r>
        <w:rPr>
          <w:i/>
        </w:rPr>
        <w:t xml:space="preserve">Y ni hablar que hay muchísimos casos de personas que han perdido, por ejemplo, el pelo, y después lo han recuperado, milagrosamente hablando, y también hay un montón de enfermedades en este mundo que la gente se las curó a sí misma por un poco de fe. ¿Y sabés también lo que es un poco de fe? Un poco de fe es sacarte el poco de miedo que tenés, porque si tenés un poco de miedo, es la fe contraria. Así que movelo, movelo.</w:t>
      </w:r>
    </w:p>
    <w:p>
      <w:pPr>
        <w:pStyle w:val="BodyText"/>
      </w:pPr>
      <w:r>
        <w:rPr>
          <w:b/>
        </w:rPr>
        <w:t xml:space="preserve">   Por qué ahí: </w:t>
      </w:r>
      <w:r>
        <w:t xml:space="preserve">Pensamiento Cap. 6 (Atravesar el Tiempo). CAMBIO DE LUGAR del verificador: estaba después de ¶201 y lo paso a después de ¶197, antes del párrafo de la edad (orden del audio: 58:43 y luego 60:22). ¶200-202 es una secuencia («¿Qué pasa?…» / «A medida que tenga las obras… porque eso es la fe» / «Pero ¿qué pasa? La persona que realmente no volvió al punto cero…»): meter el pelo y el miedo entre ¶201 y ¶202 cortaba el contraste del «Pero». Después de ¶197 («repetir esas palabras en el tiempo… emanan circunstancias») se lee de corrido y deja el pelo pegado a «peor que la caída del pelo», que abre el párrafo de la edad. ¶196-197 (Messi) queda entero; ¶198 abre otro hilo. Lejos del final del libro (¶202-206, puente «mientras iban, fueron sanados»). Texto idéntico al fragmento verificado (A3). Eco sin dependencia con el pelo de la Biografía (Cap. 3).</w:t>
      </w:r>
    </w:p>
    <w:p>
      <w:pPr>
        <w:pStyle w:val="BodyText"/>
      </w:pPr>
      <w:r>
        <w:t xml:space="preserve">10. El Pensamiento es Tu Fe, Cap. 6, después del párrafo que empieza «Y vos podrás decir: «no, pero eso es otro...». Tenés que entender igua…» (audio, 60:22 a 60:47)</w:t>
      </w:r>
    </w:p>
    <w:p>
      <w:pPr>
        <w:pStyle w:val="BodyText"/>
      </w:pPr>
      <w:r>
        <w:rPr>
          <w:i/>
        </w:rPr>
        <w:t xml:space="preserve">La edad es algo que la gente considera como peor que la caída del pelo, o peor que te falta un diente, es súper peor. Es lo más natural que hay. Ahora, hay gente que le queda bien el paso del tiempo, y hay gente que no le queda bien el paso del tiempo. Y la pregunta que yo me hago es: ¿será por las conversaciones internas durante todo ese tiempo? Porque hay gente que cada vez que va envejeciendo va rejuveneciéndose, y no por los tratamientos y las cremas.</w:t>
      </w:r>
    </w:p>
    <w:p>
      <w:pPr>
        <w:pStyle w:val="BodyText"/>
      </w:pPr>
      <w:r>
        <w:rPr>
          <w:b/>
        </w:rPr>
        <w:t xml:space="preserve">   Por qué ahí: </w:t>
      </w:r>
      <w:r>
        <w:t xml:space="preserve">Pensamiento Cap. 6, después de ¶197, a continuación del pelo y la fe (orden del audio): el paso del tiempo en el cuerpo como efecto de las conversaciones internas. Lejos del final y del puente de ¶206. Texto idéntico al fragmento verificado (B1).</w:t>
      </w:r>
    </w:p>
    <w:p>
      <w:pPr>
        <w:pStyle w:val="Heading2"/>
      </w:pPr>
      <w:r>
        <w:t xml:space="preserve">La Biografía: lo que se agregó</w:t>
      </w:r>
    </w:p>
    <w:p>
      <w:pPr>
        <w:pStyle w:val="BodyText"/>
      </w:pPr>
      <w:r>
        <w:t xml:space="preserve">1. La Biografía, Cap. 1, después del párrafo que empieza «Habré contado tantas veces esa charla, me habré puesto a mí mismo tant…» (audio, 63:17 a 65:08)</w:t>
      </w:r>
    </w:p>
    <w:p>
      <w:pPr>
        <w:pStyle w:val="BodyText"/>
      </w:pPr>
      <w:r>
        <w:rPr>
          <w:i/>
        </w:rPr>
        <w:t xml:space="preserve">Muchos de mis amigos, que me siguen en estas redes porque me hacen el aguante en ese sentido, no sé si les interesa tanto el tema que yo comunico, a mis amigos puntuales. Lo que sí me doy cuenta, por ejemplo, de ellos es que ellos a mí me dicen, en mucha confianza, esto: «ahí viene el influencer», me dicen a mí, o «ahí viene el místico».</w:t>
      </w:r>
    </w:p>
    <w:p>
      <w:pPr>
        <w:pStyle w:val="BodyText"/>
      </w:pPr>
      <w:r>
        <w:rPr>
          <w:i/>
        </w:rPr>
        <w:t xml:space="preserve">Yo hoy ya esto me lo tomo mucho más tranquilo. Antes, tal vez en otro momento de mi vida, me molestaba que me digan influencer, pero no soy influencer como tal. Soy un cocinero puntual o un orador puntual, pero no me gusta decir influencer.</w:t>
      </w:r>
    </w:p>
    <w:p>
      <w:pPr>
        <w:pStyle w:val="BodyText"/>
      </w:pPr>
      <w:r>
        <w:rPr>
          <w:i/>
        </w:rPr>
        <w:t xml:space="preserve">¿Qué pasa? Esto, que un amigo mío venga en la vida real y diga: «miren, ahí viene el influencer, ahí viene el místico», ahí viene algo que me representa verdaderamente, y después me siento orgulloso. Primero fui yo el que hizo eso. Porque son esas creatividades lógicas. Son creatividades lógicas. Uno tiene que preguntar cuál sería la reacción de mi amigo si yo tuviese esta vida.</w:t>
      </w:r>
    </w:p>
    <w:p>
      <w:pPr>
        <w:pStyle w:val="BodyText"/>
      </w:pPr>
      <w:r>
        <w:rPr>
          <w:i/>
        </w:rPr>
        <w:t xml:space="preserve">Por ejemplo, esto lo hice ayer, y no es que lo cuento como una gran acción, sino que lo cuento como simplemente: fui a un cumpleaños y llevo un regalo. Claro, una persona que es exitosa en redes sociales, obviamente, que tiene determinado pasar económico o determinado pasar de productos. Hoy en día, sobre todo en este conocimiento de que muchas empresas te dan cosas, que para que le des una publicidad te llenan de productos, bueno.</w:t>
      </w:r>
    </w:p>
    <w:p>
      <w:pPr>
        <w:pStyle w:val="BodyText"/>
      </w:pPr>
      <w:r>
        <w:rPr>
          <w:i/>
        </w:rPr>
        <w:t xml:space="preserve">Claro, yo tengo un marco de referencia en mi mente que tengo un cumpleaños, o voy a ver a un amigo X, y yo agarro una bolsita con productos, cositas, y le miro a la cara cómo se sonríe. Le llevo cosas. Y esas también son visualizaciones que yo hice. Hoy pasa que son reales.</w:t>
      </w:r>
    </w:p>
    <w:p>
      <w:pPr>
        <w:pStyle w:val="BodyText"/>
      </w:pPr>
      <w:r>
        <w:rPr>
          <w:b/>
        </w:rPr>
        <w:t xml:space="preserve">   Por qué ahí: </w:t>
      </w:r>
      <w:r>
        <w:t xml:space="preserve">Biografía Cap. 1 (El Reconocimiento), después de ¶88 y antes del ◆ ◆ ◆: la proyección de ¶87-88 cumplida con sus amigos («ahí viene el influencer», «el místico») y los regalos que visualizó antes y hoy son reales. No toca el puente de ¶80-81. «Creatividades lógicas» se entiende por el contexto y se define en la inserción de la Receta después de ¶84 (61:15), que el árbitro conserva. Recortes del editor (dos oraciones enteras: el juicio sobre los millennials y «Le llevo un traje»). Sin cambios del árbitro. Verificado: sin cambios.</w:t>
      </w:r>
    </w:p>
    <w:p>
      <w:pPr>
        <w:pStyle w:val="BodyText"/>
      </w:pPr>
      <w:r>
        <w:t xml:space="preserve">2. La Biografía, Cap. 2, después del párrafo que empieza «Pasé por mucho bullying también, en mi infancia, en mi infancia de pre…» (audio, 28:04 a 29:07)</w:t>
      </w:r>
    </w:p>
    <w:p>
      <w:pPr>
        <w:pStyle w:val="BodyText"/>
      </w:pPr>
      <w:r>
        <w:rPr>
          <w:i/>
        </w:rPr>
        <w:t xml:space="preserve">Hace muchos años, antes de arrancar con esto de las conferencias y que la gente me conozca un poco más, yo estaba muy avergonzado de mí mismo. Muchos complejos, no solamente con mi cuerpo, porque en ese momento tenía obesidad, pesaba 70 kilos más. Estaba muy avergonzado conmigo, con la vida que me había tocado, porque, nada, mucho dolor de chico, muchas cosas sin comprender, el sobrepeso, también una consecuencia que después me di cuenta que era obviamente de mí mismo, la indiferencia de mis compañeros en el colegio, yo sin saber relacionarme del todo bien, bueno, infinidad de cosas y el día a día, y sobre todo con una cabeza que, al parecer, nació con un buen nivel de reflexión ya de chico. Entonces, claro, me empecé a complejar muchísimo conmigo mismo.</w:t>
      </w:r>
    </w:p>
    <w:p>
      <w:pPr>
        <w:pStyle w:val="BodyText"/>
      </w:pPr>
      <w:r>
        <w:rPr>
          <w:i/>
        </w:rPr>
        <w:t xml:space="preserve">Pero es hermoso el día que, claro... Pero esto lo ves cuando las cosas te salen bien, cuando ya las cosas te empiezan a salir bien: te das cuenta de que todo lo que te pasó, que es una manera muy abreviada de decirlo, la vida te entrenó para hoy ser verdaderamente lo que sos.</w:t>
      </w:r>
    </w:p>
    <w:p>
      <w:pPr>
        <w:pStyle w:val="BodyText"/>
      </w:pPr>
      <w:r>
        <w:rPr>
          <w:b/>
        </w:rPr>
        <w:t xml:space="preserve">   Por qué ahí: </w:t>
      </w:r>
      <w:r>
        <w:t xml:space="preserve">Biografía Cap. 2 (El Desastre), después de ¶120 y antes del ◆ ◆ ◆ (la página de respiro ¶129 sigue después): la vergüenza de sí mismo y «la vida te entrenó para hoy ser verdaderamente lo que sos», un cierre que abre hacia Poner a Prueba. Los puentes de ¶116 y ¶120 quedan intactos. Sin cambios del árbitro. Verificado: sin cambios.</w:t>
      </w:r>
    </w:p>
    <w:p>
      <w:pPr>
        <w:pStyle w:val="BodyText"/>
      </w:pPr>
      <w:r>
        <w:t xml:space="preserve">3. La Biografía, Cap. 3, después del párrafo que empieza «Entonces empecé a hacer siempre este ejercicio de invertir yo esta sen…» (audio, 03:05 a 06:46)</w:t>
      </w:r>
    </w:p>
    <w:p>
      <w:pPr>
        <w:pStyle w:val="BodyText"/>
      </w:pPr>
      <w:r>
        <w:rPr>
          <w:i/>
        </w:rPr>
        <w:t xml:space="preserve">En este momento estamos en nuestra nueva casa, una casa que realmente, si bien costó conseguirla, en fin, se consiguió. Ya teníamos nuestra casa. Pero bueno, esta es una casa que es tres veces más grande. Así que imagínense que había que conseguir mucho más que vender la casa anterior para estar acá.</w:t>
      </w:r>
    </w:p>
    <w:p>
      <w:pPr>
        <w:pStyle w:val="BodyText"/>
      </w:pPr>
      <w:r>
        <w:rPr>
          <w:i/>
        </w:rPr>
        <w:t xml:space="preserve">No voy a poder entrar en ciertos detalles específicos de cómo se consiguió. Pero realmente fue ante todo pronóstico, desde el momento que definimos mudarnos, porque había sucedido un conflicto en nuestra casa anterior con un vecino.</w:t>
      </w:r>
    </w:p>
    <w:p>
      <w:pPr>
        <w:pStyle w:val="BodyText"/>
      </w:pPr>
      <w:r>
        <w:rPr>
          <w:i/>
        </w:rPr>
        <w:t xml:space="preserve">Bueno, tuve yo personalmente un conflicto con un vecino porque había agua que caía de su cocina a mi cocina. El agua es la conciencia, pero bueno, no vamos a irnos tan arriba. Caía agua y, bueno, no pudimos llegar a tratativas y se generó un conflicto muy importante. Primero asumí que ese vecino no estaba ahí, y literalmente al mes él terminó mudándose. Me pareció impresionante. Y después de eso dije: «yo ya no quiero vivir más acá». Así que pusimos manos a la obra para mudarnos.</w:t>
      </w:r>
    </w:p>
    <w:p>
      <w:pPr>
        <w:pStyle w:val="BodyText"/>
      </w:pPr>
      <w:r>
        <w:rPr>
          <w:i/>
        </w:rPr>
        <w:t xml:space="preserve">En la búsqueda de casa realmente fuimos a ver unas 60 propiedades. En esas 60 propiedades no estaba buena ninguna, y todas estaban completamente sobrevaluadas. Y empezaron a suceder unas cosas realmente impresionantes, que son las cosas que no puedo contar específicamente porque involucran dinero, involucran otras cosas. Pero sucedieron cosas realmente impresionantes, de las cuales yo lo que más extraigo es la fuerza que uno tiene que... A ver, la fuerza que uno hace específicamente, que no es una fuerza exagerada. Es una manera de ir en contra de todo pronóstico y todo comentario que te hagan las personas.</w:t>
      </w:r>
    </w:p>
    <w:p>
      <w:pPr>
        <w:pStyle w:val="BodyText"/>
      </w:pPr>
      <w:r>
        <w:rPr>
          <w:i/>
        </w:rPr>
        <w:t xml:space="preserve">Obviamente que no podés mantener al 100% el secreto que estás buscando una casa. Entonces lo tenés que contar, entonces vas a contar a las personas, digamos, que vos sientas que no te va a afectar, obviamente, el rebote de la energía. Pero así y todo, en los comentarios, en las noticias, o mismo cuando uno está tratando de materializar algo, la energía se expande tanto que uno en el algoritmo, en lo que sea, recibe información de que el valor de las propiedades aumentó un 50%, un ejemplo, cosas así. Entonces esas cosas normalmente nos hacen caer.</w:t>
      </w:r>
    </w:p>
    <w:p>
      <w:pPr>
        <w:pStyle w:val="BodyText"/>
      </w:pPr>
      <w:r>
        <w:rPr>
          <w:i/>
        </w:rPr>
        <w:t xml:space="preserve">Yo soy muy consciente que era tal la necesidad que yo tenía de salir de ese lugar, que empecé a aplicar con toda mi fuerza todo lo que yo les explico. Y durante ese tiempo yo no di conferencias. Llevó un año esto.</w:t>
      </w:r>
    </w:p>
    <w:p>
      <w:pPr>
        <w:pStyle w:val="BodyText"/>
      </w:pPr>
      <w:r>
        <w:rPr>
          <w:b/>
        </w:rPr>
        <w:t xml:space="preserve">   Por qué ahí: </w:t>
      </w:r>
      <w:r>
        <w:t xml:space="preserve">Biografía Cap. 3 (Poner a Prueba), después de ¶145: la casa nueva, el vecino que se muda al mes de asumirlo y la fuerza de ir contra todo pronóstico y todo comentario. Es una prueba más de lo que cierra ¶145. Es el único hueco del Cap. 3: ¶138-145 es una sola secuencia con Shelleyar (puente) y su nota ¶143. Primero de los tres fragmentos después de ¶145, en el orden del audio. Recorte del ÁRBITRO: sale el 3.er párrafo entero («Hagamos un paréntesis acá y ponemos la palabra «conflicto» como una gran oportunidad verdadera… realmente es un puntapié. Así que bendecido sea un conflicto. De hecho, está para solucionarlo.»). Es enseñanza y no vivencia, y la misma idea (lo negativo como puntapié) entra con su porqué en Pensamiento Cap. 3 (la bicisenda: «¡Genial! Es el puntapié perfecto»). Además dependía del «sarro», que se presenta en la Receta. «…con un vecino.» → «Bueno, tuve yo personalmente un conflicto con un vecino…» se lee de corrido. CAMBIA EL FINAL DEL LIBRO (ver notas y hoja). Verificado: sin cambios.</w:t>
      </w:r>
    </w:p>
    <w:p>
      <w:pPr>
        <w:pStyle w:val="BodyText"/>
      </w:pPr>
      <w:r>
        <w:t xml:space="preserve">4. La Biografía, Cap. 3, después del párrafo que empieza «Entonces empecé a hacer siempre este ejercicio de invertir yo esta sen…» (audio, 55:59 a 57:19)</w:t>
      </w:r>
    </w:p>
    <w:p>
      <w:pPr>
        <w:pStyle w:val="BodyText"/>
      </w:pPr>
      <w:r>
        <w:rPr>
          <w:i/>
        </w:rPr>
        <w:t xml:space="preserve">Hace un tiempo me estaba quedando medio pelado, pero lo primero que hice fue decir: «A ver, ¿yo me estoy quedando pelado? Bueno, ¿así puede ser? ¿Me estoy quedando pelado?». Decía: «ay, no, por favor, yo no estoy para esto en este momento, yo soy joven, necesito...». Y sabés qué, realmente me vi pelado en un momento y dije: «bueno, no pasa nada, ya fue». ¿Qué querés que te diga?</w:t>
      </w:r>
    </w:p>
    <w:p>
      <w:pPr>
        <w:pStyle w:val="BodyText"/>
      </w:pPr>
      <w:r>
        <w:rPr>
          <w:i/>
        </w:rPr>
        <w:t xml:space="preserve">Y a partir de ese momento... Porque antes de ese momento se me hacía tanto problema, porque tenía alopecia, que mi mamá me decía: «andá a hacerte un implante de pelo». Yo decía: «pero mirá lo del tío cómo quedó, parece que tiene un árbol cada cuatro metros con el implante. No me voy a hacer eso, prefiero quedarme en la mía». «Bueno, pero tomá pastillita de no sé qué». Bueno, probé la pastillita, pero imaginate, no soy perseverante para tomar la pastillita esa.</w:t>
      </w:r>
    </w:p>
    <w:p>
      <w:pPr>
        <w:pStyle w:val="BodyText"/>
      </w:pPr>
      <w:r>
        <w:rPr>
          <w:i/>
        </w:rPr>
        <w:t xml:space="preserve">Y se ve que relajarte... a veces también las cosas se dan mucho, porque tenés que bancar, en realidad. Hay muchas cosas que, cuando no tenés plata o cuando no tenés mañana, bancátela. Pero bancátela porque hay algo más importante: eso es un poco humildad, porque hay algo que no entendés.</w:t>
      </w:r>
    </w:p>
    <w:p>
      <w:pPr>
        <w:pStyle w:val="BodyText"/>
      </w:pPr>
      <w:r>
        <w:rPr>
          <w:b/>
        </w:rPr>
        <w:t xml:space="preserve">   Por qué ahí: </w:t>
      </w:r>
      <w:r>
        <w:t xml:space="preserve">Biografía Cap. 3, segundo después de ¶145, justo después de la casa (orden del audio) y justo antes del perdón, que le da el resultado: van juntos o no va ninguno. Su cuerpo (el pelo, la alopecia, la mamá, el tío) en el capítulo de su cuerpo. Sin cambios del árbitro. Verificado: sin cambios.</w:t>
      </w:r>
    </w:p>
    <w:p>
      <w:pPr>
        <w:pStyle w:val="BodyText"/>
      </w:pPr>
      <w:r>
        <w:t xml:space="preserve">5. La Biografía, Cap. 3, después del párrafo que empieza «Entonces empecé a hacer siempre este ejercicio de invertir yo esta sen…» (audio, 59:34 a 60:16)</w:t>
      </w:r>
    </w:p>
    <w:p>
      <w:pPr>
        <w:pStyle w:val="BodyText"/>
      </w:pPr>
      <w:r>
        <w:rPr>
          <w:i/>
        </w:rPr>
        <w:t xml:space="preserve">Por algo la vida me ha hecho pasar por eso. ¿Por qué la vida me hace pasar por un casi me quedo sin pelo, ahora de repente tengo más pelo y no estoy haciendo ningún tipo de tratamiento? Tal vez es por motivar, tal vez es por eso. Porque también pasé por la obesidad, y hoy no soy una persona obesa gracias a mí, gracias a la imaginación, y gracias a un cambio emocional, y gracias a haber solucionado un par de cosas que me molestaban, ejemplo con mi padre, y perdonarlo, que también perdonar es perdonar.</w:t>
      </w:r>
    </w:p>
    <w:p>
      <w:pPr>
        <w:pStyle w:val="BodyText"/>
      </w:pPr>
      <w:r>
        <w:rPr>
          <w:i/>
        </w:rPr>
        <w:t xml:space="preserve">¿Te estás quedando pelado? ¡Perdonate! Es lo mismo, ya está. ¡Fue!</w:t>
      </w:r>
    </w:p>
    <w:p>
      <w:pPr>
        <w:pStyle w:val="BodyText"/>
      </w:pPr>
      <w:r>
        <w:rPr>
          <w:i/>
        </w:rPr>
        <w:t xml:space="preserve">Vas a tener más chance de encontrar una solución a la pelada, al diente, a lo que sea, si no estás enojado. Si perdonaste, tenés más chance de encontrar una solución, o de que la vida inclusive te acompañe a encontrar una solución.</w:t>
      </w:r>
    </w:p>
    <w:p>
      <w:pPr>
        <w:pStyle w:val="BodyText"/>
      </w:pPr>
      <w:r>
        <w:rPr>
          <w:b/>
        </w:rPr>
        <w:t xml:space="preserve">   Por qué ahí: </w:t>
      </w:r>
      <w:r>
        <w:t xml:space="preserve">Biografía Cap. 3, tercero y último después de ¶145, pegado al pelo. Son dos fragmentos seguidos del audio, unidos: el segundo no se sostiene sin el «¡Perdonate!». Lo nuevo: haber perdonado a su padre fue parte de salir de la obesidad (ningún libro trae el perdón), y así se juntan los dos hilos del libro, el padre (Cap. 2) y el cuerpo (Cap. 3). Con este fragmento termina el libro: lo acepto porque no hay otro lugar posible, y el nuevo cierre es mejor que terminar en la casa. Queda a confirmación de Lucas en la hoja. Sin cambios del árbitro en el texto. Verificado: sin cambios.</w:t>
      </w:r>
    </w:p>
    <w:p>
      <w:pPr>
        <w:pStyle w:val="Heading2"/>
      </w:pPr>
      <w:r>
        <w:t xml:space="preserve">Páginas de respiro: lo que Julián escribió en THE CHANNEL</w:t>
      </w:r>
    </w:p>
    <w:p>
      <w:pPr>
        <w:pStyle w:val="BodyText"/>
      </w:pPr>
      <w:r>
        <w:t xml:space="preserve">Textos que Julián escribió en sus canales de Instagram (no son de sus audios): por eso no van mezclados en los capítulos, que son su obra hablada, sino en una página propia al final del capítulo con el que conversan, con el armado de la página de transición y la firma «JULIÁN BERMÚDEZ · THE CHANNEL». Van como los escribió (con su «tú» de lo escrito); solo se corrigieron tildes, signos de apertura y errores evidentes del teclado. Los originales, en fuentes/canal-de-julian.md.</w:t>
      </w:r>
    </w:p>
    <w:p>
      <w:pPr>
        <w:pStyle w:val="BodyText"/>
      </w:pPr>
      <w:r>
        <w:t xml:space="preserve">1. La Receta de la Manifestación, al final del Cap. 0</w:t>
      </w:r>
    </w:p>
    <w:p>
      <w:pPr>
        <w:pStyle w:val="BodyText"/>
      </w:pPr>
      <w:r>
        <w:rPr>
          <w:i/>
        </w:rPr>
        <w:t xml:space="preserve">No te dejes llevar por las noticias, sigue tu vida con normalidad en tu éxito, porque las noticias tratan de hacer lo que vienen a hacer en este mundo, que es sembrar el miedo. Pero no pueden sembrar donde ya fue sembrada la paz, el amor y el triunfo. Sé un buen jardinero de tu mente.</w:t>
      </w:r>
    </w:p>
    <w:p>
      <w:pPr>
        <w:pStyle w:val="BodyText"/>
      </w:pPr>
      <w:r>
        <w:rPr>
          <w:b/>
        </w:rPr>
        <w:t xml:space="preserve">   Correcciones: </w:t>
      </w:r>
      <w:r>
        <w:t xml:space="preserve">«La Paz» → «la paz» (error del teclado, de la lista permitida); «Se un buen jardinero» → «Sé un buen jardinero» (tilde del imperativo); punto final agregado (el mensaje no lo tiene; mismo criterio que sitio/content/frases.ts); se conserva el salto de línea antes de «Sé un buen jardinero de tu mente»</w:t>
      </w:r>
    </w:p>
    <w:p>
      <w:pPr>
        <w:pStyle w:val="BodyText"/>
      </w:pPr>
      <w:r>
        <w:rPr>
          <w:b/>
        </w:rPr>
        <w:t xml:space="preserve">   Por qué ahí: </w:t>
      </w:r>
      <w:r>
        <w:t xml:space="preserve">El Cap. 0 dice que «hay una lucha interna y externa en quién domina tu atención. Todo el mundo externo trata de llamar tu atención» (¶58) y que el exterior «es muy seductor» (¶59). El mensaje da un caso concreto de ese afuera que pelea por la atención (las noticias que siembran miedo) y la salida práctica: cuidar lo sembrado y ser jardinero de la propia mente. El capítulo no habla de noticias ni de miedo ni usa la imagen del jardín. Lo negativo viene con su mensaje positivo. Es un mensaje entero del canal abierto (56 palabras). Pensamiento también lo proponía para su Cap. 1; va a la Receta porque es un consejo práctico y porque es el único texto del canal que le sirve al Cap. 0 de la Receta.</w:t>
      </w:r>
    </w:p>
    <w:p>
      <w:pPr>
        <w:pStyle w:val="BodyText"/>
      </w:pPr>
      <w:r>
        <w:t xml:space="preserve">2. La Receta de la Manifestación, al final del Cap. 1</w:t>
      </w:r>
    </w:p>
    <w:p>
      <w:pPr>
        <w:pStyle w:val="BodyText"/>
      </w:pPr>
      <w:r>
        <w:rPr>
          <w:i/>
        </w:rPr>
        <w:t xml:space="preserve">Cuando hablas del trabajo de tus sueños estás expresando la distancia y la lejanía con ese estado. Quítale el concepto de mis sueños y entiende que los sueños son una realidad vista por uno que luego es vista por todos.</w:t>
      </w:r>
    </w:p>
    <w:p>
      <w:pPr>
        <w:pStyle w:val="BodyText"/>
      </w:pPr>
      <w:r>
        <w:rPr>
          <w:b/>
        </w:rPr>
        <w:t xml:space="preserve">   Correcciones: </w:t>
      </w:r>
      <w:r>
        <w:t xml:space="preserve">punto final agregado; se conservan el salto de línea del original y «mis sueños» sin comillas, tal como lo escribió</w:t>
      </w:r>
    </w:p>
    <w:p>
      <w:pPr>
        <w:pStyle w:val="BodyText"/>
      </w:pPr>
      <w:r>
        <w:rPr>
          <w:b/>
        </w:rPr>
        <w:t xml:space="preserve">   Por qué ahí: </w:t>
      </w:r>
      <w:r>
        <w:t xml:space="preserve">El Cap. 1 cierra con el punto cero (hablar como si ya se tuviera lo que se quiere tener) y con que el exterior y el interior terminan siendo uno. El texto muestra el mecanismo en una frase concreta: decir «el trabajo de mis sueños» ya habla de lejanía con el estado. En la Receta no aparece la palabra «sueños», así que suma y no repite. Son las dos últimas oraciones, seguidas, de una respuesta a un miembro, y se entienden solas porque «el trabajo de tus sueños» es una expresión general. Tiene 41 palabras.</w:t>
      </w:r>
    </w:p>
    <w:p>
      <w:pPr>
        <w:pStyle w:val="BodyText"/>
      </w:pPr>
      <w:r>
        <w:t xml:space="preserve">3. La Receta de la Manifestación, al final del Cap. 2</w:t>
      </w:r>
    </w:p>
    <w:p>
      <w:pPr>
        <w:pStyle w:val="BodyText"/>
      </w:pPr>
      <w:r>
        <w:rPr>
          <w:i/>
        </w:rPr>
        <w:t xml:space="preserve">Con ayer no basta, tenés que hacerlo hoy también. Debes compensar la balanza de pensamientos de escasez con pensamientos de tener más que suficiente. Debes hacerlo hoy también, son 6 días de trabajo, si ayer lo hiciste, te quedan 5. Si querés cambiar tu realidad de verdad, no dudes en seguir esta dieta mínimamente los 6 días. El 7mo día podés descansar de tu obra.</w:t>
      </w:r>
    </w:p>
    <w:p>
      <w:pPr>
        <w:pStyle w:val="BodyText"/>
      </w:pPr>
      <w:r>
        <w:rPr>
          <w:b/>
        </w:rPr>
        <w:t xml:space="preserve">   Correcciones: </w:t>
      </w:r>
      <w:r>
        <w:t xml:space="preserve">«tenes» → «tenés»; «queres» → «querés»; «podes» → «podés»; coma en «si ayer lo hiciste, te quedan 5»; coma en «de verdad, no dudes»; se conservan la mezcla de tú y vos («Debes», «tenés») y el «7mo» tal como lo escribió</w:t>
      </w:r>
    </w:p>
    <w:p>
      <w:pPr>
        <w:pStyle w:val="BodyText"/>
      </w:pPr>
      <w:r>
        <w:rPr>
          <w:b/>
        </w:rPr>
        <w:t xml:space="preserve">   Por qué ahí: </w:t>
      </w:r>
      <w:r>
        <w:t xml:space="preserve">El Cap. 2 dice: «Por eso se ponen estos seis días de trabajo y después entrás en el descanso del Señor, el Shabbat» (¶113). El mensaje lleva esa cuenta a la práctica de cada día («si ayer lo hiciste, te quedan 5») y suma la imagen de la balanza de pensamientos, que el capítulo no tiene. Es un mensaje entero del canal abierto (65 palabras) y no cita ningún versículo: «descansar de tu obra» es su frase, no una cita textual.</w:t>
      </w:r>
    </w:p>
    <w:p>
      <w:pPr>
        <w:pStyle w:val="BodyText"/>
      </w:pPr>
      <w:r>
        <w:t xml:space="preserve">4. La Receta de la Manifestación, al final del Cap. 3</w:t>
      </w:r>
    </w:p>
    <w:p>
      <w:pPr>
        <w:pStyle w:val="BodyText"/>
      </w:pPr>
      <w:r>
        <w:rPr>
          <w:i/>
        </w:rPr>
        <w:t xml:space="preserve">Imagina ahora mismo, estés donde estés, que te encontraste un sobre de papel madera, adentro tiene dinero fresco. Usa tu Photoshop mental para ver ese sobre ahora mismo con los ojos abiertos, estés donde estés. No cuestiones, solo siente que de verdad acabas de encontrar ese sobre. Un momento más tarde, cuando recuerdes este ejercicio, no lo recuerdes como un ejercicio, sino como que realmente encontraste un sobre con dinero que ahora podés pensar bien en qué invertirás.</w:t>
      </w:r>
    </w:p>
    <w:p>
      <w:pPr>
        <w:pStyle w:val="BodyText"/>
      </w:pPr>
      <w:r>
        <w:rPr>
          <w:b/>
        </w:rPr>
        <w:t xml:space="preserve">   Correcciones: </w:t>
      </w:r>
      <w:r>
        <w:t xml:space="preserve">«estés donde estés; que te encontraste» → «estés donde estés, que te encontraste» (el punto y coma pasa a coma, puntuación que ordena); «podes» → «podés»; «en que invertirás» → «en qué invertirás»; se conservan sus cortes de línea y la mezcla de tú y vos</w:t>
      </w:r>
    </w:p>
    <w:p>
      <w:pPr>
        <w:pStyle w:val="BodyText"/>
      </w:pPr>
      <w:r>
        <w:rPr>
          <w:b/>
        </w:rPr>
        <w:t xml:space="preserve">   Por qué ahí: </w:t>
      </w:r>
      <w:r>
        <w:t xml:space="preserve">El Cap. 3 es «Ahora mismo»: el ejercicio se hace ahora, donde uno esté, y cierra con sentir que el trabajo ya está hecho (¶157: «si lo empezás a sentir como que ya hiciste el trabajo, de hecho ya lo estás haciendo»). El ejercicio del sobre es eso con sus palabras, y su última oración (recordarlo no como ejercicio sino como hecho) es la vuelta del cierre. Suma un ejercicio de dinero, porque el del capítulo es de pareja. Es un tramo contiguo de 78 palabras y se corta antes de «Creé que esto dará fruto… ese simbolismo es lo verás como materializado», que tiene la sintaxis rota.</w:t>
      </w:r>
    </w:p>
    <w:p>
      <w:pPr>
        <w:pStyle w:val="BodyText"/>
      </w:pPr>
      <w:r>
        <w:t xml:space="preserve">5. El Pensamiento es Tu Fe, al final del Cap. 0</w:t>
      </w:r>
    </w:p>
    <w:p>
      <w:pPr>
        <w:pStyle w:val="BodyText"/>
      </w:pPr>
      <w:r>
        <w:rPr>
          <w:i/>
        </w:rPr>
        <w:t xml:space="preserve">La lengua es la única llave que, con sus combinaciones de palabras y tonos, es capaz de abrir cualquier puerta. Debes poner en tu lengua lo que quieres que la lengua ponga en tu mundo.</w:t>
      </w:r>
    </w:p>
    <w:p>
      <w:pPr>
        <w:pStyle w:val="BodyText"/>
      </w:pPr>
      <w:r>
        <w:rPr>
          <w:b/>
        </w:rPr>
        <w:t xml:space="preserve">   Correcciones: </w:t>
      </w:r>
      <w:r>
        <w:t xml:space="preserve">dos comas que encierran el inciso «con sus combinaciones de palabras y tonos»; afuera la firma «— JB» (la página lleva «desde su canal») y el versículo que lo acompañaba (Mateo 13:11-12), que no va y que el texto no necesita</w:t>
      </w:r>
    </w:p>
    <w:p>
      <w:pPr>
        <w:pStyle w:val="BodyText"/>
      </w:pPr>
      <w:r>
        <w:rPr>
          <w:b/>
        </w:rPr>
        <w:t xml:space="preserve">   Por qué ahí: </w:t>
      </w:r>
      <w:r>
        <w:t xml:space="preserve">El Cap. 0, La Palabra, trata del Verbo como origen de lo que existe («yo gano dinero muy fuerte por mi palabra», ¶57). El capítulo no tiene la imagen de la lengua como llave ni la consigna de ida y vuelta. Habla de palabra y Verbo, o sea del porqué. Es un mensaje entero (35 palabras) y se entiende sin el versículo.</w:t>
      </w:r>
    </w:p>
    <w:p>
      <w:pPr>
        <w:pStyle w:val="BodyText"/>
      </w:pPr>
      <w:r>
        <w:t xml:space="preserve">6. El Pensamiento es Tu Fe, al final del Cap. 1</w:t>
      </w:r>
    </w:p>
    <w:p>
      <w:pPr>
        <w:pStyle w:val="BodyText"/>
      </w:pPr>
      <w:r>
        <w:rPr>
          <w:i/>
        </w:rPr>
        <w:t xml:space="preserve">La vida puede insistir en los mismos escenarios, pero tu actitud siempre tiene el poder de cambiar el guion.</w:t>
      </w:r>
    </w:p>
    <w:p>
      <w:pPr>
        <w:pStyle w:val="BodyText"/>
      </w:pPr>
      <w:r>
        <w:rPr>
          <w:b/>
        </w:rPr>
        <w:t xml:space="preserve">   Correcciones: </w:t>
      </w:r>
      <w:r>
        <w:t xml:space="preserve">ninguna</w:t>
      </w:r>
    </w:p>
    <w:p>
      <w:pPr>
        <w:pStyle w:val="BodyText"/>
      </w:pPr>
      <w:r>
        <w:rPr>
          <w:b/>
        </w:rPr>
        <w:t xml:space="preserve">   Por qué ahí: </w:t>
      </w:r>
      <w:r>
        <w:t xml:space="preserve">Libertad Interna abre con «mis experiencias son todas en realidad proyecciones externas de una libertad interna» (¶82) y sostiene que «las cosas en el mundo están ahí, pero vos estás adentro tuyo. Nada puede interceder» (¶95). El mensaje dice esa libertad en una línea. Lo negativo (la repetición) viene con su salida. Es un mensaje entero del canal abierto (4 abr. 2025, 20 palabras), no una respuesta a nadie, y el capítulo no usa la imagen del escenario y el guion. Se prefiere a la versión de la respuesta a Ilse, que sale de una charla sobre la depresión.</w:t>
      </w:r>
    </w:p>
    <w:p>
      <w:pPr>
        <w:pStyle w:val="BodyText"/>
      </w:pPr>
      <w:r>
        <w:t xml:space="preserve">7. El Pensamiento es Tu Fe, al final del Cap. 2</w:t>
      </w:r>
    </w:p>
    <w:p>
      <w:pPr>
        <w:pStyle w:val="BodyText"/>
      </w:pPr>
      <w:r>
        <w:rPr>
          <w:i/>
        </w:rPr>
        <w:t xml:space="preserve">Cuando las personas hacen de un tema una moda, naturalmente después de un tiempo pierden el encanto. Pero el principio fisicoquímico con el que se hace un huevo frito es y será por siempre. Lo mismo con la ley de la conciencia: puedes creer que es viejo, que es antiguo, que los tiempos cambiaron, pero nadie puede quitar la piedra angular. La conciencia crea la realidad desde el origen del tiempo y cuando el tiempo deje de existir, también seguirá creando.</w:t>
      </w:r>
    </w:p>
    <w:p>
      <w:pPr>
        <w:pStyle w:val="BodyText"/>
      </w:pPr>
      <w:r>
        <w:rPr>
          <w:b/>
        </w:rPr>
        <w:t xml:space="preserve">   Correcciones: </w:t>
      </w:r>
      <w:r>
        <w:t xml:space="preserve">«físico químico» → «fisicoquímico» (de la lista permitida); se conservan «que es viejo» y su «tú» («puedes creer»)</w:t>
      </w:r>
    </w:p>
    <w:p>
      <w:pPr>
        <w:pStyle w:val="BodyText"/>
      </w:pPr>
      <w:r>
        <w:rPr>
          <w:b/>
        </w:rPr>
        <w:t xml:space="preserve">   Por qué ahí: </w:t>
      </w:r>
      <w:r>
        <w:t xml:space="preserve">El Observador Eterno tiene como epígrafe al «Anciano de días» y habla del «Anciano de los Tiempos», el Ojo Observador (¶106, ¶111). El mensaje da el porqué de esa eternidad: la ley de la conciencia puede parecer antigua, pero «la conciencia crea la realidad desde el origen del tiempo y cuando el tiempo deje de existir, también seguirá creando». El capítulo no lo dice. Es un mensaje entero del canal abierto (31 mar. 2025, 81 palabras). Reemplaza al tramo de «todo es uno», que es del mismo mensaje que la página de Receta Cap. 1, le habla al miembro («así como lo llamas») y repite Receta ¶80. Si Lucas quiere una página más breve, sirve sola la última oración (21 palabras).</w:t>
      </w:r>
    </w:p>
    <w:p>
      <w:pPr>
        <w:pStyle w:val="BodyText"/>
      </w:pPr>
      <w:r>
        <w:t xml:space="preserve">8. El Pensamiento es Tu Fe, al final del Cap. 3</w:t>
      </w:r>
    </w:p>
    <w:p>
      <w:pPr>
        <w:pStyle w:val="BodyText"/>
      </w:pPr>
      <w:r>
        <w:rPr>
          <w:i/>
        </w:rPr>
        <w:t xml:space="preserve">Eso que llaman Alma es el oído universal, solo tu Alma escucha tus conversaciones, eso debería parecerte algo importante para cuidar.</w:t>
      </w:r>
    </w:p>
    <w:p>
      <w:pPr>
        <w:pStyle w:val="BodyText"/>
      </w:pPr>
      <w:r>
        <w:rPr>
          <w:b/>
        </w:rPr>
        <w:t xml:space="preserve">   Correcciones: </w:t>
      </w:r>
      <w:r>
        <w:t xml:space="preserve">ninguna; se conserva la mayúscula de «Alma»</w:t>
      </w:r>
    </w:p>
    <w:p>
      <w:pPr>
        <w:pStyle w:val="BodyText"/>
      </w:pPr>
      <w:r>
        <w:rPr>
          <w:b/>
        </w:rPr>
        <w:t xml:space="preserve">   Por qué ahí: </w:t>
      </w:r>
      <w:r>
        <w:t xml:space="preserve">Conversaciones Sinceras enseña a cambiar las conversaciones mentales, pero no dice quién las escucha. El mensaje lo dice: el Alma es el oído universal, la única que escucha tus conversaciones, y por eso hay que cuidarlas. Es el porqué de todo el capítulo. Mensaje entero del canal abierto (21 palabras); en los tres libros no aparecen «Alma» ni «oído».</w:t>
      </w:r>
    </w:p>
    <w:p>
      <w:pPr>
        <w:pStyle w:val="BodyText"/>
      </w:pPr>
      <w:r>
        <w:t xml:space="preserve">9. El Pensamiento es Tu Fe, al final del Cap. 4</w:t>
      </w:r>
    </w:p>
    <w:p>
      <w:pPr>
        <w:pStyle w:val="BodyText"/>
      </w:pPr>
      <w:r>
        <w:rPr>
          <w:i/>
        </w:rPr>
        <w:t xml:space="preserve">Al fin de cuentas, el ego es verdaderamente nuestro amigo, él cree en nosotros mismos inclusive cuando nosotros dudamos. Vas a encontrar en este mundo todo tipo de información sobre que si no te peleas con tu Ego, no vas a progresar, no vas a conseguir, no vas a trascender. Bueno, fíjate muy bien que las personas que tienen algún tipo de éxito en sus vidas verdaderamente se llevan bien con su sistema de creencias propio, o su Ego.</w:t>
      </w:r>
    </w:p>
    <w:p>
      <w:pPr>
        <w:pStyle w:val="BodyText"/>
      </w:pPr>
      <w:r>
        <w:rPr>
          <w:b/>
        </w:rPr>
        <w:t xml:space="preserve">   Correcciones: </w:t>
      </w:r>
      <w:r>
        <w:t xml:space="preserve">se sacan tres comas que separaban el sujeto o el verbo de su complemento: «el ego, es», «en este mundo, todo tipo», «en sus vidas, verdaderamente»; se conserva la alternancia «ego» / «Ego» tal como la escribió, y su «tú» («te peleas», «fíjate»)</w:t>
      </w:r>
    </w:p>
    <w:p>
      <w:pPr>
        <w:pStyle w:val="BodyText"/>
      </w:pPr>
      <w:r>
        <w:rPr>
          <w:b/>
        </w:rPr>
        <w:t xml:space="preserve">   Por qué ahí: </w:t>
      </w:r>
      <w:r>
        <w:t xml:space="preserve">En el Cap. 4, el ¶150 dice: «La gente como no cree en sí misma, como nunca conoce esa parte de sí misma… accede inmediatamente a cualquier cosa que la tienta en el desierto». La página responde con la otra cara: algo en nosotros «cree en nosotros mismos inclusive cuando nosotros dudamos». También conversa con la información de afuera que el capítulo discute. El ego es identidad, o sea Pensamiento. El capítulo no lo trata, y el Cap. 6 lo deja apenas como duda (¶204). Es un mensaje entero (79 palabras). El segundo mensaje del ego no va: tiene tono de réplica («la gente… dice que el ego es malo») y habla del mensaje que se está leyendo.</w:t>
      </w:r>
    </w:p>
    <w:p>
      <w:pPr>
        <w:pStyle w:val="BodyText"/>
      </w:pPr>
      <w:r>
        <w:t xml:space="preserve">10. La Biografía, al final del Cap. 0</w:t>
      </w:r>
    </w:p>
    <w:p>
      <w:pPr>
        <w:pStyle w:val="BodyText"/>
      </w:pPr>
      <w:r>
        <w:rPr>
          <w:i/>
        </w:rPr>
        <w:t xml:space="preserve">Todas mis conferencias, toda la información que les comunico está basada en el real entendimiento que la vida, la realidad, el mundo puede cambiar en los próximos 10 minutos, todos los ejemplos, todo lo que digo es para que simplemente entiendan que la vida puede cambiar en los próximos 10 minutos y que la única forma que tenemos de contribuir con eso es ayudando con nuestros sentimientos. Y el sentimiento que acompaña esto es justamente el sentir que dentro de 10 minutos tenés mejores posibilidades que 10 minutos atrás.</w:t>
      </w:r>
    </w:p>
    <w:p>
      <w:pPr>
        <w:pStyle w:val="BodyText"/>
      </w:pPr>
      <w:r>
        <w:rPr>
          <w:b/>
        </w:rPr>
        <w:t xml:space="preserve">   Correcciones: </w:t>
      </w:r>
      <w:r>
        <w:t xml:space="preserve">«sentiemientos» → «sentimientos» (de la lista permitida); «tenes» → «tenés»; punto final agregado; se conserva el salto de línea antes de «Y el sentimiento…»</w:t>
      </w:r>
    </w:p>
    <w:p>
      <w:pPr>
        <w:pStyle w:val="BodyText"/>
      </w:pPr>
      <w:r>
        <w:rPr>
          <w:b/>
        </w:rPr>
        <w:t xml:space="preserve">   Por qué ahí: </w:t>
      </w:r>
      <w:r>
        <w:t xml:space="preserve">Julián lo presenta como aquello «en lo que se basan mis enseñanzas y mi vida». Esa burbuja de anuncio no va, pero el texto es él hablando de su propia base, así que va en la Biografía, en el Cap. 0, el del principio. El capítulo cierra con él tratando siempre de «tener la imagen del mejor resultado posible sobre lo que sea y de sentir imágenes de suerte» (¶57), y la página nombra ese mismo sentir tal como lo vive hoy. El capítulo no habla de los 10 minutos. Es un mensaje entero de 89 palabras, no dirigido a ningún miembro.</w:t>
      </w:r>
    </w:p>
    <w:p>
      <w:pPr>
        <w:pStyle w:val="BodyText"/>
      </w:pPr>
      <w:r>
        <w:t xml:space="preserve">11. La Biografía, al final del Cap. 1</w:t>
      </w:r>
    </w:p>
    <w:p>
      <w:pPr>
        <w:pStyle w:val="BodyText"/>
      </w:pPr>
      <w:r>
        <w:rPr>
          <w:i/>
        </w:rPr>
        <w:t xml:space="preserve">A mí me gustan las sorpresas y tengo en mí las emociones correspondientes a una vida llena de sorpresas, una cada 10 minutos.</w:t>
      </w:r>
    </w:p>
    <w:p>
      <w:pPr>
        <w:pStyle w:val="BodyText"/>
      </w:pPr>
      <w:r>
        <w:rPr>
          <w:b/>
        </w:rPr>
        <w:t xml:space="preserve">   Correcciones: </w:t>
      </w:r>
      <w:r>
        <w:t xml:space="preserve">«A mi» → «A mí»; «casa» → «cada» (de la lista permitida); punto final agregado</w:t>
      </w:r>
    </w:p>
    <w:p>
      <w:pPr>
        <w:pStyle w:val="BodyText"/>
      </w:pPr>
      <w:r>
        <w:rPr>
          <w:b/>
        </w:rPr>
        <w:t xml:space="preserve">   Por qué ahí: </w:t>
      </w:r>
      <w:r>
        <w:t xml:space="preserve">El Cap. 1 termina con Julián contando cómo es su vida ahora (¶88: «¿cómo es la vida ahora, Julián, para vos?»), y el capítulo es una cadena de sorpresas: el casting y los seguidores nuevos. La página es él mismo, en primera persona, diciendo cómo vive hoy. Es cómo vive lo que enseña, así que va en la Biografía. Es un mensaje entero (24 palabras). Comparte los «10 minutos» con la página del Cap. 0, pero la idea es otra: allá, la base de su enseñanza; acá, su emoción de vivirlo. Las separa todo el Cap. 1.</w:t>
      </w:r>
    </w:p>
    <w:p>
      <w:pPr>
        <w:pStyle w:val="Heading2"/>
      </w:pPr>
      <w:r>
        <w:t xml:space="preserve">Correcciones</w:t>
      </w:r>
    </w:p>
    <w:p>
      <w:pPr>
        <w:pStyle w:val="BodyText"/>
      </w:pPr>
      <w:r>
        <w:t xml:space="preserve">1. La Receta de la Manifestación, Cap. 2</w:t>
      </w:r>
    </w:p>
    <w:p>
      <w:pPr>
        <w:pStyle w:val="BodyText"/>
      </w:pPr>
      <w:r>
        <w:rPr>
          <w:b/>
        </w:rPr>
        <w:t xml:space="preserve">   Antes: </w:t>
      </w:r>
      <w:r>
        <w:t xml:space="preserve">«sobre cualquier cosa que nosotros inventemos tener»</w:t>
      </w:r>
    </w:p>
    <w:p>
      <w:pPr>
        <w:pStyle w:val="BodyText"/>
      </w:pPr>
      <w:r>
        <w:rPr>
          <w:b/>
        </w:rPr>
        <w:t xml:space="preserve">   Ahora: </w:t>
      </w:r>
      <w:r>
        <w:t xml:space="preserve">«sobre cualquier cosa que nosotros imaginemos tener»</w:t>
      </w:r>
    </w:p>
    <w:p>
      <w:pPr>
        <w:pStyle w:val="BodyText"/>
      </w:pPr>
      <w:r>
        <w:rPr>
          <w:b/>
        </w:rPr>
        <w:t xml:space="preserve">   Motivo: </w:t>
      </w:r>
      <w:r>
        <w:t xml:space="preserve">Lucas: Julián usó «inventemos» como abreviación de «imaginemos» (quiso decir imaginemos). Estaba en la Hoja de la 3ª pasada; queda resuelta.</w:t>
      </w:r>
    </w:p>
    <w:p>
      <w:pPr>
        <w:pStyle w:val="BodyText"/>
      </w:pPr>
      <w:r>
        <w:t xml:space="preserve">2. La Biografía, Cap. 2</w:t>
      </w:r>
    </w:p>
    <w:p>
      <w:pPr>
        <w:pStyle w:val="BodyText"/>
      </w:pPr>
      <w:r>
        <w:rPr>
          <w:b/>
        </w:rPr>
        <w:t xml:space="preserve">   Antes: </w:t>
      </w:r>
      <w:r>
        <w:t xml:space="preserve">«Puedo llorar todo lo que quieras»</w:t>
      </w:r>
    </w:p>
    <w:p>
      <w:pPr>
        <w:pStyle w:val="BodyText"/>
      </w:pPr>
      <w:r>
        <w:rPr>
          <w:b/>
        </w:rPr>
        <w:t xml:space="preserve">   Ahora: </w:t>
      </w:r>
      <w:r>
        <w:t xml:space="preserve">«Podés llorar todo lo que quieras»</w:t>
      </w:r>
    </w:p>
    <w:p>
      <w:pPr>
        <w:pStyle w:val="BodyText"/>
      </w:pPr>
      <w:r>
        <w:rPr>
          <w:b/>
        </w:rPr>
        <w:t xml:space="preserve">   Motivo: </w:t>
      </w:r>
      <w:r>
        <w:t xml:space="preserve">La frase mezclaba el yo con el vos («Puedo llorar todo lo que quieras… observando cómo vos estás llorando»): error de reconocimiento de voz. Lo notó Lucas; va también a la Hoja para que Julián lo confirme.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2026-08-10T20:55:28Z</dcterms:created>
  <dcterms:modified xsi:type="dcterms:W3CDTF">2026-08-10T20:55:28Z</dcterms:modified>
</cp:coreProperties>
</file>

<file path=docProps/custom.xml><?xml version="1.0" encoding="utf-8"?>
<Properties xmlns="http://schemas.openxmlformats.org/officeDocument/2006/custom-properties" xmlns:vt="http://schemas.openxmlformats.org/officeDocument/2006/docPropsVTypes"/>
</file>