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spacing w:before="0" w:after="150" w:line="290" w:lineRule="auto"/>
        <w:jc w:val="both"/>
        <w:rPr>
          <w:i/>
          <w:iCs/>
        </w:rPr>
      </w:pPr>
      <w:r>
        <w:rPr>
          <w:rFonts w:ascii="Palatino Linotype" w:hAnsi="Palatino Linotype" w:cs="Palatino Linotype"/>
          <w:color w:val="B9C6DA"/>
          <w:sz w:val="16"/>
          <w:szCs w:val="16"/>
        </w:rPr>
        <w:t xml:space="preserve">Copyright ©2026 por Julián Bermúdez y </w:t>
      </w:r>
      <w:r>
        <w:rPr>
          <w:rFonts w:ascii="Palatino Linotype" w:hAnsi="Palatino Linotype" w:cs="Palatino Linotype"/>
          <w:i/>
          <w:iCs/>
          <w:color w:val="B9C6DA"/>
          <w:sz w:val="16"/>
          <w:szCs w:val="16"/>
        </w:rPr>
        <w:t xml:space="preserve">ELVERBO EDITORIAL </w:t>
      </w:r>
    </w:p>
    <w:p w14:paraId="16F4D3E2" w14:textId="77777777" w:rsidR="00030AC7" w:rsidRPr="00E92BFF" w:rsidRDefault="00030AC7" w:rsidP="00030AC7">
      <w:pPr>
        <w:spacing w:before="0" w:after="150" w:line="290" w:lineRule="auto"/>
        <w:jc w:val="both"/>
      </w:pPr>
      <w:r>
        <w:rPr>
          <w:rFonts w:ascii="Palatino Linotype" w:hAnsi="Palatino Linotype" w:cs="Palatino Linotype"/>
          <w:color w:val="B9C6DA"/>
          <w:sz w:val="16"/>
          <w:szCs w:val="16"/>
        </w:rPr>
        <w:t>La Biografía</w:t>
      </w:r>
    </w:p>
    <w:p w14:paraId="4971385A" w14:textId="77777777" w:rsidR="00030AC7" w:rsidRDefault="00030AC7" w:rsidP="00030AC7">
      <w:pPr>
        <w:jc w:val="both"/>
      </w:pPr>
      <w:r>
        <w:rPr>
          <w:rFonts w:ascii="Palatino Linotype" w:hAnsi="Palatino Linotype" w:cs="Palatino Linotype"/>
          <w:color w:val="B9C6DA"/>
          <w:sz w:val="16"/>
          <w:szCs w:val="16"/>
        </w:rPr>
        <w:t> </w:t>
      </w:r>
    </w:p>
    <w:p w14:paraId="6617FF67"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Todos los derechos reservados. </w:t>
      </w:r>
    </w:p>
    <w:p w14:paraId="41AE05E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rPr>
          <w:rFonts w:ascii="Palatino Linotype" w:hAnsi="Palatino Linotype" w:cs="Palatino Linotype"/>
          <w:color w:val="B9C6DA"/>
          <w:sz w:val="16"/>
          <w:szCs w:val="16"/>
        </w:rPr>
        <w:t> </w:t>
      </w:r>
    </w:p>
    <w:p w14:paraId="28D3E8A9"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ISBN-13: 3333333333333 </w:t>
      </w:r>
    </w:p>
    <w:p w14:paraId="6491756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ISBN-10: 3333333333</w:t>
      </w:r>
    </w:p>
    <w:p w14:paraId="3B511036" w14:textId="77777777" w:rsidR="00030AC7" w:rsidRDefault="00030AC7" w:rsidP="00030AC7">
      <w:pPr>
        <w:jc w:val="both"/>
      </w:pPr>
      <w:r>
        <w:rPr>
          <w:rFonts w:ascii="Palatino Linotype" w:hAnsi="Palatino Linotype" w:cs="Palatino Linotype"/>
          <w:color w:val="B9C6DA"/>
          <w:sz w:val="16"/>
          <w:szCs w:val="16"/>
        </w:rPr>
        <w:t> </w:t>
      </w:r>
    </w:p>
    <w:p w14:paraId="5B9DBB6A" w14:textId="77777777"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Editado por Lucas Ezequiel Avonto</w:t>
      </w:r>
    </w:p>
    <w:p w14:paraId="4D2BA92C" w14:textId="5341F4C4" w:rsidR="00030AC7" w:rsidRDefault="005944AB" w:rsidP="00030AC7">
      <w:pPr>
        <w:spacing w:before="0" w:after="150" w:line="290" w:lineRule="auto"/>
        <w:jc w:val="both"/>
      </w:pPr>
      <w:r>
        <w:rPr>
          <w:rFonts w:ascii="Palatino Linotype" w:hAnsi="Palatino Linotype" w:cs="Palatino Linotype"/>
          <w:i/>
          <w:iCs/>
          <w:color w:val="B9C6DA"/>
          <w:sz w:val="16"/>
          <w:szCs w:val="16"/>
        </w:rPr>
        <w:t xml:space="preserve">ELVERBO EDITORIAL</w:t>
      </w:r>
    </w:p>
    <w:p w14:paraId="1F05EAC2" w14:textId="6B79EA3B"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rPr>
          <w:rFonts w:ascii="Palatino Linotype" w:hAnsi="Palatino Linotype" w:cs="Palatino Linotype"/>
          <w:color w:val="B9C6DA"/>
          <w:sz w:val="16"/>
          <w:szCs w:val="16"/>
        </w:rPr>
        <w:t>Impreso en Buenos Aires, Argentina</w:t>
      </w:r>
    </w:p>
    <w:p>
      <w:pPr>
        <w:keepNext/>
        <w:pageBreakBefore/>
        <w:spacing w:before="2300" w:after="120"/>
        <w:jc w:val="center"/>
      </w:pPr>
      <w:r>
        <w:rPr>
          <w:rFonts w:ascii="Palatino Linotype" w:hAnsi="Palatino Linotype" w:cs="Palatino Linotype"/>
          <w:color w:val="A9B8D0"/>
          <w:spacing w:val="160"/>
          <w:sz w:val="22"/>
          <w:szCs w:val="22"/>
          <w:lang w:val="es-AR"/>
        </w:rPr>
        <w:t xml:space="preserve">LA TRILOGÍA</w:t>
      </w:r>
    </w:p>
    <w:p>
      <w:pPr>
        <w:keepNext/>
        <w:spacing w:before="0" w:after="560"/>
        <w:jc w:val="center"/>
      </w:pPr>
      <w:r>
        <w:rPr>
          <w:rFonts w:ascii="Palatino Linotype" w:hAnsi="Palatino Linotype" w:cs="Palatino Linotype"/>
          <w:color w:val="A9B8D0"/>
          <w:sz w:val="16"/>
          <w:szCs w:val="16"/>
          <w:lang w:val="es-AR"/>
        </w:rPr>
        <w:t xml:space="preserve">◆</w:t>
      </w:r>
    </w:p>
    <w:p>
      <w:pPr>
        <w:keepNext/>
        <w:spacing w:before="0" w:after="40"/>
        <w:jc w:val="center"/>
      </w:pPr>
      <w:r>
        <w:rPr>
          <w:rFonts w:ascii="Palatino Linotype" w:hAnsi="Palatino Linotype" w:cs="Palatino Linotype"/>
          <w:color w:val="A9B8D0"/>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A9B8D0"/>
          <w:spacing w:val="20"/>
          <w:sz w:val="17"/>
          <w:szCs w:val="17"/>
          <w:lang w:val="es-AR"/>
        </w:rPr>
        <w:t xml:space="preserve">el cómo</w:t>
      </w:r>
    </w:p>
    <w:p>
      <w:pPr>
        <w:keepNext/>
        <w:spacing w:before="0" w:after="40"/>
        <w:jc w:val="center"/>
      </w:pPr>
      <w:r>
        <w:rPr>
          <w:rFonts w:ascii="Palatino Linotype" w:hAnsi="Palatino Linotype" w:cs="Palatino Linotype"/>
          <w:color w:val="A9B8D0"/>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A9B8D0"/>
          <w:spacing w:val="20"/>
          <w:sz w:val="17"/>
          <w:szCs w:val="17"/>
          <w:lang w:val="es-AR"/>
        </w:rPr>
        <w:t xml:space="preserve">el porqué</w:t>
      </w:r>
    </w:p>
    <w:p>
      <w:pPr>
        <w:keepNext/>
        <w:spacing w:before="0" w:after="40"/>
        <w:jc w:val="center"/>
      </w:pPr>
      <w:r>
        <w:rPr>
          <w:rFonts w:ascii="Palatino Linotype" w:hAnsi="Palatino Linotype" w:cs="Palatino Linotype"/>
          <w:color w:val="F2EEE4"/>
          <w:spacing w:val="70"/>
          <w:sz w:val="20"/>
          <w:szCs w:val="20"/>
          <w:lang w:val="es-AR"/>
        </w:rPr>
        <w:t xml:space="preserve">III  ·  LA BIOGRAFÍA</w:t>
      </w:r>
    </w:p>
    <w:p>
      <w:pPr>
        <w:keepNext/>
        <w:spacing w:before="0" w:after="380"/>
        <w:jc w:val="center"/>
      </w:pPr>
      <w:r>
        <w:rPr>
          <w:rFonts w:ascii="Palatino Linotype" w:hAnsi="Palatino Linotype" w:cs="Palatino Linotype"/>
          <w:i/>
          <w:iCs/>
          <w:color w:val="A9B8D0"/>
          <w:spacing w:val="20"/>
          <w:sz w:val="17"/>
          <w:szCs w:val="17"/>
          <w:lang w:val="es-AR"/>
        </w:rPr>
        <w:t xml:space="preserve">el quién</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029200" cy="77724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E</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17"/>
          <w:headerReference w:type="even" r:id="rIdJB18"/>
          <w:footerReference w:type="default" r:id="rIdJB25"/>
          <w:footerReference w:type="even" r:id="rIdJB25"/>
          <w:type w:val="continuous"/>
          <w:pgSz w:w="7920" w:h="12240"/>
          <w:pgMar w:top="1080" w:right="792" w:bottom="1008" w:left="1080" w:header="560" w:footer="500" w:gutter="0"/>
          <w:pgNumType w:start="1"/>
        </w:sectPr>
      </w:pPr>
      <w:r>
        <w:rPr>
          <w:rFonts w:ascii="Palatino Linotype" w:hAnsi="Palatino Linotype" w:cs="Palatino Linotype"/>
          <w:color w:val="8FA6CC"/>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029200" cy="77724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80"/>
        <w:jc w:val="center"/>
      </w:pPr>
      <w:r>
        <w:rPr>
          <w:rFonts w:ascii="Palatino Linotype" w:hAnsi="Palatino Linotype" w:cs="Palatino Linotype"/>
          <w:smallCaps/>
          <w:color w:val="A9B8D0"/>
          <w:spacing w:val="40"/>
          <w:sz w:val="18"/>
          <w:szCs w:val="18"/>
          <w:lang w:val="es-AR"/>
        </w:rPr>
        <w:t xml:space="preserve">Salmos 8:5</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A</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2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721B29AF" w14:textId="77777777" w:rsidR="00AC2CEF" w:rsidRPr="00501C82" w:rsidRDefault="00AC2CEF">
      <w:pPr>
        <w:jc w:val="both"/>
        <w:rPr>
          <w:rFonts w:ascii="Palatino Linotype" w:eastAsia="Times New Roman" w:hAnsi="Palatino Linotype" w:cs="Times New Roman"/>
        </w:rPr>
      </w:pP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28"/>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lastRenderedPageBreak/>
        <w:t>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420" w:after="0"/>
        <w:jc w:val="center"/>
        <w:sectPr>
          <w:headerReference w:type="default" r:id="rIdJB19"/>
          <w:headerReference w:type="even" r:id="rIdJB20"/>
          <w:footerReference w:type="default" r:id="rIdJB25"/>
          <w:footerReference w:type="even" r:id="rIdJB25"/>
          <w:type w:val="continuous"/>
          <w:pgSz w:w="7920" w:h="12240"/>
          <w:pgMar w:top="1080" w:right="792" w:bottom="1008" w:left="1080" w:header="560" w:footer="500" w:gutter="0"/>
        </w:sectPr>
      </w:pPr>
      <w:r>
        <w:rPr>
          <w:rFonts w:ascii="Palatino Linotype" w:hAnsi="Palatino Linotype" w:cs="Palatino Linotype"/>
          <w:color w:val="8FA6CC"/>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029200" cy="77724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80"/>
        <w:jc w:val="center"/>
      </w:pPr>
      <w:r>
        <w:rPr>
          <w:rFonts w:ascii="Palatino Linotype" w:hAnsi="Palatino Linotype" w:cs="Palatino Linotype"/>
          <w:smallCaps/>
          <w:color w:val="A9B8D0"/>
          <w:spacing w:val="40"/>
          <w:sz w:val="18"/>
          <w:szCs w:val="18"/>
          <w:lang w:val="es-AR"/>
        </w:rPr>
        <w:t xml:space="preserve">Génesis 1:2</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M</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 </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De alguna forma empecé a tener la memoria de todos mis momentos de dolor, y me di cuenta de que creo que hay cosas que duelen, pero en el fondo nunca nada me dolió como tal. A ver, es como... Puedo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420" w:after="0"/>
        <w:jc w:val="center"/>
      </w:pPr>
      <w:r>
        <w:rPr>
          <w:rFonts w:ascii="Palatino Linotype" w:hAnsi="Palatino Linotype" w:cs="Palatino Linotype"/>
          <w:color w:val="8FA6CC"/>
          <w:spacing w:val="60"/>
          <w:sz w:val="18"/>
          <w:szCs w:val="18"/>
          <w:lang w:val="es-AR"/>
        </w:rPr>
        <w:t xml:space="preserve">◆ ◆ ◆</w:t>
      </w:r>
    </w:p>
    <w:p>
      <w:pPr>
        <w:pageBreakBefore/>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type w:val="continuous"/>
          <w:pgSz w:w="7920" w:h="12240"/>
          <w:pgMar w:top="1080" w:right="792" w:bottom="1008" w:left="1080" w:header="560" w:footer="500"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80"/>
        <w:jc w:val="center"/>
      </w:pPr>
      <w:r>
        <w:rPr>
          <w:rFonts w:ascii="Palatino Linotype" w:hAnsi="Palatino Linotype" w:cs="Palatino Linotype"/>
          <w:smallCaps/>
          <w:color w:val="A9B8D0"/>
          <w:spacing w:val="40"/>
          <w:sz w:val="18"/>
          <w:szCs w:val="18"/>
          <w:lang w:val="es-AR"/>
        </w:rPr>
        <w:t xml:space="preserve">Malaquías 3:10</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Y</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29"/>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420" w:after="0"/>
        <w:jc w:val="center"/>
        <w:sectPr w:rsidR="00AC2CEF" w:rsidRPr="00501C82">
          <w:headerReference w:type="default" r:id="rIdJB23"/>
          <w:headerReference w:type="even" r:id="rIdJB24"/>
          <w:footerReference w:type="default" r:id="rIdJB25"/>
          <w:footerReference w:type="even" r:id="rIdJB25"/>
          <w:type w:val="continuous"/>
          <w:pgSz w:w="7920" w:h="12240"/>
          <w:pgMar w:top="1080" w:right="792" w:bottom="1008" w:left="1080" w:header="560" w:footer="500" w:gutter="0"/>
        </w:sectPr>
      </w:pPr>
      <w:r>
        <w:rPr>
          <w:rFonts w:ascii="Palatino Linotype" w:hAnsi="Palatino Linotype" w:cs="Palatino Linotype"/>
          <w:color w:val="8FA6CC"/>
          <w:spacing w:val="60"/>
          <w:sz w:val="18"/>
          <w:szCs w:val="18"/>
          <w:lang w:val="es-AR"/>
        </w:rPr>
        <w:t xml:space="preserve">◆ ◆ ◆</w:t>
      </w:r>
    </w:p>
    <w:p>
      <w:pPr>
        <w:keepNext/>
        <w:pageBreakBefore/>
        <w:spacing w:before="1300" w:after="100"/>
        <w:jc w:val="center"/>
      </w:pPr>
      <w:r>
        <w:rPr>
          <w:rFonts w:ascii="Palatino Linotype" w:hAnsi="Palatino Linotype" w:cs="Palatino Linotype"/>
          <w:color w:val="A9B8D0"/>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A9B8D0"/>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A9B8D0"/>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A9B8D0"/>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3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3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3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2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2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3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2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3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3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3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8" name="Puente9918"/>
                  <wp:cNvGraphicFramePr>
                    <a:graphicFrameLocks noChangeAspect="1"/>
                  </wp:cNvGraphicFramePr>
                  <a:graphic>
                    <a:graphicData uri="http://schemas.openxmlformats.org/drawingml/2006/picture">
                      <pic:pic>
                        <pic:nvPicPr>
                          <pic:cNvPr id="9918" name="Puente9918"/>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9" name="Puente9919"/>
                  <wp:cNvGraphicFramePr>
                    <a:graphicFrameLocks noChangeAspect="1"/>
                  </wp:cNvGraphicFramePr>
                  <a:graphic>
                    <a:graphicData uri="http://schemas.openxmlformats.org/drawingml/2006/picture">
                      <pic:pic>
                        <pic:nvPicPr>
                          <pic:cNvPr id="9919" name="Puente9919"/>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A9B8D0"/>
          <w:spacing w:val="0"/>
          <w:sz w:val="14"/>
          <w:szCs w:val="14"/>
          <w:lang w:val="es-AR"/>
        </w:rPr>
        <w:t xml:space="preserve">◆</w:t>
      </w:r>
    </w:p>
    <w:p>
      <w:pPr>
        <w:keepNext/>
        <w:spacing w:before="0" w:after="160"/>
        <w:ind w:left="700" w:right="700"/>
        <w:jc w:val="center"/>
      </w:pPr>
      <w:r>
        <w:rPr>
          <w:rFonts w:ascii="Palatino Linotype" w:hAnsi="Palatino Linotype" w:cs="Palatino Linotype"/>
          <w:color w:val="A9B8D0"/>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A9B8D0"/>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A9B8D0"/>
          <w:spacing w:val="60"/>
          <w:sz w:val="13"/>
          <w:szCs w:val="13"/>
          <w:lang w:val="es-AR"/>
        </w:rPr>
        <w:t xml:space="preserve">TU CÓDIGO</w:t>
      </w:r>
    </w:p>
    <w:p>
      <w:pPr>
        <w:keepNext/>
        <w:pBdr>
          <w:top w:val="single" w:sz="4" w:space="8" w:color="A9B8D0"/>
          <w:left w:val="single" w:sz="4" w:space="8" w:color="A9B8D0"/>
          <w:bottom w:val="single" w:sz="4" w:space="8" w:color="A9B8D0"/>
          <w:right w:val="single" w:sz="4" w:space="8" w:color="A9B8D0"/>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A9B8D0"/>
          <w:spacing w:val="0"/>
          <w:sz w:val="15"/>
          <w:szCs w:val="15"/>
          <w:lang w:val="es-AR"/>
        </w:rPr>
        <w:t xml:space="preserve">Cada código sirve una sola vez, para una sola cuenta.</w:t>
      </w:r>
    </w:p>
    <w:sectPr w:rsidR="00AC2CEF" w:rsidRPr="00501C82">
      <w:headerReference w:type="default" r:id="rIdJB9"/>
      <w:headerReference w:type="even" r:id="rIdJB9"/>
      <w:footerReference w:type="default" r:id="rIdJB25"/>
      <w:footerReference w:type="even" r:id="rIdJB2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A9B8D0"/>
        <w:spacing w:val="0"/>
        <w:sz w:val="17"/>
        <w:szCs w:val="17"/>
        <w:lang w:val="es-AR"/>
      </w:rPr>
      <w:t xml:space="preserve">·   </w:t>
    </w:r>
    <w:fldSimple w:instr=" PAGE ">
      <w:r>
        <w:rPr>
          <w:rFonts w:ascii="Palatino Linotype" w:hAnsi="Palatino Linotype" w:cs="Palatino Linotype"/>
          <w:color w:val="A9B8D0"/>
          <w:spacing w:val="20"/>
          <w:sz w:val="17"/>
          <w:szCs w:val="17"/>
          <w:lang w:val="es-AR"/>
        </w:rPr>
        <w:t xml:space="preserve">1</w:t>
      </w:r>
    </w:fldSimple>
    <w:r>
      <w:rPr>
        <w:rFonts w:ascii="Palatino Linotype" w:hAnsi="Palatino Linotype" w:cs="Palatino Linotype"/>
        <w:color w:val="A9B8D0"/>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PRIMERA IMAGEN</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RECONOCIMIENTO</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DESASTRE</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PONER A PRUEBA</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 Id="rIdJB17" Type="http://schemas.openxmlformats.org/officeDocument/2006/relationships/header" Target="headerJBimpar0.xml"/><Relationship Id="rIdJB18" Type="http://schemas.openxmlformats.org/officeDocument/2006/relationships/header" Target="headerJBpar0.xml"/><Relationship Id="rIdJB19" Type="http://schemas.openxmlformats.org/officeDocument/2006/relationships/header" Target="headerJBimpar1.xml"/><Relationship Id="rIdJB20" Type="http://schemas.openxmlformats.org/officeDocument/2006/relationships/header" Target="headerJBpar1.xml"/><Relationship Id="rIdJB21" Type="http://schemas.openxmlformats.org/officeDocument/2006/relationships/header" Target="headerJBimpar2.xml"/><Relationship Id="rIdJB22" Type="http://schemas.openxmlformats.org/officeDocument/2006/relationships/header" Target="headerJBpar2.xml"/><Relationship Id="rIdJB23" Type="http://schemas.openxmlformats.org/officeDocument/2006/relationships/header" Target="headerJBimpar3.xml"/><Relationship Id="rIdJB24" Type="http://schemas.openxmlformats.org/officeDocument/2006/relationships/header" Target="headerJBpar3.xml"/><Relationship Id="rIdJB25" Type="http://schemas.openxmlformats.org/officeDocument/2006/relationships/footer" Target="footerJB.xml"/><Relationship Id="rIdJB26" Type="http://schemas.openxmlformats.org/officeDocument/2006/relationships/footer" Target="footerJBvacio.xml"/><Relationship Id="rIdJB27" Type="http://schemas.openxmlformats.org/officeDocument/2006/relationships/image" Target="media/puente_R1.png"/><Relationship Id="rIdJB28" Type="http://schemas.openxmlformats.org/officeDocument/2006/relationships/image" Target="media/puente_R2.png"/><Relationship Id="rIdJB29" Type="http://schemas.openxmlformats.org/officeDocument/2006/relationships/image" Target="media/puente_P1.png"/><Relationship Id="rIdJB30" Type="http://schemas.openxmlformats.org/officeDocument/2006/relationships/image" Target="media/puente_R0.png"/><Relationship Id="rIdJB31" Type="http://schemas.openxmlformats.org/officeDocument/2006/relationships/image" Target="media/puente_P0.png"/><Relationship Id="rIdJB32" Type="http://schemas.openxmlformats.org/officeDocument/2006/relationships/image" Target="media/puente_B0.png"/><Relationship Id="rIdJB33" Type="http://schemas.openxmlformats.org/officeDocument/2006/relationships/image" Target="media/puente_B1.png"/><Relationship Id="rIdJB34" Type="http://schemas.openxmlformats.org/officeDocument/2006/relationships/image" Target="media/puente_P2.png"/><Relationship Id="rIdJB35" Type="http://schemas.openxmlformats.org/officeDocument/2006/relationships/image" Target="media/puente_B2.png"/><Relationship Id="rIdJB36" Type="http://schemas.openxmlformats.org/officeDocument/2006/relationships/image" Target="media/puente_R3.png"/><Relationship Id="rIdJB37" Type="http://schemas.openxmlformats.org/officeDocument/2006/relationships/image" Target="media/puente_P3.png"/><Relationship Id="rIdJB38" Type="http://schemas.openxmlformats.org/officeDocument/2006/relationships/image" Target="media/puente_B3.png"/><Relationship Id="rIdJB39" Type="http://schemas.openxmlformats.org/officeDocument/2006/relationships/image" Target="media/puente_R4.png"/><Relationship Id="rIdJB40" Type="http://schemas.openxmlformats.org/officeDocument/2006/relationships/image" Target="media/puente_P4.png"/><Relationship Id="rIdJB41" Type="http://schemas.openxmlformats.org/officeDocument/2006/relationships/image" Target="media/puente_R5.png"/><Relationship Id="rIdJB42" Type="http://schemas.openxmlformats.org/officeDocument/2006/relationships/image" Target="media/puente_P5.png"/><Relationship Id="rIdJB43" Type="http://schemas.openxmlformats.org/officeDocument/2006/relationships/image" Target="media/puente_P6.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