
<file path=[Content_Types].xml><?xml version="1.0" encoding="utf-8"?>
<Types xmlns="http://schemas.openxmlformats.org/package/2006/content-types">
  <Default Extension="2269C8C0" ContentType="image/jpeg"/>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7D973" w14:textId="49EBD23B" w:rsidR="00D4007B" w:rsidRPr="00683552" w:rsidRDefault="00D4007B" w:rsidP="00D4007B">
      <w:pPr>
        <w:spacing w:line="240" w:lineRule="auto"/>
        <w:jc w:val="center"/>
        <w:outlineLvl w:val="0"/>
        <w:rPr>
          <w:b/>
          <w:noProof/>
        </w:rPr>
      </w:pPr>
      <w:bookmarkStart w:id="0" w:name="_GoBack"/>
      <w:bookmarkEnd w:id="0"/>
    </w:p>
    <w:p w14:paraId="7C27D974" w14:textId="77777777" w:rsidR="00D4007B" w:rsidRPr="00683552" w:rsidRDefault="00D4007B" w:rsidP="00D4007B">
      <w:pPr>
        <w:spacing w:line="240" w:lineRule="auto"/>
        <w:jc w:val="center"/>
        <w:outlineLvl w:val="0"/>
        <w:rPr>
          <w:b/>
          <w:noProof/>
        </w:rPr>
      </w:pPr>
    </w:p>
    <w:p w14:paraId="7C27D975" w14:textId="77777777" w:rsidR="006E3672" w:rsidRPr="00683552" w:rsidRDefault="006E3672" w:rsidP="00D4007B">
      <w:pPr>
        <w:spacing w:line="240" w:lineRule="auto"/>
        <w:jc w:val="center"/>
        <w:outlineLvl w:val="0"/>
        <w:rPr>
          <w:b/>
          <w:noProof/>
        </w:rPr>
      </w:pPr>
    </w:p>
    <w:p w14:paraId="7C27D976" w14:textId="77777777" w:rsidR="006E3672" w:rsidRPr="00683552" w:rsidRDefault="006E3672" w:rsidP="00D4007B">
      <w:pPr>
        <w:spacing w:line="240" w:lineRule="auto"/>
        <w:jc w:val="center"/>
        <w:outlineLvl w:val="0"/>
        <w:rPr>
          <w:b/>
          <w:noProof/>
        </w:rPr>
      </w:pPr>
    </w:p>
    <w:p w14:paraId="7C27D977" w14:textId="77777777" w:rsidR="00D4007B" w:rsidRPr="00683552" w:rsidRDefault="00D4007B" w:rsidP="00D4007B">
      <w:pPr>
        <w:spacing w:line="240" w:lineRule="auto"/>
        <w:jc w:val="center"/>
        <w:outlineLvl w:val="0"/>
        <w:rPr>
          <w:b/>
          <w:noProof/>
        </w:rPr>
      </w:pPr>
    </w:p>
    <w:p w14:paraId="7C27D978" w14:textId="77777777" w:rsidR="00D4007B" w:rsidRPr="00683552" w:rsidRDefault="00D4007B" w:rsidP="00D4007B">
      <w:pPr>
        <w:spacing w:line="240" w:lineRule="auto"/>
        <w:jc w:val="center"/>
        <w:outlineLvl w:val="0"/>
        <w:rPr>
          <w:b/>
          <w:noProof/>
        </w:rPr>
      </w:pPr>
    </w:p>
    <w:p w14:paraId="7C27D979" w14:textId="77777777" w:rsidR="00D4007B" w:rsidRPr="00683552" w:rsidRDefault="00D4007B" w:rsidP="00D4007B">
      <w:pPr>
        <w:suppressLineNumbers/>
        <w:tabs>
          <w:tab w:val="left" w:pos="-1440"/>
          <w:tab w:val="left" w:pos="-720"/>
        </w:tabs>
        <w:spacing w:line="240" w:lineRule="auto"/>
        <w:jc w:val="center"/>
        <w:rPr>
          <w:b/>
          <w:noProof/>
          <w:szCs w:val="22"/>
        </w:rPr>
      </w:pPr>
    </w:p>
    <w:p w14:paraId="7C27D97A" w14:textId="77777777" w:rsidR="00D4007B" w:rsidRPr="00683552" w:rsidRDefault="00D4007B" w:rsidP="00D4007B">
      <w:pPr>
        <w:suppressLineNumbers/>
        <w:tabs>
          <w:tab w:val="left" w:pos="-1440"/>
          <w:tab w:val="left" w:pos="-720"/>
        </w:tabs>
        <w:spacing w:line="240" w:lineRule="auto"/>
        <w:jc w:val="center"/>
        <w:rPr>
          <w:b/>
          <w:noProof/>
          <w:szCs w:val="22"/>
        </w:rPr>
      </w:pPr>
    </w:p>
    <w:p w14:paraId="7C27D97B" w14:textId="77777777" w:rsidR="00D4007B" w:rsidRPr="00683552" w:rsidRDefault="00D4007B" w:rsidP="00D4007B">
      <w:pPr>
        <w:suppressLineNumbers/>
        <w:tabs>
          <w:tab w:val="left" w:pos="-1440"/>
          <w:tab w:val="left" w:pos="-720"/>
        </w:tabs>
        <w:spacing w:line="240" w:lineRule="auto"/>
        <w:jc w:val="center"/>
        <w:rPr>
          <w:b/>
          <w:noProof/>
          <w:szCs w:val="22"/>
        </w:rPr>
      </w:pPr>
    </w:p>
    <w:p w14:paraId="7C27D97C" w14:textId="77777777" w:rsidR="00D4007B" w:rsidRPr="00683552" w:rsidRDefault="00D4007B" w:rsidP="00D4007B">
      <w:pPr>
        <w:suppressLineNumbers/>
        <w:tabs>
          <w:tab w:val="left" w:pos="-1440"/>
          <w:tab w:val="left" w:pos="-720"/>
        </w:tabs>
        <w:spacing w:line="240" w:lineRule="auto"/>
        <w:jc w:val="center"/>
        <w:rPr>
          <w:b/>
          <w:noProof/>
          <w:szCs w:val="22"/>
        </w:rPr>
      </w:pPr>
    </w:p>
    <w:p w14:paraId="7C27D97D" w14:textId="77777777" w:rsidR="00D4007B" w:rsidRPr="00683552" w:rsidRDefault="00D4007B" w:rsidP="00D4007B">
      <w:pPr>
        <w:suppressLineNumbers/>
        <w:tabs>
          <w:tab w:val="left" w:pos="-1440"/>
          <w:tab w:val="left" w:pos="-720"/>
        </w:tabs>
        <w:spacing w:line="240" w:lineRule="auto"/>
        <w:jc w:val="center"/>
        <w:rPr>
          <w:b/>
          <w:noProof/>
          <w:szCs w:val="22"/>
        </w:rPr>
      </w:pPr>
    </w:p>
    <w:p w14:paraId="7C27D97E" w14:textId="77777777" w:rsidR="00D4007B" w:rsidRPr="00683552" w:rsidRDefault="00D4007B" w:rsidP="00D4007B">
      <w:pPr>
        <w:suppressLineNumbers/>
        <w:tabs>
          <w:tab w:val="left" w:pos="-1440"/>
          <w:tab w:val="left" w:pos="-720"/>
        </w:tabs>
        <w:spacing w:line="240" w:lineRule="auto"/>
        <w:jc w:val="center"/>
        <w:rPr>
          <w:b/>
          <w:noProof/>
          <w:szCs w:val="22"/>
        </w:rPr>
      </w:pPr>
    </w:p>
    <w:p w14:paraId="7C27D97F"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0"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1"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2"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3"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4"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5"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6"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7"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8"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9"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A"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B" w14:textId="77777777" w:rsidR="00D4007B" w:rsidRPr="00683552" w:rsidRDefault="00D4007B" w:rsidP="00D4007B">
      <w:pPr>
        <w:suppressLineNumbers/>
        <w:tabs>
          <w:tab w:val="left" w:pos="-1440"/>
          <w:tab w:val="left" w:pos="-720"/>
        </w:tabs>
        <w:spacing w:line="240" w:lineRule="auto"/>
        <w:jc w:val="center"/>
        <w:rPr>
          <w:b/>
          <w:noProof/>
          <w:szCs w:val="22"/>
        </w:rPr>
      </w:pPr>
    </w:p>
    <w:p w14:paraId="7C27D98C" w14:textId="77777777" w:rsidR="00D4007B" w:rsidRPr="00683552" w:rsidRDefault="00DA20DF" w:rsidP="00D4007B">
      <w:pPr>
        <w:suppressLineNumbers/>
        <w:tabs>
          <w:tab w:val="left" w:pos="-1440"/>
          <w:tab w:val="left" w:pos="-720"/>
        </w:tabs>
        <w:spacing w:line="240" w:lineRule="auto"/>
        <w:jc w:val="center"/>
        <w:rPr>
          <w:noProof/>
          <w:szCs w:val="22"/>
        </w:rPr>
      </w:pPr>
      <w:r w:rsidRPr="00683552">
        <w:rPr>
          <w:b/>
          <w:noProof/>
          <w:szCs w:val="22"/>
        </w:rPr>
        <w:t>ANNEX I</w:t>
      </w:r>
    </w:p>
    <w:p w14:paraId="7C27D98D" w14:textId="77777777" w:rsidR="00D4007B" w:rsidRPr="00683552" w:rsidRDefault="00D4007B" w:rsidP="00D4007B">
      <w:pPr>
        <w:suppressLineNumbers/>
        <w:tabs>
          <w:tab w:val="left" w:pos="-1440"/>
          <w:tab w:val="left" w:pos="-720"/>
        </w:tabs>
        <w:spacing w:line="240" w:lineRule="auto"/>
        <w:jc w:val="center"/>
        <w:rPr>
          <w:noProof/>
          <w:szCs w:val="22"/>
        </w:rPr>
      </w:pPr>
    </w:p>
    <w:p w14:paraId="7C27D98E" w14:textId="77777777" w:rsidR="00D4007B" w:rsidRPr="00683552" w:rsidRDefault="00DA20DF" w:rsidP="00865C6D">
      <w:pPr>
        <w:pStyle w:val="TitleA"/>
      </w:pPr>
      <w:r w:rsidRPr="00683552">
        <w:t>SUMMARY OF PRODUCT CHARACTERISTICS</w:t>
      </w:r>
    </w:p>
    <w:p w14:paraId="7C27D98F" w14:textId="77777777" w:rsidR="00D4007B" w:rsidRPr="00683552" w:rsidRDefault="00D4007B" w:rsidP="00D4007B">
      <w:pPr>
        <w:suppressLineNumbers/>
        <w:tabs>
          <w:tab w:val="left" w:pos="-1440"/>
          <w:tab w:val="left" w:pos="-720"/>
        </w:tabs>
        <w:spacing w:line="240" w:lineRule="auto"/>
        <w:jc w:val="center"/>
        <w:rPr>
          <w:noProof/>
          <w:szCs w:val="22"/>
        </w:rPr>
      </w:pPr>
    </w:p>
    <w:p w14:paraId="7C27D990" w14:textId="77777777" w:rsidR="00D4007B" w:rsidRPr="00683552" w:rsidRDefault="00DA20DF" w:rsidP="002A32FB">
      <w:pPr>
        <w:pStyle w:val="Default"/>
        <w:rPr>
          <w:color w:val="auto"/>
          <w:sz w:val="22"/>
          <w:szCs w:val="22"/>
        </w:rPr>
      </w:pPr>
      <w:r w:rsidRPr="00683552">
        <w:rPr>
          <w:noProof/>
          <w:color w:val="auto"/>
          <w:szCs w:val="22"/>
        </w:rPr>
        <w:br w:type="page"/>
      </w:r>
      <w:r w:rsidRPr="00683552">
        <w:rPr>
          <w:b/>
          <w:bCs/>
          <w:color w:val="auto"/>
          <w:sz w:val="22"/>
          <w:szCs w:val="22"/>
        </w:rPr>
        <w:lastRenderedPageBreak/>
        <w:t>1.</w:t>
      </w:r>
      <w:r w:rsidRPr="00683552">
        <w:rPr>
          <w:b/>
          <w:bCs/>
          <w:color w:val="auto"/>
          <w:sz w:val="22"/>
          <w:szCs w:val="22"/>
        </w:rPr>
        <w:tab/>
        <w:t xml:space="preserve">NAME OF THE MEDICINAL PRODUCT </w:t>
      </w:r>
    </w:p>
    <w:p w14:paraId="7C27D991" w14:textId="77777777" w:rsidR="00D4007B" w:rsidRPr="00683552" w:rsidRDefault="00D4007B" w:rsidP="00D4007B">
      <w:pPr>
        <w:pStyle w:val="Default"/>
        <w:rPr>
          <w:color w:val="auto"/>
          <w:sz w:val="22"/>
          <w:szCs w:val="22"/>
        </w:rPr>
      </w:pPr>
    </w:p>
    <w:p w14:paraId="7C27D992" w14:textId="77777777" w:rsidR="00C95338" w:rsidRPr="00683552" w:rsidRDefault="00DA20DF" w:rsidP="00D4007B">
      <w:pPr>
        <w:pStyle w:val="Default"/>
        <w:rPr>
          <w:color w:val="auto"/>
          <w:sz w:val="22"/>
          <w:szCs w:val="22"/>
        </w:rPr>
      </w:pPr>
      <w:r w:rsidRPr="00683552">
        <w:rPr>
          <w:color w:val="auto"/>
          <w:sz w:val="22"/>
          <w:szCs w:val="22"/>
        </w:rPr>
        <w:t>Trulicity 0.75 mg solution for injection in pre</w:t>
      </w:r>
      <w:r w:rsidRPr="00683552">
        <w:rPr>
          <w:color w:val="auto"/>
          <w:sz w:val="22"/>
          <w:szCs w:val="22"/>
        </w:rPr>
        <w:noBreakHyphen/>
        <w:t>filled pen</w:t>
      </w:r>
    </w:p>
    <w:p w14:paraId="7C27D993" w14:textId="54D5A998" w:rsidR="00681CCB" w:rsidRPr="00683552" w:rsidRDefault="00DA20DF" w:rsidP="00D4007B">
      <w:pPr>
        <w:pStyle w:val="Default"/>
        <w:rPr>
          <w:color w:val="auto"/>
          <w:sz w:val="22"/>
          <w:szCs w:val="22"/>
        </w:rPr>
      </w:pPr>
      <w:r w:rsidRPr="00683552">
        <w:rPr>
          <w:color w:val="auto"/>
          <w:sz w:val="22"/>
          <w:szCs w:val="22"/>
        </w:rPr>
        <w:t>Trulicity 1.5 mg solution for injection in pre</w:t>
      </w:r>
      <w:r w:rsidRPr="00683552">
        <w:rPr>
          <w:color w:val="auto"/>
          <w:sz w:val="22"/>
          <w:szCs w:val="22"/>
        </w:rPr>
        <w:noBreakHyphen/>
        <w:t>filled pen</w:t>
      </w:r>
    </w:p>
    <w:p w14:paraId="23D81B44" w14:textId="30E5CB13" w:rsidR="00F256CB" w:rsidRPr="00683552" w:rsidRDefault="00F256CB" w:rsidP="00D4007B">
      <w:pPr>
        <w:pStyle w:val="Default"/>
        <w:rPr>
          <w:color w:val="auto"/>
          <w:sz w:val="22"/>
          <w:szCs w:val="22"/>
        </w:rPr>
      </w:pPr>
      <w:r w:rsidRPr="00683552">
        <w:rPr>
          <w:color w:val="auto"/>
          <w:sz w:val="22"/>
          <w:szCs w:val="22"/>
        </w:rPr>
        <w:t>Trulicity 3 mg solution for injection in pre</w:t>
      </w:r>
      <w:r w:rsidRPr="00683552">
        <w:rPr>
          <w:color w:val="auto"/>
          <w:sz w:val="22"/>
          <w:szCs w:val="22"/>
        </w:rPr>
        <w:noBreakHyphen/>
        <w:t>filled pen</w:t>
      </w:r>
    </w:p>
    <w:p w14:paraId="0F23854F" w14:textId="20041532" w:rsidR="00F256CB" w:rsidRPr="00683552" w:rsidRDefault="00F256CB" w:rsidP="00D4007B">
      <w:pPr>
        <w:pStyle w:val="Default"/>
        <w:rPr>
          <w:color w:val="auto"/>
          <w:sz w:val="22"/>
          <w:szCs w:val="22"/>
        </w:rPr>
      </w:pPr>
      <w:r w:rsidRPr="00683552">
        <w:rPr>
          <w:color w:val="auto"/>
          <w:sz w:val="22"/>
          <w:szCs w:val="22"/>
        </w:rPr>
        <w:t>Trulicity 4.5 mg solution for injection in pre</w:t>
      </w:r>
      <w:r w:rsidRPr="00683552">
        <w:rPr>
          <w:color w:val="auto"/>
          <w:sz w:val="22"/>
          <w:szCs w:val="22"/>
        </w:rPr>
        <w:noBreakHyphen/>
        <w:t>filled pen</w:t>
      </w:r>
    </w:p>
    <w:p w14:paraId="7C27D994" w14:textId="77777777" w:rsidR="00D4007B" w:rsidRPr="00683552" w:rsidRDefault="00D4007B" w:rsidP="00D4007B">
      <w:pPr>
        <w:pStyle w:val="Default"/>
        <w:rPr>
          <w:color w:val="auto"/>
          <w:sz w:val="22"/>
          <w:szCs w:val="22"/>
        </w:rPr>
      </w:pPr>
    </w:p>
    <w:p w14:paraId="7C27D995" w14:textId="77777777" w:rsidR="00D4007B" w:rsidRPr="00683552" w:rsidRDefault="00D4007B" w:rsidP="00D4007B">
      <w:pPr>
        <w:pStyle w:val="Default"/>
        <w:rPr>
          <w:color w:val="auto"/>
          <w:sz w:val="22"/>
          <w:szCs w:val="22"/>
        </w:rPr>
      </w:pPr>
    </w:p>
    <w:p w14:paraId="7C27D996"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2.</w:t>
      </w:r>
      <w:r w:rsidRPr="00683552">
        <w:rPr>
          <w:b/>
          <w:bCs/>
          <w:color w:val="auto"/>
          <w:sz w:val="22"/>
          <w:szCs w:val="22"/>
        </w:rPr>
        <w:tab/>
        <w:t>QUALITATIVE AND QUANTITATIVE COMPOSITION</w:t>
      </w:r>
    </w:p>
    <w:p w14:paraId="7C27D997" w14:textId="77777777" w:rsidR="00D4007B" w:rsidRPr="00683552" w:rsidRDefault="00D4007B" w:rsidP="00D4007B">
      <w:pPr>
        <w:spacing w:line="240" w:lineRule="auto"/>
        <w:rPr>
          <w:szCs w:val="22"/>
        </w:rPr>
      </w:pPr>
    </w:p>
    <w:p w14:paraId="7C27D998" w14:textId="52FF5EF6" w:rsidR="00681CCB" w:rsidRPr="00683552" w:rsidRDefault="00DA20DF" w:rsidP="00681CCB">
      <w:pPr>
        <w:spacing w:line="240" w:lineRule="auto"/>
        <w:rPr>
          <w:szCs w:val="22"/>
          <w:u w:val="single"/>
        </w:rPr>
      </w:pPr>
      <w:r w:rsidRPr="00683552">
        <w:rPr>
          <w:szCs w:val="22"/>
          <w:u w:val="single"/>
        </w:rPr>
        <w:t>Trulicity 0.75 mg solution for injection</w:t>
      </w:r>
      <w:r w:rsidR="00B31A83" w:rsidRPr="00683552">
        <w:rPr>
          <w:szCs w:val="22"/>
          <w:u w:val="single"/>
        </w:rPr>
        <w:t xml:space="preserve"> in pre</w:t>
      </w:r>
      <w:r w:rsidR="00B31A83" w:rsidRPr="00683552">
        <w:rPr>
          <w:szCs w:val="22"/>
          <w:u w:val="single"/>
        </w:rPr>
        <w:noBreakHyphen/>
        <w:t>filled pen</w:t>
      </w:r>
    </w:p>
    <w:p w14:paraId="29EAF256" w14:textId="77777777" w:rsidR="001330DE" w:rsidRPr="00683552" w:rsidRDefault="001330DE" w:rsidP="00681CCB">
      <w:pPr>
        <w:spacing w:line="240" w:lineRule="auto"/>
        <w:rPr>
          <w:szCs w:val="22"/>
          <w:u w:val="single"/>
        </w:rPr>
      </w:pPr>
    </w:p>
    <w:p w14:paraId="7C27D999" w14:textId="77777777" w:rsidR="00681CCB" w:rsidRPr="00683552" w:rsidRDefault="00DA20DF" w:rsidP="00681CCB">
      <w:pPr>
        <w:spacing w:line="240" w:lineRule="auto"/>
        <w:rPr>
          <w:szCs w:val="22"/>
        </w:rPr>
      </w:pPr>
      <w:r w:rsidRPr="00683552">
        <w:rPr>
          <w:szCs w:val="22"/>
        </w:rPr>
        <w:t>Each pre</w:t>
      </w:r>
      <w:r w:rsidRPr="00683552">
        <w:rPr>
          <w:szCs w:val="22"/>
        </w:rPr>
        <w:noBreakHyphen/>
        <w:t>filled pen contains 0.75 mg of dulaglutide* in 0.5 ml solution.</w:t>
      </w:r>
    </w:p>
    <w:p w14:paraId="7C27D99A" w14:textId="77777777" w:rsidR="00681CCB" w:rsidRPr="00683552" w:rsidRDefault="00681CCB" w:rsidP="00681CCB">
      <w:pPr>
        <w:spacing w:line="240" w:lineRule="auto"/>
        <w:rPr>
          <w:szCs w:val="22"/>
        </w:rPr>
      </w:pPr>
    </w:p>
    <w:p w14:paraId="31A801A8" w14:textId="77777777" w:rsidR="001330DE" w:rsidRPr="00683552" w:rsidRDefault="00DA20DF" w:rsidP="00681CCB">
      <w:pPr>
        <w:spacing w:line="240" w:lineRule="auto"/>
        <w:rPr>
          <w:szCs w:val="22"/>
          <w:u w:val="single"/>
        </w:rPr>
      </w:pPr>
      <w:r w:rsidRPr="00683552">
        <w:rPr>
          <w:szCs w:val="22"/>
          <w:u w:val="single"/>
        </w:rPr>
        <w:t>Trulicity 1.5 mg solution for injection</w:t>
      </w:r>
      <w:r w:rsidR="00B31A83" w:rsidRPr="00683552">
        <w:rPr>
          <w:szCs w:val="22"/>
          <w:u w:val="single"/>
        </w:rPr>
        <w:t xml:space="preserve"> in pre</w:t>
      </w:r>
      <w:r w:rsidR="00B31A83" w:rsidRPr="00683552">
        <w:rPr>
          <w:szCs w:val="22"/>
          <w:u w:val="single"/>
        </w:rPr>
        <w:noBreakHyphen/>
        <w:t>filled pen</w:t>
      </w:r>
    </w:p>
    <w:p w14:paraId="7C27D99B" w14:textId="355FA775" w:rsidR="00681CCB" w:rsidRPr="00683552" w:rsidRDefault="00DA20DF" w:rsidP="00681CCB">
      <w:pPr>
        <w:spacing w:line="240" w:lineRule="auto"/>
        <w:rPr>
          <w:szCs w:val="22"/>
        </w:rPr>
      </w:pPr>
      <w:r w:rsidRPr="00683552">
        <w:rPr>
          <w:szCs w:val="22"/>
          <w:u w:val="single"/>
        </w:rPr>
        <w:t xml:space="preserve"> </w:t>
      </w:r>
    </w:p>
    <w:p w14:paraId="7C27D99C" w14:textId="6172642C" w:rsidR="00D4007B" w:rsidRPr="00683552" w:rsidRDefault="00DA20DF" w:rsidP="00681CCB">
      <w:pPr>
        <w:spacing w:line="240" w:lineRule="auto"/>
        <w:rPr>
          <w:szCs w:val="22"/>
        </w:rPr>
      </w:pPr>
      <w:r w:rsidRPr="00683552">
        <w:rPr>
          <w:szCs w:val="22"/>
        </w:rPr>
        <w:t>Each pre</w:t>
      </w:r>
      <w:r w:rsidRPr="00683552">
        <w:rPr>
          <w:szCs w:val="22"/>
        </w:rPr>
        <w:noBreakHyphen/>
        <w:t xml:space="preserve">filled pen contains </w:t>
      </w:r>
      <w:r w:rsidR="00F75B64" w:rsidRPr="00683552">
        <w:rPr>
          <w:szCs w:val="22"/>
        </w:rPr>
        <w:t>1.5</w:t>
      </w:r>
      <w:r w:rsidRPr="00683552">
        <w:rPr>
          <w:szCs w:val="22"/>
        </w:rPr>
        <w:t> mg of dulaglutide</w:t>
      </w:r>
      <w:r w:rsidR="006F109C" w:rsidRPr="00683552">
        <w:rPr>
          <w:szCs w:val="22"/>
        </w:rPr>
        <w:t>*</w:t>
      </w:r>
      <w:r w:rsidRPr="00683552">
        <w:rPr>
          <w:szCs w:val="22"/>
        </w:rPr>
        <w:t xml:space="preserve"> in 0.5 ml</w:t>
      </w:r>
      <w:r w:rsidR="007117BE" w:rsidRPr="00683552">
        <w:rPr>
          <w:szCs w:val="22"/>
        </w:rPr>
        <w:t xml:space="preserve"> solution</w:t>
      </w:r>
      <w:r w:rsidRPr="00683552">
        <w:rPr>
          <w:szCs w:val="22"/>
        </w:rPr>
        <w:t>.</w:t>
      </w:r>
    </w:p>
    <w:p w14:paraId="7C79D69B" w14:textId="692AE45A" w:rsidR="00810E47" w:rsidRPr="00683552" w:rsidRDefault="00810E47" w:rsidP="00681CCB">
      <w:pPr>
        <w:spacing w:line="240" w:lineRule="auto"/>
        <w:rPr>
          <w:szCs w:val="22"/>
        </w:rPr>
      </w:pPr>
    </w:p>
    <w:p w14:paraId="5E607806" w14:textId="2025CFF2" w:rsidR="001330DE" w:rsidRPr="00683552" w:rsidRDefault="00810E47" w:rsidP="00810E47">
      <w:pPr>
        <w:spacing w:line="240" w:lineRule="auto"/>
        <w:rPr>
          <w:szCs w:val="22"/>
          <w:u w:val="single"/>
        </w:rPr>
      </w:pPr>
      <w:r w:rsidRPr="00683552">
        <w:rPr>
          <w:szCs w:val="22"/>
          <w:u w:val="single"/>
        </w:rPr>
        <w:t>Trulicity 3 mg solution for injection</w:t>
      </w:r>
      <w:r w:rsidR="00B31A83" w:rsidRPr="00683552">
        <w:rPr>
          <w:szCs w:val="22"/>
          <w:u w:val="single"/>
        </w:rPr>
        <w:t xml:space="preserve"> in pre</w:t>
      </w:r>
      <w:r w:rsidR="00B31A83" w:rsidRPr="00683552">
        <w:rPr>
          <w:szCs w:val="22"/>
          <w:u w:val="single"/>
        </w:rPr>
        <w:noBreakHyphen/>
        <w:t>filled pen</w:t>
      </w:r>
    </w:p>
    <w:p w14:paraId="3ACFDDE2" w14:textId="15544ED1" w:rsidR="00810E47" w:rsidRPr="00683552" w:rsidRDefault="00810E47" w:rsidP="00810E47">
      <w:pPr>
        <w:spacing w:line="240" w:lineRule="auto"/>
        <w:rPr>
          <w:szCs w:val="22"/>
        </w:rPr>
      </w:pPr>
      <w:r w:rsidRPr="00683552">
        <w:rPr>
          <w:szCs w:val="22"/>
          <w:u w:val="single"/>
        </w:rPr>
        <w:t xml:space="preserve"> </w:t>
      </w:r>
    </w:p>
    <w:p w14:paraId="537FFB65" w14:textId="49425430" w:rsidR="00810E47" w:rsidRPr="00683552" w:rsidRDefault="00810E47" w:rsidP="00810E47">
      <w:pPr>
        <w:spacing w:line="240" w:lineRule="auto"/>
        <w:rPr>
          <w:szCs w:val="22"/>
        </w:rPr>
      </w:pPr>
      <w:r w:rsidRPr="00683552">
        <w:rPr>
          <w:szCs w:val="22"/>
        </w:rPr>
        <w:t>Each pre</w:t>
      </w:r>
      <w:r w:rsidRPr="00683552">
        <w:rPr>
          <w:szCs w:val="22"/>
        </w:rPr>
        <w:noBreakHyphen/>
        <w:t>filled pen contains 3 mg of dulaglutide* in 0.5 ml solution.</w:t>
      </w:r>
    </w:p>
    <w:p w14:paraId="2D874E34" w14:textId="6FDC38CA" w:rsidR="00810E47" w:rsidRPr="00683552" w:rsidRDefault="00810E47" w:rsidP="00681CCB">
      <w:pPr>
        <w:spacing w:line="240" w:lineRule="auto"/>
        <w:rPr>
          <w:szCs w:val="22"/>
        </w:rPr>
      </w:pPr>
    </w:p>
    <w:p w14:paraId="54E25DFA" w14:textId="77777777" w:rsidR="001330DE" w:rsidRPr="00683552" w:rsidRDefault="00810E47" w:rsidP="00810E47">
      <w:pPr>
        <w:spacing w:line="240" w:lineRule="auto"/>
        <w:rPr>
          <w:szCs w:val="22"/>
          <w:u w:val="single"/>
        </w:rPr>
      </w:pPr>
      <w:r w:rsidRPr="00683552">
        <w:rPr>
          <w:szCs w:val="22"/>
          <w:u w:val="single"/>
        </w:rPr>
        <w:t>Trulicity 4.5 mg solution for injection</w:t>
      </w:r>
      <w:r w:rsidR="00B31A83" w:rsidRPr="00683552">
        <w:rPr>
          <w:szCs w:val="22"/>
          <w:u w:val="single"/>
        </w:rPr>
        <w:t xml:space="preserve"> in pre</w:t>
      </w:r>
      <w:r w:rsidR="00B31A83" w:rsidRPr="00683552">
        <w:rPr>
          <w:szCs w:val="22"/>
          <w:u w:val="single"/>
        </w:rPr>
        <w:noBreakHyphen/>
        <w:t>filled pen</w:t>
      </w:r>
    </w:p>
    <w:p w14:paraId="16FD5961" w14:textId="35E95EB0" w:rsidR="00810E47" w:rsidRPr="00683552" w:rsidRDefault="00810E47" w:rsidP="00810E47">
      <w:pPr>
        <w:spacing w:line="240" w:lineRule="auto"/>
        <w:rPr>
          <w:szCs w:val="22"/>
        </w:rPr>
      </w:pPr>
      <w:r w:rsidRPr="00683552">
        <w:rPr>
          <w:szCs w:val="22"/>
          <w:u w:val="single"/>
        </w:rPr>
        <w:t xml:space="preserve"> </w:t>
      </w:r>
    </w:p>
    <w:p w14:paraId="6E7B9B2F" w14:textId="20DECA9B" w:rsidR="00810E47" w:rsidRPr="00683552" w:rsidRDefault="00810E47" w:rsidP="00681CCB">
      <w:pPr>
        <w:spacing w:line="240" w:lineRule="auto"/>
        <w:rPr>
          <w:szCs w:val="22"/>
        </w:rPr>
      </w:pPr>
      <w:r w:rsidRPr="00683552">
        <w:rPr>
          <w:szCs w:val="22"/>
        </w:rPr>
        <w:t>Each pre</w:t>
      </w:r>
      <w:r w:rsidRPr="00683552">
        <w:rPr>
          <w:szCs w:val="22"/>
        </w:rPr>
        <w:noBreakHyphen/>
        <w:t>filled pen contains 4.5 mg of dulaglutide* in 0.5 ml solution.</w:t>
      </w:r>
    </w:p>
    <w:p w14:paraId="7C27D99D" w14:textId="77777777" w:rsidR="00D4007B" w:rsidRPr="00683552" w:rsidRDefault="00D4007B" w:rsidP="00D4007B">
      <w:pPr>
        <w:spacing w:line="240" w:lineRule="auto"/>
        <w:rPr>
          <w:szCs w:val="22"/>
        </w:rPr>
      </w:pPr>
    </w:p>
    <w:p w14:paraId="7C27D99E" w14:textId="23E523CD" w:rsidR="00D4007B" w:rsidRPr="00683552" w:rsidRDefault="00DA20DF" w:rsidP="00D4007B">
      <w:pPr>
        <w:spacing w:line="240" w:lineRule="auto"/>
        <w:rPr>
          <w:rStyle w:val="CommentReference"/>
          <w:sz w:val="22"/>
          <w:szCs w:val="22"/>
        </w:rPr>
      </w:pPr>
      <w:r w:rsidRPr="00683552">
        <w:rPr>
          <w:szCs w:val="22"/>
        </w:rPr>
        <w:t>*</w:t>
      </w:r>
      <w:r w:rsidR="00B02417" w:rsidRPr="00683552">
        <w:rPr>
          <w:szCs w:val="22"/>
        </w:rPr>
        <w:t>p</w:t>
      </w:r>
      <w:r w:rsidRPr="00683552">
        <w:rPr>
          <w:szCs w:val="22"/>
        </w:rPr>
        <w:t>roduced in CHO cells by recombinant DNA technology</w:t>
      </w:r>
      <w:r w:rsidRPr="00683552">
        <w:rPr>
          <w:rStyle w:val="CommentReference"/>
          <w:sz w:val="22"/>
          <w:szCs w:val="22"/>
        </w:rPr>
        <w:t>.</w:t>
      </w:r>
    </w:p>
    <w:p w14:paraId="7C27D99F" w14:textId="77777777" w:rsidR="00D4007B" w:rsidRPr="00683552" w:rsidRDefault="00D4007B" w:rsidP="00D4007B">
      <w:pPr>
        <w:spacing w:line="240" w:lineRule="auto"/>
        <w:rPr>
          <w:szCs w:val="22"/>
        </w:rPr>
      </w:pPr>
    </w:p>
    <w:p w14:paraId="7C27D9A0" w14:textId="7240F01D" w:rsidR="00D4007B" w:rsidRPr="00683552" w:rsidRDefault="00DA20DF" w:rsidP="00D4007B">
      <w:pPr>
        <w:spacing w:line="240" w:lineRule="auto"/>
        <w:rPr>
          <w:szCs w:val="22"/>
        </w:rPr>
      </w:pPr>
      <w:r w:rsidRPr="00683552">
        <w:rPr>
          <w:szCs w:val="22"/>
        </w:rPr>
        <w:t>For the full list of excipients, see section</w:t>
      </w:r>
      <w:r w:rsidR="00552F46" w:rsidRPr="00683552">
        <w:rPr>
          <w:szCs w:val="22"/>
        </w:rPr>
        <w:t> </w:t>
      </w:r>
      <w:r w:rsidRPr="00683552">
        <w:rPr>
          <w:szCs w:val="22"/>
        </w:rPr>
        <w:t>6.1.</w:t>
      </w:r>
    </w:p>
    <w:p w14:paraId="7C27D9A1" w14:textId="77777777" w:rsidR="00D4007B" w:rsidRPr="00683552" w:rsidRDefault="00D4007B" w:rsidP="00D4007B">
      <w:pPr>
        <w:spacing w:line="240" w:lineRule="auto"/>
        <w:rPr>
          <w:b/>
          <w:bCs/>
          <w:szCs w:val="22"/>
        </w:rPr>
      </w:pPr>
    </w:p>
    <w:p w14:paraId="7C27D9A2" w14:textId="77777777" w:rsidR="00D4007B" w:rsidRPr="00683552" w:rsidRDefault="00D4007B" w:rsidP="00D4007B">
      <w:pPr>
        <w:spacing w:line="240" w:lineRule="auto"/>
        <w:rPr>
          <w:b/>
          <w:bCs/>
          <w:szCs w:val="22"/>
        </w:rPr>
      </w:pPr>
    </w:p>
    <w:p w14:paraId="7C27D9A3"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3.</w:t>
      </w:r>
      <w:r w:rsidRPr="00683552">
        <w:rPr>
          <w:b/>
          <w:bCs/>
          <w:color w:val="auto"/>
          <w:sz w:val="22"/>
          <w:szCs w:val="22"/>
        </w:rPr>
        <w:tab/>
        <w:t>PHARMACEUTICAL FORM</w:t>
      </w:r>
    </w:p>
    <w:p w14:paraId="7C27D9A4" w14:textId="77777777" w:rsidR="00D4007B" w:rsidRPr="00683552" w:rsidRDefault="00D4007B" w:rsidP="00D4007B">
      <w:pPr>
        <w:pStyle w:val="Default"/>
        <w:rPr>
          <w:color w:val="auto"/>
          <w:sz w:val="22"/>
          <w:szCs w:val="22"/>
        </w:rPr>
      </w:pPr>
    </w:p>
    <w:p w14:paraId="7C27D9A5" w14:textId="77777777" w:rsidR="00D4007B" w:rsidRPr="00683552" w:rsidRDefault="00DA20DF" w:rsidP="00D4007B">
      <w:pPr>
        <w:pStyle w:val="Default"/>
        <w:rPr>
          <w:color w:val="auto"/>
          <w:sz w:val="22"/>
          <w:szCs w:val="22"/>
        </w:rPr>
      </w:pPr>
      <w:r w:rsidRPr="00683552">
        <w:rPr>
          <w:color w:val="auto"/>
          <w:sz w:val="22"/>
          <w:szCs w:val="22"/>
        </w:rPr>
        <w:t>Solution for injection</w:t>
      </w:r>
      <w:r w:rsidR="00FC00A0" w:rsidRPr="00683552">
        <w:rPr>
          <w:color w:val="auto"/>
          <w:sz w:val="22"/>
          <w:szCs w:val="22"/>
        </w:rPr>
        <w:t>.</w:t>
      </w:r>
      <w:r w:rsidRPr="00683552">
        <w:rPr>
          <w:color w:val="auto"/>
          <w:sz w:val="22"/>
          <w:szCs w:val="22"/>
        </w:rPr>
        <w:t xml:space="preserve"> </w:t>
      </w:r>
    </w:p>
    <w:p w14:paraId="42BC89BB" w14:textId="77777777" w:rsidR="00DA42FD" w:rsidRPr="00683552" w:rsidRDefault="00DA42FD" w:rsidP="00D4007B">
      <w:pPr>
        <w:pStyle w:val="Default"/>
        <w:rPr>
          <w:color w:val="auto"/>
          <w:sz w:val="22"/>
          <w:szCs w:val="22"/>
        </w:rPr>
      </w:pPr>
    </w:p>
    <w:p w14:paraId="7C27D9A6" w14:textId="267A73E3" w:rsidR="00D4007B" w:rsidRPr="00683552" w:rsidRDefault="00DA20DF" w:rsidP="00D4007B">
      <w:pPr>
        <w:pStyle w:val="Default"/>
        <w:rPr>
          <w:color w:val="auto"/>
          <w:sz w:val="22"/>
          <w:szCs w:val="22"/>
        </w:rPr>
      </w:pPr>
      <w:r w:rsidRPr="00683552">
        <w:rPr>
          <w:color w:val="auto"/>
          <w:sz w:val="22"/>
          <w:szCs w:val="22"/>
        </w:rPr>
        <w:t>Clear, colourless solution.</w:t>
      </w:r>
    </w:p>
    <w:p w14:paraId="7C27D9A7" w14:textId="77777777" w:rsidR="00D4007B" w:rsidRPr="00683552" w:rsidRDefault="00D4007B" w:rsidP="00D4007B">
      <w:pPr>
        <w:pStyle w:val="Default"/>
        <w:rPr>
          <w:color w:val="auto"/>
          <w:sz w:val="22"/>
          <w:szCs w:val="22"/>
        </w:rPr>
      </w:pPr>
    </w:p>
    <w:p w14:paraId="7C27D9A8" w14:textId="77777777" w:rsidR="00D4007B" w:rsidRPr="00683552" w:rsidRDefault="00D4007B" w:rsidP="00D4007B">
      <w:pPr>
        <w:pStyle w:val="Default"/>
        <w:rPr>
          <w:color w:val="auto"/>
          <w:sz w:val="22"/>
          <w:szCs w:val="22"/>
        </w:rPr>
      </w:pPr>
    </w:p>
    <w:p w14:paraId="7C27D9A9"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4.</w:t>
      </w:r>
      <w:r w:rsidRPr="00683552">
        <w:rPr>
          <w:b/>
          <w:bCs/>
          <w:color w:val="auto"/>
          <w:sz w:val="22"/>
          <w:szCs w:val="22"/>
        </w:rPr>
        <w:tab/>
        <w:t>CLINICAL PARTICULARS</w:t>
      </w:r>
    </w:p>
    <w:p w14:paraId="7C27D9AA" w14:textId="77777777" w:rsidR="00D4007B" w:rsidRPr="00683552" w:rsidRDefault="00D4007B" w:rsidP="00D4007B">
      <w:pPr>
        <w:pStyle w:val="Default"/>
        <w:rPr>
          <w:b/>
          <w:bCs/>
          <w:color w:val="auto"/>
          <w:sz w:val="22"/>
          <w:szCs w:val="22"/>
        </w:rPr>
      </w:pPr>
    </w:p>
    <w:p w14:paraId="7C27D9AB" w14:textId="77777777" w:rsidR="00D4007B" w:rsidRPr="00683552" w:rsidRDefault="00DA20DF" w:rsidP="00D4007B">
      <w:pPr>
        <w:pStyle w:val="Default"/>
        <w:tabs>
          <w:tab w:val="left" w:pos="567"/>
        </w:tabs>
        <w:rPr>
          <w:b/>
          <w:bCs/>
          <w:color w:val="auto"/>
          <w:sz w:val="22"/>
          <w:szCs w:val="22"/>
        </w:rPr>
      </w:pPr>
      <w:r w:rsidRPr="00683552">
        <w:rPr>
          <w:b/>
          <w:bCs/>
          <w:color w:val="auto"/>
          <w:sz w:val="22"/>
          <w:szCs w:val="22"/>
        </w:rPr>
        <w:t>4.1</w:t>
      </w:r>
      <w:r w:rsidRPr="00683552">
        <w:rPr>
          <w:b/>
          <w:bCs/>
          <w:color w:val="auto"/>
          <w:sz w:val="22"/>
          <w:szCs w:val="22"/>
        </w:rPr>
        <w:tab/>
        <w:t>Therapeutic indications</w:t>
      </w:r>
    </w:p>
    <w:p w14:paraId="7C27D9AC" w14:textId="77777777" w:rsidR="00D4007B" w:rsidRPr="00683552" w:rsidRDefault="00D4007B" w:rsidP="00D4007B">
      <w:pPr>
        <w:pStyle w:val="Default"/>
        <w:rPr>
          <w:color w:val="auto"/>
          <w:sz w:val="22"/>
          <w:szCs w:val="22"/>
        </w:rPr>
      </w:pPr>
    </w:p>
    <w:p w14:paraId="7C27D9AD" w14:textId="77777777" w:rsidR="00023D91" w:rsidRPr="00683552" w:rsidRDefault="00DA20DF" w:rsidP="00023D91">
      <w:pPr>
        <w:pStyle w:val="Default"/>
        <w:rPr>
          <w:color w:val="auto"/>
          <w:sz w:val="22"/>
          <w:szCs w:val="22"/>
          <w:u w:val="single"/>
        </w:rPr>
      </w:pPr>
      <w:r w:rsidRPr="00683552">
        <w:rPr>
          <w:color w:val="auto"/>
          <w:sz w:val="22"/>
          <w:szCs w:val="22"/>
          <w:u w:val="single"/>
        </w:rPr>
        <w:t>Type 2 Diabetes Mellitus</w:t>
      </w:r>
    </w:p>
    <w:p w14:paraId="7C27D9AE" w14:textId="77777777" w:rsidR="00023D91" w:rsidRPr="00683552" w:rsidRDefault="00023D91" w:rsidP="00023D91">
      <w:pPr>
        <w:pStyle w:val="Default"/>
        <w:rPr>
          <w:color w:val="auto"/>
          <w:sz w:val="22"/>
          <w:szCs w:val="22"/>
          <w:u w:val="single"/>
        </w:rPr>
      </w:pPr>
    </w:p>
    <w:p w14:paraId="7C27D9AF" w14:textId="77777777" w:rsidR="00023D91" w:rsidRPr="00683552" w:rsidRDefault="00DA20DF" w:rsidP="00023D91">
      <w:pPr>
        <w:pStyle w:val="Default"/>
        <w:rPr>
          <w:color w:val="auto"/>
          <w:sz w:val="22"/>
          <w:szCs w:val="22"/>
        </w:rPr>
      </w:pPr>
      <w:r w:rsidRPr="00683552">
        <w:rPr>
          <w:color w:val="auto"/>
          <w:sz w:val="22"/>
          <w:szCs w:val="22"/>
        </w:rPr>
        <w:t>Trulicity is indicated for the treatment of adults with insufficiently controlled type 2 diabetes mellitus as an adjunct to diet and exercise</w:t>
      </w:r>
    </w:p>
    <w:p w14:paraId="7C27D9B0" w14:textId="77777777" w:rsidR="00023D91" w:rsidRPr="00683552" w:rsidRDefault="00DA20DF" w:rsidP="00DB7537">
      <w:pPr>
        <w:pStyle w:val="BodytextAgency"/>
        <w:numPr>
          <w:ilvl w:val="0"/>
          <w:numId w:val="20"/>
        </w:numPr>
        <w:spacing w:after="0" w:line="240" w:lineRule="auto"/>
        <w:ind w:left="567" w:hanging="567"/>
        <w:rPr>
          <w:rFonts w:ascii="Times New Roman" w:hAnsi="Times New Roman" w:cs="Times New Roman"/>
          <w:sz w:val="22"/>
          <w:szCs w:val="22"/>
        </w:rPr>
      </w:pPr>
      <w:r w:rsidRPr="00683552">
        <w:rPr>
          <w:rFonts w:ascii="Times New Roman" w:hAnsi="Times New Roman" w:cs="Times New Roman"/>
          <w:sz w:val="22"/>
          <w:szCs w:val="22"/>
        </w:rPr>
        <w:t>as monotherapy when metformin is considered inappropriate due to intolerance or contraindications</w:t>
      </w:r>
    </w:p>
    <w:p w14:paraId="7C27D9B1" w14:textId="77777777" w:rsidR="00023D91" w:rsidRPr="00683552" w:rsidRDefault="00DA20DF" w:rsidP="00DB7537">
      <w:pPr>
        <w:pStyle w:val="BodytextAgency"/>
        <w:numPr>
          <w:ilvl w:val="0"/>
          <w:numId w:val="20"/>
        </w:numPr>
        <w:spacing w:after="0" w:line="240" w:lineRule="auto"/>
        <w:ind w:left="567" w:hanging="567"/>
        <w:rPr>
          <w:rFonts w:ascii="Times New Roman" w:hAnsi="Times New Roman" w:cs="Times New Roman"/>
          <w:sz w:val="22"/>
          <w:szCs w:val="22"/>
        </w:rPr>
      </w:pPr>
      <w:r w:rsidRPr="00683552">
        <w:rPr>
          <w:rFonts w:ascii="Times New Roman" w:hAnsi="Times New Roman" w:cs="Times New Roman"/>
          <w:sz w:val="22"/>
          <w:szCs w:val="22"/>
        </w:rPr>
        <w:t>in addition to other medicinal products for the treatment of diabetes</w:t>
      </w:r>
      <w:r w:rsidR="00027380" w:rsidRPr="00683552">
        <w:rPr>
          <w:rFonts w:ascii="Times New Roman" w:hAnsi="Times New Roman" w:cs="Times New Roman"/>
          <w:sz w:val="22"/>
          <w:szCs w:val="22"/>
        </w:rPr>
        <w:t>.</w:t>
      </w:r>
      <w:r w:rsidRPr="00683552">
        <w:rPr>
          <w:rFonts w:ascii="Times New Roman" w:hAnsi="Times New Roman" w:cs="Times New Roman"/>
          <w:sz w:val="22"/>
          <w:szCs w:val="22"/>
        </w:rPr>
        <w:t xml:space="preserve"> </w:t>
      </w:r>
    </w:p>
    <w:p w14:paraId="23C43DD8" w14:textId="77777777" w:rsidR="008A3376" w:rsidRPr="00683552" w:rsidRDefault="008A3376" w:rsidP="00503373">
      <w:pPr>
        <w:pStyle w:val="BodytextAgency"/>
        <w:spacing w:after="0" w:line="240" w:lineRule="auto"/>
        <w:jc w:val="both"/>
        <w:rPr>
          <w:rFonts w:ascii="Times New Roman" w:hAnsi="Times New Roman" w:cs="Times New Roman"/>
          <w:sz w:val="22"/>
          <w:szCs w:val="22"/>
        </w:rPr>
      </w:pPr>
    </w:p>
    <w:p w14:paraId="7C27D9B2" w14:textId="5CD6493B" w:rsidR="00023D91" w:rsidRPr="00683552" w:rsidRDefault="00DA20DF" w:rsidP="00503373">
      <w:pPr>
        <w:pStyle w:val="BodytextAgency"/>
        <w:spacing w:after="0" w:line="240" w:lineRule="auto"/>
        <w:jc w:val="both"/>
        <w:rPr>
          <w:sz w:val="22"/>
          <w:szCs w:val="22"/>
        </w:rPr>
      </w:pPr>
      <w:r w:rsidRPr="00683552">
        <w:rPr>
          <w:rFonts w:ascii="Times New Roman" w:hAnsi="Times New Roman" w:cs="Times New Roman"/>
          <w:sz w:val="22"/>
          <w:szCs w:val="22"/>
        </w:rPr>
        <w:t>For study results with respect to combinations, effects on glycaemic control and cardiovascular events, and the populations studied, see sections</w:t>
      </w:r>
      <w:r w:rsidR="00552F46" w:rsidRPr="00683552">
        <w:rPr>
          <w:rFonts w:ascii="Times New Roman" w:hAnsi="Times New Roman" w:cs="Times New Roman"/>
          <w:sz w:val="22"/>
          <w:szCs w:val="22"/>
        </w:rPr>
        <w:t> </w:t>
      </w:r>
      <w:r w:rsidRPr="00683552">
        <w:rPr>
          <w:rFonts w:ascii="Times New Roman" w:hAnsi="Times New Roman" w:cs="Times New Roman"/>
          <w:sz w:val="22"/>
          <w:szCs w:val="22"/>
        </w:rPr>
        <w:t>4.4, 4.5 and 5.1.</w:t>
      </w:r>
    </w:p>
    <w:p w14:paraId="7C27D9B3" w14:textId="77777777" w:rsidR="00D4007B" w:rsidRPr="00683552" w:rsidRDefault="00D4007B" w:rsidP="00D4007B">
      <w:pPr>
        <w:pStyle w:val="Default"/>
        <w:rPr>
          <w:color w:val="auto"/>
          <w:sz w:val="22"/>
          <w:szCs w:val="22"/>
        </w:rPr>
      </w:pPr>
    </w:p>
    <w:p w14:paraId="7C27D9B4"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 xml:space="preserve">4.2 </w:t>
      </w:r>
      <w:r w:rsidRPr="00683552">
        <w:rPr>
          <w:b/>
          <w:bCs/>
          <w:color w:val="auto"/>
          <w:sz w:val="22"/>
          <w:szCs w:val="22"/>
        </w:rPr>
        <w:tab/>
        <w:t>Posology and method of administration</w:t>
      </w:r>
    </w:p>
    <w:p w14:paraId="7C27D9B5" w14:textId="77777777" w:rsidR="00D4007B" w:rsidRPr="00683552" w:rsidRDefault="00D4007B" w:rsidP="00D4007B">
      <w:pPr>
        <w:autoSpaceDE w:val="0"/>
        <w:autoSpaceDN w:val="0"/>
        <w:adjustRightInd w:val="0"/>
        <w:spacing w:line="240" w:lineRule="auto"/>
        <w:rPr>
          <w:i/>
          <w:szCs w:val="22"/>
        </w:rPr>
      </w:pPr>
    </w:p>
    <w:p w14:paraId="7C27D9B6" w14:textId="77777777" w:rsidR="00D4007B" w:rsidRPr="00683552" w:rsidRDefault="00DA20DF" w:rsidP="00D4007B">
      <w:pPr>
        <w:autoSpaceDE w:val="0"/>
        <w:autoSpaceDN w:val="0"/>
        <w:adjustRightInd w:val="0"/>
        <w:spacing w:line="240" w:lineRule="auto"/>
        <w:rPr>
          <w:szCs w:val="22"/>
          <w:u w:val="single"/>
        </w:rPr>
      </w:pPr>
      <w:r w:rsidRPr="00683552">
        <w:rPr>
          <w:szCs w:val="22"/>
          <w:u w:val="single"/>
        </w:rPr>
        <w:lastRenderedPageBreak/>
        <w:t>Posology</w:t>
      </w:r>
    </w:p>
    <w:p w14:paraId="7C27D9B7" w14:textId="77777777" w:rsidR="00D4007B" w:rsidRPr="00683552" w:rsidRDefault="00D4007B" w:rsidP="00D4007B">
      <w:pPr>
        <w:autoSpaceDE w:val="0"/>
        <w:autoSpaceDN w:val="0"/>
        <w:adjustRightInd w:val="0"/>
        <w:spacing w:line="240" w:lineRule="auto"/>
        <w:rPr>
          <w:szCs w:val="22"/>
          <w:u w:val="single"/>
        </w:rPr>
      </w:pPr>
    </w:p>
    <w:p w14:paraId="7C27D9B8" w14:textId="77777777" w:rsidR="00D4007B" w:rsidRPr="00683552" w:rsidRDefault="00DA20DF" w:rsidP="00D4007B">
      <w:pPr>
        <w:pStyle w:val="BodytextAgency"/>
        <w:spacing w:after="0" w:line="240" w:lineRule="auto"/>
        <w:jc w:val="both"/>
        <w:rPr>
          <w:rFonts w:ascii="Times New Roman" w:hAnsi="Times New Roman" w:cs="Times New Roman"/>
          <w:i/>
          <w:sz w:val="22"/>
          <w:szCs w:val="22"/>
        </w:rPr>
      </w:pPr>
      <w:r w:rsidRPr="00683552">
        <w:rPr>
          <w:rFonts w:ascii="Times New Roman" w:hAnsi="Times New Roman" w:cs="Times New Roman"/>
          <w:i/>
          <w:sz w:val="22"/>
          <w:szCs w:val="22"/>
        </w:rPr>
        <w:t xml:space="preserve">Monotherapy </w:t>
      </w:r>
    </w:p>
    <w:p w14:paraId="7C27D9B9" w14:textId="77777777" w:rsidR="00D4007B" w:rsidRPr="00683552" w:rsidRDefault="00DA20DF" w:rsidP="00D4007B">
      <w:pPr>
        <w:autoSpaceDE w:val="0"/>
        <w:autoSpaceDN w:val="0"/>
        <w:adjustRightInd w:val="0"/>
        <w:spacing w:line="240" w:lineRule="auto"/>
        <w:rPr>
          <w:szCs w:val="22"/>
        </w:rPr>
      </w:pPr>
      <w:r w:rsidRPr="00683552">
        <w:rPr>
          <w:szCs w:val="22"/>
        </w:rPr>
        <w:t>The recommended dose is 0.75 mg once weekly.</w:t>
      </w:r>
    </w:p>
    <w:p w14:paraId="7C27D9BA" w14:textId="77777777" w:rsidR="00D4007B" w:rsidRPr="00683552" w:rsidRDefault="00D4007B" w:rsidP="00D4007B">
      <w:pPr>
        <w:autoSpaceDE w:val="0"/>
        <w:autoSpaceDN w:val="0"/>
        <w:adjustRightInd w:val="0"/>
        <w:spacing w:line="240" w:lineRule="auto"/>
        <w:rPr>
          <w:szCs w:val="22"/>
        </w:rPr>
      </w:pPr>
    </w:p>
    <w:p w14:paraId="7C27D9BB" w14:textId="77777777" w:rsidR="00D4007B" w:rsidRPr="00683552" w:rsidRDefault="00DA20DF" w:rsidP="00D4007B">
      <w:pPr>
        <w:autoSpaceDE w:val="0"/>
        <w:autoSpaceDN w:val="0"/>
        <w:adjustRightInd w:val="0"/>
        <w:spacing w:line="240" w:lineRule="auto"/>
        <w:rPr>
          <w:szCs w:val="22"/>
        </w:rPr>
      </w:pPr>
      <w:r w:rsidRPr="00683552">
        <w:rPr>
          <w:i/>
          <w:szCs w:val="22"/>
        </w:rPr>
        <w:t>Add-on therapy</w:t>
      </w:r>
    </w:p>
    <w:p w14:paraId="087F4096" w14:textId="5687FB20" w:rsidR="00CA1974" w:rsidRPr="00683552" w:rsidRDefault="00DA20DF" w:rsidP="00CA1974">
      <w:pPr>
        <w:spacing w:line="240" w:lineRule="auto"/>
        <w:rPr>
          <w:szCs w:val="22"/>
        </w:rPr>
      </w:pPr>
      <w:r w:rsidRPr="00683552">
        <w:rPr>
          <w:szCs w:val="22"/>
        </w:rPr>
        <w:t>The recommended dose is 1.5 mg once weekly.</w:t>
      </w:r>
    </w:p>
    <w:p w14:paraId="39B9D4FD" w14:textId="77777777" w:rsidR="00392A45" w:rsidRPr="00683552" w:rsidRDefault="00392A45" w:rsidP="00CA1974">
      <w:pPr>
        <w:spacing w:line="240" w:lineRule="auto"/>
        <w:rPr>
          <w:szCs w:val="22"/>
        </w:rPr>
      </w:pPr>
    </w:p>
    <w:p w14:paraId="3D6D1AEF" w14:textId="5F2B371D" w:rsidR="00E27B61" w:rsidRPr="00683552" w:rsidRDefault="00E27B61" w:rsidP="00E27B61">
      <w:pPr>
        <w:autoSpaceDE w:val="0"/>
        <w:autoSpaceDN w:val="0"/>
        <w:adjustRightInd w:val="0"/>
        <w:spacing w:line="240" w:lineRule="auto"/>
        <w:rPr>
          <w:szCs w:val="22"/>
        </w:rPr>
      </w:pPr>
      <w:r w:rsidRPr="00683552">
        <w:rPr>
          <w:lang w:val="en-US"/>
        </w:rPr>
        <w:t>For potentially vulnerable populations 0.75 mg once weekly can be considered as a starting dose.</w:t>
      </w:r>
      <w:r w:rsidRPr="00683552">
        <w:rPr>
          <w:szCs w:val="22"/>
        </w:rPr>
        <w:t xml:space="preserve"> </w:t>
      </w:r>
    </w:p>
    <w:p w14:paraId="17EE3924" w14:textId="77777777" w:rsidR="00E27B61" w:rsidRPr="00683552" w:rsidRDefault="00E27B61" w:rsidP="00E27B61">
      <w:pPr>
        <w:autoSpaceDE w:val="0"/>
        <w:autoSpaceDN w:val="0"/>
        <w:adjustRightInd w:val="0"/>
        <w:spacing w:line="240" w:lineRule="auto"/>
        <w:rPr>
          <w:szCs w:val="22"/>
        </w:rPr>
      </w:pPr>
    </w:p>
    <w:p w14:paraId="5BBE5BD0" w14:textId="57162B12" w:rsidR="00CA1974" w:rsidRPr="00683552" w:rsidRDefault="00CA1974" w:rsidP="00CA1974">
      <w:pPr>
        <w:spacing w:line="240" w:lineRule="auto"/>
        <w:rPr>
          <w:szCs w:val="22"/>
        </w:rPr>
      </w:pPr>
      <w:r w:rsidRPr="00683552">
        <w:rPr>
          <w:szCs w:val="22"/>
        </w:rPr>
        <w:t xml:space="preserve">For additional glycaemic control, </w:t>
      </w:r>
    </w:p>
    <w:p w14:paraId="30D53093" w14:textId="036791C5" w:rsidR="00CA1974" w:rsidRPr="00683552" w:rsidRDefault="00CA1974" w:rsidP="00530C8C">
      <w:pPr>
        <w:pStyle w:val="BodytextAgency"/>
        <w:numPr>
          <w:ilvl w:val="0"/>
          <w:numId w:val="20"/>
        </w:numPr>
        <w:spacing w:after="0" w:line="240" w:lineRule="auto"/>
        <w:ind w:left="567" w:hanging="567"/>
        <w:rPr>
          <w:rFonts w:ascii="Times New Roman" w:hAnsi="Times New Roman" w:cs="Times New Roman"/>
          <w:sz w:val="22"/>
          <w:szCs w:val="22"/>
        </w:rPr>
      </w:pPr>
      <w:r w:rsidRPr="00683552">
        <w:rPr>
          <w:rFonts w:ascii="Times New Roman" w:hAnsi="Times New Roman" w:cs="Times New Roman"/>
          <w:sz w:val="22"/>
          <w:szCs w:val="22"/>
        </w:rPr>
        <w:t>the 1.5 mg dose may be increased after at least 4</w:t>
      </w:r>
      <w:r w:rsidR="00392A45" w:rsidRPr="00683552">
        <w:rPr>
          <w:rFonts w:ascii="Times New Roman" w:hAnsi="Times New Roman" w:cs="Times New Roman"/>
          <w:sz w:val="22"/>
          <w:szCs w:val="22"/>
        </w:rPr>
        <w:t> </w:t>
      </w:r>
      <w:r w:rsidRPr="00683552">
        <w:rPr>
          <w:rFonts w:ascii="Times New Roman" w:hAnsi="Times New Roman" w:cs="Times New Roman"/>
          <w:sz w:val="22"/>
          <w:szCs w:val="22"/>
        </w:rPr>
        <w:t>weeks to 3 mg once weekly.</w:t>
      </w:r>
    </w:p>
    <w:p w14:paraId="7DB55476" w14:textId="2F794DFC" w:rsidR="00CA1974" w:rsidRPr="00683552" w:rsidRDefault="00CA1974" w:rsidP="00530C8C">
      <w:pPr>
        <w:pStyle w:val="BodytextAgency"/>
        <w:numPr>
          <w:ilvl w:val="0"/>
          <w:numId w:val="20"/>
        </w:numPr>
        <w:spacing w:after="0" w:line="240" w:lineRule="auto"/>
        <w:ind w:left="567" w:hanging="567"/>
        <w:rPr>
          <w:rFonts w:ascii="Times New Roman" w:hAnsi="Times New Roman"/>
          <w:sz w:val="22"/>
          <w:szCs w:val="22"/>
        </w:rPr>
      </w:pPr>
      <w:r w:rsidRPr="00683552">
        <w:rPr>
          <w:rFonts w:ascii="Times New Roman" w:hAnsi="Times New Roman" w:cs="Times New Roman"/>
          <w:sz w:val="22"/>
          <w:szCs w:val="22"/>
        </w:rPr>
        <w:t>the</w:t>
      </w:r>
      <w:r w:rsidRPr="00683552">
        <w:rPr>
          <w:rFonts w:ascii="Times New Roman" w:hAnsi="Times New Roman"/>
          <w:sz w:val="22"/>
          <w:szCs w:val="22"/>
        </w:rPr>
        <w:t xml:space="preserve"> 3 mg dose may be increased after at least 4</w:t>
      </w:r>
      <w:r w:rsidR="00392A45" w:rsidRPr="00683552">
        <w:rPr>
          <w:rFonts w:ascii="Times New Roman" w:hAnsi="Times New Roman"/>
          <w:sz w:val="22"/>
          <w:szCs w:val="22"/>
        </w:rPr>
        <w:t> </w:t>
      </w:r>
      <w:r w:rsidRPr="00683552">
        <w:rPr>
          <w:rFonts w:ascii="Times New Roman" w:hAnsi="Times New Roman"/>
          <w:sz w:val="22"/>
          <w:szCs w:val="22"/>
        </w:rPr>
        <w:t>weeks to 4.5 mg once weekly.</w:t>
      </w:r>
    </w:p>
    <w:p w14:paraId="7C27D9BC" w14:textId="365A8108" w:rsidR="00D4007B" w:rsidRPr="00683552" w:rsidRDefault="00CA1974" w:rsidP="00CA1974">
      <w:pPr>
        <w:autoSpaceDE w:val="0"/>
        <w:autoSpaceDN w:val="0"/>
        <w:adjustRightInd w:val="0"/>
        <w:spacing w:line="240" w:lineRule="auto"/>
        <w:rPr>
          <w:szCs w:val="22"/>
        </w:rPr>
      </w:pPr>
      <w:r w:rsidRPr="00683552">
        <w:rPr>
          <w:szCs w:val="22"/>
        </w:rPr>
        <w:t>The maximum dose is 4.5</w:t>
      </w:r>
      <w:r w:rsidR="00392A45" w:rsidRPr="00683552">
        <w:rPr>
          <w:szCs w:val="22"/>
        </w:rPr>
        <w:t> </w:t>
      </w:r>
      <w:r w:rsidRPr="00683552">
        <w:rPr>
          <w:szCs w:val="22"/>
        </w:rPr>
        <w:t xml:space="preserve">mg once weekly. </w:t>
      </w:r>
    </w:p>
    <w:p w14:paraId="7C27D9BE" w14:textId="77777777" w:rsidR="00D4007B" w:rsidRPr="00683552" w:rsidRDefault="00D4007B" w:rsidP="00D4007B">
      <w:pPr>
        <w:autoSpaceDE w:val="0"/>
        <w:autoSpaceDN w:val="0"/>
        <w:adjustRightInd w:val="0"/>
        <w:spacing w:line="240" w:lineRule="auto"/>
        <w:rPr>
          <w:szCs w:val="22"/>
        </w:rPr>
      </w:pPr>
    </w:p>
    <w:p w14:paraId="7C27D9BF" w14:textId="64347C52" w:rsidR="00D4007B" w:rsidRPr="00683552" w:rsidRDefault="00DA20DF" w:rsidP="00D4007B">
      <w:pPr>
        <w:tabs>
          <w:tab w:val="clear" w:pos="567"/>
        </w:tabs>
        <w:autoSpaceDE w:val="0"/>
        <w:autoSpaceDN w:val="0"/>
        <w:adjustRightInd w:val="0"/>
        <w:spacing w:line="240" w:lineRule="auto"/>
        <w:rPr>
          <w:rFonts w:eastAsia="SimSun"/>
          <w:szCs w:val="22"/>
          <w:lang w:eastAsia="en-GB"/>
        </w:rPr>
      </w:pPr>
      <w:r w:rsidRPr="00683552">
        <w:rPr>
          <w:szCs w:val="22"/>
        </w:rPr>
        <w:t xml:space="preserve">When Trulicity is added to existing metformin and/or pioglitazone therapy, the current dose of metformin and/or pioglitazone can be continued. </w:t>
      </w:r>
      <w:r w:rsidR="00A3382C" w:rsidRPr="00683552">
        <w:rPr>
          <w:szCs w:val="22"/>
        </w:rPr>
        <w:t xml:space="preserve">When </w:t>
      </w:r>
      <w:r w:rsidR="00A3382C" w:rsidRPr="00683552" w:rsidDel="00D30D25">
        <w:rPr>
          <w:szCs w:val="22"/>
        </w:rPr>
        <w:t>Trulicity</w:t>
      </w:r>
      <w:r w:rsidR="00D30D25" w:rsidRPr="00683552">
        <w:rPr>
          <w:szCs w:val="22"/>
        </w:rPr>
        <w:t xml:space="preserve"> </w:t>
      </w:r>
      <w:r w:rsidR="00A3382C" w:rsidRPr="00683552">
        <w:rPr>
          <w:szCs w:val="22"/>
        </w:rPr>
        <w:t xml:space="preserve">is added to existing metformin and/or </w:t>
      </w:r>
      <w:r w:rsidR="00A3382C" w:rsidRPr="00683552">
        <w:t xml:space="preserve">sodium-glucose co-transporter 2 </w:t>
      </w:r>
      <w:r w:rsidR="00A3382C" w:rsidRPr="00683552">
        <w:rPr>
          <w:iCs/>
          <w:szCs w:val="22"/>
        </w:rPr>
        <w:t>inhibitor (</w:t>
      </w:r>
      <w:r w:rsidR="00A3382C" w:rsidRPr="00683552">
        <w:rPr>
          <w:szCs w:val="22"/>
        </w:rPr>
        <w:t xml:space="preserve">SGLT2i) therapy, the current dose of metformin and/or SGLT2i can be continued. </w:t>
      </w:r>
      <w:r w:rsidRPr="00683552">
        <w:rPr>
          <w:szCs w:val="22"/>
        </w:rPr>
        <w:t xml:space="preserve">When </w:t>
      </w:r>
      <w:r w:rsidR="006F109C" w:rsidRPr="00683552">
        <w:rPr>
          <w:szCs w:val="22"/>
        </w:rPr>
        <w:t>it</w:t>
      </w:r>
      <w:r w:rsidRPr="00683552">
        <w:rPr>
          <w:szCs w:val="22"/>
        </w:rPr>
        <w:t xml:space="preserve"> is added </w:t>
      </w:r>
      <w:r w:rsidRPr="00683552">
        <w:rPr>
          <w:rFonts w:eastAsia="SimSun"/>
          <w:szCs w:val="22"/>
          <w:lang w:eastAsia="en-GB"/>
        </w:rPr>
        <w:t>to existing therap</w:t>
      </w:r>
      <w:r w:rsidR="003E62C2" w:rsidRPr="00683552">
        <w:rPr>
          <w:rFonts w:eastAsia="SimSun"/>
          <w:szCs w:val="22"/>
          <w:lang w:eastAsia="en-GB"/>
        </w:rPr>
        <w:t>y of a sulphonylurea or</w:t>
      </w:r>
      <w:r w:rsidRPr="00683552">
        <w:rPr>
          <w:rFonts w:eastAsia="SimSun"/>
          <w:szCs w:val="22"/>
          <w:lang w:eastAsia="en-GB"/>
        </w:rPr>
        <w:t xml:space="preserve"> insulin, a reduction in the dose of sulphonylurea or insulin may be considered to reduce the risk of hypoglycaemia (see sections</w:t>
      </w:r>
      <w:r w:rsidR="00552F46" w:rsidRPr="00683552">
        <w:rPr>
          <w:rFonts w:eastAsia="SimSun"/>
          <w:szCs w:val="22"/>
          <w:lang w:eastAsia="en-GB"/>
        </w:rPr>
        <w:t> </w:t>
      </w:r>
      <w:r w:rsidRPr="00683552">
        <w:rPr>
          <w:rFonts w:eastAsia="SimSun"/>
          <w:szCs w:val="22"/>
          <w:lang w:eastAsia="en-GB"/>
        </w:rPr>
        <w:t>4.4 and 4.8).</w:t>
      </w:r>
    </w:p>
    <w:p w14:paraId="7C27D9C0" w14:textId="77777777" w:rsidR="00D4007B" w:rsidRPr="00683552" w:rsidRDefault="00D4007B" w:rsidP="00D4007B">
      <w:pPr>
        <w:autoSpaceDE w:val="0"/>
        <w:autoSpaceDN w:val="0"/>
        <w:adjustRightInd w:val="0"/>
        <w:spacing w:line="240" w:lineRule="auto"/>
        <w:rPr>
          <w:szCs w:val="22"/>
        </w:rPr>
      </w:pPr>
    </w:p>
    <w:p w14:paraId="7C27D9C1" w14:textId="342E61FB" w:rsidR="0086039E" w:rsidRPr="00683552" w:rsidRDefault="00DA20DF" w:rsidP="0086039E">
      <w:pPr>
        <w:autoSpaceDE w:val="0"/>
        <w:autoSpaceDN w:val="0"/>
        <w:adjustRightInd w:val="0"/>
        <w:spacing w:line="240" w:lineRule="auto"/>
        <w:rPr>
          <w:szCs w:val="22"/>
        </w:rPr>
      </w:pPr>
      <w:r w:rsidRPr="00683552">
        <w:rPr>
          <w:szCs w:val="22"/>
        </w:rPr>
        <w:t>The use of Trulicity does not require blood glucose self</w:t>
      </w:r>
      <w:r w:rsidRPr="00683552">
        <w:rPr>
          <w:szCs w:val="22"/>
        </w:rPr>
        <w:noBreakHyphen/>
        <w:t>monitoring. Blood glucose self</w:t>
      </w:r>
      <w:r w:rsidRPr="00683552">
        <w:rPr>
          <w:szCs w:val="22"/>
        </w:rPr>
        <w:noBreakHyphen/>
        <w:t>monitoring is necessary to adjust the dose of sulphonylurea or insulin, particularly when Trulicity therapy is started and insulin is reduced. A stepwise approach to insulin dose reduction is recommended.</w:t>
      </w:r>
    </w:p>
    <w:p w14:paraId="7271B3A5" w14:textId="77777777" w:rsidR="00B31A83" w:rsidRPr="00683552" w:rsidRDefault="00B31A83" w:rsidP="0086039E">
      <w:pPr>
        <w:autoSpaceDE w:val="0"/>
        <w:autoSpaceDN w:val="0"/>
        <w:adjustRightInd w:val="0"/>
        <w:spacing w:line="240" w:lineRule="auto"/>
        <w:rPr>
          <w:szCs w:val="22"/>
        </w:rPr>
      </w:pPr>
    </w:p>
    <w:p w14:paraId="48288184" w14:textId="238B2E60" w:rsidR="00B31A83" w:rsidRPr="00683552" w:rsidRDefault="00B31A83" w:rsidP="00B31A83">
      <w:pPr>
        <w:autoSpaceDE w:val="0"/>
        <w:autoSpaceDN w:val="0"/>
        <w:adjustRightInd w:val="0"/>
        <w:spacing w:line="240" w:lineRule="auto"/>
        <w:rPr>
          <w:i/>
          <w:iCs/>
          <w:szCs w:val="22"/>
        </w:rPr>
      </w:pPr>
      <w:r w:rsidRPr="00683552">
        <w:rPr>
          <w:i/>
          <w:iCs/>
          <w:szCs w:val="22"/>
        </w:rPr>
        <w:t>Missed doses</w:t>
      </w:r>
    </w:p>
    <w:p w14:paraId="54FD810A" w14:textId="77777777" w:rsidR="00B31A83" w:rsidRPr="00683552" w:rsidRDefault="00B31A83" w:rsidP="00B31A83">
      <w:pPr>
        <w:autoSpaceDE w:val="0"/>
        <w:autoSpaceDN w:val="0"/>
        <w:adjustRightInd w:val="0"/>
        <w:spacing w:line="240" w:lineRule="auto"/>
        <w:rPr>
          <w:szCs w:val="22"/>
        </w:rPr>
      </w:pPr>
      <w:r w:rsidRPr="00683552">
        <w:rPr>
          <w:szCs w:val="22"/>
        </w:rPr>
        <w:t>If a dose is missed, it should be administered as soon as possible if there are at least 3 days (72 hours) until the next scheduled dose. If less than 3 days (72 hours) remain before the next scheduled dose, the missed dose should be skipped and the next dose should be administered on the regularly scheduled day. In each case, patients can then resume their regular once weekly dosing schedule.</w:t>
      </w:r>
    </w:p>
    <w:p w14:paraId="1C4C3F8A" w14:textId="77777777" w:rsidR="00B31A83" w:rsidRPr="00683552" w:rsidRDefault="00B31A83" w:rsidP="00B31A83">
      <w:pPr>
        <w:autoSpaceDE w:val="0"/>
        <w:autoSpaceDN w:val="0"/>
        <w:adjustRightInd w:val="0"/>
        <w:spacing w:line="240" w:lineRule="auto"/>
        <w:rPr>
          <w:szCs w:val="22"/>
        </w:rPr>
      </w:pPr>
    </w:p>
    <w:p w14:paraId="7C27D9C2" w14:textId="05E0DDEB" w:rsidR="00D4007B" w:rsidRPr="00DB7537" w:rsidRDefault="00B31A83" w:rsidP="00D4007B">
      <w:pPr>
        <w:pStyle w:val="Default"/>
        <w:rPr>
          <w:iCs/>
          <w:color w:val="auto"/>
          <w:sz w:val="22"/>
          <w:szCs w:val="22"/>
          <w:u w:val="single"/>
        </w:rPr>
      </w:pPr>
      <w:r w:rsidRPr="00DB7537">
        <w:rPr>
          <w:iCs/>
          <w:color w:val="auto"/>
          <w:sz w:val="22"/>
          <w:szCs w:val="22"/>
          <w:u w:val="single"/>
        </w:rPr>
        <w:t>Special population</w:t>
      </w:r>
    </w:p>
    <w:p w14:paraId="1EAE40BD" w14:textId="77777777" w:rsidR="005177FD" w:rsidRPr="00683552" w:rsidRDefault="005177FD" w:rsidP="00D4007B">
      <w:pPr>
        <w:pStyle w:val="Default"/>
        <w:rPr>
          <w:i/>
          <w:color w:val="auto"/>
          <w:sz w:val="22"/>
          <w:szCs w:val="22"/>
          <w:u w:val="single"/>
        </w:rPr>
      </w:pPr>
    </w:p>
    <w:p w14:paraId="7C27D9C3" w14:textId="77777777" w:rsidR="00D4007B" w:rsidRPr="00683552" w:rsidRDefault="00DA20DF" w:rsidP="00D4007B">
      <w:pPr>
        <w:pStyle w:val="Default"/>
        <w:rPr>
          <w:i/>
          <w:iCs/>
          <w:color w:val="auto"/>
          <w:sz w:val="22"/>
          <w:szCs w:val="22"/>
        </w:rPr>
      </w:pPr>
      <w:r w:rsidRPr="00683552">
        <w:rPr>
          <w:i/>
          <w:iCs/>
          <w:color w:val="auto"/>
          <w:sz w:val="22"/>
          <w:szCs w:val="22"/>
        </w:rPr>
        <w:t>Elderly</w:t>
      </w:r>
    </w:p>
    <w:p w14:paraId="7C27D9C4" w14:textId="5F22FDD9" w:rsidR="00023D91" w:rsidRPr="00683552" w:rsidRDefault="00DA20DF" w:rsidP="00023D91">
      <w:pPr>
        <w:tabs>
          <w:tab w:val="clear" w:pos="567"/>
        </w:tabs>
        <w:autoSpaceDE w:val="0"/>
        <w:autoSpaceDN w:val="0"/>
        <w:adjustRightInd w:val="0"/>
        <w:spacing w:line="240" w:lineRule="auto"/>
        <w:rPr>
          <w:szCs w:val="22"/>
        </w:rPr>
      </w:pPr>
      <w:r w:rsidRPr="00683552">
        <w:rPr>
          <w:szCs w:val="22"/>
        </w:rPr>
        <w:t xml:space="preserve">No dose adjustment is required based on age </w:t>
      </w:r>
      <w:r w:rsidRPr="00683552">
        <w:rPr>
          <w:rFonts w:eastAsia="SimSun"/>
          <w:szCs w:val="22"/>
        </w:rPr>
        <w:t>(see section</w:t>
      </w:r>
      <w:r w:rsidR="00B16C9B" w:rsidRPr="00683552">
        <w:rPr>
          <w:rFonts w:eastAsia="SimSun"/>
          <w:szCs w:val="22"/>
        </w:rPr>
        <w:t> </w:t>
      </w:r>
      <w:r w:rsidRPr="00683552">
        <w:rPr>
          <w:rFonts w:eastAsia="SimSun"/>
          <w:szCs w:val="22"/>
        </w:rPr>
        <w:t>5.2)</w:t>
      </w:r>
      <w:r w:rsidRPr="00683552">
        <w:rPr>
          <w:szCs w:val="22"/>
        </w:rPr>
        <w:t xml:space="preserve">. </w:t>
      </w:r>
    </w:p>
    <w:p w14:paraId="7C27D9C5" w14:textId="77777777" w:rsidR="00023D91" w:rsidRPr="00683552" w:rsidRDefault="00023D91" w:rsidP="00D4007B">
      <w:pPr>
        <w:autoSpaceDE w:val="0"/>
        <w:autoSpaceDN w:val="0"/>
        <w:adjustRightInd w:val="0"/>
        <w:spacing w:line="240" w:lineRule="auto"/>
        <w:rPr>
          <w:i/>
          <w:iCs/>
          <w:szCs w:val="22"/>
        </w:rPr>
      </w:pPr>
    </w:p>
    <w:p w14:paraId="7C27D9C6" w14:textId="77777777" w:rsidR="00D4007B" w:rsidRPr="00683552" w:rsidRDefault="00DA20DF" w:rsidP="00D4007B">
      <w:pPr>
        <w:autoSpaceDE w:val="0"/>
        <w:autoSpaceDN w:val="0"/>
        <w:adjustRightInd w:val="0"/>
        <w:spacing w:line="240" w:lineRule="auto"/>
        <w:rPr>
          <w:i/>
          <w:iCs/>
          <w:szCs w:val="22"/>
        </w:rPr>
      </w:pPr>
      <w:r w:rsidRPr="00683552">
        <w:rPr>
          <w:i/>
          <w:iCs/>
          <w:szCs w:val="22"/>
        </w:rPr>
        <w:t>Renal impairment</w:t>
      </w:r>
    </w:p>
    <w:p w14:paraId="7C27D9C7" w14:textId="28B0E2DD" w:rsidR="00B263E7" w:rsidRPr="00683552" w:rsidRDefault="00DA20DF" w:rsidP="00B263E7">
      <w:pPr>
        <w:autoSpaceDE w:val="0"/>
        <w:autoSpaceDN w:val="0"/>
        <w:adjustRightInd w:val="0"/>
        <w:spacing w:line="240" w:lineRule="auto"/>
        <w:rPr>
          <w:szCs w:val="22"/>
        </w:rPr>
      </w:pPr>
      <w:r w:rsidRPr="00683552">
        <w:rPr>
          <w:szCs w:val="22"/>
        </w:rPr>
        <w:t xml:space="preserve">No dose adjustment is required </w:t>
      </w:r>
      <w:r w:rsidRPr="00683552" w:rsidDel="00581355">
        <w:rPr>
          <w:szCs w:val="22"/>
        </w:rPr>
        <w:t xml:space="preserve">in </w:t>
      </w:r>
      <w:r w:rsidRPr="00683552">
        <w:rPr>
          <w:szCs w:val="22"/>
        </w:rPr>
        <w:t xml:space="preserve">patients with mild, moderate </w:t>
      </w:r>
      <w:r w:rsidRPr="00683552" w:rsidDel="002E2524">
        <w:rPr>
          <w:szCs w:val="22"/>
        </w:rPr>
        <w:t xml:space="preserve">or severe </w:t>
      </w:r>
      <w:r w:rsidRPr="00683552">
        <w:rPr>
          <w:szCs w:val="22"/>
        </w:rPr>
        <w:t>renal impairment</w:t>
      </w:r>
      <w:r w:rsidRPr="00683552" w:rsidDel="002E2524">
        <w:rPr>
          <w:szCs w:val="22"/>
        </w:rPr>
        <w:t xml:space="preserve"> (eGFR &lt;</w:t>
      </w:r>
      <w:r w:rsidR="00552F46" w:rsidRPr="00683552" w:rsidDel="002E2524">
        <w:rPr>
          <w:szCs w:val="22"/>
        </w:rPr>
        <w:t> </w:t>
      </w:r>
      <w:r w:rsidRPr="00683552" w:rsidDel="002E2524">
        <w:rPr>
          <w:szCs w:val="22"/>
        </w:rPr>
        <w:t>90 to ≥</w:t>
      </w:r>
      <w:r w:rsidR="00552F46" w:rsidRPr="00683552" w:rsidDel="002E2524">
        <w:rPr>
          <w:szCs w:val="22"/>
        </w:rPr>
        <w:t> </w:t>
      </w:r>
      <w:r w:rsidRPr="00683552" w:rsidDel="002E2524">
        <w:rPr>
          <w:szCs w:val="22"/>
        </w:rPr>
        <w:t>15</w:t>
      </w:r>
      <w:r w:rsidR="00552F46" w:rsidRPr="00683552" w:rsidDel="002E2524">
        <w:rPr>
          <w:szCs w:val="22"/>
        </w:rPr>
        <w:t> </w:t>
      </w:r>
      <w:r w:rsidRPr="00683552" w:rsidDel="002E2524">
        <w:rPr>
          <w:szCs w:val="22"/>
        </w:rPr>
        <w:t>mL/min/1.73m</w:t>
      </w:r>
      <w:r w:rsidRPr="00683552" w:rsidDel="002E2524">
        <w:rPr>
          <w:szCs w:val="22"/>
          <w:vertAlign w:val="superscript"/>
        </w:rPr>
        <w:t>2</w:t>
      </w:r>
      <w:r w:rsidRPr="00683552" w:rsidDel="002E2524">
        <w:rPr>
          <w:szCs w:val="22"/>
        </w:rPr>
        <w:t>)</w:t>
      </w:r>
      <w:r w:rsidRPr="00683552">
        <w:rPr>
          <w:szCs w:val="22"/>
        </w:rPr>
        <w:t>.</w:t>
      </w:r>
    </w:p>
    <w:p w14:paraId="7C27D9C8" w14:textId="77777777" w:rsidR="00B263E7" w:rsidRPr="00683552" w:rsidRDefault="00B263E7" w:rsidP="00B263E7">
      <w:pPr>
        <w:autoSpaceDE w:val="0"/>
        <w:autoSpaceDN w:val="0"/>
        <w:adjustRightInd w:val="0"/>
        <w:spacing w:line="240" w:lineRule="auto"/>
        <w:rPr>
          <w:szCs w:val="22"/>
        </w:rPr>
      </w:pPr>
    </w:p>
    <w:p w14:paraId="7C27D9C9" w14:textId="00C34411" w:rsidR="00D4007B" w:rsidRPr="00683552" w:rsidRDefault="00DA20DF" w:rsidP="00B263E7">
      <w:pPr>
        <w:pStyle w:val="Default"/>
        <w:rPr>
          <w:color w:val="auto"/>
          <w:sz w:val="22"/>
          <w:szCs w:val="22"/>
        </w:rPr>
      </w:pPr>
      <w:r w:rsidRPr="00683552">
        <w:rPr>
          <w:color w:val="auto"/>
          <w:sz w:val="22"/>
          <w:szCs w:val="22"/>
        </w:rPr>
        <w:t>There is very limited experience in patients with end stage renal disease (&lt;</w:t>
      </w:r>
      <w:r w:rsidR="00552F46" w:rsidRPr="00683552">
        <w:rPr>
          <w:color w:val="auto"/>
          <w:sz w:val="22"/>
          <w:szCs w:val="22"/>
        </w:rPr>
        <w:t> </w:t>
      </w:r>
      <w:r w:rsidRPr="00683552">
        <w:rPr>
          <w:color w:val="auto"/>
          <w:sz w:val="22"/>
          <w:szCs w:val="22"/>
        </w:rPr>
        <w:t>15 ml/min/1.73m</w:t>
      </w:r>
      <w:r w:rsidRPr="00683552">
        <w:rPr>
          <w:color w:val="auto"/>
          <w:sz w:val="22"/>
          <w:szCs w:val="22"/>
          <w:vertAlign w:val="superscript"/>
        </w:rPr>
        <w:t>2</w:t>
      </w:r>
      <w:r w:rsidRPr="00683552">
        <w:rPr>
          <w:color w:val="auto"/>
          <w:sz w:val="22"/>
          <w:szCs w:val="22"/>
        </w:rPr>
        <w:t>), therefore Trulicity cannot be recommended in this population (see sections</w:t>
      </w:r>
      <w:r w:rsidR="00B16C9B" w:rsidRPr="00683552">
        <w:rPr>
          <w:color w:val="auto"/>
          <w:sz w:val="22"/>
          <w:szCs w:val="22"/>
        </w:rPr>
        <w:t> </w:t>
      </w:r>
      <w:r w:rsidRPr="00683552">
        <w:rPr>
          <w:color w:val="auto"/>
          <w:sz w:val="22"/>
          <w:szCs w:val="22"/>
        </w:rPr>
        <w:t>5.1 and 5.2).</w:t>
      </w:r>
    </w:p>
    <w:p w14:paraId="7C27D9CA" w14:textId="77777777" w:rsidR="00B263E7" w:rsidRPr="00683552" w:rsidRDefault="00B263E7" w:rsidP="00B263E7">
      <w:pPr>
        <w:pStyle w:val="Default"/>
        <w:rPr>
          <w:color w:val="auto"/>
          <w:sz w:val="22"/>
          <w:szCs w:val="22"/>
        </w:rPr>
      </w:pPr>
    </w:p>
    <w:p w14:paraId="7C27D9CB" w14:textId="77777777" w:rsidR="00D4007B" w:rsidRPr="00683552" w:rsidRDefault="00DA20DF" w:rsidP="00D4007B">
      <w:pPr>
        <w:autoSpaceDE w:val="0"/>
        <w:autoSpaceDN w:val="0"/>
        <w:adjustRightInd w:val="0"/>
        <w:spacing w:line="240" w:lineRule="auto"/>
        <w:rPr>
          <w:i/>
          <w:iCs/>
          <w:szCs w:val="22"/>
        </w:rPr>
      </w:pPr>
      <w:r w:rsidRPr="00683552">
        <w:rPr>
          <w:i/>
          <w:iCs/>
          <w:szCs w:val="22"/>
        </w:rPr>
        <w:t>Hepatic impairment</w:t>
      </w:r>
    </w:p>
    <w:p w14:paraId="7C27D9CC" w14:textId="24FC0FBA" w:rsidR="00D4007B" w:rsidRPr="00683552" w:rsidRDefault="00DA20DF" w:rsidP="00D4007B">
      <w:pPr>
        <w:autoSpaceDE w:val="0"/>
        <w:autoSpaceDN w:val="0"/>
        <w:adjustRightInd w:val="0"/>
        <w:spacing w:line="240" w:lineRule="auto"/>
        <w:rPr>
          <w:i/>
          <w:iCs/>
          <w:szCs w:val="22"/>
        </w:rPr>
      </w:pPr>
      <w:r w:rsidRPr="00683552">
        <w:rPr>
          <w:szCs w:val="22"/>
        </w:rPr>
        <w:t>No dose adjustment is required in patients with hepatic impairment.</w:t>
      </w:r>
    </w:p>
    <w:p w14:paraId="7C27D9CD" w14:textId="77777777" w:rsidR="00D4007B" w:rsidRPr="00683552" w:rsidRDefault="00D4007B" w:rsidP="00D4007B">
      <w:pPr>
        <w:pStyle w:val="Default"/>
        <w:rPr>
          <w:color w:val="auto"/>
          <w:sz w:val="22"/>
          <w:szCs w:val="22"/>
        </w:rPr>
      </w:pPr>
    </w:p>
    <w:p w14:paraId="7C27D9CE" w14:textId="77777777" w:rsidR="00D4007B" w:rsidRPr="00683552" w:rsidRDefault="00DA20DF" w:rsidP="00D4007B">
      <w:pPr>
        <w:autoSpaceDE w:val="0"/>
        <w:autoSpaceDN w:val="0"/>
        <w:adjustRightInd w:val="0"/>
        <w:spacing w:line="240" w:lineRule="auto"/>
        <w:rPr>
          <w:i/>
          <w:iCs/>
          <w:szCs w:val="22"/>
        </w:rPr>
      </w:pPr>
      <w:r w:rsidRPr="00683552">
        <w:rPr>
          <w:i/>
          <w:iCs/>
          <w:szCs w:val="22"/>
        </w:rPr>
        <w:t>Paediatric population</w:t>
      </w:r>
    </w:p>
    <w:p w14:paraId="7C27D9CF" w14:textId="77777777" w:rsidR="00D4007B" w:rsidRPr="00683552" w:rsidRDefault="00DA20DF" w:rsidP="00D4007B">
      <w:pPr>
        <w:autoSpaceDE w:val="0"/>
        <w:autoSpaceDN w:val="0"/>
        <w:adjustRightInd w:val="0"/>
        <w:spacing w:line="240" w:lineRule="auto"/>
        <w:rPr>
          <w:szCs w:val="22"/>
        </w:rPr>
      </w:pPr>
      <w:r w:rsidRPr="00683552">
        <w:rPr>
          <w:szCs w:val="22"/>
        </w:rPr>
        <w:t>The safety and efficacy of dulaglutide in children aged less than 18 years have not yet been established. No data are available.</w:t>
      </w:r>
    </w:p>
    <w:p w14:paraId="7C27D9D0" w14:textId="77777777" w:rsidR="00D4007B" w:rsidRPr="00683552" w:rsidRDefault="00D4007B" w:rsidP="00D4007B">
      <w:pPr>
        <w:autoSpaceDE w:val="0"/>
        <w:autoSpaceDN w:val="0"/>
        <w:adjustRightInd w:val="0"/>
        <w:spacing w:line="240" w:lineRule="auto"/>
        <w:rPr>
          <w:szCs w:val="22"/>
        </w:rPr>
      </w:pPr>
    </w:p>
    <w:p w14:paraId="7C27D9D1" w14:textId="77777777" w:rsidR="00D4007B" w:rsidRPr="00683552" w:rsidRDefault="00DA20DF" w:rsidP="00D4007B">
      <w:pPr>
        <w:pStyle w:val="Default"/>
        <w:rPr>
          <w:color w:val="auto"/>
          <w:sz w:val="22"/>
          <w:szCs w:val="22"/>
          <w:u w:val="single"/>
        </w:rPr>
      </w:pPr>
      <w:r w:rsidRPr="00683552">
        <w:rPr>
          <w:color w:val="auto"/>
          <w:sz w:val="22"/>
          <w:szCs w:val="22"/>
          <w:u w:val="single"/>
        </w:rPr>
        <w:t>Method of administration</w:t>
      </w:r>
    </w:p>
    <w:p w14:paraId="7C27D9D2" w14:textId="77777777" w:rsidR="00D4007B" w:rsidRPr="00683552" w:rsidRDefault="00D4007B" w:rsidP="00D4007B">
      <w:pPr>
        <w:pStyle w:val="Default"/>
        <w:rPr>
          <w:b/>
          <w:i/>
          <w:color w:val="auto"/>
          <w:sz w:val="22"/>
          <w:szCs w:val="22"/>
        </w:rPr>
      </w:pPr>
    </w:p>
    <w:p w14:paraId="7C27D9D3" w14:textId="77777777" w:rsidR="00D4007B" w:rsidRPr="00683552" w:rsidRDefault="00DA20DF" w:rsidP="00D4007B">
      <w:pPr>
        <w:pStyle w:val="Default"/>
        <w:rPr>
          <w:color w:val="auto"/>
          <w:sz w:val="22"/>
          <w:szCs w:val="22"/>
        </w:rPr>
      </w:pPr>
      <w:r w:rsidRPr="00683552">
        <w:rPr>
          <w:rFonts w:eastAsia="SimSun"/>
          <w:color w:val="auto"/>
          <w:sz w:val="22"/>
          <w:szCs w:val="22"/>
        </w:rPr>
        <w:t xml:space="preserve">Trulicity is to be injected subcutaneously in the abdomen, thigh or upper arm. </w:t>
      </w:r>
      <w:r w:rsidR="006D3748" w:rsidRPr="00683552">
        <w:rPr>
          <w:color w:val="auto"/>
          <w:sz w:val="22"/>
          <w:szCs w:val="22"/>
        </w:rPr>
        <w:t>It</w:t>
      </w:r>
      <w:r w:rsidRPr="00683552">
        <w:rPr>
          <w:color w:val="auto"/>
          <w:sz w:val="22"/>
          <w:szCs w:val="22"/>
        </w:rPr>
        <w:t xml:space="preserve"> should </w:t>
      </w:r>
      <w:r w:rsidRPr="00683552">
        <w:rPr>
          <w:bCs/>
          <w:color w:val="auto"/>
          <w:sz w:val="22"/>
          <w:szCs w:val="22"/>
        </w:rPr>
        <w:t>not</w:t>
      </w:r>
      <w:r w:rsidRPr="00683552">
        <w:rPr>
          <w:b/>
          <w:bCs/>
          <w:color w:val="auto"/>
          <w:sz w:val="22"/>
          <w:szCs w:val="22"/>
        </w:rPr>
        <w:t xml:space="preserve"> </w:t>
      </w:r>
      <w:r w:rsidRPr="00683552">
        <w:rPr>
          <w:color w:val="auto"/>
          <w:sz w:val="22"/>
          <w:szCs w:val="22"/>
        </w:rPr>
        <w:t>be administered intravenously or intramuscularly.</w:t>
      </w:r>
    </w:p>
    <w:p w14:paraId="7C27D9D4" w14:textId="77777777" w:rsidR="00D4007B" w:rsidRPr="00683552" w:rsidRDefault="00D4007B" w:rsidP="00D4007B">
      <w:pPr>
        <w:pStyle w:val="Default"/>
        <w:rPr>
          <w:color w:val="auto"/>
          <w:sz w:val="22"/>
          <w:szCs w:val="22"/>
        </w:rPr>
      </w:pPr>
    </w:p>
    <w:p w14:paraId="7C27D9D5" w14:textId="77777777" w:rsidR="00D4007B" w:rsidRPr="00683552" w:rsidRDefault="00DA20DF" w:rsidP="00D4007B">
      <w:pPr>
        <w:autoSpaceDE w:val="0"/>
        <w:autoSpaceDN w:val="0"/>
        <w:adjustRightInd w:val="0"/>
        <w:spacing w:line="240" w:lineRule="auto"/>
        <w:rPr>
          <w:szCs w:val="22"/>
        </w:rPr>
      </w:pPr>
      <w:r w:rsidRPr="00683552">
        <w:rPr>
          <w:szCs w:val="22"/>
        </w:rPr>
        <w:t xml:space="preserve">The dose can be administered at any time of day, with or without meals. </w:t>
      </w:r>
    </w:p>
    <w:p w14:paraId="7C27D9D6" w14:textId="3D92D857" w:rsidR="00D4007B" w:rsidRPr="00683552" w:rsidRDefault="00D4007B" w:rsidP="00D4007B">
      <w:pPr>
        <w:autoSpaceDE w:val="0"/>
        <w:autoSpaceDN w:val="0"/>
        <w:adjustRightInd w:val="0"/>
        <w:spacing w:line="240" w:lineRule="auto"/>
        <w:rPr>
          <w:szCs w:val="22"/>
        </w:rPr>
      </w:pPr>
    </w:p>
    <w:p w14:paraId="7C27D9D9" w14:textId="77777777" w:rsidR="00D4007B" w:rsidRPr="00683552" w:rsidRDefault="00DA20DF" w:rsidP="00D4007B">
      <w:pPr>
        <w:autoSpaceDE w:val="0"/>
        <w:autoSpaceDN w:val="0"/>
        <w:adjustRightInd w:val="0"/>
        <w:spacing w:line="240" w:lineRule="auto"/>
        <w:rPr>
          <w:szCs w:val="22"/>
        </w:rPr>
      </w:pPr>
      <w:r w:rsidRPr="00683552">
        <w:rPr>
          <w:szCs w:val="22"/>
        </w:rPr>
        <w:t>The day of weekly administration can be changed if necessary, as long as the last dose was administered 3 or more days (72 hours) before.</w:t>
      </w:r>
    </w:p>
    <w:p w14:paraId="7C27D9DA" w14:textId="77777777" w:rsidR="00D4007B" w:rsidRPr="00683552" w:rsidRDefault="00D4007B" w:rsidP="00D4007B">
      <w:pPr>
        <w:spacing w:line="240" w:lineRule="auto"/>
        <w:rPr>
          <w:szCs w:val="22"/>
        </w:rPr>
      </w:pPr>
    </w:p>
    <w:p w14:paraId="7C27D9DB"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4.3</w:t>
      </w:r>
      <w:r w:rsidRPr="00683552">
        <w:rPr>
          <w:b/>
          <w:bCs/>
          <w:color w:val="auto"/>
          <w:sz w:val="22"/>
          <w:szCs w:val="22"/>
        </w:rPr>
        <w:tab/>
        <w:t xml:space="preserve">Contraindications </w:t>
      </w:r>
    </w:p>
    <w:p w14:paraId="7C27D9DC" w14:textId="77777777" w:rsidR="00D4007B" w:rsidRPr="00683552" w:rsidRDefault="00D4007B" w:rsidP="00D4007B">
      <w:pPr>
        <w:pStyle w:val="Default"/>
        <w:rPr>
          <w:color w:val="auto"/>
          <w:sz w:val="22"/>
          <w:szCs w:val="22"/>
        </w:rPr>
      </w:pPr>
    </w:p>
    <w:p w14:paraId="7C27D9DD" w14:textId="300FD08B" w:rsidR="00D4007B" w:rsidRPr="00683552" w:rsidRDefault="00DA20DF" w:rsidP="00D4007B">
      <w:pPr>
        <w:pStyle w:val="Default"/>
        <w:rPr>
          <w:color w:val="auto"/>
          <w:sz w:val="22"/>
          <w:szCs w:val="22"/>
        </w:rPr>
      </w:pPr>
      <w:r w:rsidRPr="00683552">
        <w:rPr>
          <w:color w:val="auto"/>
          <w:sz w:val="22"/>
          <w:szCs w:val="22"/>
        </w:rPr>
        <w:t>Hypersensitivity to the active substance or to any of the excipients listed in section</w:t>
      </w:r>
      <w:r w:rsidR="00B16C9B" w:rsidRPr="00683552">
        <w:rPr>
          <w:color w:val="auto"/>
          <w:sz w:val="22"/>
          <w:szCs w:val="22"/>
        </w:rPr>
        <w:t> </w:t>
      </w:r>
      <w:r w:rsidRPr="00683552">
        <w:rPr>
          <w:color w:val="auto"/>
          <w:sz w:val="22"/>
          <w:szCs w:val="22"/>
        </w:rPr>
        <w:t>6.1.</w:t>
      </w:r>
    </w:p>
    <w:p w14:paraId="7C27D9DE" w14:textId="77777777" w:rsidR="00D4007B" w:rsidRPr="00683552" w:rsidRDefault="00D4007B" w:rsidP="00D4007B">
      <w:pPr>
        <w:pStyle w:val="Default"/>
        <w:rPr>
          <w:color w:val="auto"/>
          <w:sz w:val="22"/>
          <w:szCs w:val="22"/>
        </w:rPr>
      </w:pPr>
    </w:p>
    <w:p w14:paraId="7C27D9DF"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4.4</w:t>
      </w:r>
      <w:r w:rsidRPr="00683552">
        <w:rPr>
          <w:b/>
          <w:bCs/>
          <w:color w:val="auto"/>
          <w:sz w:val="22"/>
          <w:szCs w:val="22"/>
        </w:rPr>
        <w:tab/>
        <w:t xml:space="preserve">Special warnings and precautions for use </w:t>
      </w:r>
    </w:p>
    <w:p w14:paraId="4C5A1C41" w14:textId="77777777" w:rsidR="00D817AE" w:rsidRPr="00683552" w:rsidRDefault="00D817AE" w:rsidP="0086039E">
      <w:pPr>
        <w:spacing w:line="240" w:lineRule="auto"/>
        <w:rPr>
          <w:szCs w:val="22"/>
        </w:rPr>
      </w:pPr>
    </w:p>
    <w:p w14:paraId="5D669692" w14:textId="77777777" w:rsidR="00E27B61" w:rsidRPr="00683552" w:rsidRDefault="00E27B61" w:rsidP="00E27B61">
      <w:pPr>
        <w:rPr>
          <w:u w:val="single"/>
        </w:rPr>
      </w:pPr>
      <w:r w:rsidRPr="00683552">
        <w:rPr>
          <w:u w:val="single"/>
        </w:rPr>
        <w:t>Traceability</w:t>
      </w:r>
    </w:p>
    <w:p w14:paraId="43AB3475" w14:textId="77777777" w:rsidR="00E27B61" w:rsidRPr="00683552" w:rsidRDefault="00E27B61" w:rsidP="00E27B61">
      <w:pPr>
        <w:rPr>
          <w:u w:val="single"/>
        </w:rPr>
      </w:pPr>
    </w:p>
    <w:p w14:paraId="1A08490B" w14:textId="77777777" w:rsidR="00E27B61" w:rsidRPr="00683552" w:rsidRDefault="00E27B61" w:rsidP="00E27B61">
      <w:pPr>
        <w:autoSpaceDE w:val="0"/>
        <w:autoSpaceDN w:val="0"/>
        <w:adjustRightInd w:val="0"/>
        <w:spacing w:line="240" w:lineRule="auto"/>
        <w:rPr>
          <w:szCs w:val="22"/>
          <w:u w:val="single"/>
        </w:rPr>
      </w:pPr>
      <w:r w:rsidRPr="00683552">
        <w:t>In order to improve the traceability of biological medicinal products, the name and the batch number of the administered medicinal product should be clearly recorded.</w:t>
      </w:r>
    </w:p>
    <w:p w14:paraId="17D1A409" w14:textId="77777777" w:rsidR="00E27B61" w:rsidRPr="00683552" w:rsidRDefault="00E27B61" w:rsidP="0086039E">
      <w:pPr>
        <w:spacing w:line="240" w:lineRule="auto"/>
        <w:rPr>
          <w:szCs w:val="22"/>
        </w:rPr>
      </w:pPr>
    </w:p>
    <w:p w14:paraId="5B016DD3" w14:textId="33029BDC" w:rsidR="00E27B61" w:rsidRPr="00683552" w:rsidRDefault="00E27B61" w:rsidP="0086039E">
      <w:pPr>
        <w:spacing w:line="240" w:lineRule="auto"/>
        <w:rPr>
          <w:szCs w:val="22"/>
          <w:u w:val="single"/>
        </w:rPr>
      </w:pPr>
      <w:r w:rsidRPr="00683552">
        <w:rPr>
          <w:szCs w:val="22"/>
          <w:u w:val="single"/>
        </w:rPr>
        <w:t xml:space="preserve">Type </w:t>
      </w:r>
      <w:r w:rsidR="00310FBD" w:rsidRPr="00683552">
        <w:rPr>
          <w:szCs w:val="22"/>
          <w:u w:val="single"/>
        </w:rPr>
        <w:t>1</w:t>
      </w:r>
      <w:r w:rsidRPr="00683552">
        <w:rPr>
          <w:szCs w:val="22"/>
          <w:u w:val="single"/>
        </w:rPr>
        <w:t xml:space="preserve"> diabetes mellitus </w:t>
      </w:r>
      <w:r w:rsidR="00563EAC" w:rsidRPr="00683552">
        <w:rPr>
          <w:szCs w:val="22"/>
          <w:u w:val="single"/>
        </w:rPr>
        <w:t>or diabetic ketoacidosis</w:t>
      </w:r>
    </w:p>
    <w:p w14:paraId="250CA93D" w14:textId="77777777" w:rsidR="00E27B61" w:rsidRPr="00683552" w:rsidRDefault="00E27B61" w:rsidP="0086039E">
      <w:pPr>
        <w:spacing w:line="240" w:lineRule="auto"/>
        <w:rPr>
          <w:szCs w:val="22"/>
          <w:u w:val="single"/>
        </w:rPr>
      </w:pPr>
    </w:p>
    <w:p w14:paraId="1D0CCEF4" w14:textId="7FE131B8" w:rsidR="00422F26" w:rsidRPr="00683552" w:rsidRDefault="00DA20DF" w:rsidP="0086039E">
      <w:pPr>
        <w:spacing w:line="240" w:lineRule="auto"/>
        <w:rPr>
          <w:szCs w:val="22"/>
        </w:rPr>
      </w:pPr>
      <w:r w:rsidRPr="00683552">
        <w:rPr>
          <w:szCs w:val="22"/>
        </w:rPr>
        <w:t xml:space="preserve">Dulaglutide should not be used in patients with type 1 diabetes mellitus or for the treatment of diabetic ketoacidosis. Dulaglutide is not a substitute for insulin. </w:t>
      </w:r>
    </w:p>
    <w:p w14:paraId="7D3D5374" w14:textId="77777777" w:rsidR="002671B8" w:rsidRPr="00683552" w:rsidRDefault="002671B8" w:rsidP="0086039E">
      <w:pPr>
        <w:spacing w:line="240" w:lineRule="auto"/>
        <w:rPr>
          <w:szCs w:val="22"/>
        </w:rPr>
      </w:pPr>
    </w:p>
    <w:p w14:paraId="7C27D9E1" w14:textId="5C3575C0" w:rsidR="0086039E" w:rsidRPr="00683552" w:rsidRDefault="00DA20DF" w:rsidP="0086039E">
      <w:pPr>
        <w:spacing w:line="240" w:lineRule="auto"/>
        <w:rPr>
          <w:szCs w:val="22"/>
        </w:rPr>
      </w:pPr>
      <w:r w:rsidRPr="00683552">
        <w:rPr>
          <w:szCs w:val="22"/>
        </w:rPr>
        <w:t>Diabetic ketoacidosis has been reported in insulin-dependent patients after rapid discontinuation or dose reduction of insulin (see section</w:t>
      </w:r>
      <w:r w:rsidR="00552F46" w:rsidRPr="00683552">
        <w:rPr>
          <w:szCs w:val="22"/>
        </w:rPr>
        <w:t> </w:t>
      </w:r>
      <w:r w:rsidRPr="00683552">
        <w:rPr>
          <w:szCs w:val="22"/>
        </w:rPr>
        <w:t>4.2).</w:t>
      </w:r>
    </w:p>
    <w:p w14:paraId="7C27D9E2" w14:textId="77777777" w:rsidR="00D4007B" w:rsidRPr="00683552" w:rsidRDefault="00D4007B" w:rsidP="00D4007B">
      <w:pPr>
        <w:spacing w:line="240" w:lineRule="auto"/>
        <w:rPr>
          <w:szCs w:val="22"/>
          <w:u w:val="single"/>
        </w:rPr>
      </w:pPr>
    </w:p>
    <w:p w14:paraId="380FDB3D" w14:textId="649DFBD9" w:rsidR="00E27B61" w:rsidRPr="00683552" w:rsidRDefault="00E27B61" w:rsidP="00090B22">
      <w:pPr>
        <w:autoSpaceDE w:val="0"/>
        <w:autoSpaceDN w:val="0"/>
        <w:adjustRightInd w:val="0"/>
        <w:spacing w:line="240" w:lineRule="auto"/>
        <w:rPr>
          <w:szCs w:val="22"/>
          <w:u w:val="single"/>
        </w:rPr>
      </w:pPr>
      <w:r w:rsidRPr="00683552">
        <w:rPr>
          <w:szCs w:val="22"/>
          <w:u w:val="single"/>
        </w:rPr>
        <w:t>Severe gastrointestinal disease</w:t>
      </w:r>
    </w:p>
    <w:p w14:paraId="1BD39BAF" w14:textId="77777777" w:rsidR="00E27B61" w:rsidRPr="00683552" w:rsidRDefault="00E27B61" w:rsidP="00090B22">
      <w:pPr>
        <w:autoSpaceDE w:val="0"/>
        <w:autoSpaceDN w:val="0"/>
        <w:adjustRightInd w:val="0"/>
        <w:spacing w:line="240" w:lineRule="auto"/>
        <w:rPr>
          <w:szCs w:val="22"/>
        </w:rPr>
      </w:pPr>
    </w:p>
    <w:p w14:paraId="3B75E5A1" w14:textId="71C545B3" w:rsidR="00090B22" w:rsidRPr="00683552" w:rsidRDefault="00090B22" w:rsidP="00090B22">
      <w:pPr>
        <w:autoSpaceDE w:val="0"/>
        <w:autoSpaceDN w:val="0"/>
        <w:adjustRightInd w:val="0"/>
        <w:spacing w:line="240" w:lineRule="auto"/>
        <w:rPr>
          <w:szCs w:val="22"/>
        </w:rPr>
      </w:pPr>
      <w:r w:rsidRPr="00683552">
        <w:rPr>
          <w:szCs w:val="22"/>
        </w:rPr>
        <w:t>Dulaglutide has not been studied in patients with severe gastrointestinal disease, including severe gastroparesis, and is therefore not recommended in these patients.</w:t>
      </w:r>
    </w:p>
    <w:p w14:paraId="6E9BF908" w14:textId="77777777" w:rsidR="00277862" w:rsidRPr="00683552" w:rsidRDefault="00277862" w:rsidP="00D4007B">
      <w:pPr>
        <w:autoSpaceDE w:val="0"/>
        <w:autoSpaceDN w:val="0"/>
        <w:adjustRightInd w:val="0"/>
        <w:spacing w:line="240" w:lineRule="auto"/>
        <w:rPr>
          <w:szCs w:val="22"/>
          <w:u w:val="single"/>
        </w:rPr>
      </w:pPr>
    </w:p>
    <w:p w14:paraId="7C27D9E3" w14:textId="6665E8AC" w:rsidR="00EE3DB5" w:rsidRPr="00683552" w:rsidRDefault="00DA20DF" w:rsidP="00D4007B">
      <w:pPr>
        <w:autoSpaceDE w:val="0"/>
        <w:autoSpaceDN w:val="0"/>
        <w:adjustRightInd w:val="0"/>
        <w:spacing w:line="240" w:lineRule="auto"/>
        <w:rPr>
          <w:szCs w:val="22"/>
          <w:u w:val="single"/>
        </w:rPr>
      </w:pPr>
      <w:r w:rsidRPr="00683552">
        <w:rPr>
          <w:szCs w:val="22"/>
          <w:u w:val="single"/>
        </w:rPr>
        <w:t>Dehydration</w:t>
      </w:r>
    </w:p>
    <w:p w14:paraId="4C33BEDE" w14:textId="77777777" w:rsidR="00605B59" w:rsidRPr="00683552" w:rsidRDefault="00605B59" w:rsidP="00D4007B">
      <w:pPr>
        <w:autoSpaceDE w:val="0"/>
        <w:autoSpaceDN w:val="0"/>
        <w:adjustRightInd w:val="0"/>
        <w:spacing w:line="240" w:lineRule="auto"/>
        <w:rPr>
          <w:szCs w:val="22"/>
          <w:u w:val="single"/>
        </w:rPr>
      </w:pPr>
    </w:p>
    <w:p w14:paraId="7C27D9E4" w14:textId="3D51EEE3" w:rsidR="005F26A0" w:rsidRPr="00683552" w:rsidRDefault="00DA20DF" w:rsidP="00D4007B">
      <w:pPr>
        <w:autoSpaceDE w:val="0"/>
        <w:autoSpaceDN w:val="0"/>
        <w:adjustRightInd w:val="0"/>
        <w:spacing w:line="240" w:lineRule="auto"/>
        <w:rPr>
          <w:rFonts w:eastAsia="Verdana"/>
          <w:szCs w:val="22"/>
          <w:lang w:eastAsia="en-GB"/>
        </w:rPr>
      </w:pPr>
      <w:r w:rsidRPr="00683552">
        <w:rPr>
          <w:rFonts w:eastAsia="Verdana"/>
          <w:szCs w:val="22"/>
          <w:lang w:eastAsia="en-GB"/>
        </w:rPr>
        <w:t>Dehydration, sometimes leading to acute renal failure or worsening renal impairment, has been reported in patients treated with dulaglutide</w:t>
      </w:r>
      <w:r w:rsidR="0093440C" w:rsidRPr="00683552">
        <w:rPr>
          <w:rFonts w:eastAsia="Verdana"/>
          <w:szCs w:val="22"/>
          <w:lang w:eastAsia="en-GB"/>
        </w:rPr>
        <w:t xml:space="preserve">, </w:t>
      </w:r>
      <w:r w:rsidR="00D61EAF" w:rsidRPr="00683552">
        <w:rPr>
          <w:rFonts w:eastAsia="Verdana"/>
          <w:szCs w:val="22"/>
          <w:lang w:eastAsia="en-GB"/>
        </w:rPr>
        <w:t>especially at the initiation of treatment</w:t>
      </w:r>
      <w:r w:rsidRPr="00683552">
        <w:rPr>
          <w:rFonts w:eastAsia="Verdana"/>
          <w:szCs w:val="22"/>
          <w:lang w:eastAsia="en-GB"/>
        </w:rPr>
        <w:t xml:space="preserve">. Many of the reported adverse renal events occurred in patients who had experienced nausea, vomiting, diarrhoea, or dehydration. Patients treated with dulaglutide should be advised of the potential risk of dehydration, particularly in relation to gastrointestinal </w:t>
      </w:r>
      <w:r w:rsidR="00E27B61" w:rsidRPr="00683552">
        <w:rPr>
          <w:rFonts w:eastAsia="Verdana"/>
          <w:szCs w:val="22"/>
          <w:lang w:eastAsia="en-GB"/>
        </w:rPr>
        <w:t>adverse reactions</w:t>
      </w:r>
      <w:r w:rsidRPr="00683552">
        <w:rPr>
          <w:rFonts w:eastAsia="Verdana"/>
          <w:szCs w:val="22"/>
          <w:lang w:eastAsia="en-GB"/>
        </w:rPr>
        <w:t xml:space="preserve"> and take precautions to avoid fluid depletion.</w:t>
      </w:r>
    </w:p>
    <w:p w14:paraId="7C27D9E7" w14:textId="77777777" w:rsidR="00D4007B" w:rsidRPr="00683552" w:rsidRDefault="00D4007B" w:rsidP="00D4007B">
      <w:pPr>
        <w:spacing w:line="240" w:lineRule="auto"/>
      </w:pPr>
    </w:p>
    <w:p w14:paraId="7C27D9E8" w14:textId="782E3844" w:rsidR="00D4007B" w:rsidRPr="00683552" w:rsidRDefault="00DA20DF" w:rsidP="00D62D26">
      <w:pPr>
        <w:keepNext/>
        <w:spacing w:line="240" w:lineRule="auto"/>
        <w:rPr>
          <w:szCs w:val="22"/>
          <w:u w:val="single"/>
        </w:rPr>
      </w:pPr>
      <w:r w:rsidRPr="00683552">
        <w:rPr>
          <w:szCs w:val="22"/>
          <w:u w:val="single"/>
        </w:rPr>
        <w:t xml:space="preserve">Acute </w:t>
      </w:r>
      <w:r w:rsidR="00771F95" w:rsidRPr="00683552">
        <w:rPr>
          <w:szCs w:val="22"/>
          <w:u w:val="single"/>
        </w:rPr>
        <w:t>p</w:t>
      </w:r>
      <w:r w:rsidRPr="00683552">
        <w:rPr>
          <w:szCs w:val="22"/>
          <w:u w:val="single"/>
        </w:rPr>
        <w:t>ancreatitis</w:t>
      </w:r>
    </w:p>
    <w:p w14:paraId="20317EF1" w14:textId="77777777" w:rsidR="00605B59" w:rsidRPr="00683552" w:rsidRDefault="00605B59" w:rsidP="00D62D26">
      <w:pPr>
        <w:keepNext/>
        <w:spacing w:line="240" w:lineRule="auto"/>
        <w:rPr>
          <w:szCs w:val="22"/>
          <w:u w:val="single"/>
        </w:rPr>
      </w:pPr>
    </w:p>
    <w:p w14:paraId="7C27D9E9" w14:textId="0CB1971C" w:rsidR="00D4007B" w:rsidRPr="00683552" w:rsidRDefault="00DA20DF" w:rsidP="00D62D26">
      <w:pPr>
        <w:pStyle w:val="Default"/>
        <w:keepNext/>
        <w:rPr>
          <w:color w:val="auto"/>
          <w:sz w:val="22"/>
          <w:szCs w:val="22"/>
        </w:rPr>
      </w:pPr>
      <w:r w:rsidRPr="00683552">
        <w:rPr>
          <w:color w:val="auto"/>
          <w:sz w:val="22"/>
          <w:szCs w:val="22"/>
        </w:rPr>
        <w:t>Use of</w:t>
      </w:r>
      <w:r w:rsidRPr="00683552">
        <w:rPr>
          <w:rFonts w:eastAsia="Calibri"/>
          <w:color w:val="auto"/>
          <w:sz w:val="22"/>
          <w:szCs w:val="22"/>
        </w:rPr>
        <w:t xml:space="preserve"> GLP</w:t>
      </w:r>
      <w:r w:rsidRPr="00683552">
        <w:rPr>
          <w:rFonts w:eastAsia="Calibri"/>
          <w:color w:val="auto"/>
          <w:sz w:val="22"/>
          <w:szCs w:val="22"/>
        </w:rPr>
        <w:noBreakHyphen/>
        <w:t>1 receptor agonists has been associated with a risk of developing acute pancreatitis. In clinical trials, acute pancreatitis has been reported in association with dulaglutide (see section</w:t>
      </w:r>
      <w:r w:rsidR="00B16C9B" w:rsidRPr="00683552">
        <w:rPr>
          <w:rFonts w:eastAsia="Calibri"/>
          <w:color w:val="auto"/>
          <w:sz w:val="22"/>
          <w:szCs w:val="22"/>
        </w:rPr>
        <w:t> </w:t>
      </w:r>
      <w:r w:rsidRPr="00683552">
        <w:rPr>
          <w:rFonts w:eastAsia="Calibri"/>
          <w:color w:val="auto"/>
          <w:sz w:val="22"/>
          <w:szCs w:val="22"/>
        </w:rPr>
        <w:t>4.8).</w:t>
      </w:r>
    </w:p>
    <w:p w14:paraId="7C27D9EA" w14:textId="77777777" w:rsidR="00D4007B" w:rsidRPr="00683552" w:rsidRDefault="00D4007B" w:rsidP="00D4007B">
      <w:pPr>
        <w:pStyle w:val="Default"/>
        <w:rPr>
          <w:color w:val="auto"/>
          <w:sz w:val="22"/>
          <w:szCs w:val="22"/>
        </w:rPr>
      </w:pPr>
    </w:p>
    <w:p w14:paraId="7C27D9EB" w14:textId="1231EBD1" w:rsidR="00D4007B" w:rsidRPr="00683552" w:rsidRDefault="00DA20DF" w:rsidP="00D4007B">
      <w:pPr>
        <w:spacing w:line="240" w:lineRule="auto"/>
        <w:rPr>
          <w:szCs w:val="22"/>
          <w:u w:val="single"/>
        </w:rPr>
      </w:pPr>
      <w:r w:rsidRPr="00683552">
        <w:rPr>
          <w:szCs w:val="22"/>
        </w:rPr>
        <w:t xml:space="preserve">Patients should be informed of the characteristic symptoms of acute pancreatitis. If pancreatitis is suspected, dulaglutide should be discontinued. If pancreatitis is confirmed, </w:t>
      </w:r>
      <w:r w:rsidRPr="00683552" w:rsidDel="001C1D5A">
        <w:rPr>
          <w:szCs w:val="22"/>
        </w:rPr>
        <w:t xml:space="preserve">dulaglutide </w:t>
      </w:r>
      <w:r w:rsidRPr="00683552">
        <w:rPr>
          <w:szCs w:val="22"/>
        </w:rPr>
        <w:t>should not be restarted. In the absence of other signs and symptoms of acute pancreatitis, elevations in pancreatic enzymes alone are not predictive of acute pancreatitis (see section</w:t>
      </w:r>
      <w:r w:rsidR="00B16C9B" w:rsidRPr="00683552">
        <w:rPr>
          <w:szCs w:val="22"/>
        </w:rPr>
        <w:t> </w:t>
      </w:r>
      <w:r w:rsidRPr="00683552">
        <w:rPr>
          <w:szCs w:val="22"/>
        </w:rPr>
        <w:t>4.8).</w:t>
      </w:r>
    </w:p>
    <w:p w14:paraId="7C27D9EC" w14:textId="77777777" w:rsidR="00771F95" w:rsidRPr="00683552" w:rsidRDefault="00771F95" w:rsidP="00D4007B">
      <w:pPr>
        <w:spacing w:line="240" w:lineRule="auto"/>
        <w:rPr>
          <w:szCs w:val="22"/>
        </w:rPr>
      </w:pPr>
    </w:p>
    <w:p w14:paraId="7C27D9ED" w14:textId="25DFAF4E" w:rsidR="00D4007B" w:rsidRPr="00683552" w:rsidRDefault="00DA20DF" w:rsidP="00D4007B">
      <w:pPr>
        <w:spacing w:line="240" w:lineRule="auto"/>
        <w:rPr>
          <w:szCs w:val="22"/>
          <w:u w:val="single"/>
        </w:rPr>
      </w:pPr>
      <w:r w:rsidRPr="00683552">
        <w:rPr>
          <w:szCs w:val="22"/>
          <w:u w:val="single"/>
        </w:rPr>
        <w:t>Hypoglycaemia</w:t>
      </w:r>
    </w:p>
    <w:p w14:paraId="11550F51" w14:textId="77777777" w:rsidR="00605B59" w:rsidRPr="00683552" w:rsidRDefault="00605B59" w:rsidP="00D4007B">
      <w:pPr>
        <w:spacing w:line="240" w:lineRule="auto"/>
        <w:rPr>
          <w:szCs w:val="22"/>
        </w:rPr>
      </w:pPr>
    </w:p>
    <w:p w14:paraId="7C27D9EE" w14:textId="7F7BD904" w:rsidR="00D4007B" w:rsidRPr="00683552" w:rsidRDefault="00DA20DF" w:rsidP="00D4007B">
      <w:pPr>
        <w:spacing w:line="240" w:lineRule="auto"/>
        <w:rPr>
          <w:szCs w:val="22"/>
        </w:rPr>
      </w:pPr>
      <w:r w:rsidRPr="00683552">
        <w:rPr>
          <w:szCs w:val="22"/>
        </w:rPr>
        <w:t xml:space="preserve">Patients receiving dulaglutide in combination with sulphonylurea or insulin may have an increased risk of hypoglycaemia. The risk of hypoglycaemia may be lowered by a reduction in the dose of sulphonylurea or insulin </w:t>
      </w:r>
      <w:r w:rsidRPr="00683552">
        <w:rPr>
          <w:rFonts w:eastAsia="SimSun"/>
          <w:szCs w:val="22"/>
          <w:lang w:eastAsia="en-GB"/>
        </w:rPr>
        <w:t>(see sections</w:t>
      </w:r>
      <w:r w:rsidR="00B16C9B" w:rsidRPr="00683552">
        <w:rPr>
          <w:rFonts w:eastAsia="SimSun"/>
          <w:szCs w:val="22"/>
          <w:lang w:eastAsia="en-GB"/>
        </w:rPr>
        <w:t> </w:t>
      </w:r>
      <w:r w:rsidRPr="00683552">
        <w:rPr>
          <w:rFonts w:eastAsia="SimSun"/>
          <w:szCs w:val="22"/>
          <w:lang w:eastAsia="en-GB"/>
        </w:rPr>
        <w:t>4.2 and 4.8)</w:t>
      </w:r>
      <w:r w:rsidRPr="00683552">
        <w:rPr>
          <w:szCs w:val="22"/>
        </w:rPr>
        <w:t>.</w:t>
      </w:r>
    </w:p>
    <w:p w14:paraId="7C27D9EF" w14:textId="77777777" w:rsidR="00D4007B" w:rsidRPr="00683552" w:rsidRDefault="00D4007B" w:rsidP="00D4007B">
      <w:pPr>
        <w:spacing w:line="240" w:lineRule="auto"/>
        <w:rPr>
          <w:szCs w:val="22"/>
        </w:rPr>
      </w:pPr>
    </w:p>
    <w:p w14:paraId="7C27D9F0" w14:textId="58D20661" w:rsidR="00D4007B" w:rsidRPr="00683552" w:rsidRDefault="00DA20DF" w:rsidP="00D4007B">
      <w:pPr>
        <w:spacing w:line="240" w:lineRule="auto"/>
        <w:rPr>
          <w:szCs w:val="22"/>
          <w:u w:val="single"/>
        </w:rPr>
      </w:pPr>
      <w:r w:rsidRPr="00683552">
        <w:rPr>
          <w:szCs w:val="22"/>
          <w:u w:val="single"/>
        </w:rPr>
        <w:lastRenderedPageBreak/>
        <w:t>Sodium content</w:t>
      </w:r>
    </w:p>
    <w:p w14:paraId="3CE3286F" w14:textId="77777777" w:rsidR="00605B59" w:rsidRPr="00683552" w:rsidRDefault="00605B59" w:rsidP="00D4007B">
      <w:pPr>
        <w:spacing w:line="240" w:lineRule="auto"/>
        <w:rPr>
          <w:szCs w:val="22"/>
          <w:u w:val="single"/>
        </w:rPr>
      </w:pPr>
    </w:p>
    <w:p w14:paraId="7C27D9F1" w14:textId="66F15F3E" w:rsidR="00D4007B" w:rsidRPr="00683552" w:rsidRDefault="00DA20DF" w:rsidP="00D4007B">
      <w:pPr>
        <w:spacing w:line="240" w:lineRule="auto"/>
        <w:rPr>
          <w:szCs w:val="22"/>
        </w:rPr>
      </w:pPr>
      <w:r w:rsidRPr="00683552">
        <w:rPr>
          <w:szCs w:val="22"/>
        </w:rPr>
        <w:t>This medicinal product contains less than 1 mmol sodium (23 mg) per dose,</w:t>
      </w:r>
      <w:r w:rsidR="00AE2626" w:rsidRPr="00683552">
        <w:rPr>
          <w:szCs w:val="22"/>
        </w:rPr>
        <w:t xml:space="preserve"> that is to say</w:t>
      </w:r>
      <w:r w:rsidRPr="00683552">
        <w:rPr>
          <w:szCs w:val="22"/>
        </w:rPr>
        <w:t xml:space="preserve"> essentially ‘sodium</w:t>
      </w:r>
      <w:r w:rsidRPr="00683552">
        <w:rPr>
          <w:szCs w:val="22"/>
        </w:rPr>
        <w:noBreakHyphen/>
        <w:t xml:space="preserve"> free’.</w:t>
      </w:r>
    </w:p>
    <w:p w14:paraId="7C27D9F2" w14:textId="77777777" w:rsidR="00D4007B" w:rsidRPr="00683552" w:rsidRDefault="00D4007B" w:rsidP="00D4007B">
      <w:pPr>
        <w:spacing w:line="240" w:lineRule="auto"/>
        <w:rPr>
          <w:szCs w:val="22"/>
        </w:rPr>
      </w:pPr>
    </w:p>
    <w:p w14:paraId="7C27D9F3" w14:textId="77777777" w:rsidR="00D4007B" w:rsidRPr="00683552" w:rsidRDefault="00DA20DF" w:rsidP="00D4007B">
      <w:pPr>
        <w:spacing w:line="240" w:lineRule="auto"/>
        <w:rPr>
          <w:b/>
          <w:bCs/>
          <w:szCs w:val="22"/>
        </w:rPr>
      </w:pPr>
      <w:r w:rsidRPr="00683552">
        <w:rPr>
          <w:b/>
          <w:bCs/>
          <w:szCs w:val="22"/>
        </w:rPr>
        <w:t>4.5</w:t>
      </w:r>
      <w:r w:rsidRPr="00683552">
        <w:rPr>
          <w:b/>
          <w:bCs/>
          <w:szCs w:val="22"/>
        </w:rPr>
        <w:tab/>
        <w:t>Interaction with other medicinal products and other forms of interaction</w:t>
      </w:r>
    </w:p>
    <w:p w14:paraId="7C27D9F4" w14:textId="77777777" w:rsidR="00D4007B" w:rsidRPr="00683552" w:rsidRDefault="00D4007B" w:rsidP="00D4007B">
      <w:pPr>
        <w:spacing w:line="240" w:lineRule="auto"/>
        <w:rPr>
          <w:szCs w:val="22"/>
        </w:rPr>
      </w:pPr>
    </w:p>
    <w:p w14:paraId="46E82E38" w14:textId="54DFB227" w:rsidR="0078442D" w:rsidRPr="00683552" w:rsidRDefault="00DA20DF" w:rsidP="0078442D">
      <w:pPr>
        <w:spacing w:line="240" w:lineRule="auto"/>
      </w:pPr>
      <w:r w:rsidRPr="00683552">
        <w:rPr>
          <w:szCs w:val="22"/>
        </w:rPr>
        <w:t xml:space="preserve">Dulaglutide delays gastric emptying and has the potential to impact the rate of absorption of </w:t>
      </w:r>
      <w:r w:rsidR="00262882" w:rsidRPr="00683552">
        <w:rPr>
          <w:szCs w:val="22"/>
        </w:rPr>
        <w:t xml:space="preserve">concomitantly administered oral medicinal products. </w:t>
      </w:r>
      <w:r w:rsidR="002F7F63" w:rsidRPr="00683552">
        <w:rPr>
          <w:lang w:val="en-US"/>
        </w:rPr>
        <w:t xml:space="preserve">In the clinical pharmacology studies described below, dulaglutide </w:t>
      </w:r>
      <w:r w:rsidR="009D0E2E" w:rsidRPr="00683552">
        <w:rPr>
          <w:lang w:val="en-US"/>
        </w:rPr>
        <w:t>doses up to 1.5</w:t>
      </w:r>
      <w:r w:rsidR="006F4569" w:rsidRPr="00683552">
        <w:rPr>
          <w:lang w:val="en-US"/>
        </w:rPr>
        <w:t> </w:t>
      </w:r>
      <w:r w:rsidR="009D0E2E" w:rsidRPr="00683552">
        <w:rPr>
          <w:lang w:val="en-US"/>
        </w:rPr>
        <w:t xml:space="preserve">mg </w:t>
      </w:r>
      <w:r w:rsidR="002F7F63" w:rsidRPr="00683552">
        <w:rPr>
          <w:lang w:val="en-US"/>
        </w:rPr>
        <w:t>did not affect the absorption of the orally administered medic</w:t>
      </w:r>
      <w:r w:rsidR="006E6EDA" w:rsidRPr="00683552">
        <w:rPr>
          <w:lang w:val="en-US"/>
        </w:rPr>
        <w:t>inal product</w:t>
      </w:r>
      <w:r w:rsidR="003A6A8F" w:rsidRPr="00683552">
        <w:rPr>
          <w:lang w:val="en-US"/>
        </w:rPr>
        <w:t>s</w:t>
      </w:r>
      <w:r w:rsidR="002F7F63" w:rsidRPr="00683552">
        <w:rPr>
          <w:lang w:val="en-US"/>
        </w:rPr>
        <w:t xml:space="preserve"> tested to any clinical</w:t>
      </w:r>
      <w:r w:rsidR="00763DB7" w:rsidRPr="00683552">
        <w:rPr>
          <w:lang w:val="en-US"/>
        </w:rPr>
        <w:t>ly</w:t>
      </w:r>
      <w:r w:rsidR="002F7F63" w:rsidRPr="00683552">
        <w:rPr>
          <w:lang w:val="en-US"/>
        </w:rPr>
        <w:t xml:space="preserve"> relevant degree. </w:t>
      </w:r>
      <w:r w:rsidR="00E27B61" w:rsidRPr="00683552">
        <w:t>For the 4.5</w:t>
      </w:r>
      <w:r w:rsidR="0004609C" w:rsidRPr="00683552">
        <w:t> </w:t>
      </w:r>
      <w:r w:rsidR="00E27B61" w:rsidRPr="00683552">
        <w:t>mg dose</w:t>
      </w:r>
      <w:r w:rsidR="00AD3E77" w:rsidRPr="00683552">
        <w:t xml:space="preserve">, absence of </w:t>
      </w:r>
      <w:r w:rsidR="00E27B61" w:rsidRPr="00683552">
        <w:t xml:space="preserve">major </w:t>
      </w:r>
      <w:r w:rsidR="00AD3E77" w:rsidRPr="00683552">
        <w:t xml:space="preserve">clinically relevant interactions was </w:t>
      </w:r>
      <w:r w:rsidR="00023A7D" w:rsidRPr="00683552">
        <w:t>predic</w:t>
      </w:r>
      <w:r w:rsidR="00AD3E77" w:rsidRPr="00683552">
        <w:t>ted by physiologically-based pharmacokinetic (PBPK) modelling simulations.</w:t>
      </w:r>
    </w:p>
    <w:p w14:paraId="2E4F0297" w14:textId="77777777" w:rsidR="0078442D" w:rsidRPr="00683552" w:rsidRDefault="0078442D" w:rsidP="00612E63">
      <w:pPr>
        <w:spacing w:line="240" w:lineRule="auto"/>
        <w:rPr>
          <w:lang w:val="en-US"/>
        </w:rPr>
      </w:pPr>
    </w:p>
    <w:p w14:paraId="1AD74A75" w14:textId="08B2A9B2" w:rsidR="003E3042" w:rsidRPr="00683552" w:rsidRDefault="0035318C" w:rsidP="00C90CD5">
      <w:pPr>
        <w:spacing w:line="240" w:lineRule="auto"/>
      </w:pPr>
      <w:r w:rsidRPr="00683552">
        <w:t>F</w:t>
      </w:r>
      <w:r w:rsidR="00E90CE0" w:rsidRPr="00683552">
        <w:t xml:space="preserve">or patients receiving </w:t>
      </w:r>
      <w:r w:rsidR="003E3042" w:rsidRPr="00683552">
        <w:t>dulaglutide in combination with</w:t>
      </w:r>
      <w:r w:rsidR="00E90CE0" w:rsidRPr="00683552">
        <w:t xml:space="preserve"> oral medicinal products</w:t>
      </w:r>
      <w:r w:rsidRPr="00683552">
        <w:t xml:space="preserve"> with</w:t>
      </w:r>
      <w:r w:rsidR="00E90CE0" w:rsidRPr="00683552">
        <w:t xml:space="preserve"> rapid gastrointestinal absorption or prolonged release</w:t>
      </w:r>
      <w:r w:rsidR="004157A4" w:rsidRPr="00683552">
        <w:t>, there is a</w:t>
      </w:r>
      <w:r w:rsidR="00EC71C9" w:rsidRPr="00683552">
        <w:t xml:space="preserve"> potential for altered </w:t>
      </w:r>
      <w:r w:rsidR="006E6EDA" w:rsidRPr="00683552">
        <w:t xml:space="preserve">medicinal product </w:t>
      </w:r>
      <w:r w:rsidR="00EC71C9" w:rsidRPr="00683552">
        <w:t>exposure</w:t>
      </w:r>
      <w:r w:rsidR="003E3042" w:rsidRPr="00683552">
        <w:t>,</w:t>
      </w:r>
      <w:r w:rsidR="00EC71C9" w:rsidRPr="00683552">
        <w:t xml:space="preserve"> </w:t>
      </w:r>
      <w:r w:rsidR="00B70A9C" w:rsidRPr="00683552">
        <w:t xml:space="preserve">particularly at the time of dulaglutide </w:t>
      </w:r>
      <w:r w:rsidR="00365F50" w:rsidRPr="00683552">
        <w:t xml:space="preserve">treatment </w:t>
      </w:r>
      <w:r w:rsidR="00B70A9C" w:rsidRPr="00683552">
        <w:t>initiation</w:t>
      </w:r>
      <w:r w:rsidR="00E90CE0" w:rsidRPr="00683552">
        <w:t xml:space="preserve">.  </w:t>
      </w:r>
    </w:p>
    <w:p w14:paraId="7C27D9F6" w14:textId="5050367B" w:rsidR="00D4007B" w:rsidRPr="00683552" w:rsidRDefault="003E3042" w:rsidP="00D4007B">
      <w:pPr>
        <w:spacing w:line="240" w:lineRule="auto"/>
        <w:rPr>
          <w:szCs w:val="22"/>
        </w:rPr>
      </w:pPr>
      <w:r w:rsidRPr="00683552" w:rsidDel="003E3042">
        <w:rPr>
          <w:rStyle w:val="CommentReference"/>
          <w:lang w:val="x-none"/>
        </w:rPr>
        <w:t xml:space="preserve"> </w:t>
      </w:r>
    </w:p>
    <w:p w14:paraId="7C27D9F7" w14:textId="7192FFF7" w:rsidR="00A0428C" w:rsidRPr="00683552" w:rsidRDefault="00DA20DF" w:rsidP="00A0428C">
      <w:pPr>
        <w:spacing w:line="240" w:lineRule="auto"/>
        <w:rPr>
          <w:szCs w:val="22"/>
          <w:u w:val="single"/>
        </w:rPr>
      </w:pPr>
      <w:r w:rsidRPr="00683552">
        <w:rPr>
          <w:szCs w:val="22"/>
          <w:u w:val="single"/>
        </w:rPr>
        <w:t>Sitagliptin</w:t>
      </w:r>
    </w:p>
    <w:p w14:paraId="2F72982C" w14:textId="77777777" w:rsidR="00605B59" w:rsidRPr="00683552" w:rsidRDefault="00605B59" w:rsidP="00A0428C">
      <w:pPr>
        <w:spacing w:line="240" w:lineRule="auto"/>
        <w:rPr>
          <w:szCs w:val="22"/>
          <w:u w:val="single"/>
        </w:rPr>
      </w:pPr>
    </w:p>
    <w:p w14:paraId="7C27D9F8" w14:textId="2B1F9DF8" w:rsidR="00A0428C" w:rsidRPr="00683552" w:rsidRDefault="00DA20DF" w:rsidP="00A0428C">
      <w:pPr>
        <w:spacing w:line="240" w:lineRule="auto"/>
        <w:rPr>
          <w:szCs w:val="22"/>
        </w:rPr>
      </w:pPr>
      <w:r w:rsidRPr="00683552">
        <w:rPr>
          <w:szCs w:val="22"/>
        </w:rPr>
        <w:t xml:space="preserve">Sitagliptin exposure was unaffected when coadministered with a single </w:t>
      </w:r>
      <w:r w:rsidR="00E27B61" w:rsidRPr="00683552">
        <w:rPr>
          <w:szCs w:val="22"/>
        </w:rPr>
        <w:t>1.5</w:t>
      </w:r>
      <w:r w:rsidR="000D4D5E" w:rsidRPr="00683552">
        <w:rPr>
          <w:szCs w:val="22"/>
        </w:rPr>
        <w:t> </w:t>
      </w:r>
      <w:r w:rsidR="00E27B61" w:rsidRPr="00683552">
        <w:rPr>
          <w:szCs w:val="22"/>
        </w:rPr>
        <w:t xml:space="preserve">mg </w:t>
      </w:r>
      <w:r w:rsidRPr="00683552">
        <w:rPr>
          <w:szCs w:val="22"/>
        </w:rPr>
        <w:t xml:space="preserve">dose of dulaglutide. </w:t>
      </w:r>
      <w:r w:rsidRPr="00683552">
        <w:rPr>
          <w:szCs w:val="22"/>
          <w:lang w:eastAsia="ja-JP"/>
        </w:rPr>
        <w:t xml:space="preserve">Following coadministration with 2 consecutive </w:t>
      </w:r>
      <w:r w:rsidR="00E27B61" w:rsidRPr="00683552">
        <w:rPr>
          <w:szCs w:val="22"/>
        </w:rPr>
        <w:t>1.5</w:t>
      </w:r>
      <w:r w:rsidR="000D4D5E" w:rsidRPr="00683552">
        <w:rPr>
          <w:szCs w:val="22"/>
        </w:rPr>
        <w:t> </w:t>
      </w:r>
      <w:r w:rsidR="00E27B61" w:rsidRPr="00683552">
        <w:rPr>
          <w:szCs w:val="22"/>
        </w:rPr>
        <w:t xml:space="preserve">mg </w:t>
      </w:r>
      <w:r w:rsidRPr="00683552">
        <w:rPr>
          <w:szCs w:val="22"/>
          <w:lang w:eastAsia="ja-JP"/>
        </w:rPr>
        <w:t xml:space="preserve">doses of dulaglutide, </w:t>
      </w:r>
      <w:r w:rsidRPr="00683552">
        <w:rPr>
          <w:szCs w:val="22"/>
        </w:rPr>
        <w:t>s</w:t>
      </w:r>
      <w:r w:rsidRPr="00683552">
        <w:rPr>
          <w:szCs w:val="22"/>
          <w:lang w:eastAsia="ja-JP"/>
        </w:rPr>
        <w:t>itagliptin AUC</w:t>
      </w:r>
      <w:r w:rsidRPr="00683552">
        <w:rPr>
          <w:szCs w:val="22"/>
          <w:vertAlign w:val="subscript"/>
          <w:lang w:eastAsia="ja-JP"/>
        </w:rPr>
        <w:t>(0-τ)</w:t>
      </w:r>
      <w:r w:rsidRPr="00683552">
        <w:rPr>
          <w:szCs w:val="22"/>
          <w:lang w:eastAsia="ja-JP"/>
        </w:rPr>
        <w:t xml:space="preserve"> and </w:t>
      </w:r>
      <w:r w:rsidRPr="00683552">
        <w:rPr>
          <w:szCs w:val="22"/>
        </w:rPr>
        <w:t>C</w:t>
      </w:r>
      <w:r w:rsidRPr="00683552">
        <w:rPr>
          <w:szCs w:val="22"/>
          <w:vertAlign w:val="subscript"/>
          <w:lang w:eastAsia="ja-JP"/>
        </w:rPr>
        <w:t>max</w:t>
      </w:r>
      <w:r w:rsidRPr="00683552">
        <w:rPr>
          <w:szCs w:val="22"/>
          <w:lang w:eastAsia="ja-JP"/>
        </w:rPr>
        <w:t xml:space="preserve"> decreased by approximately 7.4 % and 23.1 %, respectively</w:t>
      </w:r>
      <w:r w:rsidRPr="00683552">
        <w:rPr>
          <w:szCs w:val="22"/>
        </w:rPr>
        <w:t>. Sitagliptin t</w:t>
      </w:r>
      <w:r w:rsidRPr="00683552">
        <w:rPr>
          <w:szCs w:val="22"/>
          <w:vertAlign w:val="subscript"/>
          <w:lang w:eastAsia="ja-JP"/>
        </w:rPr>
        <w:t>max</w:t>
      </w:r>
      <w:r w:rsidRPr="00683552">
        <w:rPr>
          <w:szCs w:val="22"/>
        </w:rPr>
        <w:t xml:space="preserve"> increased </w:t>
      </w:r>
      <w:r w:rsidRPr="00683552">
        <w:rPr>
          <w:szCs w:val="22"/>
          <w:lang w:eastAsia="ja-JP"/>
        </w:rPr>
        <w:t>approximately 0.5 hours following coadministration with dulaglutide compared to sitagliptin alone.</w:t>
      </w:r>
    </w:p>
    <w:p w14:paraId="7C27D9F9" w14:textId="77777777" w:rsidR="00A0428C" w:rsidRPr="00683552" w:rsidRDefault="00A0428C" w:rsidP="00A0428C">
      <w:pPr>
        <w:spacing w:line="240" w:lineRule="auto"/>
        <w:rPr>
          <w:szCs w:val="22"/>
        </w:rPr>
      </w:pPr>
    </w:p>
    <w:p w14:paraId="7C27D9FA" w14:textId="3C7719CD" w:rsidR="00A0428C" w:rsidRPr="00683552" w:rsidRDefault="00DA20DF" w:rsidP="00A0428C">
      <w:pPr>
        <w:spacing w:line="240" w:lineRule="auto"/>
        <w:rPr>
          <w:szCs w:val="22"/>
        </w:rPr>
      </w:pPr>
      <w:r w:rsidRPr="00683552">
        <w:rPr>
          <w:szCs w:val="22"/>
        </w:rPr>
        <w:t xml:space="preserve">Sitagliptin can </w:t>
      </w:r>
      <w:r w:rsidRPr="00683552">
        <w:rPr>
          <w:szCs w:val="22"/>
          <w:lang w:eastAsia="ja-JP"/>
        </w:rPr>
        <w:t>produce up to 80 % inhibition of DPP</w:t>
      </w:r>
      <w:r w:rsidRPr="00683552">
        <w:rPr>
          <w:szCs w:val="22"/>
          <w:lang w:eastAsia="ja-JP"/>
        </w:rPr>
        <w:noBreakHyphen/>
        <w:t>4 over a 24</w:t>
      </w:r>
      <w:r w:rsidRPr="00683552">
        <w:rPr>
          <w:szCs w:val="22"/>
          <w:lang w:eastAsia="ja-JP"/>
        </w:rPr>
        <w:noBreakHyphen/>
        <w:t>hour period</w:t>
      </w:r>
      <w:r w:rsidRPr="00683552">
        <w:rPr>
          <w:szCs w:val="22"/>
        </w:rPr>
        <w:t>. Dulaglutide</w:t>
      </w:r>
      <w:r w:rsidR="00E27B61" w:rsidRPr="00683552">
        <w:rPr>
          <w:szCs w:val="22"/>
        </w:rPr>
        <w:t xml:space="preserve"> </w:t>
      </w:r>
      <w:r w:rsidR="00991B60" w:rsidRPr="00683552">
        <w:rPr>
          <w:szCs w:val="22"/>
        </w:rPr>
        <w:t>(</w:t>
      </w:r>
      <w:r w:rsidR="00E27B61" w:rsidRPr="00683552">
        <w:rPr>
          <w:szCs w:val="22"/>
        </w:rPr>
        <w:t>1.5</w:t>
      </w:r>
      <w:r w:rsidR="000D4D5E" w:rsidRPr="00683552">
        <w:rPr>
          <w:szCs w:val="22"/>
        </w:rPr>
        <w:t> </w:t>
      </w:r>
      <w:r w:rsidR="00E27B61" w:rsidRPr="00683552">
        <w:rPr>
          <w:szCs w:val="22"/>
        </w:rPr>
        <w:t>mg</w:t>
      </w:r>
      <w:r w:rsidR="00991B60" w:rsidRPr="00683552">
        <w:rPr>
          <w:szCs w:val="22"/>
        </w:rPr>
        <w:t>)</w:t>
      </w:r>
      <w:r w:rsidRPr="00683552">
        <w:rPr>
          <w:szCs w:val="22"/>
        </w:rPr>
        <w:t xml:space="preserve"> coadministration with sitagliptin increased dulaglutide exposure and C</w:t>
      </w:r>
      <w:r w:rsidRPr="00683552">
        <w:rPr>
          <w:szCs w:val="22"/>
          <w:vertAlign w:val="subscript"/>
          <w:lang w:eastAsia="ja-JP"/>
        </w:rPr>
        <w:t>max</w:t>
      </w:r>
      <w:r w:rsidRPr="00683552">
        <w:rPr>
          <w:szCs w:val="22"/>
        </w:rPr>
        <w:t xml:space="preserve"> by approximately 38 % and 27 %, respectively, and median t</w:t>
      </w:r>
      <w:r w:rsidRPr="00683552">
        <w:rPr>
          <w:szCs w:val="22"/>
          <w:vertAlign w:val="subscript"/>
          <w:lang w:eastAsia="ja-JP"/>
        </w:rPr>
        <w:t>max</w:t>
      </w:r>
      <w:r w:rsidRPr="00683552">
        <w:rPr>
          <w:szCs w:val="22"/>
        </w:rPr>
        <w:t xml:space="preserve"> increased approximately 24 hours. Therefore</w:t>
      </w:r>
      <w:r w:rsidRPr="00683552">
        <w:rPr>
          <w:szCs w:val="22"/>
          <w:lang w:eastAsia="ja-JP"/>
        </w:rPr>
        <w:t>, dulaglutide does have a high degree of protection against DPP</w:t>
      </w:r>
      <w:r w:rsidRPr="00683552">
        <w:rPr>
          <w:szCs w:val="22"/>
          <w:lang w:eastAsia="ja-JP"/>
        </w:rPr>
        <w:noBreakHyphen/>
        <w:t>4 inactivation (see section</w:t>
      </w:r>
      <w:r w:rsidR="00067FCB" w:rsidRPr="00683552">
        <w:rPr>
          <w:szCs w:val="22"/>
          <w:lang w:eastAsia="ja-JP"/>
        </w:rPr>
        <w:t> </w:t>
      </w:r>
      <w:r w:rsidRPr="00683552">
        <w:rPr>
          <w:szCs w:val="22"/>
          <w:lang w:eastAsia="ja-JP"/>
        </w:rPr>
        <w:t xml:space="preserve">5.1, Mechanism of </w:t>
      </w:r>
      <w:r w:rsidR="00184AD9" w:rsidRPr="00683552">
        <w:rPr>
          <w:szCs w:val="22"/>
          <w:lang w:eastAsia="ja-JP"/>
        </w:rPr>
        <w:t>a</w:t>
      </w:r>
      <w:r w:rsidRPr="00683552">
        <w:rPr>
          <w:szCs w:val="22"/>
          <w:lang w:eastAsia="ja-JP"/>
        </w:rPr>
        <w:t xml:space="preserve">ction). </w:t>
      </w:r>
      <w:r w:rsidRPr="00683552">
        <w:rPr>
          <w:szCs w:val="22"/>
        </w:rPr>
        <w:t>The increased exposure may enhance the effects of dulaglutide on blood glucose levels</w:t>
      </w:r>
      <w:r w:rsidRPr="00683552">
        <w:rPr>
          <w:rFonts w:eastAsia="Verdana"/>
          <w:szCs w:val="22"/>
          <w:lang w:eastAsia="en-GB"/>
        </w:rPr>
        <w:t>.</w:t>
      </w:r>
    </w:p>
    <w:p w14:paraId="7C27D9FB" w14:textId="77777777" w:rsidR="00A0428C" w:rsidRPr="00683552" w:rsidRDefault="00A0428C" w:rsidP="00D4007B">
      <w:pPr>
        <w:spacing w:line="240" w:lineRule="auto"/>
        <w:rPr>
          <w:szCs w:val="22"/>
          <w:u w:val="single"/>
        </w:rPr>
      </w:pPr>
    </w:p>
    <w:p w14:paraId="7C27D9FC" w14:textId="5A44AA1F" w:rsidR="00D4007B" w:rsidRPr="00683552" w:rsidRDefault="00DA20DF" w:rsidP="00D4007B">
      <w:pPr>
        <w:spacing w:line="240" w:lineRule="auto"/>
        <w:rPr>
          <w:szCs w:val="22"/>
          <w:u w:val="single"/>
        </w:rPr>
      </w:pPr>
      <w:r w:rsidRPr="00683552">
        <w:rPr>
          <w:szCs w:val="22"/>
          <w:u w:val="single"/>
        </w:rPr>
        <w:t>Paracetamol</w:t>
      </w:r>
    </w:p>
    <w:p w14:paraId="173F54CF" w14:textId="77777777" w:rsidR="00605B59" w:rsidRPr="00683552" w:rsidRDefault="00605B59" w:rsidP="00D4007B">
      <w:pPr>
        <w:spacing w:line="240" w:lineRule="auto"/>
        <w:rPr>
          <w:szCs w:val="22"/>
          <w:u w:val="single"/>
        </w:rPr>
      </w:pPr>
    </w:p>
    <w:p w14:paraId="7C27D9FD" w14:textId="45B1DD4F" w:rsidR="00D4007B" w:rsidRPr="00683552" w:rsidRDefault="00DA20DF" w:rsidP="00D4007B">
      <w:pPr>
        <w:spacing w:line="240" w:lineRule="auto"/>
        <w:rPr>
          <w:szCs w:val="22"/>
        </w:rPr>
      </w:pPr>
      <w:r w:rsidRPr="00683552">
        <w:rPr>
          <w:szCs w:val="22"/>
        </w:rPr>
        <w:t>Following a first dose of 1 and 3 mg dulaglutide, paracetamol C</w:t>
      </w:r>
      <w:r w:rsidRPr="00683552">
        <w:rPr>
          <w:position w:val="-4"/>
          <w:szCs w:val="22"/>
          <w:lang w:eastAsia="ja-JP"/>
        </w:rPr>
        <w:t>max</w:t>
      </w:r>
      <w:r w:rsidRPr="00683552">
        <w:rPr>
          <w:szCs w:val="22"/>
        </w:rPr>
        <w:t xml:space="preserve"> was reduced by 36 % and 50 %, respectively, and the median t</w:t>
      </w:r>
      <w:r w:rsidRPr="00683552">
        <w:rPr>
          <w:szCs w:val="22"/>
          <w:vertAlign w:val="subscript"/>
          <w:lang w:eastAsia="ja-JP"/>
        </w:rPr>
        <w:t>max</w:t>
      </w:r>
      <w:r w:rsidRPr="00683552">
        <w:rPr>
          <w:szCs w:val="22"/>
        </w:rPr>
        <w:t xml:space="preserve"> occurred later (3 and 4 hours, respectively). After coadministration with up to 3 mg of dulaglutide at steady state, there were no statistically significant differences on AUC</w:t>
      </w:r>
      <w:r w:rsidRPr="00683552">
        <w:rPr>
          <w:rFonts w:eastAsia="SimSun"/>
          <w:szCs w:val="22"/>
          <w:vertAlign w:val="subscript"/>
          <w:lang w:val="en-US"/>
        </w:rPr>
        <w:t>(0</w:t>
      </w:r>
      <w:r w:rsidRPr="00683552">
        <w:rPr>
          <w:rFonts w:eastAsia="SimSun"/>
          <w:szCs w:val="22"/>
          <w:vertAlign w:val="subscript"/>
          <w:lang w:val="en-US"/>
        </w:rPr>
        <w:noBreakHyphen/>
        <w:t>12)</w:t>
      </w:r>
      <w:r w:rsidRPr="00683552">
        <w:rPr>
          <w:szCs w:val="22"/>
        </w:rPr>
        <w:t>, C</w:t>
      </w:r>
      <w:r w:rsidRPr="00683552">
        <w:rPr>
          <w:szCs w:val="22"/>
          <w:vertAlign w:val="subscript"/>
          <w:lang w:eastAsia="ja-JP"/>
        </w:rPr>
        <w:t>max</w:t>
      </w:r>
      <w:r w:rsidRPr="00683552">
        <w:rPr>
          <w:szCs w:val="22"/>
        </w:rPr>
        <w:t xml:space="preserve"> or t</w:t>
      </w:r>
      <w:r w:rsidRPr="00683552">
        <w:rPr>
          <w:szCs w:val="22"/>
          <w:vertAlign w:val="subscript"/>
          <w:lang w:eastAsia="ja-JP"/>
        </w:rPr>
        <w:t>max</w:t>
      </w:r>
      <w:r w:rsidRPr="00683552">
        <w:rPr>
          <w:szCs w:val="22"/>
          <w:vertAlign w:val="subscript"/>
        </w:rPr>
        <w:t xml:space="preserve"> </w:t>
      </w:r>
      <w:r w:rsidRPr="00683552">
        <w:rPr>
          <w:szCs w:val="22"/>
        </w:rPr>
        <w:t>of paracetamol.</w:t>
      </w:r>
      <w:r w:rsidRPr="00683552">
        <w:rPr>
          <w:rFonts w:eastAsia="SimSun"/>
          <w:szCs w:val="22"/>
        </w:rPr>
        <w:t xml:space="preserve"> </w:t>
      </w:r>
      <w:r w:rsidRPr="00683552">
        <w:rPr>
          <w:szCs w:val="22"/>
        </w:rPr>
        <w:t>No dose adjustment of paracetamol is necessary when administered with dulaglutide.</w:t>
      </w:r>
    </w:p>
    <w:p w14:paraId="7C27D9FE" w14:textId="77777777" w:rsidR="00D4007B" w:rsidRPr="00683552" w:rsidRDefault="00D4007B" w:rsidP="00D4007B">
      <w:pPr>
        <w:spacing w:line="240" w:lineRule="auto"/>
        <w:rPr>
          <w:szCs w:val="22"/>
        </w:rPr>
      </w:pPr>
    </w:p>
    <w:p w14:paraId="7C27D9FF" w14:textId="73A5521A" w:rsidR="00D4007B" w:rsidRPr="00683552" w:rsidRDefault="00DA20DF" w:rsidP="00D4007B">
      <w:pPr>
        <w:spacing w:line="240" w:lineRule="auto"/>
        <w:rPr>
          <w:szCs w:val="22"/>
          <w:u w:val="single"/>
        </w:rPr>
      </w:pPr>
      <w:r w:rsidRPr="00683552">
        <w:rPr>
          <w:szCs w:val="22"/>
          <w:u w:val="single"/>
        </w:rPr>
        <w:t>Atorvastatin</w:t>
      </w:r>
    </w:p>
    <w:p w14:paraId="284BA589" w14:textId="77777777" w:rsidR="00605B59" w:rsidRPr="00683552" w:rsidRDefault="00605B59" w:rsidP="00D4007B">
      <w:pPr>
        <w:spacing w:line="240" w:lineRule="auto"/>
        <w:rPr>
          <w:szCs w:val="22"/>
          <w:u w:val="single"/>
        </w:rPr>
      </w:pPr>
    </w:p>
    <w:p w14:paraId="7C27DA00" w14:textId="2A9B909A" w:rsidR="00D4007B" w:rsidRPr="00683552" w:rsidRDefault="00DA20DF" w:rsidP="00D4007B">
      <w:pPr>
        <w:spacing w:line="240" w:lineRule="auto"/>
        <w:rPr>
          <w:szCs w:val="22"/>
        </w:rPr>
      </w:pPr>
      <w:r w:rsidRPr="00683552">
        <w:rPr>
          <w:szCs w:val="22"/>
        </w:rPr>
        <w:t xml:space="preserve">Coadministration of </w:t>
      </w:r>
      <w:r w:rsidR="00E27B61" w:rsidRPr="00683552">
        <w:rPr>
          <w:szCs w:val="22"/>
        </w:rPr>
        <w:t>1.5</w:t>
      </w:r>
      <w:r w:rsidR="00A468D1" w:rsidRPr="00683552">
        <w:rPr>
          <w:szCs w:val="22"/>
        </w:rPr>
        <w:t> </w:t>
      </w:r>
      <w:r w:rsidR="00E27B61" w:rsidRPr="00683552">
        <w:rPr>
          <w:szCs w:val="22"/>
        </w:rPr>
        <w:t xml:space="preserve">mg of </w:t>
      </w:r>
      <w:r w:rsidRPr="00683552">
        <w:rPr>
          <w:szCs w:val="22"/>
        </w:rPr>
        <w:t>dulaglutide with atorvastatin decreased C</w:t>
      </w:r>
      <w:r w:rsidRPr="00683552">
        <w:rPr>
          <w:szCs w:val="22"/>
          <w:vertAlign w:val="subscript"/>
          <w:lang w:eastAsia="ja-JP"/>
        </w:rPr>
        <w:t>max</w:t>
      </w:r>
      <w:r w:rsidRPr="00683552">
        <w:rPr>
          <w:szCs w:val="22"/>
          <w:vertAlign w:val="subscript"/>
        </w:rPr>
        <w:t xml:space="preserve"> </w:t>
      </w:r>
      <w:r w:rsidRPr="00683552">
        <w:rPr>
          <w:szCs w:val="22"/>
        </w:rPr>
        <w:t>and AUC</w:t>
      </w:r>
      <w:r w:rsidRPr="00683552">
        <w:rPr>
          <w:szCs w:val="22"/>
          <w:vertAlign w:val="subscript"/>
        </w:rPr>
        <w:t>(0</w:t>
      </w:r>
      <w:r w:rsidRPr="00683552">
        <w:rPr>
          <w:szCs w:val="22"/>
          <w:vertAlign w:val="subscript"/>
        </w:rPr>
        <w:noBreakHyphen/>
        <w:t>∞)</w:t>
      </w:r>
      <w:r w:rsidRPr="00683552">
        <w:rPr>
          <w:szCs w:val="22"/>
        </w:rPr>
        <w:t xml:space="preserve"> up to 70 % and 21 %, respectively, for atorvastatin and its major metabolite</w:t>
      </w:r>
      <w:r w:rsidRPr="00683552">
        <w:rPr>
          <w:i/>
          <w:szCs w:val="22"/>
        </w:rPr>
        <w:t xml:space="preserve"> o</w:t>
      </w:r>
      <w:r w:rsidRPr="00683552">
        <w:rPr>
          <w:szCs w:val="22"/>
        </w:rPr>
        <w:noBreakHyphen/>
        <w:t>hydroxyatorvastatin. The mean t</w:t>
      </w:r>
      <w:r w:rsidRPr="00683552">
        <w:rPr>
          <w:szCs w:val="22"/>
          <w:vertAlign w:val="subscript"/>
        </w:rPr>
        <w:t>1/2</w:t>
      </w:r>
      <w:r w:rsidRPr="00683552">
        <w:rPr>
          <w:szCs w:val="22"/>
        </w:rPr>
        <w:t xml:space="preserve"> of atorvastatin and </w:t>
      </w:r>
      <w:r w:rsidRPr="00683552">
        <w:rPr>
          <w:i/>
          <w:szCs w:val="22"/>
          <w:lang w:eastAsia="zh-CN"/>
        </w:rPr>
        <w:t>o</w:t>
      </w:r>
      <w:r w:rsidRPr="00683552">
        <w:rPr>
          <w:szCs w:val="22"/>
          <w:lang w:eastAsia="zh-CN"/>
        </w:rPr>
        <w:noBreakHyphen/>
        <w:t>hydroxyatorvastatin</w:t>
      </w:r>
      <w:r w:rsidRPr="00683552">
        <w:rPr>
          <w:szCs w:val="22"/>
        </w:rPr>
        <w:t xml:space="preserve"> were increased by 17 % and 41 %, respectively, following dulaglutide administration. These observations are not clinically relevant. No dose adjustment of atorvastatin is necessary when administered with dulaglutide.</w:t>
      </w:r>
    </w:p>
    <w:p w14:paraId="7C27DA01" w14:textId="77777777" w:rsidR="00D4007B" w:rsidRPr="00683552" w:rsidRDefault="00D4007B" w:rsidP="00D4007B">
      <w:pPr>
        <w:spacing w:line="240" w:lineRule="auto"/>
        <w:rPr>
          <w:i/>
          <w:szCs w:val="22"/>
        </w:rPr>
      </w:pPr>
    </w:p>
    <w:p w14:paraId="7C27DA02" w14:textId="791A366F" w:rsidR="00D4007B" w:rsidRPr="00683552" w:rsidRDefault="00DA20DF" w:rsidP="00D4007B">
      <w:pPr>
        <w:spacing w:line="240" w:lineRule="auto"/>
        <w:rPr>
          <w:szCs w:val="22"/>
          <w:u w:val="single"/>
        </w:rPr>
      </w:pPr>
      <w:r w:rsidRPr="00683552">
        <w:rPr>
          <w:szCs w:val="22"/>
          <w:u w:val="single"/>
        </w:rPr>
        <w:t xml:space="preserve">Digoxin </w:t>
      </w:r>
    </w:p>
    <w:p w14:paraId="7DA72CF8" w14:textId="77777777" w:rsidR="00605B59" w:rsidRPr="00683552" w:rsidRDefault="00605B59" w:rsidP="00D4007B">
      <w:pPr>
        <w:spacing w:line="240" w:lineRule="auto"/>
        <w:rPr>
          <w:szCs w:val="22"/>
        </w:rPr>
      </w:pPr>
    </w:p>
    <w:p w14:paraId="7C27DA03" w14:textId="2D071F11" w:rsidR="00D4007B" w:rsidRPr="00683552" w:rsidRDefault="00DA20DF" w:rsidP="00D4007B">
      <w:pPr>
        <w:spacing w:line="240" w:lineRule="auto"/>
        <w:rPr>
          <w:szCs w:val="22"/>
        </w:rPr>
      </w:pPr>
      <w:r w:rsidRPr="00683552">
        <w:rPr>
          <w:szCs w:val="22"/>
        </w:rPr>
        <w:t xml:space="preserve">After coadministration of steady state digoxin with 2 consecutive </w:t>
      </w:r>
      <w:r w:rsidR="00F16240" w:rsidRPr="00683552">
        <w:rPr>
          <w:szCs w:val="22"/>
        </w:rPr>
        <w:t>1.5</w:t>
      </w:r>
      <w:r w:rsidR="00A468D1" w:rsidRPr="00683552">
        <w:rPr>
          <w:szCs w:val="22"/>
        </w:rPr>
        <w:t> </w:t>
      </w:r>
      <w:r w:rsidR="00F16240" w:rsidRPr="00683552">
        <w:rPr>
          <w:szCs w:val="22"/>
        </w:rPr>
        <w:t xml:space="preserve">mg </w:t>
      </w:r>
      <w:r w:rsidRPr="00683552">
        <w:rPr>
          <w:szCs w:val="22"/>
        </w:rPr>
        <w:t>doses of dulaglutide, overall exposure (AUC</w:t>
      </w:r>
      <w:r w:rsidRPr="00683552">
        <w:rPr>
          <w:szCs w:val="22"/>
          <w:vertAlign w:val="subscript"/>
        </w:rPr>
        <w:t>τ</w:t>
      </w:r>
      <w:r w:rsidRPr="00683552">
        <w:rPr>
          <w:szCs w:val="22"/>
        </w:rPr>
        <w:t>) and t</w:t>
      </w:r>
      <w:r w:rsidRPr="00683552">
        <w:rPr>
          <w:szCs w:val="22"/>
          <w:vertAlign w:val="subscript"/>
        </w:rPr>
        <w:t>max</w:t>
      </w:r>
      <w:r w:rsidRPr="00683552">
        <w:rPr>
          <w:szCs w:val="22"/>
        </w:rPr>
        <w:t xml:space="preserve"> of digoxin were unchanged; and </w:t>
      </w:r>
      <w:r w:rsidRPr="00683552">
        <w:rPr>
          <w:szCs w:val="22"/>
          <w:lang w:val="en-US"/>
        </w:rPr>
        <w:t>C</w:t>
      </w:r>
      <w:r w:rsidRPr="00683552">
        <w:rPr>
          <w:szCs w:val="22"/>
          <w:vertAlign w:val="subscript"/>
          <w:lang w:eastAsia="ja-JP"/>
        </w:rPr>
        <w:t>max</w:t>
      </w:r>
      <w:r w:rsidRPr="00683552">
        <w:rPr>
          <w:szCs w:val="22"/>
        </w:rPr>
        <w:t xml:space="preserve"> decreased by up to 22 %. This change is not expected to have clinical consequences. No dose adjustment is required for digoxin when administered with dulaglutide.</w:t>
      </w:r>
    </w:p>
    <w:p w14:paraId="7C27DA04" w14:textId="77777777" w:rsidR="00D4007B" w:rsidRPr="00683552" w:rsidRDefault="00D4007B" w:rsidP="00D4007B">
      <w:pPr>
        <w:spacing w:line="240" w:lineRule="auto"/>
        <w:rPr>
          <w:szCs w:val="22"/>
        </w:rPr>
      </w:pPr>
    </w:p>
    <w:p w14:paraId="7C27DA05" w14:textId="11750E9F" w:rsidR="00D4007B" w:rsidRPr="00683552" w:rsidRDefault="00DA20DF" w:rsidP="00771F95">
      <w:pPr>
        <w:spacing w:line="240" w:lineRule="auto"/>
        <w:rPr>
          <w:szCs w:val="22"/>
          <w:u w:val="single"/>
        </w:rPr>
      </w:pPr>
      <w:r w:rsidRPr="00683552">
        <w:rPr>
          <w:szCs w:val="22"/>
          <w:u w:val="single"/>
        </w:rPr>
        <w:t>Anti</w:t>
      </w:r>
      <w:r w:rsidRPr="00683552">
        <w:rPr>
          <w:szCs w:val="22"/>
          <w:u w:val="single"/>
        </w:rPr>
        <w:noBreakHyphen/>
        <w:t>hypertensives</w:t>
      </w:r>
    </w:p>
    <w:p w14:paraId="52BEAC39" w14:textId="77777777" w:rsidR="00605B59" w:rsidRPr="00683552" w:rsidRDefault="00605B59" w:rsidP="00771F95">
      <w:pPr>
        <w:spacing w:line="240" w:lineRule="auto"/>
        <w:rPr>
          <w:szCs w:val="22"/>
          <w:u w:val="single"/>
        </w:rPr>
      </w:pPr>
    </w:p>
    <w:p w14:paraId="7C27DA06" w14:textId="70090564" w:rsidR="00D4007B" w:rsidRPr="00683552" w:rsidRDefault="00DA20DF" w:rsidP="00771F95">
      <w:pPr>
        <w:spacing w:line="240" w:lineRule="auto"/>
        <w:rPr>
          <w:szCs w:val="22"/>
        </w:rPr>
      </w:pPr>
      <w:r w:rsidRPr="00683552">
        <w:rPr>
          <w:szCs w:val="22"/>
        </w:rPr>
        <w:t>Coadministration of multiple dulaglutide</w:t>
      </w:r>
      <w:r w:rsidR="00F16240" w:rsidRPr="00683552">
        <w:rPr>
          <w:szCs w:val="22"/>
        </w:rPr>
        <w:t xml:space="preserve"> 1.5</w:t>
      </w:r>
      <w:r w:rsidR="00A468D1" w:rsidRPr="00683552">
        <w:rPr>
          <w:szCs w:val="22"/>
        </w:rPr>
        <w:t> </w:t>
      </w:r>
      <w:r w:rsidR="00F16240" w:rsidRPr="00683552">
        <w:rPr>
          <w:szCs w:val="22"/>
        </w:rPr>
        <w:t>mg</w:t>
      </w:r>
      <w:r w:rsidRPr="00683552">
        <w:rPr>
          <w:szCs w:val="22"/>
        </w:rPr>
        <w:t xml:space="preserve"> doses with steady state lisinopril caused no clinically relevant changes in the AUC or C</w:t>
      </w:r>
      <w:r w:rsidRPr="00683552">
        <w:rPr>
          <w:szCs w:val="22"/>
          <w:vertAlign w:val="subscript"/>
          <w:lang w:eastAsia="ja-JP"/>
        </w:rPr>
        <w:t xml:space="preserve">max </w:t>
      </w:r>
      <w:r w:rsidRPr="00683552">
        <w:rPr>
          <w:szCs w:val="22"/>
        </w:rPr>
        <w:t>of lisinopril. Statistically significant delays in lisinopril t</w:t>
      </w:r>
      <w:r w:rsidRPr="00683552">
        <w:rPr>
          <w:szCs w:val="22"/>
          <w:vertAlign w:val="subscript"/>
        </w:rPr>
        <w:t>max</w:t>
      </w:r>
      <w:r w:rsidRPr="00683552">
        <w:rPr>
          <w:szCs w:val="22"/>
        </w:rPr>
        <w:t xml:space="preserve"> of approximately 1 hour were observed on Days 3 and 24 of the study. When a single </w:t>
      </w:r>
      <w:r w:rsidR="00F16240" w:rsidRPr="00683552">
        <w:rPr>
          <w:szCs w:val="22"/>
        </w:rPr>
        <w:t>1.5</w:t>
      </w:r>
      <w:r w:rsidR="00A468D1" w:rsidRPr="00683552">
        <w:rPr>
          <w:szCs w:val="22"/>
        </w:rPr>
        <w:t> </w:t>
      </w:r>
      <w:r w:rsidR="00F16240" w:rsidRPr="00683552">
        <w:rPr>
          <w:szCs w:val="22"/>
        </w:rPr>
        <w:t xml:space="preserve">mg </w:t>
      </w:r>
      <w:r w:rsidRPr="00683552">
        <w:rPr>
          <w:szCs w:val="22"/>
        </w:rPr>
        <w:t>dose of dulaglutide and metoprolol were coadministered, the AUC and C</w:t>
      </w:r>
      <w:r w:rsidRPr="00683552">
        <w:rPr>
          <w:szCs w:val="22"/>
          <w:vertAlign w:val="subscript"/>
          <w:lang w:eastAsia="ja-JP"/>
        </w:rPr>
        <w:t>max</w:t>
      </w:r>
      <w:r w:rsidRPr="00683552">
        <w:rPr>
          <w:szCs w:val="22"/>
        </w:rPr>
        <w:t xml:space="preserve"> of metoprolol increased by19 % and 32 %, respectively. While metoprolol t</w:t>
      </w:r>
      <w:r w:rsidRPr="00683552">
        <w:rPr>
          <w:szCs w:val="22"/>
          <w:vertAlign w:val="subscript"/>
          <w:lang w:eastAsia="ja-JP"/>
        </w:rPr>
        <w:t>max</w:t>
      </w:r>
      <w:r w:rsidRPr="00683552">
        <w:rPr>
          <w:szCs w:val="22"/>
        </w:rPr>
        <w:t xml:space="preserve"> was delayed by 1 hour, this change was not statistically significant. These changes were not clinically relevant; therefore</w:t>
      </w:r>
      <w:r w:rsidR="00D43909" w:rsidRPr="00683552">
        <w:rPr>
          <w:szCs w:val="22"/>
        </w:rPr>
        <w:t>,</w:t>
      </w:r>
      <w:r w:rsidRPr="00683552">
        <w:rPr>
          <w:szCs w:val="22"/>
        </w:rPr>
        <w:t xml:space="preserve"> no dose adjustment of lisinopril or metoprolol is necessary when administered with dulaglutide.</w:t>
      </w:r>
    </w:p>
    <w:p w14:paraId="7C27DA07" w14:textId="77777777" w:rsidR="004B588D" w:rsidRPr="00683552" w:rsidRDefault="004B588D" w:rsidP="00D4007B">
      <w:pPr>
        <w:spacing w:line="240" w:lineRule="auto"/>
        <w:rPr>
          <w:szCs w:val="22"/>
        </w:rPr>
      </w:pPr>
    </w:p>
    <w:p w14:paraId="7C27DA08" w14:textId="77E1E4F7" w:rsidR="00D4007B" w:rsidRPr="00683552" w:rsidRDefault="00DA20DF" w:rsidP="00771F95">
      <w:pPr>
        <w:keepNext/>
        <w:spacing w:line="240" w:lineRule="auto"/>
        <w:rPr>
          <w:szCs w:val="22"/>
          <w:u w:val="single"/>
        </w:rPr>
      </w:pPr>
      <w:r w:rsidRPr="00683552">
        <w:rPr>
          <w:szCs w:val="22"/>
          <w:u w:val="single"/>
        </w:rPr>
        <w:t xml:space="preserve">Warfarin </w:t>
      </w:r>
    </w:p>
    <w:p w14:paraId="3019C4E7" w14:textId="77777777" w:rsidR="00605B59" w:rsidRPr="00683552" w:rsidRDefault="00605B59" w:rsidP="00771F95">
      <w:pPr>
        <w:keepNext/>
        <w:spacing w:line="240" w:lineRule="auto"/>
        <w:rPr>
          <w:szCs w:val="22"/>
          <w:u w:val="single"/>
        </w:rPr>
      </w:pPr>
    </w:p>
    <w:p w14:paraId="7C27DA09" w14:textId="2AC36EFA" w:rsidR="00D4007B" w:rsidRPr="00683552" w:rsidRDefault="00DA20DF" w:rsidP="00771F95">
      <w:pPr>
        <w:keepNext/>
        <w:spacing w:line="240" w:lineRule="auto"/>
        <w:rPr>
          <w:szCs w:val="22"/>
        </w:rPr>
      </w:pPr>
      <w:r w:rsidRPr="00683552">
        <w:rPr>
          <w:szCs w:val="22"/>
        </w:rPr>
        <w:t>Following dulaglutide</w:t>
      </w:r>
      <w:r w:rsidR="00F16240" w:rsidRPr="00683552">
        <w:rPr>
          <w:szCs w:val="22"/>
        </w:rPr>
        <w:t xml:space="preserve"> (1.5</w:t>
      </w:r>
      <w:r w:rsidR="002A02AF" w:rsidRPr="00683552">
        <w:rPr>
          <w:szCs w:val="22"/>
        </w:rPr>
        <w:t> </w:t>
      </w:r>
      <w:r w:rsidR="00F16240" w:rsidRPr="00683552">
        <w:rPr>
          <w:szCs w:val="22"/>
        </w:rPr>
        <w:t>mg)</w:t>
      </w:r>
      <w:r w:rsidRPr="00683552">
        <w:rPr>
          <w:szCs w:val="22"/>
        </w:rPr>
        <w:t xml:space="preserve"> coadministration, S</w:t>
      </w:r>
      <w:r w:rsidRPr="00683552">
        <w:rPr>
          <w:szCs w:val="22"/>
        </w:rPr>
        <w:noBreakHyphen/>
        <w:t xml:space="preserve"> and R</w:t>
      </w:r>
      <w:r w:rsidRPr="00683552">
        <w:rPr>
          <w:szCs w:val="22"/>
        </w:rPr>
        <w:noBreakHyphen/>
        <w:t>warfarin exposure and R</w:t>
      </w:r>
      <w:r w:rsidRPr="00683552">
        <w:rPr>
          <w:szCs w:val="22"/>
        </w:rPr>
        <w:noBreakHyphen/>
        <w:t>warfarin C</w:t>
      </w:r>
      <w:r w:rsidRPr="00683552">
        <w:rPr>
          <w:szCs w:val="22"/>
          <w:vertAlign w:val="subscript"/>
        </w:rPr>
        <w:t xml:space="preserve">max </w:t>
      </w:r>
      <w:r w:rsidRPr="00683552">
        <w:rPr>
          <w:szCs w:val="22"/>
        </w:rPr>
        <w:t>were unaffected, and S</w:t>
      </w:r>
      <w:r w:rsidRPr="00683552">
        <w:rPr>
          <w:szCs w:val="22"/>
        </w:rPr>
        <w:noBreakHyphen/>
        <w:t>warfarin C</w:t>
      </w:r>
      <w:r w:rsidRPr="00683552">
        <w:rPr>
          <w:szCs w:val="22"/>
          <w:vertAlign w:val="subscript"/>
          <w:lang w:eastAsia="ja-JP"/>
        </w:rPr>
        <w:t>max</w:t>
      </w:r>
      <w:r w:rsidRPr="00683552">
        <w:rPr>
          <w:szCs w:val="22"/>
        </w:rPr>
        <w:t xml:space="preserve"> decreased by 22 %. AUC</w:t>
      </w:r>
      <w:r w:rsidRPr="00683552">
        <w:rPr>
          <w:szCs w:val="22"/>
          <w:vertAlign w:val="subscript"/>
        </w:rPr>
        <w:t>INR</w:t>
      </w:r>
      <w:r w:rsidRPr="00683552">
        <w:rPr>
          <w:szCs w:val="22"/>
        </w:rPr>
        <w:t xml:space="preserve"> increased by 2 %, which is unlikely to be clinically significant, and there was no effect on maximum international normalised ratio response (</w:t>
      </w:r>
      <w:r w:rsidRPr="00683552">
        <w:rPr>
          <w:szCs w:val="22"/>
          <w:lang w:eastAsia="ja-JP"/>
        </w:rPr>
        <w:t>INR</w:t>
      </w:r>
      <w:r w:rsidRPr="00683552">
        <w:rPr>
          <w:szCs w:val="22"/>
          <w:vertAlign w:val="subscript"/>
          <w:lang w:eastAsia="ja-JP"/>
        </w:rPr>
        <w:t>max</w:t>
      </w:r>
      <w:r w:rsidRPr="00683552">
        <w:rPr>
          <w:szCs w:val="22"/>
        </w:rPr>
        <w:t>). The time of international normalised ratio response (tINR</w:t>
      </w:r>
      <w:r w:rsidRPr="00683552">
        <w:rPr>
          <w:szCs w:val="22"/>
          <w:vertAlign w:val="subscript"/>
          <w:lang w:eastAsia="ja-JP"/>
        </w:rPr>
        <w:t>max</w:t>
      </w:r>
      <w:r w:rsidRPr="00683552">
        <w:rPr>
          <w:szCs w:val="22"/>
        </w:rPr>
        <w:t>) was delayed by 6 hours, consistent with delays in t</w:t>
      </w:r>
      <w:r w:rsidRPr="00683552">
        <w:rPr>
          <w:szCs w:val="22"/>
          <w:vertAlign w:val="subscript"/>
          <w:lang w:eastAsia="ja-JP"/>
        </w:rPr>
        <w:t>max</w:t>
      </w:r>
      <w:r w:rsidRPr="00683552">
        <w:rPr>
          <w:szCs w:val="22"/>
        </w:rPr>
        <w:t xml:space="preserve"> of approximately 4 and 6 hours for S</w:t>
      </w:r>
      <w:r w:rsidRPr="00683552">
        <w:rPr>
          <w:szCs w:val="22"/>
        </w:rPr>
        <w:noBreakHyphen/>
        <w:t xml:space="preserve"> and R</w:t>
      </w:r>
      <w:r w:rsidRPr="00683552">
        <w:rPr>
          <w:szCs w:val="22"/>
        </w:rPr>
        <w:noBreakHyphen/>
        <w:t xml:space="preserve">warfarin, respectively. These changes are not clinically relevant. No dose adjustment for warfarin is necessary when given together with </w:t>
      </w:r>
      <w:r w:rsidRPr="00683552" w:rsidDel="001F6107">
        <w:rPr>
          <w:szCs w:val="22"/>
        </w:rPr>
        <w:t>dulaglutide</w:t>
      </w:r>
      <w:r w:rsidRPr="00683552">
        <w:rPr>
          <w:szCs w:val="22"/>
        </w:rPr>
        <w:t>.</w:t>
      </w:r>
    </w:p>
    <w:p w14:paraId="7C27DA0A" w14:textId="77777777" w:rsidR="00D4007B" w:rsidRPr="00683552" w:rsidRDefault="00D4007B" w:rsidP="00D4007B">
      <w:pPr>
        <w:spacing w:line="240" w:lineRule="auto"/>
        <w:rPr>
          <w:szCs w:val="22"/>
        </w:rPr>
      </w:pPr>
    </w:p>
    <w:p w14:paraId="7C27DA0B" w14:textId="67A39E6B" w:rsidR="00D4007B" w:rsidRPr="00683552" w:rsidRDefault="00DA20DF" w:rsidP="00D4007B">
      <w:pPr>
        <w:spacing w:line="240" w:lineRule="auto"/>
        <w:rPr>
          <w:szCs w:val="22"/>
          <w:u w:val="single"/>
        </w:rPr>
      </w:pPr>
      <w:r w:rsidRPr="00683552">
        <w:rPr>
          <w:szCs w:val="22"/>
          <w:u w:val="single"/>
        </w:rPr>
        <w:t>Oral contraceptives</w:t>
      </w:r>
    </w:p>
    <w:p w14:paraId="0B015A2C" w14:textId="77777777" w:rsidR="00605B59" w:rsidRPr="00683552" w:rsidRDefault="00605B59" w:rsidP="00D4007B">
      <w:pPr>
        <w:spacing w:line="240" w:lineRule="auto"/>
        <w:rPr>
          <w:szCs w:val="22"/>
        </w:rPr>
      </w:pPr>
    </w:p>
    <w:p w14:paraId="7C27DA0C" w14:textId="26852F82" w:rsidR="00D4007B" w:rsidRPr="00683552" w:rsidRDefault="00DA20DF" w:rsidP="00D4007B">
      <w:pPr>
        <w:spacing w:line="240" w:lineRule="auto"/>
        <w:rPr>
          <w:szCs w:val="22"/>
        </w:rPr>
      </w:pPr>
      <w:r w:rsidRPr="00683552">
        <w:rPr>
          <w:szCs w:val="22"/>
        </w:rPr>
        <w:t xml:space="preserve">Coadministration of dulaglutide </w:t>
      </w:r>
      <w:r w:rsidR="00F16240" w:rsidRPr="00683552">
        <w:rPr>
          <w:szCs w:val="22"/>
        </w:rPr>
        <w:t>(1.5</w:t>
      </w:r>
      <w:r w:rsidR="002A02AF" w:rsidRPr="00683552">
        <w:rPr>
          <w:szCs w:val="22"/>
        </w:rPr>
        <w:t> </w:t>
      </w:r>
      <w:r w:rsidR="00F16240" w:rsidRPr="00683552">
        <w:rPr>
          <w:szCs w:val="22"/>
        </w:rPr>
        <w:t xml:space="preserve">mg) </w:t>
      </w:r>
      <w:r w:rsidRPr="00683552">
        <w:rPr>
          <w:szCs w:val="22"/>
        </w:rPr>
        <w:t xml:space="preserve">with an oral contraceptive (norgestimate 0.18 mg/ethinyl estradiol 0.025 mg) did not affect the overall exposure to </w:t>
      </w:r>
      <w:r w:rsidRPr="00683552">
        <w:rPr>
          <w:rFonts w:eastAsia="TimesNewRoman"/>
          <w:szCs w:val="22"/>
        </w:rPr>
        <w:t>norelgestromin</w:t>
      </w:r>
      <w:r w:rsidRPr="00683552">
        <w:rPr>
          <w:szCs w:val="22"/>
        </w:rPr>
        <w:t xml:space="preserve"> and ethinyl estradiol. Statistically significant reductions in C</w:t>
      </w:r>
      <w:r w:rsidRPr="00683552">
        <w:rPr>
          <w:szCs w:val="22"/>
          <w:vertAlign w:val="subscript"/>
          <w:lang w:eastAsia="ja-JP"/>
        </w:rPr>
        <w:t>max</w:t>
      </w:r>
      <w:r w:rsidRPr="00683552">
        <w:rPr>
          <w:szCs w:val="22"/>
          <w:lang w:eastAsia="ja-JP"/>
        </w:rPr>
        <w:t xml:space="preserve"> </w:t>
      </w:r>
      <w:r w:rsidRPr="00683552">
        <w:rPr>
          <w:szCs w:val="22"/>
        </w:rPr>
        <w:t>of 26 % and 13 % and delays in t</w:t>
      </w:r>
      <w:r w:rsidRPr="00683552">
        <w:rPr>
          <w:szCs w:val="22"/>
          <w:vertAlign w:val="subscript"/>
          <w:lang w:eastAsia="ja-JP"/>
        </w:rPr>
        <w:t>max</w:t>
      </w:r>
      <w:r w:rsidRPr="00683552">
        <w:rPr>
          <w:szCs w:val="22"/>
        </w:rPr>
        <w:t xml:space="preserve"> of 2 and 0.30 hours were observed for </w:t>
      </w:r>
      <w:r w:rsidRPr="00683552">
        <w:rPr>
          <w:rFonts w:eastAsia="TimesNewRoman"/>
          <w:szCs w:val="22"/>
        </w:rPr>
        <w:t>norelgestromin</w:t>
      </w:r>
      <w:r w:rsidRPr="00683552">
        <w:rPr>
          <w:szCs w:val="22"/>
        </w:rPr>
        <w:t xml:space="preserve"> and ethinyl estradiol, respectively. These observations are not clinically relevant. No dose adjustment for oral contraceptives is required when given together with </w:t>
      </w:r>
      <w:r w:rsidRPr="00683552" w:rsidDel="001F6107">
        <w:rPr>
          <w:szCs w:val="22"/>
        </w:rPr>
        <w:t>dulaglutide</w:t>
      </w:r>
      <w:r w:rsidRPr="00683552">
        <w:rPr>
          <w:szCs w:val="22"/>
        </w:rPr>
        <w:t>.</w:t>
      </w:r>
    </w:p>
    <w:p w14:paraId="7C27DA0D" w14:textId="77777777" w:rsidR="00D4007B" w:rsidRPr="00683552" w:rsidRDefault="00D4007B" w:rsidP="00D4007B">
      <w:pPr>
        <w:spacing w:line="240" w:lineRule="auto"/>
        <w:rPr>
          <w:b/>
          <w:i/>
          <w:szCs w:val="22"/>
        </w:rPr>
      </w:pPr>
    </w:p>
    <w:p w14:paraId="7C27DA0E" w14:textId="4DED01A8" w:rsidR="00D4007B" w:rsidRPr="00683552" w:rsidRDefault="00DA20DF" w:rsidP="00D4007B">
      <w:pPr>
        <w:spacing w:line="240" w:lineRule="auto"/>
        <w:rPr>
          <w:szCs w:val="22"/>
          <w:u w:val="single"/>
        </w:rPr>
      </w:pPr>
      <w:r w:rsidRPr="00683552">
        <w:rPr>
          <w:szCs w:val="22"/>
          <w:u w:val="single"/>
        </w:rPr>
        <w:t>Metformin</w:t>
      </w:r>
    </w:p>
    <w:p w14:paraId="1865624D" w14:textId="77777777" w:rsidR="00605B59" w:rsidRPr="00683552" w:rsidRDefault="00605B59" w:rsidP="00D4007B">
      <w:pPr>
        <w:spacing w:line="240" w:lineRule="auto"/>
        <w:rPr>
          <w:szCs w:val="22"/>
          <w:u w:val="single"/>
        </w:rPr>
      </w:pPr>
    </w:p>
    <w:p w14:paraId="7C27DA0F" w14:textId="5E7C5B07" w:rsidR="00D4007B" w:rsidRPr="00683552" w:rsidRDefault="00DA20DF" w:rsidP="00D4007B">
      <w:pPr>
        <w:spacing w:line="240" w:lineRule="auto"/>
        <w:rPr>
          <w:szCs w:val="22"/>
        </w:rPr>
      </w:pPr>
      <w:r w:rsidRPr="00683552">
        <w:rPr>
          <w:rFonts w:eastAsia="TimesNewRoman"/>
          <w:szCs w:val="22"/>
        </w:rPr>
        <w:t xml:space="preserve">Following coadministration of multiple </w:t>
      </w:r>
      <w:r w:rsidR="00F16240" w:rsidRPr="00683552">
        <w:rPr>
          <w:szCs w:val="22"/>
        </w:rPr>
        <w:t>1.5</w:t>
      </w:r>
      <w:r w:rsidR="002A02AF" w:rsidRPr="00683552">
        <w:rPr>
          <w:szCs w:val="22"/>
        </w:rPr>
        <w:t> </w:t>
      </w:r>
      <w:r w:rsidR="00F16240" w:rsidRPr="00683552">
        <w:rPr>
          <w:szCs w:val="22"/>
        </w:rPr>
        <w:t xml:space="preserve">mg </w:t>
      </w:r>
      <w:r w:rsidRPr="00683552">
        <w:rPr>
          <w:rFonts w:eastAsia="TimesNewRoman"/>
          <w:szCs w:val="22"/>
        </w:rPr>
        <w:t>dose</w:t>
      </w:r>
      <w:r w:rsidR="00F16240" w:rsidRPr="00683552">
        <w:rPr>
          <w:rFonts w:eastAsia="TimesNewRoman"/>
          <w:szCs w:val="22"/>
        </w:rPr>
        <w:t>s of</w:t>
      </w:r>
      <w:r w:rsidRPr="00683552">
        <w:rPr>
          <w:rFonts w:eastAsia="TimesNewRoman"/>
          <w:szCs w:val="22"/>
        </w:rPr>
        <w:t xml:space="preserve"> dulaglutide with steady state metformin (immediate release formula [IR]),</w:t>
      </w:r>
      <w:r w:rsidRPr="00683552">
        <w:rPr>
          <w:szCs w:val="22"/>
        </w:rPr>
        <w:t xml:space="preserve"> metformin </w:t>
      </w:r>
      <w:r w:rsidRPr="00683552">
        <w:rPr>
          <w:rFonts w:eastAsia="SimSun"/>
          <w:szCs w:val="22"/>
        </w:rPr>
        <w:t>AUC</w:t>
      </w:r>
      <w:r w:rsidRPr="00683552">
        <w:rPr>
          <w:rFonts w:eastAsia="SimSun"/>
          <w:szCs w:val="22"/>
          <w:vertAlign w:val="subscript"/>
        </w:rPr>
        <w:t>τ</w:t>
      </w:r>
      <w:r w:rsidRPr="00683552">
        <w:rPr>
          <w:rFonts w:eastAsia="TimesNewRoman"/>
          <w:szCs w:val="22"/>
        </w:rPr>
        <w:t xml:space="preserve"> </w:t>
      </w:r>
      <w:r w:rsidRPr="00683552">
        <w:rPr>
          <w:szCs w:val="22"/>
        </w:rPr>
        <w:t xml:space="preserve">increased </w:t>
      </w:r>
      <w:r w:rsidRPr="00683552">
        <w:rPr>
          <w:rFonts w:eastAsia="TimesNewRoman"/>
          <w:szCs w:val="22"/>
        </w:rPr>
        <w:t>up to 15 %</w:t>
      </w:r>
      <w:r w:rsidRPr="00683552">
        <w:rPr>
          <w:szCs w:val="22"/>
        </w:rPr>
        <w:t xml:space="preserve"> </w:t>
      </w:r>
      <w:r w:rsidRPr="00683552">
        <w:rPr>
          <w:rFonts w:eastAsia="TimesNewRoman"/>
          <w:szCs w:val="22"/>
        </w:rPr>
        <w:t xml:space="preserve">and </w:t>
      </w:r>
      <w:r w:rsidRPr="00683552">
        <w:rPr>
          <w:szCs w:val="22"/>
        </w:rPr>
        <w:t>C</w:t>
      </w:r>
      <w:r w:rsidRPr="00683552">
        <w:rPr>
          <w:szCs w:val="22"/>
          <w:vertAlign w:val="subscript"/>
          <w:lang w:eastAsia="ja-JP"/>
        </w:rPr>
        <w:t>max</w:t>
      </w:r>
      <w:r w:rsidRPr="00683552">
        <w:rPr>
          <w:rFonts w:eastAsia="TimesNewRoman"/>
          <w:szCs w:val="22"/>
        </w:rPr>
        <w:t xml:space="preserve"> </w:t>
      </w:r>
      <w:r w:rsidRPr="00683552">
        <w:rPr>
          <w:szCs w:val="22"/>
        </w:rPr>
        <w:t>d</w:t>
      </w:r>
      <w:r w:rsidRPr="00683552">
        <w:rPr>
          <w:rFonts w:eastAsia="TimesNewRoman"/>
          <w:szCs w:val="22"/>
        </w:rPr>
        <w:t xml:space="preserve">ecreased up to 12 %, respectively, with no </w:t>
      </w:r>
      <w:r w:rsidRPr="00683552">
        <w:rPr>
          <w:szCs w:val="22"/>
        </w:rPr>
        <w:t>changes in t</w:t>
      </w:r>
      <w:r w:rsidRPr="00683552">
        <w:rPr>
          <w:szCs w:val="22"/>
          <w:vertAlign w:val="subscript"/>
          <w:lang w:eastAsia="ja-JP"/>
        </w:rPr>
        <w:t>max</w:t>
      </w:r>
      <w:r w:rsidRPr="00683552">
        <w:rPr>
          <w:szCs w:val="22"/>
        </w:rPr>
        <w:t xml:space="preserve">. These changes are consistent with the gastric emptying delay of dulaglutide and within the </w:t>
      </w:r>
      <w:r w:rsidR="00771F95" w:rsidRPr="00683552">
        <w:rPr>
          <w:szCs w:val="22"/>
        </w:rPr>
        <w:t>pharmacokinetic</w:t>
      </w:r>
      <w:r w:rsidRPr="00683552">
        <w:rPr>
          <w:szCs w:val="22"/>
        </w:rPr>
        <w:t xml:space="preserve"> variability of metformin and thus are not clinically relevant. No dose adjustment for metformin IR is recommended when given with </w:t>
      </w:r>
      <w:r w:rsidRPr="00683552" w:rsidDel="001F6107">
        <w:rPr>
          <w:szCs w:val="22"/>
        </w:rPr>
        <w:t>dulaglutide</w:t>
      </w:r>
      <w:r w:rsidRPr="00683552">
        <w:rPr>
          <w:szCs w:val="22"/>
        </w:rPr>
        <w:t>.</w:t>
      </w:r>
    </w:p>
    <w:p w14:paraId="7C27DA10" w14:textId="77777777" w:rsidR="00D4007B" w:rsidRPr="00683552" w:rsidRDefault="00D4007B" w:rsidP="00D4007B">
      <w:pPr>
        <w:spacing w:line="240" w:lineRule="auto"/>
        <w:rPr>
          <w:szCs w:val="22"/>
        </w:rPr>
      </w:pPr>
    </w:p>
    <w:p w14:paraId="7C27DA11" w14:textId="77777777" w:rsidR="00D4007B" w:rsidRPr="00683552" w:rsidRDefault="00DA20DF" w:rsidP="00D4007B">
      <w:pPr>
        <w:spacing w:line="240" w:lineRule="auto"/>
        <w:rPr>
          <w:b/>
          <w:bCs/>
          <w:szCs w:val="22"/>
        </w:rPr>
      </w:pPr>
      <w:r w:rsidRPr="00683552">
        <w:rPr>
          <w:b/>
          <w:bCs/>
          <w:szCs w:val="22"/>
        </w:rPr>
        <w:t>4.6</w:t>
      </w:r>
      <w:r w:rsidRPr="00683552">
        <w:rPr>
          <w:b/>
          <w:bCs/>
          <w:szCs w:val="22"/>
        </w:rPr>
        <w:tab/>
        <w:t>Fertility, pregnancy and lactation</w:t>
      </w:r>
    </w:p>
    <w:p w14:paraId="7C27DA12" w14:textId="77777777" w:rsidR="00D4007B" w:rsidRPr="00683552" w:rsidRDefault="00D4007B" w:rsidP="00D4007B">
      <w:pPr>
        <w:spacing w:line="240" w:lineRule="auto"/>
        <w:rPr>
          <w:bCs/>
          <w:szCs w:val="22"/>
          <w:u w:val="single"/>
        </w:rPr>
      </w:pPr>
    </w:p>
    <w:p w14:paraId="7C27DA13" w14:textId="0478D667" w:rsidR="00D4007B" w:rsidRPr="00683552" w:rsidRDefault="00DA20DF" w:rsidP="00D4007B">
      <w:pPr>
        <w:spacing w:line="240" w:lineRule="auto"/>
        <w:rPr>
          <w:bCs/>
          <w:szCs w:val="22"/>
          <w:u w:val="single"/>
        </w:rPr>
      </w:pPr>
      <w:r w:rsidRPr="00683552">
        <w:rPr>
          <w:bCs/>
          <w:szCs w:val="22"/>
          <w:u w:val="single"/>
        </w:rPr>
        <w:t>Pregnancy</w:t>
      </w:r>
    </w:p>
    <w:p w14:paraId="2AC5EA43" w14:textId="77777777" w:rsidR="00605B59" w:rsidRPr="00683552" w:rsidRDefault="00605B59" w:rsidP="00D4007B">
      <w:pPr>
        <w:spacing w:line="240" w:lineRule="auto"/>
        <w:rPr>
          <w:bCs/>
          <w:szCs w:val="22"/>
          <w:u w:val="single"/>
        </w:rPr>
      </w:pPr>
    </w:p>
    <w:p w14:paraId="7C27DA14" w14:textId="08A88FD8" w:rsidR="00D4007B" w:rsidRPr="00683552" w:rsidRDefault="00DA20DF" w:rsidP="00D4007B">
      <w:pPr>
        <w:autoSpaceDE w:val="0"/>
        <w:autoSpaceDN w:val="0"/>
        <w:adjustRightInd w:val="0"/>
        <w:spacing w:line="240" w:lineRule="auto"/>
        <w:rPr>
          <w:rFonts w:eastAsia="TimesNewRoman"/>
          <w:szCs w:val="22"/>
        </w:rPr>
      </w:pPr>
      <w:r w:rsidRPr="00683552">
        <w:rPr>
          <w:rFonts w:eastAsia="TimesNewRoman"/>
          <w:szCs w:val="22"/>
        </w:rPr>
        <w:t>There are no or limited amount of data from the use of dulaglutide in pregnant women. Studies in animals have shown reproductive toxicity (see section</w:t>
      </w:r>
      <w:r w:rsidR="00067FCB" w:rsidRPr="00683552">
        <w:rPr>
          <w:rFonts w:eastAsia="TimesNewRoman"/>
          <w:szCs w:val="22"/>
        </w:rPr>
        <w:t> </w:t>
      </w:r>
      <w:r w:rsidRPr="00683552">
        <w:rPr>
          <w:rFonts w:eastAsia="TimesNewRoman"/>
          <w:szCs w:val="22"/>
        </w:rPr>
        <w:t xml:space="preserve">5.3). Therefore, the use of </w:t>
      </w:r>
      <w:r w:rsidRPr="00683552" w:rsidDel="002F27E7">
        <w:rPr>
          <w:rFonts w:eastAsia="TimesNewRoman"/>
          <w:szCs w:val="22"/>
        </w:rPr>
        <w:t xml:space="preserve">dulaglutide </w:t>
      </w:r>
      <w:r w:rsidRPr="00683552">
        <w:rPr>
          <w:rFonts w:eastAsia="TimesNewRoman"/>
          <w:szCs w:val="22"/>
        </w:rPr>
        <w:t>is not recommended during pregnancy.</w:t>
      </w:r>
    </w:p>
    <w:p w14:paraId="7C27DA15" w14:textId="77777777" w:rsidR="00D4007B" w:rsidRPr="00683552" w:rsidRDefault="00D4007B" w:rsidP="00D4007B">
      <w:pPr>
        <w:autoSpaceDE w:val="0"/>
        <w:autoSpaceDN w:val="0"/>
        <w:adjustRightInd w:val="0"/>
        <w:spacing w:line="240" w:lineRule="auto"/>
        <w:rPr>
          <w:rFonts w:eastAsia="TimesNewRoman"/>
          <w:szCs w:val="22"/>
        </w:rPr>
      </w:pPr>
    </w:p>
    <w:p w14:paraId="7C27DA16" w14:textId="05B8D2B4" w:rsidR="00D4007B" w:rsidRPr="00683552" w:rsidRDefault="00DA20DF" w:rsidP="00D4007B">
      <w:pPr>
        <w:autoSpaceDE w:val="0"/>
        <w:autoSpaceDN w:val="0"/>
        <w:adjustRightInd w:val="0"/>
        <w:spacing w:line="240" w:lineRule="auto"/>
        <w:rPr>
          <w:rFonts w:eastAsia="TimesNewRoman"/>
          <w:szCs w:val="22"/>
          <w:u w:val="single"/>
        </w:rPr>
      </w:pPr>
      <w:r w:rsidRPr="00683552">
        <w:rPr>
          <w:rFonts w:eastAsia="TimesNewRoman"/>
          <w:szCs w:val="22"/>
          <w:u w:val="single"/>
        </w:rPr>
        <w:t>Breast</w:t>
      </w:r>
      <w:r w:rsidRPr="00683552">
        <w:rPr>
          <w:rFonts w:eastAsia="TimesNewRoman"/>
          <w:szCs w:val="22"/>
          <w:u w:val="single"/>
        </w:rPr>
        <w:noBreakHyphen/>
        <w:t>feeding</w:t>
      </w:r>
    </w:p>
    <w:p w14:paraId="1E77E603" w14:textId="77777777" w:rsidR="00605B59" w:rsidRPr="00683552" w:rsidRDefault="00605B59" w:rsidP="00D4007B">
      <w:pPr>
        <w:autoSpaceDE w:val="0"/>
        <w:autoSpaceDN w:val="0"/>
        <w:adjustRightInd w:val="0"/>
        <w:spacing w:line="240" w:lineRule="auto"/>
        <w:rPr>
          <w:rFonts w:eastAsia="TimesNewRoman"/>
          <w:szCs w:val="22"/>
          <w:u w:val="single"/>
        </w:rPr>
      </w:pPr>
    </w:p>
    <w:p w14:paraId="7C27DA17" w14:textId="1B185D0B" w:rsidR="00D4007B" w:rsidRPr="00683552" w:rsidRDefault="00DA20DF" w:rsidP="00D4007B">
      <w:pPr>
        <w:autoSpaceDE w:val="0"/>
        <w:autoSpaceDN w:val="0"/>
        <w:adjustRightInd w:val="0"/>
        <w:spacing w:line="240" w:lineRule="auto"/>
        <w:rPr>
          <w:rFonts w:eastAsia="TimesNewRoman"/>
          <w:szCs w:val="22"/>
        </w:rPr>
      </w:pPr>
      <w:r w:rsidRPr="00683552">
        <w:rPr>
          <w:rFonts w:eastAsia="TimesNewRoman"/>
          <w:szCs w:val="22"/>
        </w:rPr>
        <w:t xml:space="preserve">It is unknown whether dulaglutide is excreted in human milk. A risk to newborns/infants cannot be excluded. </w:t>
      </w:r>
      <w:r w:rsidRPr="00683552" w:rsidDel="002F27E7">
        <w:rPr>
          <w:rFonts w:eastAsia="TimesNewRoman"/>
          <w:szCs w:val="22"/>
        </w:rPr>
        <w:t xml:space="preserve">Dulaglutide </w:t>
      </w:r>
      <w:r w:rsidRPr="00683552">
        <w:rPr>
          <w:rFonts w:eastAsia="TimesNewRoman"/>
          <w:szCs w:val="22"/>
        </w:rPr>
        <w:t>should not be used during breast-feeding.</w:t>
      </w:r>
    </w:p>
    <w:p w14:paraId="7C27DA18" w14:textId="77777777" w:rsidR="00D4007B" w:rsidRPr="00683552" w:rsidRDefault="00D4007B" w:rsidP="00D4007B">
      <w:pPr>
        <w:autoSpaceDE w:val="0"/>
        <w:autoSpaceDN w:val="0"/>
        <w:adjustRightInd w:val="0"/>
        <w:spacing w:line="240" w:lineRule="auto"/>
        <w:rPr>
          <w:rFonts w:eastAsia="TimesNewRoman"/>
          <w:szCs w:val="22"/>
        </w:rPr>
      </w:pPr>
    </w:p>
    <w:p w14:paraId="7C27DA19" w14:textId="2A3DAAD8" w:rsidR="00D4007B" w:rsidRPr="00683552" w:rsidRDefault="00DA20DF" w:rsidP="00D4007B">
      <w:pPr>
        <w:autoSpaceDE w:val="0"/>
        <w:autoSpaceDN w:val="0"/>
        <w:adjustRightInd w:val="0"/>
        <w:spacing w:line="240" w:lineRule="auto"/>
        <w:rPr>
          <w:rFonts w:eastAsia="TimesNewRoman"/>
          <w:szCs w:val="22"/>
          <w:u w:val="single"/>
        </w:rPr>
      </w:pPr>
      <w:r w:rsidRPr="00683552">
        <w:rPr>
          <w:rFonts w:eastAsia="TimesNewRoman"/>
          <w:szCs w:val="22"/>
          <w:u w:val="single"/>
        </w:rPr>
        <w:t>Fertility</w:t>
      </w:r>
    </w:p>
    <w:p w14:paraId="1ACFEE06" w14:textId="77777777" w:rsidR="006F4569" w:rsidRPr="00683552" w:rsidRDefault="006F4569" w:rsidP="00D4007B">
      <w:pPr>
        <w:autoSpaceDE w:val="0"/>
        <w:autoSpaceDN w:val="0"/>
        <w:adjustRightInd w:val="0"/>
        <w:spacing w:line="240" w:lineRule="auto"/>
        <w:rPr>
          <w:rFonts w:eastAsia="TimesNewRoman"/>
          <w:szCs w:val="22"/>
          <w:u w:val="single"/>
        </w:rPr>
      </w:pPr>
    </w:p>
    <w:p w14:paraId="7C27DA1A" w14:textId="184AB6CA" w:rsidR="00D4007B" w:rsidRPr="00683552" w:rsidRDefault="00DA20DF" w:rsidP="00D4007B">
      <w:pPr>
        <w:autoSpaceDE w:val="0"/>
        <w:autoSpaceDN w:val="0"/>
        <w:adjustRightInd w:val="0"/>
        <w:spacing w:line="240" w:lineRule="auto"/>
        <w:rPr>
          <w:rFonts w:eastAsia="TimesNewRoman"/>
          <w:szCs w:val="22"/>
        </w:rPr>
      </w:pPr>
      <w:r w:rsidRPr="00683552">
        <w:rPr>
          <w:rFonts w:eastAsia="TimesNewRoman"/>
          <w:szCs w:val="22"/>
        </w:rPr>
        <w:t>The effect of dulaglutide on fertility in humans is unknown. In the rat, there was no direct effect on mating or fertility following treatment with dulaglutide (see section</w:t>
      </w:r>
      <w:r w:rsidR="00067FCB" w:rsidRPr="00683552">
        <w:rPr>
          <w:rFonts w:eastAsia="TimesNewRoman"/>
          <w:szCs w:val="22"/>
        </w:rPr>
        <w:t> </w:t>
      </w:r>
      <w:r w:rsidRPr="00683552">
        <w:rPr>
          <w:rFonts w:eastAsia="TimesNewRoman"/>
          <w:szCs w:val="22"/>
        </w:rPr>
        <w:t>5.3).</w:t>
      </w:r>
    </w:p>
    <w:p w14:paraId="7C27DA1B" w14:textId="77777777" w:rsidR="00D4007B" w:rsidRPr="00683552" w:rsidRDefault="00D4007B" w:rsidP="00D4007B">
      <w:pPr>
        <w:autoSpaceDE w:val="0"/>
        <w:autoSpaceDN w:val="0"/>
        <w:adjustRightInd w:val="0"/>
        <w:spacing w:line="240" w:lineRule="auto"/>
        <w:rPr>
          <w:rFonts w:eastAsia="TimesNewRoman"/>
          <w:szCs w:val="22"/>
        </w:rPr>
      </w:pPr>
    </w:p>
    <w:p w14:paraId="7C27DA1C" w14:textId="77777777" w:rsidR="00D4007B" w:rsidRPr="00683552" w:rsidRDefault="00DA20DF" w:rsidP="00D4007B">
      <w:pPr>
        <w:spacing w:line="240" w:lineRule="auto"/>
        <w:rPr>
          <w:b/>
          <w:bCs/>
          <w:szCs w:val="22"/>
        </w:rPr>
      </w:pPr>
      <w:r w:rsidRPr="00683552">
        <w:rPr>
          <w:b/>
          <w:bCs/>
          <w:szCs w:val="22"/>
        </w:rPr>
        <w:lastRenderedPageBreak/>
        <w:t>4.7</w:t>
      </w:r>
      <w:r w:rsidRPr="00683552">
        <w:rPr>
          <w:b/>
          <w:bCs/>
          <w:szCs w:val="22"/>
        </w:rPr>
        <w:tab/>
        <w:t>Effects on ability to drive and use machines</w:t>
      </w:r>
    </w:p>
    <w:p w14:paraId="7C27DA1D" w14:textId="77777777" w:rsidR="00D4007B" w:rsidRPr="00683552" w:rsidRDefault="00D4007B" w:rsidP="00D4007B">
      <w:pPr>
        <w:spacing w:line="240" w:lineRule="auto"/>
        <w:rPr>
          <w:bCs/>
          <w:szCs w:val="22"/>
        </w:rPr>
      </w:pPr>
    </w:p>
    <w:p w14:paraId="7C27DA1E" w14:textId="7815A608" w:rsidR="00D4007B" w:rsidRPr="00683552" w:rsidRDefault="00DA20DF" w:rsidP="00D4007B">
      <w:pPr>
        <w:autoSpaceDE w:val="0"/>
        <w:autoSpaceDN w:val="0"/>
        <w:adjustRightInd w:val="0"/>
        <w:spacing w:line="240" w:lineRule="auto"/>
        <w:rPr>
          <w:bCs/>
          <w:szCs w:val="22"/>
        </w:rPr>
      </w:pPr>
      <w:r w:rsidRPr="00683552">
        <w:rPr>
          <w:bCs/>
          <w:szCs w:val="22"/>
        </w:rPr>
        <w:t xml:space="preserve">Trulicity has no </w:t>
      </w:r>
      <w:r w:rsidR="00771F95" w:rsidRPr="00683552">
        <w:rPr>
          <w:bCs/>
          <w:szCs w:val="22"/>
        </w:rPr>
        <w:t>or negligible</w:t>
      </w:r>
      <w:r w:rsidRPr="00683552">
        <w:rPr>
          <w:bCs/>
          <w:szCs w:val="22"/>
        </w:rPr>
        <w:t xml:space="preserve"> influence on the ability to drive or use machines. </w:t>
      </w:r>
      <w:r w:rsidRPr="00683552">
        <w:rPr>
          <w:szCs w:val="22"/>
        </w:rPr>
        <w:t xml:space="preserve">When </w:t>
      </w:r>
      <w:r w:rsidR="006D3748" w:rsidRPr="00683552">
        <w:rPr>
          <w:szCs w:val="22"/>
        </w:rPr>
        <w:t>it</w:t>
      </w:r>
      <w:r w:rsidRPr="00683552">
        <w:rPr>
          <w:szCs w:val="22"/>
        </w:rPr>
        <w:t xml:space="preserve"> is used in combination </w:t>
      </w:r>
      <w:r w:rsidR="003E62C2" w:rsidRPr="00683552">
        <w:rPr>
          <w:szCs w:val="22"/>
        </w:rPr>
        <w:t>with a sulphonylurea or</w:t>
      </w:r>
      <w:r w:rsidRPr="00683552">
        <w:rPr>
          <w:szCs w:val="22"/>
        </w:rPr>
        <w:t xml:space="preserve"> insulin, patients should be advised to take precautions to avoid hypoglycaemia while driving and using machines (see section</w:t>
      </w:r>
      <w:r w:rsidR="00B45ED8" w:rsidRPr="00683552">
        <w:rPr>
          <w:szCs w:val="22"/>
        </w:rPr>
        <w:t> </w:t>
      </w:r>
      <w:r w:rsidRPr="00683552">
        <w:rPr>
          <w:szCs w:val="22"/>
        </w:rPr>
        <w:t>4.4).</w:t>
      </w:r>
    </w:p>
    <w:p w14:paraId="7C27DA1F" w14:textId="77777777" w:rsidR="00771F95" w:rsidRPr="00683552" w:rsidRDefault="00771F95" w:rsidP="00D4007B">
      <w:pPr>
        <w:pStyle w:val="Default"/>
        <w:rPr>
          <w:color w:val="auto"/>
          <w:sz w:val="22"/>
          <w:szCs w:val="22"/>
        </w:rPr>
      </w:pPr>
    </w:p>
    <w:p w14:paraId="7C27DA20" w14:textId="77777777" w:rsidR="00D4007B" w:rsidRPr="00683552" w:rsidRDefault="00DA20DF" w:rsidP="001C289C">
      <w:pPr>
        <w:pStyle w:val="Default"/>
        <w:keepNext/>
        <w:tabs>
          <w:tab w:val="left" w:pos="567"/>
        </w:tabs>
        <w:rPr>
          <w:b/>
          <w:bCs/>
          <w:color w:val="auto"/>
          <w:sz w:val="22"/>
          <w:szCs w:val="22"/>
        </w:rPr>
      </w:pPr>
      <w:r w:rsidRPr="00683552">
        <w:rPr>
          <w:b/>
          <w:bCs/>
          <w:color w:val="auto"/>
          <w:sz w:val="22"/>
          <w:szCs w:val="22"/>
        </w:rPr>
        <w:t>4.8</w:t>
      </w:r>
      <w:r w:rsidRPr="00683552">
        <w:rPr>
          <w:b/>
          <w:bCs/>
          <w:color w:val="auto"/>
          <w:sz w:val="22"/>
          <w:szCs w:val="22"/>
        </w:rPr>
        <w:tab/>
        <w:t xml:space="preserve">Undesirable effects </w:t>
      </w:r>
    </w:p>
    <w:p w14:paraId="7C27DA21" w14:textId="77777777" w:rsidR="00D4007B" w:rsidRPr="00683552" w:rsidRDefault="00D4007B" w:rsidP="001C289C">
      <w:pPr>
        <w:pStyle w:val="Default"/>
        <w:keepNext/>
        <w:rPr>
          <w:b/>
          <w:bCs/>
          <w:color w:val="auto"/>
          <w:sz w:val="22"/>
          <w:szCs w:val="22"/>
        </w:rPr>
      </w:pPr>
    </w:p>
    <w:p w14:paraId="7C27DA22" w14:textId="18E6ADDE" w:rsidR="00D4007B" w:rsidRPr="00683552" w:rsidRDefault="00DA20DF" w:rsidP="001C289C">
      <w:pPr>
        <w:pStyle w:val="Default"/>
        <w:keepNext/>
        <w:rPr>
          <w:color w:val="auto"/>
          <w:sz w:val="22"/>
          <w:szCs w:val="22"/>
          <w:u w:val="single"/>
        </w:rPr>
      </w:pPr>
      <w:r w:rsidRPr="00683552">
        <w:rPr>
          <w:color w:val="auto"/>
          <w:sz w:val="22"/>
          <w:szCs w:val="22"/>
          <w:u w:val="single"/>
        </w:rPr>
        <w:t>Summary of safety profile</w:t>
      </w:r>
    </w:p>
    <w:p w14:paraId="64A8CE93" w14:textId="77777777" w:rsidR="005672E5" w:rsidRPr="00683552" w:rsidRDefault="005672E5" w:rsidP="001C289C">
      <w:pPr>
        <w:pStyle w:val="Default"/>
        <w:keepNext/>
        <w:rPr>
          <w:color w:val="auto"/>
          <w:sz w:val="22"/>
          <w:szCs w:val="22"/>
        </w:rPr>
      </w:pPr>
    </w:p>
    <w:p w14:paraId="7C27DA23" w14:textId="0F13BDFB" w:rsidR="00023D91" w:rsidRPr="00683552" w:rsidRDefault="00DA20DF" w:rsidP="00023D91">
      <w:pPr>
        <w:pStyle w:val="Default"/>
        <w:rPr>
          <w:color w:val="auto"/>
          <w:sz w:val="22"/>
          <w:szCs w:val="22"/>
        </w:rPr>
      </w:pPr>
      <w:r w:rsidRPr="00683552">
        <w:rPr>
          <w:color w:val="auto"/>
          <w:sz w:val="22"/>
          <w:szCs w:val="22"/>
        </w:rPr>
        <w:t>In the completed phase </w:t>
      </w:r>
      <w:r w:rsidR="0083127D" w:rsidRPr="00683552">
        <w:rPr>
          <w:color w:val="auto"/>
          <w:sz w:val="22"/>
          <w:szCs w:val="22"/>
        </w:rPr>
        <w:t xml:space="preserve">2 </w:t>
      </w:r>
      <w:r w:rsidRPr="00683552">
        <w:rPr>
          <w:color w:val="auto"/>
          <w:sz w:val="22"/>
          <w:szCs w:val="22"/>
        </w:rPr>
        <w:t>and phase </w:t>
      </w:r>
      <w:r w:rsidR="0083127D" w:rsidRPr="00683552">
        <w:rPr>
          <w:color w:val="auto"/>
          <w:sz w:val="22"/>
          <w:szCs w:val="22"/>
        </w:rPr>
        <w:t xml:space="preserve">3 </w:t>
      </w:r>
      <w:r w:rsidR="00926AB0" w:rsidRPr="00683552">
        <w:rPr>
          <w:color w:val="auto"/>
          <w:sz w:val="22"/>
          <w:szCs w:val="22"/>
        </w:rPr>
        <w:t xml:space="preserve">studies to support the </w:t>
      </w:r>
      <w:r w:rsidRPr="00683552">
        <w:rPr>
          <w:color w:val="auto"/>
          <w:sz w:val="22"/>
          <w:szCs w:val="22"/>
        </w:rPr>
        <w:t xml:space="preserve">initial registration </w:t>
      </w:r>
      <w:r w:rsidR="00926AB0" w:rsidRPr="00683552">
        <w:rPr>
          <w:color w:val="auto"/>
          <w:sz w:val="22"/>
          <w:szCs w:val="22"/>
        </w:rPr>
        <w:t xml:space="preserve">of </w:t>
      </w:r>
      <w:r w:rsidR="003A072B" w:rsidRPr="00683552">
        <w:rPr>
          <w:color w:val="auto"/>
          <w:sz w:val="22"/>
          <w:szCs w:val="22"/>
        </w:rPr>
        <w:t>du</w:t>
      </w:r>
      <w:r w:rsidR="00210B58" w:rsidRPr="00683552">
        <w:rPr>
          <w:color w:val="auto"/>
          <w:sz w:val="22"/>
          <w:szCs w:val="22"/>
        </w:rPr>
        <w:t xml:space="preserve">laglutide </w:t>
      </w:r>
      <w:r w:rsidR="00926AB0" w:rsidRPr="00683552">
        <w:rPr>
          <w:color w:val="auto"/>
          <w:sz w:val="22"/>
          <w:szCs w:val="22"/>
        </w:rPr>
        <w:t>0.75 mg and 1.5 mg</w:t>
      </w:r>
      <w:r w:rsidRPr="00683552">
        <w:rPr>
          <w:color w:val="auto"/>
          <w:sz w:val="22"/>
          <w:szCs w:val="22"/>
        </w:rPr>
        <w:t>, 4,006</w:t>
      </w:r>
      <w:r w:rsidR="00B45ED8" w:rsidRPr="00683552">
        <w:rPr>
          <w:color w:val="auto"/>
          <w:sz w:val="22"/>
          <w:szCs w:val="22"/>
        </w:rPr>
        <w:t> </w:t>
      </w:r>
      <w:r w:rsidRPr="00683552">
        <w:rPr>
          <w:color w:val="auto"/>
          <w:sz w:val="22"/>
          <w:szCs w:val="22"/>
        </w:rPr>
        <w:t>patients were exposed to dulaglutide alone or in combination with other glucose lowering medicinal products. The most frequently reported adverse reactions in clinical trials were gastrointestinal, including nausea, vomiting and diarrhoea. In general</w:t>
      </w:r>
      <w:r w:rsidR="00D43909" w:rsidRPr="00683552">
        <w:rPr>
          <w:color w:val="auto"/>
          <w:sz w:val="22"/>
          <w:szCs w:val="22"/>
        </w:rPr>
        <w:t>,</w:t>
      </w:r>
      <w:r w:rsidRPr="00683552">
        <w:rPr>
          <w:color w:val="auto"/>
          <w:sz w:val="22"/>
          <w:szCs w:val="22"/>
        </w:rPr>
        <w:t xml:space="preserve"> these reactions were mild or moderate in severity and transient in nature. Results from the long-term cardiovascular outcome study with 4</w:t>
      </w:r>
      <w:r w:rsidR="00F16240" w:rsidRPr="00683552">
        <w:rPr>
          <w:color w:val="auto"/>
          <w:sz w:val="22"/>
          <w:szCs w:val="22"/>
        </w:rPr>
        <w:t>,</w:t>
      </w:r>
      <w:r w:rsidRPr="00683552">
        <w:rPr>
          <w:color w:val="auto"/>
          <w:sz w:val="22"/>
          <w:szCs w:val="22"/>
        </w:rPr>
        <w:t>949 patients randomised to dulaglutide and followed for a median of 5.4 years were consistent with these findings.</w:t>
      </w:r>
    </w:p>
    <w:p w14:paraId="7C27DA24" w14:textId="77777777" w:rsidR="00023D91" w:rsidRPr="00683552" w:rsidRDefault="00023D91" w:rsidP="00023D91">
      <w:pPr>
        <w:pStyle w:val="Default"/>
        <w:rPr>
          <w:color w:val="auto"/>
          <w:sz w:val="22"/>
          <w:szCs w:val="22"/>
        </w:rPr>
      </w:pPr>
    </w:p>
    <w:p w14:paraId="7C27DA25" w14:textId="3B09CEB2" w:rsidR="00023D91" w:rsidRPr="00683552" w:rsidRDefault="00DA20DF" w:rsidP="00023D91">
      <w:pPr>
        <w:pStyle w:val="Default"/>
        <w:rPr>
          <w:color w:val="auto"/>
          <w:sz w:val="22"/>
          <w:szCs w:val="22"/>
          <w:u w:val="single"/>
        </w:rPr>
      </w:pPr>
      <w:r w:rsidRPr="00683552">
        <w:rPr>
          <w:color w:val="auto"/>
          <w:sz w:val="22"/>
          <w:szCs w:val="22"/>
          <w:u w:val="single"/>
        </w:rPr>
        <w:t>Tabulated list of adverse reactions</w:t>
      </w:r>
    </w:p>
    <w:p w14:paraId="024B4EB8" w14:textId="77777777" w:rsidR="005672E5" w:rsidRPr="00683552" w:rsidRDefault="005672E5" w:rsidP="00023D91">
      <w:pPr>
        <w:pStyle w:val="Default"/>
        <w:rPr>
          <w:color w:val="auto"/>
          <w:sz w:val="22"/>
          <w:szCs w:val="22"/>
          <w:u w:val="single"/>
        </w:rPr>
      </w:pPr>
    </w:p>
    <w:p w14:paraId="7C27DA26" w14:textId="56511A2B" w:rsidR="00023D91" w:rsidRPr="00683552" w:rsidRDefault="00DA20DF" w:rsidP="00023D91">
      <w:pPr>
        <w:spacing w:line="240" w:lineRule="auto"/>
        <w:rPr>
          <w:rFonts w:eastAsia="Calibri"/>
          <w:bCs/>
        </w:rPr>
      </w:pPr>
      <w:r w:rsidRPr="00683552">
        <w:t>The following adverse reactions have been identified based on evaluation of the full duration of the phase </w:t>
      </w:r>
      <w:r w:rsidR="0083127D" w:rsidRPr="00683552">
        <w:t xml:space="preserve">2 </w:t>
      </w:r>
      <w:r w:rsidRPr="00683552">
        <w:t>and phase </w:t>
      </w:r>
      <w:r w:rsidR="0083127D" w:rsidRPr="00683552">
        <w:t xml:space="preserve">3 </w:t>
      </w:r>
      <w:r w:rsidRPr="00683552">
        <w:t xml:space="preserve">clinical studies, the long-term cardiovascular outcome study and post-marketing reports. The adverse reactions are listed in Table 1 as MedDRA preferred term by system organ class and in order of decreasing incidence (very common: ≥ 1/10; common: ≥ 1/100 to &lt; 1/10; uncommon: ≥ 1/1,000 to &lt; 1/100; rare: ≥ 1/10,000 to &lt; 1/1,000; very rare: &lt; 1/10,000 and not known: cannot be estimated from available data). Within each incidence grouping, adverse reactions are presented in order of decreasing frequency. </w:t>
      </w:r>
      <w:r w:rsidRPr="00683552">
        <w:rPr>
          <w:szCs w:val="22"/>
        </w:rPr>
        <w:t>Frequencies for events have been calculated based on their incidence in the phase </w:t>
      </w:r>
      <w:r w:rsidR="0083127D" w:rsidRPr="00683552">
        <w:rPr>
          <w:szCs w:val="22"/>
        </w:rPr>
        <w:t xml:space="preserve">2 </w:t>
      </w:r>
      <w:r w:rsidRPr="00683552">
        <w:rPr>
          <w:szCs w:val="22"/>
        </w:rPr>
        <w:t>and phase </w:t>
      </w:r>
      <w:r w:rsidR="0083127D" w:rsidRPr="00683552">
        <w:rPr>
          <w:szCs w:val="22"/>
        </w:rPr>
        <w:t xml:space="preserve">3 </w:t>
      </w:r>
      <w:r w:rsidRPr="00683552">
        <w:rPr>
          <w:szCs w:val="22"/>
        </w:rPr>
        <w:t>registration studies.</w:t>
      </w:r>
    </w:p>
    <w:p w14:paraId="7C27DA27" w14:textId="77777777" w:rsidR="00D4007B" w:rsidRPr="00683552" w:rsidRDefault="00D4007B" w:rsidP="00D4007B">
      <w:pPr>
        <w:spacing w:line="240" w:lineRule="auto"/>
        <w:rPr>
          <w:szCs w:val="22"/>
        </w:rPr>
      </w:pPr>
    </w:p>
    <w:p w14:paraId="7C27DA28" w14:textId="0065BEF6" w:rsidR="00D4007B" w:rsidRPr="00683552" w:rsidRDefault="00DA20DF" w:rsidP="00D4007B">
      <w:pPr>
        <w:spacing w:line="240" w:lineRule="auto"/>
        <w:rPr>
          <w:szCs w:val="22"/>
        </w:rPr>
      </w:pPr>
      <w:r w:rsidRPr="00683552">
        <w:rPr>
          <w:szCs w:val="22"/>
        </w:rPr>
        <w:t>Table 1</w:t>
      </w:r>
      <w:r w:rsidR="00490BFA" w:rsidRPr="00683552">
        <w:rPr>
          <w:szCs w:val="22"/>
        </w:rPr>
        <w:t>.</w:t>
      </w:r>
      <w:r w:rsidRPr="00683552">
        <w:rPr>
          <w:szCs w:val="22"/>
        </w:rPr>
        <w:t xml:space="preserve"> The frequency of adverse reactions of dulaglutide</w:t>
      </w:r>
    </w:p>
    <w:p w14:paraId="7C27DA29" w14:textId="77777777" w:rsidR="002A32FB" w:rsidRPr="00683552" w:rsidRDefault="002A32FB" w:rsidP="00D4007B">
      <w:pPr>
        <w:spacing w:line="240" w:lineRule="auto"/>
        <w:rPr>
          <w:szCs w:val="22"/>
        </w:rPr>
      </w:pPr>
    </w:p>
    <w:tbl>
      <w:tblPr>
        <w:tblpPr w:leftFromText="180" w:rightFromText="180" w:vertAnchor="text" w:horzAnchor="margin" w:tblpY="1"/>
        <w:tblW w:w="50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19"/>
        <w:gridCol w:w="1731"/>
        <w:gridCol w:w="1671"/>
        <w:gridCol w:w="1411"/>
        <w:gridCol w:w="1218"/>
      </w:tblGrid>
      <w:tr w:rsidR="00683552" w:rsidRPr="00683552" w14:paraId="7C27DA33" w14:textId="77777777" w:rsidTr="00B1417E">
        <w:tc>
          <w:tcPr>
            <w:tcW w:w="898" w:type="pct"/>
            <w:shd w:val="clear" w:color="auto" w:fill="auto"/>
          </w:tcPr>
          <w:p w14:paraId="7C27DA2A" w14:textId="0920B257" w:rsidR="00B1417E" w:rsidRPr="00683552" w:rsidRDefault="00DA20DF" w:rsidP="00C2292A">
            <w:pPr>
              <w:pStyle w:val="TableHeading1"/>
              <w:keepNext/>
              <w:framePr w:hSpace="0" w:wrap="auto" w:vAnchor="margin" w:xAlign="left" w:yAlign="inline"/>
              <w:spacing w:after="0"/>
              <w:suppressOverlap w:val="0"/>
              <w:jc w:val="center"/>
              <w:rPr>
                <w:rFonts w:ascii="Times New Roman" w:hAnsi="Times New Roman" w:cs="Times New Roman"/>
                <w:i w:val="0"/>
                <w:color w:val="auto"/>
                <w:sz w:val="22"/>
                <w:szCs w:val="22"/>
                <w:lang w:val="en-GB"/>
              </w:rPr>
            </w:pPr>
            <w:r w:rsidRPr="00683552">
              <w:rPr>
                <w:rFonts w:ascii="Times New Roman" w:hAnsi="Times New Roman" w:cs="Times New Roman"/>
                <w:i w:val="0"/>
                <w:color w:val="auto"/>
                <w:sz w:val="22"/>
                <w:szCs w:val="22"/>
                <w:lang w:val="en-GB"/>
              </w:rPr>
              <w:t xml:space="preserve">System </w:t>
            </w:r>
            <w:r w:rsidR="00490BFA" w:rsidRPr="00683552">
              <w:rPr>
                <w:rFonts w:ascii="Times New Roman" w:hAnsi="Times New Roman" w:cs="Times New Roman"/>
                <w:i w:val="0"/>
                <w:color w:val="auto"/>
                <w:sz w:val="22"/>
                <w:szCs w:val="22"/>
                <w:lang w:val="en-GB"/>
              </w:rPr>
              <w:t>o</w:t>
            </w:r>
            <w:r w:rsidRPr="00683552">
              <w:rPr>
                <w:rFonts w:ascii="Times New Roman" w:hAnsi="Times New Roman" w:cs="Times New Roman"/>
                <w:i w:val="0"/>
                <w:color w:val="auto"/>
                <w:sz w:val="22"/>
                <w:szCs w:val="22"/>
                <w:lang w:val="en-GB"/>
              </w:rPr>
              <w:t xml:space="preserve">rgan </w:t>
            </w:r>
            <w:r w:rsidR="00490BFA" w:rsidRPr="00683552">
              <w:rPr>
                <w:rFonts w:ascii="Times New Roman" w:hAnsi="Times New Roman" w:cs="Times New Roman"/>
                <w:i w:val="0"/>
                <w:color w:val="auto"/>
                <w:sz w:val="22"/>
                <w:szCs w:val="22"/>
                <w:lang w:val="en-GB"/>
              </w:rPr>
              <w:t>c</w:t>
            </w:r>
            <w:r w:rsidRPr="00683552">
              <w:rPr>
                <w:rFonts w:ascii="Times New Roman" w:hAnsi="Times New Roman" w:cs="Times New Roman"/>
                <w:i w:val="0"/>
                <w:color w:val="auto"/>
                <w:sz w:val="22"/>
                <w:szCs w:val="22"/>
                <w:lang w:val="en-GB"/>
              </w:rPr>
              <w:t>lass</w:t>
            </w:r>
          </w:p>
          <w:p w14:paraId="7C27DA2B" w14:textId="77777777" w:rsidR="00B1417E" w:rsidRPr="00683552" w:rsidRDefault="00B1417E" w:rsidP="00C2292A">
            <w:pPr>
              <w:keepNext/>
              <w:spacing w:line="240" w:lineRule="auto"/>
              <w:jc w:val="center"/>
              <w:rPr>
                <w:b/>
                <w:szCs w:val="22"/>
              </w:rPr>
            </w:pPr>
          </w:p>
        </w:tc>
        <w:tc>
          <w:tcPr>
            <w:tcW w:w="892" w:type="pct"/>
            <w:shd w:val="clear" w:color="auto" w:fill="auto"/>
          </w:tcPr>
          <w:p w14:paraId="7C27DA2C" w14:textId="77777777" w:rsidR="00B1417E" w:rsidRPr="00683552" w:rsidRDefault="00DA20DF" w:rsidP="00C2292A">
            <w:pPr>
              <w:keepNext/>
              <w:spacing w:line="240" w:lineRule="auto"/>
              <w:jc w:val="center"/>
              <w:rPr>
                <w:b/>
                <w:szCs w:val="22"/>
              </w:rPr>
            </w:pPr>
            <w:r w:rsidRPr="00683552">
              <w:rPr>
                <w:b/>
                <w:szCs w:val="22"/>
              </w:rPr>
              <w:t>Very common</w:t>
            </w:r>
          </w:p>
        </w:tc>
        <w:tc>
          <w:tcPr>
            <w:tcW w:w="897" w:type="pct"/>
            <w:shd w:val="clear" w:color="auto" w:fill="auto"/>
          </w:tcPr>
          <w:p w14:paraId="7C27DA2D" w14:textId="77777777" w:rsidR="00B1417E" w:rsidRPr="00683552" w:rsidRDefault="00DA20DF" w:rsidP="00C2292A">
            <w:pPr>
              <w:pStyle w:val="TableHeading2"/>
              <w:keepNext/>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Common</w:t>
            </w:r>
          </w:p>
          <w:p w14:paraId="7C27DA2E" w14:textId="77777777" w:rsidR="00B1417E" w:rsidRPr="00683552" w:rsidRDefault="00B1417E" w:rsidP="00C2292A">
            <w:pPr>
              <w:keepNext/>
              <w:spacing w:line="240" w:lineRule="auto"/>
              <w:jc w:val="center"/>
              <w:rPr>
                <w:b/>
                <w:szCs w:val="22"/>
              </w:rPr>
            </w:pPr>
          </w:p>
        </w:tc>
        <w:tc>
          <w:tcPr>
            <w:tcW w:w="867" w:type="pct"/>
            <w:shd w:val="clear" w:color="auto" w:fill="auto"/>
          </w:tcPr>
          <w:p w14:paraId="7C27DA2F" w14:textId="77777777" w:rsidR="00B1417E" w:rsidRPr="00683552" w:rsidRDefault="00DA20DF" w:rsidP="00C2292A">
            <w:pPr>
              <w:pStyle w:val="TableHeading2"/>
              <w:keepNext/>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Uncommon</w:t>
            </w:r>
          </w:p>
          <w:p w14:paraId="7C27DA30" w14:textId="77777777" w:rsidR="00B1417E" w:rsidRPr="00683552" w:rsidRDefault="00B1417E" w:rsidP="00C2292A">
            <w:pPr>
              <w:keepNext/>
              <w:spacing w:line="240" w:lineRule="auto"/>
              <w:jc w:val="center"/>
              <w:rPr>
                <w:b/>
                <w:szCs w:val="22"/>
              </w:rPr>
            </w:pPr>
          </w:p>
        </w:tc>
        <w:tc>
          <w:tcPr>
            <w:tcW w:w="733" w:type="pct"/>
          </w:tcPr>
          <w:p w14:paraId="7C27DA31" w14:textId="77777777" w:rsidR="00B1417E" w:rsidRPr="00683552" w:rsidRDefault="00DA20DF" w:rsidP="00C2292A">
            <w:pPr>
              <w:pStyle w:val="TableHeading2"/>
              <w:keepNext/>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Rare</w:t>
            </w:r>
          </w:p>
        </w:tc>
        <w:tc>
          <w:tcPr>
            <w:tcW w:w="713" w:type="pct"/>
          </w:tcPr>
          <w:p w14:paraId="7C27DA32" w14:textId="77777777" w:rsidR="00B1417E" w:rsidRPr="00683552" w:rsidRDefault="00DA20DF" w:rsidP="00C2292A">
            <w:pPr>
              <w:pStyle w:val="TableHeading2"/>
              <w:keepNext/>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Not known</w:t>
            </w:r>
          </w:p>
        </w:tc>
      </w:tr>
      <w:tr w:rsidR="00683552" w:rsidRPr="00683552" w14:paraId="7C27DA3B" w14:textId="77777777" w:rsidTr="00B1417E">
        <w:tc>
          <w:tcPr>
            <w:tcW w:w="898" w:type="pct"/>
            <w:shd w:val="clear" w:color="auto" w:fill="auto"/>
          </w:tcPr>
          <w:p w14:paraId="7C27DA34" w14:textId="77777777" w:rsidR="00B1417E" w:rsidRPr="00683552" w:rsidRDefault="00DA20DF" w:rsidP="00C2292A">
            <w:pPr>
              <w:pStyle w:val="Default"/>
              <w:keepNext/>
              <w:rPr>
                <w:b/>
                <w:color w:val="auto"/>
                <w:sz w:val="22"/>
                <w:szCs w:val="22"/>
              </w:rPr>
            </w:pPr>
            <w:r w:rsidRPr="00683552">
              <w:rPr>
                <w:b/>
                <w:color w:val="auto"/>
                <w:sz w:val="22"/>
                <w:szCs w:val="22"/>
              </w:rPr>
              <w:t xml:space="preserve">Immune system disorders </w:t>
            </w:r>
          </w:p>
        </w:tc>
        <w:tc>
          <w:tcPr>
            <w:tcW w:w="892" w:type="pct"/>
            <w:shd w:val="clear" w:color="auto" w:fill="auto"/>
          </w:tcPr>
          <w:p w14:paraId="7C27DA35" w14:textId="77777777" w:rsidR="00B1417E" w:rsidRPr="00683552" w:rsidRDefault="00B1417E" w:rsidP="00C2292A">
            <w:pPr>
              <w:keepNext/>
              <w:spacing w:line="240" w:lineRule="auto"/>
              <w:rPr>
                <w:szCs w:val="22"/>
              </w:rPr>
            </w:pPr>
          </w:p>
        </w:tc>
        <w:tc>
          <w:tcPr>
            <w:tcW w:w="897" w:type="pct"/>
            <w:shd w:val="clear" w:color="auto" w:fill="auto"/>
          </w:tcPr>
          <w:p w14:paraId="7C27DA36" w14:textId="77777777" w:rsidR="00B1417E" w:rsidRPr="00683552" w:rsidRDefault="00B1417E" w:rsidP="00C2292A">
            <w:pPr>
              <w:keepNext/>
              <w:spacing w:line="240" w:lineRule="auto"/>
              <w:rPr>
                <w:szCs w:val="22"/>
              </w:rPr>
            </w:pPr>
          </w:p>
        </w:tc>
        <w:tc>
          <w:tcPr>
            <w:tcW w:w="867" w:type="pct"/>
            <w:shd w:val="clear" w:color="auto" w:fill="auto"/>
          </w:tcPr>
          <w:p w14:paraId="7C27DA37" w14:textId="77777777" w:rsidR="00B1417E" w:rsidRPr="00683552" w:rsidRDefault="00DA20DF" w:rsidP="00C2292A">
            <w:pPr>
              <w:keepNext/>
              <w:spacing w:line="240" w:lineRule="auto"/>
              <w:rPr>
                <w:szCs w:val="22"/>
              </w:rPr>
            </w:pPr>
            <w:r w:rsidRPr="00683552">
              <w:rPr>
                <w:szCs w:val="22"/>
              </w:rPr>
              <w:t>Hypersensitivity</w:t>
            </w:r>
          </w:p>
          <w:p w14:paraId="7C27DA38" w14:textId="77777777" w:rsidR="00B1417E" w:rsidRPr="00683552" w:rsidRDefault="00B1417E" w:rsidP="00C2292A">
            <w:pPr>
              <w:keepNext/>
              <w:spacing w:line="240" w:lineRule="auto"/>
              <w:rPr>
                <w:szCs w:val="22"/>
              </w:rPr>
            </w:pPr>
          </w:p>
        </w:tc>
        <w:tc>
          <w:tcPr>
            <w:tcW w:w="733" w:type="pct"/>
          </w:tcPr>
          <w:p w14:paraId="7C27DA39" w14:textId="77777777" w:rsidR="00B1417E" w:rsidRPr="00683552" w:rsidRDefault="00DA20DF" w:rsidP="00C2292A">
            <w:pPr>
              <w:keepNext/>
              <w:spacing w:line="240" w:lineRule="auto"/>
              <w:rPr>
                <w:szCs w:val="22"/>
              </w:rPr>
            </w:pPr>
            <w:r w:rsidRPr="00683552">
              <w:rPr>
                <w:rFonts w:eastAsia="MS Mincho"/>
                <w:szCs w:val="22"/>
              </w:rPr>
              <w:t>Anaphylactic reaction</w:t>
            </w:r>
            <w:r w:rsidRPr="00683552">
              <w:rPr>
                <w:rFonts w:eastAsia="MS Mincho"/>
                <w:szCs w:val="22"/>
                <w:vertAlign w:val="superscript"/>
              </w:rPr>
              <w:t>#</w:t>
            </w:r>
          </w:p>
        </w:tc>
        <w:tc>
          <w:tcPr>
            <w:tcW w:w="713" w:type="pct"/>
          </w:tcPr>
          <w:p w14:paraId="7C27DA3A" w14:textId="77777777" w:rsidR="00B1417E" w:rsidRPr="00683552" w:rsidRDefault="00B1417E" w:rsidP="00C2292A">
            <w:pPr>
              <w:keepNext/>
              <w:spacing w:line="240" w:lineRule="auto"/>
              <w:rPr>
                <w:rFonts w:eastAsia="MS Mincho"/>
                <w:szCs w:val="22"/>
              </w:rPr>
            </w:pPr>
          </w:p>
        </w:tc>
      </w:tr>
      <w:tr w:rsidR="00683552" w:rsidRPr="00683552" w14:paraId="7C27DA42" w14:textId="77777777" w:rsidTr="00B1417E">
        <w:tc>
          <w:tcPr>
            <w:tcW w:w="898" w:type="pct"/>
            <w:shd w:val="clear" w:color="auto" w:fill="auto"/>
          </w:tcPr>
          <w:p w14:paraId="7C27DA3C" w14:textId="77777777" w:rsidR="00B1417E" w:rsidRPr="00683552" w:rsidRDefault="00DA20DF" w:rsidP="00C2292A">
            <w:pPr>
              <w:keepNext/>
              <w:spacing w:line="240" w:lineRule="auto"/>
              <w:rPr>
                <w:szCs w:val="22"/>
              </w:rPr>
            </w:pPr>
            <w:r w:rsidRPr="00683552">
              <w:rPr>
                <w:b/>
                <w:szCs w:val="22"/>
              </w:rPr>
              <w:t>Metabolism and nutrition disorders</w:t>
            </w:r>
          </w:p>
        </w:tc>
        <w:tc>
          <w:tcPr>
            <w:tcW w:w="892" w:type="pct"/>
            <w:shd w:val="clear" w:color="auto" w:fill="auto"/>
          </w:tcPr>
          <w:p w14:paraId="7C27DA3D" w14:textId="77777777" w:rsidR="00B1417E" w:rsidRPr="00683552" w:rsidRDefault="00DA20DF" w:rsidP="00C2292A">
            <w:pPr>
              <w:keepNext/>
              <w:spacing w:line="240" w:lineRule="auto"/>
              <w:rPr>
                <w:szCs w:val="22"/>
              </w:rPr>
            </w:pPr>
            <w:r w:rsidRPr="00683552">
              <w:rPr>
                <w:szCs w:val="22"/>
              </w:rPr>
              <w:t>Hypoglycaemia* (when used in combination with insulin, glimepiride, metformin</w:t>
            </w:r>
            <w:r w:rsidRPr="00683552">
              <w:rPr>
                <w:position w:val="4"/>
                <w:szCs w:val="22"/>
              </w:rPr>
              <w:t>†</w:t>
            </w:r>
            <w:r w:rsidRPr="00683552">
              <w:rPr>
                <w:szCs w:val="22"/>
              </w:rPr>
              <w:t xml:space="preserve"> or metformin plus glimepiride)</w:t>
            </w:r>
          </w:p>
        </w:tc>
        <w:tc>
          <w:tcPr>
            <w:tcW w:w="897" w:type="pct"/>
            <w:shd w:val="clear" w:color="auto" w:fill="auto"/>
          </w:tcPr>
          <w:p w14:paraId="7C27DA3E" w14:textId="77777777" w:rsidR="00B1417E" w:rsidRPr="00683552" w:rsidRDefault="00DA20DF" w:rsidP="00C2292A">
            <w:pPr>
              <w:keepNext/>
              <w:spacing w:line="240" w:lineRule="auto"/>
              <w:rPr>
                <w:szCs w:val="22"/>
              </w:rPr>
            </w:pPr>
            <w:r w:rsidRPr="00683552">
              <w:rPr>
                <w:szCs w:val="22"/>
              </w:rPr>
              <w:t>Hypoglycaemia* (when used as monotherapy or in combination with metformin plus pioglitazone)</w:t>
            </w:r>
          </w:p>
        </w:tc>
        <w:tc>
          <w:tcPr>
            <w:tcW w:w="867" w:type="pct"/>
            <w:shd w:val="clear" w:color="auto" w:fill="auto"/>
          </w:tcPr>
          <w:p w14:paraId="7C27DA3F" w14:textId="77777777" w:rsidR="00B1417E" w:rsidRPr="00683552" w:rsidRDefault="00DA20DF" w:rsidP="00C2292A">
            <w:pPr>
              <w:keepNext/>
              <w:spacing w:line="240" w:lineRule="auto"/>
              <w:rPr>
                <w:szCs w:val="22"/>
              </w:rPr>
            </w:pPr>
            <w:r w:rsidRPr="00683552">
              <w:rPr>
                <w:szCs w:val="22"/>
              </w:rPr>
              <w:t>Dehydration</w:t>
            </w:r>
          </w:p>
        </w:tc>
        <w:tc>
          <w:tcPr>
            <w:tcW w:w="733" w:type="pct"/>
          </w:tcPr>
          <w:p w14:paraId="7C27DA40" w14:textId="77777777" w:rsidR="00B1417E" w:rsidRPr="00683552" w:rsidRDefault="00B1417E" w:rsidP="00C2292A">
            <w:pPr>
              <w:keepNext/>
              <w:spacing w:line="240" w:lineRule="auto"/>
              <w:rPr>
                <w:szCs w:val="22"/>
              </w:rPr>
            </w:pPr>
          </w:p>
        </w:tc>
        <w:tc>
          <w:tcPr>
            <w:tcW w:w="713" w:type="pct"/>
          </w:tcPr>
          <w:p w14:paraId="7C27DA41" w14:textId="77777777" w:rsidR="00B1417E" w:rsidRPr="00683552" w:rsidRDefault="00B1417E" w:rsidP="00C2292A">
            <w:pPr>
              <w:keepNext/>
              <w:spacing w:line="240" w:lineRule="auto"/>
              <w:rPr>
                <w:szCs w:val="22"/>
              </w:rPr>
            </w:pPr>
          </w:p>
        </w:tc>
      </w:tr>
      <w:tr w:rsidR="00683552" w:rsidRPr="00683552" w14:paraId="7C27DA49" w14:textId="77777777" w:rsidTr="00B1417E">
        <w:tc>
          <w:tcPr>
            <w:tcW w:w="898" w:type="pct"/>
            <w:shd w:val="clear" w:color="auto" w:fill="auto"/>
          </w:tcPr>
          <w:p w14:paraId="7C27DA43" w14:textId="77777777" w:rsidR="00B1417E" w:rsidRPr="00683552" w:rsidRDefault="00DA20DF" w:rsidP="00C2292A">
            <w:pPr>
              <w:keepNext/>
              <w:spacing w:line="240" w:lineRule="auto"/>
              <w:rPr>
                <w:szCs w:val="22"/>
              </w:rPr>
            </w:pPr>
            <w:r w:rsidRPr="00683552">
              <w:rPr>
                <w:b/>
                <w:szCs w:val="22"/>
              </w:rPr>
              <w:t>Gastrointestinal disorders</w:t>
            </w:r>
          </w:p>
        </w:tc>
        <w:tc>
          <w:tcPr>
            <w:tcW w:w="892" w:type="pct"/>
            <w:shd w:val="clear" w:color="auto" w:fill="auto"/>
          </w:tcPr>
          <w:p w14:paraId="7C27DA44" w14:textId="77777777" w:rsidR="00B1417E" w:rsidRPr="00683552" w:rsidRDefault="00DA20DF" w:rsidP="00C2292A">
            <w:pPr>
              <w:keepNext/>
              <w:spacing w:line="240" w:lineRule="auto"/>
              <w:rPr>
                <w:szCs w:val="22"/>
              </w:rPr>
            </w:pPr>
            <w:r w:rsidRPr="00683552">
              <w:rPr>
                <w:szCs w:val="22"/>
              </w:rPr>
              <w:t>Nausea, diarrhoea, vomiting</w:t>
            </w:r>
            <w:r w:rsidRPr="00683552">
              <w:rPr>
                <w:position w:val="4"/>
                <w:szCs w:val="22"/>
              </w:rPr>
              <w:t>†</w:t>
            </w:r>
            <w:r w:rsidRPr="00683552">
              <w:rPr>
                <w:szCs w:val="22"/>
              </w:rPr>
              <w:t>, abdominal pain</w:t>
            </w:r>
            <w:r w:rsidRPr="00683552">
              <w:rPr>
                <w:position w:val="4"/>
                <w:szCs w:val="22"/>
              </w:rPr>
              <w:t>†</w:t>
            </w:r>
          </w:p>
        </w:tc>
        <w:tc>
          <w:tcPr>
            <w:tcW w:w="897" w:type="pct"/>
            <w:shd w:val="clear" w:color="auto" w:fill="auto"/>
          </w:tcPr>
          <w:p w14:paraId="7C27DA45" w14:textId="77777777" w:rsidR="00B1417E" w:rsidRPr="00683552" w:rsidRDefault="00DA20DF" w:rsidP="00C2292A">
            <w:pPr>
              <w:keepNext/>
              <w:spacing w:line="240" w:lineRule="auto"/>
              <w:rPr>
                <w:szCs w:val="22"/>
              </w:rPr>
            </w:pPr>
            <w:r w:rsidRPr="00683552">
              <w:rPr>
                <w:szCs w:val="22"/>
              </w:rPr>
              <w:t>Decreased appetite, dyspepsia, constipation, flatulence, abdominal distention, gastroesophageal reflux disease, eructation</w:t>
            </w:r>
          </w:p>
        </w:tc>
        <w:tc>
          <w:tcPr>
            <w:tcW w:w="867" w:type="pct"/>
            <w:shd w:val="clear" w:color="auto" w:fill="auto"/>
          </w:tcPr>
          <w:p w14:paraId="7C27DA46" w14:textId="77777777" w:rsidR="00B1417E" w:rsidRPr="00683552" w:rsidRDefault="00B1417E" w:rsidP="00C2292A">
            <w:pPr>
              <w:keepNext/>
              <w:spacing w:line="240" w:lineRule="auto"/>
              <w:rPr>
                <w:szCs w:val="22"/>
              </w:rPr>
            </w:pPr>
          </w:p>
        </w:tc>
        <w:tc>
          <w:tcPr>
            <w:tcW w:w="733" w:type="pct"/>
          </w:tcPr>
          <w:p w14:paraId="7C27DA47" w14:textId="77777777" w:rsidR="00B1417E" w:rsidRPr="00683552" w:rsidRDefault="00DA20DF" w:rsidP="00C2292A">
            <w:pPr>
              <w:keepNext/>
              <w:spacing w:line="240" w:lineRule="auto"/>
              <w:rPr>
                <w:szCs w:val="22"/>
              </w:rPr>
            </w:pPr>
            <w:r w:rsidRPr="00683552">
              <w:rPr>
                <w:szCs w:val="22"/>
              </w:rPr>
              <w:t>Acute pancreatitis</w:t>
            </w:r>
          </w:p>
        </w:tc>
        <w:tc>
          <w:tcPr>
            <w:tcW w:w="713" w:type="pct"/>
          </w:tcPr>
          <w:p w14:paraId="7C27DA48" w14:textId="77777777" w:rsidR="00B1417E" w:rsidRPr="00683552" w:rsidRDefault="00DA20DF" w:rsidP="00C2292A">
            <w:pPr>
              <w:keepNext/>
              <w:spacing w:line="240" w:lineRule="auto"/>
              <w:rPr>
                <w:szCs w:val="22"/>
              </w:rPr>
            </w:pPr>
            <w:r w:rsidRPr="00683552">
              <w:rPr>
                <w:szCs w:val="22"/>
              </w:rPr>
              <w:t>Non-mechanical intestinal obstruction</w:t>
            </w:r>
          </w:p>
        </w:tc>
      </w:tr>
      <w:tr w:rsidR="00683552" w:rsidRPr="00683552" w14:paraId="7C27DA50" w14:textId="77777777" w:rsidTr="00B1417E">
        <w:tc>
          <w:tcPr>
            <w:tcW w:w="898" w:type="pct"/>
            <w:shd w:val="clear" w:color="auto" w:fill="auto"/>
          </w:tcPr>
          <w:p w14:paraId="7C27DA4A" w14:textId="77777777" w:rsidR="0055295B" w:rsidRPr="00683552" w:rsidRDefault="00DA20DF" w:rsidP="00C2292A">
            <w:pPr>
              <w:keepNext/>
              <w:spacing w:line="240" w:lineRule="auto"/>
              <w:rPr>
                <w:b/>
                <w:szCs w:val="22"/>
              </w:rPr>
            </w:pPr>
            <w:r w:rsidRPr="00683552">
              <w:rPr>
                <w:b/>
                <w:szCs w:val="22"/>
              </w:rPr>
              <w:lastRenderedPageBreak/>
              <w:t>Hepatobiliary disorders</w:t>
            </w:r>
          </w:p>
        </w:tc>
        <w:tc>
          <w:tcPr>
            <w:tcW w:w="892" w:type="pct"/>
            <w:shd w:val="clear" w:color="auto" w:fill="auto"/>
          </w:tcPr>
          <w:p w14:paraId="7C27DA4B" w14:textId="77777777" w:rsidR="0055295B" w:rsidRPr="00683552" w:rsidRDefault="0055295B" w:rsidP="00C2292A">
            <w:pPr>
              <w:keepNext/>
              <w:spacing w:line="240" w:lineRule="auto"/>
              <w:rPr>
                <w:szCs w:val="22"/>
              </w:rPr>
            </w:pPr>
          </w:p>
        </w:tc>
        <w:tc>
          <w:tcPr>
            <w:tcW w:w="897" w:type="pct"/>
            <w:shd w:val="clear" w:color="auto" w:fill="auto"/>
          </w:tcPr>
          <w:p w14:paraId="7C27DA4C" w14:textId="77777777" w:rsidR="0055295B" w:rsidRPr="00683552" w:rsidRDefault="0055295B" w:rsidP="00C2292A">
            <w:pPr>
              <w:keepNext/>
              <w:spacing w:line="240" w:lineRule="auto"/>
              <w:rPr>
                <w:szCs w:val="22"/>
              </w:rPr>
            </w:pPr>
          </w:p>
        </w:tc>
        <w:tc>
          <w:tcPr>
            <w:tcW w:w="867" w:type="pct"/>
            <w:shd w:val="clear" w:color="auto" w:fill="auto"/>
          </w:tcPr>
          <w:p w14:paraId="7C27DA4D" w14:textId="77777777" w:rsidR="0055295B" w:rsidRPr="00683552" w:rsidRDefault="00DA20DF" w:rsidP="00C2292A">
            <w:pPr>
              <w:keepNext/>
              <w:spacing w:line="240" w:lineRule="auto"/>
              <w:rPr>
                <w:szCs w:val="22"/>
              </w:rPr>
            </w:pPr>
            <w:r w:rsidRPr="00683552">
              <w:rPr>
                <w:szCs w:val="22"/>
              </w:rPr>
              <w:t>Cholelithiasis, cholecystitis</w:t>
            </w:r>
          </w:p>
        </w:tc>
        <w:tc>
          <w:tcPr>
            <w:tcW w:w="733" w:type="pct"/>
          </w:tcPr>
          <w:p w14:paraId="7C27DA4E" w14:textId="77777777" w:rsidR="0055295B" w:rsidRPr="00683552" w:rsidRDefault="0055295B" w:rsidP="00C2292A">
            <w:pPr>
              <w:keepNext/>
              <w:spacing w:line="240" w:lineRule="auto"/>
              <w:rPr>
                <w:szCs w:val="22"/>
              </w:rPr>
            </w:pPr>
          </w:p>
        </w:tc>
        <w:tc>
          <w:tcPr>
            <w:tcW w:w="713" w:type="pct"/>
          </w:tcPr>
          <w:p w14:paraId="7C27DA4F" w14:textId="77777777" w:rsidR="0055295B" w:rsidRPr="00683552" w:rsidRDefault="0055295B" w:rsidP="00C2292A">
            <w:pPr>
              <w:keepNext/>
              <w:spacing w:line="240" w:lineRule="auto"/>
              <w:rPr>
                <w:szCs w:val="22"/>
              </w:rPr>
            </w:pPr>
          </w:p>
        </w:tc>
      </w:tr>
      <w:tr w:rsidR="00683552" w:rsidRPr="00683552" w14:paraId="7C27DA57" w14:textId="77777777" w:rsidTr="00B1417E">
        <w:tc>
          <w:tcPr>
            <w:tcW w:w="898" w:type="pct"/>
            <w:shd w:val="clear" w:color="auto" w:fill="auto"/>
          </w:tcPr>
          <w:p w14:paraId="7C27DA51" w14:textId="77777777" w:rsidR="00B1417E" w:rsidRPr="00683552" w:rsidRDefault="00DA20DF" w:rsidP="00C2292A">
            <w:pPr>
              <w:keepNext/>
              <w:spacing w:line="240" w:lineRule="auto"/>
              <w:rPr>
                <w:b/>
                <w:szCs w:val="22"/>
              </w:rPr>
            </w:pPr>
            <w:r w:rsidRPr="00683552">
              <w:rPr>
                <w:b/>
                <w:szCs w:val="22"/>
              </w:rPr>
              <w:t>Skin and subcutaneous tissue disorders</w:t>
            </w:r>
          </w:p>
        </w:tc>
        <w:tc>
          <w:tcPr>
            <w:tcW w:w="892" w:type="pct"/>
            <w:shd w:val="clear" w:color="auto" w:fill="auto"/>
          </w:tcPr>
          <w:p w14:paraId="7C27DA52" w14:textId="77777777" w:rsidR="00B1417E" w:rsidRPr="00683552" w:rsidRDefault="00B1417E" w:rsidP="00C2292A">
            <w:pPr>
              <w:keepNext/>
              <w:spacing w:line="240" w:lineRule="auto"/>
              <w:rPr>
                <w:szCs w:val="22"/>
              </w:rPr>
            </w:pPr>
          </w:p>
        </w:tc>
        <w:tc>
          <w:tcPr>
            <w:tcW w:w="897" w:type="pct"/>
            <w:shd w:val="clear" w:color="auto" w:fill="auto"/>
          </w:tcPr>
          <w:p w14:paraId="7C27DA53" w14:textId="77777777" w:rsidR="00B1417E" w:rsidRPr="00683552" w:rsidRDefault="00B1417E" w:rsidP="00C2292A">
            <w:pPr>
              <w:keepNext/>
              <w:spacing w:line="240" w:lineRule="auto"/>
              <w:rPr>
                <w:szCs w:val="22"/>
              </w:rPr>
            </w:pPr>
          </w:p>
        </w:tc>
        <w:tc>
          <w:tcPr>
            <w:tcW w:w="867" w:type="pct"/>
            <w:shd w:val="clear" w:color="auto" w:fill="auto"/>
          </w:tcPr>
          <w:p w14:paraId="7C27DA54" w14:textId="77777777" w:rsidR="00B1417E" w:rsidRPr="00683552" w:rsidRDefault="00B1417E" w:rsidP="00C2292A">
            <w:pPr>
              <w:keepNext/>
              <w:spacing w:line="240" w:lineRule="auto"/>
              <w:rPr>
                <w:szCs w:val="22"/>
              </w:rPr>
            </w:pPr>
          </w:p>
        </w:tc>
        <w:tc>
          <w:tcPr>
            <w:tcW w:w="733" w:type="pct"/>
          </w:tcPr>
          <w:p w14:paraId="7C27DA55" w14:textId="77777777" w:rsidR="00B1417E" w:rsidRPr="00683552" w:rsidRDefault="00DA20DF" w:rsidP="00C2292A">
            <w:pPr>
              <w:keepNext/>
              <w:spacing w:line="240" w:lineRule="auto"/>
              <w:rPr>
                <w:szCs w:val="22"/>
              </w:rPr>
            </w:pPr>
            <w:r w:rsidRPr="00683552">
              <w:rPr>
                <w:szCs w:val="22"/>
              </w:rPr>
              <w:t>Angioedema</w:t>
            </w:r>
            <w:r w:rsidRPr="00683552">
              <w:rPr>
                <w:rFonts w:eastAsia="MS Mincho"/>
                <w:szCs w:val="22"/>
                <w:vertAlign w:val="superscript"/>
              </w:rPr>
              <w:t>#</w:t>
            </w:r>
          </w:p>
        </w:tc>
        <w:tc>
          <w:tcPr>
            <w:tcW w:w="713" w:type="pct"/>
          </w:tcPr>
          <w:p w14:paraId="7C27DA56" w14:textId="77777777" w:rsidR="00B1417E" w:rsidRPr="00683552" w:rsidRDefault="00B1417E" w:rsidP="00C2292A">
            <w:pPr>
              <w:keepNext/>
              <w:spacing w:line="240" w:lineRule="auto"/>
              <w:rPr>
                <w:szCs w:val="22"/>
              </w:rPr>
            </w:pPr>
          </w:p>
        </w:tc>
      </w:tr>
      <w:tr w:rsidR="00683552" w:rsidRPr="00683552" w14:paraId="7C27DA5E" w14:textId="77777777" w:rsidTr="00B1417E">
        <w:tc>
          <w:tcPr>
            <w:tcW w:w="898" w:type="pct"/>
            <w:shd w:val="clear" w:color="auto" w:fill="auto"/>
          </w:tcPr>
          <w:p w14:paraId="7C27DA58" w14:textId="77777777" w:rsidR="00B1417E" w:rsidRPr="00683552" w:rsidRDefault="00DA20DF" w:rsidP="00C2292A">
            <w:pPr>
              <w:keepNext/>
              <w:spacing w:line="240" w:lineRule="auto"/>
              <w:rPr>
                <w:szCs w:val="22"/>
              </w:rPr>
            </w:pPr>
            <w:r w:rsidRPr="00683552">
              <w:rPr>
                <w:b/>
                <w:szCs w:val="22"/>
              </w:rPr>
              <w:t>General disorders and administration site conditions</w:t>
            </w:r>
          </w:p>
        </w:tc>
        <w:tc>
          <w:tcPr>
            <w:tcW w:w="892" w:type="pct"/>
            <w:shd w:val="clear" w:color="auto" w:fill="auto"/>
          </w:tcPr>
          <w:p w14:paraId="7C27DA59" w14:textId="77777777" w:rsidR="00B1417E" w:rsidRPr="00683552" w:rsidRDefault="00B1417E" w:rsidP="00C2292A">
            <w:pPr>
              <w:keepNext/>
              <w:spacing w:line="240" w:lineRule="auto"/>
              <w:rPr>
                <w:szCs w:val="22"/>
              </w:rPr>
            </w:pPr>
          </w:p>
        </w:tc>
        <w:tc>
          <w:tcPr>
            <w:tcW w:w="897" w:type="pct"/>
            <w:shd w:val="clear" w:color="auto" w:fill="auto"/>
          </w:tcPr>
          <w:p w14:paraId="7C27DA5A" w14:textId="77777777" w:rsidR="00B1417E" w:rsidRPr="00683552" w:rsidRDefault="00DA20DF" w:rsidP="00C2292A">
            <w:pPr>
              <w:keepNext/>
              <w:spacing w:line="240" w:lineRule="auto"/>
              <w:rPr>
                <w:szCs w:val="22"/>
              </w:rPr>
            </w:pPr>
            <w:r w:rsidRPr="00683552">
              <w:rPr>
                <w:szCs w:val="22"/>
              </w:rPr>
              <w:t>Fatigue</w:t>
            </w:r>
          </w:p>
        </w:tc>
        <w:tc>
          <w:tcPr>
            <w:tcW w:w="867" w:type="pct"/>
            <w:shd w:val="clear" w:color="auto" w:fill="auto"/>
          </w:tcPr>
          <w:p w14:paraId="7C27DA5B" w14:textId="77777777" w:rsidR="00B1417E" w:rsidRPr="00683552" w:rsidRDefault="00DA20DF" w:rsidP="00C2292A">
            <w:pPr>
              <w:keepNext/>
              <w:spacing w:line="240" w:lineRule="auto"/>
              <w:rPr>
                <w:szCs w:val="22"/>
              </w:rPr>
            </w:pPr>
            <w:r w:rsidRPr="00683552">
              <w:rPr>
                <w:szCs w:val="22"/>
              </w:rPr>
              <w:t>Injection site reactions</w:t>
            </w:r>
          </w:p>
        </w:tc>
        <w:tc>
          <w:tcPr>
            <w:tcW w:w="733" w:type="pct"/>
          </w:tcPr>
          <w:p w14:paraId="7C27DA5C" w14:textId="77777777" w:rsidR="00B1417E" w:rsidRPr="00683552" w:rsidRDefault="00B1417E" w:rsidP="00C2292A">
            <w:pPr>
              <w:keepNext/>
              <w:spacing w:line="240" w:lineRule="auto"/>
              <w:rPr>
                <w:szCs w:val="22"/>
              </w:rPr>
            </w:pPr>
          </w:p>
        </w:tc>
        <w:tc>
          <w:tcPr>
            <w:tcW w:w="713" w:type="pct"/>
          </w:tcPr>
          <w:p w14:paraId="7C27DA5D" w14:textId="77777777" w:rsidR="00B1417E" w:rsidRPr="00683552" w:rsidRDefault="00B1417E" w:rsidP="00C2292A">
            <w:pPr>
              <w:keepNext/>
              <w:spacing w:line="240" w:lineRule="auto"/>
              <w:rPr>
                <w:szCs w:val="22"/>
              </w:rPr>
            </w:pPr>
          </w:p>
        </w:tc>
      </w:tr>
      <w:tr w:rsidR="00683552" w:rsidRPr="00683552" w14:paraId="7C27DA65" w14:textId="77777777" w:rsidTr="00B1417E">
        <w:tc>
          <w:tcPr>
            <w:tcW w:w="898" w:type="pct"/>
            <w:shd w:val="clear" w:color="auto" w:fill="auto"/>
          </w:tcPr>
          <w:p w14:paraId="7C27DA5F" w14:textId="77777777" w:rsidR="00B1417E" w:rsidRPr="00683552" w:rsidRDefault="00DA20DF" w:rsidP="00C2292A">
            <w:pPr>
              <w:keepNext/>
              <w:spacing w:line="240" w:lineRule="auto"/>
              <w:rPr>
                <w:szCs w:val="22"/>
              </w:rPr>
            </w:pPr>
            <w:r w:rsidRPr="00683552">
              <w:rPr>
                <w:b/>
                <w:szCs w:val="22"/>
              </w:rPr>
              <w:t>Investigations</w:t>
            </w:r>
          </w:p>
        </w:tc>
        <w:tc>
          <w:tcPr>
            <w:tcW w:w="892" w:type="pct"/>
            <w:shd w:val="clear" w:color="auto" w:fill="auto"/>
          </w:tcPr>
          <w:p w14:paraId="7C27DA60" w14:textId="77777777" w:rsidR="00B1417E" w:rsidRPr="00683552" w:rsidRDefault="00B1417E" w:rsidP="00C2292A">
            <w:pPr>
              <w:keepNext/>
              <w:spacing w:line="240" w:lineRule="auto"/>
              <w:rPr>
                <w:szCs w:val="22"/>
              </w:rPr>
            </w:pPr>
          </w:p>
        </w:tc>
        <w:tc>
          <w:tcPr>
            <w:tcW w:w="897" w:type="pct"/>
            <w:shd w:val="clear" w:color="auto" w:fill="auto"/>
          </w:tcPr>
          <w:p w14:paraId="7C27DA61" w14:textId="77777777" w:rsidR="00B1417E" w:rsidRPr="00683552" w:rsidRDefault="00DA20DF" w:rsidP="00C2292A">
            <w:pPr>
              <w:keepNext/>
              <w:spacing w:line="240" w:lineRule="auto"/>
              <w:rPr>
                <w:szCs w:val="22"/>
              </w:rPr>
            </w:pPr>
            <w:r w:rsidRPr="00683552">
              <w:rPr>
                <w:szCs w:val="22"/>
              </w:rPr>
              <w:t>Sinus tachycardia, first degree atrioventricular block (AVB)</w:t>
            </w:r>
          </w:p>
        </w:tc>
        <w:tc>
          <w:tcPr>
            <w:tcW w:w="867" w:type="pct"/>
            <w:shd w:val="clear" w:color="auto" w:fill="auto"/>
          </w:tcPr>
          <w:p w14:paraId="7C27DA62" w14:textId="77777777" w:rsidR="00B1417E" w:rsidRPr="00683552" w:rsidRDefault="00B1417E" w:rsidP="00C2292A">
            <w:pPr>
              <w:keepNext/>
              <w:spacing w:line="240" w:lineRule="auto"/>
              <w:rPr>
                <w:szCs w:val="22"/>
              </w:rPr>
            </w:pPr>
          </w:p>
        </w:tc>
        <w:tc>
          <w:tcPr>
            <w:tcW w:w="733" w:type="pct"/>
          </w:tcPr>
          <w:p w14:paraId="7C27DA63" w14:textId="77777777" w:rsidR="00B1417E" w:rsidRPr="00683552" w:rsidRDefault="00B1417E" w:rsidP="00C2292A">
            <w:pPr>
              <w:keepNext/>
              <w:spacing w:line="240" w:lineRule="auto"/>
              <w:rPr>
                <w:szCs w:val="22"/>
              </w:rPr>
            </w:pPr>
          </w:p>
        </w:tc>
        <w:tc>
          <w:tcPr>
            <w:tcW w:w="713" w:type="pct"/>
          </w:tcPr>
          <w:p w14:paraId="7C27DA64" w14:textId="77777777" w:rsidR="00B1417E" w:rsidRPr="00683552" w:rsidRDefault="00B1417E" w:rsidP="00C2292A">
            <w:pPr>
              <w:keepNext/>
              <w:spacing w:line="240" w:lineRule="auto"/>
              <w:rPr>
                <w:szCs w:val="22"/>
              </w:rPr>
            </w:pPr>
          </w:p>
        </w:tc>
      </w:tr>
    </w:tbl>
    <w:p w14:paraId="7C27DA66" w14:textId="77777777" w:rsidR="003E21AC" w:rsidRPr="00683552" w:rsidRDefault="00DA20DF" w:rsidP="00C2292A">
      <w:pPr>
        <w:keepNext/>
        <w:spacing w:line="240" w:lineRule="auto"/>
        <w:rPr>
          <w:szCs w:val="22"/>
        </w:rPr>
      </w:pPr>
      <w:r w:rsidRPr="00683552">
        <w:rPr>
          <w:szCs w:val="22"/>
          <w:vertAlign w:val="superscript"/>
        </w:rPr>
        <w:t>#</w:t>
      </w:r>
      <w:r w:rsidRPr="00683552">
        <w:rPr>
          <w:szCs w:val="22"/>
        </w:rPr>
        <w:t xml:space="preserve"> </w:t>
      </w:r>
      <w:r w:rsidRPr="00683552">
        <w:rPr>
          <w:iCs/>
          <w:lang w:val="en-US"/>
        </w:rPr>
        <w:t xml:space="preserve">From post-marketing reports. </w:t>
      </w:r>
    </w:p>
    <w:p w14:paraId="7C27DA67" w14:textId="77777777" w:rsidR="00D4007B" w:rsidRPr="00683552" w:rsidRDefault="00DA20DF" w:rsidP="00C2292A">
      <w:pPr>
        <w:keepNext/>
        <w:spacing w:line="240" w:lineRule="auto"/>
        <w:rPr>
          <w:szCs w:val="22"/>
        </w:rPr>
      </w:pPr>
      <w:r w:rsidRPr="00683552">
        <w:rPr>
          <w:szCs w:val="22"/>
        </w:rPr>
        <w:t xml:space="preserve">* Documented, symptomatic hypoglycaemia </w:t>
      </w:r>
      <w:r w:rsidR="00332347" w:rsidRPr="00683552">
        <w:rPr>
          <w:szCs w:val="22"/>
        </w:rPr>
        <w:t xml:space="preserve">with </w:t>
      </w:r>
      <w:r w:rsidRPr="00683552">
        <w:rPr>
          <w:szCs w:val="22"/>
        </w:rPr>
        <w:t>blood glucose ≤ 3.9 mmol/L</w:t>
      </w:r>
    </w:p>
    <w:p w14:paraId="7C27DA68" w14:textId="77777777" w:rsidR="00D4007B" w:rsidRPr="00683552" w:rsidRDefault="00DA20DF" w:rsidP="00C2292A">
      <w:pPr>
        <w:keepNext/>
        <w:tabs>
          <w:tab w:val="clear" w:pos="567"/>
        </w:tabs>
        <w:spacing w:line="240" w:lineRule="auto"/>
        <w:rPr>
          <w:szCs w:val="22"/>
        </w:rPr>
      </w:pPr>
      <w:r w:rsidRPr="00683552">
        <w:rPr>
          <w:position w:val="4"/>
          <w:sz w:val="18"/>
          <w:szCs w:val="22"/>
        </w:rPr>
        <w:t>†</w:t>
      </w:r>
      <w:r w:rsidRPr="00683552">
        <w:rPr>
          <w:szCs w:val="22"/>
        </w:rPr>
        <w:t xml:space="preserve"> Dulaglutide 1.5 mg dose only. For dulaglutide 0.75 mg, adverse reaction met frequency for next lower incidence grouping.</w:t>
      </w:r>
    </w:p>
    <w:p w14:paraId="7C27DA69" w14:textId="77777777" w:rsidR="00EE3DB5" w:rsidRPr="00683552" w:rsidRDefault="00EE3DB5" w:rsidP="00D4007B">
      <w:pPr>
        <w:spacing w:line="240" w:lineRule="auto"/>
        <w:ind w:left="720" w:hanging="720"/>
        <w:rPr>
          <w:szCs w:val="22"/>
          <w:u w:val="single"/>
        </w:rPr>
      </w:pPr>
    </w:p>
    <w:p w14:paraId="7C27DA6A" w14:textId="77777777" w:rsidR="00D4007B" w:rsidRPr="00683552" w:rsidRDefault="00DA20DF" w:rsidP="001C289C">
      <w:pPr>
        <w:keepNext/>
        <w:spacing w:line="240" w:lineRule="auto"/>
        <w:rPr>
          <w:szCs w:val="22"/>
          <w:u w:val="single"/>
        </w:rPr>
      </w:pPr>
      <w:r w:rsidRPr="00683552">
        <w:rPr>
          <w:szCs w:val="22"/>
          <w:u w:val="single"/>
        </w:rPr>
        <w:t>Description of selected adverse reactions</w:t>
      </w:r>
    </w:p>
    <w:p w14:paraId="7C27DA6B" w14:textId="77777777" w:rsidR="00D4007B" w:rsidRPr="00683552" w:rsidRDefault="00D4007B" w:rsidP="001C289C">
      <w:pPr>
        <w:keepNext/>
        <w:spacing w:line="240" w:lineRule="auto"/>
        <w:rPr>
          <w:szCs w:val="22"/>
        </w:rPr>
      </w:pPr>
    </w:p>
    <w:p w14:paraId="082CC636" w14:textId="77777777" w:rsidR="006647E4" w:rsidRPr="00683552" w:rsidRDefault="006647E4" w:rsidP="006647E4">
      <w:pPr>
        <w:keepNext/>
        <w:spacing w:line="240" w:lineRule="auto"/>
        <w:rPr>
          <w:i/>
          <w:szCs w:val="22"/>
        </w:rPr>
      </w:pPr>
      <w:r w:rsidRPr="00683552">
        <w:rPr>
          <w:i/>
          <w:szCs w:val="22"/>
        </w:rPr>
        <w:t>Hypoglycaemia</w:t>
      </w:r>
    </w:p>
    <w:p w14:paraId="7C27DA6D" w14:textId="13EBBF27" w:rsidR="00D4007B" w:rsidRPr="00683552" w:rsidRDefault="00DA20DF" w:rsidP="001C289C">
      <w:pPr>
        <w:keepNext/>
        <w:spacing w:line="240" w:lineRule="auto"/>
        <w:rPr>
          <w:szCs w:val="22"/>
          <w:lang w:eastAsia="ja-JP"/>
        </w:rPr>
      </w:pPr>
      <w:r w:rsidRPr="00683552">
        <w:rPr>
          <w:szCs w:val="22"/>
          <w:lang w:eastAsia="ja-JP"/>
        </w:rPr>
        <w:t>When dulaglutide 0.75 mg and 1.5 mg were used as monotherapy or in combination with metformin alone or metformin and pioglitazone, the incidences of documented symptomatic hypoglycaemia were 5.9</w:t>
      </w:r>
      <w:r w:rsidR="00B45ED8" w:rsidRPr="00683552">
        <w:rPr>
          <w:szCs w:val="22"/>
          <w:lang w:eastAsia="ja-JP"/>
        </w:rPr>
        <w:t> </w:t>
      </w:r>
      <w:r w:rsidRPr="00683552">
        <w:rPr>
          <w:szCs w:val="22"/>
          <w:lang w:eastAsia="ja-JP"/>
        </w:rPr>
        <w:t>% to 10.9</w:t>
      </w:r>
      <w:r w:rsidR="00B45ED8" w:rsidRPr="00683552">
        <w:rPr>
          <w:szCs w:val="22"/>
          <w:lang w:eastAsia="ja-JP"/>
        </w:rPr>
        <w:t> </w:t>
      </w:r>
      <w:r w:rsidRPr="00683552">
        <w:rPr>
          <w:szCs w:val="22"/>
          <w:lang w:eastAsia="ja-JP"/>
        </w:rPr>
        <w:t>% and the rates were 0.14 to 0.62 events/patient/year, and no episodes of severe hypoglycaemia were reported.</w:t>
      </w:r>
    </w:p>
    <w:p w14:paraId="7C27DA6E" w14:textId="77777777" w:rsidR="00D4007B" w:rsidRPr="00683552" w:rsidRDefault="00D4007B" w:rsidP="00D4007B">
      <w:pPr>
        <w:spacing w:line="240" w:lineRule="auto"/>
        <w:rPr>
          <w:szCs w:val="22"/>
          <w:lang w:eastAsia="ja-JP"/>
        </w:rPr>
      </w:pPr>
    </w:p>
    <w:p w14:paraId="7C27DA6F" w14:textId="37CDE548" w:rsidR="00D4007B" w:rsidRPr="00683552" w:rsidRDefault="00DA20DF" w:rsidP="00D4007B">
      <w:pPr>
        <w:spacing w:line="240" w:lineRule="auto"/>
      </w:pPr>
      <w:r w:rsidRPr="00683552">
        <w:rPr>
          <w:szCs w:val="22"/>
        </w:rPr>
        <w:t xml:space="preserve">The incidences of documented symptomatic hypoglycaemia </w:t>
      </w:r>
      <w:r w:rsidRPr="00683552">
        <w:rPr>
          <w:szCs w:val="22"/>
          <w:lang w:eastAsia="ja-JP"/>
        </w:rPr>
        <w:t>when dulaglutide 0.</w:t>
      </w:r>
      <w:r w:rsidRPr="00683552">
        <w:t xml:space="preserve">75 mg and 1.5 mg, respectively, were </w:t>
      </w:r>
      <w:r w:rsidRPr="00683552">
        <w:rPr>
          <w:szCs w:val="22"/>
          <w:lang w:eastAsia="ja-JP"/>
        </w:rPr>
        <w:t>used in combination with a sulphonylurea</w:t>
      </w:r>
      <w:r w:rsidRPr="00683552">
        <w:t xml:space="preserve"> </w:t>
      </w:r>
      <w:r w:rsidR="00F44809" w:rsidRPr="00683552">
        <w:t>and</w:t>
      </w:r>
      <w:r w:rsidRPr="00683552">
        <w:t xml:space="preserve"> metformin were 39.0</w:t>
      </w:r>
      <w:r w:rsidR="00B45ED8" w:rsidRPr="00683552">
        <w:t> </w:t>
      </w:r>
      <w:r w:rsidRPr="00683552">
        <w:t>% and 40.3</w:t>
      </w:r>
      <w:r w:rsidR="00B45ED8" w:rsidRPr="00683552">
        <w:t> </w:t>
      </w:r>
      <w:r w:rsidRPr="00683552">
        <w:t>% and the</w:t>
      </w:r>
      <w:r w:rsidRPr="00683552">
        <w:rPr>
          <w:szCs w:val="22"/>
        </w:rPr>
        <w:t xml:space="preserve"> rates </w:t>
      </w:r>
      <w:r w:rsidRPr="00683552">
        <w:rPr>
          <w:szCs w:val="22"/>
          <w:lang w:eastAsia="ja-JP"/>
        </w:rPr>
        <w:t xml:space="preserve">were 1.67 and 1.67 events/patient/year. </w:t>
      </w:r>
      <w:r w:rsidRPr="00683552">
        <w:t>The severe hypoglycaemia event incidences were 0</w:t>
      </w:r>
      <w:r w:rsidR="00B45ED8" w:rsidRPr="00683552">
        <w:t> </w:t>
      </w:r>
      <w:r w:rsidRPr="00683552">
        <w:t>% and 0.7</w:t>
      </w:r>
      <w:r w:rsidR="00B45ED8" w:rsidRPr="00683552">
        <w:t> </w:t>
      </w:r>
      <w:r w:rsidRPr="00683552">
        <w:t>%, and rates were 0.00 and 0.01 events/patient/year</w:t>
      </w:r>
      <w:r w:rsidR="00983D09" w:rsidRPr="00683552">
        <w:t xml:space="preserve"> for each dose</w:t>
      </w:r>
      <w:r w:rsidR="00991A3A" w:rsidRPr="00683552">
        <w:t>,</w:t>
      </w:r>
      <w:r w:rsidR="00983D09" w:rsidRPr="00683552">
        <w:t xml:space="preserve"> respectively</w:t>
      </w:r>
      <w:r w:rsidRPr="00683552">
        <w:t>.</w:t>
      </w:r>
      <w:r w:rsidR="00983D09" w:rsidRPr="00683552">
        <w:t xml:space="preserve"> The incidence of documented symptomatic hypoglycaemia </w:t>
      </w:r>
      <w:r w:rsidR="00983D09" w:rsidRPr="00683552">
        <w:rPr>
          <w:lang w:eastAsia="ja-JP"/>
        </w:rPr>
        <w:t xml:space="preserve">when </w:t>
      </w:r>
      <w:r w:rsidR="00983D09" w:rsidRPr="00683552">
        <w:t>dulaglutide 1.5</w:t>
      </w:r>
      <w:r w:rsidR="001910C1" w:rsidRPr="00683552">
        <w:t> </w:t>
      </w:r>
      <w:r w:rsidR="00983D09" w:rsidRPr="00683552">
        <w:t xml:space="preserve">mg was used with sulphonylurea alone was </w:t>
      </w:r>
      <w:r w:rsidR="00221FDB" w:rsidRPr="00683552">
        <w:t>11.3</w:t>
      </w:r>
      <w:r w:rsidR="001910C1" w:rsidRPr="00683552">
        <w:t> </w:t>
      </w:r>
      <w:r w:rsidR="00221FDB" w:rsidRPr="00683552">
        <w:t xml:space="preserve">% and the rate was </w:t>
      </w:r>
      <w:r w:rsidR="00983D09" w:rsidRPr="00683552">
        <w:t>0.9</w:t>
      </w:r>
      <w:r w:rsidR="00642212" w:rsidRPr="00683552">
        <w:t>0</w:t>
      </w:r>
      <w:r w:rsidR="001910C1" w:rsidRPr="00683552">
        <w:t> </w:t>
      </w:r>
      <w:r w:rsidR="00983D09" w:rsidRPr="00683552">
        <w:t>events/patient/year</w:t>
      </w:r>
      <w:r w:rsidR="00991A3A" w:rsidRPr="00683552">
        <w:t>,</w:t>
      </w:r>
      <w:r w:rsidR="00983D09" w:rsidRPr="00683552">
        <w:t xml:space="preserve"> and the</w:t>
      </w:r>
      <w:r w:rsidR="00EA6D9D" w:rsidRPr="00683552">
        <w:t>re were no</w:t>
      </w:r>
      <w:r w:rsidR="00983D09" w:rsidRPr="00683552">
        <w:t xml:space="preserve"> </w:t>
      </w:r>
      <w:r w:rsidR="00EA6D9D" w:rsidRPr="00683552">
        <w:t xml:space="preserve">episodes of </w:t>
      </w:r>
      <w:r w:rsidR="00983D09" w:rsidRPr="00683552">
        <w:t>severe hypoglycaemia.</w:t>
      </w:r>
    </w:p>
    <w:p w14:paraId="7C27DA70" w14:textId="77777777" w:rsidR="003E62C2" w:rsidRPr="00683552" w:rsidRDefault="003E62C2" w:rsidP="00D4007B">
      <w:pPr>
        <w:spacing w:line="240" w:lineRule="auto"/>
      </w:pPr>
    </w:p>
    <w:p w14:paraId="7C27DA71" w14:textId="3C11693A" w:rsidR="003E62C2" w:rsidRPr="00683552" w:rsidRDefault="00DA20DF" w:rsidP="00D4007B">
      <w:pPr>
        <w:spacing w:line="240" w:lineRule="auto"/>
        <w:rPr>
          <w:szCs w:val="22"/>
          <w:lang w:eastAsia="ja-JP"/>
        </w:rPr>
      </w:pPr>
      <w:r w:rsidRPr="00683552">
        <w:rPr>
          <w:szCs w:val="22"/>
          <w:lang w:eastAsia="ja-JP"/>
        </w:rPr>
        <w:t xml:space="preserve">The incidence </w:t>
      </w:r>
      <w:r w:rsidRPr="00683552">
        <w:rPr>
          <w:szCs w:val="22"/>
        </w:rPr>
        <w:t xml:space="preserve">of documented symptomatic hypoglycaemia </w:t>
      </w:r>
      <w:r w:rsidRPr="00683552">
        <w:rPr>
          <w:szCs w:val="22"/>
          <w:lang w:eastAsia="ja-JP"/>
        </w:rPr>
        <w:t>when dulaglutide 1.5 mg was used in combination with insulin glargine was 35.3</w:t>
      </w:r>
      <w:r w:rsidR="001910C1" w:rsidRPr="00683552">
        <w:rPr>
          <w:szCs w:val="22"/>
          <w:lang w:eastAsia="ja-JP"/>
        </w:rPr>
        <w:t> </w:t>
      </w:r>
      <w:r w:rsidRPr="00683552">
        <w:rPr>
          <w:szCs w:val="22"/>
          <w:lang w:eastAsia="ja-JP"/>
        </w:rPr>
        <w:t>% and the rate was 3.38</w:t>
      </w:r>
      <w:r w:rsidR="001910C1" w:rsidRPr="00683552">
        <w:rPr>
          <w:szCs w:val="22"/>
          <w:lang w:eastAsia="ja-JP"/>
        </w:rPr>
        <w:t> </w:t>
      </w:r>
      <w:r w:rsidRPr="00683552">
        <w:rPr>
          <w:szCs w:val="22"/>
          <w:lang w:eastAsia="ja-JP"/>
        </w:rPr>
        <w:t>events/patient/year. The severe hypoglycaemia event incidence was 0.7</w:t>
      </w:r>
      <w:r w:rsidR="001910C1" w:rsidRPr="00683552">
        <w:rPr>
          <w:szCs w:val="22"/>
          <w:lang w:eastAsia="ja-JP"/>
        </w:rPr>
        <w:t> </w:t>
      </w:r>
      <w:r w:rsidRPr="00683552">
        <w:rPr>
          <w:szCs w:val="22"/>
          <w:lang w:eastAsia="ja-JP"/>
        </w:rPr>
        <w:t>% and the rate was 0.01 events/patient/year.</w:t>
      </w:r>
    </w:p>
    <w:p w14:paraId="7C27DA72" w14:textId="77777777" w:rsidR="00D4007B" w:rsidRPr="00683552" w:rsidRDefault="00D4007B" w:rsidP="00D4007B">
      <w:pPr>
        <w:spacing w:line="240" w:lineRule="auto"/>
        <w:rPr>
          <w:szCs w:val="22"/>
          <w:lang w:eastAsia="ja-JP"/>
        </w:rPr>
      </w:pPr>
    </w:p>
    <w:p w14:paraId="7C27DA73" w14:textId="510FBB84" w:rsidR="00D4007B" w:rsidRPr="00683552" w:rsidRDefault="00DA20DF" w:rsidP="00D4007B">
      <w:pPr>
        <w:spacing w:line="240" w:lineRule="auto"/>
        <w:rPr>
          <w:szCs w:val="22"/>
          <w:lang w:eastAsia="ja-JP"/>
        </w:rPr>
      </w:pPr>
      <w:r w:rsidRPr="00683552">
        <w:rPr>
          <w:szCs w:val="22"/>
          <w:lang w:eastAsia="ja-JP"/>
        </w:rPr>
        <w:t>The incidences when dulaglutide 0.75 mg and 1.5 mg, respectively, were used in combination with prandial insulin were 85.3</w:t>
      </w:r>
      <w:r w:rsidR="001910C1" w:rsidRPr="00683552">
        <w:rPr>
          <w:szCs w:val="22"/>
          <w:lang w:eastAsia="ja-JP"/>
        </w:rPr>
        <w:t> </w:t>
      </w:r>
      <w:r w:rsidRPr="00683552">
        <w:rPr>
          <w:szCs w:val="22"/>
          <w:lang w:eastAsia="ja-JP"/>
        </w:rPr>
        <w:t>% and 80.0</w:t>
      </w:r>
      <w:r w:rsidR="001910C1" w:rsidRPr="00683552">
        <w:rPr>
          <w:szCs w:val="22"/>
          <w:lang w:eastAsia="ja-JP"/>
        </w:rPr>
        <w:t> </w:t>
      </w:r>
      <w:r w:rsidRPr="00683552">
        <w:rPr>
          <w:szCs w:val="22"/>
          <w:lang w:eastAsia="ja-JP"/>
        </w:rPr>
        <w:t>% and rates were 35.66 and 31.06 events/patient/year. The severe hypoglycaemia event incidences were 2.4</w:t>
      </w:r>
      <w:r w:rsidR="001910C1" w:rsidRPr="00683552">
        <w:rPr>
          <w:szCs w:val="22"/>
          <w:lang w:eastAsia="ja-JP"/>
        </w:rPr>
        <w:t> </w:t>
      </w:r>
      <w:r w:rsidRPr="00683552">
        <w:rPr>
          <w:szCs w:val="22"/>
          <w:lang w:eastAsia="ja-JP"/>
        </w:rPr>
        <w:t>% and 3.4</w:t>
      </w:r>
      <w:r w:rsidR="001910C1" w:rsidRPr="00683552">
        <w:rPr>
          <w:szCs w:val="22"/>
          <w:lang w:eastAsia="ja-JP"/>
        </w:rPr>
        <w:t> </w:t>
      </w:r>
      <w:r w:rsidRPr="00683552">
        <w:rPr>
          <w:szCs w:val="22"/>
          <w:lang w:eastAsia="ja-JP"/>
        </w:rPr>
        <w:t>%, and rates were 0.05 and 0.06 events/patient/year.</w:t>
      </w:r>
    </w:p>
    <w:p w14:paraId="532BE608" w14:textId="5624B412" w:rsidR="0056294D" w:rsidRPr="00683552" w:rsidRDefault="0056294D" w:rsidP="00D4007B">
      <w:pPr>
        <w:spacing w:line="240" w:lineRule="auto"/>
        <w:rPr>
          <w:szCs w:val="22"/>
          <w:lang w:eastAsia="ja-JP"/>
        </w:rPr>
      </w:pPr>
    </w:p>
    <w:p w14:paraId="7D7A09D8" w14:textId="63173095" w:rsidR="00AE2626" w:rsidRPr="00683552" w:rsidRDefault="00AE2626" w:rsidP="00D4007B">
      <w:pPr>
        <w:spacing w:line="240" w:lineRule="auto"/>
        <w:rPr>
          <w:szCs w:val="22"/>
          <w:lang w:eastAsia="ja-JP"/>
        </w:rPr>
      </w:pPr>
      <w:r w:rsidRPr="00683552">
        <w:t xml:space="preserve">In a </w:t>
      </w:r>
      <w:r w:rsidR="005A2F95" w:rsidRPr="00683552">
        <w:t>p</w:t>
      </w:r>
      <w:r w:rsidRPr="00683552">
        <w:t>hase</w:t>
      </w:r>
      <w:r w:rsidR="00C47BC9" w:rsidRPr="00683552">
        <w:t> </w:t>
      </w:r>
      <w:r w:rsidRPr="00683552">
        <w:t>3 study through to week</w:t>
      </w:r>
      <w:r w:rsidR="00C47BC9" w:rsidRPr="00683552">
        <w:t> </w:t>
      </w:r>
      <w:r w:rsidRPr="00683552">
        <w:t xml:space="preserve">52, when dulaglutide 1.5 mg, 3 mg and 4.5 mg were used in combination with metformin, the incidences of </w:t>
      </w:r>
      <w:r w:rsidRPr="00683552">
        <w:rPr>
          <w:szCs w:val="22"/>
          <w:lang w:eastAsia="ja-JP"/>
        </w:rPr>
        <w:t>documented symptomatic hypoglycaemia were 3.1</w:t>
      </w:r>
      <w:r w:rsidR="00C47BC9" w:rsidRPr="00683552">
        <w:rPr>
          <w:szCs w:val="22"/>
          <w:lang w:eastAsia="ja-JP"/>
        </w:rPr>
        <w:t> </w:t>
      </w:r>
      <w:r w:rsidRPr="00683552">
        <w:rPr>
          <w:szCs w:val="22"/>
          <w:lang w:eastAsia="ja-JP"/>
        </w:rPr>
        <w:t>%, 2.4</w:t>
      </w:r>
      <w:r w:rsidR="00C47BC9" w:rsidRPr="00683552">
        <w:rPr>
          <w:szCs w:val="22"/>
          <w:lang w:eastAsia="ja-JP"/>
        </w:rPr>
        <w:t> </w:t>
      </w:r>
      <w:r w:rsidRPr="00683552">
        <w:rPr>
          <w:szCs w:val="22"/>
          <w:lang w:eastAsia="ja-JP"/>
        </w:rPr>
        <w:t>% and 3.1</w:t>
      </w:r>
      <w:r w:rsidR="00C47BC9" w:rsidRPr="00683552">
        <w:rPr>
          <w:szCs w:val="22"/>
          <w:lang w:eastAsia="ja-JP"/>
        </w:rPr>
        <w:t> </w:t>
      </w:r>
      <w:r w:rsidRPr="00683552">
        <w:rPr>
          <w:szCs w:val="22"/>
          <w:lang w:eastAsia="ja-JP"/>
        </w:rPr>
        <w:t xml:space="preserve">%, respectively, and rates were 0.07, 0.05 and 0.07 events/patient/year; one episode of severe hypoglycaemia was reported </w:t>
      </w:r>
      <w:r w:rsidRPr="00683552">
        <w:t>with dulaglutide 1.5 mg and 4.5 mg</w:t>
      </w:r>
      <w:r w:rsidR="00D43909" w:rsidRPr="00683552">
        <w:t>, respectively</w:t>
      </w:r>
      <w:r w:rsidRPr="00683552">
        <w:t>.</w:t>
      </w:r>
    </w:p>
    <w:p w14:paraId="7C27DA74" w14:textId="77777777" w:rsidR="00D4007B" w:rsidRPr="00683552" w:rsidRDefault="00D4007B" w:rsidP="00D4007B">
      <w:pPr>
        <w:spacing w:line="240" w:lineRule="auto"/>
        <w:rPr>
          <w:i/>
          <w:szCs w:val="22"/>
        </w:rPr>
      </w:pPr>
    </w:p>
    <w:p w14:paraId="7C27DA75" w14:textId="330C0785" w:rsidR="00D4007B" w:rsidRPr="00683552" w:rsidRDefault="006647E4" w:rsidP="00D4007B">
      <w:pPr>
        <w:spacing w:line="240" w:lineRule="auto"/>
        <w:rPr>
          <w:i/>
          <w:szCs w:val="22"/>
        </w:rPr>
      </w:pPr>
      <w:r w:rsidRPr="00683552">
        <w:rPr>
          <w:i/>
          <w:szCs w:val="22"/>
        </w:rPr>
        <w:t>G</w:t>
      </w:r>
      <w:r w:rsidR="00DA20DF" w:rsidRPr="00683552">
        <w:rPr>
          <w:i/>
          <w:szCs w:val="22"/>
        </w:rPr>
        <w:t>astrointestinal adverse reactions</w:t>
      </w:r>
    </w:p>
    <w:p w14:paraId="66571324" w14:textId="6C30F9F6" w:rsidR="00926AB0" w:rsidRPr="00683552" w:rsidRDefault="00DA20DF" w:rsidP="00D4007B">
      <w:pPr>
        <w:spacing w:line="240" w:lineRule="auto"/>
        <w:rPr>
          <w:szCs w:val="22"/>
          <w:lang w:eastAsia="ja-JP"/>
        </w:rPr>
      </w:pPr>
      <w:r w:rsidRPr="00683552">
        <w:rPr>
          <w:szCs w:val="22"/>
          <w:lang w:eastAsia="ja-JP"/>
        </w:rPr>
        <w:t>Cumulative reporting of g</w:t>
      </w:r>
      <w:r w:rsidRPr="00683552">
        <w:rPr>
          <w:szCs w:val="22"/>
        </w:rPr>
        <w:t xml:space="preserve">astrointestinal events </w:t>
      </w:r>
      <w:r w:rsidRPr="00683552">
        <w:rPr>
          <w:szCs w:val="22"/>
          <w:lang w:eastAsia="ja-JP"/>
        </w:rPr>
        <w:t>up to 104 weeks with dulaglutide 0.</w:t>
      </w:r>
      <w:r w:rsidRPr="00683552">
        <w:t>75</w:t>
      </w:r>
      <w:r w:rsidR="00FF47C3" w:rsidRPr="00683552">
        <w:t> </w:t>
      </w:r>
      <w:r w:rsidRPr="00683552">
        <w:t xml:space="preserve">mg and 1.5 mg, respectively, </w:t>
      </w:r>
      <w:r w:rsidRPr="00683552">
        <w:rPr>
          <w:szCs w:val="22"/>
          <w:lang w:eastAsia="ja-JP"/>
        </w:rPr>
        <w:t>included</w:t>
      </w:r>
      <w:r w:rsidRPr="00683552">
        <w:rPr>
          <w:szCs w:val="22"/>
        </w:rPr>
        <w:t xml:space="preserve"> nausea </w:t>
      </w:r>
      <w:r w:rsidRPr="00683552">
        <w:rPr>
          <w:szCs w:val="22"/>
          <w:lang w:eastAsia="ja-JP"/>
        </w:rPr>
        <w:t>(12.9</w:t>
      </w:r>
      <w:r w:rsidR="00392A45" w:rsidRPr="00683552">
        <w:rPr>
          <w:szCs w:val="22"/>
          <w:lang w:eastAsia="ja-JP"/>
        </w:rPr>
        <w:t> </w:t>
      </w:r>
      <w:r w:rsidRPr="00683552">
        <w:rPr>
          <w:szCs w:val="22"/>
          <w:lang w:eastAsia="ja-JP"/>
        </w:rPr>
        <w:t>% and 21.2</w:t>
      </w:r>
      <w:r w:rsidR="00392A45" w:rsidRPr="00683552">
        <w:rPr>
          <w:szCs w:val="22"/>
          <w:lang w:eastAsia="ja-JP"/>
        </w:rPr>
        <w:t> </w:t>
      </w:r>
      <w:r w:rsidRPr="00683552">
        <w:rPr>
          <w:szCs w:val="22"/>
          <w:lang w:eastAsia="ja-JP"/>
        </w:rPr>
        <w:t>%</w:t>
      </w:r>
      <w:r w:rsidRPr="00683552">
        <w:rPr>
          <w:i/>
          <w:szCs w:val="22"/>
          <w:lang w:eastAsia="ja-JP"/>
        </w:rPr>
        <w:t>)</w:t>
      </w:r>
      <w:r w:rsidRPr="00683552">
        <w:rPr>
          <w:szCs w:val="22"/>
        </w:rPr>
        <w:t>, diarrhoea (10.7</w:t>
      </w:r>
      <w:r w:rsidR="00392A45" w:rsidRPr="00683552">
        <w:rPr>
          <w:szCs w:val="22"/>
        </w:rPr>
        <w:t> </w:t>
      </w:r>
      <w:r w:rsidRPr="00683552">
        <w:rPr>
          <w:szCs w:val="22"/>
        </w:rPr>
        <w:t xml:space="preserve">% and </w:t>
      </w:r>
      <w:r w:rsidRPr="00683552">
        <w:rPr>
          <w:szCs w:val="22"/>
          <w:lang w:eastAsia="ja-JP"/>
        </w:rPr>
        <w:t>13.7</w:t>
      </w:r>
      <w:r w:rsidR="00392A45" w:rsidRPr="00683552">
        <w:rPr>
          <w:szCs w:val="22"/>
          <w:lang w:eastAsia="ja-JP"/>
        </w:rPr>
        <w:t> </w:t>
      </w:r>
      <w:r w:rsidRPr="00683552">
        <w:rPr>
          <w:szCs w:val="22"/>
          <w:lang w:eastAsia="ja-JP"/>
        </w:rPr>
        <w:t>%</w:t>
      </w:r>
      <w:r w:rsidRPr="00683552">
        <w:rPr>
          <w:szCs w:val="22"/>
        </w:rPr>
        <w:t xml:space="preserve">) and vomiting </w:t>
      </w:r>
      <w:r w:rsidRPr="00683552">
        <w:rPr>
          <w:szCs w:val="22"/>
          <w:lang w:eastAsia="ja-JP"/>
        </w:rPr>
        <w:t>(6.9</w:t>
      </w:r>
      <w:r w:rsidR="00392A45" w:rsidRPr="00683552">
        <w:rPr>
          <w:szCs w:val="22"/>
          <w:lang w:eastAsia="ja-JP"/>
        </w:rPr>
        <w:t> </w:t>
      </w:r>
      <w:r w:rsidRPr="00683552">
        <w:rPr>
          <w:szCs w:val="22"/>
          <w:lang w:eastAsia="ja-JP"/>
        </w:rPr>
        <w:t>% and 11.5</w:t>
      </w:r>
      <w:r w:rsidR="00392A45" w:rsidRPr="00683552">
        <w:rPr>
          <w:szCs w:val="22"/>
          <w:lang w:eastAsia="ja-JP"/>
        </w:rPr>
        <w:t> </w:t>
      </w:r>
      <w:r w:rsidRPr="00683552">
        <w:rPr>
          <w:szCs w:val="22"/>
          <w:lang w:eastAsia="ja-JP"/>
        </w:rPr>
        <w:t>%)</w:t>
      </w:r>
      <w:r w:rsidRPr="00683552">
        <w:rPr>
          <w:szCs w:val="22"/>
        </w:rPr>
        <w:t xml:space="preserve">. These were typically mild or moderate in severity and were reported to peak </w:t>
      </w:r>
      <w:r w:rsidRPr="00683552">
        <w:rPr>
          <w:szCs w:val="22"/>
        </w:rPr>
        <w:lastRenderedPageBreak/>
        <w:t>during the first 2 weeks of treatment and rapidly declined over the next 4 weeks, after which the rate remained relatively constant</w:t>
      </w:r>
      <w:r w:rsidRPr="00683552">
        <w:rPr>
          <w:szCs w:val="22"/>
          <w:lang w:eastAsia="ja-JP"/>
        </w:rPr>
        <w:t>.</w:t>
      </w:r>
      <w:r w:rsidR="00124D0B" w:rsidRPr="00683552">
        <w:rPr>
          <w:szCs w:val="22"/>
          <w:lang w:eastAsia="ja-JP"/>
        </w:rPr>
        <w:t xml:space="preserve"> </w:t>
      </w:r>
    </w:p>
    <w:p w14:paraId="2DF236D9" w14:textId="77777777" w:rsidR="00926AB0" w:rsidRPr="00683552" w:rsidRDefault="00926AB0" w:rsidP="00D4007B">
      <w:pPr>
        <w:spacing w:line="240" w:lineRule="auto"/>
        <w:rPr>
          <w:szCs w:val="22"/>
          <w:lang w:eastAsia="ja-JP"/>
        </w:rPr>
      </w:pPr>
    </w:p>
    <w:p w14:paraId="7C27DA78" w14:textId="6CDB92C9" w:rsidR="00D4007B" w:rsidRPr="00683552" w:rsidRDefault="00926AB0" w:rsidP="00D4007B">
      <w:pPr>
        <w:spacing w:line="240" w:lineRule="auto"/>
        <w:rPr>
          <w:szCs w:val="22"/>
        </w:rPr>
      </w:pPr>
      <w:r w:rsidRPr="00683552">
        <w:rPr>
          <w:szCs w:val="22"/>
        </w:rPr>
        <w:t>In a phase</w:t>
      </w:r>
      <w:r w:rsidR="001910C1" w:rsidRPr="00683552">
        <w:rPr>
          <w:szCs w:val="22"/>
        </w:rPr>
        <w:t> </w:t>
      </w:r>
      <w:r w:rsidRPr="00683552">
        <w:rPr>
          <w:szCs w:val="22"/>
        </w:rPr>
        <w:t xml:space="preserve">3 study with 1.5 mg, 3 mg and 4.5 mg dulaglutide doses </w:t>
      </w:r>
      <w:r w:rsidRPr="00683552">
        <w:t xml:space="preserve">respectively, </w:t>
      </w:r>
      <w:r w:rsidRPr="00683552">
        <w:rPr>
          <w:szCs w:val="22"/>
          <w:lang w:eastAsia="ja-JP"/>
        </w:rPr>
        <w:t>c</w:t>
      </w:r>
      <w:r w:rsidR="004739F2" w:rsidRPr="00683552">
        <w:rPr>
          <w:szCs w:val="22"/>
          <w:lang w:eastAsia="ja-JP"/>
        </w:rPr>
        <w:t>umulative reporting of gastrointestinal events through to 52</w:t>
      </w:r>
      <w:r w:rsidR="001910C1" w:rsidRPr="00683552">
        <w:rPr>
          <w:szCs w:val="22"/>
          <w:lang w:eastAsia="ja-JP"/>
        </w:rPr>
        <w:t> </w:t>
      </w:r>
      <w:r w:rsidR="004739F2" w:rsidRPr="00683552">
        <w:rPr>
          <w:szCs w:val="22"/>
          <w:lang w:eastAsia="ja-JP"/>
        </w:rPr>
        <w:t>weeks included nausea (</w:t>
      </w:r>
      <w:r w:rsidR="00B4641B" w:rsidRPr="00683552">
        <w:rPr>
          <w:szCs w:val="22"/>
          <w:lang w:eastAsia="ja-JP"/>
        </w:rPr>
        <w:t>14.2</w:t>
      </w:r>
      <w:r w:rsidR="001910C1" w:rsidRPr="00683552">
        <w:rPr>
          <w:szCs w:val="22"/>
          <w:lang w:eastAsia="ja-JP"/>
        </w:rPr>
        <w:t> </w:t>
      </w:r>
      <w:r w:rsidR="00B4641B" w:rsidRPr="00683552">
        <w:rPr>
          <w:szCs w:val="22"/>
          <w:lang w:eastAsia="ja-JP"/>
        </w:rPr>
        <w:t xml:space="preserve">%, </w:t>
      </w:r>
      <w:r w:rsidR="004739F2" w:rsidRPr="00683552">
        <w:rPr>
          <w:szCs w:val="22"/>
          <w:lang w:eastAsia="ja-JP"/>
        </w:rPr>
        <w:t>16.1</w:t>
      </w:r>
      <w:r w:rsidR="001910C1" w:rsidRPr="00683552">
        <w:rPr>
          <w:szCs w:val="22"/>
          <w:lang w:eastAsia="ja-JP"/>
        </w:rPr>
        <w:t> </w:t>
      </w:r>
      <w:r w:rsidR="004739F2" w:rsidRPr="00683552">
        <w:rPr>
          <w:szCs w:val="22"/>
          <w:lang w:eastAsia="ja-JP"/>
        </w:rPr>
        <w:t>% and 17.3</w:t>
      </w:r>
      <w:r w:rsidR="001910C1" w:rsidRPr="00683552">
        <w:rPr>
          <w:szCs w:val="22"/>
          <w:lang w:eastAsia="ja-JP"/>
        </w:rPr>
        <w:t> </w:t>
      </w:r>
      <w:r w:rsidR="004739F2" w:rsidRPr="00683552">
        <w:rPr>
          <w:szCs w:val="22"/>
          <w:lang w:eastAsia="ja-JP"/>
        </w:rPr>
        <w:t>%), diarrhoea (</w:t>
      </w:r>
      <w:r w:rsidR="00B4641B" w:rsidRPr="00683552">
        <w:rPr>
          <w:szCs w:val="22"/>
          <w:lang w:eastAsia="ja-JP"/>
        </w:rPr>
        <w:t>7.7</w:t>
      </w:r>
      <w:r w:rsidR="001910C1" w:rsidRPr="00683552">
        <w:rPr>
          <w:szCs w:val="22"/>
          <w:lang w:eastAsia="ja-JP"/>
        </w:rPr>
        <w:t> </w:t>
      </w:r>
      <w:r w:rsidR="00B4641B" w:rsidRPr="00683552">
        <w:rPr>
          <w:szCs w:val="22"/>
          <w:lang w:eastAsia="ja-JP"/>
        </w:rPr>
        <w:t xml:space="preserve">%, </w:t>
      </w:r>
      <w:r w:rsidR="004739F2" w:rsidRPr="00683552">
        <w:rPr>
          <w:szCs w:val="22"/>
          <w:lang w:eastAsia="ja-JP"/>
        </w:rPr>
        <w:t>12.0</w:t>
      </w:r>
      <w:r w:rsidR="001910C1" w:rsidRPr="00683552">
        <w:rPr>
          <w:szCs w:val="22"/>
          <w:lang w:eastAsia="ja-JP"/>
        </w:rPr>
        <w:t> </w:t>
      </w:r>
      <w:r w:rsidR="004739F2" w:rsidRPr="00683552">
        <w:rPr>
          <w:szCs w:val="22"/>
          <w:lang w:eastAsia="ja-JP"/>
        </w:rPr>
        <w:t>% and 11.6</w:t>
      </w:r>
      <w:r w:rsidR="001910C1" w:rsidRPr="00683552">
        <w:rPr>
          <w:szCs w:val="22"/>
          <w:lang w:eastAsia="ja-JP"/>
        </w:rPr>
        <w:t> </w:t>
      </w:r>
      <w:r w:rsidR="004739F2" w:rsidRPr="00683552">
        <w:rPr>
          <w:szCs w:val="22"/>
          <w:lang w:eastAsia="ja-JP"/>
        </w:rPr>
        <w:t>%) and vomiting (</w:t>
      </w:r>
      <w:r w:rsidR="00B4641B" w:rsidRPr="00683552">
        <w:rPr>
          <w:szCs w:val="22"/>
          <w:lang w:eastAsia="ja-JP"/>
        </w:rPr>
        <w:t>6.4</w:t>
      </w:r>
      <w:r w:rsidR="00005DAD" w:rsidRPr="00683552">
        <w:rPr>
          <w:szCs w:val="22"/>
          <w:lang w:eastAsia="ja-JP"/>
        </w:rPr>
        <w:t> </w:t>
      </w:r>
      <w:r w:rsidR="00B4641B" w:rsidRPr="00683552">
        <w:rPr>
          <w:szCs w:val="22"/>
          <w:lang w:eastAsia="ja-JP"/>
        </w:rPr>
        <w:t xml:space="preserve">%, </w:t>
      </w:r>
      <w:r w:rsidR="00B63A0E" w:rsidRPr="00683552">
        <w:rPr>
          <w:szCs w:val="22"/>
          <w:lang w:eastAsia="ja-JP"/>
        </w:rPr>
        <w:t>9.1</w:t>
      </w:r>
      <w:r w:rsidR="00005DAD" w:rsidRPr="00683552">
        <w:rPr>
          <w:szCs w:val="22"/>
          <w:lang w:eastAsia="ja-JP"/>
        </w:rPr>
        <w:t> </w:t>
      </w:r>
      <w:r w:rsidR="004739F2" w:rsidRPr="00683552">
        <w:rPr>
          <w:szCs w:val="22"/>
          <w:lang w:eastAsia="ja-JP"/>
        </w:rPr>
        <w:t>% and 10.1</w:t>
      </w:r>
      <w:r w:rsidR="00005DAD" w:rsidRPr="00683552">
        <w:rPr>
          <w:szCs w:val="22"/>
          <w:lang w:eastAsia="ja-JP"/>
        </w:rPr>
        <w:t> </w:t>
      </w:r>
      <w:r w:rsidR="004739F2" w:rsidRPr="00683552">
        <w:rPr>
          <w:szCs w:val="22"/>
          <w:lang w:eastAsia="ja-JP"/>
        </w:rPr>
        <w:t xml:space="preserve">%). </w:t>
      </w:r>
      <w:r w:rsidR="00DA20DF" w:rsidRPr="00683552">
        <w:rPr>
          <w:szCs w:val="22"/>
          <w:lang w:eastAsia="ja-JP"/>
        </w:rPr>
        <w:t xml:space="preserve">In </w:t>
      </w:r>
      <w:r w:rsidR="00DA20DF" w:rsidRPr="00683552">
        <w:rPr>
          <w:szCs w:val="22"/>
        </w:rPr>
        <w:t xml:space="preserve">clinical pharmacology studies conducted in patients with type 2 diabetes mellitus up to 6 weeks, </w:t>
      </w:r>
      <w:r w:rsidR="00DA20DF" w:rsidRPr="00683552">
        <w:rPr>
          <w:szCs w:val="22"/>
          <w:lang w:eastAsia="ja-JP"/>
        </w:rPr>
        <w:t>the</w:t>
      </w:r>
      <w:r w:rsidR="00DA20DF" w:rsidRPr="00683552">
        <w:rPr>
          <w:szCs w:val="22"/>
        </w:rPr>
        <w:t xml:space="preserve"> majority of gastrointestinal events were reported during the first 2-3 days after the initial dose and declined with subsequent doses.</w:t>
      </w:r>
    </w:p>
    <w:p w14:paraId="7C27DA79" w14:textId="77777777" w:rsidR="00D4007B" w:rsidRPr="00683552" w:rsidRDefault="00D4007B" w:rsidP="00D4007B">
      <w:pPr>
        <w:spacing w:line="240" w:lineRule="auto"/>
        <w:rPr>
          <w:szCs w:val="22"/>
        </w:rPr>
      </w:pPr>
    </w:p>
    <w:p w14:paraId="7C27DA7A" w14:textId="77777777" w:rsidR="00D4007B" w:rsidRPr="00683552" w:rsidRDefault="00DA20DF" w:rsidP="00D4007B">
      <w:pPr>
        <w:spacing w:line="240" w:lineRule="auto"/>
        <w:rPr>
          <w:i/>
          <w:szCs w:val="22"/>
        </w:rPr>
      </w:pPr>
      <w:r w:rsidRPr="00683552">
        <w:rPr>
          <w:i/>
          <w:szCs w:val="22"/>
        </w:rPr>
        <w:t xml:space="preserve">Acute </w:t>
      </w:r>
      <w:r w:rsidR="001C289C" w:rsidRPr="00683552">
        <w:rPr>
          <w:i/>
          <w:szCs w:val="22"/>
        </w:rPr>
        <w:t>p</w:t>
      </w:r>
      <w:r w:rsidRPr="00683552">
        <w:rPr>
          <w:i/>
          <w:szCs w:val="22"/>
        </w:rPr>
        <w:t xml:space="preserve">ancreatitis </w:t>
      </w:r>
    </w:p>
    <w:p w14:paraId="7C27DA7B" w14:textId="4D09A798" w:rsidR="00D4007B" w:rsidRPr="00683552" w:rsidRDefault="00DA20DF" w:rsidP="00D4007B">
      <w:pPr>
        <w:spacing w:line="240" w:lineRule="auto"/>
        <w:rPr>
          <w:szCs w:val="22"/>
        </w:rPr>
      </w:pPr>
      <w:r w:rsidRPr="00683552">
        <w:rPr>
          <w:szCs w:val="22"/>
        </w:rPr>
        <w:t xml:space="preserve">The incidence of acute pancreatitis in </w:t>
      </w:r>
      <w:r w:rsidR="007F339C" w:rsidRPr="00683552">
        <w:rPr>
          <w:szCs w:val="22"/>
        </w:rPr>
        <w:t>p</w:t>
      </w:r>
      <w:r w:rsidRPr="00683552">
        <w:rPr>
          <w:szCs w:val="22"/>
        </w:rPr>
        <w:t>hase</w:t>
      </w:r>
      <w:r w:rsidR="00005DAD" w:rsidRPr="00683552">
        <w:rPr>
          <w:szCs w:val="22"/>
        </w:rPr>
        <w:t> </w:t>
      </w:r>
      <w:r w:rsidR="0083127D" w:rsidRPr="00683552">
        <w:rPr>
          <w:szCs w:val="22"/>
        </w:rPr>
        <w:t xml:space="preserve">2 </w:t>
      </w:r>
      <w:r w:rsidRPr="00683552">
        <w:rPr>
          <w:szCs w:val="22"/>
        </w:rPr>
        <w:t xml:space="preserve">and </w:t>
      </w:r>
      <w:r w:rsidR="0083127D" w:rsidRPr="00683552">
        <w:rPr>
          <w:szCs w:val="22"/>
        </w:rPr>
        <w:t xml:space="preserve">3 </w:t>
      </w:r>
      <w:r w:rsidR="007B3D45" w:rsidRPr="00683552">
        <w:rPr>
          <w:szCs w:val="22"/>
        </w:rPr>
        <w:t xml:space="preserve">registration </w:t>
      </w:r>
      <w:r w:rsidRPr="00683552">
        <w:rPr>
          <w:szCs w:val="22"/>
        </w:rPr>
        <w:t>studies was 0.07</w:t>
      </w:r>
      <w:r w:rsidR="00005DAD" w:rsidRPr="00683552">
        <w:rPr>
          <w:szCs w:val="22"/>
        </w:rPr>
        <w:t> </w:t>
      </w:r>
      <w:r w:rsidRPr="00683552">
        <w:rPr>
          <w:szCs w:val="22"/>
        </w:rPr>
        <w:t>% for dulaglutide compared to 0.14</w:t>
      </w:r>
      <w:r w:rsidR="00005DAD" w:rsidRPr="00683552">
        <w:rPr>
          <w:szCs w:val="22"/>
        </w:rPr>
        <w:t> </w:t>
      </w:r>
      <w:r w:rsidRPr="00683552">
        <w:rPr>
          <w:szCs w:val="22"/>
        </w:rPr>
        <w:t>% for placebo and 0.19</w:t>
      </w:r>
      <w:r w:rsidR="00005DAD" w:rsidRPr="00683552">
        <w:rPr>
          <w:szCs w:val="22"/>
        </w:rPr>
        <w:t> </w:t>
      </w:r>
      <w:r w:rsidRPr="00683552">
        <w:rPr>
          <w:szCs w:val="22"/>
        </w:rPr>
        <w:t>% for comparators with or without additional background antidiabetic therapy.</w:t>
      </w:r>
    </w:p>
    <w:p w14:paraId="7C27DA7C" w14:textId="77777777" w:rsidR="00D4007B" w:rsidRPr="00683552" w:rsidRDefault="00D4007B" w:rsidP="00D4007B">
      <w:pPr>
        <w:spacing w:line="240" w:lineRule="auto"/>
        <w:rPr>
          <w:szCs w:val="22"/>
        </w:rPr>
      </w:pPr>
    </w:p>
    <w:p w14:paraId="7C27DA7D" w14:textId="77777777" w:rsidR="00D4007B" w:rsidRPr="00683552" w:rsidRDefault="00DA20DF" w:rsidP="00D4007B">
      <w:pPr>
        <w:spacing w:line="240" w:lineRule="auto"/>
        <w:rPr>
          <w:i/>
        </w:rPr>
      </w:pPr>
      <w:r w:rsidRPr="00683552">
        <w:rPr>
          <w:i/>
        </w:rPr>
        <w:t>Pancreatic enzymes</w:t>
      </w:r>
    </w:p>
    <w:p w14:paraId="7C27DA7E" w14:textId="769A8F0F" w:rsidR="00D4007B" w:rsidRPr="00683552" w:rsidRDefault="00DA20DF" w:rsidP="00D4007B">
      <w:pPr>
        <w:spacing w:line="240" w:lineRule="auto"/>
      </w:pPr>
      <w:r w:rsidRPr="00683552">
        <w:t>Dulaglutide is associated with mean increases from baseline in pancreatic enzymes (</w:t>
      </w:r>
      <w:r w:rsidR="00D558DC" w:rsidRPr="00683552">
        <w:t xml:space="preserve">lipase and/or </w:t>
      </w:r>
      <w:r w:rsidRPr="00683552">
        <w:t xml:space="preserve">pancreatic amylase) </w:t>
      </w:r>
      <w:r w:rsidR="006647E4" w:rsidRPr="00683552">
        <w:t>of 11</w:t>
      </w:r>
      <w:r w:rsidR="00005DAD" w:rsidRPr="00683552">
        <w:t> </w:t>
      </w:r>
      <w:r w:rsidR="006647E4" w:rsidRPr="00683552">
        <w:t>% to 21</w:t>
      </w:r>
      <w:r w:rsidR="00005DAD" w:rsidRPr="00683552">
        <w:t> </w:t>
      </w:r>
      <w:r w:rsidR="006647E4" w:rsidRPr="00683552">
        <w:t>% (</w:t>
      </w:r>
      <w:r w:rsidRPr="00683552">
        <w:t>see section</w:t>
      </w:r>
      <w:r w:rsidR="00005DAD" w:rsidRPr="00683552">
        <w:t> </w:t>
      </w:r>
      <w:r w:rsidRPr="00683552">
        <w:t xml:space="preserve">4.4). </w:t>
      </w:r>
      <w:r w:rsidRPr="00683552">
        <w:rPr>
          <w:szCs w:val="22"/>
        </w:rPr>
        <w:t>In the absence of other signs and symptoms of acute pancreatitis, elevations in pancreatic enzymes alone are not predictive of acute pancreatitis.</w:t>
      </w:r>
    </w:p>
    <w:p w14:paraId="7C27DA7F" w14:textId="77777777" w:rsidR="00D4007B" w:rsidRPr="00683552" w:rsidRDefault="00D4007B" w:rsidP="00D4007B">
      <w:pPr>
        <w:spacing w:line="240" w:lineRule="auto"/>
        <w:rPr>
          <w:szCs w:val="22"/>
        </w:rPr>
      </w:pPr>
    </w:p>
    <w:p w14:paraId="16D7BCAC" w14:textId="77777777" w:rsidR="006647E4" w:rsidRPr="00683552" w:rsidRDefault="006647E4" w:rsidP="006647E4">
      <w:pPr>
        <w:spacing w:line="240" w:lineRule="auto"/>
        <w:rPr>
          <w:i/>
          <w:szCs w:val="22"/>
          <w:lang w:eastAsia="ja-JP"/>
        </w:rPr>
      </w:pPr>
      <w:r w:rsidRPr="00683552">
        <w:rPr>
          <w:i/>
          <w:szCs w:val="22"/>
        </w:rPr>
        <w:t xml:space="preserve">Heart rate increase </w:t>
      </w:r>
    </w:p>
    <w:p w14:paraId="4E1A4BBD" w14:textId="447DEA74" w:rsidR="00DE25C5" w:rsidRPr="00683552" w:rsidRDefault="00DA20DF" w:rsidP="00DE25C5">
      <w:pPr>
        <w:spacing w:line="240" w:lineRule="auto"/>
        <w:rPr>
          <w:szCs w:val="22"/>
        </w:rPr>
      </w:pPr>
      <w:r w:rsidRPr="00683552">
        <w:rPr>
          <w:szCs w:val="22"/>
        </w:rPr>
        <w:t xml:space="preserve">Small mean increases in heart rate of 2 to 4 beats per minute (bpm) and a </w:t>
      </w:r>
      <w:r w:rsidRPr="00683552">
        <w:t>1.3</w:t>
      </w:r>
      <w:r w:rsidR="00005DAD" w:rsidRPr="00683552">
        <w:t> </w:t>
      </w:r>
      <w:r w:rsidRPr="00683552">
        <w:t xml:space="preserve">% and </w:t>
      </w:r>
      <w:r w:rsidRPr="00683552">
        <w:rPr>
          <w:szCs w:val="22"/>
        </w:rPr>
        <w:t>1.4 % incidence of sinus tachycardia, with a concomitant increase from baseline ≥ 15 bpm, were observed with dulaglutide 0.75</w:t>
      </w:r>
      <w:r w:rsidR="00005DAD" w:rsidRPr="00683552">
        <w:rPr>
          <w:szCs w:val="22"/>
        </w:rPr>
        <w:t> </w:t>
      </w:r>
      <w:r w:rsidRPr="00683552">
        <w:t>mg and 1.5 mg, respectively</w:t>
      </w:r>
      <w:r w:rsidRPr="00683552">
        <w:rPr>
          <w:szCs w:val="22"/>
        </w:rPr>
        <w:t>.</w:t>
      </w:r>
      <w:r w:rsidR="00DE25C5" w:rsidRPr="00683552">
        <w:rPr>
          <w:szCs w:val="22"/>
        </w:rPr>
        <w:t xml:space="preserve"> </w:t>
      </w:r>
    </w:p>
    <w:p w14:paraId="46CD13D0" w14:textId="77777777" w:rsidR="00005DAD" w:rsidRPr="00683552" w:rsidRDefault="00005DAD" w:rsidP="00DE25C5">
      <w:pPr>
        <w:spacing w:line="240" w:lineRule="auto"/>
        <w:rPr>
          <w:szCs w:val="22"/>
        </w:rPr>
      </w:pPr>
    </w:p>
    <w:p w14:paraId="7C27DA81" w14:textId="6A7711A9" w:rsidR="00262882" w:rsidRPr="00683552" w:rsidRDefault="00AE2626" w:rsidP="00262882">
      <w:pPr>
        <w:spacing w:line="240" w:lineRule="auto"/>
        <w:rPr>
          <w:szCs w:val="22"/>
        </w:rPr>
      </w:pPr>
      <w:r w:rsidRPr="00683552">
        <w:rPr>
          <w:szCs w:val="22"/>
        </w:rPr>
        <w:t>In a phase</w:t>
      </w:r>
      <w:r w:rsidR="00005DAD" w:rsidRPr="00683552">
        <w:rPr>
          <w:szCs w:val="22"/>
        </w:rPr>
        <w:t> </w:t>
      </w:r>
      <w:r w:rsidRPr="00683552">
        <w:rPr>
          <w:szCs w:val="22"/>
        </w:rPr>
        <w:t>3 study with 1.5 mg, 3 mg and 4.5 mg dulaglutide doses, the incidence of sinus tachycardia, with a concomitant increase from baseline ≥</w:t>
      </w:r>
      <w:r w:rsidR="00005DAD" w:rsidRPr="00683552">
        <w:rPr>
          <w:szCs w:val="22"/>
        </w:rPr>
        <w:t> </w:t>
      </w:r>
      <w:r w:rsidRPr="00683552">
        <w:rPr>
          <w:szCs w:val="22"/>
        </w:rPr>
        <w:t>15</w:t>
      </w:r>
      <w:r w:rsidR="00005DAD" w:rsidRPr="00683552">
        <w:rPr>
          <w:szCs w:val="22"/>
        </w:rPr>
        <w:t> </w:t>
      </w:r>
      <w:r w:rsidRPr="00683552">
        <w:rPr>
          <w:szCs w:val="22"/>
        </w:rPr>
        <w:t>bpm, w</w:t>
      </w:r>
      <w:r w:rsidR="00F33C1F" w:rsidRPr="00683552">
        <w:rPr>
          <w:szCs w:val="22"/>
        </w:rPr>
        <w:t>as</w:t>
      </w:r>
      <w:r w:rsidRPr="00683552">
        <w:rPr>
          <w:szCs w:val="22"/>
        </w:rPr>
        <w:t xml:space="preserve"> 2.6</w:t>
      </w:r>
      <w:r w:rsidR="00005DAD" w:rsidRPr="00683552">
        <w:rPr>
          <w:szCs w:val="22"/>
        </w:rPr>
        <w:t> </w:t>
      </w:r>
      <w:r w:rsidRPr="00683552">
        <w:rPr>
          <w:szCs w:val="22"/>
        </w:rPr>
        <w:t>%, 1.9</w:t>
      </w:r>
      <w:r w:rsidR="00005DAD" w:rsidRPr="00683552">
        <w:rPr>
          <w:szCs w:val="22"/>
        </w:rPr>
        <w:t> </w:t>
      </w:r>
      <w:r w:rsidRPr="00683552">
        <w:rPr>
          <w:szCs w:val="22"/>
        </w:rPr>
        <w:t>% and 2.6</w:t>
      </w:r>
      <w:r w:rsidR="00005DAD" w:rsidRPr="00683552">
        <w:rPr>
          <w:szCs w:val="22"/>
        </w:rPr>
        <w:t> </w:t>
      </w:r>
      <w:r w:rsidRPr="00683552">
        <w:rPr>
          <w:szCs w:val="22"/>
        </w:rPr>
        <w:t xml:space="preserve">% respectively. Mean increases in heart rate </w:t>
      </w:r>
      <w:r w:rsidRPr="00683552" w:rsidDel="00B045F4">
        <w:rPr>
          <w:szCs w:val="22"/>
        </w:rPr>
        <w:t>of</w:t>
      </w:r>
      <w:r w:rsidRPr="00683552">
        <w:rPr>
          <w:szCs w:val="22"/>
        </w:rPr>
        <w:t xml:space="preserve"> </w:t>
      </w:r>
      <w:r w:rsidR="000F4AC1" w:rsidRPr="00683552">
        <w:rPr>
          <w:szCs w:val="22"/>
        </w:rPr>
        <w:t>1</w:t>
      </w:r>
      <w:r w:rsidRPr="00683552">
        <w:rPr>
          <w:szCs w:val="22"/>
        </w:rPr>
        <w:t> –</w:t>
      </w:r>
      <w:r w:rsidR="00C067F9" w:rsidRPr="00683552">
        <w:rPr>
          <w:szCs w:val="22"/>
        </w:rPr>
        <w:t> </w:t>
      </w:r>
      <w:r w:rsidRPr="00683552">
        <w:rPr>
          <w:szCs w:val="22"/>
        </w:rPr>
        <w:t>4</w:t>
      </w:r>
      <w:r w:rsidR="00C067F9" w:rsidRPr="00683552">
        <w:rPr>
          <w:szCs w:val="22"/>
        </w:rPr>
        <w:t> </w:t>
      </w:r>
      <w:r w:rsidRPr="00683552">
        <w:rPr>
          <w:szCs w:val="22"/>
        </w:rPr>
        <w:t>beats per minute (bpm) were observed.</w:t>
      </w:r>
    </w:p>
    <w:p w14:paraId="7C27DA82" w14:textId="77777777" w:rsidR="00262882" w:rsidRPr="00683552" w:rsidRDefault="00262882" w:rsidP="00262882">
      <w:pPr>
        <w:spacing w:line="240" w:lineRule="auto"/>
        <w:rPr>
          <w:i/>
          <w:szCs w:val="22"/>
        </w:rPr>
      </w:pPr>
    </w:p>
    <w:p w14:paraId="7C27DA83" w14:textId="77777777" w:rsidR="00262882" w:rsidRPr="00683552" w:rsidRDefault="00DA20DF" w:rsidP="00262882">
      <w:pPr>
        <w:spacing w:line="240" w:lineRule="auto"/>
        <w:rPr>
          <w:i/>
          <w:lang w:eastAsia="ja-JP"/>
        </w:rPr>
      </w:pPr>
      <w:r w:rsidRPr="00683552">
        <w:rPr>
          <w:i/>
        </w:rPr>
        <w:t xml:space="preserve">First degree AV block/PR interval prolongation </w:t>
      </w:r>
    </w:p>
    <w:p w14:paraId="4B6D9FA3" w14:textId="68EA2AD4" w:rsidR="00AE2626" w:rsidRPr="00683552" w:rsidRDefault="00DA20DF" w:rsidP="00AE2626">
      <w:pPr>
        <w:spacing w:line="240" w:lineRule="auto"/>
      </w:pPr>
      <w:r w:rsidRPr="00683552">
        <w:t xml:space="preserve">Small mean increases from baseline in PR interval of </w:t>
      </w:r>
      <w:r w:rsidR="006647E4" w:rsidRPr="00683552">
        <w:t xml:space="preserve">2 to 3 msec </w:t>
      </w:r>
      <w:r w:rsidRPr="00683552">
        <w:t>and a 1.5</w:t>
      </w:r>
      <w:r w:rsidR="00C067F9" w:rsidRPr="00683552">
        <w:t> </w:t>
      </w:r>
      <w:r w:rsidRPr="00683552">
        <w:t xml:space="preserve">% and 2.4 % incidence of first-degree AV block </w:t>
      </w:r>
      <w:r w:rsidRPr="00683552">
        <w:rPr>
          <w:szCs w:val="22"/>
        </w:rPr>
        <w:t>were observed with dulaglutide 0.75 </w:t>
      </w:r>
      <w:r w:rsidRPr="00683552">
        <w:t>mg and 1.5 mg, respectively</w:t>
      </w:r>
      <w:r w:rsidR="00AE2626" w:rsidRPr="00683552">
        <w:t>.</w:t>
      </w:r>
    </w:p>
    <w:p w14:paraId="0A11B033" w14:textId="77777777" w:rsidR="00490BFA" w:rsidRPr="00683552" w:rsidRDefault="00490BFA" w:rsidP="00262882">
      <w:pPr>
        <w:spacing w:line="240" w:lineRule="auto"/>
        <w:rPr>
          <w:szCs w:val="22"/>
        </w:rPr>
      </w:pPr>
    </w:p>
    <w:p w14:paraId="7C27DA84" w14:textId="4B03C420" w:rsidR="00262882" w:rsidRPr="00683552" w:rsidRDefault="00AE2626" w:rsidP="00262882">
      <w:pPr>
        <w:spacing w:line="240" w:lineRule="auto"/>
      </w:pPr>
      <w:r w:rsidRPr="00683552">
        <w:rPr>
          <w:szCs w:val="22"/>
        </w:rPr>
        <w:t>In a phase</w:t>
      </w:r>
      <w:r w:rsidR="00C067F9" w:rsidRPr="00683552">
        <w:rPr>
          <w:szCs w:val="22"/>
        </w:rPr>
        <w:t> </w:t>
      </w:r>
      <w:r w:rsidRPr="00683552">
        <w:rPr>
          <w:szCs w:val="22"/>
        </w:rPr>
        <w:t>3 study with 1.5 mg, 3 mg and 4.5 mg dulaglutide doses,</w:t>
      </w:r>
      <w:r w:rsidRPr="00683552">
        <w:t xml:space="preserve"> the incidence of first-degree AV block </w:t>
      </w:r>
      <w:r w:rsidRPr="00683552">
        <w:rPr>
          <w:szCs w:val="22"/>
        </w:rPr>
        <w:t xml:space="preserve">was </w:t>
      </w:r>
      <w:r w:rsidRPr="00683552">
        <w:t>1.2</w:t>
      </w:r>
      <w:r w:rsidR="00C067F9" w:rsidRPr="00683552">
        <w:t> </w:t>
      </w:r>
      <w:r w:rsidRPr="00683552">
        <w:t>%, 3.8</w:t>
      </w:r>
      <w:r w:rsidR="00C067F9" w:rsidRPr="00683552">
        <w:t> </w:t>
      </w:r>
      <w:r w:rsidRPr="00683552">
        <w:t>% and 1.7</w:t>
      </w:r>
      <w:r w:rsidR="00C067F9" w:rsidRPr="00683552">
        <w:t> </w:t>
      </w:r>
      <w:r w:rsidRPr="00683552">
        <w:t xml:space="preserve">% </w:t>
      </w:r>
      <w:r w:rsidRPr="00683552">
        <w:rPr>
          <w:szCs w:val="22"/>
        </w:rPr>
        <w:t>respectively.</w:t>
      </w:r>
      <w:r w:rsidRPr="00683552">
        <w:t xml:space="preserve"> Mean increases from baseline in PR interval of 3</w:t>
      </w:r>
      <w:r w:rsidR="00C067F9" w:rsidRPr="00683552">
        <w:t> </w:t>
      </w:r>
      <w:r w:rsidRPr="00683552">
        <w:t>–</w:t>
      </w:r>
      <w:r w:rsidR="00C067F9" w:rsidRPr="00683552">
        <w:t> </w:t>
      </w:r>
      <w:r w:rsidRPr="00683552">
        <w:t>5</w:t>
      </w:r>
      <w:r w:rsidR="00C067F9" w:rsidRPr="00683552">
        <w:t> </w:t>
      </w:r>
      <w:r w:rsidRPr="00683552">
        <w:t xml:space="preserve">msec were observed. </w:t>
      </w:r>
    </w:p>
    <w:p w14:paraId="7C27DA85" w14:textId="77777777" w:rsidR="00D4007B" w:rsidRPr="00683552" w:rsidRDefault="00D4007B" w:rsidP="00D4007B">
      <w:pPr>
        <w:spacing w:line="240" w:lineRule="auto"/>
      </w:pPr>
    </w:p>
    <w:p w14:paraId="7C27DA86" w14:textId="77777777" w:rsidR="00D4007B" w:rsidRPr="00683552" w:rsidRDefault="00DA20DF" w:rsidP="00D4007B">
      <w:pPr>
        <w:spacing w:line="240" w:lineRule="auto"/>
        <w:rPr>
          <w:i/>
          <w:iCs/>
          <w:szCs w:val="22"/>
        </w:rPr>
      </w:pPr>
      <w:r w:rsidRPr="00683552">
        <w:rPr>
          <w:i/>
          <w:iCs/>
          <w:szCs w:val="22"/>
        </w:rPr>
        <w:t xml:space="preserve">Immunogenicity </w:t>
      </w:r>
    </w:p>
    <w:p w14:paraId="7C27DA87" w14:textId="1CA9BD01" w:rsidR="00D4007B" w:rsidRPr="00683552" w:rsidRDefault="00DA20DF" w:rsidP="00D4007B">
      <w:pPr>
        <w:spacing w:line="240" w:lineRule="auto"/>
        <w:rPr>
          <w:iCs/>
          <w:szCs w:val="22"/>
        </w:rPr>
      </w:pPr>
      <w:r w:rsidRPr="00683552">
        <w:rPr>
          <w:iCs/>
          <w:szCs w:val="22"/>
        </w:rPr>
        <w:t xml:space="preserve">In </w:t>
      </w:r>
      <w:r w:rsidR="006B4109" w:rsidRPr="00683552">
        <w:rPr>
          <w:iCs/>
          <w:szCs w:val="22"/>
        </w:rPr>
        <w:t xml:space="preserve">registration </w:t>
      </w:r>
      <w:r w:rsidRPr="00683552">
        <w:rPr>
          <w:iCs/>
          <w:szCs w:val="22"/>
        </w:rPr>
        <w:t>studies, treatment with dulaglutide was associated with a 1.6 % incidence of treatment emergent dulaglutide anti</w:t>
      </w:r>
      <w:r w:rsidRPr="00683552">
        <w:rPr>
          <w:iCs/>
          <w:szCs w:val="22"/>
        </w:rPr>
        <w:noBreakHyphen/>
        <w:t>drug antibodies, indicating that the structural modifications in the GLP</w:t>
      </w:r>
      <w:r w:rsidRPr="00683552">
        <w:rPr>
          <w:iCs/>
          <w:szCs w:val="22"/>
        </w:rPr>
        <w:noBreakHyphen/>
        <w:t>1 and modified IgG4 parts of the dulaglutide molecule, together with high homology with native GLP</w:t>
      </w:r>
      <w:r w:rsidRPr="00683552">
        <w:rPr>
          <w:iCs/>
          <w:szCs w:val="22"/>
        </w:rPr>
        <w:noBreakHyphen/>
        <w:t>1 and native IgG4, minimise the risk of immune response against dulaglutide. Patients with dulaglutide anti</w:t>
      </w:r>
      <w:r w:rsidRPr="00683552">
        <w:rPr>
          <w:iCs/>
          <w:szCs w:val="22"/>
        </w:rPr>
        <w:noBreakHyphen/>
        <w:t>drug antibodies generally had low titres, and although the number of patients developing dulaglutide anti</w:t>
      </w:r>
      <w:r w:rsidRPr="00683552">
        <w:rPr>
          <w:iCs/>
          <w:szCs w:val="22"/>
        </w:rPr>
        <w:noBreakHyphen/>
        <w:t>drug antibodies was low, examination of the phase </w:t>
      </w:r>
      <w:r w:rsidR="0083127D" w:rsidRPr="00683552">
        <w:rPr>
          <w:iCs/>
          <w:szCs w:val="22"/>
        </w:rPr>
        <w:t xml:space="preserve">3 </w:t>
      </w:r>
      <w:r w:rsidRPr="00683552">
        <w:rPr>
          <w:iCs/>
          <w:szCs w:val="22"/>
        </w:rPr>
        <w:t>data revealed no clear impact of dulaglutide anti</w:t>
      </w:r>
      <w:r w:rsidRPr="00683552">
        <w:rPr>
          <w:iCs/>
          <w:szCs w:val="22"/>
        </w:rPr>
        <w:noBreakHyphen/>
        <w:t>drug antibodies on changes in HbA1c.</w:t>
      </w:r>
      <w:r w:rsidR="00393F0C" w:rsidRPr="00683552">
        <w:t xml:space="preserve"> None of the patients with systemic hypersensitivity developed dulaglutide anti</w:t>
      </w:r>
      <w:r w:rsidR="00393F0C" w:rsidRPr="00683552">
        <w:noBreakHyphen/>
        <w:t>drug antibodies.</w:t>
      </w:r>
    </w:p>
    <w:p w14:paraId="7C27DA88" w14:textId="77777777" w:rsidR="00D4007B" w:rsidRPr="00683552" w:rsidRDefault="00D4007B" w:rsidP="00D4007B">
      <w:pPr>
        <w:spacing w:line="240" w:lineRule="auto"/>
        <w:rPr>
          <w:u w:val="single"/>
        </w:rPr>
      </w:pPr>
    </w:p>
    <w:p w14:paraId="7C27DA89" w14:textId="77777777" w:rsidR="00262882" w:rsidRPr="00683552" w:rsidRDefault="00DA20DF" w:rsidP="00DB7537">
      <w:pPr>
        <w:keepNext/>
        <w:spacing w:line="240" w:lineRule="auto"/>
      </w:pPr>
      <w:r w:rsidRPr="00683552">
        <w:rPr>
          <w:i/>
        </w:rPr>
        <w:t xml:space="preserve">Hypersensitivity </w:t>
      </w:r>
    </w:p>
    <w:p w14:paraId="7C27DA8A" w14:textId="4F609887" w:rsidR="00262882" w:rsidRPr="00683552" w:rsidRDefault="00DA20DF" w:rsidP="00262882">
      <w:pPr>
        <w:spacing w:line="240" w:lineRule="auto"/>
      </w:pPr>
      <w:r w:rsidRPr="00683552">
        <w:t>In the phase</w:t>
      </w:r>
      <w:r w:rsidR="00C067F9" w:rsidRPr="00683552">
        <w:t> </w:t>
      </w:r>
      <w:r w:rsidR="0083127D" w:rsidRPr="00683552">
        <w:t xml:space="preserve">2 </w:t>
      </w:r>
      <w:r w:rsidRPr="00683552">
        <w:t>and phase </w:t>
      </w:r>
      <w:r w:rsidR="0083127D" w:rsidRPr="00683552">
        <w:t xml:space="preserve">3 </w:t>
      </w:r>
      <w:r w:rsidR="006B4109" w:rsidRPr="00683552">
        <w:t xml:space="preserve">registration </w:t>
      </w:r>
      <w:r w:rsidRPr="00683552">
        <w:t>studies, systemic hypersensitivity events (e.g., urticaria, edema) were reported in 0.5 % of patients receiving dulaglutide.</w:t>
      </w:r>
      <w:r w:rsidRPr="00683552">
        <w:rPr>
          <w:szCs w:val="22"/>
        </w:rPr>
        <w:t xml:space="preserve"> Cases of anaphylactic reaction have been rarely reported with marketed use of dulaglutide. </w:t>
      </w:r>
    </w:p>
    <w:p w14:paraId="7C27DA8B" w14:textId="77777777" w:rsidR="004B588D" w:rsidRPr="00683552" w:rsidRDefault="004B588D" w:rsidP="00D4007B">
      <w:pPr>
        <w:spacing w:line="240" w:lineRule="auto"/>
      </w:pPr>
    </w:p>
    <w:p w14:paraId="7C27DA8C" w14:textId="77777777" w:rsidR="00D4007B" w:rsidRPr="00683552" w:rsidRDefault="00DA20DF" w:rsidP="005E2304">
      <w:pPr>
        <w:keepNext/>
        <w:spacing w:line="240" w:lineRule="auto"/>
        <w:rPr>
          <w:i/>
          <w:szCs w:val="22"/>
          <w:lang w:eastAsia="ja-JP"/>
        </w:rPr>
      </w:pPr>
      <w:r w:rsidRPr="00683552">
        <w:rPr>
          <w:i/>
          <w:szCs w:val="22"/>
        </w:rPr>
        <w:lastRenderedPageBreak/>
        <w:t xml:space="preserve">Injection site reactions </w:t>
      </w:r>
    </w:p>
    <w:p w14:paraId="7C27DA8D" w14:textId="77777777" w:rsidR="00D4007B" w:rsidRPr="00683552" w:rsidRDefault="00DA20DF" w:rsidP="005E2304">
      <w:pPr>
        <w:keepNext/>
        <w:spacing w:line="240" w:lineRule="auto"/>
        <w:rPr>
          <w:szCs w:val="22"/>
        </w:rPr>
      </w:pPr>
      <w:r w:rsidRPr="00683552">
        <w:rPr>
          <w:szCs w:val="22"/>
        </w:rPr>
        <w:t>Injection site adverse events were reported in 1.9 % of patients receiving dulaglutide.</w:t>
      </w:r>
      <w:r w:rsidRPr="00683552">
        <w:rPr>
          <w:i/>
          <w:szCs w:val="22"/>
        </w:rPr>
        <w:t xml:space="preserve"> </w:t>
      </w:r>
      <w:r w:rsidRPr="00683552">
        <w:rPr>
          <w:szCs w:val="22"/>
        </w:rPr>
        <w:t>Potentially immune</w:t>
      </w:r>
      <w:r w:rsidRPr="00683552">
        <w:rPr>
          <w:szCs w:val="22"/>
        </w:rPr>
        <w:noBreakHyphen/>
        <w:t>mediated injection site adverse events (e.g., rash, erythema) were reported in 0.7 % of patients and were usually mild.</w:t>
      </w:r>
    </w:p>
    <w:p w14:paraId="7C27DA8E" w14:textId="77777777" w:rsidR="00D4007B" w:rsidRPr="00683552" w:rsidRDefault="00D4007B" w:rsidP="00D4007B">
      <w:pPr>
        <w:spacing w:line="240" w:lineRule="auto"/>
        <w:rPr>
          <w:szCs w:val="22"/>
        </w:rPr>
      </w:pPr>
    </w:p>
    <w:p w14:paraId="7C27DA8F" w14:textId="47C9478A" w:rsidR="00D4007B" w:rsidRPr="00683552" w:rsidRDefault="00DA20DF" w:rsidP="00D4007B">
      <w:pPr>
        <w:spacing w:line="240" w:lineRule="auto"/>
        <w:rPr>
          <w:i/>
          <w:szCs w:val="22"/>
        </w:rPr>
      </w:pPr>
      <w:r w:rsidRPr="00683552">
        <w:rPr>
          <w:i/>
          <w:szCs w:val="22"/>
        </w:rPr>
        <w:t>Discontinuation due to an adverse event</w:t>
      </w:r>
    </w:p>
    <w:p w14:paraId="3CD88599" w14:textId="6A7B2AFC" w:rsidR="00490BFA" w:rsidRPr="00683552" w:rsidRDefault="00DA20DF" w:rsidP="00D4007B">
      <w:pPr>
        <w:autoSpaceDE w:val="0"/>
        <w:autoSpaceDN w:val="0"/>
        <w:adjustRightInd w:val="0"/>
        <w:spacing w:line="240" w:lineRule="auto"/>
        <w:rPr>
          <w:szCs w:val="22"/>
        </w:rPr>
      </w:pPr>
      <w:r w:rsidRPr="00683552">
        <w:rPr>
          <w:szCs w:val="22"/>
        </w:rPr>
        <w:t>In studies of 26 weeks duration, the incidence of discontinuation due to adverse events was 2.6</w:t>
      </w:r>
      <w:r w:rsidR="00C067F9" w:rsidRPr="00683552">
        <w:rPr>
          <w:szCs w:val="22"/>
        </w:rPr>
        <w:t> </w:t>
      </w:r>
      <w:r w:rsidRPr="00683552">
        <w:rPr>
          <w:szCs w:val="22"/>
        </w:rPr>
        <w:t>% (0.75 mg) and 6.1</w:t>
      </w:r>
      <w:r w:rsidR="00C067F9" w:rsidRPr="00683552">
        <w:rPr>
          <w:szCs w:val="22"/>
        </w:rPr>
        <w:t> </w:t>
      </w:r>
      <w:r w:rsidRPr="00683552">
        <w:rPr>
          <w:szCs w:val="22"/>
        </w:rPr>
        <w:t>% (1.5 mg) for dulaglutide versus 3.7 % for placebo. Through the full study duration (up to 104 weeks), the incidence of discontinuation due to adverse events was 5.1</w:t>
      </w:r>
      <w:r w:rsidR="00B24ED7" w:rsidRPr="00683552">
        <w:rPr>
          <w:szCs w:val="22"/>
        </w:rPr>
        <w:t> </w:t>
      </w:r>
      <w:r w:rsidRPr="00683552">
        <w:rPr>
          <w:szCs w:val="22"/>
        </w:rPr>
        <w:t>% (0.75 mg) and 8.4 % (1.5 mg) for dulaglutide. The most frequent adverse reactions leading to discontinuation for 0.75 mg and 1.5 mg dulaglutide, respectively, were nausea (1.0</w:t>
      </w:r>
      <w:r w:rsidR="00B24ED7" w:rsidRPr="00683552">
        <w:rPr>
          <w:szCs w:val="22"/>
        </w:rPr>
        <w:t> </w:t>
      </w:r>
      <w:r w:rsidRPr="00683552">
        <w:rPr>
          <w:szCs w:val="22"/>
        </w:rPr>
        <w:t>%, 1.9 %), diarrhoea (0.5</w:t>
      </w:r>
      <w:r w:rsidR="00B24ED7" w:rsidRPr="00683552">
        <w:rPr>
          <w:szCs w:val="22"/>
        </w:rPr>
        <w:t> </w:t>
      </w:r>
      <w:r w:rsidRPr="00683552">
        <w:rPr>
          <w:szCs w:val="22"/>
        </w:rPr>
        <w:t>%, 0.6 %), and vomiting (0.4</w:t>
      </w:r>
      <w:r w:rsidR="00B24ED7" w:rsidRPr="00683552">
        <w:rPr>
          <w:szCs w:val="22"/>
        </w:rPr>
        <w:t> </w:t>
      </w:r>
      <w:r w:rsidRPr="00683552">
        <w:rPr>
          <w:szCs w:val="22"/>
        </w:rPr>
        <w:t>%, 0.6 %), and were generally reported within the first 4</w:t>
      </w:r>
      <w:r w:rsidR="00B24ED7" w:rsidRPr="00683552">
        <w:rPr>
          <w:szCs w:val="22"/>
        </w:rPr>
        <w:t> </w:t>
      </w:r>
      <w:r w:rsidRPr="00683552">
        <w:rPr>
          <w:szCs w:val="22"/>
        </w:rPr>
        <w:noBreakHyphen/>
      </w:r>
      <w:r w:rsidR="00B24ED7" w:rsidRPr="00683552">
        <w:rPr>
          <w:szCs w:val="22"/>
        </w:rPr>
        <w:t> </w:t>
      </w:r>
      <w:r w:rsidRPr="00683552">
        <w:rPr>
          <w:szCs w:val="22"/>
        </w:rPr>
        <w:t>6 weeks.</w:t>
      </w:r>
      <w:r w:rsidR="00186E42" w:rsidRPr="00683552">
        <w:rPr>
          <w:szCs w:val="22"/>
        </w:rPr>
        <w:t xml:space="preserve"> </w:t>
      </w:r>
      <w:r w:rsidR="00186E42" w:rsidRPr="00683552">
        <w:rPr>
          <w:szCs w:val="22"/>
        </w:rPr>
        <w:br/>
      </w:r>
    </w:p>
    <w:p w14:paraId="1A054996" w14:textId="54F3550A" w:rsidR="00490BFA" w:rsidRPr="00683552" w:rsidRDefault="00A10D69" w:rsidP="00392A45">
      <w:pPr>
        <w:pStyle w:val="PLRBodyTextIndentedDouble"/>
        <w:spacing w:after="0"/>
        <w:ind w:left="0"/>
        <w:rPr>
          <w:rFonts w:ascii="Times New Roman" w:hAnsi="Times New Roman"/>
          <w:i/>
          <w:sz w:val="22"/>
          <w:szCs w:val="22"/>
        </w:rPr>
      </w:pPr>
      <w:r w:rsidRPr="00683552">
        <w:rPr>
          <w:rFonts w:ascii="Times New Roman" w:hAnsi="Times New Roman"/>
          <w:sz w:val="22"/>
          <w:szCs w:val="22"/>
          <w:lang w:val="en-GB"/>
        </w:rPr>
        <w:t>In a phase</w:t>
      </w:r>
      <w:r w:rsidR="00B24ED7" w:rsidRPr="00683552">
        <w:rPr>
          <w:rFonts w:ascii="Times New Roman" w:hAnsi="Times New Roman"/>
          <w:szCs w:val="22"/>
        </w:rPr>
        <w:t> </w:t>
      </w:r>
      <w:r w:rsidRPr="00683552">
        <w:rPr>
          <w:rFonts w:ascii="Times New Roman" w:hAnsi="Times New Roman"/>
          <w:sz w:val="22"/>
          <w:szCs w:val="22"/>
          <w:lang w:val="en-GB"/>
        </w:rPr>
        <w:t>3 study with 1.5</w:t>
      </w:r>
      <w:r w:rsidR="00B24ED7" w:rsidRPr="00683552">
        <w:rPr>
          <w:rFonts w:ascii="Times New Roman" w:hAnsi="Times New Roman"/>
          <w:szCs w:val="22"/>
        </w:rPr>
        <w:t> </w:t>
      </w:r>
      <w:r w:rsidRPr="00683552">
        <w:rPr>
          <w:rFonts w:ascii="Times New Roman" w:hAnsi="Times New Roman"/>
          <w:sz w:val="22"/>
          <w:szCs w:val="22"/>
          <w:lang w:val="en-GB"/>
        </w:rPr>
        <w:t>mg, 3</w:t>
      </w:r>
      <w:r w:rsidR="00B24ED7" w:rsidRPr="00683552">
        <w:rPr>
          <w:rFonts w:ascii="Times New Roman" w:hAnsi="Times New Roman"/>
          <w:szCs w:val="22"/>
        </w:rPr>
        <w:t> </w:t>
      </w:r>
      <w:r w:rsidRPr="00683552">
        <w:rPr>
          <w:rFonts w:ascii="Times New Roman" w:hAnsi="Times New Roman"/>
          <w:sz w:val="22"/>
          <w:szCs w:val="22"/>
          <w:lang w:val="en-GB"/>
        </w:rPr>
        <w:t>mg and 4.5</w:t>
      </w:r>
      <w:r w:rsidR="00B24ED7" w:rsidRPr="00683552">
        <w:rPr>
          <w:rFonts w:ascii="Times New Roman" w:hAnsi="Times New Roman"/>
          <w:szCs w:val="22"/>
        </w:rPr>
        <w:t> </w:t>
      </w:r>
      <w:r w:rsidRPr="00683552">
        <w:rPr>
          <w:rFonts w:ascii="Times New Roman" w:hAnsi="Times New Roman"/>
          <w:sz w:val="22"/>
          <w:szCs w:val="22"/>
          <w:lang w:val="en-GB"/>
        </w:rPr>
        <w:t xml:space="preserve">mg dulaglutide doses, </w:t>
      </w:r>
      <w:r w:rsidR="00186E42" w:rsidRPr="00683552">
        <w:rPr>
          <w:rFonts w:ascii="Times New Roman" w:hAnsi="Times New Roman"/>
          <w:sz w:val="22"/>
          <w:szCs w:val="22"/>
          <w:lang w:val="en-GB"/>
        </w:rPr>
        <w:t xml:space="preserve">the incidence of discontinuation due to adverse events </w:t>
      </w:r>
      <w:r w:rsidRPr="00683552">
        <w:rPr>
          <w:rFonts w:ascii="Times New Roman" w:hAnsi="Times New Roman"/>
          <w:sz w:val="22"/>
          <w:szCs w:val="22"/>
          <w:lang w:val="en-GB"/>
        </w:rPr>
        <w:t>through 52</w:t>
      </w:r>
      <w:r w:rsidR="00B24ED7" w:rsidRPr="00683552">
        <w:rPr>
          <w:rFonts w:ascii="Times New Roman" w:hAnsi="Times New Roman"/>
          <w:szCs w:val="22"/>
        </w:rPr>
        <w:t> </w:t>
      </w:r>
      <w:r w:rsidRPr="00683552">
        <w:rPr>
          <w:rFonts w:ascii="Times New Roman" w:hAnsi="Times New Roman"/>
          <w:sz w:val="22"/>
          <w:szCs w:val="22"/>
          <w:lang w:val="en-GB"/>
        </w:rPr>
        <w:t xml:space="preserve">weeks </w:t>
      </w:r>
      <w:r w:rsidR="00186E42" w:rsidRPr="00683552">
        <w:rPr>
          <w:rFonts w:ascii="Times New Roman" w:hAnsi="Times New Roman"/>
          <w:sz w:val="22"/>
          <w:szCs w:val="22"/>
          <w:lang w:val="en-GB"/>
        </w:rPr>
        <w:t xml:space="preserve">was </w:t>
      </w:r>
      <w:r w:rsidR="00030276" w:rsidRPr="00683552">
        <w:rPr>
          <w:rFonts w:ascii="Times New Roman" w:hAnsi="Times New Roman"/>
          <w:sz w:val="22"/>
          <w:szCs w:val="22"/>
          <w:lang w:val="en-GB"/>
        </w:rPr>
        <w:t>6.0</w:t>
      </w:r>
      <w:r w:rsidR="00B24ED7" w:rsidRPr="00683552">
        <w:rPr>
          <w:rFonts w:ascii="Times New Roman" w:hAnsi="Times New Roman"/>
          <w:szCs w:val="22"/>
        </w:rPr>
        <w:t> </w:t>
      </w:r>
      <w:r w:rsidR="00030276" w:rsidRPr="00683552">
        <w:rPr>
          <w:rFonts w:ascii="Times New Roman" w:hAnsi="Times New Roman"/>
          <w:sz w:val="22"/>
          <w:szCs w:val="22"/>
          <w:lang w:val="en-GB"/>
        </w:rPr>
        <w:t xml:space="preserve">% (1.5 mg), </w:t>
      </w:r>
      <w:r w:rsidR="006E2103" w:rsidRPr="00683552">
        <w:rPr>
          <w:rFonts w:ascii="Times New Roman" w:hAnsi="Times New Roman"/>
          <w:sz w:val="22"/>
          <w:szCs w:val="22"/>
          <w:lang w:val="en-GB"/>
        </w:rPr>
        <w:t>7.0</w:t>
      </w:r>
      <w:r w:rsidR="00B24ED7" w:rsidRPr="00683552">
        <w:rPr>
          <w:rFonts w:ascii="Times New Roman" w:hAnsi="Times New Roman"/>
          <w:szCs w:val="22"/>
        </w:rPr>
        <w:t> </w:t>
      </w:r>
      <w:r w:rsidR="00186E42" w:rsidRPr="00683552">
        <w:rPr>
          <w:rFonts w:ascii="Times New Roman" w:hAnsi="Times New Roman"/>
          <w:sz w:val="22"/>
          <w:szCs w:val="22"/>
          <w:lang w:val="en-GB"/>
        </w:rPr>
        <w:t xml:space="preserve">% (3 mg) and </w:t>
      </w:r>
      <w:r w:rsidR="006E2103" w:rsidRPr="00683552">
        <w:rPr>
          <w:rFonts w:ascii="Times New Roman" w:hAnsi="Times New Roman"/>
          <w:sz w:val="22"/>
          <w:szCs w:val="22"/>
          <w:lang w:val="en-GB"/>
        </w:rPr>
        <w:t>8.5</w:t>
      </w:r>
      <w:r w:rsidR="00B24ED7" w:rsidRPr="00683552">
        <w:rPr>
          <w:rFonts w:ascii="Times New Roman" w:hAnsi="Times New Roman"/>
          <w:szCs w:val="22"/>
        </w:rPr>
        <w:t> </w:t>
      </w:r>
      <w:r w:rsidR="00186E42" w:rsidRPr="00683552">
        <w:rPr>
          <w:rFonts w:ascii="Times New Roman" w:hAnsi="Times New Roman"/>
          <w:sz w:val="22"/>
          <w:szCs w:val="22"/>
          <w:lang w:val="en-GB"/>
        </w:rPr>
        <w:t xml:space="preserve">% (4.5 mg). The most frequent adverse reactions leading to discontinuation for </w:t>
      </w:r>
      <w:r w:rsidR="00030276" w:rsidRPr="00683552">
        <w:rPr>
          <w:rFonts w:ascii="Times New Roman" w:hAnsi="Times New Roman"/>
          <w:sz w:val="22"/>
          <w:szCs w:val="22"/>
          <w:lang w:val="en-GB"/>
        </w:rPr>
        <w:t xml:space="preserve">dulaglutide </w:t>
      </w:r>
      <w:r w:rsidR="00C3787B" w:rsidRPr="00683552">
        <w:rPr>
          <w:rFonts w:ascii="Times New Roman" w:hAnsi="Times New Roman"/>
          <w:sz w:val="22"/>
          <w:szCs w:val="22"/>
          <w:lang w:val="en-GB"/>
        </w:rPr>
        <w:t>1.5</w:t>
      </w:r>
      <w:r w:rsidR="00B24ED7" w:rsidRPr="00683552">
        <w:rPr>
          <w:rFonts w:ascii="Times New Roman" w:hAnsi="Times New Roman"/>
          <w:szCs w:val="22"/>
        </w:rPr>
        <w:t> </w:t>
      </w:r>
      <w:r w:rsidR="00C3787B" w:rsidRPr="00683552">
        <w:rPr>
          <w:rFonts w:ascii="Times New Roman" w:hAnsi="Times New Roman"/>
          <w:sz w:val="22"/>
          <w:szCs w:val="22"/>
          <w:lang w:val="en-GB"/>
        </w:rPr>
        <w:t xml:space="preserve">mg, </w:t>
      </w:r>
      <w:r w:rsidR="00186E42" w:rsidRPr="00683552">
        <w:rPr>
          <w:rFonts w:ascii="Times New Roman" w:hAnsi="Times New Roman"/>
          <w:sz w:val="22"/>
          <w:szCs w:val="22"/>
          <w:lang w:val="en-GB"/>
        </w:rPr>
        <w:t>3 mg and 4.5 mg, respectively, were nausea (</w:t>
      </w:r>
      <w:r w:rsidR="00C3787B" w:rsidRPr="00683552">
        <w:rPr>
          <w:rFonts w:ascii="Times New Roman" w:hAnsi="Times New Roman"/>
          <w:sz w:val="22"/>
          <w:szCs w:val="22"/>
          <w:lang w:val="en-GB"/>
        </w:rPr>
        <w:t>1.3</w:t>
      </w:r>
      <w:r w:rsidR="00B24ED7" w:rsidRPr="00683552">
        <w:rPr>
          <w:rFonts w:ascii="Times New Roman" w:hAnsi="Times New Roman"/>
          <w:szCs w:val="22"/>
        </w:rPr>
        <w:t> </w:t>
      </w:r>
      <w:r w:rsidR="00C3787B" w:rsidRPr="00683552">
        <w:rPr>
          <w:rFonts w:ascii="Times New Roman" w:hAnsi="Times New Roman"/>
          <w:sz w:val="22"/>
          <w:szCs w:val="22"/>
          <w:lang w:val="en-GB"/>
        </w:rPr>
        <w:t xml:space="preserve">%, </w:t>
      </w:r>
      <w:r w:rsidR="006E2103" w:rsidRPr="00683552">
        <w:rPr>
          <w:rFonts w:ascii="Times New Roman" w:hAnsi="Times New Roman"/>
          <w:sz w:val="22"/>
          <w:szCs w:val="22"/>
          <w:lang w:val="en-GB"/>
        </w:rPr>
        <w:t>1.3</w:t>
      </w:r>
      <w:r w:rsidR="00B24ED7" w:rsidRPr="00683552">
        <w:rPr>
          <w:rFonts w:ascii="Times New Roman" w:hAnsi="Times New Roman"/>
          <w:szCs w:val="22"/>
        </w:rPr>
        <w:t> </w:t>
      </w:r>
      <w:r w:rsidR="00186E42" w:rsidRPr="00683552">
        <w:rPr>
          <w:rFonts w:ascii="Times New Roman" w:hAnsi="Times New Roman"/>
          <w:sz w:val="22"/>
          <w:szCs w:val="22"/>
          <w:lang w:val="en-GB"/>
        </w:rPr>
        <w:t xml:space="preserve">%, </w:t>
      </w:r>
      <w:r w:rsidR="006E2103" w:rsidRPr="00683552">
        <w:rPr>
          <w:rFonts w:ascii="Times New Roman" w:hAnsi="Times New Roman"/>
          <w:sz w:val="22"/>
          <w:szCs w:val="22"/>
          <w:lang w:val="en-GB"/>
        </w:rPr>
        <w:t>1.5</w:t>
      </w:r>
      <w:r w:rsidR="00186E42" w:rsidRPr="00683552">
        <w:rPr>
          <w:rFonts w:ascii="Times New Roman" w:hAnsi="Times New Roman"/>
          <w:sz w:val="22"/>
          <w:szCs w:val="22"/>
          <w:lang w:val="en-GB"/>
        </w:rPr>
        <w:t> %), diarrhoea (</w:t>
      </w:r>
      <w:r w:rsidR="00C3787B" w:rsidRPr="00683552">
        <w:rPr>
          <w:rFonts w:ascii="Times New Roman" w:hAnsi="Times New Roman"/>
          <w:sz w:val="22"/>
          <w:szCs w:val="22"/>
          <w:lang w:val="en-GB"/>
        </w:rPr>
        <w:t>0.2</w:t>
      </w:r>
      <w:r w:rsidR="00B24ED7" w:rsidRPr="00683552">
        <w:rPr>
          <w:rFonts w:ascii="Times New Roman" w:hAnsi="Times New Roman"/>
          <w:szCs w:val="22"/>
        </w:rPr>
        <w:t> </w:t>
      </w:r>
      <w:r w:rsidR="00C3787B" w:rsidRPr="00683552">
        <w:rPr>
          <w:rFonts w:ascii="Times New Roman" w:hAnsi="Times New Roman"/>
          <w:sz w:val="22"/>
          <w:szCs w:val="22"/>
          <w:lang w:val="en-GB"/>
        </w:rPr>
        <w:t xml:space="preserve">%, </w:t>
      </w:r>
      <w:r w:rsidR="006E2103" w:rsidRPr="00683552">
        <w:rPr>
          <w:rFonts w:ascii="Times New Roman" w:hAnsi="Times New Roman"/>
          <w:sz w:val="22"/>
          <w:szCs w:val="22"/>
          <w:lang w:val="en-GB"/>
        </w:rPr>
        <w:t>1.0</w:t>
      </w:r>
      <w:r w:rsidR="00B24ED7" w:rsidRPr="00683552">
        <w:rPr>
          <w:rFonts w:ascii="Times New Roman" w:hAnsi="Times New Roman"/>
          <w:szCs w:val="22"/>
        </w:rPr>
        <w:t> </w:t>
      </w:r>
      <w:r w:rsidR="00186E42" w:rsidRPr="00683552">
        <w:rPr>
          <w:rFonts w:ascii="Times New Roman" w:hAnsi="Times New Roman"/>
          <w:sz w:val="22"/>
          <w:szCs w:val="22"/>
          <w:lang w:val="en-GB"/>
        </w:rPr>
        <w:t xml:space="preserve">%, </w:t>
      </w:r>
      <w:r w:rsidR="006E2103" w:rsidRPr="00683552">
        <w:rPr>
          <w:rFonts w:ascii="Times New Roman" w:hAnsi="Times New Roman"/>
          <w:sz w:val="22"/>
          <w:szCs w:val="22"/>
          <w:lang w:val="en-GB"/>
        </w:rPr>
        <w:t>1.0</w:t>
      </w:r>
      <w:r w:rsidR="00186E42" w:rsidRPr="00683552">
        <w:rPr>
          <w:rFonts w:ascii="Times New Roman" w:hAnsi="Times New Roman"/>
          <w:sz w:val="22"/>
          <w:szCs w:val="22"/>
          <w:lang w:val="en-GB"/>
        </w:rPr>
        <w:t> %), and vomiting (</w:t>
      </w:r>
      <w:r w:rsidR="00C3787B" w:rsidRPr="00683552">
        <w:rPr>
          <w:rFonts w:ascii="Times New Roman" w:hAnsi="Times New Roman"/>
          <w:sz w:val="22"/>
          <w:szCs w:val="22"/>
          <w:lang w:val="en-GB"/>
        </w:rPr>
        <w:t>0.0</w:t>
      </w:r>
      <w:r w:rsidR="00A07097" w:rsidRPr="00683552">
        <w:rPr>
          <w:rFonts w:ascii="Times New Roman" w:hAnsi="Times New Roman"/>
          <w:szCs w:val="22"/>
        </w:rPr>
        <w:t> </w:t>
      </w:r>
      <w:r w:rsidR="00C3787B" w:rsidRPr="00683552">
        <w:rPr>
          <w:rFonts w:ascii="Times New Roman" w:hAnsi="Times New Roman"/>
          <w:sz w:val="22"/>
          <w:szCs w:val="22"/>
          <w:lang w:val="en-GB"/>
        </w:rPr>
        <w:t xml:space="preserve">%, </w:t>
      </w:r>
      <w:r w:rsidR="006E2103" w:rsidRPr="00683552">
        <w:rPr>
          <w:rFonts w:ascii="Times New Roman" w:hAnsi="Times New Roman"/>
          <w:sz w:val="22"/>
          <w:szCs w:val="22"/>
          <w:lang w:val="en-GB"/>
        </w:rPr>
        <w:t>0.8</w:t>
      </w:r>
      <w:r w:rsidR="00A07097" w:rsidRPr="00683552">
        <w:rPr>
          <w:rFonts w:ascii="Times New Roman" w:hAnsi="Times New Roman"/>
          <w:szCs w:val="22"/>
        </w:rPr>
        <w:t> </w:t>
      </w:r>
      <w:r w:rsidR="00186E42" w:rsidRPr="00683552">
        <w:rPr>
          <w:rFonts w:ascii="Times New Roman" w:hAnsi="Times New Roman"/>
          <w:sz w:val="22"/>
          <w:szCs w:val="22"/>
          <w:lang w:val="en-GB"/>
        </w:rPr>
        <w:t xml:space="preserve">%, </w:t>
      </w:r>
      <w:r w:rsidR="006E2103" w:rsidRPr="00683552">
        <w:rPr>
          <w:rFonts w:ascii="Times New Roman" w:hAnsi="Times New Roman"/>
          <w:sz w:val="22"/>
          <w:szCs w:val="22"/>
          <w:lang w:val="en-GB"/>
        </w:rPr>
        <w:t>1.3</w:t>
      </w:r>
      <w:r w:rsidR="00186E42" w:rsidRPr="00683552">
        <w:rPr>
          <w:rFonts w:ascii="Times New Roman" w:hAnsi="Times New Roman"/>
          <w:sz w:val="22"/>
          <w:szCs w:val="22"/>
          <w:lang w:val="en-GB"/>
        </w:rPr>
        <w:t> %).</w:t>
      </w:r>
    </w:p>
    <w:p w14:paraId="0E576C6B" w14:textId="77777777" w:rsidR="00A1042E" w:rsidRPr="00683552" w:rsidRDefault="00A1042E" w:rsidP="00392A45">
      <w:pPr>
        <w:pStyle w:val="PLRBodyTextIndentedDouble"/>
        <w:spacing w:after="0"/>
        <w:ind w:left="0"/>
        <w:rPr>
          <w:rFonts w:ascii="Times New Roman" w:hAnsi="Times New Roman"/>
          <w:i/>
          <w:sz w:val="22"/>
          <w:szCs w:val="22"/>
        </w:rPr>
      </w:pPr>
    </w:p>
    <w:p w14:paraId="7AB7E949" w14:textId="6FC4A75F" w:rsidR="00BE0226" w:rsidRPr="00683552" w:rsidRDefault="00BE0226" w:rsidP="00392A45">
      <w:pPr>
        <w:pStyle w:val="PLRBodyTextIndentedDouble"/>
        <w:spacing w:after="0"/>
        <w:ind w:left="0"/>
        <w:rPr>
          <w:rFonts w:ascii="Times New Roman" w:hAnsi="Times New Roman"/>
          <w:i/>
          <w:sz w:val="22"/>
          <w:szCs w:val="22"/>
        </w:rPr>
      </w:pPr>
      <w:r w:rsidRPr="00683552">
        <w:rPr>
          <w:rFonts w:ascii="Times New Roman" w:hAnsi="Times New Roman"/>
          <w:i/>
          <w:sz w:val="22"/>
          <w:szCs w:val="22"/>
        </w:rPr>
        <w:t xml:space="preserve">Dulaglutide doses of 3 mg and 4.5 mg </w:t>
      </w:r>
    </w:p>
    <w:p w14:paraId="5FFCA7A2" w14:textId="3D35F47C" w:rsidR="00BE0226" w:rsidRPr="00683552" w:rsidRDefault="00C335C5" w:rsidP="00392A45">
      <w:pPr>
        <w:autoSpaceDE w:val="0"/>
        <w:autoSpaceDN w:val="0"/>
        <w:adjustRightInd w:val="0"/>
        <w:spacing w:line="240" w:lineRule="auto"/>
      </w:pPr>
      <w:r w:rsidRPr="00683552">
        <w:t xml:space="preserve">The safety profile in patients treated with dulaglutide 3 mg and 4.5 mg once weekly is consistent with </w:t>
      </w:r>
      <w:r w:rsidR="000C4542" w:rsidRPr="00683552">
        <w:t>that</w:t>
      </w:r>
      <w:r w:rsidRPr="00683552">
        <w:t xml:space="preserve"> described above for dulaglutide doses of 0.75 mg and 1.5 mg once weekly.</w:t>
      </w:r>
    </w:p>
    <w:p w14:paraId="3FFC8156" w14:textId="77777777" w:rsidR="00C335C5" w:rsidRPr="00683552" w:rsidRDefault="00C335C5" w:rsidP="00D4007B">
      <w:pPr>
        <w:autoSpaceDE w:val="0"/>
        <w:autoSpaceDN w:val="0"/>
        <w:adjustRightInd w:val="0"/>
        <w:spacing w:line="240" w:lineRule="auto"/>
        <w:rPr>
          <w:szCs w:val="22"/>
        </w:rPr>
      </w:pPr>
    </w:p>
    <w:p w14:paraId="7C27DA92" w14:textId="57E4B417" w:rsidR="00D4007B" w:rsidRPr="00683552" w:rsidRDefault="00DA20DF" w:rsidP="00D4007B">
      <w:pPr>
        <w:spacing w:line="240" w:lineRule="auto"/>
        <w:rPr>
          <w:szCs w:val="22"/>
          <w:u w:val="single"/>
        </w:rPr>
      </w:pPr>
      <w:r w:rsidRPr="00683552">
        <w:rPr>
          <w:szCs w:val="22"/>
          <w:u w:val="single"/>
        </w:rPr>
        <w:t>Reporting of suspected adverse reactions</w:t>
      </w:r>
    </w:p>
    <w:p w14:paraId="7BDDC3D3" w14:textId="77777777" w:rsidR="00490BFA" w:rsidRPr="00683552" w:rsidRDefault="00490BFA" w:rsidP="00D4007B">
      <w:pPr>
        <w:spacing w:line="240" w:lineRule="auto"/>
        <w:rPr>
          <w:szCs w:val="22"/>
          <w:u w:val="single"/>
        </w:rPr>
      </w:pPr>
    </w:p>
    <w:p w14:paraId="7C27DA93" w14:textId="77777777" w:rsidR="00D4007B" w:rsidRPr="00683552" w:rsidRDefault="00DA20DF" w:rsidP="00D4007B">
      <w:pPr>
        <w:autoSpaceDE w:val="0"/>
        <w:autoSpaceDN w:val="0"/>
        <w:adjustRightInd w:val="0"/>
        <w:spacing w:line="240" w:lineRule="auto"/>
        <w:rPr>
          <w:noProof/>
          <w:szCs w:val="22"/>
        </w:rPr>
      </w:pPr>
      <w:r w:rsidRPr="00683552">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683552">
        <w:rPr>
          <w:szCs w:val="22"/>
          <w:highlight w:val="lightGray"/>
        </w:rPr>
        <w:t xml:space="preserve">the national reporting system listed in </w:t>
      </w:r>
      <w:hyperlink r:id="rId12" w:history="1">
        <w:r w:rsidRPr="00683552">
          <w:rPr>
            <w:rStyle w:val="Hyperlink"/>
            <w:color w:val="auto"/>
            <w:szCs w:val="22"/>
            <w:highlight w:val="lightGray"/>
          </w:rPr>
          <w:t>Appendix V</w:t>
        </w:r>
      </w:hyperlink>
      <w:r w:rsidRPr="00683552">
        <w:rPr>
          <w:szCs w:val="22"/>
        </w:rPr>
        <w:t>.</w:t>
      </w:r>
    </w:p>
    <w:p w14:paraId="7C27DA94" w14:textId="77777777" w:rsidR="00D4007B" w:rsidRPr="00683552" w:rsidRDefault="00D4007B" w:rsidP="00D4007B">
      <w:pPr>
        <w:spacing w:line="240" w:lineRule="auto"/>
        <w:rPr>
          <w:i/>
          <w:szCs w:val="22"/>
        </w:rPr>
      </w:pPr>
    </w:p>
    <w:p w14:paraId="7C27DA95" w14:textId="77777777" w:rsidR="00D4007B" w:rsidRPr="00683552" w:rsidRDefault="00DA20DF" w:rsidP="00D4007B">
      <w:pPr>
        <w:spacing w:line="240" w:lineRule="auto"/>
        <w:rPr>
          <w:b/>
          <w:bCs/>
          <w:szCs w:val="22"/>
        </w:rPr>
      </w:pPr>
      <w:r w:rsidRPr="00683552">
        <w:rPr>
          <w:b/>
          <w:bCs/>
          <w:szCs w:val="22"/>
        </w:rPr>
        <w:t>4.9</w:t>
      </w:r>
      <w:r w:rsidRPr="00683552">
        <w:rPr>
          <w:b/>
          <w:bCs/>
          <w:szCs w:val="22"/>
        </w:rPr>
        <w:tab/>
        <w:t>Overdose</w:t>
      </w:r>
    </w:p>
    <w:p w14:paraId="7C27DA96" w14:textId="77777777" w:rsidR="00D4007B" w:rsidRPr="00683552" w:rsidRDefault="00D4007B" w:rsidP="00D4007B">
      <w:pPr>
        <w:spacing w:line="240" w:lineRule="auto"/>
        <w:rPr>
          <w:b/>
          <w:bCs/>
          <w:szCs w:val="22"/>
        </w:rPr>
      </w:pPr>
    </w:p>
    <w:p w14:paraId="7C27DA97" w14:textId="77777777" w:rsidR="00D4007B" w:rsidRPr="00683552" w:rsidRDefault="00DA20DF" w:rsidP="00D4007B">
      <w:pPr>
        <w:spacing w:line="240" w:lineRule="auto"/>
        <w:rPr>
          <w:szCs w:val="22"/>
        </w:rPr>
      </w:pPr>
      <w:r w:rsidRPr="00683552">
        <w:rPr>
          <w:szCs w:val="22"/>
        </w:rPr>
        <w:t>Effects of overdose with dulaglutide in clinical studies have included gastrointestinal disorders and hypoglycaemia. In the event of overdose, appropriate supportive treatment should be initiated according to the patient’s clinical signs and symptoms.</w:t>
      </w:r>
    </w:p>
    <w:p w14:paraId="7C27DA98" w14:textId="77777777" w:rsidR="00D4007B" w:rsidRPr="00683552" w:rsidRDefault="00D4007B" w:rsidP="00D4007B">
      <w:pPr>
        <w:spacing w:line="240" w:lineRule="auto"/>
        <w:rPr>
          <w:szCs w:val="22"/>
        </w:rPr>
      </w:pPr>
    </w:p>
    <w:p w14:paraId="7C27DA99" w14:textId="77777777" w:rsidR="00D4007B" w:rsidRPr="00683552" w:rsidRDefault="00D4007B" w:rsidP="00D4007B">
      <w:pPr>
        <w:spacing w:line="240" w:lineRule="auto"/>
        <w:rPr>
          <w:szCs w:val="22"/>
        </w:rPr>
      </w:pPr>
    </w:p>
    <w:p w14:paraId="7C27DA9A" w14:textId="77777777" w:rsidR="00D4007B" w:rsidRPr="00683552" w:rsidRDefault="00DA20DF" w:rsidP="00D4007B">
      <w:pPr>
        <w:spacing w:line="240" w:lineRule="auto"/>
        <w:rPr>
          <w:b/>
          <w:bCs/>
          <w:szCs w:val="22"/>
        </w:rPr>
      </w:pPr>
      <w:r w:rsidRPr="00683552">
        <w:rPr>
          <w:b/>
          <w:bCs/>
          <w:szCs w:val="22"/>
        </w:rPr>
        <w:t>5.</w:t>
      </w:r>
      <w:r w:rsidRPr="00683552">
        <w:rPr>
          <w:b/>
          <w:bCs/>
          <w:szCs w:val="22"/>
        </w:rPr>
        <w:tab/>
        <w:t>PHARMACOLOGICAL PROPERTIES</w:t>
      </w:r>
    </w:p>
    <w:p w14:paraId="7C27DA9B" w14:textId="77777777" w:rsidR="00D4007B" w:rsidRPr="00683552" w:rsidRDefault="00D4007B" w:rsidP="00D4007B">
      <w:pPr>
        <w:spacing w:line="240" w:lineRule="auto"/>
        <w:rPr>
          <w:b/>
          <w:szCs w:val="22"/>
        </w:rPr>
      </w:pPr>
    </w:p>
    <w:p w14:paraId="7C27DA9C" w14:textId="77777777" w:rsidR="00D4007B" w:rsidRPr="00683552" w:rsidRDefault="00DA20DF" w:rsidP="00D4007B">
      <w:pPr>
        <w:pStyle w:val="Default"/>
        <w:tabs>
          <w:tab w:val="left" w:pos="567"/>
        </w:tabs>
        <w:rPr>
          <w:color w:val="auto"/>
          <w:sz w:val="22"/>
          <w:szCs w:val="22"/>
        </w:rPr>
      </w:pPr>
      <w:r w:rsidRPr="00683552">
        <w:rPr>
          <w:b/>
          <w:bCs/>
          <w:color w:val="auto"/>
          <w:sz w:val="22"/>
          <w:szCs w:val="22"/>
        </w:rPr>
        <w:t>5.1</w:t>
      </w:r>
      <w:r w:rsidRPr="00683552">
        <w:rPr>
          <w:b/>
          <w:bCs/>
          <w:color w:val="auto"/>
          <w:sz w:val="22"/>
          <w:szCs w:val="22"/>
        </w:rPr>
        <w:tab/>
        <w:t xml:space="preserve">Pharmacodynamic properties </w:t>
      </w:r>
    </w:p>
    <w:p w14:paraId="7C27DA9D" w14:textId="77777777" w:rsidR="00D4007B" w:rsidRPr="00683552" w:rsidRDefault="00D4007B" w:rsidP="00D4007B">
      <w:pPr>
        <w:spacing w:line="240" w:lineRule="auto"/>
        <w:rPr>
          <w:szCs w:val="22"/>
        </w:rPr>
      </w:pPr>
    </w:p>
    <w:p w14:paraId="7C27DA9E" w14:textId="77777777" w:rsidR="00D4007B" w:rsidRPr="00683552" w:rsidRDefault="00DA20DF" w:rsidP="00D4007B">
      <w:pPr>
        <w:spacing w:line="240" w:lineRule="auto"/>
        <w:rPr>
          <w:szCs w:val="22"/>
        </w:rPr>
      </w:pPr>
      <w:r w:rsidRPr="00683552">
        <w:rPr>
          <w:szCs w:val="22"/>
        </w:rPr>
        <w:t xml:space="preserve">Pharmacotherapeutic group: Drugs used in diabetes, blood glucose lowering drugs, excl. insulins, ATC code: </w:t>
      </w:r>
      <w:r w:rsidRPr="00683552">
        <w:t>A10BJ05</w:t>
      </w:r>
    </w:p>
    <w:p w14:paraId="7C27DA9F" w14:textId="77777777" w:rsidR="00D4007B" w:rsidRPr="00683552" w:rsidRDefault="00D4007B" w:rsidP="00D4007B">
      <w:pPr>
        <w:spacing w:line="240" w:lineRule="auto"/>
        <w:rPr>
          <w:szCs w:val="22"/>
        </w:rPr>
      </w:pPr>
    </w:p>
    <w:p w14:paraId="7C27DAA0" w14:textId="62E3CD6B" w:rsidR="00D4007B" w:rsidRPr="00683552" w:rsidRDefault="00DA20DF" w:rsidP="00D4007B">
      <w:pPr>
        <w:spacing w:line="240" w:lineRule="auto"/>
        <w:rPr>
          <w:szCs w:val="22"/>
          <w:u w:val="single"/>
        </w:rPr>
      </w:pPr>
      <w:r w:rsidRPr="00683552">
        <w:rPr>
          <w:szCs w:val="22"/>
          <w:u w:val="single"/>
        </w:rPr>
        <w:t>Mechanism of action</w:t>
      </w:r>
    </w:p>
    <w:p w14:paraId="584C7316" w14:textId="77777777" w:rsidR="00EC5B06" w:rsidRPr="00683552" w:rsidRDefault="00EC5B06" w:rsidP="00D4007B">
      <w:pPr>
        <w:spacing w:line="240" w:lineRule="auto"/>
        <w:rPr>
          <w:szCs w:val="22"/>
          <w:u w:val="single"/>
        </w:rPr>
      </w:pPr>
    </w:p>
    <w:p w14:paraId="7C27DAA1" w14:textId="1AC1C18A" w:rsidR="00D4007B" w:rsidRPr="00683552" w:rsidRDefault="00DA20DF" w:rsidP="00D4007B">
      <w:pPr>
        <w:spacing w:line="240" w:lineRule="auto"/>
        <w:rPr>
          <w:szCs w:val="22"/>
        </w:rPr>
      </w:pPr>
      <w:r w:rsidRPr="00683552">
        <w:rPr>
          <w:szCs w:val="22"/>
        </w:rPr>
        <w:t>Dulaglutide is a long</w:t>
      </w:r>
      <w:r w:rsidRPr="00683552">
        <w:rPr>
          <w:szCs w:val="22"/>
        </w:rPr>
        <w:noBreakHyphen/>
        <w:t>acting glucagon</w:t>
      </w:r>
      <w:r w:rsidRPr="00683552">
        <w:rPr>
          <w:szCs w:val="22"/>
        </w:rPr>
        <w:noBreakHyphen/>
        <w:t>like peptide 1 (GLP</w:t>
      </w:r>
      <w:r w:rsidRPr="00683552">
        <w:rPr>
          <w:szCs w:val="22"/>
        </w:rPr>
        <w:noBreakHyphen/>
        <w:t>1) receptor agonist. The molecule consists of 2 identical disulfide-linked chains, each containing a modified human GLP</w:t>
      </w:r>
      <w:r w:rsidRPr="00683552">
        <w:rPr>
          <w:szCs w:val="22"/>
        </w:rPr>
        <w:noBreakHyphen/>
        <w:t>1 analogue sequence covalently linked to a modified human immunoglobulin G4 (IgG4) heavy chain fragment (Fc) by a small peptide linker. The GLP</w:t>
      </w:r>
      <w:r w:rsidRPr="00683552">
        <w:rPr>
          <w:szCs w:val="22"/>
        </w:rPr>
        <w:noBreakHyphen/>
        <w:t>1 analog portion of dulaglutide is approximately 90 % homologous to native human GLP</w:t>
      </w:r>
      <w:r w:rsidRPr="00683552">
        <w:rPr>
          <w:szCs w:val="22"/>
        </w:rPr>
        <w:noBreakHyphen/>
        <w:t>1 (7-37). Native GLP-1 has a half-life of 1.5</w:t>
      </w:r>
      <w:r w:rsidR="00A07097" w:rsidRPr="00683552">
        <w:rPr>
          <w:szCs w:val="22"/>
        </w:rPr>
        <w:t> </w:t>
      </w:r>
      <w:r w:rsidRPr="00683552">
        <w:rPr>
          <w:szCs w:val="22"/>
        </w:rPr>
        <w:noBreakHyphen/>
      </w:r>
      <w:r w:rsidR="00A07097" w:rsidRPr="00683552">
        <w:rPr>
          <w:szCs w:val="22"/>
        </w:rPr>
        <w:t> </w:t>
      </w:r>
      <w:r w:rsidRPr="00683552">
        <w:rPr>
          <w:szCs w:val="22"/>
        </w:rPr>
        <w:t>2 minutes due to degradation by DPP</w:t>
      </w:r>
      <w:r w:rsidRPr="00683552">
        <w:rPr>
          <w:szCs w:val="22"/>
        </w:rPr>
        <w:noBreakHyphen/>
        <w:t>4 and renal clearance. In contrast to native GLP</w:t>
      </w:r>
      <w:r w:rsidRPr="00683552">
        <w:rPr>
          <w:szCs w:val="22"/>
        </w:rPr>
        <w:noBreakHyphen/>
        <w:t>1, dulaglutide is resistant to degradation by DPP</w:t>
      </w:r>
      <w:r w:rsidRPr="00683552">
        <w:rPr>
          <w:szCs w:val="22"/>
        </w:rPr>
        <w:noBreakHyphen/>
        <w:t>4, and has a large size that slows absorption and reduces renal clearance. These engineering features result in a soluble formulation and a prolonged half</w:t>
      </w:r>
      <w:r w:rsidRPr="00683552">
        <w:rPr>
          <w:szCs w:val="22"/>
        </w:rPr>
        <w:noBreakHyphen/>
        <w:t xml:space="preserve">life of 4.7 days, which makes it suitable </w:t>
      </w:r>
      <w:r w:rsidRPr="00683552">
        <w:rPr>
          <w:szCs w:val="22"/>
        </w:rPr>
        <w:lastRenderedPageBreak/>
        <w:t xml:space="preserve">for once-weekly subcutaneous administration. In addition, the dulaglutide molecule was engineered to </w:t>
      </w:r>
      <w:r w:rsidRPr="00683552">
        <w:t>prevent the Fcγ receptor</w:t>
      </w:r>
      <w:r w:rsidRPr="00683552">
        <w:noBreakHyphen/>
        <w:t xml:space="preserve">dependent immune response and to </w:t>
      </w:r>
      <w:r w:rsidRPr="00683552">
        <w:rPr>
          <w:szCs w:val="22"/>
        </w:rPr>
        <w:t>reduce its immunogenic potential.</w:t>
      </w:r>
    </w:p>
    <w:p w14:paraId="7C27DAA2" w14:textId="77777777" w:rsidR="00D4007B" w:rsidRPr="00683552" w:rsidRDefault="00D4007B" w:rsidP="00D4007B">
      <w:pPr>
        <w:spacing w:line="240" w:lineRule="auto"/>
        <w:rPr>
          <w:szCs w:val="22"/>
        </w:rPr>
      </w:pPr>
    </w:p>
    <w:p w14:paraId="7C27DAA3" w14:textId="3999C7FF" w:rsidR="00D4007B" w:rsidRPr="00683552" w:rsidRDefault="00DA20DF" w:rsidP="00BF2293">
      <w:pPr>
        <w:tabs>
          <w:tab w:val="left" w:pos="5940"/>
        </w:tabs>
        <w:spacing w:line="240" w:lineRule="auto"/>
        <w:rPr>
          <w:szCs w:val="22"/>
        </w:rPr>
      </w:pPr>
      <w:r w:rsidRPr="00683552">
        <w:rPr>
          <w:szCs w:val="22"/>
        </w:rPr>
        <w:t>Dulaglutide exhibits several antihyperglycaemic actions of GLP</w:t>
      </w:r>
      <w:r w:rsidRPr="00683552">
        <w:rPr>
          <w:szCs w:val="22"/>
        </w:rPr>
        <w:noBreakHyphen/>
        <w:t xml:space="preserve">1. In the presence of elevated glucose concentrations, dulaglutide increases intracellular cyclic AMP (cAMP) in pancreatic beta cells leading to insulin release. Dulaglutide suppresses glucagon secretion which is known to be inappropriately elevated in patients with type 2 diabetes. Lower glucagon concentrations lead to decreased hepatic glucose output. </w:t>
      </w:r>
      <w:r w:rsidRPr="00683552" w:rsidDel="00263CE7">
        <w:rPr>
          <w:szCs w:val="22"/>
        </w:rPr>
        <w:t>Dulaglutide</w:t>
      </w:r>
      <w:r w:rsidR="00263CE7" w:rsidRPr="00683552">
        <w:rPr>
          <w:szCs w:val="22"/>
        </w:rPr>
        <w:t xml:space="preserve"> </w:t>
      </w:r>
      <w:r w:rsidRPr="00683552">
        <w:rPr>
          <w:szCs w:val="22"/>
        </w:rPr>
        <w:t>also slows gastric emptying.</w:t>
      </w:r>
    </w:p>
    <w:p w14:paraId="7C27DAA4" w14:textId="77777777" w:rsidR="00D4007B" w:rsidRPr="00683552" w:rsidRDefault="00D4007B" w:rsidP="00D4007B">
      <w:pPr>
        <w:spacing w:line="240" w:lineRule="auto"/>
        <w:rPr>
          <w:szCs w:val="22"/>
        </w:rPr>
      </w:pPr>
    </w:p>
    <w:p w14:paraId="7C27DAA5" w14:textId="2279C8CC" w:rsidR="00D4007B" w:rsidRPr="00683552" w:rsidRDefault="00DA20DF" w:rsidP="00DB6A9F">
      <w:pPr>
        <w:keepNext/>
        <w:spacing w:line="240" w:lineRule="auto"/>
        <w:rPr>
          <w:szCs w:val="22"/>
          <w:u w:val="single"/>
        </w:rPr>
      </w:pPr>
      <w:r w:rsidRPr="00683552">
        <w:rPr>
          <w:szCs w:val="22"/>
          <w:u w:val="single"/>
        </w:rPr>
        <w:t>Pharmacodynamic effects</w:t>
      </w:r>
    </w:p>
    <w:p w14:paraId="35190351" w14:textId="77777777" w:rsidR="00EC5B06" w:rsidRPr="00683552" w:rsidRDefault="00EC5B06" w:rsidP="00DB6A9F">
      <w:pPr>
        <w:keepNext/>
        <w:spacing w:line="240" w:lineRule="auto"/>
        <w:rPr>
          <w:szCs w:val="22"/>
          <w:u w:val="single"/>
        </w:rPr>
      </w:pPr>
    </w:p>
    <w:p w14:paraId="7C27DAA6" w14:textId="77777777" w:rsidR="00D4007B" w:rsidRPr="00683552" w:rsidRDefault="00DA20DF" w:rsidP="00DB6A9F">
      <w:pPr>
        <w:pStyle w:val="mdTblEntry"/>
        <w:keepNext/>
        <w:spacing w:line="240" w:lineRule="auto"/>
        <w:rPr>
          <w:sz w:val="22"/>
          <w:szCs w:val="22"/>
          <w:lang w:val="en-GB"/>
        </w:rPr>
      </w:pPr>
      <w:r w:rsidRPr="00683552">
        <w:rPr>
          <w:sz w:val="22"/>
          <w:szCs w:val="22"/>
          <w:lang w:val="en-GB"/>
        </w:rPr>
        <w:t>Dulaglutide improves glycaemic control through the sustained effects of lowering fasting, pre-meal and postprandial glucose concentrations in patients with type 2 diabetes starting after the first dulaglutide administration and is sustained throughout the once weekly dosing interval.</w:t>
      </w:r>
    </w:p>
    <w:p w14:paraId="7C27DAA7" w14:textId="77777777" w:rsidR="00D4007B" w:rsidRPr="00683552" w:rsidRDefault="00D4007B" w:rsidP="00D4007B">
      <w:pPr>
        <w:pStyle w:val="mdTblEntry"/>
        <w:spacing w:line="240" w:lineRule="auto"/>
        <w:rPr>
          <w:sz w:val="22"/>
          <w:szCs w:val="22"/>
          <w:lang w:val="en-GB"/>
        </w:rPr>
      </w:pPr>
    </w:p>
    <w:p w14:paraId="7C27DAA8" w14:textId="161242DE" w:rsidR="00D4007B" w:rsidRPr="00683552" w:rsidRDefault="00DA20DF" w:rsidP="00D4007B">
      <w:pPr>
        <w:spacing w:line="240" w:lineRule="auto"/>
      </w:pPr>
      <w:r w:rsidRPr="00683552">
        <w:rPr>
          <w:szCs w:val="22"/>
        </w:rPr>
        <w:t>A pharmacodynamic study with dulaglutide demonstrated, in patients with type 2 diabetes, a restoration of first phase insulin secretion to a level that exceeded levels observed in healthy subjects on placebo and improved second phase insulin secretion in response to an intravenous bolus of glucose. In the same study, a single 1.5 mg dose of dulaglutide appeared to increase maximal insulin secretion from the β</w:t>
      </w:r>
      <w:r w:rsidRPr="00683552">
        <w:rPr>
          <w:szCs w:val="22"/>
        </w:rPr>
        <w:noBreakHyphen/>
        <w:t>cells, and to enhance β</w:t>
      </w:r>
      <w:r w:rsidRPr="00683552">
        <w:rPr>
          <w:szCs w:val="22"/>
        </w:rPr>
        <w:noBreakHyphen/>
        <w:t>cell function in subjects with type 2 diabetes mellitus as compared with placebo.</w:t>
      </w:r>
    </w:p>
    <w:p w14:paraId="7C27DAA9" w14:textId="77777777" w:rsidR="00D4007B" w:rsidRPr="00683552" w:rsidRDefault="00D4007B" w:rsidP="00D4007B">
      <w:pPr>
        <w:spacing w:line="240" w:lineRule="auto"/>
      </w:pPr>
    </w:p>
    <w:p w14:paraId="7C27DAAA" w14:textId="7AAEF128" w:rsidR="00D4007B" w:rsidRPr="00683552" w:rsidRDefault="00DA20DF" w:rsidP="00D4007B">
      <w:pPr>
        <w:pStyle w:val="mdTblEntry"/>
        <w:spacing w:line="240" w:lineRule="auto"/>
        <w:rPr>
          <w:sz w:val="22"/>
          <w:szCs w:val="22"/>
          <w:lang w:val="en-GB"/>
        </w:rPr>
      </w:pPr>
      <w:r w:rsidRPr="00683552">
        <w:rPr>
          <w:sz w:val="22"/>
          <w:szCs w:val="22"/>
          <w:lang w:val="en-GB"/>
        </w:rPr>
        <w:t>Consistent with the pharmacokinetic profile, dulaglutide has a pharmacodynamic profile suitable for once weekly administration (see section</w:t>
      </w:r>
      <w:r w:rsidR="00A07097" w:rsidRPr="00683552">
        <w:rPr>
          <w:sz w:val="22"/>
          <w:szCs w:val="22"/>
          <w:lang w:val="en-GB"/>
        </w:rPr>
        <w:t> </w:t>
      </w:r>
      <w:r w:rsidRPr="00683552">
        <w:rPr>
          <w:sz w:val="22"/>
          <w:szCs w:val="22"/>
          <w:lang w:val="en-GB"/>
        </w:rPr>
        <w:t>5.2).</w:t>
      </w:r>
    </w:p>
    <w:p w14:paraId="7C27DAAB" w14:textId="77777777" w:rsidR="00D4007B" w:rsidRPr="00683552" w:rsidRDefault="00D4007B" w:rsidP="00D4007B">
      <w:pPr>
        <w:spacing w:line="240" w:lineRule="auto"/>
        <w:rPr>
          <w:szCs w:val="22"/>
        </w:rPr>
      </w:pPr>
    </w:p>
    <w:p w14:paraId="7C27DAAC" w14:textId="77777777" w:rsidR="00D4007B" w:rsidRPr="00683552" w:rsidRDefault="00DA20DF" w:rsidP="00D4007B">
      <w:pPr>
        <w:spacing w:line="240" w:lineRule="auto"/>
        <w:rPr>
          <w:szCs w:val="22"/>
          <w:u w:val="single"/>
        </w:rPr>
      </w:pPr>
      <w:r w:rsidRPr="00683552">
        <w:rPr>
          <w:szCs w:val="22"/>
          <w:u w:val="single"/>
        </w:rPr>
        <w:t>Clinical efficacy and safety</w:t>
      </w:r>
    </w:p>
    <w:p w14:paraId="7C27DAAD" w14:textId="77777777" w:rsidR="00D4007B" w:rsidRPr="00683552" w:rsidRDefault="00D4007B" w:rsidP="00D4007B">
      <w:pPr>
        <w:spacing w:line="240" w:lineRule="auto"/>
        <w:rPr>
          <w:szCs w:val="22"/>
          <w:u w:val="single"/>
        </w:rPr>
      </w:pPr>
    </w:p>
    <w:p w14:paraId="7C27DAAE" w14:textId="77777777" w:rsidR="00D4007B" w:rsidRPr="00683552" w:rsidRDefault="00DA20DF" w:rsidP="00D4007B">
      <w:pPr>
        <w:autoSpaceDE w:val="0"/>
        <w:autoSpaceDN w:val="0"/>
        <w:adjustRightInd w:val="0"/>
        <w:spacing w:line="240" w:lineRule="auto"/>
        <w:ind w:right="-440"/>
        <w:rPr>
          <w:szCs w:val="22"/>
          <w:u w:val="single"/>
        </w:rPr>
      </w:pPr>
      <w:r w:rsidRPr="00683552">
        <w:rPr>
          <w:i/>
          <w:szCs w:val="22"/>
        </w:rPr>
        <w:t>Glycaemic control</w:t>
      </w:r>
    </w:p>
    <w:p w14:paraId="7C27DAAF" w14:textId="548D2BE1" w:rsidR="00023D91" w:rsidRPr="00683552" w:rsidRDefault="00DA20DF" w:rsidP="00023D91">
      <w:pPr>
        <w:autoSpaceDE w:val="0"/>
        <w:autoSpaceDN w:val="0"/>
        <w:adjustRightInd w:val="0"/>
        <w:spacing w:line="240" w:lineRule="auto"/>
        <w:rPr>
          <w:szCs w:val="22"/>
        </w:rPr>
      </w:pPr>
      <w:r w:rsidRPr="00683552">
        <w:rPr>
          <w:szCs w:val="22"/>
        </w:rPr>
        <w:t xml:space="preserve">The safety and efficacy of dulaglutide were evaluated in </w:t>
      </w:r>
      <w:r w:rsidR="00E85014" w:rsidRPr="00683552">
        <w:rPr>
          <w:szCs w:val="22"/>
        </w:rPr>
        <w:t>ten</w:t>
      </w:r>
      <w:r w:rsidRPr="00683552">
        <w:rPr>
          <w:szCs w:val="22"/>
        </w:rPr>
        <w:t xml:space="preserve"> randomised, controlled, phase </w:t>
      </w:r>
      <w:r w:rsidR="0083127D" w:rsidRPr="00683552">
        <w:rPr>
          <w:szCs w:val="22"/>
        </w:rPr>
        <w:t xml:space="preserve">3 </w:t>
      </w:r>
      <w:r w:rsidRPr="00683552">
        <w:rPr>
          <w:szCs w:val="22"/>
        </w:rPr>
        <w:t xml:space="preserve">trials involving </w:t>
      </w:r>
      <w:r w:rsidR="00E85014" w:rsidRPr="00683552">
        <w:rPr>
          <w:szCs w:val="22"/>
        </w:rPr>
        <w:t>8,035</w:t>
      </w:r>
      <w:r w:rsidRPr="00683552">
        <w:rPr>
          <w:szCs w:val="22"/>
        </w:rPr>
        <w:t xml:space="preserve"> patients with type 2 diabetes. Of these, </w:t>
      </w:r>
      <w:r w:rsidR="00E85014" w:rsidRPr="00683552">
        <w:rPr>
          <w:szCs w:val="22"/>
        </w:rPr>
        <w:t>1,644</w:t>
      </w:r>
      <w:r w:rsidRPr="00683552">
        <w:rPr>
          <w:szCs w:val="22"/>
        </w:rPr>
        <w:t xml:space="preserve"> were ≥ 65 years of which </w:t>
      </w:r>
      <w:r w:rsidR="00E85014" w:rsidRPr="00683552">
        <w:rPr>
          <w:szCs w:val="22"/>
        </w:rPr>
        <w:t>174</w:t>
      </w:r>
      <w:r w:rsidRPr="00683552">
        <w:rPr>
          <w:szCs w:val="22"/>
        </w:rPr>
        <w:t xml:space="preserve"> were ≥ 75 years. These studies included </w:t>
      </w:r>
      <w:r w:rsidR="00E85014" w:rsidRPr="00683552">
        <w:rPr>
          <w:szCs w:val="22"/>
        </w:rPr>
        <w:t>5,650</w:t>
      </w:r>
      <w:r w:rsidRPr="00683552">
        <w:rPr>
          <w:szCs w:val="22"/>
        </w:rPr>
        <w:t> dulaglutide treated patients, of whom 1,558 were treated with Trulicity 0.75 mg weekly</w:t>
      </w:r>
      <w:r w:rsidR="00E85014" w:rsidRPr="00683552">
        <w:rPr>
          <w:szCs w:val="22"/>
        </w:rPr>
        <w:t xml:space="preserve">, 2,862 were treated with Trulicity 1.5 mg weekly, 616 were treated with Trulicity 3 mg weekly and </w:t>
      </w:r>
      <w:r w:rsidR="00090618" w:rsidRPr="00683552">
        <w:rPr>
          <w:szCs w:val="22"/>
        </w:rPr>
        <w:t>614 were treated with Trulicity 4.5 mg weekly</w:t>
      </w:r>
      <w:r w:rsidRPr="00683552">
        <w:rPr>
          <w:szCs w:val="22"/>
        </w:rPr>
        <w:t xml:space="preserve">. In all studies, </w:t>
      </w:r>
      <w:r w:rsidRPr="00683552" w:rsidDel="00CE5804">
        <w:rPr>
          <w:szCs w:val="22"/>
        </w:rPr>
        <w:t>dulaglutide</w:t>
      </w:r>
      <w:r w:rsidR="00CE5804" w:rsidRPr="00683552">
        <w:rPr>
          <w:szCs w:val="22"/>
        </w:rPr>
        <w:t xml:space="preserve"> </w:t>
      </w:r>
      <w:r w:rsidRPr="00683552">
        <w:rPr>
          <w:szCs w:val="22"/>
        </w:rPr>
        <w:t xml:space="preserve">produced clinically significant improvements in glycaemic control as measured by glycosylated haemoglobin A1c (HbA1c). </w:t>
      </w:r>
    </w:p>
    <w:p w14:paraId="7C27DAB0" w14:textId="77777777" w:rsidR="00D4007B" w:rsidRPr="00683552" w:rsidRDefault="00D4007B" w:rsidP="00D4007B">
      <w:pPr>
        <w:spacing w:line="240" w:lineRule="auto"/>
        <w:rPr>
          <w:szCs w:val="22"/>
        </w:rPr>
      </w:pPr>
    </w:p>
    <w:p w14:paraId="7C27DAB1" w14:textId="77777777" w:rsidR="00D4007B" w:rsidRPr="00683552" w:rsidRDefault="00DA20DF" w:rsidP="00D4007B">
      <w:pPr>
        <w:spacing w:line="240" w:lineRule="auto"/>
        <w:rPr>
          <w:szCs w:val="22"/>
        </w:rPr>
      </w:pPr>
      <w:r w:rsidRPr="00683552">
        <w:rPr>
          <w:i/>
          <w:szCs w:val="22"/>
        </w:rPr>
        <w:t>Monotherapy</w:t>
      </w:r>
    </w:p>
    <w:p w14:paraId="7C27DAB2" w14:textId="46D92F01" w:rsidR="00D4007B" w:rsidRPr="00683552" w:rsidRDefault="00DA20DF" w:rsidP="00D4007B">
      <w:pPr>
        <w:spacing w:line="240" w:lineRule="auto"/>
        <w:rPr>
          <w:szCs w:val="22"/>
          <w:lang w:eastAsia="ja-JP"/>
        </w:rPr>
      </w:pPr>
      <w:r w:rsidRPr="00683552">
        <w:rPr>
          <w:szCs w:val="22"/>
        </w:rPr>
        <w:t>Dulaglutide was studied in a 52</w:t>
      </w:r>
      <w:r w:rsidR="004F637E" w:rsidRPr="00683552">
        <w:rPr>
          <w:szCs w:val="22"/>
        </w:rPr>
        <w:t>-</w:t>
      </w:r>
      <w:r w:rsidRPr="00683552">
        <w:rPr>
          <w:szCs w:val="22"/>
        </w:rPr>
        <w:t>week active controlled monotherapy study in comparison to metformin. Trulicity 1.5 mg and 0.75 mg were superior to metformin (1500</w:t>
      </w:r>
      <w:r w:rsidR="00221D6E" w:rsidRPr="00683552">
        <w:rPr>
          <w:szCs w:val="22"/>
        </w:rPr>
        <w:t> </w:t>
      </w:r>
      <w:r w:rsidRPr="00683552">
        <w:rPr>
          <w:szCs w:val="22"/>
        </w:rPr>
        <w:noBreakHyphen/>
      </w:r>
      <w:r w:rsidR="00221D6E" w:rsidRPr="00683552">
        <w:rPr>
          <w:szCs w:val="22"/>
        </w:rPr>
        <w:t> </w:t>
      </w:r>
      <w:r w:rsidRPr="00683552">
        <w:rPr>
          <w:szCs w:val="22"/>
        </w:rPr>
        <w:t xml:space="preserve">2000 mg/day) in the reduction in HbA1c and a </w:t>
      </w:r>
      <w:r w:rsidRPr="00683552">
        <w:rPr>
          <w:szCs w:val="22"/>
          <w:lang w:eastAsia="ja-JP"/>
        </w:rPr>
        <w:t xml:space="preserve">significantly greater proportion of patients reached an HbA1c target of &lt; 7.0 % and ≤ 6.5 % with Trulicity 1.5 mg and Trulicity 0.75 mg compared to metformin at 26 weeks. </w:t>
      </w:r>
    </w:p>
    <w:p w14:paraId="7C27DAB3" w14:textId="77777777" w:rsidR="00D4007B" w:rsidRPr="00683552" w:rsidRDefault="00D4007B" w:rsidP="00D4007B">
      <w:pPr>
        <w:spacing w:line="240" w:lineRule="auto"/>
        <w:rPr>
          <w:szCs w:val="22"/>
          <w:lang w:eastAsia="ja-JP"/>
        </w:rPr>
      </w:pPr>
    </w:p>
    <w:p w14:paraId="7C27DAB4" w14:textId="65DE455F" w:rsidR="00D4007B" w:rsidRPr="00683552" w:rsidRDefault="00DA20DF" w:rsidP="009B2369">
      <w:pPr>
        <w:keepNext/>
        <w:spacing w:line="240" w:lineRule="auto"/>
        <w:rPr>
          <w:szCs w:val="22"/>
        </w:rPr>
      </w:pPr>
      <w:r w:rsidRPr="00683552">
        <w:rPr>
          <w:szCs w:val="22"/>
          <w:lang w:eastAsia="ja-JP"/>
        </w:rPr>
        <w:lastRenderedPageBreak/>
        <w:t>Table</w:t>
      </w:r>
      <w:r w:rsidR="00221D6E" w:rsidRPr="00683552">
        <w:rPr>
          <w:szCs w:val="22"/>
          <w:lang w:eastAsia="ja-JP"/>
        </w:rPr>
        <w:t> </w:t>
      </w:r>
      <w:r w:rsidRPr="00683552">
        <w:rPr>
          <w:szCs w:val="22"/>
          <w:lang w:eastAsia="ja-JP"/>
        </w:rPr>
        <w:t>2</w:t>
      </w:r>
      <w:r w:rsidR="00490BFA" w:rsidRPr="00683552">
        <w:rPr>
          <w:szCs w:val="22"/>
          <w:lang w:eastAsia="ja-JP"/>
        </w:rPr>
        <w:t>.</w:t>
      </w:r>
      <w:r w:rsidRPr="00683552">
        <w:rPr>
          <w:szCs w:val="22"/>
          <w:lang w:eastAsia="ja-JP"/>
        </w:rPr>
        <w:t xml:space="preserve"> Results of a </w:t>
      </w:r>
      <w:r w:rsidRPr="00683552">
        <w:rPr>
          <w:szCs w:val="22"/>
        </w:rPr>
        <w:t>52</w:t>
      </w:r>
      <w:r w:rsidR="004F637E" w:rsidRPr="00683552">
        <w:rPr>
          <w:szCs w:val="22"/>
        </w:rPr>
        <w:t>-</w:t>
      </w:r>
      <w:r w:rsidRPr="00683552">
        <w:rPr>
          <w:szCs w:val="22"/>
        </w:rPr>
        <w:t xml:space="preserve">week active controlled monotherapy study with two doses of </w:t>
      </w:r>
      <w:r w:rsidR="003464E2" w:rsidRPr="00683552">
        <w:rPr>
          <w:szCs w:val="22"/>
        </w:rPr>
        <w:t>dulaglutide</w:t>
      </w:r>
      <w:r w:rsidRPr="00683552">
        <w:rPr>
          <w:szCs w:val="22"/>
        </w:rPr>
        <w:t xml:space="preserve"> in comparison to metformin</w:t>
      </w:r>
    </w:p>
    <w:p w14:paraId="7C27DAB5" w14:textId="77777777" w:rsidR="002A32FB" w:rsidRPr="00683552" w:rsidRDefault="002A32FB" w:rsidP="009B2369">
      <w:pPr>
        <w:keepNext/>
        <w:spacing w:line="240" w:lineRule="auto"/>
        <w:rPr>
          <w:szCs w:val="22"/>
          <w:lang w:eastAsia="ja-JP"/>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134"/>
        <w:gridCol w:w="1128"/>
        <w:gridCol w:w="1183"/>
        <w:gridCol w:w="1232"/>
        <w:gridCol w:w="1418"/>
      </w:tblGrid>
      <w:tr w:rsidR="00683552" w:rsidRPr="00683552" w14:paraId="7C27DABC" w14:textId="77777777" w:rsidTr="00F16240">
        <w:trPr>
          <w:trHeight w:val="766"/>
        </w:trPr>
        <w:tc>
          <w:tcPr>
            <w:tcW w:w="2122" w:type="dxa"/>
            <w:tcBorders>
              <w:bottom w:val="nil"/>
              <w:right w:val="nil"/>
            </w:tcBorders>
            <w:shd w:val="clear" w:color="auto" w:fill="auto"/>
          </w:tcPr>
          <w:p w14:paraId="7C27DAB6" w14:textId="77777777" w:rsidR="00D4007B" w:rsidRPr="00DB7537" w:rsidRDefault="00D4007B" w:rsidP="009B2369">
            <w:pPr>
              <w:keepNext/>
              <w:spacing w:line="240" w:lineRule="auto"/>
              <w:jc w:val="center"/>
              <w:rPr>
                <w:b/>
                <w:iCs/>
                <w:szCs w:val="22"/>
              </w:rPr>
            </w:pPr>
          </w:p>
        </w:tc>
        <w:tc>
          <w:tcPr>
            <w:tcW w:w="1134" w:type="dxa"/>
            <w:tcBorders>
              <w:left w:val="nil"/>
              <w:bottom w:val="nil"/>
              <w:right w:val="nil"/>
            </w:tcBorders>
          </w:tcPr>
          <w:p w14:paraId="7C27DAB7" w14:textId="77777777" w:rsidR="00D4007B" w:rsidRPr="00DB7537" w:rsidRDefault="00DA20DF" w:rsidP="00E60627">
            <w:pPr>
              <w:keepNext/>
              <w:spacing w:line="240" w:lineRule="auto"/>
              <w:ind w:left="36"/>
              <w:jc w:val="center"/>
              <w:rPr>
                <w:szCs w:val="22"/>
              </w:rPr>
            </w:pPr>
            <w:r w:rsidRPr="00DB7537">
              <w:rPr>
                <w:b/>
                <w:bCs/>
                <w:szCs w:val="22"/>
              </w:rPr>
              <w:t>Baseline HbA1c</w:t>
            </w:r>
          </w:p>
        </w:tc>
        <w:tc>
          <w:tcPr>
            <w:tcW w:w="1134" w:type="dxa"/>
            <w:tcBorders>
              <w:left w:val="nil"/>
              <w:bottom w:val="nil"/>
              <w:right w:val="nil"/>
            </w:tcBorders>
            <w:shd w:val="clear" w:color="auto" w:fill="auto"/>
          </w:tcPr>
          <w:p w14:paraId="7C27DAB8" w14:textId="77777777" w:rsidR="00D4007B" w:rsidRPr="00DB7537" w:rsidRDefault="00DA20DF" w:rsidP="009B2369">
            <w:pPr>
              <w:keepNext/>
              <w:spacing w:line="240" w:lineRule="auto"/>
              <w:jc w:val="center"/>
              <w:rPr>
                <w:b/>
                <w:iCs/>
                <w:szCs w:val="22"/>
              </w:rPr>
            </w:pPr>
            <w:r w:rsidRPr="00DB7537">
              <w:rPr>
                <w:b/>
                <w:bCs/>
                <w:szCs w:val="22"/>
              </w:rPr>
              <w:t>Mean change in HbA1c</w:t>
            </w:r>
          </w:p>
        </w:tc>
        <w:tc>
          <w:tcPr>
            <w:tcW w:w="2311" w:type="dxa"/>
            <w:gridSpan w:val="2"/>
            <w:tcBorders>
              <w:left w:val="nil"/>
              <w:bottom w:val="nil"/>
              <w:right w:val="nil"/>
            </w:tcBorders>
            <w:shd w:val="clear" w:color="auto" w:fill="auto"/>
          </w:tcPr>
          <w:p w14:paraId="7C27DAB9" w14:textId="77777777" w:rsidR="00D4007B" w:rsidRPr="00DB7537" w:rsidRDefault="00DA20DF" w:rsidP="009B2369">
            <w:pPr>
              <w:keepNext/>
              <w:spacing w:line="240" w:lineRule="auto"/>
              <w:jc w:val="center"/>
              <w:rPr>
                <w:b/>
                <w:iCs/>
                <w:szCs w:val="22"/>
              </w:rPr>
            </w:pPr>
            <w:r w:rsidRPr="00DB7537">
              <w:rPr>
                <w:b/>
                <w:bCs/>
                <w:szCs w:val="22"/>
              </w:rPr>
              <w:t>Patients at target</w:t>
            </w:r>
            <w:r w:rsidRPr="00DB7537">
              <w:rPr>
                <w:b/>
                <w:bCs/>
                <w:szCs w:val="22"/>
              </w:rPr>
              <w:br/>
              <w:t>HbA1c</w:t>
            </w:r>
          </w:p>
        </w:tc>
        <w:tc>
          <w:tcPr>
            <w:tcW w:w="1232" w:type="dxa"/>
            <w:tcBorders>
              <w:left w:val="nil"/>
              <w:bottom w:val="nil"/>
              <w:right w:val="nil"/>
            </w:tcBorders>
            <w:shd w:val="clear" w:color="auto" w:fill="auto"/>
          </w:tcPr>
          <w:p w14:paraId="7C27DABA" w14:textId="77777777" w:rsidR="00D4007B" w:rsidRPr="00DB7537" w:rsidRDefault="00DA20DF" w:rsidP="009B2369">
            <w:pPr>
              <w:keepNext/>
              <w:spacing w:line="240" w:lineRule="auto"/>
              <w:jc w:val="center"/>
              <w:rPr>
                <w:b/>
                <w:iCs/>
                <w:szCs w:val="22"/>
              </w:rPr>
            </w:pPr>
            <w:r w:rsidRPr="00DB7537">
              <w:rPr>
                <w:b/>
                <w:bCs/>
                <w:szCs w:val="22"/>
              </w:rPr>
              <w:t>Change in FBG</w:t>
            </w:r>
          </w:p>
        </w:tc>
        <w:tc>
          <w:tcPr>
            <w:tcW w:w="1418" w:type="dxa"/>
            <w:tcBorders>
              <w:left w:val="nil"/>
              <w:bottom w:val="nil"/>
            </w:tcBorders>
            <w:shd w:val="clear" w:color="auto" w:fill="auto"/>
          </w:tcPr>
          <w:p w14:paraId="7C27DABB" w14:textId="77777777" w:rsidR="00D4007B" w:rsidRPr="00DB7537" w:rsidRDefault="00DA20DF" w:rsidP="009B2369">
            <w:pPr>
              <w:keepNext/>
              <w:spacing w:line="240" w:lineRule="auto"/>
              <w:jc w:val="center"/>
              <w:rPr>
                <w:b/>
                <w:iCs/>
                <w:szCs w:val="22"/>
              </w:rPr>
            </w:pPr>
            <w:r w:rsidRPr="00DB7537">
              <w:rPr>
                <w:b/>
                <w:bCs/>
                <w:szCs w:val="22"/>
              </w:rPr>
              <w:t>Change in  body weight</w:t>
            </w:r>
          </w:p>
        </w:tc>
      </w:tr>
      <w:tr w:rsidR="00683552" w:rsidRPr="00683552" w14:paraId="7C27DAC4" w14:textId="77777777" w:rsidTr="00F16240">
        <w:tc>
          <w:tcPr>
            <w:tcW w:w="2122" w:type="dxa"/>
            <w:tcBorders>
              <w:top w:val="nil"/>
              <w:right w:val="nil"/>
            </w:tcBorders>
            <w:shd w:val="clear" w:color="auto" w:fill="auto"/>
          </w:tcPr>
          <w:p w14:paraId="7C27DABD" w14:textId="77777777" w:rsidR="00D4007B" w:rsidRPr="00DB7537" w:rsidRDefault="00D4007B" w:rsidP="009B2369">
            <w:pPr>
              <w:keepNext/>
              <w:spacing w:line="240" w:lineRule="auto"/>
              <w:jc w:val="center"/>
              <w:rPr>
                <w:b/>
                <w:iCs/>
                <w:szCs w:val="22"/>
              </w:rPr>
            </w:pPr>
          </w:p>
        </w:tc>
        <w:tc>
          <w:tcPr>
            <w:tcW w:w="1134" w:type="dxa"/>
            <w:tcBorders>
              <w:top w:val="nil"/>
              <w:left w:val="nil"/>
              <w:right w:val="nil"/>
            </w:tcBorders>
          </w:tcPr>
          <w:p w14:paraId="7C27DABE" w14:textId="77777777" w:rsidR="00D4007B" w:rsidRPr="00DB7537" w:rsidRDefault="00DA20DF" w:rsidP="009B2369">
            <w:pPr>
              <w:keepNext/>
              <w:spacing w:line="240" w:lineRule="auto"/>
              <w:jc w:val="center"/>
              <w:rPr>
                <w:b/>
                <w:iCs/>
                <w:szCs w:val="22"/>
              </w:rPr>
            </w:pPr>
            <w:r w:rsidRPr="00DB7537">
              <w:rPr>
                <w:b/>
                <w:iCs/>
                <w:szCs w:val="22"/>
              </w:rPr>
              <w:t>(%)</w:t>
            </w:r>
          </w:p>
        </w:tc>
        <w:tc>
          <w:tcPr>
            <w:tcW w:w="1134" w:type="dxa"/>
            <w:tcBorders>
              <w:top w:val="nil"/>
              <w:left w:val="nil"/>
              <w:right w:val="nil"/>
            </w:tcBorders>
            <w:shd w:val="clear" w:color="auto" w:fill="auto"/>
          </w:tcPr>
          <w:p w14:paraId="7C27DABF" w14:textId="77777777" w:rsidR="00D4007B" w:rsidRPr="00DB7537" w:rsidRDefault="00DA20DF" w:rsidP="009B2369">
            <w:pPr>
              <w:keepNext/>
              <w:spacing w:line="240" w:lineRule="auto"/>
              <w:jc w:val="center"/>
              <w:rPr>
                <w:b/>
                <w:iCs/>
                <w:szCs w:val="22"/>
              </w:rPr>
            </w:pPr>
            <w:r w:rsidRPr="00DB7537">
              <w:rPr>
                <w:b/>
                <w:iCs/>
                <w:szCs w:val="22"/>
              </w:rPr>
              <w:t>(%)</w:t>
            </w:r>
          </w:p>
        </w:tc>
        <w:tc>
          <w:tcPr>
            <w:tcW w:w="1128" w:type="dxa"/>
            <w:tcBorders>
              <w:top w:val="nil"/>
              <w:left w:val="nil"/>
              <w:right w:val="nil"/>
            </w:tcBorders>
            <w:shd w:val="clear" w:color="auto" w:fill="auto"/>
          </w:tcPr>
          <w:p w14:paraId="7C27DAC0" w14:textId="417A50B1" w:rsidR="00D4007B" w:rsidRPr="00DB7537" w:rsidRDefault="00DA20DF" w:rsidP="009B2369">
            <w:pPr>
              <w:keepNext/>
              <w:autoSpaceDE w:val="0"/>
              <w:autoSpaceDN w:val="0"/>
              <w:adjustRightInd w:val="0"/>
              <w:spacing w:line="240" w:lineRule="auto"/>
              <w:jc w:val="center"/>
              <w:rPr>
                <w:b/>
                <w:bCs/>
                <w:szCs w:val="22"/>
              </w:rPr>
            </w:pPr>
            <w:r w:rsidRPr="00DB7537">
              <w:rPr>
                <w:b/>
                <w:bCs/>
                <w:szCs w:val="22"/>
              </w:rPr>
              <w:t>&lt;</w:t>
            </w:r>
            <w:r w:rsidR="00221D6E" w:rsidRPr="00DB7537">
              <w:rPr>
                <w:b/>
                <w:bCs/>
                <w:szCs w:val="22"/>
              </w:rPr>
              <w:t> </w:t>
            </w:r>
            <w:r w:rsidRPr="00DB7537">
              <w:rPr>
                <w:b/>
                <w:bCs/>
                <w:szCs w:val="22"/>
              </w:rPr>
              <w:t>7.0</w:t>
            </w:r>
            <w:r w:rsidR="00221D6E" w:rsidRPr="00DB7537">
              <w:rPr>
                <w:b/>
                <w:bCs/>
                <w:szCs w:val="22"/>
              </w:rPr>
              <w:t> </w:t>
            </w:r>
            <w:r w:rsidRPr="00DB7537">
              <w:rPr>
                <w:b/>
                <w:bCs/>
                <w:szCs w:val="22"/>
              </w:rPr>
              <w:t>% (%)</w:t>
            </w:r>
          </w:p>
        </w:tc>
        <w:tc>
          <w:tcPr>
            <w:tcW w:w="1183" w:type="dxa"/>
            <w:tcBorders>
              <w:top w:val="nil"/>
              <w:left w:val="nil"/>
              <w:right w:val="nil"/>
            </w:tcBorders>
            <w:shd w:val="clear" w:color="auto" w:fill="auto"/>
          </w:tcPr>
          <w:p w14:paraId="7C27DAC1" w14:textId="3603CEE6" w:rsidR="00D4007B" w:rsidRPr="00DB7537" w:rsidRDefault="00DA20DF" w:rsidP="009B2369">
            <w:pPr>
              <w:keepNext/>
              <w:spacing w:line="240" w:lineRule="auto"/>
              <w:jc w:val="center"/>
              <w:rPr>
                <w:b/>
                <w:iCs/>
                <w:szCs w:val="22"/>
              </w:rPr>
            </w:pPr>
            <w:r w:rsidRPr="00DB7537">
              <w:rPr>
                <w:b/>
                <w:iCs/>
                <w:szCs w:val="22"/>
              </w:rPr>
              <w:t>≤</w:t>
            </w:r>
            <w:r w:rsidR="00221D6E" w:rsidRPr="00DB7537">
              <w:rPr>
                <w:b/>
                <w:iCs/>
                <w:szCs w:val="22"/>
              </w:rPr>
              <w:t> </w:t>
            </w:r>
            <w:r w:rsidRPr="00DB7537">
              <w:rPr>
                <w:b/>
                <w:iCs/>
                <w:szCs w:val="22"/>
              </w:rPr>
              <w:t>6.5</w:t>
            </w:r>
            <w:r w:rsidR="00221D6E" w:rsidRPr="00DB7537">
              <w:rPr>
                <w:b/>
                <w:iCs/>
                <w:szCs w:val="22"/>
              </w:rPr>
              <w:t> </w:t>
            </w:r>
            <w:r w:rsidRPr="00DB7537">
              <w:rPr>
                <w:b/>
                <w:iCs/>
                <w:szCs w:val="22"/>
              </w:rPr>
              <w:t>% (%)</w:t>
            </w:r>
          </w:p>
        </w:tc>
        <w:tc>
          <w:tcPr>
            <w:tcW w:w="1232" w:type="dxa"/>
            <w:tcBorders>
              <w:top w:val="nil"/>
              <w:left w:val="nil"/>
              <w:right w:val="nil"/>
            </w:tcBorders>
            <w:shd w:val="clear" w:color="auto" w:fill="auto"/>
          </w:tcPr>
          <w:p w14:paraId="7C27DAC2" w14:textId="77777777" w:rsidR="00D4007B" w:rsidRPr="00DB7537" w:rsidRDefault="00DA20DF" w:rsidP="009B2369">
            <w:pPr>
              <w:keepNext/>
              <w:spacing w:line="240" w:lineRule="auto"/>
              <w:jc w:val="center"/>
              <w:rPr>
                <w:b/>
                <w:iCs/>
                <w:szCs w:val="22"/>
              </w:rPr>
            </w:pPr>
            <w:r w:rsidRPr="00DB7537">
              <w:rPr>
                <w:b/>
                <w:iCs/>
                <w:szCs w:val="22"/>
              </w:rPr>
              <w:t>(mmol/L)</w:t>
            </w:r>
          </w:p>
        </w:tc>
        <w:tc>
          <w:tcPr>
            <w:tcW w:w="1418" w:type="dxa"/>
            <w:tcBorders>
              <w:top w:val="nil"/>
              <w:left w:val="nil"/>
            </w:tcBorders>
            <w:shd w:val="clear" w:color="auto" w:fill="auto"/>
          </w:tcPr>
          <w:p w14:paraId="7C27DAC3" w14:textId="77777777" w:rsidR="00D4007B" w:rsidRPr="00DB7537" w:rsidRDefault="00DA20DF" w:rsidP="009B2369">
            <w:pPr>
              <w:keepNext/>
              <w:spacing w:line="240" w:lineRule="auto"/>
              <w:jc w:val="center"/>
              <w:rPr>
                <w:b/>
                <w:iCs/>
                <w:szCs w:val="22"/>
              </w:rPr>
            </w:pPr>
            <w:r w:rsidRPr="00DB7537">
              <w:rPr>
                <w:b/>
                <w:iCs/>
                <w:szCs w:val="22"/>
              </w:rPr>
              <w:t>(kg)</w:t>
            </w:r>
          </w:p>
        </w:tc>
      </w:tr>
      <w:tr w:rsidR="00683552" w:rsidRPr="00683552" w14:paraId="7C27DAC6" w14:textId="77777777" w:rsidTr="00F16240">
        <w:tc>
          <w:tcPr>
            <w:tcW w:w="9351" w:type="dxa"/>
            <w:gridSpan w:val="7"/>
            <w:shd w:val="clear" w:color="auto" w:fill="auto"/>
            <w:vAlign w:val="bottom"/>
          </w:tcPr>
          <w:p w14:paraId="7C27DAC5"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26 weeks</w:t>
            </w:r>
          </w:p>
        </w:tc>
      </w:tr>
      <w:tr w:rsidR="00683552" w:rsidRPr="00683552" w14:paraId="7C27DACE" w14:textId="77777777" w:rsidTr="00F16240">
        <w:tc>
          <w:tcPr>
            <w:tcW w:w="2122" w:type="dxa"/>
            <w:shd w:val="clear" w:color="auto" w:fill="auto"/>
            <w:vAlign w:val="bottom"/>
          </w:tcPr>
          <w:p w14:paraId="7C27DAC7" w14:textId="6B766284"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E60627" w:rsidRPr="00DB7537">
              <w:rPr>
                <w:rFonts w:eastAsia="MS Mincho"/>
                <w:sz w:val="22"/>
                <w:szCs w:val="22"/>
                <w:lang w:val="en-GB"/>
              </w:rPr>
              <w:t> </w:t>
            </w:r>
            <w:r w:rsidRPr="00DB7537">
              <w:rPr>
                <w:rFonts w:eastAsia="MS Mincho"/>
                <w:sz w:val="22"/>
                <w:szCs w:val="22"/>
                <w:lang w:val="en-GB"/>
              </w:rPr>
              <w:t>=</w:t>
            </w:r>
            <w:r w:rsidR="00E60627" w:rsidRPr="00DB7537">
              <w:rPr>
                <w:rFonts w:eastAsia="MS Mincho"/>
                <w:sz w:val="22"/>
                <w:szCs w:val="22"/>
                <w:lang w:val="en-GB"/>
              </w:rPr>
              <w:t> </w:t>
            </w:r>
            <w:r w:rsidRPr="00DB7537">
              <w:rPr>
                <w:rFonts w:eastAsia="MS Mincho"/>
                <w:sz w:val="22"/>
                <w:szCs w:val="22"/>
                <w:lang w:val="en-GB"/>
              </w:rPr>
              <w:t>269)</w:t>
            </w:r>
          </w:p>
        </w:tc>
        <w:tc>
          <w:tcPr>
            <w:tcW w:w="1134" w:type="dxa"/>
            <w:vAlign w:val="center"/>
          </w:tcPr>
          <w:p w14:paraId="7C27DAC8"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7.63</w:t>
            </w:r>
          </w:p>
        </w:tc>
        <w:tc>
          <w:tcPr>
            <w:tcW w:w="1134" w:type="dxa"/>
            <w:shd w:val="clear" w:color="auto" w:fill="auto"/>
            <w:vAlign w:val="center"/>
          </w:tcPr>
          <w:p w14:paraId="7C27DAC9"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-0.78</w:t>
            </w:r>
            <w:r w:rsidRPr="00DB7537">
              <w:rPr>
                <w:rFonts w:eastAsia="Calibri"/>
                <w:sz w:val="22"/>
                <w:szCs w:val="22"/>
                <w:vertAlign w:val="superscript"/>
                <w:lang w:val="en-GB"/>
              </w:rPr>
              <w:t>††</w:t>
            </w:r>
          </w:p>
        </w:tc>
        <w:tc>
          <w:tcPr>
            <w:tcW w:w="1128" w:type="dxa"/>
            <w:shd w:val="clear" w:color="auto" w:fill="auto"/>
            <w:vAlign w:val="center"/>
          </w:tcPr>
          <w:p w14:paraId="7C27DACA"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61.5</w:t>
            </w:r>
            <w:r w:rsidRPr="00DB7537">
              <w:rPr>
                <w:sz w:val="22"/>
                <w:szCs w:val="22"/>
                <w:vertAlign w:val="superscript"/>
                <w:lang w:val="en-GB"/>
              </w:rPr>
              <w:t>#</w:t>
            </w:r>
          </w:p>
        </w:tc>
        <w:tc>
          <w:tcPr>
            <w:tcW w:w="1183" w:type="dxa"/>
            <w:shd w:val="clear" w:color="auto" w:fill="auto"/>
            <w:vAlign w:val="center"/>
          </w:tcPr>
          <w:p w14:paraId="7C27DACB"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46.0</w:t>
            </w:r>
            <w:r w:rsidRPr="00DB7537">
              <w:rPr>
                <w:sz w:val="22"/>
                <w:szCs w:val="22"/>
                <w:vertAlign w:val="superscript"/>
                <w:lang w:val="en-GB"/>
              </w:rPr>
              <w:t>##</w:t>
            </w:r>
          </w:p>
        </w:tc>
        <w:tc>
          <w:tcPr>
            <w:tcW w:w="1232" w:type="dxa"/>
            <w:shd w:val="clear" w:color="auto" w:fill="auto"/>
            <w:vAlign w:val="center"/>
          </w:tcPr>
          <w:p w14:paraId="7C27DACC"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-1.61</w:t>
            </w:r>
          </w:p>
        </w:tc>
        <w:tc>
          <w:tcPr>
            <w:tcW w:w="1418" w:type="dxa"/>
            <w:shd w:val="clear" w:color="auto" w:fill="auto"/>
            <w:vAlign w:val="center"/>
          </w:tcPr>
          <w:p w14:paraId="7C27DACD"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-2.29</w:t>
            </w:r>
          </w:p>
        </w:tc>
      </w:tr>
      <w:tr w:rsidR="00683552" w:rsidRPr="00683552" w14:paraId="7C27DAD7" w14:textId="77777777" w:rsidTr="00F16240">
        <w:tc>
          <w:tcPr>
            <w:tcW w:w="2122" w:type="dxa"/>
            <w:shd w:val="clear" w:color="auto" w:fill="auto"/>
            <w:vAlign w:val="bottom"/>
          </w:tcPr>
          <w:p w14:paraId="7C27DACF" w14:textId="4117E20A"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E60627" w:rsidRPr="00DB7537">
              <w:rPr>
                <w:rFonts w:eastAsia="MS Mincho"/>
                <w:sz w:val="22"/>
                <w:szCs w:val="22"/>
                <w:lang w:val="en-GB"/>
              </w:rPr>
              <w:t> </w:t>
            </w:r>
            <w:r w:rsidRPr="00DB7537">
              <w:rPr>
                <w:rFonts w:eastAsia="MS Mincho"/>
                <w:sz w:val="22"/>
                <w:szCs w:val="22"/>
                <w:lang w:val="en-GB"/>
              </w:rPr>
              <w:t>mg</w:t>
            </w:r>
          </w:p>
          <w:p w14:paraId="7C27DAD0" w14:textId="3554E898" w:rsidR="00D4007B" w:rsidRPr="00DB7537" w:rsidRDefault="00DA20DF" w:rsidP="00FD339C">
            <w:pPr>
              <w:pStyle w:val="mdTblEntryL"/>
              <w:spacing w:after="0" w:line="240" w:lineRule="auto"/>
              <w:rPr>
                <w:rFonts w:eastAsia="MS Mincho"/>
                <w:sz w:val="22"/>
                <w:szCs w:val="22"/>
                <w:lang w:val="en-GB"/>
              </w:rPr>
            </w:pPr>
            <w:r w:rsidRPr="00DB7537">
              <w:rPr>
                <w:rFonts w:eastAsia="MS Mincho"/>
                <w:sz w:val="22"/>
                <w:szCs w:val="22"/>
                <w:lang w:val="en-GB"/>
              </w:rPr>
              <w:t>once weekly (n</w:t>
            </w:r>
            <w:r w:rsidR="00E60627" w:rsidRPr="00DB7537">
              <w:rPr>
                <w:rFonts w:eastAsia="MS Mincho"/>
                <w:sz w:val="22"/>
                <w:szCs w:val="22"/>
                <w:lang w:val="en-GB"/>
              </w:rPr>
              <w:t> </w:t>
            </w:r>
            <w:r w:rsidRPr="00DB7537">
              <w:rPr>
                <w:rFonts w:eastAsia="MS Mincho"/>
                <w:sz w:val="22"/>
                <w:szCs w:val="22"/>
                <w:lang w:val="en-GB"/>
              </w:rPr>
              <w:t>=</w:t>
            </w:r>
            <w:r w:rsidR="00E60627" w:rsidRPr="00DB7537">
              <w:rPr>
                <w:rFonts w:eastAsia="MS Mincho"/>
                <w:sz w:val="22"/>
                <w:szCs w:val="22"/>
                <w:lang w:val="en-GB"/>
              </w:rPr>
              <w:t> </w:t>
            </w:r>
            <w:r w:rsidRPr="00DB7537">
              <w:rPr>
                <w:rFonts w:eastAsia="MS Mincho"/>
                <w:sz w:val="22"/>
                <w:szCs w:val="22"/>
                <w:lang w:val="en-GB"/>
              </w:rPr>
              <w:t>270)</w:t>
            </w:r>
          </w:p>
        </w:tc>
        <w:tc>
          <w:tcPr>
            <w:tcW w:w="1134" w:type="dxa"/>
            <w:vAlign w:val="center"/>
          </w:tcPr>
          <w:p w14:paraId="7C27DAD1"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7.58</w:t>
            </w:r>
          </w:p>
        </w:tc>
        <w:tc>
          <w:tcPr>
            <w:tcW w:w="1134" w:type="dxa"/>
            <w:shd w:val="clear" w:color="auto" w:fill="auto"/>
            <w:vAlign w:val="center"/>
          </w:tcPr>
          <w:p w14:paraId="7C27DAD2"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-0.71</w:t>
            </w:r>
            <w:r w:rsidRPr="00DB7537">
              <w:rPr>
                <w:rFonts w:eastAsia="Calibri"/>
                <w:sz w:val="22"/>
                <w:szCs w:val="22"/>
                <w:vertAlign w:val="superscript"/>
                <w:lang w:val="en-GB"/>
              </w:rPr>
              <w:t>††</w:t>
            </w:r>
          </w:p>
        </w:tc>
        <w:tc>
          <w:tcPr>
            <w:tcW w:w="1128" w:type="dxa"/>
            <w:shd w:val="clear" w:color="auto" w:fill="auto"/>
            <w:vAlign w:val="center"/>
          </w:tcPr>
          <w:p w14:paraId="7C27DAD3"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62.6</w:t>
            </w:r>
            <w:r w:rsidRPr="00DB7537">
              <w:rPr>
                <w:rFonts w:eastAsia="Calibri"/>
                <w:sz w:val="22"/>
                <w:szCs w:val="22"/>
                <w:vertAlign w:val="superscript"/>
                <w:lang w:val="en-GB"/>
              </w:rPr>
              <w:t>#</w:t>
            </w:r>
          </w:p>
        </w:tc>
        <w:tc>
          <w:tcPr>
            <w:tcW w:w="1183" w:type="dxa"/>
            <w:shd w:val="clear" w:color="auto" w:fill="auto"/>
            <w:vAlign w:val="center"/>
          </w:tcPr>
          <w:p w14:paraId="7C27DAD4"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40.0</w:t>
            </w:r>
            <w:r w:rsidRPr="00DB7537">
              <w:rPr>
                <w:rFonts w:eastAsia="Calibri"/>
                <w:sz w:val="22"/>
                <w:szCs w:val="22"/>
                <w:vertAlign w:val="superscript"/>
                <w:lang w:val="en-GB"/>
              </w:rPr>
              <w:t>#</w:t>
            </w:r>
          </w:p>
        </w:tc>
        <w:tc>
          <w:tcPr>
            <w:tcW w:w="1232" w:type="dxa"/>
            <w:shd w:val="clear" w:color="auto" w:fill="auto"/>
            <w:vAlign w:val="center"/>
          </w:tcPr>
          <w:p w14:paraId="7C27DAD5"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-1.46</w:t>
            </w:r>
          </w:p>
        </w:tc>
        <w:tc>
          <w:tcPr>
            <w:tcW w:w="1418" w:type="dxa"/>
            <w:shd w:val="clear" w:color="auto" w:fill="auto"/>
            <w:vAlign w:val="center"/>
          </w:tcPr>
          <w:p w14:paraId="7C27DAD6"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-1.36</w:t>
            </w:r>
            <w:r w:rsidRPr="00DB7537">
              <w:rPr>
                <w:rFonts w:eastAsia="Calibri"/>
                <w:sz w:val="22"/>
                <w:szCs w:val="22"/>
                <w:vertAlign w:val="superscript"/>
                <w:lang w:val="en-GB"/>
              </w:rPr>
              <w:t>#</w:t>
            </w:r>
          </w:p>
        </w:tc>
      </w:tr>
      <w:tr w:rsidR="00683552" w:rsidRPr="00683552" w14:paraId="7C27DADF" w14:textId="77777777" w:rsidTr="00F16240">
        <w:tc>
          <w:tcPr>
            <w:tcW w:w="2122" w:type="dxa"/>
            <w:shd w:val="clear" w:color="auto" w:fill="auto"/>
            <w:vAlign w:val="bottom"/>
          </w:tcPr>
          <w:p w14:paraId="7C27DAD8" w14:textId="16782C96"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Metformin</w:t>
            </w:r>
            <w:r w:rsidRPr="00DB7537">
              <w:rPr>
                <w:rFonts w:eastAsia="MS Mincho"/>
                <w:sz w:val="22"/>
                <w:szCs w:val="22"/>
                <w:vertAlign w:val="superscript"/>
                <w:lang w:val="en-GB"/>
              </w:rPr>
              <w:t xml:space="preserve"> </w:t>
            </w:r>
            <w:r w:rsidRPr="00DB7537">
              <w:rPr>
                <w:sz w:val="22"/>
                <w:szCs w:val="22"/>
                <w:lang w:val="en-GB"/>
              </w:rPr>
              <w:t>1500</w:t>
            </w:r>
            <w:r w:rsidR="00221D6E" w:rsidRPr="00DB7537">
              <w:rPr>
                <w:sz w:val="22"/>
                <w:szCs w:val="22"/>
                <w:lang w:val="en-GB"/>
              </w:rPr>
              <w:t> </w:t>
            </w:r>
            <w:r w:rsidRPr="00DB7537">
              <w:rPr>
                <w:sz w:val="22"/>
                <w:szCs w:val="22"/>
                <w:lang w:val="en-GB"/>
              </w:rPr>
              <w:noBreakHyphen/>
            </w:r>
            <w:r w:rsidR="00221D6E" w:rsidRPr="00DB7537">
              <w:rPr>
                <w:sz w:val="22"/>
                <w:szCs w:val="22"/>
                <w:lang w:val="en-GB"/>
              </w:rPr>
              <w:t> </w:t>
            </w:r>
            <w:r w:rsidRPr="00DB7537">
              <w:rPr>
                <w:sz w:val="22"/>
                <w:szCs w:val="22"/>
                <w:lang w:val="en-GB"/>
              </w:rPr>
              <w:t>2000 mg/day</w:t>
            </w:r>
            <w:r w:rsidRPr="00DB7537">
              <w:rPr>
                <w:rFonts w:eastAsia="MS Mincho"/>
                <w:sz w:val="22"/>
                <w:szCs w:val="22"/>
                <w:lang w:val="en-GB"/>
              </w:rPr>
              <w:t xml:space="preserve"> (n</w:t>
            </w:r>
            <w:r w:rsidR="00221D6E" w:rsidRPr="00DB7537">
              <w:rPr>
                <w:rFonts w:eastAsia="MS Mincho"/>
                <w:sz w:val="22"/>
                <w:szCs w:val="22"/>
                <w:lang w:val="en-GB"/>
              </w:rPr>
              <w:t> </w:t>
            </w:r>
            <w:r w:rsidRPr="00DB7537">
              <w:rPr>
                <w:rFonts w:eastAsia="MS Mincho"/>
                <w:sz w:val="22"/>
                <w:szCs w:val="22"/>
                <w:lang w:val="en-GB"/>
              </w:rPr>
              <w:t>=</w:t>
            </w:r>
            <w:r w:rsidR="00221D6E" w:rsidRPr="00DB7537">
              <w:rPr>
                <w:rFonts w:eastAsia="MS Mincho"/>
                <w:sz w:val="22"/>
                <w:szCs w:val="22"/>
                <w:lang w:val="en-GB"/>
              </w:rPr>
              <w:t> </w:t>
            </w:r>
            <w:r w:rsidRPr="00DB7537">
              <w:rPr>
                <w:rFonts w:eastAsia="MS Mincho"/>
                <w:sz w:val="22"/>
                <w:szCs w:val="22"/>
                <w:lang w:val="en-GB"/>
              </w:rPr>
              <w:t>268)</w:t>
            </w:r>
          </w:p>
        </w:tc>
        <w:tc>
          <w:tcPr>
            <w:tcW w:w="1134" w:type="dxa"/>
            <w:vAlign w:val="center"/>
          </w:tcPr>
          <w:p w14:paraId="7C27DAD9"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7.60</w:t>
            </w:r>
          </w:p>
        </w:tc>
        <w:tc>
          <w:tcPr>
            <w:tcW w:w="1134" w:type="dxa"/>
            <w:shd w:val="clear" w:color="auto" w:fill="auto"/>
            <w:vAlign w:val="center"/>
          </w:tcPr>
          <w:p w14:paraId="7C27DADA"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-0.56</w:t>
            </w:r>
          </w:p>
        </w:tc>
        <w:tc>
          <w:tcPr>
            <w:tcW w:w="1128" w:type="dxa"/>
            <w:shd w:val="clear" w:color="auto" w:fill="auto"/>
            <w:vAlign w:val="center"/>
          </w:tcPr>
          <w:p w14:paraId="7C27DADB"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53.6</w:t>
            </w:r>
          </w:p>
        </w:tc>
        <w:tc>
          <w:tcPr>
            <w:tcW w:w="1183" w:type="dxa"/>
            <w:shd w:val="clear" w:color="auto" w:fill="auto"/>
            <w:vAlign w:val="center"/>
          </w:tcPr>
          <w:p w14:paraId="7C27DADC"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29.8</w:t>
            </w:r>
          </w:p>
        </w:tc>
        <w:tc>
          <w:tcPr>
            <w:tcW w:w="1232" w:type="dxa"/>
            <w:shd w:val="clear" w:color="auto" w:fill="auto"/>
            <w:vAlign w:val="center"/>
          </w:tcPr>
          <w:p w14:paraId="7C27DADD"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-1.34</w:t>
            </w:r>
          </w:p>
        </w:tc>
        <w:tc>
          <w:tcPr>
            <w:tcW w:w="1418" w:type="dxa"/>
            <w:shd w:val="clear" w:color="auto" w:fill="auto"/>
            <w:vAlign w:val="center"/>
          </w:tcPr>
          <w:p w14:paraId="7C27DADE"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-2.22</w:t>
            </w:r>
          </w:p>
        </w:tc>
      </w:tr>
      <w:tr w:rsidR="00683552" w:rsidRPr="00683552" w14:paraId="7C27DAE1" w14:textId="77777777" w:rsidTr="00F16240">
        <w:tc>
          <w:tcPr>
            <w:tcW w:w="9351" w:type="dxa"/>
            <w:gridSpan w:val="7"/>
            <w:shd w:val="clear" w:color="auto" w:fill="auto"/>
            <w:vAlign w:val="bottom"/>
          </w:tcPr>
          <w:p w14:paraId="7C27DAE0"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AE9" w14:textId="77777777" w:rsidTr="00F16240">
        <w:tc>
          <w:tcPr>
            <w:tcW w:w="2122" w:type="dxa"/>
            <w:shd w:val="clear" w:color="auto" w:fill="auto"/>
            <w:vAlign w:val="bottom"/>
          </w:tcPr>
          <w:p w14:paraId="7C27DAE2" w14:textId="66E57EB8"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E60627" w:rsidRPr="00DB7537">
              <w:rPr>
                <w:rFonts w:eastAsia="MS Mincho"/>
                <w:sz w:val="22"/>
                <w:szCs w:val="22"/>
                <w:lang w:val="en-GB"/>
              </w:rPr>
              <w:t> </w:t>
            </w:r>
            <w:r w:rsidRPr="00DB7537">
              <w:rPr>
                <w:rFonts w:eastAsia="MS Mincho"/>
                <w:sz w:val="22"/>
                <w:szCs w:val="22"/>
                <w:lang w:val="en-GB"/>
              </w:rPr>
              <w:t>=</w:t>
            </w:r>
            <w:r w:rsidR="00E60627" w:rsidRPr="00DB7537">
              <w:rPr>
                <w:rFonts w:eastAsia="MS Mincho"/>
                <w:sz w:val="22"/>
                <w:szCs w:val="22"/>
                <w:lang w:val="en-GB"/>
              </w:rPr>
              <w:t> </w:t>
            </w:r>
            <w:r w:rsidRPr="00DB7537">
              <w:rPr>
                <w:rFonts w:eastAsia="MS Mincho"/>
                <w:sz w:val="22"/>
                <w:szCs w:val="22"/>
                <w:lang w:val="en-GB"/>
              </w:rPr>
              <w:t>269)</w:t>
            </w:r>
          </w:p>
        </w:tc>
        <w:tc>
          <w:tcPr>
            <w:tcW w:w="1134" w:type="dxa"/>
            <w:vAlign w:val="center"/>
          </w:tcPr>
          <w:p w14:paraId="7C27DAE3"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7.63</w:t>
            </w:r>
          </w:p>
        </w:tc>
        <w:tc>
          <w:tcPr>
            <w:tcW w:w="1134" w:type="dxa"/>
            <w:shd w:val="clear" w:color="auto" w:fill="auto"/>
            <w:vAlign w:val="center"/>
          </w:tcPr>
          <w:p w14:paraId="7C27DAE4" w14:textId="77777777" w:rsidR="00D4007B" w:rsidRPr="00DB7537" w:rsidRDefault="00DA20DF" w:rsidP="002A7E32">
            <w:pPr>
              <w:pStyle w:val="mdTblEntryL"/>
              <w:spacing w:after="0" w:line="240" w:lineRule="auto"/>
              <w:jc w:val="center"/>
              <w:rPr>
                <w:rFonts w:eastAsia="Calibri"/>
                <w:sz w:val="22"/>
                <w:szCs w:val="22"/>
                <w:lang w:val="en-GB"/>
              </w:rPr>
            </w:pPr>
            <w:r w:rsidRPr="00DB7537">
              <w:rPr>
                <w:sz w:val="22"/>
                <w:szCs w:val="22"/>
                <w:lang w:val="en-GB"/>
              </w:rPr>
              <w:t>-0.70</w:t>
            </w:r>
            <w:r w:rsidRPr="00DB7537">
              <w:rPr>
                <w:sz w:val="22"/>
                <w:szCs w:val="22"/>
                <w:vertAlign w:val="superscript"/>
                <w:lang w:val="en-GB"/>
              </w:rPr>
              <w:t>††</w:t>
            </w:r>
          </w:p>
        </w:tc>
        <w:tc>
          <w:tcPr>
            <w:tcW w:w="1128" w:type="dxa"/>
            <w:shd w:val="clear" w:color="auto" w:fill="auto"/>
            <w:vAlign w:val="center"/>
          </w:tcPr>
          <w:p w14:paraId="7C27DAE5"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60.0</w:t>
            </w:r>
            <w:r w:rsidRPr="00DB7537">
              <w:rPr>
                <w:sz w:val="22"/>
                <w:szCs w:val="22"/>
                <w:vertAlign w:val="superscript"/>
                <w:lang w:val="en-GB"/>
              </w:rPr>
              <w:t>#</w:t>
            </w:r>
          </w:p>
        </w:tc>
        <w:tc>
          <w:tcPr>
            <w:tcW w:w="1183" w:type="dxa"/>
            <w:shd w:val="clear" w:color="auto" w:fill="auto"/>
            <w:vAlign w:val="center"/>
          </w:tcPr>
          <w:p w14:paraId="7C27DAE6"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42.3</w:t>
            </w:r>
            <w:r w:rsidRPr="00DB7537">
              <w:rPr>
                <w:sz w:val="22"/>
                <w:szCs w:val="22"/>
                <w:vertAlign w:val="superscript"/>
                <w:lang w:val="en-GB"/>
              </w:rPr>
              <w:t>##</w:t>
            </w:r>
          </w:p>
        </w:tc>
        <w:tc>
          <w:tcPr>
            <w:tcW w:w="1232" w:type="dxa"/>
            <w:shd w:val="clear" w:color="auto" w:fill="auto"/>
            <w:vAlign w:val="center"/>
          </w:tcPr>
          <w:p w14:paraId="7C27DAE7" w14:textId="77777777" w:rsidR="00D4007B" w:rsidRPr="00DB7537" w:rsidRDefault="00DA20DF" w:rsidP="0071275B">
            <w:pPr>
              <w:pStyle w:val="mdTblEntryL"/>
              <w:spacing w:after="0" w:line="240" w:lineRule="auto"/>
              <w:jc w:val="center"/>
              <w:rPr>
                <w:rFonts w:eastAsia="Calibri"/>
                <w:sz w:val="22"/>
                <w:szCs w:val="22"/>
                <w:lang w:val="en-GB"/>
              </w:rPr>
            </w:pPr>
            <w:r w:rsidRPr="00DB7537">
              <w:rPr>
                <w:sz w:val="22"/>
                <w:szCs w:val="22"/>
                <w:lang w:val="en-GB"/>
              </w:rPr>
              <w:t>-1.56</w:t>
            </w:r>
            <w:r w:rsidRPr="00DB7537">
              <w:rPr>
                <w:sz w:val="22"/>
                <w:szCs w:val="22"/>
                <w:vertAlign w:val="superscript"/>
                <w:lang w:val="en-GB"/>
              </w:rPr>
              <w:t>#</w:t>
            </w:r>
          </w:p>
        </w:tc>
        <w:tc>
          <w:tcPr>
            <w:tcW w:w="1418" w:type="dxa"/>
            <w:shd w:val="clear" w:color="auto" w:fill="auto"/>
            <w:vAlign w:val="center"/>
          </w:tcPr>
          <w:p w14:paraId="7C27DAE8" w14:textId="77777777" w:rsidR="00D4007B" w:rsidRPr="00DB7537" w:rsidRDefault="00DA20DF" w:rsidP="0016293C">
            <w:pPr>
              <w:pStyle w:val="mdTblEntryL"/>
              <w:spacing w:after="0" w:line="240" w:lineRule="auto"/>
              <w:jc w:val="center"/>
              <w:rPr>
                <w:rFonts w:eastAsia="Calibri"/>
                <w:sz w:val="22"/>
                <w:szCs w:val="22"/>
                <w:lang w:val="en-GB"/>
              </w:rPr>
            </w:pPr>
            <w:r w:rsidRPr="00DB7537">
              <w:rPr>
                <w:sz w:val="22"/>
                <w:szCs w:val="22"/>
                <w:lang w:val="en-GB"/>
              </w:rPr>
              <w:t>-1.93</w:t>
            </w:r>
          </w:p>
        </w:tc>
      </w:tr>
      <w:tr w:rsidR="00683552" w:rsidRPr="00683552" w14:paraId="7C27DAF1" w14:textId="77777777" w:rsidTr="00F16240">
        <w:tc>
          <w:tcPr>
            <w:tcW w:w="2122" w:type="dxa"/>
            <w:shd w:val="clear" w:color="auto" w:fill="auto"/>
            <w:vAlign w:val="bottom"/>
          </w:tcPr>
          <w:p w14:paraId="7C27DAEA" w14:textId="348424B2"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221D6E" w:rsidRPr="00DB7537">
              <w:rPr>
                <w:rFonts w:eastAsia="MS Mincho"/>
                <w:sz w:val="22"/>
                <w:szCs w:val="22"/>
                <w:lang w:val="en-GB"/>
              </w:rPr>
              <w:t> </w:t>
            </w:r>
            <w:r w:rsidRPr="00DB7537">
              <w:rPr>
                <w:rFonts w:eastAsia="MS Mincho"/>
                <w:sz w:val="22"/>
                <w:szCs w:val="22"/>
                <w:lang w:val="en-GB"/>
              </w:rPr>
              <w:t>mg once weekly (n</w:t>
            </w:r>
            <w:r w:rsidR="00E60627" w:rsidRPr="00DB7537">
              <w:rPr>
                <w:rFonts w:eastAsia="MS Mincho"/>
                <w:sz w:val="22"/>
                <w:szCs w:val="22"/>
                <w:lang w:val="en-GB"/>
              </w:rPr>
              <w:t> </w:t>
            </w:r>
            <w:r w:rsidRPr="00DB7537">
              <w:rPr>
                <w:rFonts w:eastAsia="MS Mincho"/>
                <w:sz w:val="22"/>
                <w:szCs w:val="22"/>
                <w:lang w:val="en-GB"/>
              </w:rPr>
              <w:t>=</w:t>
            </w:r>
            <w:r w:rsidR="00E60627" w:rsidRPr="00DB7537">
              <w:rPr>
                <w:rFonts w:eastAsia="MS Mincho"/>
                <w:sz w:val="22"/>
                <w:szCs w:val="22"/>
                <w:lang w:val="en-GB"/>
              </w:rPr>
              <w:t> </w:t>
            </w:r>
            <w:r w:rsidRPr="00DB7537">
              <w:rPr>
                <w:rFonts w:eastAsia="MS Mincho"/>
                <w:sz w:val="22"/>
                <w:szCs w:val="22"/>
                <w:lang w:val="en-GB"/>
              </w:rPr>
              <w:t>270)</w:t>
            </w:r>
          </w:p>
        </w:tc>
        <w:tc>
          <w:tcPr>
            <w:tcW w:w="1134" w:type="dxa"/>
            <w:vAlign w:val="center"/>
          </w:tcPr>
          <w:p w14:paraId="7C27DAEB"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7.58</w:t>
            </w:r>
          </w:p>
        </w:tc>
        <w:tc>
          <w:tcPr>
            <w:tcW w:w="1134" w:type="dxa"/>
            <w:shd w:val="clear" w:color="auto" w:fill="auto"/>
            <w:vAlign w:val="center"/>
          </w:tcPr>
          <w:p w14:paraId="7C27DAEC" w14:textId="77777777" w:rsidR="00D4007B" w:rsidRPr="00DB7537" w:rsidRDefault="00DA20DF" w:rsidP="002A7E32">
            <w:pPr>
              <w:pStyle w:val="mdTblEntryL"/>
              <w:spacing w:after="0" w:line="240" w:lineRule="auto"/>
              <w:jc w:val="center"/>
              <w:rPr>
                <w:sz w:val="22"/>
                <w:szCs w:val="22"/>
                <w:lang w:val="en-GB"/>
              </w:rPr>
            </w:pPr>
            <w:r w:rsidRPr="00DB7537">
              <w:rPr>
                <w:sz w:val="22"/>
                <w:szCs w:val="22"/>
                <w:lang w:val="en-GB"/>
              </w:rPr>
              <w:t>-0.55</w:t>
            </w:r>
            <w:r w:rsidRPr="00DB7537">
              <w:rPr>
                <w:sz w:val="22"/>
                <w:szCs w:val="22"/>
                <w:vertAlign w:val="superscript"/>
                <w:lang w:val="en-GB"/>
              </w:rPr>
              <w:t>†</w:t>
            </w:r>
          </w:p>
        </w:tc>
        <w:tc>
          <w:tcPr>
            <w:tcW w:w="1128" w:type="dxa"/>
            <w:shd w:val="clear" w:color="auto" w:fill="auto"/>
            <w:vAlign w:val="center"/>
          </w:tcPr>
          <w:p w14:paraId="7C27DAED"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53.2</w:t>
            </w:r>
          </w:p>
        </w:tc>
        <w:tc>
          <w:tcPr>
            <w:tcW w:w="1183" w:type="dxa"/>
            <w:shd w:val="clear" w:color="auto" w:fill="auto"/>
            <w:vAlign w:val="center"/>
          </w:tcPr>
          <w:p w14:paraId="7C27DAEE"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34.7</w:t>
            </w:r>
          </w:p>
        </w:tc>
        <w:tc>
          <w:tcPr>
            <w:tcW w:w="1232" w:type="dxa"/>
            <w:shd w:val="clear" w:color="auto" w:fill="auto"/>
            <w:vAlign w:val="center"/>
          </w:tcPr>
          <w:p w14:paraId="7C27DAEF" w14:textId="77777777" w:rsidR="00D4007B" w:rsidRPr="00DB7537" w:rsidRDefault="00DA20DF" w:rsidP="0071275B">
            <w:pPr>
              <w:pStyle w:val="mdTblEntryL"/>
              <w:spacing w:after="0" w:line="240" w:lineRule="auto"/>
              <w:jc w:val="center"/>
              <w:rPr>
                <w:sz w:val="22"/>
                <w:szCs w:val="22"/>
                <w:lang w:val="en-GB"/>
              </w:rPr>
            </w:pPr>
            <w:r w:rsidRPr="00DB7537">
              <w:rPr>
                <w:sz w:val="22"/>
                <w:szCs w:val="22"/>
                <w:lang w:val="en-GB"/>
              </w:rPr>
              <w:t>-1.00</w:t>
            </w:r>
          </w:p>
        </w:tc>
        <w:tc>
          <w:tcPr>
            <w:tcW w:w="1418" w:type="dxa"/>
            <w:shd w:val="clear" w:color="auto" w:fill="auto"/>
            <w:vAlign w:val="center"/>
          </w:tcPr>
          <w:p w14:paraId="7C27DAF0" w14:textId="77777777" w:rsidR="00D4007B" w:rsidRPr="00DB7537" w:rsidRDefault="00DA20DF" w:rsidP="0016293C">
            <w:pPr>
              <w:pStyle w:val="mdTblEntryL"/>
              <w:spacing w:after="0" w:line="240" w:lineRule="auto"/>
              <w:jc w:val="center"/>
              <w:rPr>
                <w:sz w:val="22"/>
                <w:szCs w:val="22"/>
                <w:lang w:val="en-GB"/>
              </w:rPr>
            </w:pPr>
            <w:r w:rsidRPr="00DB7537">
              <w:rPr>
                <w:sz w:val="22"/>
                <w:szCs w:val="22"/>
                <w:lang w:val="en-GB"/>
              </w:rPr>
              <w:t>-1.09</w:t>
            </w:r>
            <w:r w:rsidRPr="00DB7537">
              <w:rPr>
                <w:sz w:val="22"/>
                <w:szCs w:val="22"/>
                <w:vertAlign w:val="superscript"/>
                <w:lang w:val="en-GB"/>
              </w:rPr>
              <w:t>#</w:t>
            </w:r>
          </w:p>
        </w:tc>
      </w:tr>
      <w:tr w:rsidR="00683552" w:rsidRPr="00683552" w14:paraId="7C27DAFA" w14:textId="77777777" w:rsidTr="00F16240">
        <w:tc>
          <w:tcPr>
            <w:tcW w:w="2122" w:type="dxa"/>
            <w:shd w:val="clear" w:color="auto" w:fill="auto"/>
            <w:vAlign w:val="bottom"/>
          </w:tcPr>
          <w:p w14:paraId="7C27DAF2" w14:textId="77777777"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Metformin</w:t>
            </w:r>
          </w:p>
          <w:p w14:paraId="7C27DAF3" w14:textId="76F7624E" w:rsidR="00D4007B" w:rsidRPr="00DB7537" w:rsidRDefault="00DA20DF" w:rsidP="00FD339C">
            <w:pPr>
              <w:pStyle w:val="mdTblEntryL"/>
              <w:spacing w:after="0" w:line="240" w:lineRule="auto"/>
              <w:rPr>
                <w:rFonts w:eastAsia="MS Mincho"/>
                <w:sz w:val="22"/>
                <w:szCs w:val="22"/>
                <w:lang w:val="en-GB"/>
              </w:rPr>
            </w:pPr>
            <w:r w:rsidRPr="00DB7537">
              <w:rPr>
                <w:sz w:val="22"/>
                <w:szCs w:val="22"/>
                <w:lang w:val="en-GB"/>
              </w:rPr>
              <w:t>1500</w:t>
            </w:r>
            <w:r w:rsidR="00221D6E" w:rsidRPr="00DB7537">
              <w:rPr>
                <w:sz w:val="22"/>
                <w:szCs w:val="22"/>
                <w:lang w:val="en-GB"/>
              </w:rPr>
              <w:t> </w:t>
            </w:r>
            <w:r w:rsidRPr="00DB7537">
              <w:rPr>
                <w:sz w:val="22"/>
                <w:szCs w:val="22"/>
                <w:lang w:val="en-GB"/>
              </w:rPr>
              <w:noBreakHyphen/>
            </w:r>
            <w:r w:rsidR="00221D6E" w:rsidRPr="00DB7537">
              <w:rPr>
                <w:sz w:val="22"/>
                <w:szCs w:val="22"/>
                <w:lang w:val="en-GB"/>
              </w:rPr>
              <w:t> </w:t>
            </w:r>
            <w:r w:rsidRPr="00DB7537">
              <w:rPr>
                <w:sz w:val="22"/>
                <w:szCs w:val="22"/>
                <w:lang w:val="en-GB"/>
              </w:rPr>
              <w:t>2000 mg/day</w:t>
            </w:r>
            <w:r w:rsidRPr="00DB7537">
              <w:rPr>
                <w:rFonts w:eastAsia="MS Mincho"/>
                <w:sz w:val="22"/>
                <w:szCs w:val="22"/>
                <w:lang w:val="en-GB"/>
              </w:rPr>
              <w:t xml:space="preserve"> (n</w:t>
            </w:r>
            <w:r w:rsidR="00221D6E" w:rsidRPr="00DB7537">
              <w:rPr>
                <w:rFonts w:eastAsia="MS Mincho"/>
                <w:sz w:val="22"/>
                <w:szCs w:val="22"/>
                <w:lang w:val="en-GB"/>
              </w:rPr>
              <w:t> </w:t>
            </w:r>
            <w:r w:rsidRPr="00DB7537">
              <w:rPr>
                <w:rFonts w:eastAsia="MS Mincho"/>
                <w:sz w:val="22"/>
                <w:szCs w:val="22"/>
                <w:lang w:val="en-GB"/>
              </w:rPr>
              <w:t>=</w:t>
            </w:r>
            <w:r w:rsidR="00221D6E" w:rsidRPr="00DB7537">
              <w:rPr>
                <w:rFonts w:eastAsia="MS Mincho"/>
                <w:sz w:val="22"/>
                <w:szCs w:val="22"/>
                <w:lang w:val="en-GB"/>
              </w:rPr>
              <w:t> </w:t>
            </w:r>
            <w:r w:rsidRPr="00DB7537">
              <w:rPr>
                <w:rFonts w:eastAsia="MS Mincho"/>
                <w:sz w:val="22"/>
                <w:szCs w:val="22"/>
                <w:lang w:val="en-GB"/>
              </w:rPr>
              <w:t>268)</w:t>
            </w:r>
          </w:p>
        </w:tc>
        <w:tc>
          <w:tcPr>
            <w:tcW w:w="1134" w:type="dxa"/>
            <w:vAlign w:val="center"/>
          </w:tcPr>
          <w:p w14:paraId="7C27DAF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7.60</w:t>
            </w:r>
          </w:p>
        </w:tc>
        <w:tc>
          <w:tcPr>
            <w:tcW w:w="1134" w:type="dxa"/>
            <w:shd w:val="clear" w:color="auto" w:fill="auto"/>
            <w:vAlign w:val="center"/>
          </w:tcPr>
          <w:p w14:paraId="7C27DAF5" w14:textId="77777777" w:rsidR="00D4007B" w:rsidRPr="00DB7537" w:rsidRDefault="00DA20DF" w:rsidP="002A7E32">
            <w:pPr>
              <w:pStyle w:val="mdTblEntryL"/>
              <w:spacing w:after="0" w:line="240" w:lineRule="auto"/>
              <w:jc w:val="center"/>
              <w:rPr>
                <w:rFonts w:eastAsia="Calibri"/>
                <w:sz w:val="22"/>
                <w:szCs w:val="22"/>
                <w:lang w:val="en-GB"/>
              </w:rPr>
            </w:pPr>
            <w:r w:rsidRPr="00DB7537">
              <w:rPr>
                <w:sz w:val="22"/>
                <w:szCs w:val="22"/>
                <w:lang w:val="en-GB"/>
              </w:rPr>
              <w:t>-0.51</w:t>
            </w:r>
          </w:p>
        </w:tc>
        <w:tc>
          <w:tcPr>
            <w:tcW w:w="1128" w:type="dxa"/>
            <w:shd w:val="clear" w:color="auto" w:fill="auto"/>
            <w:vAlign w:val="center"/>
          </w:tcPr>
          <w:p w14:paraId="7C27DAF6"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48.3</w:t>
            </w:r>
          </w:p>
        </w:tc>
        <w:tc>
          <w:tcPr>
            <w:tcW w:w="1183" w:type="dxa"/>
            <w:shd w:val="clear" w:color="auto" w:fill="auto"/>
            <w:vAlign w:val="center"/>
          </w:tcPr>
          <w:p w14:paraId="7C27DAF7"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28.3</w:t>
            </w:r>
          </w:p>
        </w:tc>
        <w:tc>
          <w:tcPr>
            <w:tcW w:w="1232" w:type="dxa"/>
            <w:shd w:val="clear" w:color="auto" w:fill="auto"/>
            <w:vAlign w:val="center"/>
          </w:tcPr>
          <w:p w14:paraId="7C27DAF8" w14:textId="77777777" w:rsidR="00D4007B" w:rsidRPr="00DB7537" w:rsidRDefault="00DA20DF" w:rsidP="0016293C">
            <w:pPr>
              <w:pStyle w:val="mdTblEntryL"/>
              <w:spacing w:after="0" w:line="240" w:lineRule="auto"/>
              <w:jc w:val="center"/>
              <w:rPr>
                <w:rFonts w:eastAsia="Calibri"/>
                <w:sz w:val="22"/>
                <w:szCs w:val="22"/>
                <w:lang w:val="en-GB"/>
              </w:rPr>
            </w:pPr>
            <w:r w:rsidRPr="00DB7537">
              <w:rPr>
                <w:sz w:val="22"/>
                <w:szCs w:val="22"/>
                <w:lang w:val="en-GB"/>
              </w:rPr>
              <w:t>-1.15</w:t>
            </w:r>
          </w:p>
        </w:tc>
        <w:tc>
          <w:tcPr>
            <w:tcW w:w="1418" w:type="dxa"/>
            <w:shd w:val="clear" w:color="auto" w:fill="auto"/>
            <w:vAlign w:val="center"/>
          </w:tcPr>
          <w:p w14:paraId="7C27DAF9" w14:textId="77777777" w:rsidR="00D4007B" w:rsidRPr="00DB7537" w:rsidRDefault="00DA20DF" w:rsidP="0016293C">
            <w:pPr>
              <w:pStyle w:val="mdTblEntryL"/>
              <w:spacing w:after="0" w:line="240" w:lineRule="auto"/>
              <w:jc w:val="center"/>
              <w:rPr>
                <w:rFonts w:eastAsia="Calibri"/>
                <w:sz w:val="22"/>
                <w:szCs w:val="22"/>
                <w:lang w:val="en-GB"/>
              </w:rPr>
            </w:pPr>
            <w:r w:rsidRPr="00DB7537">
              <w:rPr>
                <w:sz w:val="22"/>
                <w:szCs w:val="22"/>
                <w:lang w:val="en-GB"/>
              </w:rPr>
              <w:t>-2.20</w:t>
            </w:r>
          </w:p>
        </w:tc>
      </w:tr>
    </w:tbl>
    <w:p w14:paraId="7C27DAFB" w14:textId="1B183A3C" w:rsidR="00564125" w:rsidRPr="00683552" w:rsidRDefault="00DA20DF" w:rsidP="00530258">
      <w:pPr>
        <w:keepNext/>
        <w:tabs>
          <w:tab w:val="clear" w:pos="567"/>
          <w:tab w:val="left" w:pos="284"/>
        </w:tabs>
        <w:spacing w:line="240" w:lineRule="auto"/>
        <w:ind w:left="284" w:hanging="284"/>
        <w:rPr>
          <w:rFonts w:eastAsia="Calibri"/>
          <w:szCs w:val="16"/>
        </w:rPr>
      </w:pPr>
      <w:r w:rsidRPr="00683552">
        <w:rPr>
          <w:rFonts w:eastAsia="Calibri"/>
          <w:szCs w:val="16"/>
          <w:vertAlign w:val="superscript"/>
        </w:rPr>
        <w:t>†</w:t>
      </w:r>
      <w:r w:rsidRPr="00683552">
        <w:rPr>
          <w:rFonts w:eastAsia="Calibri"/>
          <w:szCs w:val="16"/>
        </w:rPr>
        <w:tab/>
        <w:t>multiplicity adjusted 1</w:t>
      </w:r>
      <w:r w:rsidRPr="00683552">
        <w:rPr>
          <w:rFonts w:eastAsia="Calibri"/>
          <w:szCs w:val="16"/>
        </w:rPr>
        <w:noBreakHyphen/>
        <w:t>sided p</w:t>
      </w:r>
      <w:r w:rsidRPr="00683552">
        <w:rPr>
          <w:rFonts w:eastAsia="Calibri"/>
          <w:szCs w:val="16"/>
        </w:rPr>
        <w:noBreakHyphen/>
        <w:t xml:space="preserve">value &lt; 0.025, for noninferiority; </w:t>
      </w:r>
      <w:r w:rsidR="00D4007B" w:rsidRPr="00683552">
        <w:rPr>
          <w:rFonts w:eastAsia="Calibri"/>
          <w:szCs w:val="16"/>
          <w:vertAlign w:val="superscript"/>
        </w:rPr>
        <w:t>††</w:t>
      </w:r>
      <w:r w:rsidRPr="00683552">
        <w:rPr>
          <w:rFonts w:eastAsia="Calibri"/>
          <w:szCs w:val="16"/>
        </w:rPr>
        <w:t xml:space="preserve"> </w:t>
      </w:r>
      <w:r w:rsidR="00D4007B" w:rsidRPr="00683552">
        <w:rPr>
          <w:rFonts w:eastAsia="Calibri"/>
          <w:szCs w:val="16"/>
        </w:rPr>
        <w:t>multiplicity adjusted 1</w:t>
      </w:r>
      <w:r w:rsidR="00D4007B" w:rsidRPr="00683552">
        <w:rPr>
          <w:rFonts w:eastAsia="Calibri"/>
          <w:szCs w:val="16"/>
        </w:rPr>
        <w:noBreakHyphen/>
        <w:t>sided p</w:t>
      </w:r>
      <w:r w:rsidR="00D4007B" w:rsidRPr="00683552">
        <w:rPr>
          <w:rFonts w:eastAsia="Calibri"/>
          <w:szCs w:val="16"/>
        </w:rPr>
        <w:noBreakHyphen/>
        <w:t>value &lt; 0.025, for superiority of dulaglutide to metformin, assessed for HbA1c only</w:t>
      </w:r>
    </w:p>
    <w:p w14:paraId="3202F5AD" w14:textId="77777777" w:rsidR="004F637E" w:rsidRPr="00683552" w:rsidRDefault="00DA20DF" w:rsidP="00D4007B">
      <w:pPr>
        <w:tabs>
          <w:tab w:val="clear" w:pos="567"/>
          <w:tab w:val="left" w:pos="284"/>
        </w:tabs>
        <w:spacing w:line="240" w:lineRule="auto"/>
        <w:rPr>
          <w:szCs w:val="16"/>
        </w:rPr>
      </w:pPr>
      <w:r w:rsidRPr="00683552">
        <w:rPr>
          <w:szCs w:val="16"/>
          <w:vertAlign w:val="superscript"/>
        </w:rPr>
        <w:t>#</w:t>
      </w:r>
      <w:r w:rsidRPr="00683552">
        <w:rPr>
          <w:szCs w:val="16"/>
          <w:vertAlign w:val="superscript"/>
        </w:rPr>
        <w:tab/>
      </w:r>
      <w:r w:rsidRPr="00683552">
        <w:rPr>
          <w:szCs w:val="16"/>
        </w:rPr>
        <w:t xml:space="preserve">p &lt; 0.05, </w:t>
      </w:r>
      <w:r w:rsidRPr="00683552">
        <w:rPr>
          <w:szCs w:val="16"/>
          <w:vertAlign w:val="superscript"/>
        </w:rPr>
        <w:t xml:space="preserve">## </w:t>
      </w:r>
      <w:r w:rsidRPr="00683552">
        <w:rPr>
          <w:szCs w:val="16"/>
        </w:rPr>
        <w:t>p &lt; 0.001 dulaglutide treatment group compared to metformin</w:t>
      </w:r>
    </w:p>
    <w:p w14:paraId="7C27DAFC" w14:textId="3B25D30C" w:rsidR="00D4007B" w:rsidRPr="00683552" w:rsidRDefault="004F637E" w:rsidP="00D4007B">
      <w:pPr>
        <w:tabs>
          <w:tab w:val="clear" w:pos="567"/>
          <w:tab w:val="left" w:pos="284"/>
        </w:tabs>
        <w:spacing w:line="240" w:lineRule="auto"/>
        <w:rPr>
          <w:szCs w:val="16"/>
        </w:rPr>
      </w:pPr>
      <w:r w:rsidRPr="00683552">
        <w:rPr>
          <w:szCs w:val="16"/>
        </w:rPr>
        <w:t xml:space="preserve">FBG = </w:t>
      </w:r>
      <w:r w:rsidR="00622081" w:rsidRPr="00683552">
        <w:rPr>
          <w:szCs w:val="16"/>
        </w:rPr>
        <w:t>fasting blood glucose</w:t>
      </w:r>
      <w:r w:rsidR="00DA20DF" w:rsidRPr="00683552">
        <w:rPr>
          <w:szCs w:val="16"/>
        </w:rPr>
        <w:t xml:space="preserve"> </w:t>
      </w:r>
    </w:p>
    <w:p w14:paraId="7C27DAFD" w14:textId="77777777" w:rsidR="00D4007B" w:rsidRPr="00683552" w:rsidRDefault="00D4007B" w:rsidP="00D4007B">
      <w:pPr>
        <w:spacing w:line="240" w:lineRule="auto"/>
        <w:rPr>
          <w:szCs w:val="22"/>
          <w:lang w:eastAsia="ja-JP"/>
        </w:rPr>
      </w:pPr>
    </w:p>
    <w:p w14:paraId="7C27DAFE" w14:textId="0B7ED8C8" w:rsidR="00D4007B" w:rsidRPr="00683552" w:rsidRDefault="00DA20DF" w:rsidP="00D4007B">
      <w:pPr>
        <w:spacing w:line="240" w:lineRule="auto"/>
      </w:pPr>
      <w:r w:rsidRPr="00683552">
        <w:t xml:space="preserve">The rate of documented symptomatic hypoglycaemia with </w:t>
      </w:r>
      <w:r w:rsidR="005C013D" w:rsidRPr="00683552">
        <w:t>dulaglutide</w:t>
      </w:r>
      <w:r w:rsidR="005C013D" w:rsidRPr="00683552" w:rsidDel="005C013D">
        <w:t xml:space="preserve"> </w:t>
      </w:r>
      <w:r w:rsidRPr="00683552">
        <w:t>1.5 mg and 0.75 mg, and metformin were 0.62, 0.15, and 0.09 episodes/patient/year, respectively. No cases of severe hypoglycaemia were observed.</w:t>
      </w:r>
    </w:p>
    <w:p w14:paraId="7C27DAFF" w14:textId="77777777" w:rsidR="004B588D" w:rsidRPr="00683552" w:rsidRDefault="004B588D" w:rsidP="00D4007B">
      <w:pPr>
        <w:spacing w:line="240" w:lineRule="auto"/>
        <w:rPr>
          <w:b/>
          <w:szCs w:val="22"/>
          <w:lang w:eastAsia="ja-JP"/>
        </w:rPr>
      </w:pPr>
    </w:p>
    <w:p w14:paraId="7C27DB00" w14:textId="77777777" w:rsidR="00D4007B" w:rsidRPr="00683552" w:rsidRDefault="00DA20DF" w:rsidP="00D4007B">
      <w:pPr>
        <w:spacing w:line="240" w:lineRule="auto"/>
        <w:rPr>
          <w:iCs/>
          <w:szCs w:val="22"/>
        </w:rPr>
      </w:pPr>
      <w:r w:rsidRPr="00683552">
        <w:rPr>
          <w:i/>
          <w:iCs/>
          <w:szCs w:val="22"/>
        </w:rPr>
        <w:t xml:space="preserve">Combination therapy with metformin </w:t>
      </w:r>
    </w:p>
    <w:p w14:paraId="7C27DB01" w14:textId="77777777" w:rsidR="00D4007B" w:rsidRPr="00683552" w:rsidRDefault="00DA20DF" w:rsidP="00D4007B">
      <w:pPr>
        <w:spacing w:line="240" w:lineRule="auto"/>
        <w:rPr>
          <w:iCs/>
          <w:szCs w:val="22"/>
        </w:rPr>
      </w:pPr>
      <w:r w:rsidRPr="00683552">
        <w:rPr>
          <w:iCs/>
          <w:szCs w:val="22"/>
        </w:rPr>
        <w:t xml:space="preserve">The safety and efficacy of </w:t>
      </w:r>
      <w:r w:rsidR="003464E2" w:rsidRPr="00683552">
        <w:rPr>
          <w:iCs/>
          <w:szCs w:val="22"/>
        </w:rPr>
        <w:t>dulaglutide</w:t>
      </w:r>
      <w:r w:rsidRPr="00683552">
        <w:rPr>
          <w:iCs/>
          <w:szCs w:val="22"/>
        </w:rPr>
        <w:t xml:space="preserve"> was investigated in a placebo and active controlled (sitagliptin 100 mg daily) study of 104 weeks duration, all in combination with metformin. </w:t>
      </w:r>
      <w:r w:rsidRPr="00683552">
        <w:rPr>
          <w:szCs w:val="22"/>
        </w:rPr>
        <w:t xml:space="preserve">Treatment with Trulicity 1.5 mg and 0.75 mg resulted in a superior reduction in HbA1c compared to </w:t>
      </w:r>
      <w:r w:rsidRPr="00683552">
        <w:rPr>
          <w:iCs/>
          <w:szCs w:val="22"/>
        </w:rPr>
        <w:t xml:space="preserve">sitagliptin at 52 weeks, accompanied by a significantly greater proportion of patients achieving HbA1c targets of </w:t>
      </w:r>
      <w:r w:rsidRPr="00683552">
        <w:rPr>
          <w:szCs w:val="22"/>
          <w:lang w:eastAsia="ja-JP"/>
        </w:rPr>
        <w:t>&lt; 7.0 % and ≤ 6.5 %</w:t>
      </w:r>
      <w:r w:rsidRPr="00683552">
        <w:rPr>
          <w:iCs/>
          <w:szCs w:val="22"/>
        </w:rPr>
        <w:t xml:space="preserve">. These effects were sustained to the end of the study (104 weeks). </w:t>
      </w:r>
    </w:p>
    <w:p w14:paraId="7C27DB02" w14:textId="77777777" w:rsidR="00D4007B" w:rsidRPr="00683552" w:rsidRDefault="00D4007B" w:rsidP="00D4007B">
      <w:pPr>
        <w:spacing w:line="240" w:lineRule="auto"/>
        <w:rPr>
          <w:szCs w:val="22"/>
          <w:lang w:eastAsia="ja-JP"/>
        </w:rPr>
      </w:pPr>
    </w:p>
    <w:p w14:paraId="7C27DB03" w14:textId="22B14375" w:rsidR="00D4007B" w:rsidRPr="00683552" w:rsidRDefault="00DA20DF" w:rsidP="009B2369">
      <w:pPr>
        <w:keepNext/>
        <w:spacing w:line="240" w:lineRule="auto"/>
        <w:rPr>
          <w:szCs w:val="22"/>
        </w:rPr>
      </w:pPr>
      <w:r w:rsidRPr="00683552">
        <w:rPr>
          <w:szCs w:val="22"/>
          <w:lang w:eastAsia="ja-JP"/>
        </w:rPr>
        <w:lastRenderedPageBreak/>
        <w:t>Table</w:t>
      </w:r>
      <w:r w:rsidR="00A45518" w:rsidRPr="00683552">
        <w:rPr>
          <w:szCs w:val="22"/>
          <w:lang w:eastAsia="ja-JP"/>
        </w:rPr>
        <w:t> </w:t>
      </w:r>
      <w:r w:rsidRPr="00683552">
        <w:rPr>
          <w:szCs w:val="22"/>
          <w:lang w:eastAsia="ja-JP"/>
        </w:rPr>
        <w:t>3</w:t>
      </w:r>
      <w:r w:rsidR="00490BFA" w:rsidRPr="00683552">
        <w:rPr>
          <w:szCs w:val="22"/>
          <w:lang w:eastAsia="ja-JP"/>
        </w:rPr>
        <w:t>.</w:t>
      </w:r>
      <w:r w:rsidRPr="00683552">
        <w:rPr>
          <w:szCs w:val="22"/>
          <w:lang w:eastAsia="ja-JP"/>
        </w:rPr>
        <w:t xml:space="preserve"> Results of </w:t>
      </w:r>
      <w:r w:rsidRPr="00683552">
        <w:rPr>
          <w:iCs/>
          <w:szCs w:val="22"/>
        </w:rPr>
        <w:t>a 104</w:t>
      </w:r>
      <w:r w:rsidR="00622081" w:rsidRPr="00683552">
        <w:rPr>
          <w:iCs/>
          <w:szCs w:val="22"/>
        </w:rPr>
        <w:t>-</w:t>
      </w:r>
      <w:r w:rsidRPr="00683552">
        <w:rPr>
          <w:iCs/>
          <w:szCs w:val="22"/>
        </w:rPr>
        <w:t xml:space="preserve">week placebo and active controlled study </w:t>
      </w:r>
      <w:r w:rsidRPr="00683552">
        <w:rPr>
          <w:szCs w:val="22"/>
        </w:rPr>
        <w:t xml:space="preserve">with two doses of </w:t>
      </w:r>
      <w:r w:rsidR="003464E2" w:rsidRPr="00683552">
        <w:rPr>
          <w:szCs w:val="22"/>
        </w:rPr>
        <w:t>dulaglutide</w:t>
      </w:r>
      <w:r w:rsidRPr="00683552">
        <w:rPr>
          <w:szCs w:val="22"/>
        </w:rPr>
        <w:t xml:space="preserve"> in comparison to sitagliptin</w:t>
      </w:r>
    </w:p>
    <w:p w14:paraId="7C27DB04" w14:textId="77777777" w:rsidR="002A32FB" w:rsidRPr="00683552" w:rsidRDefault="002A32FB" w:rsidP="009B2369">
      <w:pPr>
        <w:keepNext/>
        <w:spacing w:line="240" w:lineRule="auto"/>
        <w:rPr>
          <w:iC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134"/>
        <w:gridCol w:w="1134"/>
        <w:gridCol w:w="1177"/>
        <w:gridCol w:w="1274"/>
        <w:gridCol w:w="1217"/>
      </w:tblGrid>
      <w:tr w:rsidR="00683552" w:rsidRPr="00683552" w14:paraId="7C27DB0B" w14:textId="77777777" w:rsidTr="000D799F">
        <w:trPr>
          <w:cantSplit/>
          <w:trHeight w:val="766"/>
        </w:trPr>
        <w:tc>
          <w:tcPr>
            <w:tcW w:w="2122" w:type="dxa"/>
            <w:tcBorders>
              <w:bottom w:val="nil"/>
              <w:right w:val="nil"/>
            </w:tcBorders>
            <w:shd w:val="clear" w:color="auto" w:fill="auto"/>
          </w:tcPr>
          <w:p w14:paraId="7C27DB05" w14:textId="77777777" w:rsidR="00D4007B" w:rsidRPr="00DB7537" w:rsidRDefault="00D4007B" w:rsidP="009B2369">
            <w:pPr>
              <w:keepNext/>
              <w:spacing w:line="240" w:lineRule="auto"/>
              <w:jc w:val="center"/>
              <w:rPr>
                <w:b/>
                <w:iCs/>
                <w:szCs w:val="22"/>
              </w:rPr>
            </w:pPr>
          </w:p>
        </w:tc>
        <w:tc>
          <w:tcPr>
            <w:tcW w:w="1134" w:type="dxa"/>
            <w:tcBorders>
              <w:left w:val="nil"/>
              <w:bottom w:val="nil"/>
              <w:right w:val="nil"/>
            </w:tcBorders>
          </w:tcPr>
          <w:p w14:paraId="7C27DB06" w14:textId="77777777" w:rsidR="00D4007B" w:rsidRPr="00DB7537" w:rsidRDefault="00DA20DF" w:rsidP="009B2369">
            <w:pPr>
              <w:keepNext/>
              <w:spacing w:line="240" w:lineRule="auto"/>
              <w:jc w:val="center"/>
              <w:rPr>
                <w:szCs w:val="22"/>
              </w:rPr>
            </w:pPr>
            <w:r w:rsidRPr="00DB7537">
              <w:rPr>
                <w:b/>
                <w:bCs/>
                <w:szCs w:val="22"/>
              </w:rPr>
              <w:t>Baseline HbA1c</w:t>
            </w:r>
          </w:p>
        </w:tc>
        <w:tc>
          <w:tcPr>
            <w:tcW w:w="1134" w:type="dxa"/>
            <w:tcBorders>
              <w:left w:val="nil"/>
              <w:bottom w:val="nil"/>
              <w:right w:val="nil"/>
            </w:tcBorders>
            <w:shd w:val="clear" w:color="auto" w:fill="auto"/>
          </w:tcPr>
          <w:p w14:paraId="7C27DB07" w14:textId="77777777" w:rsidR="00D4007B" w:rsidRPr="00DB7537" w:rsidRDefault="00DA20DF" w:rsidP="009B2369">
            <w:pPr>
              <w:keepNext/>
              <w:spacing w:line="240" w:lineRule="auto"/>
              <w:jc w:val="center"/>
              <w:rPr>
                <w:b/>
                <w:iCs/>
                <w:szCs w:val="22"/>
              </w:rPr>
            </w:pPr>
            <w:r w:rsidRPr="00DB7537">
              <w:rPr>
                <w:b/>
                <w:bCs/>
                <w:szCs w:val="22"/>
              </w:rPr>
              <w:t>Mean change in HbA1c</w:t>
            </w:r>
          </w:p>
        </w:tc>
        <w:tc>
          <w:tcPr>
            <w:tcW w:w="2311" w:type="dxa"/>
            <w:gridSpan w:val="2"/>
            <w:tcBorders>
              <w:left w:val="nil"/>
              <w:bottom w:val="nil"/>
              <w:right w:val="nil"/>
            </w:tcBorders>
            <w:shd w:val="clear" w:color="auto" w:fill="auto"/>
          </w:tcPr>
          <w:p w14:paraId="7C27DB08" w14:textId="77777777" w:rsidR="00D4007B" w:rsidRPr="00DB7537" w:rsidRDefault="00DA20DF" w:rsidP="009B2369">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B09" w14:textId="77777777" w:rsidR="00D4007B" w:rsidRPr="00DB7537" w:rsidRDefault="00DA20DF" w:rsidP="009B2369">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B0A" w14:textId="77777777" w:rsidR="00D4007B" w:rsidRPr="00DB7537" w:rsidRDefault="00DA20DF" w:rsidP="009B2369">
            <w:pPr>
              <w:keepNext/>
              <w:spacing w:line="240" w:lineRule="auto"/>
              <w:jc w:val="center"/>
              <w:rPr>
                <w:b/>
                <w:iCs/>
                <w:szCs w:val="22"/>
              </w:rPr>
            </w:pPr>
            <w:r w:rsidRPr="00DB7537">
              <w:rPr>
                <w:b/>
                <w:bCs/>
                <w:szCs w:val="22"/>
              </w:rPr>
              <w:t>Change in body weight</w:t>
            </w:r>
          </w:p>
        </w:tc>
      </w:tr>
      <w:tr w:rsidR="00683552" w:rsidRPr="00683552" w14:paraId="7C27DB13" w14:textId="77777777" w:rsidTr="000D799F">
        <w:trPr>
          <w:cantSplit/>
        </w:trPr>
        <w:tc>
          <w:tcPr>
            <w:tcW w:w="2122" w:type="dxa"/>
            <w:tcBorders>
              <w:top w:val="nil"/>
              <w:right w:val="nil"/>
            </w:tcBorders>
            <w:shd w:val="clear" w:color="auto" w:fill="auto"/>
          </w:tcPr>
          <w:p w14:paraId="7C27DB0C" w14:textId="77777777" w:rsidR="00D4007B" w:rsidRPr="00DB7537" w:rsidRDefault="00D4007B" w:rsidP="009B2369">
            <w:pPr>
              <w:keepNext/>
              <w:spacing w:line="240" w:lineRule="auto"/>
              <w:jc w:val="center"/>
              <w:rPr>
                <w:b/>
                <w:iCs/>
                <w:szCs w:val="22"/>
              </w:rPr>
            </w:pPr>
          </w:p>
        </w:tc>
        <w:tc>
          <w:tcPr>
            <w:tcW w:w="1134" w:type="dxa"/>
            <w:tcBorders>
              <w:top w:val="nil"/>
              <w:left w:val="nil"/>
              <w:right w:val="nil"/>
            </w:tcBorders>
          </w:tcPr>
          <w:p w14:paraId="7C27DB0D" w14:textId="77777777" w:rsidR="00D4007B" w:rsidRPr="00DB7537" w:rsidRDefault="00DA20DF" w:rsidP="009B2369">
            <w:pPr>
              <w:keepNext/>
              <w:spacing w:line="240" w:lineRule="auto"/>
              <w:jc w:val="center"/>
              <w:rPr>
                <w:b/>
                <w:iCs/>
                <w:szCs w:val="22"/>
              </w:rPr>
            </w:pPr>
            <w:r w:rsidRPr="00DB7537">
              <w:rPr>
                <w:b/>
                <w:iCs/>
                <w:szCs w:val="22"/>
              </w:rPr>
              <w:t>(%)</w:t>
            </w:r>
          </w:p>
        </w:tc>
        <w:tc>
          <w:tcPr>
            <w:tcW w:w="1134" w:type="dxa"/>
            <w:tcBorders>
              <w:top w:val="nil"/>
              <w:left w:val="nil"/>
              <w:right w:val="nil"/>
            </w:tcBorders>
            <w:shd w:val="clear" w:color="auto" w:fill="auto"/>
          </w:tcPr>
          <w:p w14:paraId="7C27DB0E" w14:textId="77777777" w:rsidR="00D4007B" w:rsidRPr="00DB7537" w:rsidRDefault="00DA20DF" w:rsidP="009B2369">
            <w:pPr>
              <w:keepNext/>
              <w:spacing w:line="240" w:lineRule="auto"/>
              <w:jc w:val="center"/>
              <w:rPr>
                <w:b/>
                <w:iCs/>
                <w:szCs w:val="22"/>
              </w:rPr>
            </w:pPr>
            <w:r w:rsidRPr="00DB7537">
              <w:rPr>
                <w:b/>
                <w:iCs/>
                <w:szCs w:val="22"/>
              </w:rPr>
              <w:t>(%)</w:t>
            </w:r>
          </w:p>
        </w:tc>
        <w:tc>
          <w:tcPr>
            <w:tcW w:w="1134" w:type="dxa"/>
            <w:tcBorders>
              <w:top w:val="nil"/>
              <w:left w:val="nil"/>
              <w:right w:val="nil"/>
            </w:tcBorders>
            <w:shd w:val="clear" w:color="auto" w:fill="auto"/>
          </w:tcPr>
          <w:p w14:paraId="50D43798" w14:textId="77777777" w:rsidR="007537A7" w:rsidRPr="00DB7537" w:rsidRDefault="00DA20DF" w:rsidP="009B2369">
            <w:pPr>
              <w:keepNext/>
              <w:autoSpaceDE w:val="0"/>
              <w:autoSpaceDN w:val="0"/>
              <w:adjustRightInd w:val="0"/>
              <w:spacing w:line="240" w:lineRule="auto"/>
              <w:jc w:val="center"/>
              <w:rPr>
                <w:b/>
                <w:bCs/>
                <w:szCs w:val="22"/>
              </w:rPr>
            </w:pPr>
            <w:r w:rsidRPr="00DB7537">
              <w:rPr>
                <w:b/>
                <w:bCs/>
                <w:szCs w:val="22"/>
              </w:rPr>
              <w:t>&lt;</w:t>
            </w:r>
            <w:r w:rsidR="007537A7" w:rsidRPr="00DB7537">
              <w:rPr>
                <w:b/>
                <w:bCs/>
                <w:szCs w:val="22"/>
              </w:rPr>
              <w:t> </w:t>
            </w:r>
            <w:r w:rsidRPr="00DB7537">
              <w:rPr>
                <w:b/>
                <w:bCs/>
                <w:szCs w:val="22"/>
              </w:rPr>
              <w:t>7.0 %</w:t>
            </w:r>
            <w:r w:rsidR="007537A7" w:rsidRPr="00DB7537">
              <w:rPr>
                <w:b/>
                <w:bCs/>
                <w:szCs w:val="22"/>
              </w:rPr>
              <w:t> </w:t>
            </w:r>
          </w:p>
          <w:p w14:paraId="7C27DB0F" w14:textId="3FB6547E" w:rsidR="00D4007B" w:rsidRPr="00DB7537" w:rsidRDefault="00DA20DF" w:rsidP="009B2369">
            <w:pPr>
              <w:keepNext/>
              <w:autoSpaceDE w:val="0"/>
              <w:autoSpaceDN w:val="0"/>
              <w:adjustRightInd w:val="0"/>
              <w:spacing w:line="240" w:lineRule="auto"/>
              <w:jc w:val="center"/>
              <w:rPr>
                <w:b/>
                <w:bCs/>
                <w:szCs w:val="22"/>
              </w:rPr>
            </w:pPr>
            <w:r w:rsidRPr="00DB7537">
              <w:rPr>
                <w:b/>
                <w:bCs/>
                <w:szCs w:val="22"/>
              </w:rPr>
              <w:t>(%)</w:t>
            </w:r>
          </w:p>
        </w:tc>
        <w:tc>
          <w:tcPr>
            <w:tcW w:w="1177" w:type="dxa"/>
            <w:tcBorders>
              <w:top w:val="nil"/>
              <w:left w:val="nil"/>
              <w:right w:val="nil"/>
            </w:tcBorders>
            <w:shd w:val="clear" w:color="auto" w:fill="auto"/>
          </w:tcPr>
          <w:p w14:paraId="1D2F6EB2" w14:textId="77777777" w:rsidR="007537A7" w:rsidRPr="00DB7537" w:rsidRDefault="00DA20DF" w:rsidP="009B2369">
            <w:pPr>
              <w:keepNext/>
              <w:spacing w:line="240" w:lineRule="auto"/>
              <w:jc w:val="center"/>
              <w:rPr>
                <w:b/>
                <w:iCs/>
                <w:szCs w:val="22"/>
              </w:rPr>
            </w:pPr>
            <w:r w:rsidRPr="00DB7537">
              <w:rPr>
                <w:b/>
                <w:iCs/>
                <w:szCs w:val="22"/>
              </w:rPr>
              <w:t>≤</w:t>
            </w:r>
            <w:r w:rsidR="007537A7" w:rsidRPr="00DB7537">
              <w:rPr>
                <w:b/>
                <w:iCs/>
                <w:szCs w:val="22"/>
              </w:rPr>
              <w:t> </w:t>
            </w:r>
            <w:r w:rsidRPr="00DB7537">
              <w:rPr>
                <w:b/>
                <w:iCs/>
                <w:szCs w:val="22"/>
              </w:rPr>
              <w:t>6.5 %</w:t>
            </w:r>
            <w:r w:rsidR="007537A7" w:rsidRPr="00DB7537">
              <w:rPr>
                <w:b/>
                <w:iCs/>
                <w:szCs w:val="22"/>
              </w:rPr>
              <w:t> </w:t>
            </w:r>
          </w:p>
          <w:p w14:paraId="7C27DB10" w14:textId="5A7387D9" w:rsidR="00D4007B" w:rsidRPr="00DB7537" w:rsidRDefault="00DA20DF" w:rsidP="009B2369">
            <w:pPr>
              <w:keepNext/>
              <w:spacing w:line="240" w:lineRule="auto"/>
              <w:jc w:val="center"/>
              <w:rPr>
                <w:b/>
                <w:iCs/>
                <w:szCs w:val="22"/>
              </w:rPr>
            </w:pPr>
            <w:r w:rsidRPr="00DB7537">
              <w:rPr>
                <w:b/>
                <w:iCs/>
                <w:szCs w:val="22"/>
              </w:rPr>
              <w:t>(%)</w:t>
            </w:r>
          </w:p>
        </w:tc>
        <w:tc>
          <w:tcPr>
            <w:tcW w:w="1274" w:type="dxa"/>
            <w:tcBorders>
              <w:top w:val="nil"/>
              <w:left w:val="nil"/>
              <w:right w:val="nil"/>
            </w:tcBorders>
            <w:shd w:val="clear" w:color="auto" w:fill="auto"/>
          </w:tcPr>
          <w:p w14:paraId="7C27DB11" w14:textId="77777777" w:rsidR="00D4007B" w:rsidRPr="00DB7537" w:rsidRDefault="00DA20DF" w:rsidP="009B2369">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B12" w14:textId="77777777" w:rsidR="00D4007B" w:rsidRPr="00DB7537" w:rsidRDefault="00DA20DF" w:rsidP="009B2369">
            <w:pPr>
              <w:keepNext/>
              <w:spacing w:line="240" w:lineRule="auto"/>
              <w:jc w:val="center"/>
              <w:rPr>
                <w:b/>
                <w:iCs/>
                <w:szCs w:val="22"/>
              </w:rPr>
            </w:pPr>
            <w:r w:rsidRPr="00DB7537">
              <w:rPr>
                <w:b/>
                <w:iCs/>
                <w:szCs w:val="22"/>
              </w:rPr>
              <w:t>(kg)</w:t>
            </w:r>
          </w:p>
        </w:tc>
      </w:tr>
      <w:tr w:rsidR="00683552" w:rsidRPr="00683552" w14:paraId="7C27DB15" w14:textId="77777777" w:rsidTr="007537A7">
        <w:trPr>
          <w:cantSplit/>
        </w:trPr>
        <w:tc>
          <w:tcPr>
            <w:tcW w:w="9192" w:type="dxa"/>
            <w:gridSpan w:val="7"/>
            <w:shd w:val="clear" w:color="auto" w:fill="auto"/>
            <w:vAlign w:val="bottom"/>
          </w:tcPr>
          <w:p w14:paraId="7C27DB14" w14:textId="77777777" w:rsidR="00D4007B" w:rsidRPr="00DB7537" w:rsidRDefault="00DA20DF" w:rsidP="00285E09">
            <w:pPr>
              <w:pStyle w:val="mdTblEntryL"/>
              <w:spacing w:after="0" w:line="240" w:lineRule="auto"/>
              <w:rPr>
                <w:rFonts w:eastAsia="MS Mincho"/>
                <w:b/>
                <w:sz w:val="22"/>
                <w:szCs w:val="22"/>
                <w:lang w:val="en-GB"/>
              </w:rPr>
            </w:pPr>
            <w:r w:rsidRPr="00DB7537">
              <w:rPr>
                <w:rFonts w:eastAsia="MS Mincho"/>
                <w:b/>
                <w:sz w:val="22"/>
                <w:szCs w:val="22"/>
                <w:lang w:val="en-GB"/>
              </w:rPr>
              <w:t>26 weeks</w:t>
            </w:r>
          </w:p>
        </w:tc>
      </w:tr>
      <w:tr w:rsidR="00683552" w:rsidRPr="00683552" w14:paraId="7C27DB1D" w14:textId="77777777" w:rsidTr="000D799F">
        <w:trPr>
          <w:cantSplit/>
        </w:trPr>
        <w:tc>
          <w:tcPr>
            <w:tcW w:w="2122" w:type="dxa"/>
            <w:shd w:val="clear" w:color="auto" w:fill="auto"/>
            <w:vAlign w:val="bottom"/>
          </w:tcPr>
          <w:p w14:paraId="7C27DB16" w14:textId="38202435"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7537A7" w:rsidRPr="00DB7537">
              <w:rPr>
                <w:rFonts w:eastAsia="MS Mincho"/>
                <w:sz w:val="22"/>
                <w:szCs w:val="22"/>
                <w:lang w:val="en-GB"/>
              </w:rPr>
              <w:t> </w:t>
            </w:r>
            <w:r w:rsidRPr="00DB7537">
              <w:rPr>
                <w:rFonts w:eastAsia="MS Mincho"/>
                <w:sz w:val="22"/>
                <w:szCs w:val="22"/>
                <w:lang w:val="en-GB"/>
              </w:rPr>
              <w:t>=</w:t>
            </w:r>
            <w:r w:rsidR="007537A7" w:rsidRPr="00DB7537">
              <w:rPr>
                <w:rFonts w:eastAsia="MS Mincho"/>
                <w:sz w:val="22"/>
                <w:szCs w:val="22"/>
                <w:lang w:val="en-GB"/>
              </w:rPr>
              <w:t> </w:t>
            </w:r>
            <w:r w:rsidRPr="00DB7537">
              <w:rPr>
                <w:rFonts w:eastAsia="MS Mincho"/>
                <w:sz w:val="22"/>
                <w:szCs w:val="22"/>
                <w:lang w:val="en-GB"/>
              </w:rPr>
              <w:t>304)</w:t>
            </w:r>
          </w:p>
        </w:tc>
        <w:tc>
          <w:tcPr>
            <w:tcW w:w="1134" w:type="dxa"/>
            <w:vAlign w:val="center"/>
          </w:tcPr>
          <w:p w14:paraId="7C27DB17"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8.12</w:t>
            </w:r>
          </w:p>
        </w:tc>
        <w:tc>
          <w:tcPr>
            <w:tcW w:w="1134" w:type="dxa"/>
            <w:shd w:val="clear" w:color="auto" w:fill="auto"/>
            <w:vAlign w:val="center"/>
          </w:tcPr>
          <w:p w14:paraId="7C27DB18"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-1.22</w:t>
            </w:r>
            <w:r w:rsidRPr="00DB7537">
              <w:rPr>
                <w:sz w:val="22"/>
                <w:szCs w:val="22"/>
                <w:vertAlign w:val="superscript"/>
                <w:lang w:val="en-GB"/>
              </w:rPr>
              <w:t>‡‡,##</w:t>
            </w:r>
          </w:p>
        </w:tc>
        <w:tc>
          <w:tcPr>
            <w:tcW w:w="1134" w:type="dxa"/>
            <w:shd w:val="clear" w:color="auto" w:fill="auto"/>
            <w:vAlign w:val="center"/>
          </w:tcPr>
          <w:p w14:paraId="7C27DB19" w14:textId="77777777" w:rsidR="00D4007B" w:rsidRPr="00DB7537" w:rsidRDefault="00DA20DF" w:rsidP="002A7E32">
            <w:pPr>
              <w:pStyle w:val="mdTblEntryL"/>
              <w:spacing w:after="0" w:line="240" w:lineRule="auto"/>
              <w:jc w:val="center"/>
              <w:rPr>
                <w:rFonts w:eastAsia="MS Mincho"/>
                <w:sz w:val="22"/>
                <w:szCs w:val="22"/>
                <w:lang w:val="en-GB"/>
              </w:rPr>
            </w:pPr>
            <w:r w:rsidRPr="00DB7537">
              <w:rPr>
                <w:rFonts w:eastAsia="MS Mincho"/>
                <w:sz w:val="22"/>
                <w:szCs w:val="22"/>
                <w:lang w:val="en-GB"/>
              </w:rPr>
              <w:t>60.9</w:t>
            </w:r>
            <w:r w:rsidRPr="00DB7537">
              <w:rPr>
                <w:sz w:val="22"/>
                <w:szCs w:val="22"/>
                <w:lang w:val="en-GB"/>
              </w:rPr>
              <w:t>**</w:t>
            </w:r>
            <w:r w:rsidRPr="00DB7537">
              <w:rPr>
                <w:sz w:val="22"/>
                <w:szCs w:val="22"/>
                <w:vertAlign w:val="superscript"/>
                <w:lang w:val="en-GB"/>
              </w:rPr>
              <w:t>,##</w:t>
            </w:r>
          </w:p>
        </w:tc>
        <w:tc>
          <w:tcPr>
            <w:tcW w:w="1177" w:type="dxa"/>
            <w:shd w:val="clear" w:color="auto" w:fill="auto"/>
            <w:vAlign w:val="center"/>
          </w:tcPr>
          <w:p w14:paraId="7C27DB1A"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46.7</w:t>
            </w:r>
            <w:r w:rsidRPr="00DB7537">
              <w:rPr>
                <w:sz w:val="22"/>
                <w:szCs w:val="22"/>
                <w:lang w:val="en-GB"/>
              </w:rPr>
              <w:t>**</w:t>
            </w:r>
            <w:r w:rsidRPr="00DB7537">
              <w:rPr>
                <w:sz w:val="22"/>
                <w:szCs w:val="22"/>
                <w:vertAlign w:val="superscript"/>
                <w:lang w:val="en-GB"/>
              </w:rPr>
              <w:t>,##</w:t>
            </w:r>
          </w:p>
        </w:tc>
        <w:tc>
          <w:tcPr>
            <w:tcW w:w="1274" w:type="dxa"/>
            <w:shd w:val="clear" w:color="auto" w:fill="auto"/>
            <w:vAlign w:val="center"/>
          </w:tcPr>
          <w:p w14:paraId="7C27DB1B"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-2.38</w:t>
            </w:r>
            <w:r w:rsidRPr="00DB7537">
              <w:rPr>
                <w:sz w:val="22"/>
                <w:szCs w:val="22"/>
                <w:lang w:val="en-GB"/>
              </w:rPr>
              <w:t>**</w:t>
            </w:r>
            <w:r w:rsidRPr="00DB7537">
              <w:rPr>
                <w:sz w:val="22"/>
                <w:szCs w:val="22"/>
                <w:vertAlign w:val="superscript"/>
                <w:lang w:val="en-GB"/>
              </w:rPr>
              <w:t>,##</w:t>
            </w:r>
          </w:p>
        </w:tc>
        <w:tc>
          <w:tcPr>
            <w:tcW w:w="1217" w:type="dxa"/>
            <w:shd w:val="clear" w:color="auto" w:fill="auto"/>
            <w:vAlign w:val="center"/>
          </w:tcPr>
          <w:p w14:paraId="7C27DB1C"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MS Mincho"/>
                <w:sz w:val="22"/>
                <w:szCs w:val="22"/>
                <w:lang w:val="en-GB"/>
              </w:rPr>
              <w:t>-3.18</w:t>
            </w:r>
            <w:r w:rsidRPr="00DB7537">
              <w:rPr>
                <w:sz w:val="22"/>
                <w:szCs w:val="22"/>
                <w:lang w:val="en-GB"/>
              </w:rPr>
              <w:t>**</w:t>
            </w:r>
            <w:r w:rsidRPr="00DB7537">
              <w:rPr>
                <w:sz w:val="22"/>
                <w:szCs w:val="22"/>
                <w:vertAlign w:val="superscript"/>
                <w:lang w:val="en-GB"/>
              </w:rPr>
              <w:t>,##</w:t>
            </w:r>
          </w:p>
        </w:tc>
      </w:tr>
      <w:tr w:rsidR="00683552" w:rsidRPr="00683552" w14:paraId="7C27DB25" w14:textId="77777777" w:rsidTr="000D799F">
        <w:trPr>
          <w:cantSplit/>
        </w:trPr>
        <w:tc>
          <w:tcPr>
            <w:tcW w:w="2122" w:type="dxa"/>
            <w:shd w:val="clear" w:color="auto" w:fill="auto"/>
            <w:vAlign w:val="bottom"/>
          </w:tcPr>
          <w:p w14:paraId="7C27DB1E" w14:textId="349E9EC3"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7537A7" w:rsidRPr="00DB7537">
              <w:rPr>
                <w:rFonts w:eastAsia="MS Mincho"/>
                <w:sz w:val="22"/>
                <w:szCs w:val="22"/>
                <w:lang w:val="en-GB"/>
              </w:rPr>
              <w:t> </w:t>
            </w:r>
            <w:r w:rsidRPr="00DB7537">
              <w:rPr>
                <w:rFonts w:eastAsia="MS Mincho"/>
                <w:sz w:val="22"/>
                <w:szCs w:val="22"/>
                <w:lang w:val="en-GB"/>
              </w:rPr>
              <w:t>mg once weekly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302)</w:t>
            </w:r>
          </w:p>
        </w:tc>
        <w:tc>
          <w:tcPr>
            <w:tcW w:w="1134" w:type="dxa"/>
            <w:vAlign w:val="center"/>
          </w:tcPr>
          <w:p w14:paraId="7C27DB1F"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8.19</w:t>
            </w:r>
          </w:p>
        </w:tc>
        <w:tc>
          <w:tcPr>
            <w:tcW w:w="1134" w:type="dxa"/>
            <w:shd w:val="clear" w:color="auto" w:fill="auto"/>
            <w:vAlign w:val="center"/>
          </w:tcPr>
          <w:p w14:paraId="7C27DB20"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-1.01</w:t>
            </w:r>
            <w:r w:rsidRPr="00DB7537">
              <w:rPr>
                <w:rFonts w:eastAsia="Calibri"/>
                <w:sz w:val="22"/>
                <w:szCs w:val="22"/>
                <w:vertAlign w:val="superscript"/>
                <w:lang w:val="en-GB"/>
              </w:rPr>
              <w:t>‡‡,##</w:t>
            </w:r>
          </w:p>
        </w:tc>
        <w:tc>
          <w:tcPr>
            <w:tcW w:w="1134" w:type="dxa"/>
            <w:shd w:val="clear" w:color="auto" w:fill="auto"/>
            <w:vAlign w:val="center"/>
          </w:tcPr>
          <w:p w14:paraId="7C27DB21" w14:textId="77777777" w:rsidR="00D4007B" w:rsidRPr="00DB7537" w:rsidRDefault="00DA20DF" w:rsidP="002A7E32">
            <w:pPr>
              <w:pStyle w:val="mdTblEntryL"/>
              <w:spacing w:after="0" w:line="240" w:lineRule="auto"/>
              <w:jc w:val="center"/>
              <w:rPr>
                <w:rFonts w:eastAsia="MS Mincho"/>
                <w:sz w:val="22"/>
                <w:szCs w:val="22"/>
                <w:lang w:val="en-GB"/>
              </w:rPr>
            </w:pPr>
            <w:r w:rsidRPr="00DB7537">
              <w:rPr>
                <w:rFonts w:eastAsia="MS Mincho"/>
                <w:sz w:val="22"/>
                <w:szCs w:val="22"/>
                <w:lang w:val="en-GB"/>
              </w:rPr>
              <w:t>55.2**</w:t>
            </w:r>
            <w:r w:rsidRPr="00DB7537">
              <w:rPr>
                <w:rFonts w:eastAsia="MS Mincho"/>
                <w:sz w:val="22"/>
                <w:szCs w:val="22"/>
                <w:vertAlign w:val="superscript"/>
                <w:lang w:val="en-GB"/>
              </w:rPr>
              <w:t>,##</w:t>
            </w:r>
          </w:p>
        </w:tc>
        <w:tc>
          <w:tcPr>
            <w:tcW w:w="1177" w:type="dxa"/>
            <w:shd w:val="clear" w:color="auto" w:fill="auto"/>
            <w:vAlign w:val="center"/>
          </w:tcPr>
          <w:p w14:paraId="7C27DB22"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31.0**</w:t>
            </w:r>
            <w:r w:rsidRPr="00DB7537">
              <w:rPr>
                <w:rFonts w:eastAsia="Calibri"/>
                <w:sz w:val="22"/>
                <w:szCs w:val="22"/>
                <w:vertAlign w:val="superscript"/>
                <w:lang w:val="en-GB"/>
              </w:rPr>
              <w:t>,##</w:t>
            </w:r>
          </w:p>
        </w:tc>
        <w:tc>
          <w:tcPr>
            <w:tcW w:w="1274" w:type="dxa"/>
            <w:shd w:val="clear" w:color="auto" w:fill="auto"/>
            <w:vAlign w:val="center"/>
          </w:tcPr>
          <w:p w14:paraId="7C27DB23"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-1.97**</w:t>
            </w:r>
            <w:r w:rsidRPr="00DB7537">
              <w:rPr>
                <w:rFonts w:eastAsia="Calibri"/>
                <w:sz w:val="22"/>
                <w:szCs w:val="22"/>
                <w:vertAlign w:val="superscript"/>
                <w:lang w:val="en-GB"/>
              </w:rPr>
              <w:t>,##</w:t>
            </w:r>
          </w:p>
        </w:tc>
        <w:tc>
          <w:tcPr>
            <w:tcW w:w="1217" w:type="dxa"/>
            <w:shd w:val="clear" w:color="auto" w:fill="auto"/>
            <w:vAlign w:val="center"/>
          </w:tcPr>
          <w:p w14:paraId="7C27DB24"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MS Mincho"/>
                <w:sz w:val="22"/>
                <w:szCs w:val="22"/>
                <w:lang w:val="en-GB"/>
              </w:rPr>
              <w:t>-2.63**</w:t>
            </w:r>
            <w:r w:rsidRPr="00DB7537">
              <w:rPr>
                <w:rFonts w:eastAsia="MS Mincho"/>
                <w:sz w:val="22"/>
                <w:szCs w:val="22"/>
                <w:vertAlign w:val="superscript"/>
                <w:lang w:val="en-GB"/>
              </w:rPr>
              <w:t>,##</w:t>
            </w:r>
          </w:p>
        </w:tc>
      </w:tr>
      <w:tr w:rsidR="00683552" w:rsidRPr="00683552" w14:paraId="7C27DB2D" w14:textId="77777777" w:rsidTr="000D799F">
        <w:trPr>
          <w:cantSplit/>
        </w:trPr>
        <w:tc>
          <w:tcPr>
            <w:tcW w:w="2122" w:type="dxa"/>
            <w:shd w:val="clear" w:color="auto" w:fill="auto"/>
            <w:vAlign w:val="bottom"/>
          </w:tcPr>
          <w:p w14:paraId="7C27DB26" w14:textId="518A21BA"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Placebo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177)</w:t>
            </w:r>
          </w:p>
        </w:tc>
        <w:tc>
          <w:tcPr>
            <w:tcW w:w="1134" w:type="dxa"/>
            <w:vAlign w:val="center"/>
          </w:tcPr>
          <w:p w14:paraId="7C27DB27"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134" w:type="dxa"/>
            <w:shd w:val="clear" w:color="auto" w:fill="auto"/>
            <w:vAlign w:val="center"/>
          </w:tcPr>
          <w:p w14:paraId="7C27DB28"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0.03</w:t>
            </w:r>
          </w:p>
        </w:tc>
        <w:tc>
          <w:tcPr>
            <w:tcW w:w="1134" w:type="dxa"/>
            <w:shd w:val="clear" w:color="auto" w:fill="auto"/>
            <w:vAlign w:val="center"/>
          </w:tcPr>
          <w:p w14:paraId="7C27DB29" w14:textId="77777777" w:rsidR="00D4007B" w:rsidRPr="00DB7537" w:rsidRDefault="00DA20DF" w:rsidP="002A7E32">
            <w:pPr>
              <w:pStyle w:val="mdTblEntryL"/>
              <w:spacing w:after="0" w:line="240" w:lineRule="auto"/>
              <w:jc w:val="center"/>
              <w:rPr>
                <w:rFonts w:eastAsia="MS Mincho"/>
                <w:sz w:val="22"/>
                <w:szCs w:val="22"/>
                <w:lang w:val="en-GB"/>
              </w:rPr>
            </w:pPr>
            <w:r w:rsidRPr="00DB7537">
              <w:rPr>
                <w:rFonts w:eastAsia="MS Mincho"/>
                <w:sz w:val="22"/>
                <w:szCs w:val="22"/>
                <w:lang w:val="en-GB"/>
              </w:rPr>
              <w:t>21.0</w:t>
            </w:r>
          </w:p>
        </w:tc>
        <w:tc>
          <w:tcPr>
            <w:tcW w:w="1177" w:type="dxa"/>
            <w:shd w:val="clear" w:color="auto" w:fill="auto"/>
            <w:vAlign w:val="center"/>
          </w:tcPr>
          <w:p w14:paraId="7C27DB2A"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12.5</w:t>
            </w:r>
          </w:p>
        </w:tc>
        <w:tc>
          <w:tcPr>
            <w:tcW w:w="1274" w:type="dxa"/>
            <w:shd w:val="clear" w:color="auto" w:fill="auto"/>
            <w:vAlign w:val="center"/>
          </w:tcPr>
          <w:p w14:paraId="7C27DB2B"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-0.49</w:t>
            </w:r>
          </w:p>
        </w:tc>
        <w:tc>
          <w:tcPr>
            <w:tcW w:w="1217" w:type="dxa"/>
            <w:shd w:val="clear" w:color="auto" w:fill="auto"/>
            <w:vAlign w:val="center"/>
          </w:tcPr>
          <w:p w14:paraId="7C27DB2C"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MS Mincho"/>
                <w:sz w:val="22"/>
                <w:szCs w:val="22"/>
                <w:lang w:val="en-GB"/>
              </w:rPr>
              <w:t>-1.47</w:t>
            </w:r>
          </w:p>
        </w:tc>
      </w:tr>
      <w:tr w:rsidR="00683552" w:rsidRPr="00683552" w14:paraId="7C27DB35" w14:textId="77777777" w:rsidTr="000D799F">
        <w:trPr>
          <w:cantSplit/>
        </w:trPr>
        <w:tc>
          <w:tcPr>
            <w:tcW w:w="2122" w:type="dxa"/>
            <w:shd w:val="clear" w:color="auto" w:fill="auto"/>
            <w:vAlign w:val="bottom"/>
          </w:tcPr>
          <w:p w14:paraId="7C27DB2E" w14:textId="256D91F4"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Sitagliptin 100 mg once daily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315)</w:t>
            </w:r>
          </w:p>
        </w:tc>
        <w:tc>
          <w:tcPr>
            <w:tcW w:w="1134" w:type="dxa"/>
            <w:vAlign w:val="center"/>
          </w:tcPr>
          <w:p w14:paraId="7C27DB2F"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8.09</w:t>
            </w:r>
          </w:p>
        </w:tc>
        <w:tc>
          <w:tcPr>
            <w:tcW w:w="1134" w:type="dxa"/>
            <w:shd w:val="clear" w:color="auto" w:fill="auto"/>
            <w:vAlign w:val="center"/>
          </w:tcPr>
          <w:p w14:paraId="7C27DB30"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-0.61</w:t>
            </w:r>
          </w:p>
        </w:tc>
        <w:tc>
          <w:tcPr>
            <w:tcW w:w="1134" w:type="dxa"/>
            <w:shd w:val="clear" w:color="auto" w:fill="auto"/>
            <w:vAlign w:val="center"/>
          </w:tcPr>
          <w:p w14:paraId="7C27DB31" w14:textId="77777777" w:rsidR="00D4007B" w:rsidRPr="00DB7537" w:rsidRDefault="00DA20DF" w:rsidP="002A7E32">
            <w:pPr>
              <w:pStyle w:val="mdTblEntryL"/>
              <w:spacing w:after="0" w:line="240" w:lineRule="auto"/>
              <w:jc w:val="center"/>
              <w:rPr>
                <w:rFonts w:eastAsia="MS Mincho"/>
                <w:sz w:val="22"/>
                <w:szCs w:val="22"/>
                <w:lang w:val="en-GB"/>
              </w:rPr>
            </w:pPr>
            <w:r w:rsidRPr="00DB7537">
              <w:rPr>
                <w:rFonts w:eastAsia="MS Mincho"/>
                <w:sz w:val="22"/>
                <w:szCs w:val="22"/>
                <w:lang w:val="en-GB"/>
              </w:rPr>
              <w:t>37.8</w:t>
            </w:r>
          </w:p>
        </w:tc>
        <w:tc>
          <w:tcPr>
            <w:tcW w:w="1177" w:type="dxa"/>
            <w:shd w:val="clear" w:color="auto" w:fill="auto"/>
            <w:vAlign w:val="center"/>
          </w:tcPr>
          <w:p w14:paraId="7C27DB32"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21.8</w:t>
            </w:r>
          </w:p>
        </w:tc>
        <w:tc>
          <w:tcPr>
            <w:tcW w:w="1274" w:type="dxa"/>
            <w:shd w:val="clear" w:color="auto" w:fill="auto"/>
            <w:vAlign w:val="center"/>
          </w:tcPr>
          <w:p w14:paraId="7C27DB33"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-0.97</w:t>
            </w:r>
          </w:p>
        </w:tc>
        <w:tc>
          <w:tcPr>
            <w:tcW w:w="1217" w:type="dxa"/>
            <w:shd w:val="clear" w:color="auto" w:fill="auto"/>
            <w:vAlign w:val="center"/>
          </w:tcPr>
          <w:p w14:paraId="7C27DB34"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MS Mincho"/>
                <w:sz w:val="22"/>
                <w:szCs w:val="22"/>
                <w:lang w:val="en-GB"/>
              </w:rPr>
              <w:t>-1.46</w:t>
            </w:r>
          </w:p>
        </w:tc>
      </w:tr>
      <w:tr w:rsidR="00683552" w:rsidRPr="00683552" w14:paraId="7C27DB37" w14:textId="77777777" w:rsidTr="007537A7">
        <w:trPr>
          <w:cantSplit/>
        </w:trPr>
        <w:tc>
          <w:tcPr>
            <w:tcW w:w="9192" w:type="dxa"/>
            <w:gridSpan w:val="7"/>
            <w:shd w:val="clear" w:color="auto" w:fill="auto"/>
            <w:vAlign w:val="bottom"/>
          </w:tcPr>
          <w:p w14:paraId="7C27DB36"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B3F" w14:textId="77777777" w:rsidTr="000D799F">
        <w:trPr>
          <w:cantSplit/>
        </w:trPr>
        <w:tc>
          <w:tcPr>
            <w:tcW w:w="2122" w:type="dxa"/>
            <w:shd w:val="clear" w:color="auto" w:fill="auto"/>
            <w:vAlign w:val="bottom"/>
          </w:tcPr>
          <w:p w14:paraId="7C27DB38" w14:textId="45087C34"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304)</w:t>
            </w:r>
          </w:p>
        </w:tc>
        <w:tc>
          <w:tcPr>
            <w:tcW w:w="1134" w:type="dxa"/>
            <w:vAlign w:val="center"/>
          </w:tcPr>
          <w:p w14:paraId="7C27DB39"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8.12</w:t>
            </w:r>
          </w:p>
        </w:tc>
        <w:tc>
          <w:tcPr>
            <w:tcW w:w="1134" w:type="dxa"/>
            <w:shd w:val="clear" w:color="auto" w:fill="auto"/>
            <w:vAlign w:val="center"/>
          </w:tcPr>
          <w:p w14:paraId="7C27DB3A"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-1.10</w:t>
            </w:r>
            <w:r w:rsidRPr="00DB7537">
              <w:rPr>
                <w:rFonts w:eastAsia="Calibri"/>
                <w:sz w:val="22"/>
                <w:szCs w:val="22"/>
                <w:vertAlign w:val="superscript"/>
                <w:lang w:val="en-GB"/>
              </w:rPr>
              <w:t>††</w:t>
            </w:r>
          </w:p>
        </w:tc>
        <w:tc>
          <w:tcPr>
            <w:tcW w:w="1134" w:type="dxa"/>
            <w:shd w:val="clear" w:color="auto" w:fill="auto"/>
            <w:vAlign w:val="center"/>
          </w:tcPr>
          <w:p w14:paraId="7C27DB3B"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57.6</w:t>
            </w:r>
            <w:r w:rsidRPr="00DB7537">
              <w:rPr>
                <w:sz w:val="22"/>
                <w:szCs w:val="22"/>
                <w:vertAlign w:val="superscript"/>
                <w:lang w:val="en-GB"/>
              </w:rPr>
              <w:t>##</w:t>
            </w:r>
          </w:p>
        </w:tc>
        <w:tc>
          <w:tcPr>
            <w:tcW w:w="1177" w:type="dxa"/>
            <w:shd w:val="clear" w:color="auto" w:fill="auto"/>
            <w:vAlign w:val="center"/>
          </w:tcPr>
          <w:p w14:paraId="7C27DB3C"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41.7</w:t>
            </w:r>
            <w:r w:rsidRPr="00DB7537">
              <w:rPr>
                <w:sz w:val="22"/>
                <w:szCs w:val="22"/>
                <w:vertAlign w:val="superscript"/>
                <w:lang w:val="en-GB"/>
              </w:rPr>
              <w:t>##</w:t>
            </w:r>
          </w:p>
        </w:tc>
        <w:tc>
          <w:tcPr>
            <w:tcW w:w="1274" w:type="dxa"/>
            <w:shd w:val="clear" w:color="auto" w:fill="auto"/>
            <w:vAlign w:val="center"/>
          </w:tcPr>
          <w:p w14:paraId="7C27DB3D"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-2.38</w:t>
            </w:r>
            <w:r w:rsidRPr="00DB7537">
              <w:rPr>
                <w:sz w:val="22"/>
                <w:szCs w:val="22"/>
                <w:vertAlign w:val="superscript"/>
                <w:lang w:val="en-GB"/>
              </w:rPr>
              <w:t>##</w:t>
            </w:r>
          </w:p>
        </w:tc>
        <w:tc>
          <w:tcPr>
            <w:tcW w:w="1217" w:type="dxa"/>
            <w:shd w:val="clear" w:color="auto" w:fill="auto"/>
            <w:vAlign w:val="center"/>
          </w:tcPr>
          <w:p w14:paraId="7C27DB3E"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-3.03</w:t>
            </w:r>
            <w:r w:rsidRPr="00DB7537">
              <w:rPr>
                <w:sz w:val="22"/>
                <w:szCs w:val="22"/>
                <w:vertAlign w:val="superscript"/>
                <w:lang w:val="en-GB"/>
              </w:rPr>
              <w:t>##</w:t>
            </w:r>
          </w:p>
        </w:tc>
      </w:tr>
      <w:tr w:rsidR="00683552" w:rsidRPr="00683552" w14:paraId="7C27DB47" w14:textId="77777777" w:rsidTr="000D799F">
        <w:trPr>
          <w:cantSplit/>
        </w:trPr>
        <w:tc>
          <w:tcPr>
            <w:tcW w:w="2122" w:type="dxa"/>
            <w:shd w:val="clear" w:color="auto" w:fill="auto"/>
            <w:vAlign w:val="bottom"/>
          </w:tcPr>
          <w:p w14:paraId="7C27DB40" w14:textId="25EB8753"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D46621" w:rsidRPr="00DB7537">
              <w:rPr>
                <w:rFonts w:eastAsia="MS Mincho"/>
                <w:sz w:val="22"/>
                <w:szCs w:val="22"/>
                <w:lang w:val="en-GB"/>
              </w:rPr>
              <w:t> </w:t>
            </w:r>
            <w:r w:rsidRPr="00DB7537">
              <w:rPr>
                <w:rFonts w:eastAsia="MS Mincho"/>
                <w:sz w:val="22"/>
                <w:szCs w:val="22"/>
                <w:lang w:val="en-GB"/>
              </w:rPr>
              <w:t>mg once weekly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302)</w:t>
            </w:r>
          </w:p>
        </w:tc>
        <w:tc>
          <w:tcPr>
            <w:tcW w:w="1134" w:type="dxa"/>
            <w:vAlign w:val="center"/>
          </w:tcPr>
          <w:p w14:paraId="7C27DB41"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8.19</w:t>
            </w:r>
          </w:p>
        </w:tc>
        <w:tc>
          <w:tcPr>
            <w:tcW w:w="1134" w:type="dxa"/>
            <w:shd w:val="clear" w:color="auto" w:fill="auto"/>
            <w:vAlign w:val="center"/>
          </w:tcPr>
          <w:p w14:paraId="7C27DB42"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-0.87</w:t>
            </w:r>
            <w:r w:rsidRPr="00DB7537">
              <w:rPr>
                <w:rFonts w:eastAsia="Calibri"/>
                <w:sz w:val="22"/>
                <w:szCs w:val="22"/>
                <w:vertAlign w:val="superscript"/>
                <w:lang w:val="en-GB"/>
              </w:rPr>
              <w:t>††</w:t>
            </w:r>
          </w:p>
        </w:tc>
        <w:tc>
          <w:tcPr>
            <w:tcW w:w="1134" w:type="dxa"/>
            <w:shd w:val="clear" w:color="auto" w:fill="auto"/>
            <w:vAlign w:val="center"/>
          </w:tcPr>
          <w:p w14:paraId="7C27DB43"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48.8</w:t>
            </w:r>
            <w:r w:rsidRPr="00DB7537">
              <w:rPr>
                <w:rFonts w:eastAsia="Calibri"/>
                <w:sz w:val="22"/>
                <w:szCs w:val="22"/>
                <w:vertAlign w:val="superscript"/>
                <w:lang w:val="en-GB"/>
              </w:rPr>
              <w:t>##</w:t>
            </w:r>
          </w:p>
        </w:tc>
        <w:tc>
          <w:tcPr>
            <w:tcW w:w="1177" w:type="dxa"/>
            <w:shd w:val="clear" w:color="auto" w:fill="auto"/>
            <w:vAlign w:val="center"/>
          </w:tcPr>
          <w:p w14:paraId="7C27DB44"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29.0</w:t>
            </w:r>
            <w:r w:rsidRPr="00DB7537">
              <w:rPr>
                <w:rFonts w:eastAsia="Calibri"/>
                <w:sz w:val="22"/>
                <w:szCs w:val="22"/>
                <w:vertAlign w:val="superscript"/>
                <w:lang w:val="en-GB"/>
              </w:rPr>
              <w:t>##</w:t>
            </w:r>
          </w:p>
        </w:tc>
        <w:tc>
          <w:tcPr>
            <w:tcW w:w="1274" w:type="dxa"/>
            <w:shd w:val="clear" w:color="auto" w:fill="auto"/>
            <w:vAlign w:val="center"/>
          </w:tcPr>
          <w:p w14:paraId="7C27DB45"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-1.63</w:t>
            </w:r>
            <w:r w:rsidRPr="00DB7537">
              <w:rPr>
                <w:rFonts w:eastAsia="Calibri"/>
                <w:sz w:val="22"/>
                <w:szCs w:val="22"/>
                <w:vertAlign w:val="superscript"/>
                <w:lang w:val="en-GB"/>
              </w:rPr>
              <w:t>##</w:t>
            </w:r>
          </w:p>
        </w:tc>
        <w:tc>
          <w:tcPr>
            <w:tcW w:w="1217" w:type="dxa"/>
            <w:shd w:val="clear" w:color="auto" w:fill="auto"/>
            <w:vAlign w:val="center"/>
          </w:tcPr>
          <w:p w14:paraId="7C27DB46"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-2.60</w:t>
            </w:r>
            <w:r w:rsidRPr="00DB7537">
              <w:rPr>
                <w:rFonts w:eastAsia="Calibri"/>
                <w:sz w:val="22"/>
                <w:szCs w:val="22"/>
                <w:vertAlign w:val="superscript"/>
                <w:lang w:val="en-GB"/>
              </w:rPr>
              <w:t>##</w:t>
            </w:r>
          </w:p>
        </w:tc>
      </w:tr>
      <w:tr w:rsidR="00683552" w:rsidRPr="00683552" w14:paraId="7C27DB4F" w14:textId="77777777" w:rsidTr="000D799F">
        <w:trPr>
          <w:cantSplit/>
        </w:trPr>
        <w:tc>
          <w:tcPr>
            <w:tcW w:w="2122" w:type="dxa"/>
            <w:shd w:val="clear" w:color="auto" w:fill="auto"/>
            <w:vAlign w:val="bottom"/>
          </w:tcPr>
          <w:p w14:paraId="7C27DB48" w14:textId="1BFA6375"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Sitagliptin 100 mg once daily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315)</w:t>
            </w:r>
          </w:p>
        </w:tc>
        <w:tc>
          <w:tcPr>
            <w:tcW w:w="1134" w:type="dxa"/>
            <w:vAlign w:val="center"/>
          </w:tcPr>
          <w:p w14:paraId="7C27DB49"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8.09</w:t>
            </w:r>
          </w:p>
        </w:tc>
        <w:tc>
          <w:tcPr>
            <w:tcW w:w="1134" w:type="dxa"/>
            <w:shd w:val="clear" w:color="auto" w:fill="auto"/>
            <w:vAlign w:val="center"/>
          </w:tcPr>
          <w:p w14:paraId="7C27DB4A"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-0.39</w:t>
            </w:r>
          </w:p>
        </w:tc>
        <w:tc>
          <w:tcPr>
            <w:tcW w:w="1134" w:type="dxa"/>
            <w:shd w:val="clear" w:color="auto" w:fill="auto"/>
            <w:vAlign w:val="center"/>
          </w:tcPr>
          <w:p w14:paraId="7C27DB4B"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33.0</w:t>
            </w:r>
          </w:p>
        </w:tc>
        <w:tc>
          <w:tcPr>
            <w:tcW w:w="1177" w:type="dxa"/>
            <w:shd w:val="clear" w:color="auto" w:fill="auto"/>
            <w:vAlign w:val="center"/>
          </w:tcPr>
          <w:p w14:paraId="7C27DB4C"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19.2</w:t>
            </w:r>
          </w:p>
        </w:tc>
        <w:tc>
          <w:tcPr>
            <w:tcW w:w="1274" w:type="dxa"/>
            <w:shd w:val="clear" w:color="auto" w:fill="auto"/>
            <w:vAlign w:val="center"/>
          </w:tcPr>
          <w:p w14:paraId="7C27DB4D"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-0.90</w:t>
            </w:r>
          </w:p>
        </w:tc>
        <w:tc>
          <w:tcPr>
            <w:tcW w:w="1217" w:type="dxa"/>
            <w:shd w:val="clear" w:color="auto" w:fill="auto"/>
            <w:vAlign w:val="center"/>
          </w:tcPr>
          <w:p w14:paraId="7C27DB4E"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-1.53</w:t>
            </w:r>
          </w:p>
        </w:tc>
      </w:tr>
      <w:tr w:rsidR="00683552" w:rsidRPr="00683552" w14:paraId="7C27DB51" w14:textId="77777777" w:rsidTr="007537A7">
        <w:trPr>
          <w:cantSplit/>
        </w:trPr>
        <w:tc>
          <w:tcPr>
            <w:tcW w:w="9192" w:type="dxa"/>
            <w:gridSpan w:val="7"/>
            <w:shd w:val="clear" w:color="auto" w:fill="auto"/>
            <w:vAlign w:val="bottom"/>
          </w:tcPr>
          <w:p w14:paraId="7C27DB50"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104 weeks</w:t>
            </w:r>
          </w:p>
        </w:tc>
      </w:tr>
      <w:tr w:rsidR="00683552" w:rsidRPr="00683552" w14:paraId="7C27DB59" w14:textId="77777777" w:rsidTr="000D799F">
        <w:trPr>
          <w:cantSplit/>
        </w:trPr>
        <w:tc>
          <w:tcPr>
            <w:tcW w:w="2122" w:type="dxa"/>
            <w:shd w:val="clear" w:color="auto" w:fill="auto"/>
            <w:vAlign w:val="bottom"/>
          </w:tcPr>
          <w:p w14:paraId="7C27DB52" w14:textId="1B2DE4BF"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304)</w:t>
            </w:r>
          </w:p>
        </w:tc>
        <w:tc>
          <w:tcPr>
            <w:tcW w:w="1134" w:type="dxa"/>
            <w:vAlign w:val="center"/>
          </w:tcPr>
          <w:p w14:paraId="7C27DB53"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8.12</w:t>
            </w:r>
          </w:p>
        </w:tc>
        <w:tc>
          <w:tcPr>
            <w:tcW w:w="1134" w:type="dxa"/>
            <w:shd w:val="clear" w:color="auto" w:fill="auto"/>
            <w:vAlign w:val="center"/>
          </w:tcPr>
          <w:p w14:paraId="7C27DB5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-0.99</w:t>
            </w:r>
            <w:r w:rsidRPr="00DB7537">
              <w:rPr>
                <w:rFonts w:eastAsia="Calibri"/>
                <w:sz w:val="22"/>
                <w:szCs w:val="22"/>
                <w:vertAlign w:val="superscript"/>
                <w:lang w:val="en-GB"/>
              </w:rPr>
              <w:t>††</w:t>
            </w:r>
          </w:p>
        </w:tc>
        <w:tc>
          <w:tcPr>
            <w:tcW w:w="1134" w:type="dxa"/>
            <w:shd w:val="clear" w:color="auto" w:fill="auto"/>
            <w:vAlign w:val="center"/>
          </w:tcPr>
          <w:p w14:paraId="7C27DB55"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54.3</w:t>
            </w:r>
            <w:r w:rsidRPr="00DB7537">
              <w:rPr>
                <w:sz w:val="22"/>
                <w:szCs w:val="22"/>
                <w:vertAlign w:val="superscript"/>
                <w:lang w:val="en-GB"/>
              </w:rPr>
              <w:t>##</w:t>
            </w:r>
          </w:p>
        </w:tc>
        <w:tc>
          <w:tcPr>
            <w:tcW w:w="1177" w:type="dxa"/>
            <w:shd w:val="clear" w:color="auto" w:fill="auto"/>
            <w:vAlign w:val="center"/>
          </w:tcPr>
          <w:p w14:paraId="7C27DB56"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39.1</w:t>
            </w:r>
            <w:r w:rsidRPr="00DB7537">
              <w:rPr>
                <w:sz w:val="22"/>
                <w:szCs w:val="22"/>
                <w:vertAlign w:val="superscript"/>
                <w:lang w:val="en-GB"/>
              </w:rPr>
              <w:t>##</w:t>
            </w:r>
          </w:p>
        </w:tc>
        <w:tc>
          <w:tcPr>
            <w:tcW w:w="1274" w:type="dxa"/>
            <w:shd w:val="clear" w:color="auto" w:fill="auto"/>
            <w:vAlign w:val="center"/>
          </w:tcPr>
          <w:p w14:paraId="7C27DB57"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-1.99</w:t>
            </w:r>
            <w:r w:rsidRPr="00DB7537">
              <w:rPr>
                <w:sz w:val="22"/>
                <w:szCs w:val="22"/>
                <w:vertAlign w:val="superscript"/>
                <w:lang w:val="en-GB"/>
              </w:rPr>
              <w:t>##</w:t>
            </w:r>
          </w:p>
        </w:tc>
        <w:tc>
          <w:tcPr>
            <w:tcW w:w="1217" w:type="dxa"/>
            <w:shd w:val="clear" w:color="auto" w:fill="auto"/>
            <w:vAlign w:val="center"/>
          </w:tcPr>
          <w:p w14:paraId="7C27DB58"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-2.88</w:t>
            </w:r>
            <w:r w:rsidRPr="00DB7537">
              <w:rPr>
                <w:sz w:val="22"/>
                <w:szCs w:val="22"/>
                <w:vertAlign w:val="superscript"/>
                <w:lang w:val="en-GB"/>
              </w:rPr>
              <w:t>##</w:t>
            </w:r>
          </w:p>
        </w:tc>
      </w:tr>
      <w:tr w:rsidR="00683552" w:rsidRPr="00683552" w14:paraId="7C27DB61" w14:textId="77777777" w:rsidTr="000D799F">
        <w:trPr>
          <w:cantSplit/>
        </w:trPr>
        <w:tc>
          <w:tcPr>
            <w:tcW w:w="2122" w:type="dxa"/>
            <w:shd w:val="clear" w:color="auto" w:fill="auto"/>
            <w:vAlign w:val="bottom"/>
          </w:tcPr>
          <w:p w14:paraId="7C27DB5A" w14:textId="3119D851"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D46621" w:rsidRPr="00DB7537">
              <w:rPr>
                <w:rFonts w:eastAsia="MS Mincho"/>
                <w:sz w:val="22"/>
                <w:szCs w:val="22"/>
                <w:lang w:val="en-GB"/>
              </w:rPr>
              <w:t> </w:t>
            </w:r>
            <w:r w:rsidRPr="00DB7537">
              <w:rPr>
                <w:rFonts w:eastAsia="MS Mincho"/>
                <w:sz w:val="22"/>
                <w:szCs w:val="22"/>
                <w:lang w:val="en-GB"/>
              </w:rPr>
              <w:t>mg once weekly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302)</w:t>
            </w:r>
          </w:p>
        </w:tc>
        <w:tc>
          <w:tcPr>
            <w:tcW w:w="1134" w:type="dxa"/>
            <w:vAlign w:val="center"/>
          </w:tcPr>
          <w:p w14:paraId="7C27DB5B"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8.19</w:t>
            </w:r>
          </w:p>
        </w:tc>
        <w:tc>
          <w:tcPr>
            <w:tcW w:w="1134" w:type="dxa"/>
            <w:shd w:val="clear" w:color="auto" w:fill="auto"/>
            <w:vAlign w:val="center"/>
          </w:tcPr>
          <w:p w14:paraId="7C27DB5C"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-0.71</w:t>
            </w:r>
            <w:r w:rsidRPr="00DB7537">
              <w:rPr>
                <w:rFonts w:eastAsia="Calibri"/>
                <w:sz w:val="22"/>
                <w:szCs w:val="22"/>
                <w:vertAlign w:val="superscript"/>
                <w:lang w:val="en-GB"/>
              </w:rPr>
              <w:t>††</w:t>
            </w:r>
          </w:p>
        </w:tc>
        <w:tc>
          <w:tcPr>
            <w:tcW w:w="1134" w:type="dxa"/>
            <w:shd w:val="clear" w:color="auto" w:fill="auto"/>
            <w:vAlign w:val="center"/>
          </w:tcPr>
          <w:p w14:paraId="7C27DB5D"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44.8</w:t>
            </w:r>
            <w:r w:rsidRPr="00DB7537">
              <w:rPr>
                <w:rFonts w:eastAsia="Calibri"/>
                <w:sz w:val="22"/>
                <w:szCs w:val="22"/>
                <w:vertAlign w:val="superscript"/>
                <w:lang w:val="en-GB"/>
              </w:rPr>
              <w:t>##</w:t>
            </w:r>
          </w:p>
        </w:tc>
        <w:tc>
          <w:tcPr>
            <w:tcW w:w="1177" w:type="dxa"/>
            <w:shd w:val="clear" w:color="auto" w:fill="auto"/>
            <w:vAlign w:val="center"/>
          </w:tcPr>
          <w:p w14:paraId="7C27DB5E"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24.2</w:t>
            </w:r>
            <w:r w:rsidRPr="00DB7537">
              <w:rPr>
                <w:rFonts w:eastAsia="Calibri"/>
                <w:sz w:val="22"/>
                <w:szCs w:val="22"/>
                <w:vertAlign w:val="superscript"/>
                <w:lang w:val="en-GB"/>
              </w:rPr>
              <w:t>##</w:t>
            </w:r>
          </w:p>
        </w:tc>
        <w:tc>
          <w:tcPr>
            <w:tcW w:w="1274" w:type="dxa"/>
            <w:shd w:val="clear" w:color="auto" w:fill="auto"/>
            <w:vAlign w:val="center"/>
          </w:tcPr>
          <w:p w14:paraId="7C27DB5F"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-1.39</w:t>
            </w:r>
            <w:r w:rsidRPr="00DB7537">
              <w:rPr>
                <w:rFonts w:eastAsia="Calibri"/>
                <w:sz w:val="22"/>
                <w:szCs w:val="22"/>
                <w:vertAlign w:val="superscript"/>
                <w:lang w:val="en-GB"/>
              </w:rPr>
              <w:t>##</w:t>
            </w:r>
          </w:p>
        </w:tc>
        <w:tc>
          <w:tcPr>
            <w:tcW w:w="1217" w:type="dxa"/>
            <w:shd w:val="clear" w:color="auto" w:fill="auto"/>
            <w:vAlign w:val="center"/>
          </w:tcPr>
          <w:p w14:paraId="7C27DB60"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-2.39</w:t>
            </w:r>
          </w:p>
        </w:tc>
      </w:tr>
      <w:tr w:rsidR="00683552" w:rsidRPr="00683552" w14:paraId="7C27DB69" w14:textId="77777777" w:rsidTr="000D799F">
        <w:trPr>
          <w:cantSplit/>
        </w:trPr>
        <w:tc>
          <w:tcPr>
            <w:tcW w:w="2122" w:type="dxa"/>
            <w:shd w:val="clear" w:color="auto" w:fill="auto"/>
            <w:vAlign w:val="bottom"/>
          </w:tcPr>
          <w:p w14:paraId="7C27DB62" w14:textId="6FDDCD02"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Sitagliptin 100 mg once daily (n</w:t>
            </w:r>
            <w:r w:rsidR="00D46621" w:rsidRPr="00DB7537">
              <w:rPr>
                <w:rFonts w:eastAsia="MS Mincho"/>
                <w:sz w:val="22"/>
                <w:szCs w:val="22"/>
                <w:lang w:val="en-GB"/>
              </w:rPr>
              <w:t> </w:t>
            </w:r>
            <w:r w:rsidRPr="00DB7537">
              <w:rPr>
                <w:rFonts w:eastAsia="MS Mincho"/>
                <w:sz w:val="22"/>
                <w:szCs w:val="22"/>
                <w:lang w:val="en-GB"/>
              </w:rPr>
              <w:t>=</w:t>
            </w:r>
            <w:r w:rsidR="00D46621" w:rsidRPr="00DB7537">
              <w:rPr>
                <w:rFonts w:eastAsia="MS Mincho"/>
                <w:sz w:val="22"/>
                <w:szCs w:val="22"/>
                <w:lang w:val="en-GB"/>
              </w:rPr>
              <w:t> </w:t>
            </w:r>
            <w:r w:rsidRPr="00DB7537">
              <w:rPr>
                <w:rFonts w:eastAsia="MS Mincho"/>
                <w:sz w:val="22"/>
                <w:szCs w:val="22"/>
                <w:lang w:val="en-GB"/>
              </w:rPr>
              <w:t>315)</w:t>
            </w:r>
          </w:p>
        </w:tc>
        <w:tc>
          <w:tcPr>
            <w:tcW w:w="1134" w:type="dxa"/>
            <w:vAlign w:val="center"/>
          </w:tcPr>
          <w:p w14:paraId="7C27DB63"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8.09</w:t>
            </w:r>
          </w:p>
        </w:tc>
        <w:tc>
          <w:tcPr>
            <w:tcW w:w="1134" w:type="dxa"/>
            <w:shd w:val="clear" w:color="auto" w:fill="auto"/>
            <w:vAlign w:val="center"/>
          </w:tcPr>
          <w:p w14:paraId="7C27DB6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-0.32</w:t>
            </w:r>
          </w:p>
        </w:tc>
        <w:tc>
          <w:tcPr>
            <w:tcW w:w="1134" w:type="dxa"/>
            <w:shd w:val="clear" w:color="auto" w:fill="auto"/>
            <w:vAlign w:val="center"/>
          </w:tcPr>
          <w:p w14:paraId="7C27DB65"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31.1</w:t>
            </w:r>
          </w:p>
        </w:tc>
        <w:tc>
          <w:tcPr>
            <w:tcW w:w="1177" w:type="dxa"/>
            <w:shd w:val="clear" w:color="auto" w:fill="auto"/>
            <w:vAlign w:val="center"/>
          </w:tcPr>
          <w:p w14:paraId="7C27DB66"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14.1</w:t>
            </w:r>
          </w:p>
        </w:tc>
        <w:tc>
          <w:tcPr>
            <w:tcW w:w="1274" w:type="dxa"/>
            <w:shd w:val="clear" w:color="auto" w:fill="auto"/>
            <w:vAlign w:val="center"/>
          </w:tcPr>
          <w:p w14:paraId="7C27DB67"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-0.47</w:t>
            </w:r>
          </w:p>
        </w:tc>
        <w:tc>
          <w:tcPr>
            <w:tcW w:w="1217" w:type="dxa"/>
            <w:shd w:val="clear" w:color="auto" w:fill="auto"/>
            <w:vAlign w:val="center"/>
          </w:tcPr>
          <w:p w14:paraId="7C27DB68"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-1.75</w:t>
            </w:r>
          </w:p>
        </w:tc>
      </w:tr>
    </w:tbl>
    <w:p w14:paraId="7C27DB6A" w14:textId="77777777" w:rsidR="00D4007B" w:rsidRPr="00683552" w:rsidRDefault="00DA20DF" w:rsidP="009B2369">
      <w:pPr>
        <w:keepNext/>
        <w:tabs>
          <w:tab w:val="clear" w:pos="567"/>
          <w:tab w:val="left" w:pos="284"/>
        </w:tabs>
        <w:spacing w:line="240" w:lineRule="auto"/>
        <w:ind w:left="259" w:hanging="259"/>
        <w:rPr>
          <w:szCs w:val="22"/>
        </w:rPr>
      </w:pPr>
      <w:r w:rsidRPr="00683552">
        <w:rPr>
          <w:szCs w:val="22"/>
          <w:vertAlign w:val="superscript"/>
        </w:rPr>
        <w:t>††</w:t>
      </w:r>
      <w:r w:rsidRPr="00683552">
        <w:rPr>
          <w:szCs w:val="22"/>
        </w:rPr>
        <w:tab/>
        <w:t>multiplicity adjusted 1</w:t>
      </w:r>
      <w:r w:rsidRPr="00683552">
        <w:rPr>
          <w:szCs w:val="22"/>
        </w:rPr>
        <w:noBreakHyphen/>
        <w:t>sided p</w:t>
      </w:r>
      <w:r w:rsidRPr="00683552">
        <w:rPr>
          <w:szCs w:val="22"/>
        </w:rPr>
        <w:noBreakHyphen/>
        <w:t>value &lt; 0.025, for superiority of dulaglutide compared to sitagliptin, assessed only for HbA1c</w:t>
      </w:r>
      <w:r w:rsidR="00052074" w:rsidRPr="00683552">
        <w:rPr>
          <w:szCs w:val="22"/>
        </w:rPr>
        <w:t xml:space="preserve"> </w:t>
      </w:r>
      <w:r w:rsidRPr="00683552">
        <w:rPr>
          <w:szCs w:val="22"/>
        </w:rPr>
        <w:t>at 52 and 104 weeks</w:t>
      </w:r>
    </w:p>
    <w:p w14:paraId="7C27DB6B" w14:textId="77777777" w:rsidR="00D4007B" w:rsidRPr="00683552" w:rsidRDefault="00DA20DF" w:rsidP="00D4007B">
      <w:pPr>
        <w:pStyle w:val="TblFootnote"/>
        <w:spacing w:line="240" w:lineRule="auto"/>
        <w:rPr>
          <w:bCs/>
          <w:sz w:val="22"/>
          <w:szCs w:val="22"/>
          <w:lang w:val="en-GB"/>
        </w:rPr>
      </w:pPr>
      <w:r w:rsidRPr="00683552">
        <w:rPr>
          <w:bCs/>
          <w:sz w:val="22"/>
          <w:szCs w:val="22"/>
          <w:vertAlign w:val="superscript"/>
          <w:lang w:val="en-GB"/>
        </w:rPr>
        <w:t>‡‡</w:t>
      </w:r>
      <w:r w:rsidRPr="00683552">
        <w:rPr>
          <w:bCs/>
          <w:sz w:val="22"/>
          <w:szCs w:val="22"/>
          <w:vertAlign w:val="superscript"/>
          <w:lang w:val="en-GB"/>
        </w:rPr>
        <w:tab/>
      </w:r>
      <w:r w:rsidRPr="00683552">
        <w:rPr>
          <w:bCs/>
          <w:sz w:val="22"/>
          <w:szCs w:val="22"/>
          <w:lang w:val="en-GB"/>
        </w:rPr>
        <w:t>multiplicity adjusted 1</w:t>
      </w:r>
      <w:r w:rsidRPr="00683552">
        <w:rPr>
          <w:bCs/>
          <w:sz w:val="22"/>
          <w:szCs w:val="22"/>
          <w:lang w:val="en-GB"/>
        </w:rPr>
        <w:noBreakHyphen/>
        <w:t>sided p</w:t>
      </w:r>
      <w:r w:rsidRPr="00683552">
        <w:rPr>
          <w:bCs/>
          <w:sz w:val="22"/>
          <w:szCs w:val="22"/>
          <w:lang w:val="en-GB"/>
        </w:rPr>
        <w:noBreakHyphen/>
        <w:t>value &lt; 0.001 for superiority</w:t>
      </w:r>
      <w:r w:rsidRPr="00683552">
        <w:rPr>
          <w:sz w:val="22"/>
          <w:szCs w:val="22"/>
          <w:lang w:val="en-GB"/>
        </w:rPr>
        <w:t xml:space="preserve"> </w:t>
      </w:r>
      <w:r w:rsidRPr="00683552">
        <w:rPr>
          <w:bCs/>
          <w:sz w:val="22"/>
          <w:szCs w:val="22"/>
          <w:lang w:val="en-GB"/>
        </w:rPr>
        <w:t xml:space="preserve">of dulaglutide compared to placebo, </w:t>
      </w:r>
      <w:r w:rsidRPr="00683552">
        <w:rPr>
          <w:rFonts w:eastAsia="Calibri"/>
          <w:sz w:val="22"/>
          <w:szCs w:val="22"/>
          <w:lang w:val="en-GB"/>
        </w:rPr>
        <w:t>assessed for HbA1c only</w:t>
      </w:r>
    </w:p>
    <w:p w14:paraId="7C27DB6C" w14:textId="77777777" w:rsidR="00D4007B" w:rsidRPr="00683552" w:rsidRDefault="00DA20DF" w:rsidP="00D4007B">
      <w:pPr>
        <w:pStyle w:val="TblFootnote"/>
        <w:spacing w:line="240" w:lineRule="auto"/>
        <w:rPr>
          <w:sz w:val="22"/>
          <w:szCs w:val="22"/>
          <w:lang w:val="en-GB"/>
        </w:rPr>
      </w:pPr>
      <w:r w:rsidRPr="00683552">
        <w:rPr>
          <w:sz w:val="22"/>
          <w:szCs w:val="22"/>
          <w:vertAlign w:val="superscript"/>
          <w:lang w:val="en-GB"/>
        </w:rPr>
        <w:t>**</w:t>
      </w:r>
      <w:r w:rsidRPr="00683552">
        <w:rPr>
          <w:sz w:val="22"/>
          <w:szCs w:val="22"/>
          <w:lang w:val="en-GB"/>
        </w:rPr>
        <w:tab/>
        <w:t>p &lt; 0.001 dulaglutide treatment group compared to placebo</w:t>
      </w:r>
    </w:p>
    <w:p w14:paraId="7C27DB6D" w14:textId="77777777" w:rsidR="00D4007B" w:rsidRPr="00683552" w:rsidRDefault="00DA20DF" w:rsidP="00D4007B">
      <w:pPr>
        <w:pStyle w:val="TblFootnote"/>
        <w:spacing w:line="240" w:lineRule="auto"/>
        <w:rPr>
          <w:sz w:val="22"/>
          <w:szCs w:val="22"/>
          <w:lang w:val="en-GB"/>
        </w:rPr>
      </w:pPr>
      <w:r w:rsidRPr="00683552">
        <w:rPr>
          <w:sz w:val="22"/>
          <w:szCs w:val="22"/>
          <w:vertAlign w:val="superscript"/>
          <w:lang w:val="en-GB"/>
        </w:rPr>
        <w:t>##</w:t>
      </w:r>
      <w:r w:rsidRPr="00683552">
        <w:rPr>
          <w:sz w:val="22"/>
          <w:szCs w:val="22"/>
          <w:vertAlign w:val="superscript"/>
          <w:lang w:val="en-GB"/>
        </w:rPr>
        <w:tab/>
      </w:r>
      <w:r w:rsidRPr="00683552">
        <w:rPr>
          <w:sz w:val="22"/>
          <w:szCs w:val="22"/>
          <w:lang w:val="en-GB"/>
        </w:rPr>
        <w:t>p &lt; 0.001 dulaglutide treatment group compared to sitagliptin</w:t>
      </w:r>
    </w:p>
    <w:p w14:paraId="7C27DB6E" w14:textId="77777777" w:rsidR="00D4007B" w:rsidRPr="00683552" w:rsidRDefault="00D4007B" w:rsidP="00D4007B">
      <w:pPr>
        <w:spacing w:line="240" w:lineRule="auto"/>
      </w:pPr>
    </w:p>
    <w:p w14:paraId="7C27DB6F" w14:textId="0575A62A" w:rsidR="00D4007B" w:rsidRPr="00683552" w:rsidRDefault="00DA20DF" w:rsidP="00D4007B">
      <w:pPr>
        <w:spacing w:line="240" w:lineRule="auto"/>
      </w:pPr>
      <w:r w:rsidRPr="00683552">
        <w:t xml:space="preserve">The rates of documented symptomatic hypoglycaemia with </w:t>
      </w:r>
      <w:r w:rsidR="005C013D" w:rsidRPr="00683552">
        <w:t>dulaglutide</w:t>
      </w:r>
      <w:r w:rsidR="005C013D" w:rsidRPr="00683552" w:rsidDel="00B933D8">
        <w:t xml:space="preserve"> </w:t>
      </w:r>
      <w:r w:rsidRPr="00683552">
        <w:t xml:space="preserve">1.5 mg and 0.75 mg, and sitagliptin were 0.19, 0.18, and 0.17 episodes/patient/year, respectively. No cases of severe hypoglycaemia with </w:t>
      </w:r>
      <w:r w:rsidR="003464E2" w:rsidRPr="00683552">
        <w:t>dulaglutide</w:t>
      </w:r>
      <w:r w:rsidRPr="00683552">
        <w:t xml:space="preserve"> were observed.</w:t>
      </w:r>
    </w:p>
    <w:p w14:paraId="7C27DB70" w14:textId="77777777" w:rsidR="0084584D" w:rsidRPr="00683552" w:rsidRDefault="0084584D" w:rsidP="00D4007B">
      <w:pPr>
        <w:spacing w:line="240" w:lineRule="auto"/>
      </w:pPr>
    </w:p>
    <w:p w14:paraId="7C27DB71" w14:textId="77777777" w:rsidR="00D4007B" w:rsidRPr="00683552" w:rsidRDefault="00DA20DF" w:rsidP="00D4007B">
      <w:pPr>
        <w:rPr>
          <w:lang w:val="en-US"/>
        </w:rPr>
      </w:pPr>
      <w:r w:rsidRPr="00683552">
        <w:rPr>
          <w:iCs/>
          <w:szCs w:val="22"/>
        </w:rPr>
        <w:t xml:space="preserve">The safety and efficacy of </w:t>
      </w:r>
      <w:r w:rsidR="003464E2" w:rsidRPr="00683552">
        <w:rPr>
          <w:iCs/>
          <w:szCs w:val="22"/>
        </w:rPr>
        <w:t>dulaglutide</w:t>
      </w:r>
      <w:r w:rsidRPr="00683552">
        <w:rPr>
          <w:iCs/>
          <w:szCs w:val="22"/>
        </w:rPr>
        <w:t xml:space="preserve"> was also investigated in an active controlled study (liraglutide 1.8 mg daily) of 26 weeks duration</w:t>
      </w:r>
      <w:r w:rsidRPr="00683552">
        <w:t xml:space="preserve">, both in combination with metformin. Treatment with Trulicity 1.5 mg resulted in similar lowering of HbA1c and </w:t>
      </w:r>
      <w:r w:rsidRPr="00683552">
        <w:rPr>
          <w:iCs/>
          <w:szCs w:val="22"/>
        </w:rPr>
        <w:t xml:space="preserve">patients achieving HbA1c targets of </w:t>
      </w:r>
      <w:r w:rsidRPr="00683552">
        <w:rPr>
          <w:szCs w:val="22"/>
          <w:lang w:eastAsia="ja-JP"/>
        </w:rPr>
        <w:t>&lt; 7.0 % and ≤ 6.5 %</w:t>
      </w:r>
      <w:r w:rsidRPr="00683552">
        <w:rPr>
          <w:iCs/>
          <w:szCs w:val="22"/>
        </w:rPr>
        <w:t xml:space="preserve"> </w:t>
      </w:r>
      <w:r w:rsidRPr="00683552">
        <w:t xml:space="preserve">compared to liraglutide. </w:t>
      </w:r>
    </w:p>
    <w:p w14:paraId="7C27DB72" w14:textId="435726F5" w:rsidR="00D4007B" w:rsidRPr="00683552" w:rsidRDefault="00DA20DF" w:rsidP="009B2369">
      <w:pPr>
        <w:keepNext/>
        <w:rPr>
          <w:szCs w:val="22"/>
        </w:rPr>
      </w:pPr>
      <w:r w:rsidRPr="00683552">
        <w:rPr>
          <w:szCs w:val="22"/>
          <w:lang w:eastAsia="ja-JP"/>
        </w:rPr>
        <w:lastRenderedPageBreak/>
        <w:t>Table</w:t>
      </w:r>
      <w:r w:rsidR="00A45518" w:rsidRPr="00683552">
        <w:rPr>
          <w:szCs w:val="22"/>
          <w:lang w:eastAsia="ja-JP"/>
        </w:rPr>
        <w:t> </w:t>
      </w:r>
      <w:r w:rsidRPr="00683552">
        <w:rPr>
          <w:szCs w:val="22"/>
          <w:lang w:eastAsia="ja-JP"/>
        </w:rPr>
        <w:t>4</w:t>
      </w:r>
      <w:r w:rsidR="00490BFA" w:rsidRPr="00683552">
        <w:rPr>
          <w:szCs w:val="22"/>
          <w:lang w:eastAsia="ja-JP"/>
        </w:rPr>
        <w:t>.</w:t>
      </w:r>
      <w:r w:rsidRPr="00683552">
        <w:rPr>
          <w:szCs w:val="22"/>
          <w:lang w:eastAsia="ja-JP"/>
        </w:rPr>
        <w:t xml:space="preserve"> Results of </w:t>
      </w:r>
      <w:r w:rsidRPr="00683552">
        <w:rPr>
          <w:iCs/>
          <w:szCs w:val="22"/>
        </w:rPr>
        <w:t>a 26</w:t>
      </w:r>
      <w:r w:rsidR="00DF7BFB" w:rsidRPr="00683552">
        <w:rPr>
          <w:iCs/>
          <w:szCs w:val="22"/>
        </w:rPr>
        <w:t>-</w:t>
      </w:r>
      <w:r w:rsidRPr="00683552">
        <w:rPr>
          <w:iCs/>
          <w:szCs w:val="22"/>
        </w:rPr>
        <w:t>week active controlled study of one</w:t>
      </w:r>
      <w:r w:rsidRPr="00683552">
        <w:rPr>
          <w:szCs w:val="22"/>
        </w:rPr>
        <w:t xml:space="preserve"> dose of </w:t>
      </w:r>
      <w:r w:rsidR="003464E2" w:rsidRPr="00683552">
        <w:rPr>
          <w:szCs w:val="22"/>
        </w:rPr>
        <w:t>dulaglutide</w:t>
      </w:r>
      <w:r w:rsidRPr="00683552">
        <w:rPr>
          <w:szCs w:val="22"/>
        </w:rPr>
        <w:t xml:space="preserve"> in comparison to liraglutide</w:t>
      </w:r>
    </w:p>
    <w:p w14:paraId="7C27DB73" w14:textId="77777777" w:rsidR="002A32FB" w:rsidRPr="00683552" w:rsidRDefault="002A32FB" w:rsidP="009B2369">
      <w:pPr>
        <w:keepNext/>
        <w:rPr>
          <w:szCs w:val="22"/>
          <w:lang w:val="en-U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963"/>
        <w:gridCol w:w="116"/>
        <w:gridCol w:w="1183"/>
        <w:gridCol w:w="1183"/>
        <w:gridCol w:w="1274"/>
        <w:gridCol w:w="1217"/>
      </w:tblGrid>
      <w:tr w:rsidR="00683552" w:rsidRPr="00683552" w14:paraId="7C27DB7A" w14:textId="77777777" w:rsidTr="00DF7BFB">
        <w:trPr>
          <w:trHeight w:val="766"/>
        </w:trPr>
        <w:tc>
          <w:tcPr>
            <w:tcW w:w="2122" w:type="dxa"/>
            <w:tcBorders>
              <w:bottom w:val="nil"/>
              <w:right w:val="nil"/>
            </w:tcBorders>
            <w:shd w:val="clear" w:color="auto" w:fill="auto"/>
          </w:tcPr>
          <w:p w14:paraId="7C27DB74" w14:textId="77777777" w:rsidR="00D4007B" w:rsidRPr="00DB7537" w:rsidRDefault="00D4007B" w:rsidP="009B2369">
            <w:pPr>
              <w:keepNext/>
              <w:spacing w:line="240" w:lineRule="auto"/>
              <w:jc w:val="center"/>
              <w:rPr>
                <w:b/>
                <w:iCs/>
                <w:szCs w:val="22"/>
              </w:rPr>
            </w:pPr>
          </w:p>
        </w:tc>
        <w:tc>
          <w:tcPr>
            <w:tcW w:w="1134" w:type="dxa"/>
            <w:tcBorders>
              <w:left w:val="nil"/>
              <w:bottom w:val="nil"/>
              <w:right w:val="nil"/>
            </w:tcBorders>
          </w:tcPr>
          <w:p w14:paraId="7C27DB75" w14:textId="77777777" w:rsidR="00D4007B" w:rsidRPr="00DB7537" w:rsidRDefault="00DA20DF" w:rsidP="009B2369">
            <w:pPr>
              <w:keepNext/>
              <w:spacing w:line="240" w:lineRule="auto"/>
              <w:jc w:val="center"/>
              <w:rPr>
                <w:szCs w:val="22"/>
              </w:rPr>
            </w:pPr>
            <w:r w:rsidRPr="00DB7537">
              <w:rPr>
                <w:b/>
                <w:bCs/>
                <w:szCs w:val="22"/>
              </w:rPr>
              <w:t>Baseline HbA1c</w:t>
            </w:r>
          </w:p>
        </w:tc>
        <w:tc>
          <w:tcPr>
            <w:tcW w:w="1079" w:type="dxa"/>
            <w:gridSpan w:val="2"/>
            <w:tcBorders>
              <w:left w:val="nil"/>
              <w:bottom w:val="nil"/>
              <w:right w:val="nil"/>
            </w:tcBorders>
            <w:shd w:val="clear" w:color="auto" w:fill="auto"/>
          </w:tcPr>
          <w:p w14:paraId="7C27DB76" w14:textId="77777777" w:rsidR="00D4007B" w:rsidRPr="00DB7537" w:rsidRDefault="00DA20DF" w:rsidP="009B2369">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DB77" w14:textId="77777777" w:rsidR="00D4007B" w:rsidRPr="00DB7537" w:rsidRDefault="00DA20DF" w:rsidP="009B2369">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B78" w14:textId="77777777" w:rsidR="00D4007B" w:rsidRPr="00DB7537" w:rsidRDefault="00DA20DF" w:rsidP="009B2369">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B79" w14:textId="77777777" w:rsidR="00D4007B" w:rsidRPr="00DB7537" w:rsidRDefault="00DA20DF" w:rsidP="009B2369">
            <w:pPr>
              <w:keepNext/>
              <w:spacing w:line="240" w:lineRule="auto"/>
              <w:jc w:val="center"/>
              <w:rPr>
                <w:b/>
                <w:iCs/>
                <w:szCs w:val="22"/>
              </w:rPr>
            </w:pPr>
            <w:r w:rsidRPr="00DB7537">
              <w:rPr>
                <w:b/>
                <w:bCs/>
                <w:szCs w:val="22"/>
              </w:rPr>
              <w:t>Change in body weight</w:t>
            </w:r>
          </w:p>
        </w:tc>
      </w:tr>
      <w:tr w:rsidR="00683552" w:rsidRPr="00683552" w14:paraId="7C27DB82" w14:textId="77777777" w:rsidTr="00DF7BFB">
        <w:tc>
          <w:tcPr>
            <w:tcW w:w="2122" w:type="dxa"/>
            <w:tcBorders>
              <w:top w:val="nil"/>
              <w:right w:val="nil"/>
            </w:tcBorders>
            <w:shd w:val="clear" w:color="auto" w:fill="auto"/>
          </w:tcPr>
          <w:p w14:paraId="7C27DB7B" w14:textId="77777777" w:rsidR="00D4007B" w:rsidRPr="00DB7537" w:rsidRDefault="00D4007B" w:rsidP="009B2369">
            <w:pPr>
              <w:keepNext/>
              <w:spacing w:line="240" w:lineRule="auto"/>
              <w:jc w:val="center"/>
              <w:rPr>
                <w:b/>
                <w:iCs/>
                <w:szCs w:val="22"/>
              </w:rPr>
            </w:pPr>
          </w:p>
        </w:tc>
        <w:tc>
          <w:tcPr>
            <w:tcW w:w="1134" w:type="dxa"/>
            <w:tcBorders>
              <w:top w:val="nil"/>
              <w:left w:val="nil"/>
              <w:right w:val="nil"/>
            </w:tcBorders>
          </w:tcPr>
          <w:p w14:paraId="7C27DB7C" w14:textId="77777777" w:rsidR="00D4007B" w:rsidRPr="00DB7537" w:rsidRDefault="00DA20DF" w:rsidP="009B2369">
            <w:pPr>
              <w:keepNext/>
              <w:spacing w:line="240" w:lineRule="auto"/>
              <w:jc w:val="center"/>
              <w:rPr>
                <w:b/>
                <w:iCs/>
                <w:szCs w:val="22"/>
              </w:rPr>
            </w:pPr>
            <w:r w:rsidRPr="00DB7537">
              <w:rPr>
                <w:b/>
                <w:iCs/>
                <w:szCs w:val="22"/>
              </w:rPr>
              <w:t>(%)</w:t>
            </w:r>
          </w:p>
        </w:tc>
        <w:tc>
          <w:tcPr>
            <w:tcW w:w="1079" w:type="dxa"/>
            <w:gridSpan w:val="2"/>
            <w:tcBorders>
              <w:top w:val="nil"/>
              <w:left w:val="nil"/>
              <w:right w:val="nil"/>
            </w:tcBorders>
            <w:shd w:val="clear" w:color="auto" w:fill="auto"/>
          </w:tcPr>
          <w:p w14:paraId="7C27DB7D" w14:textId="77777777" w:rsidR="00D4007B" w:rsidRPr="00DB7537" w:rsidRDefault="00DA20DF" w:rsidP="009B2369">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1D7EA07C" w14:textId="77777777" w:rsidR="0072477E" w:rsidRPr="00DB7537" w:rsidRDefault="00DA20DF" w:rsidP="009B2369">
            <w:pPr>
              <w:keepNext/>
              <w:autoSpaceDE w:val="0"/>
              <w:autoSpaceDN w:val="0"/>
              <w:adjustRightInd w:val="0"/>
              <w:spacing w:line="240" w:lineRule="auto"/>
              <w:jc w:val="center"/>
              <w:rPr>
                <w:b/>
                <w:bCs/>
                <w:szCs w:val="22"/>
              </w:rPr>
            </w:pPr>
            <w:r w:rsidRPr="00DB7537">
              <w:rPr>
                <w:b/>
                <w:bCs/>
                <w:szCs w:val="22"/>
              </w:rPr>
              <w:t>&lt;</w:t>
            </w:r>
            <w:r w:rsidR="0072477E" w:rsidRPr="00DB7537">
              <w:rPr>
                <w:b/>
                <w:bCs/>
                <w:szCs w:val="22"/>
              </w:rPr>
              <w:t> </w:t>
            </w:r>
            <w:r w:rsidRPr="00DB7537">
              <w:rPr>
                <w:b/>
                <w:bCs/>
                <w:szCs w:val="22"/>
              </w:rPr>
              <w:t>7.0 %</w:t>
            </w:r>
          </w:p>
          <w:p w14:paraId="7C27DB7E" w14:textId="07ECAB91" w:rsidR="00D4007B" w:rsidRPr="00DB7537" w:rsidRDefault="00DA20DF" w:rsidP="009B2369">
            <w:pPr>
              <w:keepNext/>
              <w:autoSpaceDE w:val="0"/>
              <w:autoSpaceDN w:val="0"/>
              <w:adjustRightInd w:val="0"/>
              <w:spacing w:line="240" w:lineRule="auto"/>
              <w:jc w:val="center"/>
              <w:rPr>
                <w:b/>
                <w:bCs/>
                <w:szCs w:val="22"/>
              </w:rPr>
            </w:pPr>
            <w:r w:rsidRPr="00DB7537">
              <w:rPr>
                <w:b/>
                <w:bCs/>
                <w:szCs w:val="22"/>
              </w:rPr>
              <w:t>(%)</w:t>
            </w:r>
          </w:p>
        </w:tc>
        <w:tc>
          <w:tcPr>
            <w:tcW w:w="1183" w:type="dxa"/>
            <w:tcBorders>
              <w:top w:val="nil"/>
              <w:left w:val="nil"/>
              <w:right w:val="nil"/>
            </w:tcBorders>
            <w:shd w:val="clear" w:color="auto" w:fill="auto"/>
          </w:tcPr>
          <w:p w14:paraId="2276E34A" w14:textId="77777777" w:rsidR="0072477E" w:rsidRPr="00DB7537" w:rsidRDefault="00DA20DF" w:rsidP="009B2369">
            <w:pPr>
              <w:keepNext/>
              <w:spacing w:line="240" w:lineRule="auto"/>
              <w:jc w:val="center"/>
              <w:rPr>
                <w:b/>
                <w:iCs/>
                <w:szCs w:val="22"/>
              </w:rPr>
            </w:pPr>
            <w:r w:rsidRPr="00DB7537">
              <w:rPr>
                <w:b/>
                <w:iCs/>
                <w:szCs w:val="22"/>
              </w:rPr>
              <w:t>≤</w:t>
            </w:r>
            <w:r w:rsidR="0072477E" w:rsidRPr="00DB7537">
              <w:rPr>
                <w:b/>
                <w:iCs/>
                <w:szCs w:val="22"/>
              </w:rPr>
              <w:t> </w:t>
            </w:r>
            <w:r w:rsidRPr="00DB7537">
              <w:rPr>
                <w:b/>
                <w:iCs/>
                <w:szCs w:val="22"/>
              </w:rPr>
              <w:t>6.5 %</w:t>
            </w:r>
          </w:p>
          <w:p w14:paraId="7C27DB7F" w14:textId="1DDF817A" w:rsidR="00D4007B" w:rsidRPr="00DB7537" w:rsidRDefault="00DA20DF" w:rsidP="009B2369">
            <w:pPr>
              <w:keepNext/>
              <w:spacing w:line="240" w:lineRule="auto"/>
              <w:jc w:val="center"/>
              <w:rPr>
                <w:b/>
                <w:iCs/>
                <w:szCs w:val="22"/>
              </w:rPr>
            </w:pPr>
            <w:r w:rsidRPr="00DB7537">
              <w:rPr>
                <w:b/>
                <w:iCs/>
                <w:szCs w:val="22"/>
              </w:rPr>
              <w:t>(%)</w:t>
            </w:r>
          </w:p>
        </w:tc>
        <w:tc>
          <w:tcPr>
            <w:tcW w:w="1274" w:type="dxa"/>
            <w:tcBorders>
              <w:top w:val="nil"/>
              <w:left w:val="nil"/>
              <w:right w:val="nil"/>
            </w:tcBorders>
            <w:shd w:val="clear" w:color="auto" w:fill="auto"/>
          </w:tcPr>
          <w:p w14:paraId="7C27DB80" w14:textId="77777777" w:rsidR="00D4007B" w:rsidRPr="00DB7537" w:rsidRDefault="00DA20DF" w:rsidP="009B2369">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B81" w14:textId="77777777" w:rsidR="00D4007B" w:rsidRPr="00DB7537" w:rsidRDefault="00DA20DF" w:rsidP="00E173B7">
            <w:pPr>
              <w:keepNext/>
              <w:spacing w:line="240" w:lineRule="auto"/>
              <w:jc w:val="center"/>
              <w:rPr>
                <w:b/>
                <w:iCs/>
                <w:szCs w:val="22"/>
              </w:rPr>
            </w:pPr>
            <w:r w:rsidRPr="00DB7537">
              <w:rPr>
                <w:b/>
                <w:iCs/>
                <w:szCs w:val="22"/>
              </w:rPr>
              <w:t>(kg)</w:t>
            </w:r>
          </w:p>
        </w:tc>
      </w:tr>
      <w:tr w:rsidR="00683552" w:rsidRPr="00683552" w14:paraId="7C27DB84" w14:textId="77777777" w:rsidTr="0072477E">
        <w:tc>
          <w:tcPr>
            <w:tcW w:w="9192" w:type="dxa"/>
            <w:gridSpan w:val="8"/>
            <w:shd w:val="clear" w:color="auto" w:fill="auto"/>
            <w:vAlign w:val="bottom"/>
          </w:tcPr>
          <w:p w14:paraId="7C27DB83" w14:textId="77777777" w:rsidR="00D4007B" w:rsidRPr="00DB7537" w:rsidRDefault="00DA20DF" w:rsidP="00285E09">
            <w:pPr>
              <w:pStyle w:val="mdTblEntryL"/>
              <w:spacing w:after="0" w:line="240" w:lineRule="auto"/>
              <w:rPr>
                <w:rFonts w:eastAsia="Calibri"/>
                <w:b/>
                <w:sz w:val="22"/>
                <w:szCs w:val="22"/>
              </w:rPr>
            </w:pPr>
            <w:r w:rsidRPr="00DB7537">
              <w:rPr>
                <w:rFonts w:eastAsia="MS Mincho"/>
                <w:b/>
                <w:sz w:val="22"/>
                <w:szCs w:val="22"/>
              </w:rPr>
              <w:t>26 weeks</w:t>
            </w:r>
          </w:p>
        </w:tc>
      </w:tr>
      <w:tr w:rsidR="00683552" w:rsidRPr="00683552" w14:paraId="7C27DB8C" w14:textId="77777777" w:rsidTr="00DF7BFB">
        <w:tc>
          <w:tcPr>
            <w:tcW w:w="2122" w:type="dxa"/>
            <w:shd w:val="clear" w:color="auto" w:fill="auto"/>
            <w:vAlign w:val="bottom"/>
          </w:tcPr>
          <w:p w14:paraId="7C27DB85" w14:textId="22584A6D" w:rsidR="00D4007B" w:rsidRPr="00DB7537" w:rsidRDefault="00DA20DF" w:rsidP="00285E09">
            <w:pPr>
              <w:pStyle w:val="mdTblEntryL"/>
              <w:spacing w:after="0" w:line="240" w:lineRule="auto"/>
              <w:rPr>
                <w:rFonts w:eastAsia="MS Mincho"/>
                <w:sz w:val="22"/>
                <w:szCs w:val="22"/>
              </w:rPr>
            </w:pPr>
            <w:r w:rsidRPr="00DB7537">
              <w:rPr>
                <w:rFonts w:eastAsia="MS Mincho"/>
                <w:sz w:val="22"/>
                <w:szCs w:val="22"/>
              </w:rPr>
              <w:t>Dulaglutide 1.5 mg once weekly (n</w:t>
            </w:r>
            <w:r w:rsidR="0072477E" w:rsidRPr="00DB7537">
              <w:rPr>
                <w:rFonts w:eastAsia="MS Mincho"/>
                <w:sz w:val="22"/>
                <w:szCs w:val="22"/>
              </w:rPr>
              <w:t> </w:t>
            </w:r>
            <w:r w:rsidRPr="00DB7537">
              <w:rPr>
                <w:rFonts w:eastAsia="MS Mincho"/>
                <w:sz w:val="22"/>
                <w:szCs w:val="22"/>
              </w:rPr>
              <w:t>=</w:t>
            </w:r>
            <w:r w:rsidR="0072477E" w:rsidRPr="00DB7537">
              <w:rPr>
                <w:rFonts w:eastAsia="MS Mincho"/>
                <w:sz w:val="22"/>
                <w:szCs w:val="22"/>
              </w:rPr>
              <w:t> </w:t>
            </w:r>
            <w:r w:rsidRPr="00DB7537">
              <w:rPr>
                <w:rFonts w:eastAsia="MS Mincho"/>
                <w:sz w:val="22"/>
                <w:szCs w:val="22"/>
              </w:rPr>
              <w:t>299)</w:t>
            </w:r>
          </w:p>
        </w:tc>
        <w:tc>
          <w:tcPr>
            <w:tcW w:w="1134" w:type="dxa"/>
            <w:vAlign w:val="center"/>
          </w:tcPr>
          <w:p w14:paraId="7C27DB86" w14:textId="77777777" w:rsidR="00D4007B" w:rsidRPr="00DB7537" w:rsidRDefault="00DA20DF" w:rsidP="00FD339C">
            <w:pPr>
              <w:pStyle w:val="mdTblEntryL"/>
              <w:spacing w:after="0" w:line="240" w:lineRule="auto"/>
              <w:jc w:val="center"/>
              <w:rPr>
                <w:rFonts w:eastAsia="Calibri"/>
                <w:sz w:val="22"/>
                <w:szCs w:val="22"/>
              </w:rPr>
            </w:pPr>
            <w:r w:rsidRPr="00DB7537">
              <w:rPr>
                <w:rFonts w:eastAsia="Calibri"/>
                <w:sz w:val="22"/>
                <w:szCs w:val="22"/>
              </w:rPr>
              <w:t>8.06</w:t>
            </w:r>
          </w:p>
        </w:tc>
        <w:tc>
          <w:tcPr>
            <w:tcW w:w="963" w:type="dxa"/>
            <w:shd w:val="clear" w:color="auto" w:fill="auto"/>
            <w:vAlign w:val="center"/>
          </w:tcPr>
          <w:p w14:paraId="7C27DB87" w14:textId="77777777" w:rsidR="00D4007B" w:rsidRPr="00DB7537" w:rsidRDefault="00DA20DF" w:rsidP="002A7E32">
            <w:pPr>
              <w:pStyle w:val="mdTblEntryL"/>
              <w:spacing w:line="240" w:lineRule="auto"/>
              <w:jc w:val="center"/>
              <w:rPr>
                <w:rFonts w:eastAsia="Calibri"/>
                <w:sz w:val="22"/>
                <w:szCs w:val="22"/>
              </w:rPr>
            </w:pPr>
            <w:r w:rsidRPr="00DB7537">
              <w:rPr>
                <w:rFonts w:eastAsia="Calibri"/>
                <w:sz w:val="22"/>
                <w:szCs w:val="22"/>
              </w:rPr>
              <w:t>-1.42</w:t>
            </w:r>
            <w:r w:rsidRPr="00DB7537">
              <w:rPr>
                <w:sz w:val="22"/>
                <w:szCs w:val="22"/>
                <w:vertAlign w:val="superscript"/>
              </w:rPr>
              <w:t>‡</w:t>
            </w:r>
          </w:p>
        </w:tc>
        <w:tc>
          <w:tcPr>
            <w:tcW w:w="1299" w:type="dxa"/>
            <w:gridSpan w:val="2"/>
            <w:shd w:val="clear" w:color="auto" w:fill="auto"/>
            <w:vAlign w:val="center"/>
          </w:tcPr>
          <w:p w14:paraId="7C27DB88" w14:textId="77777777" w:rsidR="00D4007B" w:rsidRPr="00DB7537" w:rsidRDefault="00DA20DF" w:rsidP="002A7E32">
            <w:pPr>
              <w:pStyle w:val="mdTblEntryL"/>
              <w:spacing w:after="0" w:line="240" w:lineRule="auto"/>
              <w:jc w:val="center"/>
              <w:rPr>
                <w:rFonts w:eastAsia="Calibri"/>
                <w:sz w:val="22"/>
                <w:szCs w:val="22"/>
              </w:rPr>
            </w:pPr>
            <w:r w:rsidRPr="00DB7537">
              <w:rPr>
                <w:rFonts w:eastAsia="Calibri"/>
                <w:sz w:val="22"/>
                <w:szCs w:val="22"/>
              </w:rPr>
              <w:t>68.3</w:t>
            </w:r>
          </w:p>
        </w:tc>
        <w:tc>
          <w:tcPr>
            <w:tcW w:w="1183" w:type="dxa"/>
            <w:shd w:val="clear" w:color="auto" w:fill="auto"/>
            <w:vAlign w:val="center"/>
          </w:tcPr>
          <w:p w14:paraId="7C27DB89" w14:textId="77777777" w:rsidR="00D4007B" w:rsidRPr="00DB7537" w:rsidRDefault="00DA20DF" w:rsidP="00E01038">
            <w:pPr>
              <w:pStyle w:val="mdTblEntryL"/>
              <w:spacing w:after="0" w:line="240" w:lineRule="auto"/>
              <w:jc w:val="center"/>
              <w:rPr>
                <w:rFonts w:eastAsia="Calibri"/>
                <w:sz w:val="22"/>
                <w:szCs w:val="22"/>
              </w:rPr>
            </w:pPr>
            <w:r w:rsidRPr="00DB7537">
              <w:rPr>
                <w:rFonts w:eastAsia="Calibri"/>
                <w:sz w:val="22"/>
                <w:szCs w:val="22"/>
              </w:rPr>
              <w:t>54.6</w:t>
            </w:r>
          </w:p>
        </w:tc>
        <w:tc>
          <w:tcPr>
            <w:tcW w:w="1274" w:type="dxa"/>
            <w:shd w:val="clear" w:color="auto" w:fill="auto"/>
            <w:vAlign w:val="center"/>
          </w:tcPr>
          <w:p w14:paraId="7C27DB8A" w14:textId="77777777" w:rsidR="00D4007B" w:rsidRPr="00DB7537" w:rsidRDefault="00DA20DF" w:rsidP="0071275B">
            <w:pPr>
              <w:pStyle w:val="mdTblEntryL"/>
              <w:spacing w:after="0" w:line="240" w:lineRule="auto"/>
              <w:jc w:val="center"/>
              <w:rPr>
                <w:rFonts w:eastAsia="Calibri"/>
                <w:sz w:val="22"/>
                <w:szCs w:val="22"/>
              </w:rPr>
            </w:pPr>
            <w:r w:rsidRPr="00DB7537">
              <w:rPr>
                <w:rFonts w:eastAsia="Calibri"/>
                <w:sz w:val="22"/>
                <w:szCs w:val="22"/>
              </w:rPr>
              <w:t>-1.93</w:t>
            </w:r>
          </w:p>
        </w:tc>
        <w:tc>
          <w:tcPr>
            <w:tcW w:w="1217" w:type="dxa"/>
            <w:shd w:val="clear" w:color="auto" w:fill="auto"/>
            <w:vAlign w:val="center"/>
          </w:tcPr>
          <w:p w14:paraId="7C27DB8B" w14:textId="77777777" w:rsidR="00D4007B" w:rsidRPr="00DB7537" w:rsidRDefault="00DA20DF" w:rsidP="0016293C">
            <w:pPr>
              <w:pStyle w:val="mdTblEntryL"/>
              <w:spacing w:after="0" w:line="240" w:lineRule="auto"/>
              <w:jc w:val="center"/>
              <w:rPr>
                <w:rFonts w:eastAsia="Calibri"/>
                <w:sz w:val="22"/>
                <w:szCs w:val="22"/>
              </w:rPr>
            </w:pPr>
            <w:r w:rsidRPr="00DB7537">
              <w:rPr>
                <w:rFonts w:eastAsia="Calibri"/>
                <w:sz w:val="22"/>
                <w:szCs w:val="22"/>
              </w:rPr>
              <w:t>-2.90</w:t>
            </w:r>
            <w:r w:rsidRPr="00DB7537">
              <w:rPr>
                <w:sz w:val="22"/>
                <w:szCs w:val="22"/>
                <w:vertAlign w:val="superscript"/>
              </w:rPr>
              <w:t>#</w:t>
            </w:r>
          </w:p>
        </w:tc>
      </w:tr>
      <w:tr w:rsidR="00683552" w:rsidRPr="00683552" w14:paraId="7C27DB94" w14:textId="77777777" w:rsidTr="00DF7BFB">
        <w:tc>
          <w:tcPr>
            <w:tcW w:w="2122" w:type="dxa"/>
            <w:shd w:val="clear" w:color="auto" w:fill="auto"/>
            <w:vAlign w:val="bottom"/>
          </w:tcPr>
          <w:p w14:paraId="7C27DB8D" w14:textId="6282102E" w:rsidR="00D4007B" w:rsidRPr="00DB7537" w:rsidRDefault="00DA20DF" w:rsidP="00285E09">
            <w:pPr>
              <w:pStyle w:val="mdTblEntryL"/>
              <w:spacing w:after="0" w:line="240" w:lineRule="auto"/>
              <w:rPr>
                <w:rFonts w:eastAsia="MS Mincho"/>
                <w:sz w:val="22"/>
                <w:szCs w:val="22"/>
              </w:rPr>
            </w:pPr>
            <w:r w:rsidRPr="00DB7537">
              <w:rPr>
                <w:rFonts w:eastAsia="MS Mincho"/>
                <w:sz w:val="22"/>
                <w:szCs w:val="22"/>
              </w:rPr>
              <w:t>Liraglutide</w:t>
            </w:r>
            <w:r w:rsidRPr="00DB7537">
              <w:rPr>
                <w:rFonts w:eastAsia="MS Mincho"/>
                <w:sz w:val="22"/>
                <w:szCs w:val="22"/>
                <w:vertAlign w:val="superscript"/>
              </w:rPr>
              <w:t>+</w:t>
            </w:r>
            <w:r w:rsidRPr="00DB7537">
              <w:rPr>
                <w:rFonts w:eastAsia="MS Mincho"/>
                <w:sz w:val="22"/>
                <w:szCs w:val="22"/>
              </w:rPr>
              <w:t xml:space="preserve"> 1.8 mg daily (n</w:t>
            </w:r>
            <w:r w:rsidR="00673DDB" w:rsidRPr="00DB7537">
              <w:rPr>
                <w:rFonts w:eastAsia="MS Mincho"/>
                <w:sz w:val="22"/>
                <w:szCs w:val="22"/>
              </w:rPr>
              <w:t> </w:t>
            </w:r>
            <w:r w:rsidRPr="00DB7537">
              <w:rPr>
                <w:rFonts w:eastAsia="MS Mincho"/>
                <w:sz w:val="22"/>
                <w:szCs w:val="22"/>
              </w:rPr>
              <w:t>=</w:t>
            </w:r>
            <w:r w:rsidR="00673DDB" w:rsidRPr="00DB7537">
              <w:rPr>
                <w:rFonts w:eastAsia="MS Mincho"/>
                <w:sz w:val="22"/>
                <w:szCs w:val="22"/>
              </w:rPr>
              <w:t> </w:t>
            </w:r>
            <w:r w:rsidRPr="00DB7537">
              <w:rPr>
                <w:rFonts w:eastAsia="MS Mincho"/>
                <w:sz w:val="22"/>
                <w:szCs w:val="22"/>
              </w:rPr>
              <w:t>300)</w:t>
            </w:r>
          </w:p>
        </w:tc>
        <w:tc>
          <w:tcPr>
            <w:tcW w:w="1134" w:type="dxa"/>
            <w:vAlign w:val="center"/>
          </w:tcPr>
          <w:p w14:paraId="7C27DB8E" w14:textId="77777777" w:rsidR="00D4007B" w:rsidRPr="00DB7537" w:rsidRDefault="00DA20DF" w:rsidP="00FD339C">
            <w:pPr>
              <w:pStyle w:val="mdTblEntryL"/>
              <w:spacing w:after="0" w:line="240" w:lineRule="auto"/>
              <w:jc w:val="center"/>
              <w:rPr>
                <w:rFonts w:eastAsia="Calibri"/>
                <w:sz w:val="22"/>
                <w:szCs w:val="22"/>
              </w:rPr>
            </w:pPr>
            <w:r w:rsidRPr="00DB7537">
              <w:rPr>
                <w:rFonts w:eastAsia="Calibri"/>
                <w:sz w:val="22"/>
                <w:szCs w:val="22"/>
              </w:rPr>
              <w:t>8.05</w:t>
            </w:r>
          </w:p>
        </w:tc>
        <w:tc>
          <w:tcPr>
            <w:tcW w:w="963" w:type="dxa"/>
            <w:shd w:val="clear" w:color="auto" w:fill="auto"/>
            <w:vAlign w:val="center"/>
          </w:tcPr>
          <w:p w14:paraId="7C27DB8F" w14:textId="77777777" w:rsidR="00D4007B" w:rsidRPr="00DB7537" w:rsidRDefault="00DA20DF" w:rsidP="002A7E32">
            <w:pPr>
              <w:pStyle w:val="mdTblEntryL"/>
              <w:spacing w:line="240" w:lineRule="auto"/>
              <w:jc w:val="center"/>
              <w:rPr>
                <w:rFonts w:eastAsia="Calibri"/>
                <w:sz w:val="22"/>
                <w:szCs w:val="22"/>
              </w:rPr>
            </w:pPr>
            <w:r w:rsidRPr="00DB7537">
              <w:rPr>
                <w:rFonts w:eastAsia="Calibri"/>
                <w:sz w:val="22"/>
                <w:szCs w:val="22"/>
              </w:rPr>
              <w:t>-1.36</w:t>
            </w:r>
          </w:p>
        </w:tc>
        <w:tc>
          <w:tcPr>
            <w:tcW w:w="1299" w:type="dxa"/>
            <w:gridSpan w:val="2"/>
            <w:shd w:val="clear" w:color="auto" w:fill="auto"/>
            <w:vAlign w:val="center"/>
          </w:tcPr>
          <w:p w14:paraId="7C27DB90" w14:textId="77777777" w:rsidR="00D4007B" w:rsidRPr="00DB7537" w:rsidRDefault="00DA20DF" w:rsidP="002A7E32">
            <w:pPr>
              <w:pStyle w:val="mdTblEntryL"/>
              <w:spacing w:after="0" w:line="240" w:lineRule="auto"/>
              <w:jc w:val="center"/>
              <w:rPr>
                <w:rFonts w:eastAsia="Calibri"/>
                <w:sz w:val="22"/>
                <w:szCs w:val="22"/>
              </w:rPr>
            </w:pPr>
            <w:r w:rsidRPr="00DB7537">
              <w:rPr>
                <w:rFonts w:eastAsia="Calibri"/>
                <w:sz w:val="22"/>
                <w:szCs w:val="22"/>
              </w:rPr>
              <w:t>67.9</w:t>
            </w:r>
          </w:p>
        </w:tc>
        <w:tc>
          <w:tcPr>
            <w:tcW w:w="1183" w:type="dxa"/>
            <w:shd w:val="clear" w:color="auto" w:fill="auto"/>
            <w:vAlign w:val="center"/>
          </w:tcPr>
          <w:p w14:paraId="7C27DB91" w14:textId="77777777" w:rsidR="00D4007B" w:rsidRPr="00DB7537" w:rsidRDefault="00DA20DF" w:rsidP="00E01038">
            <w:pPr>
              <w:pStyle w:val="mdTblEntryL"/>
              <w:spacing w:after="0" w:line="240" w:lineRule="auto"/>
              <w:jc w:val="center"/>
              <w:rPr>
                <w:rFonts w:eastAsia="Calibri"/>
                <w:sz w:val="22"/>
                <w:szCs w:val="22"/>
              </w:rPr>
            </w:pPr>
            <w:r w:rsidRPr="00DB7537">
              <w:rPr>
                <w:rFonts w:eastAsia="Calibri"/>
                <w:sz w:val="22"/>
                <w:szCs w:val="22"/>
              </w:rPr>
              <w:t>50.9</w:t>
            </w:r>
          </w:p>
        </w:tc>
        <w:tc>
          <w:tcPr>
            <w:tcW w:w="1274" w:type="dxa"/>
            <w:shd w:val="clear" w:color="auto" w:fill="auto"/>
            <w:vAlign w:val="center"/>
          </w:tcPr>
          <w:p w14:paraId="7C27DB92" w14:textId="77777777" w:rsidR="00D4007B" w:rsidRPr="00DB7537" w:rsidRDefault="00DA20DF" w:rsidP="0071275B">
            <w:pPr>
              <w:pStyle w:val="mdTblEntryL"/>
              <w:spacing w:after="0" w:line="240" w:lineRule="auto"/>
              <w:jc w:val="center"/>
              <w:rPr>
                <w:rFonts w:eastAsia="Calibri"/>
                <w:sz w:val="22"/>
                <w:szCs w:val="22"/>
              </w:rPr>
            </w:pPr>
            <w:r w:rsidRPr="00DB7537">
              <w:rPr>
                <w:rFonts w:eastAsia="Calibri"/>
                <w:sz w:val="22"/>
                <w:szCs w:val="22"/>
              </w:rPr>
              <w:t>-1.90</w:t>
            </w:r>
          </w:p>
        </w:tc>
        <w:tc>
          <w:tcPr>
            <w:tcW w:w="1217" w:type="dxa"/>
            <w:shd w:val="clear" w:color="auto" w:fill="auto"/>
            <w:vAlign w:val="center"/>
          </w:tcPr>
          <w:p w14:paraId="7C27DB93" w14:textId="77777777" w:rsidR="00D4007B" w:rsidRPr="00DB7537" w:rsidRDefault="00DA20DF" w:rsidP="0016293C">
            <w:pPr>
              <w:pStyle w:val="mdTblEntryL"/>
              <w:spacing w:after="0" w:line="240" w:lineRule="auto"/>
              <w:jc w:val="center"/>
              <w:rPr>
                <w:rFonts w:eastAsia="Calibri"/>
                <w:sz w:val="22"/>
                <w:szCs w:val="22"/>
              </w:rPr>
            </w:pPr>
            <w:r w:rsidRPr="00DB7537">
              <w:rPr>
                <w:rFonts w:eastAsia="Calibri"/>
                <w:sz w:val="22"/>
                <w:szCs w:val="22"/>
              </w:rPr>
              <w:t>-3.61</w:t>
            </w:r>
          </w:p>
        </w:tc>
      </w:tr>
    </w:tbl>
    <w:p w14:paraId="7C27DB95" w14:textId="77777777" w:rsidR="00D4007B" w:rsidRPr="00683552" w:rsidRDefault="00DA20DF" w:rsidP="00285E09">
      <w:pPr>
        <w:pStyle w:val="TblFootnote"/>
        <w:spacing w:line="240" w:lineRule="auto"/>
        <w:ind w:left="261" w:hanging="261"/>
        <w:rPr>
          <w:sz w:val="22"/>
          <w:szCs w:val="22"/>
        </w:rPr>
      </w:pPr>
      <w:r w:rsidRPr="00683552">
        <w:rPr>
          <w:sz w:val="22"/>
          <w:szCs w:val="22"/>
          <w:vertAlign w:val="superscript"/>
        </w:rPr>
        <w:t>‡</w:t>
      </w:r>
      <w:r w:rsidRPr="00683552">
        <w:rPr>
          <w:sz w:val="22"/>
          <w:szCs w:val="22"/>
        </w:rPr>
        <w:tab/>
        <w:t>1-sided p-value p &lt; 0.001, for noninferiority of dulaglutide compared to liraglutide, assessed only for HbA1c.</w:t>
      </w:r>
    </w:p>
    <w:p w14:paraId="7C27DB96" w14:textId="77777777" w:rsidR="00D4007B" w:rsidRPr="00683552" w:rsidRDefault="00DA20DF" w:rsidP="00D4007B">
      <w:pPr>
        <w:pStyle w:val="TblFootnote"/>
        <w:spacing w:line="240" w:lineRule="auto"/>
        <w:ind w:left="261" w:hanging="261"/>
        <w:rPr>
          <w:rFonts w:eastAsia="Calibri"/>
          <w:sz w:val="22"/>
          <w:szCs w:val="22"/>
        </w:rPr>
      </w:pPr>
      <w:r w:rsidRPr="00683552">
        <w:rPr>
          <w:sz w:val="22"/>
          <w:szCs w:val="22"/>
          <w:vertAlign w:val="superscript"/>
        </w:rPr>
        <w:t>#</w:t>
      </w:r>
      <w:r w:rsidRPr="00683552">
        <w:rPr>
          <w:sz w:val="22"/>
          <w:szCs w:val="22"/>
        </w:rPr>
        <w:tab/>
        <w:t xml:space="preserve">p &lt; 0.05 dulaglutide treatment group compared to </w:t>
      </w:r>
      <w:r w:rsidRPr="00683552">
        <w:rPr>
          <w:rFonts w:eastAsia="Calibri"/>
          <w:sz w:val="22"/>
          <w:szCs w:val="22"/>
        </w:rPr>
        <w:t>liraglutide.</w:t>
      </w:r>
    </w:p>
    <w:p w14:paraId="7C27DB97" w14:textId="77777777" w:rsidR="00D4007B" w:rsidRPr="00683552" w:rsidRDefault="00DA20DF" w:rsidP="00D4007B">
      <w:pPr>
        <w:pStyle w:val="TblFootnote"/>
        <w:spacing w:line="240" w:lineRule="auto"/>
        <w:ind w:left="261" w:hanging="261"/>
        <w:rPr>
          <w:sz w:val="22"/>
          <w:szCs w:val="22"/>
        </w:rPr>
      </w:pPr>
      <w:r w:rsidRPr="00683552">
        <w:rPr>
          <w:sz w:val="22"/>
          <w:szCs w:val="22"/>
          <w:vertAlign w:val="superscript"/>
        </w:rPr>
        <w:t>+</w:t>
      </w:r>
      <w:r w:rsidRPr="00683552">
        <w:rPr>
          <w:sz w:val="22"/>
          <w:szCs w:val="22"/>
          <w:vertAlign w:val="superscript"/>
        </w:rPr>
        <w:tab/>
      </w:r>
      <w:r w:rsidRPr="00683552">
        <w:rPr>
          <w:sz w:val="22"/>
          <w:szCs w:val="22"/>
        </w:rPr>
        <w:t>Patients randomised to liraglutide were initiated at a dose of 0.6 mg/day. After Week 1, patients were up-titrated to 1.2 mg/day and then at Week 2 to 1.8 mg/day.</w:t>
      </w:r>
    </w:p>
    <w:p w14:paraId="7C27DB98" w14:textId="77777777" w:rsidR="00D4007B" w:rsidRPr="00683552" w:rsidRDefault="00D4007B" w:rsidP="00D4007B">
      <w:pPr>
        <w:spacing w:line="240" w:lineRule="auto"/>
      </w:pPr>
    </w:p>
    <w:p w14:paraId="7C27DB99" w14:textId="692BA914" w:rsidR="00D4007B" w:rsidRPr="00683552" w:rsidRDefault="00DA20DF" w:rsidP="00D4007B">
      <w:pPr>
        <w:spacing w:line="240" w:lineRule="auto"/>
      </w:pPr>
      <w:r w:rsidRPr="00683552">
        <w:t xml:space="preserve">The rate of documented symptomatic hypoglycaemia with </w:t>
      </w:r>
      <w:r w:rsidR="005A0658" w:rsidRPr="00683552">
        <w:t>dulaglutide</w:t>
      </w:r>
      <w:r w:rsidR="005A0658" w:rsidRPr="00683552" w:rsidDel="00B933D8">
        <w:t xml:space="preserve"> </w:t>
      </w:r>
      <w:r w:rsidRPr="00683552">
        <w:t>1.5 mg was 0.12 episodes/patient/year and with liraglutide was 0.29 episodes/patient/year. No cases of severe hypoglycaemia were observed</w:t>
      </w:r>
      <w:r w:rsidR="00D42590" w:rsidRPr="00683552">
        <w:t>.</w:t>
      </w:r>
    </w:p>
    <w:p w14:paraId="7C27DB9A" w14:textId="77777777" w:rsidR="00D4007B" w:rsidRPr="00683552" w:rsidRDefault="00D4007B" w:rsidP="00D4007B">
      <w:pPr>
        <w:spacing w:line="240" w:lineRule="auto"/>
      </w:pPr>
    </w:p>
    <w:p w14:paraId="7C27DB9B" w14:textId="77777777" w:rsidR="00D4007B" w:rsidRPr="00683552" w:rsidRDefault="00DA20DF" w:rsidP="00D4007B">
      <w:pPr>
        <w:spacing w:line="240" w:lineRule="auto"/>
        <w:rPr>
          <w:szCs w:val="22"/>
        </w:rPr>
      </w:pPr>
      <w:r w:rsidRPr="00683552">
        <w:rPr>
          <w:i/>
          <w:iCs/>
          <w:szCs w:val="22"/>
        </w:rPr>
        <w:t>Combination therapy with metformin and sulphonylurea</w:t>
      </w:r>
    </w:p>
    <w:p w14:paraId="7C27DB9C" w14:textId="17958E91" w:rsidR="00D4007B" w:rsidRPr="00683552" w:rsidRDefault="00DA20DF" w:rsidP="00D4007B">
      <w:pPr>
        <w:spacing w:line="240" w:lineRule="auto"/>
      </w:pPr>
      <w:r w:rsidRPr="00683552">
        <w:rPr>
          <w:szCs w:val="22"/>
        </w:rPr>
        <w:t xml:space="preserve">In an active controlled study of 78 weeks duration, </w:t>
      </w:r>
      <w:r w:rsidR="003464E2" w:rsidRPr="00683552">
        <w:rPr>
          <w:szCs w:val="22"/>
        </w:rPr>
        <w:t>dulaglutide</w:t>
      </w:r>
      <w:r w:rsidRPr="00683552">
        <w:rPr>
          <w:szCs w:val="22"/>
        </w:rPr>
        <w:t xml:space="preserve"> was compared to insulin glargine, both on a background of metformin and a sulphonylurea.</w:t>
      </w:r>
      <w:r w:rsidRPr="00683552">
        <w:rPr>
          <w:iCs/>
          <w:szCs w:val="22"/>
        </w:rPr>
        <w:t xml:space="preserve"> At 52 weeks, Trulicity 1.5 mg demonstrated superior lowering in HbA1c to insulin glargine which was maintained at 78 weeks; whereas lowering in HbA1c with Trulicity 0.75 mg was non-inferior to insulin glargine. With Trulicity 1.5 mg a significantly higher percentage of patients reached a target HbA1c of &lt; 7.0 % or ≤ 6.5 % at 52</w:t>
      </w:r>
      <w:r w:rsidR="00A45518" w:rsidRPr="00683552">
        <w:rPr>
          <w:iCs/>
          <w:szCs w:val="22"/>
        </w:rPr>
        <w:t xml:space="preserve"> </w:t>
      </w:r>
      <w:r w:rsidRPr="00683552">
        <w:rPr>
          <w:iCs/>
          <w:szCs w:val="22"/>
        </w:rPr>
        <w:t xml:space="preserve">and 78 weeks compared to insulin glargine. </w:t>
      </w:r>
    </w:p>
    <w:p w14:paraId="7C27DB9D" w14:textId="77777777" w:rsidR="00D4007B" w:rsidRPr="00683552" w:rsidRDefault="00D4007B" w:rsidP="00D4007B">
      <w:pPr>
        <w:spacing w:line="240" w:lineRule="auto"/>
        <w:rPr>
          <w:iCs/>
        </w:rPr>
      </w:pPr>
    </w:p>
    <w:p w14:paraId="7C27DB9E" w14:textId="30E185C3" w:rsidR="00D4007B" w:rsidRPr="00683552" w:rsidRDefault="00DA20DF" w:rsidP="009B2369">
      <w:pPr>
        <w:keepNext/>
        <w:spacing w:line="240" w:lineRule="auto"/>
        <w:rPr>
          <w:szCs w:val="22"/>
        </w:rPr>
      </w:pPr>
      <w:r w:rsidRPr="00683552">
        <w:rPr>
          <w:szCs w:val="22"/>
          <w:lang w:eastAsia="ja-JP"/>
        </w:rPr>
        <w:lastRenderedPageBreak/>
        <w:t>Table</w:t>
      </w:r>
      <w:r w:rsidR="00A45518" w:rsidRPr="00683552">
        <w:rPr>
          <w:szCs w:val="22"/>
          <w:lang w:eastAsia="ja-JP"/>
        </w:rPr>
        <w:t> </w:t>
      </w:r>
      <w:r w:rsidRPr="00683552">
        <w:rPr>
          <w:szCs w:val="22"/>
          <w:lang w:eastAsia="ja-JP"/>
        </w:rPr>
        <w:t>5</w:t>
      </w:r>
      <w:r w:rsidR="00490BFA" w:rsidRPr="00683552">
        <w:rPr>
          <w:szCs w:val="22"/>
          <w:lang w:eastAsia="ja-JP"/>
        </w:rPr>
        <w:t>.</w:t>
      </w:r>
      <w:r w:rsidRPr="00683552">
        <w:rPr>
          <w:szCs w:val="22"/>
          <w:lang w:eastAsia="ja-JP"/>
        </w:rPr>
        <w:t xml:space="preserve"> Results of </w:t>
      </w:r>
      <w:r w:rsidRPr="00683552">
        <w:rPr>
          <w:iCs/>
          <w:szCs w:val="22"/>
        </w:rPr>
        <w:t>a 78</w:t>
      </w:r>
      <w:r w:rsidR="00DF7BFB" w:rsidRPr="00683552">
        <w:rPr>
          <w:iCs/>
          <w:szCs w:val="22"/>
        </w:rPr>
        <w:t>-</w:t>
      </w:r>
      <w:r w:rsidRPr="00683552">
        <w:rPr>
          <w:iCs/>
          <w:szCs w:val="22"/>
        </w:rPr>
        <w:t xml:space="preserve">week active controlled study </w:t>
      </w:r>
      <w:r w:rsidRPr="00683552">
        <w:rPr>
          <w:szCs w:val="22"/>
        </w:rPr>
        <w:t xml:space="preserve">with two doses of </w:t>
      </w:r>
      <w:r w:rsidR="003464E2" w:rsidRPr="00683552">
        <w:rPr>
          <w:szCs w:val="22"/>
        </w:rPr>
        <w:t>dulaglutide</w:t>
      </w:r>
      <w:r w:rsidRPr="00683552">
        <w:rPr>
          <w:szCs w:val="22"/>
        </w:rPr>
        <w:t xml:space="preserve"> in comparison to insulin glargine</w:t>
      </w:r>
    </w:p>
    <w:p w14:paraId="7C27DB9F" w14:textId="77777777" w:rsidR="002A32FB" w:rsidRPr="00683552" w:rsidRDefault="002A32FB" w:rsidP="009B2369">
      <w:pPr>
        <w:keepNext/>
        <w:spacing w:line="240" w:lineRule="auto"/>
        <w:rPr>
          <w:iC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963"/>
        <w:gridCol w:w="116"/>
        <w:gridCol w:w="1183"/>
        <w:gridCol w:w="1183"/>
        <w:gridCol w:w="1274"/>
        <w:gridCol w:w="1217"/>
      </w:tblGrid>
      <w:tr w:rsidR="00683552" w:rsidRPr="00683552" w14:paraId="7C27DBA6" w14:textId="77777777" w:rsidTr="00DF7BFB">
        <w:trPr>
          <w:trHeight w:val="766"/>
        </w:trPr>
        <w:tc>
          <w:tcPr>
            <w:tcW w:w="2122" w:type="dxa"/>
            <w:tcBorders>
              <w:bottom w:val="nil"/>
              <w:right w:val="nil"/>
            </w:tcBorders>
            <w:shd w:val="clear" w:color="auto" w:fill="auto"/>
          </w:tcPr>
          <w:p w14:paraId="7C27DBA0" w14:textId="77777777" w:rsidR="00D4007B" w:rsidRPr="00DB7537" w:rsidRDefault="00D4007B" w:rsidP="009B2369">
            <w:pPr>
              <w:keepNext/>
              <w:spacing w:line="240" w:lineRule="auto"/>
              <w:jc w:val="center"/>
              <w:rPr>
                <w:b/>
                <w:iCs/>
                <w:szCs w:val="22"/>
              </w:rPr>
            </w:pPr>
          </w:p>
        </w:tc>
        <w:tc>
          <w:tcPr>
            <w:tcW w:w="1134" w:type="dxa"/>
            <w:tcBorders>
              <w:left w:val="nil"/>
              <w:bottom w:val="nil"/>
              <w:right w:val="nil"/>
            </w:tcBorders>
          </w:tcPr>
          <w:p w14:paraId="7C27DBA1" w14:textId="77777777" w:rsidR="00D4007B" w:rsidRPr="00DB7537" w:rsidRDefault="00DA20DF" w:rsidP="009B2369">
            <w:pPr>
              <w:keepNext/>
              <w:spacing w:line="240" w:lineRule="auto"/>
              <w:jc w:val="center"/>
              <w:rPr>
                <w:szCs w:val="22"/>
              </w:rPr>
            </w:pPr>
            <w:r w:rsidRPr="00DB7537">
              <w:rPr>
                <w:b/>
                <w:bCs/>
                <w:szCs w:val="22"/>
              </w:rPr>
              <w:t>Baseline HbA1c</w:t>
            </w:r>
          </w:p>
        </w:tc>
        <w:tc>
          <w:tcPr>
            <w:tcW w:w="1079" w:type="dxa"/>
            <w:gridSpan w:val="2"/>
            <w:tcBorders>
              <w:left w:val="nil"/>
              <w:bottom w:val="nil"/>
              <w:right w:val="nil"/>
            </w:tcBorders>
            <w:shd w:val="clear" w:color="auto" w:fill="auto"/>
          </w:tcPr>
          <w:p w14:paraId="7C27DBA2" w14:textId="77777777" w:rsidR="00D4007B" w:rsidRPr="00DB7537" w:rsidRDefault="00DA20DF" w:rsidP="009B2369">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DBA3" w14:textId="77777777" w:rsidR="00D4007B" w:rsidRPr="00DB7537" w:rsidRDefault="00DA20DF" w:rsidP="009B2369">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BA4" w14:textId="77777777" w:rsidR="00D4007B" w:rsidRPr="00DB7537" w:rsidRDefault="00DA20DF" w:rsidP="009B2369">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BA5" w14:textId="77777777" w:rsidR="00D4007B" w:rsidRPr="00DB7537" w:rsidRDefault="00DA20DF" w:rsidP="009B2369">
            <w:pPr>
              <w:keepNext/>
              <w:spacing w:line="240" w:lineRule="auto"/>
              <w:jc w:val="center"/>
              <w:rPr>
                <w:b/>
                <w:iCs/>
                <w:szCs w:val="22"/>
              </w:rPr>
            </w:pPr>
            <w:r w:rsidRPr="00DB7537">
              <w:rPr>
                <w:b/>
                <w:bCs/>
                <w:szCs w:val="22"/>
              </w:rPr>
              <w:t>Change in body weight</w:t>
            </w:r>
          </w:p>
        </w:tc>
      </w:tr>
      <w:tr w:rsidR="00683552" w:rsidRPr="00683552" w14:paraId="7C27DBAE" w14:textId="77777777" w:rsidTr="00DF7BFB">
        <w:tc>
          <w:tcPr>
            <w:tcW w:w="2122" w:type="dxa"/>
            <w:tcBorders>
              <w:top w:val="nil"/>
              <w:right w:val="nil"/>
            </w:tcBorders>
            <w:shd w:val="clear" w:color="auto" w:fill="auto"/>
          </w:tcPr>
          <w:p w14:paraId="7C27DBA7" w14:textId="77777777" w:rsidR="00D4007B" w:rsidRPr="00DB7537" w:rsidRDefault="00D4007B" w:rsidP="009B2369">
            <w:pPr>
              <w:keepNext/>
              <w:spacing w:line="240" w:lineRule="auto"/>
              <w:jc w:val="center"/>
              <w:rPr>
                <w:b/>
                <w:iCs/>
                <w:szCs w:val="22"/>
              </w:rPr>
            </w:pPr>
          </w:p>
        </w:tc>
        <w:tc>
          <w:tcPr>
            <w:tcW w:w="1134" w:type="dxa"/>
            <w:tcBorders>
              <w:top w:val="nil"/>
              <w:left w:val="nil"/>
              <w:right w:val="nil"/>
            </w:tcBorders>
          </w:tcPr>
          <w:p w14:paraId="7C27DBA8" w14:textId="77777777" w:rsidR="00D4007B" w:rsidRPr="00DB7537" w:rsidRDefault="00DA20DF" w:rsidP="009B2369">
            <w:pPr>
              <w:keepNext/>
              <w:spacing w:line="240" w:lineRule="auto"/>
              <w:jc w:val="center"/>
              <w:rPr>
                <w:b/>
                <w:iCs/>
                <w:szCs w:val="22"/>
              </w:rPr>
            </w:pPr>
            <w:r w:rsidRPr="00DB7537">
              <w:rPr>
                <w:b/>
                <w:iCs/>
                <w:szCs w:val="22"/>
              </w:rPr>
              <w:t>(%)</w:t>
            </w:r>
          </w:p>
        </w:tc>
        <w:tc>
          <w:tcPr>
            <w:tcW w:w="1079" w:type="dxa"/>
            <w:gridSpan w:val="2"/>
            <w:tcBorders>
              <w:top w:val="nil"/>
              <w:left w:val="nil"/>
              <w:right w:val="nil"/>
            </w:tcBorders>
            <w:shd w:val="clear" w:color="auto" w:fill="auto"/>
          </w:tcPr>
          <w:p w14:paraId="7C27DBA9" w14:textId="77777777" w:rsidR="00D4007B" w:rsidRPr="00DB7537" w:rsidRDefault="00DA20DF" w:rsidP="009B2369">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DBAA" w14:textId="588019BD" w:rsidR="00D4007B" w:rsidRPr="00DB7537" w:rsidRDefault="00DA20DF" w:rsidP="009B2369">
            <w:pPr>
              <w:keepNext/>
              <w:autoSpaceDE w:val="0"/>
              <w:autoSpaceDN w:val="0"/>
              <w:adjustRightInd w:val="0"/>
              <w:spacing w:line="240" w:lineRule="auto"/>
              <w:jc w:val="center"/>
              <w:rPr>
                <w:b/>
                <w:bCs/>
                <w:szCs w:val="22"/>
              </w:rPr>
            </w:pPr>
            <w:r w:rsidRPr="00DB7537">
              <w:rPr>
                <w:b/>
                <w:bCs/>
                <w:szCs w:val="22"/>
              </w:rPr>
              <w:t>&lt;</w:t>
            </w:r>
            <w:r w:rsidR="00F310F3" w:rsidRPr="00DB7537">
              <w:rPr>
                <w:b/>
                <w:bCs/>
                <w:szCs w:val="22"/>
              </w:rPr>
              <w:t> </w:t>
            </w:r>
            <w:r w:rsidRPr="00DB7537">
              <w:rPr>
                <w:b/>
                <w:bCs/>
                <w:szCs w:val="22"/>
              </w:rPr>
              <w:t>7.0</w:t>
            </w:r>
            <w:r w:rsidR="00D82171" w:rsidRPr="00DB7537">
              <w:rPr>
                <w:b/>
                <w:bCs/>
                <w:szCs w:val="22"/>
              </w:rPr>
              <w:t> </w:t>
            </w:r>
            <w:r w:rsidRPr="00DB7537">
              <w:rPr>
                <w:b/>
                <w:bCs/>
                <w:szCs w:val="22"/>
              </w:rPr>
              <w:t>% (%)</w:t>
            </w:r>
          </w:p>
        </w:tc>
        <w:tc>
          <w:tcPr>
            <w:tcW w:w="1183" w:type="dxa"/>
            <w:tcBorders>
              <w:top w:val="nil"/>
              <w:left w:val="nil"/>
              <w:right w:val="nil"/>
            </w:tcBorders>
            <w:shd w:val="clear" w:color="auto" w:fill="auto"/>
          </w:tcPr>
          <w:p w14:paraId="7C27DBAB" w14:textId="456858CD" w:rsidR="00D4007B" w:rsidRPr="00DB7537" w:rsidRDefault="00DA20DF" w:rsidP="009B2369">
            <w:pPr>
              <w:keepNext/>
              <w:spacing w:line="240" w:lineRule="auto"/>
              <w:jc w:val="center"/>
              <w:rPr>
                <w:b/>
                <w:iCs/>
                <w:szCs w:val="22"/>
              </w:rPr>
            </w:pPr>
            <w:r w:rsidRPr="00DB7537">
              <w:rPr>
                <w:b/>
                <w:iCs/>
                <w:szCs w:val="22"/>
              </w:rPr>
              <w:t>≤</w:t>
            </w:r>
            <w:r w:rsidR="00F310F3" w:rsidRPr="00DB7537">
              <w:rPr>
                <w:b/>
                <w:iCs/>
                <w:szCs w:val="22"/>
              </w:rPr>
              <w:t> </w:t>
            </w:r>
            <w:r w:rsidRPr="00DB7537">
              <w:rPr>
                <w:b/>
                <w:iCs/>
                <w:szCs w:val="22"/>
              </w:rPr>
              <w:t>6.5</w:t>
            </w:r>
            <w:r w:rsidR="00D82171" w:rsidRPr="00DB7537">
              <w:rPr>
                <w:b/>
                <w:iCs/>
                <w:szCs w:val="22"/>
              </w:rPr>
              <w:t> </w:t>
            </w:r>
            <w:r w:rsidRPr="00DB7537">
              <w:rPr>
                <w:b/>
                <w:iCs/>
                <w:szCs w:val="22"/>
              </w:rPr>
              <w:t>% (%)</w:t>
            </w:r>
          </w:p>
        </w:tc>
        <w:tc>
          <w:tcPr>
            <w:tcW w:w="1274" w:type="dxa"/>
            <w:tcBorders>
              <w:top w:val="nil"/>
              <w:left w:val="nil"/>
              <w:right w:val="nil"/>
            </w:tcBorders>
            <w:shd w:val="clear" w:color="auto" w:fill="auto"/>
          </w:tcPr>
          <w:p w14:paraId="7C27DBAC" w14:textId="77777777" w:rsidR="00D4007B" w:rsidRPr="00DB7537" w:rsidRDefault="00DA20DF" w:rsidP="009B2369">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BAD" w14:textId="77777777" w:rsidR="00D4007B" w:rsidRPr="00DB7537" w:rsidRDefault="00DA20DF" w:rsidP="009B2369">
            <w:pPr>
              <w:keepNext/>
              <w:spacing w:line="240" w:lineRule="auto"/>
              <w:jc w:val="center"/>
              <w:rPr>
                <w:b/>
                <w:iCs/>
                <w:szCs w:val="22"/>
              </w:rPr>
            </w:pPr>
            <w:r w:rsidRPr="00DB7537">
              <w:rPr>
                <w:b/>
                <w:iCs/>
                <w:szCs w:val="22"/>
              </w:rPr>
              <w:t>(kg)</w:t>
            </w:r>
          </w:p>
        </w:tc>
      </w:tr>
      <w:tr w:rsidR="00683552" w:rsidRPr="00683552" w14:paraId="7C27DBB0" w14:textId="77777777" w:rsidTr="00F310F3">
        <w:tc>
          <w:tcPr>
            <w:tcW w:w="9192" w:type="dxa"/>
            <w:gridSpan w:val="8"/>
            <w:shd w:val="clear" w:color="auto" w:fill="auto"/>
            <w:vAlign w:val="bottom"/>
          </w:tcPr>
          <w:p w14:paraId="7C27DBAF"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BB8" w14:textId="77777777" w:rsidTr="00DF7BFB">
        <w:tc>
          <w:tcPr>
            <w:tcW w:w="2122" w:type="dxa"/>
            <w:shd w:val="clear" w:color="auto" w:fill="auto"/>
            <w:vAlign w:val="bottom"/>
          </w:tcPr>
          <w:p w14:paraId="7C27DBB1" w14:textId="07CBA113"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F310F3" w:rsidRPr="00DB7537">
              <w:rPr>
                <w:rFonts w:eastAsia="MS Mincho"/>
                <w:sz w:val="22"/>
                <w:szCs w:val="22"/>
                <w:lang w:val="en-GB"/>
              </w:rPr>
              <w:t> </w:t>
            </w:r>
            <w:r w:rsidRPr="00DB7537">
              <w:rPr>
                <w:rFonts w:eastAsia="MS Mincho"/>
                <w:sz w:val="22"/>
                <w:szCs w:val="22"/>
                <w:lang w:val="en-GB"/>
              </w:rPr>
              <w:t>=</w:t>
            </w:r>
            <w:r w:rsidR="00F310F3" w:rsidRPr="00DB7537">
              <w:rPr>
                <w:rFonts w:eastAsia="MS Mincho"/>
                <w:sz w:val="22"/>
                <w:szCs w:val="22"/>
                <w:lang w:val="en-GB"/>
              </w:rPr>
              <w:t> </w:t>
            </w:r>
            <w:r w:rsidRPr="00DB7537">
              <w:rPr>
                <w:rFonts w:eastAsia="MS Mincho"/>
                <w:sz w:val="22"/>
                <w:szCs w:val="22"/>
                <w:lang w:val="en-GB"/>
              </w:rPr>
              <w:t>273)</w:t>
            </w:r>
          </w:p>
        </w:tc>
        <w:tc>
          <w:tcPr>
            <w:tcW w:w="1134" w:type="dxa"/>
            <w:vAlign w:val="center"/>
          </w:tcPr>
          <w:p w14:paraId="7C27DBB2"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8.18</w:t>
            </w:r>
          </w:p>
        </w:tc>
        <w:tc>
          <w:tcPr>
            <w:tcW w:w="963" w:type="dxa"/>
            <w:shd w:val="clear" w:color="auto" w:fill="auto"/>
            <w:vAlign w:val="center"/>
          </w:tcPr>
          <w:p w14:paraId="7C27DBB3"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-1.08</w:t>
            </w:r>
            <w:r w:rsidRPr="00DB7537">
              <w:rPr>
                <w:rFonts w:eastAsia="Calibri"/>
                <w:sz w:val="22"/>
                <w:szCs w:val="22"/>
                <w:vertAlign w:val="superscript"/>
                <w:lang w:val="en-GB"/>
              </w:rPr>
              <w:t>††</w:t>
            </w:r>
          </w:p>
        </w:tc>
        <w:tc>
          <w:tcPr>
            <w:tcW w:w="1299" w:type="dxa"/>
            <w:gridSpan w:val="2"/>
            <w:shd w:val="clear" w:color="auto" w:fill="auto"/>
            <w:vAlign w:val="center"/>
          </w:tcPr>
          <w:p w14:paraId="7C27DBB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53.2</w:t>
            </w:r>
            <w:r w:rsidRPr="00DB7537">
              <w:rPr>
                <w:sz w:val="22"/>
                <w:szCs w:val="22"/>
                <w:vertAlign w:val="superscript"/>
                <w:lang w:val="en-GB"/>
              </w:rPr>
              <w:t>##</w:t>
            </w:r>
          </w:p>
        </w:tc>
        <w:tc>
          <w:tcPr>
            <w:tcW w:w="1183" w:type="dxa"/>
            <w:shd w:val="clear" w:color="auto" w:fill="auto"/>
            <w:vAlign w:val="center"/>
          </w:tcPr>
          <w:p w14:paraId="7C27DBB5"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27.0</w:t>
            </w:r>
            <w:r w:rsidRPr="00DB7537">
              <w:rPr>
                <w:sz w:val="22"/>
                <w:szCs w:val="22"/>
                <w:vertAlign w:val="superscript"/>
                <w:lang w:val="en-GB"/>
              </w:rPr>
              <w:t>##</w:t>
            </w:r>
          </w:p>
        </w:tc>
        <w:tc>
          <w:tcPr>
            <w:tcW w:w="1274" w:type="dxa"/>
            <w:shd w:val="clear" w:color="auto" w:fill="auto"/>
            <w:vAlign w:val="center"/>
          </w:tcPr>
          <w:p w14:paraId="7C27DBB6"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-1.50</w:t>
            </w:r>
          </w:p>
        </w:tc>
        <w:tc>
          <w:tcPr>
            <w:tcW w:w="1217" w:type="dxa"/>
            <w:shd w:val="clear" w:color="auto" w:fill="auto"/>
            <w:vAlign w:val="center"/>
          </w:tcPr>
          <w:p w14:paraId="7C27DBB7"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-1.87</w:t>
            </w:r>
            <w:r w:rsidRPr="00DB7537">
              <w:rPr>
                <w:sz w:val="22"/>
                <w:szCs w:val="22"/>
                <w:vertAlign w:val="superscript"/>
                <w:lang w:val="en-GB"/>
              </w:rPr>
              <w:t>##</w:t>
            </w:r>
          </w:p>
        </w:tc>
      </w:tr>
      <w:tr w:rsidR="00683552" w:rsidRPr="00683552" w14:paraId="7C27DBC0" w14:textId="77777777" w:rsidTr="00DF7BFB">
        <w:tc>
          <w:tcPr>
            <w:tcW w:w="2122" w:type="dxa"/>
            <w:shd w:val="clear" w:color="auto" w:fill="auto"/>
            <w:vAlign w:val="bottom"/>
          </w:tcPr>
          <w:p w14:paraId="7C27DBB9" w14:textId="04545704"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F310F3" w:rsidRPr="00DB7537">
              <w:rPr>
                <w:rFonts w:eastAsia="MS Mincho"/>
                <w:sz w:val="22"/>
                <w:szCs w:val="22"/>
                <w:lang w:val="en-GB"/>
              </w:rPr>
              <w:t> </w:t>
            </w:r>
            <w:r w:rsidRPr="00DB7537">
              <w:rPr>
                <w:rFonts w:eastAsia="MS Mincho"/>
                <w:sz w:val="22"/>
                <w:szCs w:val="22"/>
                <w:lang w:val="en-GB"/>
              </w:rPr>
              <w:t>mg once weekly (n</w:t>
            </w:r>
            <w:r w:rsidR="00F310F3" w:rsidRPr="00DB7537">
              <w:rPr>
                <w:rFonts w:eastAsia="MS Mincho"/>
                <w:sz w:val="22"/>
                <w:szCs w:val="22"/>
                <w:lang w:val="en-GB"/>
              </w:rPr>
              <w:t> </w:t>
            </w:r>
            <w:r w:rsidRPr="00DB7537">
              <w:rPr>
                <w:rFonts w:eastAsia="MS Mincho"/>
                <w:sz w:val="22"/>
                <w:szCs w:val="22"/>
                <w:lang w:val="en-GB"/>
              </w:rPr>
              <w:t>=</w:t>
            </w:r>
            <w:r w:rsidR="00F310F3" w:rsidRPr="00DB7537">
              <w:rPr>
                <w:rFonts w:eastAsia="MS Mincho"/>
                <w:sz w:val="22"/>
                <w:szCs w:val="22"/>
                <w:lang w:val="en-GB"/>
              </w:rPr>
              <w:t> </w:t>
            </w:r>
            <w:r w:rsidRPr="00DB7537">
              <w:rPr>
                <w:rFonts w:eastAsia="MS Mincho"/>
                <w:sz w:val="22"/>
                <w:szCs w:val="22"/>
                <w:lang w:val="en-GB"/>
              </w:rPr>
              <w:t>272)</w:t>
            </w:r>
          </w:p>
        </w:tc>
        <w:tc>
          <w:tcPr>
            <w:tcW w:w="1134" w:type="dxa"/>
            <w:vAlign w:val="center"/>
          </w:tcPr>
          <w:p w14:paraId="7C27DBBA"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8.13</w:t>
            </w:r>
          </w:p>
        </w:tc>
        <w:tc>
          <w:tcPr>
            <w:tcW w:w="963" w:type="dxa"/>
            <w:shd w:val="clear" w:color="auto" w:fill="auto"/>
            <w:vAlign w:val="center"/>
          </w:tcPr>
          <w:p w14:paraId="7C27DBBB"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-0.76</w:t>
            </w:r>
            <w:r w:rsidRPr="00DB7537">
              <w:rPr>
                <w:rFonts w:eastAsia="Calibri"/>
                <w:sz w:val="22"/>
                <w:szCs w:val="22"/>
                <w:vertAlign w:val="superscript"/>
                <w:lang w:val="en-GB"/>
              </w:rPr>
              <w:t>†</w:t>
            </w:r>
          </w:p>
        </w:tc>
        <w:tc>
          <w:tcPr>
            <w:tcW w:w="1299" w:type="dxa"/>
            <w:gridSpan w:val="2"/>
            <w:shd w:val="clear" w:color="auto" w:fill="auto"/>
            <w:vAlign w:val="center"/>
          </w:tcPr>
          <w:p w14:paraId="7C27DBBC"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37.1</w:t>
            </w:r>
          </w:p>
        </w:tc>
        <w:tc>
          <w:tcPr>
            <w:tcW w:w="1183" w:type="dxa"/>
            <w:shd w:val="clear" w:color="auto" w:fill="auto"/>
            <w:vAlign w:val="center"/>
          </w:tcPr>
          <w:p w14:paraId="7C27DBBD"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22.5</w:t>
            </w:r>
            <w:r w:rsidRPr="00DB7537">
              <w:rPr>
                <w:rFonts w:eastAsia="Calibri"/>
                <w:sz w:val="22"/>
                <w:szCs w:val="22"/>
                <w:vertAlign w:val="superscript"/>
                <w:lang w:val="en-GB"/>
              </w:rPr>
              <w:t>#</w:t>
            </w:r>
          </w:p>
        </w:tc>
        <w:tc>
          <w:tcPr>
            <w:tcW w:w="1274" w:type="dxa"/>
            <w:shd w:val="clear" w:color="auto" w:fill="auto"/>
            <w:vAlign w:val="center"/>
          </w:tcPr>
          <w:p w14:paraId="7C27DBBE"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-0.87</w:t>
            </w:r>
            <w:r w:rsidRPr="00DB7537">
              <w:rPr>
                <w:rFonts w:eastAsia="Calibri"/>
                <w:sz w:val="22"/>
                <w:szCs w:val="22"/>
                <w:vertAlign w:val="superscript"/>
                <w:lang w:val="en-GB"/>
              </w:rPr>
              <w:t>##</w:t>
            </w:r>
          </w:p>
        </w:tc>
        <w:tc>
          <w:tcPr>
            <w:tcW w:w="1217" w:type="dxa"/>
            <w:shd w:val="clear" w:color="auto" w:fill="auto"/>
            <w:vAlign w:val="center"/>
          </w:tcPr>
          <w:p w14:paraId="7C27DBBF"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-1.33</w:t>
            </w:r>
            <w:r w:rsidRPr="00DB7537">
              <w:rPr>
                <w:rFonts w:eastAsia="Calibri"/>
                <w:sz w:val="22"/>
                <w:szCs w:val="22"/>
                <w:vertAlign w:val="superscript"/>
                <w:lang w:val="en-GB"/>
              </w:rPr>
              <w:t>##</w:t>
            </w:r>
          </w:p>
        </w:tc>
      </w:tr>
      <w:tr w:rsidR="00683552" w:rsidRPr="00683552" w14:paraId="7C27DBC8" w14:textId="77777777" w:rsidTr="00DF7BFB">
        <w:tc>
          <w:tcPr>
            <w:tcW w:w="2122" w:type="dxa"/>
            <w:shd w:val="clear" w:color="auto" w:fill="auto"/>
            <w:vAlign w:val="bottom"/>
          </w:tcPr>
          <w:p w14:paraId="7C27DBC1" w14:textId="7AEE9092"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w:t>
            </w:r>
            <w:r w:rsidR="00F310F3" w:rsidRPr="00DB7537">
              <w:rPr>
                <w:rFonts w:eastAsia="MS Mincho"/>
                <w:sz w:val="22"/>
                <w:szCs w:val="22"/>
                <w:lang w:val="en-GB"/>
              </w:rPr>
              <w:t> </w:t>
            </w:r>
            <w:r w:rsidRPr="00DB7537">
              <w:rPr>
                <w:rFonts w:eastAsia="MS Mincho"/>
                <w:sz w:val="22"/>
                <w:szCs w:val="22"/>
                <w:lang w:val="en-GB"/>
              </w:rPr>
              <w:t>=</w:t>
            </w:r>
            <w:r w:rsidR="00F310F3" w:rsidRPr="00DB7537">
              <w:rPr>
                <w:rFonts w:eastAsia="MS Mincho"/>
                <w:sz w:val="22"/>
                <w:szCs w:val="22"/>
                <w:lang w:val="en-GB"/>
              </w:rPr>
              <w:t> </w:t>
            </w:r>
            <w:r w:rsidRPr="00DB7537">
              <w:rPr>
                <w:rFonts w:eastAsia="MS Mincho"/>
                <w:sz w:val="22"/>
                <w:szCs w:val="22"/>
                <w:lang w:val="en-GB"/>
              </w:rPr>
              <w:t>262)</w:t>
            </w:r>
          </w:p>
        </w:tc>
        <w:tc>
          <w:tcPr>
            <w:tcW w:w="1134" w:type="dxa"/>
            <w:vAlign w:val="center"/>
          </w:tcPr>
          <w:p w14:paraId="7C27DBC2"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963" w:type="dxa"/>
            <w:shd w:val="clear" w:color="auto" w:fill="auto"/>
            <w:vAlign w:val="center"/>
          </w:tcPr>
          <w:p w14:paraId="7C27DBC3"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-0.63</w:t>
            </w:r>
          </w:p>
        </w:tc>
        <w:tc>
          <w:tcPr>
            <w:tcW w:w="1299" w:type="dxa"/>
            <w:gridSpan w:val="2"/>
            <w:shd w:val="clear" w:color="auto" w:fill="auto"/>
            <w:vAlign w:val="center"/>
          </w:tcPr>
          <w:p w14:paraId="7C27DBC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30.9</w:t>
            </w:r>
          </w:p>
        </w:tc>
        <w:tc>
          <w:tcPr>
            <w:tcW w:w="1183" w:type="dxa"/>
            <w:shd w:val="clear" w:color="auto" w:fill="auto"/>
            <w:vAlign w:val="center"/>
          </w:tcPr>
          <w:p w14:paraId="7C27DBC5"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13.5</w:t>
            </w:r>
          </w:p>
        </w:tc>
        <w:tc>
          <w:tcPr>
            <w:tcW w:w="1274" w:type="dxa"/>
            <w:shd w:val="clear" w:color="auto" w:fill="auto"/>
            <w:vAlign w:val="center"/>
          </w:tcPr>
          <w:p w14:paraId="7C27DBC6"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-1.76</w:t>
            </w:r>
          </w:p>
        </w:tc>
        <w:tc>
          <w:tcPr>
            <w:tcW w:w="1217" w:type="dxa"/>
            <w:shd w:val="clear" w:color="auto" w:fill="auto"/>
            <w:vAlign w:val="center"/>
          </w:tcPr>
          <w:p w14:paraId="7C27DBC7"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1.44</w:t>
            </w:r>
          </w:p>
        </w:tc>
      </w:tr>
      <w:tr w:rsidR="00683552" w:rsidRPr="00683552" w14:paraId="7C27DBCA" w14:textId="77777777" w:rsidTr="00F310F3">
        <w:tc>
          <w:tcPr>
            <w:tcW w:w="9192" w:type="dxa"/>
            <w:gridSpan w:val="8"/>
            <w:shd w:val="clear" w:color="auto" w:fill="auto"/>
            <w:vAlign w:val="bottom"/>
          </w:tcPr>
          <w:p w14:paraId="7C27DBC9"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78 weeks</w:t>
            </w:r>
          </w:p>
        </w:tc>
      </w:tr>
      <w:tr w:rsidR="00683552" w:rsidRPr="00683552" w14:paraId="7C27DBD2" w14:textId="77777777" w:rsidTr="00DF7BFB">
        <w:tc>
          <w:tcPr>
            <w:tcW w:w="2122" w:type="dxa"/>
            <w:shd w:val="clear" w:color="auto" w:fill="auto"/>
            <w:vAlign w:val="bottom"/>
          </w:tcPr>
          <w:p w14:paraId="7C27DBCB" w14:textId="38CCD473"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F310F3" w:rsidRPr="00DB7537">
              <w:rPr>
                <w:rFonts w:eastAsia="MS Mincho"/>
                <w:sz w:val="22"/>
                <w:szCs w:val="22"/>
                <w:lang w:val="en-GB"/>
              </w:rPr>
              <w:t> </w:t>
            </w:r>
            <w:r w:rsidRPr="00DB7537">
              <w:rPr>
                <w:rFonts w:eastAsia="MS Mincho"/>
                <w:sz w:val="22"/>
                <w:szCs w:val="22"/>
                <w:lang w:val="en-GB"/>
              </w:rPr>
              <w:t>=</w:t>
            </w:r>
            <w:r w:rsidR="00F310F3" w:rsidRPr="00DB7537">
              <w:rPr>
                <w:rFonts w:eastAsia="MS Mincho"/>
                <w:sz w:val="22"/>
                <w:szCs w:val="22"/>
                <w:lang w:val="en-GB"/>
              </w:rPr>
              <w:t> </w:t>
            </w:r>
            <w:r w:rsidRPr="00DB7537">
              <w:rPr>
                <w:rFonts w:eastAsia="MS Mincho"/>
                <w:sz w:val="22"/>
                <w:szCs w:val="22"/>
                <w:lang w:val="en-GB"/>
              </w:rPr>
              <w:t>273)</w:t>
            </w:r>
          </w:p>
        </w:tc>
        <w:tc>
          <w:tcPr>
            <w:tcW w:w="1134" w:type="dxa"/>
            <w:vAlign w:val="center"/>
          </w:tcPr>
          <w:p w14:paraId="7C27DBCC"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8.18</w:t>
            </w:r>
          </w:p>
        </w:tc>
        <w:tc>
          <w:tcPr>
            <w:tcW w:w="963" w:type="dxa"/>
            <w:shd w:val="clear" w:color="auto" w:fill="auto"/>
            <w:vAlign w:val="center"/>
          </w:tcPr>
          <w:p w14:paraId="7C27DBCD" w14:textId="77777777" w:rsidR="00D4007B" w:rsidRPr="00DB7537" w:rsidRDefault="00DA20DF" w:rsidP="002A7E32">
            <w:pPr>
              <w:pStyle w:val="mdTblEntryL"/>
              <w:spacing w:after="0" w:line="240" w:lineRule="auto"/>
              <w:jc w:val="center"/>
              <w:rPr>
                <w:rFonts w:eastAsia="Calibri"/>
                <w:sz w:val="22"/>
                <w:szCs w:val="22"/>
                <w:lang w:val="en-GB"/>
              </w:rPr>
            </w:pPr>
            <w:r w:rsidRPr="00DB7537">
              <w:rPr>
                <w:sz w:val="22"/>
                <w:szCs w:val="22"/>
                <w:lang w:val="en-GB"/>
              </w:rPr>
              <w:t>-0.90</w:t>
            </w:r>
            <w:r w:rsidRPr="00DB7537">
              <w:rPr>
                <w:sz w:val="22"/>
                <w:szCs w:val="22"/>
                <w:vertAlign w:val="superscript"/>
                <w:lang w:val="en-GB"/>
              </w:rPr>
              <w:t>††</w:t>
            </w:r>
          </w:p>
        </w:tc>
        <w:tc>
          <w:tcPr>
            <w:tcW w:w="1299" w:type="dxa"/>
            <w:gridSpan w:val="2"/>
            <w:shd w:val="clear" w:color="auto" w:fill="auto"/>
            <w:vAlign w:val="center"/>
          </w:tcPr>
          <w:p w14:paraId="7C27DBCE"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49.0</w:t>
            </w:r>
            <w:r w:rsidRPr="00DB7537">
              <w:rPr>
                <w:sz w:val="22"/>
                <w:szCs w:val="22"/>
                <w:vertAlign w:val="superscript"/>
                <w:lang w:val="en-GB"/>
              </w:rPr>
              <w:t>##</w:t>
            </w:r>
          </w:p>
        </w:tc>
        <w:tc>
          <w:tcPr>
            <w:tcW w:w="1183" w:type="dxa"/>
            <w:shd w:val="clear" w:color="auto" w:fill="auto"/>
            <w:vAlign w:val="center"/>
          </w:tcPr>
          <w:p w14:paraId="7C27DBCF"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28.1</w:t>
            </w:r>
            <w:r w:rsidRPr="00DB7537">
              <w:rPr>
                <w:sz w:val="22"/>
                <w:szCs w:val="22"/>
                <w:vertAlign w:val="superscript"/>
                <w:lang w:val="en-GB"/>
              </w:rPr>
              <w:t>##</w:t>
            </w:r>
          </w:p>
        </w:tc>
        <w:tc>
          <w:tcPr>
            <w:tcW w:w="1274" w:type="dxa"/>
            <w:shd w:val="clear" w:color="auto" w:fill="auto"/>
            <w:vAlign w:val="center"/>
          </w:tcPr>
          <w:p w14:paraId="7C27DBD0" w14:textId="77777777" w:rsidR="00D4007B" w:rsidRPr="00DB7537" w:rsidRDefault="00DA20DF" w:rsidP="0071275B">
            <w:pPr>
              <w:pStyle w:val="mdTblEntryL"/>
              <w:spacing w:after="0" w:line="240" w:lineRule="auto"/>
              <w:jc w:val="center"/>
              <w:rPr>
                <w:rFonts w:eastAsia="Calibri"/>
                <w:sz w:val="22"/>
                <w:szCs w:val="22"/>
                <w:lang w:val="en-GB"/>
              </w:rPr>
            </w:pPr>
            <w:r w:rsidRPr="00DB7537">
              <w:rPr>
                <w:sz w:val="22"/>
                <w:szCs w:val="22"/>
                <w:lang w:val="en-GB"/>
              </w:rPr>
              <w:t>-1.10</w:t>
            </w:r>
            <w:r w:rsidRPr="00DB7537">
              <w:rPr>
                <w:sz w:val="22"/>
                <w:szCs w:val="22"/>
                <w:vertAlign w:val="superscript"/>
                <w:lang w:val="en-GB"/>
              </w:rPr>
              <w:t>#</w:t>
            </w:r>
          </w:p>
        </w:tc>
        <w:tc>
          <w:tcPr>
            <w:tcW w:w="1217" w:type="dxa"/>
            <w:shd w:val="clear" w:color="auto" w:fill="auto"/>
            <w:vAlign w:val="center"/>
          </w:tcPr>
          <w:p w14:paraId="7C27DBD1" w14:textId="77777777" w:rsidR="00D4007B" w:rsidRPr="00DB7537" w:rsidRDefault="00DA20DF" w:rsidP="0016293C">
            <w:pPr>
              <w:pStyle w:val="mdTblEntryL"/>
              <w:spacing w:after="0" w:line="240" w:lineRule="auto"/>
              <w:jc w:val="center"/>
              <w:rPr>
                <w:rFonts w:eastAsia="Calibri"/>
                <w:sz w:val="22"/>
                <w:szCs w:val="22"/>
                <w:lang w:val="en-GB"/>
              </w:rPr>
            </w:pPr>
            <w:r w:rsidRPr="00DB7537">
              <w:rPr>
                <w:sz w:val="22"/>
                <w:szCs w:val="22"/>
                <w:lang w:val="en-GB"/>
              </w:rPr>
              <w:t>-1.96</w:t>
            </w:r>
            <w:r w:rsidRPr="00DB7537">
              <w:rPr>
                <w:sz w:val="22"/>
                <w:szCs w:val="22"/>
                <w:vertAlign w:val="superscript"/>
                <w:lang w:val="en-GB"/>
              </w:rPr>
              <w:t>##</w:t>
            </w:r>
          </w:p>
        </w:tc>
      </w:tr>
      <w:tr w:rsidR="00683552" w:rsidRPr="00683552" w14:paraId="7C27DBDA" w14:textId="77777777" w:rsidTr="00DF7BFB">
        <w:tc>
          <w:tcPr>
            <w:tcW w:w="2122" w:type="dxa"/>
            <w:shd w:val="clear" w:color="auto" w:fill="auto"/>
            <w:vAlign w:val="bottom"/>
          </w:tcPr>
          <w:p w14:paraId="7C27DBD3" w14:textId="7BBF568A"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F310F3" w:rsidRPr="00DB7537">
              <w:rPr>
                <w:rFonts w:eastAsia="MS Mincho"/>
                <w:sz w:val="22"/>
                <w:szCs w:val="22"/>
                <w:lang w:val="en-GB"/>
              </w:rPr>
              <w:t> </w:t>
            </w:r>
            <w:r w:rsidRPr="00DB7537">
              <w:rPr>
                <w:rFonts w:eastAsia="MS Mincho"/>
                <w:sz w:val="22"/>
                <w:szCs w:val="22"/>
                <w:lang w:val="en-GB"/>
              </w:rPr>
              <w:t>mg once weekly (n</w:t>
            </w:r>
            <w:r w:rsidR="00F310F3" w:rsidRPr="00DB7537">
              <w:rPr>
                <w:rFonts w:eastAsia="MS Mincho"/>
                <w:sz w:val="22"/>
                <w:szCs w:val="22"/>
                <w:lang w:val="en-GB"/>
              </w:rPr>
              <w:t> </w:t>
            </w:r>
            <w:r w:rsidRPr="00DB7537">
              <w:rPr>
                <w:rFonts w:eastAsia="MS Mincho"/>
                <w:sz w:val="22"/>
                <w:szCs w:val="22"/>
                <w:lang w:val="en-GB"/>
              </w:rPr>
              <w:t>=</w:t>
            </w:r>
            <w:r w:rsidR="00F310F3" w:rsidRPr="00DB7537">
              <w:rPr>
                <w:rFonts w:eastAsia="MS Mincho"/>
                <w:sz w:val="22"/>
                <w:szCs w:val="22"/>
                <w:lang w:val="en-GB"/>
              </w:rPr>
              <w:t> </w:t>
            </w:r>
            <w:r w:rsidRPr="00DB7537">
              <w:rPr>
                <w:rFonts w:eastAsia="MS Mincho"/>
                <w:sz w:val="22"/>
                <w:szCs w:val="22"/>
                <w:lang w:val="en-GB"/>
              </w:rPr>
              <w:t>272)</w:t>
            </w:r>
          </w:p>
        </w:tc>
        <w:tc>
          <w:tcPr>
            <w:tcW w:w="1134" w:type="dxa"/>
            <w:vAlign w:val="center"/>
          </w:tcPr>
          <w:p w14:paraId="7C27DBD4"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8.13</w:t>
            </w:r>
          </w:p>
        </w:tc>
        <w:tc>
          <w:tcPr>
            <w:tcW w:w="963" w:type="dxa"/>
            <w:shd w:val="clear" w:color="auto" w:fill="auto"/>
            <w:vAlign w:val="center"/>
          </w:tcPr>
          <w:p w14:paraId="7C27DBD5" w14:textId="77777777" w:rsidR="00D4007B" w:rsidRPr="00DB7537" w:rsidRDefault="00DA20DF" w:rsidP="002A7E32">
            <w:pPr>
              <w:pStyle w:val="mdTblEntryL"/>
              <w:spacing w:after="0" w:line="240" w:lineRule="auto"/>
              <w:jc w:val="center"/>
              <w:rPr>
                <w:sz w:val="22"/>
                <w:szCs w:val="22"/>
                <w:lang w:val="en-GB"/>
              </w:rPr>
            </w:pPr>
            <w:r w:rsidRPr="00DB7537">
              <w:rPr>
                <w:sz w:val="22"/>
                <w:szCs w:val="22"/>
                <w:lang w:val="en-GB"/>
              </w:rPr>
              <w:t>-0.62†</w:t>
            </w:r>
          </w:p>
        </w:tc>
        <w:tc>
          <w:tcPr>
            <w:tcW w:w="1299" w:type="dxa"/>
            <w:gridSpan w:val="2"/>
            <w:shd w:val="clear" w:color="auto" w:fill="auto"/>
            <w:vAlign w:val="center"/>
          </w:tcPr>
          <w:p w14:paraId="7C27DBD6"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34.1</w:t>
            </w:r>
          </w:p>
        </w:tc>
        <w:tc>
          <w:tcPr>
            <w:tcW w:w="1183" w:type="dxa"/>
            <w:shd w:val="clear" w:color="auto" w:fill="auto"/>
            <w:vAlign w:val="center"/>
          </w:tcPr>
          <w:p w14:paraId="7C27DBD7"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22.1</w:t>
            </w:r>
          </w:p>
        </w:tc>
        <w:tc>
          <w:tcPr>
            <w:tcW w:w="1274" w:type="dxa"/>
            <w:shd w:val="clear" w:color="auto" w:fill="auto"/>
            <w:vAlign w:val="center"/>
          </w:tcPr>
          <w:p w14:paraId="7C27DBD8" w14:textId="77777777" w:rsidR="00D4007B" w:rsidRPr="00DB7537" w:rsidRDefault="00DA20DF" w:rsidP="0071275B">
            <w:pPr>
              <w:pStyle w:val="mdTblEntryL"/>
              <w:spacing w:after="0" w:line="240" w:lineRule="auto"/>
              <w:jc w:val="center"/>
              <w:rPr>
                <w:sz w:val="22"/>
                <w:szCs w:val="22"/>
                <w:lang w:val="en-GB"/>
              </w:rPr>
            </w:pPr>
            <w:r w:rsidRPr="00DB7537">
              <w:rPr>
                <w:sz w:val="22"/>
                <w:szCs w:val="22"/>
                <w:lang w:val="en-GB"/>
              </w:rPr>
              <w:t>-0.58</w:t>
            </w:r>
            <w:r w:rsidRPr="00DB7537">
              <w:rPr>
                <w:sz w:val="22"/>
                <w:szCs w:val="22"/>
                <w:vertAlign w:val="superscript"/>
                <w:lang w:val="en-GB"/>
              </w:rPr>
              <w:t>##</w:t>
            </w:r>
          </w:p>
        </w:tc>
        <w:tc>
          <w:tcPr>
            <w:tcW w:w="1217" w:type="dxa"/>
            <w:shd w:val="clear" w:color="auto" w:fill="auto"/>
            <w:vAlign w:val="center"/>
          </w:tcPr>
          <w:p w14:paraId="7C27DBD9" w14:textId="77777777" w:rsidR="00D4007B" w:rsidRPr="00DB7537" w:rsidRDefault="00DA20DF" w:rsidP="0016293C">
            <w:pPr>
              <w:pStyle w:val="mdTblEntryL"/>
              <w:spacing w:after="0" w:line="240" w:lineRule="auto"/>
              <w:jc w:val="center"/>
              <w:rPr>
                <w:sz w:val="22"/>
                <w:szCs w:val="22"/>
                <w:lang w:val="en-GB"/>
              </w:rPr>
            </w:pPr>
            <w:r w:rsidRPr="00DB7537">
              <w:rPr>
                <w:sz w:val="22"/>
                <w:szCs w:val="22"/>
                <w:lang w:val="en-GB"/>
              </w:rPr>
              <w:t>-1.54</w:t>
            </w:r>
            <w:r w:rsidRPr="00DB7537">
              <w:rPr>
                <w:sz w:val="22"/>
                <w:szCs w:val="22"/>
                <w:vertAlign w:val="superscript"/>
                <w:lang w:val="en-GB"/>
              </w:rPr>
              <w:t>##</w:t>
            </w:r>
          </w:p>
        </w:tc>
      </w:tr>
      <w:tr w:rsidR="00683552" w:rsidRPr="00683552" w14:paraId="7C27DBE2" w14:textId="77777777" w:rsidTr="00DF7BFB">
        <w:tc>
          <w:tcPr>
            <w:tcW w:w="2122" w:type="dxa"/>
            <w:shd w:val="clear" w:color="auto" w:fill="auto"/>
            <w:vAlign w:val="bottom"/>
          </w:tcPr>
          <w:p w14:paraId="7C27DBDB" w14:textId="0B839556"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w:t>
            </w:r>
            <w:r w:rsidR="00F310F3" w:rsidRPr="00DB7537">
              <w:rPr>
                <w:rFonts w:eastAsia="MS Mincho"/>
                <w:sz w:val="22"/>
                <w:szCs w:val="22"/>
                <w:lang w:val="en-GB"/>
              </w:rPr>
              <w:t> </w:t>
            </w:r>
            <w:r w:rsidRPr="00DB7537">
              <w:rPr>
                <w:rFonts w:eastAsia="MS Mincho"/>
                <w:sz w:val="22"/>
                <w:szCs w:val="22"/>
                <w:lang w:val="en-GB"/>
              </w:rPr>
              <w:t>=</w:t>
            </w:r>
            <w:r w:rsidR="00F310F3" w:rsidRPr="00DB7537">
              <w:rPr>
                <w:rFonts w:eastAsia="MS Mincho"/>
                <w:sz w:val="22"/>
                <w:szCs w:val="22"/>
                <w:lang w:val="en-GB"/>
              </w:rPr>
              <w:t> </w:t>
            </w:r>
            <w:r w:rsidRPr="00DB7537">
              <w:rPr>
                <w:rFonts w:eastAsia="MS Mincho"/>
                <w:sz w:val="22"/>
                <w:szCs w:val="22"/>
                <w:lang w:val="en-GB"/>
              </w:rPr>
              <w:t>262)</w:t>
            </w:r>
          </w:p>
        </w:tc>
        <w:tc>
          <w:tcPr>
            <w:tcW w:w="1134" w:type="dxa"/>
            <w:vAlign w:val="center"/>
          </w:tcPr>
          <w:p w14:paraId="7C27DBDC"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963" w:type="dxa"/>
            <w:shd w:val="clear" w:color="auto" w:fill="auto"/>
            <w:vAlign w:val="center"/>
          </w:tcPr>
          <w:p w14:paraId="7C27DBDD" w14:textId="77777777" w:rsidR="00D4007B" w:rsidRPr="00DB7537" w:rsidRDefault="00DA20DF" w:rsidP="002A7E32">
            <w:pPr>
              <w:pStyle w:val="mdTblEntryL"/>
              <w:spacing w:after="0" w:line="240" w:lineRule="auto"/>
              <w:jc w:val="center"/>
              <w:rPr>
                <w:rFonts w:eastAsia="Calibri"/>
                <w:sz w:val="22"/>
                <w:szCs w:val="22"/>
                <w:lang w:val="en-GB"/>
              </w:rPr>
            </w:pPr>
            <w:r w:rsidRPr="00DB7537">
              <w:rPr>
                <w:sz w:val="22"/>
                <w:szCs w:val="22"/>
                <w:lang w:val="en-GB"/>
              </w:rPr>
              <w:t>-0.59</w:t>
            </w:r>
          </w:p>
        </w:tc>
        <w:tc>
          <w:tcPr>
            <w:tcW w:w="1299" w:type="dxa"/>
            <w:gridSpan w:val="2"/>
            <w:shd w:val="clear" w:color="auto" w:fill="auto"/>
            <w:vAlign w:val="center"/>
          </w:tcPr>
          <w:p w14:paraId="7C27DBDE"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30.5</w:t>
            </w:r>
          </w:p>
        </w:tc>
        <w:tc>
          <w:tcPr>
            <w:tcW w:w="1183" w:type="dxa"/>
            <w:shd w:val="clear" w:color="auto" w:fill="auto"/>
            <w:vAlign w:val="center"/>
          </w:tcPr>
          <w:p w14:paraId="7C27DBDF"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16.6</w:t>
            </w:r>
          </w:p>
        </w:tc>
        <w:tc>
          <w:tcPr>
            <w:tcW w:w="1274" w:type="dxa"/>
            <w:shd w:val="clear" w:color="auto" w:fill="auto"/>
            <w:vAlign w:val="center"/>
          </w:tcPr>
          <w:p w14:paraId="7C27DBE0" w14:textId="77777777" w:rsidR="00D4007B" w:rsidRPr="00DB7537" w:rsidRDefault="00DA20DF" w:rsidP="0071275B">
            <w:pPr>
              <w:pStyle w:val="mdTblEntryL"/>
              <w:spacing w:after="0" w:line="240" w:lineRule="auto"/>
              <w:jc w:val="center"/>
              <w:rPr>
                <w:rFonts w:eastAsia="Calibri"/>
                <w:sz w:val="22"/>
                <w:szCs w:val="22"/>
                <w:lang w:val="en-GB"/>
              </w:rPr>
            </w:pPr>
            <w:r w:rsidRPr="00DB7537">
              <w:rPr>
                <w:sz w:val="22"/>
                <w:szCs w:val="22"/>
                <w:lang w:val="en-GB"/>
              </w:rPr>
              <w:t>-1.58</w:t>
            </w:r>
          </w:p>
        </w:tc>
        <w:tc>
          <w:tcPr>
            <w:tcW w:w="1217" w:type="dxa"/>
            <w:shd w:val="clear" w:color="auto" w:fill="auto"/>
            <w:vAlign w:val="center"/>
          </w:tcPr>
          <w:p w14:paraId="7C27DBE1" w14:textId="77777777" w:rsidR="00D4007B" w:rsidRPr="00DB7537" w:rsidRDefault="00DA20DF" w:rsidP="0016293C">
            <w:pPr>
              <w:pStyle w:val="mdTblEntryL"/>
              <w:spacing w:after="0" w:line="240" w:lineRule="auto"/>
              <w:jc w:val="center"/>
              <w:rPr>
                <w:rFonts w:eastAsia="Calibri"/>
                <w:sz w:val="22"/>
                <w:szCs w:val="22"/>
                <w:lang w:val="en-GB"/>
              </w:rPr>
            </w:pPr>
            <w:r w:rsidRPr="00DB7537">
              <w:rPr>
                <w:sz w:val="22"/>
                <w:szCs w:val="22"/>
                <w:lang w:val="en-GB"/>
              </w:rPr>
              <w:t>1.28</w:t>
            </w:r>
          </w:p>
        </w:tc>
      </w:tr>
    </w:tbl>
    <w:p w14:paraId="7C27DBE3" w14:textId="77777777" w:rsidR="00FE04DE" w:rsidRPr="00683552" w:rsidRDefault="00DA20DF" w:rsidP="009B2369">
      <w:pPr>
        <w:keepNext/>
        <w:tabs>
          <w:tab w:val="clear" w:pos="567"/>
          <w:tab w:val="left" w:pos="284"/>
        </w:tabs>
        <w:spacing w:line="240" w:lineRule="auto"/>
        <w:ind w:left="284" w:hanging="284"/>
        <w:rPr>
          <w:rFonts w:eastAsia="Calibri"/>
          <w:szCs w:val="22"/>
        </w:rPr>
      </w:pPr>
      <w:r w:rsidRPr="00683552">
        <w:rPr>
          <w:rFonts w:eastAsia="TimesNewRoman"/>
          <w:szCs w:val="22"/>
          <w:vertAlign w:val="superscript"/>
          <w:lang w:eastAsia="en-GB"/>
        </w:rPr>
        <w:t>†</w:t>
      </w:r>
      <w:r w:rsidRPr="00683552">
        <w:rPr>
          <w:rFonts w:eastAsia="TimesNewRoman"/>
          <w:szCs w:val="22"/>
          <w:lang w:eastAsia="en-GB"/>
        </w:rPr>
        <w:tab/>
        <w:t xml:space="preserve">multiplicity adjusted 1-sided p-value &lt; 0.025, for noninferiority; </w:t>
      </w:r>
      <w:r w:rsidR="00D4007B" w:rsidRPr="00683552">
        <w:rPr>
          <w:rFonts w:eastAsia="Calibri"/>
          <w:szCs w:val="22"/>
          <w:vertAlign w:val="superscript"/>
        </w:rPr>
        <w:t>††</w:t>
      </w:r>
      <w:r w:rsidRPr="00683552">
        <w:rPr>
          <w:rFonts w:eastAsia="Calibri"/>
          <w:szCs w:val="22"/>
        </w:rPr>
        <w:t xml:space="preserve"> </w:t>
      </w:r>
      <w:r w:rsidR="00D4007B" w:rsidRPr="00683552">
        <w:rPr>
          <w:rFonts w:eastAsia="Calibri"/>
          <w:szCs w:val="22"/>
        </w:rPr>
        <w:t>multiplicity adjusted 1</w:t>
      </w:r>
      <w:r w:rsidR="00D4007B" w:rsidRPr="00683552">
        <w:rPr>
          <w:rFonts w:eastAsia="Calibri"/>
          <w:szCs w:val="22"/>
        </w:rPr>
        <w:noBreakHyphen/>
        <w:t>sided p</w:t>
      </w:r>
      <w:r w:rsidR="00D4007B" w:rsidRPr="00683552">
        <w:rPr>
          <w:rFonts w:eastAsia="Calibri"/>
          <w:szCs w:val="22"/>
        </w:rPr>
        <w:noBreakHyphen/>
        <w:t>value &lt; 0.025, for superiority of dulaglutide to insulin glargine, assessed for HbA1c only</w:t>
      </w:r>
    </w:p>
    <w:p w14:paraId="7C27DBE4" w14:textId="77777777" w:rsidR="00D4007B" w:rsidRPr="00683552" w:rsidRDefault="00DA20DF" w:rsidP="00D4007B">
      <w:pPr>
        <w:tabs>
          <w:tab w:val="clear" w:pos="567"/>
          <w:tab w:val="left" w:pos="284"/>
        </w:tabs>
        <w:spacing w:line="240" w:lineRule="auto"/>
        <w:rPr>
          <w:szCs w:val="22"/>
        </w:rPr>
      </w:pPr>
      <w:r w:rsidRPr="00683552">
        <w:rPr>
          <w:szCs w:val="22"/>
          <w:vertAlign w:val="superscript"/>
        </w:rPr>
        <w:t>#</w:t>
      </w:r>
      <w:r w:rsidRPr="00683552">
        <w:rPr>
          <w:szCs w:val="22"/>
          <w:vertAlign w:val="superscript"/>
        </w:rPr>
        <w:tab/>
      </w:r>
      <w:r w:rsidRPr="00683552">
        <w:rPr>
          <w:szCs w:val="22"/>
        </w:rPr>
        <w:t xml:space="preserve">p &lt; 0.05, </w:t>
      </w:r>
      <w:r w:rsidRPr="00683552">
        <w:rPr>
          <w:szCs w:val="22"/>
          <w:vertAlign w:val="superscript"/>
        </w:rPr>
        <w:t xml:space="preserve">## </w:t>
      </w:r>
      <w:r w:rsidRPr="00683552">
        <w:rPr>
          <w:szCs w:val="22"/>
        </w:rPr>
        <w:t xml:space="preserve">p &lt; 0.001 dulaglutide treatment group compared to insulin glargine </w:t>
      </w:r>
    </w:p>
    <w:p w14:paraId="7C27DBE5" w14:textId="77777777" w:rsidR="00D4007B" w:rsidRPr="00683552" w:rsidRDefault="00DA20DF" w:rsidP="00D4007B">
      <w:pPr>
        <w:tabs>
          <w:tab w:val="clear" w:pos="567"/>
          <w:tab w:val="left" w:pos="284"/>
        </w:tabs>
        <w:spacing w:line="240" w:lineRule="auto"/>
        <w:ind w:left="284" w:hanging="284"/>
        <w:rPr>
          <w:szCs w:val="22"/>
        </w:rPr>
      </w:pPr>
      <w:r w:rsidRPr="00683552">
        <w:rPr>
          <w:szCs w:val="22"/>
          <w:vertAlign w:val="superscript"/>
        </w:rPr>
        <w:t xml:space="preserve">+ </w:t>
      </w:r>
      <w:r w:rsidRPr="00683552">
        <w:rPr>
          <w:szCs w:val="22"/>
        </w:rPr>
        <w:tab/>
        <w:t>Insulin glargine doses were adjusted utilising an algorithm with a fasting plasma glucose target of &lt; 5.6 mmol/L</w:t>
      </w:r>
    </w:p>
    <w:p w14:paraId="7C27DBE6" w14:textId="77777777" w:rsidR="00D4007B" w:rsidRPr="00683552" w:rsidRDefault="00D4007B" w:rsidP="00D4007B">
      <w:pPr>
        <w:spacing w:line="240" w:lineRule="auto"/>
        <w:rPr>
          <w:sz w:val="16"/>
          <w:szCs w:val="16"/>
        </w:rPr>
      </w:pPr>
    </w:p>
    <w:p w14:paraId="7C27DBE7" w14:textId="6C3D89F6" w:rsidR="00D4007B" w:rsidRPr="00683552" w:rsidRDefault="00DA20DF" w:rsidP="00D4007B">
      <w:pPr>
        <w:spacing w:line="240" w:lineRule="auto"/>
      </w:pPr>
      <w:r w:rsidRPr="00683552">
        <w:t xml:space="preserve">The rates of documented symptomatic hypoglycaemia with </w:t>
      </w:r>
      <w:r w:rsidR="005A0658" w:rsidRPr="00683552">
        <w:t>dulaglutide</w:t>
      </w:r>
      <w:r w:rsidR="005A0658" w:rsidRPr="00683552" w:rsidDel="00B933D8">
        <w:t xml:space="preserve"> </w:t>
      </w:r>
      <w:r w:rsidRPr="00683552">
        <w:t xml:space="preserve">1.5 mg and 0.75 mg, and insulin glargine were 1.67, 1.67, and 3.02 episodes/patient/year, respectively. Two cases of severe hypoglycaemia were observed with </w:t>
      </w:r>
      <w:r w:rsidR="005A0658" w:rsidRPr="00683552">
        <w:t>dulaglutide</w:t>
      </w:r>
      <w:r w:rsidR="005A0658" w:rsidRPr="00683552" w:rsidDel="00B933D8">
        <w:t xml:space="preserve"> </w:t>
      </w:r>
      <w:r w:rsidRPr="00683552">
        <w:t>1.5</w:t>
      </w:r>
      <w:r w:rsidR="00E34DAC" w:rsidRPr="00683552">
        <w:t> </w:t>
      </w:r>
      <w:r w:rsidRPr="00683552">
        <w:t>mg and two cases of severe hypoglycaemia were observed with insulin glargine.</w:t>
      </w:r>
    </w:p>
    <w:p w14:paraId="7C27DBE8" w14:textId="77777777" w:rsidR="00D4007B" w:rsidRPr="00683552" w:rsidRDefault="00D4007B" w:rsidP="00D4007B">
      <w:pPr>
        <w:spacing w:line="240" w:lineRule="auto"/>
      </w:pPr>
    </w:p>
    <w:p w14:paraId="7C27DBE9" w14:textId="77777777" w:rsidR="000C3BFF" w:rsidRPr="00683552" w:rsidRDefault="00DA20DF" w:rsidP="000C3BFF">
      <w:pPr>
        <w:spacing w:line="240" w:lineRule="auto"/>
        <w:rPr>
          <w:szCs w:val="22"/>
        </w:rPr>
      </w:pPr>
      <w:r w:rsidRPr="00683552">
        <w:rPr>
          <w:i/>
          <w:iCs/>
          <w:szCs w:val="22"/>
        </w:rPr>
        <w:t>Combination therapy with sulphonylurea</w:t>
      </w:r>
    </w:p>
    <w:p w14:paraId="7C27DBEA" w14:textId="3898E21A" w:rsidR="00B9264F" w:rsidRPr="00683552" w:rsidRDefault="00DA20DF" w:rsidP="00B9264F">
      <w:pPr>
        <w:spacing w:line="240" w:lineRule="auto"/>
      </w:pPr>
      <w:r w:rsidRPr="00683552">
        <w:t>The safety and efficacy of dulaglutide</w:t>
      </w:r>
      <w:r w:rsidRPr="00683552">
        <w:rPr>
          <w:iCs/>
          <w:szCs w:val="22"/>
        </w:rPr>
        <w:t xml:space="preserve"> </w:t>
      </w:r>
      <w:r w:rsidR="004F38D9" w:rsidRPr="00683552">
        <w:rPr>
          <w:iCs/>
          <w:szCs w:val="22"/>
        </w:rPr>
        <w:t>as add-on to a sulphonylurea</w:t>
      </w:r>
      <w:r w:rsidRPr="00683552">
        <w:t xml:space="preserve"> was investigated in a placebo controlled study of 24</w:t>
      </w:r>
      <w:r w:rsidR="00E34DAC" w:rsidRPr="00683552">
        <w:t> </w:t>
      </w:r>
      <w:r w:rsidRPr="00683552">
        <w:t xml:space="preserve">weeks duration. Treatment with </w:t>
      </w:r>
      <w:r w:rsidR="00921985" w:rsidRPr="00683552">
        <w:t>Trulicity</w:t>
      </w:r>
      <w:r w:rsidRPr="00683552">
        <w:t xml:space="preserve"> 1.5</w:t>
      </w:r>
      <w:r w:rsidR="00E34DAC" w:rsidRPr="00683552">
        <w:t> </w:t>
      </w:r>
      <w:r w:rsidRPr="00683552">
        <w:t xml:space="preserve">mg </w:t>
      </w:r>
      <w:r w:rsidRPr="00683552">
        <w:rPr>
          <w:iCs/>
          <w:szCs w:val="22"/>
        </w:rPr>
        <w:t>in combination with</w:t>
      </w:r>
      <w:r w:rsidR="00BE0715" w:rsidRPr="00683552">
        <w:rPr>
          <w:iCs/>
          <w:szCs w:val="22"/>
        </w:rPr>
        <w:t xml:space="preserve"> </w:t>
      </w:r>
      <w:r w:rsidRPr="00683552">
        <w:t xml:space="preserve">glimepiride resulted in a statistically significant reduction in HbA1c compared to placebo </w:t>
      </w:r>
      <w:r w:rsidR="00130FC3" w:rsidRPr="00683552">
        <w:t xml:space="preserve">with glimepiride </w:t>
      </w:r>
      <w:r w:rsidRPr="00683552">
        <w:t>at 24</w:t>
      </w:r>
      <w:r w:rsidR="00E34DAC" w:rsidRPr="00683552">
        <w:t> </w:t>
      </w:r>
      <w:r w:rsidRPr="00683552">
        <w:t xml:space="preserve">weeks. </w:t>
      </w:r>
      <w:r w:rsidRPr="00683552">
        <w:rPr>
          <w:iCs/>
          <w:szCs w:val="22"/>
        </w:rPr>
        <w:t>With Trulicity 1.5 mg</w:t>
      </w:r>
      <w:r w:rsidR="00FB4F73" w:rsidRPr="00683552">
        <w:rPr>
          <w:iCs/>
          <w:szCs w:val="22"/>
        </w:rPr>
        <w:t>,</w:t>
      </w:r>
      <w:r w:rsidRPr="00683552">
        <w:rPr>
          <w:iCs/>
          <w:szCs w:val="22"/>
        </w:rPr>
        <w:t xml:space="preserve"> a significantly higher percentage of patients reached a target HbA1c of &lt; 7.0 %</w:t>
      </w:r>
      <w:r w:rsidR="000A0272" w:rsidRPr="00683552">
        <w:rPr>
          <w:iCs/>
          <w:szCs w:val="22"/>
        </w:rPr>
        <w:t xml:space="preserve"> and</w:t>
      </w:r>
      <w:r w:rsidRPr="00683552">
        <w:rPr>
          <w:iCs/>
          <w:szCs w:val="22"/>
        </w:rPr>
        <w:t xml:space="preserve"> ≤ 6.5 % at 24 weeks compared to placebo. </w:t>
      </w:r>
    </w:p>
    <w:p w14:paraId="7C27DBEB" w14:textId="77777777" w:rsidR="00FC6603" w:rsidRPr="00683552" w:rsidRDefault="00FC6603" w:rsidP="0050057A">
      <w:pPr>
        <w:pStyle w:val="PLRBodyTextIndented"/>
        <w:ind w:firstLine="0"/>
        <w:rPr>
          <w:rFonts w:ascii="Times New Roman" w:hAnsi="Times New Roman"/>
          <w:b/>
          <w:bCs/>
          <w:sz w:val="22"/>
          <w:szCs w:val="22"/>
          <w:lang w:val="en-GB" w:eastAsia="ja-JP"/>
        </w:rPr>
      </w:pPr>
    </w:p>
    <w:p w14:paraId="7C27DBEC" w14:textId="016750B0" w:rsidR="000C3BFF" w:rsidRPr="00683552" w:rsidRDefault="00DA20DF" w:rsidP="00515ED7">
      <w:pPr>
        <w:pStyle w:val="PLRHeading2Centered"/>
        <w:keepNext/>
        <w:tabs>
          <w:tab w:val="clear" w:pos="504"/>
        </w:tabs>
        <w:spacing w:before="0" w:after="0"/>
        <w:jc w:val="left"/>
        <w:rPr>
          <w:rFonts w:ascii="Times New Roman" w:hAnsi="Times New Roman"/>
          <w:b w:val="0"/>
          <w:bCs w:val="0"/>
          <w:sz w:val="22"/>
          <w:szCs w:val="22"/>
          <w:lang w:val="en-GB" w:eastAsia="ja-JP"/>
        </w:rPr>
      </w:pPr>
      <w:r w:rsidRPr="00683552">
        <w:rPr>
          <w:rFonts w:ascii="Times New Roman" w:hAnsi="Times New Roman"/>
          <w:b w:val="0"/>
          <w:bCs w:val="0"/>
          <w:sz w:val="22"/>
          <w:szCs w:val="22"/>
          <w:lang w:val="en-GB" w:eastAsia="ja-JP"/>
        </w:rPr>
        <w:lastRenderedPageBreak/>
        <w:t>Table</w:t>
      </w:r>
      <w:r w:rsidR="00E34DAC" w:rsidRPr="00683552">
        <w:rPr>
          <w:rFonts w:ascii="Times New Roman" w:hAnsi="Times New Roman"/>
          <w:b w:val="0"/>
          <w:bCs w:val="0"/>
          <w:sz w:val="22"/>
          <w:szCs w:val="22"/>
          <w:lang w:val="en-GB" w:eastAsia="ja-JP"/>
        </w:rPr>
        <w:t> </w:t>
      </w:r>
      <w:r w:rsidR="00836417" w:rsidRPr="00683552">
        <w:rPr>
          <w:rFonts w:ascii="Times New Roman" w:hAnsi="Times New Roman"/>
          <w:b w:val="0"/>
          <w:bCs w:val="0"/>
          <w:sz w:val="22"/>
          <w:szCs w:val="22"/>
          <w:lang w:val="en-GB" w:eastAsia="ja-JP"/>
        </w:rPr>
        <w:t>6</w:t>
      </w:r>
      <w:r w:rsidR="00490BFA"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 Results of a 24</w:t>
      </w:r>
      <w:r w:rsidR="00DF7BFB"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week placebo controlled study of </w:t>
      </w:r>
      <w:r w:rsidRPr="00683552">
        <w:rPr>
          <w:rFonts w:ascii="Times New Roman" w:hAnsi="Times New Roman"/>
          <w:b w:val="0"/>
          <w:iCs/>
          <w:sz w:val="22"/>
          <w:szCs w:val="22"/>
          <w:lang w:val="en-GB"/>
        </w:rPr>
        <w:t>dulaglutide</w:t>
      </w:r>
      <w:r w:rsidRPr="00683552">
        <w:rPr>
          <w:rFonts w:ascii="Times New Roman" w:hAnsi="Times New Roman"/>
          <w:iCs/>
          <w:sz w:val="22"/>
          <w:szCs w:val="22"/>
          <w:lang w:val="en-GB"/>
        </w:rPr>
        <w:t xml:space="preserve"> </w:t>
      </w:r>
      <w:r w:rsidR="0028551D" w:rsidRPr="00683552">
        <w:rPr>
          <w:rFonts w:ascii="Times New Roman" w:hAnsi="Times New Roman"/>
          <w:b w:val="0"/>
          <w:bCs w:val="0"/>
          <w:sz w:val="22"/>
          <w:szCs w:val="22"/>
          <w:lang w:val="en-GB" w:eastAsia="ja-JP"/>
        </w:rPr>
        <w:t xml:space="preserve">as </w:t>
      </w:r>
      <w:r w:rsidRPr="00683552">
        <w:rPr>
          <w:rFonts w:ascii="Times New Roman" w:hAnsi="Times New Roman"/>
          <w:b w:val="0"/>
          <w:bCs w:val="0"/>
          <w:sz w:val="22"/>
          <w:szCs w:val="22"/>
          <w:lang w:val="en-GB" w:eastAsia="ja-JP"/>
        </w:rPr>
        <w:t>add-</w:t>
      </w:r>
      <w:r w:rsidR="00EF53B0" w:rsidRPr="00683552">
        <w:rPr>
          <w:rFonts w:ascii="Times New Roman" w:hAnsi="Times New Roman"/>
          <w:b w:val="0"/>
          <w:bCs w:val="0"/>
          <w:sz w:val="22"/>
          <w:szCs w:val="22"/>
          <w:lang w:val="en-GB" w:eastAsia="ja-JP"/>
        </w:rPr>
        <w:t>o</w:t>
      </w:r>
      <w:r w:rsidRPr="00683552">
        <w:rPr>
          <w:rFonts w:ascii="Times New Roman" w:hAnsi="Times New Roman"/>
          <w:b w:val="0"/>
          <w:bCs w:val="0"/>
          <w:sz w:val="22"/>
          <w:szCs w:val="22"/>
          <w:lang w:val="en-GB" w:eastAsia="ja-JP"/>
        </w:rPr>
        <w:t>n to glimepiride</w:t>
      </w:r>
    </w:p>
    <w:p w14:paraId="7C27DBED" w14:textId="77777777" w:rsidR="002A32FB" w:rsidRPr="00683552" w:rsidRDefault="002A32FB" w:rsidP="00515ED7">
      <w:pPr>
        <w:pStyle w:val="PLRHeading2Centered"/>
        <w:keepNext/>
        <w:tabs>
          <w:tab w:val="clear" w:pos="504"/>
        </w:tabs>
        <w:spacing w:before="0" w:after="0"/>
        <w:jc w:val="left"/>
        <w:rPr>
          <w:rFonts w:ascii="Times New Roman" w:hAnsi="Times New Roman"/>
          <w:b w:val="0"/>
          <w:bCs w:val="0"/>
          <w:sz w:val="22"/>
          <w:szCs w:val="22"/>
          <w:lang w:val="en-GB" w:eastAsia="ja-JP"/>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079"/>
        <w:gridCol w:w="55"/>
        <w:gridCol w:w="1128"/>
        <w:gridCol w:w="1183"/>
        <w:gridCol w:w="1274"/>
        <w:gridCol w:w="1217"/>
      </w:tblGrid>
      <w:tr w:rsidR="00683552" w:rsidRPr="00683552" w14:paraId="7C27DBF4" w14:textId="77777777" w:rsidTr="00DF7BFB">
        <w:trPr>
          <w:trHeight w:val="766"/>
        </w:trPr>
        <w:tc>
          <w:tcPr>
            <w:tcW w:w="2122" w:type="dxa"/>
            <w:tcBorders>
              <w:bottom w:val="nil"/>
              <w:right w:val="nil"/>
            </w:tcBorders>
            <w:shd w:val="clear" w:color="auto" w:fill="auto"/>
          </w:tcPr>
          <w:p w14:paraId="7C27DBEE" w14:textId="77777777" w:rsidR="000C3BFF" w:rsidRPr="00DB7537" w:rsidRDefault="000C3BFF" w:rsidP="00515ED7">
            <w:pPr>
              <w:keepNext/>
              <w:spacing w:line="240" w:lineRule="auto"/>
              <w:jc w:val="center"/>
              <w:rPr>
                <w:b/>
                <w:iCs/>
                <w:szCs w:val="22"/>
              </w:rPr>
            </w:pPr>
          </w:p>
        </w:tc>
        <w:tc>
          <w:tcPr>
            <w:tcW w:w="1134" w:type="dxa"/>
            <w:tcBorders>
              <w:left w:val="nil"/>
              <w:bottom w:val="nil"/>
              <w:right w:val="nil"/>
            </w:tcBorders>
          </w:tcPr>
          <w:p w14:paraId="7C27DBEF" w14:textId="77777777" w:rsidR="000C3BFF" w:rsidRPr="00DB7537" w:rsidRDefault="00DA20DF" w:rsidP="00515ED7">
            <w:pPr>
              <w:keepNext/>
              <w:spacing w:line="240" w:lineRule="auto"/>
              <w:jc w:val="center"/>
              <w:rPr>
                <w:szCs w:val="22"/>
              </w:rPr>
            </w:pPr>
            <w:r w:rsidRPr="00DB7537">
              <w:rPr>
                <w:b/>
                <w:bCs/>
                <w:szCs w:val="22"/>
              </w:rPr>
              <w:t>Baseline HbA1c</w:t>
            </w:r>
          </w:p>
        </w:tc>
        <w:tc>
          <w:tcPr>
            <w:tcW w:w="1079" w:type="dxa"/>
            <w:tcBorders>
              <w:left w:val="nil"/>
              <w:bottom w:val="nil"/>
              <w:right w:val="nil"/>
            </w:tcBorders>
            <w:shd w:val="clear" w:color="auto" w:fill="auto"/>
          </w:tcPr>
          <w:p w14:paraId="7C27DBF0" w14:textId="77777777" w:rsidR="000C3BFF" w:rsidRPr="00DB7537" w:rsidRDefault="00DA20DF" w:rsidP="00515ED7">
            <w:pPr>
              <w:keepNext/>
              <w:spacing w:line="240" w:lineRule="auto"/>
              <w:jc w:val="center"/>
              <w:rPr>
                <w:b/>
                <w:iCs/>
                <w:szCs w:val="22"/>
              </w:rPr>
            </w:pPr>
            <w:r w:rsidRPr="00DB7537">
              <w:rPr>
                <w:b/>
                <w:bCs/>
                <w:szCs w:val="22"/>
              </w:rPr>
              <w:t>Mean change in HbA1c</w:t>
            </w:r>
          </w:p>
        </w:tc>
        <w:tc>
          <w:tcPr>
            <w:tcW w:w="2366" w:type="dxa"/>
            <w:gridSpan w:val="3"/>
            <w:tcBorders>
              <w:left w:val="nil"/>
              <w:bottom w:val="nil"/>
              <w:right w:val="nil"/>
            </w:tcBorders>
            <w:shd w:val="clear" w:color="auto" w:fill="auto"/>
          </w:tcPr>
          <w:p w14:paraId="7C27DBF1" w14:textId="77777777" w:rsidR="000C3BFF" w:rsidRPr="00DB7537" w:rsidRDefault="00DA20DF" w:rsidP="00515ED7">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BF2" w14:textId="77777777" w:rsidR="000C3BFF" w:rsidRPr="00DB7537" w:rsidRDefault="00DA20DF" w:rsidP="00515ED7">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BF3" w14:textId="77777777" w:rsidR="000C3BFF" w:rsidRPr="00DB7537" w:rsidRDefault="00DA20DF" w:rsidP="00515ED7">
            <w:pPr>
              <w:keepNext/>
              <w:spacing w:line="240" w:lineRule="auto"/>
              <w:jc w:val="center"/>
              <w:rPr>
                <w:b/>
                <w:iCs/>
                <w:szCs w:val="22"/>
              </w:rPr>
            </w:pPr>
            <w:r w:rsidRPr="00DB7537">
              <w:rPr>
                <w:b/>
                <w:bCs/>
                <w:szCs w:val="22"/>
              </w:rPr>
              <w:t>Change in body weight</w:t>
            </w:r>
          </w:p>
        </w:tc>
      </w:tr>
      <w:tr w:rsidR="00683552" w:rsidRPr="00683552" w14:paraId="7C27DBFC" w14:textId="77777777" w:rsidTr="00DF7BFB">
        <w:tc>
          <w:tcPr>
            <w:tcW w:w="2122" w:type="dxa"/>
            <w:tcBorders>
              <w:top w:val="nil"/>
              <w:right w:val="nil"/>
            </w:tcBorders>
            <w:shd w:val="clear" w:color="auto" w:fill="auto"/>
          </w:tcPr>
          <w:p w14:paraId="7C27DBF5" w14:textId="77777777" w:rsidR="000C3BFF" w:rsidRPr="00DB7537" w:rsidRDefault="000C3BFF" w:rsidP="00515ED7">
            <w:pPr>
              <w:keepNext/>
              <w:spacing w:line="240" w:lineRule="auto"/>
              <w:jc w:val="center"/>
              <w:rPr>
                <w:b/>
                <w:iCs/>
                <w:szCs w:val="22"/>
              </w:rPr>
            </w:pPr>
          </w:p>
        </w:tc>
        <w:tc>
          <w:tcPr>
            <w:tcW w:w="1134" w:type="dxa"/>
            <w:tcBorders>
              <w:top w:val="nil"/>
              <w:left w:val="nil"/>
              <w:right w:val="nil"/>
            </w:tcBorders>
          </w:tcPr>
          <w:p w14:paraId="7C27DBF6" w14:textId="77777777" w:rsidR="000C3BFF" w:rsidRPr="00DB7537" w:rsidRDefault="00DA20DF" w:rsidP="00515ED7">
            <w:pPr>
              <w:keepNext/>
              <w:spacing w:line="240" w:lineRule="auto"/>
              <w:jc w:val="center"/>
              <w:rPr>
                <w:b/>
                <w:iCs/>
                <w:szCs w:val="22"/>
              </w:rPr>
            </w:pPr>
            <w:r w:rsidRPr="00DB7537">
              <w:rPr>
                <w:b/>
                <w:iCs/>
                <w:szCs w:val="22"/>
              </w:rPr>
              <w:t>(%)</w:t>
            </w:r>
          </w:p>
        </w:tc>
        <w:tc>
          <w:tcPr>
            <w:tcW w:w="1079" w:type="dxa"/>
            <w:tcBorders>
              <w:top w:val="nil"/>
              <w:left w:val="nil"/>
              <w:right w:val="nil"/>
            </w:tcBorders>
            <w:shd w:val="clear" w:color="auto" w:fill="auto"/>
          </w:tcPr>
          <w:p w14:paraId="7C27DBF7" w14:textId="77777777" w:rsidR="000C3BFF" w:rsidRPr="00DB7537" w:rsidRDefault="00DA20DF" w:rsidP="00515ED7">
            <w:pPr>
              <w:keepNext/>
              <w:spacing w:line="240" w:lineRule="auto"/>
              <w:jc w:val="center"/>
              <w:rPr>
                <w:b/>
                <w:iCs/>
                <w:szCs w:val="22"/>
              </w:rPr>
            </w:pPr>
            <w:r w:rsidRPr="00DB7537">
              <w:rPr>
                <w:b/>
                <w:iCs/>
                <w:szCs w:val="22"/>
              </w:rPr>
              <w:t>(%)</w:t>
            </w:r>
          </w:p>
        </w:tc>
        <w:tc>
          <w:tcPr>
            <w:tcW w:w="1183" w:type="dxa"/>
            <w:gridSpan w:val="2"/>
            <w:tcBorders>
              <w:top w:val="nil"/>
              <w:left w:val="nil"/>
              <w:right w:val="nil"/>
            </w:tcBorders>
            <w:shd w:val="clear" w:color="auto" w:fill="auto"/>
          </w:tcPr>
          <w:p w14:paraId="7C27DBF8" w14:textId="54050BAA" w:rsidR="000C3BFF" w:rsidRPr="00DB7537" w:rsidRDefault="00DA20DF" w:rsidP="00515ED7">
            <w:pPr>
              <w:keepNext/>
              <w:autoSpaceDE w:val="0"/>
              <w:autoSpaceDN w:val="0"/>
              <w:adjustRightInd w:val="0"/>
              <w:spacing w:line="240" w:lineRule="auto"/>
              <w:jc w:val="center"/>
              <w:rPr>
                <w:b/>
                <w:bCs/>
                <w:szCs w:val="22"/>
              </w:rPr>
            </w:pPr>
            <w:r w:rsidRPr="00DB7537">
              <w:rPr>
                <w:b/>
                <w:bCs/>
                <w:szCs w:val="22"/>
              </w:rPr>
              <w:t>&lt;</w:t>
            </w:r>
            <w:r w:rsidR="00E34DAC" w:rsidRPr="00DB7537">
              <w:rPr>
                <w:b/>
                <w:bCs/>
                <w:szCs w:val="22"/>
              </w:rPr>
              <w:t> </w:t>
            </w:r>
            <w:r w:rsidRPr="00DB7537">
              <w:rPr>
                <w:b/>
                <w:bCs/>
                <w:szCs w:val="22"/>
              </w:rPr>
              <w:t>7.0</w:t>
            </w:r>
            <w:r w:rsidR="00E34DAC" w:rsidRPr="00DB7537">
              <w:rPr>
                <w:b/>
                <w:bCs/>
                <w:szCs w:val="22"/>
              </w:rPr>
              <w:t> </w:t>
            </w:r>
            <w:r w:rsidRPr="00DB7537">
              <w:rPr>
                <w:b/>
                <w:bCs/>
                <w:szCs w:val="22"/>
              </w:rPr>
              <w:t>% (%)</w:t>
            </w:r>
          </w:p>
        </w:tc>
        <w:tc>
          <w:tcPr>
            <w:tcW w:w="1183" w:type="dxa"/>
            <w:tcBorders>
              <w:top w:val="nil"/>
              <w:left w:val="nil"/>
              <w:right w:val="nil"/>
            </w:tcBorders>
            <w:shd w:val="clear" w:color="auto" w:fill="auto"/>
          </w:tcPr>
          <w:p w14:paraId="7C27DBF9" w14:textId="609D5657" w:rsidR="000C3BFF" w:rsidRPr="00DB7537" w:rsidRDefault="00DA20DF" w:rsidP="00515ED7">
            <w:pPr>
              <w:keepNext/>
              <w:spacing w:line="240" w:lineRule="auto"/>
              <w:jc w:val="center"/>
              <w:rPr>
                <w:b/>
                <w:iCs/>
                <w:szCs w:val="22"/>
              </w:rPr>
            </w:pPr>
            <w:r w:rsidRPr="00DB7537">
              <w:rPr>
                <w:b/>
                <w:iCs/>
                <w:szCs w:val="22"/>
              </w:rPr>
              <w:t>≤</w:t>
            </w:r>
            <w:r w:rsidR="00E34DAC" w:rsidRPr="00DB7537">
              <w:rPr>
                <w:b/>
                <w:iCs/>
                <w:szCs w:val="22"/>
              </w:rPr>
              <w:t> </w:t>
            </w:r>
            <w:r w:rsidRPr="00DB7537">
              <w:rPr>
                <w:b/>
                <w:iCs/>
                <w:szCs w:val="22"/>
              </w:rPr>
              <w:t>6.5</w:t>
            </w:r>
            <w:r w:rsidR="00E34DAC" w:rsidRPr="00DB7537">
              <w:rPr>
                <w:b/>
                <w:iCs/>
                <w:szCs w:val="22"/>
              </w:rPr>
              <w:t> </w:t>
            </w:r>
            <w:r w:rsidRPr="00DB7537">
              <w:rPr>
                <w:b/>
                <w:iCs/>
                <w:szCs w:val="22"/>
              </w:rPr>
              <w:t>% (%)</w:t>
            </w:r>
          </w:p>
        </w:tc>
        <w:tc>
          <w:tcPr>
            <w:tcW w:w="1274" w:type="dxa"/>
            <w:tcBorders>
              <w:top w:val="nil"/>
              <w:left w:val="nil"/>
              <w:right w:val="nil"/>
            </w:tcBorders>
            <w:shd w:val="clear" w:color="auto" w:fill="auto"/>
          </w:tcPr>
          <w:p w14:paraId="7C27DBFA" w14:textId="77777777" w:rsidR="000C3BFF" w:rsidRPr="00DB7537" w:rsidRDefault="00DA20DF" w:rsidP="00515ED7">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BFB" w14:textId="77777777" w:rsidR="000C3BFF" w:rsidRPr="00DB7537" w:rsidRDefault="00DA20DF" w:rsidP="00515ED7">
            <w:pPr>
              <w:keepNext/>
              <w:spacing w:line="240" w:lineRule="auto"/>
              <w:jc w:val="center"/>
              <w:rPr>
                <w:b/>
                <w:iCs/>
                <w:szCs w:val="22"/>
              </w:rPr>
            </w:pPr>
            <w:r w:rsidRPr="00DB7537">
              <w:rPr>
                <w:b/>
                <w:iCs/>
                <w:szCs w:val="22"/>
              </w:rPr>
              <w:t>(kg)</w:t>
            </w:r>
          </w:p>
        </w:tc>
      </w:tr>
      <w:tr w:rsidR="00683552" w:rsidRPr="00683552" w14:paraId="7C27DBFE" w14:textId="77777777" w:rsidTr="00E34DAC">
        <w:tc>
          <w:tcPr>
            <w:tcW w:w="9192" w:type="dxa"/>
            <w:gridSpan w:val="8"/>
            <w:shd w:val="clear" w:color="auto" w:fill="auto"/>
            <w:vAlign w:val="bottom"/>
          </w:tcPr>
          <w:p w14:paraId="7C27DBFD" w14:textId="77777777" w:rsidR="000C3BFF" w:rsidRPr="00DB7537" w:rsidRDefault="00DA20DF" w:rsidP="00515ED7">
            <w:pPr>
              <w:pStyle w:val="mdTblEntryL"/>
              <w:spacing w:after="0" w:line="240" w:lineRule="auto"/>
              <w:rPr>
                <w:rFonts w:eastAsia="Calibri"/>
                <w:b/>
                <w:sz w:val="22"/>
                <w:szCs w:val="22"/>
                <w:lang w:val="en-GB"/>
              </w:rPr>
            </w:pPr>
            <w:r w:rsidRPr="00DB7537">
              <w:rPr>
                <w:rFonts w:eastAsia="MS Mincho"/>
                <w:b/>
                <w:sz w:val="22"/>
                <w:szCs w:val="22"/>
                <w:lang w:val="en-GB"/>
              </w:rPr>
              <w:t>24 weeks</w:t>
            </w:r>
          </w:p>
        </w:tc>
      </w:tr>
      <w:tr w:rsidR="00683552" w:rsidRPr="00683552" w14:paraId="7C27DC06" w14:textId="77777777" w:rsidTr="00DF7BFB">
        <w:tc>
          <w:tcPr>
            <w:tcW w:w="2122" w:type="dxa"/>
            <w:shd w:val="clear" w:color="auto" w:fill="auto"/>
            <w:vAlign w:val="bottom"/>
          </w:tcPr>
          <w:p w14:paraId="7C27DBFF" w14:textId="44C99CDF" w:rsidR="000C3BFF" w:rsidRPr="00DB7537" w:rsidRDefault="00DA20DF" w:rsidP="00515ED7">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E34DAC" w:rsidRPr="00DB7537">
              <w:rPr>
                <w:rFonts w:eastAsia="MS Mincho"/>
                <w:sz w:val="22"/>
                <w:szCs w:val="22"/>
                <w:lang w:val="en-GB"/>
              </w:rPr>
              <w:t> </w:t>
            </w:r>
            <w:r w:rsidRPr="00DB7537">
              <w:rPr>
                <w:rFonts w:eastAsia="MS Mincho"/>
                <w:sz w:val="22"/>
                <w:szCs w:val="22"/>
                <w:lang w:val="en-GB"/>
              </w:rPr>
              <w:t>=</w:t>
            </w:r>
            <w:r w:rsidR="00E34DAC" w:rsidRPr="00DB7537">
              <w:rPr>
                <w:rFonts w:eastAsia="MS Mincho"/>
                <w:sz w:val="22"/>
                <w:szCs w:val="22"/>
                <w:lang w:val="en-GB"/>
              </w:rPr>
              <w:t> </w:t>
            </w:r>
            <w:r w:rsidRPr="00DB7537">
              <w:rPr>
                <w:rFonts w:eastAsia="MS Mincho"/>
                <w:sz w:val="22"/>
                <w:szCs w:val="22"/>
                <w:lang w:val="en-GB"/>
              </w:rPr>
              <w:t>239)</w:t>
            </w:r>
          </w:p>
        </w:tc>
        <w:tc>
          <w:tcPr>
            <w:tcW w:w="1134" w:type="dxa"/>
            <w:vAlign w:val="center"/>
          </w:tcPr>
          <w:p w14:paraId="7C27DC00"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8.</w:t>
            </w:r>
            <w:r w:rsidR="00EA384A" w:rsidRPr="00DB7537">
              <w:rPr>
                <w:rFonts w:eastAsia="Calibri"/>
                <w:sz w:val="22"/>
                <w:szCs w:val="22"/>
                <w:lang w:val="en-GB"/>
              </w:rPr>
              <w:t>39</w:t>
            </w:r>
          </w:p>
        </w:tc>
        <w:tc>
          <w:tcPr>
            <w:tcW w:w="1134" w:type="dxa"/>
            <w:gridSpan w:val="2"/>
            <w:shd w:val="clear" w:color="auto" w:fill="auto"/>
            <w:vAlign w:val="center"/>
          </w:tcPr>
          <w:p w14:paraId="7C27DC01"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-1.</w:t>
            </w:r>
            <w:r w:rsidR="00EA384A" w:rsidRPr="00DB7537">
              <w:rPr>
                <w:rFonts w:eastAsia="Calibri"/>
                <w:sz w:val="22"/>
                <w:szCs w:val="22"/>
                <w:lang w:val="en-GB"/>
              </w:rPr>
              <w:t>38</w:t>
            </w:r>
            <w:r w:rsidR="00A76BB8" w:rsidRPr="00683552">
              <w:rPr>
                <w:bCs/>
                <w:sz w:val="22"/>
                <w:szCs w:val="22"/>
                <w:vertAlign w:val="superscript"/>
                <w:lang w:val="en-GB"/>
              </w:rPr>
              <w:t>‡‡</w:t>
            </w:r>
          </w:p>
        </w:tc>
        <w:tc>
          <w:tcPr>
            <w:tcW w:w="1128" w:type="dxa"/>
            <w:shd w:val="clear" w:color="auto" w:fill="auto"/>
            <w:vAlign w:val="center"/>
          </w:tcPr>
          <w:p w14:paraId="7C27DC02"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55</w:t>
            </w:r>
            <w:r w:rsidR="008C3CC6" w:rsidRPr="00DB7537">
              <w:rPr>
                <w:rFonts w:eastAsia="Calibri"/>
                <w:sz w:val="22"/>
                <w:szCs w:val="22"/>
                <w:lang w:val="en-GB"/>
              </w:rPr>
              <w:t>.3</w:t>
            </w:r>
            <w:r w:rsidR="00A76BB8" w:rsidRPr="00683552">
              <w:rPr>
                <w:bCs/>
                <w:sz w:val="22"/>
                <w:szCs w:val="22"/>
                <w:vertAlign w:val="superscript"/>
                <w:lang w:val="en-GB"/>
              </w:rPr>
              <w:t>‡‡</w:t>
            </w:r>
          </w:p>
        </w:tc>
        <w:tc>
          <w:tcPr>
            <w:tcW w:w="1183" w:type="dxa"/>
            <w:shd w:val="clear" w:color="auto" w:fill="auto"/>
            <w:vAlign w:val="center"/>
          </w:tcPr>
          <w:p w14:paraId="7C27DC03"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40</w:t>
            </w:r>
            <w:r w:rsidR="008C3CC6" w:rsidRPr="00DB7537">
              <w:rPr>
                <w:rFonts w:eastAsia="Calibri"/>
                <w:sz w:val="22"/>
                <w:szCs w:val="22"/>
                <w:lang w:val="en-GB"/>
              </w:rPr>
              <w:t>.0</w:t>
            </w:r>
            <w:r w:rsidR="00DD2215" w:rsidRPr="00DB7537">
              <w:rPr>
                <w:rFonts w:eastAsia="Calibri"/>
                <w:sz w:val="22"/>
                <w:szCs w:val="22"/>
                <w:vertAlign w:val="superscript"/>
                <w:lang w:val="en-GB"/>
              </w:rPr>
              <w:t>**</w:t>
            </w:r>
          </w:p>
        </w:tc>
        <w:tc>
          <w:tcPr>
            <w:tcW w:w="1274" w:type="dxa"/>
            <w:shd w:val="clear" w:color="auto" w:fill="auto"/>
            <w:vAlign w:val="center"/>
          </w:tcPr>
          <w:p w14:paraId="7C27DC04"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-1.7</w:t>
            </w:r>
            <w:r w:rsidR="008C3CC6" w:rsidRPr="00DB7537">
              <w:rPr>
                <w:rFonts w:eastAsia="Calibri"/>
                <w:sz w:val="22"/>
                <w:szCs w:val="22"/>
                <w:lang w:val="en-GB"/>
              </w:rPr>
              <w:t>0</w:t>
            </w:r>
            <w:r w:rsidR="00A76BB8" w:rsidRPr="00683552">
              <w:rPr>
                <w:bCs/>
                <w:sz w:val="22"/>
                <w:szCs w:val="22"/>
                <w:vertAlign w:val="superscript"/>
                <w:lang w:val="en-GB"/>
              </w:rPr>
              <w:t>‡‡</w:t>
            </w:r>
          </w:p>
        </w:tc>
        <w:tc>
          <w:tcPr>
            <w:tcW w:w="1217" w:type="dxa"/>
            <w:shd w:val="clear" w:color="auto" w:fill="auto"/>
            <w:vAlign w:val="center"/>
          </w:tcPr>
          <w:p w14:paraId="7C27DC05"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-0.9</w:t>
            </w:r>
            <w:r w:rsidR="008C3CC6" w:rsidRPr="00DB7537">
              <w:rPr>
                <w:rFonts w:eastAsia="Calibri"/>
                <w:sz w:val="22"/>
                <w:szCs w:val="22"/>
                <w:lang w:val="en-GB"/>
              </w:rPr>
              <w:t>1</w:t>
            </w:r>
          </w:p>
        </w:tc>
      </w:tr>
      <w:tr w:rsidR="00683552" w:rsidRPr="00683552" w14:paraId="7C27DC0E" w14:textId="77777777" w:rsidTr="00DF7BFB">
        <w:tc>
          <w:tcPr>
            <w:tcW w:w="2122" w:type="dxa"/>
            <w:shd w:val="clear" w:color="auto" w:fill="auto"/>
            <w:vAlign w:val="bottom"/>
          </w:tcPr>
          <w:p w14:paraId="7C27DC07" w14:textId="18FB9C51" w:rsidR="000C3BFF" w:rsidRPr="00DB7537" w:rsidRDefault="00DA20DF" w:rsidP="00515ED7">
            <w:pPr>
              <w:pStyle w:val="mdTblEntryL"/>
              <w:spacing w:after="0" w:line="240" w:lineRule="auto"/>
              <w:rPr>
                <w:rFonts w:eastAsia="MS Mincho"/>
                <w:sz w:val="22"/>
                <w:szCs w:val="22"/>
                <w:lang w:val="en-GB"/>
              </w:rPr>
            </w:pPr>
            <w:r w:rsidRPr="00DB7537">
              <w:rPr>
                <w:rFonts w:eastAsia="MS Mincho"/>
                <w:sz w:val="22"/>
                <w:szCs w:val="22"/>
                <w:lang w:val="en-GB"/>
              </w:rPr>
              <w:t>Placebo (n</w:t>
            </w:r>
            <w:r w:rsidR="00E34DAC" w:rsidRPr="00DB7537">
              <w:rPr>
                <w:rFonts w:eastAsia="MS Mincho"/>
                <w:sz w:val="22"/>
                <w:szCs w:val="22"/>
                <w:lang w:val="en-GB"/>
              </w:rPr>
              <w:t> </w:t>
            </w:r>
            <w:r w:rsidRPr="00DB7537">
              <w:rPr>
                <w:rFonts w:eastAsia="MS Mincho"/>
                <w:sz w:val="22"/>
                <w:szCs w:val="22"/>
                <w:lang w:val="en-GB"/>
              </w:rPr>
              <w:t>=</w:t>
            </w:r>
            <w:r w:rsidR="00E34DAC" w:rsidRPr="00DB7537">
              <w:rPr>
                <w:rFonts w:eastAsia="MS Mincho"/>
                <w:sz w:val="22"/>
                <w:szCs w:val="22"/>
                <w:lang w:val="en-GB"/>
              </w:rPr>
              <w:t> </w:t>
            </w:r>
            <w:r w:rsidRPr="00DB7537">
              <w:rPr>
                <w:rFonts w:eastAsia="MS Mincho"/>
                <w:sz w:val="22"/>
                <w:szCs w:val="22"/>
                <w:lang w:val="en-GB"/>
              </w:rPr>
              <w:t>60)</w:t>
            </w:r>
          </w:p>
        </w:tc>
        <w:tc>
          <w:tcPr>
            <w:tcW w:w="1134" w:type="dxa"/>
            <w:vAlign w:val="center"/>
          </w:tcPr>
          <w:p w14:paraId="7C27DC08"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8.</w:t>
            </w:r>
            <w:r w:rsidR="00EA384A" w:rsidRPr="00DB7537">
              <w:rPr>
                <w:rFonts w:eastAsia="Calibri"/>
                <w:sz w:val="22"/>
                <w:szCs w:val="22"/>
                <w:lang w:val="en-GB"/>
              </w:rPr>
              <w:t>39</w:t>
            </w:r>
          </w:p>
        </w:tc>
        <w:tc>
          <w:tcPr>
            <w:tcW w:w="1134" w:type="dxa"/>
            <w:gridSpan w:val="2"/>
            <w:shd w:val="clear" w:color="auto" w:fill="auto"/>
            <w:vAlign w:val="center"/>
          </w:tcPr>
          <w:p w14:paraId="7C27DC09"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-0.</w:t>
            </w:r>
            <w:r w:rsidR="008C3CC6" w:rsidRPr="00DB7537">
              <w:rPr>
                <w:rFonts w:eastAsia="Calibri"/>
                <w:sz w:val="22"/>
                <w:szCs w:val="22"/>
                <w:lang w:val="en-GB"/>
              </w:rPr>
              <w:t>1</w:t>
            </w:r>
            <w:r w:rsidRPr="00DB7537">
              <w:rPr>
                <w:rFonts w:eastAsia="Calibri"/>
                <w:sz w:val="22"/>
                <w:szCs w:val="22"/>
                <w:lang w:val="en-GB"/>
              </w:rPr>
              <w:t>1</w:t>
            </w:r>
          </w:p>
        </w:tc>
        <w:tc>
          <w:tcPr>
            <w:tcW w:w="1128" w:type="dxa"/>
            <w:shd w:val="clear" w:color="auto" w:fill="auto"/>
            <w:vAlign w:val="center"/>
          </w:tcPr>
          <w:p w14:paraId="7C27DC0A"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1</w:t>
            </w:r>
            <w:r w:rsidR="008C3CC6" w:rsidRPr="00DB7537">
              <w:rPr>
                <w:rFonts w:eastAsia="Calibri"/>
                <w:sz w:val="22"/>
                <w:szCs w:val="22"/>
                <w:lang w:val="en-GB"/>
              </w:rPr>
              <w:t>8.</w:t>
            </w:r>
            <w:r w:rsidRPr="00DB7537">
              <w:rPr>
                <w:rFonts w:eastAsia="Calibri"/>
                <w:sz w:val="22"/>
                <w:szCs w:val="22"/>
                <w:lang w:val="en-GB"/>
              </w:rPr>
              <w:t>9</w:t>
            </w:r>
          </w:p>
        </w:tc>
        <w:tc>
          <w:tcPr>
            <w:tcW w:w="1183" w:type="dxa"/>
            <w:shd w:val="clear" w:color="auto" w:fill="auto"/>
            <w:vAlign w:val="center"/>
          </w:tcPr>
          <w:p w14:paraId="7C27DC0B"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9</w:t>
            </w:r>
            <w:r w:rsidR="008C3CC6" w:rsidRPr="00DB7537">
              <w:rPr>
                <w:rFonts w:eastAsia="Calibri"/>
                <w:sz w:val="22"/>
                <w:szCs w:val="22"/>
                <w:lang w:val="en-GB"/>
              </w:rPr>
              <w:t>.4</w:t>
            </w:r>
          </w:p>
        </w:tc>
        <w:tc>
          <w:tcPr>
            <w:tcW w:w="1274" w:type="dxa"/>
            <w:shd w:val="clear" w:color="auto" w:fill="auto"/>
            <w:vAlign w:val="center"/>
          </w:tcPr>
          <w:p w14:paraId="7C27DC0C"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0.</w:t>
            </w:r>
            <w:r w:rsidR="008C3CC6" w:rsidRPr="00DB7537">
              <w:rPr>
                <w:rFonts w:eastAsia="Calibri"/>
                <w:sz w:val="22"/>
                <w:szCs w:val="22"/>
                <w:lang w:val="en-GB"/>
              </w:rPr>
              <w:t>16</w:t>
            </w:r>
          </w:p>
        </w:tc>
        <w:tc>
          <w:tcPr>
            <w:tcW w:w="1217" w:type="dxa"/>
            <w:shd w:val="clear" w:color="auto" w:fill="auto"/>
            <w:vAlign w:val="center"/>
          </w:tcPr>
          <w:p w14:paraId="7C27DC0D" w14:textId="77777777" w:rsidR="000C3BFF" w:rsidRPr="00DB7537" w:rsidRDefault="00DA20DF" w:rsidP="00515ED7">
            <w:pPr>
              <w:pStyle w:val="mdTblEntryL"/>
              <w:spacing w:after="0" w:line="240" w:lineRule="auto"/>
              <w:jc w:val="center"/>
              <w:rPr>
                <w:rFonts w:eastAsia="Calibri"/>
                <w:sz w:val="22"/>
                <w:szCs w:val="22"/>
                <w:lang w:val="en-GB"/>
              </w:rPr>
            </w:pPr>
            <w:r w:rsidRPr="00DB7537">
              <w:rPr>
                <w:rFonts w:eastAsia="Calibri"/>
                <w:sz w:val="22"/>
                <w:szCs w:val="22"/>
                <w:lang w:val="en-GB"/>
              </w:rPr>
              <w:t>-0.2</w:t>
            </w:r>
            <w:r w:rsidR="008C3CC6" w:rsidRPr="00DB7537">
              <w:rPr>
                <w:rFonts w:eastAsia="Calibri"/>
                <w:sz w:val="22"/>
                <w:szCs w:val="22"/>
                <w:lang w:val="en-GB"/>
              </w:rPr>
              <w:t>4</w:t>
            </w:r>
          </w:p>
        </w:tc>
      </w:tr>
    </w:tbl>
    <w:p w14:paraId="7C27DC0F" w14:textId="001850FF" w:rsidR="00FA1DCF" w:rsidRPr="00683552" w:rsidRDefault="00DA20DF" w:rsidP="00515ED7">
      <w:pPr>
        <w:pStyle w:val="PLRFootnote"/>
        <w:keepNext/>
        <w:tabs>
          <w:tab w:val="clear" w:pos="187"/>
          <w:tab w:val="left" w:pos="284"/>
        </w:tabs>
        <w:ind w:left="284" w:hanging="284"/>
        <w:rPr>
          <w:rFonts w:ascii="Times New Roman" w:eastAsia="MS Mincho" w:hAnsi="Times New Roman"/>
          <w:sz w:val="22"/>
          <w:szCs w:val="22"/>
          <w:lang w:val="en-GB"/>
        </w:rPr>
      </w:pPr>
      <w:r w:rsidRPr="00683552">
        <w:rPr>
          <w:rFonts w:ascii="Times New Roman" w:hAnsi="Times New Roman"/>
          <w:bCs/>
          <w:sz w:val="22"/>
          <w:szCs w:val="22"/>
          <w:vertAlign w:val="superscript"/>
          <w:lang w:val="en-GB"/>
        </w:rPr>
        <w:t>‡‡</w:t>
      </w:r>
      <w:r w:rsidR="00DD2215" w:rsidRPr="00683552">
        <w:rPr>
          <w:rFonts w:eastAsia="Calibri"/>
          <w:sz w:val="16"/>
          <w:szCs w:val="16"/>
        </w:rPr>
        <w:t xml:space="preserve"> </w:t>
      </w:r>
      <w:r w:rsidR="000654F4" w:rsidRPr="00683552">
        <w:rPr>
          <w:rFonts w:eastAsia="Calibri"/>
          <w:sz w:val="16"/>
          <w:szCs w:val="16"/>
        </w:rPr>
        <w:tab/>
      </w:r>
      <w:r w:rsidR="000C3BFF" w:rsidRPr="00683552">
        <w:rPr>
          <w:rFonts w:ascii="Times New Roman" w:eastAsia="MS Mincho" w:hAnsi="Times New Roman"/>
          <w:sz w:val="22"/>
          <w:szCs w:val="22"/>
          <w:lang w:val="en-GB"/>
        </w:rPr>
        <w:t>p</w:t>
      </w:r>
      <w:r w:rsidR="00D82171" w:rsidRPr="00683552">
        <w:rPr>
          <w:rFonts w:ascii="Times New Roman" w:eastAsia="MS Mincho" w:hAnsi="Times New Roman"/>
          <w:sz w:val="22"/>
          <w:szCs w:val="22"/>
          <w:lang w:val="en-GB"/>
        </w:rPr>
        <w:t> </w:t>
      </w:r>
      <w:r w:rsidR="000C3BFF" w:rsidRPr="00683552">
        <w:rPr>
          <w:rFonts w:ascii="Times New Roman" w:eastAsia="MS Mincho" w:hAnsi="Times New Roman"/>
          <w:sz w:val="22"/>
          <w:szCs w:val="22"/>
          <w:lang w:val="en-GB"/>
        </w:rPr>
        <w:t>&lt;</w:t>
      </w:r>
      <w:r w:rsidR="00D82171" w:rsidRPr="00683552">
        <w:rPr>
          <w:rFonts w:ascii="Times New Roman" w:eastAsia="MS Mincho" w:hAnsi="Times New Roman"/>
          <w:sz w:val="22"/>
          <w:szCs w:val="22"/>
          <w:lang w:val="en-GB"/>
        </w:rPr>
        <w:t> </w:t>
      </w:r>
      <w:r w:rsidR="000C3BFF" w:rsidRPr="00683552">
        <w:rPr>
          <w:rFonts w:ascii="Times New Roman" w:eastAsia="MS Mincho" w:hAnsi="Times New Roman"/>
          <w:sz w:val="22"/>
          <w:szCs w:val="22"/>
          <w:lang w:val="en-GB"/>
        </w:rPr>
        <w:t xml:space="preserve">0.001 for superiority of </w:t>
      </w:r>
      <w:r w:rsidR="000C3BFF" w:rsidRPr="00683552">
        <w:rPr>
          <w:rFonts w:ascii="Times New Roman" w:hAnsi="Times New Roman"/>
          <w:iCs/>
          <w:sz w:val="22"/>
          <w:szCs w:val="22"/>
          <w:lang w:val="en-GB"/>
        </w:rPr>
        <w:t xml:space="preserve">dulaglutide </w:t>
      </w:r>
      <w:r w:rsidR="000C3BFF" w:rsidRPr="00683552">
        <w:rPr>
          <w:rFonts w:ascii="Times New Roman" w:eastAsia="MS Mincho" w:hAnsi="Times New Roman"/>
          <w:sz w:val="22"/>
          <w:szCs w:val="22"/>
          <w:lang w:val="en-GB"/>
        </w:rPr>
        <w:t>compared to placebo</w:t>
      </w:r>
      <w:r w:rsidRPr="00683552">
        <w:rPr>
          <w:rFonts w:ascii="Times New Roman" w:eastAsia="MS Mincho" w:hAnsi="Times New Roman"/>
          <w:sz w:val="22"/>
          <w:szCs w:val="22"/>
          <w:lang w:val="en-GB"/>
        </w:rPr>
        <w:t>, with overall type</w:t>
      </w:r>
      <w:r w:rsidR="00D82171"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I error controlled</w:t>
      </w:r>
    </w:p>
    <w:p w14:paraId="7C27DC10" w14:textId="396AFD31" w:rsidR="00FA1DCF" w:rsidRPr="00683552" w:rsidRDefault="00DA20DF" w:rsidP="00515ED7">
      <w:pPr>
        <w:pStyle w:val="PLRFootnote"/>
        <w:keepNext/>
        <w:rPr>
          <w:rFonts w:ascii="Times New Roman" w:eastAsia="MS Mincho" w:hAnsi="Times New Roman"/>
          <w:sz w:val="22"/>
          <w:szCs w:val="22"/>
          <w:lang w:val="en-GB"/>
        </w:rPr>
      </w:pPr>
      <w:r w:rsidRPr="00683552">
        <w:rPr>
          <w:rFonts w:ascii="Times New Roman" w:eastAsia="MS Mincho" w:hAnsi="Times New Roman"/>
          <w:sz w:val="22"/>
          <w:vertAlign w:val="superscript"/>
          <w:lang w:val="en-GB"/>
        </w:rPr>
        <w:t>**</w:t>
      </w:r>
      <w:r w:rsidRPr="00683552">
        <w:rPr>
          <w:rFonts w:ascii="Times New Roman" w:eastAsia="MS Mincho" w:hAnsi="Times New Roman"/>
          <w:sz w:val="22"/>
          <w:szCs w:val="22"/>
          <w:lang w:val="en-GB"/>
        </w:rPr>
        <w:t xml:space="preserve"> p</w:t>
      </w:r>
      <w:r w:rsidR="00D82171"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&lt;</w:t>
      </w:r>
      <w:r w:rsidR="00D82171"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 xml:space="preserve">0.001 for </w:t>
      </w:r>
      <w:r w:rsidR="00B567C1" w:rsidRPr="00683552">
        <w:rPr>
          <w:rFonts w:ascii="Times New Roman" w:eastAsia="MS Mincho" w:hAnsi="Times New Roman"/>
          <w:sz w:val="22"/>
          <w:szCs w:val="22"/>
          <w:lang w:val="en-GB"/>
        </w:rPr>
        <w:t>dulaglutide treatment group compared</w:t>
      </w:r>
      <w:r w:rsidR="00B567C1" w:rsidRPr="00683552">
        <w:rPr>
          <w:szCs w:val="22"/>
        </w:rPr>
        <w:t xml:space="preserve"> </w:t>
      </w:r>
      <w:r w:rsidR="00B567C1" w:rsidRPr="00683552">
        <w:rPr>
          <w:rFonts w:ascii="Times New Roman" w:eastAsia="MS Mincho" w:hAnsi="Times New Roman"/>
          <w:sz w:val="22"/>
          <w:szCs w:val="22"/>
          <w:lang w:val="en-GB"/>
        </w:rPr>
        <w:t xml:space="preserve">to placebo </w:t>
      </w:r>
    </w:p>
    <w:p w14:paraId="7C27DC11" w14:textId="77777777" w:rsidR="000C3BFF" w:rsidRPr="00683552" w:rsidRDefault="000C3BFF" w:rsidP="000C3BFF">
      <w:pPr>
        <w:pStyle w:val="PLRFootnote"/>
        <w:rPr>
          <w:rFonts w:ascii="Times New Roman" w:eastAsia="MS Mincho" w:hAnsi="Times New Roman"/>
          <w:sz w:val="22"/>
          <w:szCs w:val="22"/>
          <w:lang w:val="en-GB"/>
        </w:rPr>
      </w:pPr>
    </w:p>
    <w:p w14:paraId="7C27DC12" w14:textId="6D9368B3" w:rsidR="00215130" w:rsidRPr="00683552" w:rsidRDefault="00DA20DF" w:rsidP="00215130">
      <w:pPr>
        <w:spacing w:line="240" w:lineRule="auto"/>
      </w:pPr>
      <w:r w:rsidRPr="00683552">
        <w:t xml:space="preserve">The rates of documented symptomatic hypoglycaemia with </w:t>
      </w:r>
      <w:r w:rsidR="005A0658" w:rsidRPr="00683552">
        <w:t>dulaglutide</w:t>
      </w:r>
      <w:r w:rsidR="005A0658" w:rsidRPr="00683552" w:rsidDel="00B933D8">
        <w:t xml:space="preserve"> </w:t>
      </w:r>
      <w:r w:rsidRPr="00683552">
        <w:t>1.5 mg and placebo were 0.</w:t>
      </w:r>
      <w:r w:rsidR="006F7BA0" w:rsidRPr="00683552">
        <w:t>90</w:t>
      </w:r>
      <w:r w:rsidRPr="00683552">
        <w:t xml:space="preserve"> and 0.</w:t>
      </w:r>
      <w:r w:rsidR="0090064D" w:rsidRPr="00683552">
        <w:t>0</w:t>
      </w:r>
      <w:r w:rsidR="006F7BA0" w:rsidRPr="00683552">
        <w:t>4</w:t>
      </w:r>
      <w:r w:rsidRPr="00683552">
        <w:t xml:space="preserve"> episodes/patient/year, respectively. No cases of severe hypoglycaemia were observed for </w:t>
      </w:r>
      <w:r w:rsidR="005A0658" w:rsidRPr="00683552">
        <w:t>dulaglutide</w:t>
      </w:r>
      <w:r w:rsidR="005A0658" w:rsidRPr="00683552" w:rsidDel="00B933D8">
        <w:t xml:space="preserve"> </w:t>
      </w:r>
      <w:r w:rsidR="0090064D" w:rsidRPr="00683552">
        <w:t xml:space="preserve">or </w:t>
      </w:r>
      <w:r w:rsidRPr="00683552">
        <w:t>placebo.</w:t>
      </w:r>
    </w:p>
    <w:p w14:paraId="7C27DC13" w14:textId="77777777" w:rsidR="00FC7570" w:rsidRPr="00683552" w:rsidRDefault="00FC7570" w:rsidP="00215130">
      <w:pPr>
        <w:spacing w:line="240" w:lineRule="auto"/>
      </w:pPr>
    </w:p>
    <w:p w14:paraId="7C27DC14" w14:textId="77777777" w:rsidR="00A3382C" w:rsidRPr="00683552" w:rsidRDefault="00DA20DF" w:rsidP="00A3382C">
      <w:pPr>
        <w:spacing w:line="240" w:lineRule="auto"/>
        <w:rPr>
          <w:i/>
          <w:iCs/>
          <w:szCs w:val="22"/>
        </w:rPr>
      </w:pPr>
      <w:r w:rsidRPr="00683552">
        <w:rPr>
          <w:i/>
          <w:iCs/>
          <w:szCs w:val="22"/>
        </w:rPr>
        <w:t xml:space="preserve">Combination therapy with SGLT2 inhibitor with or without metformin </w:t>
      </w:r>
    </w:p>
    <w:p w14:paraId="7C27DC15" w14:textId="1E69FEED" w:rsidR="00A3382C" w:rsidRPr="00683552" w:rsidRDefault="00DA20DF" w:rsidP="00A3382C">
      <w:pPr>
        <w:spacing w:line="240" w:lineRule="auto"/>
      </w:pPr>
      <w:r w:rsidRPr="00683552">
        <w:t>The safety and efficacy of dulaglutide</w:t>
      </w:r>
      <w:r w:rsidRPr="00683552">
        <w:rPr>
          <w:iCs/>
          <w:szCs w:val="22"/>
        </w:rPr>
        <w:t xml:space="preserve"> as add-on to </w:t>
      </w:r>
      <w:r w:rsidRPr="00683552">
        <w:t>sodium-glucose co-transporter 2</w:t>
      </w:r>
      <w:r w:rsidR="00D82171" w:rsidRPr="00683552">
        <w:t> </w:t>
      </w:r>
      <w:r w:rsidRPr="00683552">
        <w:rPr>
          <w:iCs/>
          <w:szCs w:val="22"/>
        </w:rPr>
        <w:t xml:space="preserve">inhibitor </w:t>
      </w:r>
      <w:r w:rsidRPr="00683552">
        <w:t xml:space="preserve">(SGLT2i) </w:t>
      </w:r>
      <w:r w:rsidRPr="00683552">
        <w:rPr>
          <w:iCs/>
          <w:szCs w:val="22"/>
        </w:rPr>
        <w:t>therapy</w:t>
      </w:r>
      <w:r w:rsidRPr="00683552">
        <w:t xml:space="preserve"> (96</w:t>
      </w:r>
      <w:r w:rsidR="00D82171" w:rsidRPr="00683552">
        <w:t> </w:t>
      </w:r>
      <w:r w:rsidRPr="00683552">
        <w:t>% with and 4</w:t>
      </w:r>
      <w:r w:rsidR="00D82171" w:rsidRPr="00683552">
        <w:t> </w:t>
      </w:r>
      <w:r w:rsidRPr="00683552">
        <w:t>% without metformin) were investigated in a placebo controlled study of 24</w:t>
      </w:r>
      <w:r w:rsidR="00FE7A9B" w:rsidRPr="00683552">
        <w:t> </w:t>
      </w:r>
      <w:r w:rsidRPr="00683552">
        <w:t>weeks duration. Treatment with Trulicity 0.75</w:t>
      </w:r>
      <w:r w:rsidR="00FE7A9B" w:rsidRPr="00683552">
        <w:t> </w:t>
      </w:r>
      <w:r w:rsidRPr="00683552">
        <w:t>mg or Trulicity 1.5</w:t>
      </w:r>
      <w:r w:rsidR="00FE7A9B" w:rsidRPr="00683552">
        <w:t> </w:t>
      </w:r>
      <w:r w:rsidRPr="00683552">
        <w:t xml:space="preserve">mg </w:t>
      </w:r>
      <w:r w:rsidRPr="00683552">
        <w:rPr>
          <w:iCs/>
          <w:szCs w:val="22"/>
        </w:rPr>
        <w:t xml:space="preserve">in combination with </w:t>
      </w:r>
      <w:r w:rsidRPr="00683552">
        <w:t>SGLT2i therapy resulted in a statistically significant reduction in HbA1c compared to placebo with SGLT2i therapy at 24</w:t>
      </w:r>
      <w:r w:rsidR="00FE7A9B" w:rsidRPr="00683552">
        <w:t> </w:t>
      </w:r>
      <w:r w:rsidRPr="00683552">
        <w:t>weeks. With both Trulicity 0.75</w:t>
      </w:r>
      <w:r w:rsidR="00FE7A9B" w:rsidRPr="00683552">
        <w:t> </w:t>
      </w:r>
      <w:r w:rsidRPr="00683552">
        <w:t>mg and 1.5</w:t>
      </w:r>
      <w:r w:rsidR="00FE7A9B" w:rsidRPr="00683552">
        <w:t> </w:t>
      </w:r>
      <w:r w:rsidRPr="00683552">
        <w:t>mg, a significantly higher percentage of patients reached a target HbA1c of &lt;</w:t>
      </w:r>
      <w:r w:rsidR="00FE7A9B" w:rsidRPr="00683552">
        <w:t> </w:t>
      </w:r>
      <w:r w:rsidRPr="00683552">
        <w:t>7.0</w:t>
      </w:r>
      <w:r w:rsidR="00FE7A9B" w:rsidRPr="00683552">
        <w:t> </w:t>
      </w:r>
      <w:r w:rsidRPr="00683552">
        <w:t xml:space="preserve">% </w:t>
      </w:r>
      <w:r w:rsidRPr="00683552">
        <w:rPr>
          <w:iCs/>
          <w:szCs w:val="22"/>
        </w:rPr>
        <w:t>and ≤ 6.5</w:t>
      </w:r>
      <w:r w:rsidR="00FE7A9B" w:rsidRPr="00683552">
        <w:rPr>
          <w:iCs/>
          <w:szCs w:val="22"/>
        </w:rPr>
        <w:t> </w:t>
      </w:r>
      <w:r w:rsidRPr="00683552">
        <w:rPr>
          <w:iCs/>
          <w:szCs w:val="22"/>
        </w:rPr>
        <w:t xml:space="preserve">% </w:t>
      </w:r>
      <w:r w:rsidRPr="00683552">
        <w:t>at 24</w:t>
      </w:r>
      <w:r w:rsidR="00FE7A9B" w:rsidRPr="00683552">
        <w:t> </w:t>
      </w:r>
      <w:r w:rsidRPr="00683552">
        <w:t xml:space="preserve">weeks compared to placebo. </w:t>
      </w:r>
    </w:p>
    <w:p w14:paraId="7C27DC16" w14:textId="77777777" w:rsidR="00A3382C" w:rsidRPr="00683552" w:rsidRDefault="00A3382C" w:rsidP="00A3382C">
      <w:pPr>
        <w:spacing w:line="240" w:lineRule="auto"/>
        <w:rPr>
          <w:szCs w:val="22"/>
          <w:highlight w:val="yellow"/>
          <w:u w:val="single"/>
        </w:rPr>
      </w:pPr>
    </w:p>
    <w:p w14:paraId="7C27DC17" w14:textId="52E040BC" w:rsidR="00A3382C" w:rsidRPr="00683552" w:rsidRDefault="00DA20DF" w:rsidP="000A3FB2">
      <w:pPr>
        <w:pStyle w:val="PLRHeading2Centered"/>
        <w:tabs>
          <w:tab w:val="clear" w:pos="504"/>
        </w:tabs>
        <w:spacing w:before="0" w:after="0"/>
        <w:jc w:val="left"/>
        <w:rPr>
          <w:rFonts w:ascii="Times New Roman" w:hAnsi="Times New Roman"/>
          <w:b w:val="0"/>
          <w:bCs w:val="0"/>
          <w:sz w:val="22"/>
          <w:szCs w:val="22"/>
          <w:lang w:val="en-GB" w:eastAsia="ja-JP"/>
        </w:rPr>
      </w:pPr>
      <w:r w:rsidRPr="00683552">
        <w:rPr>
          <w:rFonts w:ascii="Times New Roman" w:hAnsi="Times New Roman"/>
          <w:b w:val="0"/>
          <w:bCs w:val="0"/>
          <w:sz w:val="22"/>
          <w:szCs w:val="22"/>
          <w:lang w:val="en-GB" w:eastAsia="ja-JP"/>
        </w:rPr>
        <w:t>Table</w:t>
      </w:r>
      <w:r w:rsidR="00FE7A9B" w:rsidRPr="00683552">
        <w:rPr>
          <w:rFonts w:ascii="Times New Roman" w:hAnsi="Times New Roman"/>
          <w:b w:val="0"/>
          <w:bCs w:val="0"/>
          <w:sz w:val="22"/>
          <w:szCs w:val="22"/>
          <w:lang w:val="en-GB" w:eastAsia="ja-JP"/>
        </w:rPr>
        <w:t> </w:t>
      </w:r>
      <w:r w:rsidRPr="00683552">
        <w:rPr>
          <w:rFonts w:ascii="Times New Roman" w:hAnsi="Times New Roman"/>
          <w:b w:val="0"/>
          <w:bCs w:val="0"/>
          <w:sz w:val="22"/>
          <w:szCs w:val="22"/>
          <w:lang w:val="en-GB" w:eastAsia="ja-JP"/>
        </w:rPr>
        <w:t>7</w:t>
      </w:r>
      <w:r w:rsidR="00490BFA"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 Results of a 24</w:t>
      </w:r>
      <w:r w:rsidR="00DF7BFB"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week placebo controlled study of </w:t>
      </w:r>
      <w:r w:rsidRPr="00683552">
        <w:rPr>
          <w:rFonts w:ascii="Times New Roman" w:hAnsi="Times New Roman"/>
          <w:b w:val="0"/>
          <w:iCs/>
          <w:sz w:val="22"/>
          <w:szCs w:val="22"/>
          <w:lang w:val="en-GB"/>
        </w:rPr>
        <w:t>dulaglutide</w:t>
      </w:r>
      <w:r w:rsidRPr="00683552">
        <w:rPr>
          <w:rFonts w:ascii="Times New Roman" w:hAnsi="Times New Roman"/>
          <w:iCs/>
          <w:sz w:val="22"/>
          <w:szCs w:val="22"/>
          <w:lang w:val="en-GB"/>
        </w:rPr>
        <w:t xml:space="preserve"> </w:t>
      </w:r>
      <w:r w:rsidRPr="00683552">
        <w:rPr>
          <w:rFonts w:ascii="Times New Roman" w:hAnsi="Times New Roman"/>
          <w:b w:val="0"/>
          <w:bCs w:val="0"/>
          <w:sz w:val="22"/>
          <w:szCs w:val="22"/>
          <w:lang w:val="en-GB" w:eastAsia="ja-JP"/>
        </w:rPr>
        <w:t>as add-on to SGLT2i therapy</w:t>
      </w:r>
    </w:p>
    <w:p w14:paraId="7C27DC18" w14:textId="77777777" w:rsidR="002A32FB" w:rsidRPr="00683552" w:rsidRDefault="002A32FB" w:rsidP="000A3FB2">
      <w:pPr>
        <w:pStyle w:val="PLRHeading2Centered"/>
        <w:tabs>
          <w:tab w:val="clear" w:pos="504"/>
        </w:tabs>
        <w:spacing w:before="0" w:after="0"/>
        <w:jc w:val="left"/>
        <w:rPr>
          <w:rFonts w:ascii="Times New Roman" w:hAnsi="Times New Roman"/>
          <w:b w:val="0"/>
          <w:bCs w:val="0"/>
          <w:sz w:val="22"/>
          <w:szCs w:val="22"/>
          <w:lang w:val="en-GB" w:eastAsia="ja-JP"/>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079"/>
        <w:gridCol w:w="55"/>
        <w:gridCol w:w="1134"/>
        <w:gridCol w:w="1177"/>
        <w:gridCol w:w="1274"/>
        <w:gridCol w:w="1217"/>
      </w:tblGrid>
      <w:tr w:rsidR="00683552" w:rsidRPr="00683552" w14:paraId="7C27DC1F" w14:textId="77777777" w:rsidTr="00DF7BFB">
        <w:trPr>
          <w:trHeight w:val="766"/>
        </w:trPr>
        <w:tc>
          <w:tcPr>
            <w:tcW w:w="2122" w:type="dxa"/>
            <w:tcBorders>
              <w:bottom w:val="nil"/>
              <w:right w:val="nil"/>
            </w:tcBorders>
            <w:shd w:val="clear" w:color="auto" w:fill="auto"/>
          </w:tcPr>
          <w:p w14:paraId="7C27DC19" w14:textId="77777777" w:rsidR="00A3382C" w:rsidRPr="00DB7537" w:rsidRDefault="00A3382C" w:rsidP="00CB290C">
            <w:pPr>
              <w:keepNext/>
              <w:spacing w:line="240" w:lineRule="auto"/>
              <w:jc w:val="center"/>
              <w:rPr>
                <w:b/>
                <w:iCs/>
                <w:szCs w:val="22"/>
              </w:rPr>
            </w:pPr>
          </w:p>
        </w:tc>
        <w:tc>
          <w:tcPr>
            <w:tcW w:w="1134" w:type="dxa"/>
            <w:tcBorders>
              <w:left w:val="nil"/>
              <w:bottom w:val="nil"/>
              <w:right w:val="nil"/>
            </w:tcBorders>
          </w:tcPr>
          <w:p w14:paraId="7C27DC1A" w14:textId="77777777" w:rsidR="00A3382C" w:rsidRPr="00DB7537" w:rsidRDefault="00DA20DF" w:rsidP="00CB290C">
            <w:pPr>
              <w:keepNext/>
              <w:spacing w:line="240" w:lineRule="auto"/>
              <w:jc w:val="center"/>
              <w:rPr>
                <w:szCs w:val="22"/>
              </w:rPr>
            </w:pPr>
            <w:r w:rsidRPr="00DB7537">
              <w:rPr>
                <w:b/>
                <w:bCs/>
                <w:szCs w:val="22"/>
              </w:rPr>
              <w:t>Baseline HbA1c</w:t>
            </w:r>
          </w:p>
        </w:tc>
        <w:tc>
          <w:tcPr>
            <w:tcW w:w="1079" w:type="dxa"/>
            <w:tcBorders>
              <w:left w:val="nil"/>
              <w:bottom w:val="nil"/>
              <w:right w:val="nil"/>
            </w:tcBorders>
            <w:shd w:val="clear" w:color="auto" w:fill="auto"/>
          </w:tcPr>
          <w:p w14:paraId="7C27DC1B" w14:textId="77777777" w:rsidR="00A3382C" w:rsidRPr="00DB7537" w:rsidRDefault="00DA20DF" w:rsidP="00CB290C">
            <w:pPr>
              <w:keepNext/>
              <w:spacing w:line="240" w:lineRule="auto"/>
              <w:jc w:val="center"/>
              <w:rPr>
                <w:b/>
                <w:iCs/>
                <w:szCs w:val="22"/>
              </w:rPr>
            </w:pPr>
            <w:r w:rsidRPr="00DB7537">
              <w:rPr>
                <w:b/>
                <w:bCs/>
                <w:szCs w:val="22"/>
              </w:rPr>
              <w:t>Mean change in HbA1c</w:t>
            </w:r>
          </w:p>
        </w:tc>
        <w:tc>
          <w:tcPr>
            <w:tcW w:w="2366" w:type="dxa"/>
            <w:gridSpan w:val="3"/>
            <w:tcBorders>
              <w:left w:val="nil"/>
              <w:bottom w:val="nil"/>
              <w:right w:val="nil"/>
            </w:tcBorders>
            <w:shd w:val="clear" w:color="auto" w:fill="auto"/>
          </w:tcPr>
          <w:p w14:paraId="7C27DC1C" w14:textId="77777777" w:rsidR="00A3382C" w:rsidRPr="00DB7537" w:rsidRDefault="00DA20DF" w:rsidP="00CB290C">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C1D" w14:textId="77777777" w:rsidR="00A3382C" w:rsidRPr="00DB7537" w:rsidRDefault="00DA20DF" w:rsidP="00CB290C">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C1E" w14:textId="77777777" w:rsidR="00A3382C" w:rsidRPr="00DB7537" w:rsidRDefault="00DA20DF" w:rsidP="00CB290C">
            <w:pPr>
              <w:keepNext/>
              <w:spacing w:line="240" w:lineRule="auto"/>
              <w:jc w:val="center"/>
              <w:rPr>
                <w:b/>
                <w:iCs/>
                <w:szCs w:val="22"/>
              </w:rPr>
            </w:pPr>
            <w:r w:rsidRPr="00DB7537">
              <w:rPr>
                <w:b/>
                <w:bCs/>
                <w:szCs w:val="22"/>
              </w:rPr>
              <w:t>Change in body weight</w:t>
            </w:r>
          </w:p>
        </w:tc>
      </w:tr>
      <w:tr w:rsidR="00683552" w:rsidRPr="00683552" w14:paraId="7C27DC27" w14:textId="77777777" w:rsidTr="00DF7BFB">
        <w:tc>
          <w:tcPr>
            <w:tcW w:w="2122" w:type="dxa"/>
            <w:tcBorders>
              <w:top w:val="nil"/>
              <w:right w:val="nil"/>
            </w:tcBorders>
            <w:shd w:val="clear" w:color="auto" w:fill="auto"/>
          </w:tcPr>
          <w:p w14:paraId="7C27DC20" w14:textId="77777777" w:rsidR="00A3382C" w:rsidRPr="00DB7537" w:rsidRDefault="00A3382C" w:rsidP="00CB290C">
            <w:pPr>
              <w:keepNext/>
              <w:spacing w:line="240" w:lineRule="auto"/>
              <w:jc w:val="center"/>
              <w:rPr>
                <w:b/>
                <w:iCs/>
                <w:szCs w:val="22"/>
              </w:rPr>
            </w:pPr>
          </w:p>
        </w:tc>
        <w:tc>
          <w:tcPr>
            <w:tcW w:w="1134" w:type="dxa"/>
            <w:tcBorders>
              <w:top w:val="nil"/>
              <w:left w:val="nil"/>
              <w:right w:val="nil"/>
            </w:tcBorders>
          </w:tcPr>
          <w:p w14:paraId="7C27DC21" w14:textId="77777777" w:rsidR="00A3382C" w:rsidRPr="00DB7537" w:rsidRDefault="00DA20DF" w:rsidP="00CB290C">
            <w:pPr>
              <w:keepNext/>
              <w:spacing w:line="240" w:lineRule="auto"/>
              <w:jc w:val="center"/>
              <w:rPr>
                <w:b/>
                <w:iCs/>
                <w:szCs w:val="22"/>
              </w:rPr>
            </w:pPr>
            <w:r w:rsidRPr="00DB7537">
              <w:rPr>
                <w:b/>
                <w:iCs/>
                <w:szCs w:val="22"/>
              </w:rPr>
              <w:t>(%)</w:t>
            </w:r>
          </w:p>
        </w:tc>
        <w:tc>
          <w:tcPr>
            <w:tcW w:w="1079" w:type="dxa"/>
            <w:tcBorders>
              <w:top w:val="nil"/>
              <w:left w:val="nil"/>
              <w:right w:val="nil"/>
            </w:tcBorders>
            <w:shd w:val="clear" w:color="auto" w:fill="auto"/>
          </w:tcPr>
          <w:p w14:paraId="7C27DC22" w14:textId="77777777" w:rsidR="00A3382C" w:rsidRPr="00DB7537" w:rsidRDefault="00DA20DF" w:rsidP="00CB290C">
            <w:pPr>
              <w:keepNext/>
              <w:spacing w:line="240" w:lineRule="auto"/>
              <w:jc w:val="center"/>
              <w:rPr>
                <w:b/>
                <w:iCs/>
                <w:szCs w:val="22"/>
              </w:rPr>
            </w:pPr>
            <w:r w:rsidRPr="00DB7537">
              <w:rPr>
                <w:b/>
                <w:iCs/>
                <w:szCs w:val="22"/>
              </w:rPr>
              <w:t>(%)</w:t>
            </w:r>
          </w:p>
        </w:tc>
        <w:tc>
          <w:tcPr>
            <w:tcW w:w="1189" w:type="dxa"/>
            <w:gridSpan w:val="2"/>
            <w:tcBorders>
              <w:top w:val="nil"/>
              <w:left w:val="nil"/>
              <w:right w:val="nil"/>
            </w:tcBorders>
            <w:shd w:val="clear" w:color="auto" w:fill="auto"/>
          </w:tcPr>
          <w:p w14:paraId="7AF28F64" w14:textId="77777777" w:rsidR="006D2097" w:rsidRPr="00DB7537" w:rsidRDefault="00DA20DF" w:rsidP="004C13B9">
            <w:pPr>
              <w:keepNext/>
              <w:tabs>
                <w:tab w:val="clear" w:pos="567"/>
              </w:tabs>
              <w:autoSpaceDE w:val="0"/>
              <w:autoSpaceDN w:val="0"/>
              <w:adjustRightInd w:val="0"/>
              <w:spacing w:line="240" w:lineRule="auto"/>
              <w:ind w:left="-50" w:right="-120" w:hanging="142"/>
              <w:jc w:val="center"/>
              <w:rPr>
                <w:b/>
                <w:bCs/>
                <w:szCs w:val="22"/>
              </w:rPr>
            </w:pPr>
            <w:r w:rsidRPr="00DB7537">
              <w:rPr>
                <w:b/>
                <w:bCs/>
                <w:szCs w:val="22"/>
              </w:rPr>
              <w:t>&lt;</w:t>
            </w:r>
            <w:r w:rsidR="00FE7A9B" w:rsidRPr="00DB7537">
              <w:rPr>
                <w:b/>
                <w:bCs/>
                <w:szCs w:val="22"/>
              </w:rPr>
              <w:t> </w:t>
            </w:r>
            <w:r w:rsidRPr="00DB7537">
              <w:rPr>
                <w:b/>
                <w:bCs/>
                <w:szCs w:val="22"/>
              </w:rPr>
              <w:t>7.</w:t>
            </w:r>
            <w:r w:rsidR="00FE7A9B" w:rsidRPr="00DB7537">
              <w:rPr>
                <w:b/>
                <w:bCs/>
                <w:szCs w:val="22"/>
              </w:rPr>
              <w:t> </w:t>
            </w:r>
            <w:r w:rsidRPr="00DB7537">
              <w:rPr>
                <w:b/>
                <w:bCs/>
                <w:szCs w:val="22"/>
              </w:rPr>
              <w:t>0%</w:t>
            </w:r>
            <w:r w:rsidR="004C13B9" w:rsidRPr="00683552">
              <w:rPr>
                <w:szCs w:val="22"/>
              </w:rPr>
              <w:t>^</w:t>
            </w:r>
            <w:r w:rsidRPr="00DB7537">
              <w:rPr>
                <w:b/>
                <w:bCs/>
                <w:szCs w:val="22"/>
              </w:rPr>
              <w:t xml:space="preserve"> </w:t>
            </w:r>
          </w:p>
          <w:p w14:paraId="7C27DC23" w14:textId="689A1A5F" w:rsidR="00A3382C" w:rsidRPr="00DB7537" w:rsidRDefault="00DA20DF" w:rsidP="004C13B9">
            <w:pPr>
              <w:keepNext/>
              <w:tabs>
                <w:tab w:val="clear" w:pos="567"/>
              </w:tabs>
              <w:autoSpaceDE w:val="0"/>
              <w:autoSpaceDN w:val="0"/>
              <w:adjustRightInd w:val="0"/>
              <w:spacing w:line="240" w:lineRule="auto"/>
              <w:ind w:left="-50" w:right="-120" w:hanging="142"/>
              <w:jc w:val="center"/>
              <w:rPr>
                <w:b/>
                <w:bCs/>
                <w:szCs w:val="22"/>
              </w:rPr>
            </w:pPr>
            <w:r w:rsidRPr="00DB7537">
              <w:rPr>
                <w:b/>
                <w:bCs/>
                <w:szCs w:val="22"/>
              </w:rPr>
              <w:t>(%)</w:t>
            </w:r>
          </w:p>
        </w:tc>
        <w:tc>
          <w:tcPr>
            <w:tcW w:w="1177" w:type="dxa"/>
            <w:tcBorders>
              <w:top w:val="nil"/>
              <w:left w:val="nil"/>
              <w:right w:val="nil"/>
            </w:tcBorders>
            <w:shd w:val="clear" w:color="auto" w:fill="auto"/>
          </w:tcPr>
          <w:p w14:paraId="7C27DC24" w14:textId="4FBDB309" w:rsidR="00A3382C" w:rsidRPr="00DB7537" w:rsidRDefault="00DA20DF" w:rsidP="00CB290C">
            <w:pPr>
              <w:keepNext/>
              <w:spacing w:line="240" w:lineRule="auto"/>
              <w:jc w:val="center"/>
              <w:rPr>
                <w:b/>
                <w:iCs/>
                <w:szCs w:val="22"/>
              </w:rPr>
            </w:pPr>
            <w:r w:rsidRPr="00DB7537">
              <w:rPr>
                <w:b/>
                <w:iCs/>
                <w:szCs w:val="22"/>
              </w:rPr>
              <w:t>≤</w:t>
            </w:r>
            <w:r w:rsidR="006D2097" w:rsidRPr="00DB7537">
              <w:rPr>
                <w:b/>
                <w:iCs/>
                <w:szCs w:val="22"/>
              </w:rPr>
              <w:t> </w:t>
            </w:r>
            <w:r w:rsidRPr="00DB7537">
              <w:rPr>
                <w:b/>
                <w:iCs/>
                <w:szCs w:val="22"/>
              </w:rPr>
              <w:t>6.5</w:t>
            </w:r>
            <w:r w:rsidR="006D2097" w:rsidRPr="00DB7537">
              <w:rPr>
                <w:b/>
                <w:iCs/>
                <w:szCs w:val="22"/>
              </w:rPr>
              <w:t> </w:t>
            </w:r>
            <w:r w:rsidRPr="00DB7537">
              <w:rPr>
                <w:b/>
                <w:iCs/>
                <w:szCs w:val="22"/>
              </w:rPr>
              <w:t>% (%)</w:t>
            </w:r>
          </w:p>
        </w:tc>
        <w:tc>
          <w:tcPr>
            <w:tcW w:w="1274" w:type="dxa"/>
            <w:tcBorders>
              <w:top w:val="nil"/>
              <w:left w:val="nil"/>
              <w:right w:val="nil"/>
            </w:tcBorders>
            <w:shd w:val="clear" w:color="auto" w:fill="auto"/>
          </w:tcPr>
          <w:p w14:paraId="7C27DC25" w14:textId="77777777" w:rsidR="00A3382C" w:rsidRPr="00DB7537" w:rsidRDefault="00DA20DF" w:rsidP="00CB290C">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C26" w14:textId="77777777" w:rsidR="00A3382C" w:rsidRPr="00DB7537" w:rsidRDefault="00DA20DF" w:rsidP="00CB290C">
            <w:pPr>
              <w:keepNext/>
              <w:spacing w:line="240" w:lineRule="auto"/>
              <w:jc w:val="center"/>
              <w:rPr>
                <w:b/>
                <w:iCs/>
                <w:szCs w:val="22"/>
              </w:rPr>
            </w:pPr>
            <w:r w:rsidRPr="00DB7537">
              <w:rPr>
                <w:b/>
                <w:iCs/>
                <w:szCs w:val="22"/>
              </w:rPr>
              <w:t>(kg)</w:t>
            </w:r>
          </w:p>
        </w:tc>
      </w:tr>
      <w:tr w:rsidR="00683552" w:rsidRPr="00683552" w14:paraId="7C27DC29" w14:textId="77777777" w:rsidTr="00CB290C">
        <w:tc>
          <w:tcPr>
            <w:tcW w:w="9192" w:type="dxa"/>
            <w:gridSpan w:val="8"/>
            <w:shd w:val="clear" w:color="auto" w:fill="auto"/>
            <w:vAlign w:val="bottom"/>
          </w:tcPr>
          <w:p w14:paraId="7C27DC28" w14:textId="77777777" w:rsidR="00A3382C" w:rsidRPr="00DB7537" w:rsidRDefault="00DA20DF" w:rsidP="00CB290C">
            <w:pPr>
              <w:pStyle w:val="mdTblEntryL"/>
              <w:spacing w:after="0" w:line="240" w:lineRule="auto"/>
              <w:rPr>
                <w:rFonts w:eastAsia="Calibri"/>
                <w:b/>
                <w:sz w:val="22"/>
                <w:szCs w:val="22"/>
                <w:lang w:val="en-GB"/>
              </w:rPr>
            </w:pPr>
            <w:r w:rsidRPr="00DB7537">
              <w:rPr>
                <w:rFonts w:eastAsia="MS Mincho"/>
                <w:b/>
                <w:sz w:val="22"/>
                <w:szCs w:val="22"/>
                <w:lang w:val="en-GB"/>
              </w:rPr>
              <w:t>24 weeks</w:t>
            </w:r>
          </w:p>
        </w:tc>
      </w:tr>
      <w:tr w:rsidR="00683552" w:rsidRPr="00683552" w14:paraId="7C27DC31" w14:textId="77777777" w:rsidTr="00DF7BFB">
        <w:tc>
          <w:tcPr>
            <w:tcW w:w="2122" w:type="dxa"/>
            <w:shd w:val="clear" w:color="auto" w:fill="auto"/>
            <w:vAlign w:val="bottom"/>
          </w:tcPr>
          <w:p w14:paraId="7C27DC2A" w14:textId="516CECE2" w:rsidR="00A3382C" w:rsidRPr="00DB7537" w:rsidRDefault="00DA20DF" w:rsidP="00CB290C">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w:t>
            </w:r>
            <w:r w:rsidR="00FE7A9B" w:rsidRPr="00DB7537">
              <w:rPr>
                <w:rFonts w:eastAsia="MS Mincho"/>
                <w:sz w:val="22"/>
                <w:szCs w:val="22"/>
                <w:lang w:val="en-GB"/>
              </w:rPr>
              <w:t> </w:t>
            </w:r>
            <w:r w:rsidRPr="00DB7537">
              <w:rPr>
                <w:rFonts w:eastAsia="MS Mincho"/>
                <w:sz w:val="22"/>
                <w:szCs w:val="22"/>
                <w:lang w:val="en-GB"/>
              </w:rPr>
              <w:t>=</w:t>
            </w:r>
            <w:r w:rsidR="00FE7A9B" w:rsidRPr="00DB7537">
              <w:rPr>
                <w:rFonts w:eastAsia="MS Mincho"/>
                <w:sz w:val="22"/>
                <w:szCs w:val="22"/>
                <w:lang w:val="en-GB"/>
              </w:rPr>
              <w:t> </w:t>
            </w:r>
            <w:r w:rsidRPr="00DB7537">
              <w:rPr>
                <w:rFonts w:eastAsia="MS Mincho"/>
                <w:sz w:val="22"/>
                <w:szCs w:val="22"/>
                <w:lang w:val="en-GB"/>
              </w:rPr>
              <w:t>141)</w:t>
            </w:r>
          </w:p>
        </w:tc>
        <w:tc>
          <w:tcPr>
            <w:tcW w:w="1134" w:type="dxa"/>
            <w:vAlign w:val="center"/>
          </w:tcPr>
          <w:p w14:paraId="7C27DC2B"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134" w:type="dxa"/>
            <w:gridSpan w:val="2"/>
            <w:shd w:val="clear" w:color="auto" w:fill="auto"/>
            <w:vAlign w:val="center"/>
          </w:tcPr>
          <w:p w14:paraId="7C27DC2C"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-1.19</w:t>
            </w:r>
            <w:r w:rsidRPr="00683552">
              <w:rPr>
                <w:bCs/>
                <w:sz w:val="22"/>
                <w:szCs w:val="22"/>
                <w:vertAlign w:val="superscript"/>
                <w:lang w:val="en-GB"/>
              </w:rPr>
              <w:t>‡‡</w:t>
            </w:r>
          </w:p>
        </w:tc>
        <w:tc>
          <w:tcPr>
            <w:tcW w:w="1134" w:type="dxa"/>
            <w:shd w:val="clear" w:color="auto" w:fill="auto"/>
            <w:vAlign w:val="center"/>
          </w:tcPr>
          <w:p w14:paraId="7C27DC2D"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58.8</w:t>
            </w:r>
            <w:r w:rsidRPr="00683552">
              <w:rPr>
                <w:bCs/>
                <w:sz w:val="22"/>
                <w:szCs w:val="22"/>
                <w:vertAlign w:val="superscript"/>
                <w:lang w:val="en-GB"/>
              </w:rPr>
              <w:t>‡‡</w:t>
            </w:r>
          </w:p>
        </w:tc>
        <w:tc>
          <w:tcPr>
            <w:tcW w:w="1177" w:type="dxa"/>
            <w:shd w:val="clear" w:color="auto" w:fill="auto"/>
            <w:vAlign w:val="center"/>
          </w:tcPr>
          <w:p w14:paraId="7C27DC2E"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38.9</w:t>
            </w:r>
            <w:r w:rsidRPr="00683552">
              <w:rPr>
                <w:rFonts w:eastAsia="MS Mincho"/>
                <w:sz w:val="22"/>
                <w:szCs w:val="22"/>
                <w:vertAlign w:val="superscript"/>
                <w:lang w:val="en-GB"/>
              </w:rPr>
              <w:t>**</w:t>
            </w:r>
          </w:p>
        </w:tc>
        <w:tc>
          <w:tcPr>
            <w:tcW w:w="1274" w:type="dxa"/>
            <w:shd w:val="clear" w:color="auto" w:fill="auto"/>
            <w:vAlign w:val="center"/>
          </w:tcPr>
          <w:p w14:paraId="7C27DC2F"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-1.44</w:t>
            </w:r>
          </w:p>
        </w:tc>
        <w:tc>
          <w:tcPr>
            <w:tcW w:w="1217" w:type="dxa"/>
            <w:shd w:val="clear" w:color="auto" w:fill="auto"/>
            <w:vAlign w:val="center"/>
          </w:tcPr>
          <w:p w14:paraId="7C27DC30"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-2.6</w:t>
            </w:r>
          </w:p>
        </w:tc>
      </w:tr>
      <w:tr w:rsidR="00683552" w:rsidRPr="00683552" w14:paraId="7C27DC39" w14:textId="77777777" w:rsidTr="00DF7BFB">
        <w:tc>
          <w:tcPr>
            <w:tcW w:w="2122" w:type="dxa"/>
            <w:shd w:val="clear" w:color="auto" w:fill="auto"/>
            <w:vAlign w:val="bottom"/>
          </w:tcPr>
          <w:p w14:paraId="7C27DC32" w14:textId="59453D01" w:rsidR="00A3382C" w:rsidRPr="00DB7537" w:rsidRDefault="00DA20DF" w:rsidP="00CB290C">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FE7A9B" w:rsidRPr="00DB7537">
              <w:rPr>
                <w:rFonts w:eastAsia="MS Mincho"/>
                <w:sz w:val="22"/>
                <w:szCs w:val="22"/>
                <w:lang w:val="en-GB"/>
              </w:rPr>
              <w:t> </w:t>
            </w:r>
            <w:r w:rsidRPr="00DB7537">
              <w:rPr>
                <w:rFonts w:eastAsia="MS Mincho"/>
                <w:sz w:val="22"/>
                <w:szCs w:val="22"/>
                <w:lang w:val="en-GB"/>
              </w:rPr>
              <w:t>=</w:t>
            </w:r>
            <w:r w:rsidR="00FE7A9B" w:rsidRPr="00DB7537">
              <w:rPr>
                <w:rFonts w:eastAsia="MS Mincho"/>
                <w:sz w:val="22"/>
                <w:szCs w:val="22"/>
                <w:lang w:val="en-GB"/>
              </w:rPr>
              <w:t> </w:t>
            </w:r>
            <w:r w:rsidRPr="00DB7537">
              <w:rPr>
                <w:rFonts w:eastAsia="MS Mincho"/>
                <w:sz w:val="22"/>
                <w:szCs w:val="22"/>
                <w:lang w:val="en-GB"/>
              </w:rPr>
              <w:t>142)</w:t>
            </w:r>
          </w:p>
        </w:tc>
        <w:tc>
          <w:tcPr>
            <w:tcW w:w="1134" w:type="dxa"/>
            <w:vAlign w:val="center"/>
          </w:tcPr>
          <w:p w14:paraId="7C27DC33"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8.04</w:t>
            </w:r>
          </w:p>
        </w:tc>
        <w:tc>
          <w:tcPr>
            <w:tcW w:w="1134" w:type="dxa"/>
            <w:gridSpan w:val="2"/>
            <w:shd w:val="clear" w:color="auto" w:fill="auto"/>
            <w:vAlign w:val="center"/>
          </w:tcPr>
          <w:p w14:paraId="7C27DC34"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-1.33</w:t>
            </w:r>
            <w:r w:rsidRPr="00683552">
              <w:rPr>
                <w:bCs/>
                <w:sz w:val="22"/>
                <w:szCs w:val="22"/>
                <w:vertAlign w:val="superscript"/>
                <w:lang w:val="en-GB"/>
              </w:rPr>
              <w:t>‡‡</w:t>
            </w:r>
          </w:p>
        </w:tc>
        <w:tc>
          <w:tcPr>
            <w:tcW w:w="1134" w:type="dxa"/>
            <w:shd w:val="clear" w:color="auto" w:fill="auto"/>
            <w:vAlign w:val="center"/>
          </w:tcPr>
          <w:p w14:paraId="7C27DC35" w14:textId="77777777" w:rsidR="00A3382C" w:rsidRPr="00DB7537" w:rsidRDefault="00DA20DF" w:rsidP="00EC2DB1">
            <w:pPr>
              <w:pStyle w:val="mdTblEntryL"/>
              <w:spacing w:after="0" w:line="240" w:lineRule="auto"/>
              <w:jc w:val="center"/>
              <w:rPr>
                <w:rFonts w:eastAsia="Calibri"/>
                <w:sz w:val="22"/>
                <w:szCs w:val="22"/>
                <w:lang w:val="en-GB"/>
              </w:rPr>
            </w:pPr>
            <w:r w:rsidRPr="00DB7537">
              <w:rPr>
                <w:rFonts w:eastAsia="Calibri"/>
                <w:sz w:val="22"/>
                <w:szCs w:val="22"/>
                <w:lang w:val="en-GB"/>
              </w:rPr>
              <w:t>67.4</w:t>
            </w:r>
            <w:r w:rsidRPr="00683552">
              <w:rPr>
                <w:bCs/>
                <w:sz w:val="22"/>
                <w:szCs w:val="22"/>
                <w:vertAlign w:val="superscript"/>
                <w:lang w:val="en-GB"/>
              </w:rPr>
              <w:t>‡‡</w:t>
            </w:r>
          </w:p>
        </w:tc>
        <w:tc>
          <w:tcPr>
            <w:tcW w:w="1177" w:type="dxa"/>
            <w:shd w:val="clear" w:color="auto" w:fill="auto"/>
            <w:vAlign w:val="center"/>
          </w:tcPr>
          <w:p w14:paraId="7C27DC36"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50.8</w:t>
            </w:r>
            <w:r w:rsidRPr="00683552">
              <w:rPr>
                <w:rFonts w:eastAsia="MS Mincho"/>
                <w:sz w:val="22"/>
                <w:szCs w:val="22"/>
                <w:vertAlign w:val="superscript"/>
                <w:lang w:val="en-GB"/>
              </w:rPr>
              <w:t>**</w:t>
            </w:r>
          </w:p>
        </w:tc>
        <w:tc>
          <w:tcPr>
            <w:tcW w:w="1274" w:type="dxa"/>
            <w:shd w:val="clear" w:color="auto" w:fill="auto"/>
            <w:vAlign w:val="center"/>
          </w:tcPr>
          <w:p w14:paraId="7C27DC37"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-1.77</w:t>
            </w:r>
          </w:p>
        </w:tc>
        <w:tc>
          <w:tcPr>
            <w:tcW w:w="1217" w:type="dxa"/>
            <w:shd w:val="clear" w:color="auto" w:fill="auto"/>
            <w:vAlign w:val="center"/>
          </w:tcPr>
          <w:p w14:paraId="7C27DC38"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-3.1</w:t>
            </w:r>
          </w:p>
        </w:tc>
      </w:tr>
      <w:tr w:rsidR="00683552" w:rsidRPr="00683552" w14:paraId="7C27DC41" w14:textId="77777777" w:rsidTr="00DF7BFB">
        <w:tc>
          <w:tcPr>
            <w:tcW w:w="2122" w:type="dxa"/>
            <w:shd w:val="clear" w:color="auto" w:fill="auto"/>
            <w:vAlign w:val="bottom"/>
          </w:tcPr>
          <w:p w14:paraId="7C27DC3A" w14:textId="156FDED9" w:rsidR="00A3382C" w:rsidRPr="00DB7537" w:rsidRDefault="00DA20DF" w:rsidP="00CB290C">
            <w:pPr>
              <w:pStyle w:val="mdTblEntryL"/>
              <w:spacing w:after="0" w:line="240" w:lineRule="auto"/>
              <w:rPr>
                <w:rFonts w:eastAsia="MS Mincho"/>
                <w:sz w:val="22"/>
                <w:szCs w:val="22"/>
                <w:lang w:val="en-GB"/>
              </w:rPr>
            </w:pPr>
            <w:r w:rsidRPr="00DB7537">
              <w:rPr>
                <w:rFonts w:eastAsia="MS Mincho"/>
                <w:sz w:val="22"/>
                <w:szCs w:val="22"/>
                <w:lang w:val="en-GB"/>
              </w:rPr>
              <w:t>Placebo (n</w:t>
            </w:r>
            <w:r w:rsidR="00FE7A9B" w:rsidRPr="00DB7537">
              <w:rPr>
                <w:rFonts w:eastAsia="MS Mincho"/>
                <w:sz w:val="22"/>
                <w:szCs w:val="22"/>
                <w:lang w:val="en-GB"/>
              </w:rPr>
              <w:t> </w:t>
            </w:r>
            <w:r w:rsidRPr="00DB7537">
              <w:rPr>
                <w:rFonts w:eastAsia="MS Mincho"/>
                <w:sz w:val="22"/>
                <w:szCs w:val="22"/>
                <w:lang w:val="en-GB"/>
              </w:rPr>
              <w:t>=</w:t>
            </w:r>
            <w:r w:rsidR="00FE7A9B" w:rsidRPr="00DB7537">
              <w:rPr>
                <w:rFonts w:eastAsia="MS Mincho"/>
                <w:sz w:val="22"/>
                <w:szCs w:val="22"/>
                <w:lang w:val="en-GB"/>
              </w:rPr>
              <w:t> </w:t>
            </w:r>
            <w:r w:rsidRPr="00DB7537">
              <w:rPr>
                <w:rFonts w:eastAsia="MS Mincho"/>
                <w:sz w:val="22"/>
                <w:szCs w:val="22"/>
                <w:lang w:val="en-GB"/>
              </w:rPr>
              <w:t>140)</w:t>
            </w:r>
          </w:p>
        </w:tc>
        <w:tc>
          <w:tcPr>
            <w:tcW w:w="1134" w:type="dxa"/>
            <w:vAlign w:val="center"/>
          </w:tcPr>
          <w:p w14:paraId="7C27DC3B"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134" w:type="dxa"/>
            <w:gridSpan w:val="2"/>
            <w:shd w:val="clear" w:color="auto" w:fill="auto"/>
            <w:vAlign w:val="center"/>
          </w:tcPr>
          <w:p w14:paraId="7C27DC3C"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-0.51</w:t>
            </w:r>
          </w:p>
        </w:tc>
        <w:tc>
          <w:tcPr>
            <w:tcW w:w="1134" w:type="dxa"/>
            <w:shd w:val="clear" w:color="auto" w:fill="auto"/>
            <w:vAlign w:val="center"/>
          </w:tcPr>
          <w:p w14:paraId="7C27DC3D" w14:textId="77777777" w:rsidR="00A3382C" w:rsidRPr="00DB7537" w:rsidRDefault="00DA20DF" w:rsidP="00EC2DB1">
            <w:pPr>
              <w:pStyle w:val="mdTblEntryL"/>
              <w:spacing w:after="0" w:line="240" w:lineRule="auto"/>
              <w:jc w:val="center"/>
              <w:rPr>
                <w:rFonts w:eastAsia="Calibri"/>
                <w:sz w:val="22"/>
                <w:szCs w:val="22"/>
                <w:lang w:val="en-GB"/>
              </w:rPr>
            </w:pPr>
            <w:r w:rsidRPr="00DB7537">
              <w:rPr>
                <w:rFonts w:eastAsia="Calibri"/>
                <w:sz w:val="22"/>
                <w:szCs w:val="22"/>
                <w:lang w:val="en-GB"/>
              </w:rPr>
              <w:t>3</w:t>
            </w:r>
            <w:r w:rsidR="00EC2DB1" w:rsidRPr="00DB7537">
              <w:rPr>
                <w:rFonts w:eastAsia="Calibri"/>
                <w:sz w:val="22"/>
                <w:szCs w:val="22"/>
                <w:lang w:val="en-GB"/>
              </w:rPr>
              <w:t>1.</w:t>
            </w:r>
            <w:r w:rsidRPr="00DB7537">
              <w:rPr>
                <w:rFonts w:eastAsia="Calibri"/>
                <w:sz w:val="22"/>
                <w:szCs w:val="22"/>
                <w:lang w:val="en-GB"/>
              </w:rPr>
              <w:t>2</w:t>
            </w:r>
          </w:p>
        </w:tc>
        <w:tc>
          <w:tcPr>
            <w:tcW w:w="1177" w:type="dxa"/>
            <w:shd w:val="clear" w:color="auto" w:fill="auto"/>
            <w:vAlign w:val="center"/>
          </w:tcPr>
          <w:p w14:paraId="7C27DC3E"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14.6</w:t>
            </w:r>
          </w:p>
        </w:tc>
        <w:tc>
          <w:tcPr>
            <w:tcW w:w="1274" w:type="dxa"/>
            <w:shd w:val="clear" w:color="auto" w:fill="auto"/>
            <w:vAlign w:val="center"/>
          </w:tcPr>
          <w:p w14:paraId="7C27DC3F"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-0.29</w:t>
            </w:r>
          </w:p>
        </w:tc>
        <w:tc>
          <w:tcPr>
            <w:tcW w:w="1217" w:type="dxa"/>
            <w:shd w:val="clear" w:color="auto" w:fill="auto"/>
            <w:vAlign w:val="center"/>
          </w:tcPr>
          <w:p w14:paraId="7C27DC40" w14:textId="77777777" w:rsidR="00A3382C" w:rsidRPr="00DB7537" w:rsidRDefault="00DA20DF" w:rsidP="00CB290C">
            <w:pPr>
              <w:pStyle w:val="mdTblEntryL"/>
              <w:spacing w:after="0" w:line="240" w:lineRule="auto"/>
              <w:jc w:val="center"/>
              <w:rPr>
                <w:rFonts w:eastAsia="Calibri"/>
                <w:sz w:val="22"/>
                <w:szCs w:val="22"/>
                <w:lang w:val="en-GB"/>
              </w:rPr>
            </w:pPr>
            <w:r w:rsidRPr="00DB7537">
              <w:rPr>
                <w:rFonts w:eastAsia="Calibri"/>
                <w:sz w:val="22"/>
                <w:szCs w:val="22"/>
                <w:lang w:val="en-GB"/>
              </w:rPr>
              <w:t>-2.3</w:t>
            </w:r>
          </w:p>
        </w:tc>
      </w:tr>
    </w:tbl>
    <w:p w14:paraId="7C27DC42" w14:textId="68BED987" w:rsidR="00A3382C" w:rsidRPr="00683552" w:rsidRDefault="00DA20DF" w:rsidP="00A3382C">
      <w:pPr>
        <w:pStyle w:val="PLRFootnote"/>
        <w:tabs>
          <w:tab w:val="clear" w:pos="187"/>
          <w:tab w:val="left" w:pos="284"/>
        </w:tabs>
        <w:ind w:left="284" w:hanging="284"/>
        <w:rPr>
          <w:rFonts w:ascii="Times New Roman" w:eastAsia="MS Mincho" w:hAnsi="Times New Roman"/>
          <w:sz w:val="22"/>
          <w:szCs w:val="22"/>
          <w:lang w:val="en-GB"/>
        </w:rPr>
      </w:pPr>
      <w:r w:rsidRPr="00683552">
        <w:rPr>
          <w:rFonts w:ascii="Times New Roman" w:hAnsi="Times New Roman"/>
          <w:bCs/>
          <w:sz w:val="22"/>
          <w:szCs w:val="22"/>
          <w:vertAlign w:val="superscript"/>
          <w:lang w:val="en-GB"/>
        </w:rPr>
        <w:t>‡‡</w:t>
      </w:r>
      <w:r w:rsidRPr="00683552">
        <w:rPr>
          <w:rFonts w:eastAsia="Calibri"/>
          <w:sz w:val="16"/>
          <w:szCs w:val="16"/>
        </w:rPr>
        <w:t xml:space="preserve"> </w:t>
      </w:r>
      <w:r w:rsidRPr="00683552">
        <w:rPr>
          <w:rFonts w:eastAsia="Calibri"/>
          <w:sz w:val="16"/>
          <w:szCs w:val="16"/>
        </w:rPr>
        <w:tab/>
      </w:r>
      <w:r w:rsidRPr="00683552">
        <w:rPr>
          <w:rFonts w:ascii="Times New Roman" w:eastAsia="MS Mincho" w:hAnsi="Times New Roman"/>
          <w:sz w:val="22"/>
          <w:szCs w:val="22"/>
          <w:lang w:val="en-GB"/>
        </w:rPr>
        <w:t>p</w:t>
      </w:r>
      <w:r w:rsidR="006D2097"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 xml:space="preserve"> &lt;</w:t>
      </w:r>
      <w:r w:rsidR="006D2097"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 xml:space="preserve">0.001 for superiority of </w:t>
      </w:r>
      <w:r w:rsidRPr="00683552">
        <w:rPr>
          <w:rFonts w:ascii="Times New Roman" w:hAnsi="Times New Roman"/>
          <w:iCs/>
          <w:sz w:val="22"/>
          <w:szCs w:val="22"/>
          <w:lang w:val="en-GB"/>
        </w:rPr>
        <w:t xml:space="preserve">dulaglutide </w:t>
      </w:r>
      <w:r w:rsidRPr="00683552">
        <w:rPr>
          <w:rFonts w:ascii="Times New Roman" w:eastAsia="MS Mincho" w:hAnsi="Times New Roman"/>
          <w:sz w:val="22"/>
          <w:szCs w:val="22"/>
          <w:lang w:val="en-GB"/>
        </w:rPr>
        <w:t>compared to placebo, with overall type</w:t>
      </w:r>
      <w:r w:rsidR="006D2097"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I error controlled</w:t>
      </w:r>
    </w:p>
    <w:p w14:paraId="7C27DC43" w14:textId="0B992D21" w:rsidR="00A3382C" w:rsidRPr="00683552" w:rsidRDefault="00DA20DF" w:rsidP="00A3382C">
      <w:pPr>
        <w:pStyle w:val="PLRFootnote"/>
        <w:rPr>
          <w:rFonts w:ascii="Times New Roman" w:eastAsia="MS Mincho" w:hAnsi="Times New Roman"/>
          <w:sz w:val="22"/>
          <w:szCs w:val="22"/>
          <w:lang w:val="en-GB"/>
        </w:rPr>
      </w:pPr>
      <w:r w:rsidRPr="00683552">
        <w:rPr>
          <w:rFonts w:ascii="Times New Roman" w:eastAsia="MS Mincho" w:hAnsi="Times New Roman"/>
          <w:sz w:val="22"/>
          <w:vertAlign w:val="superscript"/>
          <w:lang w:val="en-GB"/>
        </w:rPr>
        <w:t>**</w:t>
      </w:r>
      <w:r w:rsidRPr="00683552">
        <w:rPr>
          <w:rFonts w:ascii="Times New Roman" w:eastAsia="MS Mincho" w:hAnsi="Times New Roman"/>
          <w:sz w:val="22"/>
          <w:szCs w:val="22"/>
          <w:lang w:val="en-GB"/>
        </w:rPr>
        <w:t xml:space="preserve"> p</w:t>
      </w:r>
      <w:r w:rsidR="006D2097"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&lt;</w:t>
      </w:r>
      <w:r w:rsidR="006D2097" w:rsidRPr="00683552">
        <w:rPr>
          <w:rFonts w:ascii="Times New Roman" w:eastAsia="MS Mincho" w:hAnsi="Times New Roman"/>
          <w:sz w:val="22"/>
          <w:szCs w:val="22"/>
          <w:lang w:val="en-GB"/>
        </w:rPr>
        <w:t> </w:t>
      </w:r>
      <w:r w:rsidRPr="00683552">
        <w:rPr>
          <w:rFonts w:ascii="Times New Roman" w:eastAsia="MS Mincho" w:hAnsi="Times New Roman"/>
          <w:sz w:val="22"/>
          <w:szCs w:val="22"/>
          <w:lang w:val="en-GB"/>
        </w:rPr>
        <w:t>0.001 for dulaglutide treatment group compared</w:t>
      </w:r>
      <w:r w:rsidRPr="00683552">
        <w:rPr>
          <w:szCs w:val="22"/>
        </w:rPr>
        <w:t xml:space="preserve"> </w:t>
      </w:r>
      <w:r w:rsidRPr="00683552">
        <w:rPr>
          <w:rFonts w:ascii="Times New Roman" w:eastAsia="MS Mincho" w:hAnsi="Times New Roman"/>
          <w:sz w:val="22"/>
          <w:szCs w:val="22"/>
          <w:lang w:val="en-GB"/>
        </w:rPr>
        <w:t xml:space="preserve">to placebo </w:t>
      </w:r>
    </w:p>
    <w:p w14:paraId="7C27DC44" w14:textId="0020452B" w:rsidR="00A3382C" w:rsidRPr="00683552" w:rsidRDefault="00DA20DF" w:rsidP="00A3382C">
      <w:pPr>
        <w:spacing w:line="240" w:lineRule="auto"/>
        <w:rPr>
          <w:szCs w:val="22"/>
        </w:rPr>
      </w:pPr>
      <w:r w:rsidRPr="00683552">
        <w:rPr>
          <w:szCs w:val="22"/>
        </w:rPr>
        <w:t>^ Patients who withdrew from randomi</w:t>
      </w:r>
      <w:r w:rsidR="00EC5B06" w:rsidRPr="00683552">
        <w:rPr>
          <w:szCs w:val="22"/>
        </w:rPr>
        <w:t>s</w:t>
      </w:r>
      <w:r w:rsidRPr="00683552">
        <w:rPr>
          <w:szCs w:val="22"/>
        </w:rPr>
        <w:t>ed treatment before 24</w:t>
      </w:r>
      <w:r w:rsidR="003E3293" w:rsidRPr="00683552">
        <w:rPr>
          <w:szCs w:val="22"/>
        </w:rPr>
        <w:t> </w:t>
      </w:r>
      <w:r w:rsidRPr="00683552">
        <w:rPr>
          <w:szCs w:val="22"/>
        </w:rPr>
        <w:t>weeks were considered as not meeting the target</w:t>
      </w:r>
    </w:p>
    <w:p w14:paraId="7C27DC45" w14:textId="77777777" w:rsidR="00EC2DB1" w:rsidRPr="00683552" w:rsidRDefault="00EC2DB1" w:rsidP="00A3382C">
      <w:pPr>
        <w:spacing w:line="240" w:lineRule="auto"/>
        <w:rPr>
          <w:szCs w:val="22"/>
          <w:u w:val="single"/>
        </w:rPr>
      </w:pPr>
    </w:p>
    <w:p w14:paraId="7C27DC46" w14:textId="00C29DA6" w:rsidR="00A3382C" w:rsidRPr="00683552" w:rsidRDefault="00DA20DF" w:rsidP="00A3382C">
      <w:pPr>
        <w:spacing w:line="240" w:lineRule="auto"/>
        <w:rPr>
          <w:szCs w:val="22"/>
        </w:rPr>
      </w:pPr>
      <w:r w:rsidRPr="00683552">
        <w:rPr>
          <w:szCs w:val="22"/>
        </w:rPr>
        <w:t xml:space="preserve">The rates of documented symptomatic hypoglycaemia with </w:t>
      </w:r>
      <w:r w:rsidR="0055728B" w:rsidRPr="00683552">
        <w:t>dulaglutide</w:t>
      </w:r>
      <w:r w:rsidR="0055728B" w:rsidRPr="00683552" w:rsidDel="00B933D8">
        <w:t xml:space="preserve"> </w:t>
      </w:r>
      <w:r w:rsidRPr="00683552">
        <w:rPr>
          <w:szCs w:val="22"/>
        </w:rPr>
        <w:t>0.75</w:t>
      </w:r>
      <w:r w:rsidR="003E3293" w:rsidRPr="00683552">
        <w:rPr>
          <w:szCs w:val="22"/>
        </w:rPr>
        <w:t> </w:t>
      </w:r>
      <w:r w:rsidRPr="00683552">
        <w:rPr>
          <w:szCs w:val="22"/>
        </w:rPr>
        <w:t xml:space="preserve">mg, </w:t>
      </w:r>
      <w:r w:rsidR="0055728B" w:rsidRPr="00683552">
        <w:t>dulaglutide</w:t>
      </w:r>
      <w:r w:rsidR="0055728B" w:rsidRPr="00683552" w:rsidDel="00B933D8">
        <w:t xml:space="preserve"> </w:t>
      </w:r>
      <w:r w:rsidRPr="00683552">
        <w:rPr>
          <w:szCs w:val="22"/>
        </w:rPr>
        <w:t>1.5</w:t>
      </w:r>
      <w:r w:rsidR="003E3293" w:rsidRPr="00683552">
        <w:rPr>
          <w:szCs w:val="22"/>
        </w:rPr>
        <w:t> </w:t>
      </w:r>
      <w:r w:rsidRPr="00683552">
        <w:rPr>
          <w:szCs w:val="22"/>
        </w:rPr>
        <w:t>mg, and placebo were 0.1</w:t>
      </w:r>
      <w:r w:rsidR="00036555" w:rsidRPr="00683552">
        <w:rPr>
          <w:szCs w:val="22"/>
        </w:rPr>
        <w:t>5</w:t>
      </w:r>
      <w:r w:rsidRPr="00683552">
        <w:rPr>
          <w:szCs w:val="22"/>
        </w:rPr>
        <w:t>, 0.16 and 0.12</w:t>
      </w:r>
      <w:r w:rsidR="003E3293" w:rsidRPr="00683552">
        <w:rPr>
          <w:szCs w:val="22"/>
        </w:rPr>
        <w:t> </w:t>
      </w:r>
      <w:r w:rsidRPr="00683552">
        <w:rPr>
          <w:szCs w:val="22"/>
        </w:rPr>
        <w:t xml:space="preserve">episodes/patient/year, respectively. One patient reported severe hypoglycaemia with </w:t>
      </w:r>
      <w:r w:rsidR="0055728B" w:rsidRPr="00683552">
        <w:t>dulaglutide</w:t>
      </w:r>
      <w:r w:rsidR="0055728B" w:rsidRPr="00683552" w:rsidDel="00B933D8">
        <w:t xml:space="preserve"> </w:t>
      </w:r>
      <w:r w:rsidRPr="00683552">
        <w:rPr>
          <w:iCs/>
          <w:szCs w:val="22"/>
        </w:rPr>
        <w:t>0</w:t>
      </w:r>
      <w:r w:rsidRPr="00683552">
        <w:rPr>
          <w:szCs w:val="22"/>
        </w:rPr>
        <w:t xml:space="preserve">.75 mg in combination with SGLT2i therapy and none with </w:t>
      </w:r>
      <w:r w:rsidR="0055728B" w:rsidRPr="00683552">
        <w:t>dulaglutide</w:t>
      </w:r>
      <w:r w:rsidR="0055728B" w:rsidRPr="00683552" w:rsidDel="00B933D8">
        <w:t xml:space="preserve"> </w:t>
      </w:r>
      <w:r w:rsidRPr="00683552">
        <w:rPr>
          <w:iCs/>
          <w:szCs w:val="22"/>
        </w:rPr>
        <w:t>1</w:t>
      </w:r>
      <w:r w:rsidRPr="00683552">
        <w:rPr>
          <w:szCs w:val="22"/>
        </w:rPr>
        <w:t>.5 mg or placebo.</w:t>
      </w:r>
    </w:p>
    <w:p w14:paraId="7C27DC47" w14:textId="77777777" w:rsidR="00A3382C" w:rsidRPr="00683552" w:rsidRDefault="00A3382C" w:rsidP="00A3382C">
      <w:pPr>
        <w:pStyle w:val="PLRHeading3"/>
        <w:rPr>
          <w:rFonts w:ascii="Times New Roman" w:hAnsi="Times New Roman"/>
          <w:i/>
          <w:sz w:val="22"/>
          <w:szCs w:val="22"/>
          <w:u w:val="none"/>
          <w:lang w:val="en-GB"/>
        </w:rPr>
      </w:pPr>
    </w:p>
    <w:p w14:paraId="7C27DC48" w14:textId="77777777" w:rsidR="00D4007B" w:rsidRPr="00683552" w:rsidRDefault="00DA20DF" w:rsidP="00D4007B">
      <w:pPr>
        <w:spacing w:line="240" w:lineRule="auto"/>
        <w:rPr>
          <w:i/>
          <w:iCs/>
          <w:szCs w:val="22"/>
        </w:rPr>
      </w:pPr>
      <w:r w:rsidRPr="00683552">
        <w:rPr>
          <w:i/>
          <w:iCs/>
          <w:szCs w:val="22"/>
        </w:rPr>
        <w:t xml:space="preserve">Combination therapy with metformin and </w:t>
      </w:r>
      <w:r w:rsidRPr="00683552">
        <w:rPr>
          <w:i/>
          <w:szCs w:val="22"/>
        </w:rPr>
        <w:t>pioglitazone</w:t>
      </w:r>
    </w:p>
    <w:p w14:paraId="7C27DC49" w14:textId="77777777" w:rsidR="00D4007B" w:rsidRPr="00683552" w:rsidRDefault="00DA20DF" w:rsidP="00D4007B">
      <w:pPr>
        <w:spacing w:line="240" w:lineRule="auto"/>
      </w:pPr>
      <w:r w:rsidRPr="00683552">
        <w:rPr>
          <w:szCs w:val="22"/>
        </w:rPr>
        <w:t xml:space="preserve">In a placebo and active (exenatide twice daily) controlled study, both in combination with metformin and pioglitazone, Trulicity 1.5 mg and 0.75 mg demonstrated superiority for HbA1c reduction in comparison to placebo and exenatide, accompanied by a significantly a greater percentage of patients achieving HbA1c targets of </w:t>
      </w:r>
      <w:r w:rsidRPr="00683552">
        <w:rPr>
          <w:iCs/>
          <w:szCs w:val="22"/>
        </w:rPr>
        <w:t>&lt;</w:t>
      </w:r>
      <w:r w:rsidRPr="00683552">
        <w:rPr>
          <w:szCs w:val="22"/>
        </w:rPr>
        <w:t> </w:t>
      </w:r>
      <w:r w:rsidRPr="00683552">
        <w:rPr>
          <w:iCs/>
          <w:szCs w:val="22"/>
        </w:rPr>
        <w:t>7.0 % or ≤ 6.5 %</w:t>
      </w:r>
    </w:p>
    <w:p w14:paraId="7C27DC4A" w14:textId="77777777" w:rsidR="00D4007B" w:rsidRPr="00683552" w:rsidRDefault="00D4007B" w:rsidP="00D4007B">
      <w:pPr>
        <w:spacing w:line="240" w:lineRule="auto"/>
        <w:rPr>
          <w:szCs w:val="22"/>
          <w:lang w:eastAsia="ja-JP"/>
        </w:rPr>
      </w:pPr>
    </w:p>
    <w:p w14:paraId="7C27DC4B" w14:textId="7553B696" w:rsidR="00D4007B" w:rsidRPr="00683552" w:rsidRDefault="00DA20DF" w:rsidP="009B2369">
      <w:pPr>
        <w:keepNext/>
        <w:spacing w:line="240" w:lineRule="auto"/>
        <w:rPr>
          <w:szCs w:val="22"/>
        </w:rPr>
      </w:pPr>
      <w:r w:rsidRPr="00683552">
        <w:rPr>
          <w:szCs w:val="22"/>
          <w:lang w:eastAsia="ja-JP"/>
        </w:rPr>
        <w:t>Table</w:t>
      </w:r>
      <w:r w:rsidR="003E3293" w:rsidRPr="00683552">
        <w:rPr>
          <w:szCs w:val="22"/>
          <w:lang w:eastAsia="ja-JP"/>
        </w:rPr>
        <w:t> </w:t>
      </w:r>
      <w:r w:rsidR="00A3382C" w:rsidRPr="00683552">
        <w:rPr>
          <w:szCs w:val="22"/>
          <w:lang w:eastAsia="ja-JP"/>
        </w:rPr>
        <w:t>8</w:t>
      </w:r>
      <w:r w:rsidR="00490BFA" w:rsidRPr="00683552">
        <w:rPr>
          <w:szCs w:val="22"/>
          <w:lang w:eastAsia="ja-JP"/>
        </w:rPr>
        <w:t>.</w:t>
      </w:r>
      <w:r w:rsidRPr="00683552">
        <w:rPr>
          <w:szCs w:val="22"/>
          <w:lang w:eastAsia="ja-JP"/>
        </w:rPr>
        <w:t xml:space="preserve"> Results of </w:t>
      </w:r>
      <w:r w:rsidRPr="00683552">
        <w:rPr>
          <w:iCs/>
          <w:szCs w:val="22"/>
        </w:rPr>
        <w:t>a 52</w:t>
      </w:r>
      <w:r w:rsidR="00DF7BFB" w:rsidRPr="00683552">
        <w:rPr>
          <w:iCs/>
          <w:szCs w:val="22"/>
        </w:rPr>
        <w:t>-</w:t>
      </w:r>
      <w:r w:rsidRPr="00683552">
        <w:rPr>
          <w:iCs/>
          <w:szCs w:val="22"/>
        </w:rPr>
        <w:t xml:space="preserve">week active controlled study </w:t>
      </w:r>
      <w:r w:rsidRPr="00683552">
        <w:rPr>
          <w:szCs w:val="22"/>
        </w:rPr>
        <w:t xml:space="preserve">with two doses of </w:t>
      </w:r>
      <w:r w:rsidR="003464E2" w:rsidRPr="00683552">
        <w:rPr>
          <w:szCs w:val="22"/>
        </w:rPr>
        <w:t>dulaglu</w:t>
      </w:r>
      <w:r w:rsidR="00B26021" w:rsidRPr="00683552">
        <w:rPr>
          <w:szCs w:val="22"/>
        </w:rPr>
        <w:t>t</w:t>
      </w:r>
      <w:r w:rsidR="003464E2" w:rsidRPr="00683552">
        <w:rPr>
          <w:szCs w:val="22"/>
        </w:rPr>
        <w:t>ide</w:t>
      </w:r>
      <w:r w:rsidRPr="00683552">
        <w:rPr>
          <w:szCs w:val="22"/>
        </w:rPr>
        <w:t xml:space="preserve"> in comparison to exenatide</w:t>
      </w:r>
    </w:p>
    <w:p w14:paraId="7C27DC4C" w14:textId="77777777" w:rsidR="002A32FB" w:rsidRPr="00683552" w:rsidRDefault="002A32FB" w:rsidP="009B2369">
      <w:pPr>
        <w:keepNext/>
        <w:spacing w:line="240" w:lineRule="auto"/>
        <w:rPr>
          <w:bC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134"/>
        <w:gridCol w:w="1128"/>
        <w:gridCol w:w="1183"/>
        <w:gridCol w:w="1274"/>
        <w:gridCol w:w="1217"/>
      </w:tblGrid>
      <w:tr w:rsidR="00683552" w:rsidRPr="00683552" w14:paraId="7C27DC53" w14:textId="77777777" w:rsidTr="00DF7BFB">
        <w:trPr>
          <w:trHeight w:val="766"/>
        </w:trPr>
        <w:tc>
          <w:tcPr>
            <w:tcW w:w="2122" w:type="dxa"/>
            <w:tcBorders>
              <w:bottom w:val="nil"/>
              <w:right w:val="nil"/>
            </w:tcBorders>
            <w:shd w:val="clear" w:color="auto" w:fill="auto"/>
          </w:tcPr>
          <w:p w14:paraId="7C27DC4D" w14:textId="77777777" w:rsidR="00D4007B" w:rsidRPr="00DB7537" w:rsidRDefault="00D4007B" w:rsidP="009B2369">
            <w:pPr>
              <w:keepNext/>
              <w:spacing w:line="240" w:lineRule="auto"/>
              <w:jc w:val="center"/>
              <w:rPr>
                <w:b/>
                <w:iCs/>
                <w:szCs w:val="22"/>
              </w:rPr>
            </w:pPr>
          </w:p>
        </w:tc>
        <w:tc>
          <w:tcPr>
            <w:tcW w:w="1134" w:type="dxa"/>
            <w:tcBorders>
              <w:left w:val="nil"/>
              <w:bottom w:val="nil"/>
              <w:right w:val="nil"/>
            </w:tcBorders>
          </w:tcPr>
          <w:p w14:paraId="7C27DC4E" w14:textId="77777777" w:rsidR="00D4007B" w:rsidRPr="00DB7537" w:rsidRDefault="00DA20DF" w:rsidP="009B2369">
            <w:pPr>
              <w:keepNext/>
              <w:spacing w:line="240" w:lineRule="auto"/>
              <w:jc w:val="center"/>
              <w:rPr>
                <w:szCs w:val="22"/>
              </w:rPr>
            </w:pPr>
            <w:r w:rsidRPr="00DB7537">
              <w:rPr>
                <w:b/>
                <w:bCs/>
                <w:szCs w:val="22"/>
              </w:rPr>
              <w:t>Baseline HbA1c</w:t>
            </w:r>
          </w:p>
        </w:tc>
        <w:tc>
          <w:tcPr>
            <w:tcW w:w="1134" w:type="dxa"/>
            <w:tcBorders>
              <w:left w:val="nil"/>
              <w:bottom w:val="nil"/>
              <w:right w:val="nil"/>
            </w:tcBorders>
            <w:shd w:val="clear" w:color="auto" w:fill="auto"/>
          </w:tcPr>
          <w:p w14:paraId="7C27DC4F" w14:textId="77777777" w:rsidR="00D4007B" w:rsidRPr="00DB7537" w:rsidRDefault="00DA20DF" w:rsidP="009B2369">
            <w:pPr>
              <w:keepNext/>
              <w:spacing w:line="240" w:lineRule="auto"/>
              <w:jc w:val="center"/>
              <w:rPr>
                <w:b/>
                <w:iCs/>
                <w:szCs w:val="22"/>
              </w:rPr>
            </w:pPr>
            <w:r w:rsidRPr="00DB7537">
              <w:rPr>
                <w:b/>
                <w:bCs/>
                <w:szCs w:val="22"/>
              </w:rPr>
              <w:t>Mean change in HbA1c</w:t>
            </w:r>
          </w:p>
        </w:tc>
        <w:tc>
          <w:tcPr>
            <w:tcW w:w="2311" w:type="dxa"/>
            <w:gridSpan w:val="2"/>
            <w:tcBorders>
              <w:left w:val="nil"/>
              <w:bottom w:val="nil"/>
              <w:right w:val="nil"/>
            </w:tcBorders>
            <w:shd w:val="clear" w:color="auto" w:fill="auto"/>
          </w:tcPr>
          <w:p w14:paraId="7C27DC50" w14:textId="77777777" w:rsidR="00D4007B" w:rsidRPr="00DB7537" w:rsidRDefault="00DA20DF" w:rsidP="009B2369">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C51" w14:textId="77777777" w:rsidR="00D4007B" w:rsidRPr="00DB7537" w:rsidRDefault="00DA20DF" w:rsidP="009B2369">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C52" w14:textId="77777777" w:rsidR="00D4007B" w:rsidRPr="00DB7537" w:rsidRDefault="00DA20DF" w:rsidP="009B2369">
            <w:pPr>
              <w:keepNext/>
              <w:spacing w:line="240" w:lineRule="auto"/>
              <w:jc w:val="center"/>
              <w:rPr>
                <w:b/>
                <w:iCs/>
                <w:szCs w:val="22"/>
              </w:rPr>
            </w:pPr>
            <w:r w:rsidRPr="00DB7537">
              <w:rPr>
                <w:b/>
                <w:bCs/>
                <w:szCs w:val="22"/>
              </w:rPr>
              <w:t>Change in body weight</w:t>
            </w:r>
          </w:p>
        </w:tc>
      </w:tr>
      <w:tr w:rsidR="00683552" w:rsidRPr="00683552" w14:paraId="7C27DC5B" w14:textId="77777777" w:rsidTr="00DF7BFB">
        <w:tc>
          <w:tcPr>
            <w:tcW w:w="2122" w:type="dxa"/>
            <w:tcBorders>
              <w:top w:val="nil"/>
              <w:right w:val="nil"/>
            </w:tcBorders>
            <w:shd w:val="clear" w:color="auto" w:fill="auto"/>
          </w:tcPr>
          <w:p w14:paraId="7C27DC54" w14:textId="77777777" w:rsidR="00D4007B" w:rsidRPr="00DB7537" w:rsidRDefault="00D4007B" w:rsidP="009B2369">
            <w:pPr>
              <w:keepNext/>
              <w:spacing w:line="240" w:lineRule="auto"/>
              <w:jc w:val="center"/>
              <w:rPr>
                <w:b/>
                <w:iCs/>
                <w:szCs w:val="22"/>
              </w:rPr>
            </w:pPr>
          </w:p>
        </w:tc>
        <w:tc>
          <w:tcPr>
            <w:tcW w:w="1134" w:type="dxa"/>
            <w:tcBorders>
              <w:top w:val="nil"/>
              <w:left w:val="nil"/>
              <w:right w:val="nil"/>
            </w:tcBorders>
          </w:tcPr>
          <w:p w14:paraId="7C27DC55" w14:textId="77777777" w:rsidR="00D4007B" w:rsidRPr="00DB7537" w:rsidRDefault="00DA20DF" w:rsidP="009B2369">
            <w:pPr>
              <w:keepNext/>
              <w:spacing w:line="240" w:lineRule="auto"/>
              <w:jc w:val="center"/>
              <w:rPr>
                <w:b/>
                <w:iCs/>
                <w:szCs w:val="22"/>
              </w:rPr>
            </w:pPr>
            <w:r w:rsidRPr="00DB7537">
              <w:rPr>
                <w:b/>
                <w:iCs/>
                <w:szCs w:val="22"/>
              </w:rPr>
              <w:t>(%)</w:t>
            </w:r>
          </w:p>
        </w:tc>
        <w:tc>
          <w:tcPr>
            <w:tcW w:w="1134" w:type="dxa"/>
            <w:tcBorders>
              <w:top w:val="nil"/>
              <w:left w:val="nil"/>
              <w:right w:val="nil"/>
            </w:tcBorders>
            <w:shd w:val="clear" w:color="auto" w:fill="auto"/>
          </w:tcPr>
          <w:p w14:paraId="7C27DC56" w14:textId="77777777" w:rsidR="00D4007B" w:rsidRPr="00DB7537" w:rsidRDefault="00DA20DF" w:rsidP="009B2369">
            <w:pPr>
              <w:keepNext/>
              <w:spacing w:line="240" w:lineRule="auto"/>
              <w:jc w:val="center"/>
              <w:rPr>
                <w:b/>
                <w:iCs/>
                <w:szCs w:val="22"/>
              </w:rPr>
            </w:pPr>
            <w:r w:rsidRPr="00DB7537">
              <w:rPr>
                <w:b/>
                <w:iCs/>
                <w:szCs w:val="22"/>
              </w:rPr>
              <w:t>(%)</w:t>
            </w:r>
          </w:p>
        </w:tc>
        <w:tc>
          <w:tcPr>
            <w:tcW w:w="1128" w:type="dxa"/>
            <w:tcBorders>
              <w:top w:val="nil"/>
              <w:left w:val="nil"/>
              <w:right w:val="nil"/>
            </w:tcBorders>
            <w:shd w:val="clear" w:color="auto" w:fill="auto"/>
          </w:tcPr>
          <w:p w14:paraId="7C27DC57" w14:textId="0E3A52FC" w:rsidR="00D4007B" w:rsidRPr="00DB7537" w:rsidRDefault="00DA20DF" w:rsidP="009B2369">
            <w:pPr>
              <w:keepNext/>
              <w:autoSpaceDE w:val="0"/>
              <w:autoSpaceDN w:val="0"/>
              <w:adjustRightInd w:val="0"/>
              <w:spacing w:line="240" w:lineRule="auto"/>
              <w:jc w:val="center"/>
              <w:rPr>
                <w:b/>
                <w:bCs/>
                <w:szCs w:val="22"/>
              </w:rPr>
            </w:pPr>
            <w:r w:rsidRPr="00DB7537">
              <w:rPr>
                <w:b/>
                <w:bCs/>
                <w:szCs w:val="22"/>
              </w:rPr>
              <w:t>&lt;</w:t>
            </w:r>
            <w:r w:rsidR="00117A57" w:rsidRPr="00DB7537">
              <w:rPr>
                <w:b/>
                <w:bCs/>
                <w:szCs w:val="22"/>
              </w:rPr>
              <w:t> </w:t>
            </w:r>
            <w:r w:rsidRPr="00DB7537">
              <w:rPr>
                <w:b/>
                <w:bCs/>
                <w:szCs w:val="22"/>
              </w:rPr>
              <w:t>7.0</w:t>
            </w:r>
            <w:r w:rsidR="00117A57" w:rsidRPr="00DB7537">
              <w:rPr>
                <w:b/>
                <w:bCs/>
                <w:szCs w:val="22"/>
              </w:rPr>
              <w:t> </w:t>
            </w:r>
            <w:r w:rsidRPr="00DB7537">
              <w:rPr>
                <w:b/>
                <w:bCs/>
                <w:szCs w:val="22"/>
              </w:rPr>
              <w:t>% (%)</w:t>
            </w:r>
          </w:p>
        </w:tc>
        <w:tc>
          <w:tcPr>
            <w:tcW w:w="1183" w:type="dxa"/>
            <w:tcBorders>
              <w:top w:val="nil"/>
              <w:left w:val="nil"/>
              <w:right w:val="nil"/>
            </w:tcBorders>
            <w:shd w:val="clear" w:color="auto" w:fill="auto"/>
          </w:tcPr>
          <w:p w14:paraId="7C27DC58" w14:textId="64443F1F" w:rsidR="00D4007B" w:rsidRPr="00DB7537" w:rsidRDefault="00DA20DF" w:rsidP="009B2369">
            <w:pPr>
              <w:keepNext/>
              <w:spacing w:line="240" w:lineRule="auto"/>
              <w:jc w:val="center"/>
              <w:rPr>
                <w:b/>
                <w:iCs/>
                <w:szCs w:val="22"/>
              </w:rPr>
            </w:pPr>
            <w:r w:rsidRPr="00DB7537">
              <w:rPr>
                <w:b/>
                <w:iCs/>
                <w:szCs w:val="22"/>
              </w:rPr>
              <w:t>≤</w:t>
            </w:r>
            <w:r w:rsidR="00117A57" w:rsidRPr="00DB7537">
              <w:rPr>
                <w:b/>
                <w:iCs/>
                <w:szCs w:val="22"/>
              </w:rPr>
              <w:t> </w:t>
            </w:r>
            <w:r w:rsidRPr="00DB7537">
              <w:rPr>
                <w:b/>
                <w:iCs/>
                <w:szCs w:val="22"/>
              </w:rPr>
              <w:t>6.5</w:t>
            </w:r>
            <w:r w:rsidR="00117A57" w:rsidRPr="00DB7537">
              <w:rPr>
                <w:b/>
                <w:iCs/>
                <w:szCs w:val="22"/>
              </w:rPr>
              <w:t> </w:t>
            </w:r>
            <w:r w:rsidRPr="00DB7537">
              <w:rPr>
                <w:b/>
                <w:iCs/>
                <w:szCs w:val="22"/>
              </w:rPr>
              <w:t>% (%)</w:t>
            </w:r>
          </w:p>
        </w:tc>
        <w:tc>
          <w:tcPr>
            <w:tcW w:w="1274" w:type="dxa"/>
            <w:tcBorders>
              <w:top w:val="nil"/>
              <w:left w:val="nil"/>
              <w:right w:val="nil"/>
            </w:tcBorders>
            <w:shd w:val="clear" w:color="auto" w:fill="auto"/>
          </w:tcPr>
          <w:p w14:paraId="7C27DC59" w14:textId="77777777" w:rsidR="00D4007B" w:rsidRPr="00DB7537" w:rsidRDefault="00DA20DF" w:rsidP="009B2369">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C5A" w14:textId="77777777" w:rsidR="00D4007B" w:rsidRPr="00DB7537" w:rsidRDefault="00DA20DF" w:rsidP="009B2369">
            <w:pPr>
              <w:keepNext/>
              <w:spacing w:line="240" w:lineRule="auto"/>
              <w:jc w:val="center"/>
              <w:rPr>
                <w:b/>
                <w:iCs/>
                <w:szCs w:val="22"/>
              </w:rPr>
            </w:pPr>
            <w:r w:rsidRPr="00DB7537">
              <w:rPr>
                <w:b/>
                <w:iCs/>
                <w:szCs w:val="22"/>
              </w:rPr>
              <w:t>(kg)</w:t>
            </w:r>
          </w:p>
        </w:tc>
      </w:tr>
      <w:tr w:rsidR="00683552" w:rsidRPr="00683552" w14:paraId="7C27DC5D" w14:textId="77777777" w:rsidTr="003E3293">
        <w:tc>
          <w:tcPr>
            <w:tcW w:w="9192" w:type="dxa"/>
            <w:gridSpan w:val="7"/>
            <w:shd w:val="clear" w:color="auto" w:fill="auto"/>
            <w:vAlign w:val="bottom"/>
          </w:tcPr>
          <w:p w14:paraId="7C27DC5C" w14:textId="77777777" w:rsidR="00D4007B" w:rsidRPr="00DB7537" w:rsidRDefault="00DA20DF" w:rsidP="00285E09">
            <w:pPr>
              <w:pStyle w:val="mdTblEntryL"/>
              <w:spacing w:after="0" w:line="240" w:lineRule="auto"/>
              <w:rPr>
                <w:rFonts w:eastAsia="MS Mincho"/>
                <w:b/>
                <w:sz w:val="22"/>
                <w:szCs w:val="22"/>
                <w:lang w:val="en-GB"/>
              </w:rPr>
            </w:pPr>
            <w:r w:rsidRPr="00DB7537">
              <w:rPr>
                <w:rFonts w:eastAsia="MS Mincho"/>
                <w:b/>
                <w:sz w:val="22"/>
                <w:szCs w:val="22"/>
                <w:lang w:val="en-GB"/>
              </w:rPr>
              <w:t>26 weeks</w:t>
            </w:r>
          </w:p>
        </w:tc>
      </w:tr>
      <w:tr w:rsidR="00683552" w:rsidRPr="00683552" w14:paraId="7C27DC65" w14:textId="77777777" w:rsidTr="00DF7BFB">
        <w:tc>
          <w:tcPr>
            <w:tcW w:w="2122" w:type="dxa"/>
            <w:shd w:val="clear" w:color="auto" w:fill="auto"/>
            <w:vAlign w:val="bottom"/>
          </w:tcPr>
          <w:p w14:paraId="7C27DC5E" w14:textId="3174C42F"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279)</w:t>
            </w:r>
          </w:p>
        </w:tc>
        <w:tc>
          <w:tcPr>
            <w:tcW w:w="1134" w:type="dxa"/>
            <w:vAlign w:val="center"/>
          </w:tcPr>
          <w:p w14:paraId="7C27DC5F"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134" w:type="dxa"/>
            <w:shd w:val="clear" w:color="auto" w:fill="auto"/>
            <w:vAlign w:val="center"/>
          </w:tcPr>
          <w:p w14:paraId="7C27DC60"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-1.51</w:t>
            </w:r>
            <w:r w:rsidRPr="00DB7537">
              <w:rPr>
                <w:sz w:val="22"/>
                <w:szCs w:val="22"/>
                <w:lang w:val="en-GB"/>
              </w:rPr>
              <w:t>‡‡,</w:t>
            </w:r>
            <w:r w:rsidRPr="00DB7537">
              <w:rPr>
                <w:rFonts w:eastAsia="Calibri"/>
                <w:sz w:val="22"/>
                <w:szCs w:val="22"/>
                <w:vertAlign w:val="superscript"/>
                <w:lang w:val="en-GB"/>
              </w:rPr>
              <w:t>††</w:t>
            </w:r>
          </w:p>
        </w:tc>
        <w:tc>
          <w:tcPr>
            <w:tcW w:w="1128" w:type="dxa"/>
            <w:shd w:val="clear" w:color="auto" w:fill="auto"/>
            <w:vAlign w:val="center"/>
          </w:tcPr>
          <w:p w14:paraId="7C27DC61" w14:textId="77777777" w:rsidR="00D4007B" w:rsidRPr="00DB7537" w:rsidRDefault="00DA20DF" w:rsidP="002A7E32">
            <w:pPr>
              <w:pStyle w:val="mdTblEntryL"/>
              <w:spacing w:after="0" w:line="240" w:lineRule="auto"/>
              <w:jc w:val="center"/>
              <w:rPr>
                <w:rFonts w:eastAsia="MS Mincho"/>
                <w:sz w:val="22"/>
                <w:szCs w:val="22"/>
                <w:lang w:val="en-GB"/>
              </w:rPr>
            </w:pPr>
            <w:r w:rsidRPr="00DB7537">
              <w:rPr>
                <w:sz w:val="22"/>
                <w:szCs w:val="22"/>
                <w:lang w:val="en-GB"/>
              </w:rPr>
              <w:t>78.2</w:t>
            </w:r>
            <w:r w:rsidRPr="00DB7537">
              <w:rPr>
                <w:rFonts w:eastAsia="Calibri"/>
                <w:sz w:val="22"/>
                <w:szCs w:val="22"/>
                <w:lang w:val="en-GB"/>
              </w:rPr>
              <w:t>**</w:t>
            </w:r>
            <w:r w:rsidRPr="00DB7537">
              <w:rPr>
                <w:rFonts w:eastAsia="Calibri"/>
                <w:sz w:val="22"/>
                <w:szCs w:val="22"/>
                <w:vertAlign w:val="superscript"/>
                <w:lang w:val="en-GB"/>
              </w:rPr>
              <w:t>,##</w:t>
            </w:r>
          </w:p>
        </w:tc>
        <w:tc>
          <w:tcPr>
            <w:tcW w:w="1183" w:type="dxa"/>
            <w:shd w:val="clear" w:color="auto" w:fill="auto"/>
            <w:vAlign w:val="center"/>
          </w:tcPr>
          <w:p w14:paraId="7C27DC62" w14:textId="77777777" w:rsidR="00D4007B" w:rsidRPr="00DB7537" w:rsidRDefault="00DA20DF" w:rsidP="00E01038">
            <w:pPr>
              <w:pStyle w:val="mdTblEntryL"/>
              <w:spacing w:after="0" w:line="240" w:lineRule="auto"/>
              <w:jc w:val="center"/>
              <w:rPr>
                <w:rFonts w:eastAsia="MS Mincho"/>
                <w:sz w:val="22"/>
                <w:szCs w:val="22"/>
                <w:lang w:val="en-GB"/>
              </w:rPr>
            </w:pPr>
            <w:r w:rsidRPr="00DB7537">
              <w:rPr>
                <w:sz w:val="22"/>
                <w:szCs w:val="22"/>
                <w:lang w:val="en-GB"/>
              </w:rPr>
              <w:t>62.7</w:t>
            </w:r>
            <w:r w:rsidRPr="00DB7537">
              <w:rPr>
                <w:rFonts w:eastAsia="Calibri"/>
                <w:sz w:val="22"/>
                <w:szCs w:val="22"/>
                <w:lang w:val="en-GB"/>
              </w:rPr>
              <w:t>**</w:t>
            </w:r>
            <w:r w:rsidRPr="00DB7537">
              <w:rPr>
                <w:rFonts w:eastAsia="Calibri"/>
                <w:sz w:val="22"/>
                <w:szCs w:val="22"/>
                <w:vertAlign w:val="superscript"/>
                <w:lang w:val="en-GB"/>
              </w:rPr>
              <w:t>,##</w:t>
            </w:r>
          </w:p>
        </w:tc>
        <w:tc>
          <w:tcPr>
            <w:tcW w:w="1274" w:type="dxa"/>
            <w:shd w:val="clear" w:color="auto" w:fill="auto"/>
            <w:vAlign w:val="center"/>
          </w:tcPr>
          <w:p w14:paraId="7C27DC63"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-2.36**</w:t>
            </w:r>
            <w:r w:rsidRPr="00DB7537">
              <w:rPr>
                <w:rFonts w:eastAsia="Calibri"/>
                <w:sz w:val="22"/>
                <w:szCs w:val="22"/>
                <w:vertAlign w:val="superscript"/>
                <w:lang w:val="en-GB"/>
              </w:rPr>
              <w:t>,##</w:t>
            </w:r>
          </w:p>
        </w:tc>
        <w:tc>
          <w:tcPr>
            <w:tcW w:w="1217" w:type="dxa"/>
            <w:shd w:val="clear" w:color="auto" w:fill="auto"/>
            <w:vAlign w:val="center"/>
          </w:tcPr>
          <w:p w14:paraId="7C27DC64"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Calibri"/>
                <w:sz w:val="22"/>
                <w:szCs w:val="22"/>
                <w:lang w:val="en-GB"/>
              </w:rPr>
              <w:t>-1.30**</w:t>
            </w:r>
          </w:p>
        </w:tc>
      </w:tr>
      <w:tr w:rsidR="00683552" w:rsidRPr="00683552" w14:paraId="7C27DC6D" w14:textId="77777777" w:rsidTr="00DF7BFB">
        <w:tc>
          <w:tcPr>
            <w:tcW w:w="2122" w:type="dxa"/>
            <w:shd w:val="clear" w:color="auto" w:fill="auto"/>
            <w:vAlign w:val="bottom"/>
          </w:tcPr>
          <w:p w14:paraId="7C27DC66" w14:textId="130BD43A"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3E3293" w:rsidRPr="00DB7537">
              <w:rPr>
                <w:rFonts w:eastAsia="MS Mincho"/>
                <w:sz w:val="22"/>
                <w:szCs w:val="22"/>
                <w:lang w:val="en-GB"/>
              </w:rPr>
              <w:t> </w:t>
            </w:r>
            <w:r w:rsidRPr="00DB7537">
              <w:rPr>
                <w:rFonts w:eastAsia="MS Mincho"/>
                <w:sz w:val="22"/>
                <w:szCs w:val="22"/>
                <w:lang w:val="en-GB"/>
              </w:rPr>
              <w:t>mg once weekly (n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280)</w:t>
            </w:r>
          </w:p>
        </w:tc>
        <w:tc>
          <w:tcPr>
            <w:tcW w:w="1134" w:type="dxa"/>
            <w:vAlign w:val="center"/>
          </w:tcPr>
          <w:p w14:paraId="7C27DC67"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134" w:type="dxa"/>
            <w:shd w:val="clear" w:color="auto" w:fill="auto"/>
            <w:vAlign w:val="center"/>
          </w:tcPr>
          <w:p w14:paraId="7C27DC68"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-1.30‡‡/</w:t>
            </w:r>
            <w:r w:rsidRPr="00DB7537">
              <w:rPr>
                <w:rFonts w:eastAsia="Calibri"/>
                <w:sz w:val="22"/>
                <w:szCs w:val="22"/>
                <w:vertAlign w:val="superscript"/>
                <w:lang w:val="en-GB"/>
              </w:rPr>
              <w:t>††</w:t>
            </w:r>
          </w:p>
        </w:tc>
        <w:tc>
          <w:tcPr>
            <w:tcW w:w="1128" w:type="dxa"/>
            <w:shd w:val="clear" w:color="auto" w:fill="auto"/>
            <w:vAlign w:val="center"/>
          </w:tcPr>
          <w:p w14:paraId="7C27DC69" w14:textId="77777777" w:rsidR="00D4007B" w:rsidRPr="00DB7537" w:rsidRDefault="00DA20DF" w:rsidP="002A7E32">
            <w:pPr>
              <w:pStyle w:val="mdTblEntryL"/>
              <w:spacing w:after="0" w:line="240" w:lineRule="auto"/>
              <w:jc w:val="center"/>
              <w:rPr>
                <w:sz w:val="22"/>
                <w:szCs w:val="22"/>
                <w:lang w:val="en-GB"/>
              </w:rPr>
            </w:pPr>
            <w:r w:rsidRPr="00DB7537">
              <w:rPr>
                <w:sz w:val="22"/>
                <w:szCs w:val="22"/>
                <w:lang w:val="en-GB"/>
              </w:rPr>
              <w:t>65.8</w:t>
            </w:r>
            <w:r w:rsidRPr="00DB7537">
              <w:rPr>
                <w:sz w:val="22"/>
                <w:szCs w:val="22"/>
                <w:vertAlign w:val="superscript"/>
                <w:lang w:val="en-GB"/>
              </w:rPr>
              <w:t>**/##</w:t>
            </w:r>
          </w:p>
        </w:tc>
        <w:tc>
          <w:tcPr>
            <w:tcW w:w="1183" w:type="dxa"/>
            <w:shd w:val="clear" w:color="auto" w:fill="auto"/>
            <w:vAlign w:val="center"/>
          </w:tcPr>
          <w:p w14:paraId="7C27DC6A" w14:textId="77777777" w:rsidR="00D4007B" w:rsidRPr="00DB7537" w:rsidRDefault="00DA20DF" w:rsidP="00E01038">
            <w:pPr>
              <w:pStyle w:val="mdTblEntryL"/>
              <w:spacing w:after="0" w:line="240" w:lineRule="auto"/>
              <w:jc w:val="center"/>
              <w:rPr>
                <w:sz w:val="22"/>
                <w:szCs w:val="22"/>
                <w:lang w:val="en-GB"/>
              </w:rPr>
            </w:pPr>
            <w:r w:rsidRPr="00DB7537">
              <w:rPr>
                <w:sz w:val="22"/>
                <w:szCs w:val="22"/>
                <w:lang w:val="en-GB"/>
              </w:rPr>
              <w:t>53.2</w:t>
            </w:r>
            <w:r w:rsidRPr="00DB7537">
              <w:rPr>
                <w:sz w:val="22"/>
                <w:szCs w:val="22"/>
                <w:vertAlign w:val="superscript"/>
                <w:lang w:val="en-GB"/>
              </w:rPr>
              <w:t>**/##</w:t>
            </w:r>
          </w:p>
        </w:tc>
        <w:tc>
          <w:tcPr>
            <w:tcW w:w="1274" w:type="dxa"/>
            <w:shd w:val="clear" w:color="auto" w:fill="auto"/>
            <w:vAlign w:val="center"/>
          </w:tcPr>
          <w:p w14:paraId="7C27DC6B"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-1.90</w:t>
            </w:r>
            <w:r w:rsidRPr="00DB7537">
              <w:rPr>
                <w:rFonts w:eastAsia="Calibri"/>
                <w:sz w:val="22"/>
                <w:szCs w:val="22"/>
                <w:vertAlign w:val="superscript"/>
                <w:lang w:val="en-GB"/>
              </w:rPr>
              <w:t>**/##</w:t>
            </w:r>
          </w:p>
        </w:tc>
        <w:tc>
          <w:tcPr>
            <w:tcW w:w="1217" w:type="dxa"/>
            <w:shd w:val="clear" w:color="auto" w:fill="auto"/>
            <w:vAlign w:val="center"/>
          </w:tcPr>
          <w:p w14:paraId="7C27DC6C"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 xml:space="preserve">0.20 </w:t>
            </w:r>
            <w:r w:rsidRPr="00DB7537">
              <w:rPr>
                <w:rFonts w:eastAsia="Calibri"/>
                <w:sz w:val="22"/>
                <w:szCs w:val="22"/>
                <w:vertAlign w:val="superscript"/>
                <w:lang w:val="en-GB"/>
              </w:rPr>
              <w:t>*/##</w:t>
            </w:r>
          </w:p>
        </w:tc>
      </w:tr>
      <w:tr w:rsidR="00683552" w:rsidRPr="00683552" w14:paraId="7C27DC75" w14:textId="77777777" w:rsidTr="00DF7BFB">
        <w:tc>
          <w:tcPr>
            <w:tcW w:w="2122" w:type="dxa"/>
            <w:shd w:val="clear" w:color="auto" w:fill="auto"/>
            <w:vAlign w:val="bottom"/>
          </w:tcPr>
          <w:p w14:paraId="7C27DC6E" w14:textId="7E35AA5E"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Placebo (n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 xml:space="preserve">141) </w:t>
            </w:r>
          </w:p>
        </w:tc>
        <w:tc>
          <w:tcPr>
            <w:tcW w:w="1134" w:type="dxa"/>
            <w:vAlign w:val="center"/>
          </w:tcPr>
          <w:p w14:paraId="7C27DC6F"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8.06</w:t>
            </w:r>
          </w:p>
        </w:tc>
        <w:tc>
          <w:tcPr>
            <w:tcW w:w="1134" w:type="dxa"/>
            <w:shd w:val="clear" w:color="auto" w:fill="auto"/>
            <w:vAlign w:val="center"/>
          </w:tcPr>
          <w:p w14:paraId="7C27DC70"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 xml:space="preserve">-0.46 </w:t>
            </w:r>
          </w:p>
        </w:tc>
        <w:tc>
          <w:tcPr>
            <w:tcW w:w="1128" w:type="dxa"/>
            <w:shd w:val="clear" w:color="auto" w:fill="auto"/>
            <w:vAlign w:val="center"/>
          </w:tcPr>
          <w:p w14:paraId="7C27DC71" w14:textId="77777777" w:rsidR="00D4007B" w:rsidRPr="00DB7537" w:rsidRDefault="00DA20DF" w:rsidP="002A7E32">
            <w:pPr>
              <w:pStyle w:val="mdTblEntryL"/>
              <w:spacing w:after="0" w:line="240" w:lineRule="auto"/>
              <w:jc w:val="center"/>
              <w:rPr>
                <w:rFonts w:eastAsia="MS Mincho"/>
                <w:sz w:val="22"/>
                <w:szCs w:val="22"/>
                <w:lang w:val="en-GB"/>
              </w:rPr>
            </w:pPr>
            <w:r w:rsidRPr="00DB7537">
              <w:rPr>
                <w:sz w:val="22"/>
                <w:szCs w:val="22"/>
                <w:lang w:val="en-GB"/>
              </w:rPr>
              <w:t>42.9</w:t>
            </w:r>
          </w:p>
        </w:tc>
        <w:tc>
          <w:tcPr>
            <w:tcW w:w="1183" w:type="dxa"/>
            <w:shd w:val="clear" w:color="auto" w:fill="auto"/>
            <w:vAlign w:val="center"/>
          </w:tcPr>
          <w:p w14:paraId="7C27DC72" w14:textId="77777777" w:rsidR="00D4007B" w:rsidRPr="00DB7537" w:rsidRDefault="00DA20DF" w:rsidP="00E01038">
            <w:pPr>
              <w:pStyle w:val="mdTblEntryL"/>
              <w:spacing w:after="0" w:line="240" w:lineRule="auto"/>
              <w:jc w:val="center"/>
              <w:rPr>
                <w:rFonts w:eastAsia="MS Mincho"/>
                <w:sz w:val="22"/>
                <w:szCs w:val="22"/>
                <w:lang w:val="en-GB"/>
              </w:rPr>
            </w:pPr>
            <w:r w:rsidRPr="00DB7537">
              <w:rPr>
                <w:sz w:val="22"/>
                <w:szCs w:val="22"/>
                <w:lang w:val="en-GB"/>
              </w:rPr>
              <w:t>24.4</w:t>
            </w:r>
          </w:p>
        </w:tc>
        <w:tc>
          <w:tcPr>
            <w:tcW w:w="1274" w:type="dxa"/>
            <w:shd w:val="clear" w:color="auto" w:fill="auto"/>
            <w:vAlign w:val="center"/>
          </w:tcPr>
          <w:p w14:paraId="7C27DC73"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-0.26</w:t>
            </w:r>
          </w:p>
        </w:tc>
        <w:tc>
          <w:tcPr>
            <w:tcW w:w="1217" w:type="dxa"/>
            <w:shd w:val="clear" w:color="auto" w:fill="auto"/>
            <w:vAlign w:val="center"/>
          </w:tcPr>
          <w:p w14:paraId="7C27DC74"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Calibri"/>
                <w:sz w:val="22"/>
                <w:szCs w:val="22"/>
                <w:lang w:val="en-GB"/>
              </w:rPr>
              <w:t>1.24</w:t>
            </w:r>
          </w:p>
        </w:tc>
      </w:tr>
      <w:tr w:rsidR="00683552" w:rsidRPr="00683552" w14:paraId="7C27DC7E" w14:textId="77777777" w:rsidTr="00DF7BFB">
        <w:tc>
          <w:tcPr>
            <w:tcW w:w="2122" w:type="dxa"/>
            <w:shd w:val="clear" w:color="auto" w:fill="auto"/>
            <w:vAlign w:val="bottom"/>
          </w:tcPr>
          <w:p w14:paraId="7C27DC76" w14:textId="77777777"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Exenatide</w:t>
            </w:r>
            <w:r w:rsidRPr="00DB7537">
              <w:rPr>
                <w:rFonts w:eastAsia="MS Mincho"/>
                <w:sz w:val="22"/>
                <w:szCs w:val="22"/>
                <w:vertAlign w:val="superscript"/>
                <w:lang w:val="en-GB"/>
              </w:rPr>
              <w:t>+</w:t>
            </w:r>
            <w:r w:rsidRPr="00DB7537">
              <w:rPr>
                <w:rFonts w:eastAsia="MS Mincho"/>
                <w:sz w:val="22"/>
                <w:szCs w:val="22"/>
                <w:lang w:val="en-GB"/>
              </w:rPr>
              <w:t xml:space="preserve"> 10 mcg twice daily</w:t>
            </w:r>
          </w:p>
          <w:p w14:paraId="7C27DC77" w14:textId="05ABC884" w:rsidR="00D4007B" w:rsidRPr="00DB7537" w:rsidRDefault="00DA20DF" w:rsidP="00FD339C">
            <w:pPr>
              <w:pStyle w:val="mdTblEntryL"/>
              <w:spacing w:after="0" w:line="240" w:lineRule="auto"/>
              <w:rPr>
                <w:rFonts w:eastAsia="MS Mincho"/>
                <w:sz w:val="22"/>
                <w:szCs w:val="22"/>
                <w:lang w:val="en-GB"/>
              </w:rPr>
            </w:pPr>
            <w:r w:rsidRPr="00DB7537">
              <w:rPr>
                <w:rFonts w:eastAsia="MS Mincho"/>
                <w:sz w:val="22"/>
                <w:szCs w:val="22"/>
                <w:lang w:val="en-GB"/>
              </w:rPr>
              <w:t>(n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276)</w:t>
            </w:r>
          </w:p>
        </w:tc>
        <w:tc>
          <w:tcPr>
            <w:tcW w:w="1134" w:type="dxa"/>
            <w:vAlign w:val="center"/>
          </w:tcPr>
          <w:p w14:paraId="7C27DC78"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8.07</w:t>
            </w:r>
          </w:p>
        </w:tc>
        <w:tc>
          <w:tcPr>
            <w:tcW w:w="1134" w:type="dxa"/>
            <w:shd w:val="clear" w:color="auto" w:fill="auto"/>
            <w:vAlign w:val="center"/>
          </w:tcPr>
          <w:p w14:paraId="7C27DC79"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-0.99</w:t>
            </w:r>
          </w:p>
        </w:tc>
        <w:tc>
          <w:tcPr>
            <w:tcW w:w="1128" w:type="dxa"/>
            <w:shd w:val="clear" w:color="auto" w:fill="auto"/>
            <w:vAlign w:val="center"/>
          </w:tcPr>
          <w:p w14:paraId="7C27DC7A" w14:textId="77777777" w:rsidR="00D4007B" w:rsidRPr="00DB7537" w:rsidRDefault="00DA20DF" w:rsidP="00E01038">
            <w:pPr>
              <w:pStyle w:val="mdTblEntryL"/>
              <w:spacing w:after="0" w:line="240" w:lineRule="auto"/>
              <w:jc w:val="center"/>
              <w:rPr>
                <w:rFonts w:eastAsia="MS Mincho"/>
                <w:sz w:val="22"/>
                <w:szCs w:val="22"/>
                <w:lang w:val="en-GB"/>
              </w:rPr>
            </w:pPr>
            <w:r w:rsidRPr="00DB7537">
              <w:rPr>
                <w:sz w:val="22"/>
                <w:szCs w:val="22"/>
                <w:lang w:val="en-GB"/>
              </w:rPr>
              <w:t>52.3</w:t>
            </w:r>
          </w:p>
        </w:tc>
        <w:tc>
          <w:tcPr>
            <w:tcW w:w="1183" w:type="dxa"/>
            <w:shd w:val="clear" w:color="auto" w:fill="auto"/>
            <w:vAlign w:val="center"/>
          </w:tcPr>
          <w:p w14:paraId="7C27DC7B" w14:textId="77777777" w:rsidR="00D4007B" w:rsidRPr="00DB7537" w:rsidRDefault="00DA20DF" w:rsidP="0071275B">
            <w:pPr>
              <w:pStyle w:val="mdTblEntryL"/>
              <w:spacing w:after="0" w:line="240" w:lineRule="auto"/>
              <w:jc w:val="center"/>
              <w:rPr>
                <w:rFonts w:eastAsia="MS Mincho"/>
                <w:sz w:val="22"/>
                <w:szCs w:val="22"/>
                <w:lang w:val="en-GB"/>
              </w:rPr>
            </w:pPr>
            <w:r w:rsidRPr="00DB7537">
              <w:rPr>
                <w:sz w:val="22"/>
                <w:szCs w:val="22"/>
                <w:lang w:val="en-GB"/>
              </w:rPr>
              <w:t>38.0</w:t>
            </w:r>
          </w:p>
        </w:tc>
        <w:tc>
          <w:tcPr>
            <w:tcW w:w="1274" w:type="dxa"/>
            <w:shd w:val="clear" w:color="auto" w:fill="auto"/>
            <w:vAlign w:val="center"/>
          </w:tcPr>
          <w:p w14:paraId="7C27DC7C"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-1.35</w:t>
            </w:r>
          </w:p>
        </w:tc>
        <w:tc>
          <w:tcPr>
            <w:tcW w:w="1217" w:type="dxa"/>
            <w:shd w:val="clear" w:color="auto" w:fill="auto"/>
            <w:vAlign w:val="center"/>
          </w:tcPr>
          <w:p w14:paraId="7C27DC7D" w14:textId="77777777" w:rsidR="00D4007B" w:rsidRPr="00DB7537" w:rsidRDefault="00DA20DF" w:rsidP="0016293C">
            <w:pPr>
              <w:pStyle w:val="mdTblEntryL"/>
              <w:spacing w:after="0" w:line="240" w:lineRule="auto"/>
              <w:jc w:val="center"/>
              <w:rPr>
                <w:rFonts w:eastAsia="MS Mincho"/>
                <w:sz w:val="22"/>
                <w:szCs w:val="22"/>
                <w:lang w:val="en-GB"/>
              </w:rPr>
            </w:pPr>
            <w:r w:rsidRPr="00DB7537">
              <w:rPr>
                <w:rFonts w:eastAsia="Calibri"/>
                <w:sz w:val="22"/>
                <w:szCs w:val="22"/>
                <w:lang w:val="en-GB"/>
              </w:rPr>
              <w:t>-1.07</w:t>
            </w:r>
          </w:p>
        </w:tc>
      </w:tr>
      <w:tr w:rsidR="00683552" w:rsidRPr="00683552" w14:paraId="7C27DC80" w14:textId="77777777" w:rsidTr="003E3293">
        <w:tc>
          <w:tcPr>
            <w:tcW w:w="9192" w:type="dxa"/>
            <w:gridSpan w:val="7"/>
            <w:shd w:val="clear" w:color="auto" w:fill="auto"/>
            <w:vAlign w:val="bottom"/>
          </w:tcPr>
          <w:p w14:paraId="7C27DC7F"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C88" w14:textId="77777777" w:rsidTr="00DF7BFB">
        <w:tc>
          <w:tcPr>
            <w:tcW w:w="2122" w:type="dxa"/>
            <w:shd w:val="clear" w:color="auto" w:fill="auto"/>
            <w:vAlign w:val="bottom"/>
          </w:tcPr>
          <w:p w14:paraId="7C27DC81" w14:textId="46130BE0"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279)</w:t>
            </w:r>
          </w:p>
        </w:tc>
        <w:tc>
          <w:tcPr>
            <w:tcW w:w="1134" w:type="dxa"/>
            <w:vAlign w:val="center"/>
          </w:tcPr>
          <w:p w14:paraId="7C27DC82"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134" w:type="dxa"/>
            <w:shd w:val="clear" w:color="auto" w:fill="auto"/>
            <w:vAlign w:val="center"/>
          </w:tcPr>
          <w:p w14:paraId="7C27DC83"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-1.36</w:t>
            </w:r>
            <w:r w:rsidRPr="00DB7537">
              <w:rPr>
                <w:rFonts w:eastAsia="Calibri"/>
                <w:sz w:val="22"/>
                <w:szCs w:val="22"/>
                <w:vertAlign w:val="superscript"/>
                <w:lang w:val="en-GB"/>
              </w:rPr>
              <w:t>††</w:t>
            </w:r>
          </w:p>
        </w:tc>
        <w:tc>
          <w:tcPr>
            <w:tcW w:w="1128" w:type="dxa"/>
            <w:shd w:val="clear" w:color="auto" w:fill="auto"/>
            <w:vAlign w:val="center"/>
          </w:tcPr>
          <w:p w14:paraId="7C27DC8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70.8</w:t>
            </w:r>
            <w:r w:rsidRPr="00DB7537">
              <w:rPr>
                <w:rFonts w:eastAsia="Calibri"/>
                <w:sz w:val="22"/>
                <w:szCs w:val="22"/>
                <w:vertAlign w:val="superscript"/>
                <w:lang w:val="en-GB"/>
              </w:rPr>
              <w:t>##</w:t>
            </w:r>
          </w:p>
        </w:tc>
        <w:tc>
          <w:tcPr>
            <w:tcW w:w="1183" w:type="dxa"/>
            <w:shd w:val="clear" w:color="auto" w:fill="auto"/>
            <w:vAlign w:val="center"/>
          </w:tcPr>
          <w:p w14:paraId="7C27DC85"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57.2</w:t>
            </w:r>
            <w:r w:rsidRPr="00DB7537">
              <w:rPr>
                <w:rFonts w:eastAsia="Calibri"/>
                <w:sz w:val="22"/>
                <w:szCs w:val="22"/>
                <w:vertAlign w:val="superscript"/>
                <w:lang w:val="en-GB"/>
              </w:rPr>
              <w:t>##</w:t>
            </w:r>
          </w:p>
        </w:tc>
        <w:tc>
          <w:tcPr>
            <w:tcW w:w="1274" w:type="dxa"/>
            <w:shd w:val="clear" w:color="auto" w:fill="auto"/>
            <w:vAlign w:val="center"/>
          </w:tcPr>
          <w:p w14:paraId="7C27DC86"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-2.04</w:t>
            </w:r>
            <w:r w:rsidRPr="00DB7537">
              <w:rPr>
                <w:rFonts w:eastAsia="Calibri"/>
                <w:sz w:val="22"/>
                <w:szCs w:val="22"/>
                <w:vertAlign w:val="superscript"/>
                <w:lang w:val="en-GB"/>
              </w:rPr>
              <w:t>##</w:t>
            </w:r>
          </w:p>
        </w:tc>
        <w:tc>
          <w:tcPr>
            <w:tcW w:w="1217" w:type="dxa"/>
            <w:shd w:val="clear" w:color="auto" w:fill="auto"/>
            <w:vAlign w:val="center"/>
          </w:tcPr>
          <w:p w14:paraId="7C27DC87"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-1.10</w:t>
            </w:r>
          </w:p>
        </w:tc>
      </w:tr>
      <w:tr w:rsidR="00683552" w:rsidRPr="00683552" w14:paraId="7C27DC90" w14:textId="77777777" w:rsidTr="00DF7BFB">
        <w:tc>
          <w:tcPr>
            <w:tcW w:w="2122" w:type="dxa"/>
            <w:shd w:val="clear" w:color="auto" w:fill="auto"/>
            <w:vAlign w:val="bottom"/>
          </w:tcPr>
          <w:p w14:paraId="7C27DC89" w14:textId="27EC5165"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280)</w:t>
            </w:r>
          </w:p>
        </w:tc>
        <w:tc>
          <w:tcPr>
            <w:tcW w:w="1134" w:type="dxa"/>
            <w:vAlign w:val="center"/>
          </w:tcPr>
          <w:p w14:paraId="7C27DC8A"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134" w:type="dxa"/>
            <w:shd w:val="clear" w:color="auto" w:fill="auto"/>
            <w:vAlign w:val="center"/>
          </w:tcPr>
          <w:p w14:paraId="7C27DC8B"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-1.07</w:t>
            </w:r>
            <w:r w:rsidRPr="00DB7537">
              <w:rPr>
                <w:rFonts w:eastAsia="Calibri"/>
                <w:sz w:val="22"/>
                <w:szCs w:val="22"/>
                <w:vertAlign w:val="superscript"/>
                <w:lang w:val="en-GB"/>
              </w:rPr>
              <w:t>††</w:t>
            </w:r>
          </w:p>
        </w:tc>
        <w:tc>
          <w:tcPr>
            <w:tcW w:w="1128" w:type="dxa"/>
            <w:shd w:val="clear" w:color="auto" w:fill="auto"/>
            <w:vAlign w:val="center"/>
          </w:tcPr>
          <w:p w14:paraId="7C27DC8C"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59.1</w:t>
            </w:r>
            <w:r w:rsidRPr="00DB7537">
              <w:rPr>
                <w:rFonts w:eastAsia="Calibri"/>
                <w:sz w:val="22"/>
                <w:szCs w:val="22"/>
                <w:vertAlign w:val="superscript"/>
                <w:lang w:val="en-GB"/>
              </w:rPr>
              <w:t>#</w:t>
            </w:r>
          </w:p>
        </w:tc>
        <w:tc>
          <w:tcPr>
            <w:tcW w:w="1183" w:type="dxa"/>
            <w:shd w:val="clear" w:color="auto" w:fill="auto"/>
            <w:vAlign w:val="center"/>
          </w:tcPr>
          <w:p w14:paraId="7C27DC8D"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48.3</w:t>
            </w:r>
            <w:r w:rsidRPr="00DB7537">
              <w:rPr>
                <w:rFonts w:eastAsia="Calibri"/>
                <w:sz w:val="22"/>
                <w:szCs w:val="22"/>
                <w:vertAlign w:val="superscript"/>
                <w:lang w:val="en-GB"/>
              </w:rPr>
              <w:t>##</w:t>
            </w:r>
          </w:p>
        </w:tc>
        <w:tc>
          <w:tcPr>
            <w:tcW w:w="1274" w:type="dxa"/>
            <w:shd w:val="clear" w:color="auto" w:fill="auto"/>
            <w:vAlign w:val="center"/>
          </w:tcPr>
          <w:p w14:paraId="7C27DC8E"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-1.58</w:t>
            </w:r>
            <w:r w:rsidRPr="00DB7537">
              <w:rPr>
                <w:rFonts w:eastAsia="Calibri"/>
                <w:sz w:val="22"/>
                <w:szCs w:val="22"/>
                <w:vertAlign w:val="superscript"/>
                <w:lang w:val="en-GB"/>
              </w:rPr>
              <w:t>#</w:t>
            </w:r>
          </w:p>
        </w:tc>
        <w:tc>
          <w:tcPr>
            <w:tcW w:w="1217" w:type="dxa"/>
            <w:shd w:val="clear" w:color="auto" w:fill="auto"/>
            <w:vAlign w:val="center"/>
          </w:tcPr>
          <w:p w14:paraId="7C27DC8F"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0.44</w:t>
            </w:r>
            <w:r w:rsidRPr="00DB7537">
              <w:rPr>
                <w:rFonts w:eastAsia="Calibri"/>
                <w:sz w:val="22"/>
                <w:szCs w:val="22"/>
                <w:vertAlign w:val="superscript"/>
                <w:lang w:val="en-GB"/>
              </w:rPr>
              <w:t>#</w:t>
            </w:r>
          </w:p>
        </w:tc>
      </w:tr>
      <w:tr w:rsidR="00683552" w:rsidRPr="00683552" w14:paraId="7C27DC98" w14:textId="77777777" w:rsidTr="00DF7BFB">
        <w:tc>
          <w:tcPr>
            <w:tcW w:w="2122" w:type="dxa"/>
            <w:shd w:val="clear" w:color="auto" w:fill="auto"/>
            <w:vAlign w:val="bottom"/>
          </w:tcPr>
          <w:p w14:paraId="7C27DC91" w14:textId="59BEE714"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Exenatide</w:t>
            </w:r>
            <w:r w:rsidRPr="00DB7537">
              <w:rPr>
                <w:rFonts w:eastAsia="MS Mincho"/>
                <w:sz w:val="22"/>
                <w:szCs w:val="22"/>
                <w:vertAlign w:val="superscript"/>
                <w:lang w:val="en-GB"/>
              </w:rPr>
              <w:t>+</w:t>
            </w:r>
            <w:r w:rsidRPr="00DB7537">
              <w:rPr>
                <w:rFonts w:eastAsia="MS Mincho"/>
                <w:sz w:val="22"/>
                <w:szCs w:val="22"/>
                <w:lang w:val="en-GB"/>
              </w:rPr>
              <w:t xml:space="preserve"> 10 mcg twice daily (n</w:t>
            </w:r>
            <w:r w:rsidR="003E3293" w:rsidRPr="00DB7537">
              <w:rPr>
                <w:rFonts w:eastAsia="MS Mincho"/>
                <w:sz w:val="22"/>
                <w:szCs w:val="22"/>
                <w:lang w:val="en-GB"/>
              </w:rPr>
              <w:t> </w:t>
            </w:r>
            <w:r w:rsidRPr="00DB7537">
              <w:rPr>
                <w:rFonts w:eastAsia="MS Mincho"/>
                <w:sz w:val="22"/>
                <w:szCs w:val="22"/>
                <w:lang w:val="en-GB"/>
              </w:rPr>
              <w:t>=</w:t>
            </w:r>
            <w:r w:rsidR="003E3293" w:rsidRPr="00DB7537">
              <w:rPr>
                <w:rFonts w:eastAsia="MS Mincho"/>
                <w:sz w:val="22"/>
                <w:szCs w:val="22"/>
                <w:lang w:val="en-GB"/>
              </w:rPr>
              <w:t> </w:t>
            </w:r>
            <w:r w:rsidRPr="00DB7537">
              <w:rPr>
                <w:rFonts w:eastAsia="MS Mincho"/>
                <w:sz w:val="22"/>
                <w:szCs w:val="22"/>
                <w:lang w:val="en-GB"/>
              </w:rPr>
              <w:t>276)</w:t>
            </w:r>
          </w:p>
        </w:tc>
        <w:tc>
          <w:tcPr>
            <w:tcW w:w="1134" w:type="dxa"/>
            <w:vAlign w:val="center"/>
          </w:tcPr>
          <w:p w14:paraId="7C27DC92"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8.07</w:t>
            </w:r>
          </w:p>
        </w:tc>
        <w:tc>
          <w:tcPr>
            <w:tcW w:w="1134" w:type="dxa"/>
            <w:shd w:val="clear" w:color="auto" w:fill="auto"/>
            <w:vAlign w:val="center"/>
          </w:tcPr>
          <w:p w14:paraId="7C27DC93"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-0.80</w:t>
            </w:r>
          </w:p>
        </w:tc>
        <w:tc>
          <w:tcPr>
            <w:tcW w:w="1128" w:type="dxa"/>
            <w:shd w:val="clear" w:color="auto" w:fill="auto"/>
            <w:vAlign w:val="center"/>
          </w:tcPr>
          <w:p w14:paraId="7C27DC9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49.2</w:t>
            </w:r>
          </w:p>
        </w:tc>
        <w:tc>
          <w:tcPr>
            <w:tcW w:w="1183" w:type="dxa"/>
            <w:shd w:val="clear" w:color="auto" w:fill="auto"/>
            <w:vAlign w:val="center"/>
          </w:tcPr>
          <w:p w14:paraId="7C27DC95"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34.6</w:t>
            </w:r>
          </w:p>
        </w:tc>
        <w:tc>
          <w:tcPr>
            <w:tcW w:w="1274" w:type="dxa"/>
            <w:shd w:val="clear" w:color="auto" w:fill="auto"/>
            <w:vAlign w:val="center"/>
          </w:tcPr>
          <w:p w14:paraId="7C27DC96"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-1.03</w:t>
            </w:r>
          </w:p>
        </w:tc>
        <w:tc>
          <w:tcPr>
            <w:tcW w:w="1217" w:type="dxa"/>
            <w:shd w:val="clear" w:color="auto" w:fill="auto"/>
            <w:vAlign w:val="center"/>
          </w:tcPr>
          <w:p w14:paraId="7C27DC97"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-0.80</w:t>
            </w:r>
          </w:p>
        </w:tc>
      </w:tr>
    </w:tbl>
    <w:p w14:paraId="7C27DC99" w14:textId="77777777" w:rsidR="00D4007B" w:rsidRPr="00683552" w:rsidRDefault="00DA20DF" w:rsidP="009B2369">
      <w:pPr>
        <w:keepNext/>
        <w:tabs>
          <w:tab w:val="clear" w:pos="567"/>
          <w:tab w:val="left" w:pos="284"/>
        </w:tabs>
        <w:spacing w:line="240" w:lineRule="auto"/>
        <w:rPr>
          <w:rFonts w:eastAsia="Calibri"/>
          <w:szCs w:val="22"/>
        </w:rPr>
      </w:pPr>
      <w:r w:rsidRPr="00683552">
        <w:rPr>
          <w:rFonts w:eastAsia="Calibri"/>
          <w:szCs w:val="22"/>
          <w:vertAlign w:val="superscript"/>
        </w:rPr>
        <w:t>††</w:t>
      </w:r>
      <w:r w:rsidRPr="00683552">
        <w:rPr>
          <w:rFonts w:eastAsia="Calibri"/>
          <w:szCs w:val="22"/>
        </w:rPr>
        <w:tab/>
        <w:t>multiplicity adjusted 1</w:t>
      </w:r>
      <w:r w:rsidRPr="00683552">
        <w:rPr>
          <w:rFonts w:eastAsia="Calibri"/>
          <w:szCs w:val="22"/>
        </w:rPr>
        <w:noBreakHyphen/>
        <w:t>sided p</w:t>
      </w:r>
      <w:r w:rsidRPr="00683552">
        <w:rPr>
          <w:rFonts w:eastAsia="Calibri"/>
          <w:szCs w:val="22"/>
        </w:rPr>
        <w:noBreakHyphen/>
        <w:t>value &lt; 0.025, for superiority of dulaglutide to exenatide, assessed for HbA1c only</w:t>
      </w:r>
    </w:p>
    <w:p w14:paraId="7C27DC9A" w14:textId="77777777" w:rsidR="00D4007B" w:rsidRPr="00683552" w:rsidRDefault="00DA20DF" w:rsidP="00D4007B">
      <w:pPr>
        <w:tabs>
          <w:tab w:val="left" w:pos="284"/>
        </w:tabs>
        <w:spacing w:line="240" w:lineRule="auto"/>
        <w:rPr>
          <w:rFonts w:eastAsia="Calibri"/>
          <w:szCs w:val="22"/>
        </w:rPr>
      </w:pPr>
      <w:r w:rsidRPr="00683552">
        <w:rPr>
          <w:szCs w:val="22"/>
          <w:vertAlign w:val="superscript"/>
        </w:rPr>
        <w:t>‡‡</w:t>
      </w:r>
      <w:r w:rsidRPr="00683552">
        <w:rPr>
          <w:szCs w:val="22"/>
        </w:rPr>
        <w:tab/>
        <w:t>multiplicity adjusted 1</w:t>
      </w:r>
      <w:r w:rsidRPr="00683552">
        <w:rPr>
          <w:szCs w:val="22"/>
        </w:rPr>
        <w:noBreakHyphen/>
        <w:t>sided p</w:t>
      </w:r>
      <w:r w:rsidRPr="00683552">
        <w:rPr>
          <w:szCs w:val="22"/>
        </w:rPr>
        <w:noBreakHyphen/>
        <w:t xml:space="preserve">value &lt; 0.001 for superiority of dulaglutide compared to placebo, </w:t>
      </w:r>
      <w:r w:rsidRPr="00683552">
        <w:rPr>
          <w:rFonts w:eastAsia="Calibri"/>
          <w:szCs w:val="22"/>
        </w:rPr>
        <w:t>assessed for HbA1c only</w:t>
      </w:r>
    </w:p>
    <w:p w14:paraId="7C27DC9B" w14:textId="77777777" w:rsidR="00D4007B" w:rsidRPr="00683552" w:rsidRDefault="00DA20DF" w:rsidP="00D4007B">
      <w:pPr>
        <w:tabs>
          <w:tab w:val="clear" w:pos="567"/>
          <w:tab w:val="left" w:pos="284"/>
        </w:tabs>
        <w:spacing w:line="240" w:lineRule="auto"/>
        <w:rPr>
          <w:szCs w:val="22"/>
        </w:rPr>
      </w:pPr>
      <w:r w:rsidRPr="00683552">
        <w:rPr>
          <w:rFonts w:eastAsia="TimesNewRoman"/>
          <w:szCs w:val="22"/>
          <w:vertAlign w:val="superscript"/>
          <w:lang w:eastAsia="en-GB"/>
        </w:rPr>
        <w:t>*</w:t>
      </w:r>
      <w:r w:rsidRPr="00683552">
        <w:rPr>
          <w:rFonts w:eastAsia="TimesNewRoman"/>
          <w:szCs w:val="22"/>
          <w:lang w:eastAsia="en-GB"/>
        </w:rPr>
        <w:tab/>
        <w:t>p &lt; 0.05,</w:t>
      </w:r>
      <w:r w:rsidRPr="00683552">
        <w:rPr>
          <w:rFonts w:ascii="TimesNewRoman" w:eastAsia="TimesNewRoman" w:cs="TimesNewRoman"/>
          <w:sz w:val="20"/>
          <w:lang w:eastAsia="en-GB"/>
        </w:rPr>
        <w:t xml:space="preserve"> </w:t>
      </w:r>
      <w:r w:rsidRPr="00683552">
        <w:rPr>
          <w:szCs w:val="22"/>
        </w:rPr>
        <w:t>**p &lt; 0.001</w:t>
      </w:r>
      <w:r w:rsidRPr="00683552">
        <w:rPr>
          <w:rFonts w:eastAsia="Calibri"/>
          <w:szCs w:val="22"/>
        </w:rPr>
        <w:t xml:space="preserve"> dulaglutide treatment group compared to placebo</w:t>
      </w:r>
    </w:p>
    <w:p w14:paraId="7C27DC9C" w14:textId="77777777" w:rsidR="00D4007B" w:rsidRPr="00683552" w:rsidRDefault="00DA20DF" w:rsidP="00D4007B">
      <w:pPr>
        <w:tabs>
          <w:tab w:val="left" w:pos="284"/>
        </w:tabs>
        <w:spacing w:line="240" w:lineRule="auto"/>
        <w:rPr>
          <w:szCs w:val="22"/>
        </w:rPr>
      </w:pPr>
      <w:r w:rsidRPr="00683552">
        <w:rPr>
          <w:szCs w:val="22"/>
          <w:vertAlign w:val="superscript"/>
        </w:rPr>
        <w:t>#</w:t>
      </w:r>
      <w:r w:rsidRPr="00683552">
        <w:rPr>
          <w:szCs w:val="22"/>
          <w:vertAlign w:val="superscript"/>
        </w:rPr>
        <w:tab/>
      </w:r>
      <w:r w:rsidRPr="00683552">
        <w:rPr>
          <w:szCs w:val="22"/>
        </w:rPr>
        <w:t xml:space="preserve">p &lt; 0.05, </w:t>
      </w:r>
      <w:r w:rsidRPr="00683552">
        <w:rPr>
          <w:rFonts w:eastAsia="Calibri"/>
          <w:szCs w:val="22"/>
          <w:vertAlign w:val="superscript"/>
        </w:rPr>
        <w:t>##</w:t>
      </w:r>
      <w:r w:rsidRPr="00683552">
        <w:rPr>
          <w:szCs w:val="22"/>
        </w:rPr>
        <w:t>p &lt; 0.001 dulaglutide treatment group compared to exenatide</w:t>
      </w:r>
    </w:p>
    <w:p w14:paraId="7C27DC9D" w14:textId="77777777" w:rsidR="00D4007B" w:rsidRPr="00683552" w:rsidRDefault="00DA20DF" w:rsidP="00D4007B">
      <w:pPr>
        <w:tabs>
          <w:tab w:val="clear" w:pos="567"/>
          <w:tab w:val="left" w:pos="284"/>
        </w:tabs>
        <w:spacing w:line="240" w:lineRule="auto"/>
        <w:rPr>
          <w:szCs w:val="22"/>
        </w:rPr>
      </w:pPr>
      <w:r w:rsidRPr="00683552">
        <w:rPr>
          <w:rFonts w:eastAsia="MS Mincho"/>
          <w:szCs w:val="22"/>
          <w:vertAlign w:val="superscript"/>
        </w:rPr>
        <w:t>+</w:t>
      </w:r>
      <w:r w:rsidRPr="00683552">
        <w:rPr>
          <w:rFonts w:eastAsia="MS Mincho"/>
          <w:szCs w:val="22"/>
          <w:vertAlign w:val="superscript"/>
        </w:rPr>
        <w:tab/>
      </w:r>
      <w:r w:rsidRPr="00683552">
        <w:rPr>
          <w:szCs w:val="22"/>
        </w:rPr>
        <w:t>Exenatide dose was 5 mcg twice daily for first 4 weeks and 10 mcg twice daily thereafter</w:t>
      </w:r>
    </w:p>
    <w:p w14:paraId="7C27DC9E" w14:textId="77777777" w:rsidR="00D4007B" w:rsidRPr="00683552" w:rsidRDefault="00D4007B" w:rsidP="00D4007B">
      <w:pPr>
        <w:spacing w:line="240" w:lineRule="auto"/>
        <w:rPr>
          <w:bCs/>
        </w:rPr>
      </w:pPr>
    </w:p>
    <w:p w14:paraId="7C27DC9F" w14:textId="27908597" w:rsidR="00D4007B" w:rsidRPr="00683552" w:rsidRDefault="00DA20DF" w:rsidP="004B022B">
      <w:pPr>
        <w:spacing w:line="240" w:lineRule="auto"/>
      </w:pPr>
      <w:r w:rsidRPr="00683552">
        <w:t xml:space="preserve">The rates of documented symptomatic hypoglycaemia with </w:t>
      </w:r>
      <w:r w:rsidR="0055728B" w:rsidRPr="00683552">
        <w:t>dulaglutide</w:t>
      </w:r>
      <w:r w:rsidR="0055728B" w:rsidRPr="00683552" w:rsidDel="00B933D8">
        <w:t xml:space="preserve"> </w:t>
      </w:r>
      <w:r w:rsidRPr="00683552">
        <w:t xml:space="preserve">1.5 mg and 0.75 mg, and exenatide twice daily were 0.19, 0.14, and 0.75 episodes/patient/year, respectively. No cases of severe hypoglycaemia were observed for </w:t>
      </w:r>
      <w:r w:rsidR="003464E2" w:rsidRPr="00683552">
        <w:t>dulaglutide</w:t>
      </w:r>
      <w:r w:rsidRPr="00683552">
        <w:t xml:space="preserve"> and two cases of severe hypoglycaemia were observed with exenatide twice daily.</w:t>
      </w:r>
    </w:p>
    <w:p w14:paraId="7C27DCA0" w14:textId="77777777" w:rsidR="00FC7570" w:rsidRPr="00683552" w:rsidRDefault="00FC7570" w:rsidP="004B022B">
      <w:pPr>
        <w:spacing w:line="240" w:lineRule="auto"/>
      </w:pPr>
    </w:p>
    <w:p w14:paraId="7C27DCA1" w14:textId="77777777" w:rsidR="00FC7570" w:rsidRPr="00683552" w:rsidRDefault="00DA20DF" w:rsidP="004B022B">
      <w:pPr>
        <w:pStyle w:val="PLRHeading3"/>
        <w:spacing w:before="0"/>
        <w:rPr>
          <w:rFonts w:ascii="Times New Roman" w:hAnsi="Times New Roman"/>
          <w:i/>
          <w:sz w:val="22"/>
          <w:szCs w:val="22"/>
          <w:u w:val="none"/>
          <w:lang w:val="en-GB"/>
        </w:rPr>
      </w:pPr>
      <w:r w:rsidRPr="00683552">
        <w:rPr>
          <w:rFonts w:ascii="Times New Roman" w:hAnsi="Times New Roman"/>
          <w:i/>
          <w:sz w:val="22"/>
          <w:szCs w:val="22"/>
          <w:u w:val="none"/>
          <w:lang w:val="en-GB"/>
        </w:rPr>
        <w:t>Combination therapy with titrated basal insulin, with or without m</w:t>
      </w:r>
      <w:r w:rsidRPr="00683552">
        <w:rPr>
          <w:rFonts w:ascii="Times New Roman" w:hAnsi="Times New Roman"/>
          <w:i/>
          <w:iCs/>
          <w:sz w:val="22"/>
          <w:szCs w:val="22"/>
          <w:u w:val="none"/>
          <w:lang w:val="en-GB"/>
        </w:rPr>
        <w:t>etformin</w:t>
      </w:r>
    </w:p>
    <w:p w14:paraId="7C27DCA2" w14:textId="35C26083" w:rsidR="00FC7570" w:rsidRPr="00683552" w:rsidRDefault="00DA20DF" w:rsidP="00FC7570">
      <w:pPr>
        <w:pStyle w:val="PLRBodyTextIndented"/>
        <w:ind w:firstLine="0"/>
        <w:rPr>
          <w:rFonts w:ascii="Times New Roman" w:hAnsi="Times New Roman"/>
          <w:sz w:val="22"/>
          <w:szCs w:val="22"/>
          <w:lang w:val="en-GB"/>
        </w:rPr>
      </w:pPr>
      <w:r w:rsidRPr="00683552">
        <w:rPr>
          <w:rFonts w:ascii="Times New Roman" w:hAnsi="Times New Roman"/>
          <w:sz w:val="22"/>
          <w:szCs w:val="22"/>
          <w:lang w:val="en-GB"/>
        </w:rPr>
        <w:t>In a 28</w:t>
      </w:r>
      <w:r w:rsidR="00087414" w:rsidRPr="00683552">
        <w:rPr>
          <w:rFonts w:ascii="Times New Roman" w:hAnsi="Times New Roman"/>
          <w:sz w:val="22"/>
          <w:szCs w:val="22"/>
          <w:lang w:val="en-GB"/>
        </w:rPr>
        <w:t>-</w:t>
      </w:r>
      <w:r w:rsidRPr="00683552">
        <w:rPr>
          <w:rFonts w:ascii="Times New Roman" w:hAnsi="Times New Roman"/>
          <w:sz w:val="22"/>
          <w:szCs w:val="22"/>
          <w:lang w:val="en-GB"/>
        </w:rPr>
        <w:t xml:space="preserve">week placebo controlled study, </w:t>
      </w:r>
      <w:r w:rsidRPr="00683552">
        <w:rPr>
          <w:rFonts w:ascii="Times New Roman" w:hAnsi="Times New Roman"/>
          <w:iCs/>
          <w:sz w:val="22"/>
          <w:szCs w:val="22"/>
          <w:lang w:val="en-GB"/>
        </w:rPr>
        <w:t>Trulicity</w:t>
      </w:r>
      <w:r w:rsidRPr="00683552">
        <w:rPr>
          <w:rFonts w:ascii="Times New Roman" w:hAnsi="Times New Roman"/>
          <w:sz w:val="22"/>
          <w:szCs w:val="22"/>
          <w:lang w:val="en-GB"/>
        </w:rPr>
        <w:t>1.5 mg was compared to placebo as add-on to titrated basal insulin glargine (88</w:t>
      </w:r>
      <w:r w:rsidR="006364F5" w:rsidRPr="00683552">
        <w:rPr>
          <w:rFonts w:ascii="Times New Roman" w:hAnsi="Times New Roman"/>
          <w:sz w:val="22"/>
          <w:szCs w:val="22"/>
          <w:lang w:val="en-GB"/>
        </w:rPr>
        <w:t> </w:t>
      </w:r>
      <w:r w:rsidRPr="00683552">
        <w:rPr>
          <w:rFonts w:ascii="Times New Roman" w:hAnsi="Times New Roman"/>
          <w:sz w:val="22"/>
          <w:szCs w:val="22"/>
          <w:lang w:val="en-GB"/>
        </w:rPr>
        <w:t>% with and 12</w:t>
      </w:r>
      <w:r w:rsidR="006364F5" w:rsidRPr="00683552">
        <w:rPr>
          <w:rFonts w:ascii="Times New Roman" w:hAnsi="Times New Roman"/>
          <w:sz w:val="22"/>
          <w:szCs w:val="22"/>
          <w:lang w:val="en-GB"/>
        </w:rPr>
        <w:t> </w:t>
      </w:r>
      <w:r w:rsidRPr="00683552">
        <w:rPr>
          <w:rFonts w:ascii="Times New Roman" w:hAnsi="Times New Roman"/>
          <w:sz w:val="22"/>
          <w:szCs w:val="22"/>
          <w:lang w:val="en-GB"/>
        </w:rPr>
        <w:t>% without metformin) to evaluate the effect on glycaemic control and safety. To optimise the insulin glargine dose, both groups were titrated to a target fasting serum glucose of &lt;</w:t>
      </w:r>
      <w:r w:rsidR="006364F5" w:rsidRPr="00683552">
        <w:rPr>
          <w:rFonts w:ascii="Times New Roman" w:hAnsi="Times New Roman"/>
          <w:sz w:val="22"/>
          <w:szCs w:val="22"/>
          <w:lang w:val="en-GB"/>
        </w:rPr>
        <w:t> </w:t>
      </w:r>
      <w:r w:rsidRPr="00683552">
        <w:rPr>
          <w:rFonts w:ascii="Times New Roman" w:hAnsi="Times New Roman"/>
          <w:sz w:val="22"/>
          <w:szCs w:val="22"/>
          <w:lang w:val="en-GB"/>
        </w:rPr>
        <w:t>5.6</w:t>
      </w:r>
      <w:r w:rsidR="006364F5" w:rsidRPr="00683552">
        <w:rPr>
          <w:rFonts w:ascii="Times New Roman" w:hAnsi="Times New Roman"/>
          <w:sz w:val="22"/>
          <w:szCs w:val="22"/>
          <w:lang w:val="en-GB"/>
        </w:rPr>
        <w:t> </w:t>
      </w:r>
      <w:r w:rsidRPr="00683552">
        <w:rPr>
          <w:rFonts w:ascii="Times New Roman" w:hAnsi="Times New Roman"/>
          <w:sz w:val="22"/>
          <w:szCs w:val="22"/>
          <w:lang w:val="en-GB"/>
        </w:rPr>
        <w:t>mmol/L. The mean baseline dose of insulin glargine was 37</w:t>
      </w:r>
      <w:r w:rsidR="006364F5" w:rsidRPr="00683552">
        <w:rPr>
          <w:rFonts w:ascii="Times New Roman" w:hAnsi="Times New Roman"/>
          <w:sz w:val="22"/>
          <w:szCs w:val="22"/>
          <w:lang w:val="en-GB"/>
        </w:rPr>
        <w:t> </w:t>
      </w:r>
      <w:r w:rsidRPr="00683552">
        <w:rPr>
          <w:rFonts w:ascii="Times New Roman" w:hAnsi="Times New Roman"/>
          <w:sz w:val="22"/>
          <w:szCs w:val="22"/>
          <w:lang w:val="en-GB"/>
        </w:rPr>
        <w:t xml:space="preserve">units/day for </w:t>
      </w:r>
      <w:r w:rsidRPr="00683552">
        <w:rPr>
          <w:rFonts w:ascii="Times New Roman" w:hAnsi="Times New Roman"/>
          <w:sz w:val="22"/>
          <w:szCs w:val="22"/>
          <w:lang w:val="en-GB"/>
        </w:rPr>
        <w:lastRenderedPageBreak/>
        <w:t>patients receiving placebo and 41</w:t>
      </w:r>
      <w:r w:rsidRPr="00683552">
        <w:t xml:space="preserve"> </w:t>
      </w:r>
      <w:r w:rsidRPr="00683552">
        <w:rPr>
          <w:rFonts w:ascii="Times New Roman" w:hAnsi="Times New Roman"/>
          <w:sz w:val="22"/>
          <w:szCs w:val="22"/>
          <w:lang w:val="en-GB"/>
        </w:rPr>
        <w:t xml:space="preserve">units/day for patients receiving </w:t>
      </w:r>
      <w:r w:rsidRPr="00683552">
        <w:rPr>
          <w:rFonts w:ascii="Times New Roman" w:hAnsi="Times New Roman"/>
          <w:iCs/>
          <w:sz w:val="22"/>
          <w:szCs w:val="22"/>
          <w:lang w:val="en-GB"/>
        </w:rPr>
        <w:t xml:space="preserve">Trulicity </w:t>
      </w:r>
      <w:r w:rsidRPr="00683552">
        <w:rPr>
          <w:rFonts w:ascii="Times New Roman" w:hAnsi="Times New Roman"/>
          <w:sz w:val="22"/>
          <w:szCs w:val="22"/>
          <w:lang w:val="en-GB"/>
        </w:rPr>
        <w:t>1.5</w:t>
      </w:r>
      <w:r w:rsidR="006364F5" w:rsidRPr="00683552">
        <w:rPr>
          <w:rFonts w:ascii="Times New Roman" w:hAnsi="Times New Roman"/>
          <w:sz w:val="22"/>
          <w:szCs w:val="22"/>
          <w:lang w:val="en-GB"/>
        </w:rPr>
        <w:t> </w:t>
      </w:r>
      <w:r w:rsidRPr="00683552">
        <w:rPr>
          <w:rFonts w:ascii="Times New Roman" w:hAnsi="Times New Roman"/>
          <w:sz w:val="22"/>
          <w:szCs w:val="22"/>
          <w:lang w:val="en-GB"/>
        </w:rPr>
        <w:t xml:space="preserve">mg. </w:t>
      </w:r>
      <w:r w:rsidRPr="00683552">
        <w:t xml:space="preserve"> </w:t>
      </w:r>
      <w:r w:rsidRPr="00683552">
        <w:rPr>
          <w:rFonts w:ascii="Times New Roman" w:hAnsi="Times New Roman"/>
          <w:sz w:val="22"/>
          <w:szCs w:val="22"/>
          <w:lang w:val="en-GB"/>
        </w:rPr>
        <w:t>The initial insulin glargine doses in patients with HbA1c &lt;</w:t>
      </w:r>
      <w:r w:rsidR="006364F5" w:rsidRPr="00683552">
        <w:rPr>
          <w:rFonts w:ascii="Times New Roman" w:hAnsi="Times New Roman"/>
          <w:sz w:val="22"/>
          <w:szCs w:val="22"/>
          <w:lang w:val="en-GB"/>
        </w:rPr>
        <w:t> </w:t>
      </w:r>
      <w:r w:rsidRPr="00683552">
        <w:rPr>
          <w:rFonts w:ascii="Times New Roman" w:hAnsi="Times New Roman"/>
          <w:sz w:val="22"/>
          <w:szCs w:val="22"/>
          <w:lang w:val="en-GB"/>
        </w:rPr>
        <w:t>8.0</w:t>
      </w:r>
      <w:r w:rsidR="006364F5" w:rsidRPr="00683552">
        <w:rPr>
          <w:rFonts w:ascii="Times New Roman" w:hAnsi="Times New Roman"/>
          <w:sz w:val="22"/>
          <w:szCs w:val="22"/>
          <w:lang w:val="en-GB"/>
        </w:rPr>
        <w:t> </w:t>
      </w:r>
      <w:r w:rsidRPr="00683552">
        <w:rPr>
          <w:rFonts w:ascii="Times New Roman" w:hAnsi="Times New Roman"/>
          <w:sz w:val="22"/>
          <w:szCs w:val="22"/>
          <w:lang w:val="en-GB"/>
        </w:rPr>
        <w:t>% were reduced by 20</w:t>
      </w:r>
      <w:r w:rsidR="006364F5" w:rsidRPr="00683552">
        <w:rPr>
          <w:rFonts w:ascii="Times New Roman" w:hAnsi="Times New Roman"/>
          <w:sz w:val="22"/>
          <w:szCs w:val="22"/>
          <w:lang w:val="en-GB"/>
        </w:rPr>
        <w:t> </w:t>
      </w:r>
      <w:r w:rsidRPr="00683552">
        <w:rPr>
          <w:rFonts w:ascii="Times New Roman" w:hAnsi="Times New Roman"/>
          <w:sz w:val="22"/>
          <w:szCs w:val="22"/>
          <w:lang w:val="en-GB"/>
        </w:rPr>
        <w:t>%. At the end of the 28</w:t>
      </w:r>
      <w:r w:rsidR="00E665C2" w:rsidRPr="00683552">
        <w:rPr>
          <w:rFonts w:ascii="Times New Roman" w:hAnsi="Times New Roman"/>
          <w:sz w:val="22"/>
          <w:szCs w:val="22"/>
          <w:lang w:val="en-GB"/>
        </w:rPr>
        <w:t>-</w:t>
      </w:r>
      <w:r w:rsidRPr="00683552">
        <w:rPr>
          <w:rFonts w:ascii="Times New Roman" w:hAnsi="Times New Roman"/>
          <w:sz w:val="22"/>
          <w:szCs w:val="22"/>
          <w:lang w:val="en-GB"/>
        </w:rPr>
        <w:t>week treatment period the dose was 65</w:t>
      </w:r>
      <w:r w:rsidR="006364F5" w:rsidRPr="00683552">
        <w:rPr>
          <w:rFonts w:ascii="Times New Roman" w:hAnsi="Times New Roman"/>
          <w:sz w:val="22"/>
          <w:szCs w:val="22"/>
          <w:lang w:val="en-GB"/>
        </w:rPr>
        <w:t> </w:t>
      </w:r>
      <w:r w:rsidRPr="00683552">
        <w:rPr>
          <w:rFonts w:ascii="Times New Roman" w:hAnsi="Times New Roman"/>
          <w:sz w:val="22"/>
          <w:szCs w:val="22"/>
          <w:lang w:val="en-GB"/>
        </w:rPr>
        <w:t>units/day and 51</w:t>
      </w:r>
      <w:r w:rsidR="006364F5" w:rsidRPr="00683552">
        <w:rPr>
          <w:rFonts w:ascii="Times New Roman" w:hAnsi="Times New Roman"/>
          <w:sz w:val="22"/>
          <w:szCs w:val="22"/>
          <w:lang w:val="en-GB"/>
        </w:rPr>
        <w:t> </w:t>
      </w:r>
      <w:r w:rsidRPr="00683552">
        <w:rPr>
          <w:rFonts w:ascii="Times New Roman" w:hAnsi="Times New Roman"/>
          <w:sz w:val="22"/>
          <w:szCs w:val="22"/>
          <w:lang w:val="en-GB"/>
        </w:rPr>
        <w:t xml:space="preserve">units/day, for patients receiving placebo and </w:t>
      </w:r>
      <w:r w:rsidRPr="00683552">
        <w:rPr>
          <w:rFonts w:ascii="Times New Roman" w:hAnsi="Times New Roman"/>
          <w:iCs/>
          <w:sz w:val="22"/>
          <w:szCs w:val="22"/>
          <w:lang w:val="en-GB"/>
        </w:rPr>
        <w:t xml:space="preserve">Trulicity </w:t>
      </w:r>
      <w:r w:rsidRPr="00683552">
        <w:rPr>
          <w:rFonts w:ascii="Times New Roman" w:hAnsi="Times New Roman"/>
          <w:sz w:val="22"/>
          <w:szCs w:val="22"/>
          <w:lang w:val="en-GB"/>
        </w:rPr>
        <w:t>1.5</w:t>
      </w:r>
      <w:r w:rsidR="00117A57" w:rsidRPr="00683552">
        <w:rPr>
          <w:rFonts w:ascii="Times New Roman" w:hAnsi="Times New Roman"/>
          <w:sz w:val="22"/>
          <w:szCs w:val="22"/>
          <w:lang w:val="en-GB"/>
        </w:rPr>
        <w:t> </w:t>
      </w:r>
      <w:r w:rsidRPr="00683552">
        <w:rPr>
          <w:rFonts w:ascii="Times New Roman" w:hAnsi="Times New Roman"/>
          <w:sz w:val="22"/>
          <w:szCs w:val="22"/>
          <w:lang w:val="en-GB"/>
        </w:rPr>
        <w:t>mg, respectively. At 28</w:t>
      </w:r>
      <w:r w:rsidR="00117A57" w:rsidRPr="00683552">
        <w:rPr>
          <w:rFonts w:ascii="Times New Roman" w:hAnsi="Times New Roman"/>
          <w:sz w:val="22"/>
          <w:szCs w:val="22"/>
          <w:lang w:val="en-GB"/>
        </w:rPr>
        <w:t> </w:t>
      </w:r>
      <w:r w:rsidRPr="00683552">
        <w:rPr>
          <w:rFonts w:ascii="Times New Roman" w:hAnsi="Times New Roman"/>
          <w:sz w:val="22"/>
          <w:szCs w:val="22"/>
          <w:lang w:val="en-GB"/>
        </w:rPr>
        <w:t xml:space="preserve">weeks, treatment with once weekly </w:t>
      </w:r>
      <w:r w:rsidRPr="00683552">
        <w:rPr>
          <w:rFonts w:ascii="Times New Roman" w:hAnsi="Times New Roman"/>
          <w:iCs/>
          <w:sz w:val="22"/>
          <w:szCs w:val="22"/>
          <w:lang w:val="en-GB"/>
        </w:rPr>
        <w:t xml:space="preserve">Trulicity </w:t>
      </w:r>
      <w:r w:rsidRPr="00683552">
        <w:rPr>
          <w:rFonts w:ascii="Times New Roman" w:hAnsi="Times New Roman"/>
          <w:sz w:val="22"/>
          <w:szCs w:val="22"/>
          <w:lang w:val="en-GB"/>
        </w:rPr>
        <w:t>1.5</w:t>
      </w:r>
      <w:r w:rsidR="00117A57" w:rsidRPr="00683552">
        <w:rPr>
          <w:rFonts w:ascii="Times New Roman" w:hAnsi="Times New Roman"/>
          <w:sz w:val="22"/>
          <w:szCs w:val="22"/>
          <w:lang w:val="en-GB"/>
        </w:rPr>
        <w:t> </w:t>
      </w:r>
      <w:r w:rsidRPr="00683552">
        <w:rPr>
          <w:rFonts w:ascii="Times New Roman" w:hAnsi="Times New Roman"/>
          <w:sz w:val="22"/>
          <w:szCs w:val="22"/>
          <w:lang w:val="en-GB"/>
        </w:rPr>
        <w:t xml:space="preserve">mg resulted in a statistically significant reduction in HbA1c compared to placebo and </w:t>
      </w:r>
      <w:r w:rsidRPr="00683552">
        <w:rPr>
          <w:rFonts w:ascii="Times New Roman" w:hAnsi="Times New Roman"/>
          <w:sz w:val="22"/>
          <w:szCs w:val="22"/>
        </w:rPr>
        <w:t xml:space="preserve">a significantly greater percentage of patients achieving HbA1c targets of </w:t>
      </w:r>
      <w:r w:rsidRPr="00683552">
        <w:rPr>
          <w:rFonts w:ascii="Times New Roman" w:hAnsi="Times New Roman"/>
          <w:iCs/>
          <w:sz w:val="22"/>
          <w:szCs w:val="22"/>
        </w:rPr>
        <w:t>&lt;</w:t>
      </w:r>
      <w:r w:rsidRPr="00683552">
        <w:rPr>
          <w:rFonts w:ascii="Times New Roman" w:hAnsi="Times New Roman"/>
          <w:sz w:val="22"/>
          <w:szCs w:val="22"/>
        </w:rPr>
        <w:t> </w:t>
      </w:r>
      <w:r w:rsidRPr="00683552">
        <w:rPr>
          <w:rFonts w:ascii="Times New Roman" w:hAnsi="Times New Roman"/>
          <w:iCs/>
          <w:sz w:val="22"/>
          <w:szCs w:val="22"/>
        </w:rPr>
        <w:t>7.0 % and ≤ 6.5 %</w:t>
      </w:r>
      <w:r w:rsidRPr="00683552">
        <w:rPr>
          <w:rFonts w:ascii="Times New Roman" w:hAnsi="Times New Roman"/>
          <w:sz w:val="22"/>
          <w:szCs w:val="22"/>
          <w:lang w:val="en-GB"/>
        </w:rPr>
        <w:t xml:space="preserve"> (Table</w:t>
      </w:r>
      <w:r w:rsidR="00117A57" w:rsidRPr="00683552">
        <w:rPr>
          <w:rFonts w:ascii="Times New Roman" w:hAnsi="Times New Roman"/>
          <w:sz w:val="22"/>
          <w:szCs w:val="22"/>
          <w:lang w:val="en-GB"/>
        </w:rPr>
        <w:t> </w:t>
      </w:r>
      <w:r w:rsidR="0088427C" w:rsidRPr="00683552">
        <w:rPr>
          <w:rFonts w:ascii="Times New Roman" w:hAnsi="Times New Roman"/>
          <w:sz w:val="22"/>
          <w:szCs w:val="22"/>
          <w:lang w:val="en-GB"/>
        </w:rPr>
        <w:t>9</w:t>
      </w:r>
      <w:r w:rsidRPr="00683552">
        <w:rPr>
          <w:rFonts w:ascii="Times New Roman" w:hAnsi="Times New Roman"/>
          <w:sz w:val="22"/>
          <w:szCs w:val="22"/>
          <w:lang w:val="en-GB"/>
        </w:rPr>
        <w:t>).</w:t>
      </w:r>
    </w:p>
    <w:p w14:paraId="7C27DCA3" w14:textId="77777777" w:rsidR="00FC7570" w:rsidRPr="00683552" w:rsidRDefault="00FC7570" w:rsidP="00FC7570">
      <w:pPr>
        <w:pStyle w:val="PLRBodyTextIndented"/>
        <w:ind w:firstLine="0"/>
      </w:pPr>
    </w:p>
    <w:p w14:paraId="7C27DCA4" w14:textId="1FDFCEAB" w:rsidR="00FC7570" w:rsidRPr="00683552" w:rsidRDefault="00DA20DF" w:rsidP="00FC7570">
      <w:pPr>
        <w:keepNext/>
        <w:spacing w:line="240" w:lineRule="auto"/>
        <w:rPr>
          <w:szCs w:val="22"/>
        </w:rPr>
      </w:pPr>
      <w:r w:rsidRPr="00683552">
        <w:rPr>
          <w:szCs w:val="22"/>
          <w:lang w:eastAsia="ja-JP"/>
        </w:rPr>
        <w:t>Table</w:t>
      </w:r>
      <w:r w:rsidR="001352F9" w:rsidRPr="00683552">
        <w:rPr>
          <w:szCs w:val="22"/>
          <w:lang w:eastAsia="ja-JP"/>
        </w:rPr>
        <w:t> </w:t>
      </w:r>
      <w:r w:rsidR="00A3382C" w:rsidRPr="00683552">
        <w:rPr>
          <w:szCs w:val="22"/>
          <w:lang w:eastAsia="ja-JP"/>
        </w:rPr>
        <w:t>9</w:t>
      </w:r>
      <w:r w:rsidR="00490BFA" w:rsidRPr="00683552">
        <w:rPr>
          <w:szCs w:val="22"/>
          <w:lang w:eastAsia="ja-JP"/>
        </w:rPr>
        <w:t>.</w:t>
      </w:r>
      <w:r w:rsidRPr="00683552">
        <w:rPr>
          <w:szCs w:val="22"/>
          <w:lang w:eastAsia="ja-JP"/>
        </w:rPr>
        <w:t xml:space="preserve"> Results of </w:t>
      </w:r>
      <w:r w:rsidRPr="00683552">
        <w:rPr>
          <w:iCs/>
          <w:szCs w:val="22"/>
        </w:rPr>
        <w:t>a 28</w:t>
      </w:r>
      <w:r w:rsidR="00087414" w:rsidRPr="00683552">
        <w:rPr>
          <w:iCs/>
          <w:szCs w:val="22"/>
        </w:rPr>
        <w:t>-</w:t>
      </w:r>
      <w:r w:rsidRPr="00683552">
        <w:rPr>
          <w:iCs/>
          <w:szCs w:val="22"/>
        </w:rPr>
        <w:t xml:space="preserve">week study </w:t>
      </w:r>
      <w:r w:rsidRPr="00683552">
        <w:rPr>
          <w:szCs w:val="22"/>
        </w:rPr>
        <w:t>of dulaglutide compared to placebo as add-on to titrated insulin glargine</w:t>
      </w:r>
    </w:p>
    <w:p w14:paraId="7C27DCA5" w14:textId="77777777" w:rsidR="002A32FB" w:rsidRPr="00683552" w:rsidRDefault="002A32FB" w:rsidP="00FC7570">
      <w:pPr>
        <w:keepNext/>
        <w:spacing w:line="240" w:lineRule="auto"/>
        <w:rPr>
          <w:lang w:val="en-U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
        <w:gridCol w:w="1020"/>
        <w:gridCol w:w="85"/>
        <w:gridCol w:w="1250"/>
        <w:gridCol w:w="1183"/>
        <w:gridCol w:w="1183"/>
        <w:gridCol w:w="1274"/>
        <w:gridCol w:w="1217"/>
      </w:tblGrid>
      <w:tr w:rsidR="00683552" w:rsidRPr="00683552" w14:paraId="7C27DCAC" w14:textId="77777777" w:rsidTr="00117A57">
        <w:trPr>
          <w:trHeight w:val="766"/>
        </w:trPr>
        <w:tc>
          <w:tcPr>
            <w:tcW w:w="1980" w:type="dxa"/>
            <w:gridSpan w:val="2"/>
            <w:tcBorders>
              <w:bottom w:val="nil"/>
              <w:right w:val="nil"/>
            </w:tcBorders>
            <w:shd w:val="clear" w:color="auto" w:fill="auto"/>
          </w:tcPr>
          <w:p w14:paraId="7C27DCA6" w14:textId="77777777" w:rsidR="00FC7570" w:rsidRPr="00DB7537" w:rsidRDefault="00FC7570" w:rsidP="00F65F6E">
            <w:pPr>
              <w:keepNext/>
              <w:spacing w:line="240" w:lineRule="auto"/>
              <w:jc w:val="center"/>
              <w:rPr>
                <w:b/>
                <w:iCs/>
                <w:szCs w:val="22"/>
              </w:rPr>
            </w:pPr>
          </w:p>
        </w:tc>
        <w:tc>
          <w:tcPr>
            <w:tcW w:w="1020" w:type="dxa"/>
            <w:tcBorders>
              <w:left w:val="nil"/>
              <w:bottom w:val="nil"/>
              <w:right w:val="nil"/>
            </w:tcBorders>
          </w:tcPr>
          <w:p w14:paraId="7C27DCA7" w14:textId="77777777" w:rsidR="00FC7570" w:rsidRPr="00DB7537" w:rsidRDefault="00DA20DF" w:rsidP="00F65F6E">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DCA8" w14:textId="77777777" w:rsidR="00FC7570" w:rsidRPr="00DB7537" w:rsidRDefault="00DA20DF" w:rsidP="00F65F6E">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DCA9" w14:textId="77777777" w:rsidR="00FC7570" w:rsidRPr="00DB7537" w:rsidRDefault="00DA20DF" w:rsidP="00F65F6E">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CAA" w14:textId="77777777" w:rsidR="00FC7570" w:rsidRPr="00DB7537" w:rsidRDefault="00DA20DF" w:rsidP="00F65F6E">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CAB" w14:textId="77777777" w:rsidR="00FC7570" w:rsidRPr="00DB7537" w:rsidRDefault="00DA20DF" w:rsidP="00F65F6E">
            <w:pPr>
              <w:keepNext/>
              <w:spacing w:line="240" w:lineRule="auto"/>
              <w:jc w:val="center"/>
              <w:rPr>
                <w:b/>
                <w:iCs/>
                <w:szCs w:val="22"/>
              </w:rPr>
            </w:pPr>
            <w:r w:rsidRPr="00DB7537">
              <w:rPr>
                <w:b/>
                <w:bCs/>
                <w:szCs w:val="22"/>
              </w:rPr>
              <w:t>Change in body weight</w:t>
            </w:r>
          </w:p>
        </w:tc>
      </w:tr>
      <w:tr w:rsidR="00683552" w:rsidRPr="00683552" w14:paraId="7C27DCB4" w14:textId="77777777" w:rsidTr="00117A57">
        <w:tc>
          <w:tcPr>
            <w:tcW w:w="1980" w:type="dxa"/>
            <w:gridSpan w:val="2"/>
            <w:tcBorders>
              <w:top w:val="nil"/>
              <w:right w:val="nil"/>
            </w:tcBorders>
            <w:shd w:val="clear" w:color="auto" w:fill="auto"/>
          </w:tcPr>
          <w:p w14:paraId="7C27DCAD" w14:textId="77777777" w:rsidR="00FC7570" w:rsidRPr="00DB7537" w:rsidRDefault="00FC7570" w:rsidP="00F65F6E">
            <w:pPr>
              <w:keepNext/>
              <w:spacing w:line="240" w:lineRule="auto"/>
              <w:jc w:val="center"/>
              <w:rPr>
                <w:b/>
                <w:iCs/>
                <w:szCs w:val="22"/>
              </w:rPr>
            </w:pPr>
          </w:p>
        </w:tc>
        <w:tc>
          <w:tcPr>
            <w:tcW w:w="1020" w:type="dxa"/>
            <w:tcBorders>
              <w:top w:val="nil"/>
              <w:left w:val="nil"/>
              <w:right w:val="nil"/>
            </w:tcBorders>
          </w:tcPr>
          <w:p w14:paraId="7C27DCAE" w14:textId="77777777" w:rsidR="00FC7570" w:rsidRPr="00DB7537" w:rsidRDefault="00DA20DF" w:rsidP="00F65F6E">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DCAF" w14:textId="77777777" w:rsidR="00FC7570" w:rsidRPr="00DB7537" w:rsidRDefault="00DA20DF" w:rsidP="00F65F6E">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DCB0" w14:textId="63E3CAF2" w:rsidR="00FC7570" w:rsidRPr="00DB7537" w:rsidRDefault="00DA20DF" w:rsidP="00F65F6E">
            <w:pPr>
              <w:keepNext/>
              <w:autoSpaceDE w:val="0"/>
              <w:autoSpaceDN w:val="0"/>
              <w:adjustRightInd w:val="0"/>
              <w:spacing w:line="240" w:lineRule="auto"/>
              <w:jc w:val="center"/>
              <w:rPr>
                <w:b/>
                <w:bCs/>
                <w:szCs w:val="22"/>
              </w:rPr>
            </w:pPr>
            <w:r w:rsidRPr="00DB7537">
              <w:rPr>
                <w:b/>
                <w:bCs/>
                <w:szCs w:val="22"/>
              </w:rPr>
              <w:t>&lt;</w:t>
            </w:r>
            <w:r w:rsidR="00117A57" w:rsidRPr="00DB7537">
              <w:rPr>
                <w:b/>
                <w:bCs/>
                <w:szCs w:val="22"/>
              </w:rPr>
              <w:t> </w:t>
            </w:r>
            <w:r w:rsidRPr="00DB7537">
              <w:rPr>
                <w:b/>
                <w:bCs/>
                <w:szCs w:val="22"/>
              </w:rPr>
              <w:t>7.0</w:t>
            </w:r>
            <w:r w:rsidR="00117A57" w:rsidRPr="00DB7537">
              <w:rPr>
                <w:b/>
                <w:bCs/>
                <w:szCs w:val="22"/>
              </w:rPr>
              <w:t> </w:t>
            </w:r>
            <w:r w:rsidRPr="00DB7537">
              <w:rPr>
                <w:b/>
                <w:bCs/>
                <w:szCs w:val="22"/>
              </w:rPr>
              <w:t>% (%)</w:t>
            </w:r>
          </w:p>
        </w:tc>
        <w:tc>
          <w:tcPr>
            <w:tcW w:w="1183" w:type="dxa"/>
            <w:tcBorders>
              <w:top w:val="nil"/>
              <w:left w:val="nil"/>
              <w:right w:val="nil"/>
            </w:tcBorders>
            <w:shd w:val="clear" w:color="auto" w:fill="auto"/>
          </w:tcPr>
          <w:p w14:paraId="7C27DCB1" w14:textId="5585BA5A" w:rsidR="00FC7570" w:rsidRPr="00DB7537" w:rsidRDefault="00DA20DF" w:rsidP="00F65F6E">
            <w:pPr>
              <w:keepNext/>
              <w:spacing w:line="240" w:lineRule="auto"/>
              <w:jc w:val="center"/>
              <w:rPr>
                <w:b/>
                <w:iCs/>
                <w:szCs w:val="22"/>
              </w:rPr>
            </w:pPr>
            <w:r w:rsidRPr="00DB7537">
              <w:rPr>
                <w:b/>
                <w:iCs/>
                <w:szCs w:val="22"/>
              </w:rPr>
              <w:t>≤</w:t>
            </w:r>
            <w:r w:rsidR="00117A57" w:rsidRPr="00DB7537">
              <w:rPr>
                <w:b/>
                <w:iCs/>
                <w:szCs w:val="22"/>
              </w:rPr>
              <w:t> </w:t>
            </w:r>
            <w:r w:rsidRPr="00DB7537">
              <w:rPr>
                <w:b/>
                <w:iCs/>
                <w:szCs w:val="22"/>
              </w:rPr>
              <w:t>6.5</w:t>
            </w:r>
            <w:r w:rsidR="00117A57" w:rsidRPr="00DB7537">
              <w:rPr>
                <w:b/>
                <w:iCs/>
                <w:szCs w:val="22"/>
              </w:rPr>
              <w:t> </w:t>
            </w:r>
            <w:r w:rsidRPr="00DB7537">
              <w:rPr>
                <w:b/>
                <w:iCs/>
                <w:szCs w:val="22"/>
              </w:rPr>
              <w:t>% (%)</w:t>
            </w:r>
          </w:p>
        </w:tc>
        <w:tc>
          <w:tcPr>
            <w:tcW w:w="1274" w:type="dxa"/>
            <w:tcBorders>
              <w:top w:val="nil"/>
              <w:left w:val="nil"/>
              <w:right w:val="nil"/>
            </w:tcBorders>
            <w:shd w:val="clear" w:color="auto" w:fill="auto"/>
          </w:tcPr>
          <w:p w14:paraId="7C27DCB2" w14:textId="77777777" w:rsidR="00FC7570" w:rsidRPr="00DB7537" w:rsidRDefault="00DA20DF" w:rsidP="00F65F6E">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CB3" w14:textId="77777777" w:rsidR="00FC7570" w:rsidRPr="00DB7537" w:rsidRDefault="00DA20DF" w:rsidP="00F65F6E">
            <w:pPr>
              <w:keepNext/>
              <w:spacing w:line="240" w:lineRule="auto"/>
              <w:jc w:val="center"/>
              <w:rPr>
                <w:b/>
                <w:iCs/>
                <w:szCs w:val="22"/>
              </w:rPr>
            </w:pPr>
            <w:r w:rsidRPr="00DB7537">
              <w:rPr>
                <w:b/>
                <w:iCs/>
                <w:szCs w:val="22"/>
              </w:rPr>
              <w:t>(kg)</w:t>
            </w:r>
          </w:p>
        </w:tc>
      </w:tr>
      <w:tr w:rsidR="00683552" w:rsidRPr="00683552" w14:paraId="7C27DCB6" w14:textId="77777777" w:rsidTr="00117A57">
        <w:tc>
          <w:tcPr>
            <w:tcW w:w="9192" w:type="dxa"/>
            <w:gridSpan w:val="9"/>
            <w:shd w:val="clear" w:color="auto" w:fill="auto"/>
            <w:vAlign w:val="bottom"/>
          </w:tcPr>
          <w:p w14:paraId="7C27DCB5" w14:textId="77777777" w:rsidR="00FC7570" w:rsidRPr="00DB7537" w:rsidRDefault="00DA20DF" w:rsidP="00F65F6E">
            <w:pPr>
              <w:pStyle w:val="mdTblEntryL"/>
              <w:spacing w:after="0" w:line="240" w:lineRule="auto"/>
              <w:rPr>
                <w:rFonts w:eastAsia="Calibri"/>
                <w:b/>
                <w:sz w:val="22"/>
                <w:szCs w:val="22"/>
                <w:lang w:val="en-GB"/>
              </w:rPr>
            </w:pPr>
            <w:r w:rsidRPr="00DB7537">
              <w:rPr>
                <w:rFonts w:eastAsia="MS Mincho"/>
                <w:b/>
                <w:sz w:val="22"/>
                <w:szCs w:val="22"/>
                <w:lang w:val="en-GB"/>
              </w:rPr>
              <w:t>28 weeks</w:t>
            </w:r>
          </w:p>
        </w:tc>
      </w:tr>
      <w:tr w:rsidR="00683552" w:rsidRPr="00683552" w14:paraId="7C27DCBE" w14:textId="77777777" w:rsidTr="00117A57">
        <w:tc>
          <w:tcPr>
            <w:tcW w:w="1951" w:type="dxa"/>
            <w:shd w:val="clear" w:color="auto" w:fill="auto"/>
            <w:vAlign w:val="bottom"/>
          </w:tcPr>
          <w:p w14:paraId="7C27DCB7" w14:textId="49DC4244" w:rsidR="00FC7570" w:rsidRPr="00DB7537" w:rsidRDefault="00DA20DF" w:rsidP="00F65F6E">
            <w:pPr>
              <w:pStyle w:val="mdTblEntryL"/>
              <w:spacing w:after="0" w:line="240" w:lineRule="auto"/>
              <w:rPr>
                <w:rFonts w:eastAsia="MS Mincho"/>
                <w:sz w:val="22"/>
                <w:szCs w:val="22"/>
                <w:lang w:val="en-GB"/>
              </w:rPr>
            </w:pPr>
            <w:r w:rsidRPr="00DB7537">
              <w:rPr>
                <w:rFonts w:eastAsia="MS Mincho"/>
                <w:sz w:val="22"/>
                <w:szCs w:val="22"/>
                <w:lang w:val="en-GB"/>
              </w:rPr>
              <w:t xml:space="preserve">Dulaglutide 1.5 mg once weekly </w:t>
            </w:r>
            <w:r w:rsidRPr="00DB7537">
              <w:rPr>
                <w:sz w:val="22"/>
                <w:szCs w:val="22"/>
              </w:rPr>
              <w:t>and insulin glargine</w:t>
            </w:r>
            <w:r w:rsidRPr="00DB7537">
              <w:rPr>
                <w:rFonts w:eastAsia="MS Mincho"/>
                <w:sz w:val="22"/>
                <w:szCs w:val="22"/>
                <w:lang w:val="en-GB"/>
              </w:rPr>
              <w:t xml:space="preserve"> (n</w:t>
            </w:r>
            <w:r w:rsidR="00117A57" w:rsidRPr="00DB7537">
              <w:rPr>
                <w:rFonts w:eastAsia="MS Mincho"/>
                <w:sz w:val="22"/>
                <w:szCs w:val="22"/>
                <w:lang w:val="en-GB"/>
              </w:rPr>
              <w:t> </w:t>
            </w:r>
            <w:r w:rsidRPr="00DB7537">
              <w:rPr>
                <w:rFonts w:eastAsia="MS Mincho"/>
                <w:sz w:val="22"/>
                <w:szCs w:val="22"/>
                <w:lang w:val="en-GB"/>
              </w:rPr>
              <w:t>=</w:t>
            </w:r>
            <w:r w:rsidR="00117A57" w:rsidRPr="00DB7537">
              <w:rPr>
                <w:rFonts w:eastAsia="MS Mincho"/>
                <w:sz w:val="22"/>
                <w:szCs w:val="22"/>
                <w:lang w:val="en-GB"/>
              </w:rPr>
              <w:t> </w:t>
            </w:r>
            <w:r w:rsidRPr="00DB7537">
              <w:rPr>
                <w:rFonts w:eastAsia="MS Mincho"/>
                <w:sz w:val="22"/>
                <w:szCs w:val="22"/>
                <w:lang w:val="en-GB"/>
              </w:rPr>
              <w:t>150)</w:t>
            </w:r>
          </w:p>
        </w:tc>
        <w:tc>
          <w:tcPr>
            <w:tcW w:w="1134" w:type="dxa"/>
            <w:gridSpan w:val="3"/>
            <w:vAlign w:val="center"/>
          </w:tcPr>
          <w:p w14:paraId="7C27DCB8" w14:textId="77777777" w:rsidR="00FC7570"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8.41</w:t>
            </w:r>
          </w:p>
        </w:tc>
        <w:tc>
          <w:tcPr>
            <w:tcW w:w="1250" w:type="dxa"/>
            <w:shd w:val="clear" w:color="auto" w:fill="auto"/>
            <w:vAlign w:val="center"/>
          </w:tcPr>
          <w:p w14:paraId="7C27DCB9" w14:textId="77777777" w:rsidR="00FC7570"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-1.44</w:t>
            </w:r>
            <w:r w:rsidRPr="00DB7537">
              <w:rPr>
                <w:bCs/>
                <w:sz w:val="22"/>
                <w:szCs w:val="22"/>
                <w:vertAlign w:val="superscript"/>
              </w:rPr>
              <w:t>‡‡</w:t>
            </w:r>
          </w:p>
        </w:tc>
        <w:tc>
          <w:tcPr>
            <w:tcW w:w="1183" w:type="dxa"/>
            <w:shd w:val="clear" w:color="auto" w:fill="auto"/>
            <w:vAlign w:val="center"/>
          </w:tcPr>
          <w:p w14:paraId="7C27DCBA" w14:textId="77777777" w:rsidR="00FC7570" w:rsidRPr="00DB7537" w:rsidRDefault="00DA20DF" w:rsidP="00F65F6E">
            <w:pPr>
              <w:pStyle w:val="mdTblEntryL"/>
              <w:spacing w:after="0" w:line="240" w:lineRule="auto"/>
              <w:jc w:val="center"/>
              <w:rPr>
                <w:rFonts w:eastAsia="MS Mincho"/>
                <w:sz w:val="22"/>
                <w:szCs w:val="22"/>
                <w:lang w:val="en-GB"/>
              </w:rPr>
            </w:pPr>
            <w:r w:rsidRPr="00DB7537">
              <w:rPr>
                <w:sz w:val="22"/>
                <w:szCs w:val="22"/>
                <w:lang w:val="en-GB"/>
              </w:rPr>
              <w:t>66.7</w:t>
            </w:r>
            <w:r w:rsidRPr="00DB7537">
              <w:rPr>
                <w:bCs/>
                <w:sz w:val="22"/>
                <w:szCs w:val="22"/>
                <w:vertAlign w:val="superscript"/>
              </w:rPr>
              <w:t>‡‡</w:t>
            </w:r>
          </w:p>
        </w:tc>
        <w:tc>
          <w:tcPr>
            <w:tcW w:w="1183" w:type="dxa"/>
            <w:shd w:val="clear" w:color="auto" w:fill="auto"/>
            <w:vAlign w:val="center"/>
          </w:tcPr>
          <w:p w14:paraId="7C27DCBB" w14:textId="77777777" w:rsidR="00FC7570" w:rsidRPr="00DB7537" w:rsidRDefault="00DA20DF" w:rsidP="00F65F6E">
            <w:pPr>
              <w:pStyle w:val="mdTblEntryL"/>
              <w:spacing w:after="0" w:line="240" w:lineRule="auto"/>
              <w:jc w:val="center"/>
              <w:rPr>
                <w:rFonts w:eastAsia="MS Mincho"/>
                <w:sz w:val="22"/>
                <w:szCs w:val="22"/>
                <w:lang w:val="en-GB"/>
              </w:rPr>
            </w:pPr>
            <w:r w:rsidRPr="00DB7537">
              <w:rPr>
                <w:sz w:val="22"/>
                <w:szCs w:val="22"/>
                <w:lang w:val="en-GB"/>
              </w:rPr>
              <w:t>50.0</w:t>
            </w:r>
            <w:r w:rsidRPr="00DB7537">
              <w:rPr>
                <w:sz w:val="22"/>
                <w:szCs w:val="22"/>
                <w:vertAlign w:val="superscript"/>
                <w:lang w:val="en-GB"/>
              </w:rPr>
              <w:t>**</w:t>
            </w:r>
          </w:p>
        </w:tc>
        <w:tc>
          <w:tcPr>
            <w:tcW w:w="1274" w:type="dxa"/>
            <w:shd w:val="clear" w:color="auto" w:fill="auto"/>
            <w:vAlign w:val="center"/>
          </w:tcPr>
          <w:p w14:paraId="7C27DCBC" w14:textId="77777777" w:rsidR="00FC7570" w:rsidRPr="00DB7537" w:rsidRDefault="00DA20DF" w:rsidP="00F65F6E">
            <w:pPr>
              <w:pStyle w:val="mdTblEntryL"/>
              <w:spacing w:after="0" w:line="240" w:lineRule="auto"/>
              <w:jc w:val="center"/>
              <w:rPr>
                <w:rFonts w:eastAsia="MS Mincho"/>
                <w:sz w:val="22"/>
                <w:szCs w:val="22"/>
                <w:lang w:val="en-GB"/>
              </w:rPr>
            </w:pPr>
            <w:r w:rsidRPr="00DB7537">
              <w:rPr>
                <w:rFonts w:eastAsia="MS Mincho"/>
                <w:sz w:val="22"/>
                <w:szCs w:val="22"/>
                <w:lang w:val="en-GB"/>
              </w:rPr>
              <w:t>-2.48</w:t>
            </w:r>
            <w:r w:rsidRPr="00DB7537">
              <w:rPr>
                <w:bCs/>
                <w:sz w:val="22"/>
                <w:szCs w:val="22"/>
                <w:vertAlign w:val="superscript"/>
              </w:rPr>
              <w:t>‡‡</w:t>
            </w:r>
          </w:p>
        </w:tc>
        <w:tc>
          <w:tcPr>
            <w:tcW w:w="1217" w:type="dxa"/>
            <w:shd w:val="clear" w:color="auto" w:fill="auto"/>
            <w:vAlign w:val="center"/>
          </w:tcPr>
          <w:p w14:paraId="7C27DCBD" w14:textId="77777777" w:rsidR="00FC7570" w:rsidRPr="00DB7537" w:rsidRDefault="00DA20DF" w:rsidP="00F65F6E">
            <w:pPr>
              <w:pStyle w:val="mdTblEntryL"/>
              <w:spacing w:after="0" w:line="240" w:lineRule="auto"/>
              <w:jc w:val="center"/>
              <w:rPr>
                <w:rFonts w:eastAsia="MS Mincho"/>
                <w:sz w:val="22"/>
                <w:szCs w:val="22"/>
                <w:lang w:val="en-GB"/>
              </w:rPr>
            </w:pPr>
            <w:r w:rsidRPr="00DB7537">
              <w:rPr>
                <w:sz w:val="22"/>
                <w:szCs w:val="22"/>
                <w:lang w:val="en-GB"/>
              </w:rPr>
              <w:t>-1.91</w:t>
            </w:r>
            <w:r w:rsidRPr="00DB7537">
              <w:rPr>
                <w:bCs/>
                <w:sz w:val="22"/>
                <w:szCs w:val="22"/>
                <w:vertAlign w:val="superscript"/>
              </w:rPr>
              <w:t>‡‡</w:t>
            </w:r>
          </w:p>
        </w:tc>
      </w:tr>
      <w:tr w:rsidR="00683552" w:rsidRPr="00683552" w14:paraId="7C27DCC6" w14:textId="77777777" w:rsidTr="00117A57">
        <w:tc>
          <w:tcPr>
            <w:tcW w:w="1951" w:type="dxa"/>
            <w:shd w:val="clear" w:color="auto" w:fill="auto"/>
            <w:vAlign w:val="bottom"/>
          </w:tcPr>
          <w:p w14:paraId="7C27DCBF" w14:textId="1494C00F" w:rsidR="00FC7570" w:rsidRPr="00DB7537" w:rsidRDefault="00DA20DF" w:rsidP="00F65F6E">
            <w:pPr>
              <w:pStyle w:val="mdTblEntryL"/>
              <w:spacing w:after="0" w:line="240" w:lineRule="auto"/>
              <w:rPr>
                <w:rFonts w:eastAsia="MS Mincho"/>
                <w:sz w:val="22"/>
                <w:szCs w:val="22"/>
                <w:lang w:val="en-GB"/>
              </w:rPr>
            </w:pPr>
            <w:r w:rsidRPr="00DB7537">
              <w:rPr>
                <w:rFonts w:eastAsia="MS Mincho"/>
                <w:sz w:val="22"/>
                <w:szCs w:val="22"/>
                <w:lang w:val="en-GB"/>
              </w:rPr>
              <w:t xml:space="preserve">Placebo once weekly </w:t>
            </w:r>
            <w:r w:rsidRPr="00DB7537">
              <w:rPr>
                <w:sz w:val="22"/>
                <w:szCs w:val="22"/>
              </w:rPr>
              <w:t>and insulin glargine</w:t>
            </w:r>
            <w:r w:rsidRPr="00DB7537">
              <w:rPr>
                <w:rFonts w:eastAsia="MS Mincho"/>
                <w:sz w:val="22"/>
                <w:szCs w:val="22"/>
                <w:lang w:val="en-GB"/>
              </w:rPr>
              <w:t xml:space="preserve"> (n</w:t>
            </w:r>
            <w:r w:rsidR="00117A57" w:rsidRPr="00DB7537">
              <w:rPr>
                <w:rFonts w:eastAsia="MS Mincho"/>
                <w:sz w:val="22"/>
                <w:szCs w:val="22"/>
                <w:lang w:val="en-GB"/>
              </w:rPr>
              <w:t> </w:t>
            </w:r>
            <w:r w:rsidRPr="00DB7537">
              <w:rPr>
                <w:rFonts w:eastAsia="MS Mincho"/>
                <w:sz w:val="22"/>
                <w:szCs w:val="22"/>
                <w:lang w:val="en-GB"/>
              </w:rPr>
              <w:t>=</w:t>
            </w:r>
            <w:r w:rsidR="00117A57" w:rsidRPr="00DB7537">
              <w:rPr>
                <w:rFonts w:eastAsia="MS Mincho"/>
                <w:sz w:val="22"/>
                <w:szCs w:val="22"/>
                <w:lang w:val="en-GB"/>
              </w:rPr>
              <w:t> </w:t>
            </w:r>
            <w:r w:rsidRPr="00DB7537">
              <w:rPr>
                <w:rFonts w:eastAsia="MS Mincho"/>
                <w:sz w:val="22"/>
                <w:szCs w:val="22"/>
                <w:lang w:val="en-GB"/>
              </w:rPr>
              <w:t>150)</w:t>
            </w:r>
          </w:p>
        </w:tc>
        <w:tc>
          <w:tcPr>
            <w:tcW w:w="1134" w:type="dxa"/>
            <w:gridSpan w:val="3"/>
            <w:vAlign w:val="center"/>
          </w:tcPr>
          <w:p w14:paraId="7C27DCC0" w14:textId="77777777" w:rsidR="00FC7570"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8.32</w:t>
            </w:r>
          </w:p>
        </w:tc>
        <w:tc>
          <w:tcPr>
            <w:tcW w:w="1250" w:type="dxa"/>
            <w:shd w:val="clear" w:color="auto" w:fill="auto"/>
            <w:vAlign w:val="center"/>
          </w:tcPr>
          <w:p w14:paraId="7C27DCC1" w14:textId="77777777" w:rsidR="00FC7570"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-0.67</w:t>
            </w:r>
          </w:p>
        </w:tc>
        <w:tc>
          <w:tcPr>
            <w:tcW w:w="1183" w:type="dxa"/>
            <w:shd w:val="clear" w:color="auto" w:fill="auto"/>
            <w:vAlign w:val="center"/>
          </w:tcPr>
          <w:p w14:paraId="7C27DCC2" w14:textId="77777777" w:rsidR="00FC7570" w:rsidRPr="00DB7537" w:rsidRDefault="00DA20DF" w:rsidP="00F65F6E">
            <w:pPr>
              <w:pStyle w:val="mdTblEntryL"/>
              <w:spacing w:after="0" w:line="240" w:lineRule="auto"/>
              <w:jc w:val="center"/>
              <w:rPr>
                <w:sz w:val="22"/>
                <w:szCs w:val="22"/>
                <w:lang w:val="en-GB"/>
              </w:rPr>
            </w:pPr>
            <w:r w:rsidRPr="00DB7537">
              <w:rPr>
                <w:sz w:val="22"/>
                <w:szCs w:val="22"/>
                <w:lang w:val="en-GB"/>
              </w:rPr>
              <w:t>33.3</w:t>
            </w:r>
          </w:p>
        </w:tc>
        <w:tc>
          <w:tcPr>
            <w:tcW w:w="1183" w:type="dxa"/>
            <w:shd w:val="clear" w:color="auto" w:fill="auto"/>
            <w:vAlign w:val="center"/>
          </w:tcPr>
          <w:p w14:paraId="7C27DCC3" w14:textId="77777777" w:rsidR="00FC7570" w:rsidRPr="00DB7537" w:rsidRDefault="00DA20DF" w:rsidP="00F65F6E">
            <w:pPr>
              <w:pStyle w:val="mdTblEntryL"/>
              <w:spacing w:after="0" w:line="240" w:lineRule="auto"/>
              <w:jc w:val="center"/>
              <w:rPr>
                <w:sz w:val="22"/>
                <w:szCs w:val="22"/>
                <w:lang w:val="en-GB"/>
              </w:rPr>
            </w:pPr>
            <w:r w:rsidRPr="00DB7537">
              <w:rPr>
                <w:sz w:val="22"/>
                <w:szCs w:val="22"/>
                <w:lang w:val="en-GB"/>
              </w:rPr>
              <w:t>16.7</w:t>
            </w:r>
          </w:p>
        </w:tc>
        <w:tc>
          <w:tcPr>
            <w:tcW w:w="1274" w:type="dxa"/>
            <w:shd w:val="clear" w:color="auto" w:fill="auto"/>
            <w:vAlign w:val="center"/>
          </w:tcPr>
          <w:p w14:paraId="7C27DCC4" w14:textId="77777777" w:rsidR="00FC7570" w:rsidRPr="00DB7537" w:rsidRDefault="00DA20DF" w:rsidP="00F65F6E">
            <w:pPr>
              <w:pStyle w:val="mdTblEntryL"/>
              <w:spacing w:after="0" w:line="240" w:lineRule="auto"/>
              <w:jc w:val="center"/>
              <w:rPr>
                <w:rFonts w:eastAsia="MS Mincho"/>
                <w:sz w:val="22"/>
                <w:szCs w:val="22"/>
                <w:lang w:val="en-GB"/>
              </w:rPr>
            </w:pPr>
            <w:r w:rsidRPr="00DB7537">
              <w:rPr>
                <w:rFonts w:eastAsia="MS Mincho"/>
                <w:sz w:val="22"/>
                <w:szCs w:val="22"/>
                <w:lang w:val="en-GB"/>
              </w:rPr>
              <w:t>-1.55</w:t>
            </w:r>
          </w:p>
        </w:tc>
        <w:tc>
          <w:tcPr>
            <w:tcW w:w="1217" w:type="dxa"/>
            <w:shd w:val="clear" w:color="auto" w:fill="auto"/>
            <w:vAlign w:val="center"/>
          </w:tcPr>
          <w:p w14:paraId="7C27DCC5" w14:textId="77777777" w:rsidR="00FC7570" w:rsidRPr="00DB7537" w:rsidRDefault="00DA20DF" w:rsidP="00F65F6E">
            <w:pPr>
              <w:pStyle w:val="mdTblEntryL"/>
              <w:spacing w:after="0" w:line="240" w:lineRule="auto"/>
              <w:jc w:val="center"/>
              <w:rPr>
                <w:sz w:val="22"/>
                <w:szCs w:val="22"/>
                <w:lang w:val="en-GB"/>
              </w:rPr>
            </w:pPr>
            <w:r w:rsidRPr="00DB7537">
              <w:rPr>
                <w:sz w:val="22"/>
                <w:szCs w:val="22"/>
                <w:lang w:val="en-GB"/>
              </w:rPr>
              <w:t>0.50</w:t>
            </w:r>
          </w:p>
        </w:tc>
      </w:tr>
    </w:tbl>
    <w:p w14:paraId="7C27DCC7" w14:textId="5C1502F1" w:rsidR="00FC7570" w:rsidRPr="00683552" w:rsidRDefault="00DA20DF" w:rsidP="00FC7570">
      <w:pPr>
        <w:tabs>
          <w:tab w:val="clear" w:pos="567"/>
        </w:tabs>
        <w:spacing w:line="240" w:lineRule="auto"/>
        <w:rPr>
          <w:rFonts w:eastAsia="SimSun"/>
          <w:sz w:val="24"/>
          <w:szCs w:val="24"/>
          <w:lang w:eastAsia="en-GB"/>
        </w:rPr>
      </w:pPr>
      <w:r w:rsidRPr="00683552">
        <w:rPr>
          <w:bCs/>
          <w:szCs w:val="22"/>
          <w:vertAlign w:val="superscript"/>
        </w:rPr>
        <w:t>‡‡</w:t>
      </w:r>
      <w:r w:rsidRPr="00683552">
        <w:rPr>
          <w:rFonts w:eastAsia="SimSun"/>
          <w:sz w:val="24"/>
          <w:szCs w:val="24"/>
          <w:lang w:eastAsia="en-GB"/>
        </w:rPr>
        <w:t xml:space="preserve"> </w:t>
      </w:r>
      <w:r w:rsidRPr="00683552">
        <w:rPr>
          <w:szCs w:val="22"/>
        </w:rPr>
        <w:t xml:space="preserve"> </w:t>
      </w:r>
      <w:r w:rsidRPr="00683552">
        <w:rPr>
          <w:rFonts w:eastAsia="Calibri"/>
          <w:szCs w:val="22"/>
        </w:rPr>
        <w:t>p</w:t>
      </w:r>
      <w:r w:rsidR="00117A57" w:rsidRPr="00683552">
        <w:rPr>
          <w:rFonts w:eastAsia="Calibri"/>
          <w:szCs w:val="22"/>
        </w:rPr>
        <w:t> </w:t>
      </w:r>
      <w:r w:rsidRPr="00683552">
        <w:rPr>
          <w:rFonts w:eastAsia="Calibri"/>
          <w:szCs w:val="22"/>
        </w:rPr>
        <w:t>&lt; 0.001 for superiority of dulaglutide compared to placebo, overall type</w:t>
      </w:r>
      <w:r w:rsidR="00117A57" w:rsidRPr="00683552">
        <w:rPr>
          <w:rFonts w:eastAsia="Calibri"/>
          <w:szCs w:val="22"/>
        </w:rPr>
        <w:t> </w:t>
      </w:r>
      <w:r w:rsidRPr="00683552">
        <w:rPr>
          <w:rFonts w:eastAsia="Calibri"/>
          <w:szCs w:val="22"/>
        </w:rPr>
        <w:t>I error controlled</w:t>
      </w:r>
    </w:p>
    <w:p w14:paraId="7C27DCC8" w14:textId="77777777" w:rsidR="00FC7570" w:rsidRPr="00683552" w:rsidRDefault="00DA20DF" w:rsidP="00FC7570">
      <w:pPr>
        <w:tabs>
          <w:tab w:val="clear" w:pos="567"/>
          <w:tab w:val="left" w:pos="284"/>
        </w:tabs>
        <w:spacing w:line="240" w:lineRule="auto"/>
        <w:rPr>
          <w:rFonts w:eastAsia="Calibri"/>
          <w:szCs w:val="22"/>
        </w:rPr>
      </w:pPr>
      <w:r w:rsidRPr="00683552">
        <w:rPr>
          <w:rFonts w:eastAsia="Calibri"/>
          <w:szCs w:val="22"/>
        </w:rPr>
        <w:t xml:space="preserve">** </w:t>
      </w:r>
      <w:r w:rsidRPr="00683552">
        <w:rPr>
          <w:szCs w:val="22"/>
        </w:rPr>
        <w:t>p &lt; 0.001 dulaglutide treatment group compared to placebo</w:t>
      </w:r>
    </w:p>
    <w:p w14:paraId="7C27DCC9" w14:textId="77777777" w:rsidR="00FC7570" w:rsidRPr="00683552" w:rsidRDefault="00FC7570" w:rsidP="00FC7570">
      <w:pPr>
        <w:spacing w:line="240" w:lineRule="auto"/>
        <w:rPr>
          <w:szCs w:val="22"/>
        </w:rPr>
      </w:pPr>
    </w:p>
    <w:p w14:paraId="7C27DCCA" w14:textId="381CE523" w:rsidR="00FC7570" w:rsidRPr="00683552" w:rsidRDefault="00DA20DF" w:rsidP="00D4007B">
      <w:pPr>
        <w:spacing w:line="240" w:lineRule="auto"/>
      </w:pPr>
      <w:r w:rsidRPr="00683552">
        <w:rPr>
          <w:szCs w:val="22"/>
        </w:rPr>
        <w:t xml:space="preserve">The rates of documented symptomatic hypoglycaemia with </w:t>
      </w:r>
      <w:r w:rsidR="0055728B" w:rsidRPr="00683552">
        <w:t>dulaglutide</w:t>
      </w:r>
      <w:r w:rsidR="0055728B" w:rsidRPr="00683552" w:rsidDel="00B933D8">
        <w:t xml:space="preserve"> </w:t>
      </w:r>
      <w:r w:rsidRPr="00683552">
        <w:rPr>
          <w:szCs w:val="22"/>
        </w:rPr>
        <w:t>1.5 mg and insulin glargine were 3.38</w:t>
      </w:r>
      <w:r w:rsidR="001352F9" w:rsidRPr="00683552">
        <w:rPr>
          <w:szCs w:val="22"/>
        </w:rPr>
        <w:t> </w:t>
      </w:r>
      <w:r w:rsidRPr="00683552">
        <w:rPr>
          <w:szCs w:val="22"/>
        </w:rPr>
        <w:t>episodes/patient/year compared to placebo and insulin glargine 4.38</w:t>
      </w:r>
      <w:r w:rsidR="001352F9" w:rsidRPr="00683552">
        <w:rPr>
          <w:szCs w:val="22"/>
        </w:rPr>
        <w:t> </w:t>
      </w:r>
      <w:r w:rsidRPr="00683552">
        <w:rPr>
          <w:szCs w:val="22"/>
        </w:rPr>
        <w:t xml:space="preserve">episodes/patient/year. One patient reported severe hypoglycaemia with </w:t>
      </w:r>
      <w:r w:rsidR="0055728B" w:rsidRPr="00683552">
        <w:t>dulaglutide</w:t>
      </w:r>
      <w:r w:rsidR="0055728B" w:rsidRPr="00683552" w:rsidDel="00B933D8">
        <w:t xml:space="preserve"> </w:t>
      </w:r>
      <w:r w:rsidRPr="00683552">
        <w:rPr>
          <w:szCs w:val="22"/>
        </w:rPr>
        <w:t>1.5 mg in combination with insulin glargine and none with placebo.</w:t>
      </w:r>
    </w:p>
    <w:p w14:paraId="7C27DCCB" w14:textId="77777777" w:rsidR="00D4007B" w:rsidRPr="00683552" w:rsidRDefault="00D4007B" w:rsidP="00D4007B">
      <w:pPr>
        <w:spacing w:line="240" w:lineRule="auto"/>
        <w:rPr>
          <w:bCs/>
        </w:rPr>
      </w:pPr>
    </w:p>
    <w:p w14:paraId="7C27DCCC" w14:textId="77777777" w:rsidR="00D4007B" w:rsidRPr="00683552" w:rsidRDefault="00DA20DF" w:rsidP="00D4007B">
      <w:pPr>
        <w:spacing w:line="240" w:lineRule="auto"/>
      </w:pPr>
      <w:r w:rsidRPr="00683552">
        <w:rPr>
          <w:i/>
          <w:iCs/>
        </w:rPr>
        <w:t xml:space="preserve">Combination therapy with </w:t>
      </w:r>
      <w:r w:rsidRPr="00683552">
        <w:rPr>
          <w:bCs/>
          <w:i/>
        </w:rPr>
        <w:t>prandial insulin with or without metformin</w:t>
      </w:r>
    </w:p>
    <w:p w14:paraId="7C27DCCD" w14:textId="64A7DE0B" w:rsidR="00D4007B" w:rsidRPr="00683552" w:rsidRDefault="00DA20DF" w:rsidP="00D4007B">
      <w:pPr>
        <w:spacing w:line="240" w:lineRule="auto"/>
        <w:rPr>
          <w:szCs w:val="22"/>
        </w:rPr>
      </w:pPr>
      <w:r w:rsidRPr="00683552">
        <w:t xml:space="preserve">In this study, patients on 1 or 2 insulin injections per day prior to study entry, discontinued their prestudy insulin regimen and were randomised to </w:t>
      </w:r>
      <w:r w:rsidR="003464E2" w:rsidRPr="00683552">
        <w:t>dulaglutide</w:t>
      </w:r>
      <w:r w:rsidRPr="00683552">
        <w:t xml:space="preserve"> once weekly or insulin glargine once daily, both in combination with prandial insulin lispro three times daily, with or without metformin. At 26 weeks, both Trulicity 1.5 mg and 0.75</w:t>
      </w:r>
      <w:r w:rsidR="001352F9" w:rsidRPr="00683552">
        <w:t> </w:t>
      </w:r>
      <w:r w:rsidRPr="00683552">
        <w:t xml:space="preserve">mg were superior to insulin glargine in lowering of HbA1c and this effect was sustained at 52 weeks. A greater percentage of patients achieved HbA1c targets of </w:t>
      </w:r>
      <w:r w:rsidRPr="00683552">
        <w:rPr>
          <w:iCs/>
        </w:rPr>
        <w:t>&lt;</w:t>
      </w:r>
      <w:r w:rsidRPr="00683552">
        <w:t> </w:t>
      </w:r>
      <w:r w:rsidRPr="00683552">
        <w:rPr>
          <w:iCs/>
        </w:rPr>
        <w:t>7.0 % or ≤ 6.5 % at 26 weeks and &lt; 7.0 % at 52 weeks than with insulin glargine</w:t>
      </w:r>
      <w:r w:rsidRPr="00683552">
        <w:t xml:space="preserve">. </w:t>
      </w:r>
    </w:p>
    <w:p w14:paraId="7C27DCCE" w14:textId="77777777" w:rsidR="00D4007B" w:rsidRPr="00683552" w:rsidRDefault="00D4007B" w:rsidP="00D4007B">
      <w:pPr>
        <w:spacing w:line="240" w:lineRule="auto"/>
        <w:rPr>
          <w:lang w:val="en-US"/>
        </w:rPr>
      </w:pPr>
    </w:p>
    <w:p w14:paraId="7C27DCCF" w14:textId="5D031568" w:rsidR="00D4007B" w:rsidRPr="00683552" w:rsidRDefault="00DA20DF" w:rsidP="009B2369">
      <w:pPr>
        <w:keepNext/>
        <w:spacing w:line="240" w:lineRule="auto"/>
        <w:rPr>
          <w:szCs w:val="22"/>
        </w:rPr>
      </w:pPr>
      <w:r w:rsidRPr="00683552">
        <w:rPr>
          <w:szCs w:val="22"/>
          <w:lang w:eastAsia="ja-JP"/>
        </w:rPr>
        <w:lastRenderedPageBreak/>
        <w:t>Table</w:t>
      </w:r>
      <w:r w:rsidR="001352F9" w:rsidRPr="00683552">
        <w:rPr>
          <w:szCs w:val="22"/>
          <w:lang w:eastAsia="ja-JP"/>
        </w:rPr>
        <w:t> </w:t>
      </w:r>
      <w:r w:rsidR="00A3382C" w:rsidRPr="00683552">
        <w:rPr>
          <w:szCs w:val="22"/>
          <w:lang w:eastAsia="ja-JP"/>
        </w:rPr>
        <w:t>10</w:t>
      </w:r>
      <w:r w:rsidR="00490BFA" w:rsidRPr="00683552">
        <w:rPr>
          <w:szCs w:val="22"/>
          <w:lang w:eastAsia="ja-JP"/>
        </w:rPr>
        <w:t>.</w:t>
      </w:r>
      <w:r w:rsidRPr="00683552">
        <w:rPr>
          <w:szCs w:val="22"/>
          <w:lang w:eastAsia="ja-JP"/>
        </w:rPr>
        <w:t xml:space="preserve"> Results of </w:t>
      </w:r>
      <w:r w:rsidRPr="00683552">
        <w:rPr>
          <w:iCs/>
          <w:szCs w:val="22"/>
        </w:rPr>
        <w:t>a 52</w:t>
      </w:r>
      <w:r w:rsidR="00087414" w:rsidRPr="00683552">
        <w:rPr>
          <w:iCs/>
          <w:szCs w:val="22"/>
        </w:rPr>
        <w:t>-</w:t>
      </w:r>
      <w:r w:rsidRPr="00683552">
        <w:rPr>
          <w:iCs/>
          <w:szCs w:val="22"/>
        </w:rPr>
        <w:t xml:space="preserve">week active controlled study </w:t>
      </w:r>
      <w:r w:rsidRPr="00683552">
        <w:rPr>
          <w:szCs w:val="22"/>
        </w:rPr>
        <w:t xml:space="preserve">with two doses of </w:t>
      </w:r>
      <w:r w:rsidR="003464E2" w:rsidRPr="00683552">
        <w:rPr>
          <w:szCs w:val="22"/>
        </w:rPr>
        <w:t>dulaglutide</w:t>
      </w:r>
      <w:r w:rsidRPr="00683552">
        <w:rPr>
          <w:szCs w:val="22"/>
        </w:rPr>
        <w:t xml:space="preserve"> in comparison to insulin glargine</w:t>
      </w:r>
    </w:p>
    <w:p w14:paraId="7C27DCD0" w14:textId="77777777" w:rsidR="002A32FB" w:rsidRPr="00683552" w:rsidRDefault="002A32FB" w:rsidP="009B2369">
      <w:pPr>
        <w:keepNext/>
        <w:spacing w:line="240" w:lineRule="auto"/>
        <w:rPr>
          <w:lang w:val="en-U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134"/>
        <w:gridCol w:w="1275"/>
        <w:gridCol w:w="1036"/>
        <w:gridCol w:w="1274"/>
        <w:gridCol w:w="1217"/>
      </w:tblGrid>
      <w:tr w:rsidR="00683552" w:rsidRPr="00683552" w14:paraId="7C27DCD7" w14:textId="77777777" w:rsidTr="00087414">
        <w:trPr>
          <w:trHeight w:val="766"/>
        </w:trPr>
        <w:tc>
          <w:tcPr>
            <w:tcW w:w="2122" w:type="dxa"/>
            <w:tcBorders>
              <w:bottom w:val="nil"/>
              <w:right w:val="nil"/>
            </w:tcBorders>
            <w:shd w:val="clear" w:color="auto" w:fill="auto"/>
          </w:tcPr>
          <w:p w14:paraId="7C27DCD1" w14:textId="77777777" w:rsidR="00D4007B" w:rsidRPr="00DB7537" w:rsidRDefault="00D4007B" w:rsidP="009B2369">
            <w:pPr>
              <w:keepNext/>
              <w:spacing w:line="240" w:lineRule="auto"/>
              <w:jc w:val="center"/>
              <w:rPr>
                <w:b/>
                <w:iCs/>
                <w:szCs w:val="22"/>
              </w:rPr>
            </w:pPr>
          </w:p>
        </w:tc>
        <w:tc>
          <w:tcPr>
            <w:tcW w:w="1134" w:type="dxa"/>
            <w:tcBorders>
              <w:left w:val="nil"/>
              <w:bottom w:val="nil"/>
              <w:right w:val="nil"/>
            </w:tcBorders>
          </w:tcPr>
          <w:p w14:paraId="7C27DCD2" w14:textId="77777777" w:rsidR="00D4007B" w:rsidRPr="00DB7537" w:rsidRDefault="00DA20DF" w:rsidP="009B2369">
            <w:pPr>
              <w:keepNext/>
              <w:spacing w:line="240" w:lineRule="auto"/>
              <w:jc w:val="center"/>
              <w:rPr>
                <w:szCs w:val="22"/>
              </w:rPr>
            </w:pPr>
            <w:r w:rsidRPr="00DB7537">
              <w:rPr>
                <w:b/>
                <w:bCs/>
                <w:szCs w:val="22"/>
              </w:rPr>
              <w:t>Baseline HbA1c</w:t>
            </w:r>
          </w:p>
        </w:tc>
        <w:tc>
          <w:tcPr>
            <w:tcW w:w="1134" w:type="dxa"/>
            <w:tcBorders>
              <w:left w:val="nil"/>
              <w:bottom w:val="nil"/>
              <w:right w:val="nil"/>
            </w:tcBorders>
            <w:shd w:val="clear" w:color="auto" w:fill="auto"/>
          </w:tcPr>
          <w:p w14:paraId="7C27DCD3" w14:textId="77777777" w:rsidR="00D4007B" w:rsidRPr="00DB7537" w:rsidRDefault="00DA20DF" w:rsidP="009B2369">
            <w:pPr>
              <w:keepNext/>
              <w:spacing w:line="240" w:lineRule="auto"/>
              <w:jc w:val="center"/>
              <w:rPr>
                <w:b/>
                <w:iCs/>
                <w:szCs w:val="22"/>
              </w:rPr>
            </w:pPr>
            <w:r w:rsidRPr="00DB7537">
              <w:rPr>
                <w:b/>
                <w:bCs/>
                <w:szCs w:val="22"/>
              </w:rPr>
              <w:t>Mean change in HbA1c</w:t>
            </w:r>
          </w:p>
        </w:tc>
        <w:tc>
          <w:tcPr>
            <w:tcW w:w="2311" w:type="dxa"/>
            <w:gridSpan w:val="2"/>
            <w:tcBorders>
              <w:left w:val="nil"/>
              <w:bottom w:val="nil"/>
              <w:right w:val="nil"/>
            </w:tcBorders>
            <w:shd w:val="clear" w:color="auto" w:fill="auto"/>
          </w:tcPr>
          <w:p w14:paraId="7C27DCD4" w14:textId="77777777" w:rsidR="00D4007B" w:rsidRPr="00DB7537" w:rsidRDefault="00DA20DF" w:rsidP="009B2369">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CD5" w14:textId="77777777" w:rsidR="00D4007B" w:rsidRPr="00DB7537" w:rsidRDefault="00DA20DF" w:rsidP="009B2369">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CD6" w14:textId="77777777" w:rsidR="00D4007B" w:rsidRPr="00DB7537" w:rsidRDefault="00DA20DF" w:rsidP="009B2369">
            <w:pPr>
              <w:keepNext/>
              <w:spacing w:line="240" w:lineRule="auto"/>
              <w:jc w:val="center"/>
              <w:rPr>
                <w:b/>
                <w:iCs/>
                <w:szCs w:val="22"/>
              </w:rPr>
            </w:pPr>
            <w:r w:rsidRPr="00DB7537">
              <w:rPr>
                <w:b/>
                <w:bCs/>
                <w:szCs w:val="22"/>
              </w:rPr>
              <w:t>Change in body weight</w:t>
            </w:r>
          </w:p>
        </w:tc>
      </w:tr>
      <w:tr w:rsidR="00683552" w:rsidRPr="00683552" w14:paraId="7C27DCDF" w14:textId="77777777" w:rsidTr="00087414">
        <w:tc>
          <w:tcPr>
            <w:tcW w:w="2122" w:type="dxa"/>
            <w:tcBorders>
              <w:top w:val="nil"/>
              <w:right w:val="nil"/>
            </w:tcBorders>
            <w:shd w:val="clear" w:color="auto" w:fill="auto"/>
          </w:tcPr>
          <w:p w14:paraId="7C27DCD8" w14:textId="77777777" w:rsidR="00D4007B" w:rsidRPr="00DB7537" w:rsidRDefault="00D4007B" w:rsidP="009B2369">
            <w:pPr>
              <w:keepNext/>
              <w:spacing w:line="240" w:lineRule="auto"/>
              <w:jc w:val="center"/>
              <w:rPr>
                <w:b/>
                <w:iCs/>
                <w:szCs w:val="22"/>
              </w:rPr>
            </w:pPr>
          </w:p>
        </w:tc>
        <w:tc>
          <w:tcPr>
            <w:tcW w:w="1134" w:type="dxa"/>
            <w:tcBorders>
              <w:top w:val="nil"/>
              <w:left w:val="nil"/>
              <w:right w:val="nil"/>
            </w:tcBorders>
          </w:tcPr>
          <w:p w14:paraId="7C27DCD9" w14:textId="77777777" w:rsidR="00D4007B" w:rsidRPr="00DB7537" w:rsidRDefault="00DA20DF" w:rsidP="009B2369">
            <w:pPr>
              <w:keepNext/>
              <w:spacing w:line="240" w:lineRule="auto"/>
              <w:jc w:val="center"/>
              <w:rPr>
                <w:b/>
                <w:iCs/>
                <w:szCs w:val="22"/>
              </w:rPr>
            </w:pPr>
            <w:r w:rsidRPr="00DB7537">
              <w:rPr>
                <w:b/>
                <w:iCs/>
                <w:szCs w:val="22"/>
              </w:rPr>
              <w:t>(%)</w:t>
            </w:r>
          </w:p>
        </w:tc>
        <w:tc>
          <w:tcPr>
            <w:tcW w:w="1134" w:type="dxa"/>
            <w:tcBorders>
              <w:top w:val="nil"/>
              <w:left w:val="nil"/>
              <w:right w:val="nil"/>
            </w:tcBorders>
            <w:shd w:val="clear" w:color="auto" w:fill="auto"/>
          </w:tcPr>
          <w:p w14:paraId="7C27DCDA" w14:textId="77777777" w:rsidR="00D4007B" w:rsidRPr="00DB7537" w:rsidRDefault="00DA20DF" w:rsidP="009B2369">
            <w:pPr>
              <w:keepNext/>
              <w:spacing w:line="240" w:lineRule="auto"/>
              <w:jc w:val="center"/>
              <w:rPr>
                <w:b/>
                <w:iCs/>
                <w:szCs w:val="22"/>
              </w:rPr>
            </w:pPr>
            <w:r w:rsidRPr="00DB7537">
              <w:rPr>
                <w:b/>
                <w:iCs/>
                <w:szCs w:val="22"/>
              </w:rPr>
              <w:t>(%)</w:t>
            </w:r>
          </w:p>
        </w:tc>
        <w:tc>
          <w:tcPr>
            <w:tcW w:w="1275" w:type="dxa"/>
            <w:tcBorders>
              <w:top w:val="nil"/>
              <w:left w:val="nil"/>
              <w:right w:val="nil"/>
            </w:tcBorders>
            <w:shd w:val="clear" w:color="auto" w:fill="auto"/>
          </w:tcPr>
          <w:p w14:paraId="7C27DCDB" w14:textId="1E91AA9D" w:rsidR="00D4007B" w:rsidRPr="00DB7537" w:rsidRDefault="00DA20DF" w:rsidP="009B2369">
            <w:pPr>
              <w:keepNext/>
              <w:autoSpaceDE w:val="0"/>
              <w:autoSpaceDN w:val="0"/>
              <w:adjustRightInd w:val="0"/>
              <w:spacing w:line="240" w:lineRule="auto"/>
              <w:jc w:val="center"/>
              <w:rPr>
                <w:b/>
                <w:bCs/>
                <w:szCs w:val="22"/>
              </w:rPr>
            </w:pPr>
            <w:r w:rsidRPr="00DB7537">
              <w:rPr>
                <w:b/>
                <w:bCs/>
                <w:szCs w:val="22"/>
              </w:rPr>
              <w:t>&lt;</w:t>
            </w:r>
            <w:r w:rsidR="00E82BA0" w:rsidRPr="00DB7537">
              <w:rPr>
                <w:b/>
                <w:bCs/>
                <w:szCs w:val="22"/>
              </w:rPr>
              <w:t> </w:t>
            </w:r>
            <w:r w:rsidRPr="00DB7537">
              <w:rPr>
                <w:b/>
                <w:bCs/>
                <w:szCs w:val="22"/>
              </w:rPr>
              <w:t>7.0</w:t>
            </w:r>
            <w:r w:rsidR="00E82BA0" w:rsidRPr="00DB7537">
              <w:rPr>
                <w:b/>
                <w:bCs/>
                <w:szCs w:val="22"/>
              </w:rPr>
              <w:t> </w:t>
            </w:r>
            <w:r w:rsidRPr="00DB7537">
              <w:rPr>
                <w:b/>
                <w:bCs/>
                <w:szCs w:val="22"/>
              </w:rPr>
              <w:t>% (%)</w:t>
            </w:r>
          </w:p>
        </w:tc>
        <w:tc>
          <w:tcPr>
            <w:tcW w:w="1036" w:type="dxa"/>
            <w:tcBorders>
              <w:top w:val="nil"/>
              <w:left w:val="nil"/>
              <w:right w:val="nil"/>
            </w:tcBorders>
            <w:shd w:val="clear" w:color="auto" w:fill="auto"/>
          </w:tcPr>
          <w:p w14:paraId="7C27DCDC" w14:textId="3DDF048C" w:rsidR="00D4007B" w:rsidRPr="00DB7537" w:rsidRDefault="00DA20DF" w:rsidP="009B2369">
            <w:pPr>
              <w:keepNext/>
              <w:spacing w:line="240" w:lineRule="auto"/>
              <w:jc w:val="center"/>
              <w:rPr>
                <w:b/>
                <w:iCs/>
                <w:szCs w:val="22"/>
              </w:rPr>
            </w:pPr>
            <w:r w:rsidRPr="00DB7537">
              <w:rPr>
                <w:b/>
                <w:iCs/>
                <w:szCs w:val="22"/>
              </w:rPr>
              <w:t>≤</w:t>
            </w:r>
            <w:r w:rsidR="00E82BA0" w:rsidRPr="00DB7537">
              <w:rPr>
                <w:b/>
                <w:iCs/>
                <w:szCs w:val="22"/>
              </w:rPr>
              <w:t> </w:t>
            </w:r>
            <w:r w:rsidRPr="00DB7537">
              <w:rPr>
                <w:b/>
                <w:iCs/>
                <w:szCs w:val="22"/>
              </w:rPr>
              <w:t>6.5</w:t>
            </w:r>
            <w:r w:rsidR="00E82BA0" w:rsidRPr="00DB7537">
              <w:rPr>
                <w:b/>
                <w:iCs/>
                <w:szCs w:val="22"/>
              </w:rPr>
              <w:t> </w:t>
            </w:r>
            <w:r w:rsidRPr="00DB7537">
              <w:rPr>
                <w:b/>
                <w:iCs/>
                <w:szCs w:val="22"/>
              </w:rPr>
              <w:t>% (%)</w:t>
            </w:r>
          </w:p>
        </w:tc>
        <w:tc>
          <w:tcPr>
            <w:tcW w:w="1274" w:type="dxa"/>
            <w:tcBorders>
              <w:top w:val="nil"/>
              <w:left w:val="nil"/>
              <w:right w:val="nil"/>
            </w:tcBorders>
            <w:shd w:val="clear" w:color="auto" w:fill="auto"/>
          </w:tcPr>
          <w:p w14:paraId="7C27DCDD" w14:textId="77777777" w:rsidR="00D4007B" w:rsidRPr="00DB7537" w:rsidRDefault="00DA20DF" w:rsidP="009B2369">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CDE" w14:textId="77777777" w:rsidR="00D4007B" w:rsidRPr="00DB7537" w:rsidRDefault="00DA20DF" w:rsidP="009B2369">
            <w:pPr>
              <w:keepNext/>
              <w:spacing w:line="240" w:lineRule="auto"/>
              <w:jc w:val="center"/>
              <w:rPr>
                <w:b/>
                <w:iCs/>
                <w:szCs w:val="22"/>
              </w:rPr>
            </w:pPr>
            <w:r w:rsidRPr="00DB7537">
              <w:rPr>
                <w:b/>
                <w:iCs/>
                <w:szCs w:val="22"/>
              </w:rPr>
              <w:t>(kg)</w:t>
            </w:r>
          </w:p>
        </w:tc>
      </w:tr>
      <w:tr w:rsidR="00683552" w:rsidRPr="00683552" w14:paraId="7C27DCE1" w14:textId="77777777" w:rsidTr="001352F9">
        <w:tc>
          <w:tcPr>
            <w:tcW w:w="9192" w:type="dxa"/>
            <w:gridSpan w:val="7"/>
            <w:shd w:val="clear" w:color="auto" w:fill="auto"/>
            <w:vAlign w:val="bottom"/>
          </w:tcPr>
          <w:p w14:paraId="7C27DCE0"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26 weeks</w:t>
            </w:r>
          </w:p>
        </w:tc>
      </w:tr>
      <w:tr w:rsidR="00683552" w:rsidRPr="00683552" w14:paraId="7C27DCE9" w14:textId="77777777" w:rsidTr="00087414">
        <w:tc>
          <w:tcPr>
            <w:tcW w:w="2122" w:type="dxa"/>
            <w:shd w:val="clear" w:color="auto" w:fill="auto"/>
            <w:vAlign w:val="bottom"/>
          </w:tcPr>
          <w:p w14:paraId="7C27DCE2" w14:textId="238B6452"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1352F9" w:rsidRPr="00DB7537">
              <w:rPr>
                <w:rFonts w:eastAsia="MS Mincho"/>
                <w:sz w:val="22"/>
                <w:szCs w:val="22"/>
                <w:lang w:val="en-GB"/>
              </w:rPr>
              <w:t> </w:t>
            </w:r>
            <w:r w:rsidRPr="00DB7537">
              <w:rPr>
                <w:rFonts w:eastAsia="MS Mincho"/>
                <w:sz w:val="22"/>
                <w:szCs w:val="22"/>
                <w:lang w:val="en-GB"/>
              </w:rPr>
              <w:t>=</w:t>
            </w:r>
            <w:r w:rsidR="001352F9" w:rsidRPr="00DB7537">
              <w:rPr>
                <w:rFonts w:eastAsia="MS Mincho"/>
                <w:sz w:val="22"/>
                <w:szCs w:val="22"/>
                <w:lang w:val="en-GB"/>
              </w:rPr>
              <w:t> </w:t>
            </w:r>
            <w:r w:rsidRPr="00DB7537">
              <w:rPr>
                <w:rFonts w:eastAsia="MS Mincho"/>
                <w:sz w:val="22"/>
                <w:szCs w:val="22"/>
                <w:lang w:val="en-GB"/>
              </w:rPr>
              <w:t>295)</w:t>
            </w:r>
          </w:p>
        </w:tc>
        <w:tc>
          <w:tcPr>
            <w:tcW w:w="1134" w:type="dxa"/>
            <w:vAlign w:val="center"/>
          </w:tcPr>
          <w:p w14:paraId="7C27DCE3"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8.46</w:t>
            </w:r>
          </w:p>
        </w:tc>
        <w:tc>
          <w:tcPr>
            <w:tcW w:w="1134" w:type="dxa"/>
            <w:shd w:val="clear" w:color="auto" w:fill="auto"/>
            <w:vAlign w:val="center"/>
          </w:tcPr>
          <w:p w14:paraId="7C27DCE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-1.64</w:t>
            </w:r>
            <w:r w:rsidRPr="00DB7537">
              <w:rPr>
                <w:rFonts w:eastAsia="Calibri"/>
                <w:sz w:val="22"/>
                <w:szCs w:val="22"/>
                <w:vertAlign w:val="superscript"/>
                <w:lang w:val="en-GB"/>
              </w:rPr>
              <w:t>††</w:t>
            </w:r>
          </w:p>
        </w:tc>
        <w:tc>
          <w:tcPr>
            <w:tcW w:w="1275" w:type="dxa"/>
            <w:shd w:val="clear" w:color="auto" w:fill="auto"/>
            <w:vAlign w:val="center"/>
          </w:tcPr>
          <w:p w14:paraId="7C27DCE5" w14:textId="77777777" w:rsidR="00D4007B" w:rsidRPr="00DB7537" w:rsidRDefault="00DA20DF" w:rsidP="002A7E32">
            <w:pPr>
              <w:pStyle w:val="mdTblEntryL"/>
              <w:spacing w:after="0" w:line="240" w:lineRule="auto"/>
              <w:jc w:val="center"/>
              <w:rPr>
                <w:rFonts w:eastAsia="MS Mincho"/>
                <w:sz w:val="22"/>
                <w:szCs w:val="22"/>
                <w:lang w:val="en-GB"/>
              </w:rPr>
            </w:pPr>
            <w:r w:rsidRPr="00DB7537">
              <w:rPr>
                <w:sz w:val="22"/>
                <w:szCs w:val="22"/>
                <w:lang w:val="en-GB"/>
              </w:rPr>
              <w:t>67.6</w:t>
            </w:r>
            <w:r w:rsidRPr="00DB7537">
              <w:rPr>
                <w:rFonts w:eastAsia="Calibri"/>
                <w:sz w:val="22"/>
                <w:szCs w:val="22"/>
                <w:vertAlign w:val="superscript"/>
                <w:lang w:val="en-GB"/>
              </w:rPr>
              <w:t>#</w:t>
            </w:r>
          </w:p>
        </w:tc>
        <w:tc>
          <w:tcPr>
            <w:tcW w:w="1036" w:type="dxa"/>
            <w:shd w:val="clear" w:color="auto" w:fill="auto"/>
            <w:vAlign w:val="center"/>
          </w:tcPr>
          <w:p w14:paraId="7C27DCE6" w14:textId="77777777" w:rsidR="00D4007B" w:rsidRPr="00DB7537" w:rsidRDefault="00DA20DF" w:rsidP="00E01038">
            <w:pPr>
              <w:pStyle w:val="mdTblEntryL"/>
              <w:spacing w:after="0" w:line="240" w:lineRule="auto"/>
              <w:jc w:val="center"/>
              <w:rPr>
                <w:rFonts w:eastAsia="MS Mincho"/>
                <w:sz w:val="22"/>
                <w:szCs w:val="22"/>
                <w:lang w:val="en-GB"/>
              </w:rPr>
            </w:pPr>
            <w:r w:rsidRPr="00DB7537">
              <w:rPr>
                <w:sz w:val="22"/>
                <w:szCs w:val="22"/>
                <w:lang w:val="en-GB"/>
              </w:rPr>
              <w:t>48.0</w:t>
            </w:r>
            <w:r w:rsidRPr="00DB7537">
              <w:rPr>
                <w:rFonts w:eastAsia="Calibri"/>
                <w:sz w:val="22"/>
                <w:szCs w:val="22"/>
                <w:vertAlign w:val="superscript"/>
                <w:lang w:val="en-GB"/>
              </w:rPr>
              <w:t>#</w:t>
            </w:r>
          </w:p>
        </w:tc>
        <w:tc>
          <w:tcPr>
            <w:tcW w:w="1274" w:type="dxa"/>
            <w:shd w:val="clear" w:color="auto" w:fill="auto"/>
            <w:vAlign w:val="center"/>
          </w:tcPr>
          <w:p w14:paraId="7C27DCE7" w14:textId="77777777" w:rsidR="00D4007B" w:rsidRPr="00DB7537" w:rsidRDefault="00DA20DF" w:rsidP="0071275B">
            <w:pPr>
              <w:pStyle w:val="mdTblEntryL"/>
              <w:spacing w:after="0" w:line="240" w:lineRule="auto"/>
              <w:jc w:val="center"/>
              <w:rPr>
                <w:rFonts w:eastAsia="MS Mincho"/>
                <w:sz w:val="22"/>
                <w:szCs w:val="22"/>
                <w:lang w:val="en-GB"/>
              </w:rPr>
            </w:pPr>
            <w:r w:rsidRPr="00DB7537">
              <w:rPr>
                <w:rFonts w:eastAsia="MS Mincho"/>
                <w:sz w:val="22"/>
                <w:szCs w:val="22"/>
                <w:lang w:val="en-GB"/>
              </w:rPr>
              <w:t>-0.27</w:t>
            </w:r>
            <w:r w:rsidRPr="00DB7537">
              <w:rPr>
                <w:rFonts w:eastAsia="Calibri"/>
                <w:sz w:val="22"/>
                <w:szCs w:val="22"/>
                <w:vertAlign w:val="superscript"/>
                <w:lang w:val="en-GB"/>
              </w:rPr>
              <w:t>##</w:t>
            </w:r>
          </w:p>
        </w:tc>
        <w:tc>
          <w:tcPr>
            <w:tcW w:w="1217" w:type="dxa"/>
            <w:shd w:val="clear" w:color="auto" w:fill="auto"/>
            <w:vAlign w:val="center"/>
          </w:tcPr>
          <w:p w14:paraId="7C27DCE8" w14:textId="77777777" w:rsidR="00D4007B" w:rsidRPr="00DB7537" w:rsidRDefault="00DA20DF" w:rsidP="0016293C">
            <w:pPr>
              <w:pStyle w:val="mdTblEntryL"/>
              <w:spacing w:after="0" w:line="240" w:lineRule="auto"/>
              <w:jc w:val="center"/>
              <w:rPr>
                <w:rFonts w:eastAsia="MS Mincho"/>
                <w:sz w:val="22"/>
                <w:szCs w:val="22"/>
                <w:lang w:val="en-GB"/>
              </w:rPr>
            </w:pPr>
            <w:r w:rsidRPr="00DB7537">
              <w:rPr>
                <w:sz w:val="22"/>
                <w:szCs w:val="22"/>
                <w:lang w:val="en-GB"/>
              </w:rPr>
              <w:t>-0.87</w:t>
            </w:r>
            <w:r w:rsidRPr="00DB7537">
              <w:rPr>
                <w:rFonts w:eastAsia="Calibri"/>
                <w:sz w:val="22"/>
                <w:szCs w:val="22"/>
                <w:vertAlign w:val="superscript"/>
                <w:lang w:val="en-GB"/>
              </w:rPr>
              <w:t>##</w:t>
            </w:r>
          </w:p>
        </w:tc>
      </w:tr>
      <w:tr w:rsidR="00683552" w:rsidRPr="00683552" w14:paraId="7C27DCF1" w14:textId="77777777" w:rsidTr="00087414">
        <w:tc>
          <w:tcPr>
            <w:tcW w:w="2122" w:type="dxa"/>
            <w:shd w:val="clear" w:color="auto" w:fill="auto"/>
            <w:vAlign w:val="bottom"/>
          </w:tcPr>
          <w:p w14:paraId="7C27DCEA" w14:textId="2E9C95CF"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E82BA0" w:rsidRPr="00DB7537">
              <w:rPr>
                <w:rFonts w:eastAsia="MS Mincho"/>
                <w:sz w:val="22"/>
                <w:szCs w:val="22"/>
                <w:lang w:val="en-GB"/>
              </w:rPr>
              <w:t> </w:t>
            </w:r>
            <w:r w:rsidRPr="00DB7537">
              <w:rPr>
                <w:rFonts w:eastAsia="MS Mincho"/>
                <w:sz w:val="22"/>
                <w:szCs w:val="22"/>
                <w:lang w:val="en-GB"/>
              </w:rPr>
              <w:t>mg once weekly (n</w:t>
            </w:r>
            <w:r w:rsidR="00E82BA0" w:rsidRPr="00DB7537">
              <w:rPr>
                <w:rFonts w:eastAsia="MS Mincho"/>
                <w:sz w:val="22"/>
                <w:szCs w:val="22"/>
                <w:lang w:val="en-GB"/>
              </w:rPr>
              <w:t> </w:t>
            </w:r>
            <w:r w:rsidRPr="00DB7537">
              <w:rPr>
                <w:rFonts w:eastAsia="MS Mincho"/>
                <w:sz w:val="22"/>
                <w:szCs w:val="22"/>
                <w:lang w:val="en-GB"/>
              </w:rPr>
              <w:t>=</w:t>
            </w:r>
            <w:r w:rsidR="00E82BA0" w:rsidRPr="00DB7537">
              <w:rPr>
                <w:rFonts w:eastAsia="MS Mincho"/>
                <w:sz w:val="22"/>
                <w:szCs w:val="22"/>
                <w:lang w:val="en-GB"/>
              </w:rPr>
              <w:t> </w:t>
            </w:r>
            <w:r w:rsidRPr="00DB7537">
              <w:rPr>
                <w:rFonts w:eastAsia="MS Mincho"/>
                <w:sz w:val="22"/>
                <w:szCs w:val="22"/>
                <w:lang w:val="en-GB"/>
              </w:rPr>
              <w:t>293)</w:t>
            </w:r>
          </w:p>
        </w:tc>
        <w:tc>
          <w:tcPr>
            <w:tcW w:w="1134" w:type="dxa"/>
            <w:vAlign w:val="center"/>
          </w:tcPr>
          <w:p w14:paraId="7C27DCEB"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8.40</w:t>
            </w:r>
          </w:p>
        </w:tc>
        <w:tc>
          <w:tcPr>
            <w:tcW w:w="1134" w:type="dxa"/>
            <w:shd w:val="clear" w:color="auto" w:fill="auto"/>
            <w:vAlign w:val="center"/>
          </w:tcPr>
          <w:p w14:paraId="7C27DCEC"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-1.59</w:t>
            </w:r>
            <w:r w:rsidRPr="00DB7537">
              <w:rPr>
                <w:rFonts w:eastAsia="Calibri"/>
                <w:sz w:val="22"/>
                <w:szCs w:val="22"/>
                <w:vertAlign w:val="superscript"/>
                <w:lang w:val="en-GB"/>
              </w:rPr>
              <w:t>††</w:t>
            </w:r>
          </w:p>
        </w:tc>
        <w:tc>
          <w:tcPr>
            <w:tcW w:w="1275" w:type="dxa"/>
            <w:shd w:val="clear" w:color="auto" w:fill="auto"/>
            <w:vAlign w:val="center"/>
          </w:tcPr>
          <w:p w14:paraId="7C27DCED" w14:textId="77777777" w:rsidR="00D4007B" w:rsidRPr="00DB7537" w:rsidRDefault="00DA20DF" w:rsidP="002A7E32">
            <w:pPr>
              <w:pStyle w:val="mdTblEntryL"/>
              <w:spacing w:after="0" w:line="240" w:lineRule="auto"/>
              <w:jc w:val="center"/>
              <w:rPr>
                <w:sz w:val="22"/>
                <w:szCs w:val="22"/>
                <w:lang w:val="en-GB"/>
              </w:rPr>
            </w:pPr>
            <w:r w:rsidRPr="00DB7537">
              <w:rPr>
                <w:sz w:val="22"/>
                <w:szCs w:val="22"/>
                <w:lang w:val="en-GB"/>
              </w:rPr>
              <w:t>69.0</w:t>
            </w:r>
            <w:r w:rsidRPr="00DB7537">
              <w:rPr>
                <w:sz w:val="22"/>
                <w:szCs w:val="22"/>
                <w:vertAlign w:val="superscript"/>
                <w:lang w:val="en-GB"/>
              </w:rPr>
              <w:t>#</w:t>
            </w:r>
          </w:p>
        </w:tc>
        <w:tc>
          <w:tcPr>
            <w:tcW w:w="1036" w:type="dxa"/>
            <w:shd w:val="clear" w:color="auto" w:fill="auto"/>
            <w:vAlign w:val="center"/>
          </w:tcPr>
          <w:p w14:paraId="7C27DCEE" w14:textId="77777777" w:rsidR="00D4007B" w:rsidRPr="00DB7537" w:rsidRDefault="00DA20DF" w:rsidP="00E01038">
            <w:pPr>
              <w:pStyle w:val="mdTblEntryL"/>
              <w:spacing w:after="0" w:line="240" w:lineRule="auto"/>
              <w:jc w:val="center"/>
              <w:rPr>
                <w:sz w:val="22"/>
                <w:szCs w:val="22"/>
                <w:lang w:val="en-GB"/>
              </w:rPr>
            </w:pPr>
            <w:r w:rsidRPr="00DB7537">
              <w:rPr>
                <w:sz w:val="22"/>
                <w:szCs w:val="22"/>
                <w:lang w:val="en-GB"/>
              </w:rPr>
              <w:t>43.0</w:t>
            </w:r>
          </w:p>
        </w:tc>
        <w:tc>
          <w:tcPr>
            <w:tcW w:w="1274" w:type="dxa"/>
            <w:shd w:val="clear" w:color="auto" w:fill="auto"/>
            <w:vAlign w:val="center"/>
          </w:tcPr>
          <w:p w14:paraId="7C27DCEF" w14:textId="77777777" w:rsidR="00D4007B" w:rsidRPr="00DB7537" w:rsidRDefault="00DA20DF" w:rsidP="0071275B">
            <w:pPr>
              <w:pStyle w:val="mdTblEntryL"/>
              <w:spacing w:after="0" w:line="240" w:lineRule="auto"/>
              <w:jc w:val="center"/>
              <w:rPr>
                <w:rFonts w:eastAsia="MS Mincho"/>
                <w:sz w:val="22"/>
                <w:szCs w:val="22"/>
                <w:lang w:val="en-GB"/>
              </w:rPr>
            </w:pPr>
            <w:r w:rsidRPr="00DB7537">
              <w:rPr>
                <w:rFonts w:eastAsia="MS Mincho"/>
                <w:sz w:val="22"/>
                <w:szCs w:val="22"/>
                <w:lang w:val="en-GB"/>
              </w:rPr>
              <w:t>0.22</w:t>
            </w:r>
            <w:r w:rsidRPr="00DB7537">
              <w:rPr>
                <w:rFonts w:eastAsia="MS Mincho"/>
                <w:sz w:val="22"/>
                <w:szCs w:val="22"/>
                <w:vertAlign w:val="superscript"/>
                <w:lang w:val="en-GB"/>
              </w:rPr>
              <w:t>##</w:t>
            </w:r>
          </w:p>
        </w:tc>
        <w:tc>
          <w:tcPr>
            <w:tcW w:w="1217" w:type="dxa"/>
            <w:shd w:val="clear" w:color="auto" w:fill="auto"/>
            <w:vAlign w:val="center"/>
          </w:tcPr>
          <w:p w14:paraId="7C27DCF0" w14:textId="77777777" w:rsidR="00D4007B" w:rsidRPr="00DB7537" w:rsidRDefault="00DA20DF" w:rsidP="0016293C">
            <w:pPr>
              <w:pStyle w:val="mdTblEntryL"/>
              <w:spacing w:after="0" w:line="240" w:lineRule="auto"/>
              <w:jc w:val="center"/>
              <w:rPr>
                <w:sz w:val="22"/>
                <w:szCs w:val="22"/>
                <w:lang w:val="en-GB"/>
              </w:rPr>
            </w:pPr>
            <w:r w:rsidRPr="00DB7537">
              <w:rPr>
                <w:sz w:val="22"/>
                <w:szCs w:val="22"/>
                <w:lang w:val="en-GB"/>
              </w:rPr>
              <w:t>0.18</w:t>
            </w:r>
            <w:r w:rsidRPr="00DB7537">
              <w:rPr>
                <w:sz w:val="22"/>
                <w:szCs w:val="22"/>
                <w:vertAlign w:val="superscript"/>
                <w:lang w:val="en-GB"/>
              </w:rPr>
              <w:t>##</w:t>
            </w:r>
          </w:p>
        </w:tc>
      </w:tr>
      <w:tr w:rsidR="00683552" w:rsidRPr="00683552" w14:paraId="7C27DCF9" w14:textId="77777777" w:rsidTr="00087414">
        <w:tc>
          <w:tcPr>
            <w:tcW w:w="2122" w:type="dxa"/>
            <w:shd w:val="clear" w:color="auto" w:fill="auto"/>
            <w:vAlign w:val="bottom"/>
          </w:tcPr>
          <w:p w14:paraId="7C27DCF2" w14:textId="574FFC3D"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w:t>
            </w:r>
            <w:r w:rsidR="00E82BA0" w:rsidRPr="00DB7537">
              <w:rPr>
                <w:rFonts w:eastAsia="MS Mincho"/>
                <w:sz w:val="22"/>
                <w:szCs w:val="22"/>
                <w:lang w:val="en-GB"/>
              </w:rPr>
              <w:t> </w:t>
            </w:r>
            <w:r w:rsidRPr="00DB7537">
              <w:rPr>
                <w:rFonts w:eastAsia="MS Mincho"/>
                <w:sz w:val="22"/>
                <w:szCs w:val="22"/>
                <w:lang w:val="en-GB"/>
              </w:rPr>
              <w:t>=</w:t>
            </w:r>
            <w:r w:rsidR="00E82BA0" w:rsidRPr="00DB7537">
              <w:rPr>
                <w:rFonts w:eastAsia="MS Mincho"/>
                <w:sz w:val="22"/>
                <w:szCs w:val="22"/>
                <w:lang w:val="en-GB"/>
              </w:rPr>
              <w:t> </w:t>
            </w:r>
            <w:r w:rsidRPr="00DB7537">
              <w:rPr>
                <w:rFonts w:eastAsia="MS Mincho"/>
                <w:sz w:val="22"/>
                <w:szCs w:val="22"/>
                <w:lang w:val="en-GB"/>
              </w:rPr>
              <w:t>296)</w:t>
            </w:r>
          </w:p>
        </w:tc>
        <w:tc>
          <w:tcPr>
            <w:tcW w:w="1134" w:type="dxa"/>
            <w:vAlign w:val="center"/>
          </w:tcPr>
          <w:p w14:paraId="7C27DCF3"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8.53</w:t>
            </w:r>
          </w:p>
        </w:tc>
        <w:tc>
          <w:tcPr>
            <w:tcW w:w="1134" w:type="dxa"/>
            <w:shd w:val="clear" w:color="auto" w:fill="auto"/>
            <w:vAlign w:val="center"/>
          </w:tcPr>
          <w:p w14:paraId="7C27DCF4"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-1.41</w:t>
            </w:r>
          </w:p>
        </w:tc>
        <w:tc>
          <w:tcPr>
            <w:tcW w:w="1275" w:type="dxa"/>
            <w:shd w:val="clear" w:color="auto" w:fill="auto"/>
            <w:vAlign w:val="center"/>
          </w:tcPr>
          <w:p w14:paraId="7C27DCF5" w14:textId="77777777" w:rsidR="00D4007B" w:rsidRPr="00DB7537" w:rsidRDefault="00DA20DF" w:rsidP="002A7E32">
            <w:pPr>
              <w:pStyle w:val="mdTblEntryL"/>
              <w:spacing w:after="0" w:line="240" w:lineRule="auto"/>
              <w:jc w:val="center"/>
              <w:rPr>
                <w:rFonts w:eastAsia="MS Mincho"/>
                <w:sz w:val="22"/>
                <w:szCs w:val="22"/>
                <w:lang w:val="en-GB"/>
              </w:rPr>
            </w:pPr>
            <w:r w:rsidRPr="00DB7537">
              <w:rPr>
                <w:sz w:val="22"/>
                <w:szCs w:val="22"/>
                <w:lang w:val="en-GB"/>
              </w:rPr>
              <w:t>56.8</w:t>
            </w:r>
          </w:p>
        </w:tc>
        <w:tc>
          <w:tcPr>
            <w:tcW w:w="1036" w:type="dxa"/>
            <w:shd w:val="clear" w:color="auto" w:fill="auto"/>
            <w:vAlign w:val="center"/>
          </w:tcPr>
          <w:p w14:paraId="7C27DCF6" w14:textId="77777777" w:rsidR="00D4007B" w:rsidRPr="00DB7537" w:rsidRDefault="00DA20DF" w:rsidP="00E01038">
            <w:pPr>
              <w:pStyle w:val="mdTblEntryL"/>
              <w:spacing w:after="0" w:line="240" w:lineRule="auto"/>
              <w:jc w:val="center"/>
              <w:rPr>
                <w:rFonts w:eastAsia="MS Mincho"/>
                <w:sz w:val="22"/>
                <w:szCs w:val="22"/>
                <w:lang w:val="en-GB"/>
              </w:rPr>
            </w:pPr>
            <w:r w:rsidRPr="00DB7537">
              <w:rPr>
                <w:sz w:val="22"/>
                <w:szCs w:val="22"/>
                <w:lang w:val="en-GB"/>
              </w:rPr>
              <w:t>37.5</w:t>
            </w:r>
          </w:p>
        </w:tc>
        <w:tc>
          <w:tcPr>
            <w:tcW w:w="1274" w:type="dxa"/>
            <w:shd w:val="clear" w:color="auto" w:fill="auto"/>
            <w:vAlign w:val="center"/>
          </w:tcPr>
          <w:p w14:paraId="7C27DCF7" w14:textId="77777777" w:rsidR="00D4007B" w:rsidRPr="00DB7537" w:rsidRDefault="00DA20DF" w:rsidP="0071275B">
            <w:pPr>
              <w:pStyle w:val="mdTblEntryL"/>
              <w:spacing w:after="0" w:line="240" w:lineRule="auto"/>
              <w:jc w:val="center"/>
              <w:rPr>
                <w:rFonts w:eastAsia="MS Mincho"/>
                <w:sz w:val="22"/>
                <w:szCs w:val="22"/>
                <w:lang w:val="en-GB"/>
              </w:rPr>
            </w:pPr>
            <w:r w:rsidRPr="00DB7537">
              <w:rPr>
                <w:rFonts w:eastAsia="MS Mincho"/>
                <w:sz w:val="22"/>
                <w:szCs w:val="22"/>
                <w:lang w:val="en-GB"/>
              </w:rPr>
              <w:t>-1.58</w:t>
            </w:r>
          </w:p>
        </w:tc>
        <w:tc>
          <w:tcPr>
            <w:tcW w:w="1217" w:type="dxa"/>
            <w:shd w:val="clear" w:color="auto" w:fill="auto"/>
            <w:vAlign w:val="center"/>
          </w:tcPr>
          <w:p w14:paraId="7C27DCF8" w14:textId="77777777" w:rsidR="00D4007B" w:rsidRPr="00DB7537" w:rsidRDefault="00DA20DF" w:rsidP="0016293C">
            <w:pPr>
              <w:pStyle w:val="mdTblEntryL"/>
              <w:spacing w:after="0" w:line="240" w:lineRule="auto"/>
              <w:jc w:val="center"/>
              <w:rPr>
                <w:rFonts w:eastAsia="MS Mincho"/>
                <w:sz w:val="22"/>
                <w:szCs w:val="22"/>
                <w:lang w:val="en-GB"/>
              </w:rPr>
            </w:pPr>
            <w:r w:rsidRPr="00DB7537">
              <w:rPr>
                <w:sz w:val="22"/>
                <w:szCs w:val="22"/>
                <w:lang w:val="en-GB"/>
              </w:rPr>
              <w:t>2.33</w:t>
            </w:r>
          </w:p>
        </w:tc>
      </w:tr>
      <w:tr w:rsidR="00683552" w:rsidRPr="00683552" w14:paraId="7C27DCFB" w14:textId="77777777" w:rsidTr="001352F9">
        <w:tc>
          <w:tcPr>
            <w:tcW w:w="9192" w:type="dxa"/>
            <w:gridSpan w:val="7"/>
            <w:shd w:val="clear" w:color="auto" w:fill="auto"/>
            <w:vAlign w:val="bottom"/>
          </w:tcPr>
          <w:p w14:paraId="7C27DCFA" w14:textId="77777777" w:rsidR="00D4007B" w:rsidRPr="00DB7537" w:rsidRDefault="00DA20DF" w:rsidP="00285E09">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D03" w14:textId="77777777" w:rsidTr="00087414">
        <w:tc>
          <w:tcPr>
            <w:tcW w:w="2122" w:type="dxa"/>
            <w:shd w:val="clear" w:color="auto" w:fill="auto"/>
            <w:vAlign w:val="bottom"/>
          </w:tcPr>
          <w:p w14:paraId="7C27DCFC" w14:textId="5857087A"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E82BA0" w:rsidRPr="00DB7537">
              <w:rPr>
                <w:rFonts w:eastAsia="MS Mincho"/>
                <w:sz w:val="22"/>
                <w:szCs w:val="22"/>
                <w:lang w:val="en-GB"/>
              </w:rPr>
              <w:t> </w:t>
            </w:r>
            <w:r w:rsidRPr="00DB7537">
              <w:rPr>
                <w:rFonts w:eastAsia="MS Mincho"/>
                <w:sz w:val="22"/>
                <w:szCs w:val="22"/>
                <w:lang w:val="en-GB"/>
              </w:rPr>
              <w:t>=</w:t>
            </w:r>
            <w:r w:rsidR="00E82BA0" w:rsidRPr="00DB7537">
              <w:rPr>
                <w:rFonts w:eastAsia="MS Mincho"/>
                <w:sz w:val="22"/>
                <w:szCs w:val="22"/>
                <w:lang w:val="en-GB"/>
              </w:rPr>
              <w:t> </w:t>
            </w:r>
            <w:r w:rsidRPr="00DB7537">
              <w:rPr>
                <w:rFonts w:eastAsia="MS Mincho"/>
                <w:sz w:val="22"/>
                <w:szCs w:val="22"/>
                <w:lang w:val="en-GB"/>
              </w:rPr>
              <w:t>295)</w:t>
            </w:r>
          </w:p>
        </w:tc>
        <w:tc>
          <w:tcPr>
            <w:tcW w:w="1134" w:type="dxa"/>
            <w:vAlign w:val="center"/>
          </w:tcPr>
          <w:p w14:paraId="7C27DCFD"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8.46</w:t>
            </w:r>
          </w:p>
        </w:tc>
        <w:tc>
          <w:tcPr>
            <w:tcW w:w="1134" w:type="dxa"/>
            <w:shd w:val="clear" w:color="auto" w:fill="auto"/>
            <w:vAlign w:val="center"/>
          </w:tcPr>
          <w:p w14:paraId="7C27DCFE"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-1.48</w:t>
            </w:r>
            <w:r w:rsidRPr="00DB7537">
              <w:rPr>
                <w:rFonts w:eastAsia="Calibri"/>
                <w:sz w:val="22"/>
                <w:szCs w:val="22"/>
                <w:vertAlign w:val="superscript"/>
                <w:lang w:val="en-GB"/>
              </w:rPr>
              <w:t>††</w:t>
            </w:r>
          </w:p>
        </w:tc>
        <w:tc>
          <w:tcPr>
            <w:tcW w:w="1275" w:type="dxa"/>
            <w:shd w:val="clear" w:color="auto" w:fill="auto"/>
            <w:vAlign w:val="center"/>
          </w:tcPr>
          <w:p w14:paraId="7C27DCFF"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58.5</w:t>
            </w:r>
            <w:r w:rsidRPr="00DB7537">
              <w:rPr>
                <w:rFonts w:eastAsia="Calibri"/>
                <w:sz w:val="22"/>
                <w:szCs w:val="22"/>
                <w:vertAlign w:val="superscript"/>
                <w:lang w:val="en-GB"/>
              </w:rPr>
              <w:t>#</w:t>
            </w:r>
          </w:p>
        </w:tc>
        <w:tc>
          <w:tcPr>
            <w:tcW w:w="1036" w:type="dxa"/>
            <w:shd w:val="clear" w:color="auto" w:fill="auto"/>
            <w:vAlign w:val="center"/>
          </w:tcPr>
          <w:p w14:paraId="7C27DD00"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36.7</w:t>
            </w:r>
          </w:p>
        </w:tc>
        <w:tc>
          <w:tcPr>
            <w:tcW w:w="1274" w:type="dxa"/>
            <w:shd w:val="clear" w:color="auto" w:fill="auto"/>
            <w:vAlign w:val="center"/>
          </w:tcPr>
          <w:p w14:paraId="7C27DD01"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0.08</w:t>
            </w:r>
            <w:r w:rsidRPr="00DB7537">
              <w:rPr>
                <w:rFonts w:eastAsia="Calibri"/>
                <w:sz w:val="22"/>
                <w:szCs w:val="22"/>
                <w:vertAlign w:val="superscript"/>
                <w:lang w:val="en-GB"/>
              </w:rPr>
              <w:t>##</w:t>
            </w:r>
          </w:p>
        </w:tc>
        <w:tc>
          <w:tcPr>
            <w:tcW w:w="1217" w:type="dxa"/>
            <w:shd w:val="clear" w:color="auto" w:fill="auto"/>
            <w:vAlign w:val="center"/>
          </w:tcPr>
          <w:p w14:paraId="7C27DD02"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-0.35</w:t>
            </w:r>
            <w:r w:rsidRPr="00DB7537">
              <w:rPr>
                <w:rFonts w:eastAsia="Calibri"/>
                <w:sz w:val="22"/>
                <w:szCs w:val="22"/>
                <w:vertAlign w:val="superscript"/>
                <w:lang w:val="en-GB"/>
              </w:rPr>
              <w:t>##</w:t>
            </w:r>
          </w:p>
        </w:tc>
      </w:tr>
      <w:tr w:rsidR="00683552" w:rsidRPr="00683552" w14:paraId="7C27DD0B" w14:textId="77777777" w:rsidTr="00087414">
        <w:tc>
          <w:tcPr>
            <w:tcW w:w="2122" w:type="dxa"/>
            <w:shd w:val="clear" w:color="auto" w:fill="auto"/>
            <w:vAlign w:val="bottom"/>
          </w:tcPr>
          <w:p w14:paraId="7C27DD04" w14:textId="203B01C2"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E82BA0" w:rsidRPr="00DB7537">
              <w:rPr>
                <w:rFonts w:eastAsia="MS Mincho"/>
                <w:sz w:val="22"/>
                <w:szCs w:val="22"/>
                <w:lang w:val="en-GB"/>
              </w:rPr>
              <w:t> </w:t>
            </w:r>
            <w:r w:rsidRPr="00DB7537">
              <w:rPr>
                <w:rFonts w:eastAsia="MS Mincho"/>
                <w:sz w:val="22"/>
                <w:szCs w:val="22"/>
                <w:lang w:val="en-GB"/>
              </w:rPr>
              <w:t>mg once weekly (n</w:t>
            </w:r>
            <w:r w:rsidR="00E82BA0" w:rsidRPr="00DB7537">
              <w:rPr>
                <w:rFonts w:eastAsia="MS Mincho"/>
                <w:sz w:val="22"/>
                <w:szCs w:val="22"/>
                <w:lang w:val="en-GB"/>
              </w:rPr>
              <w:t> </w:t>
            </w:r>
            <w:r w:rsidRPr="00DB7537">
              <w:rPr>
                <w:rFonts w:eastAsia="MS Mincho"/>
                <w:sz w:val="22"/>
                <w:szCs w:val="22"/>
                <w:lang w:val="en-GB"/>
              </w:rPr>
              <w:t>=</w:t>
            </w:r>
            <w:r w:rsidR="00E82BA0" w:rsidRPr="00DB7537">
              <w:rPr>
                <w:rFonts w:eastAsia="MS Mincho"/>
                <w:sz w:val="22"/>
                <w:szCs w:val="22"/>
                <w:lang w:val="en-GB"/>
              </w:rPr>
              <w:t> </w:t>
            </w:r>
            <w:r w:rsidRPr="00DB7537">
              <w:rPr>
                <w:rFonts w:eastAsia="MS Mincho"/>
                <w:sz w:val="22"/>
                <w:szCs w:val="22"/>
                <w:lang w:val="en-GB"/>
              </w:rPr>
              <w:t>293)</w:t>
            </w:r>
          </w:p>
        </w:tc>
        <w:tc>
          <w:tcPr>
            <w:tcW w:w="1134" w:type="dxa"/>
            <w:vAlign w:val="center"/>
          </w:tcPr>
          <w:p w14:paraId="7C27DD05"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8.40</w:t>
            </w:r>
          </w:p>
        </w:tc>
        <w:tc>
          <w:tcPr>
            <w:tcW w:w="1134" w:type="dxa"/>
            <w:shd w:val="clear" w:color="auto" w:fill="auto"/>
            <w:vAlign w:val="center"/>
          </w:tcPr>
          <w:p w14:paraId="7C27DD06"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-1.42</w:t>
            </w:r>
            <w:r w:rsidRPr="00DB7537">
              <w:rPr>
                <w:rFonts w:eastAsia="Calibri"/>
                <w:sz w:val="22"/>
                <w:szCs w:val="22"/>
                <w:vertAlign w:val="superscript"/>
                <w:lang w:val="en-GB"/>
              </w:rPr>
              <w:t>††</w:t>
            </w:r>
          </w:p>
        </w:tc>
        <w:tc>
          <w:tcPr>
            <w:tcW w:w="1275" w:type="dxa"/>
            <w:shd w:val="clear" w:color="auto" w:fill="auto"/>
            <w:vAlign w:val="center"/>
          </w:tcPr>
          <w:p w14:paraId="7C27DD07"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56.3</w:t>
            </w:r>
          </w:p>
        </w:tc>
        <w:tc>
          <w:tcPr>
            <w:tcW w:w="1036" w:type="dxa"/>
            <w:shd w:val="clear" w:color="auto" w:fill="auto"/>
            <w:vAlign w:val="center"/>
          </w:tcPr>
          <w:p w14:paraId="7C27DD08"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34.7</w:t>
            </w:r>
          </w:p>
        </w:tc>
        <w:tc>
          <w:tcPr>
            <w:tcW w:w="1274" w:type="dxa"/>
            <w:shd w:val="clear" w:color="auto" w:fill="auto"/>
            <w:vAlign w:val="center"/>
          </w:tcPr>
          <w:p w14:paraId="7C27DD09"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0.41</w:t>
            </w:r>
            <w:r w:rsidRPr="00DB7537">
              <w:rPr>
                <w:rFonts w:eastAsia="Calibri"/>
                <w:sz w:val="22"/>
                <w:szCs w:val="22"/>
                <w:vertAlign w:val="superscript"/>
                <w:lang w:val="en-GB"/>
              </w:rPr>
              <w:t>##</w:t>
            </w:r>
          </w:p>
        </w:tc>
        <w:tc>
          <w:tcPr>
            <w:tcW w:w="1217" w:type="dxa"/>
            <w:shd w:val="clear" w:color="auto" w:fill="auto"/>
            <w:vAlign w:val="center"/>
          </w:tcPr>
          <w:p w14:paraId="7C27DD0A"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0.86</w:t>
            </w:r>
            <w:r w:rsidRPr="00DB7537">
              <w:rPr>
                <w:rFonts w:eastAsia="Calibri"/>
                <w:sz w:val="22"/>
                <w:szCs w:val="22"/>
                <w:vertAlign w:val="superscript"/>
                <w:lang w:val="en-GB"/>
              </w:rPr>
              <w:t>##</w:t>
            </w:r>
          </w:p>
        </w:tc>
      </w:tr>
      <w:tr w:rsidR="00683552" w:rsidRPr="00683552" w14:paraId="7C27DD13" w14:textId="77777777" w:rsidTr="00087414">
        <w:tc>
          <w:tcPr>
            <w:tcW w:w="2122" w:type="dxa"/>
            <w:shd w:val="clear" w:color="auto" w:fill="auto"/>
            <w:vAlign w:val="bottom"/>
          </w:tcPr>
          <w:p w14:paraId="7C27DD0C" w14:textId="4C811BB9" w:rsidR="00D4007B" w:rsidRPr="00DB7537" w:rsidRDefault="00DA20DF" w:rsidP="00285E09">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w:t>
            </w:r>
            <w:r w:rsidR="00E82BA0" w:rsidRPr="00DB7537">
              <w:rPr>
                <w:rFonts w:eastAsia="MS Mincho"/>
                <w:sz w:val="22"/>
                <w:szCs w:val="22"/>
                <w:lang w:val="en-GB"/>
              </w:rPr>
              <w:t> </w:t>
            </w:r>
            <w:r w:rsidRPr="00DB7537">
              <w:rPr>
                <w:rFonts w:eastAsia="MS Mincho"/>
                <w:sz w:val="22"/>
                <w:szCs w:val="22"/>
                <w:lang w:val="en-GB"/>
              </w:rPr>
              <w:t>=</w:t>
            </w:r>
            <w:r w:rsidR="00E82BA0" w:rsidRPr="00DB7537">
              <w:rPr>
                <w:rFonts w:eastAsia="MS Mincho"/>
                <w:sz w:val="22"/>
                <w:szCs w:val="22"/>
                <w:lang w:val="en-GB"/>
              </w:rPr>
              <w:t> </w:t>
            </w:r>
            <w:r w:rsidRPr="00DB7537">
              <w:rPr>
                <w:rFonts w:eastAsia="MS Mincho"/>
                <w:sz w:val="22"/>
                <w:szCs w:val="22"/>
                <w:lang w:val="en-GB"/>
              </w:rPr>
              <w:t>296)</w:t>
            </w:r>
          </w:p>
        </w:tc>
        <w:tc>
          <w:tcPr>
            <w:tcW w:w="1134" w:type="dxa"/>
            <w:vAlign w:val="center"/>
          </w:tcPr>
          <w:p w14:paraId="7C27DD0D" w14:textId="77777777" w:rsidR="00D4007B" w:rsidRPr="00DB7537" w:rsidRDefault="00DA20DF" w:rsidP="00FD339C">
            <w:pPr>
              <w:pStyle w:val="mdTblEntryL"/>
              <w:spacing w:after="0" w:line="240" w:lineRule="auto"/>
              <w:jc w:val="center"/>
              <w:rPr>
                <w:rFonts w:eastAsia="Calibri"/>
                <w:sz w:val="22"/>
                <w:szCs w:val="22"/>
                <w:lang w:val="en-GB"/>
              </w:rPr>
            </w:pPr>
            <w:r w:rsidRPr="00DB7537">
              <w:rPr>
                <w:rFonts w:eastAsia="Calibri"/>
                <w:sz w:val="22"/>
                <w:szCs w:val="22"/>
                <w:lang w:val="en-GB"/>
              </w:rPr>
              <w:t>8.53</w:t>
            </w:r>
          </w:p>
        </w:tc>
        <w:tc>
          <w:tcPr>
            <w:tcW w:w="1134" w:type="dxa"/>
            <w:shd w:val="clear" w:color="auto" w:fill="auto"/>
            <w:vAlign w:val="center"/>
          </w:tcPr>
          <w:p w14:paraId="7C27DD0E"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-1.23</w:t>
            </w:r>
          </w:p>
        </w:tc>
        <w:tc>
          <w:tcPr>
            <w:tcW w:w="1275" w:type="dxa"/>
            <w:shd w:val="clear" w:color="auto" w:fill="auto"/>
            <w:vAlign w:val="center"/>
          </w:tcPr>
          <w:p w14:paraId="7C27DD0F" w14:textId="77777777" w:rsidR="00D4007B" w:rsidRPr="00DB7537" w:rsidRDefault="00DA20DF" w:rsidP="002A7E32">
            <w:pPr>
              <w:pStyle w:val="mdTblEntryL"/>
              <w:spacing w:after="0" w:line="240" w:lineRule="auto"/>
              <w:jc w:val="center"/>
              <w:rPr>
                <w:rFonts w:eastAsia="Calibri"/>
                <w:sz w:val="22"/>
                <w:szCs w:val="22"/>
                <w:lang w:val="en-GB"/>
              </w:rPr>
            </w:pPr>
            <w:r w:rsidRPr="00DB7537">
              <w:rPr>
                <w:rFonts w:eastAsia="Calibri"/>
                <w:sz w:val="22"/>
                <w:szCs w:val="22"/>
                <w:lang w:val="en-GB"/>
              </w:rPr>
              <w:t>49.3</w:t>
            </w:r>
          </w:p>
        </w:tc>
        <w:tc>
          <w:tcPr>
            <w:tcW w:w="1036" w:type="dxa"/>
            <w:shd w:val="clear" w:color="auto" w:fill="auto"/>
            <w:vAlign w:val="center"/>
          </w:tcPr>
          <w:p w14:paraId="7C27DD10" w14:textId="77777777" w:rsidR="00D4007B" w:rsidRPr="00DB7537" w:rsidRDefault="00DA20DF" w:rsidP="00E01038">
            <w:pPr>
              <w:pStyle w:val="mdTblEntryL"/>
              <w:spacing w:after="0" w:line="240" w:lineRule="auto"/>
              <w:jc w:val="center"/>
              <w:rPr>
                <w:rFonts w:eastAsia="Calibri"/>
                <w:sz w:val="22"/>
                <w:szCs w:val="22"/>
                <w:lang w:val="en-GB"/>
              </w:rPr>
            </w:pPr>
            <w:r w:rsidRPr="00DB7537">
              <w:rPr>
                <w:rFonts w:eastAsia="Calibri"/>
                <w:sz w:val="22"/>
                <w:szCs w:val="22"/>
                <w:lang w:val="en-GB"/>
              </w:rPr>
              <w:t>30.4</w:t>
            </w:r>
          </w:p>
        </w:tc>
        <w:tc>
          <w:tcPr>
            <w:tcW w:w="1274" w:type="dxa"/>
            <w:shd w:val="clear" w:color="auto" w:fill="auto"/>
            <w:vAlign w:val="center"/>
          </w:tcPr>
          <w:p w14:paraId="7C27DD11" w14:textId="77777777" w:rsidR="00D4007B" w:rsidRPr="00DB7537" w:rsidRDefault="00DA20DF" w:rsidP="0071275B">
            <w:pPr>
              <w:pStyle w:val="mdTblEntryL"/>
              <w:spacing w:after="0" w:line="240" w:lineRule="auto"/>
              <w:jc w:val="center"/>
              <w:rPr>
                <w:rFonts w:eastAsia="Calibri"/>
                <w:sz w:val="22"/>
                <w:szCs w:val="22"/>
                <w:lang w:val="en-GB"/>
              </w:rPr>
            </w:pPr>
            <w:r w:rsidRPr="00DB7537">
              <w:rPr>
                <w:rFonts w:eastAsia="Calibri"/>
                <w:sz w:val="22"/>
                <w:szCs w:val="22"/>
                <w:lang w:val="en-GB"/>
              </w:rPr>
              <w:t>-1.01</w:t>
            </w:r>
          </w:p>
        </w:tc>
        <w:tc>
          <w:tcPr>
            <w:tcW w:w="1217" w:type="dxa"/>
            <w:shd w:val="clear" w:color="auto" w:fill="auto"/>
            <w:vAlign w:val="center"/>
          </w:tcPr>
          <w:p w14:paraId="7C27DD12" w14:textId="77777777" w:rsidR="00D4007B" w:rsidRPr="00DB7537" w:rsidRDefault="00DA20DF" w:rsidP="0016293C">
            <w:pPr>
              <w:pStyle w:val="mdTblEntryL"/>
              <w:spacing w:after="0" w:line="240" w:lineRule="auto"/>
              <w:jc w:val="center"/>
              <w:rPr>
                <w:rFonts w:eastAsia="Calibri"/>
                <w:sz w:val="22"/>
                <w:szCs w:val="22"/>
                <w:lang w:val="en-GB"/>
              </w:rPr>
            </w:pPr>
            <w:r w:rsidRPr="00DB7537">
              <w:rPr>
                <w:rFonts w:eastAsia="Calibri"/>
                <w:sz w:val="22"/>
                <w:szCs w:val="22"/>
                <w:lang w:val="en-GB"/>
              </w:rPr>
              <w:t>2.89</w:t>
            </w:r>
          </w:p>
        </w:tc>
      </w:tr>
    </w:tbl>
    <w:p w14:paraId="7C27DD14" w14:textId="77777777" w:rsidR="00D4007B" w:rsidRPr="00683552" w:rsidRDefault="00DA20DF" w:rsidP="009B2369">
      <w:pPr>
        <w:keepNext/>
        <w:tabs>
          <w:tab w:val="clear" w:pos="567"/>
          <w:tab w:val="left" w:pos="284"/>
        </w:tabs>
        <w:spacing w:line="240" w:lineRule="auto"/>
        <w:ind w:left="284" w:hanging="284"/>
        <w:rPr>
          <w:rFonts w:eastAsia="Calibri"/>
          <w:szCs w:val="22"/>
        </w:rPr>
      </w:pPr>
      <w:r w:rsidRPr="00683552">
        <w:rPr>
          <w:rFonts w:eastAsia="Calibri"/>
          <w:szCs w:val="22"/>
          <w:vertAlign w:val="superscript"/>
        </w:rPr>
        <w:t>††</w:t>
      </w:r>
      <w:r w:rsidRPr="00683552">
        <w:rPr>
          <w:rFonts w:eastAsia="Calibri"/>
          <w:szCs w:val="22"/>
        </w:rPr>
        <w:tab/>
        <w:t>multiplicity adjusted 1</w:t>
      </w:r>
      <w:r w:rsidRPr="00683552">
        <w:rPr>
          <w:rFonts w:eastAsia="Calibri"/>
          <w:szCs w:val="22"/>
        </w:rPr>
        <w:noBreakHyphen/>
        <w:t>sided p</w:t>
      </w:r>
      <w:r w:rsidRPr="00683552">
        <w:rPr>
          <w:rFonts w:eastAsia="Calibri"/>
          <w:szCs w:val="22"/>
        </w:rPr>
        <w:noBreakHyphen/>
        <w:t>value &lt; 0.025, for superiority of dulaglutide to insulin glargine, assessed for HbA1c only</w:t>
      </w:r>
    </w:p>
    <w:p w14:paraId="7C27DD15" w14:textId="77777777" w:rsidR="00D4007B" w:rsidRPr="00683552" w:rsidRDefault="00DA20DF" w:rsidP="00D4007B">
      <w:pPr>
        <w:tabs>
          <w:tab w:val="clear" w:pos="567"/>
          <w:tab w:val="left" w:pos="284"/>
        </w:tabs>
        <w:spacing w:line="240" w:lineRule="auto"/>
        <w:rPr>
          <w:rFonts w:eastAsia="Calibri"/>
          <w:szCs w:val="22"/>
        </w:rPr>
      </w:pPr>
      <w:r w:rsidRPr="00683552">
        <w:rPr>
          <w:rFonts w:eastAsia="Calibri"/>
          <w:szCs w:val="22"/>
          <w:vertAlign w:val="superscript"/>
        </w:rPr>
        <w:t>#</w:t>
      </w:r>
      <w:r w:rsidRPr="00683552">
        <w:rPr>
          <w:rFonts w:eastAsia="Calibri"/>
          <w:szCs w:val="22"/>
          <w:vertAlign w:val="superscript"/>
        </w:rPr>
        <w:tab/>
      </w:r>
      <w:r w:rsidRPr="00683552">
        <w:rPr>
          <w:szCs w:val="22"/>
        </w:rPr>
        <w:t xml:space="preserve">p &lt; 0.05, </w:t>
      </w:r>
      <w:r w:rsidRPr="00683552">
        <w:rPr>
          <w:rFonts w:eastAsia="Calibri"/>
          <w:szCs w:val="22"/>
          <w:vertAlign w:val="superscript"/>
        </w:rPr>
        <w:t xml:space="preserve">## </w:t>
      </w:r>
      <w:r w:rsidRPr="00683552">
        <w:rPr>
          <w:szCs w:val="22"/>
        </w:rPr>
        <w:t xml:space="preserve">p &lt; 0.001 dulaglutide treatment group compared to </w:t>
      </w:r>
      <w:r w:rsidRPr="00683552">
        <w:rPr>
          <w:rFonts w:eastAsia="Calibri"/>
          <w:szCs w:val="22"/>
        </w:rPr>
        <w:t>insulin glargine</w:t>
      </w:r>
    </w:p>
    <w:p w14:paraId="7C27DD16" w14:textId="77777777" w:rsidR="00D4007B" w:rsidRPr="00683552" w:rsidRDefault="00DA20DF" w:rsidP="00D4007B">
      <w:pPr>
        <w:tabs>
          <w:tab w:val="clear" w:pos="567"/>
          <w:tab w:val="left" w:pos="284"/>
        </w:tabs>
        <w:spacing w:line="240" w:lineRule="auto"/>
        <w:ind w:left="284" w:hanging="284"/>
        <w:rPr>
          <w:szCs w:val="22"/>
        </w:rPr>
      </w:pPr>
      <w:r w:rsidRPr="00683552">
        <w:rPr>
          <w:szCs w:val="22"/>
          <w:vertAlign w:val="superscript"/>
        </w:rPr>
        <w:t>+</w:t>
      </w:r>
      <w:r w:rsidRPr="00683552">
        <w:rPr>
          <w:szCs w:val="22"/>
          <w:vertAlign w:val="superscript"/>
        </w:rPr>
        <w:tab/>
      </w:r>
      <w:r w:rsidRPr="00683552">
        <w:rPr>
          <w:szCs w:val="22"/>
        </w:rPr>
        <w:t>Insulin glargine doses were adjusted utilizing an algorithm with a fasting plasma glucose target of &lt; 5.6 mmol/L</w:t>
      </w:r>
    </w:p>
    <w:p w14:paraId="7C27DD17" w14:textId="77777777" w:rsidR="00D4007B" w:rsidRPr="00683552" w:rsidRDefault="00D4007B" w:rsidP="00D4007B">
      <w:pPr>
        <w:spacing w:line="240" w:lineRule="auto"/>
        <w:rPr>
          <w:szCs w:val="22"/>
        </w:rPr>
      </w:pPr>
    </w:p>
    <w:p w14:paraId="7C27DD18" w14:textId="440A8D36" w:rsidR="00D4007B" w:rsidRPr="00683552" w:rsidRDefault="00DA20DF" w:rsidP="00D4007B">
      <w:pPr>
        <w:spacing w:line="240" w:lineRule="auto"/>
      </w:pPr>
      <w:r w:rsidRPr="00683552">
        <w:rPr>
          <w:szCs w:val="22"/>
        </w:rPr>
        <w:t xml:space="preserve">The rates of documented symptomatic hypoglycaemia with </w:t>
      </w:r>
      <w:r w:rsidR="0055728B" w:rsidRPr="00683552">
        <w:t>dulaglutide</w:t>
      </w:r>
      <w:r w:rsidR="0055728B" w:rsidRPr="00683552" w:rsidDel="00B933D8">
        <w:t xml:space="preserve"> </w:t>
      </w:r>
      <w:r w:rsidRPr="00683552">
        <w:rPr>
          <w:szCs w:val="22"/>
        </w:rPr>
        <w:t xml:space="preserve">1.5 mg and 0.75 mg, and insulin glargine were 31.06, 35.66, and 40.95 episodes/patient/year, respectively. Ten patients reported severe hypoglycaemia with </w:t>
      </w:r>
      <w:r w:rsidR="0055728B" w:rsidRPr="00683552">
        <w:t>dulaglutide</w:t>
      </w:r>
      <w:r w:rsidR="0055728B" w:rsidRPr="00683552" w:rsidDel="00B933D8">
        <w:t xml:space="preserve"> </w:t>
      </w:r>
      <w:r w:rsidRPr="00683552">
        <w:rPr>
          <w:szCs w:val="22"/>
        </w:rPr>
        <w:t xml:space="preserve">1.5 mg, seven with </w:t>
      </w:r>
      <w:r w:rsidR="0055728B" w:rsidRPr="00683552">
        <w:t>dulaglutide</w:t>
      </w:r>
      <w:r w:rsidR="0055728B" w:rsidRPr="00683552" w:rsidDel="00B933D8">
        <w:t xml:space="preserve"> </w:t>
      </w:r>
      <w:r w:rsidRPr="00683552">
        <w:rPr>
          <w:szCs w:val="22"/>
        </w:rPr>
        <w:t>0.75 mg, and fifteen with insulin glargine.</w:t>
      </w:r>
    </w:p>
    <w:p w14:paraId="7C27DD19" w14:textId="77777777" w:rsidR="00D4007B" w:rsidRPr="00683552" w:rsidRDefault="00D4007B" w:rsidP="00D4007B">
      <w:pPr>
        <w:spacing w:line="240" w:lineRule="auto"/>
      </w:pPr>
    </w:p>
    <w:p w14:paraId="7C27DD1A" w14:textId="77777777" w:rsidR="00D4007B" w:rsidRPr="00683552" w:rsidRDefault="00DA20DF" w:rsidP="00D4007B">
      <w:pPr>
        <w:spacing w:line="240" w:lineRule="auto"/>
        <w:rPr>
          <w:i/>
          <w:iCs/>
          <w:szCs w:val="22"/>
        </w:rPr>
      </w:pPr>
      <w:r w:rsidRPr="00683552">
        <w:rPr>
          <w:i/>
          <w:iCs/>
          <w:szCs w:val="22"/>
        </w:rPr>
        <w:t>Fasting blood glucose</w:t>
      </w:r>
    </w:p>
    <w:p w14:paraId="7C27DD1B" w14:textId="77777777" w:rsidR="00D4007B" w:rsidRPr="00683552" w:rsidRDefault="00DA20DF" w:rsidP="00D4007B">
      <w:pPr>
        <w:spacing w:line="240" w:lineRule="auto"/>
        <w:rPr>
          <w:szCs w:val="22"/>
          <w:lang w:eastAsia="ja-JP"/>
        </w:rPr>
      </w:pPr>
      <w:r w:rsidRPr="00683552">
        <w:rPr>
          <w:iCs/>
          <w:szCs w:val="22"/>
        </w:rPr>
        <w:t xml:space="preserve">Treatment with </w:t>
      </w:r>
      <w:r w:rsidR="003464E2" w:rsidRPr="00683552">
        <w:rPr>
          <w:iCs/>
          <w:szCs w:val="22"/>
        </w:rPr>
        <w:t>dulaglutide</w:t>
      </w:r>
      <w:r w:rsidRPr="00683552">
        <w:rPr>
          <w:iCs/>
          <w:szCs w:val="22"/>
        </w:rPr>
        <w:t xml:space="preserve"> resulted in significant reductions from baseline in fasting blood glucose. </w:t>
      </w:r>
      <w:r w:rsidRPr="00683552">
        <w:rPr>
          <w:szCs w:val="22"/>
        </w:rPr>
        <w:t xml:space="preserve">The majority of the effect on fasting blood glucose concentrations occurred by 2 weeks. </w:t>
      </w:r>
      <w:r w:rsidRPr="00683552">
        <w:rPr>
          <w:rStyle w:val="CommentReference"/>
          <w:sz w:val="22"/>
          <w:szCs w:val="22"/>
        </w:rPr>
        <w:t>T</w:t>
      </w:r>
      <w:r w:rsidRPr="00683552">
        <w:rPr>
          <w:szCs w:val="22"/>
        </w:rPr>
        <w:t>he improvement in fasting glucose was sustained through the longest study duration of 104 weeks.</w:t>
      </w:r>
    </w:p>
    <w:p w14:paraId="7C27DD1C" w14:textId="77777777" w:rsidR="00D4007B" w:rsidRPr="00683552" w:rsidRDefault="00D4007B" w:rsidP="00D4007B">
      <w:pPr>
        <w:spacing w:line="240" w:lineRule="auto"/>
        <w:rPr>
          <w:szCs w:val="22"/>
        </w:rPr>
      </w:pPr>
    </w:p>
    <w:p w14:paraId="7C27DD1D" w14:textId="77777777" w:rsidR="00D4007B" w:rsidRPr="00683552" w:rsidRDefault="00DA20DF" w:rsidP="00D4007B">
      <w:pPr>
        <w:keepNext/>
        <w:spacing w:line="240" w:lineRule="auto"/>
        <w:rPr>
          <w:szCs w:val="22"/>
        </w:rPr>
      </w:pPr>
      <w:r w:rsidRPr="00683552">
        <w:rPr>
          <w:i/>
          <w:iCs/>
          <w:szCs w:val="22"/>
        </w:rPr>
        <w:t>Postprandial glucose</w:t>
      </w:r>
    </w:p>
    <w:p w14:paraId="7C27DD1E" w14:textId="77777777" w:rsidR="00D4007B" w:rsidRPr="00683552" w:rsidRDefault="00DA20DF" w:rsidP="00D4007B">
      <w:pPr>
        <w:keepNext/>
        <w:spacing w:line="240" w:lineRule="auto"/>
        <w:rPr>
          <w:snapToGrid w:val="0"/>
          <w:szCs w:val="22"/>
        </w:rPr>
      </w:pPr>
      <w:r w:rsidRPr="00683552">
        <w:rPr>
          <w:snapToGrid w:val="0"/>
          <w:szCs w:val="22"/>
        </w:rPr>
        <w:t xml:space="preserve">Treatment with </w:t>
      </w:r>
      <w:r w:rsidR="003464E2" w:rsidRPr="00683552">
        <w:rPr>
          <w:snapToGrid w:val="0"/>
          <w:szCs w:val="22"/>
        </w:rPr>
        <w:t>dulaglutide</w:t>
      </w:r>
      <w:r w:rsidRPr="00683552">
        <w:rPr>
          <w:snapToGrid w:val="0"/>
          <w:szCs w:val="22"/>
        </w:rPr>
        <w:t xml:space="preserve"> resulted in significant reductions in mean post prandial glucose from baseline (changes from baseline to primary time point </w:t>
      </w:r>
      <w:r w:rsidRPr="00683552">
        <w:rPr>
          <w:snapToGrid w:val="0"/>
          <w:szCs w:val="22"/>
        </w:rPr>
        <w:noBreakHyphen/>
        <w:t xml:space="preserve">1.95 mmol/L to </w:t>
      </w:r>
      <w:r w:rsidRPr="00683552">
        <w:rPr>
          <w:snapToGrid w:val="0"/>
          <w:szCs w:val="22"/>
        </w:rPr>
        <w:noBreakHyphen/>
        <w:t>4.23 mmol/L).</w:t>
      </w:r>
    </w:p>
    <w:p w14:paraId="7C27DD1F" w14:textId="77777777" w:rsidR="00D4007B" w:rsidRPr="00683552" w:rsidRDefault="00D4007B" w:rsidP="00D4007B">
      <w:pPr>
        <w:spacing w:line="240" w:lineRule="auto"/>
        <w:rPr>
          <w:i/>
          <w:iCs/>
          <w:szCs w:val="22"/>
        </w:rPr>
      </w:pPr>
    </w:p>
    <w:p w14:paraId="7C27DD20" w14:textId="77777777" w:rsidR="00D4007B" w:rsidRPr="00683552" w:rsidRDefault="00DA20DF" w:rsidP="00D4007B">
      <w:pPr>
        <w:spacing w:line="240" w:lineRule="auto"/>
        <w:rPr>
          <w:szCs w:val="22"/>
        </w:rPr>
      </w:pPr>
      <w:r w:rsidRPr="00683552">
        <w:rPr>
          <w:i/>
          <w:iCs/>
          <w:szCs w:val="22"/>
        </w:rPr>
        <w:t>Beta</w:t>
      </w:r>
      <w:r w:rsidRPr="00683552">
        <w:rPr>
          <w:i/>
          <w:iCs/>
          <w:szCs w:val="22"/>
        </w:rPr>
        <w:noBreakHyphen/>
        <w:t>cell function</w:t>
      </w:r>
    </w:p>
    <w:p w14:paraId="7C27DD21" w14:textId="77777777" w:rsidR="00D4007B" w:rsidRPr="00683552" w:rsidRDefault="00DA20DF" w:rsidP="00D4007B">
      <w:pPr>
        <w:spacing w:line="240" w:lineRule="auto"/>
        <w:rPr>
          <w:szCs w:val="22"/>
        </w:rPr>
      </w:pPr>
      <w:r w:rsidRPr="00683552">
        <w:rPr>
          <w:szCs w:val="22"/>
        </w:rPr>
        <w:t xml:space="preserve">Clinical studies with </w:t>
      </w:r>
      <w:r w:rsidR="003464E2" w:rsidRPr="00683552">
        <w:rPr>
          <w:szCs w:val="22"/>
        </w:rPr>
        <w:t>dulaglutide</w:t>
      </w:r>
      <w:r w:rsidRPr="00683552">
        <w:rPr>
          <w:szCs w:val="22"/>
        </w:rPr>
        <w:t xml:space="preserve"> have indicated enhanced beta-cell function as measured by homeostasis model assessment (HOMA2</w:t>
      </w:r>
      <w:r w:rsidRPr="00683552">
        <w:rPr>
          <w:szCs w:val="22"/>
        </w:rPr>
        <w:noBreakHyphen/>
        <w:t>%B). The durability of effect on beta-cell function was maintained through the longest study duration of 104 weeks.</w:t>
      </w:r>
    </w:p>
    <w:p w14:paraId="7C27DD22" w14:textId="77777777" w:rsidR="00D4007B" w:rsidRPr="00683552" w:rsidRDefault="00D4007B" w:rsidP="00D4007B">
      <w:pPr>
        <w:spacing w:line="240" w:lineRule="auto"/>
        <w:rPr>
          <w:szCs w:val="22"/>
        </w:rPr>
      </w:pPr>
    </w:p>
    <w:p w14:paraId="7C27DD23" w14:textId="77777777" w:rsidR="00D4007B" w:rsidRPr="00683552" w:rsidRDefault="00DA20DF" w:rsidP="00D4007B">
      <w:pPr>
        <w:spacing w:line="240" w:lineRule="auto"/>
        <w:rPr>
          <w:i/>
          <w:szCs w:val="22"/>
        </w:rPr>
      </w:pPr>
      <w:r w:rsidRPr="00683552">
        <w:rPr>
          <w:i/>
          <w:szCs w:val="22"/>
        </w:rPr>
        <w:t>Body weight</w:t>
      </w:r>
    </w:p>
    <w:p w14:paraId="7C27DD24" w14:textId="77777777" w:rsidR="00D4007B" w:rsidRPr="00683552" w:rsidRDefault="00DA20DF" w:rsidP="00D4007B">
      <w:pPr>
        <w:autoSpaceDE w:val="0"/>
        <w:autoSpaceDN w:val="0"/>
        <w:adjustRightInd w:val="0"/>
        <w:spacing w:line="240" w:lineRule="auto"/>
        <w:rPr>
          <w:szCs w:val="22"/>
        </w:rPr>
      </w:pPr>
      <w:r w:rsidRPr="00683552">
        <w:rPr>
          <w:szCs w:val="22"/>
        </w:rPr>
        <w:t xml:space="preserve">Trulicity 1.5 mg was associated with sustained weight reduction over the duration of studies (from baseline to final time point </w:t>
      </w:r>
      <w:r w:rsidRPr="00683552">
        <w:rPr>
          <w:szCs w:val="22"/>
        </w:rPr>
        <w:noBreakHyphen/>
        <w:t xml:space="preserve">0.35 kg to -2.90 kg). </w:t>
      </w:r>
      <w:r w:rsidRPr="00683552">
        <w:rPr>
          <w:iCs/>
          <w:szCs w:val="22"/>
        </w:rPr>
        <w:t xml:space="preserve">Changes in body weight with </w:t>
      </w:r>
      <w:r w:rsidRPr="00683552">
        <w:rPr>
          <w:szCs w:val="22"/>
        </w:rPr>
        <w:t xml:space="preserve">Trulicity 0.75 mg </w:t>
      </w:r>
      <w:r w:rsidRPr="00683552">
        <w:rPr>
          <w:szCs w:val="22"/>
        </w:rPr>
        <w:lastRenderedPageBreak/>
        <w:t>ranged from 0.86 kg to -2.63 kg.</w:t>
      </w:r>
      <w:r w:rsidRPr="00683552">
        <w:rPr>
          <w:iCs/>
          <w:szCs w:val="22"/>
        </w:rPr>
        <w:t xml:space="preserve"> R</w:t>
      </w:r>
      <w:r w:rsidRPr="00683552">
        <w:rPr>
          <w:szCs w:val="22"/>
        </w:rPr>
        <w:t xml:space="preserve">eduction in body weight was observed in patients treated with </w:t>
      </w:r>
      <w:r w:rsidR="003464E2" w:rsidRPr="00683552">
        <w:rPr>
          <w:szCs w:val="22"/>
        </w:rPr>
        <w:t>dulaglutide</w:t>
      </w:r>
      <w:r w:rsidRPr="00683552">
        <w:rPr>
          <w:szCs w:val="22"/>
        </w:rPr>
        <w:t xml:space="preserve"> irrespective of nausea, though the reduction was numerically larger in the group with nausea.</w:t>
      </w:r>
    </w:p>
    <w:p w14:paraId="7C27DD25" w14:textId="77777777" w:rsidR="00D4007B" w:rsidRPr="00683552" w:rsidRDefault="00D4007B" w:rsidP="00D4007B">
      <w:pPr>
        <w:autoSpaceDE w:val="0"/>
        <w:autoSpaceDN w:val="0"/>
        <w:adjustRightInd w:val="0"/>
        <w:spacing w:line="240" w:lineRule="auto"/>
        <w:rPr>
          <w:szCs w:val="22"/>
        </w:rPr>
      </w:pPr>
    </w:p>
    <w:p w14:paraId="7C27DD26" w14:textId="77777777" w:rsidR="00D4007B" w:rsidRPr="00683552" w:rsidRDefault="00DA20DF" w:rsidP="00D4007B">
      <w:pPr>
        <w:autoSpaceDE w:val="0"/>
        <w:autoSpaceDN w:val="0"/>
        <w:adjustRightInd w:val="0"/>
        <w:spacing w:line="240" w:lineRule="auto"/>
        <w:rPr>
          <w:i/>
          <w:szCs w:val="22"/>
        </w:rPr>
      </w:pPr>
      <w:r w:rsidRPr="00683552">
        <w:rPr>
          <w:i/>
          <w:szCs w:val="22"/>
        </w:rPr>
        <w:t>Patient reported outcomes</w:t>
      </w:r>
    </w:p>
    <w:p w14:paraId="7C27DD27" w14:textId="77777777" w:rsidR="00D4007B" w:rsidRPr="00683552" w:rsidRDefault="00DA20DF" w:rsidP="00D4007B">
      <w:pPr>
        <w:autoSpaceDE w:val="0"/>
        <w:autoSpaceDN w:val="0"/>
        <w:adjustRightInd w:val="0"/>
        <w:spacing w:line="240" w:lineRule="auto"/>
        <w:rPr>
          <w:szCs w:val="22"/>
        </w:rPr>
      </w:pPr>
      <w:r w:rsidRPr="00683552">
        <w:rPr>
          <w:szCs w:val="22"/>
        </w:rPr>
        <w:t>Dulaglutide significantly improved total treatment satisfaction compared to exenatide twice daily. In addition, there was significantly lower perceived frequency of hyperglycaemia and hypoglycaemia compared to exenatide twice daily.</w:t>
      </w:r>
    </w:p>
    <w:p w14:paraId="7C27DD28" w14:textId="77777777" w:rsidR="00D4007B" w:rsidRPr="00683552" w:rsidRDefault="00D4007B" w:rsidP="00D4007B">
      <w:pPr>
        <w:spacing w:line="240" w:lineRule="auto"/>
        <w:rPr>
          <w:i/>
          <w:szCs w:val="22"/>
          <w:u w:val="single"/>
        </w:rPr>
      </w:pPr>
    </w:p>
    <w:p w14:paraId="7C27DD29" w14:textId="77777777" w:rsidR="00D4007B" w:rsidRPr="00683552" w:rsidRDefault="00DA20DF" w:rsidP="00DB6A9F">
      <w:pPr>
        <w:keepNext/>
        <w:spacing w:line="240" w:lineRule="auto"/>
        <w:rPr>
          <w:szCs w:val="22"/>
        </w:rPr>
      </w:pPr>
      <w:r w:rsidRPr="00683552">
        <w:rPr>
          <w:i/>
          <w:szCs w:val="22"/>
        </w:rPr>
        <w:t>Blood pressure</w:t>
      </w:r>
    </w:p>
    <w:p w14:paraId="7C27DD2A" w14:textId="77777777" w:rsidR="00D4007B" w:rsidRPr="00683552" w:rsidRDefault="00DA20DF" w:rsidP="00DB6A9F">
      <w:pPr>
        <w:keepNext/>
        <w:spacing w:line="240" w:lineRule="auto"/>
        <w:rPr>
          <w:szCs w:val="22"/>
        </w:rPr>
      </w:pPr>
      <w:r w:rsidRPr="00683552">
        <w:rPr>
          <w:szCs w:val="22"/>
        </w:rPr>
        <w:t xml:space="preserve">The effect of dulaglutide on blood pressure </w:t>
      </w:r>
      <w:r w:rsidRPr="00683552">
        <w:rPr>
          <w:rFonts w:eastAsia="SimSun"/>
          <w:szCs w:val="22"/>
          <w:lang w:eastAsia="en-GB"/>
        </w:rPr>
        <w:t>as assessed by Ambulatory Blood Pressure Monitoring</w:t>
      </w:r>
      <w:r w:rsidRPr="00683552">
        <w:rPr>
          <w:szCs w:val="22"/>
        </w:rPr>
        <w:t xml:space="preserve"> was evaluated in a study of 755 patients with type 2 diabetes. Treatment with dul</w:t>
      </w:r>
      <w:r w:rsidR="005B1EC5" w:rsidRPr="00683552">
        <w:rPr>
          <w:szCs w:val="22"/>
        </w:rPr>
        <w:t>a</w:t>
      </w:r>
      <w:r w:rsidRPr="00683552">
        <w:rPr>
          <w:szCs w:val="22"/>
        </w:rPr>
        <w:t>glutide provided reductions in systolic blood pressure (SBP) (</w:t>
      </w:r>
      <w:r w:rsidRPr="00683552">
        <w:rPr>
          <w:szCs w:val="22"/>
        </w:rPr>
        <w:noBreakHyphen/>
        <w:t>2.8 mmHg difference compared to placebo) at 16 weeks. There was no difference in diastolic blood pressure (DBP). Similar results for SBP and DBP were demonstrated at the final 26 week time point of the study.</w:t>
      </w:r>
    </w:p>
    <w:p w14:paraId="7C27DD2B" w14:textId="77777777" w:rsidR="00D4007B" w:rsidRPr="00683552" w:rsidRDefault="00D4007B" w:rsidP="00D4007B">
      <w:pPr>
        <w:spacing w:line="240" w:lineRule="auto"/>
        <w:rPr>
          <w:i/>
          <w:iCs/>
          <w:szCs w:val="22"/>
        </w:rPr>
      </w:pPr>
    </w:p>
    <w:p w14:paraId="7C27DD2C" w14:textId="08B42BB3" w:rsidR="00D4007B" w:rsidRPr="00DB7537" w:rsidRDefault="00DA20DF" w:rsidP="00D4007B">
      <w:pPr>
        <w:spacing w:line="240" w:lineRule="auto"/>
        <w:rPr>
          <w:iCs/>
          <w:szCs w:val="22"/>
          <w:u w:val="single"/>
        </w:rPr>
      </w:pPr>
      <w:r w:rsidRPr="00DB7537">
        <w:rPr>
          <w:iCs/>
          <w:szCs w:val="22"/>
          <w:u w:val="single"/>
        </w:rPr>
        <w:t>Cardiovascular Evaluation</w:t>
      </w:r>
    </w:p>
    <w:p w14:paraId="02FD25F5" w14:textId="77777777" w:rsidR="009A120A" w:rsidRPr="00683552" w:rsidDel="00EC5B06" w:rsidRDefault="009A120A" w:rsidP="00D4007B">
      <w:pPr>
        <w:spacing w:line="240" w:lineRule="auto"/>
        <w:rPr>
          <w:i/>
          <w:szCs w:val="22"/>
        </w:rPr>
      </w:pPr>
    </w:p>
    <w:p w14:paraId="7C27DD2E" w14:textId="796E1ED1" w:rsidR="00023D91" w:rsidRPr="00DB7537" w:rsidRDefault="00DA20DF" w:rsidP="00023D91">
      <w:pPr>
        <w:spacing w:line="240" w:lineRule="auto"/>
        <w:rPr>
          <w:i/>
          <w:szCs w:val="22"/>
        </w:rPr>
      </w:pPr>
      <w:r w:rsidRPr="00DB7537">
        <w:rPr>
          <w:i/>
          <w:szCs w:val="22"/>
        </w:rPr>
        <w:t>Meta-analysis of phase </w:t>
      </w:r>
      <w:r w:rsidR="0083127D" w:rsidRPr="00DB7537">
        <w:rPr>
          <w:i/>
          <w:szCs w:val="22"/>
        </w:rPr>
        <w:t xml:space="preserve">2 </w:t>
      </w:r>
      <w:r w:rsidRPr="00DB7537">
        <w:rPr>
          <w:i/>
          <w:szCs w:val="22"/>
        </w:rPr>
        <w:t xml:space="preserve">and </w:t>
      </w:r>
      <w:r w:rsidR="0083127D" w:rsidRPr="00DB7537">
        <w:rPr>
          <w:i/>
          <w:szCs w:val="22"/>
        </w:rPr>
        <w:t xml:space="preserve">3 </w:t>
      </w:r>
      <w:r w:rsidRPr="00DB7537">
        <w:rPr>
          <w:i/>
          <w:szCs w:val="22"/>
        </w:rPr>
        <w:t>studies</w:t>
      </w:r>
    </w:p>
    <w:p w14:paraId="7C27DD2F" w14:textId="11AB95EB" w:rsidR="00023D91" w:rsidRPr="00683552" w:rsidRDefault="00DA20DF" w:rsidP="00023D91">
      <w:pPr>
        <w:spacing w:line="240" w:lineRule="auto"/>
        <w:rPr>
          <w:szCs w:val="22"/>
        </w:rPr>
      </w:pPr>
      <w:r w:rsidRPr="00683552">
        <w:rPr>
          <w:szCs w:val="22"/>
        </w:rPr>
        <w:t xml:space="preserve">In a meta-analysis of phase </w:t>
      </w:r>
      <w:r w:rsidR="0083127D" w:rsidRPr="00683552">
        <w:rPr>
          <w:szCs w:val="22"/>
        </w:rPr>
        <w:t xml:space="preserve">2 </w:t>
      </w:r>
      <w:r w:rsidRPr="00683552">
        <w:rPr>
          <w:szCs w:val="22"/>
        </w:rPr>
        <w:t xml:space="preserve">and </w:t>
      </w:r>
      <w:r w:rsidR="0083127D" w:rsidRPr="00683552">
        <w:rPr>
          <w:szCs w:val="22"/>
        </w:rPr>
        <w:t xml:space="preserve">3 </w:t>
      </w:r>
      <w:r w:rsidRPr="00683552">
        <w:rPr>
          <w:szCs w:val="22"/>
        </w:rPr>
        <w:t>registration studies, a total of 51 patients (dulaglutide: 26</w:t>
      </w:r>
      <w:r w:rsidR="00131A70" w:rsidRPr="00683552">
        <w:rPr>
          <w:szCs w:val="22"/>
        </w:rPr>
        <w:t> </w:t>
      </w:r>
      <w:r w:rsidRPr="00683552">
        <w:rPr>
          <w:szCs w:val="22"/>
        </w:rPr>
        <w:t>[N</w:t>
      </w:r>
      <w:r w:rsidR="00131A70" w:rsidRPr="00683552">
        <w:rPr>
          <w:szCs w:val="22"/>
        </w:rPr>
        <w:t> = </w:t>
      </w:r>
      <w:r w:rsidRPr="00683552">
        <w:rPr>
          <w:szCs w:val="22"/>
        </w:rPr>
        <w:t>3,885]; all comparators: 25</w:t>
      </w:r>
      <w:r w:rsidR="00131A70" w:rsidRPr="00683552">
        <w:rPr>
          <w:szCs w:val="22"/>
        </w:rPr>
        <w:t> </w:t>
      </w:r>
      <w:r w:rsidRPr="00683552">
        <w:rPr>
          <w:szCs w:val="22"/>
        </w:rPr>
        <w:t>[N</w:t>
      </w:r>
      <w:r w:rsidR="00131A70" w:rsidRPr="00683552">
        <w:rPr>
          <w:szCs w:val="22"/>
        </w:rPr>
        <w:t> </w:t>
      </w:r>
      <w:r w:rsidRPr="00683552">
        <w:rPr>
          <w:szCs w:val="22"/>
        </w:rPr>
        <w:t>=</w:t>
      </w:r>
      <w:r w:rsidR="00131A70" w:rsidRPr="00683552">
        <w:rPr>
          <w:szCs w:val="22"/>
        </w:rPr>
        <w:t> </w:t>
      </w:r>
      <w:r w:rsidRPr="00683552">
        <w:rPr>
          <w:szCs w:val="22"/>
        </w:rPr>
        <w:t>2,125]) experienced at least one cardiovascular (CV) event (death due to CV causes, nonfatal MI, nonfatal stroke, or hospitalisation for unstable angina). The results showed that there was no increase in CV risk with dulaglutide compa</w:t>
      </w:r>
      <w:r w:rsidR="00131A70" w:rsidRPr="00683552">
        <w:rPr>
          <w:szCs w:val="22"/>
        </w:rPr>
        <w:t>red with control therapies (HR: </w:t>
      </w:r>
      <w:r w:rsidRPr="00683552">
        <w:rPr>
          <w:szCs w:val="22"/>
        </w:rPr>
        <w:t>0.57; CI:</w:t>
      </w:r>
      <w:r w:rsidR="00131A70" w:rsidRPr="00683552">
        <w:rPr>
          <w:szCs w:val="22"/>
        </w:rPr>
        <w:t> </w:t>
      </w:r>
      <w:r w:rsidRPr="00683552">
        <w:rPr>
          <w:szCs w:val="22"/>
        </w:rPr>
        <w:t>[0.30, 1.10</w:t>
      </w:r>
      <w:r w:rsidRPr="00683552">
        <w:rPr>
          <w:b/>
          <w:szCs w:val="22"/>
        </w:rPr>
        <w:t>]</w:t>
      </w:r>
      <w:r w:rsidRPr="00683552">
        <w:rPr>
          <w:szCs w:val="22"/>
        </w:rPr>
        <w:t>).</w:t>
      </w:r>
    </w:p>
    <w:p w14:paraId="7C27DD30" w14:textId="77777777" w:rsidR="00023D91" w:rsidRPr="00683552" w:rsidRDefault="00023D91" w:rsidP="00023D91">
      <w:pPr>
        <w:spacing w:line="240" w:lineRule="auto"/>
        <w:rPr>
          <w:szCs w:val="22"/>
        </w:rPr>
      </w:pPr>
    </w:p>
    <w:p w14:paraId="7C27DD31" w14:textId="25EC6435" w:rsidR="00023D91" w:rsidRPr="00DB7537" w:rsidRDefault="00DA20DF" w:rsidP="00023D91">
      <w:pPr>
        <w:spacing w:line="240" w:lineRule="auto"/>
        <w:rPr>
          <w:i/>
          <w:szCs w:val="22"/>
        </w:rPr>
      </w:pPr>
      <w:r w:rsidRPr="00DB7537">
        <w:rPr>
          <w:i/>
          <w:szCs w:val="22"/>
        </w:rPr>
        <w:t>Cardiovascular outcome study</w:t>
      </w:r>
    </w:p>
    <w:p w14:paraId="7C27DD32" w14:textId="77777777" w:rsidR="00D33963" w:rsidRPr="00683552" w:rsidRDefault="00DA20DF" w:rsidP="00D33963">
      <w:pPr>
        <w:spacing w:line="240" w:lineRule="auto"/>
        <w:rPr>
          <w:szCs w:val="22"/>
        </w:rPr>
      </w:pPr>
      <w:r w:rsidRPr="00683552">
        <w:rPr>
          <w:szCs w:val="22"/>
        </w:rPr>
        <w:t>The Trulicity long-term cardiovascular outcome study was a placebo-controlled, double-blind clinical trial. Type 2 diabetes patients were randomly allocated to either Trulicity 1.5 mg (4,949) or placebo (4,952) both in addition to standards of care for type 2 diabetes (the 0.75</w:t>
      </w:r>
      <w:r w:rsidR="009A120A" w:rsidRPr="00683552">
        <w:rPr>
          <w:szCs w:val="22"/>
        </w:rPr>
        <w:t> </w:t>
      </w:r>
      <w:r w:rsidRPr="00683552">
        <w:rPr>
          <w:szCs w:val="22"/>
        </w:rPr>
        <w:t>mg dose was not administered in this study). The median study follow-up time was 5.4</w:t>
      </w:r>
      <w:r w:rsidR="009A120A" w:rsidRPr="00683552">
        <w:rPr>
          <w:szCs w:val="22"/>
        </w:rPr>
        <w:t> </w:t>
      </w:r>
      <w:r w:rsidRPr="00683552">
        <w:rPr>
          <w:szCs w:val="22"/>
        </w:rPr>
        <w:t xml:space="preserve">years. </w:t>
      </w:r>
    </w:p>
    <w:p w14:paraId="7C27DD33" w14:textId="77777777" w:rsidR="00D33963" w:rsidRPr="00683552" w:rsidRDefault="00D33963" w:rsidP="00D33963">
      <w:pPr>
        <w:spacing w:line="240" w:lineRule="auto"/>
        <w:rPr>
          <w:szCs w:val="22"/>
        </w:rPr>
      </w:pPr>
    </w:p>
    <w:p w14:paraId="7C27DD34" w14:textId="77777777" w:rsidR="00813D75" w:rsidRPr="00683552" w:rsidRDefault="00DA20DF" w:rsidP="00D33963">
      <w:pPr>
        <w:spacing w:line="240" w:lineRule="auto"/>
        <w:rPr>
          <w:szCs w:val="22"/>
        </w:rPr>
      </w:pPr>
      <w:r w:rsidRPr="00683552">
        <w:rPr>
          <w:szCs w:val="22"/>
        </w:rPr>
        <w:t xml:space="preserve">The mean age was 66.2 years, the mean BMI was 32.3 kg/m², and 46.3 % of patients were female. There were 3,114 (31.5 %) patients with established CV disease. The median baseline HbA1c was 7.2 %. The Trulicity treatment arm included patients ≥ 65 years (n = 2,619) and ≥ 75 years (n = 484), and patients with mild (n = 2,435), moderate (n = 1,031) or severe (n = 50) renal impairment. </w:t>
      </w:r>
    </w:p>
    <w:p w14:paraId="7C27DD35" w14:textId="77777777" w:rsidR="00BE38F6" w:rsidRPr="00683552" w:rsidRDefault="00BE38F6" w:rsidP="00D33963">
      <w:pPr>
        <w:spacing w:line="240" w:lineRule="auto"/>
        <w:rPr>
          <w:szCs w:val="22"/>
        </w:rPr>
      </w:pPr>
    </w:p>
    <w:p w14:paraId="7C27DD36" w14:textId="77777777" w:rsidR="00D33963" w:rsidRPr="00683552" w:rsidRDefault="00DA20DF" w:rsidP="00D33963">
      <w:pPr>
        <w:spacing w:line="240" w:lineRule="auto"/>
      </w:pPr>
      <w:r w:rsidRPr="00683552">
        <w:rPr>
          <w:szCs w:val="22"/>
        </w:rPr>
        <w:t>The primary endpoint was the time from randomisation to first occurrence of any major adverse cardiovascular events (MACE): CV death, non-fatal myocardial infarction, or non-fatal stroke. Trulicity was superior in preventing MACE compared to placebo (Figure 1). Each MACE component contributed to the reduction</w:t>
      </w:r>
      <w:r w:rsidR="00F9203E" w:rsidRPr="00683552">
        <w:rPr>
          <w:szCs w:val="22"/>
        </w:rPr>
        <w:t xml:space="preserve"> of MACE, as shown in Figure 2.</w:t>
      </w:r>
    </w:p>
    <w:p w14:paraId="7C27DD37" w14:textId="77777777" w:rsidR="00D33963" w:rsidRPr="00683552" w:rsidRDefault="00D33963" w:rsidP="00D76F7F">
      <w:pPr>
        <w:spacing w:line="240" w:lineRule="auto"/>
        <w:rPr>
          <w:szCs w:val="22"/>
        </w:rPr>
      </w:pPr>
    </w:p>
    <w:p w14:paraId="7C27DD38" w14:textId="77777777" w:rsidR="00023D91" w:rsidRPr="00683552" w:rsidRDefault="00023D91" w:rsidP="00D76F7F">
      <w:pPr>
        <w:spacing w:line="240" w:lineRule="auto"/>
        <w:rPr>
          <w:b/>
          <w:szCs w:val="22"/>
        </w:rPr>
      </w:pPr>
    </w:p>
    <w:p w14:paraId="7C27DD39" w14:textId="77777777" w:rsidR="00023D91" w:rsidRPr="00683552" w:rsidRDefault="26912F14" w:rsidP="00023D91">
      <w:pPr>
        <w:spacing w:line="240" w:lineRule="auto"/>
        <w:rPr>
          <w:szCs w:val="22"/>
        </w:rPr>
      </w:pPr>
      <w:r w:rsidRPr="00683552">
        <w:rPr>
          <w:noProof/>
        </w:rPr>
        <w:lastRenderedPageBreak/>
        <w:drawing>
          <wp:inline distT="0" distB="0" distL="0" distR="0" wp14:anchorId="7C27EF8C" wp14:editId="6EE607FC">
            <wp:extent cx="5760084" cy="3459480"/>
            <wp:effectExtent l="0" t="0" r="0" b="7620"/>
            <wp:docPr id="83432073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
                      <a:extLst>
                        <a:ext uri="{28A0092B-C50C-407E-A947-70E740481C1C}">
                          <a14:useLocalDpi xmlns:a14="http://schemas.microsoft.com/office/drawing/2010/main" val="0"/>
                        </a:ext>
                      </a:extLst>
                    </a:blip>
                    <a:stretch>
                      <a:fillRect/>
                    </a:stretch>
                  </pic:blipFill>
                  <pic:spPr>
                    <a:xfrm>
                      <a:off x="0" y="0"/>
                      <a:ext cx="5760084" cy="3459480"/>
                    </a:xfrm>
                    <a:prstGeom prst="rect">
                      <a:avLst/>
                    </a:prstGeom>
                  </pic:spPr>
                </pic:pic>
              </a:graphicData>
            </a:graphic>
          </wp:inline>
        </w:drawing>
      </w:r>
    </w:p>
    <w:p w14:paraId="7C27DD3A" w14:textId="77777777" w:rsidR="00023D91" w:rsidRPr="00683552" w:rsidRDefault="00023D91" w:rsidP="00023D91">
      <w:pPr>
        <w:spacing w:line="240" w:lineRule="auto"/>
        <w:rPr>
          <w:b/>
          <w:szCs w:val="22"/>
        </w:rPr>
      </w:pPr>
    </w:p>
    <w:p w14:paraId="7C27DD3B" w14:textId="77777777" w:rsidR="00023D91" w:rsidRPr="00683552" w:rsidRDefault="00DA20DF" w:rsidP="00023D91">
      <w:pPr>
        <w:spacing w:line="240" w:lineRule="auto"/>
        <w:rPr>
          <w:szCs w:val="22"/>
        </w:rPr>
      </w:pPr>
      <w:r w:rsidRPr="00683552">
        <w:rPr>
          <w:szCs w:val="22"/>
        </w:rPr>
        <w:t>Figure 1. Kaplan-Meier plot of time to first occurrence of the composite outcome: CV death, non-fatal myocardial infarction or non-fatal stroke, in the dulaglutide long-term cardiovascular outcome study</w:t>
      </w:r>
    </w:p>
    <w:p w14:paraId="7C27DD3C" w14:textId="77777777" w:rsidR="00023D91" w:rsidRPr="00683552" w:rsidRDefault="00023D91" w:rsidP="00023D91">
      <w:pPr>
        <w:spacing w:line="240" w:lineRule="auto"/>
        <w:rPr>
          <w:szCs w:val="22"/>
          <w:highlight w:val="yellow"/>
        </w:rPr>
      </w:pPr>
    </w:p>
    <w:p w14:paraId="7C27DD3D" w14:textId="77777777" w:rsidR="00023D91" w:rsidRPr="00683552" w:rsidRDefault="00DA20DF" w:rsidP="00023D91">
      <w:pPr>
        <w:spacing w:line="240" w:lineRule="auto"/>
        <w:jc w:val="center"/>
        <w:rPr>
          <w:szCs w:val="22"/>
        </w:rPr>
      </w:pPr>
      <w:r w:rsidRPr="00683552">
        <w:rPr>
          <w:noProof/>
          <w:lang w:eastAsia="en-GB"/>
        </w:rPr>
        <w:lastRenderedPageBreak/>
        <w:t xml:space="preserve"> </w:t>
      </w:r>
      <w:r w:rsidR="26912F14" w:rsidRPr="00683552">
        <w:rPr>
          <w:noProof/>
        </w:rPr>
        <w:drawing>
          <wp:inline distT="0" distB="0" distL="0" distR="0" wp14:anchorId="7C27EF8E" wp14:editId="694CBB10">
            <wp:extent cx="5753098" cy="6400800"/>
            <wp:effectExtent l="0" t="0" r="0" b="0"/>
            <wp:docPr id="67349938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5753098" cy="6400800"/>
                    </a:xfrm>
                    <a:prstGeom prst="rect">
                      <a:avLst/>
                    </a:prstGeom>
                  </pic:spPr>
                </pic:pic>
              </a:graphicData>
            </a:graphic>
          </wp:inline>
        </w:drawing>
      </w:r>
    </w:p>
    <w:p w14:paraId="7C27DD3E" w14:textId="77777777" w:rsidR="002A646F" w:rsidRPr="00683552" w:rsidRDefault="002A646F" w:rsidP="00023D91">
      <w:pPr>
        <w:spacing w:line="240" w:lineRule="auto"/>
        <w:rPr>
          <w:bCs/>
          <w:szCs w:val="22"/>
        </w:rPr>
      </w:pPr>
    </w:p>
    <w:p w14:paraId="7C27DD3F" w14:textId="7EA303FA" w:rsidR="00023D91" w:rsidRPr="00683552" w:rsidRDefault="00DA20DF" w:rsidP="00023D91">
      <w:pPr>
        <w:spacing w:line="240" w:lineRule="auto"/>
        <w:rPr>
          <w:szCs w:val="22"/>
        </w:rPr>
      </w:pPr>
      <w:r w:rsidRPr="00683552">
        <w:rPr>
          <w:bCs/>
          <w:szCs w:val="22"/>
        </w:rPr>
        <w:t>Figure 2</w:t>
      </w:r>
      <w:r w:rsidR="003D39F5" w:rsidRPr="00683552">
        <w:rPr>
          <w:bCs/>
          <w:szCs w:val="22"/>
        </w:rPr>
        <w:t>.</w:t>
      </w:r>
      <w:r w:rsidRPr="00683552">
        <w:rPr>
          <w:bCs/>
          <w:szCs w:val="22"/>
        </w:rPr>
        <w:t xml:space="preserve"> Forest plot of analyses of individual cardiovascular event types, all cause death, and </w:t>
      </w:r>
      <w:r w:rsidR="002A646F" w:rsidRPr="00683552">
        <w:rPr>
          <w:bCs/>
          <w:szCs w:val="22"/>
        </w:rPr>
        <w:t xml:space="preserve">consistency of effect across </w:t>
      </w:r>
      <w:r w:rsidRPr="00683552">
        <w:rPr>
          <w:bCs/>
          <w:szCs w:val="22"/>
        </w:rPr>
        <w:t xml:space="preserve">subgroups for the primary endpoint </w:t>
      </w:r>
    </w:p>
    <w:p w14:paraId="7C27DD40" w14:textId="77777777" w:rsidR="00023D91" w:rsidRPr="00683552" w:rsidRDefault="00023D91" w:rsidP="00023D91">
      <w:pPr>
        <w:spacing w:line="240" w:lineRule="auto"/>
        <w:rPr>
          <w:szCs w:val="22"/>
        </w:rPr>
      </w:pPr>
    </w:p>
    <w:p w14:paraId="7C27DD41" w14:textId="125B28C6" w:rsidR="00023D91" w:rsidRPr="00683552" w:rsidRDefault="00DA20DF" w:rsidP="00023D91">
      <w:pPr>
        <w:keepNext/>
        <w:spacing w:line="240" w:lineRule="auto"/>
        <w:rPr>
          <w:szCs w:val="22"/>
        </w:rPr>
      </w:pPr>
      <w:r w:rsidRPr="00683552">
        <w:rPr>
          <w:szCs w:val="22"/>
        </w:rPr>
        <w:t xml:space="preserve">A significant and sustained reduction in HbA1c </w:t>
      </w:r>
      <w:r w:rsidR="002A646F" w:rsidRPr="00683552">
        <w:rPr>
          <w:szCs w:val="22"/>
        </w:rPr>
        <w:t xml:space="preserve">levels </w:t>
      </w:r>
      <w:r w:rsidRPr="00683552">
        <w:rPr>
          <w:szCs w:val="22"/>
        </w:rPr>
        <w:t>from baseline to month</w:t>
      </w:r>
      <w:r w:rsidR="009A120A" w:rsidRPr="00683552">
        <w:rPr>
          <w:szCs w:val="22"/>
        </w:rPr>
        <w:t> </w:t>
      </w:r>
      <w:r w:rsidRPr="00683552">
        <w:rPr>
          <w:szCs w:val="22"/>
        </w:rPr>
        <w:t xml:space="preserve">60 was observed with Trulicity vs placebo, in addition to standard of care (-0.29 % vs 0.22 %; estimated treatment difference </w:t>
      </w:r>
      <w:r w:rsidRPr="00683552">
        <w:rPr>
          <w:szCs w:val="22"/>
        </w:rPr>
        <w:noBreakHyphen/>
        <w:t>0.51 % [-0.57; -0.45]; p &lt; 0.001). There were significantly fewer patients in the Trulicity group who received an additional glycaemic intervention compared to placebo (Trulicity: 2,086 [42.2 %]; placebo: 2,825 [57.0 %]; p &lt; 0.001).</w:t>
      </w:r>
    </w:p>
    <w:p w14:paraId="4E37F3EB" w14:textId="53955CDB" w:rsidR="000F2C06" w:rsidRPr="00683552" w:rsidRDefault="000F2C06" w:rsidP="00023D91">
      <w:pPr>
        <w:keepNext/>
        <w:spacing w:line="240" w:lineRule="auto"/>
        <w:rPr>
          <w:szCs w:val="22"/>
        </w:rPr>
      </w:pPr>
    </w:p>
    <w:p w14:paraId="359C4A91" w14:textId="243E1DBD" w:rsidR="000F2C06" w:rsidRPr="00683552" w:rsidRDefault="000F2C06" w:rsidP="000F2C06">
      <w:pPr>
        <w:spacing w:line="240" w:lineRule="auto"/>
        <w:rPr>
          <w:i/>
        </w:rPr>
      </w:pPr>
      <w:r w:rsidRPr="00683552">
        <w:rPr>
          <w:i/>
          <w:iCs/>
        </w:rPr>
        <w:t xml:space="preserve">Combination of dulaglutide 4.5 mg, 3 mg and 1.5 mg therapy with </w:t>
      </w:r>
      <w:r w:rsidRPr="00683552">
        <w:rPr>
          <w:i/>
        </w:rPr>
        <w:t>metformin</w:t>
      </w:r>
    </w:p>
    <w:p w14:paraId="47E559F8" w14:textId="462EF96B" w:rsidR="000F2C06" w:rsidRPr="00683552" w:rsidRDefault="000F2C06" w:rsidP="000F2C06">
      <w:pPr>
        <w:spacing w:line="240" w:lineRule="auto"/>
        <w:rPr>
          <w:iCs/>
        </w:rPr>
      </w:pPr>
      <w:r w:rsidRPr="00683552">
        <w:rPr>
          <w:iCs/>
        </w:rPr>
        <w:t xml:space="preserve">The safety and efficacy of dulaglutide </w:t>
      </w:r>
      <w:r w:rsidRPr="00683552">
        <w:rPr>
          <w:iCs/>
          <w:lang w:val="en-US"/>
        </w:rPr>
        <w:t>3 mg and 4.5 mg once weekly compared to dulaglutide 1.5 mg once weekly</w:t>
      </w:r>
      <w:r w:rsidRPr="00683552">
        <w:rPr>
          <w:iCs/>
        </w:rPr>
        <w:t xml:space="preserve"> </w:t>
      </w:r>
      <w:r w:rsidR="006B4109" w:rsidRPr="00683552">
        <w:rPr>
          <w:iCs/>
        </w:rPr>
        <w:t xml:space="preserve">as add-on to metformin </w:t>
      </w:r>
      <w:r w:rsidRPr="00683552">
        <w:rPr>
          <w:iCs/>
        </w:rPr>
        <w:t>w</w:t>
      </w:r>
      <w:r w:rsidR="00621812" w:rsidRPr="00683552">
        <w:rPr>
          <w:iCs/>
        </w:rPr>
        <w:t>ere</w:t>
      </w:r>
      <w:r w:rsidRPr="00683552">
        <w:rPr>
          <w:iCs/>
        </w:rPr>
        <w:t xml:space="preserve"> investigated </w:t>
      </w:r>
      <w:r w:rsidR="006B4109" w:rsidRPr="00683552">
        <w:rPr>
          <w:iCs/>
        </w:rPr>
        <w:t>in a</w:t>
      </w:r>
      <w:r w:rsidRPr="00683552">
        <w:rPr>
          <w:iCs/>
        </w:rPr>
        <w:t xml:space="preserve"> 52</w:t>
      </w:r>
      <w:r w:rsidR="00B94017" w:rsidRPr="00683552">
        <w:rPr>
          <w:iCs/>
        </w:rPr>
        <w:t> </w:t>
      </w:r>
      <w:r w:rsidRPr="00683552">
        <w:rPr>
          <w:iCs/>
        </w:rPr>
        <w:t>weeks</w:t>
      </w:r>
      <w:r w:rsidR="006B4109" w:rsidRPr="00683552">
        <w:rPr>
          <w:iCs/>
        </w:rPr>
        <w:t xml:space="preserve"> study</w:t>
      </w:r>
      <w:r w:rsidRPr="00683552">
        <w:rPr>
          <w:iCs/>
        </w:rPr>
        <w:t xml:space="preserve">. </w:t>
      </w:r>
      <w:r w:rsidRPr="00683552">
        <w:t xml:space="preserve">At 36 weeks, both Trulicity 3 mg and 4.5 mg were superior to </w:t>
      </w:r>
      <w:r w:rsidRPr="00683552">
        <w:rPr>
          <w:lang w:val="en-US"/>
        </w:rPr>
        <w:t>Trulicity 1.5 mg</w:t>
      </w:r>
      <w:r w:rsidRPr="00683552">
        <w:t xml:space="preserve"> in lowering of HbA1c</w:t>
      </w:r>
      <w:r w:rsidR="003D39F5" w:rsidRPr="00683552">
        <w:t xml:space="preserve"> and body weight</w:t>
      </w:r>
      <w:r w:rsidRPr="00683552">
        <w:t xml:space="preserve">. </w:t>
      </w:r>
      <w:r w:rsidRPr="00683552">
        <w:lastRenderedPageBreak/>
        <w:t xml:space="preserve">A greater percentage of patients achieved HbA1c targets of </w:t>
      </w:r>
      <w:r w:rsidRPr="00683552">
        <w:rPr>
          <w:iCs/>
        </w:rPr>
        <w:t>&lt;</w:t>
      </w:r>
      <w:r w:rsidRPr="00683552">
        <w:t> </w:t>
      </w:r>
      <w:r w:rsidRPr="00683552">
        <w:rPr>
          <w:iCs/>
        </w:rPr>
        <w:t>7.0 % or ≤ 6.5 % at 36 weeks with Trulicity 3 mg and Trulicity 4.5 mg.</w:t>
      </w:r>
      <w:r w:rsidR="006C43D8" w:rsidRPr="00683552">
        <w:rPr>
          <w:iCs/>
        </w:rPr>
        <w:t xml:space="preserve"> </w:t>
      </w:r>
      <w:r w:rsidR="003D39F5" w:rsidRPr="00683552">
        <w:rPr>
          <w:iCs/>
        </w:rPr>
        <w:t>The proportions of patients that achieved ≥</w:t>
      </w:r>
      <w:r w:rsidR="00D325D1" w:rsidRPr="00683552">
        <w:rPr>
          <w:iCs/>
        </w:rPr>
        <w:t> </w:t>
      </w:r>
      <w:r w:rsidR="003D39F5" w:rsidRPr="00683552">
        <w:rPr>
          <w:iCs/>
        </w:rPr>
        <w:t>5</w:t>
      </w:r>
      <w:r w:rsidR="00D325D1" w:rsidRPr="00683552">
        <w:rPr>
          <w:iCs/>
        </w:rPr>
        <w:t> </w:t>
      </w:r>
      <w:r w:rsidR="003D39F5" w:rsidRPr="00683552">
        <w:rPr>
          <w:iCs/>
        </w:rPr>
        <w:t xml:space="preserve">% body weight reduction </w:t>
      </w:r>
      <w:r w:rsidR="00DA6DFF" w:rsidRPr="00683552">
        <w:rPr>
          <w:iCs/>
        </w:rPr>
        <w:t xml:space="preserve">from baseline </w:t>
      </w:r>
      <w:r w:rsidR="003D39F5" w:rsidRPr="00683552">
        <w:rPr>
          <w:iCs/>
        </w:rPr>
        <w:t>were 3</w:t>
      </w:r>
      <w:r w:rsidR="002F5C42" w:rsidRPr="00683552">
        <w:rPr>
          <w:iCs/>
        </w:rPr>
        <w:t>1</w:t>
      </w:r>
      <w:r w:rsidR="00D325D1" w:rsidRPr="00683552">
        <w:rPr>
          <w:iCs/>
        </w:rPr>
        <w:t> </w:t>
      </w:r>
      <w:r w:rsidR="003D39F5" w:rsidRPr="00683552">
        <w:rPr>
          <w:iCs/>
        </w:rPr>
        <w:t>%, 4</w:t>
      </w:r>
      <w:r w:rsidR="002F5C42" w:rsidRPr="00683552">
        <w:rPr>
          <w:iCs/>
        </w:rPr>
        <w:t>0</w:t>
      </w:r>
      <w:r w:rsidR="00D325D1" w:rsidRPr="00683552">
        <w:rPr>
          <w:iCs/>
        </w:rPr>
        <w:t> </w:t>
      </w:r>
      <w:r w:rsidR="003D39F5" w:rsidRPr="00683552">
        <w:rPr>
          <w:iCs/>
        </w:rPr>
        <w:t xml:space="preserve">% and </w:t>
      </w:r>
      <w:r w:rsidR="00846224" w:rsidRPr="00683552">
        <w:rPr>
          <w:iCs/>
        </w:rPr>
        <w:t>49</w:t>
      </w:r>
      <w:r w:rsidR="00D325D1" w:rsidRPr="00683552">
        <w:rPr>
          <w:iCs/>
        </w:rPr>
        <w:t> </w:t>
      </w:r>
      <w:r w:rsidR="003D39F5" w:rsidRPr="00683552">
        <w:rPr>
          <w:iCs/>
        </w:rPr>
        <w:t>% for Trulicity 1.5</w:t>
      </w:r>
      <w:r w:rsidR="00D325D1" w:rsidRPr="00683552">
        <w:rPr>
          <w:iCs/>
        </w:rPr>
        <w:t> </w:t>
      </w:r>
      <w:r w:rsidR="003D39F5" w:rsidRPr="00683552">
        <w:rPr>
          <w:iCs/>
        </w:rPr>
        <w:t>mg, 3</w:t>
      </w:r>
      <w:r w:rsidR="00D325D1" w:rsidRPr="00683552">
        <w:rPr>
          <w:iCs/>
        </w:rPr>
        <w:t> </w:t>
      </w:r>
      <w:r w:rsidR="003D39F5" w:rsidRPr="00683552">
        <w:rPr>
          <w:iCs/>
        </w:rPr>
        <w:t>mg and 4.5</w:t>
      </w:r>
      <w:r w:rsidR="00D325D1" w:rsidRPr="00683552">
        <w:rPr>
          <w:iCs/>
        </w:rPr>
        <w:t> </w:t>
      </w:r>
      <w:r w:rsidR="003D39F5" w:rsidRPr="00683552">
        <w:rPr>
          <w:iCs/>
        </w:rPr>
        <w:t xml:space="preserve">mg respectively. </w:t>
      </w:r>
      <w:r w:rsidR="006C43D8" w:rsidRPr="00683552">
        <w:rPr>
          <w:iCs/>
        </w:rPr>
        <w:t>These effects were sustained through 52</w:t>
      </w:r>
      <w:r w:rsidR="00D325D1" w:rsidRPr="00683552">
        <w:rPr>
          <w:iCs/>
        </w:rPr>
        <w:t> </w:t>
      </w:r>
      <w:r w:rsidR="006C43D8" w:rsidRPr="00683552">
        <w:rPr>
          <w:iCs/>
        </w:rPr>
        <w:t>weeks.</w:t>
      </w:r>
    </w:p>
    <w:p w14:paraId="44B948E6" w14:textId="77777777" w:rsidR="000F2C06" w:rsidRPr="00683552" w:rsidRDefault="000F2C06" w:rsidP="000F2C06">
      <w:pPr>
        <w:spacing w:line="240" w:lineRule="auto"/>
      </w:pPr>
    </w:p>
    <w:p w14:paraId="132E762D" w14:textId="13235E02" w:rsidR="000F2C06" w:rsidRPr="00683552" w:rsidRDefault="000F2C06" w:rsidP="000F2C06">
      <w:pPr>
        <w:spacing w:line="240" w:lineRule="auto"/>
      </w:pPr>
      <w:r w:rsidRPr="00683552">
        <w:rPr>
          <w:lang w:eastAsia="ja-JP"/>
        </w:rPr>
        <w:t>Table</w:t>
      </w:r>
      <w:r w:rsidR="00D325D1" w:rsidRPr="00683552">
        <w:rPr>
          <w:lang w:eastAsia="ja-JP"/>
        </w:rPr>
        <w:t> </w:t>
      </w:r>
      <w:r w:rsidRPr="00683552">
        <w:rPr>
          <w:lang w:eastAsia="ja-JP"/>
        </w:rPr>
        <w:t>11</w:t>
      </w:r>
      <w:r w:rsidR="00490BFA" w:rsidRPr="00683552">
        <w:rPr>
          <w:lang w:eastAsia="ja-JP"/>
        </w:rPr>
        <w:t>.</w:t>
      </w:r>
      <w:r w:rsidRPr="00683552">
        <w:rPr>
          <w:lang w:eastAsia="ja-JP"/>
        </w:rPr>
        <w:t xml:space="preserve"> Results of </w:t>
      </w:r>
      <w:r w:rsidRPr="00683552">
        <w:rPr>
          <w:iCs/>
        </w:rPr>
        <w:t>an active controlled study comparing three</w:t>
      </w:r>
      <w:r w:rsidRPr="00683552">
        <w:t xml:space="preserve"> doses of dulaglutide</w:t>
      </w:r>
    </w:p>
    <w:p w14:paraId="78784EEC" w14:textId="77777777" w:rsidR="000F2C06" w:rsidRPr="00683552" w:rsidRDefault="000F2C06" w:rsidP="000F2C06">
      <w:pPr>
        <w:spacing w:line="240" w:lineRule="auto"/>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9"/>
        <w:gridCol w:w="992"/>
        <w:gridCol w:w="1221"/>
        <w:gridCol w:w="55"/>
        <w:gridCol w:w="1247"/>
        <w:gridCol w:w="28"/>
        <w:gridCol w:w="1247"/>
        <w:gridCol w:w="29"/>
        <w:gridCol w:w="1134"/>
        <w:gridCol w:w="1117"/>
        <w:gridCol w:w="17"/>
      </w:tblGrid>
      <w:tr w:rsidR="00683552" w:rsidRPr="00683552" w14:paraId="1D014174" w14:textId="77777777" w:rsidTr="00F16240">
        <w:trPr>
          <w:gridAfter w:val="1"/>
          <w:wAfter w:w="17" w:type="dxa"/>
          <w:trHeight w:val="766"/>
        </w:trPr>
        <w:tc>
          <w:tcPr>
            <w:tcW w:w="2093" w:type="dxa"/>
            <w:tcBorders>
              <w:bottom w:val="nil"/>
              <w:right w:val="single" w:sz="4" w:space="0" w:color="auto"/>
            </w:tcBorders>
            <w:shd w:val="clear" w:color="auto" w:fill="auto"/>
          </w:tcPr>
          <w:p w14:paraId="3A78A4E0" w14:textId="77777777" w:rsidR="000F2C06" w:rsidRPr="00DB7537" w:rsidRDefault="000F2C06" w:rsidP="00192B77">
            <w:pPr>
              <w:keepNext/>
              <w:spacing w:line="240" w:lineRule="auto"/>
              <w:jc w:val="center"/>
              <w:rPr>
                <w:b/>
                <w:iCs/>
                <w:szCs w:val="22"/>
              </w:rPr>
            </w:pPr>
          </w:p>
        </w:tc>
        <w:tc>
          <w:tcPr>
            <w:tcW w:w="1021" w:type="dxa"/>
            <w:gridSpan w:val="2"/>
            <w:tcBorders>
              <w:left w:val="single" w:sz="4" w:space="0" w:color="auto"/>
              <w:bottom w:val="nil"/>
              <w:right w:val="single" w:sz="4" w:space="0" w:color="auto"/>
            </w:tcBorders>
          </w:tcPr>
          <w:p w14:paraId="415A0A01" w14:textId="77777777" w:rsidR="000F2C06" w:rsidRPr="00DB7537" w:rsidRDefault="000F2C06" w:rsidP="00192B77">
            <w:pPr>
              <w:keepNext/>
              <w:spacing w:line="240" w:lineRule="auto"/>
              <w:jc w:val="center"/>
              <w:rPr>
                <w:szCs w:val="22"/>
              </w:rPr>
            </w:pPr>
            <w:r w:rsidRPr="00DB7537">
              <w:rPr>
                <w:b/>
                <w:bCs/>
                <w:szCs w:val="22"/>
              </w:rPr>
              <w:t>Baseline HbA1c</w:t>
            </w:r>
          </w:p>
        </w:tc>
        <w:tc>
          <w:tcPr>
            <w:tcW w:w="1221" w:type="dxa"/>
            <w:tcBorders>
              <w:left w:val="single" w:sz="4" w:space="0" w:color="auto"/>
              <w:bottom w:val="nil"/>
              <w:right w:val="single" w:sz="4" w:space="0" w:color="auto"/>
            </w:tcBorders>
            <w:shd w:val="clear" w:color="auto" w:fill="auto"/>
          </w:tcPr>
          <w:p w14:paraId="363EA008" w14:textId="77777777" w:rsidR="000F2C06" w:rsidRPr="00DB7537" w:rsidRDefault="000F2C06" w:rsidP="00192B77">
            <w:pPr>
              <w:keepNext/>
              <w:spacing w:line="240" w:lineRule="auto"/>
              <w:jc w:val="center"/>
              <w:rPr>
                <w:b/>
                <w:iCs/>
                <w:szCs w:val="22"/>
              </w:rPr>
            </w:pPr>
            <w:r w:rsidRPr="00DB7537">
              <w:rPr>
                <w:b/>
                <w:bCs/>
                <w:szCs w:val="22"/>
              </w:rPr>
              <w:t>Mean change in HbA1c</w:t>
            </w:r>
          </w:p>
        </w:tc>
        <w:tc>
          <w:tcPr>
            <w:tcW w:w="2577" w:type="dxa"/>
            <w:gridSpan w:val="4"/>
            <w:tcBorders>
              <w:left w:val="single" w:sz="4" w:space="0" w:color="auto"/>
              <w:bottom w:val="nil"/>
              <w:right w:val="single" w:sz="4" w:space="0" w:color="auto"/>
            </w:tcBorders>
            <w:shd w:val="clear" w:color="auto" w:fill="auto"/>
          </w:tcPr>
          <w:p w14:paraId="1B8E1A51" w14:textId="77777777" w:rsidR="000F2C06" w:rsidRPr="00DB7537" w:rsidRDefault="000F2C06" w:rsidP="00192B77">
            <w:pPr>
              <w:keepNext/>
              <w:spacing w:line="240" w:lineRule="auto"/>
              <w:jc w:val="center"/>
              <w:rPr>
                <w:b/>
                <w:iCs/>
                <w:szCs w:val="22"/>
              </w:rPr>
            </w:pPr>
            <w:r w:rsidRPr="00DB7537">
              <w:rPr>
                <w:b/>
                <w:bCs/>
                <w:szCs w:val="22"/>
              </w:rPr>
              <w:t>Patients at target</w:t>
            </w:r>
            <w:r w:rsidRPr="00DB7537">
              <w:rPr>
                <w:b/>
                <w:bCs/>
                <w:szCs w:val="22"/>
              </w:rPr>
              <w:br/>
              <w:t>HbA1c</w:t>
            </w:r>
          </w:p>
        </w:tc>
        <w:tc>
          <w:tcPr>
            <w:tcW w:w="1163" w:type="dxa"/>
            <w:gridSpan w:val="2"/>
            <w:tcBorders>
              <w:left w:val="single" w:sz="4" w:space="0" w:color="auto"/>
              <w:bottom w:val="nil"/>
              <w:right w:val="single" w:sz="4" w:space="0" w:color="auto"/>
            </w:tcBorders>
            <w:shd w:val="clear" w:color="auto" w:fill="auto"/>
          </w:tcPr>
          <w:p w14:paraId="35944CE0" w14:textId="7914EB56" w:rsidR="000F2C06" w:rsidRPr="00DB7537" w:rsidRDefault="000F2C06" w:rsidP="00192B77">
            <w:pPr>
              <w:keepNext/>
              <w:spacing w:line="240" w:lineRule="auto"/>
              <w:jc w:val="center"/>
              <w:rPr>
                <w:b/>
                <w:iCs/>
                <w:szCs w:val="22"/>
              </w:rPr>
            </w:pPr>
            <w:r w:rsidRPr="00DB7537">
              <w:rPr>
                <w:b/>
                <w:bCs/>
                <w:szCs w:val="22"/>
              </w:rPr>
              <w:t>Change in F</w:t>
            </w:r>
            <w:r w:rsidR="00F1215A" w:rsidRPr="00DB7537">
              <w:rPr>
                <w:b/>
                <w:bCs/>
                <w:szCs w:val="22"/>
              </w:rPr>
              <w:t>B</w:t>
            </w:r>
            <w:r w:rsidRPr="00DB7537">
              <w:rPr>
                <w:b/>
                <w:bCs/>
                <w:szCs w:val="22"/>
              </w:rPr>
              <w:t>G</w:t>
            </w:r>
          </w:p>
        </w:tc>
        <w:tc>
          <w:tcPr>
            <w:tcW w:w="1117" w:type="dxa"/>
            <w:tcBorders>
              <w:left w:val="single" w:sz="4" w:space="0" w:color="auto"/>
              <w:bottom w:val="nil"/>
            </w:tcBorders>
            <w:shd w:val="clear" w:color="auto" w:fill="auto"/>
          </w:tcPr>
          <w:p w14:paraId="1555F0BD" w14:textId="77777777" w:rsidR="000F2C06" w:rsidRPr="00DB7537" w:rsidRDefault="000F2C06" w:rsidP="00192B77">
            <w:pPr>
              <w:keepNext/>
              <w:spacing w:line="240" w:lineRule="auto"/>
              <w:jc w:val="center"/>
              <w:rPr>
                <w:b/>
                <w:iCs/>
                <w:szCs w:val="22"/>
              </w:rPr>
            </w:pPr>
            <w:r w:rsidRPr="00DB7537">
              <w:rPr>
                <w:b/>
                <w:bCs/>
                <w:szCs w:val="22"/>
              </w:rPr>
              <w:t>Change in body weight</w:t>
            </w:r>
          </w:p>
        </w:tc>
      </w:tr>
      <w:tr w:rsidR="00683552" w:rsidRPr="00683552" w14:paraId="1F71E3E9" w14:textId="77777777" w:rsidTr="00F16240">
        <w:trPr>
          <w:gridAfter w:val="1"/>
          <w:wAfter w:w="17" w:type="dxa"/>
        </w:trPr>
        <w:tc>
          <w:tcPr>
            <w:tcW w:w="2093" w:type="dxa"/>
            <w:tcBorders>
              <w:top w:val="nil"/>
              <w:right w:val="single" w:sz="4" w:space="0" w:color="auto"/>
            </w:tcBorders>
            <w:shd w:val="clear" w:color="auto" w:fill="auto"/>
          </w:tcPr>
          <w:p w14:paraId="5438BADC" w14:textId="77777777" w:rsidR="000F2C06" w:rsidRPr="00DB7537" w:rsidRDefault="000F2C06" w:rsidP="00192B77">
            <w:pPr>
              <w:keepNext/>
              <w:spacing w:line="240" w:lineRule="auto"/>
              <w:jc w:val="center"/>
              <w:rPr>
                <w:b/>
                <w:iCs/>
                <w:szCs w:val="22"/>
              </w:rPr>
            </w:pPr>
          </w:p>
        </w:tc>
        <w:tc>
          <w:tcPr>
            <w:tcW w:w="1021" w:type="dxa"/>
            <w:gridSpan w:val="2"/>
            <w:tcBorders>
              <w:top w:val="nil"/>
              <w:left w:val="single" w:sz="4" w:space="0" w:color="auto"/>
              <w:right w:val="single" w:sz="4" w:space="0" w:color="auto"/>
            </w:tcBorders>
          </w:tcPr>
          <w:p w14:paraId="1F655AD9" w14:textId="77777777" w:rsidR="000F2C06" w:rsidRPr="00DB7537" w:rsidRDefault="000F2C06" w:rsidP="00192B77">
            <w:pPr>
              <w:keepNext/>
              <w:spacing w:line="240" w:lineRule="auto"/>
              <w:jc w:val="center"/>
              <w:rPr>
                <w:b/>
                <w:iCs/>
                <w:szCs w:val="22"/>
              </w:rPr>
            </w:pPr>
            <w:r w:rsidRPr="00DB7537">
              <w:rPr>
                <w:b/>
                <w:iCs/>
                <w:szCs w:val="22"/>
              </w:rPr>
              <w:t>(%)</w:t>
            </w:r>
          </w:p>
        </w:tc>
        <w:tc>
          <w:tcPr>
            <w:tcW w:w="1221" w:type="dxa"/>
            <w:tcBorders>
              <w:top w:val="nil"/>
              <w:left w:val="single" w:sz="4" w:space="0" w:color="auto"/>
              <w:right w:val="single" w:sz="4" w:space="0" w:color="auto"/>
            </w:tcBorders>
            <w:shd w:val="clear" w:color="auto" w:fill="auto"/>
          </w:tcPr>
          <w:p w14:paraId="0E5AF0E8" w14:textId="77777777" w:rsidR="000F2C06" w:rsidRPr="00DB7537" w:rsidRDefault="000F2C06" w:rsidP="00192B77">
            <w:pPr>
              <w:keepNext/>
              <w:spacing w:line="240" w:lineRule="auto"/>
              <w:jc w:val="center"/>
              <w:rPr>
                <w:b/>
                <w:iCs/>
                <w:szCs w:val="22"/>
              </w:rPr>
            </w:pPr>
            <w:r w:rsidRPr="00DB7537">
              <w:rPr>
                <w:b/>
                <w:iCs/>
                <w:szCs w:val="22"/>
              </w:rPr>
              <w:t>(%)</w:t>
            </w:r>
          </w:p>
        </w:tc>
        <w:tc>
          <w:tcPr>
            <w:tcW w:w="1302" w:type="dxa"/>
            <w:gridSpan w:val="2"/>
            <w:tcBorders>
              <w:top w:val="nil"/>
              <w:left w:val="single" w:sz="4" w:space="0" w:color="auto"/>
              <w:right w:val="single" w:sz="4" w:space="0" w:color="auto"/>
            </w:tcBorders>
            <w:shd w:val="clear" w:color="auto" w:fill="auto"/>
          </w:tcPr>
          <w:p w14:paraId="51D89EFD" w14:textId="2150F4C6" w:rsidR="000F2C06" w:rsidRPr="00DB7537" w:rsidRDefault="000F2C06" w:rsidP="00192B77">
            <w:pPr>
              <w:keepNext/>
              <w:autoSpaceDE w:val="0"/>
              <w:autoSpaceDN w:val="0"/>
              <w:adjustRightInd w:val="0"/>
              <w:spacing w:line="240" w:lineRule="auto"/>
              <w:jc w:val="center"/>
              <w:rPr>
                <w:b/>
                <w:bCs/>
                <w:szCs w:val="22"/>
              </w:rPr>
            </w:pPr>
            <w:r w:rsidRPr="00DB7537">
              <w:rPr>
                <w:b/>
                <w:bCs/>
                <w:szCs w:val="22"/>
              </w:rPr>
              <w:t>&lt;</w:t>
            </w:r>
            <w:r w:rsidR="00B94017" w:rsidRPr="00DB7537">
              <w:rPr>
                <w:b/>
                <w:bCs/>
                <w:szCs w:val="22"/>
              </w:rPr>
              <w:t> </w:t>
            </w:r>
            <w:r w:rsidRPr="00DB7537">
              <w:rPr>
                <w:b/>
                <w:bCs/>
                <w:szCs w:val="22"/>
              </w:rPr>
              <w:t>7.0</w:t>
            </w:r>
            <w:r w:rsidR="00B94017" w:rsidRPr="00DB7537">
              <w:rPr>
                <w:b/>
                <w:bCs/>
                <w:szCs w:val="22"/>
              </w:rPr>
              <w:t> </w:t>
            </w:r>
            <w:r w:rsidRPr="00DB7537">
              <w:rPr>
                <w:b/>
                <w:bCs/>
                <w:szCs w:val="22"/>
              </w:rPr>
              <w:t>% (%)</w:t>
            </w:r>
          </w:p>
        </w:tc>
        <w:tc>
          <w:tcPr>
            <w:tcW w:w="1275" w:type="dxa"/>
            <w:gridSpan w:val="2"/>
            <w:tcBorders>
              <w:top w:val="nil"/>
              <w:left w:val="single" w:sz="4" w:space="0" w:color="auto"/>
              <w:right w:val="single" w:sz="4" w:space="0" w:color="auto"/>
            </w:tcBorders>
            <w:shd w:val="clear" w:color="auto" w:fill="auto"/>
          </w:tcPr>
          <w:p w14:paraId="7E583E47" w14:textId="095A577E" w:rsidR="000F2C06" w:rsidRPr="00DB7537" w:rsidRDefault="000F2C06" w:rsidP="00192B77">
            <w:pPr>
              <w:keepNext/>
              <w:spacing w:line="240" w:lineRule="auto"/>
              <w:jc w:val="center"/>
              <w:rPr>
                <w:b/>
                <w:iCs/>
                <w:szCs w:val="22"/>
              </w:rPr>
            </w:pPr>
            <w:r w:rsidRPr="00DB7537">
              <w:rPr>
                <w:b/>
                <w:iCs/>
                <w:szCs w:val="22"/>
              </w:rPr>
              <w:t>≤</w:t>
            </w:r>
            <w:r w:rsidR="00B94017" w:rsidRPr="00DB7537">
              <w:rPr>
                <w:b/>
                <w:iCs/>
                <w:szCs w:val="22"/>
              </w:rPr>
              <w:t> </w:t>
            </w:r>
            <w:r w:rsidRPr="00DB7537">
              <w:rPr>
                <w:b/>
                <w:iCs/>
                <w:szCs w:val="22"/>
              </w:rPr>
              <w:t>6.5</w:t>
            </w:r>
            <w:r w:rsidR="00B94017" w:rsidRPr="00DB7537">
              <w:rPr>
                <w:b/>
                <w:iCs/>
                <w:szCs w:val="22"/>
              </w:rPr>
              <w:t> </w:t>
            </w:r>
            <w:r w:rsidRPr="00DB7537">
              <w:rPr>
                <w:b/>
                <w:iCs/>
                <w:szCs w:val="22"/>
              </w:rPr>
              <w:t>% (%)</w:t>
            </w:r>
          </w:p>
        </w:tc>
        <w:tc>
          <w:tcPr>
            <w:tcW w:w="1163" w:type="dxa"/>
            <w:gridSpan w:val="2"/>
            <w:tcBorders>
              <w:top w:val="nil"/>
              <w:left w:val="single" w:sz="4" w:space="0" w:color="auto"/>
              <w:right w:val="single" w:sz="4" w:space="0" w:color="auto"/>
            </w:tcBorders>
            <w:shd w:val="clear" w:color="auto" w:fill="auto"/>
          </w:tcPr>
          <w:p w14:paraId="1A5A18FD" w14:textId="77777777" w:rsidR="000F2C06" w:rsidRPr="00DB7537" w:rsidRDefault="000F2C06" w:rsidP="00192B77">
            <w:pPr>
              <w:keepNext/>
              <w:spacing w:line="240" w:lineRule="auto"/>
              <w:jc w:val="center"/>
              <w:rPr>
                <w:b/>
                <w:iCs/>
                <w:szCs w:val="22"/>
              </w:rPr>
            </w:pPr>
            <w:r w:rsidRPr="00DB7537">
              <w:rPr>
                <w:b/>
                <w:iCs/>
                <w:szCs w:val="22"/>
              </w:rPr>
              <w:t>(mmol/L)</w:t>
            </w:r>
          </w:p>
        </w:tc>
        <w:tc>
          <w:tcPr>
            <w:tcW w:w="1117" w:type="dxa"/>
            <w:tcBorders>
              <w:top w:val="nil"/>
              <w:left w:val="single" w:sz="4" w:space="0" w:color="auto"/>
            </w:tcBorders>
            <w:shd w:val="clear" w:color="auto" w:fill="auto"/>
          </w:tcPr>
          <w:p w14:paraId="0D7D6AAB" w14:textId="77777777" w:rsidR="000F2C06" w:rsidRPr="00DB7537" w:rsidRDefault="000F2C06" w:rsidP="00192B77">
            <w:pPr>
              <w:keepNext/>
              <w:spacing w:line="240" w:lineRule="auto"/>
              <w:jc w:val="center"/>
              <w:rPr>
                <w:b/>
                <w:iCs/>
                <w:szCs w:val="22"/>
              </w:rPr>
            </w:pPr>
            <w:r w:rsidRPr="00DB7537">
              <w:rPr>
                <w:b/>
                <w:iCs/>
                <w:szCs w:val="22"/>
              </w:rPr>
              <w:t>(kg)</w:t>
            </w:r>
          </w:p>
        </w:tc>
      </w:tr>
      <w:tr w:rsidR="00683552" w:rsidRPr="00683552" w14:paraId="3197381F" w14:textId="77777777" w:rsidTr="00490BFA">
        <w:trPr>
          <w:gridAfter w:val="1"/>
          <w:wAfter w:w="17" w:type="dxa"/>
        </w:trPr>
        <w:tc>
          <w:tcPr>
            <w:tcW w:w="9192" w:type="dxa"/>
            <w:gridSpan w:val="11"/>
            <w:shd w:val="clear" w:color="auto" w:fill="auto"/>
            <w:vAlign w:val="bottom"/>
          </w:tcPr>
          <w:p w14:paraId="6F41278D" w14:textId="77777777" w:rsidR="000F2C06" w:rsidRPr="00DB7537" w:rsidRDefault="000F2C06" w:rsidP="00192B77">
            <w:pPr>
              <w:pStyle w:val="mdTblEntryL"/>
              <w:spacing w:after="0" w:line="240" w:lineRule="auto"/>
              <w:rPr>
                <w:rFonts w:eastAsia="Calibri"/>
                <w:b/>
                <w:sz w:val="22"/>
                <w:szCs w:val="22"/>
                <w:lang w:val="en-GB"/>
              </w:rPr>
            </w:pPr>
            <w:r w:rsidRPr="00DB7537">
              <w:rPr>
                <w:rFonts w:eastAsia="MS Mincho"/>
                <w:b/>
                <w:sz w:val="22"/>
                <w:szCs w:val="22"/>
                <w:lang w:val="en-GB"/>
              </w:rPr>
              <w:t>36 weeks</w:t>
            </w:r>
          </w:p>
        </w:tc>
      </w:tr>
      <w:tr w:rsidR="00683552" w:rsidRPr="00683552" w14:paraId="14A5ED7E" w14:textId="77777777" w:rsidTr="00F16240">
        <w:trPr>
          <w:gridAfter w:val="1"/>
          <w:wAfter w:w="17" w:type="dxa"/>
        </w:trPr>
        <w:tc>
          <w:tcPr>
            <w:tcW w:w="2093" w:type="dxa"/>
            <w:shd w:val="clear" w:color="auto" w:fill="auto"/>
            <w:vAlign w:val="bottom"/>
          </w:tcPr>
          <w:p w14:paraId="61D9E2A2" w14:textId="295AEA87" w:rsidR="000F2C06" w:rsidRPr="00DB7537" w:rsidRDefault="000F2C06" w:rsidP="00192B77">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B94017" w:rsidRPr="00DB7537">
              <w:rPr>
                <w:rFonts w:eastAsia="MS Mincho"/>
                <w:sz w:val="22"/>
                <w:szCs w:val="22"/>
                <w:lang w:val="en-GB"/>
              </w:rPr>
              <w:t> </w:t>
            </w:r>
            <w:r w:rsidRPr="00DB7537">
              <w:rPr>
                <w:rFonts w:eastAsia="MS Mincho"/>
                <w:sz w:val="22"/>
                <w:szCs w:val="22"/>
                <w:lang w:val="en-GB"/>
              </w:rPr>
              <w:t>=</w:t>
            </w:r>
            <w:r w:rsidR="00B94017" w:rsidRPr="00DB7537">
              <w:rPr>
                <w:rFonts w:eastAsia="MS Mincho"/>
                <w:sz w:val="22"/>
                <w:szCs w:val="22"/>
                <w:lang w:val="en-GB"/>
              </w:rPr>
              <w:t> </w:t>
            </w:r>
            <w:r w:rsidRPr="00DB7537">
              <w:rPr>
                <w:rFonts w:eastAsia="MS Mincho"/>
                <w:sz w:val="22"/>
                <w:szCs w:val="22"/>
                <w:lang w:val="en-GB"/>
              </w:rPr>
              <w:t>612)</w:t>
            </w:r>
          </w:p>
        </w:tc>
        <w:tc>
          <w:tcPr>
            <w:tcW w:w="1021" w:type="dxa"/>
            <w:gridSpan w:val="2"/>
            <w:vAlign w:val="center"/>
          </w:tcPr>
          <w:p w14:paraId="7ED85EBA" w14:textId="77777777" w:rsidR="000F2C06" w:rsidRPr="00DB7537" w:rsidRDefault="000F2C06" w:rsidP="00192B77">
            <w:pPr>
              <w:pStyle w:val="mdTblEntryL"/>
              <w:spacing w:after="0" w:line="240" w:lineRule="auto"/>
              <w:jc w:val="center"/>
              <w:rPr>
                <w:rFonts w:eastAsia="Calibri"/>
                <w:sz w:val="22"/>
                <w:szCs w:val="22"/>
                <w:lang w:val="en-GB"/>
              </w:rPr>
            </w:pPr>
            <w:r w:rsidRPr="00DB7537">
              <w:rPr>
                <w:rFonts w:eastAsia="Calibri"/>
                <w:sz w:val="22"/>
                <w:szCs w:val="22"/>
                <w:lang w:val="en-GB"/>
              </w:rPr>
              <w:t>8.64</w:t>
            </w:r>
          </w:p>
        </w:tc>
        <w:tc>
          <w:tcPr>
            <w:tcW w:w="1221" w:type="dxa"/>
            <w:shd w:val="clear" w:color="auto" w:fill="auto"/>
            <w:vAlign w:val="center"/>
          </w:tcPr>
          <w:p w14:paraId="4DB70BC4" w14:textId="77777777" w:rsidR="000F2C06" w:rsidRPr="00DB7537" w:rsidRDefault="000F2C06" w:rsidP="00192B77">
            <w:pPr>
              <w:pStyle w:val="mdTblEntryL"/>
              <w:spacing w:after="0" w:line="240" w:lineRule="auto"/>
              <w:jc w:val="center"/>
              <w:rPr>
                <w:rFonts w:eastAsia="Calibri"/>
                <w:sz w:val="22"/>
                <w:szCs w:val="22"/>
                <w:lang w:val="en-GB"/>
              </w:rPr>
            </w:pPr>
            <w:r w:rsidRPr="00DB7537">
              <w:rPr>
                <w:sz w:val="22"/>
                <w:szCs w:val="22"/>
                <w:lang w:eastAsia="ja-JP"/>
              </w:rPr>
              <w:t>-1.53</w:t>
            </w:r>
          </w:p>
        </w:tc>
        <w:tc>
          <w:tcPr>
            <w:tcW w:w="1302" w:type="dxa"/>
            <w:gridSpan w:val="2"/>
            <w:shd w:val="clear" w:color="auto" w:fill="auto"/>
            <w:vAlign w:val="center"/>
          </w:tcPr>
          <w:p w14:paraId="024B4456" w14:textId="77777777" w:rsidR="000F2C06" w:rsidRPr="00DB7537" w:rsidRDefault="000F2C06" w:rsidP="00192B77">
            <w:pPr>
              <w:pStyle w:val="mdTblEntryL"/>
              <w:spacing w:after="0" w:line="240" w:lineRule="auto"/>
              <w:jc w:val="center"/>
              <w:rPr>
                <w:rFonts w:eastAsia="MS Mincho"/>
                <w:sz w:val="22"/>
                <w:szCs w:val="22"/>
                <w:lang w:val="en-GB"/>
              </w:rPr>
            </w:pPr>
            <w:r w:rsidRPr="00DB7537">
              <w:rPr>
                <w:rFonts w:eastAsia="MS Mincho"/>
                <w:sz w:val="22"/>
                <w:szCs w:val="22"/>
                <w:lang w:val="en-GB"/>
              </w:rPr>
              <w:t>57.0</w:t>
            </w:r>
          </w:p>
        </w:tc>
        <w:tc>
          <w:tcPr>
            <w:tcW w:w="1275" w:type="dxa"/>
            <w:gridSpan w:val="2"/>
            <w:shd w:val="clear" w:color="auto" w:fill="auto"/>
            <w:vAlign w:val="center"/>
          </w:tcPr>
          <w:p w14:paraId="1C893A76" w14:textId="77777777" w:rsidR="000F2C06" w:rsidRPr="00DB7537" w:rsidRDefault="000F2C06" w:rsidP="00192B77">
            <w:pPr>
              <w:pStyle w:val="mdTblEntryL"/>
              <w:spacing w:after="0" w:line="240" w:lineRule="auto"/>
              <w:jc w:val="center"/>
              <w:rPr>
                <w:sz w:val="22"/>
                <w:szCs w:val="22"/>
                <w:lang w:val="en-GB"/>
              </w:rPr>
            </w:pPr>
            <w:r w:rsidRPr="00DB7537">
              <w:rPr>
                <w:sz w:val="22"/>
                <w:szCs w:val="22"/>
                <w:lang w:val="en-GB"/>
              </w:rPr>
              <w:t>38.1</w:t>
            </w:r>
          </w:p>
        </w:tc>
        <w:tc>
          <w:tcPr>
            <w:tcW w:w="1163" w:type="dxa"/>
            <w:gridSpan w:val="2"/>
            <w:shd w:val="clear" w:color="auto" w:fill="auto"/>
            <w:vAlign w:val="center"/>
          </w:tcPr>
          <w:p w14:paraId="57948295" w14:textId="77777777" w:rsidR="000F2C06" w:rsidRPr="00DB7537" w:rsidRDefault="000F2C06" w:rsidP="00192B77">
            <w:pPr>
              <w:pStyle w:val="mdTblEntryL"/>
              <w:spacing w:after="0" w:line="240" w:lineRule="auto"/>
              <w:jc w:val="center"/>
              <w:rPr>
                <w:rFonts w:eastAsia="MS Mincho"/>
                <w:sz w:val="22"/>
                <w:szCs w:val="22"/>
                <w:lang w:val="en-GB"/>
              </w:rPr>
            </w:pPr>
            <w:r w:rsidRPr="00DB7537">
              <w:rPr>
                <w:sz w:val="22"/>
                <w:szCs w:val="22"/>
              </w:rPr>
              <w:t>-2.45</w:t>
            </w:r>
          </w:p>
        </w:tc>
        <w:tc>
          <w:tcPr>
            <w:tcW w:w="1117" w:type="dxa"/>
            <w:shd w:val="clear" w:color="auto" w:fill="auto"/>
            <w:vAlign w:val="center"/>
          </w:tcPr>
          <w:p w14:paraId="77626412" w14:textId="77777777" w:rsidR="000F2C06" w:rsidRPr="00DB7537" w:rsidRDefault="000F2C06" w:rsidP="00192B77">
            <w:pPr>
              <w:pStyle w:val="mdTblEntryL"/>
              <w:spacing w:after="0" w:line="240" w:lineRule="auto"/>
              <w:jc w:val="center"/>
              <w:rPr>
                <w:sz w:val="22"/>
                <w:szCs w:val="22"/>
                <w:vertAlign w:val="superscript"/>
                <w:lang w:val="en-GB"/>
              </w:rPr>
            </w:pPr>
            <w:r w:rsidRPr="00DB7537">
              <w:rPr>
                <w:rFonts w:eastAsia="MS Mincho"/>
                <w:sz w:val="22"/>
                <w:szCs w:val="22"/>
                <w:lang w:val="en-GB"/>
              </w:rPr>
              <w:t>-3.1</w:t>
            </w:r>
          </w:p>
        </w:tc>
      </w:tr>
      <w:tr w:rsidR="00683552" w:rsidRPr="00683552" w14:paraId="7258BB2A" w14:textId="77777777" w:rsidTr="00F16240">
        <w:trPr>
          <w:gridAfter w:val="1"/>
          <w:wAfter w:w="17" w:type="dxa"/>
        </w:trPr>
        <w:tc>
          <w:tcPr>
            <w:tcW w:w="2093" w:type="dxa"/>
            <w:shd w:val="clear" w:color="auto" w:fill="auto"/>
            <w:vAlign w:val="bottom"/>
          </w:tcPr>
          <w:p w14:paraId="48BE8882" w14:textId="31C6E423" w:rsidR="00186474" w:rsidRPr="00DB7537" w:rsidRDefault="00186474" w:rsidP="009B59E1">
            <w:pPr>
              <w:pStyle w:val="mdTblEntryL"/>
              <w:spacing w:after="0" w:line="240" w:lineRule="auto"/>
              <w:rPr>
                <w:rFonts w:eastAsia="MS Mincho"/>
                <w:sz w:val="22"/>
                <w:szCs w:val="22"/>
                <w:lang w:val="en-GB"/>
              </w:rPr>
            </w:pPr>
            <w:r w:rsidRPr="00DB7537">
              <w:rPr>
                <w:rFonts w:eastAsia="MS Mincho"/>
                <w:sz w:val="22"/>
                <w:szCs w:val="22"/>
                <w:lang w:val="en-GB"/>
              </w:rPr>
              <w:t>Dulaglutide 3 mg once weekly (n = 616)</w:t>
            </w:r>
          </w:p>
        </w:tc>
        <w:tc>
          <w:tcPr>
            <w:tcW w:w="1021" w:type="dxa"/>
            <w:gridSpan w:val="2"/>
            <w:vAlign w:val="center"/>
          </w:tcPr>
          <w:p w14:paraId="5087B460" w14:textId="77777777" w:rsidR="00186474" w:rsidRPr="00DB7537" w:rsidRDefault="00186474" w:rsidP="009B59E1">
            <w:pPr>
              <w:pStyle w:val="mdTblEntryL"/>
              <w:spacing w:after="0" w:line="240" w:lineRule="auto"/>
              <w:jc w:val="center"/>
              <w:rPr>
                <w:rFonts w:eastAsia="Calibri"/>
                <w:sz w:val="22"/>
                <w:szCs w:val="22"/>
                <w:lang w:val="en-GB"/>
              </w:rPr>
            </w:pPr>
            <w:r w:rsidRPr="00DB7537">
              <w:rPr>
                <w:rFonts w:eastAsia="Calibri"/>
                <w:sz w:val="22"/>
                <w:szCs w:val="22"/>
                <w:lang w:val="en-GB"/>
              </w:rPr>
              <w:t>8.63</w:t>
            </w:r>
          </w:p>
        </w:tc>
        <w:tc>
          <w:tcPr>
            <w:tcW w:w="1221" w:type="dxa"/>
            <w:shd w:val="clear" w:color="auto" w:fill="auto"/>
            <w:vAlign w:val="center"/>
          </w:tcPr>
          <w:p w14:paraId="011F95DB" w14:textId="77777777" w:rsidR="00186474" w:rsidRPr="00DB7537" w:rsidRDefault="00186474" w:rsidP="009B59E1">
            <w:pPr>
              <w:pStyle w:val="mdTblEntryL"/>
              <w:spacing w:after="0" w:line="240" w:lineRule="auto"/>
              <w:jc w:val="center"/>
              <w:rPr>
                <w:rFonts w:eastAsia="Calibri"/>
                <w:sz w:val="22"/>
                <w:szCs w:val="22"/>
                <w:lang w:val="en-GB"/>
              </w:rPr>
            </w:pPr>
            <w:r w:rsidRPr="00DB7537">
              <w:rPr>
                <w:sz w:val="22"/>
                <w:szCs w:val="22"/>
                <w:lang w:eastAsia="ja-JP"/>
              </w:rPr>
              <w:t>-1.71</w:t>
            </w:r>
            <w:r w:rsidRPr="00DB7537">
              <w:rPr>
                <w:sz w:val="22"/>
                <w:szCs w:val="22"/>
                <w:vertAlign w:val="superscript"/>
                <w:lang w:eastAsia="ja-JP"/>
              </w:rPr>
              <w:t>#</w:t>
            </w:r>
          </w:p>
        </w:tc>
        <w:tc>
          <w:tcPr>
            <w:tcW w:w="1302" w:type="dxa"/>
            <w:gridSpan w:val="2"/>
            <w:shd w:val="clear" w:color="auto" w:fill="auto"/>
            <w:vAlign w:val="center"/>
          </w:tcPr>
          <w:p w14:paraId="33C490E8" w14:textId="77777777" w:rsidR="00186474" w:rsidRPr="00DB7537" w:rsidRDefault="00186474" w:rsidP="009B59E1">
            <w:pPr>
              <w:pStyle w:val="mdTblEntryL"/>
              <w:spacing w:after="0" w:line="240" w:lineRule="auto"/>
              <w:jc w:val="center"/>
              <w:rPr>
                <w:sz w:val="22"/>
                <w:szCs w:val="22"/>
                <w:lang w:val="en-GB"/>
              </w:rPr>
            </w:pPr>
            <w:r w:rsidRPr="00DB7537">
              <w:rPr>
                <w:sz w:val="22"/>
                <w:szCs w:val="22"/>
                <w:lang w:eastAsia="ja-JP"/>
              </w:rPr>
              <w:t>64.7</w:t>
            </w:r>
            <w:r w:rsidRPr="00DB7537">
              <w:rPr>
                <w:sz w:val="22"/>
                <w:szCs w:val="22"/>
                <w:vertAlign w:val="superscript"/>
                <w:lang w:eastAsia="ja-JP"/>
              </w:rPr>
              <w:t>#</w:t>
            </w:r>
          </w:p>
        </w:tc>
        <w:tc>
          <w:tcPr>
            <w:tcW w:w="1275" w:type="dxa"/>
            <w:gridSpan w:val="2"/>
            <w:shd w:val="clear" w:color="auto" w:fill="auto"/>
            <w:vAlign w:val="center"/>
          </w:tcPr>
          <w:p w14:paraId="16F7DD6A" w14:textId="77777777" w:rsidR="00186474" w:rsidRPr="00DB7537" w:rsidRDefault="00186474" w:rsidP="009B59E1">
            <w:pPr>
              <w:pStyle w:val="mdTblEntryL"/>
              <w:spacing w:after="0" w:line="240" w:lineRule="auto"/>
              <w:jc w:val="center"/>
              <w:rPr>
                <w:sz w:val="22"/>
                <w:szCs w:val="22"/>
                <w:lang w:val="en-GB"/>
              </w:rPr>
            </w:pPr>
            <w:r w:rsidRPr="00DB7537">
              <w:rPr>
                <w:sz w:val="22"/>
                <w:szCs w:val="22"/>
                <w:lang w:val="en-GB"/>
              </w:rPr>
              <w:t>48.4</w:t>
            </w:r>
            <w:r w:rsidRPr="00DB7537">
              <w:rPr>
                <w:bCs/>
                <w:sz w:val="22"/>
                <w:szCs w:val="22"/>
                <w:vertAlign w:val="superscript"/>
              </w:rPr>
              <w:t>‡‡</w:t>
            </w:r>
          </w:p>
        </w:tc>
        <w:tc>
          <w:tcPr>
            <w:tcW w:w="1163" w:type="dxa"/>
            <w:gridSpan w:val="2"/>
            <w:shd w:val="clear" w:color="auto" w:fill="auto"/>
            <w:vAlign w:val="center"/>
          </w:tcPr>
          <w:p w14:paraId="3DF5F546" w14:textId="77777777" w:rsidR="00186474" w:rsidRPr="00DB7537" w:rsidRDefault="00186474" w:rsidP="009B59E1">
            <w:pPr>
              <w:pStyle w:val="mdTblEntryL"/>
              <w:spacing w:after="0" w:line="240" w:lineRule="auto"/>
              <w:jc w:val="center"/>
              <w:rPr>
                <w:rFonts w:eastAsia="MS Mincho"/>
                <w:sz w:val="22"/>
                <w:szCs w:val="22"/>
                <w:lang w:val="en-GB"/>
              </w:rPr>
            </w:pPr>
            <w:r w:rsidRPr="00DB7537">
              <w:rPr>
                <w:sz w:val="22"/>
                <w:szCs w:val="22"/>
              </w:rPr>
              <w:t>-2.66</w:t>
            </w:r>
          </w:p>
        </w:tc>
        <w:tc>
          <w:tcPr>
            <w:tcW w:w="1117" w:type="dxa"/>
            <w:shd w:val="clear" w:color="auto" w:fill="auto"/>
            <w:vAlign w:val="center"/>
          </w:tcPr>
          <w:p w14:paraId="1FCF64BF" w14:textId="77777777" w:rsidR="00186474" w:rsidRPr="00DB7537" w:rsidRDefault="00186474" w:rsidP="009B59E1">
            <w:pPr>
              <w:pStyle w:val="mdTblEntryL"/>
              <w:spacing w:after="0" w:line="240" w:lineRule="auto"/>
              <w:jc w:val="center"/>
              <w:rPr>
                <w:sz w:val="22"/>
                <w:szCs w:val="22"/>
                <w:vertAlign w:val="superscript"/>
                <w:lang w:val="en-GB"/>
              </w:rPr>
            </w:pPr>
            <w:r w:rsidRPr="00DB7537">
              <w:rPr>
                <w:rFonts w:eastAsia="MS Mincho"/>
                <w:sz w:val="22"/>
                <w:szCs w:val="22"/>
                <w:lang w:val="en-GB"/>
              </w:rPr>
              <w:t>-4.0</w:t>
            </w:r>
            <w:r w:rsidRPr="00DB7537">
              <w:rPr>
                <w:sz w:val="22"/>
                <w:szCs w:val="22"/>
                <w:vertAlign w:val="superscript"/>
                <w:lang w:val="en-GB"/>
              </w:rPr>
              <w:t>#</w:t>
            </w:r>
          </w:p>
        </w:tc>
      </w:tr>
      <w:tr w:rsidR="00683552" w:rsidRPr="00683552" w14:paraId="52B3A0C2" w14:textId="77777777" w:rsidTr="00F16240">
        <w:trPr>
          <w:gridAfter w:val="1"/>
          <w:wAfter w:w="17" w:type="dxa"/>
        </w:trPr>
        <w:tc>
          <w:tcPr>
            <w:tcW w:w="2093" w:type="dxa"/>
            <w:shd w:val="clear" w:color="auto" w:fill="auto"/>
            <w:vAlign w:val="bottom"/>
          </w:tcPr>
          <w:p w14:paraId="7DADFFC8" w14:textId="77777777" w:rsidR="00186474" w:rsidRPr="00DB7537" w:rsidRDefault="00186474" w:rsidP="009B59E1">
            <w:pPr>
              <w:pStyle w:val="mdTblEntryL"/>
              <w:spacing w:after="0" w:line="240" w:lineRule="auto"/>
              <w:rPr>
                <w:rFonts w:eastAsia="MS Mincho"/>
                <w:sz w:val="22"/>
                <w:szCs w:val="22"/>
                <w:lang w:val="en-GB"/>
              </w:rPr>
            </w:pPr>
            <w:r w:rsidRPr="00DB7537">
              <w:rPr>
                <w:rFonts w:eastAsia="MS Mincho"/>
                <w:sz w:val="22"/>
                <w:szCs w:val="22"/>
                <w:lang w:val="en-GB"/>
              </w:rPr>
              <w:t>Dulaglutide 4.5 mg once weekly (n = 614)</w:t>
            </w:r>
          </w:p>
        </w:tc>
        <w:tc>
          <w:tcPr>
            <w:tcW w:w="1021" w:type="dxa"/>
            <w:gridSpan w:val="2"/>
            <w:vAlign w:val="center"/>
          </w:tcPr>
          <w:p w14:paraId="173A8C5A" w14:textId="77777777" w:rsidR="00186474" w:rsidRPr="00DB7537" w:rsidRDefault="00186474" w:rsidP="009B59E1">
            <w:pPr>
              <w:pStyle w:val="mdTblEntryL"/>
              <w:spacing w:after="0" w:line="240" w:lineRule="auto"/>
              <w:jc w:val="center"/>
              <w:rPr>
                <w:rFonts w:eastAsia="Calibri"/>
                <w:sz w:val="22"/>
                <w:szCs w:val="22"/>
                <w:lang w:val="en-GB"/>
              </w:rPr>
            </w:pPr>
            <w:r w:rsidRPr="00DB7537">
              <w:rPr>
                <w:rFonts w:eastAsia="Calibri"/>
                <w:sz w:val="22"/>
                <w:szCs w:val="22"/>
                <w:lang w:val="en-GB"/>
              </w:rPr>
              <w:t>8.64</w:t>
            </w:r>
          </w:p>
        </w:tc>
        <w:tc>
          <w:tcPr>
            <w:tcW w:w="1221" w:type="dxa"/>
            <w:shd w:val="clear" w:color="auto" w:fill="auto"/>
            <w:vAlign w:val="center"/>
          </w:tcPr>
          <w:p w14:paraId="3C27135D" w14:textId="77777777" w:rsidR="00186474" w:rsidRPr="00DB7537" w:rsidRDefault="00186474" w:rsidP="009B59E1">
            <w:pPr>
              <w:pStyle w:val="mdTblEntryL"/>
              <w:spacing w:after="0" w:line="240" w:lineRule="auto"/>
              <w:jc w:val="center"/>
              <w:rPr>
                <w:rFonts w:eastAsia="Calibri"/>
                <w:sz w:val="22"/>
                <w:szCs w:val="22"/>
                <w:lang w:val="en-GB"/>
              </w:rPr>
            </w:pPr>
            <w:r w:rsidRPr="00DB7537">
              <w:rPr>
                <w:sz w:val="22"/>
                <w:szCs w:val="22"/>
                <w:lang w:eastAsia="ja-JP"/>
              </w:rPr>
              <w:t>-1.87</w:t>
            </w:r>
            <w:r w:rsidRPr="00DB7537">
              <w:rPr>
                <w:sz w:val="22"/>
                <w:szCs w:val="22"/>
                <w:vertAlign w:val="superscript"/>
                <w:lang w:eastAsia="ja-JP"/>
              </w:rPr>
              <w:t>##</w:t>
            </w:r>
          </w:p>
        </w:tc>
        <w:tc>
          <w:tcPr>
            <w:tcW w:w="1302" w:type="dxa"/>
            <w:gridSpan w:val="2"/>
            <w:shd w:val="clear" w:color="auto" w:fill="auto"/>
            <w:vAlign w:val="center"/>
          </w:tcPr>
          <w:p w14:paraId="421EB93E" w14:textId="4EDA27ED" w:rsidR="00186474" w:rsidRPr="00DB7537" w:rsidRDefault="00186474" w:rsidP="009B59E1">
            <w:pPr>
              <w:pStyle w:val="mdTblEntryL"/>
              <w:spacing w:after="0" w:line="240" w:lineRule="auto"/>
              <w:jc w:val="center"/>
              <w:rPr>
                <w:rFonts w:eastAsia="MS Mincho"/>
                <w:sz w:val="22"/>
                <w:szCs w:val="22"/>
                <w:lang w:val="en-GB"/>
              </w:rPr>
            </w:pPr>
            <w:r w:rsidRPr="00DB7537">
              <w:rPr>
                <w:sz w:val="22"/>
                <w:szCs w:val="22"/>
                <w:lang w:eastAsia="ja-JP"/>
              </w:rPr>
              <w:t>71.5</w:t>
            </w:r>
            <w:r w:rsidRPr="00DB7537">
              <w:rPr>
                <w:sz w:val="22"/>
                <w:szCs w:val="22"/>
                <w:vertAlign w:val="superscript"/>
                <w:lang w:eastAsia="ja-JP"/>
              </w:rPr>
              <w:t>#</w:t>
            </w:r>
          </w:p>
        </w:tc>
        <w:tc>
          <w:tcPr>
            <w:tcW w:w="1275" w:type="dxa"/>
            <w:gridSpan w:val="2"/>
            <w:shd w:val="clear" w:color="auto" w:fill="auto"/>
            <w:vAlign w:val="center"/>
          </w:tcPr>
          <w:p w14:paraId="2FB54CED" w14:textId="77777777" w:rsidR="00186474" w:rsidRPr="00DB7537" w:rsidRDefault="00186474" w:rsidP="009B59E1">
            <w:pPr>
              <w:pStyle w:val="mdTblEntryL"/>
              <w:spacing w:after="0" w:line="240" w:lineRule="auto"/>
              <w:jc w:val="center"/>
              <w:rPr>
                <w:rFonts w:eastAsia="MS Mincho"/>
                <w:sz w:val="22"/>
                <w:szCs w:val="22"/>
                <w:lang w:val="en-GB"/>
              </w:rPr>
            </w:pPr>
            <w:r w:rsidRPr="00DB7537">
              <w:rPr>
                <w:rFonts w:eastAsia="MS Mincho"/>
                <w:sz w:val="22"/>
                <w:szCs w:val="22"/>
                <w:lang w:val="en-GB"/>
              </w:rPr>
              <w:t>51.7</w:t>
            </w:r>
            <w:r w:rsidRPr="00DB7537">
              <w:rPr>
                <w:bCs/>
                <w:sz w:val="22"/>
                <w:szCs w:val="22"/>
                <w:vertAlign w:val="superscript"/>
              </w:rPr>
              <w:t>‡‡</w:t>
            </w:r>
          </w:p>
        </w:tc>
        <w:tc>
          <w:tcPr>
            <w:tcW w:w="1163" w:type="dxa"/>
            <w:gridSpan w:val="2"/>
            <w:shd w:val="clear" w:color="auto" w:fill="auto"/>
            <w:vAlign w:val="center"/>
          </w:tcPr>
          <w:p w14:paraId="5954EBED" w14:textId="223A8797" w:rsidR="00186474" w:rsidRPr="00DB7537" w:rsidRDefault="00186474" w:rsidP="009B59E1">
            <w:pPr>
              <w:pStyle w:val="mdTblEntryL"/>
              <w:spacing w:after="0" w:line="240" w:lineRule="auto"/>
              <w:jc w:val="center"/>
              <w:rPr>
                <w:rFonts w:eastAsia="MS Mincho"/>
                <w:sz w:val="22"/>
                <w:szCs w:val="22"/>
                <w:lang w:val="en-GB"/>
              </w:rPr>
            </w:pPr>
            <w:r w:rsidRPr="00DB7537">
              <w:rPr>
                <w:sz w:val="22"/>
                <w:szCs w:val="22"/>
              </w:rPr>
              <w:t>-2.90</w:t>
            </w:r>
            <w:r w:rsidRPr="00DB7537">
              <w:rPr>
                <w:sz w:val="22"/>
                <w:szCs w:val="22"/>
                <w:vertAlign w:val="superscript"/>
                <w:lang w:val="en-GB"/>
              </w:rPr>
              <w:t>#</w:t>
            </w:r>
          </w:p>
        </w:tc>
        <w:tc>
          <w:tcPr>
            <w:tcW w:w="1117" w:type="dxa"/>
            <w:shd w:val="clear" w:color="auto" w:fill="auto"/>
            <w:vAlign w:val="center"/>
          </w:tcPr>
          <w:p w14:paraId="29EBB60C" w14:textId="77777777" w:rsidR="00186474" w:rsidRPr="00DB7537" w:rsidRDefault="00186474" w:rsidP="009B59E1">
            <w:pPr>
              <w:pStyle w:val="mdTblEntryL"/>
              <w:spacing w:after="0" w:line="240" w:lineRule="auto"/>
              <w:jc w:val="center"/>
              <w:rPr>
                <w:rFonts w:eastAsia="MS Mincho"/>
                <w:sz w:val="22"/>
                <w:szCs w:val="22"/>
                <w:lang w:val="en-GB"/>
              </w:rPr>
            </w:pPr>
            <w:r w:rsidRPr="00DB7537">
              <w:rPr>
                <w:rFonts w:eastAsia="MS Mincho"/>
                <w:sz w:val="22"/>
                <w:szCs w:val="22"/>
                <w:lang w:val="en-GB"/>
              </w:rPr>
              <w:t>-4.7</w:t>
            </w:r>
            <w:r w:rsidRPr="00DB7537">
              <w:rPr>
                <w:sz w:val="22"/>
                <w:szCs w:val="22"/>
                <w:vertAlign w:val="superscript"/>
                <w:lang w:val="en-GB"/>
              </w:rPr>
              <w:t>##</w:t>
            </w:r>
          </w:p>
        </w:tc>
      </w:tr>
      <w:tr w:rsidR="00683552" w:rsidRPr="00683552" w14:paraId="5C45E245" w14:textId="77777777" w:rsidTr="00490BFA">
        <w:trPr>
          <w:gridAfter w:val="1"/>
          <w:wAfter w:w="17" w:type="dxa"/>
        </w:trPr>
        <w:tc>
          <w:tcPr>
            <w:tcW w:w="9192" w:type="dxa"/>
            <w:gridSpan w:val="11"/>
            <w:shd w:val="clear" w:color="auto" w:fill="auto"/>
            <w:vAlign w:val="bottom"/>
          </w:tcPr>
          <w:p w14:paraId="61C4F708" w14:textId="71F44FD6" w:rsidR="006C43D8" w:rsidRPr="00DB7537" w:rsidRDefault="006C43D8" w:rsidP="00823483">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2BB991BE" w14:textId="77777777" w:rsidTr="00F16240">
        <w:tc>
          <w:tcPr>
            <w:tcW w:w="2122" w:type="dxa"/>
            <w:gridSpan w:val="2"/>
            <w:shd w:val="clear" w:color="auto" w:fill="auto"/>
            <w:vAlign w:val="bottom"/>
          </w:tcPr>
          <w:p w14:paraId="7C18B11D" w14:textId="77777777" w:rsidR="00186474" w:rsidRPr="00DB7537" w:rsidRDefault="00186474" w:rsidP="009B59E1">
            <w:pPr>
              <w:pStyle w:val="mdTblEntryL"/>
              <w:spacing w:line="240" w:lineRule="auto"/>
              <w:rPr>
                <w:rFonts w:eastAsia="MS Mincho"/>
                <w:sz w:val="22"/>
                <w:szCs w:val="22"/>
                <w:lang w:val="en-GB"/>
              </w:rPr>
            </w:pPr>
            <w:r w:rsidRPr="00DB7537">
              <w:rPr>
                <w:rFonts w:eastAsia="MS Mincho"/>
                <w:sz w:val="22"/>
                <w:szCs w:val="22"/>
                <w:lang w:val="en-GB"/>
              </w:rPr>
              <w:t>Dulaglutide 1.5 mg once weekly (n = 612)</w:t>
            </w:r>
          </w:p>
        </w:tc>
        <w:tc>
          <w:tcPr>
            <w:tcW w:w="992" w:type="dxa"/>
            <w:vAlign w:val="center"/>
          </w:tcPr>
          <w:p w14:paraId="5A4FAA9B" w14:textId="77777777" w:rsidR="00186474" w:rsidRPr="00DB7537" w:rsidRDefault="00186474" w:rsidP="009B59E1">
            <w:pPr>
              <w:pStyle w:val="mdTblEntryL"/>
              <w:spacing w:line="240" w:lineRule="auto"/>
              <w:jc w:val="center"/>
              <w:rPr>
                <w:rFonts w:eastAsia="Calibri"/>
                <w:sz w:val="22"/>
                <w:szCs w:val="22"/>
                <w:lang w:val="en-GB"/>
              </w:rPr>
            </w:pPr>
            <w:r w:rsidRPr="00DB7537">
              <w:rPr>
                <w:rFonts w:eastAsia="Calibri"/>
                <w:sz w:val="22"/>
                <w:szCs w:val="22"/>
                <w:lang w:val="en-GB"/>
              </w:rPr>
              <w:t>8.64</w:t>
            </w:r>
          </w:p>
        </w:tc>
        <w:tc>
          <w:tcPr>
            <w:tcW w:w="1276" w:type="dxa"/>
            <w:gridSpan w:val="2"/>
            <w:shd w:val="clear" w:color="auto" w:fill="auto"/>
            <w:vAlign w:val="center"/>
          </w:tcPr>
          <w:p w14:paraId="3D50ECED" w14:textId="77777777" w:rsidR="00186474" w:rsidRPr="00DB7537" w:rsidRDefault="00186474" w:rsidP="009B59E1">
            <w:pPr>
              <w:pStyle w:val="mdTblEntryL"/>
              <w:spacing w:line="240" w:lineRule="auto"/>
              <w:jc w:val="center"/>
              <w:rPr>
                <w:sz w:val="22"/>
                <w:szCs w:val="22"/>
                <w:lang w:eastAsia="ja-JP"/>
              </w:rPr>
            </w:pPr>
            <w:r w:rsidRPr="00DB7537">
              <w:rPr>
                <w:sz w:val="22"/>
                <w:szCs w:val="22"/>
                <w:lang w:eastAsia="ja-JP"/>
              </w:rPr>
              <w:t>-1.52</w:t>
            </w:r>
          </w:p>
        </w:tc>
        <w:tc>
          <w:tcPr>
            <w:tcW w:w="1275" w:type="dxa"/>
            <w:gridSpan w:val="2"/>
            <w:shd w:val="clear" w:color="auto" w:fill="auto"/>
            <w:vAlign w:val="center"/>
          </w:tcPr>
          <w:p w14:paraId="649E1A29" w14:textId="77777777" w:rsidR="00186474" w:rsidRPr="00DB7537" w:rsidRDefault="00186474" w:rsidP="009B59E1">
            <w:pPr>
              <w:pStyle w:val="mdTblEntryL"/>
              <w:spacing w:line="240" w:lineRule="auto"/>
              <w:jc w:val="center"/>
              <w:rPr>
                <w:sz w:val="22"/>
                <w:szCs w:val="22"/>
                <w:lang w:eastAsia="ja-JP"/>
              </w:rPr>
            </w:pPr>
            <w:r w:rsidRPr="00DB7537">
              <w:rPr>
                <w:rFonts w:eastAsia="MS Mincho"/>
                <w:sz w:val="22"/>
                <w:szCs w:val="22"/>
                <w:lang w:val="en-GB"/>
              </w:rPr>
              <w:t>58.6</w:t>
            </w:r>
          </w:p>
        </w:tc>
        <w:tc>
          <w:tcPr>
            <w:tcW w:w="1276" w:type="dxa"/>
            <w:gridSpan w:val="2"/>
            <w:shd w:val="clear" w:color="auto" w:fill="auto"/>
            <w:vAlign w:val="center"/>
          </w:tcPr>
          <w:p w14:paraId="205E7D79" w14:textId="77777777" w:rsidR="00186474" w:rsidRPr="00DB7537" w:rsidRDefault="00186474" w:rsidP="009B59E1">
            <w:pPr>
              <w:pStyle w:val="mdTblEntryL"/>
              <w:spacing w:line="240" w:lineRule="auto"/>
              <w:jc w:val="center"/>
              <w:rPr>
                <w:sz w:val="22"/>
                <w:szCs w:val="22"/>
                <w:lang w:val="en-GB"/>
              </w:rPr>
            </w:pPr>
            <w:r w:rsidRPr="00DB7537">
              <w:rPr>
                <w:sz w:val="22"/>
                <w:szCs w:val="22"/>
                <w:lang w:val="en-GB"/>
              </w:rPr>
              <w:t>40.4</w:t>
            </w:r>
          </w:p>
        </w:tc>
        <w:tc>
          <w:tcPr>
            <w:tcW w:w="1134" w:type="dxa"/>
            <w:shd w:val="clear" w:color="auto" w:fill="auto"/>
            <w:vAlign w:val="center"/>
          </w:tcPr>
          <w:p w14:paraId="640057FB" w14:textId="77777777" w:rsidR="00186474" w:rsidRPr="00DB7537" w:rsidRDefault="00186474" w:rsidP="009B59E1">
            <w:pPr>
              <w:pStyle w:val="mdTblEntryL"/>
              <w:spacing w:line="240" w:lineRule="auto"/>
              <w:jc w:val="center"/>
              <w:rPr>
                <w:sz w:val="22"/>
                <w:szCs w:val="22"/>
              </w:rPr>
            </w:pPr>
            <w:r w:rsidRPr="00DB7537">
              <w:rPr>
                <w:sz w:val="22"/>
                <w:szCs w:val="22"/>
              </w:rPr>
              <w:t>-2.39</w:t>
            </w:r>
          </w:p>
        </w:tc>
        <w:tc>
          <w:tcPr>
            <w:tcW w:w="1134" w:type="dxa"/>
            <w:gridSpan w:val="2"/>
            <w:shd w:val="clear" w:color="auto" w:fill="auto"/>
            <w:vAlign w:val="center"/>
          </w:tcPr>
          <w:p w14:paraId="7C3C2DE5" w14:textId="77777777" w:rsidR="00186474" w:rsidRPr="00DB7537" w:rsidRDefault="00186474" w:rsidP="009B59E1">
            <w:pPr>
              <w:pStyle w:val="mdTblEntryL"/>
              <w:spacing w:line="240" w:lineRule="auto"/>
              <w:jc w:val="center"/>
              <w:rPr>
                <w:rFonts w:eastAsia="MS Mincho"/>
                <w:sz w:val="22"/>
                <w:szCs w:val="22"/>
                <w:lang w:val="en-GB"/>
              </w:rPr>
            </w:pPr>
            <w:r w:rsidRPr="00DB7537">
              <w:rPr>
                <w:rFonts w:eastAsia="MS Mincho"/>
                <w:sz w:val="22"/>
                <w:szCs w:val="22"/>
                <w:lang w:val="en-GB"/>
              </w:rPr>
              <w:t>-3.5</w:t>
            </w:r>
          </w:p>
        </w:tc>
      </w:tr>
      <w:tr w:rsidR="00683552" w:rsidRPr="00683552" w14:paraId="5F593621" w14:textId="77777777" w:rsidTr="00F16240">
        <w:tc>
          <w:tcPr>
            <w:tcW w:w="2122" w:type="dxa"/>
            <w:gridSpan w:val="2"/>
            <w:shd w:val="clear" w:color="auto" w:fill="auto"/>
            <w:vAlign w:val="bottom"/>
          </w:tcPr>
          <w:p w14:paraId="740917CD" w14:textId="5D410F20" w:rsidR="00186474" w:rsidRPr="00DB7537" w:rsidRDefault="00186474" w:rsidP="009B59E1">
            <w:pPr>
              <w:pStyle w:val="mdTblEntryL"/>
              <w:spacing w:line="240" w:lineRule="auto"/>
              <w:rPr>
                <w:rFonts w:eastAsia="MS Mincho"/>
                <w:sz w:val="22"/>
                <w:szCs w:val="22"/>
                <w:lang w:val="en-GB"/>
              </w:rPr>
            </w:pPr>
            <w:r w:rsidRPr="00DB7537">
              <w:rPr>
                <w:rFonts w:eastAsia="MS Mincho"/>
                <w:sz w:val="22"/>
                <w:szCs w:val="22"/>
                <w:lang w:val="en-GB"/>
              </w:rPr>
              <w:t>Dulaglutide 3 mg once weekly (n = 616)</w:t>
            </w:r>
          </w:p>
        </w:tc>
        <w:tc>
          <w:tcPr>
            <w:tcW w:w="992" w:type="dxa"/>
            <w:vAlign w:val="center"/>
          </w:tcPr>
          <w:p w14:paraId="1BE30B6F" w14:textId="77777777" w:rsidR="00186474" w:rsidRPr="00DB7537" w:rsidRDefault="00186474" w:rsidP="009B59E1">
            <w:pPr>
              <w:pStyle w:val="mdTblEntryL"/>
              <w:spacing w:line="240" w:lineRule="auto"/>
              <w:jc w:val="center"/>
              <w:rPr>
                <w:rFonts w:eastAsia="Calibri"/>
                <w:sz w:val="22"/>
                <w:szCs w:val="22"/>
                <w:lang w:val="en-GB"/>
              </w:rPr>
            </w:pPr>
            <w:r w:rsidRPr="00DB7537">
              <w:rPr>
                <w:rFonts w:eastAsia="Calibri"/>
                <w:sz w:val="22"/>
                <w:szCs w:val="22"/>
                <w:lang w:val="en-GB"/>
              </w:rPr>
              <w:t>8.63</w:t>
            </w:r>
          </w:p>
        </w:tc>
        <w:tc>
          <w:tcPr>
            <w:tcW w:w="1276" w:type="dxa"/>
            <w:gridSpan w:val="2"/>
            <w:shd w:val="clear" w:color="auto" w:fill="auto"/>
            <w:vAlign w:val="center"/>
          </w:tcPr>
          <w:p w14:paraId="703A73D1" w14:textId="77777777" w:rsidR="00186474" w:rsidRPr="00DB7537" w:rsidRDefault="00186474" w:rsidP="009B59E1">
            <w:pPr>
              <w:pStyle w:val="mdTblEntryL"/>
              <w:spacing w:line="240" w:lineRule="auto"/>
              <w:jc w:val="center"/>
              <w:rPr>
                <w:sz w:val="22"/>
                <w:szCs w:val="22"/>
                <w:lang w:eastAsia="ja-JP"/>
              </w:rPr>
            </w:pPr>
            <w:r w:rsidRPr="00DB7537">
              <w:rPr>
                <w:sz w:val="22"/>
                <w:szCs w:val="22"/>
                <w:lang w:eastAsia="ja-JP"/>
              </w:rPr>
              <w:t>-1.71</w:t>
            </w:r>
            <w:r w:rsidRPr="00DB7537">
              <w:rPr>
                <w:bCs/>
                <w:sz w:val="22"/>
                <w:szCs w:val="22"/>
                <w:vertAlign w:val="superscript"/>
              </w:rPr>
              <w:t>‡</w:t>
            </w:r>
          </w:p>
        </w:tc>
        <w:tc>
          <w:tcPr>
            <w:tcW w:w="1275" w:type="dxa"/>
            <w:gridSpan w:val="2"/>
            <w:shd w:val="clear" w:color="auto" w:fill="auto"/>
            <w:vAlign w:val="center"/>
          </w:tcPr>
          <w:p w14:paraId="0D7A189B" w14:textId="77777777" w:rsidR="00186474" w:rsidRPr="00DB7537" w:rsidRDefault="00186474" w:rsidP="009B59E1">
            <w:pPr>
              <w:pStyle w:val="mdTblEntryL"/>
              <w:spacing w:line="240" w:lineRule="auto"/>
              <w:jc w:val="center"/>
              <w:rPr>
                <w:sz w:val="22"/>
                <w:szCs w:val="22"/>
                <w:lang w:eastAsia="ja-JP"/>
              </w:rPr>
            </w:pPr>
            <w:r w:rsidRPr="00DB7537">
              <w:rPr>
                <w:sz w:val="22"/>
                <w:szCs w:val="22"/>
                <w:lang w:eastAsia="ja-JP"/>
              </w:rPr>
              <w:t>65.4</w:t>
            </w:r>
            <w:r w:rsidRPr="00DB7537">
              <w:rPr>
                <w:bCs/>
                <w:sz w:val="22"/>
                <w:szCs w:val="22"/>
                <w:vertAlign w:val="superscript"/>
              </w:rPr>
              <w:t>‡</w:t>
            </w:r>
          </w:p>
        </w:tc>
        <w:tc>
          <w:tcPr>
            <w:tcW w:w="1276" w:type="dxa"/>
            <w:gridSpan w:val="2"/>
            <w:shd w:val="clear" w:color="auto" w:fill="auto"/>
            <w:vAlign w:val="center"/>
          </w:tcPr>
          <w:p w14:paraId="200EB991" w14:textId="77777777" w:rsidR="00186474" w:rsidRPr="00DB7537" w:rsidRDefault="00186474" w:rsidP="009B59E1">
            <w:pPr>
              <w:pStyle w:val="mdTblEntryL"/>
              <w:spacing w:line="240" w:lineRule="auto"/>
              <w:jc w:val="center"/>
              <w:rPr>
                <w:rFonts w:eastAsia="MS Mincho"/>
                <w:sz w:val="22"/>
                <w:szCs w:val="22"/>
                <w:lang w:val="en-GB"/>
              </w:rPr>
            </w:pPr>
            <w:r w:rsidRPr="00DB7537">
              <w:rPr>
                <w:sz w:val="22"/>
                <w:szCs w:val="22"/>
                <w:lang w:val="en-GB"/>
              </w:rPr>
              <w:t>49.2</w:t>
            </w:r>
            <w:r w:rsidRPr="00DB7537">
              <w:rPr>
                <w:bCs/>
                <w:sz w:val="22"/>
                <w:szCs w:val="22"/>
                <w:vertAlign w:val="superscript"/>
              </w:rPr>
              <w:t>‡</w:t>
            </w:r>
          </w:p>
        </w:tc>
        <w:tc>
          <w:tcPr>
            <w:tcW w:w="1134" w:type="dxa"/>
            <w:shd w:val="clear" w:color="auto" w:fill="auto"/>
            <w:vAlign w:val="center"/>
          </w:tcPr>
          <w:p w14:paraId="6FF1BF8C" w14:textId="77777777" w:rsidR="00186474" w:rsidRPr="00DB7537" w:rsidRDefault="00186474" w:rsidP="009B59E1">
            <w:pPr>
              <w:pStyle w:val="mdTblEntryL"/>
              <w:spacing w:line="240" w:lineRule="auto"/>
              <w:jc w:val="center"/>
              <w:rPr>
                <w:sz w:val="22"/>
                <w:szCs w:val="22"/>
              </w:rPr>
            </w:pPr>
            <w:r w:rsidRPr="00DB7537">
              <w:rPr>
                <w:sz w:val="22"/>
                <w:szCs w:val="22"/>
              </w:rPr>
              <w:t>-2.70</w:t>
            </w:r>
            <w:r w:rsidRPr="00DB7537">
              <w:rPr>
                <w:bCs/>
                <w:sz w:val="22"/>
                <w:szCs w:val="22"/>
                <w:vertAlign w:val="superscript"/>
              </w:rPr>
              <w:t>‡</w:t>
            </w:r>
          </w:p>
        </w:tc>
        <w:tc>
          <w:tcPr>
            <w:tcW w:w="1134" w:type="dxa"/>
            <w:gridSpan w:val="2"/>
            <w:shd w:val="clear" w:color="auto" w:fill="auto"/>
            <w:vAlign w:val="center"/>
          </w:tcPr>
          <w:p w14:paraId="284E4FD4" w14:textId="77777777" w:rsidR="00186474" w:rsidRPr="00DB7537" w:rsidRDefault="00186474" w:rsidP="009B59E1">
            <w:pPr>
              <w:pStyle w:val="mdTblEntryL"/>
              <w:spacing w:line="240" w:lineRule="auto"/>
              <w:jc w:val="center"/>
              <w:rPr>
                <w:rFonts w:eastAsia="MS Mincho"/>
                <w:sz w:val="22"/>
                <w:szCs w:val="22"/>
                <w:lang w:val="en-GB"/>
              </w:rPr>
            </w:pPr>
            <w:r w:rsidRPr="00DB7537">
              <w:rPr>
                <w:rFonts w:eastAsia="MS Mincho"/>
                <w:sz w:val="22"/>
                <w:szCs w:val="22"/>
                <w:lang w:val="en-GB"/>
              </w:rPr>
              <w:t>-4.3</w:t>
            </w:r>
            <w:r w:rsidRPr="00DB7537">
              <w:rPr>
                <w:bCs/>
                <w:sz w:val="22"/>
                <w:szCs w:val="22"/>
                <w:vertAlign w:val="superscript"/>
              </w:rPr>
              <w:t>‡</w:t>
            </w:r>
          </w:p>
        </w:tc>
      </w:tr>
      <w:tr w:rsidR="00683552" w:rsidRPr="00683552" w14:paraId="3063746F" w14:textId="77777777" w:rsidTr="00F16240">
        <w:tc>
          <w:tcPr>
            <w:tcW w:w="2122" w:type="dxa"/>
            <w:gridSpan w:val="2"/>
            <w:shd w:val="clear" w:color="auto" w:fill="auto"/>
            <w:vAlign w:val="bottom"/>
          </w:tcPr>
          <w:p w14:paraId="7F61BF40" w14:textId="76761553" w:rsidR="00C3787B" w:rsidRPr="00DB7537" w:rsidRDefault="00C3787B" w:rsidP="009D6E1A">
            <w:pPr>
              <w:pStyle w:val="mdTblEntryL"/>
              <w:spacing w:line="240" w:lineRule="auto"/>
              <w:rPr>
                <w:rFonts w:eastAsia="MS Mincho"/>
                <w:b/>
                <w:sz w:val="22"/>
                <w:szCs w:val="22"/>
                <w:lang w:val="en-GB"/>
              </w:rPr>
            </w:pPr>
            <w:r w:rsidRPr="00DB7537">
              <w:rPr>
                <w:rFonts w:eastAsia="MS Mincho"/>
                <w:sz w:val="22"/>
                <w:szCs w:val="22"/>
                <w:lang w:val="en-GB"/>
              </w:rPr>
              <w:t>Dulaglutide 4.5 mg once weekly (n = </w:t>
            </w:r>
            <w:r w:rsidR="00F658C9" w:rsidRPr="00DB7537">
              <w:rPr>
                <w:rFonts w:eastAsia="MS Mincho"/>
                <w:sz w:val="22"/>
                <w:szCs w:val="22"/>
                <w:lang w:val="en-GB"/>
              </w:rPr>
              <w:t>614</w:t>
            </w:r>
            <w:r w:rsidRPr="00DB7537">
              <w:rPr>
                <w:rFonts w:eastAsia="MS Mincho"/>
                <w:sz w:val="22"/>
                <w:szCs w:val="22"/>
                <w:lang w:val="en-GB"/>
              </w:rPr>
              <w:t>)</w:t>
            </w:r>
          </w:p>
        </w:tc>
        <w:tc>
          <w:tcPr>
            <w:tcW w:w="992" w:type="dxa"/>
            <w:vAlign w:val="center"/>
          </w:tcPr>
          <w:p w14:paraId="63F2F49B" w14:textId="77777777" w:rsidR="00C3787B" w:rsidRPr="00DB7537" w:rsidRDefault="00C3787B" w:rsidP="009D6E1A">
            <w:pPr>
              <w:pStyle w:val="mdTblEntryL"/>
              <w:spacing w:line="240" w:lineRule="auto"/>
              <w:jc w:val="center"/>
              <w:rPr>
                <w:rFonts w:eastAsia="Calibri"/>
                <w:sz w:val="22"/>
                <w:szCs w:val="22"/>
                <w:lang w:val="en-GB"/>
              </w:rPr>
            </w:pPr>
            <w:r w:rsidRPr="00DB7537">
              <w:rPr>
                <w:rFonts w:eastAsia="Calibri"/>
                <w:sz w:val="22"/>
                <w:szCs w:val="22"/>
                <w:lang w:val="en-GB"/>
              </w:rPr>
              <w:t>8.64</w:t>
            </w:r>
          </w:p>
        </w:tc>
        <w:tc>
          <w:tcPr>
            <w:tcW w:w="1276" w:type="dxa"/>
            <w:gridSpan w:val="2"/>
            <w:shd w:val="clear" w:color="auto" w:fill="auto"/>
            <w:vAlign w:val="center"/>
          </w:tcPr>
          <w:p w14:paraId="7A9ECFF9" w14:textId="7E5A302E" w:rsidR="00C3787B" w:rsidRPr="00DB7537" w:rsidRDefault="00C3787B" w:rsidP="009D6E1A">
            <w:pPr>
              <w:pStyle w:val="mdTblEntryL"/>
              <w:spacing w:line="240" w:lineRule="auto"/>
              <w:jc w:val="center"/>
              <w:rPr>
                <w:sz w:val="22"/>
                <w:szCs w:val="22"/>
                <w:lang w:eastAsia="ja-JP"/>
              </w:rPr>
            </w:pPr>
            <w:r w:rsidRPr="00DB7537">
              <w:rPr>
                <w:sz w:val="22"/>
                <w:szCs w:val="22"/>
                <w:lang w:eastAsia="ja-JP"/>
              </w:rPr>
              <w:t>-1.83</w:t>
            </w:r>
            <w:r w:rsidRPr="00DB7537">
              <w:rPr>
                <w:bCs/>
                <w:sz w:val="22"/>
                <w:szCs w:val="22"/>
                <w:vertAlign w:val="superscript"/>
              </w:rPr>
              <w:t>‡‡</w:t>
            </w:r>
          </w:p>
        </w:tc>
        <w:tc>
          <w:tcPr>
            <w:tcW w:w="1275" w:type="dxa"/>
            <w:gridSpan w:val="2"/>
            <w:shd w:val="clear" w:color="auto" w:fill="auto"/>
            <w:vAlign w:val="center"/>
          </w:tcPr>
          <w:p w14:paraId="399D725A" w14:textId="7F002393" w:rsidR="00C3787B" w:rsidRPr="00DB7537" w:rsidRDefault="00C3787B" w:rsidP="009D6E1A">
            <w:pPr>
              <w:pStyle w:val="mdTblEntryL"/>
              <w:spacing w:line="240" w:lineRule="auto"/>
              <w:jc w:val="center"/>
              <w:rPr>
                <w:rFonts w:eastAsia="MS Mincho"/>
                <w:sz w:val="22"/>
                <w:szCs w:val="22"/>
                <w:lang w:val="en-GB"/>
              </w:rPr>
            </w:pPr>
            <w:r w:rsidRPr="00DB7537">
              <w:rPr>
                <w:sz w:val="22"/>
                <w:szCs w:val="22"/>
                <w:lang w:eastAsia="ja-JP"/>
              </w:rPr>
              <w:t>71.7</w:t>
            </w:r>
            <w:r w:rsidRPr="00DB7537">
              <w:rPr>
                <w:bCs/>
                <w:sz w:val="22"/>
                <w:szCs w:val="22"/>
                <w:vertAlign w:val="superscript"/>
              </w:rPr>
              <w:t>‡‡</w:t>
            </w:r>
          </w:p>
        </w:tc>
        <w:tc>
          <w:tcPr>
            <w:tcW w:w="1276" w:type="dxa"/>
            <w:gridSpan w:val="2"/>
            <w:shd w:val="clear" w:color="auto" w:fill="auto"/>
            <w:vAlign w:val="center"/>
          </w:tcPr>
          <w:p w14:paraId="6838B9F0" w14:textId="77777777" w:rsidR="00C3787B" w:rsidRPr="00DB7537" w:rsidRDefault="00C3787B" w:rsidP="009D6E1A">
            <w:pPr>
              <w:pStyle w:val="mdTblEntryL"/>
              <w:spacing w:line="240" w:lineRule="auto"/>
              <w:jc w:val="center"/>
              <w:rPr>
                <w:sz w:val="22"/>
                <w:szCs w:val="22"/>
                <w:lang w:val="en-GB"/>
              </w:rPr>
            </w:pPr>
            <w:r w:rsidRPr="00DB7537">
              <w:rPr>
                <w:rFonts w:eastAsia="MS Mincho"/>
                <w:sz w:val="22"/>
                <w:szCs w:val="22"/>
                <w:lang w:val="en-GB"/>
              </w:rPr>
              <w:t>51.3</w:t>
            </w:r>
            <w:r w:rsidRPr="00DB7537">
              <w:rPr>
                <w:bCs/>
                <w:sz w:val="22"/>
                <w:szCs w:val="22"/>
                <w:vertAlign w:val="superscript"/>
              </w:rPr>
              <w:t>‡‡</w:t>
            </w:r>
          </w:p>
        </w:tc>
        <w:tc>
          <w:tcPr>
            <w:tcW w:w="1134" w:type="dxa"/>
            <w:shd w:val="clear" w:color="auto" w:fill="auto"/>
            <w:vAlign w:val="center"/>
          </w:tcPr>
          <w:p w14:paraId="634224D2" w14:textId="47A424A2" w:rsidR="00C3787B" w:rsidRPr="00DB7537" w:rsidRDefault="00C3787B" w:rsidP="009D6E1A">
            <w:pPr>
              <w:pStyle w:val="mdTblEntryL"/>
              <w:spacing w:line="240" w:lineRule="auto"/>
              <w:jc w:val="center"/>
              <w:rPr>
                <w:sz w:val="22"/>
                <w:szCs w:val="22"/>
              </w:rPr>
            </w:pPr>
            <w:r w:rsidRPr="00DB7537">
              <w:rPr>
                <w:sz w:val="22"/>
                <w:szCs w:val="22"/>
              </w:rPr>
              <w:t>-2.92</w:t>
            </w:r>
            <w:r w:rsidRPr="00DB7537">
              <w:rPr>
                <w:bCs/>
                <w:sz w:val="22"/>
                <w:szCs w:val="22"/>
                <w:vertAlign w:val="superscript"/>
              </w:rPr>
              <w:t>‡‡</w:t>
            </w:r>
          </w:p>
        </w:tc>
        <w:tc>
          <w:tcPr>
            <w:tcW w:w="1134" w:type="dxa"/>
            <w:gridSpan w:val="2"/>
            <w:shd w:val="clear" w:color="auto" w:fill="auto"/>
            <w:vAlign w:val="center"/>
          </w:tcPr>
          <w:p w14:paraId="7B8B770F" w14:textId="1AC441A9" w:rsidR="00C3787B" w:rsidRPr="00DB7537" w:rsidRDefault="00C3787B" w:rsidP="009D6E1A">
            <w:pPr>
              <w:pStyle w:val="mdTblEntryL"/>
              <w:spacing w:line="240" w:lineRule="auto"/>
              <w:jc w:val="center"/>
              <w:rPr>
                <w:rFonts w:eastAsia="MS Mincho"/>
                <w:sz w:val="22"/>
                <w:szCs w:val="22"/>
                <w:lang w:val="en-GB"/>
              </w:rPr>
            </w:pPr>
            <w:r w:rsidRPr="00DB7537">
              <w:rPr>
                <w:rFonts w:eastAsia="MS Mincho"/>
                <w:sz w:val="22"/>
                <w:szCs w:val="22"/>
                <w:lang w:val="en-GB"/>
              </w:rPr>
              <w:t>-5.0</w:t>
            </w:r>
            <w:r w:rsidRPr="00DB7537">
              <w:rPr>
                <w:bCs/>
                <w:sz w:val="22"/>
                <w:szCs w:val="22"/>
                <w:vertAlign w:val="superscript"/>
              </w:rPr>
              <w:t>‡‡</w:t>
            </w:r>
          </w:p>
        </w:tc>
      </w:tr>
    </w:tbl>
    <w:p w14:paraId="3C94C46E" w14:textId="6C22CDDD" w:rsidR="000F2C06" w:rsidRPr="00683552" w:rsidRDefault="000F2C06" w:rsidP="000F2C06">
      <w:pPr>
        <w:spacing w:line="240" w:lineRule="auto"/>
      </w:pPr>
      <w:r w:rsidRPr="00683552">
        <w:rPr>
          <w:vertAlign w:val="superscript"/>
        </w:rPr>
        <w:t>#</w:t>
      </w:r>
      <w:r w:rsidRPr="00683552">
        <w:t xml:space="preserve"> p &lt; 0.05, </w:t>
      </w:r>
      <w:r w:rsidRPr="00683552">
        <w:rPr>
          <w:rFonts w:eastAsia="Calibri"/>
          <w:vertAlign w:val="superscript"/>
        </w:rPr>
        <w:t xml:space="preserve">## </w:t>
      </w:r>
      <w:r w:rsidRPr="00683552">
        <w:t xml:space="preserve">p &lt; 0.001 </w:t>
      </w:r>
      <w:r w:rsidR="000E74BF" w:rsidRPr="00683552">
        <w:t>for superiority compared to</w:t>
      </w:r>
      <w:r w:rsidRPr="00683552">
        <w:t xml:space="preserve"> dulaglutide 1.5 mg</w:t>
      </w:r>
      <w:r w:rsidR="00E9679A" w:rsidRPr="00683552">
        <w:t xml:space="preserve">, </w:t>
      </w:r>
      <w:r w:rsidR="003A0C4E" w:rsidRPr="00683552">
        <w:t xml:space="preserve">adjusted p-values </w:t>
      </w:r>
      <w:r w:rsidR="00E9679A" w:rsidRPr="00683552">
        <w:t xml:space="preserve">with overall type </w:t>
      </w:r>
      <w:r w:rsidR="00C66059" w:rsidRPr="00683552">
        <w:t>I</w:t>
      </w:r>
      <w:r w:rsidR="00E9679A" w:rsidRPr="00683552">
        <w:t xml:space="preserve"> error controlled</w:t>
      </w:r>
    </w:p>
    <w:p w14:paraId="4E2B2CE0" w14:textId="3A707330" w:rsidR="008E6F6D" w:rsidRPr="00683552" w:rsidRDefault="008E6F6D" w:rsidP="000F2C06">
      <w:pPr>
        <w:spacing w:line="240" w:lineRule="auto"/>
      </w:pPr>
      <w:r w:rsidRPr="00683552">
        <w:rPr>
          <w:bCs/>
          <w:szCs w:val="22"/>
          <w:vertAlign w:val="superscript"/>
        </w:rPr>
        <w:t xml:space="preserve">‡ </w:t>
      </w:r>
      <w:r w:rsidRPr="00683552">
        <w:t xml:space="preserve">p &lt; 0.05, </w:t>
      </w:r>
      <w:r w:rsidR="00E9679A" w:rsidRPr="00683552">
        <w:rPr>
          <w:bCs/>
          <w:szCs w:val="22"/>
          <w:vertAlign w:val="superscript"/>
        </w:rPr>
        <w:t xml:space="preserve">‡‡ </w:t>
      </w:r>
      <w:r w:rsidR="00E9679A" w:rsidRPr="00683552">
        <w:t xml:space="preserve">p &lt; 0.001 </w:t>
      </w:r>
      <w:r w:rsidR="000E74BF" w:rsidRPr="00683552">
        <w:t>compared to</w:t>
      </w:r>
      <w:r w:rsidR="00E9679A" w:rsidRPr="00683552">
        <w:t xml:space="preserve"> dulaglutide 1.5 mg</w:t>
      </w:r>
    </w:p>
    <w:p w14:paraId="28E88268" w14:textId="77777777" w:rsidR="00864501" w:rsidRPr="00683552" w:rsidRDefault="00864501" w:rsidP="000F2C06">
      <w:pPr>
        <w:spacing w:line="240" w:lineRule="auto"/>
      </w:pPr>
    </w:p>
    <w:p w14:paraId="120F03B4" w14:textId="3AD175B0" w:rsidR="00D707C4" w:rsidRPr="00683552" w:rsidRDefault="00F43BAE" w:rsidP="00D707C4">
      <w:pPr>
        <w:spacing w:line="240" w:lineRule="auto"/>
      </w:pPr>
      <w:r w:rsidRPr="00683552">
        <w:t xml:space="preserve">Results target the </w:t>
      </w:r>
      <w:r w:rsidR="00934834" w:rsidRPr="00683552">
        <w:t>on-</w:t>
      </w:r>
      <w:r w:rsidRPr="00683552">
        <w:t xml:space="preserve">treatment </w:t>
      </w:r>
      <w:r w:rsidR="00934834" w:rsidRPr="00683552">
        <w:t xml:space="preserve">effect </w:t>
      </w:r>
      <w:r w:rsidRPr="00683552">
        <w:t>(analysis is based on mixed models for repeated measurements or longitudinal logistic regression).</w:t>
      </w:r>
    </w:p>
    <w:p w14:paraId="7A91A154" w14:textId="58964F2B" w:rsidR="00D707C4" w:rsidRPr="00683552" w:rsidRDefault="00D85179" w:rsidP="00503678">
      <w:pPr>
        <w:keepNext/>
        <w:spacing w:line="240" w:lineRule="auto"/>
      </w:pPr>
      <w:r>
        <w:rPr>
          <w:noProof/>
        </w:rPr>
        <w:lastRenderedPageBreak/>
        <w:drawing>
          <wp:inline distT="0" distB="0" distL="0" distR="0" wp14:anchorId="1967F9D1" wp14:editId="15745485">
            <wp:extent cx="5732145" cy="2377440"/>
            <wp:effectExtent l="0" t="0" r="1905" b="381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3_V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377440"/>
                    </a:xfrm>
                    <a:prstGeom prst="rect">
                      <a:avLst/>
                    </a:prstGeom>
                  </pic:spPr>
                </pic:pic>
              </a:graphicData>
            </a:graphic>
          </wp:inline>
        </w:drawing>
      </w:r>
    </w:p>
    <w:p w14:paraId="3FE71345" w14:textId="77777777" w:rsidR="00D707C4" w:rsidRPr="00683552" w:rsidRDefault="00D707C4" w:rsidP="00503678">
      <w:pPr>
        <w:keepNext/>
        <w:spacing w:line="240" w:lineRule="auto"/>
      </w:pPr>
    </w:p>
    <w:p w14:paraId="1EDB0C5E" w14:textId="58C0A920" w:rsidR="00D707C4" w:rsidRPr="00683552" w:rsidRDefault="00D707C4" w:rsidP="00503678">
      <w:pPr>
        <w:keepNext/>
        <w:spacing w:line="240" w:lineRule="auto"/>
        <w:rPr>
          <w:szCs w:val="22"/>
        </w:rPr>
      </w:pPr>
      <w:r w:rsidRPr="00683552">
        <w:t>Figure</w:t>
      </w:r>
      <w:r w:rsidR="00A57896" w:rsidRPr="00683552">
        <w:t> </w:t>
      </w:r>
      <w:r w:rsidRPr="00683552">
        <w:t>3. Mean change in HbA1c (%) and body weight (kg) from baseline to week</w:t>
      </w:r>
      <w:r w:rsidR="00A57896" w:rsidRPr="00683552">
        <w:t> </w:t>
      </w:r>
      <w:r w:rsidRPr="00683552">
        <w:t>52</w:t>
      </w:r>
    </w:p>
    <w:p w14:paraId="24A2BBE5" w14:textId="77777777" w:rsidR="00D707C4" w:rsidRPr="00683552" w:rsidRDefault="00D707C4" w:rsidP="000F2C06">
      <w:pPr>
        <w:spacing w:line="240" w:lineRule="auto"/>
      </w:pPr>
    </w:p>
    <w:p w14:paraId="24181946" w14:textId="3763606D" w:rsidR="000F2C06" w:rsidRPr="00683552" w:rsidRDefault="000F2C06" w:rsidP="003326CA">
      <w:pPr>
        <w:spacing w:line="240" w:lineRule="auto"/>
      </w:pPr>
      <w:r w:rsidRPr="00683552">
        <w:t xml:space="preserve">The rates of documented symptomatic hypoglycaemia with </w:t>
      </w:r>
      <w:r w:rsidR="009253DB" w:rsidRPr="00683552">
        <w:t>dulaglutide</w:t>
      </w:r>
      <w:r w:rsidRPr="00683552">
        <w:t xml:space="preserve"> </w:t>
      </w:r>
      <w:r w:rsidR="00186474" w:rsidRPr="00683552">
        <w:t>1</w:t>
      </w:r>
      <w:r w:rsidRPr="00683552">
        <w:t xml:space="preserve">.5 mg, 3 mg and </w:t>
      </w:r>
      <w:r w:rsidR="00186474" w:rsidRPr="00683552">
        <w:t>4</w:t>
      </w:r>
      <w:r w:rsidRPr="00683552">
        <w:t>.5 mg were 0.0</w:t>
      </w:r>
      <w:r w:rsidR="00027E40" w:rsidRPr="00683552">
        <w:t>7</w:t>
      </w:r>
      <w:r w:rsidRPr="00683552">
        <w:t>, 0.05 and 0.0</w:t>
      </w:r>
      <w:r w:rsidR="00027E40" w:rsidRPr="00683552">
        <w:t>7</w:t>
      </w:r>
      <w:r w:rsidR="00A57896" w:rsidRPr="00683552">
        <w:t> </w:t>
      </w:r>
      <w:r w:rsidRPr="00683552">
        <w:t xml:space="preserve">episodes/patient/year respectively. One patient reported severe hypoglycaemia with </w:t>
      </w:r>
      <w:r w:rsidR="009253DB" w:rsidRPr="00683552">
        <w:t xml:space="preserve">dulaglutide </w:t>
      </w:r>
      <w:r w:rsidR="00186474" w:rsidRPr="00683552">
        <w:t>1</w:t>
      </w:r>
      <w:r w:rsidRPr="00683552">
        <w:t xml:space="preserve">.5 mg, no </w:t>
      </w:r>
      <w:r w:rsidR="005F3424" w:rsidRPr="00683552">
        <w:t>patient</w:t>
      </w:r>
      <w:r w:rsidRPr="00683552">
        <w:t xml:space="preserve"> with </w:t>
      </w:r>
      <w:r w:rsidR="009253DB" w:rsidRPr="00683552">
        <w:t xml:space="preserve">dulaglutide </w:t>
      </w:r>
      <w:r w:rsidRPr="00683552">
        <w:t xml:space="preserve">3 mg, and one </w:t>
      </w:r>
      <w:r w:rsidR="005F3424" w:rsidRPr="00683552">
        <w:t xml:space="preserve">patient </w:t>
      </w:r>
      <w:r w:rsidRPr="00683552">
        <w:t xml:space="preserve">with </w:t>
      </w:r>
      <w:r w:rsidR="009253DB" w:rsidRPr="00683552">
        <w:t xml:space="preserve">dulaglutide </w:t>
      </w:r>
      <w:r w:rsidR="00186474" w:rsidRPr="00683552">
        <w:t>4</w:t>
      </w:r>
      <w:r w:rsidRPr="00683552">
        <w:t>.5 mg.</w:t>
      </w:r>
    </w:p>
    <w:p w14:paraId="2A4CCE15" w14:textId="77777777" w:rsidR="003D39F5" w:rsidRPr="00683552" w:rsidDel="00D707C4" w:rsidRDefault="003D39F5" w:rsidP="003326CA">
      <w:pPr>
        <w:spacing w:line="240" w:lineRule="auto"/>
      </w:pPr>
    </w:p>
    <w:p w14:paraId="7C27DD43" w14:textId="77777777" w:rsidR="00B263E7" w:rsidRPr="00683552" w:rsidRDefault="00DA20DF" w:rsidP="00B263E7">
      <w:pPr>
        <w:spacing w:line="240" w:lineRule="auto"/>
        <w:rPr>
          <w:szCs w:val="22"/>
          <w:u w:val="single"/>
        </w:rPr>
      </w:pPr>
      <w:r w:rsidRPr="00683552">
        <w:rPr>
          <w:szCs w:val="22"/>
          <w:u w:val="single"/>
        </w:rPr>
        <w:t>Special populations</w:t>
      </w:r>
    </w:p>
    <w:p w14:paraId="7C27DD44" w14:textId="77777777" w:rsidR="00B263E7" w:rsidRPr="00683552" w:rsidRDefault="00B263E7" w:rsidP="00B263E7">
      <w:pPr>
        <w:spacing w:line="240" w:lineRule="auto"/>
        <w:rPr>
          <w:szCs w:val="22"/>
        </w:rPr>
      </w:pPr>
    </w:p>
    <w:p w14:paraId="7C27DD45" w14:textId="77777777" w:rsidR="00B263E7" w:rsidRPr="00683552" w:rsidRDefault="00DA20DF" w:rsidP="00B263E7">
      <w:pPr>
        <w:spacing w:line="240" w:lineRule="auto"/>
        <w:rPr>
          <w:i/>
          <w:szCs w:val="22"/>
        </w:rPr>
      </w:pPr>
      <w:r w:rsidRPr="00683552">
        <w:rPr>
          <w:i/>
          <w:szCs w:val="22"/>
        </w:rPr>
        <w:t>Use in patients with renal impairment</w:t>
      </w:r>
    </w:p>
    <w:p w14:paraId="7C27DD46" w14:textId="7A7700F9" w:rsidR="00B263E7" w:rsidRPr="00683552" w:rsidRDefault="00DA20DF" w:rsidP="00B263E7">
      <w:pPr>
        <w:spacing w:line="240" w:lineRule="auto"/>
        <w:rPr>
          <w:szCs w:val="22"/>
        </w:rPr>
      </w:pPr>
      <w:r w:rsidRPr="00683552">
        <w:rPr>
          <w:szCs w:val="22"/>
        </w:rPr>
        <w:t>In a 52</w:t>
      </w:r>
      <w:r w:rsidR="00B94017" w:rsidRPr="00683552" w:rsidDel="00F04235">
        <w:rPr>
          <w:szCs w:val="22"/>
        </w:rPr>
        <w:t> </w:t>
      </w:r>
      <w:r w:rsidRPr="00683552">
        <w:rPr>
          <w:szCs w:val="22"/>
        </w:rPr>
        <w:t>week study, Trulicity 1.5</w:t>
      </w:r>
      <w:r w:rsidR="00B94017" w:rsidRPr="00683552">
        <w:rPr>
          <w:szCs w:val="22"/>
        </w:rPr>
        <w:t> </w:t>
      </w:r>
      <w:r w:rsidRPr="00683552">
        <w:rPr>
          <w:szCs w:val="22"/>
        </w:rPr>
        <w:t>mg and 0.75</w:t>
      </w:r>
      <w:r w:rsidR="00B94017" w:rsidRPr="00683552">
        <w:rPr>
          <w:szCs w:val="22"/>
        </w:rPr>
        <w:t> </w:t>
      </w:r>
      <w:r w:rsidRPr="00683552">
        <w:rPr>
          <w:szCs w:val="22"/>
        </w:rPr>
        <w:t xml:space="preserve">mg were compared to titrated insulin glargine as add-on to prandial insulin lispro to evaluate the effect on glycaemic control and safety of patients with moderate to severe chronic kidney disease (eGFR [by CKD-EPI] </w:t>
      </w:r>
      <w:r w:rsidRPr="00683552">
        <w:t>&lt;</w:t>
      </w:r>
      <w:r w:rsidR="00B94017" w:rsidRPr="00683552">
        <w:t> </w:t>
      </w:r>
      <w:r w:rsidRPr="00683552">
        <w:t xml:space="preserve">60 and </w:t>
      </w:r>
      <w:r w:rsidRPr="00683552">
        <w:rPr>
          <w:szCs w:val="22"/>
        </w:rPr>
        <w:t>≥</w:t>
      </w:r>
      <w:r w:rsidR="00B94017" w:rsidRPr="00683552">
        <w:rPr>
          <w:szCs w:val="22"/>
        </w:rPr>
        <w:t> </w:t>
      </w:r>
      <w:r w:rsidRPr="00683552">
        <w:rPr>
          <w:szCs w:val="22"/>
        </w:rPr>
        <w:t>15</w:t>
      </w:r>
      <w:r w:rsidR="00B94017" w:rsidRPr="00683552">
        <w:rPr>
          <w:szCs w:val="22"/>
        </w:rPr>
        <w:t> </w:t>
      </w:r>
      <w:r w:rsidRPr="00683552">
        <w:rPr>
          <w:szCs w:val="22"/>
        </w:rPr>
        <w:t>mL/min/1.73</w:t>
      </w:r>
      <w:r w:rsidR="00B94017" w:rsidRPr="00683552">
        <w:rPr>
          <w:szCs w:val="22"/>
        </w:rPr>
        <w:t> </w:t>
      </w:r>
      <w:r w:rsidRPr="00683552">
        <w:rPr>
          <w:szCs w:val="22"/>
        </w:rPr>
        <w:t>m</w:t>
      </w:r>
      <w:r w:rsidRPr="00683552">
        <w:rPr>
          <w:szCs w:val="22"/>
          <w:vertAlign w:val="superscript"/>
        </w:rPr>
        <w:t>2</w:t>
      </w:r>
      <w:r w:rsidRPr="00683552">
        <w:rPr>
          <w:szCs w:val="22"/>
        </w:rPr>
        <w:t>). Patients discontinued their pre</w:t>
      </w:r>
      <w:r w:rsidR="00F41108" w:rsidRPr="00683552">
        <w:rPr>
          <w:szCs w:val="22"/>
        </w:rPr>
        <w:t>-</w:t>
      </w:r>
      <w:r w:rsidRPr="00683552">
        <w:rPr>
          <w:szCs w:val="22"/>
        </w:rPr>
        <w:t>study insulin regimen at randomisation. At baseline, overall mean eGFR was 38</w:t>
      </w:r>
      <w:r w:rsidR="00B94017" w:rsidRPr="00683552">
        <w:rPr>
          <w:szCs w:val="22"/>
        </w:rPr>
        <w:t> </w:t>
      </w:r>
      <w:r w:rsidRPr="00683552">
        <w:rPr>
          <w:szCs w:val="22"/>
        </w:rPr>
        <w:t>mL/min/1.73</w:t>
      </w:r>
      <w:r w:rsidR="00B94017" w:rsidRPr="00683552">
        <w:rPr>
          <w:szCs w:val="22"/>
        </w:rPr>
        <w:t> </w:t>
      </w:r>
      <w:r w:rsidRPr="00683552">
        <w:rPr>
          <w:szCs w:val="22"/>
        </w:rPr>
        <w:t>m</w:t>
      </w:r>
      <w:r w:rsidRPr="00683552">
        <w:rPr>
          <w:szCs w:val="22"/>
          <w:vertAlign w:val="superscript"/>
        </w:rPr>
        <w:t>2</w:t>
      </w:r>
      <w:r w:rsidRPr="00683552">
        <w:rPr>
          <w:szCs w:val="22"/>
        </w:rPr>
        <w:t>, 30</w:t>
      </w:r>
      <w:r w:rsidR="00B94017" w:rsidRPr="00683552">
        <w:rPr>
          <w:szCs w:val="22"/>
        </w:rPr>
        <w:t> </w:t>
      </w:r>
      <w:r w:rsidRPr="00683552">
        <w:rPr>
          <w:szCs w:val="22"/>
        </w:rPr>
        <w:t>% of patients had eGFR &lt;</w:t>
      </w:r>
      <w:r w:rsidR="00B94017" w:rsidRPr="00683552">
        <w:rPr>
          <w:szCs w:val="22"/>
        </w:rPr>
        <w:t> </w:t>
      </w:r>
      <w:r w:rsidRPr="00683552">
        <w:rPr>
          <w:szCs w:val="22"/>
        </w:rPr>
        <w:t>30</w:t>
      </w:r>
      <w:r w:rsidR="00B94017" w:rsidRPr="00683552">
        <w:rPr>
          <w:szCs w:val="22"/>
        </w:rPr>
        <w:t> </w:t>
      </w:r>
      <w:r w:rsidRPr="00683552">
        <w:rPr>
          <w:szCs w:val="22"/>
        </w:rPr>
        <w:t>mL/min/1.73</w:t>
      </w:r>
      <w:r w:rsidR="00B94017" w:rsidRPr="00683552">
        <w:rPr>
          <w:szCs w:val="22"/>
        </w:rPr>
        <w:t> </w:t>
      </w:r>
      <w:r w:rsidRPr="00683552">
        <w:rPr>
          <w:szCs w:val="22"/>
        </w:rPr>
        <w:t>m</w:t>
      </w:r>
      <w:r w:rsidRPr="00683552">
        <w:rPr>
          <w:szCs w:val="22"/>
          <w:vertAlign w:val="superscript"/>
        </w:rPr>
        <w:t>2</w:t>
      </w:r>
      <w:r w:rsidRPr="00683552">
        <w:rPr>
          <w:szCs w:val="22"/>
        </w:rPr>
        <w:t>.</w:t>
      </w:r>
    </w:p>
    <w:p w14:paraId="7C27DD47" w14:textId="77777777" w:rsidR="00B263E7" w:rsidRPr="00683552" w:rsidRDefault="00B263E7" w:rsidP="00B263E7">
      <w:pPr>
        <w:spacing w:line="240" w:lineRule="auto"/>
        <w:rPr>
          <w:szCs w:val="22"/>
          <w:highlight w:val="yellow"/>
          <w:u w:val="single"/>
        </w:rPr>
      </w:pPr>
    </w:p>
    <w:p w14:paraId="7C27DD48" w14:textId="7521FF67" w:rsidR="00B263E7" w:rsidRPr="00683552" w:rsidRDefault="00DA20DF" w:rsidP="00B263E7">
      <w:pPr>
        <w:spacing w:line="240" w:lineRule="auto"/>
        <w:rPr>
          <w:szCs w:val="22"/>
          <w:highlight w:val="yellow"/>
          <w:u w:val="single"/>
        </w:rPr>
      </w:pPr>
      <w:r w:rsidRPr="00683552">
        <w:t>At 26 weeks, both Trulicity 1.5 mg and 0.75</w:t>
      </w:r>
      <w:r w:rsidR="00B94017" w:rsidRPr="00683552">
        <w:t> </w:t>
      </w:r>
      <w:r w:rsidRPr="00683552">
        <w:t xml:space="preserve">mg were non-inferior to insulin glargine in lowering of HbA1c and this effect was sustained at 52 weeks. A similar percentage of patients achieved HbA1c targets of </w:t>
      </w:r>
      <w:r w:rsidRPr="00683552">
        <w:rPr>
          <w:iCs/>
        </w:rPr>
        <w:t>&lt;</w:t>
      </w:r>
      <w:r w:rsidRPr="00683552">
        <w:t> </w:t>
      </w:r>
      <w:r w:rsidRPr="00683552">
        <w:rPr>
          <w:iCs/>
        </w:rPr>
        <w:t>8.0 % at 26 and 52 weeks with both dulaglutide doses as well as insulin glargine</w:t>
      </w:r>
      <w:r w:rsidRPr="00683552">
        <w:t>.</w:t>
      </w:r>
    </w:p>
    <w:p w14:paraId="7C27DD49" w14:textId="77777777" w:rsidR="00B263E7" w:rsidRPr="00683552" w:rsidRDefault="00B263E7" w:rsidP="00B263E7">
      <w:pPr>
        <w:spacing w:line="240" w:lineRule="auto"/>
        <w:rPr>
          <w:szCs w:val="22"/>
          <w:highlight w:val="yellow"/>
          <w:u w:val="single"/>
        </w:rPr>
      </w:pPr>
    </w:p>
    <w:p w14:paraId="7C27DD4A" w14:textId="752F86FC" w:rsidR="00B263E7" w:rsidRPr="00683552" w:rsidRDefault="00DA20DF" w:rsidP="00B263E7">
      <w:pPr>
        <w:keepNext/>
        <w:spacing w:line="240" w:lineRule="auto"/>
        <w:rPr>
          <w:lang w:val="en-US"/>
        </w:rPr>
      </w:pPr>
      <w:r w:rsidRPr="00683552">
        <w:rPr>
          <w:szCs w:val="22"/>
          <w:lang w:eastAsia="ja-JP"/>
        </w:rPr>
        <w:lastRenderedPageBreak/>
        <w:t>Table</w:t>
      </w:r>
      <w:r w:rsidR="005C697C" w:rsidRPr="00683552">
        <w:rPr>
          <w:szCs w:val="22"/>
          <w:lang w:eastAsia="ja-JP"/>
        </w:rPr>
        <w:t> 1</w:t>
      </w:r>
      <w:r w:rsidR="003D3E52" w:rsidRPr="00683552">
        <w:rPr>
          <w:szCs w:val="22"/>
          <w:lang w:eastAsia="ja-JP"/>
        </w:rPr>
        <w:t>2</w:t>
      </w:r>
      <w:r w:rsidR="00EC5B06" w:rsidRPr="00683552">
        <w:rPr>
          <w:szCs w:val="22"/>
          <w:lang w:eastAsia="ja-JP"/>
        </w:rPr>
        <w:t>.</w:t>
      </w:r>
      <w:r w:rsidRPr="00683552">
        <w:rPr>
          <w:szCs w:val="22"/>
          <w:lang w:eastAsia="ja-JP"/>
        </w:rPr>
        <w:t xml:space="preserve"> Results of </w:t>
      </w:r>
      <w:r w:rsidRPr="00683552">
        <w:rPr>
          <w:iCs/>
          <w:szCs w:val="22"/>
        </w:rPr>
        <w:t>a 52</w:t>
      </w:r>
      <w:r w:rsidR="00B45A34" w:rsidRPr="00683552">
        <w:rPr>
          <w:iCs/>
          <w:szCs w:val="22"/>
        </w:rPr>
        <w:t>-</w:t>
      </w:r>
      <w:r w:rsidRPr="00683552">
        <w:rPr>
          <w:iCs/>
          <w:szCs w:val="22"/>
        </w:rPr>
        <w:t xml:space="preserve">week active controlled study </w:t>
      </w:r>
      <w:r w:rsidRPr="00683552">
        <w:rPr>
          <w:szCs w:val="22"/>
        </w:rPr>
        <w:t xml:space="preserve">with two doses of dulaglutide in comparison to insulin glargine </w:t>
      </w:r>
      <w:r w:rsidRPr="00683552">
        <w:rPr>
          <w:lang w:val="en-US"/>
        </w:rPr>
        <w:t>(in patients with moderate to severe chronic kidney disease)</w:t>
      </w:r>
    </w:p>
    <w:p w14:paraId="7C27DD4B" w14:textId="77777777" w:rsidR="002A32FB" w:rsidRPr="00683552" w:rsidRDefault="002A32FB" w:rsidP="00B263E7">
      <w:pPr>
        <w:keepNext/>
        <w:spacing w:line="240" w:lineRule="auto"/>
        <w:rPr>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275"/>
        <w:gridCol w:w="1519"/>
        <w:gridCol w:w="12"/>
        <w:gridCol w:w="1355"/>
        <w:gridCol w:w="6"/>
        <w:gridCol w:w="1361"/>
      </w:tblGrid>
      <w:tr w:rsidR="00683552" w:rsidRPr="00683552" w14:paraId="7C27DD54" w14:textId="77777777" w:rsidTr="003F2F7D">
        <w:trPr>
          <w:trHeight w:val="766"/>
        </w:trPr>
        <w:tc>
          <w:tcPr>
            <w:tcW w:w="2093" w:type="dxa"/>
            <w:tcBorders>
              <w:bottom w:val="nil"/>
              <w:right w:val="nil"/>
            </w:tcBorders>
            <w:shd w:val="clear" w:color="auto" w:fill="auto"/>
          </w:tcPr>
          <w:p w14:paraId="7C27DD4C" w14:textId="77777777" w:rsidR="00B263E7" w:rsidRPr="00DB7537" w:rsidRDefault="00B263E7" w:rsidP="00B263E7">
            <w:pPr>
              <w:keepNext/>
              <w:spacing w:line="240" w:lineRule="auto"/>
              <w:jc w:val="center"/>
              <w:rPr>
                <w:b/>
                <w:iCs/>
                <w:szCs w:val="22"/>
              </w:rPr>
            </w:pPr>
          </w:p>
        </w:tc>
        <w:tc>
          <w:tcPr>
            <w:tcW w:w="1163" w:type="dxa"/>
            <w:tcBorders>
              <w:left w:val="nil"/>
              <w:bottom w:val="nil"/>
              <w:right w:val="nil"/>
            </w:tcBorders>
          </w:tcPr>
          <w:p w14:paraId="7C27DD4D" w14:textId="77777777" w:rsidR="00B263E7" w:rsidRPr="00DB7537" w:rsidRDefault="00DA20DF" w:rsidP="00B263E7">
            <w:pPr>
              <w:keepNext/>
              <w:spacing w:line="240" w:lineRule="auto"/>
              <w:jc w:val="center"/>
              <w:rPr>
                <w:szCs w:val="22"/>
              </w:rPr>
            </w:pPr>
            <w:r w:rsidRPr="00DB7537">
              <w:rPr>
                <w:b/>
                <w:bCs/>
                <w:szCs w:val="22"/>
              </w:rPr>
              <w:t>Baseline HbA1c</w:t>
            </w:r>
          </w:p>
        </w:tc>
        <w:tc>
          <w:tcPr>
            <w:tcW w:w="1275" w:type="dxa"/>
            <w:tcBorders>
              <w:left w:val="nil"/>
              <w:bottom w:val="nil"/>
              <w:right w:val="nil"/>
            </w:tcBorders>
            <w:shd w:val="clear" w:color="auto" w:fill="auto"/>
          </w:tcPr>
          <w:p w14:paraId="7C27DD4E" w14:textId="77777777" w:rsidR="00B263E7" w:rsidRPr="00DB7537" w:rsidRDefault="00DA20DF" w:rsidP="00B263E7">
            <w:pPr>
              <w:keepNext/>
              <w:spacing w:line="240" w:lineRule="auto"/>
              <w:jc w:val="center"/>
              <w:rPr>
                <w:b/>
                <w:iCs/>
                <w:szCs w:val="22"/>
              </w:rPr>
            </w:pPr>
            <w:r w:rsidRPr="00DB7537">
              <w:rPr>
                <w:b/>
                <w:bCs/>
                <w:szCs w:val="22"/>
              </w:rPr>
              <w:t>Mean change in HbA1c</w:t>
            </w:r>
          </w:p>
        </w:tc>
        <w:tc>
          <w:tcPr>
            <w:tcW w:w="1531" w:type="dxa"/>
            <w:gridSpan w:val="2"/>
            <w:tcBorders>
              <w:left w:val="nil"/>
              <w:bottom w:val="nil"/>
              <w:right w:val="nil"/>
            </w:tcBorders>
            <w:shd w:val="clear" w:color="auto" w:fill="auto"/>
          </w:tcPr>
          <w:p w14:paraId="7C27DD4F" w14:textId="77777777" w:rsidR="00B263E7" w:rsidRPr="00DB7537" w:rsidRDefault="00DA20DF" w:rsidP="00B263E7">
            <w:pPr>
              <w:keepNext/>
              <w:spacing w:line="240" w:lineRule="auto"/>
              <w:jc w:val="center"/>
              <w:rPr>
                <w:b/>
                <w:iCs/>
                <w:szCs w:val="22"/>
              </w:rPr>
            </w:pPr>
            <w:r w:rsidRPr="00DB7537">
              <w:rPr>
                <w:b/>
                <w:bCs/>
                <w:szCs w:val="22"/>
              </w:rPr>
              <w:t>Patients at target</w:t>
            </w:r>
            <w:r w:rsidRPr="00DB7537">
              <w:rPr>
                <w:b/>
                <w:bCs/>
                <w:szCs w:val="22"/>
              </w:rPr>
              <w:br/>
              <w:t>HbA1c</w:t>
            </w:r>
          </w:p>
        </w:tc>
        <w:tc>
          <w:tcPr>
            <w:tcW w:w="1361" w:type="dxa"/>
            <w:gridSpan w:val="2"/>
            <w:tcBorders>
              <w:left w:val="nil"/>
              <w:bottom w:val="nil"/>
              <w:right w:val="nil"/>
            </w:tcBorders>
            <w:shd w:val="clear" w:color="auto" w:fill="auto"/>
          </w:tcPr>
          <w:p w14:paraId="7C27DD50" w14:textId="77777777" w:rsidR="00B263E7" w:rsidRPr="00DB7537" w:rsidRDefault="00DA20DF" w:rsidP="00B263E7">
            <w:pPr>
              <w:keepNext/>
              <w:spacing w:line="240" w:lineRule="auto"/>
              <w:jc w:val="center"/>
              <w:rPr>
                <w:b/>
                <w:bCs/>
                <w:szCs w:val="22"/>
              </w:rPr>
            </w:pPr>
            <w:r w:rsidRPr="00DB7537">
              <w:rPr>
                <w:b/>
                <w:bCs/>
                <w:szCs w:val="22"/>
              </w:rPr>
              <w:t>Change in FBG</w:t>
            </w:r>
          </w:p>
          <w:p w14:paraId="7C27DD51" w14:textId="77777777" w:rsidR="00B263E7" w:rsidRPr="00DB7537" w:rsidRDefault="00B263E7" w:rsidP="00B263E7">
            <w:pPr>
              <w:keepNext/>
              <w:spacing w:line="240" w:lineRule="auto"/>
              <w:jc w:val="center"/>
              <w:rPr>
                <w:b/>
                <w:iCs/>
                <w:szCs w:val="22"/>
              </w:rPr>
            </w:pPr>
          </w:p>
        </w:tc>
        <w:tc>
          <w:tcPr>
            <w:tcW w:w="1361" w:type="dxa"/>
            <w:tcBorders>
              <w:left w:val="nil"/>
              <w:bottom w:val="nil"/>
            </w:tcBorders>
            <w:shd w:val="clear" w:color="auto" w:fill="auto"/>
          </w:tcPr>
          <w:p w14:paraId="7C27DD52" w14:textId="77777777" w:rsidR="00B263E7" w:rsidRPr="00DB7537" w:rsidRDefault="00DA20DF" w:rsidP="00B263E7">
            <w:pPr>
              <w:keepNext/>
              <w:spacing w:line="240" w:lineRule="auto"/>
              <w:jc w:val="center"/>
              <w:rPr>
                <w:b/>
                <w:iCs/>
                <w:szCs w:val="22"/>
              </w:rPr>
            </w:pPr>
            <w:r w:rsidRPr="00DB7537">
              <w:rPr>
                <w:b/>
                <w:bCs/>
                <w:szCs w:val="22"/>
              </w:rPr>
              <w:t>Change in body weight</w:t>
            </w:r>
          </w:p>
          <w:p w14:paraId="7C27DD53" w14:textId="77777777" w:rsidR="00B263E7" w:rsidRPr="00DB7537" w:rsidRDefault="00B263E7" w:rsidP="00B263E7">
            <w:pPr>
              <w:keepNext/>
              <w:spacing w:line="240" w:lineRule="auto"/>
              <w:jc w:val="center"/>
              <w:rPr>
                <w:b/>
                <w:iCs/>
                <w:szCs w:val="22"/>
                <w:vertAlign w:val="superscript"/>
              </w:rPr>
            </w:pPr>
          </w:p>
        </w:tc>
      </w:tr>
      <w:tr w:rsidR="00683552" w:rsidRPr="00683552" w14:paraId="7C27DD5B" w14:textId="77777777" w:rsidTr="003F2F7D">
        <w:tc>
          <w:tcPr>
            <w:tcW w:w="2093" w:type="dxa"/>
            <w:tcBorders>
              <w:top w:val="nil"/>
              <w:right w:val="nil"/>
            </w:tcBorders>
            <w:shd w:val="clear" w:color="auto" w:fill="auto"/>
          </w:tcPr>
          <w:p w14:paraId="7C27DD55" w14:textId="77777777" w:rsidR="00B263E7" w:rsidRPr="00DB7537" w:rsidRDefault="00B263E7" w:rsidP="00B263E7">
            <w:pPr>
              <w:keepNext/>
              <w:spacing w:line="240" w:lineRule="auto"/>
              <w:jc w:val="center"/>
              <w:rPr>
                <w:b/>
                <w:iCs/>
                <w:szCs w:val="22"/>
              </w:rPr>
            </w:pPr>
          </w:p>
        </w:tc>
        <w:tc>
          <w:tcPr>
            <w:tcW w:w="1163" w:type="dxa"/>
            <w:tcBorders>
              <w:top w:val="nil"/>
              <w:left w:val="nil"/>
              <w:right w:val="nil"/>
            </w:tcBorders>
          </w:tcPr>
          <w:p w14:paraId="7C27DD56" w14:textId="77777777" w:rsidR="00B263E7" w:rsidRPr="00DB7537" w:rsidRDefault="00DA20DF" w:rsidP="00B263E7">
            <w:pPr>
              <w:keepNext/>
              <w:spacing w:line="240" w:lineRule="auto"/>
              <w:jc w:val="center"/>
              <w:rPr>
                <w:b/>
                <w:iCs/>
                <w:szCs w:val="22"/>
              </w:rPr>
            </w:pPr>
            <w:r w:rsidRPr="00DB7537">
              <w:rPr>
                <w:b/>
                <w:iCs/>
                <w:szCs w:val="22"/>
              </w:rPr>
              <w:t>(%)</w:t>
            </w:r>
          </w:p>
        </w:tc>
        <w:tc>
          <w:tcPr>
            <w:tcW w:w="1275" w:type="dxa"/>
            <w:tcBorders>
              <w:top w:val="nil"/>
              <w:left w:val="nil"/>
              <w:right w:val="nil"/>
            </w:tcBorders>
            <w:shd w:val="clear" w:color="auto" w:fill="auto"/>
          </w:tcPr>
          <w:p w14:paraId="7C27DD57" w14:textId="77777777" w:rsidR="00B263E7" w:rsidRPr="00DB7537" w:rsidRDefault="00DA20DF" w:rsidP="00B263E7">
            <w:pPr>
              <w:keepNext/>
              <w:spacing w:line="240" w:lineRule="auto"/>
              <w:jc w:val="center"/>
              <w:rPr>
                <w:b/>
                <w:iCs/>
                <w:szCs w:val="22"/>
              </w:rPr>
            </w:pPr>
            <w:r w:rsidRPr="00DB7537">
              <w:rPr>
                <w:b/>
                <w:iCs/>
                <w:szCs w:val="22"/>
              </w:rPr>
              <w:t>(%)</w:t>
            </w:r>
          </w:p>
        </w:tc>
        <w:tc>
          <w:tcPr>
            <w:tcW w:w="1531" w:type="dxa"/>
            <w:gridSpan w:val="2"/>
            <w:tcBorders>
              <w:top w:val="nil"/>
              <w:left w:val="nil"/>
              <w:right w:val="nil"/>
            </w:tcBorders>
            <w:shd w:val="clear" w:color="auto" w:fill="auto"/>
          </w:tcPr>
          <w:p w14:paraId="7C27DD58" w14:textId="4A0080F3" w:rsidR="00B263E7" w:rsidRPr="00DB7537" w:rsidRDefault="00DA20DF" w:rsidP="00B263E7">
            <w:pPr>
              <w:keepNext/>
              <w:autoSpaceDE w:val="0"/>
              <w:autoSpaceDN w:val="0"/>
              <w:adjustRightInd w:val="0"/>
              <w:spacing w:line="240" w:lineRule="auto"/>
              <w:jc w:val="center"/>
              <w:rPr>
                <w:b/>
                <w:bCs/>
                <w:szCs w:val="22"/>
              </w:rPr>
            </w:pPr>
            <w:r w:rsidRPr="00DB7537">
              <w:rPr>
                <w:b/>
                <w:bCs/>
                <w:szCs w:val="22"/>
              </w:rPr>
              <w:t>&lt;</w:t>
            </w:r>
            <w:r w:rsidR="00B94017" w:rsidRPr="00DB7537">
              <w:rPr>
                <w:b/>
                <w:bCs/>
                <w:szCs w:val="22"/>
              </w:rPr>
              <w:t> </w:t>
            </w:r>
            <w:r w:rsidRPr="00DB7537">
              <w:rPr>
                <w:b/>
                <w:bCs/>
                <w:szCs w:val="22"/>
              </w:rPr>
              <w:t>8.0</w:t>
            </w:r>
            <w:r w:rsidR="00B94017" w:rsidRPr="00DB7537">
              <w:rPr>
                <w:b/>
                <w:bCs/>
                <w:szCs w:val="22"/>
              </w:rPr>
              <w:t> </w:t>
            </w:r>
            <w:r w:rsidRPr="00DB7537">
              <w:rPr>
                <w:b/>
                <w:bCs/>
                <w:szCs w:val="22"/>
              </w:rPr>
              <w:t>%</w:t>
            </w:r>
            <w:r w:rsidR="00B94017" w:rsidRPr="00DB7537">
              <w:rPr>
                <w:b/>
                <w:bCs/>
                <w:szCs w:val="22"/>
              </w:rPr>
              <w:t> </w:t>
            </w:r>
            <w:r w:rsidRPr="00DB7537">
              <w:rPr>
                <w:b/>
                <w:bCs/>
                <w:szCs w:val="22"/>
              </w:rPr>
              <w:t>(%)</w:t>
            </w:r>
          </w:p>
        </w:tc>
        <w:tc>
          <w:tcPr>
            <w:tcW w:w="1361" w:type="dxa"/>
            <w:gridSpan w:val="2"/>
            <w:tcBorders>
              <w:top w:val="nil"/>
              <w:left w:val="nil"/>
              <w:right w:val="nil"/>
            </w:tcBorders>
            <w:shd w:val="clear" w:color="auto" w:fill="auto"/>
          </w:tcPr>
          <w:p w14:paraId="7C27DD59" w14:textId="77777777" w:rsidR="00B263E7" w:rsidRPr="00DB7537" w:rsidRDefault="00DA20DF" w:rsidP="00B263E7">
            <w:pPr>
              <w:keepNext/>
              <w:spacing w:line="240" w:lineRule="auto"/>
              <w:jc w:val="center"/>
              <w:rPr>
                <w:b/>
                <w:iCs/>
                <w:szCs w:val="22"/>
              </w:rPr>
            </w:pPr>
            <w:r w:rsidRPr="00DB7537">
              <w:rPr>
                <w:b/>
                <w:iCs/>
                <w:szCs w:val="22"/>
              </w:rPr>
              <w:t>(mmol/L)</w:t>
            </w:r>
          </w:p>
        </w:tc>
        <w:tc>
          <w:tcPr>
            <w:tcW w:w="1361" w:type="dxa"/>
            <w:tcBorders>
              <w:top w:val="nil"/>
              <w:left w:val="nil"/>
            </w:tcBorders>
            <w:shd w:val="clear" w:color="auto" w:fill="auto"/>
          </w:tcPr>
          <w:p w14:paraId="7C27DD5A" w14:textId="77777777" w:rsidR="00B263E7" w:rsidRPr="00DB7537" w:rsidRDefault="00DA20DF" w:rsidP="00B263E7">
            <w:pPr>
              <w:keepNext/>
              <w:spacing w:line="240" w:lineRule="auto"/>
              <w:jc w:val="center"/>
              <w:rPr>
                <w:b/>
                <w:iCs/>
                <w:szCs w:val="22"/>
              </w:rPr>
            </w:pPr>
            <w:r w:rsidRPr="00DB7537">
              <w:rPr>
                <w:b/>
                <w:iCs/>
                <w:szCs w:val="22"/>
              </w:rPr>
              <w:t>(kg)</w:t>
            </w:r>
          </w:p>
        </w:tc>
      </w:tr>
      <w:tr w:rsidR="00683552" w:rsidRPr="00683552" w14:paraId="7C27DD5D" w14:textId="77777777" w:rsidTr="00B263E7">
        <w:trPr>
          <w:trHeight w:val="178"/>
        </w:trPr>
        <w:tc>
          <w:tcPr>
            <w:tcW w:w="8784" w:type="dxa"/>
            <w:gridSpan w:val="8"/>
            <w:shd w:val="clear" w:color="auto" w:fill="auto"/>
            <w:vAlign w:val="bottom"/>
          </w:tcPr>
          <w:p w14:paraId="7C27DD5C" w14:textId="77777777" w:rsidR="00B263E7" w:rsidRPr="00DB7537" w:rsidRDefault="00DA20DF" w:rsidP="00B263E7">
            <w:pPr>
              <w:pStyle w:val="mdTblEntryL"/>
              <w:spacing w:after="0" w:line="240" w:lineRule="auto"/>
              <w:rPr>
                <w:rFonts w:eastAsia="Calibri"/>
                <w:b/>
                <w:sz w:val="22"/>
                <w:szCs w:val="22"/>
                <w:lang w:val="en-GB"/>
              </w:rPr>
            </w:pPr>
            <w:r w:rsidRPr="00DB7537">
              <w:rPr>
                <w:rFonts w:eastAsia="MS Mincho"/>
                <w:b/>
                <w:sz w:val="22"/>
                <w:szCs w:val="22"/>
                <w:lang w:val="en-GB"/>
              </w:rPr>
              <w:t>26 weeks</w:t>
            </w:r>
          </w:p>
        </w:tc>
      </w:tr>
      <w:tr w:rsidR="00683552" w:rsidRPr="00683552" w14:paraId="7C27DD64" w14:textId="77777777" w:rsidTr="003F2F7D">
        <w:tc>
          <w:tcPr>
            <w:tcW w:w="2093" w:type="dxa"/>
            <w:shd w:val="clear" w:color="auto" w:fill="auto"/>
            <w:vAlign w:val="bottom"/>
          </w:tcPr>
          <w:p w14:paraId="7C27DD5E" w14:textId="74AA6BC4" w:rsidR="00B263E7" w:rsidRPr="00DB7537" w:rsidRDefault="00DA20DF" w:rsidP="00B263E7">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392A45" w:rsidRPr="00DB7537">
              <w:rPr>
                <w:rFonts w:eastAsia="MS Mincho"/>
                <w:sz w:val="22"/>
                <w:szCs w:val="22"/>
                <w:lang w:val="en-GB"/>
              </w:rPr>
              <w:t> </w:t>
            </w:r>
            <w:r w:rsidRPr="00DB7537">
              <w:rPr>
                <w:rFonts w:eastAsia="MS Mincho"/>
                <w:sz w:val="22"/>
                <w:szCs w:val="22"/>
                <w:lang w:val="en-GB"/>
              </w:rPr>
              <w:t>=</w:t>
            </w:r>
            <w:r w:rsidR="00392A45" w:rsidRPr="00DB7537">
              <w:rPr>
                <w:rFonts w:eastAsia="MS Mincho"/>
                <w:sz w:val="22"/>
                <w:szCs w:val="22"/>
                <w:lang w:val="en-GB"/>
              </w:rPr>
              <w:t> </w:t>
            </w:r>
            <w:r w:rsidRPr="00DB7537">
              <w:rPr>
                <w:rFonts w:eastAsia="MS Mincho"/>
                <w:sz w:val="22"/>
                <w:szCs w:val="22"/>
                <w:lang w:val="en-GB"/>
              </w:rPr>
              <w:t>192)</w:t>
            </w:r>
          </w:p>
        </w:tc>
        <w:tc>
          <w:tcPr>
            <w:tcW w:w="1163" w:type="dxa"/>
            <w:vAlign w:val="center"/>
          </w:tcPr>
          <w:p w14:paraId="7C27DD5F"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8.60</w:t>
            </w:r>
          </w:p>
        </w:tc>
        <w:tc>
          <w:tcPr>
            <w:tcW w:w="1275" w:type="dxa"/>
            <w:shd w:val="clear" w:color="auto" w:fill="auto"/>
            <w:vAlign w:val="center"/>
          </w:tcPr>
          <w:p w14:paraId="7C27DD60"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-1.19</w:t>
            </w:r>
            <w:r w:rsidRPr="00DB7537">
              <w:rPr>
                <w:rFonts w:eastAsia="Calibri"/>
                <w:sz w:val="22"/>
                <w:szCs w:val="22"/>
                <w:vertAlign w:val="superscript"/>
              </w:rPr>
              <w:t>†</w:t>
            </w:r>
          </w:p>
        </w:tc>
        <w:tc>
          <w:tcPr>
            <w:tcW w:w="1519" w:type="dxa"/>
            <w:shd w:val="clear" w:color="auto" w:fill="auto"/>
            <w:vAlign w:val="center"/>
          </w:tcPr>
          <w:p w14:paraId="7C27DD61"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78.3</w:t>
            </w:r>
          </w:p>
        </w:tc>
        <w:tc>
          <w:tcPr>
            <w:tcW w:w="1367" w:type="dxa"/>
            <w:gridSpan w:val="2"/>
            <w:shd w:val="clear" w:color="auto" w:fill="auto"/>
            <w:vAlign w:val="center"/>
          </w:tcPr>
          <w:p w14:paraId="7C27DD62"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1.28</w:t>
            </w:r>
            <w:r w:rsidRPr="00DB7537">
              <w:rPr>
                <w:rFonts w:eastAsia="MS Mincho"/>
                <w:sz w:val="22"/>
                <w:szCs w:val="22"/>
                <w:vertAlign w:val="superscript"/>
                <w:lang w:val="en-GB"/>
              </w:rPr>
              <w:t>##</w:t>
            </w:r>
          </w:p>
        </w:tc>
        <w:tc>
          <w:tcPr>
            <w:tcW w:w="1367" w:type="dxa"/>
            <w:gridSpan w:val="2"/>
            <w:shd w:val="clear" w:color="auto" w:fill="auto"/>
            <w:vAlign w:val="center"/>
          </w:tcPr>
          <w:p w14:paraId="7C27DD63"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-2.81</w:t>
            </w:r>
            <w:r w:rsidRPr="00DB7537">
              <w:rPr>
                <w:rFonts w:eastAsia="MS Mincho"/>
                <w:sz w:val="22"/>
                <w:szCs w:val="22"/>
                <w:vertAlign w:val="superscript"/>
                <w:lang w:val="en-GB"/>
              </w:rPr>
              <w:t>##</w:t>
            </w:r>
          </w:p>
        </w:tc>
      </w:tr>
      <w:tr w:rsidR="00683552" w:rsidRPr="00683552" w14:paraId="7C27DD6B" w14:textId="77777777" w:rsidTr="003F2F7D">
        <w:tc>
          <w:tcPr>
            <w:tcW w:w="2093" w:type="dxa"/>
            <w:shd w:val="clear" w:color="auto" w:fill="auto"/>
            <w:vAlign w:val="bottom"/>
          </w:tcPr>
          <w:p w14:paraId="7C27DD65" w14:textId="2EAD1C12" w:rsidR="00B263E7" w:rsidRPr="00DB7537" w:rsidRDefault="00DA20DF" w:rsidP="00392A45">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392A45" w:rsidRPr="00DB7537">
              <w:rPr>
                <w:rFonts w:eastAsia="MS Mincho"/>
                <w:sz w:val="22"/>
                <w:szCs w:val="22"/>
                <w:lang w:val="en-GB"/>
              </w:rPr>
              <w:t> </w:t>
            </w:r>
            <w:r w:rsidRPr="00DB7537">
              <w:rPr>
                <w:rFonts w:eastAsia="MS Mincho"/>
                <w:sz w:val="22"/>
                <w:szCs w:val="22"/>
                <w:lang w:val="en-GB"/>
              </w:rPr>
              <w:t>mg once weekly (n</w:t>
            </w:r>
            <w:r w:rsidR="00392A45" w:rsidRPr="00DB7537">
              <w:rPr>
                <w:rFonts w:eastAsia="MS Mincho"/>
                <w:sz w:val="22"/>
                <w:szCs w:val="22"/>
                <w:lang w:val="en-GB"/>
              </w:rPr>
              <w:t> </w:t>
            </w:r>
            <w:r w:rsidRPr="00DB7537">
              <w:rPr>
                <w:rFonts w:eastAsia="MS Mincho"/>
                <w:sz w:val="22"/>
                <w:szCs w:val="22"/>
                <w:lang w:val="en-GB"/>
              </w:rPr>
              <w:t>=</w:t>
            </w:r>
            <w:r w:rsidR="00392A45" w:rsidRPr="00DB7537">
              <w:rPr>
                <w:rFonts w:eastAsia="MS Mincho"/>
                <w:sz w:val="22"/>
                <w:szCs w:val="22"/>
                <w:lang w:val="en-GB"/>
              </w:rPr>
              <w:t> </w:t>
            </w:r>
            <w:r w:rsidRPr="00DB7537">
              <w:rPr>
                <w:rFonts w:eastAsia="MS Mincho"/>
                <w:sz w:val="22"/>
                <w:szCs w:val="22"/>
                <w:lang w:val="en-GB"/>
              </w:rPr>
              <w:t>190)</w:t>
            </w:r>
          </w:p>
        </w:tc>
        <w:tc>
          <w:tcPr>
            <w:tcW w:w="1163" w:type="dxa"/>
            <w:vAlign w:val="center"/>
          </w:tcPr>
          <w:p w14:paraId="7C27DD66"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8.58</w:t>
            </w:r>
          </w:p>
        </w:tc>
        <w:tc>
          <w:tcPr>
            <w:tcW w:w="1275" w:type="dxa"/>
            <w:shd w:val="clear" w:color="auto" w:fill="auto"/>
            <w:vAlign w:val="center"/>
          </w:tcPr>
          <w:p w14:paraId="7C27DD67"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-1.12</w:t>
            </w:r>
            <w:r w:rsidRPr="00DB7537">
              <w:rPr>
                <w:rFonts w:eastAsia="Calibri"/>
                <w:sz w:val="22"/>
                <w:szCs w:val="22"/>
                <w:vertAlign w:val="superscript"/>
              </w:rPr>
              <w:t>†</w:t>
            </w:r>
          </w:p>
        </w:tc>
        <w:tc>
          <w:tcPr>
            <w:tcW w:w="1519" w:type="dxa"/>
            <w:shd w:val="clear" w:color="auto" w:fill="auto"/>
            <w:vAlign w:val="center"/>
          </w:tcPr>
          <w:p w14:paraId="7C27DD68" w14:textId="77777777" w:rsidR="00B263E7" w:rsidRPr="00DB7537" w:rsidRDefault="00DA20DF" w:rsidP="00B263E7">
            <w:pPr>
              <w:pStyle w:val="mdTblEntryL"/>
              <w:spacing w:after="0" w:line="240" w:lineRule="auto"/>
              <w:jc w:val="center"/>
              <w:rPr>
                <w:sz w:val="22"/>
                <w:szCs w:val="22"/>
                <w:lang w:val="en-GB"/>
              </w:rPr>
            </w:pPr>
            <w:r w:rsidRPr="00DB7537">
              <w:rPr>
                <w:sz w:val="22"/>
                <w:szCs w:val="22"/>
                <w:lang w:val="en-GB"/>
              </w:rPr>
              <w:t>72.6</w:t>
            </w:r>
          </w:p>
        </w:tc>
        <w:tc>
          <w:tcPr>
            <w:tcW w:w="1367" w:type="dxa"/>
            <w:gridSpan w:val="2"/>
            <w:shd w:val="clear" w:color="auto" w:fill="auto"/>
            <w:vAlign w:val="center"/>
          </w:tcPr>
          <w:p w14:paraId="7C27DD69"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0.98</w:t>
            </w:r>
            <w:r w:rsidRPr="00DB7537">
              <w:rPr>
                <w:rFonts w:eastAsia="MS Mincho"/>
                <w:sz w:val="22"/>
                <w:szCs w:val="22"/>
                <w:vertAlign w:val="superscript"/>
                <w:lang w:val="en-GB"/>
              </w:rPr>
              <w:t>##</w:t>
            </w:r>
          </w:p>
        </w:tc>
        <w:tc>
          <w:tcPr>
            <w:tcW w:w="1367" w:type="dxa"/>
            <w:gridSpan w:val="2"/>
            <w:shd w:val="clear" w:color="auto" w:fill="auto"/>
            <w:vAlign w:val="center"/>
          </w:tcPr>
          <w:p w14:paraId="7C27DD6A" w14:textId="77777777" w:rsidR="00B263E7" w:rsidRPr="00DB7537" w:rsidRDefault="00DA20DF" w:rsidP="00B263E7">
            <w:pPr>
              <w:pStyle w:val="mdTblEntryL"/>
              <w:spacing w:after="0" w:line="240" w:lineRule="auto"/>
              <w:jc w:val="center"/>
              <w:rPr>
                <w:sz w:val="22"/>
                <w:szCs w:val="22"/>
                <w:lang w:val="en-GB"/>
              </w:rPr>
            </w:pPr>
            <w:r w:rsidRPr="00DB7537">
              <w:rPr>
                <w:sz w:val="22"/>
                <w:szCs w:val="22"/>
                <w:lang w:val="en-GB"/>
              </w:rPr>
              <w:t>-2.02</w:t>
            </w:r>
            <w:r w:rsidRPr="00DB7537">
              <w:rPr>
                <w:rFonts w:eastAsia="MS Mincho"/>
                <w:sz w:val="22"/>
                <w:szCs w:val="22"/>
                <w:vertAlign w:val="superscript"/>
                <w:lang w:val="en-GB"/>
              </w:rPr>
              <w:t>##</w:t>
            </w:r>
          </w:p>
        </w:tc>
      </w:tr>
      <w:tr w:rsidR="00683552" w:rsidRPr="00683552" w14:paraId="7C27DD72" w14:textId="77777777" w:rsidTr="003F2F7D">
        <w:tc>
          <w:tcPr>
            <w:tcW w:w="2093" w:type="dxa"/>
            <w:shd w:val="clear" w:color="auto" w:fill="auto"/>
            <w:vAlign w:val="bottom"/>
          </w:tcPr>
          <w:p w14:paraId="7C27DD6C" w14:textId="1BBD2BB9" w:rsidR="00B263E7" w:rsidRPr="00DB7537" w:rsidRDefault="00DA20DF" w:rsidP="00B263E7">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w:t>
            </w:r>
            <w:r w:rsidR="00392A45" w:rsidRPr="00DB7537">
              <w:rPr>
                <w:rFonts w:eastAsia="MS Mincho"/>
                <w:sz w:val="22"/>
                <w:szCs w:val="22"/>
                <w:lang w:val="en-GB"/>
              </w:rPr>
              <w:t> </w:t>
            </w:r>
            <w:r w:rsidRPr="00DB7537">
              <w:rPr>
                <w:rFonts w:eastAsia="MS Mincho"/>
                <w:sz w:val="22"/>
                <w:szCs w:val="22"/>
                <w:lang w:val="en-GB"/>
              </w:rPr>
              <w:t>=</w:t>
            </w:r>
            <w:r w:rsidR="00392A45" w:rsidRPr="00DB7537">
              <w:rPr>
                <w:rFonts w:eastAsia="MS Mincho"/>
                <w:sz w:val="22"/>
                <w:szCs w:val="22"/>
                <w:lang w:val="en-GB"/>
              </w:rPr>
              <w:t> </w:t>
            </w:r>
            <w:r w:rsidRPr="00DB7537">
              <w:rPr>
                <w:rFonts w:eastAsia="MS Mincho"/>
                <w:sz w:val="22"/>
                <w:szCs w:val="22"/>
                <w:lang w:val="en-GB"/>
              </w:rPr>
              <w:t>194)</w:t>
            </w:r>
          </w:p>
        </w:tc>
        <w:tc>
          <w:tcPr>
            <w:tcW w:w="1163" w:type="dxa"/>
            <w:vAlign w:val="center"/>
          </w:tcPr>
          <w:p w14:paraId="7C27DD6D"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8.56</w:t>
            </w:r>
          </w:p>
        </w:tc>
        <w:tc>
          <w:tcPr>
            <w:tcW w:w="1275" w:type="dxa"/>
            <w:shd w:val="clear" w:color="auto" w:fill="auto"/>
            <w:vAlign w:val="center"/>
          </w:tcPr>
          <w:p w14:paraId="7C27DD6E"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-1.13</w:t>
            </w:r>
          </w:p>
        </w:tc>
        <w:tc>
          <w:tcPr>
            <w:tcW w:w="1519" w:type="dxa"/>
            <w:shd w:val="clear" w:color="auto" w:fill="auto"/>
            <w:vAlign w:val="center"/>
          </w:tcPr>
          <w:p w14:paraId="7C27DD6F"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75.3</w:t>
            </w:r>
          </w:p>
        </w:tc>
        <w:tc>
          <w:tcPr>
            <w:tcW w:w="1367" w:type="dxa"/>
            <w:gridSpan w:val="2"/>
            <w:shd w:val="clear" w:color="auto" w:fill="auto"/>
            <w:vAlign w:val="center"/>
          </w:tcPr>
          <w:p w14:paraId="7C27DD70"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-1.06</w:t>
            </w:r>
          </w:p>
        </w:tc>
        <w:tc>
          <w:tcPr>
            <w:tcW w:w="1367" w:type="dxa"/>
            <w:gridSpan w:val="2"/>
            <w:shd w:val="clear" w:color="auto" w:fill="auto"/>
            <w:vAlign w:val="center"/>
          </w:tcPr>
          <w:p w14:paraId="7C27DD71" w14:textId="77777777" w:rsidR="00B263E7" w:rsidRPr="00DB7537" w:rsidRDefault="00DA20DF" w:rsidP="00B263E7">
            <w:pPr>
              <w:pStyle w:val="mdTblEntryL"/>
              <w:spacing w:after="0" w:line="240" w:lineRule="auto"/>
              <w:jc w:val="center"/>
              <w:rPr>
                <w:rFonts w:eastAsia="MS Mincho"/>
                <w:sz w:val="22"/>
                <w:szCs w:val="22"/>
                <w:lang w:val="en-GB"/>
              </w:rPr>
            </w:pPr>
            <w:r w:rsidRPr="00DB7537">
              <w:rPr>
                <w:rFonts w:eastAsia="MS Mincho"/>
                <w:sz w:val="22"/>
                <w:szCs w:val="22"/>
                <w:lang w:val="en-GB"/>
              </w:rPr>
              <w:t>1.11</w:t>
            </w:r>
          </w:p>
        </w:tc>
      </w:tr>
      <w:tr w:rsidR="00683552" w:rsidRPr="00683552" w14:paraId="7C27DD74" w14:textId="77777777" w:rsidTr="00B263E7">
        <w:tc>
          <w:tcPr>
            <w:tcW w:w="8784" w:type="dxa"/>
            <w:gridSpan w:val="8"/>
            <w:shd w:val="clear" w:color="auto" w:fill="auto"/>
            <w:vAlign w:val="bottom"/>
          </w:tcPr>
          <w:p w14:paraId="7C27DD73" w14:textId="77777777" w:rsidR="00B263E7" w:rsidRPr="00DB7537" w:rsidRDefault="00DA20DF" w:rsidP="00B263E7">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D7B" w14:textId="77777777" w:rsidTr="003F2F7D">
        <w:tc>
          <w:tcPr>
            <w:tcW w:w="2093" w:type="dxa"/>
            <w:shd w:val="clear" w:color="auto" w:fill="auto"/>
            <w:vAlign w:val="bottom"/>
          </w:tcPr>
          <w:p w14:paraId="7C27DD75" w14:textId="073A086E" w:rsidR="00B263E7" w:rsidRPr="00DB7537" w:rsidRDefault="00DA20DF" w:rsidP="00B263E7">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w:t>
            </w:r>
            <w:r w:rsidR="00392A45" w:rsidRPr="00DB7537">
              <w:rPr>
                <w:rFonts w:eastAsia="MS Mincho"/>
                <w:sz w:val="22"/>
                <w:szCs w:val="22"/>
                <w:lang w:val="en-GB"/>
              </w:rPr>
              <w:t> </w:t>
            </w:r>
            <w:r w:rsidRPr="00DB7537">
              <w:rPr>
                <w:rFonts w:eastAsia="MS Mincho"/>
                <w:sz w:val="22"/>
                <w:szCs w:val="22"/>
                <w:lang w:val="en-GB"/>
              </w:rPr>
              <w:t>=</w:t>
            </w:r>
            <w:r w:rsidR="00392A45" w:rsidRPr="00DB7537">
              <w:rPr>
                <w:rFonts w:eastAsia="MS Mincho"/>
                <w:sz w:val="22"/>
                <w:szCs w:val="22"/>
                <w:lang w:val="en-GB"/>
              </w:rPr>
              <w:t> </w:t>
            </w:r>
            <w:r w:rsidRPr="00DB7537">
              <w:rPr>
                <w:rFonts w:eastAsia="MS Mincho"/>
                <w:sz w:val="22"/>
                <w:szCs w:val="22"/>
                <w:lang w:val="en-GB"/>
              </w:rPr>
              <w:t>192)</w:t>
            </w:r>
          </w:p>
        </w:tc>
        <w:tc>
          <w:tcPr>
            <w:tcW w:w="1163" w:type="dxa"/>
            <w:vAlign w:val="center"/>
          </w:tcPr>
          <w:p w14:paraId="7C27DD76"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8.60</w:t>
            </w:r>
          </w:p>
        </w:tc>
        <w:tc>
          <w:tcPr>
            <w:tcW w:w="1275" w:type="dxa"/>
            <w:shd w:val="clear" w:color="auto" w:fill="auto"/>
            <w:vAlign w:val="center"/>
          </w:tcPr>
          <w:p w14:paraId="7C27DD77"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-1.10</w:t>
            </w:r>
            <w:r w:rsidRPr="00DB7537">
              <w:rPr>
                <w:rFonts w:eastAsia="Calibri"/>
                <w:sz w:val="22"/>
                <w:szCs w:val="22"/>
                <w:vertAlign w:val="superscript"/>
              </w:rPr>
              <w:t>†</w:t>
            </w:r>
          </w:p>
        </w:tc>
        <w:tc>
          <w:tcPr>
            <w:tcW w:w="1519" w:type="dxa"/>
            <w:shd w:val="clear" w:color="auto" w:fill="auto"/>
            <w:vAlign w:val="center"/>
          </w:tcPr>
          <w:p w14:paraId="7C27DD78"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69.1</w:t>
            </w:r>
          </w:p>
        </w:tc>
        <w:tc>
          <w:tcPr>
            <w:tcW w:w="1367" w:type="dxa"/>
            <w:gridSpan w:val="2"/>
            <w:shd w:val="clear" w:color="auto" w:fill="auto"/>
            <w:vAlign w:val="center"/>
          </w:tcPr>
          <w:p w14:paraId="7C27DD79"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1.57</w:t>
            </w:r>
            <w:r w:rsidRPr="00DB7537">
              <w:rPr>
                <w:rFonts w:eastAsia="MS Mincho"/>
                <w:sz w:val="22"/>
                <w:szCs w:val="22"/>
                <w:vertAlign w:val="superscript"/>
                <w:lang w:val="en-GB"/>
              </w:rPr>
              <w:t>##</w:t>
            </w:r>
          </w:p>
        </w:tc>
        <w:tc>
          <w:tcPr>
            <w:tcW w:w="1367" w:type="dxa"/>
            <w:gridSpan w:val="2"/>
            <w:shd w:val="clear" w:color="auto" w:fill="auto"/>
            <w:vAlign w:val="center"/>
          </w:tcPr>
          <w:p w14:paraId="7C27DD7A"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-2.66</w:t>
            </w:r>
            <w:r w:rsidRPr="00DB7537">
              <w:rPr>
                <w:rFonts w:eastAsia="MS Mincho"/>
                <w:sz w:val="22"/>
                <w:szCs w:val="22"/>
                <w:vertAlign w:val="superscript"/>
                <w:lang w:val="en-GB"/>
              </w:rPr>
              <w:t>##</w:t>
            </w:r>
          </w:p>
        </w:tc>
      </w:tr>
      <w:tr w:rsidR="00683552" w:rsidRPr="00683552" w14:paraId="7C27DD82" w14:textId="77777777" w:rsidTr="003F2F7D">
        <w:tc>
          <w:tcPr>
            <w:tcW w:w="2093" w:type="dxa"/>
            <w:shd w:val="clear" w:color="auto" w:fill="auto"/>
            <w:vAlign w:val="bottom"/>
          </w:tcPr>
          <w:p w14:paraId="7C27DD7C" w14:textId="5B80251C" w:rsidR="00B263E7" w:rsidRPr="00DB7537" w:rsidRDefault="00DA20DF" w:rsidP="00392A45">
            <w:pPr>
              <w:pStyle w:val="mdTblEntryL"/>
              <w:spacing w:after="0" w:line="240" w:lineRule="auto"/>
              <w:rPr>
                <w:rFonts w:eastAsia="MS Mincho"/>
                <w:sz w:val="22"/>
                <w:szCs w:val="22"/>
                <w:lang w:val="en-GB"/>
              </w:rPr>
            </w:pPr>
            <w:r w:rsidRPr="00DB7537">
              <w:rPr>
                <w:rFonts w:eastAsia="MS Mincho"/>
                <w:sz w:val="22"/>
                <w:szCs w:val="22"/>
                <w:lang w:val="en-GB"/>
              </w:rPr>
              <w:t>Dulaglutide 0.75</w:t>
            </w:r>
            <w:r w:rsidR="00392A45" w:rsidRPr="00DB7537">
              <w:rPr>
                <w:rFonts w:eastAsia="MS Mincho"/>
                <w:sz w:val="22"/>
                <w:szCs w:val="22"/>
                <w:lang w:val="en-GB"/>
              </w:rPr>
              <w:t> </w:t>
            </w:r>
            <w:r w:rsidRPr="00DB7537">
              <w:rPr>
                <w:rFonts w:eastAsia="MS Mincho"/>
                <w:sz w:val="22"/>
                <w:szCs w:val="22"/>
                <w:lang w:val="en-GB"/>
              </w:rPr>
              <w:t>mg once weekly (n</w:t>
            </w:r>
            <w:r w:rsidR="00392A45" w:rsidRPr="00DB7537">
              <w:rPr>
                <w:rFonts w:eastAsia="MS Mincho"/>
                <w:sz w:val="22"/>
                <w:szCs w:val="22"/>
                <w:lang w:val="en-GB"/>
              </w:rPr>
              <w:t> </w:t>
            </w:r>
            <w:r w:rsidRPr="00DB7537">
              <w:rPr>
                <w:rFonts w:eastAsia="MS Mincho"/>
                <w:sz w:val="22"/>
                <w:szCs w:val="22"/>
                <w:lang w:val="en-GB"/>
              </w:rPr>
              <w:t>=</w:t>
            </w:r>
            <w:r w:rsidR="00392A45" w:rsidRPr="00DB7537">
              <w:rPr>
                <w:rFonts w:eastAsia="MS Mincho"/>
                <w:sz w:val="22"/>
                <w:szCs w:val="22"/>
                <w:lang w:val="en-GB"/>
              </w:rPr>
              <w:t> </w:t>
            </w:r>
            <w:r w:rsidRPr="00DB7537">
              <w:rPr>
                <w:rFonts w:eastAsia="MS Mincho"/>
                <w:sz w:val="22"/>
                <w:szCs w:val="22"/>
                <w:lang w:val="en-GB"/>
              </w:rPr>
              <w:t>190)</w:t>
            </w:r>
          </w:p>
        </w:tc>
        <w:tc>
          <w:tcPr>
            <w:tcW w:w="1163" w:type="dxa"/>
            <w:vAlign w:val="center"/>
          </w:tcPr>
          <w:p w14:paraId="7C27DD7D"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8.58</w:t>
            </w:r>
          </w:p>
        </w:tc>
        <w:tc>
          <w:tcPr>
            <w:tcW w:w="1275" w:type="dxa"/>
            <w:shd w:val="clear" w:color="auto" w:fill="auto"/>
            <w:vAlign w:val="center"/>
          </w:tcPr>
          <w:p w14:paraId="7C27DD7E"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-1.10</w:t>
            </w:r>
            <w:r w:rsidRPr="00DB7537">
              <w:rPr>
                <w:rFonts w:eastAsia="Calibri"/>
                <w:sz w:val="22"/>
                <w:szCs w:val="22"/>
                <w:vertAlign w:val="superscript"/>
              </w:rPr>
              <w:t>†</w:t>
            </w:r>
          </w:p>
        </w:tc>
        <w:tc>
          <w:tcPr>
            <w:tcW w:w="1519" w:type="dxa"/>
            <w:shd w:val="clear" w:color="auto" w:fill="auto"/>
            <w:vAlign w:val="center"/>
          </w:tcPr>
          <w:p w14:paraId="7C27DD7F"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69.5</w:t>
            </w:r>
          </w:p>
        </w:tc>
        <w:tc>
          <w:tcPr>
            <w:tcW w:w="1367" w:type="dxa"/>
            <w:gridSpan w:val="2"/>
            <w:shd w:val="clear" w:color="auto" w:fill="auto"/>
            <w:vAlign w:val="center"/>
          </w:tcPr>
          <w:p w14:paraId="7C27DD80"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1.15</w:t>
            </w:r>
            <w:r w:rsidRPr="00DB7537">
              <w:rPr>
                <w:rFonts w:eastAsia="MS Mincho"/>
                <w:sz w:val="22"/>
                <w:szCs w:val="22"/>
                <w:vertAlign w:val="superscript"/>
                <w:lang w:val="en-GB"/>
              </w:rPr>
              <w:t>##</w:t>
            </w:r>
          </w:p>
        </w:tc>
        <w:tc>
          <w:tcPr>
            <w:tcW w:w="1367" w:type="dxa"/>
            <w:gridSpan w:val="2"/>
            <w:shd w:val="clear" w:color="auto" w:fill="auto"/>
            <w:vAlign w:val="center"/>
          </w:tcPr>
          <w:p w14:paraId="7C27DD81"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-1.71</w:t>
            </w:r>
            <w:r w:rsidRPr="00DB7537">
              <w:rPr>
                <w:rFonts w:eastAsia="MS Mincho"/>
                <w:sz w:val="22"/>
                <w:szCs w:val="22"/>
                <w:vertAlign w:val="superscript"/>
                <w:lang w:val="en-GB"/>
              </w:rPr>
              <w:t>##</w:t>
            </w:r>
          </w:p>
        </w:tc>
      </w:tr>
      <w:tr w:rsidR="00683552" w:rsidRPr="00683552" w14:paraId="7C27DD89" w14:textId="77777777" w:rsidTr="003F2F7D">
        <w:tc>
          <w:tcPr>
            <w:tcW w:w="2093" w:type="dxa"/>
            <w:shd w:val="clear" w:color="auto" w:fill="auto"/>
            <w:vAlign w:val="bottom"/>
          </w:tcPr>
          <w:p w14:paraId="7C27DD83" w14:textId="48A151BB" w:rsidR="00B263E7" w:rsidRPr="00DB7537" w:rsidRDefault="00DA20DF" w:rsidP="00B263E7">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w:t>
            </w:r>
            <w:r w:rsidR="00392A45" w:rsidRPr="00DB7537">
              <w:rPr>
                <w:rFonts w:eastAsia="MS Mincho"/>
                <w:sz w:val="22"/>
                <w:szCs w:val="22"/>
                <w:lang w:val="en-GB"/>
              </w:rPr>
              <w:t> </w:t>
            </w:r>
            <w:r w:rsidRPr="00DB7537">
              <w:rPr>
                <w:rFonts w:eastAsia="MS Mincho"/>
                <w:sz w:val="22"/>
                <w:szCs w:val="22"/>
                <w:lang w:val="en-GB"/>
              </w:rPr>
              <w:t>=</w:t>
            </w:r>
            <w:r w:rsidR="00392A45" w:rsidRPr="00DB7537">
              <w:rPr>
                <w:rFonts w:eastAsia="MS Mincho"/>
                <w:sz w:val="22"/>
                <w:szCs w:val="22"/>
                <w:lang w:val="en-GB"/>
              </w:rPr>
              <w:t> </w:t>
            </w:r>
            <w:r w:rsidRPr="00DB7537">
              <w:rPr>
                <w:rFonts w:eastAsia="MS Mincho"/>
                <w:sz w:val="22"/>
                <w:szCs w:val="22"/>
                <w:lang w:val="en-GB"/>
              </w:rPr>
              <w:t>194)</w:t>
            </w:r>
          </w:p>
        </w:tc>
        <w:tc>
          <w:tcPr>
            <w:tcW w:w="1163" w:type="dxa"/>
            <w:vAlign w:val="center"/>
          </w:tcPr>
          <w:p w14:paraId="7C27DD84"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8.56</w:t>
            </w:r>
          </w:p>
        </w:tc>
        <w:tc>
          <w:tcPr>
            <w:tcW w:w="1275" w:type="dxa"/>
            <w:shd w:val="clear" w:color="auto" w:fill="auto"/>
            <w:vAlign w:val="center"/>
          </w:tcPr>
          <w:p w14:paraId="7C27DD85"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-1.00</w:t>
            </w:r>
          </w:p>
        </w:tc>
        <w:tc>
          <w:tcPr>
            <w:tcW w:w="1519" w:type="dxa"/>
            <w:shd w:val="clear" w:color="auto" w:fill="auto"/>
            <w:vAlign w:val="center"/>
          </w:tcPr>
          <w:p w14:paraId="7C27DD86"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70.3</w:t>
            </w:r>
          </w:p>
        </w:tc>
        <w:tc>
          <w:tcPr>
            <w:tcW w:w="1367" w:type="dxa"/>
            <w:gridSpan w:val="2"/>
            <w:shd w:val="clear" w:color="auto" w:fill="auto"/>
            <w:vAlign w:val="center"/>
          </w:tcPr>
          <w:p w14:paraId="7C27DD87"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-0.35</w:t>
            </w:r>
          </w:p>
        </w:tc>
        <w:tc>
          <w:tcPr>
            <w:tcW w:w="1367" w:type="dxa"/>
            <w:gridSpan w:val="2"/>
            <w:shd w:val="clear" w:color="auto" w:fill="auto"/>
            <w:vAlign w:val="center"/>
          </w:tcPr>
          <w:p w14:paraId="7C27DD88" w14:textId="77777777" w:rsidR="00B263E7" w:rsidRPr="00DB7537" w:rsidRDefault="00DA20DF" w:rsidP="00B263E7">
            <w:pPr>
              <w:pStyle w:val="mdTblEntryL"/>
              <w:spacing w:after="0" w:line="240" w:lineRule="auto"/>
              <w:jc w:val="center"/>
              <w:rPr>
                <w:rFonts w:eastAsia="Calibri"/>
                <w:sz w:val="22"/>
                <w:szCs w:val="22"/>
                <w:lang w:val="en-GB"/>
              </w:rPr>
            </w:pPr>
            <w:r w:rsidRPr="00DB7537">
              <w:rPr>
                <w:rFonts w:eastAsia="Calibri"/>
                <w:sz w:val="22"/>
                <w:szCs w:val="22"/>
                <w:lang w:val="en-GB"/>
              </w:rPr>
              <w:t>1.57</w:t>
            </w:r>
          </w:p>
        </w:tc>
      </w:tr>
    </w:tbl>
    <w:p w14:paraId="7C27DD8A" w14:textId="77777777" w:rsidR="00B263E7" w:rsidRPr="00683552" w:rsidRDefault="00DA20DF" w:rsidP="00B263E7">
      <w:pPr>
        <w:keepNext/>
        <w:tabs>
          <w:tab w:val="left" w:pos="284"/>
        </w:tabs>
        <w:spacing w:line="240" w:lineRule="auto"/>
        <w:rPr>
          <w:rFonts w:eastAsia="Calibri"/>
          <w:szCs w:val="22"/>
        </w:rPr>
      </w:pPr>
      <w:r w:rsidRPr="00683552">
        <w:rPr>
          <w:rFonts w:eastAsia="Calibri"/>
          <w:szCs w:val="22"/>
          <w:vertAlign w:val="superscript"/>
        </w:rPr>
        <w:t>†</w:t>
      </w:r>
      <w:r w:rsidRPr="00683552">
        <w:rPr>
          <w:rFonts w:eastAsia="Calibri"/>
          <w:szCs w:val="22"/>
        </w:rPr>
        <w:tab/>
        <w:t>1</w:t>
      </w:r>
      <w:r w:rsidRPr="00683552">
        <w:rPr>
          <w:rFonts w:eastAsia="Calibri"/>
          <w:szCs w:val="22"/>
        </w:rPr>
        <w:noBreakHyphen/>
        <w:t>sided p</w:t>
      </w:r>
      <w:r w:rsidRPr="00683552">
        <w:rPr>
          <w:rFonts w:eastAsia="Calibri"/>
          <w:szCs w:val="22"/>
        </w:rPr>
        <w:noBreakHyphen/>
        <w:t>value &lt; 0.025, for non-inferiority of dulaglutide to insulin glargine</w:t>
      </w:r>
    </w:p>
    <w:p w14:paraId="7C27DD8B" w14:textId="77777777" w:rsidR="00B263E7" w:rsidRPr="00683552" w:rsidRDefault="00DA20DF" w:rsidP="00B263E7">
      <w:pPr>
        <w:tabs>
          <w:tab w:val="clear" w:pos="567"/>
          <w:tab w:val="left" w:pos="284"/>
        </w:tabs>
        <w:spacing w:line="240" w:lineRule="auto"/>
        <w:rPr>
          <w:rFonts w:eastAsia="Calibri"/>
          <w:szCs w:val="22"/>
        </w:rPr>
      </w:pPr>
      <w:r w:rsidRPr="00683552">
        <w:rPr>
          <w:rFonts w:eastAsia="Calibri"/>
          <w:szCs w:val="22"/>
          <w:vertAlign w:val="superscript"/>
        </w:rPr>
        <w:t xml:space="preserve">## </w:t>
      </w:r>
      <w:r w:rsidRPr="00683552">
        <w:rPr>
          <w:rFonts w:eastAsia="Calibri"/>
          <w:szCs w:val="22"/>
          <w:vertAlign w:val="superscript"/>
        </w:rPr>
        <w:tab/>
      </w:r>
      <w:r w:rsidRPr="00683552">
        <w:rPr>
          <w:szCs w:val="22"/>
        </w:rPr>
        <w:t xml:space="preserve">p &lt; 0.001 dulaglutide treatment group compared to </w:t>
      </w:r>
      <w:r w:rsidRPr="00683552">
        <w:rPr>
          <w:rFonts w:eastAsia="Calibri"/>
          <w:szCs w:val="22"/>
        </w:rPr>
        <w:t>insulin glargine</w:t>
      </w:r>
    </w:p>
    <w:p w14:paraId="7C27DD8C" w14:textId="77777777" w:rsidR="00B263E7" w:rsidRPr="00683552" w:rsidRDefault="00DA20DF" w:rsidP="00B263E7">
      <w:pPr>
        <w:tabs>
          <w:tab w:val="clear" w:pos="567"/>
          <w:tab w:val="left" w:pos="284"/>
        </w:tabs>
        <w:spacing w:line="240" w:lineRule="auto"/>
        <w:ind w:left="284" w:hanging="284"/>
        <w:rPr>
          <w:szCs w:val="22"/>
        </w:rPr>
      </w:pPr>
      <w:r w:rsidRPr="00683552">
        <w:rPr>
          <w:szCs w:val="22"/>
          <w:vertAlign w:val="superscript"/>
        </w:rPr>
        <w:t>+</w:t>
      </w:r>
      <w:r w:rsidRPr="00683552">
        <w:rPr>
          <w:szCs w:val="22"/>
          <w:vertAlign w:val="superscript"/>
        </w:rPr>
        <w:tab/>
      </w:r>
      <w:r w:rsidRPr="00683552">
        <w:rPr>
          <w:szCs w:val="22"/>
        </w:rPr>
        <w:t xml:space="preserve">Insulin glargine doses were adjusted utilizing an algorithm with a fasting plasma glucose target of </w:t>
      </w:r>
      <w:r w:rsidRPr="00683552">
        <w:rPr>
          <w:b/>
          <w:iCs/>
          <w:sz w:val="20"/>
        </w:rPr>
        <w:t>≤</w:t>
      </w:r>
      <w:r w:rsidRPr="00683552">
        <w:rPr>
          <w:szCs w:val="22"/>
        </w:rPr>
        <w:t> 8.3 mmol/L</w:t>
      </w:r>
    </w:p>
    <w:p w14:paraId="7C27DD8D" w14:textId="77777777" w:rsidR="00B263E7" w:rsidRPr="00683552" w:rsidRDefault="00B263E7" w:rsidP="00B263E7">
      <w:pPr>
        <w:spacing w:line="240" w:lineRule="auto"/>
        <w:rPr>
          <w:szCs w:val="22"/>
          <w:u w:val="single"/>
        </w:rPr>
      </w:pPr>
    </w:p>
    <w:p w14:paraId="7C27DD8E" w14:textId="1B95E39C" w:rsidR="00B263E7" w:rsidRPr="00683552" w:rsidRDefault="00DA20DF" w:rsidP="00B263E7">
      <w:pPr>
        <w:spacing w:line="240" w:lineRule="auto"/>
        <w:rPr>
          <w:szCs w:val="22"/>
        </w:rPr>
      </w:pPr>
      <w:r w:rsidRPr="00683552">
        <w:rPr>
          <w:szCs w:val="22"/>
        </w:rPr>
        <w:t xml:space="preserve">The rates of documented symptomatic hypoglycaemia with </w:t>
      </w:r>
      <w:r w:rsidR="006F6014" w:rsidRPr="00683552">
        <w:t xml:space="preserve">dulaglutide </w:t>
      </w:r>
      <w:r w:rsidRPr="00683552">
        <w:rPr>
          <w:szCs w:val="22"/>
        </w:rPr>
        <w:t>1.5</w:t>
      </w:r>
      <w:r w:rsidR="00392A45" w:rsidRPr="00683552">
        <w:rPr>
          <w:szCs w:val="22"/>
        </w:rPr>
        <w:t> </w:t>
      </w:r>
      <w:r w:rsidRPr="00683552">
        <w:rPr>
          <w:szCs w:val="22"/>
        </w:rPr>
        <w:t xml:space="preserve">mg and </w:t>
      </w:r>
      <w:r w:rsidR="006F6014" w:rsidRPr="00683552">
        <w:t xml:space="preserve">dulaglutide </w:t>
      </w:r>
      <w:r w:rsidRPr="00683552">
        <w:rPr>
          <w:szCs w:val="22"/>
        </w:rPr>
        <w:t>0.75</w:t>
      </w:r>
      <w:r w:rsidR="00392A45" w:rsidRPr="00683552">
        <w:rPr>
          <w:szCs w:val="22"/>
        </w:rPr>
        <w:t> </w:t>
      </w:r>
      <w:r w:rsidRPr="00683552">
        <w:rPr>
          <w:szCs w:val="22"/>
        </w:rPr>
        <w:t>mg, and insulin glargine were 4.44, 4.34, and 9.62</w:t>
      </w:r>
      <w:r w:rsidR="00392A45" w:rsidRPr="00683552">
        <w:rPr>
          <w:szCs w:val="22"/>
        </w:rPr>
        <w:t> </w:t>
      </w:r>
      <w:r w:rsidRPr="00683552">
        <w:rPr>
          <w:szCs w:val="22"/>
        </w:rPr>
        <w:t xml:space="preserve">episodes/patient/year, respectively. No patients reported cases of severe hypoglycaemia with </w:t>
      </w:r>
      <w:r w:rsidR="006F6014" w:rsidRPr="00683552">
        <w:t xml:space="preserve">dulaglutide </w:t>
      </w:r>
      <w:r w:rsidRPr="00683552">
        <w:rPr>
          <w:szCs w:val="22"/>
        </w:rPr>
        <w:t xml:space="preserve">1.5 mg, six with </w:t>
      </w:r>
      <w:r w:rsidR="006F6014" w:rsidRPr="00683552">
        <w:t xml:space="preserve">dulaglutide </w:t>
      </w:r>
      <w:r w:rsidRPr="00683552">
        <w:rPr>
          <w:szCs w:val="22"/>
        </w:rPr>
        <w:t>0.75</w:t>
      </w:r>
      <w:r w:rsidR="005C697C" w:rsidRPr="00683552">
        <w:rPr>
          <w:szCs w:val="22"/>
        </w:rPr>
        <w:t> </w:t>
      </w:r>
      <w:r w:rsidRPr="00683552">
        <w:rPr>
          <w:szCs w:val="22"/>
        </w:rPr>
        <w:t xml:space="preserve">mg, and seventeen with insulin glargine. The safety profile of </w:t>
      </w:r>
      <w:r w:rsidR="006F6014" w:rsidRPr="00683552">
        <w:t xml:space="preserve">dulaglutide </w:t>
      </w:r>
      <w:r w:rsidRPr="00683552">
        <w:rPr>
          <w:szCs w:val="22"/>
        </w:rPr>
        <w:t xml:space="preserve">in patients with renal impairment was similar to that observed in other studies with </w:t>
      </w:r>
      <w:r w:rsidR="006F6014" w:rsidRPr="00683552">
        <w:t>dulaglutide</w:t>
      </w:r>
      <w:r w:rsidRPr="00683552">
        <w:rPr>
          <w:szCs w:val="22"/>
        </w:rPr>
        <w:t>.</w:t>
      </w:r>
    </w:p>
    <w:p w14:paraId="7C27DD8F" w14:textId="77777777" w:rsidR="00B263E7" w:rsidRPr="00683552" w:rsidRDefault="00B263E7" w:rsidP="00D4007B">
      <w:pPr>
        <w:spacing w:line="240" w:lineRule="auto"/>
        <w:rPr>
          <w:szCs w:val="22"/>
          <w:u w:val="single"/>
        </w:rPr>
      </w:pPr>
    </w:p>
    <w:p w14:paraId="7C27DD90" w14:textId="77777777" w:rsidR="00D4007B" w:rsidRPr="00683552" w:rsidRDefault="00DA20DF" w:rsidP="00D4007B">
      <w:pPr>
        <w:spacing w:line="240" w:lineRule="auto"/>
        <w:rPr>
          <w:i/>
          <w:szCs w:val="22"/>
        </w:rPr>
      </w:pPr>
      <w:r w:rsidRPr="00683552">
        <w:rPr>
          <w:i/>
          <w:szCs w:val="22"/>
        </w:rPr>
        <w:t>Paediatric population</w:t>
      </w:r>
    </w:p>
    <w:p w14:paraId="7C27DD91" w14:textId="7037A8EB" w:rsidR="00D4007B" w:rsidRPr="00683552" w:rsidRDefault="00DA20DF" w:rsidP="00D4007B">
      <w:pPr>
        <w:spacing w:line="240" w:lineRule="auto"/>
        <w:rPr>
          <w:szCs w:val="22"/>
        </w:rPr>
      </w:pPr>
      <w:r w:rsidRPr="00683552">
        <w:rPr>
          <w:szCs w:val="22"/>
        </w:rPr>
        <w:t xml:space="preserve">The European Medicines Agency has deferred the obligation to submit the results of studies with </w:t>
      </w:r>
      <w:r w:rsidR="00F75B64" w:rsidRPr="00683552">
        <w:rPr>
          <w:szCs w:val="22"/>
        </w:rPr>
        <w:t>Trulicity</w:t>
      </w:r>
      <w:r w:rsidRPr="00683552">
        <w:rPr>
          <w:szCs w:val="22"/>
        </w:rPr>
        <w:t xml:space="preserve"> in one or more subsets of the paediatric population </w:t>
      </w:r>
      <w:r w:rsidR="007C0B86" w:rsidRPr="00683552">
        <w:rPr>
          <w:szCs w:val="22"/>
        </w:rPr>
        <w:t>for</w:t>
      </w:r>
      <w:r w:rsidRPr="00683552">
        <w:rPr>
          <w:szCs w:val="22"/>
        </w:rPr>
        <w:t xml:space="preserve"> the treatment of type 2 diabetes mellitus (see section</w:t>
      </w:r>
      <w:r w:rsidR="00392A45" w:rsidRPr="00683552">
        <w:rPr>
          <w:szCs w:val="22"/>
        </w:rPr>
        <w:t> </w:t>
      </w:r>
      <w:r w:rsidRPr="00683552">
        <w:rPr>
          <w:szCs w:val="22"/>
        </w:rPr>
        <w:t>4.2 for information on paediatric use).</w:t>
      </w:r>
    </w:p>
    <w:p w14:paraId="7C27DD92" w14:textId="77777777" w:rsidR="00D4007B" w:rsidRPr="00683552" w:rsidRDefault="00D4007B" w:rsidP="00D4007B">
      <w:pPr>
        <w:spacing w:line="240" w:lineRule="auto"/>
        <w:rPr>
          <w:szCs w:val="22"/>
        </w:rPr>
      </w:pPr>
    </w:p>
    <w:p w14:paraId="7C27DD93" w14:textId="77777777" w:rsidR="00D4007B" w:rsidRPr="00683552" w:rsidRDefault="00DA20DF" w:rsidP="00D4007B">
      <w:pPr>
        <w:spacing w:line="240" w:lineRule="auto"/>
        <w:rPr>
          <w:b/>
          <w:szCs w:val="22"/>
        </w:rPr>
      </w:pPr>
      <w:r w:rsidRPr="00683552">
        <w:rPr>
          <w:b/>
          <w:szCs w:val="22"/>
        </w:rPr>
        <w:t>5.2</w:t>
      </w:r>
      <w:r w:rsidRPr="00683552">
        <w:rPr>
          <w:b/>
          <w:szCs w:val="22"/>
        </w:rPr>
        <w:tab/>
      </w:r>
      <w:r w:rsidRPr="00683552">
        <w:rPr>
          <w:b/>
          <w:bCs/>
          <w:szCs w:val="22"/>
        </w:rPr>
        <w:t>Pharmacokinetic properties</w:t>
      </w:r>
    </w:p>
    <w:p w14:paraId="7C27DD94" w14:textId="77777777" w:rsidR="00D4007B" w:rsidRPr="00683552" w:rsidRDefault="00D4007B" w:rsidP="00D4007B">
      <w:pPr>
        <w:spacing w:line="240" w:lineRule="auto"/>
        <w:rPr>
          <w:szCs w:val="22"/>
        </w:rPr>
      </w:pPr>
    </w:p>
    <w:p w14:paraId="7C27DD95" w14:textId="062E9F5A" w:rsidR="00D4007B" w:rsidRPr="00683552" w:rsidRDefault="00DA20DF" w:rsidP="00D4007B">
      <w:pPr>
        <w:spacing w:line="240" w:lineRule="auto"/>
        <w:rPr>
          <w:szCs w:val="22"/>
          <w:u w:val="single"/>
        </w:rPr>
      </w:pPr>
      <w:r w:rsidRPr="00683552">
        <w:rPr>
          <w:szCs w:val="22"/>
          <w:u w:val="single"/>
        </w:rPr>
        <w:t>Absorption</w:t>
      </w:r>
    </w:p>
    <w:p w14:paraId="45A3E3D0" w14:textId="77777777" w:rsidR="00490BFA" w:rsidRPr="00683552" w:rsidRDefault="00490BFA" w:rsidP="00D4007B">
      <w:pPr>
        <w:spacing w:line="240" w:lineRule="auto"/>
        <w:rPr>
          <w:szCs w:val="22"/>
          <w:u w:val="single"/>
        </w:rPr>
      </w:pPr>
    </w:p>
    <w:p w14:paraId="7C27DD96" w14:textId="60499B55" w:rsidR="00D4007B" w:rsidRPr="00683552" w:rsidRDefault="00DA20DF" w:rsidP="00D4007B">
      <w:pPr>
        <w:spacing w:line="240" w:lineRule="auto"/>
        <w:rPr>
          <w:szCs w:val="22"/>
        </w:rPr>
      </w:pPr>
      <w:r w:rsidRPr="00683552">
        <w:rPr>
          <w:szCs w:val="22"/>
        </w:rPr>
        <w:t xml:space="preserve">Following subcutaneous administration to patients with type 2 diabetes, dulaglutide reaches peak plasma concentrations in 48 hours. </w:t>
      </w:r>
      <w:r w:rsidRPr="00683552" w:rsidDel="00D45923">
        <w:rPr>
          <w:szCs w:val="22"/>
        </w:rPr>
        <w:t>The mean peak (C</w:t>
      </w:r>
      <w:r w:rsidRPr="00683552" w:rsidDel="00D45923">
        <w:rPr>
          <w:szCs w:val="22"/>
          <w:vertAlign w:val="subscript"/>
          <w:lang w:eastAsia="ja-JP"/>
        </w:rPr>
        <w:t>max</w:t>
      </w:r>
      <w:r w:rsidRPr="00683552" w:rsidDel="00D45923">
        <w:rPr>
          <w:szCs w:val="22"/>
        </w:rPr>
        <w:t>)</w:t>
      </w:r>
      <w:r w:rsidRPr="00683552" w:rsidDel="00D45923">
        <w:rPr>
          <w:szCs w:val="22"/>
          <w:vertAlign w:val="subscript"/>
        </w:rPr>
        <w:t xml:space="preserve"> </w:t>
      </w:r>
      <w:r w:rsidRPr="00683552" w:rsidDel="00D45923">
        <w:rPr>
          <w:szCs w:val="22"/>
        </w:rPr>
        <w:t xml:space="preserve">and total (AUC) exposures were approximately 114 ng/ml and 14,000 ngh/ml, respectively, after multiple subcutaneous 1.5 mg doses of dulaglutide in patients with type 2 diabetes. </w:t>
      </w:r>
      <w:r w:rsidRPr="00683552">
        <w:rPr>
          <w:szCs w:val="22"/>
        </w:rPr>
        <w:t>Steady</w:t>
      </w:r>
      <w:r w:rsidRPr="00683552">
        <w:rPr>
          <w:szCs w:val="22"/>
        </w:rPr>
        <w:noBreakHyphen/>
        <w:t>state plasma concentrations were achieved between 2 to 4 weeks of once</w:t>
      </w:r>
      <w:r w:rsidRPr="00683552">
        <w:rPr>
          <w:szCs w:val="22"/>
        </w:rPr>
        <w:noBreakHyphen/>
        <w:t>weekly administration of dulaglutide (1.5 mg). Exposures after subcutaneous administration of single dulaglutide (1.5 mg) doses in the abdomen, thigh, or upper arm were comparable. The mean absolute bioavailability of dulaglutide following single</w:t>
      </w:r>
      <w:r w:rsidRPr="00683552">
        <w:rPr>
          <w:szCs w:val="22"/>
        </w:rPr>
        <w:noBreakHyphen/>
        <w:t>dose subcutaneous administration of single 1.5 mg and 0.75 mg doses was 47 % and 65</w:t>
      </w:r>
      <w:r w:rsidR="00392A45" w:rsidRPr="00683552">
        <w:rPr>
          <w:szCs w:val="22"/>
        </w:rPr>
        <w:t> </w:t>
      </w:r>
      <w:r w:rsidRPr="00683552">
        <w:rPr>
          <w:szCs w:val="22"/>
        </w:rPr>
        <w:t>%, respectively.</w:t>
      </w:r>
      <w:r w:rsidR="004F0CB1" w:rsidRPr="00683552">
        <w:rPr>
          <w:szCs w:val="22"/>
        </w:rPr>
        <w:t xml:space="preserve"> </w:t>
      </w:r>
      <w:r w:rsidR="004F0CB1" w:rsidRPr="00683552">
        <w:rPr>
          <w:szCs w:val="24"/>
        </w:rPr>
        <w:t>Absolute bioavailabilit</w:t>
      </w:r>
      <w:r w:rsidR="005A2F95" w:rsidRPr="00683552">
        <w:rPr>
          <w:szCs w:val="24"/>
        </w:rPr>
        <w:t>ies</w:t>
      </w:r>
      <w:r w:rsidR="004F0CB1" w:rsidRPr="00683552">
        <w:rPr>
          <w:szCs w:val="24"/>
        </w:rPr>
        <w:t xml:space="preserve"> for 3 mg and 4.5 mg doses were estimated to be similar to 1.5 mg although </w:t>
      </w:r>
      <w:r w:rsidR="004F0CB1" w:rsidRPr="00683552">
        <w:rPr>
          <w:szCs w:val="24"/>
        </w:rPr>
        <w:lastRenderedPageBreak/>
        <w:t xml:space="preserve">they have not been specifically studied. </w:t>
      </w:r>
      <w:r w:rsidR="004F0CB1" w:rsidRPr="00683552">
        <w:t>Over the dose range 0.75 mg to 4.5 mg</w:t>
      </w:r>
      <w:r w:rsidR="00E27371" w:rsidRPr="00683552">
        <w:t>,</w:t>
      </w:r>
      <w:r w:rsidR="004F0CB1" w:rsidRPr="00683552">
        <w:t xml:space="preserve"> the increase in dulaglutide concentration is approximately proportional.</w:t>
      </w:r>
    </w:p>
    <w:p w14:paraId="7C27DD97" w14:textId="77777777" w:rsidR="00D4007B" w:rsidRPr="00683552" w:rsidRDefault="00D4007B" w:rsidP="00D4007B">
      <w:pPr>
        <w:spacing w:line="240" w:lineRule="auto"/>
        <w:rPr>
          <w:szCs w:val="22"/>
        </w:rPr>
      </w:pPr>
    </w:p>
    <w:p w14:paraId="7C27DD98" w14:textId="516E94AC" w:rsidR="00D4007B" w:rsidRPr="00683552" w:rsidRDefault="00DA20DF" w:rsidP="00503373">
      <w:pPr>
        <w:keepNext/>
        <w:spacing w:line="240" w:lineRule="auto"/>
        <w:rPr>
          <w:szCs w:val="22"/>
          <w:u w:val="single"/>
        </w:rPr>
      </w:pPr>
      <w:r w:rsidRPr="00683552">
        <w:rPr>
          <w:szCs w:val="22"/>
          <w:u w:val="single"/>
        </w:rPr>
        <w:t>Distribution</w:t>
      </w:r>
    </w:p>
    <w:p w14:paraId="1A4A691F" w14:textId="77777777" w:rsidR="00490BFA" w:rsidRPr="00683552" w:rsidRDefault="00490BFA" w:rsidP="00503373">
      <w:pPr>
        <w:keepNext/>
        <w:spacing w:line="240" w:lineRule="auto"/>
        <w:rPr>
          <w:szCs w:val="22"/>
          <w:u w:val="single"/>
        </w:rPr>
      </w:pPr>
    </w:p>
    <w:p w14:paraId="7C27DD99" w14:textId="7A0C8C61" w:rsidR="00D4007B" w:rsidRPr="00683552" w:rsidRDefault="008924C8" w:rsidP="00D4007B">
      <w:pPr>
        <w:spacing w:line="240" w:lineRule="auto"/>
        <w:rPr>
          <w:szCs w:val="22"/>
        </w:rPr>
      </w:pPr>
      <w:r w:rsidRPr="00683552">
        <w:t>T</w:t>
      </w:r>
      <w:r w:rsidR="009852F7" w:rsidRPr="00683552">
        <w:t xml:space="preserve">he </w:t>
      </w:r>
      <w:r w:rsidRPr="00683552">
        <w:t xml:space="preserve">apparent </w:t>
      </w:r>
      <w:r w:rsidR="0036763B" w:rsidRPr="00683552">
        <w:t xml:space="preserve">population </w:t>
      </w:r>
      <w:r w:rsidR="009852F7" w:rsidRPr="00683552">
        <w:t>mean central volume of distribution was 3.09</w:t>
      </w:r>
      <w:r w:rsidR="00392A45" w:rsidRPr="00683552">
        <w:t> </w:t>
      </w:r>
      <w:r w:rsidR="009852F7" w:rsidRPr="00683552">
        <w:t xml:space="preserve">L and the </w:t>
      </w:r>
      <w:r w:rsidR="00F24098" w:rsidRPr="00683552">
        <w:t xml:space="preserve">apparent </w:t>
      </w:r>
      <w:r w:rsidR="0036763B" w:rsidRPr="00683552">
        <w:t xml:space="preserve">population </w:t>
      </w:r>
      <w:r w:rsidR="009852F7" w:rsidRPr="00683552">
        <w:t>mean peripheral volume of distribution was 5.98</w:t>
      </w:r>
      <w:r w:rsidR="00392A45" w:rsidRPr="00683552">
        <w:t> </w:t>
      </w:r>
      <w:r w:rsidR="009852F7" w:rsidRPr="00683552">
        <w:t>L</w:t>
      </w:r>
      <w:r w:rsidR="009852F7" w:rsidRPr="00683552">
        <w:rPr>
          <w:i/>
        </w:rPr>
        <w:t>.</w:t>
      </w:r>
    </w:p>
    <w:p w14:paraId="7C27DD9A" w14:textId="77777777" w:rsidR="00D4007B" w:rsidRPr="00683552" w:rsidRDefault="00D4007B" w:rsidP="00D4007B">
      <w:pPr>
        <w:spacing w:line="240" w:lineRule="auto"/>
        <w:rPr>
          <w:szCs w:val="22"/>
        </w:rPr>
      </w:pPr>
    </w:p>
    <w:p w14:paraId="7C27DD9B" w14:textId="2C145974" w:rsidR="00D4007B" w:rsidRPr="00683552" w:rsidRDefault="00DA20DF" w:rsidP="00D4007B">
      <w:pPr>
        <w:spacing w:line="240" w:lineRule="auto"/>
        <w:rPr>
          <w:szCs w:val="22"/>
          <w:u w:val="single"/>
        </w:rPr>
      </w:pPr>
      <w:r w:rsidRPr="00683552">
        <w:rPr>
          <w:szCs w:val="22"/>
          <w:u w:val="single"/>
        </w:rPr>
        <w:t xml:space="preserve">Biotransformation </w:t>
      </w:r>
    </w:p>
    <w:p w14:paraId="23B87495" w14:textId="77777777" w:rsidR="00490BFA" w:rsidRPr="00683552" w:rsidRDefault="00490BFA" w:rsidP="00D4007B">
      <w:pPr>
        <w:spacing w:line="240" w:lineRule="auto"/>
        <w:rPr>
          <w:szCs w:val="22"/>
          <w:u w:val="single"/>
        </w:rPr>
      </w:pPr>
    </w:p>
    <w:p w14:paraId="7C27DD9C" w14:textId="77777777" w:rsidR="00D4007B" w:rsidRPr="00683552" w:rsidRDefault="00DA20DF" w:rsidP="00D4007B">
      <w:pPr>
        <w:spacing w:line="240" w:lineRule="auto"/>
        <w:rPr>
          <w:szCs w:val="22"/>
        </w:rPr>
      </w:pPr>
      <w:r w:rsidRPr="00683552">
        <w:rPr>
          <w:szCs w:val="22"/>
        </w:rPr>
        <w:t>Dulaglutide is presumed to be degraded into its component amino acids by general protein catabolism pathways.</w:t>
      </w:r>
    </w:p>
    <w:p w14:paraId="7C27DD9D" w14:textId="77777777" w:rsidR="00D4007B" w:rsidRPr="00683552" w:rsidRDefault="00D4007B" w:rsidP="00D4007B">
      <w:pPr>
        <w:spacing w:line="240" w:lineRule="auto"/>
        <w:rPr>
          <w:szCs w:val="22"/>
        </w:rPr>
      </w:pPr>
    </w:p>
    <w:p w14:paraId="7C27DD9E" w14:textId="45481DF7" w:rsidR="00D4007B" w:rsidRPr="00683552" w:rsidRDefault="00DA20DF" w:rsidP="002A32FB">
      <w:pPr>
        <w:keepNext/>
        <w:spacing w:line="240" w:lineRule="auto"/>
        <w:rPr>
          <w:szCs w:val="22"/>
          <w:u w:val="single"/>
        </w:rPr>
      </w:pPr>
      <w:r w:rsidRPr="00683552">
        <w:rPr>
          <w:szCs w:val="22"/>
          <w:u w:val="single"/>
        </w:rPr>
        <w:t>Elimination</w:t>
      </w:r>
    </w:p>
    <w:p w14:paraId="7AB25E40" w14:textId="77777777" w:rsidR="00490BFA" w:rsidRPr="00683552" w:rsidRDefault="00490BFA" w:rsidP="002A32FB">
      <w:pPr>
        <w:keepNext/>
        <w:spacing w:line="240" w:lineRule="auto"/>
        <w:rPr>
          <w:szCs w:val="22"/>
          <w:u w:val="single"/>
        </w:rPr>
      </w:pPr>
    </w:p>
    <w:p w14:paraId="7C27DD9F" w14:textId="2D649DE4" w:rsidR="00D4007B" w:rsidRPr="00683552" w:rsidRDefault="00BB5CAC" w:rsidP="002A32FB">
      <w:pPr>
        <w:keepNext/>
        <w:spacing w:line="240" w:lineRule="auto"/>
        <w:rPr>
          <w:szCs w:val="22"/>
        </w:rPr>
      </w:pPr>
      <w:r w:rsidRPr="00683552">
        <w:rPr>
          <w:szCs w:val="22"/>
        </w:rPr>
        <w:t>A</w:t>
      </w:r>
      <w:r w:rsidRPr="00683552">
        <w:t>pparent population</w:t>
      </w:r>
      <w:r w:rsidR="003326CA" w:rsidRPr="00683552">
        <w:t xml:space="preserve"> </w:t>
      </w:r>
      <w:r w:rsidR="00394F3A" w:rsidRPr="00683552">
        <w:t>mean clearance of dulaglutide was 0.142</w:t>
      </w:r>
      <w:r w:rsidR="00392A45" w:rsidRPr="00683552">
        <w:t> </w:t>
      </w:r>
      <w:r w:rsidR="00394F3A" w:rsidRPr="00683552">
        <w:t>L/h. and the elimination half-life was approximately 5</w:t>
      </w:r>
      <w:r w:rsidR="00392A45" w:rsidRPr="00683552">
        <w:t> </w:t>
      </w:r>
      <w:r w:rsidR="00394F3A" w:rsidRPr="00683552">
        <w:t>days.</w:t>
      </w:r>
    </w:p>
    <w:p w14:paraId="7C27DDA0" w14:textId="77777777" w:rsidR="00D4007B" w:rsidRPr="00683552" w:rsidRDefault="00D4007B" w:rsidP="00D4007B">
      <w:pPr>
        <w:spacing w:line="240" w:lineRule="auto"/>
        <w:rPr>
          <w:szCs w:val="22"/>
          <w:u w:val="single"/>
        </w:rPr>
      </w:pPr>
    </w:p>
    <w:p w14:paraId="7C27DDA1" w14:textId="77777777" w:rsidR="00D4007B" w:rsidRPr="00683552" w:rsidRDefault="00DA20DF" w:rsidP="00D4007B">
      <w:pPr>
        <w:spacing w:line="240" w:lineRule="auto"/>
        <w:rPr>
          <w:szCs w:val="22"/>
          <w:u w:val="single"/>
        </w:rPr>
      </w:pPr>
      <w:r w:rsidRPr="00683552">
        <w:rPr>
          <w:szCs w:val="22"/>
          <w:u w:val="single"/>
        </w:rPr>
        <w:t>Special populations</w:t>
      </w:r>
    </w:p>
    <w:p w14:paraId="7C27DDA2" w14:textId="77777777" w:rsidR="00D4007B" w:rsidRPr="00683552" w:rsidRDefault="00D4007B" w:rsidP="00D4007B">
      <w:pPr>
        <w:spacing w:line="240" w:lineRule="auto"/>
        <w:rPr>
          <w:szCs w:val="22"/>
        </w:rPr>
      </w:pPr>
    </w:p>
    <w:p w14:paraId="7C27DDA3" w14:textId="77777777" w:rsidR="00D4007B" w:rsidRPr="00683552" w:rsidRDefault="00DA20DF" w:rsidP="00D4007B">
      <w:pPr>
        <w:spacing w:line="240" w:lineRule="auto"/>
        <w:rPr>
          <w:szCs w:val="22"/>
        </w:rPr>
      </w:pPr>
      <w:r w:rsidRPr="00683552">
        <w:rPr>
          <w:i/>
          <w:szCs w:val="22"/>
        </w:rPr>
        <w:t>Elderly</w:t>
      </w:r>
    </w:p>
    <w:p w14:paraId="7C27DDA4" w14:textId="77777777" w:rsidR="00D4007B" w:rsidRPr="00683552" w:rsidRDefault="00DA20DF" w:rsidP="00D4007B">
      <w:pPr>
        <w:autoSpaceDE w:val="0"/>
        <w:autoSpaceDN w:val="0"/>
        <w:adjustRightInd w:val="0"/>
        <w:spacing w:line="240" w:lineRule="auto"/>
        <w:rPr>
          <w:szCs w:val="22"/>
        </w:rPr>
      </w:pPr>
      <w:r w:rsidRPr="00683552">
        <w:rPr>
          <w:szCs w:val="22"/>
        </w:rPr>
        <w:t>Age had no clinically relevant effect on the pharmacokinetic and pharmacodynamic properties of dulaglutide.</w:t>
      </w:r>
    </w:p>
    <w:p w14:paraId="7C27DDA5" w14:textId="77777777" w:rsidR="00D4007B" w:rsidRPr="00683552" w:rsidRDefault="00D4007B" w:rsidP="00D4007B">
      <w:pPr>
        <w:spacing w:line="240" w:lineRule="auto"/>
        <w:rPr>
          <w:i/>
          <w:szCs w:val="22"/>
        </w:rPr>
      </w:pPr>
    </w:p>
    <w:p w14:paraId="7C27DDA6" w14:textId="77777777" w:rsidR="00D4007B" w:rsidRPr="00683552" w:rsidRDefault="00DA20DF" w:rsidP="00D4007B">
      <w:pPr>
        <w:spacing w:line="240" w:lineRule="auto"/>
        <w:rPr>
          <w:i/>
          <w:szCs w:val="22"/>
        </w:rPr>
      </w:pPr>
      <w:r w:rsidRPr="00683552">
        <w:rPr>
          <w:i/>
          <w:szCs w:val="22"/>
        </w:rPr>
        <w:t>Gender and race</w:t>
      </w:r>
    </w:p>
    <w:p w14:paraId="7C27DDA7" w14:textId="77777777" w:rsidR="00D4007B" w:rsidRPr="00683552" w:rsidRDefault="00DA20DF" w:rsidP="00D4007B">
      <w:pPr>
        <w:spacing w:line="240" w:lineRule="auto"/>
        <w:rPr>
          <w:szCs w:val="22"/>
        </w:rPr>
      </w:pPr>
      <w:r w:rsidRPr="00683552">
        <w:rPr>
          <w:szCs w:val="22"/>
        </w:rPr>
        <w:t>Gender and race had no clinically meaningful effect on the pharmacokinetics of dulaglutide.</w:t>
      </w:r>
    </w:p>
    <w:p w14:paraId="7C27DDA8" w14:textId="77777777" w:rsidR="00D4007B" w:rsidRPr="00683552" w:rsidRDefault="00D4007B" w:rsidP="00D4007B">
      <w:pPr>
        <w:spacing w:line="240" w:lineRule="auto"/>
        <w:rPr>
          <w:szCs w:val="22"/>
        </w:rPr>
      </w:pPr>
    </w:p>
    <w:p w14:paraId="7C27DDA9" w14:textId="77777777" w:rsidR="00D4007B" w:rsidRPr="00683552" w:rsidRDefault="00DA20DF" w:rsidP="00D4007B">
      <w:pPr>
        <w:spacing w:line="240" w:lineRule="auto"/>
        <w:rPr>
          <w:szCs w:val="22"/>
        </w:rPr>
      </w:pPr>
      <w:r w:rsidRPr="00683552">
        <w:rPr>
          <w:i/>
          <w:szCs w:val="22"/>
        </w:rPr>
        <w:t>Body weight or body mass index</w:t>
      </w:r>
    </w:p>
    <w:p w14:paraId="7C27DDAA" w14:textId="77777777" w:rsidR="00D4007B" w:rsidRPr="00683552" w:rsidRDefault="00DA20DF" w:rsidP="00D4007B">
      <w:pPr>
        <w:spacing w:line="240" w:lineRule="auto"/>
        <w:rPr>
          <w:szCs w:val="22"/>
        </w:rPr>
      </w:pPr>
      <w:r w:rsidRPr="00683552">
        <w:rPr>
          <w:szCs w:val="22"/>
        </w:rPr>
        <w:t>Pharmacokinetic analyses have demonstrated a statistically significant inverse relationship between body weight or body mass index (BMI) and dulaglutide exposure, although there was no clinically relevant impact of weight or BMI on glycaemic control.</w:t>
      </w:r>
    </w:p>
    <w:p w14:paraId="7C27DDAB" w14:textId="77777777" w:rsidR="00D4007B" w:rsidRPr="00683552" w:rsidRDefault="00D4007B" w:rsidP="00D4007B">
      <w:pPr>
        <w:spacing w:line="240" w:lineRule="auto"/>
        <w:rPr>
          <w:szCs w:val="22"/>
        </w:rPr>
      </w:pPr>
    </w:p>
    <w:p w14:paraId="7C27DDAC" w14:textId="77777777" w:rsidR="00D4007B" w:rsidRPr="00683552" w:rsidRDefault="00DA20DF" w:rsidP="00D4007B">
      <w:pPr>
        <w:spacing w:line="240" w:lineRule="auto"/>
        <w:rPr>
          <w:szCs w:val="22"/>
        </w:rPr>
      </w:pPr>
      <w:r w:rsidRPr="00683552">
        <w:rPr>
          <w:i/>
          <w:szCs w:val="22"/>
        </w:rPr>
        <w:t>Renal impairment</w:t>
      </w:r>
    </w:p>
    <w:p w14:paraId="7C27DDAD" w14:textId="0809F193" w:rsidR="00D4007B" w:rsidRPr="00683552" w:rsidRDefault="00DA20DF" w:rsidP="00D4007B">
      <w:pPr>
        <w:spacing w:line="240" w:lineRule="auto"/>
        <w:rPr>
          <w:szCs w:val="22"/>
        </w:rPr>
      </w:pPr>
      <w:r w:rsidRPr="00683552">
        <w:rPr>
          <w:szCs w:val="22"/>
        </w:rPr>
        <w:t>The pharmacokinetics of dulaglutide were evaluated in a clinical pharmacology study and were generally similar between healthy subjects and patients with mild to severe renal impairment (CrCl &lt; 30 ml/min), including end stage renal disease (requiring dialysis)</w:t>
      </w:r>
      <w:r w:rsidRPr="00683552">
        <w:rPr>
          <w:rFonts w:eastAsia="TimesNewRoman"/>
          <w:szCs w:val="22"/>
          <w:lang w:val="en-US"/>
        </w:rPr>
        <w:t>. Additionally, in a 52</w:t>
      </w:r>
      <w:r w:rsidR="005A1CB4" w:rsidRPr="00683552">
        <w:rPr>
          <w:rFonts w:eastAsia="TimesNewRoman"/>
          <w:szCs w:val="22"/>
          <w:lang w:val="en-US"/>
        </w:rPr>
        <w:t> </w:t>
      </w:r>
      <w:r w:rsidRPr="00683552">
        <w:rPr>
          <w:rFonts w:eastAsia="TimesNewRoman"/>
          <w:szCs w:val="22"/>
          <w:lang w:val="en-US"/>
        </w:rPr>
        <w:t>week clinical study in patients with type</w:t>
      </w:r>
      <w:r w:rsidR="00E97102" w:rsidRPr="00683552">
        <w:rPr>
          <w:rFonts w:eastAsia="TimesNewRoman"/>
          <w:szCs w:val="22"/>
          <w:lang w:val="en-US"/>
        </w:rPr>
        <w:t> </w:t>
      </w:r>
      <w:r w:rsidRPr="00683552">
        <w:rPr>
          <w:rFonts w:eastAsia="TimesNewRoman"/>
          <w:szCs w:val="22"/>
          <w:lang w:val="en-US"/>
        </w:rPr>
        <w:t xml:space="preserve">2 diabetes and moderate to severe renal impairment </w:t>
      </w:r>
      <w:r w:rsidRPr="00683552">
        <w:rPr>
          <w:szCs w:val="22"/>
        </w:rPr>
        <w:t xml:space="preserve">(eGFR [by CKD-EPI] </w:t>
      </w:r>
      <w:r w:rsidRPr="00683552">
        <w:t>&lt;</w:t>
      </w:r>
      <w:r w:rsidR="00E97102" w:rsidRPr="00683552">
        <w:t> </w:t>
      </w:r>
      <w:r w:rsidRPr="00683552">
        <w:t>60</w:t>
      </w:r>
      <w:r w:rsidR="00E97102" w:rsidRPr="00683552">
        <w:t xml:space="preserve"> </w:t>
      </w:r>
      <w:r w:rsidRPr="00683552">
        <w:t xml:space="preserve">and </w:t>
      </w:r>
      <w:r w:rsidRPr="00683552">
        <w:rPr>
          <w:szCs w:val="22"/>
        </w:rPr>
        <w:t>≥</w:t>
      </w:r>
      <w:r w:rsidR="00E97102" w:rsidRPr="00683552">
        <w:rPr>
          <w:szCs w:val="22"/>
        </w:rPr>
        <w:t> </w:t>
      </w:r>
      <w:r w:rsidRPr="00683552">
        <w:rPr>
          <w:szCs w:val="22"/>
        </w:rPr>
        <w:t>15</w:t>
      </w:r>
      <w:r w:rsidR="00E97102" w:rsidRPr="00683552">
        <w:rPr>
          <w:szCs w:val="22"/>
        </w:rPr>
        <w:t> </w:t>
      </w:r>
      <w:r w:rsidRPr="00683552">
        <w:rPr>
          <w:szCs w:val="22"/>
        </w:rPr>
        <w:t>mL/min/1.73 m</w:t>
      </w:r>
      <w:r w:rsidRPr="00683552">
        <w:rPr>
          <w:szCs w:val="22"/>
          <w:vertAlign w:val="superscript"/>
        </w:rPr>
        <w:t>2</w:t>
      </w:r>
      <w:r w:rsidRPr="00683552">
        <w:rPr>
          <w:szCs w:val="22"/>
        </w:rPr>
        <w:t>)</w:t>
      </w:r>
      <w:r w:rsidRPr="00683552">
        <w:rPr>
          <w:rFonts w:eastAsia="TimesNewRoman"/>
          <w:szCs w:val="22"/>
          <w:lang w:val="en-US"/>
        </w:rPr>
        <w:t>, the pharmacokinetic profile of Trulicity 0.75</w:t>
      </w:r>
      <w:r w:rsidR="00E97102" w:rsidRPr="00683552">
        <w:rPr>
          <w:rFonts w:eastAsia="TimesNewRoman"/>
          <w:szCs w:val="22"/>
          <w:lang w:val="en-US"/>
        </w:rPr>
        <w:t> </w:t>
      </w:r>
      <w:r w:rsidRPr="00683552">
        <w:rPr>
          <w:rFonts w:eastAsia="TimesNewRoman"/>
          <w:szCs w:val="22"/>
          <w:lang w:val="en-US"/>
        </w:rPr>
        <w:t>mg and 1.5</w:t>
      </w:r>
      <w:r w:rsidR="006E2103" w:rsidRPr="00683552">
        <w:rPr>
          <w:rFonts w:eastAsia="TimesNewRoman"/>
          <w:szCs w:val="22"/>
          <w:lang w:val="en-US"/>
        </w:rPr>
        <w:t> </w:t>
      </w:r>
      <w:r w:rsidRPr="00683552">
        <w:rPr>
          <w:rFonts w:eastAsia="TimesNewRoman"/>
          <w:szCs w:val="22"/>
          <w:lang w:val="en-US"/>
        </w:rPr>
        <w:t xml:space="preserve">mg once weekly was similar to that demonstrated in previous clinical studies. </w:t>
      </w:r>
      <w:r w:rsidRPr="00683552">
        <w:rPr>
          <w:rFonts w:eastAsia="SimSun"/>
          <w:szCs w:val="22"/>
          <w:lang w:eastAsia="en-GB"/>
        </w:rPr>
        <w:t>This clinical study did not include patients with end stage renal disease.</w:t>
      </w:r>
    </w:p>
    <w:p w14:paraId="7C27DDAE" w14:textId="77777777" w:rsidR="00D4007B" w:rsidRPr="00683552" w:rsidRDefault="00D4007B" w:rsidP="00D4007B">
      <w:pPr>
        <w:pStyle w:val="Default"/>
        <w:rPr>
          <w:color w:val="auto"/>
          <w:sz w:val="22"/>
          <w:szCs w:val="22"/>
        </w:rPr>
      </w:pPr>
    </w:p>
    <w:p w14:paraId="7C27DDAF" w14:textId="77777777" w:rsidR="00D4007B" w:rsidRPr="00683552" w:rsidRDefault="00DA20DF" w:rsidP="00D4007B">
      <w:pPr>
        <w:autoSpaceDE w:val="0"/>
        <w:autoSpaceDN w:val="0"/>
        <w:adjustRightInd w:val="0"/>
        <w:spacing w:line="240" w:lineRule="auto"/>
        <w:rPr>
          <w:szCs w:val="22"/>
        </w:rPr>
      </w:pPr>
      <w:r w:rsidRPr="00683552">
        <w:rPr>
          <w:i/>
          <w:iCs/>
          <w:szCs w:val="22"/>
        </w:rPr>
        <w:t>Hepatic impairment</w:t>
      </w:r>
    </w:p>
    <w:p w14:paraId="7C27DDB0" w14:textId="77777777" w:rsidR="00D4007B" w:rsidRPr="00683552" w:rsidRDefault="00DA20DF" w:rsidP="00D4007B">
      <w:pPr>
        <w:autoSpaceDE w:val="0"/>
        <w:autoSpaceDN w:val="0"/>
        <w:adjustRightInd w:val="0"/>
        <w:spacing w:line="240" w:lineRule="auto"/>
        <w:rPr>
          <w:iCs/>
          <w:szCs w:val="22"/>
        </w:rPr>
      </w:pPr>
      <w:r w:rsidRPr="00683552">
        <w:rPr>
          <w:szCs w:val="22"/>
        </w:rPr>
        <w:t>The pharmacokinetics of dulaglutide were evaluated in a clinical pharmacology study, where subjects with hepatic impairment had statistically significant decreases in dulaglutide exposure of up to 30 % to 33 % for mean C</w:t>
      </w:r>
      <w:r w:rsidRPr="00683552">
        <w:rPr>
          <w:szCs w:val="22"/>
          <w:vertAlign w:val="subscript"/>
          <w:lang w:eastAsia="ja-JP"/>
        </w:rPr>
        <w:t>max</w:t>
      </w:r>
      <w:r w:rsidRPr="00683552">
        <w:rPr>
          <w:szCs w:val="22"/>
          <w:lang w:eastAsia="ja-JP"/>
        </w:rPr>
        <w:t xml:space="preserve"> </w:t>
      </w:r>
      <w:r w:rsidRPr="00683552">
        <w:rPr>
          <w:szCs w:val="22"/>
        </w:rPr>
        <w:t>and AUC, respectively, compared to healthy controls. There was a general increase in t</w:t>
      </w:r>
      <w:r w:rsidRPr="00683552">
        <w:rPr>
          <w:position w:val="-4"/>
          <w:szCs w:val="22"/>
          <w:lang w:eastAsia="ja-JP"/>
        </w:rPr>
        <w:t>max</w:t>
      </w:r>
      <w:r w:rsidRPr="00683552">
        <w:rPr>
          <w:szCs w:val="22"/>
        </w:rPr>
        <w:t xml:space="preserve"> of dulaglutide with increased hepatic impairment. However, no trend in dulaglutide exposure was observed relative to the degree of hepatic impairment. These effects were not considered to be clinically relevant.</w:t>
      </w:r>
    </w:p>
    <w:p w14:paraId="7C27DDB1" w14:textId="77777777" w:rsidR="00D4007B" w:rsidRPr="00683552" w:rsidRDefault="00D4007B" w:rsidP="00D4007B">
      <w:pPr>
        <w:spacing w:line="240" w:lineRule="auto"/>
        <w:rPr>
          <w:szCs w:val="22"/>
        </w:rPr>
      </w:pPr>
    </w:p>
    <w:p w14:paraId="7C27DDB2" w14:textId="77777777" w:rsidR="00D4007B" w:rsidRPr="00683552" w:rsidRDefault="00DA20DF" w:rsidP="009E1351">
      <w:pPr>
        <w:keepNext/>
        <w:spacing w:line="240" w:lineRule="auto"/>
        <w:rPr>
          <w:i/>
          <w:szCs w:val="22"/>
        </w:rPr>
      </w:pPr>
      <w:r w:rsidRPr="00683552">
        <w:rPr>
          <w:i/>
          <w:szCs w:val="22"/>
        </w:rPr>
        <w:t>Paediatric population</w:t>
      </w:r>
    </w:p>
    <w:p w14:paraId="7C27DDB3" w14:textId="77777777" w:rsidR="00D4007B" w:rsidRPr="00683552" w:rsidRDefault="00DA20DF" w:rsidP="00D4007B">
      <w:pPr>
        <w:spacing w:line="240" w:lineRule="auto"/>
        <w:rPr>
          <w:iCs/>
          <w:szCs w:val="22"/>
        </w:rPr>
      </w:pPr>
      <w:r w:rsidRPr="00683552">
        <w:rPr>
          <w:szCs w:val="22"/>
        </w:rPr>
        <w:t>Studies characterising the pharmacokinetics of dulaglutide in paediatric patients have not been performed.</w:t>
      </w:r>
    </w:p>
    <w:p w14:paraId="7C27DDB4" w14:textId="77777777" w:rsidR="00D4007B" w:rsidRPr="00683552" w:rsidRDefault="00D4007B" w:rsidP="00D4007B">
      <w:pPr>
        <w:spacing w:line="240" w:lineRule="auto"/>
        <w:rPr>
          <w:szCs w:val="22"/>
        </w:rPr>
      </w:pPr>
    </w:p>
    <w:p w14:paraId="7C27DDB5" w14:textId="77777777" w:rsidR="00D4007B" w:rsidRPr="00683552" w:rsidRDefault="00DA20DF" w:rsidP="00D4007B">
      <w:pPr>
        <w:spacing w:line="240" w:lineRule="auto"/>
        <w:rPr>
          <w:b/>
          <w:szCs w:val="22"/>
        </w:rPr>
      </w:pPr>
      <w:r w:rsidRPr="00683552">
        <w:rPr>
          <w:b/>
          <w:szCs w:val="22"/>
        </w:rPr>
        <w:t>5.3</w:t>
      </w:r>
      <w:r w:rsidRPr="00683552">
        <w:rPr>
          <w:b/>
          <w:szCs w:val="22"/>
        </w:rPr>
        <w:tab/>
        <w:t>Preclinical safety data</w:t>
      </w:r>
    </w:p>
    <w:p w14:paraId="7C27DDB6" w14:textId="77777777" w:rsidR="00D4007B" w:rsidRPr="00683552" w:rsidRDefault="00D4007B" w:rsidP="00D4007B">
      <w:pPr>
        <w:spacing w:line="240" w:lineRule="auto"/>
        <w:rPr>
          <w:b/>
          <w:szCs w:val="22"/>
        </w:rPr>
      </w:pPr>
    </w:p>
    <w:p w14:paraId="7C27DDB7" w14:textId="77777777" w:rsidR="00D4007B" w:rsidRPr="00683552" w:rsidRDefault="00DA20DF" w:rsidP="00D4007B">
      <w:pPr>
        <w:spacing w:line="240" w:lineRule="auto"/>
        <w:rPr>
          <w:noProof/>
          <w:szCs w:val="22"/>
        </w:rPr>
      </w:pPr>
      <w:r w:rsidRPr="00683552">
        <w:rPr>
          <w:noProof/>
          <w:szCs w:val="22"/>
        </w:rPr>
        <w:lastRenderedPageBreak/>
        <w:t>Non</w:t>
      </w:r>
      <w:r w:rsidRPr="00683552">
        <w:rPr>
          <w:noProof/>
          <w:szCs w:val="22"/>
        </w:rPr>
        <w:noBreakHyphen/>
        <w:t>clinical data reveal no special hazards for humans based on conventional studies of safety</w:t>
      </w:r>
    </w:p>
    <w:p w14:paraId="7C27DDB8" w14:textId="77777777" w:rsidR="00D4007B" w:rsidRPr="00683552" w:rsidRDefault="00DA20DF" w:rsidP="00D4007B">
      <w:pPr>
        <w:spacing w:line="240" w:lineRule="auto"/>
        <w:rPr>
          <w:noProof/>
          <w:szCs w:val="22"/>
        </w:rPr>
      </w:pPr>
      <w:r w:rsidRPr="00683552">
        <w:rPr>
          <w:noProof/>
          <w:szCs w:val="22"/>
        </w:rPr>
        <w:t>pharmacology or repeat</w:t>
      </w:r>
      <w:r w:rsidRPr="00683552">
        <w:rPr>
          <w:noProof/>
          <w:szCs w:val="22"/>
        </w:rPr>
        <w:noBreakHyphen/>
        <w:t>dose toxicity.</w:t>
      </w:r>
    </w:p>
    <w:p w14:paraId="7C27DDB9" w14:textId="77777777" w:rsidR="00D4007B" w:rsidRPr="00683552" w:rsidRDefault="00D4007B" w:rsidP="00D4007B">
      <w:pPr>
        <w:spacing w:line="240" w:lineRule="auto"/>
        <w:rPr>
          <w:noProof/>
          <w:szCs w:val="22"/>
        </w:rPr>
      </w:pPr>
    </w:p>
    <w:p w14:paraId="7C27DDBA" w14:textId="4C349BE7" w:rsidR="00D4007B" w:rsidRPr="00683552" w:rsidRDefault="00DA20DF" w:rsidP="00D4007B">
      <w:pPr>
        <w:spacing w:line="240" w:lineRule="auto"/>
        <w:rPr>
          <w:szCs w:val="22"/>
        </w:rPr>
      </w:pPr>
      <w:r w:rsidRPr="00683552">
        <w:rPr>
          <w:szCs w:val="22"/>
        </w:rPr>
        <w:t>In a 6</w:t>
      </w:r>
      <w:r w:rsidR="00DD2244" w:rsidRPr="00683552">
        <w:rPr>
          <w:szCs w:val="22"/>
        </w:rPr>
        <w:t> </w:t>
      </w:r>
      <w:r w:rsidRPr="00683552">
        <w:rPr>
          <w:szCs w:val="22"/>
        </w:rPr>
        <w:t>month carcinogenicity study in transgenic mice, there was no tumorigenic response. In a 2</w:t>
      </w:r>
      <w:r w:rsidR="00DD2244" w:rsidRPr="00683552">
        <w:rPr>
          <w:szCs w:val="22"/>
        </w:rPr>
        <w:t> </w:t>
      </w:r>
      <w:r w:rsidRPr="00683552">
        <w:rPr>
          <w:szCs w:val="22"/>
        </w:rPr>
        <w:t>year carcinogenicity study in rats, at ≥ </w:t>
      </w:r>
      <w:r w:rsidR="00C90CF5" w:rsidRPr="00683552">
        <w:rPr>
          <w:szCs w:val="22"/>
        </w:rPr>
        <w:t>3</w:t>
      </w:r>
      <w:r w:rsidRPr="00683552">
        <w:rPr>
          <w:szCs w:val="22"/>
        </w:rPr>
        <w:t xml:space="preserve"> times the human clinical exposure following </w:t>
      </w:r>
      <w:r w:rsidR="00C90CF5" w:rsidRPr="00683552">
        <w:rPr>
          <w:szCs w:val="22"/>
        </w:rPr>
        <w:t>4.5</w:t>
      </w:r>
      <w:r w:rsidRPr="00683552">
        <w:rPr>
          <w:szCs w:val="22"/>
        </w:rPr>
        <w:t> mg dulaglutide per week, dulaglutide caused statistically significant, dose</w:t>
      </w:r>
      <w:r w:rsidRPr="00683552">
        <w:rPr>
          <w:szCs w:val="22"/>
        </w:rPr>
        <w:noBreakHyphen/>
        <w:t>related increases in the incidence of thyroid C</w:t>
      </w:r>
      <w:r w:rsidRPr="00683552">
        <w:rPr>
          <w:szCs w:val="22"/>
        </w:rPr>
        <w:noBreakHyphen/>
        <w:t xml:space="preserve">cell tumours (adenomas and carcinomas combined). The clinical relevance of these findings is currently unknown. </w:t>
      </w:r>
    </w:p>
    <w:p w14:paraId="7C27DDBB" w14:textId="77777777" w:rsidR="00D4007B" w:rsidRPr="00683552" w:rsidRDefault="00D4007B" w:rsidP="00D4007B">
      <w:pPr>
        <w:spacing w:line="240" w:lineRule="auto"/>
        <w:rPr>
          <w:szCs w:val="22"/>
        </w:rPr>
      </w:pPr>
    </w:p>
    <w:p w14:paraId="7C27DDBC" w14:textId="64A3A572" w:rsidR="00D4007B" w:rsidRPr="00683552" w:rsidRDefault="00DA20DF" w:rsidP="00D4007B">
      <w:pPr>
        <w:spacing w:line="240" w:lineRule="auto"/>
        <w:rPr>
          <w:szCs w:val="22"/>
        </w:rPr>
      </w:pPr>
      <w:r w:rsidRPr="00683552">
        <w:rPr>
          <w:szCs w:val="22"/>
        </w:rPr>
        <w:t xml:space="preserve">During the fertility studies, a reduction in the number of corpora lutea and prolonged oestrous cycle were observed at dose levels that were associated with decreased food intake and body weight gain in maternal animals; however, no effects on indices of fertility and conception or embryonic development were observed. In reproductive toxicology studies, skeletal effects and a reduction in foetal growth were observed in the rat and rabbit at exposures of dulaglutide </w:t>
      </w:r>
      <w:r w:rsidR="00A86F03" w:rsidRPr="00683552">
        <w:rPr>
          <w:szCs w:val="22"/>
        </w:rPr>
        <w:t>5-</w:t>
      </w:r>
      <w:r w:rsidRPr="00683552">
        <w:rPr>
          <w:szCs w:val="22"/>
        </w:rPr>
        <w:t xml:space="preserve"> to </w:t>
      </w:r>
      <w:r w:rsidR="00A86F03" w:rsidRPr="00683552">
        <w:rPr>
          <w:szCs w:val="22"/>
        </w:rPr>
        <w:t>18-</w:t>
      </w:r>
      <w:r w:rsidRPr="00683552">
        <w:rPr>
          <w:szCs w:val="22"/>
        </w:rPr>
        <w:t xml:space="preserve">fold higher than those proposed clinically, but no foetal malformations were observed. Treatment of rats throughout pregnancy and lactation produced memory deficits in female offspring at exposures that were </w:t>
      </w:r>
      <w:r w:rsidR="003F284C" w:rsidRPr="00683552">
        <w:rPr>
          <w:szCs w:val="22"/>
        </w:rPr>
        <w:t>7-</w:t>
      </w:r>
      <w:r w:rsidRPr="00683552">
        <w:rPr>
          <w:szCs w:val="22"/>
        </w:rPr>
        <w:t>fold higher than those proposed clinically.</w:t>
      </w:r>
      <w:r w:rsidR="00BF5C40" w:rsidRPr="00683552">
        <w:rPr>
          <w:szCs w:val="22"/>
        </w:rPr>
        <w:t xml:space="preserve"> </w:t>
      </w:r>
      <w:r w:rsidR="00BF5C40" w:rsidRPr="00683552">
        <w:rPr>
          <w:szCs w:val="22"/>
          <w:lang w:val="en-US"/>
        </w:rPr>
        <w:t xml:space="preserve">Dulaglutide dosing of male and female juvenile rats did not produce memory deficits at </w:t>
      </w:r>
      <w:r w:rsidR="003F284C" w:rsidRPr="00683552">
        <w:rPr>
          <w:szCs w:val="22"/>
          <w:lang w:val="en-US"/>
        </w:rPr>
        <w:t>38-</w:t>
      </w:r>
      <w:r w:rsidR="00BF5C40" w:rsidRPr="00683552">
        <w:rPr>
          <w:szCs w:val="22"/>
          <w:lang w:val="en-US"/>
        </w:rPr>
        <w:t xml:space="preserve">fold the </w:t>
      </w:r>
      <w:r w:rsidR="003F284C" w:rsidRPr="00683552">
        <w:rPr>
          <w:szCs w:val="22"/>
          <w:lang w:val="en-US"/>
        </w:rPr>
        <w:t xml:space="preserve">highest </w:t>
      </w:r>
      <w:r w:rsidR="00BF5C40" w:rsidRPr="00683552">
        <w:rPr>
          <w:szCs w:val="22"/>
          <w:lang w:val="en-US"/>
        </w:rPr>
        <w:t>human exposure.</w:t>
      </w:r>
      <w:r w:rsidRPr="00683552">
        <w:rPr>
          <w:szCs w:val="22"/>
        </w:rPr>
        <w:t xml:space="preserve"> </w:t>
      </w:r>
    </w:p>
    <w:p w14:paraId="7C27DDBD" w14:textId="77777777" w:rsidR="00D4007B" w:rsidRPr="00683552" w:rsidRDefault="00D4007B" w:rsidP="00D4007B">
      <w:pPr>
        <w:spacing w:line="240" w:lineRule="auto"/>
        <w:rPr>
          <w:szCs w:val="22"/>
        </w:rPr>
      </w:pPr>
    </w:p>
    <w:p w14:paraId="7C27DDBE" w14:textId="77777777" w:rsidR="00D4007B" w:rsidRPr="00683552" w:rsidRDefault="00D4007B" w:rsidP="00D4007B">
      <w:pPr>
        <w:spacing w:line="240" w:lineRule="auto"/>
        <w:rPr>
          <w:szCs w:val="22"/>
        </w:rPr>
      </w:pPr>
    </w:p>
    <w:p w14:paraId="7C27DDBF" w14:textId="77777777" w:rsidR="00D4007B" w:rsidRPr="00683552" w:rsidRDefault="00DA20DF" w:rsidP="00D4007B">
      <w:pPr>
        <w:spacing w:line="240" w:lineRule="auto"/>
        <w:rPr>
          <w:b/>
          <w:szCs w:val="22"/>
        </w:rPr>
      </w:pPr>
      <w:r w:rsidRPr="00683552">
        <w:rPr>
          <w:b/>
          <w:szCs w:val="22"/>
        </w:rPr>
        <w:t>6.</w:t>
      </w:r>
      <w:r w:rsidRPr="00683552">
        <w:rPr>
          <w:b/>
          <w:szCs w:val="22"/>
        </w:rPr>
        <w:tab/>
        <w:t>PHARMACEUTICAL PARTICULARS</w:t>
      </w:r>
    </w:p>
    <w:p w14:paraId="7C27DDC0" w14:textId="77777777" w:rsidR="00D4007B" w:rsidRPr="00683552" w:rsidRDefault="00D4007B" w:rsidP="00D4007B">
      <w:pPr>
        <w:spacing w:line="240" w:lineRule="auto"/>
        <w:rPr>
          <w:szCs w:val="22"/>
        </w:rPr>
      </w:pPr>
    </w:p>
    <w:p w14:paraId="7C27DDC1" w14:textId="77777777" w:rsidR="00D4007B" w:rsidRPr="00683552" w:rsidRDefault="00DA20DF" w:rsidP="00D4007B">
      <w:pPr>
        <w:spacing w:line="240" w:lineRule="auto"/>
        <w:rPr>
          <w:b/>
          <w:szCs w:val="22"/>
        </w:rPr>
      </w:pPr>
      <w:r w:rsidRPr="00683552">
        <w:rPr>
          <w:b/>
          <w:szCs w:val="22"/>
        </w:rPr>
        <w:t>6.1</w:t>
      </w:r>
      <w:r w:rsidRPr="00683552">
        <w:rPr>
          <w:b/>
          <w:szCs w:val="22"/>
        </w:rPr>
        <w:tab/>
        <w:t>List of excipients</w:t>
      </w:r>
    </w:p>
    <w:p w14:paraId="7C27DDC2" w14:textId="77777777" w:rsidR="00D4007B" w:rsidRPr="00683552" w:rsidRDefault="00D4007B" w:rsidP="00D4007B">
      <w:pPr>
        <w:spacing w:line="240" w:lineRule="auto"/>
        <w:rPr>
          <w:szCs w:val="22"/>
        </w:rPr>
      </w:pPr>
    </w:p>
    <w:p w14:paraId="7C27DDC3" w14:textId="77777777" w:rsidR="00D4007B" w:rsidRPr="00683552" w:rsidRDefault="00DA20DF" w:rsidP="00D4007B">
      <w:pPr>
        <w:spacing w:line="240" w:lineRule="auto"/>
        <w:rPr>
          <w:szCs w:val="22"/>
        </w:rPr>
      </w:pPr>
      <w:r w:rsidRPr="00683552">
        <w:rPr>
          <w:szCs w:val="22"/>
        </w:rPr>
        <w:t>Sodium citrate</w:t>
      </w:r>
    </w:p>
    <w:p w14:paraId="7C27DDC4" w14:textId="5BC5B559" w:rsidR="00D4007B" w:rsidRPr="00683552" w:rsidRDefault="00DA20DF" w:rsidP="00D4007B">
      <w:pPr>
        <w:spacing w:line="240" w:lineRule="auto"/>
        <w:rPr>
          <w:szCs w:val="22"/>
        </w:rPr>
      </w:pPr>
      <w:r w:rsidRPr="00683552">
        <w:rPr>
          <w:szCs w:val="22"/>
        </w:rPr>
        <w:t xml:space="preserve">Citric acid </w:t>
      </w:r>
    </w:p>
    <w:p w14:paraId="7C27DDC5" w14:textId="77777777" w:rsidR="00D4007B" w:rsidRPr="00683552" w:rsidRDefault="00DA20DF" w:rsidP="00D4007B">
      <w:pPr>
        <w:spacing w:line="240" w:lineRule="auto"/>
        <w:rPr>
          <w:szCs w:val="22"/>
        </w:rPr>
      </w:pPr>
      <w:r w:rsidRPr="00683552">
        <w:rPr>
          <w:szCs w:val="22"/>
        </w:rPr>
        <w:t>Mannitol</w:t>
      </w:r>
    </w:p>
    <w:p w14:paraId="7C27DDC6" w14:textId="77777777" w:rsidR="00D4007B" w:rsidRPr="00683552" w:rsidRDefault="00DA20DF" w:rsidP="00D4007B">
      <w:pPr>
        <w:spacing w:line="240" w:lineRule="auto"/>
        <w:rPr>
          <w:szCs w:val="22"/>
        </w:rPr>
      </w:pPr>
      <w:r w:rsidRPr="00683552">
        <w:rPr>
          <w:szCs w:val="22"/>
        </w:rPr>
        <w:t>Polysorbate 80</w:t>
      </w:r>
    </w:p>
    <w:p w14:paraId="7C27DDC7" w14:textId="77777777" w:rsidR="00D4007B" w:rsidRPr="00683552" w:rsidRDefault="00DA20DF" w:rsidP="00D4007B">
      <w:pPr>
        <w:spacing w:line="240" w:lineRule="auto"/>
        <w:rPr>
          <w:szCs w:val="22"/>
        </w:rPr>
      </w:pPr>
      <w:r w:rsidRPr="00683552">
        <w:rPr>
          <w:szCs w:val="22"/>
        </w:rPr>
        <w:t>Water for injections</w:t>
      </w:r>
    </w:p>
    <w:p w14:paraId="7C27DDC8" w14:textId="77777777" w:rsidR="00D4007B" w:rsidRPr="00683552" w:rsidRDefault="00D4007B" w:rsidP="00D4007B">
      <w:pPr>
        <w:spacing w:line="240" w:lineRule="auto"/>
        <w:rPr>
          <w:szCs w:val="22"/>
        </w:rPr>
      </w:pPr>
    </w:p>
    <w:p w14:paraId="7C27DDC9" w14:textId="77777777" w:rsidR="00D4007B" w:rsidRPr="00683552" w:rsidRDefault="00DA20DF" w:rsidP="00D4007B">
      <w:pPr>
        <w:spacing w:line="240" w:lineRule="auto"/>
        <w:rPr>
          <w:b/>
          <w:szCs w:val="22"/>
        </w:rPr>
      </w:pPr>
      <w:r w:rsidRPr="00683552">
        <w:rPr>
          <w:b/>
          <w:szCs w:val="22"/>
        </w:rPr>
        <w:t>6.2</w:t>
      </w:r>
      <w:r w:rsidRPr="00683552">
        <w:rPr>
          <w:b/>
          <w:szCs w:val="22"/>
        </w:rPr>
        <w:tab/>
        <w:t xml:space="preserve"> Incompatibilities</w:t>
      </w:r>
    </w:p>
    <w:p w14:paraId="7C27DDCA" w14:textId="77777777" w:rsidR="00D4007B" w:rsidRPr="00683552" w:rsidRDefault="00D4007B" w:rsidP="00D4007B">
      <w:pPr>
        <w:spacing w:line="240" w:lineRule="auto"/>
        <w:rPr>
          <w:b/>
          <w:szCs w:val="22"/>
        </w:rPr>
      </w:pPr>
    </w:p>
    <w:p w14:paraId="7C27DDCB" w14:textId="77777777" w:rsidR="00D4007B" w:rsidRPr="00683552" w:rsidRDefault="00DA20DF" w:rsidP="00D4007B">
      <w:pPr>
        <w:spacing w:line="240" w:lineRule="auto"/>
        <w:rPr>
          <w:szCs w:val="22"/>
        </w:rPr>
      </w:pPr>
      <w:r w:rsidRPr="00683552">
        <w:rPr>
          <w:szCs w:val="22"/>
        </w:rPr>
        <w:t>In the absence of compatibility studies this medicinal product must not be mixed with other medicinal products.</w:t>
      </w:r>
    </w:p>
    <w:p w14:paraId="7C27DDCC" w14:textId="77777777" w:rsidR="00D4007B" w:rsidRPr="00683552" w:rsidRDefault="00D4007B" w:rsidP="00D4007B">
      <w:pPr>
        <w:spacing w:line="240" w:lineRule="auto"/>
        <w:rPr>
          <w:szCs w:val="22"/>
        </w:rPr>
      </w:pPr>
    </w:p>
    <w:p w14:paraId="7C27DDCD" w14:textId="77777777" w:rsidR="00D4007B" w:rsidRPr="00683552" w:rsidRDefault="00DA20DF" w:rsidP="00DB6A9F">
      <w:pPr>
        <w:keepNext/>
        <w:spacing w:line="240" w:lineRule="auto"/>
        <w:rPr>
          <w:b/>
          <w:szCs w:val="22"/>
        </w:rPr>
      </w:pPr>
      <w:r w:rsidRPr="00683552">
        <w:rPr>
          <w:b/>
          <w:szCs w:val="22"/>
        </w:rPr>
        <w:t>6.3</w:t>
      </w:r>
      <w:r w:rsidRPr="00683552">
        <w:rPr>
          <w:b/>
          <w:szCs w:val="22"/>
        </w:rPr>
        <w:tab/>
        <w:t>Shelf life</w:t>
      </w:r>
    </w:p>
    <w:p w14:paraId="7C27DDCE" w14:textId="77777777" w:rsidR="00D4007B" w:rsidRPr="00683552" w:rsidRDefault="00D4007B" w:rsidP="00DB6A9F">
      <w:pPr>
        <w:keepNext/>
        <w:spacing w:line="240" w:lineRule="auto"/>
        <w:rPr>
          <w:b/>
          <w:szCs w:val="22"/>
        </w:rPr>
      </w:pPr>
    </w:p>
    <w:p w14:paraId="7C27DDCF" w14:textId="77777777" w:rsidR="00D4007B" w:rsidRPr="00683552" w:rsidRDefault="00DA20DF" w:rsidP="00DB6A9F">
      <w:pPr>
        <w:keepNext/>
        <w:spacing w:line="240" w:lineRule="auto"/>
        <w:rPr>
          <w:szCs w:val="22"/>
        </w:rPr>
      </w:pPr>
      <w:r w:rsidRPr="00683552">
        <w:rPr>
          <w:szCs w:val="22"/>
        </w:rPr>
        <w:t>2 years</w:t>
      </w:r>
    </w:p>
    <w:p w14:paraId="7C27DDD0" w14:textId="77777777" w:rsidR="00D4007B" w:rsidRPr="00683552" w:rsidRDefault="00D4007B" w:rsidP="00D4007B">
      <w:pPr>
        <w:spacing w:line="240" w:lineRule="auto"/>
        <w:rPr>
          <w:szCs w:val="22"/>
        </w:rPr>
      </w:pPr>
    </w:p>
    <w:p w14:paraId="7C27DDD1" w14:textId="77777777" w:rsidR="00D4007B" w:rsidRPr="00683552" w:rsidRDefault="00DA20DF" w:rsidP="00D4007B">
      <w:pPr>
        <w:spacing w:line="240" w:lineRule="auto"/>
        <w:rPr>
          <w:b/>
          <w:szCs w:val="22"/>
        </w:rPr>
      </w:pPr>
      <w:r w:rsidRPr="00683552">
        <w:rPr>
          <w:b/>
          <w:szCs w:val="22"/>
        </w:rPr>
        <w:t>6.4</w:t>
      </w:r>
      <w:r w:rsidRPr="00683552">
        <w:rPr>
          <w:b/>
          <w:szCs w:val="22"/>
        </w:rPr>
        <w:tab/>
        <w:t>Special precautions for storage</w:t>
      </w:r>
    </w:p>
    <w:p w14:paraId="7C27DDD2" w14:textId="77777777" w:rsidR="00D4007B" w:rsidRPr="00683552" w:rsidRDefault="00D4007B" w:rsidP="00D4007B">
      <w:pPr>
        <w:spacing w:line="240" w:lineRule="auto"/>
        <w:rPr>
          <w:szCs w:val="22"/>
        </w:rPr>
      </w:pPr>
    </w:p>
    <w:p w14:paraId="7C27DDD3" w14:textId="07E1D417" w:rsidR="00D4007B" w:rsidRPr="00683552" w:rsidRDefault="00DA20DF" w:rsidP="00D4007B">
      <w:pPr>
        <w:spacing w:line="240" w:lineRule="auto"/>
        <w:rPr>
          <w:szCs w:val="22"/>
        </w:rPr>
      </w:pPr>
      <w:r w:rsidRPr="00683552">
        <w:rPr>
          <w:szCs w:val="22"/>
        </w:rPr>
        <w:t>Store in a refrigerator (2</w:t>
      </w:r>
      <w:r w:rsidR="00E97102" w:rsidRPr="00683552">
        <w:rPr>
          <w:szCs w:val="22"/>
        </w:rPr>
        <w:t> </w:t>
      </w:r>
      <w:r w:rsidRPr="00683552">
        <w:rPr>
          <w:szCs w:val="22"/>
        </w:rPr>
        <w:t>ºC</w:t>
      </w:r>
      <w:r w:rsidR="00E97102" w:rsidRPr="00683552">
        <w:rPr>
          <w:szCs w:val="22"/>
        </w:rPr>
        <w:t> </w:t>
      </w:r>
      <w:r w:rsidRPr="00683552">
        <w:rPr>
          <w:szCs w:val="22"/>
        </w:rPr>
        <w:t>–</w:t>
      </w:r>
      <w:r w:rsidR="00E97102" w:rsidRPr="00683552">
        <w:rPr>
          <w:szCs w:val="22"/>
        </w:rPr>
        <w:t> </w:t>
      </w:r>
      <w:r w:rsidRPr="00683552">
        <w:rPr>
          <w:szCs w:val="22"/>
        </w:rPr>
        <w:t>8</w:t>
      </w:r>
      <w:r w:rsidR="00E97102" w:rsidRPr="00683552">
        <w:rPr>
          <w:szCs w:val="22"/>
        </w:rPr>
        <w:t> </w:t>
      </w:r>
      <w:r w:rsidRPr="00683552">
        <w:rPr>
          <w:szCs w:val="22"/>
        </w:rPr>
        <w:t>ºC).</w:t>
      </w:r>
    </w:p>
    <w:p w14:paraId="7C27DDD4" w14:textId="77777777" w:rsidR="00D4007B" w:rsidRPr="00683552" w:rsidRDefault="00DA20DF" w:rsidP="00D4007B">
      <w:pPr>
        <w:spacing w:line="240" w:lineRule="auto"/>
        <w:rPr>
          <w:szCs w:val="22"/>
        </w:rPr>
      </w:pPr>
      <w:r w:rsidRPr="00683552">
        <w:rPr>
          <w:szCs w:val="22"/>
        </w:rPr>
        <w:t>Do not freeze.</w:t>
      </w:r>
    </w:p>
    <w:p w14:paraId="7C27DDD5" w14:textId="77777777" w:rsidR="00D4007B" w:rsidRPr="00683552" w:rsidRDefault="00DA20DF" w:rsidP="00D4007B">
      <w:pPr>
        <w:pStyle w:val="Default"/>
        <w:rPr>
          <w:color w:val="auto"/>
          <w:sz w:val="22"/>
          <w:szCs w:val="22"/>
        </w:rPr>
      </w:pPr>
      <w:r w:rsidRPr="00683552">
        <w:rPr>
          <w:color w:val="auto"/>
          <w:sz w:val="22"/>
          <w:szCs w:val="22"/>
        </w:rPr>
        <w:t>Store in original package in order to protect from light.</w:t>
      </w:r>
    </w:p>
    <w:p w14:paraId="7C27DDD6" w14:textId="77777777" w:rsidR="00A34BD5" w:rsidRPr="00683552" w:rsidRDefault="00A34BD5" w:rsidP="00D4007B">
      <w:pPr>
        <w:pStyle w:val="Default"/>
        <w:rPr>
          <w:color w:val="auto"/>
          <w:sz w:val="22"/>
          <w:szCs w:val="22"/>
        </w:rPr>
      </w:pPr>
    </w:p>
    <w:p w14:paraId="7C27DDD7" w14:textId="4ACAEC13" w:rsidR="00A34BD5" w:rsidRPr="00683552" w:rsidRDefault="00DA20DF" w:rsidP="00D4007B">
      <w:pPr>
        <w:pStyle w:val="Default"/>
        <w:rPr>
          <w:color w:val="auto"/>
          <w:sz w:val="22"/>
          <w:szCs w:val="22"/>
        </w:rPr>
      </w:pPr>
      <w:r w:rsidRPr="00683552">
        <w:rPr>
          <w:color w:val="auto"/>
          <w:sz w:val="22"/>
          <w:szCs w:val="22"/>
          <w:u w:val="single"/>
        </w:rPr>
        <w:t>In</w:t>
      </w:r>
      <w:r w:rsidR="00032787" w:rsidRPr="00683552">
        <w:rPr>
          <w:color w:val="auto"/>
          <w:sz w:val="22"/>
          <w:szCs w:val="22"/>
          <w:u w:val="single"/>
        </w:rPr>
        <w:t>-</w:t>
      </w:r>
      <w:r w:rsidRPr="00683552">
        <w:rPr>
          <w:color w:val="auto"/>
          <w:sz w:val="22"/>
          <w:szCs w:val="22"/>
          <w:u w:val="single"/>
        </w:rPr>
        <w:t>use</w:t>
      </w:r>
    </w:p>
    <w:p w14:paraId="07B480C6" w14:textId="77777777" w:rsidR="00EC5B06" w:rsidRPr="00683552" w:rsidRDefault="00EC5B06" w:rsidP="00D4007B">
      <w:pPr>
        <w:pStyle w:val="Default"/>
        <w:rPr>
          <w:color w:val="auto"/>
          <w:sz w:val="22"/>
          <w:szCs w:val="22"/>
        </w:rPr>
      </w:pPr>
    </w:p>
    <w:p w14:paraId="7C27DDD8" w14:textId="39DEF4B7" w:rsidR="00D4007B" w:rsidRPr="00683552" w:rsidRDefault="00DA20DF" w:rsidP="00D4007B">
      <w:pPr>
        <w:pStyle w:val="Default"/>
        <w:rPr>
          <w:color w:val="auto"/>
          <w:sz w:val="22"/>
          <w:szCs w:val="22"/>
        </w:rPr>
      </w:pPr>
      <w:r w:rsidRPr="00683552">
        <w:rPr>
          <w:color w:val="auto"/>
          <w:sz w:val="22"/>
          <w:szCs w:val="22"/>
        </w:rPr>
        <w:t xml:space="preserve">Trulicity may be stored unrefrigerated for up to 14 days at a temperature not </w:t>
      </w:r>
      <w:r w:rsidR="00A34BD5" w:rsidRPr="00683552">
        <w:rPr>
          <w:color w:val="auto"/>
          <w:sz w:val="22"/>
          <w:szCs w:val="22"/>
        </w:rPr>
        <w:t>above</w:t>
      </w:r>
      <w:r w:rsidRPr="00683552">
        <w:rPr>
          <w:color w:val="auto"/>
          <w:sz w:val="22"/>
          <w:szCs w:val="22"/>
        </w:rPr>
        <w:t xml:space="preserve"> 30</w:t>
      </w:r>
      <w:r w:rsidR="007A4690" w:rsidRPr="00683552">
        <w:rPr>
          <w:color w:val="auto"/>
          <w:sz w:val="22"/>
          <w:szCs w:val="22"/>
        </w:rPr>
        <w:t> </w:t>
      </w:r>
      <w:r w:rsidRPr="00683552">
        <w:rPr>
          <w:color w:val="auto"/>
          <w:sz w:val="22"/>
          <w:szCs w:val="22"/>
        </w:rPr>
        <w:t>ºC.</w:t>
      </w:r>
    </w:p>
    <w:p w14:paraId="7C27DDD9" w14:textId="77777777" w:rsidR="00D4007B" w:rsidRPr="00683552" w:rsidRDefault="00D4007B" w:rsidP="00D4007B">
      <w:pPr>
        <w:spacing w:line="240" w:lineRule="auto"/>
        <w:rPr>
          <w:b/>
          <w:szCs w:val="22"/>
        </w:rPr>
      </w:pPr>
    </w:p>
    <w:p w14:paraId="7C27DDDA" w14:textId="77777777" w:rsidR="00D4007B" w:rsidRPr="00683552" w:rsidRDefault="00DA20DF" w:rsidP="00D4007B">
      <w:pPr>
        <w:spacing w:line="240" w:lineRule="auto"/>
        <w:rPr>
          <w:b/>
          <w:szCs w:val="22"/>
        </w:rPr>
      </w:pPr>
      <w:r w:rsidRPr="00683552">
        <w:rPr>
          <w:b/>
          <w:szCs w:val="22"/>
        </w:rPr>
        <w:t>6.5</w:t>
      </w:r>
      <w:r w:rsidRPr="00683552">
        <w:rPr>
          <w:b/>
          <w:szCs w:val="22"/>
        </w:rPr>
        <w:tab/>
        <w:t>Nature and contents of container</w:t>
      </w:r>
    </w:p>
    <w:p w14:paraId="7C27DDDB" w14:textId="77777777" w:rsidR="00D4007B" w:rsidRPr="00683552" w:rsidRDefault="00D4007B" w:rsidP="00D4007B">
      <w:pPr>
        <w:spacing w:line="240" w:lineRule="auto"/>
        <w:rPr>
          <w:noProof/>
          <w:szCs w:val="22"/>
        </w:rPr>
      </w:pPr>
    </w:p>
    <w:p w14:paraId="7C27DDDC" w14:textId="07C64F2F" w:rsidR="002A52BB" w:rsidRPr="00683552" w:rsidRDefault="00DA20DF" w:rsidP="00D4007B">
      <w:pPr>
        <w:spacing w:line="240" w:lineRule="auto"/>
        <w:rPr>
          <w:rStyle w:val="CommentReference"/>
          <w:sz w:val="22"/>
          <w:szCs w:val="22"/>
        </w:rPr>
      </w:pPr>
      <w:r w:rsidRPr="00683552">
        <w:rPr>
          <w:noProof/>
          <w:szCs w:val="22"/>
        </w:rPr>
        <w:t>G</w:t>
      </w:r>
      <w:r w:rsidR="00D4007B" w:rsidRPr="00683552">
        <w:rPr>
          <w:noProof/>
          <w:szCs w:val="22"/>
        </w:rPr>
        <w:t xml:space="preserve">lass syringe </w:t>
      </w:r>
      <w:r w:rsidRPr="00683552">
        <w:rPr>
          <w:noProof/>
          <w:szCs w:val="22"/>
        </w:rPr>
        <w:t>(type</w:t>
      </w:r>
      <w:r w:rsidR="007A4690" w:rsidRPr="00683552">
        <w:rPr>
          <w:noProof/>
          <w:szCs w:val="22"/>
        </w:rPr>
        <w:t> </w:t>
      </w:r>
      <w:r w:rsidRPr="00683552">
        <w:rPr>
          <w:noProof/>
          <w:szCs w:val="22"/>
        </w:rPr>
        <w:t>I)</w:t>
      </w:r>
      <w:r w:rsidR="00D4007B" w:rsidRPr="00683552">
        <w:rPr>
          <w:noProof/>
          <w:szCs w:val="22"/>
        </w:rPr>
        <w:t xml:space="preserve"> encased in a disposable pen</w:t>
      </w:r>
      <w:r w:rsidR="00D4007B" w:rsidRPr="00683552">
        <w:rPr>
          <w:rStyle w:val="CommentReference"/>
          <w:sz w:val="22"/>
          <w:szCs w:val="22"/>
        </w:rPr>
        <w:t>.</w:t>
      </w:r>
    </w:p>
    <w:p w14:paraId="7C27DDDD" w14:textId="77777777" w:rsidR="00D4007B" w:rsidRPr="00683552" w:rsidRDefault="00DA20DF" w:rsidP="00D4007B">
      <w:pPr>
        <w:spacing w:line="240" w:lineRule="auto"/>
        <w:rPr>
          <w:noProof/>
          <w:szCs w:val="22"/>
        </w:rPr>
      </w:pPr>
      <w:r w:rsidRPr="00683552">
        <w:rPr>
          <w:rStyle w:val="CommentReference"/>
          <w:sz w:val="22"/>
          <w:szCs w:val="22"/>
        </w:rPr>
        <w:t>Each pre</w:t>
      </w:r>
      <w:r w:rsidRPr="00683552">
        <w:rPr>
          <w:rStyle w:val="CommentReference"/>
          <w:sz w:val="22"/>
          <w:szCs w:val="22"/>
        </w:rPr>
        <w:noBreakHyphen/>
        <w:t>filled pen contains 0.5 ml of solution.</w:t>
      </w:r>
    </w:p>
    <w:p w14:paraId="7C27DDDE" w14:textId="77777777" w:rsidR="00D4007B" w:rsidRPr="00683552" w:rsidRDefault="00DA20DF" w:rsidP="00D4007B">
      <w:pPr>
        <w:spacing w:line="240" w:lineRule="auto"/>
        <w:rPr>
          <w:noProof/>
          <w:szCs w:val="22"/>
        </w:rPr>
      </w:pPr>
      <w:r w:rsidRPr="00683552">
        <w:rPr>
          <w:noProof/>
          <w:szCs w:val="22"/>
        </w:rPr>
        <w:t>Packs of 2 and 4 pre-filled pens and multipack of 12</w:t>
      </w:r>
      <w:r w:rsidR="00A34BD5" w:rsidRPr="00683552">
        <w:rPr>
          <w:noProof/>
          <w:szCs w:val="22"/>
        </w:rPr>
        <w:t> </w:t>
      </w:r>
      <w:r w:rsidRPr="00683552">
        <w:rPr>
          <w:noProof/>
          <w:szCs w:val="22"/>
        </w:rPr>
        <w:t>(3 packs of 4) pre</w:t>
      </w:r>
      <w:r w:rsidRPr="00683552">
        <w:rPr>
          <w:noProof/>
          <w:szCs w:val="22"/>
        </w:rPr>
        <w:noBreakHyphen/>
        <w:t>filled pens. Not all pack sizes may be marketed.</w:t>
      </w:r>
    </w:p>
    <w:p w14:paraId="7C27DDDF" w14:textId="77777777" w:rsidR="00D4007B" w:rsidRPr="00683552" w:rsidRDefault="00D4007B" w:rsidP="00D4007B">
      <w:pPr>
        <w:spacing w:line="240" w:lineRule="auto"/>
        <w:rPr>
          <w:noProof/>
          <w:szCs w:val="22"/>
        </w:rPr>
      </w:pPr>
    </w:p>
    <w:p w14:paraId="7C27DDE0" w14:textId="77777777" w:rsidR="00D4007B" w:rsidRPr="00683552" w:rsidRDefault="00DA20DF" w:rsidP="00D4007B">
      <w:pPr>
        <w:suppressLineNumbers/>
        <w:spacing w:line="240" w:lineRule="auto"/>
        <w:ind w:left="567" w:hanging="567"/>
        <w:outlineLvl w:val="0"/>
        <w:rPr>
          <w:noProof/>
          <w:szCs w:val="22"/>
        </w:rPr>
      </w:pPr>
      <w:r w:rsidRPr="00683552">
        <w:rPr>
          <w:b/>
          <w:szCs w:val="22"/>
        </w:rPr>
        <w:t>6.6</w:t>
      </w:r>
      <w:r w:rsidRPr="00683552">
        <w:rPr>
          <w:b/>
          <w:szCs w:val="22"/>
        </w:rPr>
        <w:tab/>
      </w:r>
      <w:r w:rsidRPr="00683552">
        <w:rPr>
          <w:b/>
          <w:noProof/>
          <w:szCs w:val="22"/>
        </w:rPr>
        <w:t>Special precautions for disposal and other handling</w:t>
      </w:r>
    </w:p>
    <w:p w14:paraId="7C27DDE1" w14:textId="77777777" w:rsidR="00D4007B" w:rsidRPr="00683552" w:rsidRDefault="00D4007B" w:rsidP="00D4007B">
      <w:pPr>
        <w:autoSpaceDE w:val="0"/>
        <w:autoSpaceDN w:val="0"/>
        <w:adjustRightInd w:val="0"/>
        <w:spacing w:line="240" w:lineRule="auto"/>
        <w:rPr>
          <w:szCs w:val="22"/>
        </w:rPr>
      </w:pPr>
    </w:p>
    <w:p w14:paraId="7C27DDE2" w14:textId="77777777" w:rsidR="00D4007B" w:rsidRPr="00683552" w:rsidRDefault="00DA20DF" w:rsidP="00D4007B">
      <w:pPr>
        <w:autoSpaceDE w:val="0"/>
        <w:autoSpaceDN w:val="0"/>
        <w:adjustRightInd w:val="0"/>
        <w:spacing w:line="240" w:lineRule="auto"/>
        <w:rPr>
          <w:szCs w:val="22"/>
        </w:rPr>
      </w:pPr>
      <w:r w:rsidRPr="00683552">
        <w:rPr>
          <w:szCs w:val="22"/>
        </w:rPr>
        <w:t>Any unused medicinal product or waste material should be disposed of in accordance with local</w:t>
      </w:r>
    </w:p>
    <w:p w14:paraId="7C27DDE3" w14:textId="77777777" w:rsidR="00D4007B" w:rsidRPr="00683552" w:rsidRDefault="00DA20DF" w:rsidP="00D4007B">
      <w:pPr>
        <w:autoSpaceDE w:val="0"/>
        <w:autoSpaceDN w:val="0"/>
        <w:adjustRightInd w:val="0"/>
        <w:spacing w:line="240" w:lineRule="auto"/>
        <w:rPr>
          <w:szCs w:val="22"/>
        </w:rPr>
      </w:pPr>
      <w:r w:rsidRPr="00683552">
        <w:rPr>
          <w:szCs w:val="22"/>
        </w:rPr>
        <w:t>requirements.</w:t>
      </w:r>
    </w:p>
    <w:p w14:paraId="7C27DDE4" w14:textId="77777777" w:rsidR="00D4007B" w:rsidRPr="00683552" w:rsidRDefault="00D4007B" w:rsidP="00D4007B">
      <w:pPr>
        <w:autoSpaceDE w:val="0"/>
        <w:autoSpaceDN w:val="0"/>
        <w:adjustRightInd w:val="0"/>
        <w:spacing w:line="240" w:lineRule="auto"/>
        <w:rPr>
          <w:szCs w:val="22"/>
        </w:rPr>
      </w:pPr>
    </w:p>
    <w:p w14:paraId="7C27DDE5" w14:textId="01A209CC" w:rsidR="00D4007B" w:rsidRPr="00683552" w:rsidRDefault="00DA20DF" w:rsidP="00D4007B">
      <w:pPr>
        <w:autoSpaceDE w:val="0"/>
        <w:autoSpaceDN w:val="0"/>
        <w:adjustRightInd w:val="0"/>
        <w:spacing w:line="240" w:lineRule="auto"/>
        <w:rPr>
          <w:iCs/>
          <w:szCs w:val="22"/>
          <w:u w:val="single"/>
        </w:rPr>
      </w:pPr>
      <w:r w:rsidRPr="00683552">
        <w:rPr>
          <w:iCs/>
          <w:szCs w:val="22"/>
          <w:u w:val="single"/>
        </w:rPr>
        <w:t>Instructions for use</w:t>
      </w:r>
    </w:p>
    <w:p w14:paraId="405E9646" w14:textId="77777777" w:rsidR="00490BFA" w:rsidRPr="00683552" w:rsidRDefault="00490BFA" w:rsidP="00D4007B">
      <w:pPr>
        <w:autoSpaceDE w:val="0"/>
        <w:autoSpaceDN w:val="0"/>
        <w:adjustRightInd w:val="0"/>
        <w:spacing w:line="240" w:lineRule="auto"/>
        <w:rPr>
          <w:szCs w:val="22"/>
          <w:u w:val="single"/>
        </w:rPr>
      </w:pPr>
    </w:p>
    <w:p w14:paraId="7C27DDE6" w14:textId="77777777" w:rsidR="002A7E32" w:rsidRPr="00683552" w:rsidRDefault="00DA20DF" w:rsidP="00D4007B">
      <w:pPr>
        <w:autoSpaceDE w:val="0"/>
        <w:autoSpaceDN w:val="0"/>
        <w:adjustRightInd w:val="0"/>
        <w:spacing w:line="240" w:lineRule="auto"/>
        <w:rPr>
          <w:szCs w:val="22"/>
        </w:rPr>
      </w:pPr>
      <w:r w:rsidRPr="00683552">
        <w:rPr>
          <w:szCs w:val="22"/>
        </w:rPr>
        <w:t>The pre</w:t>
      </w:r>
      <w:r w:rsidRPr="00683552">
        <w:rPr>
          <w:szCs w:val="22"/>
        </w:rPr>
        <w:noBreakHyphen/>
        <w:t>filled pen is for single</w:t>
      </w:r>
      <w:r w:rsidRPr="00683552">
        <w:rPr>
          <w:szCs w:val="22"/>
        </w:rPr>
        <w:noBreakHyphen/>
        <w:t>use only.</w:t>
      </w:r>
    </w:p>
    <w:p w14:paraId="7C27DDE7" w14:textId="77777777" w:rsidR="00D4007B" w:rsidRPr="00683552" w:rsidRDefault="00DA20DF" w:rsidP="00D4007B">
      <w:pPr>
        <w:autoSpaceDE w:val="0"/>
        <w:autoSpaceDN w:val="0"/>
        <w:adjustRightInd w:val="0"/>
        <w:spacing w:line="240" w:lineRule="auto"/>
        <w:rPr>
          <w:szCs w:val="22"/>
        </w:rPr>
      </w:pPr>
      <w:r w:rsidRPr="00683552">
        <w:rPr>
          <w:szCs w:val="22"/>
        </w:rPr>
        <w:t xml:space="preserve">The instructions for using the pen, included with the </w:t>
      </w:r>
      <w:r w:rsidR="002A7E32" w:rsidRPr="00683552">
        <w:rPr>
          <w:szCs w:val="22"/>
        </w:rPr>
        <w:t xml:space="preserve">package </w:t>
      </w:r>
      <w:r w:rsidRPr="00683552">
        <w:rPr>
          <w:szCs w:val="22"/>
        </w:rPr>
        <w:t>leaflet, must be followed carefully.</w:t>
      </w:r>
    </w:p>
    <w:p w14:paraId="7C27DDE8" w14:textId="77777777" w:rsidR="00D4007B" w:rsidRPr="00683552" w:rsidRDefault="00DA20DF" w:rsidP="00D4007B">
      <w:pPr>
        <w:autoSpaceDE w:val="0"/>
        <w:autoSpaceDN w:val="0"/>
        <w:adjustRightInd w:val="0"/>
        <w:spacing w:line="240" w:lineRule="auto"/>
        <w:rPr>
          <w:szCs w:val="22"/>
        </w:rPr>
      </w:pPr>
      <w:r w:rsidRPr="00683552">
        <w:rPr>
          <w:szCs w:val="22"/>
        </w:rPr>
        <w:t xml:space="preserve">Trulicity should not be used if particles appear or if the solution is cloudy and/or </w:t>
      </w:r>
      <w:r w:rsidR="00B263E7" w:rsidRPr="00683552">
        <w:rPr>
          <w:szCs w:val="22"/>
        </w:rPr>
        <w:t>dis</w:t>
      </w:r>
      <w:r w:rsidRPr="00683552">
        <w:rPr>
          <w:szCs w:val="22"/>
        </w:rPr>
        <w:t>coloured.</w:t>
      </w:r>
    </w:p>
    <w:p w14:paraId="7C27DDE9" w14:textId="77777777" w:rsidR="00D4007B" w:rsidRPr="00683552" w:rsidRDefault="00DA20DF" w:rsidP="00D4007B">
      <w:pPr>
        <w:autoSpaceDE w:val="0"/>
        <w:autoSpaceDN w:val="0"/>
        <w:adjustRightInd w:val="0"/>
        <w:spacing w:line="240" w:lineRule="auto"/>
        <w:rPr>
          <w:bCs/>
          <w:szCs w:val="22"/>
        </w:rPr>
      </w:pPr>
      <w:r w:rsidRPr="00683552">
        <w:rPr>
          <w:szCs w:val="22"/>
        </w:rPr>
        <w:t>Trulicity that has been frozen must not be used.</w:t>
      </w:r>
    </w:p>
    <w:p w14:paraId="7C27DDEA" w14:textId="77777777" w:rsidR="00D4007B" w:rsidRPr="00683552" w:rsidRDefault="00D4007B" w:rsidP="00D4007B">
      <w:pPr>
        <w:spacing w:line="240" w:lineRule="auto"/>
        <w:rPr>
          <w:bCs/>
          <w:szCs w:val="22"/>
        </w:rPr>
      </w:pPr>
    </w:p>
    <w:p w14:paraId="7C27DDEB" w14:textId="77777777" w:rsidR="00D4007B" w:rsidRPr="00683552" w:rsidRDefault="00D4007B" w:rsidP="00D4007B">
      <w:pPr>
        <w:spacing w:line="240" w:lineRule="auto"/>
        <w:rPr>
          <w:szCs w:val="22"/>
        </w:rPr>
      </w:pPr>
    </w:p>
    <w:p w14:paraId="7C27DDEC" w14:textId="77777777" w:rsidR="00D4007B" w:rsidRPr="00683552" w:rsidRDefault="00DA20DF" w:rsidP="00D4007B">
      <w:pPr>
        <w:spacing w:line="240" w:lineRule="auto"/>
        <w:rPr>
          <w:b/>
          <w:szCs w:val="22"/>
        </w:rPr>
      </w:pPr>
      <w:r w:rsidRPr="00683552">
        <w:rPr>
          <w:b/>
          <w:szCs w:val="22"/>
        </w:rPr>
        <w:t>7.</w:t>
      </w:r>
      <w:r w:rsidRPr="00683552">
        <w:rPr>
          <w:b/>
          <w:szCs w:val="22"/>
        </w:rPr>
        <w:tab/>
        <w:t>MARKETING AUTHORISATION HOLDER</w:t>
      </w:r>
    </w:p>
    <w:p w14:paraId="7C27DDED" w14:textId="77777777" w:rsidR="00D4007B" w:rsidRPr="00683552" w:rsidRDefault="00D4007B" w:rsidP="00D4007B">
      <w:pPr>
        <w:autoSpaceDE w:val="0"/>
        <w:autoSpaceDN w:val="0"/>
        <w:adjustRightInd w:val="0"/>
        <w:spacing w:line="240" w:lineRule="auto"/>
        <w:rPr>
          <w:szCs w:val="22"/>
        </w:rPr>
      </w:pPr>
    </w:p>
    <w:p w14:paraId="7C27DDEE" w14:textId="77777777" w:rsidR="00C1660B" w:rsidRPr="00683552" w:rsidRDefault="00DA20DF" w:rsidP="00C1660B">
      <w:pPr>
        <w:autoSpaceDE w:val="0"/>
        <w:autoSpaceDN w:val="0"/>
        <w:adjustRightInd w:val="0"/>
        <w:spacing w:line="240" w:lineRule="auto"/>
        <w:rPr>
          <w:szCs w:val="22"/>
        </w:rPr>
      </w:pPr>
      <w:r w:rsidRPr="00683552">
        <w:rPr>
          <w:szCs w:val="22"/>
        </w:rPr>
        <w:t>Eli Lilly Nederland B.V., Papendorpseweg 83, 3528 BJ Utrecht, The Netherlands.</w:t>
      </w:r>
    </w:p>
    <w:p w14:paraId="7C27DDEF" w14:textId="77777777" w:rsidR="00D4007B" w:rsidRPr="00683552" w:rsidRDefault="00D4007B" w:rsidP="00D4007B">
      <w:pPr>
        <w:autoSpaceDE w:val="0"/>
        <w:autoSpaceDN w:val="0"/>
        <w:adjustRightInd w:val="0"/>
        <w:spacing w:line="240" w:lineRule="auto"/>
        <w:rPr>
          <w:szCs w:val="22"/>
        </w:rPr>
      </w:pPr>
    </w:p>
    <w:p w14:paraId="7C27DDF0" w14:textId="77777777" w:rsidR="00D4007B" w:rsidRPr="00683552" w:rsidRDefault="00D4007B" w:rsidP="00D4007B">
      <w:pPr>
        <w:spacing w:line="240" w:lineRule="auto"/>
        <w:rPr>
          <w:szCs w:val="22"/>
        </w:rPr>
      </w:pPr>
    </w:p>
    <w:p w14:paraId="7C27DDF1" w14:textId="77777777" w:rsidR="00D4007B" w:rsidRPr="00683552" w:rsidRDefault="00DA20DF" w:rsidP="002A32FB">
      <w:pPr>
        <w:keepNext/>
        <w:spacing w:line="240" w:lineRule="auto"/>
        <w:rPr>
          <w:b/>
          <w:szCs w:val="22"/>
          <w:lang w:val="de-AT"/>
        </w:rPr>
      </w:pPr>
      <w:r w:rsidRPr="00683552">
        <w:rPr>
          <w:b/>
          <w:szCs w:val="22"/>
          <w:lang w:val="de-AT"/>
        </w:rPr>
        <w:t>8.</w:t>
      </w:r>
      <w:r w:rsidRPr="00683552">
        <w:rPr>
          <w:b/>
          <w:szCs w:val="22"/>
          <w:lang w:val="de-AT"/>
        </w:rPr>
        <w:tab/>
        <w:t>MARKETING AUTHORISATION NUMBER</w:t>
      </w:r>
    </w:p>
    <w:p w14:paraId="7C27DDF2" w14:textId="77777777" w:rsidR="00D80781" w:rsidRPr="00683552" w:rsidRDefault="00D80781" w:rsidP="002A32FB">
      <w:pPr>
        <w:keepNext/>
        <w:autoSpaceDE w:val="0"/>
        <w:autoSpaceDN w:val="0"/>
        <w:adjustRightInd w:val="0"/>
        <w:spacing w:line="240" w:lineRule="auto"/>
        <w:rPr>
          <w:szCs w:val="22"/>
          <w:lang w:val="de-AT"/>
        </w:rPr>
      </w:pPr>
    </w:p>
    <w:p w14:paraId="7C27DDF3" w14:textId="77777777" w:rsidR="00D80781" w:rsidRPr="00683552" w:rsidRDefault="00DA20DF" w:rsidP="002A32FB">
      <w:pPr>
        <w:keepNext/>
        <w:autoSpaceDE w:val="0"/>
        <w:autoSpaceDN w:val="0"/>
        <w:adjustRightInd w:val="0"/>
        <w:spacing w:line="240" w:lineRule="auto"/>
        <w:rPr>
          <w:szCs w:val="22"/>
          <w:lang w:val="de-AT"/>
        </w:rPr>
      </w:pPr>
      <w:r w:rsidRPr="00683552">
        <w:rPr>
          <w:szCs w:val="22"/>
          <w:lang w:val="de-AT"/>
        </w:rPr>
        <w:t>EU/1/14/956/001</w:t>
      </w:r>
    </w:p>
    <w:p w14:paraId="7C27DDF4" w14:textId="77777777" w:rsidR="00D80781" w:rsidRPr="00683552" w:rsidRDefault="00DA20DF" w:rsidP="00D80781">
      <w:pPr>
        <w:autoSpaceDE w:val="0"/>
        <w:autoSpaceDN w:val="0"/>
        <w:adjustRightInd w:val="0"/>
        <w:spacing w:line="240" w:lineRule="auto"/>
        <w:rPr>
          <w:szCs w:val="22"/>
          <w:lang w:val="de-AT"/>
        </w:rPr>
      </w:pPr>
      <w:r w:rsidRPr="00683552">
        <w:rPr>
          <w:szCs w:val="22"/>
          <w:lang w:val="de-AT"/>
        </w:rPr>
        <w:t>EU/1/14/956/002</w:t>
      </w:r>
    </w:p>
    <w:p w14:paraId="7C27DDF5" w14:textId="77777777" w:rsidR="00D80781" w:rsidRPr="00683552" w:rsidRDefault="00DA20DF" w:rsidP="00D80781">
      <w:pPr>
        <w:autoSpaceDE w:val="0"/>
        <w:autoSpaceDN w:val="0"/>
        <w:adjustRightInd w:val="0"/>
        <w:spacing w:line="240" w:lineRule="auto"/>
        <w:rPr>
          <w:szCs w:val="22"/>
          <w:lang w:val="de-AT"/>
        </w:rPr>
      </w:pPr>
      <w:r w:rsidRPr="00683552">
        <w:rPr>
          <w:szCs w:val="22"/>
          <w:lang w:val="de-AT"/>
        </w:rPr>
        <w:t>EU/1/14/956/003</w:t>
      </w:r>
    </w:p>
    <w:p w14:paraId="7C27DDF6" w14:textId="77777777" w:rsidR="00994FD3" w:rsidRPr="00683552" w:rsidRDefault="00DA20DF" w:rsidP="00994FD3">
      <w:pPr>
        <w:autoSpaceDE w:val="0"/>
        <w:autoSpaceDN w:val="0"/>
        <w:adjustRightInd w:val="0"/>
        <w:spacing w:line="240" w:lineRule="auto"/>
        <w:rPr>
          <w:szCs w:val="22"/>
          <w:lang w:val="es-ES"/>
        </w:rPr>
      </w:pPr>
      <w:r w:rsidRPr="00683552">
        <w:rPr>
          <w:szCs w:val="22"/>
          <w:lang w:val="es-ES"/>
        </w:rPr>
        <w:t>EU/1/14/956/006</w:t>
      </w:r>
    </w:p>
    <w:p w14:paraId="7C27DDF7" w14:textId="77777777" w:rsidR="00994FD3" w:rsidRPr="00683552" w:rsidRDefault="00DA20DF" w:rsidP="00994FD3">
      <w:pPr>
        <w:autoSpaceDE w:val="0"/>
        <w:autoSpaceDN w:val="0"/>
        <w:adjustRightInd w:val="0"/>
        <w:spacing w:line="240" w:lineRule="auto"/>
        <w:rPr>
          <w:szCs w:val="22"/>
          <w:lang w:val="es-ES"/>
        </w:rPr>
      </w:pPr>
      <w:r w:rsidRPr="00683552">
        <w:rPr>
          <w:szCs w:val="22"/>
          <w:lang w:val="es-ES"/>
        </w:rPr>
        <w:t>EU/1/14/956/007</w:t>
      </w:r>
    </w:p>
    <w:p w14:paraId="7C27DDF8" w14:textId="36B1A02C" w:rsidR="00994FD3" w:rsidRPr="00683552" w:rsidRDefault="00DA20DF" w:rsidP="00994FD3">
      <w:pPr>
        <w:autoSpaceDE w:val="0"/>
        <w:autoSpaceDN w:val="0"/>
        <w:adjustRightInd w:val="0"/>
        <w:spacing w:line="240" w:lineRule="auto"/>
        <w:rPr>
          <w:szCs w:val="22"/>
          <w:lang w:val="es-ES"/>
        </w:rPr>
      </w:pPr>
      <w:r w:rsidRPr="00683552">
        <w:rPr>
          <w:szCs w:val="22"/>
          <w:lang w:val="es-ES"/>
        </w:rPr>
        <w:t>EU/1/14/956/008</w:t>
      </w:r>
    </w:p>
    <w:p w14:paraId="6C1A78EE" w14:textId="20FF2F0B" w:rsidR="001B14E1" w:rsidRPr="00683552" w:rsidRDefault="001B14E1" w:rsidP="001B14E1">
      <w:pPr>
        <w:keepNext/>
        <w:autoSpaceDE w:val="0"/>
        <w:autoSpaceDN w:val="0"/>
        <w:adjustRightInd w:val="0"/>
        <w:spacing w:line="240" w:lineRule="auto"/>
        <w:rPr>
          <w:szCs w:val="22"/>
          <w:lang w:val="de-AT"/>
        </w:rPr>
      </w:pPr>
      <w:r w:rsidRPr="00683552">
        <w:rPr>
          <w:szCs w:val="22"/>
          <w:lang w:val="de-AT"/>
        </w:rPr>
        <w:t>EU/1/14/956/011</w:t>
      </w:r>
    </w:p>
    <w:p w14:paraId="4E9E4369" w14:textId="703568A5" w:rsidR="001B14E1" w:rsidRPr="00683552" w:rsidRDefault="001B14E1" w:rsidP="001B14E1">
      <w:pPr>
        <w:keepNext/>
        <w:autoSpaceDE w:val="0"/>
        <w:autoSpaceDN w:val="0"/>
        <w:adjustRightInd w:val="0"/>
        <w:spacing w:line="240" w:lineRule="auto"/>
        <w:rPr>
          <w:szCs w:val="22"/>
          <w:lang w:val="de-AT"/>
        </w:rPr>
      </w:pPr>
      <w:r w:rsidRPr="00683552">
        <w:rPr>
          <w:szCs w:val="22"/>
          <w:lang w:val="de-AT"/>
        </w:rPr>
        <w:t>EU/1/14/956/012</w:t>
      </w:r>
    </w:p>
    <w:p w14:paraId="288D0437" w14:textId="2C6DCCFD" w:rsidR="001B14E1" w:rsidRPr="00683552" w:rsidRDefault="001B14E1" w:rsidP="001B14E1">
      <w:pPr>
        <w:keepNext/>
        <w:autoSpaceDE w:val="0"/>
        <w:autoSpaceDN w:val="0"/>
        <w:adjustRightInd w:val="0"/>
        <w:spacing w:line="240" w:lineRule="auto"/>
        <w:rPr>
          <w:szCs w:val="22"/>
          <w:lang w:val="nl-NL"/>
        </w:rPr>
      </w:pPr>
      <w:r w:rsidRPr="00683552">
        <w:rPr>
          <w:szCs w:val="22"/>
          <w:lang w:val="nl-NL"/>
        </w:rPr>
        <w:t>EU/1/14/956/013</w:t>
      </w:r>
    </w:p>
    <w:p w14:paraId="44E76921" w14:textId="2A8BC3DD" w:rsidR="001B14E1" w:rsidRPr="00683552" w:rsidRDefault="001B14E1" w:rsidP="001B14E1">
      <w:pPr>
        <w:keepNext/>
        <w:autoSpaceDE w:val="0"/>
        <w:autoSpaceDN w:val="0"/>
        <w:adjustRightInd w:val="0"/>
        <w:spacing w:line="240" w:lineRule="auto"/>
        <w:rPr>
          <w:szCs w:val="22"/>
          <w:lang w:val="nl-NL"/>
        </w:rPr>
      </w:pPr>
      <w:r w:rsidRPr="00683552">
        <w:rPr>
          <w:szCs w:val="22"/>
          <w:lang w:val="nl-NL"/>
        </w:rPr>
        <w:t>EU/1/14/956/014</w:t>
      </w:r>
    </w:p>
    <w:p w14:paraId="7CB8E4D6" w14:textId="604DBB8C" w:rsidR="001B14E1" w:rsidRPr="00683552" w:rsidRDefault="001B14E1" w:rsidP="001B14E1">
      <w:pPr>
        <w:keepNext/>
        <w:autoSpaceDE w:val="0"/>
        <w:autoSpaceDN w:val="0"/>
        <w:adjustRightInd w:val="0"/>
        <w:spacing w:line="240" w:lineRule="auto"/>
        <w:rPr>
          <w:szCs w:val="22"/>
          <w:lang w:val="nl-NL"/>
        </w:rPr>
      </w:pPr>
      <w:r w:rsidRPr="00683552">
        <w:rPr>
          <w:szCs w:val="22"/>
          <w:lang w:val="nl-NL"/>
        </w:rPr>
        <w:t>EU/1/14/956/015</w:t>
      </w:r>
    </w:p>
    <w:p w14:paraId="5C2FDB61" w14:textId="02EC0597" w:rsidR="001B14E1" w:rsidRPr="00683552" w:rsidRDefault="001B14E1" w:rsidP="001B14E1">
      <w:pPr>
        <w:keepNext/>
        <w:autoSpaceDE w:val="0"/>
        <w:autoSpaceDN w:val="0"/>
        <w:adjustRightInd w:val="0"/>
        <w:spacing w:line="240" w:lineRule="auto"/>
        <w:rPr>
          <w:szCs w:val="22"/>
          <w:lang w:val="nl-NL"/>
        </w:rPr>
      </w:pPr>
      <w:r w:rsidRPr="00683552">
        <w:rPr>
          <w:szCs w:val="22"/>
          <w:lang w:val="nl-NL"/>
        </w:rPr>
        <w:t>EU/1/14/956/016</w:t>
      </w:r>
    </w:p>
    <w:p w14:paraId="7C27DDF9" w14:textId="77777777" w:rsidR="00D80781" w:rsidRPr="00683552" w:rsidRDefault="00D80781" w:rsidP="00D80781">
      <w:pPr>
        <w:autoSpaceDE w:val="0"/>
        <w:autoSpaceDN w:val="0"/>
        <w:adjustRightInd w:val="0"/>
        <w:spacing w:line="240" w:lineRule="auto"/>
        <w:rPr>
          <w:szCs w:val="22"/>
          <w:lang w:val="es-ES"/>
        </w:rPr>
      </w:pPr>
    </w:p>
    <w:p w14:paraId="7C27DDFA" w14:textId="77777777" w:rsidR="00D80781" w:rsidRPr="00683552" w:rsidRDefault="00D80781" w:rsidP="00D80781">
      <w:pPr>
        <w:autoSpaceDE w:val="0"/>
        <w:autoSpaceDN w:val="0"/>
        <w:adjustRightInd w:val="0"/>
        <w:spacing w:line="240" w:lineRule="auto"/>
        <w:rPr>
          <w:szCs w:val="22"/>
          <w:lang w:val="es-ES"/>
        </w:rPr>
      </w:pPr>
    </w:p>
    <w:p w14:paraId="7C27DDFB" w14:textId="77777777" w:rsidR="00D4007B" w:rsidRPr="00683552" w:rsidRDefault="00DA20DF" w:rsidP="00D4007B">
      <w:pPr>
        <w:spacing w:line="240" w:lineRule="auto"/>
        <w:rPr>
          <w:b/>
          <w:bCs/>
          <w:szCs w:val="22"/>
        </w:rPr>
      </w:pPr>
      <w:r w:rsidRPr="00683552">
        <w:rPr>
          <w:b/>
          <w:szCs w:val="22"/>
        </w:rPr>
        <w:t>9.</w:t>
      </w:r>
      <w:r w:rsidRPr="00683552">
        <w:rPr>
          <w:szCs w:val="22"/>
        </w:rPr>
        <w:tab/>
      </w:r>
      <w:r w:rsidRPr="00683552">
        <w:rPr>
          <w:b/>
          <w:bCs/>
          <w:szCs w:val="22"/>
        </w:rPr>
        <w:t>DATE OF FIRST AUTHORISATION/RENEWAL OF THE AUTHORISATION</w:t>
      </w:r>
    </w:p>
    <w:p w14:paraId="7C27DDFC" w14:textId="77777777" w:rsidR="00D4007B" w:rsidRPr="00683552" w:rsidRDefault="00D4007B" w:rsidP="00D4007B">
      <w:pPr>
        <w:autoSpaceDE w:val="0"/>
        <w:autoSpaceDN w:val="0"/>
        <w:adjustRightInd w:val="0"/>
        <w:spacing w:line="240" w:lineRule="auto"/>
        <w:rPr>
          <w:szCs w:val="22"/>
        </w:rPr>
      </w:pPr>
    </w:p>
    <w:p w14:paraId="7C27DDFD" w14:textId="77777777" w:rsidR="00D4007B" w:rsidRPr="00683552" w:rsidRDefault="00DA20DF" w:rsidP="00D4007B">
      <w:pPr>
        <w:autoSpaceDE w:val="0"/>
        <w:autoSpaceDN w:val="0"/>
        <w:adjustRightInd w:val="0"/>
        <w:spacing w:line="240" w:lineRule="auto"/>
        <w:rPr>
          <w:szCs w:val="22"/>
        </w:rPr>
      </w:pPr>
      <w:r w:rsidRPr="00683552">
        <w:rPr>
          <w:szCs w:val="22"/>
        </w:rPr>
        <w:t xml:space="preserve">Date of first authorisation: </w:t>
      </w:r>
      <w:r w:rsidR="00BF5C40" w:rsidRPr="00683552">
        <w:rPr>
          <w:szCs w:val="22"/>
        </w:rPr>
        <w:t>21 November 2014</w:t>
      </w:r>
    </w:p>
    <w:p w14:paraId="7C27DDFE" w14:textId="77777777" w:rsidR="00FC00A0" w:rsidRPr="00683552" w:rsidRDefault="00DA20DF" w:rsidP="00FC00A0">
      <w:pPr>
        <w:spacing w:line="240" w:lineRule="auto"/>
        <w:rPr>
          <w:bCs/>
          <w:szCs w:val="22"/>
        </w:rPr>
      </w:pPr>
      <w:r w:rsidRPr="00683552">
        <w:rPr>
          <w:bCs/>
          <w:szCs w:val="22"/>
        </w:rPr>
        <w:t>Date of latest renewal:</w:t>
      </w:r>
      <w:r w:rsidR="00C00AB5" w:rsidRPr="00683552">
        <w:rPr>
          <w:bCs/>
          <w:szCs w:val="22"/>
        </w:rPr>
        <w:t xml:space="preserve"> 23 August 2019</w:t>
      </w:r>
    </w:p>
    <w:p w14:paraId="7C27DDFF" w14:textId="77777777" w:rsidR="00D4007B" w:rsidRPr="00683552" w:rsidRDefault="00D4007B" w:rsidP="00D4007B">
      <w:pPr>
        <w:spacing w:line="240" w:lineRule="auto"/>
        <w:rPr>
          <w:bCs/>
          <w:szCs w:val="22"/>
        </w:rPr>
      </w:pPr>
    </w:p>
    <w:p w14:paraId="7C27DE00" w14:textId="77777777" w:rsidR="00D4007B" w:rsidRPr="00683552" w:rsidRDefault="00D4007B" w:rsidP="00D4007B">
      <w:pPr>
        <w:spacing w:line="240" w:lineRule="auto"/>
        <w:rPr>
          <w:bCs/>
          <w:szCs w:val="22"/>
        </w:rPr>
      </w:pPr>
    </w:p>
    <w:p w14:paraId="7C27DE01" w14:textId="77777777" w:rsidR="00D4007B" w:rsidRPr="00683552" w:rsidRDefault="00DA20DF" w:rsidP="00D4007B">
      <w:pPr>
        <w:widowControl w:val="0"/>
        <w:suppressLineNumbers/>
        <w:spacing w:line="240" w:lineRule="auto"/>
        <w:rPr>
          <w:b/>
          <w:noProof/>
          <w:szCs w:val="22"/>
        </w:rPr>
      </w:pPr>
      <w:r w:rsidRPr="00683552">
        <w:rPr>
          <w:b/>
          <w:szCs w:val="22"/>
        </w:rPr>
        <w:t>10.</w:t>
      </w:r>
      <w:r w:rsidRPr="00683552">
        <w:rPr>
          <w:szCs w:val="22"/>
        </w:rPr>
        <w:tab/>
      </w:r>
      <w:r w:rsidRPr="00683552">
        <w:rPr>
          <w:b/>
          <w:bCs/>
          <w:szCs w:val="22"/>
        </w:rPr>
        <w:t>DATE OF REVISION OF THE TEXT</w:t>
      </w:r>
      <w:r w:rsidRPr="00683552">
        <w:rPr>
          <w:b/>
          <w:noProof/>
          <w:szCs w:val="22"/>
        </w:rPr>
        <w:t xml:space="preserve"> </w:t>
      </w:r>
    </w:p>
    <w:p w14:paraId="7C27DE02" w14:textId="77777777" w:rsidR="00D4007B" w:rsidRPr="00683552" w:rsidRDefault="00D4007B" w:rsidP="00D4007B">
      <w:pPr>
        <w:numPr>
          <w:ilvl w:val="12"/>
          <w:numId w:val="0"/>
        </w:numPr>
        <w:tabs>
          <w:tab w:val="clear" w:pos="567"/>
        </w:tabs>
        <w:spacing w:line="240" w:lineRule="auto"/>
        <w:ind w:right="-2"/>
        <w:rPr>
          <w:b/>
          <w:noProof/>
          <w:szCs w:val="22"/>
        </w:rPr>
      </w:pPr>
    </w:p>
    <w:p w14:paraId="7C27DE03" w14:textId="77777777" w:rsidR="00D4007B" w:rsidRPr="00683552" w:rsidRDefault="00DA20DF" w:rsidP="00D4007B">
      <w:pPr>
        <w:numPr>
          <w:ilvl w:val="12"/>
          <w:numId w:val="0"/>
        </w:numPr>
        <w:tabs>
          <w:tab w:val="clear" w:pos="567"/>
        </w:tabs>
        <w:spacing w:line="240" w:lineRule="auto"/>
        <w:ind w:right="-2"/>
        <w:rPr>
          <w:szCs w:val="22"/>
        </w:rPr>
      </w:pPr>
      <w:r w:rsidRPr="00683552">
        <w:rPr>
          <w:szCs w:val="22"/>
        </w:rPr>
        <w:t xml:space="preserve">Detailed information on this medicinal product is available on the website of the European Medicines Agency </w:t>
      </w:r>
      <w:hyperlink r:id="rId16" w:history="1">
        <w:r w:rsidRPr="00683552">
          <w:rPr>
            <w:rStyle w:val="Hyperlink"/>
            <w:color w:val="auto"/>
            <w:szCs w:val="22"/>
          </w:rPr>
          <w:t>http://www.ema.europa.eu</w:t>
        </w:r>
      </w:hyperlink>
    </w:p>
    <w:p w14:paraId="7C27DE04" w14:textId="77777777" w:rsidR="00863397" w:rsidRPr="00683552" w:rsidRDefault="00DA20DF" w:rsidP="002A32FB">
      <w:pPr>
        <w:pStyle w:val="Default"/>
        <w:rPr>
          <w:color w:val="auto"/>
          <w:sz w:val="22"/>
          <w:szCs w:val="22"/>
        </w:rPr>
      </w:pPr>
      <w:r w:rsidRPr="00683552">
        <w:rPr>
          <w:noProof/>
          <w:color w:val="auto"/>
          <w:szCs w:val="22"/>
        </w:rPr>
        <w:br w:type="page"/>
      </w:r>
      <w:r w:rsidRPr="00683552">
        <w:rPr>
          <w:b/>
          <w:bCs/>
          <w:color w:val="auto"/>
          <w:sz w:val="22"/>
          <w:szCs w:val="22"/>
        </w:rPr>
        <w:lastRenderedPageBreak/>
        <w:t>1.</w:t>
      </w:r>
      <w:r w:rsidRPr="00683552">
        <w:rPr>
          <w:b/>
          <w:bCs/>
          <w:color w:val="auto"/>
          <w:sz w:val="22"/>
          <w:szCs w:val="22"/>
        </w:rPr>
        <w:tab/>
        <w:t xml:space="preserve">NAME OF THE MEDICINAL PRODUCT </w:t>
      </w:r>
    </w:p>
    <w:p w14:paraId="7C27DE05" w14:textId="77777777" w:rsidR="00863397" w:rsidRPr="00683552" w:rsidRDefault="00863397" w:rsidP="00863397">
      <w:pPr>
        <w:pStyle w:val="Default"/>
        <w:rPr>
          <w:color w:val="auto"/>
          <w:sz w:val="22"/>
          <w:szCs w:val="22"/>
        </w:rPr>
      </w:pPr>
    </w:p>
    <w:p w14:paraId="7C27DE06" w14:textId="77777777" w:rsidR="00863397" w:rsidRPr="00683552" w:rsidRDefault="00DA20DF" w:rsidP="00863397">
      <w:r w:rsidRPr="00683552">
        <w:t>Trulicity 0.75 mg solution for injection in pre</w:t>
      </w:r>
      <w:r w:rsidRPr="00683552">
        <w:noBreakHyphen/>
        <w:t>filled syringe</w:t>
      </w:r>
    </w:p>
    <w:p w14:paraId="7C27DE07" w14:textId="77777777" w:rsidR="001D1493" w:rsidRPr="00683552" w:rsidRDefault="00DA20DF" w:rsidP="00863397">
      <w:r w:rsidRPr="00683552">
        <w:t>Trulicity 1.5 mg solution for injection in pre</w:t>
      </w:r>
      <w:r w:rsidRPr="00683552">
        <w:noBreakHyphen/>
        <w:t>filled syringe</w:t>
      </w:r>
    </w:p>
    <w:p w14:paraId="7C27DE08" w14:textId="77777777" w:rsidR="00863397" w:rsidRPr="00683552" w:rsidRDefault="00863397" w:rsidP="00863397">
      <w:pPr>
        <w:pStyle w:val="Default"/>
        <w:rPr>
          <w:color w:val="auto"/>
          <w:sz w:val="22"/>
          <w:szCs w:val="22"/>
        </w:rPr>
      </w:pPr>
    </w:p>
    <w:p w14:paraId="7C27DE09" w14:textId="77777777" w:rsidR="00863397" w:rsidRPr="00683552" w:rsidRDefault="00863397" w:rsidP="00863397">
      <w:pPr>
        <w:pStyle w:val="Default"/>
        <w:rPr>
          <w:color w:val="auto"/>
          <w:sz w:val="22"/>
          <w:szCs w:val="22"/>
        </w:rPr>
      </w:pPr>
    </w:p>
    <w:p w14:paraId="7C27DE0A"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2.</w:t>
      </w:r>
      <w:r w:rsidRPr="00683552">
        <w:rPr>
          <w:b/>
          <w:bCs/>
          <w:color w:val="auto"/>
          <w:sz w:val="22"/>
          <w:szCs w:val="22"/>
        </w:rPr>
        <w:tab/>
        <w:t>QUALITATIVE AND QUANTITATIVE COMPOSITION</w:t>
      </w:r>
    </w:p>
    <w:p w14:paraId="7C27DE0B" w14:textId="77777777" w:rsidR="00863397" w:rsidRPr="00683552" w:rsidRDefault="00863397" w:rsidP="00863397">
      <w:pPr>
        <w:spacing w:line="240" w:lineRule="auto"/>
        <w:rPr>
          <w:szCs w:val="22"/>
        </w:rPr>
      </w:pPr>
    </w:p>
    <w:p w14:paraId="7C27DE0C" w14:textId="5343BE61" w:rsidR="007726FF" w:rsidRPr="00683552" w:rsidRDefault="00DA20DF" w:rsidP="007726FF">
      <w:pPr>
        <w:spacing w:line="240" w:lineRule="auto"/>
        <w:rPr>
          <w:u w:val="single"/>
        </w:rPr>
      </w:pPr>
      <w:r w:rsidRPr="00683552">
        <w:rPr>
          <w:szCs w:val="22"/>
          <w:u w:val="single"/>
        </w:rPr>
        <w:t>Trulicity 0.75 mg solution for injection</w:t>
      </w:r>
      <w:r w:rsidR="00C473F9" w:rsidRPr="00683552">
        <w:rPr>
          <w:u w:val="single"/>
        </w:rPr>
        <w:t xml:space="preserve"> in pre</w:t>
      </w:r>
      <w:r w:rsidR="00C473F9" w:rsidRPr="00683552">
        <w:rPr>
          <w:u w:val="single"/>
        </w:rPr>
        <w:noBreakHyphen/>
        <w:t>filled syringe</w:t>
      </w:r>
    </w:p>
    <w:p w14:paraId="68EB71FE" w14:textId="77777777" w:rsidR="00D81C78" w:rsidRPr="00683552" w:rsidRDefault="00D81C78" w:rsidP="007726FF">
      <w:pPr>
        <w:spacing w:line="240" w:lineRule="auto"/>
        <w:rPr>
          <w:szCs w:val="22"/>
          <w:u w:val="single"/>
        </w:rPr>
      </w:pPr>
    </w:p>
    <w:p w14:paraId="7C27DE0D" w14:textId="77777777" w:rsidR="007726FF" w:rsidRPr="00683552" w:rsidRDefault="00DA20DF" w:rsidP="007726FF">
      <w:pPr>
        <w:spacing w:line="240" w:lineRule="auto"/>
        <w:rPr>
          <w:szCs w:val="22"/>
        </w:rPr>
      </w:pPr>
      <w:r w:rsidRPr="00683552">
        <w:rPr>
          <w:szCs w:val="22"/>
        </w:rPr>
        <w:t>Each pre</w:t>
      </w:r>
      <w:r w:rsidRPr="00683552">
        <w:rPr>
          <w:szCs w:val="22"/>
        </w:rPr>
        <w:noBreakHyphen/>
        <w:t>filled syringe contains 0.75 mg of dulaglutide* in 0.5 ml solution.</w:t>
      </w:r>
    </w:p>
    <w:p w14:paraId="7C27DE0E" w14:textId="77777777" w:rsidR="007726FF" w:rsidRPr="00683552" w:rsidRDefault="007726FF" w:rsidP="007726FF">
      <w:pPr>
        <w:spacing w:line="240" w:lineRule="auto"/>
        <w:rPr>
          <w:szCs w:val="22"/>
        </w:rPr>
      </w:pPr>
    </w:p>
    <w:p w14:paraId="7C27DE0F" w14:textId="2B81068D" w:rsidR="001D1493" w:rsidRPr="00683552" w:rsidRDefault="00DA20DF" w:rsidP="007726FF">
      <w:pPr>
        <w:spacing w:line="240" w:lineRule="auto"/>
        <w:rPr>
          <w:u w:val="single"/>
        </w:rPr>
      </w:pPr>
      <w:r w:rsidRPr="00683552">
        <w:rPr>
          <w:szCs w:val="22"/>
          <w:u w:val="single"/>
        </w:rPr>
        <w:t>Trulicity 1.5 mg solution for injection</w:t>
      </w:r>
      <w:r w:rsidR="00C473F9" w:rsidRPr="00683552">
        <w:rPr>
          <w:szCs w:val="22"/>
          <w:u w:val="single"/>
        </w:rPr>
        <w:t xml:space="preserve"> </w:t>
      </w:r>
      <w:r w:rsidR="00C473F9" w:rsidRPr="00683552">
        <w:rPr>
          <w:u w:val="single"/>
        </w:rPr>
        <w:t>in pre</w:t>
      </w:r>
      <w:r w:rsidR="00C473F9" w:rsidRPr="00683552">
        <w:rPr>
          <w:u w:val="single"/>
        </w:rPr>
        <w:noBreakHyphen/>
        <w:t>filled syringe</w:t>
      </w:r>
    </w:p>
    <w:p w14:paraId="0FE50A92" w14:textId="77777777" w:rsidR="00D81C78" w:rsidRPr="00683552" w:rsidRDefault="00D81C78" w:rsidP="007726FF">
      <w:pPr>
        <w:spacing w:line="240" w:lineRule="auto"/>
        <w:rPr>
          <w:szCs w:val="22"/>
        </w:rPr>
      </w:pPr>
    </w:p>
    <w:p w14:paraId="7C27DE10" w14:textId="77777777" w:rsidR="00863397" w:rsidRPr="00683552" w:rsidRDefault="00DA20DF" w:rsidP="007726FF">
      <w:pPr>
        <w:spacing w:line="240" w:lineRule="auto"/>
        <w:rPr>
          <w:szCs w:val="22"/>
        </w:rPr>
      </w:pPr>
      <w:r w:rsidRPr="00683552">
        <w:rPr>
          <w:szCs w:val="22"/>
        </w:rPr>
        <w:t>Each pre</w:t>
      </w:r>
      <w:r w:rsidRPr="00683552">
        <w:rPr>
          <w:szCs w:val="22"/>
        </w:rPr>
        <w:noBreakHyphen/>
        <w:t xml:space="preserve">filled syringe contains </w:t>
      </w:r>
      <w:r w:rsidR="00F75B64" w:rsidRPr="00683552">
        <w:rPr>
          <w:szCs w:val="22"/>
        </w:rPr>
        <w:t>1.5</w:t>
      </w:r>
      <w:r w:rsidRPr="00683552">
        <w:rPr>
          <w:szCs w:val="22"/>
        </w:rPr>
        <w:t> mg of dulaglutide* in 0.5 ml solution.</w:t>
      </w:r>
    </w:p>
    <w:p w14:paraId="7C27DE11" w14:textId="77777777" w:rsidR="00863397" w:rsidRPr="00683552" w:rsidRDefault="00863397" w:rsidP="00863397">
      <w:pPr>
        <w:spacing w:line="240" w:lineRule="auto"/>
        <w:rPr>
          <w:szCs w:val="22"/>
        </w:rPr>
      </w:pPr>
    </w:p>
    <w:p w14:paraId="7C27DE12" w14:textId="65CF7F73" w:rsidR="00863397" w:rsidRPr="00683552" w:rsidRDefault="00DA20DF" w:rsidP="00863397">
      <w:pPr>
        <w:spacing w:line="240" w:lineRule="auto"/>
        <w:rPr>
          <w:rStyle w:val="CommentReference"/>
          <w:sz w:val="22"/>
          <w:szCs w:val="22"/>
        </w:rPr>
      </w:pPr>
      <w:r w:rsidRPr="00683552">
        <w:rPr>
          <w:szCs w:val="22"/>
        </w:rPr>
        <w:t>*</w:t>
      </w:r>
      <w:r w:rsidR="00AE2108" w:rsidRPr="00683552">
        <w:rPr>
          <w:szCs w:val="22"/>
        </w:rPr>
        <w:t>p</w:t>
      </w:r>
      <w:r w:rsidRPr="00683552">
        <w:rPr>
          <w:szCs w:val="22"/>
        </w:rPr>
        <w:t>roduced in CHO cells by recombinant DNA technology</w:t>
      </w:r>
      <w:r w:rsidRPr="00683552">
        <w:rPr>
          <w:rStyle w:val="CommentReference"/>
          <w:sz w:val="22"/>
          <w:szCs w:val="22"/>
        </w:rPr>
        <w:t>.</w:t>
      </w:r>
    </w:p>
    <w:p w14:paraId="7C27DE13" w14:textId="77777777" w:rsidR="00863397" w:rsidRPr="00683552" w:rsidRDefault="00863397" w:rsidP="00863397">
      <w:pPr>
        <w:spacing w:line="240" w:lineRule="auto"/>
        <w:rPr>
          <w:szCs w:val="22"/>
        </w:rPr>
      </w:pPr>
    </w:p>
    <w:p w14:paraId="7C27DE14" w14:textId="77777777" w:rsidR="00863397" w:rsidRPr="00683552" w:rsidRDefault="00DA20DF" w:rsidP="00863397">
      <w:pPr>
        <w:spacing w:line="240" w:lineRule="auto"/>
        <w:rPr>
          <w:szCs w:val="22"/>
        </w:rPr>
      </w:pPr>
      <w:r w:rsidRPr="00683552">
        <w:rPr>
          <w:szCs w:val="22"/>
        </w:rPr>
        <w:t>For the full list of excipients, see section 6.1.</w:t>
      </w:r>
    </w:p>
    <w:p w14:paraId="7C27DE15" w14:textId="77777777" w:rsidR="00863397" w:rsidRPr="00683552" w:rsidRDefault="00863397" w:rsidP="00863397">
      <w:pPr>
        <w:spacing w:line="240" w:lineRule="auto"/>
        <w:rPr>
          <w:b/>
          <w:bCs/>
          <w:szCs w:val="22"/>
        </w:rPr>
      </w:pPr>
    </w:p>
    <w:p w14:paraId="7C27DE16" w14:textId="77777777" w:rsidR="00863397" w:rsidRPr="00683552" w:rsidRDefault="00863397" w:rsidP="00863397">
      <w:pPr>
        <w:spacing w:line="240" w:lineRule="auto"/>
        <w:rPr>
          <w:b/>
          <w:bCs/>
          <w:szCs w:val="22"/>
        </w:rPr>
      </w:pPr>
    </w:p>
    <w:p w14:paraId="7C27DE17"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3.</w:t>
      </w:r>
      <w:r w:rsidRPr="00683552">
        <w:rPr>
          <w:b/>
          <w:bCs/>
          <w:color w:val="auto"/>
          <w:sz w:val="22"/>
          <w:szCs w:val="22"/>
        </w:rPr>
        <w:tab/>
        <w:t>PHARMACEUTICAL FORM</w:t>
      </w:r>
    </w:p>
    <w:p w14:paraId="7C27DE18" w14:textId="77777777" w:rsidR="00863397" w:rsidRPr="00683552" w:rsidRDefault="00863397" w:rsidP="00863397">
      <w:pPr>
        <w:pStyle w:val="Default"/>
        <w:rPr>
          <w:color w:val="auto"/>
          <w:sz w:val="22"/>
          <w:szCs w:val="22"/>
        </w:rPr>
      </w:pPr>
    </w:p>
    <w:p w14:paraId="7C27DE19" w14:textId="77777777" w:rsidR="00863397" w:rsidRPr="00683552" w:rsidRDefault="00DA20DF" w:rsidP="00863397">
      <w:pPr>
        <w:pStyle w:val="Default"/>
        <w:rPr>
          <w:color w:val="auto"/>
          <w:sz w:val="22"/>
          <w:szCs w:val="22"/>
        </w:rPr>
      </w:pPr>
      <w:r w:rsidRPr="00683552">
        <w:rPr>
          <w:color w:val="auto"/>
          <w:sz w:val="22"/>
          <w:szCs w:val="22"/>
        </w:rPr>
        <w:t>Solution for injection</w:t>
      </w:r>
      <w:r w:rsidR="00837246" w:rsidRPr="00683552">
        <w:rPr>
          <w:color w:val="auto"/>
          <w:sz w:val="22"/>
          <w:szCs w:val="22"/>
        </w:rPr>
        <w:t>.</w:t>
      </w:r>
      <w:r w:rsidRPr="00683552">
        <w:rPr>
          <w:color w:val="auto"/>
          <w:sz w:val="22"/>
          <w:szCs w:val="22"/>
        </w:rPr>
        <w:t xml:space="preserve"> </w:t>
      </w:r>
    </w:p>
    <w:p w14:paraId="57F6B55A" w14:textId="77777777" w:rsidR="00DA42FD" w:rsidRPr="00683552" w:rsidRDefault="00DA42FD" w:rsidP="00863397">
      <w:pPr>
        <w:pStyle w:val="Default"/>
        <w:rPr>
          <w:color w:val="auto"/>
          <w:sz w:val="22"/>
          <w:szCs w:val="22"/>
        </w:rPr>
      </w:pPr>
    </w:p>
    <w:p w14:paraId="7C27DE1A" w14:textId="55FCA299" w:rsidR="00863397" w:rsidRPr="00683552" w:rsidRDefault="00DA20DF" w:rsidP="00863397">
      <w:pPr>
        <w:pStyle w:val="Default"/>
        <w:rPr>
          <w:color w:val="auto"/>
          <w:sz w:val="22"/>
          <w:szCs w:val="22"/>
        </w:rPr>
      </w:pPr>
      <w:r w:rsidRPr="00683552">
        <w:rPr>
          <w:color w:val="auto"/>
          <w:sz w:val="22"/>
          <w:szCs w:val="22"/>
        </w:rPr>
        <w:t>Clear, colourless solution.</w:t>
      </w:r>
    </w:p>
    <w:p w14:paraId="7C27DE1B" w14:textId="77777777" w:rsidR="00863397" w:rsidRPr="00683552" w:rsidRDefault="00863397" w:rsidP="00863397">
      <w:pPr>
        <w:pStyle w:val="Default"/>
        <w:rPr>
          <w:color w:val="auto"/>
          <w:sz w:val="22"/>
          <w:szCs w:val="22"/>
        </w:rPr>
      </w:pPr>
    </w:p>
    <w:p w14:paraId="7C27DE1C" w14:textId="77777777" w:rsidR="00863397" w:rsidRPr="00683552" w:rsidRDefault="00863397" w:rsidP="00863397">
      <w:pPr>
        <w:pStyle w:val="Default"/>
        <w:rPr>
          <w:color w:val="auto"/>
          <w:sz w:val="22"/>
          <w:szCs w:val="22"/>
        </w:rPr>
      </w:pPr>
    </w:p>
    <w:p w14:paraId="7C27DE1D"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4.</w:t>
      </w:r>
      <w:r w:rsidRPr="00683552">
        <w:rPr>
          <w:b/>
          <w:bCs/>
          <w:color w:val="auto"/>
          <w:sz w:val="22"/>
          <w:szCs w:val="22"/>
        </w:rPr>
        <w:tab/>
        <w:t>CLINICAL PARTICULARS</w:t>
      </w:r>
    </w:p>
    <w:p w14:paraId="7C27DE1E" w14:textId="77777777" w:rsidR="00863397" w:rsidRPr="00683552" w:rsidRDefault="00863397" w:rsidP="00863397">
      <w:pPr>
        <w:pStyle w:val="Default"/>
        <w:rPr>
          <w:b/>
          <w:bCs/>
          <w:color w:val="auto"/>
          <w:sz w:val="22"/>
          <w:szCs w:val="22"/>
        </w:rPr>
      </w:pPr>
    </w:p>
    <w:p w14:paraId="7C27DE1F" w14:textId="77777777" w:rsidR="00863397" w:rsidRPr="00683552" w:rsidRDefault="00DA20DF" w:rsidP="00863397">
      <w:pPr>
        <w:pStyle w:val="Default"/>
        <w:tabs>
          <w:tab w:val="left" w:pos="567"/>
        </w:tabs>
        <w:rPr>
          <w:b/>
          <w:bCs/>
          <w:color w:val="auto"/>
          <w:sz w:val="22"/>
          <w:szCs w:val="22"/>
        </w:rPr>
      </w:pPr>
      <w:r w:rsidRPr="00683552">
        <w:rPr>
          <w:b/>
          <w:bCs/>
          <w:color w:val="auto"/>
          <w:sz w:val="22"/>
          <w:szCs w:val="22"/>
        </w:rPr>
        <w:t>4.1</w:t>
      </w:r>
      <w:r w:rsidRPr="00683552">
        <w:rPr>
          <w:b/>
          <w:bCs/>
          <w:color w:val="auto"/>
          <w:sz w:val="22"/>
          <w:szCs w:val="22"/>
        </w:rPr>
        <w:tab/>
        <w:t>Therapeutic indications</w:t>
      </w:r>
    </w:p>
    <w:p w14:paraId="7C27DE20" w14:textId="77777777" w:rsidR="00863397" w:rsidRPr="00683552" w:rsidRDefault="00863397" w:rsidP="00863397">
      <w:pPr>
        <w:pStyle w:val="Default"/>
        <w:rPr>
          <w:color w:val="auto"/>
          <w:sz w:val="22"/>
          <w:szCs w:val="22"/>
        </w:rPr>
      </w:pPr>
    </w:p>
    <w:p w14:paraId="7C27DE21" w14:textId="77777777" w:rsidR="00023D91" w:rsidRPr="00683552" w:rsidRDefault="00DA20DF" w:rsidP="00023D91">
      <w:pPr>
        <w:pStyle w:val="Default"/>
        <w:rPr>
          <w:color w:val="auto"/>
          <w:sz w:val="22"/>
          <w:szCs w:val="22"/>
          <w:u w:val="single"/>
        </w:rPr>
      </w:pPr>
      <w:r w:rsidRPr="00683552">
        <w:rPr>
          <w:color w:val="auto"/>
          <w:sz w:val="22"/>
          <w:szCs w:val="22"/>
          <w:u w:val="single"/>
        </w:rPr>
        <w:t>Type 2 Diabetes Mellitus</w:t>
      </w:r>
    </w:p>
    <w:p w14:paraId="7C27DE22" w14:textId="77777777" w:rsidR="00023D91" w:rsidRPr="00683552" w:rsidRDefault="00023D91" w:rsidP="00023D91">
      <w:pPr>
        <w:pStyle w:val="Default"/>
        <w:rPr>
          <w:color w:val="auto"/>
          <w:sz w:val="22"/>
          <w:szCs w:val="22"/>
          <w:u w:val="single"/>
        </w:rPr>
      </w:pPr>
    </w:p>
    <w:p w14:paraId="7C27DE23" w14:textId="77777777" w:rsidR="00023D91" w:rsidRPr="00683552" w:rsidRDefault="00DA20DF" w:rsidP="00023D91">
      <w:pPr>
        <w:pStyle w:val="Default"/>
        <w:rPr>
          <w:color w:val="auto"/>
          <w:sz w:val="22"/>
          <w:szCs w:val="22"/>
        </w:rPr>
      </w:pPr>
      <w:r w:rsidRPr="00683552">
        <w:rPr>
          <w:color w:val="auto"/>
          <w:sz w:val="22"/>
          <w:szCs w:val="22"/>
        </w:rPr>
        <w:t>Trulicity is indicated for the treatment of adults with insufficiently controlled type 2 diabetes mellitus as an adjunct to diet and exercise</w:t>
      </w:r>
    </w:p>
    <w:p w14:paraId="7C27DE24" w14:textId="77777777" w:rsidR="00023D91" w:rsidRPr="00683552" w:rsidRDefault="00DA20DF" w:rsidP="00DB7537">
      <w:pPr>
        <w:pStyle w:val="BodytextAgency"/>
        <w:numPr>
          <w:ilvl w:val="0"/>
          <w:numId w:val="20"/>
        </w:numPr>
        <w:spacing w:after="0" w:line="240" w:lineRule="auto"/>
        <w:ind w:left="567" w:hanging="567"/>
        <w:rPr>
          <w:rFonts w:ascii="Times New Roman" w:hAnsi="Times New Roman" w:cs="Times New Roman"/>
          <w:sz w:val="22"/>
          <w:szCs w:val="22"/>
        </w:rPr>
      </w:pPr>
      <w:r w:rsidRPr="00683552">
        <w:rPr>
          <w:rFonts w:ascii="Times New Roman" w:hAnsi="Times New Roman" w:cs="Times New Roman"/>
          <w:sz w:val="22"/>
          <w:szCs w:val="22"/>
        </w:rPr>
        <w:t>as monotherapy when metformin is considered inappropriate due to intolerance or contraindications</w:t>
      </w:r>
    </w:p>
    <w:p w14:paraId="7C27DE25" w14:textId="77777777" w:rsidR="00023D91" w:rsidRPr="00683552" w:rsidRDefault="00DA20DF" w:rsidP="00DB7537">
      <w:pPr>
        <w:pStyle w:val="BodytextAgency"/>
        <w:numPr>
          <w:ilvl w:val="0"/>
          <w:numId w:val="20"/>
        </w:numPr>
        <w:spacing w:after="0" w:line="240" w:lineRule="auto"/>
        <w:ind w:left="567" w:hanging="567"/>
        <w:rPr>
          <w:rFonts w:ascii="Times New Roman" w:hAnsi="Times New Roman" w:cs="Times New Roman"/>
          <w:sz w:val="22"/>
          <w:szCs w:val="22"/>
        </w:rPr>
      </w:pPr>
      <w:r w:rsidRPr="00683552">
        <w:rPr>
          <w:rFonts w:ascii="Times New Roman" w:hAnsi="Times New Roman" w:cs="Times New Roman"/>
          <w:sz w:val="22"/>
          <w:szCs w:val="22"/>
        </w:rPr>
        <w:t>in addition to other medicinal products for the treatment of diabetes.</w:t>
      </w:r>
    </w:p>
    <w:p w14:paraId="16C01937" w14:textId="77777777" w:rsidR="001514F0" w:rsidRPr="00683552" w:rsidRDefault="001514F0" w:rsidP="00503373">
      <w:pPr>
        <w:pStyle w:val="BodytextAgency"/>
        <w:spacing w:after="0" w:line="240" w:lineRule="auto"/>
        <w:jc w:val="both"/>
        <w:rPr>
          <w:rFonts w:ascii="Times New Roman" w:hAnsi="Times New Roman" w:cs="Times New Roman"/>
          <w:sz w:val="22"/>
          <w:szCs w:val="22"/>
        </w:rPr>
      </w:pPr>
    </w:p>
    <w:p w14:paraId="7C27DE26" w14:textId="60617B32" w:rsidR="00023D91" w:rsidRPr="00683552" w:rsidRDefault="00DA20DF" w:rsidP="00503373">
      <w:pPr>
        <w:pStyle w:val="BodytextAgency"/>
        <w:spacing w:after="0" w:line="240" w:lineRule="auto"/>
        <w:jc w:val="both"/>
        <w:rPr>
          <w:sz w:val="22"/>
          <w:szCs w:val="22"/>
        </w:rPr>
      </w:pPr>
      <w:r w:rsidRPr="00683552">
        <w:rPr>
          <w:rFonts w:ascii="Times New Roman" w:hAnsi="Times New Roman" w:cs="Times New Roman"/>
          <w:sz w:val="22"/>
          <w:szCs w:val="22"/>
        </w:rPr>
        <w:t>For study results with respect to combinations, effects on glycaemic control and cardiovascular events, and the populations studied, see sections 4.4, 4.5 and 5.1.</w:t>
      </w:r>
    </w:p>
    <w:p w14:paraId="7C27DE27" w14:textId="77777777" w:rsidR="00863397" w:rsidRPr="00683552" w:rsidRDefault="00863397" w:rsidP="00863397">
      <w:pPr>
        <w:pStyle w:val="Default"/>
        <w:rPr>
          <w:color w:val="auto"/>
          <w:sz w:val="22"/>
          <w:szCs w:val="22"/>
        </w:rPr>
      </w:pPr>
    </w:p>
    <w:p w14:paraId="7C27DE28"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 xml:space="preserve">4.2 </w:t>
      </w:r>
      <w:r w:rsidRPr="00683552">
        <w:rPr>
          <w:b/>
          <w:bCs/>
          <w:color w:val="auto"/>
          <w:sz w:val="22"/>
          <w:szCs w:val="22"/>
        </w:rPr>
        <w:tab/>
        <w:t>Posology and method of administration</w:t>
      </w:r>
    </w:p>
    <w:p w14:paraId="7C27DE29" w14:textId="77777777" w:rsidR="00863397" w:rsidRPr="00683552" w:rsidRDefault="00863397" w:rsidP="00863397">
      <w:pPr>
        <w:autoSpaceDE w:val="0"/>
        <w:autoSpaceDN w:val="0"/>
        <w:adjustRightInd w:val="0"/>
        <w:spacing w:line="240" w:lineRule="auto"/>
        <w:rPr>
          <w:i/>
          <w:szCs w:val="22"/>
        </w:rPr>
      </w:pPr>
    </w:p>
    <w:p w14:paraId="7C27DE2A" w14:textId="77777777" w:rsidR="00863397" w:rsidRPr="00683552" w:rsidRDefault="00DA20DF" w:rsidP="00863397">
      <w:pPr>
        <w:autoSpaceDE w:val="0"/>
        <w:autoSpaceDN w:val="0"/>
        <w:adjustRightInd w:val="0"/>
        <w:spacing w:line="240" w:lineRule="auto"/>
        <w:rPr>
          <w:szCs w:val="22"/>
          <w:u w:val="single"/>
        </w:rPr>
      </w:pPr>
      <w:r w:rsidRPr="00683552">
        <w:rPr>
          <w:szCs w:val="22"/>
          <w:u w:val="single"/>
        </w:rPr>
        <w:t>Posology</w:t>
      </w:r>
    </w:p>
    <w:p w14:paraId="7C27DE2B" w14:textId="77777777" w:rsidR="00863397" w:rsidRPr="00683552" w:rsidRDefault="00863397" w:rsidP="00863397">
      <w:pPr>
        <w:autoSpaceDE w:val="0"/>
        <w:autoSpaceDN w:val="0"/>
        <w:adjustRightInd w:val="0"/>
        <w:spacing w:line="240" w:lineRule="auto"/>
        <w:rPr>
          <w:szCs w:val="22"/>
          <w:u w:val="single"/>
        </w:rPr>
      </w:pPr>
    </w:p>
    <w:p w14:paraId="7C27DE2C" w14:textId="77777777" w:rsidR="00863397" w:rsidRPr="00683552" w:rsidRDefault="00DA20DF" w:rsidP="00863397">
      <w:pPr>
        <w:pStyle w:val="BodytextAgency"/>
        <w:spacing w:after="0" w:line="240" w:lineRule="auto"/>
        <w:jc w:val="both"/>
        <w:rPr>
          <w:rFonts w:ascii="Times New Roman" w:hAnsi="Times New Roman" w:cs="Times New Roman"/>
          <w:i/>
          <w:sz w:val="22"/>
          <w:szCs w:val="22"/>
        </w:rPr>
      </w:pPr>
      <w:r w:rsidRPr="00683552">
        <w:rPr>
          <w:rFonts w:ascii="Times New Roman" w:hAnsi="Times New Roman" w:cs="Times New Roman"/>
          <w:i/>
          <w:sz w:val="22"/>
          <w:szCs w:val="22"/>
        </w:rPr>
        <w:t xml:space="preserve">Monotherapy </w:t>
      </w:r>
    </w:p>
    <w:p w14:paraId="7C27DE2D" w14:textId="77777777" w:rsidR="00863397" w:rsidRPr="00683552" w:rsidRDefault="00DA20DF" w:rsidP="00863397">
      <w:pPr>
        <w:autoSpaceDE w:val="0"/>
        <w:autoSpaceDN w:val="0"/>
        <w:adjustRightInd w:val="0"/>
        <w:spacing w:line="240" w:lineRule="auto"/>
        <w:rPr>
          <w:szCs w:val="22"/>
        </w:rPr>
      </w:pPr>
      <w:r w:rsidRPr="00683552">
        <w:rPr>
          <w:szCs w:val="22"/>
        </w:rPr>
        <w:t>The recommended dose is 0.75 mg once weekly.</w:t>
      </w:r>
    </w:p>
    <w:p w14:paraId="7C27DE2E" w14:textId="77777777" w:rsidR="00863397" w:rsidRPr="00683552" w:rsidRDefault="00863397" w:rsidP="00863397">
      <w:pPr>
        <w:autoSpaceDE w:val="0"/>
        <w:autoSpaceDN w:val="0"/>
        <w:adjustRightInd w:val="0"/>
        <w:spacing w:line="240" w:lineRule="auto"/>
        <w:rPr>
          <w:szCs w:val="22"/>
        </w:rPr>
      </w:pPr>
    </w:p>
    <w:p w14:paraId="7C27DE2F" w14:textId="77777777" w:rsidR="00863397" w:rsidRPr="00683552" w:rsidRDefault="00DA20DF" w:rsidP="00863397">
      <w:pPr>
        <w:autoSpaceDE w:val="0"/>
        <w:autoSpaceDN w:val="0"/>
        <w:adjustRightInd w:val="0"/>
        <w:spacing w:line="240" w:lineRule="auto"/>
        <w:rPr>
          <w:szCs w:val="22"/>
        </w:rPr>
      </w:pPr>
      <w:r w:rsidRPr="00683552">
        <w:rPr>
          <w:i/>
          <w:szCs w:val="22"/>
        </w:rPr>
        <w:t>Add-on therapy</w:t>
      </w:r>
    </w:p>
    <w:p w14:paraId="7C27DE30" w14:textId="5E2C42CC" w:rsidR="00863397" w:rsidRPr="00683552" w:rsidRDefault="00DA20DF" w:rsidP="00863397">
      <w:pPr>
        <w:autoSpaceDE w:val="0"/>
        <w:autoSpaceDN w:val="0"/>
        <w:adjustRightInd w:val="0"/>
        <w:spacing w:line="240" w:lineRule="auto"/>
        <w:rPr>
          <w:szCs w:val="22"/>
        </w:rPr>
      </w:pPr>
      <w:r w:rsidRPr="00683552">
        <w:rPr>
          <w:szCs w:val="22"/>
        </w:rPr>
        <w:t>The recommended dose is 1.5 mg once weekly.</w:t>
      </w:r>
    </w:p>
    <w:p w14:paraId="630B7708" w14:textId="77777777" w:rsidR="00125335" w:rsidRPr="00683552" w:rsidRDefault="00125335" w:rsidP="00863397">
      <w:pPr>
        <w:autoSpaceDE w:val="0"/>
        <w:autoSpaceDN w:val="0"/>
        <w:adjustRightInd w:val="0"/>
        <w:spacing w:line="240" w:lineRule="auto"/>
        <w:rPr>
          <w:szCs w:val="22"/>
        </w:rPr>
      </w:pPr>
    </w:p>
    <w:p w14:paraId="7C27DE31" w14:textId="49E24F76" w:rsidR="00863397" w:rsidRPr="00683552" w:rsidRDefault="00DA20DF" w:rsidP="00863397">
      <w:pPr>
        <w:autoSpaceDE w:val="0"/>
        <w:autoSpaceDN w:val="0"/>
        <w:adjustRightInd w:val="0"/>
        <w:spacing w:line="240" w:lineRule="auto"/>
        <w:rPr>
          <w:szCs w:val="22"/>
        </w:rPr>
      </w:pPr>
      <w:r w:rsidRPr="00683552">
        <w:rPr>
          <w:lang w:val="en-US"/>
        </w:rPr>
        <w:t>For potentially vulnerable populations 0.75 mg once weekly can be considered as a starting dose.</w:t>
      </w:r>
      <w:r w:rsidRPr="00683552">
        <w:rPr>
          <w:szCs w:val="22"/>
        </w:rPr>
        <w:t xml:space="preserve"> </w:t>
      </w:r>
    </w:p>
    <w:p w14:paraId="0A0F4EBE" w14:textId="77777777" w:rsidR="00125335" w:rsidRPr="00683552" w:rsidRDefault="00125335" w:rsidP="00863397">
      <w:pPr>
        <w:autoSpaceDE w:val="0"/>
        <w:autoSpaceDN w:val="0"/>
        <w:adjustRightInd w:val="0"/>
        <w:spacing w:line="240" w:lineRule="auto"/>
        <w:rPr>
          <w:szCs w:val="22"/>
        </w:rPr>
      </w:pPr>
    </w:p>
    <w:p w14:paraId="7C27DE32" w14:textId="77777777" w:rsidR="00863397" w:rsidRPr="00683552" w:rsidRDefault="00863397" w:rsidP="00863397">
      <w:pPr>
        <w:autoSpaceDE w:val="0"/>
        <w:autoSpaceDN w:val="0"/>
        <w:adjustRightInd w:val="0"/>
        <w:spacing w:line="240" w:lineRule="auto"/>
        <w:rPr>
          <w:szCs w:val="22"/>
        </w:rPr>
      </w:pPr>
    </w:p>
    <w:p w14:paraId="7C27DE33" w14:textId="77777777" w:rsidR="00863397" w:rsidRPr="00683552" w:rsidRDefault="00DA20DF" w:rsidP="00863397">
      <w:pPr>
        <w:tabs>
          <w:tab w:val="clear" w:pos="567"/>
        </w:tabs>
        <w:autoSpaceDE w:val="0"/>
        <w:autoSpaceDN w:val="0"/>
        <w:adjustRightInd w:val="0"/>
        <w:spacing w:line="240" w:lineRule="auto"/>
        <w:rPr>
          <w:rFonts w:eastAsia="SimSun"/>
          <w:szCs w:val="22"/>
          <w:lang w:eastAsia="en-GB"/>
        </w:rPr>
      </w:pPr>
      <w:r w:rsidRPr="00683552">
        <w:rPr>
          <w:szCs w:val="22"/>
        </w:rPr>
        <w:t xml:space="preserve">When Trulicity is added to existing metformin and/or pioglitazone therapy, the current dose of metformin and/or pioglitazone can be continued. </w:t>
      </w:r>
      <w:r w:rsidR="00A3382C" w:rsidRPr="00683552">
        <w:rPr>
          <w:szCs w:val="22"/>
        </w:rPr>
        <w:t xml:space="preserve">When Trulicity is added to existing metformin and/or </w:t>
      </w:r>
      <w:r w:rsidR="00A3382C" w:rsidRPr="00683552">
        <w:t xml:space="preserve">sodium-glucose co-transporter 2 </w:t>
      </w:r>
      <w:r w:rsidR="00A3382C" w:rsidRPr="00683552">
        <w:rPr>
          <w:iCs/>
          <w:szCs w:val="22"/>
        </w:rPr>
        <w:t>inhibitor (</w:t>
      </w:r>
      <w:r w:rsidR="00A3382C" w:rsidRPr="00683552">
        <w:rPr>
          <w:szCs w:val="22"/>
        </w:rPr>
        <w:t xml:space="preserve">SGLT2i) therapy, the current dose of metformin and/or SGLT2i can be continued. </w:t>
      </w:r>
      <w:r w:rsidRPr="00683552">
        <w:rPr>
          <w:szCs w:val="22"/>
        </w:rPr>
        <w:t xml:space="preserve">When it is added </w:t>
      </w:r>
      <w:r w:rsidRPr="00683552">
        <w:rPr>
          <w:rFonts w:eastAsia="SimSun"/>
          <w:szCs w:val="22"/>
          <w:lang w:eastAsia="en-GB"/>
        </w:rPr>
        <w:t>to existing therapy of a</w:t>
      </w:r>
      <w:r w:rsidR="00FC7570" w:rsidRPr="00683552">
        <w:rPr>
          <w:rFonts w:eastAsia="SimSun"/>
          <w:szCs w:val="22"/>
          <w:lang w:eastAsia="en-GB"/>
        </w:rPr>
        <w:t xml:space="preserve"> sulphonylurea or</w:t>
      </w:r>
      <w:r w:rsidRPr="00683552">
        <w:rPr>
          <w:rFonts w:eastAsia="SimSun"/>
          <w:szCs w:val="22"/>
          <w:lang w:eastAsia="en-GB"/>
        </w:rPr>
        <w:t xml:space="preserve"> insulin, a reduction in the dose of sulphonylurea or insulin may be considered to reduce the risk of hypoglycaemia (see sections 4.4 and 4.8).</w:t>
      </w:r>
    </w:p>
    <w:p w14:paraId="7C27DE34" w14:textId="77777777" w:rsidR="00863397" w:rsidRPr="00683552" w:rsidRDefault="00863397" w:rsidP="00863397">
      <w:pPr>
        <w:autoSpaceDE w:val="0"/>
        <w:autoSpaceDN w:val="0"/>
        <w:adjustRightInd w:val="0"/>
        <w:spacing w:line="240" w:lineRule="auto"/>
        <w:rPr>
          <w:szCs w:val="22"/>
        </w:rPr>
      </w:pPr>
    </w:p>
    <w:p w14:paraId="7C27DE35" w14:textId="77777777" w:rsidR="00863397" w:rsidRPr="00683552" w:rsidRDefault="00DA20DF" w:rsidP="00863397">
      <w:pPr>
        <w:autoSpaceDE w:val="0"/>
        <w:autoSpaceDN w:val="0"/>
        <w:adjustRightInd w:val="0"/>
        <w:spacing w:line="240" w:lineRule="auto"/>
        <w:rPr>
          <w:szCs w:val="22"/>
        </w:rPr>
      </w:pPr>
      <w:r w:rsidRPr="00683552">
        <w:rPr>
          <w:szCs w:val="22"/>
        </w:rPr>
        <w:t>The use of Trulicity does not require blood glucose self</w:t>
      </w:r>
      <w:r w:rsidRPr="00683552">
        <w:rPr>
          <w:szCs w:val="22"/>
        </w:rPr>
        <w:noBreakHyphen/>
        <w:t>monitoring. Blood glucose self</w:t>
      </w:r>
      <w:r w:rsidRPr="00683552">
        <w:rPr>
          <w:szCs w:val="22"/>
        </w:rPr>
        <w:noBreakHyphen/>
        <w:t>monitoring is necessary to adjust the dose of sulphonylurea or insulin, particularly when Trulicity therapy is started and insulin is reduced. A stepwise approach to insulin dose reduction is recommended.</w:t>
      </w:r>
    </w:p>
    <w:p w14:paraId="7C27DE36" w14:textId="77777777" w:rsidR="00863397" w:rsidRPr="00683552" w:rsidRDefault="00863397" w:rsidP="00863397">
      <w:pPr>
        <w:pStyle w:val="Default"/>
        <w:rPr>
          <w:i/>
          <w:color w:val="auto"/>
          <w:sz w:val="22"/>
          <w:szCs w:val="22"/>
          <w:u w:val="single"/>
        </w:rPr>
      </w:pPr>
    </w:p>
    <w:p w14:paraId="31F6D873" w14:textId="77777777" w:rsidR="007B4944" w:rsidRPr="00683552" w:rsidRDefault="007B4944" w:rsidP="007B4944">
      <w:pPr>
        <w:autoSpaceDE w:val="0"/>
        <w:autoSpaceDN w:val="0"/>
        <w:adjustRightInd w:val="0"/>
        <w:spacing w:line="240" w:lineRule="auto"/>
        <w:rPr>
          <w:i/>
          <w:iCs/>
          <w:szCs w:val="22"/>
        </w:rPr>
      </w:pPr>
      <w:r w:rsidRPr="00683552">
        <w:rPr>
          <w:i/>
          <w:iCs/>
          <w:szCs w:val="22"/>
        </w:rPr>
        <w:t>Missed doses</w:t>
      </w:r>
    </w:p>
    <w:p w14:paraId="5B871157" w14:textId="77777777" w:rsidR="00C473F9" w:rsidRPr="00683552" w:rsidRDefault="00C473F9" w:rsidP="00C473F9">
      <w:pPr>
        <w:autoSpaceDE w:val="0"/>
        <w:autoSpaceDN w:val="0"/>
        <w:adjustRightInd w:val="0"/>
        <w:spacing w:line="240" w:lineRule="auto"/>
        <w:rPr>
          <w:szCs w:val="22"/>
        </w:rPr>
      </w:pPr>
      <w:r w:rsidRPr="00683552">
        <w:rPr>
          <w:szCs w:val="22"/>
        </w:rPr>
        <w:t>If a dose is missed, it should be administered as soon as possible if there are at least 3 days (72 hours) until the next scheduled dose. If less than 3 days (72 hours) remain before the next scheduled dose, the missed dose should be skipped and the next dose should be administered on the regularly scheduled day. In each case, patients can then resume their regular once weekly dosing schedule.</w:t>
      </w:r>
    </w:p>
    <w:p w14:paraId="67B11DB4" w14:textId="77777777" w:rsidR="00C473F9" w:rsidRPr="00683552" w:rsidRDefault="00C473F9" w:rsidP="00C473F9">
      <w:pPr>
        <w:autoSpaceDE w:val="0"/>
        <w:autoSpaceDN w:val="0"/>
        <w:adjustRightInd w:val="0"/>
        <w:spacing w:line="240" w:lineRule="auto"/>
        <w:rPr>
          <w:szCs w:val="22"/>
        </w:rPr>
      </w:pPr>
    </w:p>
    <w:p w14:paraId="36BBD708" w14:textId="1E5AF8D9" w:rsidR="00C473F9" w:rsidRPr="00DB7537" w:rsidRDefault="00C473F9" w:rsidP="00863397">
      <w:pPr>
        <w:pStyle w:val="Default"/>
        <w:rPr>
          <w:color w:val="auto"/>
          <w:sz w:val="22"/>
          <w:szCs w:val="22"/>
          <w:u w:val="single"/>
        </w:rPr>
      </w:pPr>
      <w:r w:rsidRPr="00DB7537">
        <w:rPr>
          <w:color w:val="auto"/>
          <w:sz w:val="22"/>
          <w:szCs w:val="22"/>
          <w:u w:val="single"/>
        </w:rPr>
        <w:t>Special population</w:t>
      </w:r>
    </w:p>
    <w:p w14:paraId="23095A33" w14:textId="77777777" w:rsidR="00C473F9" w:rsidRPr="00683552" w:rsidRDefault="00C473F9" w:rsidP="00863397">
      <w:pPr>
        <w:pStyle w:val="Default"/>
        <w:rPr>
          <w:i/>
          <w:iCs/>
          <w:color w:val="auto"/>
          <w:sz w:val="22"/>
          <w:szCs w:val="22"/>
        </w:rPr>
      </w:pPr>
    </w:p>
    <w:p w14:paraId="7C27DE37" w14:textId="10CD8033" w:rsidR="00863397" w:rsidRPr="00683552" w:rsidRDefault="00DA20DF" w:rsidP="00863397">
      <w:pPr>
        <w:pStyle w:val="Default"/>
        <w:rPr>
          <w:i/>
          <w:iCs/>
          <w:color w:val="auto"/>
          <w:sz w:val="22"/>
          <w:szCs w:val="22"/>
        </w:rPr>
      </w:pPr>
      <w:r w:rsidRPr="00683552">
        <w:rPr>
          <w:i/>
          <w:iCs/>
          <w:color w:val="auto"/>
          <w:sz w:val="22"/>
          <w:szCs w:val="22"/>
        </w:rPr>
        <w:t>Elderly</w:t>
      </w:r>
    </w:p>
    <w:p w14:paraId="7C27DE38" w14:textId="77777777" w:rsidR="00023D91" w:rsidRPr="00683552" w:rsidRDefault="00DA20DF" w:rsidP="00023D91">
      <w:pPr>
        <w:tabs>
          <w:tab w:val="clear" w:pos="567"/>
        </w:tabs>
        <w:autoSpaceDE w:val="0"/>
        <w:autoSpaceDN w:val="0"/>
        <w:adjustRightInd w:val="0"/>
        <w:spacing w:line="240" w:lineRule="auto"/>
        <w:rPr>
          <w:szCs w:val="22"/>
        </w:rPr>
      </w:pPr>
      <w:r w:rsidRPr="00683552">
        <w:rPr>
          <w:szCs w:val="22"/>
        </w:rPr>
        <w:t xml:space="preserve">No dose adjustment is required based on age </w:t>
      </w:r>
      <w:r w:rsidRPr="00683552">
        <w:rPr>
          <w:rFonts w:eastAsia="SimSun"/>
          <w:szCs w:val="22"/>
        </w:rPr>
        <w:t>(see section 5.2)</w:t>
      </w:r>
      <w:r w:rsidRPr="00683552">
        <w:rPr>
          <w:szCs w:val="22"/>
        </w:rPr>
        <w:t>.</w:t>
      </w:r>
    </w:p>
    <w:p w14:paraId="7C27DE39" w14:textId="77777777" w:rsidR="00863397" w:rsidRPr="00683552" w:rsidRDefault="00863397" w:rsidP="00863397">
      <w:pPr>
        <w:pStyle w:val="Default"/>
        <w:rPr>
          <w:color w:val="auto"/>
          <w:sz w:val="22"/>
          <w:szCs w:val="22"/>
        </w:rPr>
      </w:pPr>
    </w:p>
    <w:p w14:paraId="7C27DE3A" w14:textId="77777777" w:rsidR="00863397" w:rsidRPr="00683552" w:rsidRDefault="00DA20DF" w:rsidP="00863397">
      <w:pPr>
        <w:autoSpaceDE w:val="0"/>
        <w:autoSpaceDN w:val="0"/>
        <w:adjustRightInd w:val="0"/>
        <w:spacing w:line="240" w:lineRule="auto"/>
        <w:rPr>
          <w:i/>
          <w:iCs/>
          <w:szCs w:val="22"/>
        </w:rPr>
      </w:pPr>
      <w:r w:rsidRPr="00683552">
        <w:rPr>
          <w:i/>
          <w:iCs/>
          <w:szCs w:val="22"/>
        </w:rPr>
        <w:t>Renal impairment</w:t>
      </w:r>
    </w:p>
    <w:p w14:paraId="7C27DE3B" w14:textId="645943DB" w:rsidR="00B263E7" w:rsidRPr="00683552" w:rsidRDefault="00DA20DF" w:rsidP="00B263E7">
      <w:pPr>
        <w:autoSpaceDE w:val="0"/>
        <w:autoSpaceDN w:val="0"/>
        <w:adjustRightInd w:val="0"/>
        <w:spacing w:line="240" w:lineRule="auto"/>
        <w:rPr>
          <w:szCs w:val="22"/>
        </w:rPr>
      </w:pPr>
      <w:r w:rsidRPr="00683552">
        <w:rPr>
          <w:szCs w:val="22"/>
        </w:rPr>
        <w:t>No dose adjustment is required in patients with mild, moderate or severe renal impairment (eGFR &lt;90 to ≥15 mL/min/1.73m</w:t>
      </w:r>
      <w:r w:rsidRPr="00683552">
        <w:rPr>
          <w:szCs w:val="22"/>
          <w:vertAlign w:val="superscript"/>
        </w:rPr>
        <w:t>2</w:t>
      </w:r>
      <w:r w:rsidRPr="00683552">
        <w:rPr>
          <w:szCs w:val="22"/>
        </w:rPr>
        <w:t>).</w:t>
      </w:r>
    </w:p>
    <w:p w14:paraId="7C27DE3C" w14:textId="77777777" w:rsidR="00B263E7" w:rsidRPr="00683552" w:rsidRDefault="00B263E7" w:rsidP="00B263E7">
      <w:pPr>
        <w:autoSpaceDE w:val="0"/>
        <w:autoSpaceDN w:val="0"/>
        <w:adjustRightInd w:val="0"/>
        <w:spacing w:line="240" w:lineRule="auto"/>
        <w:rPr>
          <w:szCs w:val="22"/>
        </w:rPr>
      </w:pPr>
    </w:p>
    <w:p w14:paraId="7C27DE3D" w14:textId="77777777" w:rsidR="00B263E7" w:rsidRPr="00DB7537" w:rsidRDefault="00DA20DF" w:rsidP="00B263E7">
      <w:pPr>
        <w:pStyle w:val="Default"/>
        <w:rPr>
          <w:color w:val="auto"/>
          <w:sz w:val="22"/>
          <w:szCs w:val="22"/>
        </w:rPr>
      </w:pPr>
      <w:r w:rsidRPr="00DB7537">
        <w:rPr>
          <w:color w:val="auto"/>
          <w:sz w:val="22"/>
          <w:szCs w:val="22"/>
        </w:rPr>
        <w:t>There is very limited experience in patients with end stage renal disease (&lt;15 ml/min/1.73m</w:t>
      </w:r>
      <w:r w:rsidRPr="00DB7537">
        <w:rPr>
          <w:color w:val="auto"/>
          <w:sz w:val="22"/>
          <w:szCs w:val="22"/>
          <w:vertAlign w:val="superscript"/>
        </w:rPr>
        <w:t>2</w:t>
      </w:r>
      <w:r w:rsidRPr="00DB7537">
        <w:rPr>
          <w:color w:val="auto"/>
          <w:sz w:val="22"/>
          <w:szCs w:val="22"/>
        </w:rPr>
        <w:t>), therefore Trulicity cannot be recommended in this population (see sections 5.1 and 5.2).</w:t>
      </w:r>
    </w:p>
    <w:p w14:paraId="7C27DE3E" w14:textId="77777777" w:rsidR="00863397" w:rsidRPr="00683552" w:rsidRDefault="00863397" w:rsidP="00863397">
      <w:pPr>
        <w:pStyle w:val="Default"/>
        <w:rPr>
          <w:color w:val="auto"/>
          <w:sz w:val="22"/>
          <w:szCs w:val="22"/>
        </w:rPr>
      </w:pPr>
    </w:p>
    <w:p w14:paraId="7C27DE3F" w14:textId="77777777" w:rsidR="00863397" w:rsidRPr="00683552" w:rsidRDefault="00DA20DF" w:rsidP="00863397">
      <w:pPr>
        <w:autoSpaceDE w:val="0"/>
        <w:autoSpaceDN w:val="0"/>
        <w:adjustRightInd w:val="0"/>
        <w:spacing w:line="240" w:lineRule="auto"/>
        <w:rPr>
          <w:i/>
          <w:iCs/>
          <w:szCs w:val="22"/>
        </w:rPr>
      </w:pPr>
      <w:r w:rsidRPr="00683552">
        <w:rPr>
          <w:i/>
          <w:iCs/>
          <w:szCs w:val="22"/>
        </w:rPr>
        <w:t>Hepatic impairment</w:t>
      </w:r>
    </w:p>
    <w:p w14:paraId="7C27DE40" w14:textId="4F8D03AC" w:rsidR="00863397" w:rsidRPr="00683552" w:rsidRDefault="00DA20DF" w:rsidP="00863397">
      <w:pPr>
        <w:autoSpaceDE w:val="0"/>
        <w:autoSpaceDN w:val="0"/>
        <w:adjustRightInd w:val="0"/>
        <w:spacing w:line="240" w:lineRule="auto"/>
        <w:rPr>
          <w:i/>
          <w:iCs/>
          <w:szCs w:val="22"/>
        </w:rPr>
      </w:pPr>
      <w:r w:rsidRPr="00683552">
        <w:rPr>
          <w:szCs w:val="22"/>
        </w:rPr>
        <w:t>No dose adjustment is required in patients with hepatic impairment.</w:t>
      </w:r>
    </w:p>
    <w:p w14:paraId="7C27DE41" w14:textId="77777777" w:rsidR="00863397" w:rsidRPr="00683552" w:rsidRDefault="00863397" w:rsidP="00863397">
      <w:pPr>
        <w:pStyle w:val="Default"/>
        <w:rPr>
          <w:color w:val="auto"/>
          <w:sz w:val="22"/>
          <w:szCs w:val="22"/>
        </w:rPr>
      </w:pPr>
    </w:p>
    <w:p w14:paraId="7C27DE42" w14:textId="77777777" w:rsidR="00863397" w:rsidRPr="00683552" w:rsidRDefault="00DA20DF" w:rsidP="00863397">
      <w:pPr>
        <w:autoSpaceDE w:val="0"/>
        <w:autoSpaceDN w:val="0"/>
        <w:adjustRightInd w:val="0"/>
        <w:spacing w:line="240" w:lineRule="auto"/>
        <w:rPr>
          <w:i/>
          <w:iCs/>
          <w:szCs w:val="22"/>
        </w:rPr>
      </w:pPr>
      <w:r w:rsidRPr="00683552">
        <w:rPr>
          <w:i/>
          <w:iCs/>
          <w:szCs w:val="22"/>
        </w:rPr>
        <w:t>Paediatric population</w:t>
      </w:r>
    </w:p>
    <w:p w14:paraId="7C27DE43" w14:textId="77777777" w:rsidR="00863397" w:rsidRPr="00683552" w:rsidRDefault="00DA20DF" w:rsidP="00863397">
      <w:pPr>
        <w:autoSpaceDE w:val="0"/>
        <w:autoSpaceDN w:val="0"/>
        <w:adjustRightInd w:val="0"/>
        <w:spacing w:line="240" w:lineRule="auto"/>
        <w:rPr>
          <w:szCs w:val="22"/>
        </w:rPr>
      </w:pPr>
      <w:r w:rsidRPr="00683552">
        <w:rPr>
          <w:szCs w:val="22"/>
        </w:rPr>
        <w:t>The safety and efficacy of dulaglutide in children aged less than 18 years have not yet been established. No data are available.</w:t>
      </w:r>
    </w:p>
    <w:p w14:paraId="7C27DE44" w14:textId="77777777" w:rsidR="00863397" w:rsidRPr="00683552" w:rsidRDefault="00863397" w:rsidP="00863397">
      <w:pPr>
        <w:autoSpaceDE w:val="0"/>
        <w:autoSpaceDN w:val="0"/>
        <w:adjustRightInd w:val="0"/>
        <w:spacing w:line="240" w:lineRule="auto"/>
        <w:rPr>
          <w:szCs w:val="22"/>
        </w:rPr>
      </w:pPr>
    </w:p>
    <w:p w14:paraId="7C27DE45" w14:textId="77777777" w:rsidR="00863397" w:rsidRPr="00683552" w:rsidRDefault="00DA20DF" w:rsidP="00863397">
      <w:pPr>
        <w:pStyle w:val="Default"/>
        <w:rPr>
          <w:color w:val="auto"/>
          <w:sz w:val="22"/>
          <w:szCs w:val="22"/>
          <w:u w:val="single"/>
        </w:rPr>
      </w:pPr>
      <w:r w:rsidRPr="00683552">
        <w:rPr>
          <w:color w:val="auto"/>
          <w:sz w:val="22"/>
          <w:szCs w:val="22"/>
          <w:u w:val="single"/>
        </w:rPr>
        <w:t>Method of administration</w:t>
      </w:r>
    </w:p>
    <w:p w14:paraId="7C27DE46" w14:textId="77777777" w:rsidR="00863397" w:rsidRPr="00683552" w:rsidRDefault="00863397" w:rsidP="00863397">
      <w:pPr>
        <w:pStyle w:val="Default"/>
        <w:rPr>
          <w:b/>
          <w:i/>
          <w:color w:val="auto"/>
          <w:sz w:val="22"/>
          <w:szCs w:val="22"/>
        </w:rPr>
      </w:pPr>
    </w:p>
    <w:p w14:paraId="7C27DE47" w14:textId="77777777" w:rsidR="00863397" w:rsidRPr="00683552" w:rsidRDefault="00DA20DF" w:rsidP="00863397">
      <w:pPr>
        <w:pStyle w:val="Default"/>
        <w:rPr>
          <w:color w:val="auto"/>
          <w:sz w:val="22"/>
          <w:szCs w:val="22"/>
        </w:rPr>
      </w:pPr>
      <w:r w:rsidRPr="00683552">
        <w:rPr>
          <w:rFonts w:eastAsia="SimSun"/>
          <w:color w:val="auto"/>
          <w:sz w:val="22"/>
          <w:szCs w:val="22"/>
        </w:rPr>
        <w:t xml:space="preserve">Trulicity is to be injected subcutaneously in the abdomen, thigh or upper arm. </w:t>
      </w:r>
      <w:r w:rsidRPr="00683552">
        <w:rPr>
          <w:color w:val="auto"/>
          <w:sz w:val="22"/>
          <w:szCs w:val="22"/>
        </w:rPr>
        <w:t xml:space="preserve">It should </w:t>
      </w:r>
      <w:r w:rsidRPr="00683552">
        <w:rPr>
          <w:bCs/>
          <w:color w:val="auto"/>
          <w:sz w:val="22"/>
          <w:szCs w:val="22"/>
        </w:rPr>
        <w:t>not</w:t>
      </w:r>
      <w:r w:rsidRPr="00683552">
        <w:rPr>
          <w:b/>
          <w:bCs/>
          <w:color w:val="auto"/>
          <w:sz w:val="22"/>
          <w:szCs w:val="22"/>
        </w:rPr>
        <w:t xml:space="preserve"> </w:t>
      </w:r>
      <w:r w:rsidRPr="00683552">
        <w:rPr>
          <w:color w:val="auto"/>
          <w:sz w:val="22"/>
          <w:szCs w:val="22"/>
        </w:rPr>
        <w:t>be administered intravenously or intramuscularly.</w:t>
      </w:r>
    </w:p>
    <w:p w14:paraId="7C27DE48" w14:textId="77777777" w:rsidR="00863397" w:rsidRPr="00683552" w:rsidRDefault="00863397" w:rsidP="00863397">
      <w:pPr>
        <w:pStyle w:val="Default"/>
        <w:rPr>
          <w:color w:val="auto"/>
          <w:sz w:val="22"/>
          <w:szCs w:val="22"/>
        </w:rPr>
      </w:pPr>
    </w:p>
    <w:p w14:paraId="7C27DE49" w14:textId="77777777" w:rsidR="00863397" w:rsidRPr="00683552" w:rsidRDefault="00DA20DF" w:rsidP="00863397">
      <w:pPr>
        <w:autoSpaceDE w:val="0"/>
        <w:autoSpaceDN w:val="0"/>
        <w:adjustRightInd w:val="0"/>
        <w:spacing w:line="240" w:lineRule="auto"/>
        <w:rPr>
          <w:szCs w:val="22"/>
        </w:rPr>
      </w:pPr>
      <w:r w:rsidRPr="00683552">
        <w:rPr>
          <w:szCs w:val="22"/>
        </w:rPr>
        <w:t xml:space="preserve">The dose can be administered at any time of day, with or without meals. </w:t>
      </w:r>
    </w:p>
    <w:p w14:paraId="7C27DE4A" w14:textId="77777777" w:rsidR="00863397" w:rsidRPr="00683552" w:rsidRDefault="00863397" w:rsidP="00863397">
      <w:pPr>
        <w:autoSpaceDE w:val="0"/>
        <w:autoSpaceDN w:val="0"/>
        <w:adjustRightInd w:val="0"/>
        <w:spacing w:line="240" w:lineRule="auto"/>
        <w:rPr>
          <w:szCs w:val="22"/>
        </w:rPr>
      </w:pPr>
    </w:p>
    <w:p w14:paraId="7C27DE4D" w14:textId="77777777" w:rsidR="00863397" w:rsidRPr="00683552" w:rsidRDefault="00DA20DF" w:rsidP="00863397">
      <w:pPr>
        <w:autoSpaceDE w:val="0"/>
        <w:autoSpaceDN w:val="0"/>
        <w:adjustRightInd w:val="0"/>
        <w:spacing w:line="240" w:lineRule="auto"/>
        <w:rPr>
          <w:szCs w:val="22"/>
        </w:rPr>
      </w:pPr>
      <w:r w:rsidRPr="00683552">
        <w:rPr>
          <w:szCs w:val="22"/>
        </w:rPr>
        <w:t>The day of weekly administration can be changed if necessary, as long as the last dose was administered 3 or more days (72 hours) before.</w:t>
      </w:r>
    </w:p>
    <w:p w14:paraId="7C27DE4E" w14:textId="77777777" w:rsidR="00863397" w:rsidRPr="00683552" w:rsidRDefault="00863397" w:rsidP="00863397">
      <w:pPr>
        <w:spacing w:line="240" w:lineRule="auto"/>
        <w:rPr>
          <w:szCs w:val="22"/>
        </w:rPr>
      </w:pPr>
    </w:p>
    <w:p w14:paraId="7C27DE4F"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4.3</w:t>
      </w:r>
      <w:r w:rsidRPr="00683552">
        <w:rPr>
          <w:b/>
          <w:bCs/>
          <w:color w:val="auto"/>
          <w:sz w:val="22"/>
          <w:szCs w:val="22"/>
        </w:rPr>
        <w:tab/>
        <w:t xml:space="preserve">Contraindications </w:t>
      </w:r>
    </w:p>
    <w:p w14:paraId="7C27DE50" w14:textId="77777777" w:rsidR="00863397" w:rsidRPr="00683552" w:rsidRDefault="00863397" w:rsidP="00863397">
      <w:pPr>
        <w:pStyle w:val="Default"/>
        <w:rPr>
          <w:color w:val="auto"/>
          <w:sz w:val="22"/>
          <w:szCs w:val="22"/>
        </w:rPr>
      </w:pPr>
    </w:p>
    <w:p w14:paraId="7C27DE51" w14:textId="77777777" w:rsidR="00863397" w:rsidRPr="00683552" w:rsidRDefault="00DA20DF" w:rsidP="00863397">
      <w:pPr>
        <w:pStyle w:val="Default"/>
        <w:rPr>
          <w:color w:val="auto"/>
          <w:sz w:val="22"/>
          <w:szCs w:val="22"/>
        </w:rPr>
      </w:pPr>
      <w:r w:rsidRPr="00683552">
        <w:rPr>
          <w:color w:val="auto"/>
          <w:sz w:val="22"/>
          <w:szCs w:val="22"/>
        </w:rPr>
        <w:t>Hypersensitivity to the active substance or to any of the excipients listed in section 6.1.</w:t>
      </w:r>
    </w:p>
    <w:p w14:paraId="7C27DE52" w14:textId="77777777" w:rsidR="00863397" w:rsidRPr="00683552" w:rsidRDefault="00863397" w:rsidP="00863397">
      <w:pPr>
        <w:pStyle w:val="Default"/>
        <w:rPr>
          <w:color w:val="auto"/>
          <w:sz w:val="22"/>
          <w:szCs w:val="22"/>
        </w:rPr>
      </w:pPr>
    </w:p>
    <w:p w14:paraId="7C27DE53"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4.4</w:t>
      </w:r>
      <w:r w:rsidRPr="00683552">
        <w:rPr>
          <w:b/>
          <w:bCs/>
          <w:color w:val="auto"/>
          <w:sz w:val="22"/>
          <w:szCs w:val="22"/>
        </w:rPr>
        <w:tab/>
        <w:t xml:space="preserve">Special warnings and precautions for use </w:t>
      </w:r>
    </w:p>
    <w:p w14:paraId="7C27DE54" w14:textId="77777777" w:rsidR="00863397" w:rsidRPr="00683552" w:rsidRDefault="00863397" w:rsidP="00863397">
      <w:pPr>
        <w:spacing w:line="240" w:lineRule="auto"/>
        <w:rPr>
          <w:szCs w:val="22"/>
        </w:rPr>
      </w:pPr>
    </w:p>
    <w:p w14:paraId="2AA89D41" w14:textId="77777777" w:rsidR="00D352AC" w:rsidRPr="00683552" w:rsidRDefault="00D352AC" w:rsidP="00D352AC">
      <w:pPr>
        <w:rPr>
          <w:u w:val="single"/>
        </w:rPr>
      </w:pPr>
      <w:r w:rsidRPr="00683552">
        <w:rPr>
          <w:u w:val="single"/>
        </w:rPr>
        <w:t>Traceability</w:t>
      </w:r>
    </w:p>
    <w:p w14:paraId="21A59EF5" w14:textId="77777777" w:rsidR="00D352AC" w:rsidRPr="00683552" w:rsidRDefault="00D352AC" w:rsidP="00D352AC">
      <w:pPr>
        <w:rPr>
          <w:u w:val="single"/>
        </w:rPr>
      </w:pPr>
    </w:p>
    <w:p w14:paraId="5169B9CF" w14:textId="77777777" w:rsidR="00D352AC" w:rsidRPr="00683552" w:rsidRDefault="00D352AC" w:rsidP="00D352AC">
      <w:pPr>
        <w:spacing w:line="240" w:lineRule="auto"/>
      </w:pPr>
      <w:r w:rsidRPr="00683552">
        <w:lastRenderedPageBreak/>
        <w:t>In order to improve the traceability of biological medicinal products, the name and the batch number of the administered medicinal product should be clearly recorded.</w:t>
      </w:r>
    </w:p>
    <w:p w14:paraId="383A7AFA" w14:textId="77777777" w:rsidR="00D352AC" w:rsidRPr="00683552" w:rsidRDefault="00D352AC" w:rsidP="00D352AC">
      <w:pPr>
        <w:spacing w:line="240" w:lineRule="auto"/>
        <w:rPr>
          <w:szCs w:val="22"/>
          <w:u w:val="single"/>
        </w:rPr>
      </w:pPr>
    </w:p>
    <w:p w14:paraId="00617645" w14:textId="7FBF5516" w:rsidR="00D352AC" w:rsidRPr="00683552" w:rsidRDefault="00563EAC" w:rsidP="00D352AC">
      <w:pPr>
        <w:spacing w:line="240" w:lineRule="auto"/>
        <w:rPr>
          <w:szCs w:val="22"/>
          <w:u w:val="single"/>
        </w:rPr>
      </w:pPr>
      <w:r w:rsidRPr="00683552">
        <w:rPr>
          <w:szCs w:val="22"/>
          <w:u w:val="single"/>
        </w:rPr>
        <w:t>Type 1 diabetes mellitus or diabetic ketoacidosis</w:t>
      </w:r>
    </w:p>
    <w:p w14:paraId="6D6E9011" w14:textId="77777777" w:rsidR="00D352AC" w:rsidRPr="00683552" w:rsidRDefault="00D352AC" w:rsidP="00D352AC">
      <w:pPr>
        <w:spacing w:line="240" w:lineRule="auto"/>
      </w:pPr>
    </w:p>
    <w:p w14:paraId="7C27DE55" w14:textId="600A2605" w:rsidR="00863397" w:rsidRPr="00683552" w:rsidRDefault="00DA20DF" w:rsidP="00D352AC">
      <w:pPr>
        <w:spacing w:line="240" w:lineRule="auto"/>
        <w:rPr>
          <w:szCs w:val="22"/>
        </w:rPr>
      </w:pPr>
      <w:r w:rsidRPr="00683552">
        <w:rPr>
          <w:szCs w:val="22"/>
        </w:rPr>
        <w:t>Dulaglutide should not be used in patients with type 1 diabetes mellitus or for the treatment of diabetic ketoacidosis.</w:t>
      </w:r>
      <w:r w:rsidR="0086039E" w:rsidRPr="00683552">
        <w:rPr>
          <w:szCs w:val="22"/>
        </w:rPr>
        <w:t xml:space="preserve"> Dulaglutide is not a substitute for insulin. Diabetic ketoacidosis has been reported in insulin-dependent patients after rapid discontinuation or dose reduction of insulin (see section 4.2).</w:t>
      </w:r>
    </w:p>
    <w:p w14:paraId="7C27DE56" w14:textId="77777777" w:rsidR="00863397" w:rsidRPr="00683552" w:rsidRDefault="00863397" w:rsidP="00863397">
      <w:pPr>
        <w:spacing w:line="240" w:lineRule="auto"/>
        <w:rPr>
          <w:szCs w:val="22"/>
          <w:u w:val="single"/>
        </w:rPr>
      </w:pPr>
    </w:p>
    <w:p w14:paraId="0F4A0234" w14:textId="77777777" w:rsidR="00D352AC" w:rsidRPr="00683552" w:rsidRDefault="00D352AC" w:rsidP="00C473F9">
      <w:pPr>
        <w:autoSpaceDE w:val="0"/>
        <w:autoSpaceDN w:val="0"/>
        <w:adjustRightInd w:val="0"/>
        <w:spacing w:line="240" w:lineRule="auto"/>
        <w:rPr>
          <w:szCs w:val="22"/>
        </w:rPr>
      </w:pPr>
      <w:r w:rsidRPr="00683552">
        <w:rPr>
          <w:szCs w:val="22"/>
          <w:u w:val="single"/>
        </w:rPr>
        <w:t>Severe gastrointestinal disease</w:t>
      </w:r>
      <w:r w:rsidRPr="00683552">
        <w:rPr>
          <w:szCs w:val="22"/>
        </w:rPr>
        <w:t xml:space="preserve"> </w:t>
      </w:r>
    </w:p>
    <w:p w14:paraId="20B36A5B" w14:textId="77777777" w:rsidR="00D352AC" w:rsidRPr="00683552" w:rsidRDefault="00D352AC" w:rsidP="00C473F9">
      <w:pPr>
        <w:autoSpaceDE w:val="0"/>
        <w:autoSpaceDN w:val="0"/>
        <w:adjustRightInd w:val="0"/>
        <w:spacing w:line="240" w:lineRule="auto"/>
        <w:rPr>
          <w:szCs w:val="22"/>
        </w:rPr>
      </w:pPr>
    </w:p>
    <w:p w14:paraId="56686DC4" w14:textId="254344CE" w:rsidR="00C473F9" w:rsidRPr="00683552" w:rsidRDefault="00C473F9" w:rsidP="00C473F9">
      <w:pPr>
        <w:autoSpaceDE w:val="0"/>
        <w:autoSpaceDN w:val="0"/>
        <w:adjustRightInd w:val="0"/>
        <w:spacing w:line="240" w:lineRule="auto"/>
        <w:rPr>
          <w:szCs w:val="22"/>
        </w:rPr>
      </w:pPr>
      <w:r w:rsidRPr="00683552">
        <w:rPr>
          <w:szCs w:val="22"/>
        </w:rPr>
        <w:t>Dulaglutide has not been studied in patients with severe gastrointestinal disease, including severe gastroparesis, and is therefore not recommended in these patients.</w:t>
      </w:r>
    </w:p>
    <w:p w14:paraId="7F47DD81" w14:textId="792F67A8" w:rsidR="00C473F9" w:rsidRPr="00683552" w:rsidRDefault="00C473F9" w:rsidP="005A2F95">
      <w:pPr>
        <w:spacing w:line="240" w:lineRule="auto"/>
      </w:pPr>
    </w:p>
    <w:p w14:paraId="7C27DE57" w14:textId="6D87BCC5" w:rsidR="005F26A0" w:rsidRPr="00683552" w:rsidRDefault="00DA20DF" w:rsidP="005F26A0">
      <w:pPr>
        <w:autoSpaceDE w:val="0"/>
        <w:autoSpaceDN w:val="0"/>
        <w:adjustRightInd w:val="0"/>
        <w:spacing w:line="240" w:lineRule="auto"/>
        <w:rPr>
          <w:szCs w:val="22"/>
          <w:u w:val="single"/>
        </w:rPr>
      </w:pPr>
      <w:r w:rsidRPr="00683552">
        <w:rPr>
          <w:szCs w:val="22"/>
          <w:u w:val="single"/>
        </w:rPr>
        <w:t>Dehydration</w:t>
      </w:r>
    </w:p>
    <w:p w14:paraId="0B61D478" w14:textId="77777777" w:rsidR="003C003D" w:rsidRPr="00683552" w:rsidRDefault="003C003D" w:rsidP="005F26A0">
      <w:pPr>
        <w:autoSpaceDE w:val="0"/>
        <w:autoSpaceDN w:val="0"/>
        <w:adjustRightInd w:val="0"/>
        <w:spacing w:line="240" w:lineRule="auto"/>
        <w:rPr>
          <w:szCs w:val="22"/>
          <w:u w:val="single"/>
        </w:rPr>
      </w:pPr>
    </w:p>
    <w:p w14:paraId="7C27DE58" w14:textId="07F14B31" w:rsidR="005F26A0" w:rsidRPr="00683552" w:rsidRDefault="00DA20DF" w:rsidP="005F26A0">
      <w:pPr>
        <w:autoSpaceDE w:val="0"/>
        <w:autoSpaceDN w:val="0"/>
        <w:adjustRightInd w:val="0"/>
        <w:spacing w:line="240" w:lineRule="auto"/>
        <w:rPr>
          <w:rFonts w:eastAsia="Verdana"/>
          <w:szCs w:val="22"/>
          <w:lang w:eastAsia="en-GB"/>
        </w:rPr>
      </w:pPr>
      <w:r w:rsidRPr="00683552">
        <w:rPr>
          <w:rFonts w:eastAsia="Verdana"/>
          <w:szCs w:val="22"/>
          <w:lang w:eastAsia="en-GB"/>
        </w:rPr>
        <w:t>Dehydration, sometimes leading to acute renal failure or worsening renal impairment, has been reported in patients treated with dulaglutide</w:t>
      </w:r>
      <w:r w:rsidR="0093440C" w:rsidRPr="00683552">
        <w:rPr>
          <w:rFonts w:eastAsia="Verdana"/>
          <w:szCs w:val="22"/>
          <w:lang w:eastAsia="en-GB"/>
        </w:rPr>
        <w:t>, especially at the initiation of treatment</w:t>
      </w:r>
      <w:r w:rsidRPr="00683552">
        <w:rPr>
          <w:rFonts w:eastAsia="Verdana"/>
          <w:szCs w:val="22"/>
          <w:lang w:eastAsia="en-GB"/>
        </w:rPr>
        <w:t xml:space="preserve">. Many of the reported adverse renal events occurred in patients who had experienced nausea, vomiting, diarrhoea, or dehydration. Patients treated with dulaglutide should be advised of the potential risk of dehydration, particularly in relation to gastrointestinal </w:t>
      </w:r>
      <w:r w:rsidR="00D352AC" w:rsidRPr="00683552">
        <w:rPr>
          <w:rFonts w:eastAsia="Verdana"/>
          <w:szCs w:val="22"/>
          <w:lang w:eastAsia="en-GB"/>
        </w:rPr>
        <w:t>adverse reactions</w:t>
      </w:r>
      <w:r w:rsidRPr="00683552">
        <w:rPr>
          <w:rFonts w:eastAsia="Verdana"/>
          <w:szCs w:val="22"/>
          <w:lang w:eastAsia="en-GB"/>
        </w:rPr>
        <w:t xml:space="preserve"> and take precautions to avoid fluid depletion.</w:t>
      </w:r>
    </w:p>
    <w:p w14:paraId="7C27DE59" w14:textId="77777777" w:rsidR="005F26A0" w:rsidRPr="00683552" w:rsidRDefault="005F26A0" w:rsidP="00863397">
      <w:pPr>
        <w:autoSpaceDE w:val="0"/>
        <w:autoSpaceDN w:val="0"/>
        <w:adjustRightInd w:val="0"/>
        <w:spacing w:line="240" w:lineRule="auto"/>
        <w:rPr>
          <w:szCs w:val="22"/>
        </w:rPr>
      </w:pPr>
    </w:p>
    <w:p w14:paraId="7C27DE5C" w14:textId="25F62E81" w:rsidR="00863397" w:rsidRPr="00683552" w:rsidRDefault="00DA20DF" w:rsidP="00863397">
      <w:pPr>
        <w:spacing w:line="240" w:lineRule="auto"/>
        <w:rPr>
          <w:szCs w:val="22"/>
          <w:u w:val="single"/>
        </w:rPr>
      </w:pPr>
      <w:r w:rsidRPr="00683552">
        <w:rPr>
          <w:szCs w:val="22"/>
          <w:u w:val="single"/>
        </w:rPr>
        <w:t>Acute pancreatitis</w:t>
      </w:r>
    </w:p>
    <w:p w14:paraId="7062CAA0" w14:textId="77777777" w:rsidR="00C473F9" w:rsidRPr="00683552" w:rsidRDefault="00C473F9" w:rsidP="00863397">
      <w:pPr>
        <w:spacing w:line="240" w:lineRule="auto"/>
        <w:rPr>
          <w:szCs w:val="22"/>
          <w:u w:val="single"/>
        </w:rPr>
      </w:pPr>
    </w:p>
    <w:p w14:paraId="7C27DE5D" w14:textId="77777777" w:rsidR="00863397" w:rsidRPr="00683552" w:rsidRDefault="00DA20DF" w:rsidP="00863397">
      <w:pPr>
        <w:pStyle w:val="Default"/>
        <w:rPr>
          <w:color w:val="auto"/>
          <w:sz w:val="22"/>
          <w:szCs w:val="22"/>
        </w:rPr>
      </w:pPr>
      <w:r w:rsidRPr="00683552">
        <w:rPr>
          <w:color w:val="auto"/>
          <w:sz w:val="22"/>
          <w:szCs w:val="22"/>
        </w:rPr>
        <w:t>Use of</w:t>
      </w:r>
      <w:r w:rsidRPr="00683552">
        <w:rPr>
          <w:rFonts w:eastAsia="Calibri"/>
          <w:color w:val="auto"/>
          <w:sz w:val="22"/>
          <w:szCs w:val="22"/>
        </w:rPr>
        <w:t xml:space="preserve"> GLP</w:t>
      </w:r>
      <w:r w:rsidRPr="00683552">
        <w:rPr>
          <w:rFonts w:eastAsia="Calibri"/>
          <w:color w:val="auto"/>
          <w:sz w:val="22"/>
          <w:szCs w:val="22"/>
        </w:rPr>
        <w:noBreakHyphen/>
        <w:t>1 receptor agonists has been associated with a risk of developing acute pancreatitis. In clinical trials, acute pancreatitis has been reported in association with dulaglutide (see section 4.8).</w:t>
      </w:r>
    </w:p>
    <w:p w14:paraId="7C27DE5E" w14:textId="77777777" w:rsidR="00863397" w:rsidRPr="00683552" w:rsidRDefault="00863397" w:rsidP="00863397">
      <w:pPr>
        <w:pStyle w:val="Default"/>
        <w:rPr>
          <w:color w:val="auto"/>
          <w:sz w:val="22"/>
          <w:szCs w:val="22"/>
        </w:rPr>
      </w:pPr>
    </w:p>
    <w:p w14:paraId="7C27DE5F" w14:textId="77777777" w:rsidR="00863397" w:rsidRPr="00683552" w:rsidRDefault="00DA20DF" w:rsidP="00863397">
      <w:pPr>
        <w:spacing w:line="240" w:lineRule="auto"/>
        <w:rPr>
          <w:szCs w:val="22"/>
          <w:u w:val="single"/>
        </w:rPr>
      </w:pPr>
      <w:r w:rsidRPr="00683552">
        <w:rPr>
          <w:szCs w:val="22"/>
        </w:rPr>
        <w:t>Patients should be informed of the characteristic symptoms of acute pancreatitis. If pancreatitis is suspected, dulaglutide should be discontinued. If pancreatitis is confirmed, dulaglutide should not be restarted. In the absence of other signs and symptoms of acute pancreatitis, elevations in pancreatic enzymes alone are not predictive of acute pancreatitis (see section 4.8).</w:t>
      </w:r>
    </w:p>
    <w:p w14:paraId="7C27DE60" w14:textId="77777777" w:rsidR="00863397" w:rsidRPr="00683552" w:rsidRDefault="00863397" w:rsidP="00863397">
      <w:pPr>
        <w:spacing w:line="240" w:lineRule="auto"/>
        <w:rPr>
          <w:szCs w:val="22"/>
        </w:rPr>
      </w:pPr>
    </w:p>
    <w:p w14:paraId="7C27DE61" w14:textId="19044C12" w:rsidR="00863397" w:rsidRPr="00683552" w:rsidRDefault="00DA20DF" w:rsidP="00863397">
      <w:pPr>
        <w:spacing w:line="240" w:lineRule="auto"/>
        <w:rPr>
          <w:szCs w:val="22"/>
          <w:u w:val="single"/>
        </w:rPr>
      </w:pPr>
      <w:r w:rsidRPr="00683552">
        <w:rPr>
          <w:szCs w:val="22"/>
          <w:u w:val="single"/>
        </w:rPr>
        <w:t>Hypoglycaemia</w:t>
      </w:r>
    </w:p>
    <w:p w14:paraId="54E71066" w14:textId="77777777" w:rsidR="00C473F9" w:rsidRPr="00683552" w:rsidRDefault="00C473F9" w:rsidP="00863397">
      <w:pPr>
        <w:spacing w:line="240" w:lineRule="auto"/>
        <w:rPr>
          <w:szCs w:val="22"/>
        </w:rPr>
      </w:pPr>
    </w:p>
    <w:p w14:paraId="7C27DE62" w14:textId="77777777" w:rsidR="00863397" w:rsidRPr="00683552" w:rsidRDefault="00DA20DF" w:rsidP="00863397">
      <w:pPr>
        <w:spacing w:line="240" w:lineRule="auto"/>
        <w:rPr>
          <w:szCs w:val="22"/>
        </w:rPr>
      </w:pPr>
      <w:r w:rsidRPr="00683552">
        <w:rPr>
          <w:szCs w:val="22"/>
        </w:rPr>
        <w:t xml:space="preserve">Patients receiving dulaglutide in combination with sulphonylurea or insulin may have an increased risk of hypoglycaemia. The risk of hypoglycaemia may be lowered by a reduction in the dose of sulphonylurea or insulin </w:t>
      </w:r>
      <w:r w:rsidRPr="00683552">
        <w:rPr>
          <w:rFonts w:eastAsia="SimSun"/>
          <w:szCs w:val="22"/>
          <w:lang w:eastAsia="en-GB"/>
        </w:rPr>
        <w:t>(see sections 4.2 and 4.8)</w:t>
      </w:r>
      <w:r w:rsidRPr="00683552">
        <w:rPr>
          <w:szCs w:val="22"/>
        </w:rPr>
        <w:t>.</w:t>
      </w:r>
    </w:p>
    <w:p w14:paraId="7C27DE63" w14:textId="77777777" w:rsidR="00863397" w:rsidRPr="00683552" w:rsidRDefault="00863397" w:rsidP="00863397">
      <w:pPr>
        <w:spacing w:line="240" w:lineRule="auto"/>
        <w:rPr>
          <w:szCs w:val="22"/>
        </w:rPr>
      </w:pPr>
    </w:p>
    <w:p w14:paraId="7C27DE64" w14:textId="3F6D0C4B" w:rsidR="00863397" w:rsidRPr="00683552" w:rsidRDefault="00DA20DF" w:rsidP="00863397">
      <w:pPr>
        <w:spacing w:line="240" w:lineRule="auto"/>
        <w:rPr>
          <w:szCs w:val="22"/>
          <w:u w:val="single"/>
        </w:rPr>
      </w:pPr>
      <w:r w:rsidRPr="00683552">
        <w:rPr>
          <w:szCs w:val="22"/>
          <w:u w:val="single"/>
        </w:rPr>
        <w:t>Sodium content</w:t>
      </w:r>
    </w:p>
    <w:p w14:paraId="557D8105" w14:textId="77777777" w:rsidR="00C473F9" w:rsidRPr="00683552" w:rsidRDefault="00C473F9" w:rsidP="00863397">
      <w:pPr>
        <w:spacing w:line="240" w:lineRule="auto"/>
        <w:rPr>
          <w:szCs w:val="22"/>
          <w:u w:val="single"/>
        </w:rPr>
      </w:pPr>
    </w:p>
    <w:p w14:paraId="7C27DE65" w14:textId="3E3BC36D" w:rsidR="00863397" w:rsidRPr="00683552" w:rsidRDefault="00DA20DF" w:rsidP="00863397">
      <w:pPr>
        <w:spacing w:line="240" w:lineRule="auto"/>
        <w:rPr>
          <w:szCs w:val="22"/>
        </w:rPr>
      </w:pPr>
      <w:r w:rsidRPr="00683552">
        <w:rPr>
          <w:szCs w:val="22"/>
        </w:rPr>
        <w:t xml:space="preserve">This medicinal product contains less than 1 mmol sodium (23 mg) per dose, </w:t>
      </w:r>
      <w:r w:rsidR="00C473F9" w:rsidRPr="00683552">
        <w:rPr>
          <w:szCs w:val="22"/>
        </w:rPr>
        <w:t>that is to say</w:t>
      </w:r>
      <w:r w:rsidRPr="00683552">
        <w:rPr>
          <w:szCs w:val="22"/>
        </w:rPr>
        <w:t xml:space="preserve"> essentially ‘sodium</w:t>
      </w:r>
      <w:r w:rsidRPr="00683552">
        <w:rPr>
          <w:szCs w:val="22"/>
        </w:rPr>
        <w:noBreakHyphen/>
        <w:t xml:space="preserve"> free’.</w:t>
      </w:r>
    </w:p>
    <w:p w14:paraId="588928BE" w14:textId="77777777" w:rsidR="00C473F9" w:rsidRPr="00683552" w:rsidRDefault="00C473F9" w:rsidP="00C473F9">
      <w:pPr>
        <w:tabs>
          <w:tab w:val="clear" w:pos="567"/>
          <w:tab w:val="left" w:pos="0"/>
        </w:tabs>
        <w:spacing w:line="240" w:lineRule="auto"/>
      </w:pPr>
    </w:p>
    <w:p w14:paraId="7C27DE67" w14:textId="77777777" w:rsidR="00863397" w:rsidRPr="00683552" w:rsidRDefault="00DA20DF" w:rsidP="00863397">
      <w:pPr>
        <w:spacing w:line="240" w:lineRule="auto"/>
        <w:rPr>
          <w:b/>
          <w:bCs/>
          <w:szCs w:val="22"/>
        </w:rPr>
      </w:pPr>
      <w:r w:rsidRPr="00683552">
        <w:rPr>
          <w:b/>
          <w:bCs/>
          <w:szCs w:val="22"/>
        </w:rPr>
        <w:t>4.5</w:t>
      </w:r>
      <w:r w:rsidRPr="00683552">
        <w:rPr>
          <w:b/>
          <w:bCs/>
          <w:szCs w:val="22"/>
        </w:rPr>
        <w:tab/>
        <w:t>Interaction with other medicinal products and other forms of interaction</w:t>
      </w:r>
    </w:p>
    <w:p w14:paraId="7C27DE68" w14:textId="77777777" w:rsidR="00863397" w:rsidRPr="00683552" w:rsidRDefault="00863397" w:rsidP="00863397">
      <w:pPr>
        <w:spacing w:line="240" w:lineRule="auto"/>
        <w:rPr>
          <w:szCs w:val="22"/>
        </w:rPr>
      </w:pPr>
    </w:p>
    <w:p w14:paraId="3F91AD4F" w14:textId="15C4F25C" w:rsidR="00BA4880" w:rsidRPr="00683552" w:rsidRDefault="00DA20DF" w:rsidP="00863397">
      <w:pPr>
        <w:spacing w:line="240" w:lineRule="auto"/>
        <w:rPr>
          <w:lang w:val="en-US"/>
        </w:rPr>
      </w:pPr>
      <w:r w:rsidRPr="00683552">
        <w:rPr>
          <w:szCs w:val="22"/>
        </w:rPr>
        <w:t xml:space="preserve">Dulaglutide delays gastric emptying and has the potential to impact the rate of absorption of concomitantly administered oral medicinal products. </w:t>
      </w:r>
      <w:r w:rsidR="00F94715" w:rsidRPr="00683552">
        <w:rPr>
          <w:lang w:val="en-US"/>
        </w:rPr>
        <w:t xml:space="preserve">In the clinical pharmacology studies described below, dulaglutide </w:t>
      </w:r>
      <w:r w:rsidR="00F912F0" w:rsidRPr="00683552">
        <w:rPr>
          <w:lang w:val="en-US"/>
        </w:rPr>
        <w:t>doses up to 1.5</w:t>
      </w:r>
      <w:r w:rsidR="00E12435" w:rsidRPr="00683552">
        <w:rPr>
          <w:lang w:val="en-US"/>
        </w:rPr>
        <w:t> </w:t>
      </w:r>
      <w:r w:rsidR="00F912F0" w:rsidRPr="00683552">
        <w:rPr>
          <w:lang w:val="en-US"/>
        </w:rPr>
        <w:t xml:space="preserve">mg </w:t>
      </w:r>
      <w:r w:rsidR="00F94715" w:rsidRPr="00683552">
        <w:rPr>
          <w:lang w:val="en-US"/>
        </w:rPr>
        <w:t>did not affect the absorption of the orally administered medic</w:t>
      </w:r>
      <w:r w:rsidR="006E6EDA" w:rsidRPr="00683552">
        <w:rPr>
          <w:lang w:val="en-US"/>
        </w:rPr>
        <w:t>inal product</w:t>
      </w:r>
      <w:r w:rsidR="0026100D" w:rsidRPr="00683552">
        <w:rPr>
          <w:lang w:val="en-US"/>
        </w:rPr>
        <w:t>s</w:t>
      </w:r>
      <w:r w:rsidR="00F94715" w:rsidRPr="00683552">
        <w:rPr>
          <w:lang w:val="en-US"/>
        </w:rPr>
        <w:t xml:space="preserve"> tested to any clinical</w:t>
      </w:r>
      <w:r w:rsidR="00763DB7" w:rsidRPr="00683552">
        <w:rPr>
          <w:lang w:val="en-US"/>
        </w:rPr>
        <w:t>ly</w:t>
      </w:r>
      <w:r w:rsidR="00F94715" w:rsidRPr="00683552">
        <w:rPr>
          <w:lang w:val="en-US"/>
        </w:rPr>
        <w:t xml:space="preserve"> relevant degree. </w:t>
      </w:r>
    </w:p>
    <w:p w14:paraId="2B5AA97B" w14:textId="77777777" w:rsidR="00053EF9" w:rsidRPr="00683552" w:rsidRDefault="00053EF9" w:rsidP="00863397">
      <w:pPr>
        <w:spacing w:line="240" w:lineRule="auto"/>
        <w:rPr>
          <w:lang w:val="en-US"/>
        </w:rPr>
      </w:pPr>
    </w:p>
    <w:p w14:paraId="7C27DE69" w14:textId="1FC27FCA" w:rsidR="00863397" w:rsidRPr="00683552" w:rsidRDefault="00BA4880" w:rsidP="00863397">
      <w:pPr>
        <w:spacing w:line="240" w:lineRule="auto"/>
        <w:rPr>
          <w:rFonts w:eastAsia="Verdana"/>
          <w:szCs w:val="22"/>
          <w:lang w:eastAsia="en-GB"/>
        </w:rPr>
      </w:pPr>
      <w:r w:rsidRPr="00683552">
        <w:rPr>
          <w:szCs w:val="22"/>
        </w:rPr>
        <w:t>F</w:t>
      </w:r>
      <w:r w:rsidR="00F94715" w:rsidRPr="00683552">
        <w:rPr>
          <w:szCs w:val="22"/>
        </w:rPr>
        <w:t xml:space="preserve">or patients receiving </w:t>
      </w:r>
      <w:r w:rsidR="00087D71" w:rsidRPr="00683552">
        <w:rPr>
          <w:szCs w:val="22"/>
        </w:rPr>
        <w:t xml:space="preserve">dulaglutide in combination with </w:t>
      </w:r>
      <w:r w:rsidR="00F94715" w:rsidRPr="00683552">
        <w:rPr>
          <w:szCs w:val="22"/>
        </w:rPr>
        <w:t xml:space="preserve">oral medicinal products </w:t>
      </w:r>
      <w:r w:rsidR="00087D71" w:rsidRPr="00683552">
        <w:rPr>
          <w:szCs w:val="22"/>
        </w:rPr>
        <w:t>with</w:t>
      </w:r>
      <w:r w:rsidR="00F94715" w:rsidRPr="00683552">
        <w:rPr>
          <w:szCs w:val="22"/>
        </w:rPr>
        <w:t xml:space="preserve"> rapid gastrointestinal absorption or prolonged release </w:t>
      </w:r>
      <w:r w:rsidR="00087D71" w:rsidRPr="00683552">
        <w:rPr>
          <w:szCs w:val="22"/>
        </w:rPr>
        <w:t>, there is a</w:t>
      </w:r>
      <w:r w:rsidR="00F94715" w:rsidRPr="00683552">
        <w:rPr>
          <w:szCs w:val="22"/>
        </w:rPr>
        <w:t xml:space="preserve"> potential for altered </w:t>
      </w:r>
      <w:r w:rsidR="006E6EDA" w:rsidRPr="00683552">
        <w:rPr>
          <w:szCs w:val="22"/>
        </w:rPr>
        <w:t xml:space="preserve">medicinal product </w:t>
      </w:r>
      <w:r w:rsidR="00F94715" w:rsidRPr="00683552">
        <w:rPr>
          <w:szCs w:val="22"/>
        </w:rPr>
        <w:t>exposure</w:t>
      </w:r>
      <w:r w:rsidR="00B70A9C" w:rsidRPr="00683552">
        <w:rPr>
          <w:szCs w:val="22"/>
        </w:rPr>
        <w:t xml:space="preserve">, particularly at the time of dulaglutide </w:t>
      </w:r>
      <w:r w:rsidR="00365F50" w:rsidRPr="00683552">
        <w:rPr>
          <w:szCs w:val="22"/>
        </w:rPr>
        <w:t xml:space="preserve">treatment </w:t>
      </w:r>
      <w:r w:rsidR="00B70A9C" w:rsidRPr="00683552">
        <w:rPr>
          <w:szCs w:val="22"/>
        </w:rPr>
        <w:t>initiation</w:t>
      </w:r>
      <w:r w:rsidR="00F94715" w:rsidRPr="00683552">
        <w:rPr>
          <w:szCs w:val="22"/>
        </w:rPr>
        <w:t>.</w:t>
      </w:r>
      <w:r w:rsidR="00DA20DF" w:rsidRPr="00683552">
        <w:t xml:space="preserve"> </w:t>
      </w:r>
    </w:p>
    <w:p w14:paraId="7C27DE6A" w14:textId="77777777" w:rsidR="00863397" w:rsidRPr="00683552" w:rsidRDefault="00863397" w:rsidP="00863397">
      <w:pPr>
        <w:spacing w:line="240" w:lineRule="auto"/>
        <w:rPr>
          <w:szCs w:val="22"/>
        </w:rPr>
      </w:pPr>
    </w:p>
    <w:p w14:paraId="7C27DE6B" w14:textId="4C1DF0BE" w:rsidR="00433E08" w:rsidRPr="00683552" w:rsidRDefault="00DA20DF" w:rsidP="00433E08">
      <w:pPr>
        <w:spacing w:line="240" w:lineRule="auto"/>
        <w:rPr>
          <w:szCs w:val="22"/>
          <w:u w:val="single"/>
        </w:rPr>
      </w:pPr>
      <w:r w:rsidRPr="00683552">
        <w:rPr>
          <w:szCs w:val="22"/>
          <w:u w:val="single"/>
        </w:rPr>
        <w:t>Sitagliptin</w:t>
      </w:r>
    </w:p>
    <w:p w14:paraId="33A99871" w14:textId="77777777" w:rsidR="00C473F9" w:rsidRPr="00683552" w:rsidRDefault="00C473F9" w:rsidP="00433E08">
      <w:pPr>
        <w:spacing w:line="240" w:lineRule="auto"/>
        <w:rPr>
          <w:szCs w:val="22"/>
          <w:u w:val="single"/>
        </w:rPr>
      </w:pPr>
    </w:p>
    <w:p w14:paraId="7C27DE6C" w14:textId="202EF2D0" w:rsidR="00433E08" w:rsidRPr="00683552" w:rsidRDefault="00DA20DF" w:rsidP="00433E08">
      <w:pPr>
        <w:spacing w:line="240" w:lineRule="auto"/>
        <w:rPr>
          <w:szCs w:val="22"/>
        </w:rPr>
      </w:pPr>
      <w:r w:rsidRPr="00683552">
        <w:rPr>
          <w:szCs w:val="22"/>
        </w:rPr>
        <w:t xml:space="preserve">Sitagliptin exposure was unaffected when coadministered with a single </w:t>
      </w:r>
      <w:r w:rsidR="00D352AC" w:rsidRPr="00683552">
        <w:rPr>
          <w:szCs w:val="22"/>
        </w:rPr>
        <w:t>1.5</w:t>
      </w:r>
      <w:r w:rsidR="00CF5666" w:rsidRPr="00683552">
        <w:rPr>
          <w:szCs w:val="22"/>
        </w:rPr>
        <w:t> </w:t>
      </w:r>
      <w:r w:rsidR="00D352AC" w:rsidRPr="00683552">
        <w:rPr>
          <w:szCs w:val="22"/>
        </w:rPr>
        <w:t xml:space="preserve">mg </w:t>
      </w:r>
      <w:r w:rsidRPr="00683552">
        <w:rPr>
          <w:szCs w:val="22"/>
        </w:rPr>
        <w:t xml:space="preserve">dose of dulaglutide. </w:t>
      </w:r>
      <w:r w:rsidRPr="00683552">
        <w:rPr>
          <w:szCs w:val="22"/>
          <w:lang w:eastAsia="ja-JP"/>
        </w:rPr>
        <w:t>Following coadministration with 2 consecutive</w:t>
      </w:r>
      <w:r w:rsidR="00D352AC" w:rsidRPr="00683552">
        <w:rPr>
          <w:szCs w:val="22"/>
          <w:lang w:eastAsia="ja-JP"/>
        </w:rPr>
        <w:t xml:space="preserve"> </w:t>
      </w:r>
      <w:r w:rsidR="00D352AC" w:rsidRPr="00683552">
        <w:rPr>
          <w:szCs w:val="22"/>
        </w:rPr>
        <w:t>1.5</w:t>
      </w:r>
      <w:r w:rsidR="00CF5666" w:rsidRPr="00683552">
        <w:rPr>
          <w:szCs w:val="22"/>
        </w:rPr>
        <w:t> </w:t>
      </w:r>
      <w:r w:rsidR="00D352AC" w:rsidRPr="00683552">
        <w:rPr>
          <w:szCs w:val="22"/>
        </w:rPr>
        <w:t>mg</w:t>
      </w:r>
      <w:r w:rsidRPr="00683552">
        <w:rPr>
          <w:szCs w:val="22"/>
          <w:lang w:eastAsia="ja-JP"/>
        </w:rPr>
        <w:t xml:space="preserve"> doses of dulaglutide, </w:t>
      </w:r>
      <w:r w:rsidRPr="00683552">
        <w:rPr>
          <w:szCs w:val="22"/>
        </w:rPr>
        <w:t>s</w:t>
      </w:r>
      <w:r w:rsidRPr="00683552">
        <w:rPr>
          <w:szCs w:val="22"/>
          <w:lang w:eastAsia="ja-JP"/>
        </w:rPr>
        <w:t>itagliptin AUC</w:t>
      </w:r>
      <w:r w:rsidRPr="00683552">
        <w:rPr>
          <w:szCs w:val="22"/>
          <w:vertAlign w:val="subscript"/>
          <w:lang w:eastAsia="ja-JP"/>
        </w:rPr>
        <w:t>(0-τ)</w:t>
      </w:r>
      <w:r w:rsidRPr="00683552">
        <w:rPr>
          <w:szCs w:val="22"/>
          <w:lang w:eastAsia="ja-JP"/>
        </w:rPr>
        <w:t xml:space="preserve"> and </w:t>
      </w:r>
      <w:r w:rsidRPr="00683552">
        <w:rPr>
          <w:szCs w:val="22"/>
        </w:rPr>
        <w:t>C</w:t>
      </w:r>
      <w:r w:rsidRPr="00683552">
        <w:rPr>
          <w:szCs w:val="22"/>
          <w:vertAlign w:val="subscript"/>
          <w:lang w:eastAsia="ja-JP"/>
        </w:rPr>
        <w:t>max</w:t>
      </w:r>
      <w:r w:rsidRPr="00683552">
        <w:rPr>
          <w:szCs w:val="22"/>
          <w:lang w:eastAsia="ja-JP"/>
        </w:rPr>
        <w:t xml:space="preserve"> decreased by approximately 7.4 % and 23.1 %, respectively</w:t>
      </w:r>
      <w:r w:rsidRPr="00683552">
        <w:rPr>
          <w:szCs w:val="22"/>
        </w:rPr>
        <w:t>. Sitagliptin t</w:t>
      </w:r>
      <w:r w:rsidRPr="00683552">
        <w:rPr>
          <w:szCs w:val="22"/>
          <w:vertAlign w:val="subscript"/>
          <w:lang w:eastAsia="ja-JP"/>
        </w:rPr>
        <w:t>max</w:t>
      </w:r>
      <w:r w:rsidRPr="00683552">
        <w:rPr>
          <w:szCs w:val="22"/>
        </w:rPr>
        <w:t xml:space="preserve"> increased </w:t>
      </w:r>
      <w:r w:rsidRPr="00683552">
        <w:rPr>
          <w:szCs w:val="22"/>
          <w:lang w:eastAsia="ja-JP"/>
        </w:rPr>
        <w:t>approximately 0.5 hours following coadministration with dulaglutide compared to sitagliptin alone.</w:t>
      </w:r>
    </w:p>
    <w:p w14:paraId="7C27DE6D" w14:textId="77777777" w:rsidR="00433E08" w:rsidRPr="00683552" w:rsidRDefault="00433E08" w:rsidP="00433E08">
      <w:pPr>
        <w:spacing w:line="240" w:lineRule="auto"/>
        <w:rPr>
          <w:szCs w:val="22"/>
        </w:rPr>
      </w:pPr>
    </w:p>
    <w:p w14:paraId="7C27DE6E" w14:textId="4425D986" w:rsidR="00433E08" w:rsidRPr="00683552" w:rsidRDefault="00DA20DF" w:rsidP="00433E08">
      <w:pPr>
        <w:spacing w:line="240" w:lineRule="auto"/>
        <w:rPr>
          <w:szCs w:val="22"/>
        </w:rPr>
      </w:pPr>
      <w:r w:rsidRPr="00683552">
        <w:rPr>
          <w:szCs w:val="22"/>
        </w:rPr>
        <w:t xml:space="preserve">Sitagliptin can </w:t>
      </w:r>
      <w:r w:rsidRPr="00683552">
        <w:rPr>
          <w:szCs w:val="22"/>
          <w:lang w:eastAsia="ja-JP"/>
        </w:rPr>
        <w:t>produce up to 80 % inhibition of DPP</w:t>
      </w:r>
      <w:r w:rsidRPr="00683552">
        <w:rPr>
          <w:szCs w:val="22"/>
          <w:lang w:eastAsia="ja-JP"/>
        </w:rPr>
        <w:noBreakHyphen/>
        <w:t>4 over a 24</w:t>
      </w:r>
      <w:r w:rsidRPr="00683552">
        <w:rPr>
          <w:szCs w:val="22"/>
          <w:lang w:eastAsia="ja-JP"/>
        </w:rPr>
        <w:noBreakHyphen/>
        <w:t>hour period</w:t>
      </w:r>
      <w:r w:rsidRPr="00683552">
        <w:rPr>
          <w:szCs w:val="22"/>
        </w:rPr>
        <w:t xml:space="preserve">. Dulaglutide </w:t>
      </w:r>
      <w:r w:rsidR="00D352AC" w:rsidRPr="00683552">
        <w:rPr>
          <w:szCs w:val="22"/>
        </w:rPr>
        <w:t>(1.5</w:t>
      </w:r>
      <w:r w:rsidR="00CF5666" w:rsidRPr="00683552">
        <w:rPr>
          <w:szCs w:val="22"/>
        </w:rPr>
        <w:t> </w:t>
      </w:r>
      <w:r w:rsidR="00D352AC" w:rsidRPr="00683552">
        <w:rPr>
          <w:szCs w:val="22"/>
        </w:rPr>
        <w:t xml:space="preserve">mg) </w:t>
      </w:r>
      <w:r w:rsidRPr="00683552">
        <w:rPr>
          <w:szCs w:val="22"/>
        </w:rPr>
        <w:t>coadministration with sitagliptin increased dulaglutide exposure and C</w:t>
      </w:r>
      <w:r w:rsidRPr="00683552">
        <w:rPr>
          <w:szCs w:val="22"/>
          <w:vertAlign w:val="subscript"/>
          <w:lang w:eastAsia="ja-JP"/>
        </w:rPr>
        <w:t>max</w:t>
      </w:r>
      <w:r w:rsidRPr="00683552">
        <w:rPr>
          <w:szCs w:val="22"/>
        </w:rPr>
        <w:t xml:space="preserve"> by approximately 38 % and 27 %, respectively, and median t</w:t>
      </w:r>
      <w:r w:rsidRPr="00683552">
        <w:rPr>
          <w:szCs w:val="22"/>
          <w:vertAlign w:val="subscript"/>
          <w:lang w:eastAsia="ja-JP"/>
        </w:rPr>
        <w:t>max</w:t>
      </w:r>
      <w:r w:rsidRPr="00683552">
        <w:rPr>
          <w:szCs w:val="22"/>
        </w:rPr>
        <w:t xml:space="preserve"> increased approximately 24 hours. Therefore</w:t>
      </w:r>
      <w:r w:rsidRPr="00683552">
        <w:rPr>
          <w:szCs w:val="22"/>
          <w:lang w:eastAsia="ja-JP"/>
        </w:rPr>
        <w:t>, dulaglutide does have a high degree of protection against DPP</w:t>
      </w:r>
      <w:r w:rsidRPr="00683552">
        <w:rPr>
          <w:szCs w:val="22"/>
          <w:lang w:eastAsia="ja-JP"/>
        </w:rPr>
        <w:noBreakHyphen/>
        <w:t>4 inactivation (see section 5.1</w:t>
      </w:r>
      <w:r w:rsidR="00266F5C" w:rsidRPr="00683552">
        <w:rPr>
          <w:szCs w:val="22"/>
          <w:lang w:eastAsia="ja-JP"/>
        </w:rPr>
        <w:t>,</w:t>
      </w:r>
      <w:r w:rsidRPr="00683552">
        <w:rPr>
          <w:szCs w:val="22"/>
          <w:lang w:eastAsia="ja-JP"/>
        </w:rPr>
        <w:t xml:space="preserve"> Mechanism of </w:t>
      </w:r>
      <w:r w:rsidR="009A120A" w:rsidRPr="00683552">
        <w:rPr>
          <w:szCs w:val="22"/>
          <w:lang w:eastAsia="ja-JP"/>
        </w:rPr>
        <w:t>a</w:t>
      </w:r>
      <w:r w:rsidRPr="00683552">
        <w:rPr>
          <w:szCs w:val="22"/>
          <w:lang w:eastAsia="ja-JP"/>
        </w:rPr>
        <w:t xml:space="preserve">ction). </w:t>
      </w:r>
      <w:r w:rsidRPr="00683552">
        <w:rPr>
          <w:szCs w:val="22"/>
        </w:rPr>
        <w:t>The increased exposure may enhance the effects of dulaglutide on blood glucose levels</w:t>
      </w:r>
      <w:r w:rsidRPr="00683552">
        <w:rPr>
          <w:rFonts w:eastAsia="Verdana"/>
          <w:szCs w:val="22"/>
          <w:lang w:eastAsia="en-GB"/>
        </w:rPr>
        <w:t>.</w:t>
      </w:r>
    </w:p>
    <w:p w14:paraId="7C27DE6F" w14:textId="77777777" w:rsidR="00433E08" w:rsidRPr="00683552" w:rsidRDefault="00433E08" w:rsidP="00433E08">
      <w:pPr>
        <w:spacing w:line="240" w:lineRule="auto"/>
        <w:rPr>
          <w:szCs w:val="22"/>
        </w:rPr>
      </w:pPr>
    </w:p>
    <w:p w14:paraId="7C27DE70" w14:textId="0C4A04B7" w:rsidR="00863397" w:rsidRPr="00683552" w:rsidRDefault="00DA20DF" w:rsidP="00863397">
      <w:pPr>
        <w:spacing w:line="240" w:lineRule="auto"/>
        <w:rPr>
          <w:szCs w:val="22"/>
          <w:u w:val="single"/>
        </w:rPr>
      </w:pPr>
      <w:r w:rsidRPr="00683552">
        <w:rPr>
          <w:szCs w:val="22"/>
          <w:u w:val="single"/>
        </w:rPr>
        <w:t>Paracetamol</w:t>
      </w:r>
    </w:p>
    <w:p w14:paraId="0EA395E8" w14:textId="77777777" w:rsidR="00C473F9" w:rsidRPr="00683552" w:rsidRDefault="00C473F9" w:rsidP="00863397">
      <w:pPr>
        <w:spacing w:line="240" w:lineRule="auto"/>
        <w:rPr>
          <w:szCs w:val="22"/>
          <w:u w:val="single"/>
        </w:rPr>
      </w:pPr>
    </w:p>
    <w:p w14:paraId="7C27DE71" w14:textId="77777777" w:rsidR="00863397" w:rsidRPr="00683552" w:rsidRDefault="00DA20DF" w:rsidP="00863397">
      <w:pPr>
        <w:spacing w:line="240" w:lineRule="auto"/>
        <w:rPr>
          <w:szCs w:val="22"/>
        </w:rPr>
      </w:pPr>
      <w:r w:rsidRPr="00683552">
        <w:rPr>
          <w:szCs w:val="22"/>
        </w:rPr>
        <w:t>Following a first dose of 1 and 3 mg dulaglutide, paracetamol C</w:t>
      </w:r>
      <w:r w:rsidRPr="00683552">
        <w:rPr>
          <w:position w:val="-4"/>
          <w:szCs w:val="22"/>
          <w:lang w:eastAsia="ja-JP"/>
        </w:rPr>
        <w:t>max</w:t>
      </w:r>
      <w:r w:rsidRPr="00683552">
        <w:rPr>
          <w:szCs w:val="22"/>
        </w:rPr>
        <w:t xml:space="preserve"> was reduced by 36 % and 50 %, respectively, and the median t</w:t>
      </w:r>
      <w:r w:rsidRPr="00683552">
        <w:rPr>
          <w:szCs w:val="22"/>
          <w:vertAlign w:val="subscript"/>
          <w:lang w:eastAsia="ja-JP"/>
        </w:rPr>
        <w:t>max</w:t>
      </w:r>
      <w:r w:rsidRPr="00683552">
        <w:rPr>
          <w:szCs w:val="22"/>
        </w:rPr>
        <w:t xml:space="preserve"> occurred later (3 and 4 hours, respectively). After coadministration with up to 3 mg of dulaglutide at steady state, there were no statistically significant differences on AUC</w:t>
      </w:r>
      <w:r w:rsidRPr="00683552">
        <w:rPr>
          <w:rFonts w:eastAsia="SimSun"/>
          <w:szCs w:val="22"/>
          <w:vertAlign w:val="subscript"/>
          <w:lang w:val="en-US"/>
        </w:rPr>
        <w:t>(0</w:t>
      </w:r>
      <w:r w:rsidRPr="00683552">
        <w:rPr>
          <w:rFonts w:eastAsia="SimSun"/>
          <w:szCs w:val="22"/>
          <w:vertAlign w:val="subscript"/>
          <w:lang w:val="en-US"/>
        </w:rPr>
        <w:noBreakHyphen/>
        <w:t>12)</w:t>
      </w:r>
      <w:r w:rsidRPr="00683552">
        <w:rPr>
          <w:szCs w:val="22"/>
        </w:rPr>
        <w:t>, C</w:t>
      </w:r>
      <w:r w:rsidRPr="00683552">
        <w:rPr>
          <w:szCs w:val="22"/>
          <w:vertAlign w:val="subscript"/>
          <w:lang w:eastAsia="ja-JP"/>
        </w:rPr>
        <w:t>max</w:t>
      </w:r>
      <w:r w:rsidRPr="00683552">
        <w:rPr>
          <w:szCs w:val="22"/>
        </w:rPr>
        <w:t xml:space="preserve"> or t</w:t>
      </w:r>
      <w:r w:rsidRPr="00683552">
        <w:rPr>
          <w:szCs w:val="22"/>
          <w:vertAlign w:val="subscript"/>
          <w:lang w:eastAsia="ja-JP"/>
        </w:rPr>
        <w:t>max</w:t>
      </w:r>
      <w:r w:rsidRPr="00683552">
        <w:rPr>
          <w:szCs w:val="22"/>
          <w:vertAlign w:val="subscript"/>
        </w:rPr>
        <w:t xml:space="preserve"> </w:t>
      </w:r>
      <w:r w:rsidRPr="00683552">
        <w:rPr>
          <w:szCs w:val="22"/>
        </w:rPr>
        <w:t>of paracetamol.</w:t>
      </w:r>
      <w:r w:rsidRPr="00683552">
        <w:rPr>
          <w:rFonts w:eastAsia="SimSun"/>
          <w:szCs w:val="22"/>
        </w:rPr>
        <w:t xml:space="preserve"> </w:t>
      </w:r>
      <w:r w:rsidRPr="00683552">
        <w:rPr>
          <w:szCs w:val="22"/>
        </w:rPr>
        <w:t>No dose adjustment of paracetamol is necessary when administered with dulaglutide.</w:t>
      </w:r>
    </w:p>
    <w:p w14:paraId="7C27DE72" w14:textId="77777777" w:rsidR="00863397" w:rsidRPr="00683552" w:rsidRDefault="00863397" w:rsidP="00863397">
      <w:pPr>
        <w:spacing w:line="240" w:lineRule="auto"/>
        <w:rPr>
          <w:szCs w:val="22"/>
        </w:rPr>
      </w:pPr>
    </w:p>
    <w:p w14:paraId="7C27DE73" w14:textId="34BAAC50" w:rsidR="00863397" w:rsidRPr="00683552" w:rsidRDefault="00DA20DF" w:rsidP="00863397">
      <w:pPr>
        <w:spacing w:line="240" w:lineRule="auto"/>
        <w:rPr>
          <w:szCs w:val="22"/>
          <w:u w:val="single"/>
        </w:rPr>
      </w:pPr>
      <w:r w:rsidRPr="00683552">
        <w:rPr>
          <w:szCs w:val="22"/>
          <w:u w:val="single"/>
        </w:rPr>
        <w:t>Atorvastatin</w:t>
      </w:r>
    </w:p>
    <w:p w14:paraId="78715A64" w14:textId="77777777" w:rsidR="00C473F9" w:rsidRPr="00683552" w:rsidRDefault="00C473F9" w:rsidP="00863397">
      <w:pPr>
        <w:spacing w:line="240" w:lineRule="auto"/>
        <w:rPr>
          <w:szCs w:val="22"/>
          <w:u w:val="single"/>
        </w:rPr>
      </w:pPr>
    </w:p>
    <w:p w14:paraId="7C27DE74" w14:textId="7B16B9DA" w:rsidR="00863397" w:rsidRPr="00683552" w:rsidRDefault="00DA20DF" w:rsidP="00863397">
      <w:pPr>
        <w:spacing w:line="240" w:lineRule="auto"/>
        <w:rPr>
          <w:szCs w:val="22"/>
        </w:rPr>
      </w:pPr>
      <w:r w:rsidRPr="00683552">
        <w:rPr>
          <w:szCs w:val="22"/>
        </w:rPr>
        <w:t xml:space="preserve">Coadministration of </w:t>
      </w:r>
      <w:r w:rsidR="00D352AC" w:rsidRPr="00683552">
        <w:rPr>
          <w:szCs w:val="22"/>
        </w:rPr>
        <w:t>1.5</w:t>
      </w:r>
      <w:r w:rsidR="00CF5666" w:rsidRPr="00683552">
        <w:rPr>
          <w:szCs w:val="22"/>
        </w:rPr>
        <w:t> </w:t>
      </w:r>
      <w:r w:rsidR="00D352AC" w:rsidRPr="00683552">
        <w:rPr>
          <w:szCs w:val="22"/>
        </w:rPr>
        <w:t xml:space="preserve">mg of </w:t>
      </w:r>
      <w:r w:rsidRPr="00683552">
        <w:rPr>
          <w:szCs w:val="22"/>
        </w:rPr>
        <w:t>dulaglutide with atorvastatin decreased C</w:t>
      </w:r>
      <w:r w:rsidRPr="00683552">
        <w:rPr>
          <w:szCs w:val="22"/>
          <w:vertAlign w:val="subscript"/>
          <w:lang w:eastAsia="ja-JP"/>
        </w:rPr>
        <w:t>max</w:t>
      </w:r>
      <w:r w:rsidRPr="00683552">
        <w:rPr>
          <w:szCs w:val="22"/>
          <w:vertAlign w:val="subscript"/>
        </w:rPr>
        <w:t xml:space="preserve"> </w:t>
      </w:r>
      <w:r w:rsidRPr="00683552">
        <w:rPr>
          <w:szCs w:val="22"/>
        </w:rPr>
        <w:t>and AUC</w:t>
      </w:r>
      <w:r w:rsidRPr="00683552">
        <w:rPr>
          <w:szCs w:val="22"/>
          <w:vertAlign w:val="subscript"/>
        </w:rPr>
        <w:t>(0</w:t>
      </w:r>
      <w:r w:rsidRPr="00683552">
        <w:rPr>
          <w:szCs w:val="22"/>
          <w:vertAlign w:val="subscript"/>
        </w:rPr>
        <w:noBreakHyphen/>
        <w:t>∞)</w:t>
      </w:r>
      <w:r w:rsidRPr="00683552">
        <w:rPr>
          <w:szCs w:val="22"/>
        </w:rPr>
        <w:t xml:space="preserve"> up to 70 % and 21 %, respectively, for atorvastatin and its major metabolite</w:t>
      </w:r>
      <w:r w:rsidRPr="00683552">
        <w:rPr>
          <w:i/>
          <w:szCs w:val="22"/>
        </w:rPr>
        <w:t xml:space="preserve"> o</w:t>
      </w:r>
      <w:r w:rsidRPr="00683552">
        <w:rPr>
          <w:szCs w:val="22"/>
        </w:rPr>
        <w:noBreakHyphen/>
        <w:t>hydroxyatorvastatin. The mean t</w:t>
      </w:r>
      <w:r w:rsidRPr="00683552">
        <w:rPr>
          <w:szCs w:val="22"/>
          <w:vertAlign w:val="subscript"/>
        </w:rPr>
        <w:t>1/2</w:t>
      </w:r>
      <w:r w:rsidRPr="00683552">
        <w:rPr>
          <w:szCs w:val="22"/>
        </w:rPr>
        <w:t xml:space="preserve"> of atorvastatin and </w:t>
      </w:r>
      <w:r w:rsidRPr="00683552">
        <w:rPr>
          <w:i/>
          <w:szCs w:val="22"/>
          <w:lang w:eastAsia="zh-CN"/>
        </w:rPr>
        <w:t>o</w:t>
      </w:r>
      <w:r w:rsidRPr="00683552">
        <w:rPr>
          <w:szCs w:val="22"/>
          <w:lang w:eastAsia="zh-CN"/>
        </w:rPr>
        <w:noBreakHyphen/>
        <w:t>hydroxyatorvastatin</w:t>
      </w:r>
      <w:r w:rsidRPr="00683552">
        <w:rPr>
          <w:szCs w:val="22"/>
        </w:rPr>
        <w:t xml:space="preserve"> were increased by 17 % and 41 %, respectively, following dulaglutide administration. These observations are not clinically relevant. No dose adjustment of atorvastatin is necessary when administered with dulaglutide.</w:t>
      </w:r>
    </w:p>
    <w:p w14:paraId="7C27DE75" w14:textId="77777777" w:rsidR="00863397" w:rsidRPr="00683552" w:rsidRDefault="00863397" w:rsidP="00863397">
      <w:pPr>
        <w:spacing w:line="240" w:lineRule="auto"/>
        <w:rPr>
          <w:i/>
          <w:szCs w:val="22"/>
        </w:rPr>
      </w:pPr>
    </w:p>
    <w:p w14:paraId="7C27DE76" w14:textId="2FA5ACA9" w:rsidR="00863397" w:rsidRPr="00683552" w:rsidRDefault="00DA20DF" w:rsidP="00863397">
      <w:pPr>
        <w:spacing w:line="240" w:lineRule="auto"/>
        <w:rPr>
          <w:szCs w:val="22"/>
          <w:u w:val="single"/>
        </w:rPr>
      </w:pPr>
      <w:r w:rsidRPr="00683552">
        <w:rPr>
          <w:szCs w:val="22"/>
          <w:u w:val="single"/>
        </w:rPr>
        <w:t xml:space="preserve">Digoxin </w:t>
      </w:r>
    </w:p>
    <w:p w14:paraId="01DD8C77" w14:textId="77777777" w:rsidR="00C473F9" w:rsidRPr="00683552" w:rsidRDefault="00C473F9" w:rsidP="00863397">
      <w:pPr>
        <w:spacing w:line="240" w:lineRule="auto"/>
        <w:rPr>
          <w:szCs w:val="22"/>
        </w:rPr>
      </w:pPr>
    </w:p>
    <w:p w14:paraId="7C27DE77" w14:textId="31E4C7AC" w:rsidR="00863397" w:rsidRPr="00683552" w:rsidRDefault="00DA20DF" w:rsidP="00863397">
      <w:pPr>
        <w:spacing w:line="240" w:lineRule="auto"/>
        <w:rPr>
          <w:szCs w:val="22"/>
        </w:rPr>
      </w:pPr>
      <w:r w:rsidRPr="00683552">
        <w:rPr>
          <w:szCs w:val="22"/>
        </w:rPr>
        <w:t xml:space="preserve">After coadministration of steady state digoxin with 2 consecutive </w:t>
      </w:r>
      <w:r w:rsidR="00D352AC" w:rsidRPr="00683552">
        <w:rPr>
          <w:szCs w:val="22"/>
        </w:rPr>
        <w:t>1.5</w:t>
      </w:r>
      <w:r w:rsidR="00CF5666" w:rsidRPr="00683552">
        <w:rPr>
          <w:szCs w:val="22"/>
        </w:rPr>
        <w:t> </w:t>
      </w:r>
      <w:r w:rsidR="00D352AC" w:rsidRPr="00683552">
        <w:rPr>
          <w:szCs w:val="22"/>
        </w:rPr>
        <w:t xml:space="preserve">mg </w:t>
      </w:r>
      <w:r w:rsidRPr="00683552">
        <w:rPr>
          <w:szCs w:val="22"/>
        </w:rPr>
        <w:t>doses of dulaglutide, overall exposure (AUC</w:t>
      </w:r>
      <w:r w:rsidRPr="00683552">
        <w:rPr>
          <w:szCs w:val="22"/>
          <w:vertAlign w:val="subscript"/>
        </w:rPr>
        <w:t>τ</w:t>
      </w:r>
      <w:r w:rsidRPr="00683552">
        <w:rPr>
          <w:szCs w:val="22"/>
        </w:rPr>
        <w:t>) and t</w:t>
      </w:r>
      <w:r w:rsidRPr="00683552">
        <w:rPr>
          <w:szCs w:val="22"/>
          <w:vertAlign w:val="subscript"/>
        </w:rPr>
        <w:t>max</w:t>
      </w:r>
      <w:r w:rsidRPr="00683552">
        <w:rPr>
          <w:szCs w:val="22"/>
        </w:rPr>
        <w:t xml:space="preserve"> of digoxin were unchanged; and </w:t>
      </w:r>
      <w:r w:rsidRPr="00683552">
        <w:rPr>
          <w:szCs w:val="22"/>
          <w:lang w:val="en-US"/>
        </w:rPr>
        <w:t>C</w:t>
      </w:r>
      <w:r w:rsidRPr="00683552">
        <w:rPr>
          <w:szCs w:val="22"/>
          <w:vertAlign w:val="subscript"/>
          <w:lang w:eastAsia="ja-JP"/>
        </w:rPr>
        <w:t>max</w:t>
      </w:r>
      <w:r w:rsidRPr="00683552">
        <w:rPr>
          <w:szCs w:val="22"/>
        </w:rPr>
        <w:t xml:space="preserve"> decreased by up to 22 %. This change is not expected to have clinical consequences. No dose adjustment is required for digoxin when administered with dulaglutide.</w:t>
      </w:r>
    </w:p>
    <w:p w14:paraId="7C27DE78" w14:textId="77777777" w:rsidR="00863397" w:rsidRPr="00683552" w:rsidRDefault="00863397" w:rsidP="00863397">
      <w:pPr>
        <w:spacing w:line="240" w:lineRule="auto"/>
        <w:rPr>
          <w:szCs w:val="22"/>
        </w:rPr>
      </w:pPr>
    </w:p>
    <w:p w14:paraId="7C27DE79" w14:textId="2B626622" w:rsidR="00863397" w:rsidRPr="00683552" w:rsidRDefault="00DA20DF" w:rsidP="00863397">
      <w:pPr>
        <w:spacing w:line="240" w:lineRule="auto"/>
        <w:rPr>
          <w:szCs w:val="22"/>
          <w:u w:val="single"/>
        </w:rPr>
      </w:pPr>
      <w:r w:rsidRPr="00683552">
        <w:rPr>
          <w:szCs w:val="22"/>
          <w:u w:val="single"/>
        </w:rPr>
        <w:t>Anti</w:t>
      </w:r>
      <w:r w:rsidRPr="00683552">
        <w:rPr>
          <w:szCs w:val="22"/>
          <w:u w:val="single"/>
        </w:rPr>
        <w:noBreakHyphen/>
        <w:t>hypertensives</w:t>
      </w:r>
    </w:p>
    <w:p w14:paraId="78F4E2F8" w14:textId="77777777" w:rsidR="00C473F9" w:rsidRPr="00683552" w:rsidRDefault="00C473F9" w:rsidP="00863397">
      <w:pPr>
        <w:spacing w:line="240" w:lineRule="auto"/>
        <w:rPr>
          <w:szCs w:val="22"/>
          <w:u w:val="single"/>
        </w:rPr>
      </w:pPr>
    </w:p>
    <w:p w14:paraId="7C27DE7A" w14:textId="3F8C6AE9" w:rsidR="00863397" w:rsidRPr="00683552" w:rsidRDefault="00DA20DF" w:rsidP="00863397">
      <w:pPr>
        <w:spacing w:line="240" w:lineRule="auto"/>
        <w:rPr>
          <w:szCs w:val="22"/>
        </w:rPr>
      </w:pPr>
      <w:r w:rsidRPr="00683552">
        <w:rPr>
          <w:szCs w:val="22"/>
        </w:rPr>
        <w:t xml:space="preserve">Coadministration of multiple dulaglutide </w:t>
      </w:r>
      <w:r w:rsidR="00D352AC" w:rsidRPr="00683552">
        <w:rPr>
          <w:szCs w:val="22"/>
        </w:rPr>
        <w:t>1.5</w:t>
      </w:r>
      <w:r w:rsidR="00CF5666" w:rsidRPr="00683552">
        <w:rPr>
          <w:szCs w:val="22"/>
        </w:rPr>
        <w:t> </w:t>
      </w:r>
      <w:r w:rsidR="00D352AC" w:rsidRPr="00683552">
        <w:rPr>
          <w:szCs w:val="22"/>
        </w:rPr>
        <w:t xml:space="preserve">mg </w:t>
      </w:r>
      <w:r w:rsidRPr="00683552">
        <w:rPr>
          <w:szCs w:val="22"/>
        </w:rPr>
        <w:t>doses with steady state lisinopril caused no clinically relevant changes in the AUC or C</w:t>
      </w:r>
      <w:r w:rsidRPr="00683552">
        <w:rPr>
          <w:position w:val="-4"/>
          <w:szCs w:val="22"/>
          <w:lang w:eastAsia="ja-JP"/>
        </w:rPr>
        <w:t>max</w:t>
      </w:r>
      <w:r w:rsidRPr="00683552">
        <w:rPr>
          <w:szCs w:val="22"/>
        </w:rPr>
        <w:t xml:space="preserve"> of lisinopril. Statistically significant delays in lisinopril t</w:t>
      </w:r>
      <w:r w:rsidRPr="00683552">
        <w:rPr>
          <w:szCs w:val="22"/>
          <w:vertAlign w:val="subscript"/>
        </w:rPr>
        <w:t>max</w:t>
      </w:r>
      <w:r w:rsidRPr="00683552">
        <w:rPr>
          <w:szCs w:val="22"/>
        </w:rPr>
        <w:t xml:space="preserve"> of approximately 1 hour were observed on Days 3 and 24 of the study. When a single </w:t>
      </w:r>
      <w:r w:rsidR="00D352AC" w:rsidRPr="00683552">
        <w:rPr>
          <w:szCs w:val="22"/>
        </w:rPr>
        <w:t>1.5</w:t>
      </w:r>
      <w:r w:rsidR="00CF5666" w:rsidRPr="00683552">
        <w:rPr>
          <w:szCs w:val="22"/>
        </w:rPr>
        <w:t> </w:t>
      </w:r>
      <w:r w:rsidR="00D352AC" w:rsidRPr="00683552">
        <w:rPr>
          <w:szCs w:val="22"/>
        </w:rPr>
        <w:t xml:space="preserve">mg </w:t>
      </w:r>
      <w:r w:rsidRPr="00683552">
        <w:rPr>
          <w:szCs w:val="22"/>
        </w:rPr>
        <w:t>dose of dulaglutide and metoprolol were coadministered, the AUC and C</w:t>
      </w:r>
      <w:r w:rsidRPr="00683552">
        <w:rPr>
          <w:szCs w:val="22"/>
          <w:vertAlign w:val="subscript"/>
          <w:lang w:eastAsia="ja-JP"/>
        </w:rPr>
        <w:t>max</w:t>
      </w:r>
      <w:r w:rsidRPr="00683552">
        <w:rPr>
          <w:szCs w:val="22"/>
        </w:rPr>
        <w:t xml:space="preserve"> of metoprolol increased by19 % and 32 %, respectively. While metoprolol t</w:t>
      </w:r>
      <w:r w:rsidRPr="00683552">
        <w:rPr>
          <w:szCs w:val="22"/>
          <w:vertAlign w:val="subscript"/>
          <w:lang w:eastAsia="ja-JP"/>
        </w:rPr>
        <w:t>max</w:t>
      </w:r>
      <w:r w:rsidRPr="00683552">
        <w:rPr>
          <w:szCs w:val="22"/>
        </w:rPr>
        <w:t xml:space="preserve"> was delayed by 1 hour, this change was not statistically significant. These changes were not clinically relevant; therefore no dose adjustment of lisinopril or metoprolol is necessary when administered with dulaglutide.</w:t>
      </w:r>
    </w:p>
    <w:p w14:paraId="7C27DE7B" w14:textId="77777777" w:rsidR="00863397" w:rsidRPr="00683552" w:rsidRDefault="00863397" w:rsidP="00863397">
      <w:pPr>
        <w:spacing w:line="240" w:lineRule="auto"/>
        <w:rPr>
          <w:szCs w:val="22"/>
        </w:rPr>
      </w:pPr>
    </w:p>
    <w:p w14:paraId="7C27DE7C" w14:textId="65B432E9" w:rsidR="00863397" w:rsidRPr="00683552" w:rsidRDefault="00DA20DF" w:rsidP="00863397">
      <w:pPr>
        <w:keepNext/>
        <w:spacing w:line="240" w:lineRule="auto"/>
        <w:rPr>
          <w:szCs w:val="22"/>
          <w:u w:val="single"/>
        </w:rPr>
      </w:pPr>
      <w:r w:rsidRPr="00683552">
        <w:rPr>
          <w:szCs w:val="22"/>
          <w:u w:val="single"/>
        </w:rPr>
        <w:t xml:space="preserve">Warfarin </w:t>
      </w:r>
    </w:p>
    <w:p w14:paraId="4D12075C" w14:textId="77777777" w:rsidR="00C473F9" w:rsidRPr="00683552" w:rsidRDefault="00C473F9" w:rsidP="00863397">
      <w:pPr>
        <w:keepNext/>
        <w:spacing w:line="240" w:lineRule="auto"/>
        <w:rPr>
          <w:szCs w:val="22"/>
          <w:u w:val="single"/>
        </w:rPr>
      </w:pPr>
    </w:p>
    <w:p w14:paraId="7C27DE7D" w14:textId="08EE5493" w:rsidR="00863397" w:rsidRPr="00683552" w:rsidRDefault="00DA20DF" w:rsidP="00863397">
      <w:pPr>
        <w:keepNext/>
        <w:spacing w:line="240" w:lineRule="auto"/>
        <w:rPr>
          <w:szCs w:val="22"/>
        </w:rPr>
      </w:pPr>
      <w:r w:rsidRPr="00683552">
        <w:rPr>
          <w:szCs w:val="22"/>
        </w:rPr>
        <w:t xml:space="preserve">Following dulaglutide </w:t>
      </w:r>
      <w:r w:rsidR="00D352AC" w:rsidRPr="00683552">
        <w:rPr>
          <w:szCs w:val="22"/>
        </w:rPr>
        <w:t>(1.5</w:t>
      </w:r>
      <w:r w:rsidR="00CF5666" w:rsidRPr="00683552">
        <w:rPr>
          <w:szCs w:val="22"/>
        </w:rPr>
        <w:t> </w:t>
      </w:r>
      <w:r w:rsidR="00D352AC" w:rsidRPr="00683552">
        <w:rPr>
          <w:szCs w:val="22"/>
        </w:rPr>
        <w:t xml:space="preserve">mg) </w:t>
      </w:r>
      <w:r w:rsidRPr="00683552">
        <w:rPr>
          <w:szCs w:val="22"/>
        </w:rPr>
        <w:t>coadministration, S</w:t>
      </w:r>
      <w:r w:rsidRPr="00683552">
        <w:rPr>
          <w:szCs w:val="22"/>
        </w:rPr>
        <w:noBreakHyphen/>
        <w:t xml:space="preserve"> and R</w:t>
      </w:r>
      <w:r w:rsidRPr="00683552">
        <w:rPr>
          <w:szCs w:val="22"/>
        </w:rPr>
        <w:noBreakHyphen/>
        <w:t>warfarin exposure and R</w:t>
      </w:r>
      <w:r w:rsidRPr="00683552">
        <w:rPr>
          <w:szCs w:val="22"/>
        </w:rPr>
        <w:noBreakHyphen/>
        <w:t>warfarin C</w:t>
      </w:r>
      <w:r w:rsidRPr="00683552">
        <w:rPr>
          <w:szCs w:val="22"/>
          <w:vertAlign w:val="subscript"/>
        </w:rPr>
        <w:t xml:space="preserve">max </w:t>
      </w:r>
      <w:r w:rsidRPr="00683552">
        <w:rPr>
          <w:szCs w:val="22"/>
        </w:rPr>
        <w:t>were unaffected, and S</w:t>
      </w:r>
      <w:r w:rsidRPr="00683552">
        <w:rPr>
          <w:szCs w:val="22"/>
        </w:rPr>
        <w:noBreakHyphen/>
        <w:t>warfarin C</w:t>
      </w:r>
      <w:r w:rsidRPr="00683552">
        <w:rPr>
          <w:szCs w:val="22"/>
          <w:vertAlign w:val="subscript"/>
          <w:lang w:eastAsia="ja-JP"/>
        </w:rPr>
        <w:t>max</w:t>
      </w:r>
      <w:r w:rsidRPr="00683552">
        <w:rPr>
          <w:szCs w:val="22"/>
        </w:rPr>
        <w:t xml:space="preserve"> decreased by 22 %. AUC</w:t>
      </w:r>
      <w:r w:rsidRPr="00683552">
        <w:rPr>
          <w:szCs w:val="22"/>
          <w:vertAlign w:val="subscript"/>
        </w:rPr>
        <w:t>INR</w:t>
      </w:r>
      <w:r w:rsidRPr="00683552">
        <w:rPr>
          <w:szCs w:val="22"/>
        </w:rPr>
        <w:t xml:space="preserve"> increased by 2 %, which is unlikely to be clinically significant, and there was no effect on maximum international normalised ratio response (</w:t>
      </w:r>
      <w:r w:rsidRPr="00683552">
        <w:rPr>
          <w:szCs w:val="22"/>
          <w:lang w:eastAsia="ja-JP"/>
        </w:rPr>
        <w:t>INR</w:t>
      </w:r>
      <w:r w:rsidRPr="00683552">
        <w:rPr>
          <w:szCs w:val="22"/>
          <w:vertAlign w:val="subscript"/>
          <w:lang w:eastAsia="ja-JP"/>
        </w:rPr>
        <w:t>max</w:t>
      </w:r>
      <w:r w:rsidRPr="00683552">
        <w:rPr>
          <w:szCs w:val="22"/>
        </w:rPr>
        <w:t>). The time of international normalised ratio response (tINR</w:t>
      </w:r>
      <w:r w:rsidRPr="00683552">
        <w:rPr>
          <w:szCs w:val="22"/>
          <w:vertAlign w:val="subscript"/>
          <w:lang w:eastAsia="ja-JP"/>
        </w:rPr>
        <w:t>max</w:t>
      </w:r>
      <w:r w:rsidRPr="00683552">
        <w:rPr>
          <w:szCs w:val="22"/>
        </w:rPr>
        <w:t>) was delayed by 6 hours, consistent with delays in t</w:t>
      </w:r>
      <w:r w:rsidRPr="00683552">
        <w:rPr>
          <w:szCs w:val="22"/>
          <w:vertAlign w:val="subscript"/>
          <w:lang w:eastAsia="ja-JP"/>
        </w:rPr>
        <w:t>max</w:t>
      </w:r>
      <w:r w:rsidRPr="00683552">
        <w:rPr>
          <w:szCs w:val="22"/>
        </w:rPr>
        <w:t xml:space="preserve"> of approximately 4 and 6 hours for S</w:t>
      </w:r>
      <w:r w:rsidRPr="00683552">
        <w:rPr>
          <w:szCs w:val="22"/>
        </w:rPr>
        <w:noBreakHyphen/>
        <w:t xml:space="preserve"> and R</w:t>
      </w:r>
      <w:r w:rsidRPr="00683552">
        <w:rPr>
          <w:szCs w:val="22"/>
        </w:rPr>
        <w:noBreakHyphen/>
        <w:t xml:space="preserve">warfarin, </w:t>
      </w:r>
      <w:r w:rsidRPr="00683552">
        <w:rPr>
          <w:szCs w:val="22"/>
        </w:rPr>
        <w:lastRenderedPageBreak/>
        <w:t>respectively. These changes are not clinically relevant. No dose adjustment for warfarin is necessary when given together with dulaglutide.</w:t>
      </w:r>
    </w:p>
    <w:p w14:paraId="7C27DE7E" w14:textId="77777777" w:rsidR="00863397" w:rsidRPr="00683552" w:rsidRDefault="00863397" w:rsidP="00863397">
      <w:pPr>
        <w:spacing w:line="240" w:lineRule="auto"/>
        <w:rPr>
          <w:szCs w:val="22"/>
        </w:rPr>
      </w:pPr>
    </w:p>
    <w:p w14:paraId="7C27DE7F" w14:textId="47B131C8" w:rsidR="00863397" w:rsidRPr="00683552" w:rsidRDefault="00DA20DF" w:rsidP="00863397">
      <w:pPr>
        <w:spacing w:line="240" w:lineRule="auto"/>
        <w:rPr>
          <w:szCs w:val="22"/>
          <w:u w:val="single"/>
        </w:rPr>
      </w:pPr>
      <w:r w:rsidRPr="00683552">
        <w:rPr>
          <w:szCs w:val="22"/>
          <w:u w:val="single"/>
        </w:rPr>
        <w:t>Oral contraceptives</w:t>
      </w:r>
    </w:p>
    <w:p w14:paraId="73CFABEE" w14:textId="77777777" w:rsidR="00C473F9" w:rsidRPr="00683552" w:rsidRDefault="00C473F9" w:rsidP="00863397">
      <w:pPr>
        <w:spacing w:line="240" w:lineRule="auto"/>
        <w:rPr>
          <w:szCs w:val="22"/>
        </w:rPr>
      </w:pPr>
    </w:p>
    <w:p w14:paraId="7C27DE80" w14:textId="3A2F3C68" w:rsidR="00863397" w:rsidRPr="00683552" w:rsidRDefault="00DA20DF" w:rsidP="00863397">
      <w:pPr>
        <w:spacing w:line="240" w:lineRule="auto"/>
        <w:rPr>
          <w:szCs w:val="22"/>
        </w:rPr>
      </w:pPr>
      <w:r w:rsidRPr="00683552">
        <w:rPr>
          <w:szCs w:val="22"/>
        </w:rPr>
        <w:t xml:space="preserve">Coadministration of dulaglutide </w:t>
      </w:r>
      <w:r w:rsidR="00D352AC" w:rsidRPr="00683552">
        <w:rPr>
          <w:szCs w:val="22"/>
        </w:rPr>
        <w:t>(1.5</w:t>
      </w:r>
      <w:r w:rsidR="00CF5666" w:rsidRPr="00683552">
        <w:rPr>
          <w:szCs w:val="22"/>
        </w:rPr>
        <w:t> </w:t>
      </w:r>
      <w:r w:rsidR="00D352AC" w:rsidRPr="00683552">
        <w:rPr>
          <w:szCs w:val="22"/>
        </w:rPr>
        <w:t xml:space="preserve">mg) </w:t>
      </w:r>
      <w:r w:rsidRPr="00683552">
        <w:rPr>
          <w:szCs w:val="22"/>
        </w:rPr>
        <w:t xml:space="preserve">with an oral contraceptive (norgestimate 0.18 mg/ethinyl estradiol 0.025 mg) did not affect the overall exposure to </w:t>
      </w:r>
      <w:r w:rsidRPr="00683552">
        <w:rPr>
          <w:rFonts w:eastAsia="TimesNewRoman"/>
          <w:szCs w:val="22"/>
        </w:rPr>
        <w:t>norelgestromin</w:t>
      </w:r>
      <w:r w:rsidRPr="00683552">
        <w:rPr>
          <w:szCs w:val="22"/>
        </w:rPr>
        <w:t xml:space="preserve"> and ethinyl estradiol. Statistically significant reductions in C</w:t>
      </w:r>
      <w:r w:rsidRPr="00683552">
        <w:rPr>
          <w:szCs w:val="22"/>
          <w:vertAlign w:val="subscript"/>
          <w:lang w:eastAsia="ja-JP"/>
        </w:rPr>
        <w:t>max</w:t>
      </w:r>
      <w:r w:rsidRPr="00683552">
        <w:rPr>
          <w:szCs w:val="22"/>
          <w:lang w:eastAsia="ja-JP"/>
        </w:rPr>
        <w:t xml:space="preserve"> </w:t>
      </w:r>
      <w:r w:rsidRPr="00683552">
        <w:rPr>
          <w:szCs w:val="22"/>
        </w:rPr>
        <w:t>of 26 % and 13 % and delays in t</w:t>
      </w:r>
      <w:r w:rsidRPr="00683552">
        <w:rPr>
          <w:szCs w:val="22"/>
          <w:vertAlign w:val="subscript"/>
          <w:lang w:eastAsia="ja-JP"/>
        </w:rPr>
        <w:t>max</w:t>
      </w:r>
      <w:r w:rsidRPr="00683552">
        <w:rPr>
          <w:szCs w:val="22"/>
        </w:rPr>
        <w:t xml:space="preserve"> of 2 and 0.30 hours were observed for </w:t>
      </w:r>
      <w:r w:rsidRPr="00683552">
        <w:rPr>
          <w:rFonts w:eastAsia="TimesNewRoman"/>
          <w:szCs w:val="22"/>
        </w:rPr>
        <w:t>norelgestromin</w:t>
      </w:r>
      <w:r w:rsidRPr="00683552">
        <w:rPr>
          <w:szCs w:val="22"/>
        </w:rPr>
        <w:t xml:space="preserve"> and ethinyl estradiol, respectively. These observations are not clinically relevant. No dose adjustment for oral contraceptives is required when given together with dulaglutide.</w:t>
      </w:r>
    </w:p>
    <w:p w14:paraId="7C27DE81" w14:textId="77777777" w:rsidR="00863397" w:rsidRPr="00683552" w:rsidRDefault="00863397" w:rsidP="00863397">
      <w:pPr>
        <w:spacing w:line="240" w:lineRule="auto"/>
        <w:rPr>
          <w:b/>
          <w:i/>
          <w:szCs w:val="22"/>
        </w:rPr>
      </w:pPr>
    </w:p>
    <w:p w14:paraId="7C27DE82" w14:textId="0103C758" w:rsidR="00863397" w:rsidRPr="00683552" w:rsidRDefault="00DA20DF" w:rsidP="00863397">
      <w:pPr>
        <w:spacing w:line="240" w:lineRule="auto"/>
        <w:rPr>
          <w:szCs w:val="22"/>
          <w:u w:val="single"/>
        </w:rPr>
      </w:pPr>
      <w:r w:rsidRPr="00683552">
        <w:rPr>
          <w:szCs w:val="22"/>
          <w:u w:val="single"/>
        </w:rPr>
        <w:t>Metformin</w:t>
      </w:r>
    </w:p>
    <w:p w14:paraId="09033471" w14:textId="77777777" w:rsidR="00C473F9" w:rsidRPr="00683552" w:rsidRDefault="00C473F9" w:rsidP="00863397">
      <w:pPr>
        <w:spacing w:line="240" w:lineRule="auto"/>
        <w:rPr>
          <w:szCs w:val="22"/>
          <w:u w:val="single"/>
        </w:rPr>
      </w:pPr>
    </w:p>
    <w:p w14:paraId="7C27DE83" w14:textId="412D33AE" w:rsidR="00863397" w:rsidRPr="00683552" w:rsidRDefault="00DA20DF" w:rsidP="00863397">
      <w:pPr>
        <w:spacing w:line="240" w:lineRule="auto"/>
        <w:rPr>
          <w:szCs w:val="22"/>
        </w:rPr>
      </w:pPr>
      <w:r w:rsidRPr="00683552">
        <w:rPr>
          <w:rFonts w:eastAsia="TimesNewRoman"/>
          <w:szCs w:val="22"/>
        </w:rPr>
        <w:t xml:space="preserve">Following coadministration of multiple </w:t>
      </w:r>
      <w:r w:rsidR="00D352AC" w:rsidRPr="00683552">
        <w:rPr>
          <w:szCs w:val="22"/>
        </w:rPr>
        <w:t>1.5</w:t>
      </w:r>
      <w:r w:rsidR="00CF5666" w:rsidRPr="00683552">
        <w:rPr>
          <w:szCs w:val="22"/>
        </w:rPr>
        <w:t> </w:t>
      </w:r>
      <w:r w:rsidR="00D352AC" w:rsidRPr="00683552">
        <w:rPr>
          <w:szCs w:val="22"/>
        </w:rPr>
        <w:t xml:space="preserve">mg </w:t>
      </w:r>
      <w:r w:rsidRPr="00683552">
        <w:rPr>
          <w:rFonts w:eastAsia="TimesNewRoman"/>
          <w:szCs w:val="22"/>
        </w:rPr>
        <w:t>dose</w:t>
      </w:r>
      <w:r w:rsidR="00D352AC" w:rsidRPr="00683552">
        <w:rPr>
          <w:rFonts w:eastAsia="TimesNewRoman"/>
          <w:szCs w:val="22"/>
        </w:rPr>
        <w:t>s of</w:t>
      </w:r>
      <w:r w:rsidRPr="00683552">
        <w:rPr>
          <w:rFonts w:eastAsia="TimesNewRoman"/>
          <w:szCs w:val="22"/>
        </w:rPr>
        <w:t xml:space="preserve"> dulaglutide with steady state metformin (immediate release formula [IR]),</w:t>
      </w:r>
      <w:r w:rsidRPr="00683552">
        <w:rPr>
          <w:szCs w:val="22"/>
        </w:rPr>
        <w:t xml:space="preserve"> metformin </w:t>
      </w:r>
      <w:r w:rsidRPr="00683552">
        <w:rPr>
          <w:rFonts w:eastAsia="SimSun"/>
          <w:szCs w:val="22"/>
        </w:rPr>
        <w:t>AUC</w:t>
      </w:r>
      <w:r w:rsidRPr="00683552">
        <w:rPr>
          <w:rFonts w:eastAsia="SimSun"/>
          <w:szCs w:val="22"/>
          <w:vertAlign w:val="subscript"/>
        </w:rPr>
        <w:t>τ</w:t>
      </w:r>
      <w:r w:rsidRPr="00683552">
        <w:rPr>
          <w:rFonts w:eastAsia="TimesNewRoman"/>
          <w:szCs w:val="22"/>
        </w:rPr>
        <w:t xml:space="preserve"> </w:t>
      </w:r>
      <w:r w:rsidRPr="00683552">
        <w:rPr>
          <w:szCs w:val="22"/>
        </w:rPr>
        <w:t xml:space="preserve">increased </w:t>
      </w:r>
      <w:r w:rsidRPr="00683552">
        <w:rPr>
          <w:rFonts w:eastAsia="TimesNewRoman"/>
          <w:szCs w:val="22"/>
        </w:rPr>
        <w:t>up to 15 %</w:t>
      </w:r>
      <w:r w:rsidRPr="00683552">
        <w:rPr>
          <w:szCs w:val="22"/>
        </w:rPr>
        <w:t xml:space="preserve"> </w:t>
      </w:r>
      <w:r w:rsidRPr="00683552">
        <w:rPr>
          <w:rFonts w:eastAsia="TimesNewRoman"/>
          <w:szCs w:val="22"/>
        </w:rPr>
        <w:t xml:space="preserve">and </w:t>
      </w:r>
      <w:r w:rsidRPr="00683552">
        <w:rPr>
          <w:szCs w:val="22"/>
        </w:rPr>
        <w:t>C</w:t>
      </w:r>
      <w:r w:rsidRPr="00683552">
        <w:rPr>
          <w:szCs w:val="22"/>
          <w:vertAlign w:val="subscript"/>
          <w:lang w:eastAsia="ja-JP"/>
        </w:rPr>
        <w:t>max</w:t>
      </w:r>
      <w:r w:rsidRPr="00683552">
        <w:rPr>
          <w:rFonts w:eastAsia="TimesNewRoman"/>
          <w:szCs w:val="22"/>
        </w:rPr>
        <w:t xml:space="preserve"> </w:t>
      </w:r>
      <w:r w:rsidRPr="00683552">
        <w:rPr>
          <w:szCs w:val="22"/>
        </w:rPr>
        <w:t>d</w:t>
      </w:r>
      <w:r w:rsidRPr="00683552">
        <w:rPr>
          <w:rFonts w:eastAsia="TimesNewRoman"/>
          <w:szCs w:val="22"/>
        </w:rPr>
        <w:t xml:space="preserve">ecreased up to 12 %, respectively, with no </w:t>
      </w:r>
      <w:r w:rsidRPr="00683552">
        <w:rPr>
          <w:szCs w:val="22"/>
        </w:rPr>
        <w:t>changes in t</w:t>
      </w:r>
      <w:r w:rsidRPr="00683552">
        <w:rPr>
          <w:szCs w:val="22"/>
          <w:vertAlign w:val="subscript"/>
          <w:lang w:eastAsia="ja-JP"/>
        </w:rPr>
        <w:t>max</w:t>
      </w:r>
      <w:r w:rsidRPr="00683552">
        <w:rPr>
          <w:szCs w:val="22"/>
        </w:rPr>
        <w:t>. These changes are consistent with the gastric emptying delay of dulaglutide and within the pharmacokinetic variability of metformin and thus are not clinically relevant. No dose adjustment for metformin IR is recommended when given with dulaglutide.</w:t>
      </w:r>
    </w:p>
    <w:p w14:paraId="7C27DE84" w14:textId="77777777" w:rsidR="00863397" w:rsidRPr="00683552" w:rsidRDefault="00863397" w:rsidP="00863397">
      <w:pPr>
        <w:spacing w:line="240" w:lineRule="auto"/>
        <w:rPr>
          <w:szCs w:val="22"/>
        </w:rPr>
      </w:pPr>
    </w:p>
    <w:p w14:paraId="7C27DE85" w14:textId="77777777" w:rsidR="00863397" w:rsidRPr="00683552" w:rsidRDefault="00DA20DF" w:rsidP="00863397">
      <w:pPr>
        <w:spacing w:line="240" w:lineRule="auto"/>
        <w:rPr>
          <w:b/>
          <w:bCs/>
          <w:szCs w:val="22"/>
        </w:rPr>
      </w:pPr>
      <w:r w:rsidRPr="00683552">
        <w:rPr>
          <w:b/>
          <w:bCs/>
          <w:szCs w:val="22"/>
        </w:rPr>
        <w:t>4.6</w:t>
      </w:r>
      <w:r w:rsidRPr="00683552">
        <w:rPr>
          <w:b/>
          <w:bCs/>
          <w:szCs w:val="22"/>
        </w:rPr>
        <w:tab/>
        <w:t>Fertility, pregnancy and lactation</w:t>
      </w:r>
    </w:p>
    <w:p w14:paraId="7C27DE86" w14:textId="77777777" w:rsidR="00863397" w:rsidRPr="00683552" w:rsidRDefault="00863397" w:rsidP="00863397">
      <w:pPr>
        <w:spacing w:line="240" w:lineRule="auto"/>
        <w:rPr>
          <w:bCs/>
          <w:szCs w:val="22"/>
          <w:u w:val="single"/>
        </w:rPr>
      </w:pPr>
    </w:p>
    <w:p w14:paraId="7C27DE87" w14:textId="5AFF92BD" w:rsidR="00863397" w:rsidRPr="00683552" w:rsidRDefault="00DA20DF" w:rsidP="00863397">
      <w:pPr>
        <w:spacing w:line="240" w:lineRule="auto"/>
        <w:rPr>
          <w:bCs/>
          <w:szCs w:val="22"/>
          <w:u w:val="single"/>
        </w:rPr>
      </w:pPr>
      <w:r w:rsidRPr="00683552">
        <w:rPr>
          <w:bCs/>
          <w:szCs w:val="22"/>
          <w:u w:val="single"/>
        </w:rPr>
        <w:t>Pregnancy</w:t>
      </w:r>
    </w:p>
    <w:p w14:paraId="19AD5124" w14:textId="77777777" w:rsidR="00C473F9" w:rsidRPr="00683552" w:rsidRDefault="00C473F9" w:rsidP="00863397">
      <w:pPr>
        <w:spacing w:line="240" w:lineRule="auto"/>
        <w:rPr>
          <w:bCs/>
          <w:szCs w:val="22"/>
          <w:u w:val="single"/>
        </w:rPr>
      </w:pPr>
    </w:p>
    <w:p w14:paraId="7C27DE88" w14:textId="77777777" w:rsidR="00863397" w:rsidRPr="00683552" w:rsidRDefault="00DA20DF" w:rsidP="00863397">
      <w:pPr>
        <w:autoSpaceDE w:val="0"/>
        <w:autoSpaceDN w:val="0"/>
        <w:adjustRightInd w:val="0"/>
        <w:spacing w:line="240" w:lineRule="auto"/>
        <w:rPr>
          <w:rFonts w:eastAsia="TimesNewRoman"/>
          <w:szCs w:val="22"/>
        </w:rPr>
      </w:pPr>
      <w:r w:rsidRPr="00683552">
        <w:rPr>
          <w:rFonts w:eastAsia="TimesNewRoman"/>
          <w:szCs w:val="22"/>
        </w:rPr>
        <w:t>There are no or limited amount of data from the use of dulaglutide in pregnant women. Studies in animals have shown reproductive toxicity (see section 5.3). Therefore, the use of dulaglutide is not recommended during pregnancy.</w:t>
      </w:r>
    </w:p>
    <w:p w14:paraId="7C27DE89" w14:textId="77777777" w:rsidR="00863397" w:rsidRPr="00683552" w:rsidRDefault="00863397" w:rsidP="00863397">
      <w:pPr>
        <w:autoSpaceDE w:val="0"/>
        <w:autoSpaceDN w:val="0"/>
        <w:adjustRightInd w:val="0"/>
        <w:spacing w:line="240" w:lineRule="auto"/>
        <w:rPr>
          <w:rFonts w:eastAsia="TimesNewRoman"/>
          <w:szCs w:val="22"/>
        </w:rPr>
      </w:pPr>
    </w:p>
    <w:p w14:paraId="7C27DE8A" w14:textId="290E803C" w:rsidR="00863397" w:rsidRPr="00683552" w:rsidRDefault="00DA20DF" w:rsidP="00863397">
      <w:pPr>
        <w:autoSpaceDE w:val="0"/>
        <w:autoSpaceDN w:val="0"/>
        <w:adjustRightInd w:val="0"/>
        <w:spacing w:line="240" w:lineRule="auto"/>
        <w:rPr>
          <w:rFonts w:eastAsia="TimesNewRoman"/>
          <w:szCs w:val="22"/>
          <w:u w:val="single"/>
        </w:rPr>
      </w:pPr>
      <w:r w:rsidRPr="00683552">
        <w:rPr>
          <w:rFonts w:eastAsia="TimesNewRoman"/>
          <w:szCs w:val="22"/>
          <w:u w:val="single"/>
        </w:rPr>
        <w:t>Breast</w:t>
      </w:r>
      <w:r w:rsidRPr="00683552">
        <w:rPr>
          <w:rFonts w:eastAsia="TimesNewRoman"/>
          <w:szCs w:val="22"/>
          <w:u w:val="single"/>
        </w:rPr>
        <w:noBreakHyphen/>
        <w:t>feeding</w:t>
      </w:r>
    </w:p>
    <w:p w14:paraId="2C5A5371" w14:textId="77777777" w:rsidR="00C473F9" w:rsidRPr="00683552" w:rsidRDefault="00C473F9" w:rsidP="00863397">
      <w:pPr>
        <w:autoSpaceDE w:val="0"/>
        <w:autoSpaceDN w:val="0"/>
        <w:adjustRightInd w:val="0"/>
        <w:spacing w:line="240" w:lineRule="auto"/>
        <w:rPr>
          <w:rFonts w:eastAsia="TimesNewRoman"/>
          <w:szCs w:val="22"/>
          <w:u w:val="single"/>
        </w:rPr>
      </w:pPr>
    </w:p>
    <w:p w14:paraId="7C27DE8B" w14:textId="77777777" w:rsidR="00863397" w:rsidRPr="00683552" w:rsidRDefault="00DA20DF" w:rsidP="00863397">
      <w:pPr>
        <w:autoSpaceDE w:val="0"/>
        <w:autoSpaceDN w:val="0"/>
        <w:adjustRightInd w:val="0"/>
        <w:spacing w:line="240" w:lineRule="auto"/>
        <w:rPr>
          <w:rFonts w:eastAsia="TimesNewRoman"/>
          <w:szCs w:val="22"/>
        </w:rPr>
      </w:pPr>
      <w:r w:rsidRPr="00683552">
        <w:rPr>
          <w:rFonts w:eastAsia="TimesNewRoman"/>
          <w:szCs w:val="22"/>
        </w:rPr>
        <w:t>It is unknown whether dulaglutide is excreted in human milk. A risk to newborns/infants cannot be excluded. Dulaglutide should not be used during breast-feeding.</w:t>
      </w:r>
    </w:p>
    <w:p w14:paraId="7C27DE8C" w14:textId="77777777" w:rsidR="00863397" w:rsidRPr="00683552" w:rsidRDefault="00863397" w:rsidP="00863397">
      <w:pPr>
        <w:autoSpaceDE w:val="0"/>
        <w:autoSpaceDN w:val="0"/>
        <w:adjustRightInd w:val="0"/>
        <w:spacing w:line="240" w:lineRule="auto"/>
        <w:rPr>
          <w:rFonts w:eastAsia="TimesNewRoman"/>
          <w:szCs w:val="22"/>
        </w:rPr>
      </w:pPr>
    </w:p>
    <w:p w14:paraId="7C27DE8D" w14:textId="203FE122" w:rsidR="00863397" w:rsidRPr="00683552" w:rsidRDefault="00DA20DF" w:rsidP="00863397">
      <w:pPr>
        <w:autoSpaceDE w:val="0"/>
        <w:autoSpaceDN w:val="0"/>
        <w:adjustRightInd w:val="0"/>
        <w:spacing w:line="240" w:lineRule="auto"/>
        <w:rPr>
          <w:rFonts w:eastAsia="TimesNewRoman"/>
          <w:szCs w:val="22"/>
          <w:u w:val="single"/>
        </w:rPr>
      </w:pPr>
      <w:r w:rsidRPr="00683552">
        <w:rPr>
          <w:rFonts w:eastAsia="TimesNewRoman"/>
          <w:szCs w:val="22"/>
          <w:u w:val="single"/>
        </w:rPr>
        <w:t>Fertility</w:t>
      </w:r>
    </w:p>
    <w:p w14:paraId="4DAC88FA" w14:textId="77777777" w:rsidR="00C473F9" w:rsidRPr="00683552" w:rsidRDefault="00C473F9" w:rsidP="00863397">
      <w:pPr>
        <w:autoSpaceDE w:val="0"/>
        <w:autoSpaceDN w:val="0"/>
        <w:adjustRightInd w:val="0"/>
        <w:spacing w:line="240" w:lineRule="auto"/>
        <w:rPr>
          <w:rFonts w:eastAsia="TimesNewRoman"/>
          <w:szCs w:val="22"/>
          <w:u w:val="single"/>
        </w:rPr>
      </w:pPr>
    </w:p>
    <w:p w14:paraId="7C27DE8E" w14:textId="77777777" w:rsidR="00863397" w:rsidRPr="00683552" w:rsidRDefault="00DA20DF" w:rsidP="00863397">
      <w:pPr>
        <w:autoSpaceDE w:val="0"/>
        <w:autoSpaceDN w:val="0"/>
        <w:adjustRightInd w:val="0"/>
        <w:spacing w:line="240" w:lineRule="auto"/>
        <w:rPr>
          <w:rFonts w:eastAsia="TimesNewRoman"/>
          <w:szCs w:val="22"/>
        </w:rPr>
      </w:pPr>
      <w:r w:rsidRPr="00683552">
        <w:rPr>
          <w:rFonts w:eastAsia="TimesNewRoman"/>
          <w:szCs w:val="22"/>
        </w:rPr>
        <w:t>The effect of dulaglutide on fertility in humans is unknown. In the rat, there was no direct effect on mating or fertility following treatment with dulaglutide (see section 5.3).</w:t>
      </w:r>
    </w:p>
    <w:p w14:paraId="7C27DE8F" w14:textId="77777777" w:rsidR="00863397" w:rsidRPr="00683552" w:rsidRDefault="00863397" w:rsidP="00863397">
      <w:pPr>
        <w:autoSpaceDE w:val="0"/>
        <w:autoSpaceDN w:val="0"/>
        <w:adjustRightInd w:val="0"/>
        <w:spacing w:line="240" w:lineRule="auto"/>
        <w:rPr>
          <w:rFonts w:eastAsia="TimesNewRoman"/>
          <w:szCs w:val="22"/>
        </w:rPr>
      </w:pPr>
    </w:p>
    <w:p w14:paraId="7C27DE90" w14:textId="77777777" w:rsidR="00863397" w:rsidRPr="00683552" w:rsidRDefault="00DA20DF" w:rsidP="00863397">
      <w:pPr>
        <w:spacing w:line="240" w:lineRule="auto"/>
        <w:rPr>
          <w:b/>
          <w:bCs/>
          <w:szCs w:val="22"/>
        </w:rPr>
      </w:pPr>
      <w:r w:rsidRPr="00683552">
        <w:rPr>
          <w:b/>
          <w:bCs/>
          <w:szCs w:val="22"/>
        </w:rPr>
        <w:t>4.7</w:t>
      </w:r>
      <w:r w:rsidRPr="00683552">
        <w:rPr>
          <w:b/>
          <w:bCs/>
          <w:szCs w:val="22"/>
        </w:rPr>
        <w:tab/>
        <w:t>Effects on ability to drive and use machines</w:t>
      </w:r>
    </w:p>
    <w:p w14:paraId="7C27DE91" w14:textId="77777777" w:rsidR="00863397" w:rsidRPr="00683552" w:rsidRDefault="00863397" w:rsidP="00863397">
      <w:pPr>
        <w:spacing w:line="240" w:lineRule="auto"/>
        <w:rPr>
          <w:bCs/>
          <w:szCs w:val="22"/>
        </w:rPr>
      </w:pPr>
    </w:p>
    <w:p w14:paraId="7C27DE92" w14:textId="77777777" w:rsidR="00863397" w:rsidRPr="00683552" w:rsidRDefault="00DA20DF" w:rsidP="00863397">
      <w:pPr>
        <w:autoSpaceDE w:val="0"/>
        <w:autoSpaceDN w:val="0"/>
        <w:adjustRightInd w:val="0"/>
        <w:spacing w:line="240" w:lineRule="auto"/>
        <w:rPr>
          <w:bCs/>
          <w:szCs w:val="22"/>
        </w:rPr>
      </w:pPr>
      <w:r w:rsidRPr="00683552">
        <w:rPr>
          <w:bCs/>
          <w:szCs w:val="22"/>
        </w:rPr>
        <w:t xml:space="preserve">Trulicity has no or negligible influence on the ability to drive or use machines. </w:t>
      </w:r>
      <w:r w:rsidRPr="00683552">
        <w:rPr>
          <w:szCs w:val="22"/>
        </w:rPr>
        <w:t>When it is used in combination with a sulphonylurea or insulin, patients should be advised to take precautions to avoid hypoglycaemia while driving and using machines (see section 4.4).</w:t>
      </w:r>
    </w:p>
    <w:p w14:paraId="7C27DE93" w14:textId="77777777" w:rsidR="00863397" w:rsidRPr="00683552" w:rsidRDefault="00863397" w:rsidP="00863397">
      <w:pPr>
        <w:pStyle w:val="Default"/>
        <w:rPr>
          <w:color w:val="auto"/>
          <w:sz w:val="22"/>
          <w:szCs w:val="22"/>
        </w:rPr>
      </w:pPr>
    </w:p>
    <w:p w14:paraId="7C27DE94" w14:textId="77777777" w:rsidR="00863397" w:rsidRPr="00683552" w:rsidRDefault="00DA20DF" w:rsidP="00863397">
      <w:pPr>
        <w:pStyle w:val="Default"/>
        <w:keepNext/>
        <w:tabs>
          <w:tab w:val="left" w:pos="567"/>
        </w:tabs>
        <w:rPr>
          <w:b/>
          <w:bCs/>
          <w:color w:val="auto"/>
          <w:sz w:val="22"/>
          <w:szCs w:val="22"/>
        </w:rPr>
      </w:pPr>
      <w:r w:rsidRPr="00683552">
        <w:rPr>
          <w:b/>
          <w:bCs/>
          <w:color w:val="auto"/>
          <w:sz w:val="22"/>
          <w:szCs w:val="22"/>
        </w:rPr>
        <w:t>4.8</w:t>
      </w:r>
      <w:r w:rsidRPr="00683552">
        <w:rPr>
          <w:b/>
          <w:bCs/>
          <w:color w:val="auto"/>
          <w:sz w:val="22"/>
          <w:szCs w:val="22"/>
        </w:rPr>
        <w:tab/>
        <w:t xml:space="preserve">Undesirable effects </w:t>
      </w:r>
    </w:p>
    <w:p w14:paraId="7C27DE95" w14:textId="77777777" w:rsidR="00863397" w:rsidRPr="00683552" w:rsidRDefault="00863397" w:rsidP="00863397">
      <w:pPr>
        <w:pStyle w:val="Default"/>
        <w:keepNext/>
        <w:rPr>
          <w:b/>
          <w:bCs/>
          <w:color w:val="auto"/>
          <w:sz w:val="22"/>
          <w:szCs w:val="22"/>
        </w:rPr>
      </w:pPr>
    </w:p>
    <w:p w14:paraId="7C27DE96" w14:textId="6F0FBE6D" w:rsidR="00863397" w:rsidRPr="00683552" w:rsidRDefault="00DA20DF" w:rsidP="00863397">
      <w:pPr>
        <w:pStyle w:val="Default"/>
        <w:keepNext/>
        <w:rPr>
          <w:color w:val="auto"/>
          <w:sz w:val="22"/>
          <w:szCs w:val="22"/>
          <w:u w:val="single"/>
        </w:rPr>
      </w:pPr>
      <w:r w:rsidRPr="00683552">
        <w:rPr>
          <w:color w:val="auto"/>
          <w:sz w:val="22"/>
          <w:szCs w:val="22"/>
          <w:u w:val="single"/>
        </w:rPr>
        <w:t>Summary of safety profile</w:t>
      </w:r>
    </w:p>
    <w:p w14:paraId="4A09531C" w14:textId="77777777" w:rsidR="00C473F9" w:rsidRPr="00683552" w:rsidRDefault="00C473F9" w:rsidP="00863397">
      <w:pPr>
        <w:pStyle w:val="Default"/>
        <w:keepNext/>
        <w:rPr>
          <w:color w:val="auto"/>
          <w:sz w:val="22"/>
          <w:szCs w:val="22"/>
        </w:rPr>
      </w:pPr>
    </w:p>
    <w:p w14:paraId="7C27DE97" w14:textId="55F3F082" w:rsidR="00023D91" w:rsidRPr="00683552" w:rsidRDefault="00DA20DF" w:rsidP="00023D91">
      <w:pPr>
        <w:pStyle w:val="Default"/>
        <w:rPr>
          <w:color w:val="auto"/>
          <w:sz w:val="22"/>
          <w:szCs w:val="22"/>
        </w:rPr>
      </w:pPr>
      <w:r w:rsidRPr="00683552">
        <w:rPr>
          <w:color w:val="auto"/>
          <w:sz w:val="22"/>
          <w:szCs w:val="22"/>
        </w:rPr>
        <w:t>In the completed phase </w:t>
      </w:r>
      <w:r w:rsidR="0083127D" w:rsidRPr="00683552">
        <w:rPr>
          <w:color w:val="auto"/>
          <w:sz w:val="22"/>
          <w:szCs w:val="22"/>
        </w:rPr>
        <w:t xml:space="preserve">2 </w:t>
      </w:r>
      <w:r w:rsidRPr="00683552">
        <w:rPr>
          <w:color w:val="auto"/>
          <w:sz w:val="22"/>
          <w:szCs w:val="22"/>
        </w:rPr>
        <w:t>and phase </w:t>
      </w:r>
      <w:r w:rsidR="0083127D" w:rsidRPr="00683552">
        <w:rPr>
          <w:color w:val="auto"/>
          <w:sz w:val="22"/>
          <w:szCs w:val="22"/>
        </w:rPr>
        <w:t xml:space="preserve">3 </w:t>
      </w:r>
      <w:r w:rsidR="00C473F9" w:rsidRPr="00683552">
        <w:rPr>
          <w:color w:val="auto"/>
          <w:sz w:val="22"/>
          <w:szCs w:val="22"/>
        </w:rPr>
        <w:t xml:space="preserve">studies to support the </w:t>
      </w:r>
      <w:r w:rsidRPr="00683552">
        <w:rPr>
          <w:color w:val="auto"/>
          <w:sz w:val="22"/>
          <w:szCs w:val="22"/>
        </w:rPr>
        <w:t>initial registration</w:t>
      </w:r>
      <w:r w:rsidR="00C473F9" w:rsidRPr="00683552">
        <w:rPr>
          <w:color w:val="auto"/>
          <w:sz w:val="22"/>
          <w:szCs w:val="22"/>
        </w:rPr>
        <w:t xml:space="preserve"> of </w:t>
      </w:r>
      <w:r w:rsidR="00210B58" w:rsidRPr="00683552">
        <w:rPr>
          <w:color w:val="auto"/>
          <w:sz w:val="22"/>
          <w:szCs w:val="22"/>
        </w:rPr>
        <w:t xml:space="preserve">dulaglutide </w:t>
      </w:r>
      <w:r w:rsidR="00C473F9" w:rsidRPr="00683552">
        <w:rPr>
          <w:color w:val="auto"/>
          <w:sz w:val="22"/>
          <w:szCs w:val="22"/>
        </w:rPr>
        <w:t>0.75</w:t>
      </w:r>
      <w:r w:rsidR="00663402" w:rsidRPr="00683552">
        <w:rPr>
          <w:color w:val="auto"/>
          <w:sz w:val="22"/>
          <w:szCs w:val="22"/>
        </w:rPr>
        <w:t xml:space="preserve"> mg </w:t>
      </w:r>
      <w:r w:rsidR="00C473F9" w:rsidRPr="00683552">
        <w:rPr>
          <w:color w:val="auto"/>
          <w:sz w:val="22"/>
          <w:szCs w:val="22"/>
        </w:rPr>
        <w:t>and 1.5 mg</w:t>
      </w:r>
      <w:r w:rsidRPr="00683552">
        <w:rPr>
          <w:color w:val="auto"/>
          <w:sz w:val="22"/>
          <w:szCs w:val="22"/>
        </w:rPr>
        <w:t>, 4,006 patients were exposed to dulaglutide alone or in combination with other glucose lowering medicinal products. The most frequently reported adverse reactions in clinical trials were gastrointestinal, including nausea, vomiting and diarrhoea. In general</w:t>
      </w:r>
      <w:r w:rsidR="00C473F9" w:rsidRPr="00683552">
        <w:rPr>
          <w:color w:val="auto"/>
          <w:sz w:val="22"/>
          <w:szCs w:val="22"/>
        </w:rPr>
        <w:t>,</w:t>
      </w:r>
      <w:r w:rsidRPr="00683552">
        <w:rPr>
          <w:color w:val="auto"/>
          <w:sz w:val="22"/>
          <w:szCs w:val="22"/>
        </w:rPr>
        <w:t xml:space="preserve"> these reactions were mild or moderate in severity and transient in nature. Results from the long-term cardiovascular outcome study </w:t>
      </w:r>
      <w:r w:rsidRPr="00683552">
        <w:rPr>
          <w:color w:val="auto"/>
          <w:sz w:val="22"/>
          <w:szCs w:val="22"/>
        </w:rPr>
        <w:lastRenderedPageBreak/>
        <w:t>with 4</w:t>
      </w:r>
      <w:r w:rsidR="00D352AC" w:rsidRPr="00683552">
        <w:rPr>
          <w:color w:val="auto"/>
          <w:sz w:val="22"/>
          <w:szCs w:val="22"/>
        </w:rPr>
        <w:t>,</w:t>
      </w:r>
      <w:r w:rsidRPr="00683552">
        <w:rPr>
          <w:color w:val="auto"/>
          <w:sz w:val="22"/>
          <w:szCs w:val="22"/>
        </w:rPr>
        <w:t>949</w:t>
      </w:r>
      <w:r w:rsidR="009A120A" w:rsidRPr="00683552">
        <w:rPr>
          <w:color w:val="auto"/>
          <w:sz w:val="22"/>
          <w:szCs w:val="22"/>
        </w:rPr>
        <w:t> </w:t>
      </w:r>
      <w:r w:rsidRPr="00683552">
        <w:rPr>
          <w:color w:val="auto"/>
          <w:sz w:val="22"/>
          <w:szCs w:val="22"/>
        </w:rPr>
        <w:t>patients randomised to dulaglutide and followed for a median of 5.4 years were consistent with these findings.</w:t>
      </w:r>
    </w:p>
    <w:p w14:paraId="7C27DE98" w14:textId="77777777" w:rsidR="00023D91" w:rsidRPr="00683552" w:rsidRDefault="00023D91" w:rsidP="00023D91">
      <w:pPr>
        <w:pStyle w:val="Default"/>
        <w:rPr>
          <w:color w:val="auto"/>
          <w:sz w:val="22"/>
          <w:szCs w:val="22"/>
        </w:rPr>
      </w:pPr>
    </w:p>
    <w:p w14:paraId="7C27DE99" w14:textId="62C62838" w:rsidR="00023D91" w:rsidRPr="00683552" w:rsidRDefault="00DA20DF" w:rsidP="00023D91">
      <w:pPr>
        <w:pStyle w:val="Default"/>
        <w:rPr>
          <w:color w:val="auto"/>
          <w:sz w:val="22"/>
          <w:szCs w:val="22"/>
          <w:u w:val="single"/>
        </w:rPr>
      </w:pPr>
      <w:r w:rsidRPr="00683552">
        <w:rPr>
          <w:color w:val="auto"/>
          <w:sz w:val="22"/>
          <w:szCs w:val="22"/>
          <w:u w:val="single"/>
        </w:rPr>
        <w:t>Tabulated list of adverse reactions</w:t>
      </w:r>
    </w:p>
    <w:p w14:paraId="6701DE62" w14:textId="77777777" w:rsidR="00C473F9" w:rsidRPr="00683552" w:rsidRDefault="00C473F9" w:rsidP="00023D91">
      <w:pPr>
        <w:pStyle w:val="Default"/>
        <w:rPr>
          <w:color w:val="auto"/>
          <w:sz w:val="22"/>
          <w:szCs w:val="22"/>
          <w:u w:val="single"/>
        </w:rPr>
      </w:pPr>
    </w:p>
    <w:p w14:paraId="7C27DE9A" w14:textId="7A625DD0" w:rsidR="00023D91" w:rsidRPr="00683552" w:rsidRDefault="00DA20DF" w:rsidP="00023D91">
      <w:pPr>
        <w:spacing w:line="240" w:lineRule="auto"/>
        <w:rPr>
          <w:rFonts w:eastAsia="Calibri"/>
          <w:bCs/>
        </w:rPr>
      </w:pPr>
      <w:r w:rsidRPr="00683552">
        <w:t>The following adverse reactions have been identified based on evaluation of the full duration of the phase </w:t>
      </w:r>
      <w:r w:rsidR="0083127D" w:rsidRPr="00683552">
        <w:t xml:space="preserve">2 </w:t>
      </w:r>
      <w:r w:rsidRPr="00683552">
        <w:t>and phase </w:t>
      </w:r>
      <w:r w:rsidR="0083127D" w:rsidRPr="00683552">
        <w:t xml:space="preserve">3 </w:t>
      </w:r>
      <w:r w:rsidRPr="00683552">
        <w:t xml:space="preserve">clinical studies, the long-term cardiovascular outcome study and post-marketing reports. The adverse reactions are listed in Table 1 as MedDRA preferred term by system organ class and in order of decreasing incidence (very common: ≥ 1/10; common: ≥ 1/100 to &lt; 1/10; uncommon: ≥ 1/1,000 to &lt; 1/100; rare: ≥ 1/10,000 to &lt; 1/1,000; very rare: &lt; 1/10,000 and not known: cannot be estimated from available data). Within each incidence grouping, adverse reactions are presented in order of decreasing frequency. </w:t>
      </w:r>
      <w:r w:rsidRPr="00683552">
        <w:rPr>
          <w:szCs w:val="22"/>
        </w:rPr>
        <w:t>Frequencies for events have been calculated based on their incidence in the phase </w:t>
      </w:r>
      <w:r w:rsidR="0083127D" w:rsidRPr="00683552">
        <w:rPr>
          <w:szCs w:val="22"/>
        </w:rPr>
        <w:t xml:space="preserve">2 </w:t>
      </w:r>
      <w:r w:rsidRPr="00683552">
        <w:rPr>
          <w:szCs w:val="22"/>
        </w:rPr>
        <w:t>and phase </w:t>
      </w:r>
      <w:r w:rsidR="0083127D" w:rsidRPr="00683552">
        <w:rPr>
          <w:szCs w:val="22"/>
        </w:rPr>
        <w:t xml:space="preserve">3 </w:t>
      </w:r>
      <w:r w:rsidRPr="00683552">
        <w:rPr>
          <w:szCs w:val="22"/>
        </w:rPr>
        <w:t>registration studies.</w:t>
      </w:r>
    </w:p>
    <w:p w14:paraId="7C27DE9B" w14:textId="77777777" w:rsidR="00863397" w:rsidRPr="00683552" w:rsidRDefault="00863397" w:rsidP="00863397">
      <w:pPr>
        <w:spacing w:line="240" w:lineRule="auto"/>
        <w:rPr>
          <w:szCs w:val="22"/>
        </w:rPr>
      </w:pPr>
    </w:p>
    <w:p w14:paraId="7C27DE9C" w14:textId="2AB5FEA8" w:rsidR="00863397" w:rsidRPr="00683552" w:rsidRDefault="00DA20DF" w:rsidP="00863397">
      <w:pPr>
        <w:spacing w:line="240" w:lineRule="auto"/>
        <w:rPr>
          <w:szCs w:val="22"/>
        </w:rPr>
      </w:pPr>
      <w:r w:rsidRPr="00683552">
        <w:rPr>
          <w:szCs w:val="22"/>
        </w:rPr>
        <w:t>Table 1</w:t>
      </w:r>
      <w:r w:rsidR="00C473F9" w:rsidRPr="00683552">
        <w:rPr>
          <w:szCs w:val="22"/>
        </w:rPr>
        <w:t>.</w:t>
      </w:r>
      <w:r w:rsidRPr="00683552">
        <w:rPr>
          <w:szCs w:val="22"/>
        </w:rPr>
        <w:t xml:space="preserve"> The frequency of adverse reactions of dulaglutide</w:t>
      </w:r>
    </w:p>
    <w:p w14:paraId="7C27DE9D" w14:textId="77777777" w:rsidR="002A32FB" w:rsidRPr="00683552" w:rsidRDefault="002A32FB" w:rsidP="00863397">
      <w:pPr>
        <w:spacing w:line="240" w:lineRule="auto"/>
        <w:rPr>
          <w:szCs w:val="22"/>
        </w:rPr>
      </w:pPr>
    </w:p>
    <w:tbl>
      <w:tblPr>
        <w:tblpPr w:leftFromText="180" w:rightFromText="180" w:vertAnchor="text" w:horzAnchor="margin" w:tblpY="1"/>
        <w:tblW w:w="523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19"/>
        <w:gridCol w:w="1731"/>
        <w:gridCol w:w="1671"/>
        <w:gridCol w:w="1411"/>
        <w:gridCol w:w="1218"/>
      </w:tblGrid>
      <w:tr w:rsidR="00683552" w:rsidRPr="00683552" w14:paraId="7C27DEA7" w14:textId="77777777" w:rsidTr="00EE3DB5">
        <w:tc>
          <w:tcPr>
            <w:tcW w:w="913" w:type="pct"/>
            <w:shd w:val="clear" w:color="auto" w:fill="auto"/>
          </w:tcPr>
          <w:p w14:paraId="7C27DE9E" w14:textId="02F3E835" w:rsidR="00B1417E" w:rsidRPr="00683552" w:rsidRDefault="00DA20DF" w:rsidP="00B1417E">
            <w:pPr>
              <w:pStyle w:val="TableHeading1"/>
              <w:framePr w:hSpace="0" w:wrap="auto" w:vAnchor="margin" w:xAlign="left" w:yAlign="inline"/>
              <w:spacing w:after="0"/>
              <w:suppressOverlap w:val="0"/>
              <w:jc w:val="center"/>
              <w:rPr>
                <w:rFonts w:ascii="Times New Roman" w:hAnsi="Times New Roman" w:cs="Times New Roman"/>
                <w:i w:val="0"/>
                <w:color w:val="auto"/>
                <w:sz w:val="22"/>
                <w:szCs w:val="22"/>
                <w:lang w:val="en-GB"/>
              </w:rPr>
            </w:pPr>
            <w:r w:rsidRPr="00683552">
              <w:rPr>
                <w:rFonts w:ascii="Times New Roman" w:hAnsi="Times New Roman" w:cs="Times New Roman"/>
                <w:i w:val="0"/>
                <w:color w:val="auto"/>
                <w:sz w:val="22"/>
                <w:szCs w:val="22"/>
                <w:lang w:val="en-GB"/>
              </w:rPr>
              <w:t xml:space="preserve">System </w:t>
            </w:r>
            <w:r w:rsidR="00C473F9" w:rsidRPr="00683552">
              <w:rPr>
                <w:rFonts w:ascii="Times New Roman" w:hAnsi="Times New Roman" w:cs="Times New Roman"/>
                <w:i w:val="0"/>
                <w:color w:val="auto"/>
                <w:sz w:val="22"/>
                <w:szCs w:val="22"/>
                <w:lang w:val="en-GB"/>
              </w:rPr>
              <w:t>o</w:t>
            </w:r>
            <w:r w:rsidRPr="00683552">
              <w:rPr>
                <w:rFonts w:ascii="Times New Roman" w:hAnsi="Times New Roman" w:cs="Times New Roman"/>
                <w:i w:val="0"/>
                <w:color w:val="auto"/>
                <w:sz w:val="22"/>
                <w:szCs w:val="22"/>
                <w:lang w:val="en-GB"/>
              </w:rPr>
              <w:t xml:space="preserve">rgan </w:t>
            </w:r>
            <w:r w:rsidR="00C473F9" w:rsidRPr="00683552">
              <w:rPr>
                <w:rFonts w:ascii="Times New Roman" w:hAnsi="Times New Roman" w:cs="Times New Roman"/>
                <w:i w:val="0"/>
                <w:color w:val="auto"/>
                <w:sz w:val="22"/>
                <w:szCs w:val="22"/>
                <w:lang w:val="en-GB"/>
              </w:rPr>
              <w:t>c</w:t>
            </w:r>
            <w:r w:rsidRPr="00683552">
              <w:rPr>
                <w:rFonts w:ascii="Times New Roman" w:hAnsi="Times New Roman" w:cs="Times New Roman"/>
                <w:i w:val="0"/>
                <w:color w:val="auto"/>
                <w:sz w:val="22"/>
                <w:szCs w:val="22"/>
                <w:lang w:val="en-GB"/>
              </w:rPr>
              <w:t>lass</w:t>
            </w:r>
          </w:p>
          <w:p w14:paraId="7C27DE9F" w14:textId="77777777" w:rsidR="00B1417E" w:rsidRPr="00683552" w:rsidRDefault="00B1417E" w:rsidP="00B1417E">
            <w:pPr>
              <w:spacing w:line="240" w:lineRule="auto"/>
              <w:jc w:val="center"/>
              <w:rPr>
                <w:b/>
                <w:szCs w:val="22"/>
              </w:rPr>
            </w:pPr>
          </w:p>
        </w:tc>
        <w:tc>
          <w:tcPr>
            <w:tcW w:w="906" w:type="pct"/>
            <w:shd w:val="clear" w:color="auto" w:fill="auto"/>
          </w:tcPr>
          <w:p w14:paraId="7C27DEA0" w14:textId="77777777" w:rsidR="00B1417E" w:rsidRPr="00683552" w:rsidRDefault="00DA20DF" w:rsidP="00B1417E">
            <w:pPr>
              <w:spacing w:line="240" w:lineRule="auto"/>
              <w:jc w:val="center"/>
              <w:rPr>
                <w:b/>
                <w:szCs w:val="22"/>
              </w:rPr>
            </w:pPr>
            <w:r w:rsidRPr="00683552">
              <w:rPr>
                <w:b/>
                <w:szCs w:val="22"/>
              </w:rPr>
              <w:t>Very common</w:t>
            </w:r>
          </w:p>
        </w:tc>
        <w:tc>
          <w:tcPr>
            <w:tcW w:w="913" w:type="pct"/>
            <w:shd w:val="clear" w:color="auto" w:fill="auto"/>
          </w:tcPr>
          <w:p w14:paraId="7C27DEA1" w14:textId="77777777" w:rsidR="00B1417E" w:rsidRPr="00683552" w:rsidRDefault="00DA20DF" w:rsidP="00B1417E">
            <w:pPr>
              <w:pStyle w:val="TableHeading2"/>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Common</w:t>
            </w:r>
          </w:p>
          <w:p w14:paraId="7C27DEA2" w14:textId="77777777" w:rsidR="00B1417E" w:rsidRPr="00683552" w:rsidRDefault="00B1417E" w:rsidP="00B1417E">
            <w:pPr>
              <w:spacing w:line="240" w:lineRule="auto"/>
              <w:jc w:val="center"/>
              <w:rPr>
                <w:b/>
                <w:szCs w:val="22"/>
              </w:rPr>
            </w:pPr>
          </w:p>
        </w:tc>
        <w:tc>
          <w:tcPr>
            <w:tcW w:w="881" w:type="pct"/>
            <w:shd w:val="clear" w:color="auto" w:fill="auto"/>
          </w:tcPr>
          <w:p w14:paraId="7C27DEA3" w14:textId="77777777" w:rsidR="00B1417E" w:rsidRPr="00683552" w:rsidRDefault="00DA20DF" w:rsidP="00B1417E">
            <w:pPr>
              <w:pStyle w:val="TableHeading2"/>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Uncommon</w:t>
            </w:r>
          </w:p>
          <w:p w14:paraId="7C27DEA4" w14:textId="77777777" w:rsidR="00B1417E" w:rsidRPr="00683552" w:rsidRDefault="00B1417E" w:rsidP="00B1417E">
            <w:pPr>
              <w:spacing w:line="240" w:lineRule="auto"/>
              <w:jc w:val="center"/>
              <w:rPr>
                <w:b/>
                <w:szCs w:val="22"/>
              </w:rPr>
            </w:pPr>
          </w:p>
        </w:tc>
        <w:tc>
          <w:tcPr>
            <w:tcW w:w="744" w:type="pct"/>
          </w:tcPr>
          <w:p w14:paraId="7C27DEA5" w14:textId="77777777" w:rsidR="00B1417E" w:rsidRPr="00683552" w:rsidRDefault="00DA20DF" w:rsidP="00B1417E">
            <w:pPr>
              <w:pStyle w:val="TableHeading2"/>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Rare</w:t>
            </w:r>
          </w:p>
        </w:tc>
        <w:tc>
          <w:tcPr>
            <w:tcW w:w="642" w:type="pct"/>
          </w:tcPr>
          <w:p w14:paraId="7C27DEA6" w14:textId="77777777" w:rsidR="00B1417E" w:rsidRPr="00683552" w:rsidRDefault="00DA20DF" w:rsidP="00B1417E">
            <w:pPr>
              <w:pStyle w:val="TableHeading2"/>
              <w:framePr w:hSpace="0" w:wrap="auto" w:vAnchor="margin" w:xAlign="left" w:yAlign="inline"/>
              <w:suppressOverlap w:val="0"/>
              <w:rPr>
                <w:rFonts w:ascii="Times New Roman" w:hAnsi="Times New Roman" w:cs="Times New Roman"/>
                <w:sz w:val="22"/>
                <w:szCs w:val="22"/>
                <w:lang w:val="en-GB"/>
              </w:rPr>
            </w:pPr>
            <w:r w:rsidRPr="00683552">
              <w:rPr>
                <w:rFonts w:ascii="Times New Roman" w:hAnsi="Times New Roman" w:cs="Times New Roman"/>
                <w:sz w:val="22"/>
                <w:szCs w:val="22"/>
                <w:lang w:val="en-GB"/>
              </w:rPr>
              <w:t>Not known</w:t>
            </w:r>
          </w:p>
        </w:tc>
      </w:tr>
      <w:tr w:rsidR="00683552" w:rsidRPr="00683552" w14:paraId="7C27DEAF" w14:textId="77777777" w:rsidTr="00EE3DB5">
        <w:tc>
          <w:tcPr>
            <w:tcW w:w="913" w:type="pct"/>
            <w:shd w:val="clear" w:color="auto" w:fill="auto"/>
          </w:tcPr>
          <w:p w14:paraId="7C27DEA8" w14:textId="77777777" w:rsidR="00B1417E" w:rsidRPr="00683552" w:rsidRDefault="00DA20DF" w:rsidP="00B1417E">
            <w:pPr>
              <w:pStyle w:val="Default"/>
              <w:rPr>
                <w:b/>
                <w:color w:val="auto"/>
                <w:sz w:val="22"/>
                <w:szCs w:val="22"/>
              </w:rPr>
            </w:pPr>
            <w:r w:rsidRPr="00683552">
              <w:rPr>
                <w:b/>
                <w:color w:val="auto"/>
                <w:sz w:val="22"/>
                <w:szCs w:val="22"/>
              </w:rPr>
              <w:t xml:space="preserve">Immune system disorders </w:t>
            </w:r>
          </w:p>
        </w:tc>
        <w:tc>
          <w:tcPr>
            <w:tcW w:w="906" w:type="pct"/>
            <w:shd w:val="clear" w:color="auto" w:fill="auto"/>
          </w:tcPr>
          <w:p w14:paraId="7C27DEA9" w14:textId="77777777" w:rsidR="00B1417E" w:rsidRPr="00683552" w:rsidRDefault="00B1417E" w:rsidP="00B1417E">
            <w:pPr>
              <w:spacing w:line="240" w:lineRule="auto"/>
              <w:rPr>
                <w:szCs w:val="22"/>
              </w:rPr>
            </w:pPr>
          </w:p>
        </w:tc>
        <w:tc>
          <w:tcPr>
            <w:tcW w:w="913" w:type="pct"/>
            <w:shd w:val="clear" w:color="auto" w:fill="auto"/>
          </w:tcPr>
          <w:p w14:paraId="7C27DEAA" w14:textId="77777777" w:rsidR="00B1417E" w:rsidRPr="00683552" w:rsidRDefault="00B1417E" w:rsidP="00B1417E">
            <w:pPr>
              <w:spacing w:line="240" w:lineRule="auto"/>
              <w:rPr>
                <w:szCs w:val="22"/>
              </w:rPr>
            </w:pPr>
          </w:p>
        </w:tc>
        <w:tc>
          <w:tcPr>
            <w:tcW w:w="881" w:type="pct"/>
            <w:shd w:val="clear" w:color="auto" w:fill="auto"/>
          </w:tcPr>
          <w:p w14:paraId="7C27DEAB" w14:textId="77777777" w:rsidR="00B1417E" w:rsidRPr="00683552" w:rsidRDefault="00DA20DF" w:rsidP="00B1417E">
            <w:pPr>
              <w:spacing w:line="240" w:lineRule="auto"/>
            </w:pPr>
            <w:r w:rsidRPr="00683552">
              <w:t>Hypersensitivity</w:t>
            </w:r>
          </w:p>
          <w:p w14:paraId="7C27DEAC" w14:textId="77777777" w:rsidR="00B1417E" w:rsidRPr="00683552" w:rsidRDefault="00B1417E" w:rsidP="00B1417E">
            <w:pPr>
              <w:spacing w:line="240" w:lineRule="auto"/>
              <w:rPr>
                <w:szCs w:val="22"/>
              </w:rPr>
            </w:pPr>
          </w:p>
        </w:tc>
        <w:tc>
          <w:tcPr>
            <w:tcW w:w="744" w:type="pct"/>
          </w:tcPr>
          <w:p w14:paraId="7C27DEAD" w14:textId="77777777" w:rsidR="00B1417E" w:rsidRPr="00683552" w:rsidRDefault="00DA20DF" w:rsidP="00B1417E">
            <w:pPr>
              <w:spacing w:line="240" w:lineRule="auto"/>
              <w:rPr>
                <w:szCs w:val="22"/>
              </w:rPr>
            </w:pPr>
            <w:r w:rsidRPr="00683552">
              <w:rPr>
                <w:rFonts w:eastAsia="MS Mincho"/>
              </w:rPr>
              <w:t>Anaphylactic reaction</w:t>
            </w:r>
            <w:r w:rsidRPr="00683552">
              <w:rPr>
                <w:rFonts w:eastAsia="MS Mincho"/>
                <w:vertAlign w:val="superscript"/>
              </w:rPr>
              <w:t>#</w:t>
            </w:r>
          </w:p>
        </w:tc>
        <w:tc>
          <w:tcPr>
            <w:tcW w:w="642" w:type="pct"/>
          </w:tcPr>
          <w:p w14:paraId="7C27DEAE" w14:textId="77777777" w:rsidR="00B1417E" w:rsidRPr="00683552" w:rsidRDefault="00B1417E" w:rsidP="00B1417E">
            <w:pPr>
              <w:spacing w:line="240" w:lineRule="auto"/>
              <w:rPr>
                <w:rFonts w:eastAsia="MS Mincho"/>
              </w:rPr>
            </w:pPr>
          </w:p>
        </w:tc>
      </w:tr>
      <w:tr w:rsidR="00683552" w:rsidRPr="00683552" w14:paraId="7C27DEB6" w14:textId="77777777" w:rsidTr="00EE3DB5">
        <w:tc>
          <w:tcPr>
            <w:tcW w:w="913" w:type="pct"/>
            <w:shd w:val="clear" w:color="auto" w:fill="auto"/>
          </w:tcPr>
          <w:p w14:paraId="7C27DEB0" w14:textId="77777777" w:rsidR="00B1417E" w:rsidRPr="00683552" w:rsidRDefault="00DA20DF" w:rsidP="00B1417E">
            <w:pPr>
              <w:spacing w:line="240" w:lineRule="auto"/>
              <w:rPr>
                <w:szCs w:val="22"/>
              </w:rPr>
            </w:pPr>
            <w:r w:rsidRPr="00683552">
              <w:rPr>
                <w:b/>
                <w:szCs w:val="22"/>
              </w:rPr>
              <w:t>Metabolism and nutrition disorders</w:t>
            </w:r>
          </w:p>
        </w:tc>
        <w:tc>
          <w:tcPr>
            <w:tcW w:w="906" w:type="pct"/>
            <w:shd w:val="clear" w:color="auto" w:fill="auto"/>
          </w:tcPr>
          <w:p w14:paraId="7C27DEB1" w14:textId="77777777" w:rsidR="00B1417E" w:rsidRPr="00683552" w:rsidRDefault="00DA20DF" w:rsidP="00B1417E">
            <w:pPr>
              <w:spacing w:line="240" w:lineRule="auto"/>
              <w:rPr>
                <w:szCs w:val="22"/>
              </w:rPr>
            </w:pPr>
            <w:r w:rsidRPr="00683552">
              <w:rPr>
                <w:szCs w:val="22"/>
              </w:rPr>
              <w:t>Hypoglycaemia* (when used in combination with insulin, glimepiride, metformin</w:t>
            </w:r>
            <w:r w:rsidRPr="00683552">
              <w:rPr>
                <w:position w:val="4"/>
                <w:sz w:val="18"/>
                <w:szCs w:val="22"/>
              </w:rPr>
              <w:t>†</w:t>
            </w:r>
            <w:r w:rsidRPr="00683552">
              <w:rPr>
                <w:szCs w:val="22"/>
              </w:rPr>
              <w:t xml:space="preserve"> or metformin plus glimepiride)</w:t>
            </w:r>
          </w:p>
        </w:tc>
        <w:tc>
          <w:tcPr>
            <w:tcW w:w="913" w:type="pct"/>
            <w:shd w:val="clear" w:color="auto" w:fill="auto"/>
          </w:tcPr>
          <w:p w14:paraId="7C27DEB2" w14:textId="77777777" w:rsidR="00B1417E" w:rsidRPr="00683552" w:rsidRDefault="00DA20DF" w:rsidP="00B1417E">
            <w:pPr>
              <w:spacing w:line="240" w:lineRule="auto"/>
              <w:rPr>
                <w:szCs w:val="22"/>
              </w:rPr>
            </w:pPr>
            <w:r w:rsidRPr="00683552">
              <w:rPr>
                <w:szCs w:val="22"/>
              </w:rPr>
              <w:t>Hypoglycaemia* (when used as monotherapy or in combination with metformin plus pioglitazone)</w:t>
            </w:r>
          </w:p>
        </w:tc>
        <w:tc>
          <w:tcPr>
            <w:tcW w:w="881" w:type="pct"/>
            <w:shd w:val="clear" w:color="auto" w:fill="auto"/>
          </w:tcPr>
          <w:p w14:paraId="7C27DEB3" w14:textId="77777777" w:rsidR="00B1417E" w:rsidRPr="00683552" w:rsidRDefault="00DA20DF" w:rsidP="003264F5">
            <w:pPr>
              <w:spacing w:line="240" w:lineRule="auto"/>
              <w:rPr>
                <w:szCs w:val="22"/>
              </w:rPr>
            </w:pPr>
            <w:r w:rsidRPr="00683552">
              <w:rPr>
                <w:szCs w:val="22"/>
              </w:rPr>
              <w:t>Dehydration</w:t>
            </w:r>
          </w:p>
        </w:tc>
        <w:tc>
          <w:tcPr>
            <w:tcW w:w="744" w:type="pct"/>
          </w:tcPr>
          <w:p w14:paraId="7C27DEB4" w14:textId="77777777" w:rsidR="00B1417E" w:rsidRPr="00683552" w:rsidRDefault="00B1417E" w:rsidP="00B1417E">
            <w:pPr>
              <w:spacing w:line="240" w:lineRule="auto"/>
              <w:rPr>
                <w:szCs w:val="22"/>
              </w:rPr>
            </w:pPr>
          </w:p>
        </w:tc>
        <w:tc>
          <w:tcPr>
            <w:tcW w:w="642" w:type="pct"/>
          </w:tcPr>
          <w:p w14:paraId="7C27DEB5" w14:textId="77777777" w:rsidR="00B1417E" w:rsidRPr="00683552" w:rsidRDefault="00B1417E" w:rsidP="00B1417E">
            <w:pPr>
              <w:spacing w:line="240" w:lineRule="auto"/>
              <w:rPr>
                <w:szCs w:val="22"/>
              </w:rPr>
            </w:pPr>
          </w:p>
        </w:tc>
      </w:tr>
      <w:tr w:rsidR="00683552" w:rsidRPr="00683552" w14:paraId="7C27DEBD" w14:textId="77777777" w:rsidTr="00EE3DB5">
        <w:tc>
          <w:tcPr>
            <w:tcW w:w="913" w:type="pct"/>
            <w:shd w:val="clear" w:color="auto" w:fill="auto"/>
          </w:tcPr>
          <w:p w14:paraId="7C27DEB7" w14:textId="77777777" w:rsidR="00B1417E" w:rsidRPr="00683552" w:rsidRDefault="00DA20DF" w:rsidP="00B1417E">
            <w:pPr>
              <w:spacing w:line="240" w:lineRule="auto"/>
              <w:rPr>
                <w:szCs w:val="22"/>
              </w:rPr>
            </w:pPr>
            <w:r w:rsidRPr="00683552">
              <w:rPr>
                <w:b/>
                <w:szCs w:val="22"/>
              </w:rPr>
              <w:t>Gastrointestinal disorders</w:t>
            </w:r>
          </w:p>
        </w:tc>
        <w:tc>
          <w:tcPr>
            <w:tcW w:w="906" w:type="pct"/>
            <w:shd w:val="clear" w:color="auto" w:fill="auto"/>
          </w:tcPr>
          <w:p w14:paraId="7C27DEB8" w14:textId="77777777" w:rsidR="00B1417E" w:rsidRPr="00683552" w:rsidRDefault="00DA20DF" w:rsidP="00B1417E">
            <w:pPr>
              <w:spacing w:line="240" w:lineRule="auto"/>
              <w:rPr>
                <w:szCs w:val="22"/>
              </w:rPr>
            </w:pPr>
            <w:r w:rsidRPr="00683552">
              <w:rPr>
                <w:szCs w:val="22"/>
              </w:rPr>
              <w:t>Nausea, diarrhoea, vomiting</w:t>
            </w:r>
            <w:r w:rsidRPr="00683552">
              <w:rPr>
                <w:position w:val="4"/>
                <w:sz w:val="18"/>
                <w:szCs w:val="22"/>
              </w:rPr>
              <w:t>†</w:t>
            </w:r>
            <w:r w:rsidRPr="00683552">
              <w:rPr>
                <w:szCs w:val="22"/>
              </w:rPr>
              <w:t>, abdominal pain</w:t>
            </w:r>
            <w:r w:rsidRPr="00683552">
              <w:rPr>
                <w:position w:val="4"/>
                <w:sz w:val="18"/>
                <w:szCs w:val="22"/>
              </w:rPr>
              <w:t>†</w:t>
            </w:r>
          </w:p>
        </w:tc>
        <w:tc>
          <w:tcPr>
            <w:tcW w:w="913" w:type="pct"/>
            <w:shd w:val="clear" w:color="auto" w:fill="auto"/>
          </w:tcPr>
          <w:p w14:paraId="7C27DEB9" w14:textId="77777777" w:rsidR="00B1417E" w:rsidRPr="00683552" w:rsidRDefault="00DA20DF" w:rsidP="00B1417E">
            <w:pPr>
              <w:spacing w:line="240" w:lineRule="auto"/>
              <w:rPr>
                <w:szCs w:val="22"/>
              </w:rPr>
            </w:pPr>
            <w:r w:rsidRPr="00683552">
              <w:rPr>
                <w:szCs w:val="22"/>
              </w:rPr>
              <w:t>Decreased appetite, dyspepsia, constipation, flatulence, abdominal distention, gastroesophageal reflux disease, eructation</w:t>
            </w:r>
          </w:p>
        </w:tc>
        <w:tc>
          <w:tcPr>
            <w:tcW w:w="881" w:type="pct"/>
            <w:shd w:val="clear" w:color="auto" w:fill="auto"/>
          </w:tcPr>
          <w:p w14:paraId="7C27DEBA" w14:textId="77777777" w:rsidR="00B1417E" w:rsidRPr="00683552" w:rsidRDefault="00B1417E" w:rsidP="00B1417E">
            <w:pPr>
              <w:spacing w:line="240" w:lineRule="auto"/>
              <w:rPr>
                <w:szCs w:val="22"/>
              </w:rPr>
            </w:pPr>
          </w:p>
        </w:tc>
        <w:tc>
          <w:tcPr>
            <w:tcW w:w="744" w:type="pct"/>
          </w:tcPr>
          <w:p w14:paraId="7C27DEBB" w14:textId="77777777" w:rsidR="00B1417E" w:rsidRPr="00683552" w:rsidRDefault="00DA20DF" w:rsidP="00B1417E">
            <w:pPr>
              <w:spacing w:line="240" w:lineRule="auto"/>
              <w:rPr>
                <w:szCs w:val="22"/>
              </w:rPr>
            </w:pPr>
            <w:r w:rsidRPr="00683552">
              <w:rPr>
                <w:szCs w:val="22"/>
              </w:rPr>
              <w:t>Acute pancreatitis</w:t>
            </w:r>
          </w:p>
        </w:tc>
        <w:tc>
          <w:tcPr>
            <w:tcW w:w="642" w:type="pct"/>
          </w:tcPr>
          <w:p w14:paraId="7C27DEBC" w14:textId="77777777" w:rsidR="00B1417E" w:rsidRPr="00683552" w:rsidRDefault="00DA20DF" w:rsidP="00B1417E">
            <w:pPr>
              <w:spacing w:line="240" w:lineRule="auto"/>
              <w:rPr>
                <w:szCs w:val="22"/>
              </w:rPr>
            </w:pPr>
            <w:r w:rsidRPr="00683552">
              <w:rPr>
                <w:szCs w:val="22"/>
              </w:rPr>
              <w:t>Non-mechanical intestinal obstruction</w:t>
            </w:r>
          </w:p>
        </w:tc>
      </w:tr>
      <w:tr w:rsidR="00683552" w:rsidRPr="00683552" w14:paraId="7C27DEC4" w14:textId="77777777" w:rsidTr="00EE3DB5">
        <w:tc>
          <w:tcPr>
            <w:tcW w:w="913" w:type="pct"/>
            <w:shd w:val="clear" w:color="auto" w:fill="auto"/>
          </w:tcPr>
          <w:p w14:paraId="7C27DEBE" w14:textId="77777777" w:rsidR="0055295B" w:rsidRPr="00683552" w:rsidRDefault="00DA20DF" w:rsidP="00B1417E">
            <w:pPr>
              <w:spacing w:line="240" w:lineRule="auto"/>
              <w:rPr>
                <w:b/>
                <w:szCs w:val="22"/>
              </w:rPr>
            </w:pPr>
            <w:r w:rsidRPr="00683552">
              <w:rPr>
                <w:b/>
                <w:szCs w:val="22"/>
              </w:rPr>
              <w:t>Hepatobiliary disorders</w:t>
            </w:r>
          </w:p>
        </w:tc>
        <w:tc>
          <w:tcPr>
            <w:tcW w:w="906" w:type="pct"/>
            <w:shd w:val="clear" w:color="auto" w:fill="auto"/>
          </w:tcPr>
          <w:p w14:paraId="7C27DEBF" w14:textId="77777777" w:rsidR="0055295B" w:rsidRPr="00683552" w:rsidRDefault="0055295B" w:rsidP="00B1417E">
            <w:pPr>
              <w:spacing w:line="240" w:lineRule="auto"/>
              <w:rPr>
                <w:szCs w:val="22"/>
              </w:rPr>
            </w:pPr>
          </w:p>
        </w:tc>
        <w:tc>
          <w:tcPr>
            <w:tcW w:w="913" w:type="pct"/>
            <w:shd w:val="clear" w:color="auto" w:fill="auto"/>
          </w:tcPr>
          <w:p w14:paraId="7C27DEC0" w14:textId="77777777" w:rsidR="0055295B" w:rsidRPr="00683552" w:rsidRDefault="0055295B" w:rsidP="00B1417E">
            <w:pPr>
              <w:spacing w:line="240" w:lineRule="auto"/>
              <w:rPr>
                <w:szCs w:val="22"/>
              </w:rPr>
            </w:pPr>
          </w:p>
        </w:tc>
        <w:tc>
          <w:tcPr>
            <w:tcW w:w="881" w:type="pct"/>
            <w:shd w:val="clear" w:color="auto" w:fill="auto"/>
          </w:tcPr>
          <w:p w14:paraId="7C27DEC1" w14:textId="77777777" w:rsidR="0055295B" w:rsidRPr="00683552" w:rsidRDefault="00DA20DF" w:rsidP="00B1417E">
            <w:pPr>
              <w:spacing w:line="240" w:lineRule="auto"/>
              <w:rPr>
                <w:szCs w:val="22"/>
              </w:rPr>
            </w:pPr>
            <w:r w:rsidRPr="00683552">
              <w:t>Cholelithiasis, cholecystitis</w:t>
            </w:r>
          </w:p>
        </w:tc>
        <w:tc>
          <w:tcPr>
            <w:tcW w:w="744" w:type="pct"/>
          </w:tcPr>
          <w:p w14:paraId="7C27DEC2" w14:textId="77777777" w:rsidR="0055295B" w:rsidRPr="00683552" w:rsidRDefault="0055295B" w:rsidP="00B1417E">
            <w:pPr>
              <w:spacing w:line="240" w:lineRule="auto"/>
            </w:pPr>
          </w:p>
        </w:tc>
        <w:tc>
          <w:tcPr>
            <w:tcW w:w="642" w:type="pct"/>
          </w:tcPr>
          <w:p w14:paraId="7C27DEC3" w14:textId="77777777" w:rsidR="0055295B" w:rsidRPr="00683552" w:rsidRDefault="0055295B" w:rsidP="00B1417E">
            <w:pPr>
              <w:spacing w:line="240" w:lineRule="auto"/>
            </w:pPr>
          </w:p>
        </w:tc>
      </w:tr>
      <w:tr w:rsidR="00683552" w:rsidRPr="00683552" w14:paraId="7C27DECB" w14:textId="77777777" w:rsidTr="00EE3DB5">
        <w:tc>
          <w:tcPr>
            <w:tcW w:w="913" w:type="pct"/>
            <w:shd w:val="clear" w:color="auto" w:fill="auto"/>
          </w:tcPr>
          <w:p w14:paraId="7C27DEC5" w14:textId="77777777" w:rsidR="00B1417E" w:rsidRPr="00683552" w:rsidRDefault="00DA20DF" w:rsidP="00B1417E">
            <w:pPr>
              <w:spacing w:line="240" w:lineRule="auto"/>
              <w:rPr>
                <w:b/>
                <w:szCs w:val="22"/>
              </w:rPr>
            </w:pPr>
            <w:r w:rsidRPr="00683552">
              <w:rPr>
                <w:b/>
                <w:szCs w:val="22"/>
              </w:rPr>
              <w:t>Skin and subcutaneous tissue disorders</w:t>
            </w:r>
          </w:p>
        </w:tc>
        <w:tc>
          <w:tcPr>
            <w:tcW w:w="906" w:type="pct"/>
            <w:shd w:val="clear" w:color="auto" w:fill="auto"/>
          </w:tcPr>
          <w:p w14:paraId="7C27DEC6" w14:textId="77777777" w:rsidR="00B1417E" w:rsidRPr="00683552" w:rsidRDefault="00B1417E" w:rsidP="00B1417E">
            <w:pPr>
              <w:spacing w:line="240" w:lineRule="auto"/>
              <w:rPr>
                <w:szCs w:val="22"/>
              </w:rPr>
            </w:pPr>
          </w:p>
        </w:tc>
        <w:tc>
          <w:tcPr>
            <w:tcW w:w="913" w:type="pct"/>
            <w:shd w:val="clear" w:color="auto" w:fill="auto"/>
          </w:tcPr>
          <w:p w14:paraId="7C27DEC7" w14:textId="77777777" w:rsidR="00B1417E" w:rsidRPr="00683552" w:rsidRDefault="00B1417E" w:rsidP="00B1417E">
            <w:pPr>
              <w:spacing w:line="240" w:lineRule="auto"/>
              <w:rPr>
                <w:szCs w:val="22"/>
              </w:rPr>
            </w:pPr>
          </w:p>
        </w:tc>
        <w:tc>
          <w:tcPr>
            <w:tcW w:w="881" w:type="pct"/>
            <w:shd w:val="clear" w:color="auto" w:fill="auto"/>
          </w:tcPr>
          <w:p w14:paraId="7C27DEC8" w14:textId="77777777" w:rsidR="00B1417E" w:rsidRPr="00683552" w:rsidRDefault="00B1417E" w:rsidP="00B1417E">
            <w:pPr>
              <w:spacing w:line="240" w:lineRule="auto"/>
              <w:rPr>
                <w:szCs w:val="22"/>
              </w:rPr>
            </w:pPr>
          </w:p>
        </w:tc>
        <w:tc>
          <w:tcPr>
            <w:tcW w:w="744" w:type="pct"/>
          </w:tcPr>
          <w:p w14:paraId="7C27DEC9" w14:textId="77777777" w:rsidR="00B1417E" w:rsidRPr="00683552" w:rsidRDefault="00DA20DF" w:rsidP="00B1417E">
            <w:pPr>
              <w:spacing w:line="240" w:lineRule="auto"/>
              <w:rPr>
                <w:szCs w:val="22"/>
              </w:rPr>
            </w:pPr>
            <w:r w:rsidRPr="00683552">
              <w:t>Angioedema</w:t>
            </w:r>
            <w:r w:rsidRPr="00683552">
              <w:rPr>
                <w:rFonts w:eastAsia="MS Mincho"/>
                <w:vertAlign w:val="superscript"/>
              </w:rPr>
              <w:t>#</w:t>
            </w:r>
          </w:p>
        </w:tc>
        <w:tc>
          <w:tcPr>
            <w:tcW w:w="642" w:type="pct"/>
          </w:tcPr>
          <w:p w14:paraId="7C27DECA" w14:textId="77777777" w:rsidR="00B1417E" w:rsidRPr="00683552" w:rsidRDefault="00B1417E" w:rsidP="00B1417E">
            <w:pPr>
              <w:spacing w:line="240" w:lineRule="auto"/>
            </w:pPr>
          </w:p>
        </w:tc>
      </w:tr>
      <w:tr w:rsidR="00683552" w:rsidRPr="00683552" w14:paraId="7C27DED2" w14:textId="77777777" w:rsidTr="00EE3DB5">
        <w:tc>
          <w:tcPr>
            <w:tcW w:w="913" w:type="pct"/>
            <w:shd w:val="clear" w:color="auto" w:fill="auto"/>
          </w:tcPr>
          <w:p w14:paraId="7C27DECC" w14:textId="77777777" w:rsidR="00B1417E" w:rsidRPr="00683552" w:rsidRDefault="00DA20DF" w:rsidP="00B1417E">
            <w:pPr>
              <w:spacing w:line="240" w:lineRule="auto"/>
              <w:rPr>
                <w:szCs w:val="22"/>
              </w:rPr>
            </w:pPr>
            <w:r w:rsidRPr="00683552">
              <w:rPr>
                <w:b/>
                <w:szCs w:val="22"/>
              </w:rPr>
              <w:t>General disorders and administration site conditions</w:t>
            </w:r>
          </w:p>
        </w:tc>
        <w:tc>
          <w:tcPr>
            <w:tcW w:w="906" w:type="pct"/>
            <w:shd w:val="clear" w:color="auto" w:fill="auto"/>
          </w:tcPr>
          <w:p w14:paraId="7C27DECD" w14:textId="77777777" w:rsidR="00B1417E" w:rsidRPr="00683552" w:rsidRDefault="00B1417E" w:rsidP="00B1417E">
            <w:pPr>
              <w:spacing w:line="240" w:lineRule="auto"/>
              <w:rPr>
                <w:szCs w:val="22"/>
              </w:rPr>
            </w:pPr>
          </w:p>
        </w:tc>
        <w:tc>
          <w:tcPr>
            <w:tcW w:w="913" w:type="pct"/>
            <w:shd w:val="clear" w:color="auto" w:fill="auto"/>
          </w:tcPr>
          <w:p w14:paraId="7C27DECE" w14:textId="77777777" w:rsidR="00B1417E" w:rsidRPr="00683552" w:rsidRDefault="00DA20DF" w:rsidP="00B1417E">
            <w:pPr>
              <w:spacing w:line="240" w:lineRule="auto"/>
              <w:rPr>
                <w:szCs w:val="22"/>
              </w:rPr>
            </w:pPr>
            <w:r w:rsidRPr="00683552">
              <w:rPr>
                <w:szCs w:val="22"/>
              </w:rPr>
              <w:t>Fatigue</w:t>
            </w:r>
          </w:p>
        </w:tc>
        <w:tc>
          <w:tcPr>
            <w:tcW w:w="881" w:type="pct"/>
            <w:shd w:val="clear" w:color="auto" w:fill="auto"/>
          </w:tcPr>
          <w:p w14:paraId="7C27DECF" w14:textId="77777777" w:rsidR="00B1417E" w:rsidRPr="00683552" w:rsidRDefault="00DA20DF" w:rsidP="00B1417E">
            <w:pPr>
              <w:spacing w:line="240" w:lineRule="auto"/>
              <w:rPr>
                <w:szCs w:val="22"/>
              </w:rPr>
            </w:pPr>
            <w:r w:rsidRPr="00683552">
              <w:rPr>
                <w:szCs w:val="22"/>
              </w:rPr>
              <w:t>Injection site reactions</w:t>
            </w:r>
          </w:p>
        </w:tc>
        <w:tc>
          <w:tcPr>
            <w:tcW w:w="744" w:type="pct"/>
          </w:tcPr>
          <w:p w14:paraId="7C27DED0" w14:textId="77777777" w:rsidR="00B1417E" w:rsidRPr="00683552" w:rsidRDefault="00B1417E" w:rsidP="00B1417E">
            <w:pPr>
              <w:spacing w:line="240" w:lineRule="auto"/>
              <w:rPr>
                <w:szCs w:val="22"/>
              </w:rPr>
            </w:pPr>
          </w:p>
        </w:tc>
        <w:tc>
          <w:tcPr>
            <w:tcW w:w="642" w:type="pct"/>
          </w:tcPr>
          <w:p w14:paraId="7C27DED1" w14:textId="77777777" w:rsidR="00B1417E" w:rsidRPr="00683552" w:rsidRDefault="00B1417E" w:rsidP="00B1417E">
            <w:pPr>
              <w:spacing w:line="240" w:lineRule="auto"/>
              <w:rPr>
                <w:szCs w:val="22"/>
              </w:rPr>
            </w:pPr>
          </w:p>
        </w:tc>
      </w:tr>
      <w:tr w:rsidR="00683552" w:rsidRPr="00683552" w14:paraId="7C27DED9" w14:textId="77777777" w:rsidTr="00EE3DB5">
        <w:tc>
          <w:tcPr>
            <w:tcW w:w="913" w:type="pct"/>
            <w:shd w:val="clear" w:color="auto" w:fill="auto"/>
          </w:tcPr>
          <w:p w14:paraId="7C27DED3" w14:textId="77777777" w:rsidR="00B1417E" w:rsidRPr="00683552" w:rsidRDefault="00DA20DF" w:rsidP="00B1417E">
            <w:pPr>
              <w:spacing w:line="240" w:lineRule="auto"/>
              <w:rPr>
                <w:szCs w:val="22"/>
              </w:rPr>
            </w:pPr>
            <w:r w:rsidRPr="00683552">
              <w:rPr>
                <w:b/>
                <w:szCs w:val="22"/>
              </w:rPr>
              <w:t>Investigations</w:t>
            </w:r>
          </w:p>
        </w:tc>
        <w:tc>
          <w:tcPr>
            <w:tcW w:w="906" w:type="pct"/>
            <w:shd w:val="clear" w:color="auto" w:fill="auto"/>
          </w:tcPr>
          <w:p w14:paraId="7C27DED4" w14:textId="77777777" w:rsidR="00B1417E" w:rsidRPr="00683552" w:rsidRDefault="00B1417E" w:rsidP="00B1417E">
            <w:pPr>
              <w:spacing w:line="240" w:lineRule="auto"/>
              <w:rPr>
                <w:szCs w:val="22"/>
              </w:rPr>
            </w:pPr>
          </w:p>
        </w:tc>
        <w:tc>
          <w:tcPr>
            <w:tcW w:w="913" w:type="pct"/>
            <w:shd w:val="clear" w:color="auto" w:fill="auto"/>
          </w:tcPr>
          <w:p w14:paraId="7C27DED5" w14:textId="77777777" w:rsidR="00B1417E" w:rsidRPr="00683552" w:rsidRDefault="00DA20DF" w:rsidP="00B1417E">
            <w:pPr>
              <w:spacing w:line="240" w:lineRule="auto"/>
              <w:rPr>
                <w:szCs w:val="22"/>
              </w:rPr>
            </w:pPr>
            <w:r w:rsidRPr="00683552">
              <w:rPr>
                <w:szCs w:val="22"/>
              </w:rPr>
              <w:t>Sinus tachycardia, first degree atrioventricular block (AVB)</w:t>
            </w:r>
          </w:p>
        </w:tc>
        <w:tc>
          <w:tcPr>
            <w:tcW w:w="881" w:type="pct"/>
            <w:shd w:val="clear" w:color="auto" w:fill="auto"/>
          </w:tcPr>
          <w:p w14:paraId="7C27DED6" w14:textId="77777777" w:rsidR="00B1417E" w:rsidRPr="00683552" w:rsidRDefault="00B1417E" w:rsidP="00B1417E">
            <w:pPr>
              <w:spacing w:line="240" w:lineRule="auto"/>
              <w:rPr>
                <w:szCs w:val="22"/>
              </w:rPr>
            </w:pPr>
          </w:p>
        </w:tc>
        <w:tc>
          <w:tcPr>
            <w:tcW w:w="744" w:type="pct"/>
          </w:tcPr>
          <w:p w14:paraId="7C27DED7" w14:textId="77777777" w:rsidR="00B1417E" w:rsidRPr="00683552" w:rsidRDefault="00B1417E" w:rsidP="00B1417E">
            <w:pPr>
              <w:spacing w:line="240" w:lineRule="auto"/>
              <w:rPr>
                <w:szCs w:val="22"/>
              </w:rPr>
            </w:pPr>
          </w:p>
        </w:tc>
        <w:tc>
          <w:tcPr>
            <w:tcW w:w="642" w:type="pct"/>
          </w:tcPr>
          <w:p w14:paraId="7C27DED8" w14:textId="77777777" w:rsidR="00B1417E" w:rsidRPr="00683552" w:rsidRDefault="00B1417E" w:rsidP="00B1417E">
            <w:pPr>
              <w:spacing w:line="240" w:lineRule="auto"/>
              <w:rPr>
                <w:szCs w:val="22"/>
              </w:rPr>
            </w:pPr>
          </w:p>
        </w:tc>
      </w:tr>
    </w:tbl>
    <w:p w14:paraId="7C27DEDA" w14:textId="77777777" w:rsidR="005B30B0" w:rsidRPr="00683552" w:rsidRDefault="00DA20DF" w:rsidP="005B30B0">
      <w:pPr>
        <w:spacing w:line="240" w:lineRule="auto"/>
        <w:rPr>
          <w:szCs w:val="22"/>
        </w:rPr>
      </w:pPr>
      <w:r w:rsidRPr="00683552">
        <w:rPr>
          <w:szCs w:val="22"/>
          <w:vertAlign w:val="superscript"/>
        </w:rPr>
        <w:t>#</w:t>
      </w:r>
      <w:r w:rsidRPr="00683552">
        <w:rPr>
          <w:szCs w:val="22"/>
        </w:rPr>
        <w:t xml:space="preserve"> </w:t>
      </w:r>
      <w:r w:rsidRPr="00683552">
        <w:rPr>
          <w:iCs/>
          <w:lang w:val="en-US"/>
        </w:rPr>
        <w:t xml:space="preserve">From post-marketing reports. </w:t>
      </w:r>
    </w:p>
    <w:p w14:paraId="7C27DEDB" w14:textId="77777777" w:rsidR="00863397" w:rsidRPr="00683552" w:rsidRDefault="00DA20DF" w:rsidP="00863397">
      <w:pPr>
        <w:spacing w:line="240" w:lineRule="auto"/>
        <w:rPr>
          <w:szCs w:val="22"/>
        </w:rPr>
      </w:pPr>
      <w:r w:rsidRPr="00683552">
        <w:rPr>
          <w:szCs w:val="22"/>
        </w:rPr>
        <w:lastRenderedPageBreak/>
        <w:t xml:space="preserve">* Documented, symptomatic hypoglycaemia </w:t>
      </w:r>
      <w:r w:rsidR="0005320B" w:rsidRPr="00683552">
        <w:rPr>
          <w:szCs w:val="22"/>
        </w:rPr>
        <w:t xml:space="preserve">with </w:t>
      </w:r>
      <w:r w:rsidRPr="00683552">
        <w:rPr>
          <w:szCs w:val="22"/>
        </w:rPr>
        <w:t>blood glucose ≤ 3.9 mmol/L</w:t>
      </w:r>
    </w:p>
    <w:p w14:paraId="7C27DEDC" w14:textId="77777777" w:rsidR="00863397" w:rsidRPr="00683552" w:rsidRDefault="00DA20DF" w:rsidP="00863397">
      <w:pPr>
        <w:spacing w:line="240" w:lineRule="auto"/>
        <w:rPr>
          <w:szCs w:val="22"/>
        </w:rPr>
      </w:pPr>
      <w:r w:rsidRPr="00683552">
        <w:rPr>
          <w:position w:val="4"/>
          <w:sz w:val="18"/>
          <w:szCs w:val="22"/>
        </w:rPr>
        <w:t>†</w:t>
      </w:r>
      <w:r w:rsidRPr="00683552">
        <w:rPr>
          <w:szCs w:val="22"/>
        </w:rPr>
        <w:t xml:space="preserve"> Dulaglutide 1.5 mg dose only. For dulaglutide 0.75 mg, adverse reaction met frequency for next lower incidence grouping.</w:t>
      </w:r>
    </w:p>
    <w:p w14:paraId="7C27DEDD" w14:textId="77777777" w:rsidR="00863397" w:rsidRPr="00683552" w:rsidRDefault="00863397" w:rsidP="00863397">
      <w:pPr>
        <w:spacing w:line="240" w:lineRule="auto"/>
        <w:ind w:left="720" w:hanging="720"/>
        <w:rPr>
          <w:szCs w:val="22"/>
          <w:u w:val="single"/>
        </w:rPr>
      </w:pPr>
    </w:p>
    <w:p w14:paraId="7C27DEDE" w14:textId="77777777" w:rsidR="00863397" w:rsidRPr="00683552" w:rsidRDefault="00DA20DF" w:rsidP="00863397">
      <w:pPr>
        <w:keepNext/>
        <w:spacing w:line="240" w:lineRule="auto"/>
        <w:rPr>
          <w:szCs w:val="22"/>
          <w:u w:val="single"/>
        </w:rPr>
      </w:pPr>
      <w:r w:rsidRPr="00683552">
        <w:rPr>
          <w:szCs w:val="22"/>
          <w:u w:val="single"/>
        </w:rPr>
        <w:t>Description of selected adverse reactions</w:t>
      </w:r>
    </w:p>
    <w:p w14:paraId="7C27DEDF" w14:textId="77777777" w:rsidR="00863397" w:rsidRPr="00683552" w:rsidRDefault="00863397" w:rsidP="00863397">
      <w:pPr>
        <w:keepNext/>
        <w:spacing w:line="240" w:lineRule="auto"/>
        <w:rPr>
          <w:szCs w:val="22"/>
        </w:rPr>
      </w:pPr>
    </w:p>
    <w:p w14:paraId="7C27DEE0" w14:textId="77777777" w:rsidR="00863397" w:rsidRPr="00683552" w:rsidRDefault="00DA20DF" w:rsidP="00863397">
      <w:pPr>
        <w:keepNext/>
        <w:spacing w:line="240" w:lineRule="auto"/>
        <w:rPr>
          <w:i/>
          <w:szCs w:val="22"/>
        </w:rPr>
      </w:pPr>
      <w:r w:rsidRPr="00683552">
        <w:rPr>
          <w:i/>
          <w:szCs w:val="22"/>
        </w:rPr>
        <w:t>Hypoglycaemia</w:t>
      </w:r>
    </w:p>
    <w:p w14:paraId="7C27DEE1" w14:textId="77777777" w:rsidR="00863397" w:rsidRPr="00683552" w:rsidRDefault="00DA20DF" w:rsidP="00863397">
      <w:pPr>
        <w:keepNext/>
        <w:spacing w:line="240" w:lineRule="auto"/>
        <w:rPr>
          <w:szCs w:val="22"/>
          <w:lang w:eastAsia="ja-JP"/>
        </w:rPr>
      </w:pPr>
      <w:r w:rsidRPr="00683552">
        <w:rPr>
          <w:szCs w:val="22"/>
          <w:lang w:eastAsia="ja-JP"/>
        </w:rPr>
        <w:t>When dulaglutide 0.75 mg and 1.5 mg were used as monotherapy or in combination with metformin alone or metformin and pioglitazone, the incidences of documented symptomatic hypoglycaemia were 5.9% to 10.9% and the rates were 0.14 to 0.62 events/patient/year, and no episodes of severe hypoglycaemia were reported.</w:t>
      </w:r>
    </w:p>
    <w:p w14:paraId="7C27DEE2" w14:textId="77777777" w:rsidR="00863397" w:rsidRPr="00683552" w:rsidRDefault="00863397" w:rsidP="00863397">
      <w:pPr>
        <w:spacing w:line="240" w:lineRule="auto"/>
        <w:rPr>
          <w:szCs w:val="22"/>
          <w:lang w:eastAsia="ja-JP"/>
        </w:rPr>
      </w:pPr>
    </w:p>
    <w:p w14:paraId="7C27DEE3" w14:textId="77777777" w:rsidR="00863397" w:rsidRPr="00683552" w:rsidRDefault="00DA20DF" w:rsidP="00863397">
      <w:pPr>
        <w:spacing w:line="240" w:lineRule="auto"/>
      </w:pPr>
      <w:r w:rsidRPr="00683552">
        <w:rPr>
          <w:szCs w:val="22"/>
        </w:rPr>
        <w:t xml:space="preserve">The incidences of documented symptomatic hypoglycaemia </w:t>
      </w:r>
      <w:r w:rsidRPr="00683552">
        <w:rPr>
          <w:szCs w:val="22"/>
          <w:lang w:eastAsia="ja-JP"/>
        </w:rPr>
        <w:t>when dulaglutide 0.</w:t>
      </w:r>
      <w:r w:rsidRPr="00683552">
        <w:t xml:space="preserve">75 mg and 1.5 mg, respectively, were </w:t>
      </w:r>
      <w:r w:rsidRPr="00683552">
        <w:rPr>
          <w:szCs w:val="22"/>
          <w:lang w:eastAsia="ja-JP"/>
        </w:rPr>
        <w:t>used in combination with a sulphonylurea</w:t>
      </w:r>
      <w:r w:rsidRPr="00683552">
        <w:t xml:space="preserve"> </w:t>
      </w:r>
      <w:r w:rsidR="00991A3A" w:rsidRPr="00683552">
        <w:t>and</w:t>
      </w:r>
      <w:r w:rsidRPr="00683552">
        <w:t xml:space="preserve"> metformin were 39.0% and 40.3% and the</w:t>
      </w:r>
      <w:r w:rsidRPr="00683552">
        <w:rPr>
          <w:szCs w:val="22"/>
        </w:rPr>
        <w:t xml:space="preserve"> rates </w:t>
      </w:r>
      <w:r w:rsidRPr="00683552">
        <w:rPr>
          <w:szCs w:val="22"/>
          <w:lang w:eastAsia="ja-JP"/>
        </w:rPr>
        <w:t xml:space="preserve">were 1.67 and 1.67 events/patient/year. </w:t>
      </w:r>
      <w:r w:rsidRPr="00683552">
        <w:t>The severe hypoglycaemia event incidences were 0% and 0.7%, and rates were 0.00 and 0.01 events/patient/year</w:t>
      </w:r>
      <w:r w:rsidR="00991A3A" w:rsidRPr="00683552">
        <w:t xml:space="preserve"> </w:t>
      </w:r>
      <w:r w:rsidR="006E3672" w:rsidRPr="00683552">
        <w:t xml:space="preserve">for each dose, respectively. The incidence of documented symptomatic hypoglycaemia </w:t>
      </w:r>
      <w:r w:rsidR="006E3672" w:rsidRPr="00683552">
        <w:rPr>
          <w:lang w:eastAsia="ja-JP"/>
        </w:rPr>
        <w:t xml:space="preserve">when </w:t>
      </w:r>
      <w:r w:rsidR="006E3672" w:rsidRPr="00683552">
        <w:t>dulaglutide 1.5 mg was used with sulphonylurea alone was 11.3% and the rate was 0.90 events/patient/year, and there were no episodes of severe hypoglycaemia.</w:t>
      </w:r>
    </w:p>
    <w:p w14:paraId="7C27DEE4" w14:textId="77777777" w:rsidR="00C31296" w:rsidRPr="00683552" w:rsidRDefault="00C31296" w:rsidP="00863397">
      <w:pPr>
        <w:spacing w:line="240" w:lineRule="auto"/>
      </w:pPr>
    </w:p>
    <w:p w14:paraId="7C27DEE5" w14:textId="77777777" w:rsidR="00C31296" w:rsidRPr="00683552" w:rsidRDefault="00DA20DF" w:rsidP="00C31296">
      <w:pPr>
        <w:spacing w:line="240" w:lineRule="auto"/>
        <w:rPr>
          <w:szCs w:val="22"/>
          <w:lang w:eastAsia="ja-JP"/>
        </w:rPr>
      </w:pPr>
      <w:r w:rsidRPr="00683552">
        <w:rPr>
          <w:szCs w:val="22"/>
          <w:lang w:eastAsia="ja-JP"/>
        </w:rPr>
        <w:t xml:space="preserve">The incidence </w:t>
      </w:r>
      <w:r w:rsidRPr="00683552">
        <w:rPr>
          <w:szCs w:val="22"/>
        </w:rPr>
        <w:t xml:space="preserve">of documented symptomatic hypoglycaemia </w:t>
      </w:r>
      <w:r w:rsidRPr="00683552">
        <w:rPr>
          <w:szCs w:val="22"/>
          <w:lang w:eastAsia="ja-JP"/>
        </w:rPr>
        <w:t>when dulaglutide 1.5 mg was used in combination with insulin glargine was 35.3% and the rate was 3.38 events/patient/year. The severe hypoglycaemia event incidence was 0.7% and the rate was 0.01 events/patient/year.</w:t>
      </w:r>
    </w:p>
    <w:p w14:paraId="7C27DEE6" w14:textId="77777777" w:rsidR="00863397" w:rsidRPr="00683552" w:rsidRDefault="00863397" w:rsidP="00863397">
      <w:pPr>
        <w:spacing w:line="240" w:lineRule="auto"/>
        <w:rPr>
          <w:szCs w:val="22"/>
          <w:lang w:eastAsia="ja-JP"/>
        </w:rPr>
      </w:pPr>
    </w:p>
    <w:p w14:paraId="7C27DEE7" w14:textId="77777777" w:rsidR="00863397" w:rsidRPr="00683552" w:rsidRDefault="00DA20DF" w:rsidP="00863397">
      <w:pPr>
        <w:spacing w:line="240" w:lineRule="auto"/>
        <w:rPr>
          <w:szCs w:val="22"/>
          <w:lang w:eastAsia="ja-JP"/>
        </w:rPr>
      </w:pPr>
      <w:r w:rsidRPr="00683552">
        <w:rPr>
          <w:szCs w:val="22"/>
          <w:lang w:eastAsia="ja-JP"/>
        </w:rPr>
        <w:t>The incidences when dulaglutide 0.75 mg and 1.5 mg, respectively, were used in combination with prandial insulin were 85.3% and 80.0% and rates were 35.66 and 31.06 events/patient/year. The severe hypoglycaemia event incidences were 2.4% and 3.4%, and rates were 0.05 and 0.06 events/patient/year.</w:t>
      </w:r>
    </w:p>
    <w:p w14:paraId="7C27DEE8" w14:textId="6DF535A4" w:rsidR="00863397" w:rsidRPr="00683552" w:rsidRDefault="00863397" w:rsidP="00863397">
      <w:pPr>
        <w:spacing w:line="240" w:lineRule="auto"/>
        <w:rPr>
          <w:i/>
          <w:szCs w:val="22"/>
        </w:rPr>
      </w:pPr>
    </w:p>
    <w:p w14:paraId="7317D274" w14:textId="621FE815" w:rsidR="00BA042D" w:rsidRPr="00683552" w:rsidRDefault="00BA042D" w:rsidP="00863397">
      <w:pPr>
        <w:spacing w:line="240" w:lineRule="auto"/>
      </w:pPr>
      <w:r w:rsidRPr="00683552">
        <w:t xml:space="preserve">In a </w:t>
      </w:r>
      <w:r w:rsidR="00A00C20" w:rsidRPr="00683552">
        <w:t>p</w:t>
      </w:r>
      <w:r w:rsidRPr="00683552">
        <w:t xml:space="preserve">hase 3 study through to week 52, when dulaglutide 1.5 mg, 3 mg and 4.5 mg were used in combination with metformin, the incidences of </w:t>
      </w:r>
      <w:r w:rsidRPr="00683552">
        <w:rPr>
          <w:szCs w:val="22"/>
          <w:lang w:eastAsia="ja-JP"/>
        </w:rPr>
        <w:t xml:space="preserve">documented symptomatic hypoglycaemia were 3.1 %, 2.4 % and 3.1 %, respectively, and rates were 0.07, 0.05 and 0.07 events/patient/year; one episode of severe hypoglycaemia was reported </w:t>
      </w:r>
      <w:r w:rsidRPr="00683552">
        <w:t>with dulaglutide 1.5 mg and 4.5 mg, respectively.</w:t>
      </w:r>
    </w:p>
    <w:p w14:paraId="0E7DCD2B" w14:textId="77777777" w:rsidR="00BA042D" w:rsidRPr="00683552" w:rsidRDefault="00BA042D" w:rsidP="00863397">
      <w:pPr>
        <w:spacing w:line="240" w:lineRule="auto"/>
        <w:rPr>
          <w:i/>
          <w:szCs w:val="22"/>
        </w:rPr>
      </w:pPr>
    </w:p>
    <w:p w14:paraId="7C27DEE9" w14:textId="77777777" w:rsidR="00863397" w:rsidRPr="00683552" w:rsidRDefault="00DA20DF" w:rsidP="00863397">
      <w:pPr>
        <w:spacing w:line="240" w:lineRule="auto"/>
        <w:rPr>
          <w:i/>
          <w:szCs w:val="22"/>
        </w:rPr>
      </w:pPr>
      <w:r w:rsidRPr="00683552">
        <w:rPr>
          <w:i/>
          <w:szCs w:val="22"/>
        </w:rPr>
        <w:t>Gastrointestinal adverse reactions</w:t>
      </w:r>
    </w:p>
    <w:p w14:paraId="7C27DEEA" w14:textId="77777777" w:rsidR="00863397" w:rsidRPr="00683552" w:rsidRDefault="00DA20DF" w:rsidP="00863397">
      <w:pPr>
        <w:spacing w:line="240" w:lineRule="auto"/>
        <w:rPr>
          <w:szCs w:val="22"/>
          <w:lang w:eastAsia="ja-JP"/>
        </w:rPr>
      </w:pPr>
      <w:r w:rsidRPr="00683552">
        <w:rPr>
          <w:szCs w:val="22"/>
          <w:lang w:eastAsia="ja-JP"/>
        </w:rPr>
        <w:t>Cumulative reporting of g</w:t>
      </w:r>
      <w:r w:rsidRPr="00683552">
        <w:rPr>
          <w:szCs w:val="22"/>
        </w:rPr>
        <w:t xml:space="preserve">astrointestinal events </w:t>
      </w:r>
      <w:r w:rsidRPr="00683552">
        <w:rPr>
          <w:szCs w:val="22"/>
          <w:lang w:eastAsia="ja-JP"/>
        </w:rPr>
        <w:t>up to 104 weeks with dulaglutide 0.</w:t>
      </w:r>
      <w:r w:rsidRPr="00683552">
        <w:t xml:space="preserve">75mg and 1.5 mg, respectively, </w:t>
      </w:r>
      <w:r w:rsidRPr="00683552">
        <w:rPr>
          <w:szCs w:val="22"/>
          <w:lang w:eastAsia="ja-JP"/>
        </w:rPr>
        <w:t>included</w:t>
      </w:r>
      <w:r w:rsidRPr="00683552">
        <w:rPr>
          <w:szCs w:val="22"/>
        </w:rPr>
        <w:t xml:space="preserve"> nausea </w:t>
      </w:r>
      <w:r w:rsidRPr="00683552">
        <w:rPr>
          <w:szCs w:val="22"/>
          <w:lang w:eastAsia="ja-JP"/>
        </w:rPr>
        <w:t>(12.9% and 21.2 %</w:t>
      </w:r>
      <w:r w:rsidRPr="00683552">
        <w:rPr>
          <w:i/>
          <w:szCs w:val="22"/>
          <w:lang w:eastAsia="ja-JP"/>
        </w:rPr>
        <w:t>)</w:t>
      </w:r>
      <w:r w:rsidRPr="00683552">
        <w:rPr>
          <w:szCs w:val="22"/>
        </w:rPr>
        <w:t xml:space="preserve">, diarrhoea (10.7% and </w:t>
      </w:r>
      <w:r w:rsidRPr="00683552">
        <w:rPr>
          <w:szCs w:val="22"/>
          <w:lang w:eastAsia="ja-JP"/>
        </w:rPr>
        <w:t>13.7 %</w:t>
      </w:r>
      <w:r w:rsidRPr="00683552">
        <w:rPr>
          <w:szCs w:val="22"/>
        </w:rPr>
        <w:t xml:space="preserve">) and vomiting </w:t>
      </w:r>
      <w:r w:rsidRPr="00683552">
        <w:rPr>
          <w:szCs w:val="22"/>
          <w:lang w:eastAsia="ja-JP"/>
        </w:rPr>
        <w:t>(6.9% and 11.5 %)</w:t>
      </w:r>
      <w:r w:rsidRPr="00683552">
        <w:rPr>
          <w:szCs w:val="22"/>
        </w:rPr>
        <w:t>. These were typically mild or moderate in severity and were reported to peak during the first 2 weeks of treatment and rapidly declined over the next 4 weeks, after which the rate remained relatively constant</w:t>
      </w:r>
      <w:r w:rsidRPr="00683552">
        <w:rPr>
          <w:szCs w:val="22"/>
          <w:lang w:eastAsia="ja-JP"/>
        </w:rPr>
        <w:t>.</w:t>
      </w:r>
    </w:p>
    <w:p w14:paraId="3836A4AC" w14:textId="77777777" w:rsidR="00BA042D" w:rsidRPr="00683552" w:rsidRDefault="00BA042D" w:rsidP="00BA042D">
      <w:pPr>
        <w:spacing w:line="240" w:lineRule="auto"/>
        <w:rPr>
          <w:szCs w:val="22"/>
          <w:lang w:eastAsia="ja-JP"/>
        </w:rPr>
      </w:pPr>
    </w:p>
    <w:p w14:paraId="7C27DEEB" w14:textId="09E1E592" w:rsidR="00863397" w:rsidRPr="00683552" w:rsidRDefault="00BA042D" w:rsidP="00BA042D">
      <w:pPr>
        <w:spacing w:line="240" w:lineRule="auto"/>
        <w:rPr>
          <w:szCs w:val="22"/>
          <w:lang w:eastAsia="ja-JP"/>
        </w:rPr>
      </w:pPr>
      <w:r w:rsidRPr="00683552">
        <w:rPr>
          <w:szCs w:val="22"/>
        </w:rPr>
        <w:t xml:space="preserve">In a phase 3 study with 1.5 mg, 3 mg and 4.5 mg dulaglutide doses </w:t>
      </w:r>
      <w:r w:rsidRPr="00683552">
        <w:t xml:space="preserve">respectively, </w:t>
      </w:r>
      <w:r w:rsidRPr="00683552">
        <w:rPr>
          <w:szCs w:val="22"/>
          <w:lang w:eastAsia="ja-JP"/>
        </w:rPr>
        <w:t>cumulative reporting of gastrointestinal events through to 52 weeks included nausea (14.2 %, 16.1 % and 17.3 %), diarrhoea (7.7 %, 12.0 % and 11.6 %) and vomiting (6.4 %, 9.1 % and 10.1 %).</w:t>
      </w:r>
    </w:p>
    <w:p w14:paraId="3A30BCD3" w14:textId="77777777" w:rsidR="00BA042D" w:rsidRPr="00683552" w:rsidRDefault="00BA042D" w:rsidP="00BA042D">
      <w:pPr>
        <w:spacing w:line="240" w:lineRule="auto"/>
        <w:rPr>
          <w:szCs w:val="22"/>
        </w:rPr>
      </w:pPr>
    </w:p>
    <w:p w14:paraId="7C27DEEC" w14:textId="77777777" w:rsidR="00863397" w:rsidRPr="00683552" w:rsidRDefault="00DA20DF" w:rsidP="00863397">
      <w:pPr>
        <w:spacing w:line="240" w:lineRule="auto"/>
        <w:rPr>
          <w:szCs w:val="22"/>
        </w:rPr>
      </w:pPr>
      <w:r w:rsidRPr="00683552">
        <w:rPr>
          <w:szCs w:val="22"/>
          <w:lang w:eastAsia="ja-JP"/>
        </w:rPr>
        <w:t xml:space="preserve">In </w:t>
      </w:r>
      <w:r w:rsidRPr="00683552">
        <w:rPr>
          <w:szCs w:val="22"/>
        </w:rPr>
        <w:t xml:space="preserve">clinical pharmacology studies conducted in patients with type 2 diabetes mellitus up to 6 weeks, </w:t>
      </w:r>
      <w:r w:rsidRPr="00683552">
        <w:rPr>
          <w:szCs w:val="22"/>
          <w:lang w:eastAsia="ja-JP"/>
        </w:rPr>
        <w:t>the</w:t>
      </w:r>
      <w:r w:rsidRPr="00683552">
        <w:rPr>
          <w:szCs w:val="22"/>
        </w:rPr>
        <w:t xml:space="preserve"> majority of gastrointestinal events were reported during the first 2-3 days after the initial dose and declined with subsequent doses.</w:t>
      </w:r>
    </w:p>
    <w:p w14:paraId="7C27DEED" w14:textId="77777777" w:rsidR="00863397" w:rsidRPr="00683552" w:rsidRDefault="00863397" w:rsidP="00863397">
      <w:pPr>
        <w:spacing w:line="240" w:lineRule="auto"/>
        <w:rPr>
          <w:szCs w:val="22"/>
        </w:rPr>
      </w:pPr>
    </w:p>
    <w:p w14:paraId="7C27DEEE" w14:textId="77777777" w:rsidR="00863397" w:rsidRPr="00683552" w:rsidRDefault="00DA20DF" w:rsidP="00863397">
      <w:pPr>
        <w:spacing w:line="240" w:lineRule="auto"/>
        <w:rPr>
          <w:i/>
          <w:szCs w:val="22"/>
        </w:rPr>
      </w:pPr>
      <w:r w:rsidRPr="00683552">
        <w:rPr>
          <w:i/>
          <w:szCs w:val="22"/>
        </w:rPr>
        <w:t xml:space="preserve">Acute pancreatitis </w:t>
      </w:r>
    </w:p>
    <w:p w14:paraId="7C27DEEF" w14:textId="4AD6FF21" w:rsidR="00863397" w:rsidRPr="00683552" w:rsidRDefault="00DA20DF" w:rsidP="00863397">
      <w:pPr>
        <w:spacing w:line="240" w:lineRule="auto"/>
        <w:rPr>
          <w:szCs w:val="22"/>
        </w:rPr>
      </w:pPr>
      <w:r w:rsidRPr="00683552">
        <w:rPr>
          <w:szCs w:val="22"/>
        </w:rPr>
        <w:t xml:space="preserve">The incidence of acute pancreatitis in Phase </w:t>
      </w:r>
      <w:r w:rsidR="0083127D" w:rsidRPr="00683552">
        <w:rPr>
          <w:szCs w:val="22"/>
        </w:rPr>
        <w:t xml:space="preserve">2 </w:t>
      </w:r>
      <w:r w:rsidRPr="00683552">
        <w:rPr>
          <w:szCs w:val="22"/>
        </w:rPr>
        <w:t xml:space="preserve">and </w:t>
      </w:r>
      <w:r w:rsidR="0083127D" w:rsidRPr="00683552">
        <w:rPr>
          <w:szCs w:val="22"/>
        </w:rPr>
        <w:t xml:space="preserve">3 </w:t>
      </w:r>
      <w:r w:rsidR="007B3D45" w:rsidRPr="00683552">
        <w:rPr>
          <w:szCs w:val="22"/>
        </w:rPr>
        <w:t xml:space="preserve">registration </w:t>
      </w:r>
      <w:r w:rsidRPr="00683552">
        <w:rPr>
          <w:szCs w:val="22"/>
        </w:rPr>
        <w:t>studies was 0.07% for dulaglutide compared to 0.14% for placebo and 0.19% for comparators with or without additional background antidiabetic therapy.</w:t>
      </w:r>
    </w:p>
    <w:p w14:paraId="7C27DEF0" w14:textId="77777777" w:rsidR="00863397" w:rsidRPr="00683552" w:rsidRDefault="00863397" w:rsidP="00863397">
      <w:pPr>
        <w:spacing w:line="240" w:lineRule="auto"/>
        <w:rPr>
          <w:szCs w:val="22"/>
        </w:rPr>
      </w:pPr>
    </w:p>
    <w:p w14:paraId="7C27DEF1" w14:textId="77777777" w:rsidR="00863397" w:rsidRPr="00683552" w:rsidRDefault="00DA20DF" w:rsidP="00863397">
      <w:pPr>
        <w:spacing w:line="240" w:lineRule="auto"/>
        <w:rPr>
          <w:i/>
        </w:rPr>
      </w:pPr>
      <w:r w:rsidRPr="00683552">
        <w:rPr>
          <w:i/>
        </w:rPr>
        <w:t>Pancreatic enzymes</w:t>
      </w:r>
    </w:p>
    <w:p w14:paraId="7C27DEF2" w14:textId="77777777" w:rsidR="00863397" w:rsidRPr="00683552" w:rsidRDefault="00DA20DF" w:rsidP="00863397">
      <w:pPr>
        <w:spacing w:line="240" w:lineRule="auto"/>
      </w:pPr>
      <w:r w:rsidRPr="00683552">
        <w:lastRenderedPageBreak/>
        <w:t xml:space="preserve">Dulaglutide is associated with mean increases from baseline in pancreatic enzymes (lipase and/or pancreatic amylase) of 11 % to 21 % (see section 4.4). </w:t>
      </w:r>
      <w:r w:rsidRPr="00683552">
        <w:rPr>
          <w:szCs w:val="22"/>
        </w:rPr>
        <w:t>In the absence of other signs and symptoms of acute pancreatitis, elevations in pancreatic enzymes alone are not predictive of acute pancreatitis.</w:t>
      </w:r>
    </w:p>
    <w:p w14:paraId="7C27DEF3" w14:textId="77777777" w:rsidR="00863397" w:rsidRPr="00683552" w:rsidRDefault="00863397" w:rsidP="00863397">
      <w:pPr>
        <w:spacing w:line="240" w:lineRule="auto"/>
        <w:rPr>
          <w:szCs w:val="22"/>
        </w:rPr>
      </w:pPr>
    </w:p>
    <w:p w14:paraId="7C27DEF4" w14:textId="77777777" w:rsidR="00863397" w:rsidRPr="00683552" w:rsidRDefault="00DA20DF" w:rsidP="00863397">
      <w:pPr>
        <w:spacing w:line="240" w:lineRule="auto"/>
        <w:rPr>
          <w:i/>
          <w:szCs w:val="22"/>
          <w:lang w:eastAsia="ja-JP"/>
        </w:rPr>
      </w:pPr>
      <w:r w:rsidRPr="00683552">
        <w:rPr>
          <w:i/>
          <w:szCs w:val="22"/>
        </w:rPr>
        <w:t xml:space="preserve">Heart rate increase </w:t>
      </w:r>
    </w:p>
    <w:p w14:paraId="7C27DEF5" w14:textId="77777777" w:rsidR="00863397" w:rsidRPr="00683552" w:rsidRDefault="00DA20DF" w:rsidP="00863397">
      <w:pPr>
        <w:spacing w:line="240" w:lineRule="auto"/>
        <w:rPr>
          <w:szCs w:val="22"/>
        </w:rPr>
      </w:pPr>
      <w:r w:rsidRPr="00683552">
        <w:rPr>
          <w:szCs w:val="22"/>
        </w:rPr>
        <w:t xml:space="preserve">Small mean increases in heart rate of 2 to 4 beats per minute (bpm) and a </w:t>
      </w:r>
      <w:r w:rsidRPr="00683552">
        <w:t xml:space="preserve">1.3% and </w:t>
      </w:r>
      <w:r w:rsidRPr="00683552">
        <w:rPr>
          <w:szCs w:val="22"/>
        </w:rPr>
        <w:t>1.4 % incidence of sinus tachycardia, with a concomitant increase from baseline ≥ 15 bpm, were observed with dulaglutide 0.75</w:t>
      </w:r>
      <w:r w:rsidRPr="00683552">
        <w:t>mg and 1.5 mg, respectively</w:t>
      </w:r>
      <w:r w:rsidRPr="00683552">
        <w:rPr>
          <w:szCs w:val="22"/>
        </w:rPr>
        <w:t>.</w:t>
      </w:r>
    </w:p>
    <w:p w14:paraId="7137E473" w14:textId="77777777" w:rsidR="00BA042D" w:rsidRPr="00683552" w:rsidRDefault="00BA042D" w:rsidP="00BA042D">
      <w:pPr>
        <w:spacing w:line="240" w:lineRule="auto"/>
        <w:rPr>
          <w:szCs w:val="22"/>
        </w:rPr>
      </w:pPr>
    </w:p>
    <w:p w14:paraId="08440C93" w14:textId="7060D9B2" w:rsidR="00BA042D" w:rsidRPr="00683552" w:rsidRDefault="00BA042D" w:rsidP="00BA042D">
      <w:pPr>
        <w:spacing w:line="240" w:lineRule="auto"/>
        <w:rPr>
          <w:szCs w:val="22"/>
        </w:rPr>
      </w:pPr>
      <w:r w:rsidRPr="00683552">
        <w:rPr>
          <w:szCs w:val="22"/>
        </w:rPr>
        <w:t>In a phase 3 study with 1.5 mg, 3 mg and 4.5 mg dulaglutide doses, the incidence of sinus tachycardia, with a concomitant increase from baseline ≥ 15 bpm, w</w:t>
      </w:r>
      <w:r w:rsidR="002C2C89" w:rsidRPr="00683552">
        <w:rPr>
          <w:szCs w:val="22"/>
        </w:rPr>
        <w:t>as</w:t>
      </w:r>
      <w:r w:rsidRPr="00683552">
        <w:rPr>
          <w:szCs w:val="22"/>
        </w:rPr>
        <w:t xml:space="preserve"> 2.6 %, 1.9 % and 2.6 % respectively. Mean increases in heart rate </w:t>
      </w:r>
      <w:r w:rsidRPr="00683552" w:rsidDel="00B045F4">
        <w:rPr>
          <w:szCs w:val="22"/>
        </w:rPr>
        <w:t>of</w:t>
      </w:r>
      <w:r w:rsidRPr="00683552">
        <w:rPr>
          <w:szCs w:val="22"/>
        </w:rPr>
        <w:t xml:space="preserve"> 1 – 4 beats per minute (bpm) were observed.</w:t>
      </w:r>
    </w:p>
    <w:p w14:paraId="7C27DEF6" w14:textId="77777777" w:rsidR="00863397" w:rsidRPr="00683552" w:rsidRDefault="00863397" w:rsidP="00863397">
      <w:pPr>
        <w:spacing w:line="240" w:lineRule="auto"/>
        <w:rPr>
          <w:i/>
          <w:szCs w:val="22"/>
        </w:rPr>
      </w:pPr>
    </w:p>
    <w:p w14:paraId="7C27DEF7" w14:textId="77777777" w:rsidR="00863397" w:rsidRPr="00683552" w:rsidRDefault="00DA20DF" w:rsidP="00863397">
      <w:pPr>
        <w:spacing w:line="240" w:lineRule="auto"/>
        <w:rPr>
          <w:i/>
          <w:lang w:eastAsia="ja-JP"/>
        </w:rPr>
      </w:pPr>
      <w:r w:rsidRPr="00683552">
        <w:rPr>
          <w:i/>
        </w:rPr>
        <w:t xml:space="preserve">First degree AV block/PR interval prolongation </w:t>
      </w:r>
    </w:p>
    <w:p w14:paraId="7C27DEF8" w14:textId="77777777" w:rsidR="00863397" w:rsidRPr="00683552" w:rsidRDefault="00DA20DF" w:rsidP="00863397">
      <w:pPr>
        <w:spacing w:line="240" w:lineRule="auto"/>
      </w:pPr>
      <w:r w:rsidRPr="00683552">
        <w:t xml:space="preserve">Small mean increases from baseline in PR interval of 2 to 3 msec and a 1.5% and 2.4 % incidence of first-degree AV block </w:t>
      </w:r>
      <w:r w:rsidRPr="00683552">
        <w:rPr>
          <w:szCs w:val="22"/>
        </w:rPr>
        <w:t>were observed with dulaglutide 0.75 </w:t>
      </w:r>
      <w:r w:rsidRPr="00683552">
        <w:t>mg and 1.5 mg, respectively.</w:t>
      </w:r>
    </w:p>
    <w:p w14:paraId="5F351612" w14:textId="77777777" w:rsidR="00BA042D" w:rsidRPr="00683552" w:rsidRDefault="00BA042D" w:rsidP="00BA042D">
      <w:pPr>
        <w:spacing w:line="240" w:lineRule="auto"/>
        <w:rPr>
          <w:szCs w:val="22"/>
        </w:rPr>
      </w:pPr>
    </w:p>
    <w:p w14:paraId="129C97F1" w14:textId="77777777" w:rsidR="00BA042D" w:rsidRPr="00683552" w:rsidRDefault="00BA042D" w:rsidP="00BA042D">
      <w:pPr>
        <w:spacing w:line="240" w:lineRule="auto"/>
      </w:pPr>
      <w:r w:rsidRPr="00683552">
        <w:rPr>
          <w:szCs w:val="22"/>
        </w:rPr>
        <w:t>In a phase 3 study with 1.5 mg, 3 mg and 4.5 mg dulaglutide doses,</w:t>
      </w:r>
      <w:r w:rsidRPr="00683552">
        <w:t xml:space="preserve"> the incidence of first-degree AV block </w:t>
      </w:r>
      <w:r w:rsidRPr="00683552">
        <w:rPr>
          <w:szCs w:val="22"/>
        </w:rPr>
        <w:t xml:space="preserve">was </w:t>
      </w:r>
      <w:r w:rsidRPr="00683552">
        <w:t xml:space="preserve">1.2 %, 3.8 % and 1.7 % </w:t>
      </w:r>
      <w:r w:rsidRPr="00683552">
        <w:rPr>
          <w:szCs w:val="22"/>
        </w:rPr>
        <w:t>respectively.</w:t>
      </w:r>
      <w:r w:rsidRPr="00683552">
        <w:t xml:space="preserve"> Mean increases from baseline in PR interval of 3 – 5 msec were observed. </w:t>
      </w:r>
    </w:p>
    <w:p w14:paraId="7C27DEF9" w14:textId="77777777" w:rsidR="00863397" w:rsidRPr="00683552" w:rsidRDefault="00863397" w:rsidP="00863397">
      <w:pPr>
        <w:spacing w:line="240" w:lineRule="auto"/>
      </w:pPr>
    </w:p>
    <w:p w14:paraId="7C27DEFA" w14:textId="77777777" w:rsidR="00863397" w:rsidRPr="00683552" w:rsidRDefault="00DA20DF" w:rsidP="00863397">
      <w:pPr>
        <w:spacing w:line="240" w:lineRule="auto"/>
        <w:rPr>
          <w:i/>
          <w:iCs/>
          <w:szCs w:val="22"/>
        </w:rPr>
      </w:pPr>
      <w:r w:rsidRPr="00683552">
        <w:rPr>
          <w:i/>
          <w:iCs/>
          <w:szCs w:val="22"/>
        </w:rPr>
        <w:t xml:space="preserve">Immunogenicity </w:t>
      </w:r>
    </w:p>
    <w:p w14:paraId="7C27DEFB" w14:textId="512A3FF5" w:rsidR="00863397" w:rsidRPr="00683552" w:rsidRDefault="00DA20DF" w:rsidP="00863397">
      <w:pPr>
        <w:spacing w:line="240" w:lineRule="auto"/>
        <w:rPr>
          <w:iCs/>
          <w:szCs w:val="22"/>
        </w:rPr>
      </w:pPr>
      <w:r w:rsidRPr="00683552">
        <w:rPr>
          <w:iCs/>
          <w:szCs w:val="22"/>
        </w:rPr>
        <w:t xml:space="preserve">In </w:t>
      </w:r>
      <w:r w:rsidR="00C473F9" w:rsidRPr="00683552">
        <w:rPr>
          <w:iCs/>
          <w:szCs w:val="22"/>
        </w:rPr>
        <w:t xml:space="preserve">registration </w:t>
      </w:r>
      <w:r w:rsidRPr="00683552">
        <w:rPr>
          <w:iCs/>
          <w:szCs w:val="22"/>
        </w:rPr>
        <w:t>studies, treatment with dulaglutide was associated with a 1.6 % incidence of treatment emergent dulaglutide anti</w:t>
      </w:r>
      <w:r w:rsidRPr="00683552">
        <w:rPr>
          <w:iCs/>
          <w:szCs w:val="22"/>
        </w:rPr>
        <w:noBreakHyphen/>
        <w:t>drug antibodies, indicating that the structural modifications in the GLP</w:t>
      </w:r>
      <w:r w:rsidRPr="00683552">
        <w:rPr>
          <w:iCs/>
          <w:szCs w:val="22"/>
        </w:rPr>
        <w:noBreakHyphen/>
        <w:t>1 and modified IgG4 parts of the dulaglutide molecule, together with high homology with native GLP</w:t>
      </w:r>
      <w:r w:rsidRPr="00683552">
        <w:rPr>
          <w:iCs/>
          <w:szCs w:val="22"/>
        </w:rPr>
        <w:noBreakHyphen/>
        <w:t>1 and native IgG4, minimise the risk of immune response against dulaglutide. Patients with dulaglutide anti</w:t>
      </w:r>
      <w:r w:rsidRPr="00683552">
        <w:rPr>
          <w:iCs/>
          <w:szCs w:val="22"/>
        </w:rPr>
        <w:noBreakHyphen/>
        <w:t>drug antibodies generally had low titres, and although the number of patients developing dulaglutide anti</w:t>
      </w:r>
      <w:r w:rsidRPr="00683552">
        <w:rPr>
          <w:iCs/>
          <w:szCs w:val="22"/>
        </w:rPr>
        <w:noBreakHyphen/>
        <w:t>drug antibodies was low, examination of the phase </w:t>
      </w:r>
      <w:r w:rsidR="0083127D" w:rsidRPr="00683552">
        <w:rPr>
          <w:iCs/>
          <w:szCs w:val="22"/>
        </w:rPr>
        <w:t xml:space="preserve">3 </w:t>
      </w:r>
      <w:r w:rsidRPr="00683552">
        <w:rPr>
          <w:iCs/>
          <w:szCs w:val="22"/>
        </w:rPr>
        <w:t>data revealed no clear impact of dulaglutide anti</w:t>
      </w:r>
      <w:r w:rsidRPr="00683552">
        <w:rPr>
          <w:iCs/>
          <w:szCs w:val="22"/>
        </w:rPr>
        <w:noBreakHyphen/>
        <w:t>drug antibodies on changes in HbA1c.</w:t>
      </w:r>
      <w:r w:rsidR="00B90BA6" w:rsidRPr="00683552">
        <w:t xml:space="preserve"> None of the patients with systemic hypersensitivity developed dulaglutide anti</w:t>
      </w:r>
      <w:r w:rsidR="00B90BA6" w:rsidRPr="00683552">
        <w:noBreakHyphen/>
        <w:t>drug antibodies.</w:t>
      </w:r>
    </w:p>
    <w:p w14:paraId="7C27DEFC" w14:textId="77777777" w:rsidR="00863397" w:rsidRPr="00683552" w:rsidRDefault="00863397" w:rsidP="00863397">
      <w:pPr>
        <w:spacing w:line="240" w:lineRule="auto"/>
        <w:rPr>
          <w:u w:val="single"/>
        </w:rPr>
      </w:pPr>
    </w:p>
    <w:p w14:paraId="7C27DEFD" w14:textId="77777777" w:rsidR="00863397" w:rsidRPr="00683552" w:rsidRDefault="00DA20DF" w:rsidP="00DB7537">
      <w:pPr>
        <w:keepNext/>
        <w:spacing w:line="240" w:lineRule="auto"/>
      </w:pPr>
      <w:r w:rsidRPr="00683552">
        <w:rPr>
          <w:i/>
        </w:rPr>
        <w:t xml:space="preserve">Hypersensitivity </w:t>
      </w:r>
    </w:p>
    <w:p w14:paraId="7C27DEFE" w14:textId="4A0EBBCC" w:rsidR="00B90BA6" w:rsidRPr="00683552" w:rsidRDefault="00DA20DF" w:rsidP="00B90BA6">
      <w:pPr>
        <w:spacing w:line="240" w:lineRule="auto"/>
      </w:pPr>
      <w:r w:rsidRPr="00683552">
        <w:t xml:space="preserve">In the phase </w:t>
      </w:r>
      <w:r w:rsidR="0083127D" w:rsidRPr="00683552">
        <w:t xml:space="preserve">2 </w:t>
      </w:r>
      <w:r w:rsidRPr="00683552">
        <w:t>and phase </w:t>
      </w:r>
      <w:r w:rsidR="0083127D" w:rsidRPr="00683552">
        <w:t xml:space="preserve">3 </w:t>
      </w:r>
      <w:r w:rsidR="00C473F9" w:rsidRPr="00683552">
        <w:t xml:space="preserve">registration </w:t>
      </w:r>
      <w:r w:rsidRPr="00683552">
        <w:t xml:space="preserve">studies, systemic hypersensitivity events (e.g., urticaria, edema) were reported in 0.5 % of patients receiving dulaglutide. </w:t>
      </w:r>
      <w:r w:rsidRPr="00683552">
        <w:rPr>
          <w:szCs w:val="22"/>
        </w:rPr>
        <w:t xml:space="preserve">Cases of anaphylactic reaction have been rarely reported with marketed use of dulaglutide. </w:t>
      </w:r>
    </w:p>
    <w:p w14:paraId="7C27DEFF" w14:textId="77777777" w:rsidR="00863397" w:rsidRPr="00683552" w:rsidRDefault="00863397" w:rsidP="00863397">
      <w:pPr>
        <w:spacing w:line="240" w:lineRule="auto"/>
      </w:pPr>
    </w:p>
    <w:p w14:paraId="7C27DF00" w14:textId="77777777" w:rsidR="00863397" w:rsidRPr="00683552" w:rsidRDefault="00DA20DF" w:rsidP="005E2304">
      <w:pPr>
        <w:keepNext/>
        <w:spacing w:line="240" w:lineRule="auto"/>
        <w:rPr>
          <w:i/>
          <w:szCs w:val="22"/>
          <w:lang w:eastAsia="ja-JP"/>
        </w:rPr>
      </w:pPr>
      <w:r w:rsidRPr="00683552">
        <w:rPr>
          <w:i/>
          <w:szCs w:val="22"/>
        </w:rPr>
        <w:t xml:space="preserve">Injection site reactions </w:t>
      </w:r>
    </w:p>
    <w:p w14:paraId="7C27DF01" w14:textId="77777777" w:rsidR="00863397" w:rsidRPr="00683552" w:rsidRDefault="00DA20DF" w:rsidP="005E2304">
      <w:pPr>
        <w:keepNext/>
        <w:spacing w:line="240" w:lineRule="auto"/>
        <w:rPr>
          <w:szCs w:val="22"/>
        </w:rPr>
      </w:pPr>
      <w:r w:rsidRPr="00683552">
        <w:rPr>
          <w:szCs w:val="22"/>
        </w:rPr>
        <w:t>Injection site adverse events were reported in 1.9 % of patients receiving dulaglutide.</w:t>
      </w:r>
      <w:r w:rsidRPr="00683552">
        <w:rPr>
          <w:i/>
          <w:szCs w:val="22"/>
        </w:rPr>
        <w:t xml:space="preserve"> </w:t>
      </w:r>
      <w:r w:rsidRPr="00683552">
        <w:rPr>
          <w:szCs w:val="22"/>
        </w:rPr>
        <w:t>Potentially immune</w:t>
      </w:r>
      <w:r w:rsidRPr="00683552">
        <w:rPr>
          <w:szCs w:val="22"/>
        </w:rPr>
        <w:noBreakHyphen/>
        <w:t>mediated injection site adverse events (e.g., rash, erythema) were reported in 0.7 % of patients and were usually mild.</w:t>
      </w:r>
    </w:p>
    <w:p w14:paraId="7C27DF02" w14:textId="77777777" w:rsidR="00863397" w:rsidRPr="00683552" w:rsidRDefault="00863397" w:rsidP="00863397">
      <w:pPr>
        <w:spacing w:line="240" w:lineRule="auto"/>
        <w:rPr>
          <w:szCs w:val="22"/>
        </w:rPr>
      </w:pPr>
    </w:p>
    <w:p w14:paraId="7C27DF03" w14:textId="77777777" w:rsidR="00863397" w:rsidRPr="00683552" w:rsidRDefault="00DA20DF" w:rsidP="00863397">
      <w:pPr>
        <w:spacing w:line="240" w:lineRule="auto"/>
        <w:rPr>
          <w:i/>
          <w:szCs w:val="22"/>
        </w:rPr>
      </w:pPr>
      <w:r w:rsidRPr="00683552">
        <w:rPr>
          <w:i/>
          <w:szCs w:val="22"/>
        </w:rPr>
        <w:t>Discontinuation due to an adverse event</w:t>
      </w:r>
    </w:p>
    <w:p w14:paraId="7C27DF04" w14:textId="77777777" w:rsidR="00863397" w:rsidRPr="00683552" w:rsidRDefault="00DA20DF" w:rsidP="00863397">
      <w:pPr>
        <w:autoSpaceDE w:val="0"/>
        <w:autoSpaceDN w:val="0"/>
        <w:adjustRightInd w:val="0"/>
        <w:spacing w:line="240" w:lineRule="auto"/>
      </w:pPr>
      <w:r w:rsidRPr="00683552">
        <w:t xml:space="preserve">In studies of 26 weeks duration, the incidence of discontinuation due to adverse events was 2.6% (0.75 mg) and 6.1% (1.5 mg) for dulaglutide versus 3.7 % for placebo. Through the full study duration (up to 104 weeks), the incidence of discontinuation due to adverse events was 5.1% (0.75 mg) and 8.4 % </w:t>
      </w:r>
      <w:r w:rsidRPr="00683552">
        <w:rPr>
          <w:rFonts w:cs="Arial"/>
        </w:rPr>
        <w:t xml:space="preserve">(1.5 mg) </w:t>
      </w:r>
      <w:r w:rsidRPr="00683552">
        <w:t>for dulaglutide. The most frequent adverse reactions leading to discontinuation for 0.75 mg and 1.5 mg dulaglutide, respectively, were nausea (1.0%, 1.9 %), diarrhoea (0.5%, 0.6 %), and vomiting (0.4%, 0.6 %), and were generally reported within the first 4</w:t>
      </w:r>
      <w:r w:rsidRPr="00683552">
        <w:noBreakHyphen/>
        <w:t>6 weeks.</w:t>
      </w:r>
    </w:p>
    <w:p w14:paraId="39395B29" w14:textId="77777777" w:rsidR="00BA042D" w:rsidRPr="00683552" w:rsidRDefault="00BA042D" w:rsidP="00BA042D">
      <w:pPr>
        <w:autoSpaceDE w:val="0"/>
        <w:autoSpaceDN w:val="0"/>
        <w:adjustRightInd w:val="0"/>
        <w:spacing w:line="240" w:lineRule="auto"/>
        <w:rPr>
          <w:szCs w:val="22"/>
        </w:rPr>
      </w:pPr>
    </w:p>
    <w:p w14:paraId="301E6F8E" w14:textId="674F3EBB" w:rsidR="00B97B83" w:rsidRPr="00683552" w:rsidRDefault="00BA042D" w:rsidP="00BA042D">
      <w:pPr>
        <w:autoSpaceDE w:val="0"/>
        <w:autoSpaceDN w:val="0"/>
        <w:adjustRightInd w:val="0"/>
        <w:spacing w:line="240" w:lineRule="auto"/>
        <w:rPr>
          <w:szCs w:val="22"/>
        </w:rPr>
      </w:pPr>
      <w:r w:rsidRPr="00683552">
        <w:rPr>
          <w:szCs w:val="22"/>
        </w:rPr>
        <w:t>In a phase 3 study with 1.5 mg, 3 mg and 4.5 mg dulaglutide doses, the incidence of discontinuation due to adverse events through 52 weeks was 6.0 % (1.5 mg), 7.0 % (3 mg) and 8.5 % (4.5 mg).  The most frequent adverse reactions leading to discontinuation for dulaglutide 1.5 mg, 3 mg and 4.5 mg, respectively, were nausea (1.3 %, 1.3 %, 1.5 %), diarrhoea (0.2 %, 1.0 %, 1.0 %), and vomiting (0.0 %, 0.8 %, 1.3 %).</w:t>
      </w:r>
    </w:p>
    <w:p w14:paraId="69FB87EA" w14:textId="77777777" w:rsidR="00BA042D" w:rsidRPr="00683552" w:rsidRDefault="00BA042D" w:rsidP="00BA042D">
      <w:pPr>
        <w:autoSpaceDE w:val="0"/>
        <w:autoSpaceDN w:val="0"/>
        <w:adjustRightInd w:val="0"/>
        <w:spacing w:line="240" w:lineRule="auto"/>
        <w:rPr>
          <w:szCs w:val="22"/>
        </w:rPr>
      </w:pPr>
    </w:p>
    <w:p w14:paraId="1AAA7181" w14:textId="3DB6E168" w:rsidR="00B97B83" w:rsidRPr="00683552" w:rsidRDefault="00B97B83" w:rsidP="00B97B83">
      <w:pPr>
        <w:pStyle w:val="PLRBodyTextIndentedDouble"/>
        <w:spacing w:after="0"/>
        <w:ind w:left="0"/>
        <w:rPr>
          <w:rFonts w:ascii="Times New Roman" w:hAnsi="Times New Roman"/>
          <w:i/>
          <w:sz w:val="22"/>
          <w:szCs w:val="22"/>
        </w:rPr>
      </w:pPr>
      <w:r w:rsidRPr="00683552">
        <w:rPr>
          <w:rFonts w:ascii="Times New Roman" w:hAnsi="Times New Roman"/>
          <w:i/>
          <w:sz w:val="22"/>
          <w:szCs w:val="22"/>
        </w:rPr>
        <w:t xml:space="preserve">Dulaglutide doses of 3 mg and 4.5 mg </w:t>
      </w:r>
    </w:p>
    <w:p w14:paraId="17D13051" w14:textId="65AD3EC1" w:rsidR="00B97B83" w:rsidRPr="00683552" w:rsidRDefault="00B97B83" w:rsidP="00B97B83">
      <w:pPr>
        <w:autoSpaceDE w:val="0"/>
        <w:autoSpaceDN w:val="0"/>
        <w:adjustRightInd w:val="0"/>
        <w:spacing w:line="240" w:lineRule="auto"/>
      </w:pPr>
      <w:r w:rsidRPr="00683552">
        <w:t>The safety profile in patients treated with dulaglutide 3 mg and 4.5 mg once weekly is consistent with that described above for dulaglutide doses of 0.75 mg and 1.5 mg once weekly.</w:t>
      </w:r>
    </w:p>
    <w:p w14:paraId="7C27DF05" w14:textId="77777777" w:rsidR="00863397" w:rsidRPr="00683552" w:rsidRDefault="00863397" w:rsidP="00863397">
      <w:pPr>
        <w:autoSpaceDE w:val="0"/>
        <w:autoSpaceDN w:val="0"/>
        <w:adjustRightInd w:val="0"/>
        <w:spacing w:line="240" w:lineRule="auto"/>
        <w:rPr>
          <w:szCs w:val="22"/>
        </w:rPr>
      </w:pPr>
    </w:p>
    <w:p w14:paraId="7C27DF06" w14:textId="27EF15C3" w:rsidR="00863397" w:rsidRPr="00683552" w:rsidRDefault="00DA20DF" w:rsidP="00863397">
      <w:pPr>
        <w:spacing w:line="240" w:lineRule="auto"/>
        <w:rPr>
          <w:szCs w:val="22"/>
          <w:u w:val="single"/>
        </w:rPr>
      </w:pPr>
      <w:r w:rsidRPr="00683552">
        <w:rPr>
          <w:szCs w:val="22"/>
          <w:u w:val="single"/>
        </w:rPr>
        <w:t>Reporting of suspected adverse reactions</w:t>
      </w:r>
    </w:p>
    <w:p w14:paraId="1A22B16F" w14:textId="77777777" w:rsidR="00652A9B" w:rsidRPr="00683552" w:rsidRDefault="00652A9B" w:rsidP="00863397">
      <w:pPr>
        <w:spacing w:line="240" w:lineRule="auto"/>
        <w:rPr>
          <w:szCs w:val="22"/>
          <w:u w:val="single"/>
        </w:rPr>
      </w:pPr>
    </w:p>
    <w:p w14:paraId="7C27DF07" w14:textId="77777777" w:rsidR="00863397" w:rsidRPr="00683552" w:rsidRDefault="00DA20DF" w:rsidP="00863397">
      <w:pPr>
        <w:autoSpaceDE w:val="0"/>
        <w:autoSpaceDN w:val="0"/>
        <w:adjustRightInd w:val="0"/>
        <w:spacing w:line="240" w:lineRule="auto"/>
        <w:rPr>
          <w:noProof/>
          <w:szCs w:val="22"/>
        </w:rPr>
      </w:pPr>
      <w:r w:rsidRPr="00683552">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683552">
        <w:rPr>
          <w:szCs w:val="22"/>
          <w:highlight w:val="lightGray"/>
        </w:rPr>
        <w:t xml:space="preserve">the national reporting system listed in </w:t>
      </w:r>
      <w:hyperlink r:id="rId17" w:history="1">
        <w:r w:rsidRPr="00683552">
          <w:rPr>
            <w:rStyle w:val="Hyperlink"/>
            <w:color w:val="auto"/>
            <w:szCs w:val="22"/>
            <w:highlight w:val="lightGray"/>
          </w:rPr>
          <w:t>Appendix V</w:t>
        </w:r>
      </w:hyperlink>
      <w:r w:rsidRPr="00683552">
        <w:rPr>
          <w:szCs w:val="22"/>
        </w:rPr>
        <w:t>.</w:t>
      </w:r>
    </w:p>
    <w:p w14:paraId="7C27DF08" w14:textId="77777777" w:rsidR="00863397" w:rsidRPr="00683552" w:rsidRDefault="00863397" w:rsidP="00863397">
      <w:pPr>
        <w:spacing w:line="240" w:lineRule="auto"/>
        <w:rPr>
          <w:i/>
          <w:szCs w:val="22"/>
        </w:rPr>
      </w:pPr>
    </w:p>
    <w:p w14:paraId="7C27DF09" w14:textId="77777777" w:rsidR="00863397" w:rsidRPr="00683552" w:rsidRDefault="00DA20DF" w:rsidP="00863397">
      <w:pPr>
        <w:spacing w:line="240" w:lineRule="auto"/>
        <w:rPr>
          <w:b/>
          <w:bCs/>
          <w:szCs w:val="22"/>
        </w:rPr>
      </w:pPr>
      <w:r w:rsidRPr="00683552">
        <w:rPr>
          <w:b/>
          <w:bCs/>
          <w:szCs w:val="22"/>
        </w:rPr>
        <w:t>4.9</w:t>
      </w:r>
      <w:r w:rsidRPr="00683552">
        <w:rPr>
          <w:b/>
          <w:bCs/>
          <w:szCs w:val="22"/>
        </w:rPr>
        <w:tab/>
        <w:t>Overdose</w:t>
      </w:r>
    </w:p>
    <w:p w14:paraId="7C27DF0A" w14:textId="77777777" w:rsidR="00863397" w:rsidRPr="00683552" w:rsidRDefault="00863397" w:rsidP="00863397">
      <w:pPr>
        <w:spacing w:line="240" w:lineRule="auto"/>
        <w:rPr>
          <w:b/>
          <w:bCs/>
          <w:szCs w:val="22"/>
        </w:rPr>
      </w:pPr>
    </w:p>
    <w:p w14:paraId="7C27DF0B" w14:textId="77777777" w:rsidR="00863397" w:rsidRPr="00683552" w:rsidRDefault="00DA20DF" w:rsidP="00863397">
      <w:pPr>
        <w:spacing w:line="240" w:lineRule="auto"/>
        <w:rPr>
          <w:szCs w:val="22"/>
        </w:rPr>
      </w:pPr>
      <w:r w:rsidRPr="00683552">
        <w:rPr>
          <w:szCs w:val="22"/>
        </w:rPr>
        <w:t>Effects of overdose with dulaglutide in clinical studies have included gastrointestinal disorders and hypoglycaemia. In the event of overdose, appropriate supportive treatment should be initiated according to the patient’s clinical signs and symptoms.</w:t>
      </w:r>
    </w:p>
    <w:p w14:paraId="7C27DF0C" w14:textId="77777777" w:rsidR="00863397" w:rsidRPr="00683552" w:rsidRDefault="00863397" w:rsidP="00863397">
      <w:pPr>
        <w:spacing w:line="240" w:lineRule="auto"/>
        <w:rPr>
          <w:szCs w:val="22"/>
        </w:rPr>
      </w:pPr>
    </w:p>
    <w:p w14:paraId="7C27DF0D" w14:textId="77777777" w:rsidR="00863397" w:rsidRPr="00683552" w:rsidRDefault="00863397" w:rsidP="00863397">
      <w:pPr>
        <w:spacing w:line="240" w:lineRule="auto"/>
        <w:rPr>
          <w:szCs w:val="22"/>
        </w:rPr>
      </w:pPr>
    </w:p>
    <w:p w14:paraId="7C27DF0E" w14:textId="77777777" w:rsidR="00863397" w:rsidRPr="00683552" w:rsidRDefault="00DA20DF" w:rsidP="00863397">
      <w:pPr>
        <w:spacing w:line="240" w:lineRule="auto"/>
        <w:rPr>
          <w:b/>
          <w:bCs/>
          <w:szCs w:val="22"/>
        </w:rPr>
      </w:pPr>
      <w:r w:rsidRPr="00683552">
        <w:rPr>
          <w:b/>
          <w:bCs/>
          <w:szCs w:val="22"/>
        </w:rPr>
        <w:t>5.</w:t>
      </w:r>
      <w:r w:rsidRPr="00683552">
        <w:rPr>
          <w:b/>
          <w:bCs/>
          <w:szCs w:val="22"/>
        </w:rPr>
        <w:tab/>
        <w:t>PHARMACOLOGICAL PROPERTIES</w:t>
      </w:r>
    </w:p>
    <w:p w14:paraId="7C27DF0F" w14:textId="77777777" w:rsidR="00863397" w:rsidRPr="00683552" w:rsidRDefault="00863397" w:rsidP="00863397">
      <w:pPr>
        <w:spacing w:line="240" w:lineRule="auto"/>
        <w:rPr>
          <w:b/>
          <w:szCs w:val="22"/>
        </w:rPr>
      </w:pPr>
    </w:p>
    <w:p w14:paraId="7C27DF10" w14:textId="77777777" w:rsidR="00863397" w:rsidRPr="00683552" w:rsidRDefault="00DA20DF" w:rsidP="00863397">
      <w:pPr>
        <w:pStyle w:val="Default"/>
        <w:tabs>
          <w:tab w:val="left" w:pos="567"/>
        </w:tabs>
        <w:rPr>
          <w:color w:val="auto"/>
          <w:sz w:val="22"/>
          <w:szCs w:val="22"/>
        </w:rPr>
      </w:pPr>
      <w:r w:rsidRPr="00683552">
        <w:rPr>
          <w:b/>
          <w:bCs/>
          <w:color w:val="auto"/>
          <w:sz w:val="22"/>
          <w:szCs w:val="22"/>
        </w:rPr>
        <w:t>5.1</w:t>
      </w:r>
      <w:r w:rsidRPr="00683552">
        <w:rPr>
          <w:b/>
          <w:bCs/>
          <w:color w:val="auto"/>
          <w:sz w:val="22"/>
          <w:szCs w:val="22"/>
        </w:rPr>
        <w:tab/>
        <w:t xml:space="preserve">Pharmacodynamic properties </w:t>
      </w:r>
    </w:p>
    <w:p w14:paraId="7C27DF11" w14:textId="77777777" w:rsidR="00863397" w:rsidRPr="00683552" w:rsidRDefault="00863397" w:rsidP="00863397">
      <w:pPr>
        <w:spacing w:line="240" w:lineRule="auto"/>
        <w:rPr>
          <w:szCs w:val="22"/>
        </w:rPr>
      </w:pPr>
    </w:p>
    <w:p w14:paraId="7C27DF12" w14:textId="77777777" w:rsidR="00B263E7" w:rsidRPr="00683552" w:rsidRDefault="00DA20DF" w:rsidP="00B263E7">
      <w:pPr>
        <w:spacing w:line="240" w:lineRule="auto"/>
        <w:rPr>
          <w:szCs w:val="22"/>
        </w:rPr>
      </w:pPr>
      <w:r w:rsidRPr="00683552">
        <w:rPr>
          <w:szCs w:val="22"/>
        </w:rPr>
        <w:t xml:space="preserve">Pharmacotherapeutic group: Drugs used in diabetes, blood glucose lowering drugs, excl. insulins, ATC code: </w:t>
      </w:r>
      <w:r w:rsidRPr="00683552">
        <w:t>A10BJ05</w:t>
      </w:r>
    </w:p>
    <w:p w14:paraId="7C27DF13" w14:textId="77777777" w:rsidR="00B263E7" w:rsidRPr="00683552" w:rsidRDefault="00B263E7" w:rsidP="00B263E7">
      <w:pPr>
        <w:spacing w:line="240" w:lineRule="auto"/>
        <w:rPr>
          <w:szCs w:val="22"/>
        </w:rPr>
      </w:pPr>
    </w:p>
    <w:p w14:paraId="7C27DF14" w14:textId="1970F737" w:rsidR="00863397" w:rsidRPr="00683552" w:rsidRDefault="00DA20DF" w:rsidP="00863397">
      <w:pPr>
        <w:spacing w:line="240" w:lineRule="auto"/>
        <w:rPr>
          <w:szCs w:val="22"/>
          <w:u w:val="single"/>
        </w:rPr>
      </w:pPr>
      <w:r w:rsidRPr="00683552">
        <w:rPr>
          <w:szCs w:val="22"/>
          <w:u w:val="single"/>
        </w:rPr>
        <w:t>Mechanism of action</w:t>
      </w:r>
    </w:p>
    <w:p w14:paraId="1DC8C1BD" w14:textId="77777777" w:rsidR="00687C0C" w:rsidRPr="00683552" w:rsidRDefault="00687C0C" w:rsidP="00863397">
      <w:pPr>
        <w:spacing w:line="240" w:lineRule="auto"/>
        <w:rPr>
          <w:szCs w:val="22"/>
          <w:u w:val="single"/>
        </w:rPr>
      </w:pPr>
    </w:p>
    <w:p w14:paraId="7C27DF15" w14:textId="77777777" w:rsidR="00863397" w:rsidRPr="00683552" w:rsidRDefault="00DA20DF" w:rsidP="00863397">
      <w:pPr>
        <w:spacing w:line="240" w:lineRule="auto"/>
        <w:rPr>
          <w:szCs w:val="22"/>
        </w:rPr>
      </w:pPr>
      <w:r w:rsidRPr="00683552">
        <w:rPr>
          <w:szCs w:val="22"/>
        </w:rPr>
        <w:t>Dulaglutide is a long</w:t>
      </w:r>
      <w:r w:rsidRPr="00683552">
        <w:rPr>
          <w:szCs w:val="22"/>
        </w:rPr>
        <w:noBreakHyphen/>
        <w:t>acting glucagon</w:t>
      </w:r>
      <w:r w:rsidRPr="00683552">
        <w:rPr>
          <w:szCs w:val="22"/>
        </w:rPr>
        <w:noBreakHyphen/>
        <w:t>like peptide 1 (GLP</w:t>
      </w:r>
      <w:r w:rsidRPr="00683552">
        <w:rPr>
          <w:szCs w:val="22"/>
        </w:rPr>
        <w:noBreakHyphen/>
        <w:t>1) receptor agonist. The molecule consists of 2 identical disulfide-linked chains, each containing a modified human GLP</w:t>
      </w:r>
      <w:r w:rsidRPr="00683552">
        <w:rPr>
          <w:szCs w:val="22"/>
        </w:rPr>
        <w:noBreakHyphen/>
        <w:t>1 analogue sequence covalently linked to a modified human immunoglobulin G4 (IgG4) heavy chain fragment (Fc) by a small peptide linker. The GLP</w:t>
      </w:r>
      <w:r w:rsidRPr="00683552">
        <w:rPr>
          <w:szCs w:val="22"/>
        </w:rPr>
        <w:noBreakHyphen/>
        <w:t>1 analog portion of dulaglutide is approximately 90 % homologous to native human GLP</w:t>
      </w:r>
      <w:r w:rsidRPr="00683552">
        <w:rPr>
          <w:szCs w:val="22"/>
        </w:rPr>
        <w:noBreakHyphen/>
        <w:t>1 (7-37). Native GLP-1 has a half-life of 1.5</w:t>
      </w:r>
      <w:r w:rsidRPr="00683552">
        <w:rPr>
          <w:szCs w:val="22"/>
        </w:rPr>
        <w:noBreakHyphen/>
        <w:t>2 minutes due to degradation by DPP</w:t>
      </w:r>
      <w:r w:rsidRPr="00683552">
        <w:rPr>
          <w:szCs w:val="22"/>
        </w:rPr>
        <w:noBreakHyphen/>
        <w:t>4 and renal clearance. In contrast to native GLP</w:t>
      </w:r>
      <w:r w:rsidRPr="00683552">
        <w:rPr>
          <w:szCs w:val="22"/>
        </w:rPr>
        <w:noBreakHyphen/>
        <w:t>1, dulaglutide is resistant to degradation by DPP</w:t>
      </w:r>
      <w:r w:rsidRPr="00683552">
        <w:rPr>
          <w:szCs w:val="22"/>
        </w:rPr>
        <w:noBreakHyphen/>
        <w:t>4, and has a large size that slows absorption and reduces renal clearance. These engineering features result in a soluble formulation and a prolonged half</w:t>
      </w:r>
      <w:r w:rsidRPr="00683552">
        <w:rPr>
          <w:szCs w:val="22"/>
        </w:rPr>
        <w:noBreakHyphen/>
        <w:t xml:space="preserve">life of 4.7 days, which makes it suitable for once-weekly subcutaneous administration. In addition, the dulaglutide molecule was engineered to </w:t>
      </w:r>
      <w:r w:rsidRPr="00683552">
        <w:t>prevent the Fcγ receptor</w:t>
      </w:r>
      <w:r w:rsidRPr="00683552">
        <w:noBreakHyphen/>
        <w:t xml:space="preserve">dependent immune response and to </w:t>
      </w:r>
      <w:r w:rsidRPr="00683552">
        <w:rPr>
          <w:szCs w:val="22"/>
        </w:rPr>
        <w:t>reduce its immunogenic potential.</w:t>
      </w:r>
    </w:p>
    <w:p w14:paraId="7C27DF16" w14:textId="77777777" w:rsidR="00863397" w:rsidRPr="00683552" w:rsidRDefault="00863397" w:rsidP="00863397">
      <w:pPr>
        <w:spacing w:line="240" w:lineRule="auto"/>
        <w:rPr>
          <w:szCs w:val="22"/>
        </w:rPr>
      </w:pPr>
    </w:p>
    <w:p w14:paraId="7C27DF17" w14:textId="77777777" w:rsidR="00863397" w:rsidRPr="00683552" w:rsidRDefault="00DA20DF" w:rsidP="00863397">
      <w:pPr>
        <w:spacing w:line="240" w:lineRule="auto"/>
        <w:rPr>
          <w:szCs w:val="22"/>
        </w:rPr>
      </w:pPr>
      <w:r w:rsidRPr="00683552">
        <w:rPr>
          <w:szCs w:val="22"/>
        </w:rPr>
        <w:t>Dulaglutide exhibits several antihyperglycaemic actions of GLP</w:t>
      </w:r>
      <w:r w:rsidRPr="00683552">
        <w:rPr>
          <w:szCs w:val="22"/>
        </w:rPr>
        <w:noBreakHyphen/>
        <w:t>1. In the presence of elevated glucose concentrations, dulaglutide increases intracellular cyclic AMP (cAMP) in pancreatic beta cells leading to insulin release. Dulaglutide suppresses glucagon secretion which is known to be inappropriately elevated in patients with type 2 diabetes. Lower glucagon concentrations lead to decreased hepatic glucose output. Dulaglutide also slows gastric emptying.</w:t>
      </w:r>
    </w:p>
    <w:p w14:paraId="7C27DF18" w14:textId="77777777" w:rsidR="00863397" w:rsidRPr="00683552" w:rsidRDefault="00863397" w:rsidP="00863397">
      <w:pPr>
        <w:spacing w:line="240" w:lineRule="auto"/>
        <w:rPr>
          <w:szCs w:val="22"/>
        </w:rPr>
      </w:pPr>
    </w:p>
    <w:p w14:paraId="7C27DF19" w14:textId="39BD3173" w:rsidR="00863397" w:rsidRPr="00683552" w:rsidRDefault="00DA20DF" w:rsidP="00863397">
      <w:pPr>
        <w:keepNext/>
        <w:spacing w:line="240" w:lineRule="auto"/>
        <w:rPr>
          <w:szCs w:val="22"/>
          <w:u w:val="single"/>
        </w:rPr>
      </w:pPr>
      <w:r w:rsidRPr="00683552">
        <w:rPr>
          <w:szCs w:val="22"/>
          <w:u w:val="single"/>
        </w:rPr>
        <w:t>Pharmacodynamic effects</w:t>
      </w:r>
    </w:p>
    <w:p w14:paraId="2A1ECEB0" w14:textId="77777777" w:rsidR="00687C0C" w:rsidRPr="00683552" w:rsidRDefault="00687C0C" w:rsidP="00863397">
      <w:pPr>
        <w:keepNext/>
        <w:spacing w:line="240" w:lineRule="auto"/>
        <w:rPr>
          <w:szCs w:val="22"/>
          <w:u w:val="single"/>
        </w:rPr>
      </w:pPr>
    </w:p>
    <w:p w14:paraId="7C27DF1A" w14:textId="77777777" w:rsidR="00863397" w:rsidRPr="00683552" w:rsidRDefault="00DA20DF" w:rsidP="00863397">
      <w:pPr>
        <w:pStyle w:val="mdTblEntry"/>
        <w:keepNext/>
        <w:spacing w:line="240" w:lineRule="auto"/>
        <w:rPr>
          <w:sz w:val="22"/>
          <w:szCs w:val="22"/>
          <w:lang w:val="en-GB"/>
        </w:rPr>
      </w:pPr>
      <w:r w:rsidRPr="00683552">
        <w:rPr>
          <w:sz w:val="22"/>
          <w:szCs w:val="22"/>
          <w:lang w:val="en-GB"/>
        </w:rPr>
        <w:t>Dulaglutide improves glycaemic control through the sustained effects of lowering fasting, pre-meal and postprandial glucose concentrations in patients with type 2 diabetes starting after the first dulaglutide administration and is sustained throughout the once weekly dosing interval.</w:t>
      </w:r>
    </w:p>
    <w:p w14:paraId="7C27DF1B" w14:textId="77777777" w:rsidR="00863397" w:rsidRPr="00683552" w:rsidRDefault="00863397" w:rsidP="00863397">
      <w:pPr>
        <w:pStyle w:val="mdTblEntry"/>
        <w:spacing w:line="240" w:lineRule="auto"/>
        <w:rPr>
          <w:sz w:val="22"/>
          <w:szCs w:val="22"/>
          <w:lang w:val="en-GB"/>
        </w:rPr>
      </w:pPr>
    </w:p>
    <w:p w14:paraId="7C27DF1C" w14:textId="77777777" w:rsidR="00863397" w:rsidRPr="00683552" w:rsidRDefault="00DA20DF" w:rsidP="00863397">
      <w:pPr>
        <w:spacing w:line="240" w:lineRule="auto"/>
      </w:pPr>
      <w:r w:rsidRPr="00683552">
        <w:rPr>
          <w:szCs w:val="22"/>
        </w:rPr>
        <w:t xml:space="preserve">A pharmacodynamic study with dulaglutide demonstrated, in patients with type 2 diabetes, a restoration of first phase insulin secretion to a level that exceeded levels observed in healthy subjects on placebo, and improved second phase insulin secretion in response to an intravenous bolus of glucose. In the same study, a single 1.5 mg dose of dulaglutide appeared to increase maximal insulin </w:t>
      </w:r>
      <w:r w:rsidRPr="00683552">
        <w:rPr>
          <w:szCs w:val="22"/>
        </w:rPr>
        <w:lastRenderedPageBreak/>
        <w:t>secretion from the β</w:t>
      </w:r>
      <w:r w:rsidRPr="00683552">
        <w:rPr>
          <w:szCs w:val="22"/>
        </w:rPr>
        <w:noBreakHyphen/>
        <w:t>cells, and to enhance β</w:t>
      </w:r>
      <w:r w:rsidRPr="00683552">
        <w:rPr>
          <w:szCs w:val="22"/>
        </w:rPr>
        <w:noBreakHyphen/>
        <w:t>cell function in subjects with type 2 diabetes mellitus as compared with placebo.</w:t>
      </w:r>
    </w:p>
    <w:p w14:paraId="7C27DF1D" w14:textId="77777777" w:rsidR="00863397" w:rsidRPr="00683552" w:rsidRDefault="00863397" w:rsidP="00863397">
      <w:pPr>
        <w:spacing w:line="240" w:lineRule="auto"/>
      </w:pPr>
    </w:p>
    <w:p w14:paraId="7C27DF1E" w14:textId="77777777" w:rsidR="00863397" w:rsidRPr="00683552" w:rsidRDefault="00DA20DF" w:rsidP="00863397">
      <w:pPr>
        <w:pStyle w:val="mdTblEntry"/>
        <w:spacing w:line="240" w:lineRule="auto"/>
        <w:rPr>
          <w:sz w:val="22"/>
          <w:szCs w:val="22"/>
          <w:lang w:val="en-GB"/>
        </w:rPr>
      </w:pPr>
      <w:r w:rsidRPr="00683552">
        <w:rPr>
          <w:sz w:val="22"/>
          <w:szCs w:val="22"/>
          <w:lang w:val="en-GB"/>
        </w:rPr>
        <w:t>Consistent with the pharmacokinetic profile, dulaglutide has a pharmacodynamic profile suitable for once weekly administration (see section 5.2).</w:t>
      </w:r>
    </w:p>
    <w:p w14:paraId="7C27DF1F" w14:textId="77777777" w:rsidR="00863397" w:rsidRPr="00683552" w:rsidRDefault="00863397" w:rsidP="00863397">
      <w:pPr>
        <w:spacing w:line="240" w:lineRule="auto"/>
        <w:rPr>
          <w:szCs w:val="22"/>
        </w:rPr>
      </w:pPr>
    </w:p>
    <w:p w14:paraId="7C27DF20" w14:textId="77777777" w:rsidR="00863397" w:rsidRPr="00683552" w:rsidRDefault="00DA20DF" w:rsidP="00863397">
      <w:pPr>
        <w:spacing w:line="240" w:lineRule="auto"/>
        <w:rPr>
          <w:szCs w:val="22"/>
          <w:u w:val="single"/>
        </w:rPr>
      </w:pPr>
      <w:r w:rsidRPr="00683552">
        <w:rPr>
          <w:szCs w:val="22"/>
          <w:u w:val="single"/>
        </w:rPr>
        <w:t>Clinical efficacy and safety</w:t>
      </w:r>
    </w:p>
    <w:p w14:paraId="7C27DF21" w14:textId="77777777" w:rsidR="00863397" w:rsidRPr="00683552" w:rsidRDefault="00863397" w:rsidP="00863397">
      <w:pPr>
        <w:spacing w:line="240" w:lineRule="auto"/>
        <w:rPr>
          <w:szCs w:val="22"/>
          <w:u w:val="single"/>
        </w:rPr>
      </w:pPr>
    </w:p>
    <w:p w14:paraId="7C27DF22" w14:textId="77777777" w:rsidR="00C31296" w:rsidRPr="00683552" w:rsidRDefault="00DA20DF" w:rsidP="00C31296">
      <w:pPr>
        <w:autoSpaceDE w:val="0"/>
        <w:autoSpaceDN w:val="0"/>
        <w:adjustRightInd w:val="0"/>
        <w:spacing w:line="240" w:lineRule="auto"/>
        <w:ind w:right="-440"/>
        <w:rPr>
          <w:szCs w:val="22"/>
          <w:u w:val="single"/>
        </w:rPr>
      </w:pPr>
      <w:r w:rsidRPr="00683552">
        <w:rPr>
          <w:i/>
          <w:szCs w:val="22"/>
        </w:rPr>
        <w:t>Glycaemic control</w:t>
      </w:r>
    </w:p>
    <w:p w14:paraId="7C27DF23" w14:textId="67D8A886" w:rsidR="00023D91" w:rsidRPr="00683552" w:rsidRDefault="00DA20DF" w:rsidP="00023D91">
      <w:pPr>
        <w:autoSpaceDE w:val="0"/>
        <w:autoSpaceDN w:val="0"/>
        <w:adjustRightInd w:val="0"/>
        <w:spacing w:line="240" w:lineRule="auto"/>
        <w:rPr>
          <w:szCs w:val="22"/>
        </w:rPr>
      </w:pPr>
      <w:r w:rsidRPr="00683552">
        <w:rPr>
          <w:szCs w:val="22"/>
        </w:rPr>
        <w:t xml:space="preserve">The safety and efficacy of dulaglutide were evaluated in </w:t>
      </w:r>
      <w:r w:rsidR="001A555E" w:rsidRPr="00683552">
        <w:rPr>
          <w:szCs w:val="22"/>
        </w:rPr>
        <w:t>ten</w:t>
      </w:r>
      <w:r w:rsidRPr="00683552">
        <w:rPr>
          <w:szCs w:val="22"/>
        </w:rPr>
        <w:t xml:space="preserve"> randomised, controlled, phase </w:t>
      </w:r>
      <w:r w:rsidR="0083127D" w:rsidRPr="00683552">
        <w:rPr>
          <w:szCs w:val="22"/>
        </w:rPr>
        <w:t xml:space="preserve">3 </w:t>
      </w:r>
      <w:r w:rsidRPr="00683552">
        <w:rPr>
          <w:szCs w:val="22"/>
        </w:rPr>
        <w:t xml:space="preserve">trials involving </w:t>
      </w:r>
      <w:r w:rsidR="001A555E" w:rsidRPr="00683552">
        <w:rPr>
          <w:szCs w:val="22"/>
        </w:rPr>
        <w:t>8,035</w:t>
      </w:r>
      <w:r w:rsidRPr="00683552">
        <w:rPr>
          <w:szCs w:val="22"/>
        </w:rPr>
        <w:t xml:space="preserve"> patients with type 2 diabetes. Of these, </w:t>
      </w:r>
      <w:r w:rsidR="001A555E" w:rsidRPr="00683552">
        <w:rPr>
          <w:szCs w:val="22"/>
        </w:rPr>
        <w:t>1</w:t>
      </w:r>
      <w:r w:rsidR="00077A95" w:rsidRPr="00683552">
        <w:rPr>
          <w:szCs w:val="22"/>
        </w:rPr>
        <w:t>,</w:t>
      </w:r>
      <w:r w:rsidR="001A555E" w:rsidRPr="00683552">
        <w:rPr>
          <w:szCs w:val="22"/>
        </w:rPr>
        <w:t>644</w:t>
      </w:r>
      <w:r w:rsidRPr="00683552">
        <w:rPr>
          <w:szCs w:val="22"/>
        </w:rPr>
        <w:t xml:space="preserve"> were ≥ 65 years of which </w:t>
      </w:r>
      <w:r w:rsidR="001A555E" w:rsidRPr="00683552">
        <w:rPr>
          <w:szCs w:val="22"/>
        </w:rPr>
        <w:t>174</w:t>
      </w:r>
      <w:r w:rsidRPr="00683552">
        <w:rPr>
          <w:szCs w:val="22"/>
        </w:rPr>
        <w:t xml:space="preserve"> were ≥ 75 years. These studies included </w:t>
      </w:r>
      <w:r w:rsidR="001A555E" w:rsidRPr="00683552">
        <w:rPr>
          <w:szCs w:val="22"/>
        </w:rPr>
        <w:t>5</w:t>
      </w:r>
      <w:r w:rsidR="00077A95" w:rsidRPr="00683552">
        <w:rPr>
          <w:szCs w:val="22"/>
        </w:rPr>
        <w:t>,</w:t>
      </w:r>
      <w:r w:rsidR="001A555E" w:rsidRPr="00683552">
        <w:rPr>
          <w:szCs w:val="22"/>
        </w:rPr>
        <w:t>650</w:t>
      </w:r>
      <w:r w:rsidRPr="00683552">
        <w:rPr>
          <w:szCs w:val="22"/>
        </w:rPr>
        <w:t xml:space="preserve"> dulaglutide treated patients, of whom </w:t>
      </w:r>
      <w:r w:rsidR="001A555E" w:rsidRPr="00683552">
        <w:rPr>
          <w:szCs w:val="22"/>
        </w:rPr>
        <w:t>1,558 were treated with Trulicity 0.75 mg weekly, 2,862</w:t>
      </w:r>
      <w:r w:rsidRPr="00683552">
        <w:rPr>
          <w:szCs w:val="22"/>
        </w:rPr>
        <w:t xml:space="preserve"> were treated with Trulicity 1.5 mg weekly</w:t>
      </w:r>
      <w:r w:rsidR="001A555E" w:rsidRPr="00683552">
        <w:rPr>
          <w:szCs w:val="22"/>
        </w:rPr>
        <w:t>, 616 were treated with Trulicity 3 mg weekly and 614 were treated with Trulicity 4.5 mg weekly</w:t>
      </w:r>
      <w:r w:rsidRPr="00683552">
        <w:rPr>
          <w:szCs w:val="22"/>
        </w:rPr>
        <w:t xml:space="preserve">. In all studies, dulaglutide produced clinically significant improvements in glycaemic control as measured by glycosylated haemoglobin A1c (HbA1c). </w:t>
      </w:r>
    </w:p>
    <w:p w14:paraId="7C27DF24" w14:textId="77777777" w:rsidR="00863397" w:rsidRPr="00683552" w:rsidRDefault="00863397" w:rsidP="00863397">
      <w:pPr>
        <w:spacing w:line="240" w:lineRule="auto"/>
        <w:rPr>
          <w:szCs w:val="22"/>
        </w:rPr>
      </w:pPr>
    </w:p>
    <w:p w14:paraId="7C27DF25" w14:textId="77777777" w:rsidR="00863397" w:rsidRPr="00683552" w:rsidRDefault="00DA20DF" w:rsidP="00863397">
      <w:pPr>
        <w:spacing w:line="240" w:lineRule="auto"/>
        <w:rPr>
          <w:szCs w:val="22"/>
        </w:rPr>
      </w:pPr>
      <w:r w:rsidRPr="00683552">
        <w:rPr>
          <w:i/>
          <w:szCs w:val="22"/>
        </w:rPr>
        <w:t>Monotherapy</w:t>
      </w:r>
    </w:p>
    <w:p w14:paraId="7C27DF26" w14:textId="7DC5FCA9" w:rsidR="00863397" w:rsidRPr="00683552" w:rsidRDefault="00DA20DF" w:rsidP="00863397">
      <w:pPr>
        <w:spacing w:line="240" w:lineRule="auto"/>
        <w:rPr>
          <w:szCs w:val="22"/>
          <w:lang w:eastAsia="ja-JP"/>
        </w:rPr>
      </w:pPr>
      <w:r w:rsidRPr="00683552">
        <w:rPr>
          <w:szCs w:val="22"/>
        </w:rPr>
        <w:t>Dulaglutide was studied in a 52</w:t>
      </w:r>
      <w:r w:rsidR="00947CA5" w:rsidRPr="00683552">
        <w:rPr>
          <w:szCs w:val="22"/>
        </w:rPr>
        <w:t>-</w:t>
      </w:r>
      <w:r w:rsidRPr="00683552">
        <w:rPr>
          <w:szCs w:val="22"/>
        </w:rPr>
        <w:t>week active controlled monotherapy study in comparison to metformin. Trulicity 1.5 mg and 0.75 mg were superior to metformin (1500</w:t>
      </w:r>
      <w:r w:rsidRPr="00683552">
        <w:rPr>
          <w:szCs w:val="22"/>
        </w:rPr>
        <w:noBreakHyphen/>
        <w:t xml:space="preserve">2000 mg/day) in the reduction in HbA1c and a </w:t>
      </w:r>
      <w:r w:rsidRPr="00683552">
        <w:rPr>
          <w:szCs w:val="22"/>
          <w:lang w:eastAsia="ja-JP"/>
        </w:rPr>
        <w:t xml:space="preserve">significantly greater proportion of patients reached an HbA1c target of &lt; 7.0 % and ≤ 6.5 % with Trulicity 1.5 mg and Trulicity 0.75 mg compared to metformin at 26 weeks. </w:t>
      </w:r>
    </w:p>
    <w:p w14:paraId="7C27DF27" w14:textId="77777777" w:rsidR="00863397" w:rsidRPr="00683552" w:rsidRDefault="00863397" w:rsidP="00863397">
      <w:pPr>
        <w:spacing w:line="240" w:lineRule="auto"/>
        <w:rPr>
          <w:szCs w:val="22"/>
          <w:lang w:eastAsia="ja-JP"/>
        </w:rPr>
      </w:pPr>
    </w:p>
    <w:p w14:paraId="7C27DF28" w14:textId="160C3756" w:rsidR="00863397" w:rsidRPr="00683552" w:rsidRDefault="00DA20DF" w:rsidP="00863397">
      <w:pPr>
        <w:keepNext/>
        <w:spacing w:line="240" w:lineRule="auto"/>
        <w:rPr>
          <w:szCs w:val="22"/>
        </w:rPr>
      </w:pPr>
      <w:r w:rsidRPr="00683552">
        <w:rPr>
          <w:szCs w:val="22"/>
          <w:lang w:eastAsia="ja-JP"/>
        </w:rPr>
        <w:lastRenderedPageBreak/>
        <w:t>Table 2</w:t>
      </w:r>
      <w:r w:rsidR="00687C0C" w:rsidRPr="00683552">
        <w:rPr>
          <w:szCs w:val="22"/>
          <w:lang w:eastAsia="ja-JP"/>
        </w:rPr>
        <w:t>.</w:t>
      </w:r>
      <w:r w:rsidRPr="00683552">
        <w:rPr>
          <w:szCs w:val="22"/>
          <w:lang w:eastAsia="ja-JP"/>
        </w:rPr>
        <w:t xml:space="preserve">Results of a </w:t>
      </w:r>
      <w:r w:rsidRPr="00683552">
        <w:rPr>
          <w:szCs w:val="22"/>
        </w:rPr>
        <w:t>52</w:t>
      </w:r>
      <w:r w:rsidR="00947CA5" w:rsidRPr="00683552">
        <w:rPr>
          <w:szCs w:val="22"/>
        </w:rPr>
        <w:t>-</w:t>
      </w:r>
      <w:r w:rsidRPr="00683552">
        <w:rPr>
          <w:szCs w:val="22"/>
        </w:rPr>
        <w:t>week active controlled monotherapy study with two doses of dulaglutide in comparison to metformin</w:t>
      </w:r>
    </w:p>
    <w:p w14:paraId="7C27DF29" w14:textId="77777777" w:rsidR="002A32FB" w:rsidRPr="00683552" w:rsidRDefault="002A32FB" w:rsidP="00863397">
      <w:pPr>
        <w:keepNext/>
        <w:spacing w:line="240" w:lineRule="auto"/>
        <w:rPr>
          <w:szCs w:val="22"/>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1219"/>
        <w:gridCol w:w="116"/>
        <w:gridCol w:w="1183"/>
        <w:gridCol w:w="1183"/>
        <w:gridCol w:w="1274"/>
        <w:gridCol w:w="1217"/>
      </w:tblGrid>
      <w:tr w:rsidR="00683552" w:rsidRPr="00683552" w14:paraId="7C27DF30" w14:textId="77777777" w:rsidTr="0005064F">
        <w:trPr>
          <w:trHeight w:val="766"/>
        </w:trPr>
        <w:tc>
          <w:tcPr>
            <w:tcW w:w="1695" w:type="dxa"/>
            <w:tcBorders>
              <w:bottom w:val="nil"/>
              <w:right w:val="nil"/>
            </w:tcBorders>
            <w:shd w:val="clear" w:color="auto" w:fill="auto"/>
          </w:tcPr>
          <w:p w14:paraId="7C27DF2A" w14:textId="77777777" w:rsidR="00863397" w:rsidRPr="00DB7537" w:rsidRDefault="00863397" w:rsidP="0005064F">
            <w:pPr>
              <w:keepNext/>
              <w:spacing w:line="240" w:lineRule="auto"/>
              <w:jc w:val="center"/>
              <w:rPr>
                <w:b/>
                <w:iCs/>
                <w:szCs w:val="22"/>
              </w:rPr>
            </w:pPr>
          </w:p>
        </w:tc>
        <w:tc>
          <w:tcPr>
            <w:tcW w:w="1305" w:type="dxa"/>
            <w:gridSpan w:val="2"/>
            <w:tcBorders>
              <w:left w:val="nil"/>
              <w:bottom w:val="nil"/>
              <w:right w:val="nil"/>
            </w:tcBorders>
          </w:tcPr>
          <w:p w14:paraId="7C27DF2B" w14:textId="77777777" w:rsidR="00863397" w:rsidRPr="00DB7537" w:rsidRDefault="00DA20DF" w:rsidP="0005064F">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DF2C" w14:textId="77777777" w:rsidR="00863397" w:rsidRPr="00DB7537" w:rsidRDefault="00DA20DF" w:rsidP="0005064F">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DF2D" w14:textId="77777777" w:rsidR="00863397" w:rsidRPr="00DB7537" w:rsidRDefault="00DA20DF" w:rsidP="0005064F">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DF2E" w14:textId="77777777" w:rsidR="00863397" w:rsidRPr="00DB7537" w:rsidRDefault="00DA20DF" w:rsidP="0005064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F2F" w14:textId="77777777" w:rsidR="00863397" w:rsidRPr="00DB7537" w:rsidRDefault="00DA20DF" w:rsidP="0005064F">
            <w:pPr>
              <w:keepNext/>
              <w:spacing w:line="240" w:lineRule="auto"/>
              <w:jc w:val="center"/>
              <w:rPr>
                <w:b/>
                <w:iCs/>
                <w:szCs w:val="22"/>
              </w:rPr>
            </w:pPr>
            <w:r w:rsidRPr="00DB7537">
              <w:rPr>
                <w:b/>
                <w:bCs/>
                <w:szCs w:val="22"/>
              </w:rPr>
              <w:t>Change in  body weight</w:t>
            </w:r>
          </w:p>
        </w:tc>
      </w:tr>
      <w:tr w:rsidR="00683552" w:rsidRPr="00683552" w14:paraId="7C27DF38" w14:textId="77777777" w:rsidTr="0005064F">
        <w:tc>
          <w:tcPr>
            <w:tcW w:w="1695" w:type="dxa"/>
            <w:tcBorders>
              <w:top w:val="nil"/>
              <w:right w:val="nil"/>
            </w:tcBorders>
            <w:shd w:val="clear" w:color="auto" w:fill="auto"/>
          </w:tcPr>
          <w:p w14:paraId="7C27DF31" w14:textId="77777777" w:rsidR="00863397" w:rsidRPr="00DB7537" w:rsidRDefault="00863397" w:rsidP="0005064F">
            <w:pPr>
              <w:keepNext/>
              <w:spacing w:line="240" w:lineRule="auto"/>
              <w:jc w:val="center"/>
              <w:rPr>
                <w:b/>
                <w:iCs/>
                <w:szCs w:val="22"/>
              </w:rPr>
            </w:pPr>
          </w:p>
        </w:tc>
        <w:tc>
          <w:tcPr>
            <w:tcW w:w="1305" w:type="dxa"/>
            <w:gridSpan w:val="2"/>
            <w:tcBorders>
              <w:top w:val="nil"/>
              <w:left w:val="nil"/>
              <w:right w:val="nil"/>
            </w:tcBorders>
          </w:tcPr>
          <w:p w14:paraId="7C27DF32" w14:textId="77777777" w:rsidR="00863397" w:rsidRPr="00DB7537" w:rsidRDefault="00DA20DF" w:rsidP="0005064F">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DF33" w14:textId="77777777" w:rsidR="00863397" w:rsidRPr="00DB7537" w:rsidRDefault="00DA20DF" w:rsidP="0005064F">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DF34" w14:textId="77777777" w:rsidR="00863397" w:rsidRPr="00DB7537" w:rsidRDefault="00DA20DF" w:rsidP="0005064F">
            <w:pPr>
              <w:keepNext/>
              <w:autoSpaceDE w:val="0"/>
              <w:autoSpaceDN w:val="0"/>
              <w:adjustRightInd w:val="0"/>
              <w:spacing w:line="240" w:lineRule="auto"/>
              <w:jc w:val="center"/>
              <w:rPr>
                <w:b/>
                <w:bCs/>
                <w:szCs w:val="22"/>
              </w:rPr>
            </w:pPr>
            <w:r w:rsidRPr="00DB7537">
              <w:rPr>
                <w:b/>
                <w:bCs/>
                <w:szCs w:val="22"/>
              </w:rPr>
              <w:t>&lt;7.0% (%)</w:t>
            </w:r>
          </w:p>
        </w:tc>
        <w:tc>
          <w:tcPr>
            <w:tcW w:w="1183" w:type="dxa"/>
            <w:tcBorders>
              <w:top w:val="nil"/>
              <w:left w:val="nil"/>
              <w:right w:val="nil"/>
            </w:tcBorders>
            <w:shd w:val="clear" w:color="auto" w:fill="auto"/>
          </w:tcPr>
          <w:p w14:paraId="7C27DF35" w14:textId="77777777" w:rsidR="00863397" w:rsidRPr="00DB7537" w:rsidRDefault="00DA20DF" w:rsidP="0005064F">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DF36" w14:textId="77777777" w:rsidR="00863397" w:rsidRPr="00DB7537" w:rsidRDefault="00DA20DF" w:rsidP="0005064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F37" w14:textId="77777777" w:rsidR="00863397" w:rsidRPr="00DB7537" w:rsidRDefault="00DA20DF" w:rsidP="0005064F">
            <w:pPr>
              <w:keepNext/>
              <w:spacing w:line="240" w:lineRule="auto"/>
              <w:jc w:val="center"/>
              <w:rPr>
                <w:b/>
                <w:iCs/>
                <w:szCs w:val="22"/>
              </w:rPr>
            </w:pPr>
            <w:r w:rsidRPr="00DB7537">
              <w:rPr>
                <w:b/>
                <w:iCs/>
                <w:szCs w:val="22"/>
              </w:rPr>
              <w:t>(kg)</w:t>
            </w:r>
          </w:p>
        </w:tc>
      </w:tr>
      <w:tr w:rsidR="00683552" w:rsidRPr="00683552" w14:paraId="7C27DF3A" w14:textId="77777777" w:rsidTr="0005064F">
        <w:tc>
          <w:tcPr>
            <w:tcW w:w="9192" w:type="dxa"/>
            <w:gridSpan w:val="9"/>
            <w:shd w:val="clear" w:color="auto" w:fill="auto"/>
            <w:vAlign w:val="bottom"/>
          </w:tcPr>
          <w:p w14:paraId="7C27DF39"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26 weeks</w:t>
            </w:r>
          </w:p>
        </w:tc>
      </w:tr>
      <w:tr w:rsidR="00683552" w:rsidRPr="00683552" w14:paraId="7C27DF42" w14:textId="77777777" w:rsidTr="0005064F">
        <w:tc>
          <w:tcPr>
            <w:tcW w:w="1951" w:type="dxa"/>
            <w:gridSpan w:val="2"/>
            <w:shd w:val="clear" w:color="auto" w:fill="auto"/>
            <w:vAlign w:val="bottom"/>
          </w:tcPr>
          <w:p w14:paraId="7C27DF3B"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(n=269)</w:t>
            </w:r>
          </w:p>
        </w:tc>
        <w:tc>
          <w:tcPr>
            <w:tcW w:w="1049" w:type="dxa"/>
            <w:vAlign w:val="center"/>
          </w:tcPr>
          <w:p w14:paraId="7C27DF3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7.63</w:t>
            </w:r>
          </w:p>
        </w:tc>
        <w:tc>
          <w:tcPr>
            <w:tcW w:w="1219" w:type="dxa"/>
            <w:shd w:val="clear" w:color="auto" w:fill="auto"/>
            <w:vAlign w:val="center"/>
          </w:tcPr>
          <w:p w14:paraId="7C27DF3D"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-0.78</w:t>
            </w:r>
            <w:r w:rsidRPr="00DB7537">
              <w:rPr>
                <w:rFonts w:eastAsia="Calibri"/>
                <w:sz w:val="22"/>
                <w:szCs w:val="22"/>
                <w:vertAlign w:val="superscript"/>
                <w:lang w:val="en-GB"/>
              </w:rPr>
              <w:t>††</w:t>
            </w:r>
          </w:p>
        </w:tc>
        <w:tc>
          <w:tcPr>
            <w:tcW w:w="1299" w:type="dxa"/>
            <w:gridSpan w:val="2"/>
            <w:shd w:val="clear" w:color="auto" w:fill="auto"/>
            <w:vAlign w:val="center"/>
          </w:tcPr>
          <w:p w14:paraId="7C27DF3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61.5</w:t>
            </w:r>
            <w:r w:rsidRPr="00DB7537">
              <w:rPr>
                <w:sz w:val="22"/>
                <w:szCs w:val="22"/>
                <w:vertAlign w:val="superscript"/>
                <w:lang w:val="en-GB"/>
              </w:rPr>
              <w:t>#</w:t>
            </w:r>
          </w:p>
        </w:tc>
        <w:tc>
          <w:tcPr>
            <w:tcW w:w="1183" w:type="dxa"/>
            <w:shd w:val="clear" w:color="auto" w:fill="auto"/>
            <w:vAlign w:val="center"/>
          </w:tcPr>
          <w:p w14:paraId="7C27DF3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46.0</w:t>
            </w:r>
            <w:r w:rsidRPr="00DB7537">
              <w:rPr>
                <w:sz w:val="22"/>
                <w:szCs w:val="22"/>
                <w:vertAlign w:val="superscript"/>
                <w:lang w:val="en-GB"/>
              </w:rPr>
              <w:t>##</w:t>
            </w:r>
          </w:p>
        </w:tc>
        <w:tc>
          <w:tcPr>
            <w:tcW w:w="1274" w:type="dxa"/>
            <w:shd w:val="clear" w:color="auto" w:fill="auto"/>
            <w:vAlign w:val="center"/>
          </w:tcPr>
          <w:p w14:paraId="7C27DF4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-1.61</w:t>
            </w:r>
          </w:p>
        </w:tc>
        <w:tc>
          <w:tcPr>
            <w:tcW w:w="1217" w:type="dxa"/>
            <w:shd w:val="clear" w:color="auto" w:fill="auto"/>
            <w:vAlign w:val="center"/>
          </w:tcPr>
          <w:p w14:paraId="7C27DF4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-2.29</w:t>
            </w:r>
          </w:p>
        </w:tc>
      </w:tr>
      <w:tr w:rsidR="00683552" w:rsidRPr="00683552" w14:paraId="7C27DF4B" w14:textId="77777777" w:rsidTr="0005064F">
        <w:tc>
          <w:tcPr>
            <w:tcW w:w="1951" w:type="dxa"/>
            <w:gridSpan w:val="2"/>
            <w:shd w:val="clear" w:color="auto" w:fill="auto"/>
            <w:vAlign w:val="bottom"/>
          </w:tcPr>
          <w:p w14:paraId="7C27DF43"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w:t>
            </w:r>
          </w:p>
          <w:p w14:paraId="7C27DF44"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once weekly (n=270)</w:t>
            </w:r>
          </w:p>
        </w:tc>
        <w:tc>
          <w:tcPr>
            <w:tcW w:w="1049" w:type="dxa"/>
            <w:vAlign w:val="center"/>
          </w:tcPr>
          <w:p w14:paraId="7C27DF45"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7.58</w:t>
            </w:r>
          </w:p>
        </w:tc>
        <w:tc>
          <w:tcPr>
            <w:tcW w:w="1219" w:type="dxa"/>
            <w:shd w:val="clear" w:color="auto" w:fill="auto"/>
            <w:vAlign w:val="center"/>
          </w:tcPr>
          <w:p w14:paraId="7C27DF4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-0.71</w:t>
            </w:r>
            <w:r w:rsidRPr="00DB7537">
              <w:rPr>
                <w:rFonts w:eastAsia="Calibri"/>
                <w:sz w:val="22"/>
                <w:szCs w:val="22"/>
                <w:vertAlign w:val="superscript"/>
                <w:lang w:val="en-GB"/>
              </w:rPr>
              <w:t>††</w:t>
            </w:r>
          </w:p>
        </w:tc>
        <w:tc>
          <w:tcPr>
            <w:tcW w:w="1299" w:type="dxa"/>
            <w:gridSpan w:val="2"/>
            <w:shd w:val="clear" w:color="auto" w:fill="auto"/>
            <w:vAlign w:val="center"/>
          </w:tcPr>
          <w:p w14:paraId="7C27DF4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62.6</w:t>
            </w:r>
            <w:r w:rsidRPr="00DB7537">
              <w:rPr>
                <w:rFonts w:eastAsia="Calibri"/>
                <w:sz w:val="22"/>
                <w:szCs w:val="22"/>
                <w:vertAlign w:val="superscript"/>
                <w:lang w:val="en-GB"/>
              </w:rPr>
              <w:t>#</w:t>
            </w:r>
          </w:p>
        </w:tc>
        <w:tc>
          <w:tcPr>
            <w:tcW w:w="1183" w:type="dxa"/>
            <w:shd w:val="clear" w:color="auto" w:fill="auto"/>
            <w:vAlign w:val="center"/>
          </w:tcPr>
          <w:p w14:paraId="7C27DF4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40.0</w:t>
            </w:r>
            <w:r w:rsidRPr="00DB7537">
              <w:rPr>
                <w:rFonts w:eastAsia="Calibri"/>
                <w:sz w:val="22"/>
                <w:szCs w:val="22"/>
                <w:vertAlign w:val="superscript"/>
                <w:lang w:val="en-GB"/>
              </w:rPr>
              <w:t>#</w:t>
            </w:r>
          </w:p>
        </w:tc>
        <w:tc>
          <w:tcPr>
            <w:tcW w:w="1274" w:type="dxa"/>
            <w:shd w:val="clear" w:color="auto" w:fill="auto"/>
            <w:vAlign w:val="center"/>
          </w:tcPr>
          <w:p w14:paraId="7C27DF4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-1.46</w:t>
            </w:r>
          </w:p>
        </w:tc>
        <w:tc>
          <w:tcPr>
            <w:tcW w:w="1217" w:type="dxa"/>
            <w:shd w:val="clear" w:color="auto" w:fill="auto"/>
            <w:vAlign w:val="center"/>
          </w:tcPr>
          <w:p w14:paraId="7C27DF4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-1.36</w:t>
            </w:r>
            <w:r w:rsidRPr="00DB7537">
              <w:rPr>
                <w:rFonts w:eastAsia="Calibri"/>
                <w:sz w:val="22"/>
                <w:szCs w:val="22"/>
                <w:vertAlign w:val="superscript"/>
                <w:lang w:val="en-GB"/>
              </w:rPr>
              <w:t>#</w:t>
            </w:r>
          </w:p>
        </w:tc>
      </w:tr>
      <w:tr w:rsidR="00683552" w:rsidRPr="00683552" w14:paraId="7C27DF53" w14:textId="77777777" w:rsidTr="0005064F">
        <w:tc>
          <w:tcPr>
            <w:tcW w:w="1951" w:type="dxa"/>
            <w:gridSpan w:val="2"/>
            <w:shd w:val="clear" w:color="auto" w:fill="auto"/>
            <w:vAlign w:val="bottom"/>
          </w:tcPr>
          <w:p w14:paraId="7C27DF4C"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Metformin</w:t>
            </w:r>
            <w:r w:rsidRPr="00DB7537">
              <w:rPr>
                <w:rFonts w:eastAsia="MS Mincho"/>
                <w:sz w:val="22"/>
                <w:szCs w:val="22"/>
                <w:vertAlign w:val="superscript"/>
                <w:lang w:val="en-GB"/>
              </w:rPr>
              <w:t xml:space="preserve"> </w:t>
            </w:r>
            <w:r w:rsidRPr="00DB7537">
              <w:rPr>
                <w:sz w:val="22"/>
                <w:szCs w:val="22"/>
                <w:lang w:val="en-GB"/>
              </w:rPr>
              <w:t>1500</w:t>
            </w:r>
            <w:r w:rsidRPr="00DB7537">
              <w:rPr>
                <w:sz w:val="22"/>
                <w:szCs w:val="22"/>
                <w:lang w:val="en-GB"/>
              </w:rPr>
              <w:noBreakHyphen/>
              <w:t>2000 mg/day</w:t>
            </w:r>
            <w:r w:rsidRPr="00DB7537">
              <w:rPr>
                <w:rFonts w:eastAsia="MS Mincho"/>
                <w:sz w:val="22"/>
                <w:szCs w:val="22"/>
                <w:lang w:val="en-GB"/>
              </w:rPr>
              <w:t xml:space="preserve"> (n=268)</w:t>
            </w:r>
          </w:p>
        </w:tc>
        <w:tc>
          <w:tcPr>
            <w:tcW w:w="1049" w:type="dxa"/>
            <w:vAlign w:val="center"/>
          </w:tcPr>
          <w:p w14:paraId="7C27DF4D"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7.60</w:t>
            </w:r>
          </w:p>
        </w:tc>
        <w:tc>
          <w:tcPr>
            <w:tcW w:w="1219" w:type="dxa"/>
            <w:shd w:val="clear" w:color="auto" w:fill="auto"/>
            <w:vAlign w:val="center"/>
          </w:tcPr>
          <w:p w14:paraId="7C27DF4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-0.56</w:t>
            </w:r>
          </w:p>
        </w:tc>
        <w:tc>
          <w:tcPr>
            <w:tcW w:w="1299" w:type="dxa"/>
            <w:gridSpan w:val="2"/>
            <w:shd w:val="clear" w:color="auto" w:fill="auto"/>
            <w:vAlign w:val="center"/>
          </w:tcPr>
          <w:p w14:paraId="7C27DF4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53.6</w:t>
            </w:r>
          </w:p>
        </w:tc>
        <w:tc>
          <w:tcPr>
            <w:tcW w:w="1183" w:type="dxa"/>
            <w:shd w:val="clear" w:color="auto" w:fill="auto"/>
            <w:vAlign w:val="center"/>
          </w:tcPr>
          <w:p w14:paraId="7C27DF5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29.8</w:t>
            </w:r>
          </w:p>
        </w:tc>
        <w:tc>
          <w:tcPr>
            <w:tcW w:w="1274" w:type="dxa"/>
            <w:shd w:val="clear" w:color="auto" w:fill="auto"/>
            <w:vAlign w:val="center"/>
          </w:tcPr>
          <w:p w14:paraId="7C27DF5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-1.34</w:t>
            </w:r>
          </w:p>
        </w:tc>
        <w:tc>
          <w:tcPr>
            <w:tcW w:w="1217" w:type="dxa"/>
            <w:shd w:val="clear" w:color="auto" w:fill="auto"/>
            <w:vAlign w:val="center"/>
          </w:tcPr>
          <w:p w14:paraId="7C27DF5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-2.22</w:t>
            </w:r>
          </w:p>
        </w:tc>
      </w:tr>
      <w:tr w:rsidR="00683552" w:rsidRPr="00683552" w14:paraId="7C27DF55" w14:textId="77777777" w:rsidTr="0005064F">
        <w:tc>
          <w:tcPr>
            <w:tcW w:w="9192" w:type="dxa"/>
            <w:gridSpan w:val="9"/>
            <w:shd w:val="clear" w:color="auto" w:fill="auto"/>
            <w:vAlign w:val="bottom"/>
          </w:tcPr>
          <w:p w14:paraId="7C27DF54"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F5D" w14:textId="77777777" w:rsidTr="0005064F">
        <w:tc>
          <w:tcPr>
            <w:tcW w:w="1951" w:type="dxa"/>
            <w:gridSpan w:val="2"/>
            <w:shd w:val="clear" w:color="auto" w:fill="auto"/>
            <w:vAlign w:val="bottom"/>
          </w:tcPr>
          <w:p w14:paraId="7C27DF56"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(n=269)</w:t>
            </w:r>
          </w:p>
        </w:tc>
        <w:tc>
          <w:tcPr>
            <w:tcW w:w="1049" w:type="dxa"/>
            <w:vAlign w:val="center"/>
          </w:tcPr>
          <w:p w14:paraId="7C27DF5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7.63</w:t>
            </w:r>
          </w:p>
        </w:tc>
        <w:tc>
          <w:tcPr>
            <w:tcW w:w="1219" w:type="dxa"/>
            <w:shd w:val="clear" w:color="auto" w:fill="auto"/>
            <w:vAlign w:val="center"/>
          </w:tcPr>
          <w:p w14:paraId="7C27DF58"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-0.70</w:t>
            </w:r>
            <w:r w:rsidRPr="00DB7537">
              <w:rPr>
                <w:sz w:val="22"/>
                <w:szCs w:val="22"/>
                <w:vertAlign w:val="superscript"/>
                <w:lang w:val="en-GB"/>
              </w:rPr>
              <w:t>††</w:t>
            </w:r>
          </w:p>
        </w:tc>
        <w:tc>
          <w:tcPr>
            <w:tcW w:w="1299" w:type="dxa"/>
            <w:gridSpan w:val="2"/>
            <w:shd w:val="clear" w:color="auto" w:fill="auto"/>
            <w:vAlign w:val="center"/>
          </w:tcPr>
          <w:p w14:paraId="7C27DF5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60.0</w:t>
            </w:r>
            <w:r w:rsidRPr="00DB7537">
              <w:rPr>
                <w:sz w:val="22"/>
                <w:szCs w:val="22"/>
                <w:vertAlign w:val="superscript"/>
                <w:lang w:val="en-GB"/>
              </w:rPr>
              <w:t>#</w:t>
            </w:r>
          </w:p>
        </w:tc>
        <w:tc>
          <w:tcPr>
            <w:tcW w:w="1183" w:type="dxa"/>
            <w:shd w:val="clear" w:color="auto" w:fill="auto"/>
            <w:vAlign w:val="center"/>
          </w:tcPr>
          <w:p w14:paraId="7C27DF5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42.3</w:t>
            </w:r>
            <w:r w:rsidRPr="00DB7537">
              <w:rPr>
                <w:sz w:val="22"/>
                <w:szCs w:val="22"/>
                <w:vertAlign w:val="superscript"/>
                <w:lang w:val="en-GB"/>
              </w:rPr>
              <w:t>##</w:t>
            </w:r>
          </w:p>
        </w:tc>
        <w:tc>
          <w:tcPr>
            <w:tcW w:w="1274" w:type="dxa"/>
            <w:shd w:val="clear" w:color="auto" w:fill="auto"/>
            <w:vAlign w:val="center"/>
          </w:tcPr>
          <w:p w14:paraId="7C27DF5B"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-1.56</w:t>
            </w:r>
            <w:r w:rsidRPr="00DB7537">
              <w:rPr>
                <w:sz w:val="22"/>
                <w:szCs w:val="22"/>
                <w:vertAlign w:val="superscript"/>
                <w:lang w:val="en-GB"/>
              </w:rPr>
              <w:t>#</w:t>
            </w:r>
          </w:p>
        </w:tc>
        <w:tc>
          <w:tcPr>
            <w:tcW w:w="1217" w:type="dxa"/>
            <w:shd w:val="clear" w:color="auto" w:fill="auto"/>
            <w:vAlign w:val="center"/>
          </w:tcPr>
          <w:p w14:paraId="7C27DF5C"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-1.93</w:t>
            </w:r>
          </w:p>
        </w:tc>
      </w:tr>
      <w:tr w:rsidR="00683552" w:rsidRPr="00683552" w14:paraId="7C27DF65" w14:textId="77777777" w:rsidTr="0005064F">
        <w:tc>
          <w:tcPr>
            <w:tcW w:w="1951" w:type="dxa"/>
            <w:gridSpan w:val="2"/>
            <w:shd w:val="clear" w:color="auto" w:fill="auto"/>
            <w:vAlign w:val="bottom"/>
          </w:tcPr>
          <w:p w14:paraId="7C27DF5E"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(n=270)</w:t>
            </w:r>
          </w:p>
        </w:tc>
        <w:tc>
          <w:tcPr>
            <w:tcW w:w="1049" w:type="dxa"/>
            <w:vAlign w:val="center"/>
          </w:tcPr>
          <w:p w14:paraId="7C27DF5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7.58</w:t>
            </w:r>
          </w:p>
        </w:tc>
        <w:tc>
          <w:tcPr>
            <w:tcW w:w="1219" w:type="dxa"/>
            <w:shd w:val="clear" w:color="auto" w:fill="auto"/>
            <w:vAlign w:val="center"/>
          </w:tcPr>
          <w:p w14:paraId="7C27DF60"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-0.55</w:t>
            </w:r>
            <w:r w:rsidRPr="00DB7537">
              <w:rPr>
                <w:sz w:val="22"/>
                <w:szCs w:val="22"/>
                <w:vertAlign w:val="superscript"/>
                <w:lang w:val="en-GB"/>
              </w:rPr>
              <w:t>†</w:t>
            </w:r>
          </w:p>
        </w:tc>
        <w:tc>
          <w:tcPr>
            <w:tcW w:w="1299" w:type="dxa"/>
            <w:gridSpan w:val="2"/>
            <w:shd w:val="clear" w:color="auto" w:fill="auto"/>
            <w:vAlign w:val="center"/>
          </w:tcPr>
          <w:p w14:paraId="7C27DF6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53.2</w:t>
            </w:r>
          </w:p>
        </w:tc>
        <w:tc>
          <w:tcPr>
            <w:tcW w:w="1183" w:type="dxa"/>
            <w:shd w:val="clear" w:color="auto" w:fill="auto"/>
            <w:vAlign w:val="center"/>
          </w:tcPr>
          <w:p w14:paraId="7C27DF6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34.7</w:t>
            </w:r>
          </w:p>
        </w:tc>
        <w:tc>
          <w:tcPr>
            <w:tcW w:w="1274" w:type="dxa"/>
            <w:shd w:val="clear" w:color="auto" w:fill="auto"/>
            <w:vAlign w:val="center"/>
          </w:tcPr>
          <w:p w14:paraId="7C27DF63"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-1.00</w:t>
            </w:r>
          </w:p>
        </w:tc>
        <w:tc>
          <w:tcPr>
            <w:tcW w:w="1217" w:type="dxa"/>
            <w:shd w:val="clear" w:color="auto" w:fill="auto"/>
            <w:vAlign w:val="center"/>
          </w:tcPr>
          <w:p w14:paraId="7C27DF64"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-1.09</w:t>
            </w:r>
            <w:r w:rsidRPr="00DB7537">
              <w:rPr>
                <w:sz w:val="22"/>
                <w:szCs w:val="22"/>
                <w:vertAlign w:val="superscript"/>
                <w:lang w:val="en-GB"/>
              </w:rPr>
              <w:t>#</w:t>
            </w:r>
          </w:p>
        </w:tc>
      </w:tr>
      <w:tr w:rsidR="00683552" w:rsidRPr="00683552" w14:paraId="7C27DF6E" w14:textId="77777777" w:rsidTr="0005064F">
        <w:tc>
          <w:tcPr>
            <w:tcW w:w="1951" w:type="dxa"/>
            <w:gridSpan w:val="2"/>
            <w:shd w:val="clear" w:color="auto" w:fill="auto"/>
            <w:vAlign w:val="bottom"/>
          </w:tcPr>
          <w:p w14:paraId="7C27DF66"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Metformin</w:t>
            </w:r>
          </w:p>
          <w:p w14:paraId="7C27DF67" w14:textId="77777777" w:rsidR="00863397" w:rsidRPr="00DB7537" w:rsidRDefault="00DA20DF" w:rsidP="0005064F">
            <w:pPr>
              <w:pStyle w:val="mdTblEntryL"/>
              <w:spacing w:after="0" w:line="240" w:lineRule="auto"/>
              <w:rPr>
                <w:rFonts w:eastAsia="MS Mincho"/>
                <w:sz w:val="22"/>
                <w:szCs w:val="22"/>
                <w:lang w:val="en-GB"/>
              </w:rPr>
            </w:pPr>
            <w:r w:rsidRPr="00DB7537">
              <w:rPr>
                <w:sz w:val="22"/>
                <w:szCs w:val="22"/>
                <w:lang w:val="en-GB"/>
              </w:rPr>
              <w:t>1500</w:t>
            </w:r>
            <w:r w:rsidRPr="00DB7537">
              <w:rPr>
                <w:sz w:val="22"/>
                <w:szCs w:val="22"/>
                <w:lang w:val="en-GB"/>
              </w:rPr>
              <w:noBreakHyphen/>
              <w:t>2000 mg/day</w:t>
            </w:r>
            <w:r w:rsidRPr="00DB7537">
              <w:rPr>
                <w:rFonts w:eastAsia="MS Mincho"/>
                <w:sz w:val="22"/>
                <w:szCs w:val="22"/>
                <w:lang w:val="en-GB"/>
              </w:rPr>
              <w:t xml:space="preserve"> (n=268)</w:t>
            </w:r>
          </w:p>
        </w:tc>
        <w:tc>
          <w:tcPr>
            <w:tcW w:w="1049" w:type="dxa"/>
            <w:vAlign w:val="center"/>
          </w:tcPr>
          <w:p w14:paraId="7C27DF6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7.60</w:t>
            </w:r>
          </w:p>
        </w:tc>
        <w:tc>
          <w:tcPr>
            <w:tcW w:w="1219" w:type="dxa"/>
            <w:shd w:val="clear" w:color="auto" w:fill="auto"/>
            <w:vAlign w:val="center"/>
          </w:tcPr>
          <w:p w14:paraId="7C27DF69"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-0.51</w:t>
            </w:r>
          </w:p>
        </w:tc>
        <w:tc>
          <w:tcPr>
            <w:tcW w:w="1299" w:type="dxa"/>
            <w:gridSpan w:val="2"/>
            <w:shd w:val="clear" w:color="auto" w:fill="auto"/>
            <w:vAlign w:val="center"/>
          </w:tcPr>
          <w:p w14:paraId="7C27DF6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48.3</w:t>
            </w:r>
          </w:p>
        </w:tc>
        <w:tc>
          <w:tcPr>
            <w:tcW w:w="1183" w:type="dxa"/>
            <w:shd w:val="clear" w:color="auto" w:fill="auto"/>
            <w:vAlign w:val="center"/>
          </w:tcPr>
          <w:p w14:paraId="7C27DF6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28.3</w:t>
            </w:r>
          </w:p>
        </w:tc>
        <w:tc>
          <w:tcPr>
            <w:tcW w:w="1274" w:type="dxa"/>
            <w:shd w:val="clear" w:color="auto" w:fill="auto"/>
            <w:vAlign w:val="center"/>
          </w:tcPr>
          <w:p w14:paraId="7C27DF6C"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-1.15</w:t>
            </w:r>
          </w:p>
        </w:tc>
        <w:tc>
          <w:tcPr>
            <w:tcW w:w="1217" w:type="dxa"/>
            <w:shd w:val="clear" w:color="auto" w:fill="auto"/>
            <w:vAlign w:val="center"/>
          </w:tcPr>
          <w:p w14:paraId="7C27DF6D"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-2.20</w:t>
            </w:r>
          </w:p>
        </w:tc>
      </w:tr>
    </w:tbl>
    <w:p w14:paraId="7C27DF6F" w14:textId="6DB3A4D2" w:rsidR="00863397" w:rsidRPr="00683552" w:rsidRDefault="00DA20DF" w:rsidP="00863397">
      <w:pPr>
        <w:keepNext/>
        <w:tabs>
          <w:tab w:val="clear" w:pos="567"/>
          <w:tab w:val="left" w:pos="284"/>
        </w:tabs>
        <w:spacing w:line="240" w:lineRule="auto"/>
        <w:ind w:left="284" w:hanging="284"/>
        <w:rPr>
          <w:rFonts w:eastAsia="Calibri"/>
          <w:szCs w:val="16"/>
        </w:rPr>
      </w:pPr>
      <w:r w:rsidRPr="00683552">
        <w:rPr>
          <w:rFonts w:eastAsia="Calibri"/>
          <w:szCs w:val="16"/>
        </w:rPr>
        <w:t>†</w:t>
      </w:r>
      <w:r w:rsidRPr="00683552">
        <w:rPr>
          <w:rFonts w:eastAsia="Calibri"/>
          <w:szCs w:val="16"/>
        </w:rPr>
        <w:tab/>
        <w:t>multiplicity adjusted 1</w:t>
      </w:r>
      <w:r w:rsidRPr="00683552">
        <w:rPr>
          <w:rFonts w:eastAsia="Calibri"/>
          <w:szCs w:val="16"/>
        </w:rPr>
        <w:noBreakHyphen/>
        <w:t>sided p</w:t>
      </w:r>
      <w:r w:rsidRPr="00683552">
        <w:rPr>
          <w:rFonts w:eastAsia="Calibri"/>
          <w:szCs w:val="16"/>
        </w:rPr>
        <w:noBreakHyphen/>
        <w:t>value &lt; 0.025, for noninferiority; †† multiplicity adjusted 1</w:t>
      </w:r>
      <w:r w:rsidRPr="00683552">
        <w:rPr>
          <w:rFonts w:eastAsia="Calibri"/>
          <w:szCs w:val="16"/>
        </w:rPr>
        <w:noBreakHyphen/>
        <w:t>sided p</w:t>
      </w:r>
      <w:r w:rsidRPr="00683552">
        <w:rPr>
          <w:rFonts w:eastAsia="Calibri"/>
          <w:szCs w:val="16"/>
        </w:rPr>
        <w:noBreakHyphen/>
        <w:t>value &lt; 0.025, for superiority of dulaglutide to metformin, assessed for HbA1c only</w:t>
      </w:r>
    </w:p>
    <w:p w14:paraId="7C27DF70" w14:textId="77777777" w:rsidR="00863397" w:rsidRPr="00683552" w:rsidRDefault="00DA20DF" w:rsidP="00863397">
      <w:pPr>
        <w:tabs>
          <w:tab w:val="clear" w:pos="567"/>
          <w:tab w:val="left" w:pos="284"/>
        </w:tabs>
        <w:spacing w:line="240" w:lineRule="auto"/>
        <w:rPr>
          <w:szCs w:val="16"/>
        </w:rPr>
      </w:pPr>
      <w:r w:rsidRPr="00683552">
        <w:rPr>
          <w:szCs w:val="16"/>
          <w:vertAlign w:val="superscript"/>
        </w:rPr>
        <w:t>#</w:t>
      </w:r>
      <w:r w:rsidRPr="00683552">
        <w:rPr>
          <w:szCs w:val="16"/>
          <w:vertAlign w:val="superscript"/>
        </w:rPr>
        <w:tab/>
      </w:r>
      <w:r w:rsidRPr="00683552">
        <w:rPr>
          <w:szCs w:val="16"/>
        </w:rPr>
        <w:t xml:space="preserve">p &lt; 0.05, </w:t>
      </w:r>
      <w:r w:rsidRPr="00683552">
        <w:rPr>
          <w:szCs w:val="16"/>
          <w:vertAlign w:val="superscript"/>
        </w:rPr>
        <w:t xml:space="preserve">## </w:t>
      </w:r>
      <w:r w:rsidRPr="00683552">
        <w:rPr>
          <w:szCs w:val="16"/>
        </w:rPr>
        <w:t xml:space="preserve">p &lt; 0.001 dulaglutide treatment group compared to metformin </w:t>
      </w:r>
    </w:p>
    <w:p w14:paraId="7C27DF71" w14:textId="5766AB07" w:rsidR="00863397" w:rsidRPr="00683552" w:rsidRDefault="005C013D" w:rsidP="00863397">
      <w:pPr>
        <w:spacing w:line="240" w:lineRule="auto"/>
        <w:rPr>
          <w:szCs w:val="16"/>
        </w:rPr>
      </w:pPr>
      <w:r w:rsidRPr="00683552">
        <w:rPr>
          <w:szCs w:val="16"/>
        </w:rPr>
        <w:t>FBG = fasting blood glucose</w:t>
      </w:r>
    </w:p>
    <w:p w14:paraId="18BC11BF" w14:textId="77777777" w:rsidR="005C013D" w:rsidRPr="00683552" w:rsidRDefault="005C013D" w:rsidP="00863397">
      <w:pPr>
        <w:spacing w:line="240" w:lineRule="auto"/>
        <w:rPr>
          <w:szCs w:val="22"/>
          <w:lang w:eastAsia="ja-JP"/>
        </w:rPr>
      </w:pPr>
    </w:p>
    <w:p w14:paraId="7C27DF72" w14:textId="1FC7108A" w:rsidR="00863397" w:rsidRPr="00683552" w:rsidRDefault="00DA20DF" w:rsidP="00863397">
      <w:pPr>
        <w:spacing w:line="240" w:lineRule="auto"/>
      </w:pPr>
      <w:r w:rsidRPr="00683552">
        <w:t xml:space="preserve">The rate of documented symptomatic hypoglycaemia with </w:t>
      </w:r>
      <w:r w:rsidR="00B933D8" w:rsidRPr="00683552">
        <w:t xml:space="preserve">dulaglutide </w:t>
      </w:r>
      <w:r w:rsidRPr="00683552">
        <w:t>1.5 mg and 0.75 mg, and metformin were 0.62, 0.15, and 0.09 episodes/patient/year, respectively. No cases of severe hypoglycaemia were observed.</w:t>
      </w:r>
    </w:p>
    <w:p w14:paraId="7C27DF73" w14:textId="77777777" w:rsidR="00863397" w:rsidRPr="00683552" w:rsidRDefault="00863397" w:rsidP="00863397">
      <w:pPr>
        <w:spacing w:line="240" w:lineRule="auto"/>
        <w:rPr>
          <w:b/>
          <w:szCs w:val="22"/>
          <w:lang w:eastAsia="ja-JP"/>
        </w:rPr>
      </w:pPr>
    </w:p>
    <w:p w14:paraId="7C27DF74" w14:textId="77777777" w:rsidR="00863397" w:rsidRPr="00683552" w:rsidRDefault="00DA20DF" w:rsidP="00863397">
      <w:pPr>
        <w:spacing w:line="240" w:lineRule="auto"/>
        <w:rPr>
          <w:iCs/>
          <w:szCs w:val="22"/>
        </w:rPr>
      </w:pPr>
      <w:r w:rsidRPr="00683552">
        <w:rPr>
          <w:i/>
          <w:iCs/>
          <w:szCs w:val="22"/>
        </w:rPr>
        <w:t xml:space="preserve">Combination therapy with metformin </w:t>
      </w:r>
    </w:p>
    <w:p w14:paraId="7C27DF75" w14:textId="77777777" w:rsidR="00863397" w:rsidRPr="00683552" w:rsidRDefault="00DA20DF" w:rsidP="00863397">
      <w:pPr>
        <w:spacing w:line="240" w:lineRule="auto"/>
        <w:rPr>
          <w:iCs/>
          <w:szCs w:val="22"/>
        </w:rPr>
      </w:pPr>
      <w:r w:rsidRPr="00683552">
        <w:rPr>
          <w:iCs/>
          <w:szCs w:val="22"/>
        </w:rPr>
        <w:t xml:space="preserve">The safety and efficacy of dulaglutide was investigated in a placebo and active controlled (sitagliptin 100 mg daily) study of 104 weeks duration, all in combination with metformin. </w:t>
      </w:r>
      <w:r w:rsidRPr="00683552">
        <w:rPr>
          <w:szCs w:val="22"/>
        </w:rPr>
        <w:t xml:space="preserve">Treatment with Trulicity 1.5 mg and 0.75 mg resulted in a superior reduction in HbA1c compared to </w:t>
      </w:r>
      <w:r w:rsidRPr="00683552">
        <w:rPr>
          <w:iCs/>
          <w:szCs w:val="22"/>
        </w:rPr>
        <w:t xml:space="preserve">sitagliptin at 52 weeks, accompanied by a significantly greater proportion of patients achieving HbA1c targets of </w:t>
      </w:r>
      <w:r w:rsidRPr="00683552">
        <w:rPr>
          <w:szCs w:val="22"/>
          <w:lang w:eastAsia="ja-JP"/>
        </w:rPr>
        <w:t>&lt; 7.0 % and ≤ 6.5 %</w:t>
      </w:r>
      <w:r w:rsidRPr="00683552">
        <w:rPr>
          <w:iCs/>
          <w:szCs w:val="22"/>
        </w:rPr>
        <w:t xml:space="preserve">. These effects were sustained to the end of the study (104 weeks). </w:t>
      </w:r>
    </w:p>
    <w:p w14:paraId="7C27DF76" w14:textId="77777777" w:rsidR="00863397" w:rsidRPr="00683552" w:rsidRDefault="00863397" w:rsidP="00863397">
      <w:pPr>
        <w:spacing w:line="240" w:lineRule="auto"/>
        <w:rPr>
          <w:szCs w:val="22"/>
          <w:lang w:eastAsia="ja-JP"/>
        </w:rPr>
      </w:pPr>
    </w:p>
    <w:p w14:paraId="7C27DF77" w14:textId="483597C5" w:rsidR="00863397" w:rsidRPr="00683552" w:rsidRDefault="00DA20DF" w:rsidP="00863397">
      <w:pPr>
        <w:keepNext/>
        <w:spacing w:line="240" w:lineRule="auto"/>
        <w:rPr>
          <w:szCs w:val="22"/>
        </w:rPr>
      </w:pPr>
      <w:r w:rsidRPr="00683552">
        <w:rPr>
          <w:szCs w:val="22"/>
          <w:lang w:eastAsia="ja-JP"/>
        </w:rPr>
        <w:lastRenderedPageBreak/>
        <w:t>Table 3</w:t>
      </w:r>
      <w:r w:rsidR="00687C0C" w:rsidRPr="00683552">
        <w:rPr>
          <w:szCs w:val="22"/>
          <w:lang w:eastAsia="ja-JP"/>
        </w:rPr>
        <w:t>.</w:t>
      </w:r>
      <w:r w:rsidRPr="00683552">
        <w:rPr>
          <w:szCs w:val="22"/>
          <w:lang w:eastAsia="ja-JP"/>
        </w:rPr>
        <w:t xml:space="preserve"> Results of </w:t>
      </w:r>
      <w:r w:rsidRPr="00683552">
        <w:rPr>
          <w:iCs/>
          <w:szCs w:val="22"/>
        </w:rPr>
        <w:t>a 104</w:t>
      </w:r>
      <w:r w:rsidR="00947CA5" w:rsidRPr="00683552">
        <w:rPr>
          <w:iCs/>
          <w:szCs w:val="22"/>
        </w:rPr>
        <w:t>-</w:t>
      </w:r>
      <w:r w:rsidRPr="00683552">
        <w:rPr>
          <w:iCs/>
          <w:szCs w:val="22"/>
        </w:rPr>
        <w:t xml:space="preserve">week placebo and active controlled study </w:t>
      </w:r>
      <w:r w:rsidRPr="00683552">
        <w:rPr>
          <w:szCs w:val="22"/>
        </w:rPr>
        <w:t>with two doses of dulaglutide in comparison to sitagliptin</w:t>
      </w:r>
    </w:p>
    <w:p w14:paraId="7C27DF78" w14:textId="77777777" w:rsidR="002A32FB" w:rsidRPr="00683552" w:rsidRDefault="002A32FB" w:rsidP="00863397">
      <w:pPr>
        <w:keepNext/>
        <w:spacing w:line="240" w:lineRule="auto"/>
        <w:rPr>
          <w:iC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85"/>
        <w:gridCol w:w="1163"/>
        <w:gridCol w:w="1270"/>
        <w:gridCol w:w="1281"/>
        <w:gridCol w:w="1176"/>
        <w:gridCol w:w="1217"/>
      </w:tblGrid>
      <w:tr w:rsidR="00683552" w:rsidRPr="00683552" w14:paraId="7C27DF7F" w14:textId="77777777" w:rsidTr="003F2F7D">
        <w:trPr>
          <w:cantSplit/>
          <w:trHeight w:val="766"/>
        </w:trPr>
        <w:tc>
          <w:tcPr>
            <w:tcW w:w="1695" w:type="dxa"/>
            <w:tcBorders>
              <w:bottom w:val="nil"/>
              <w:right w:val="nil"/>
            </w:tcBorders>
            <w:shd w:val="clear" w:color="auto" w:fill="auto"/>
          </w:tcPr>
          <w:p w14:paraId="7C27DF79" w14:textId="77777777" w:rsidR="00863397" w:rsidRPr="00DB7537" w:rsidRDefault="00863397" w:rsidP="0005064F">
            <w:pPr>
              <w:keepNext/>
              <w:spacing w:line="240" w:lineRule="auto"/>
              <w:jc w:val="center"/>
              <w:rPr>
                <w:b/>
                <w:iCs/>
                <w:szCs w:val="22"/>
              </w:rPr>
            </w:pPr>
          </w:p>
        </w:tc>
        <w:tc>
          <w:tcPr>
            <w:tcW w:w="1305" w:type="dxa"/>
            <w:gridSpan w:val="2"/>
            <w:tcBorders>
              <w:left w:val="nil"/>
              <w:bottom w:val="nil"/>
              <w:right w:val="nil"/>
            </w:tcBorders>
          </w:tcPr>
          <w:p w14:paraId="7C27DF7A" w14:textId="77777777" w:rsidR="00863397" w:rsidRPr="00DB7537" w:rsidRDefault="00DA20DF" w:rsidP="0005064F">
            <w:pPr>
              <w:keepNext/>
              <w:spacing w:line="240" w:lineRule="auto"/>
              <w:jc w:val="center"/>
              <w:rPr>
                <w:szCs w:val="22"/>
              </w:rPr>
            </w:pPr>
            <w:r w:rsidRPr="00DB7537">
              <w:rPr>
                <w:b/>
                <w:bCs/>
                <w:szCs w:val="22"/>
              </w:rPr>
              <w:t>Baseline HbA1c</w:t>
            </w:r>
          </w:p>
        </w:tc>
        <w:tc>
          <w:tcPr>
            <w:tcW w:w="1248" w:type="dxa"/>
            <w:gridSpan w:val="2"/>
            <w:tcBorders>
              <w:left w:val="nil"/>
              <w:bottom w:val="nil"/>
              <w:right w:val="nil"/>
            </w:tcBorders>
            <w:shd w:val="clear" w:color="auto" w:fill="auto"/>
          </w:tcPr>
          <w:p w14:paraId="7C27DF7B" w14:textId="77777777" w:rsidR="00863397" w:rsidRPr="00DB7537" w:rsidRDefault="00DA20DF" w:rsidP="0005064F">
            <w:pPr>
              <w:keepNext/>
              <w:spacing w:line="240" w:lineRule="auto"/>
              <w:jc w:val="center"/>
              <w:rPr>
                <w:b/>
                <w:iCs/>
                <w:szCs w:val="22"/>
              </w:rPr>
            </w:pPr>
            <w:r w:rsidRPr="00DB7537">
              <w:rPr>
                <w:b/>
                <w:bCs/>
                <w:szCs w:val="22"/>
              </w:rPr>
              <w:t>Mean change in HbA1c</w:t>
            </w:r>
          </w:p>
        </w:tc>
        <w:tc>
          <w:tcPr>
            <w:tcW w:w="2551" w:type="dxa"/>
            <w:gridSpan w:val="2"/>
            <w:tcBorders>
              <w:left w:val="nil"/>
              <w:bottom w:val="nil"/>
              <w:right w:val="nil"/>
            </w:tcBorders>
            <w:shd w:val="clear" w:color="auto" w:fill="auto"/>
          </w:tcPr>
          <w:p w14:paraId="7C27DF7C" w14:textId="77777777" w:rsidR="00863397" w:rsidRPr="00DB7537" w:rsidRDefault="00DA20DF" w:rsidP="0005064F">
            <w:pPr>
              <w:keepNext/>
              <w:spacing w:line="240" w:lineRule="auto"/>
              <w:jc w:val="center"/>
              <w:rPr>
                <w:b/>
                <w:iCs/>
                <w:szCs w:val="22"/>
              </w:rPr>
            </w:pPr>
            <w:r w:rsidRPr="00DB7537">
              <w:rPr>
                <w:b/>
                <w:bCs/>
                <w:szCs w:val="22"/>
              </w:rPr>
              <w:t>Patients at target</w:t>
            </w:r>
            <w:r w:rsidRPr="00DB7537">
              <w:rPr>
                <w:b/>
                <w:bCs/>
                <w:szCs w:val="22"/>
              </w:rPr>
              <w:br/>
              <w:t>HbA1c</w:t>
            </w:r>
          </w:p>
        </w:tc>
        <w:tc>
          <w:tcPr>
            <w:tcW w:w="1176" w:type="dxa"/>
            <w:tcBorders>
              <w:left w:val="nil"/>
              <w:bottom w:val="nil"/>
              <w:right w:val="nil"/>
            </w:tcBorders>
            <w:shd w:val="clear" w:color="auto" w:fill="auto"/>
          </w:tcPr>
          <w:p w14:paraId="7C27DF7D" w14:textId="77777777" w:rsidR="00863397" w:rsidRPr="00DB7537" w:rsidRDefault="00DA20DF" w:rsidP="0005064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F7E" w14:textId="77777777" w:rsidR="00863397" w:rsidRPr="00DB7537" w:rsidRDefault="00DA20DF" w:rsidP="0005064F">
            <w:pPr>
              <w:keepNext/>
              <w:spacing w:line="240" w:lineRule="auto"/>
              <w:jc w:val="center"/>
              <w:rPr>
                <w:b/>
                <w:iCs/>
                <w:szCs w:val="22"/>
              </w:rPr>
            </w:pPr>
            <w:r w:rsidRPr="00DB7537">
              <w:rPr>
                <w:b/>
                <w:bCs/>
                <w:szCs w:val="22"/>
              </w:rPr>
              <w:t>Change in body weight</w:t>
            </w:r>
          </w:p>
        </w:tc>
      </w:tr>
      <w:tr w:rsidR="00683552" w:rsidRPr="00683552" w14:paraId="7C27DF87" w14:textId="77777777" w:rsidTr="003F2F7D">
        <w:trPr>
          <w:cantSplit/>
        </w:trPr>
        <w:tc>
          <w:tcPr>
            <w:tcW w:w="1695" w:type="dxa"/>
            <w:tcBorders>
              <w:top w:val="nil"/>
              <w:right w:val="nil"/>
            </w:tcBorders>
            <w:shd w:val="clear" w:color="auto" w:fill="auto"/>
          </w:tcPr>
          <w:p w14:paraId="7C27DF80" w14:textId="77777777" w:rsidR="00863397" w:rsidRPr="00DB7537" w:rsidRDefault="00863397" w:rsidP="0005064F">
            <w:pPr>
              <w:keepNext/>
              <w:spacing w:line="240" w:lineRule="auto"/>
              <w:jc w:val="center"/>
              <w:rPr>
                <w:b/>
                <w:iCs/>
                <w:szCs w:val="22"/>
              </w:rPr>
            </w:pPr>
          </w:p>
        </w:tc>
        <w:tc>
          <w:tcPr>
            <w:tcW w:w="1305" w:type="dxa"/>
            <w:gridSpan w:val="2"/>
            <w:tcBorders>
              <w:top w:val="nil"/>
              <w:left w:val="nil"/>
              <w:right w:val="nil"/>
            </w:tcBorders>
          </w:tcPr>
          <w:p w14:paraId="7C27DF81" w14:textId="77777777" w:rsidR="00863397" w:rsidRPr="00DB7537" w:rsidRDefault="00DA20DF" w:rsidP="0005064F">
            <w:pPr>
              <w:keepNext/>
              <w:spacing w:line="240" w:lineRule="auto"/>
              <w:jc w:val="center"/>
              <w:rPr>
                <w:b/>
                <w:iCs/>
                <w:szCs w:val="22"/>
              </w:rPr>
            </w:pPr>
            <w:r w:rsidRPr="00DB7537">
              <w:rPr>
                <w:b/>
                <w:iCs/>
                <w:szCs w:val="22"/>
              </w:rPr>
              <w:t>(%)</w:t>
            </w:r>
          </w:p>
        </w:tc>
        <w:tc>
          <w:tcPr>
            <w:tcW w:w="1248" w:type="dxa"/>
            <w:gridSpan w:val="2"/>
            <w:tcBorders>
              <w:top w:val="nil"/>
              <w:left w:val="nil"/>
              <w:right w:val="nil"/>
            </w:tcBorders>
            <w:shd w:val="clear" w:color="auto" w:fill="auto"/>
          </w:tcPr>
          <w:p w14:paraId="7C27DF82" w14:textId="77777777" w:rsidR="00863397" w:rsidRPr="00DB7537" w:rsidRDefault="00DA20DF" w:rsidP="0005064F">
            <w:pPr>
              <w:keepNext/>
              <w:spacing w:line="240" w:lineRule="auto"/>
              <w:jc w:val="center"/>
              <w:rPr>
                <w:b/>
                <w:iCs/>
                <w:szCs w:val="22"/>
              </w:rPr>
            </w:pPr>
            <w:r w:rsidRPr="00DB7537">
              <w:rPr>
                <w:b/>
                <w:iCs/>
                <w:szCs w:val="22"/>
              </w:rPr>
              <w:t>(%)</w:t>
            </w:r>
          </w:p>
        </w:tc>
        <w:tc>
          <w:tcPr>
            <w:tcW w:w="1270" w:type="dxa"/>
            <w:tcBorders>
              <w:top w:val="nil"/>
              <w:left w:val="nil"/>
              <w:right w:val="nil"/>
            </w:tcBorders>
            <w:shd w:val="clear" w:color="auto" w:fill="auto"/>
          </w:tcPr>
          <w:p w14:paraId="7C27DF83" w14:textId="77777777" w:rsidR="00863397" w:rsidRPr="00DB7537" w:rsidRDefault="00DA20DF" w:rsidP="0005064F">
            <w:pPr>
              <w:keepNext/>
              <w:autoSpaceDE w:val="0"/>
              <w:autoSpaceDN w:val="0"/>
              <w:adjustRightInd w:val="0"/>
              <w:spacing w:line="240" w:lineRule="auto"/>
              <w:jc w:val="center"/>
              <w:rPr>
                <w:b/>
                <w:bCs/>
                <w:szCs w:val="22"/>
              </w:rPr>
            </w:pPr>
            <w:r w:rsidRPr="00DB7537">
              <w:rPr>
                <w:b/>
                <w:bCs/>
                <w:szCs w:val="22"/>
              </w:rPr>
              <w:t>&lt;7.0 %(%)</w:t>
            </w:r>
          </w:p>
        </w:tc>
        <w:tc>
          <w:tcPr>
            <w:tcW w:w="1281" w:type="dxa"/>
            <w:tcBorders>
              <w:top w:val="nil"/>
              <w:left w:val="nil"/>
              <w:right w:val="nil"/>
            </w:tcBorders>
            <w:shd w:val="clear" w:color="auto" w:fill="auto"/>
          </w:tcPr>
          <w:p w14:paraId="7C27DF84" w14:textId="77777777" w:rsidR="00863397" w:rsidRPr="00DB7537" w:rsidRDefault="00DA20DF" w:rsidP="0005064F">
            <w:pPr>
              <w:keepNext/>
              <w:spacing w:line="240" w:lineRule="auto"/>
              <w:jc w:val="center"/>
              <w:rPr>
                <w:b/>
                <w:iCs/>
                <w:szCs w:val="22"/>
              </w:rPr>
            </w:pPr>
            <w:r w:rsidRPr="00DB7537">
              <w:rPr>
                <w:b/>
                <w:iCs/>
                <w:szCs w:val="22"/>
              </w:rPr>
              <w:t>≤6.5 %(%)</w:t>
            </w:r>
          </w:p>
        </w:tc>
        <w:tc>
          <w:tcPr>
            <w:tcW w:w="1176" w:type="dxa"/>
            <w:tcBorders>
              <w:top w:val="nil"/>
              <w:left w:val="nil"/>
              <w:right w:val="nil"/>
            </w:tcBorders>
            <w:shd w:val="clear" w:color="auto" w:fill="auto"/>
          </w:tcPr>
          <w:p w14:paraId="7C27DF85" w14:textId="77777777" w:rsidR="00863397" w:rsidRPr="00DB7537" w:rsidRDefault="00DA20DF" w:rsidP="0005064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F86" w14:textId="77777777" w:rsidR="00863397" w:rsidRPr="00DB7537" w:rsidRDefault="00DA20DF" w:rsidP="0005064F">
            <w:pPr>
              <w:keepNext/>
              <w:spacing w:line="240" w:lineRule="auto"/>
              <w:jc w:val="center"/>
              <w:rPr>
                <w:b/>
                <w:iCs/>
                <w:szCs w:val="22"/>
              </w:rPr>
            </w:pPr>
            <w:r w:rsidRPr="00DB7537">
              <w:rPr>
                <w:b/>
                <w:iCs/>
                <w:szCs w:val="22"/>
              </w:rPr>
              <w:t>(kg)</w:t>
            </w:r>
          </w:p>
        </w:tc>
      </w:tr>
      <w:tr w:rsidR="00683552" w:rsidRPr="00683552" w14:paraId="7C27DF89" w14:textId="77777777" w:rsidTr="003F2F7D">
        <w:trPr>
          <w:cantSplit/>
        </w:trPr>
        <w:tc>
          <w:tcPr>
            <w:tcW w:w="9192" w:type="dxa"/>
            <w:gridSpan w:val="9"/>
            <w:shd w:val="clear" w:color="auto" w:fill="auto"/>
            <w:vAlign w:val="bottom"/>
          </w:tcPr>
          <w:p w14:paraId="7C27DF88" w14:textId="77777777" w:rsidR="00863397" w:rsidRPr="00DB7537" w:rsidRDefault="00DA20DF" w:rsidP="0005064F">
            <w:pPr>
              <w:pStyle w:val="mdTblEntryL"/>
              <w:spacing w:after="0" w:line="240" w:lineRule="auto"/>
              <w:rPr>
                <w:rFonts w:eastAsia="MS Mincho"/>
                <w:b/>
                <w:sz w:val="22"/>
                <w:szCs w:val="22"/>
                <w:lang w:val="en-GB"/>
              </w:rPr>
            </w:pPr>
            <w:r w:rsidRPr="00DB7537">
              <w:rPr>
                <w:rFonts w:eastAsia="MS Mincho"/>
                <w:b/>
                <w:sz w:val="22"/>
                <w:szCs w:val="22"/>
                <w:lang w:val="en-GB"/>
              </w:rPr>
              <w:t>26 weeks</w:t>
            </w:r>
          </w:p>
        </w:tc>
      </w:tr>
      <w:tr w:rsidR="00683552" w:rsidRPr="00683552" w14:paraId="7C27DF91" w14:textId="77777777" w:rsidTr="003F2F7D">
        <w:trPr>
          <w:cantSplit/>
        </w:trPr>
        <w:tc>
          <w:tcPr>
            <w:tcW w:w="1951" w:type="dxa"/>
            <w:gridSpan w:val="2"/>
            <w:shd w:val="clear" w:color="auto" w:fill="auto"/>
            <w:vAlign w:val="bottom"/>
          </w:tcPr>
          <w:p w14:paraId="7C27DF8A"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(n=304)</w:t>
            </w:r>
          </w:p>
        </w:tc>
        <w:tc>
          <w:tcPr>
            <w:tcW w:w="1134" w:type="dxa"/>
            <w:gridSpan w:val="2"/>
            <w:vAlign w:val="center"/>
          </w:tcPr>
          <w:p w14:paraId="7C27DF8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8.12</w:t>
            </w:r>
          </w:p>
        </w:tc>
        <w:tc>
          <w:tcPr>
            <w:tcW w:w="1163" w:type="dxa"/>
            <w:shd w:val="clear" w:color="auto" w:fill="auto"/>
            <w:vAlign w:val="center"/>
          </w:tcPr>
          <w:p w14:paraId="7C27DF8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-1.22</w:t>
            </w:r>
            <w:r w:rsidRPr="00DB7537">
              <w:rPr>
                <w:sz w:val="22"/>
                <w:szCs w:val="22"/>
                <w:vertAlign w:val="superscript"/>
                <w:lang w:val="en-GB"/>
              </w:rPr>
              <w:t>‡‡,##</w:t>
            </w:r>
          </w:p>
        </w:tc>
        <w:tc>
          <w:tcPr>
            <w:tcW w:w="1270" w:type="dxa"/>
            <w:shd w:val="clear" w:color="auto" w:fill="auto"/>
            <w:vAlign w:val="center"/>
          </w:tcPr>
          <w:p w14:paraId="7C27DF8D"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60.9</w:t>
            </w:r>
            <w:r w:rsidRPr="00DB7537">
              <w:rPr>
                <w:sz w:val="22"/>
                <w:szCs w:val="22"/>
                <w:lang w:val="en-GB"/>
              </w:rPr>
              <w:t>**</w:t>
            </w:r>
            <w:r w:rsidRPr="00DB7537">
              <w:rPr>
                <w:sz w:val="22"/>
                <w:szCs w:val="22"/>
                <w:vertAlign w:val="superscript"/>
                <w:lang w:val="en-GB"/>
              </w:rPr>
              <w:t>,##</w:t>
            </w:r>
          </w:p>
        </w:tc>
        <w:tc>
          <w:tcPr>
            <w:tcW w:w="1281" w:type="dxa"/>
            <w:shd w:val="clear" w:color="auto" w:fill="auto"/>
            <w:vAlign w:val="center"/>
          </w:tcPr>
          <w:p w14:paraId="7C27DF8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46.7</w:t>
            </w:r>
            <w:r w:rsidRPr="00DB7537">
              <w:rPr>
                <w:sz w:val="22"/>
                <w:szCs w:val="22"/>
                <w:lang w:val="en-GB"/>
              </w:rPr>
              <w:t>**</w:t>
            </w:r>
            <w:r w:rsidRPr="00DB7537">
              <w:rPr>
                <w:sz w:val="22"/>
                <w:szCs w:val="22"/>
                <w:vertAlign w:val="superscript"/>
                <w:lang w:val="en-GB"/>
              </w:rPr>
              <w:t>,##</w:t>
            </w:r>
          </w:p>
        </w:tc>
        <w:tc>
          <w:tcPr>
            <w:tcW w:w="1176" w:type="dxa"/>
            <w:shd w:val="clear" w:color="auto" w:fill="auto"/>
            <w:vAlign w:val="center"/>
          </w:tcPr>
          <w:p w14:paraId="7C27DF8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-2.38</w:t>
            </w:r>
            <w:r w:rsidRPr="00DB7537">
              <w:rPr>
                <w:sz w:val="22"/>
                <w:szCs w:val="22"/>
                <w:lang w:val="en-GB"/>
              </w:rPr>
              <w:t>**</w:t>
            </w:r>
            <w:r w:rsidRPr="00DB7537">
              <w:rPr>
                <w:sz w:val="22"/>
                <w:szCs w:val="22"/>
                <w:vertAlign w:val="superscript"/>
                <w:lang w:val="en-GB"/>
              </w:rPr>
              <w:t>,##</w:t>
            </w:r>
          </w:p>
        </w:tc>
        <w:tc>
          <w:tcPr>
            <w:tcW w:w="1217" w:type="dxa"/>
            <w:shd w:val="clear" w:color="auto" w:fill="auto"/>
            <w:vAlign w:val="center"/>
          </w:tcPr>
          <w:p w14:paraId="7C27DF90"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-3.18</w:t>
            </w:r>
            <w:r w:rsidRPr="00DB7537">
              <w:rPr>
                <w:sz w:val="22"/>
                <w:szCs w:val="22"/>
                <w:lang w:val="en-GB"/>
              </w:rPr>
              <w:t>**</w:t>
            </w:r>
            <w:r w:rsidRPr="00DB7537">
              <w:rPr>
                <w:sz w:val="22"/>
                <w:szCs w:val="22"/>
                <w:vertAlign w:val="superscript"/>
                <w:lang w:val="en-GB"/>
              </w:rPr>
              <w:t>,##</w:t>
            </w:r>
          </w:p>
        </w:tc>
      </w:tr>
      <w:tr w:rsidR="00683552" w:rsidRPr="00683552" w14:paraId="7C27DF99" w14:textId="77777777" w:rsidTr="003F2F7D">
        <w:trPr>
          <w:cantSplit/>
        </w:trPr>
        <w:tc>
          <w:tcPr>
            <w:tcW w:w="1951" w:type="dxa"/>
            <w:gridSpan w:val="2"/>
            <w:shd w:val="clear" w:color="auto" w:fill="auto"/>
            <w:vAlign w:val="bottom"/>
          </w:tcPr>
          <w:p w14:paraId="7C27DF92"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(n=302)</w:t>
            </w:r>
          </w:p>
        </w:tc>
        <w:tc>
          <w:tcPr>
            <w:tcW w:w="1134" w:type="dxa"/>
            <w:gridSpan w:val="2"/>
            <w:vAlign w:val="center"/>
          </w:tcPr>
          <w:p w14:paraId="7C27DF9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8.19</w:t>
            </w:r>
          </w:p>
        </w:tc>
        <w:tc>
          <w:tcPr>
            <w:tcW w:w="1163" w:type="dxa"/>
            <w:shd w:val="clear" w:color="auto" w:fill="auto"/>
            <w:vAlign w:val="center"/>
          </w:tcPr>
          <w:p w14:paraId="7C27DF9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-1.01</w:t>
            </w:r>
            <w:r w:rsidRPr="00DB7537">
              <w:rPr>
                <w:rFonts w:eastAsia="Calibri"/>
                <w:sz w:val="22"/>
                <w:szCs w:val="22"/>
                <w:vertAlign w:val="superscript"/>
                <w:lang w:val="en-GB"/>
              </w:rPr>
              <w:t>‡‡,##</w:t>
            </w:r>
          </w:p>
        </w:tc>
        <w:tc>
          <w:tcPr>
            <w:tcW w:w="1270" w:type="dxa"/>
            <w:shd w:val="clear" w:color="auto" w:fill="auto"/>
            <w:vAlign w:val="center"/>
          </w:tcPr>
          <w:p w14:paraId="7C27DF95"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55.2**</w:t>
            </w:r>
            <w:r w:rsidRPr="00DB7537">
              <w:rPr>
                <w:rFonts w:eastAsia="MS Mincho"/>
                <w:sz w:val="22"/>
                <w:szCs w:val="22"/>
                <w:vertAlign w:val="superscript"/>
                <w:lang w:val="en-GB"/>
              </w:rPr>
              <w:t>,##</w:t>
            </w:r>
          </w:p>
        </w:tc>
        <w:tc>
          <w:tcPr>
            <w:tcW w:w="1281" w:type="dxa"/>
            <w:shd w:val="clear" w:color="auto" w:fill="auto"/>
            <w:vAlign w:val="center"/>
          </w:tcPr>
          <w:p w14:paraId="7C27DF9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31.0**</w:t>
            </w:r>
            <w:r w:rsidRPr="00DB7537">
              <w:rPr>
                <w:rFonts w:eastAsia="Calibri"/>
                <w:sz w:val="22"/>
                <w:szCs w:val="22"/>
                <w:vertAlign w:val="superscript"/>
                <w:lang w:val="en-GB"/>
              </w:rPr>
              <w:t>,##</w:t>
            </w:r>
          </w:p>
        </w:tc>
        <w:tc>
          <w:tcPr>
            <w:tcW w:w="1176" w:type="dxa"/>
            <w:shd w:val="clear" w:color="auto" w:fill="auto"/>
            <w:vAlign w:val="center"/>
          </w:tcPr>
          <w:p w14:paraId="7C27DF9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-1.97**</w:t>
            </w:r>
            <w:r w:rsidRPr="00DB7537">
              <w:rPr>
                <w:rFonts w:eastAsia="Calibri"/>
                <w:sz w:val="22"/>
                <w:szCs w:val="22"/>
                <w:vertAlign w:val="superscript"/>
                <w:lang w:val="en-GB"/>
              </w:rPr>
              <w:t>,##</w:t>
            </w:r>
          </w:p>
        </w:tc>
        <w:tc>
          <w:tcPr>
            <w:tcW w:w="1217" w:type="dxa"/>
            <w:shd w:val="clear" w:color="auto" w:fill="auto"/>
            <w:vAlign w:val="center"/>
          </w:tcPr>
          <w:p w14:paraId="7C27DF98"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-2.63**</w:t>
            </w:r>
            <w:r w:rsidRPr="00DB7537">
              <w:rPr>
                <w:rFonts w:eastAsia="MS Mincho"/>
                <w:sz w:val="22"/>
                <w:szCs w:val="22"/>
                <w:vertAlign w:val="superscript"/>
                <w:lang w:val="en-GB"/>
              </w:rPr>
              <w:t>,##</w:t>
            </w:r>
          </w:p>
        </w:tc>
      </w:tr>
      <w:tr w:rsidR="00683552" w:rsidRPr="00683552" w14:paraId="7C27DFA1" w14:textId="77777777" w:rsidTr="003F2F7D">
        <w:trPr>
          <w:cantSplit/>
        </w:trPr>
        <w:tc>
          <w:tcPr>
            <w:tcW w:w="1951" w:type="dxa"/>
            <w:gridSpan w:val="2"/>
            <w:shd w:val="clear" w:color="auto" w:fill="auto"/>
            <w:vAlign w:val="bottom"/>
          </w:tcPr>
          <w:p w14:paraId="7C27DF9A"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Placebo (n= 177)</w:t>
            </w:r>
          </w:p>
        </w:tc>
        <w:tc>
          <w:tcPr>
            <w:tcW w:w="1134" w:type="dxa"/>
            <w:gridSpan w:val="2"/>
            <w:vAlign w:val="center"/>
          </w:tcPr>
          <w:p w14:paraId="7C27DF9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163" w:type="dxa"/>
            <w:shd w:val="clear" w:color="auto" w:fill="auto"/>
            <w:vAlign w:val="center"/>
          </w:tcPr>
          <w:p w14:paraId="7C27DF9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0.03</w:t>
            </w:r>
          </w:p>
        </w:tc>
        <w:tc>
          <w:tcPr>
            <w:tcW w:w="1270" w:type="dxa"/>
            <w:shd w:val="clear" w:color="auto" w:fill="auto"/>
            <w:vAlign w:val="center"/>
          </w:tcPr>
          <w:p w14:paraId="7C27DF9D"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21.0</w:t>
            </w:r>
          </w:p>
        </w:tc>
        <w:tc>
          <w:tcPr>
            <w:tcW w:w="1281" w:type="dxa"/>
            <w:shd w:val="clear" w:color="auto" w:fill="auto"/>
            <w:vAlign w:val="center"/>
          </w:tcPr>
          <w:p w14:paraId="7C27DF9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12.5</w:t>
            </w:r>
          </w:p>
        </w:tc>
        <w:tc>
          <w:tcPr>
            <w:tcW w:w="1176" w:type="dxa"/>
            <w:shd w:val="clear" w:color="auto" w:fill="auto"/>
            <w:vAlign w:val="center"/>
          </w:tcPr>
          <w:p w14:paraId="7C27DF9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-0.49</w:t>
            </w:r>
          </w:p>
        </w:tc>
        <w:tc>
          <w:tcPr>
            <w:tcW w:w="1217" w:type="dxa"/>
            <w:shd w:val="clear" w:color="auto" w:fill="auto"/>
            <w:vAlign w:val="center"/>
          </w:tcPr>
          <w:p w14:paraId="7C27DFA0"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-1.47</w:t>
            </w:r>
          </w:p>
        </w:tc>
      </w:tr>
      <w:tr w:rsidR="00683552" w:rsidRPr="00683552" w14:paraId="7C27DFA9" w14:textId="77777777" w:rsidTr="003F2F7D">
        <w:trPr>
          <w:cantSplit/>
        </w:trPr>
        <w:tc>
          <w:tcPr>
            <w:tcW w:w="1951" w:type="dxa"/>
            <w:gridSpan w:val="2"/>
            <w:shd w:val="clear" w:color="auto" w:fill="auto"/>
            <w:vAlign w:val="bottom"/>
          </w:tcPr>
          <w:p w14:paraId="7C27DFA2"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Sitagliptin 100 mg once daily (n=315)</w:t>
            </w:r>
          </w:p>
        </w:tc>
        <w:tc>
          <w:tcPr>
            <w:tcW w:w="1134" w:type="dxa"/>
            <w:gridSpan w:val="2"/>
            <w:vAlign w:val="center"/>
          </w:tcPr>
          <w:p w14:paraId="7C27DFA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8.09</w:t>
            </w:r>
          </w:p>
        </w:tc>
        <w:tc>
          <w:tcPr>
            <w:tcW w:w="1163" w:type="dxa"/>
            <w:shd w:val="clear" w:color="auto" w:fill="auto"/>
            <w:vAlign w:val="center"/>
          </w:tcPr>
          <w:p w14:paraId="7C27DFA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-0.61</w:t>
            </w:r>
          </w:p>
        </w:tc>
        <w:tc>
          <w:tcPr>
            <w:tcW w:w="1270" w:type="dxa"/>
            <w:shd w:val="clear" w:color="auto" w:fill="auto"/>
            <w:vAlign w:val="center"/>
          </w:tcPr>
          <w:p w14:paraId="7C27DFA5"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37.8</w:t>
            </w:r>
          </w:p>
        </w:tc>
        <w:tc>
          <w:tcPr>
            <w:tcW w:w="1281" w:type="dxa"/>
            <w:shd w:val="clear" w:color="auto" w:fill="auto"/>
            <w:vAlign w:val="center"/>
          </w:tcPr>
          <w:p w14:paraId="7C27DFA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21.8</w:t>
            </w:r>
          </w:p>
        </w:tc>
        <w:tc>
          <w:tcPr>
            <w:tcW w:w="1176" w:type="dxa"/>
            <w:shd w:val="clear" w:color="auto" w:fill="auto"/>
            <w:vAlign w:val="center"/>
          </w:tcPr>
          <w:p w14:paraId="7C27DFA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-0.97</w:t>
            </w:r>
          </w:p>
        </w:tc>
        <w:tc>
          <w:tcPr>
            <w:tcW w:w="1217" w:type="dxa"/>
            <w:shd w:val="clear" w:color="auto" w:fill="auto"/>
            <w:vAlign w:val="center"/>
          </w:tcPr>
          <w:p w14:paraId="7C27DFA8"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-1.46</w:t>
            </w:r>
          </w:p>
        </w:tc>
      </w:tr>
      <w:tr w:rsidR="00683552" w:rsidRPr="00683552" w14:paraId="7C27DFAB" w14:textId="77777777" w:rsidTr="003F2F7D">
        <w:trPr>
          <w:cantSplit/>
        </w:trPr>
        <w:tc>
          <w:tcPr>
            <w:tcW w:w="9192" w:type="dxa"/>
            <w:gridSpan w:val="9"/>
            <w:shd w:val="clear" w:color="auto" w:fill="auto"/>
            <w:vAlign w:val="bottom"/>
          </w:tcPr>
          <w:p w14:paraId="7C27DFAA"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DFB3" w14:textId="77777777" w:rsidTr="003F2F7D">
        <w:trPr>
          <w:cantSplit/>
        </w:trPr>
        <w:tc>
          <w:tcPr>
            <w:tcW w:w="1951" w:type="dxa"/>
            <w:gridSpan w:val="2"/>
            <w:shd w:val="clear" w:color="auto" w:fill="auto"/>
            <w:vAlign w:val="bottom"/>
          </w:tcPr>
          <w:p w14:paraId="7C27DFAC"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(n=304)</w:t>
            </w:r>
          </w:p>
        </w:tc>
        <w:tc>
          <w:tcPr>
            <w:tcW w:w="1134" w:type="dxa"/>
            <w:gridSpan w:val="2"/>
            <w:vAlign w:val="center"/>
          </w:tcPr>
          <w:p w14:paraId="7C27DFAD"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8.12</w:t>
            </w:r>
          </w:p>
        </w:tc>
        <w:tc>
          <w:tcPr>
            <w:tcW w:w="1163" w:type="dxa"/>
            <w:shd w:val="clear" w:color="auto" w:fill="auto"/>
            <w:vAlign w:val="center"/>
          </w:tcPr>
          <w:p w14:paraId="7C27DFA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-1.10</w:t>
            </w:r>
            <w:r w:rsidRPr="00DB7537">
              <w:rPr>
                <w:rFonts w:eastAsia="Calibri"/>
                <w:sz w:val="22"/>
                <w:szCs w:val="22"/>
                <w:vertAlign w:val="superscript"/>
                <w:lang w:val="en-GB"/>
              </w:rPr>
              <w:t>††</w:t>
            </w:r>
          </w:p>
        </w:tc>
        <w:tc>
          <w:tcPr>
            <w:tcW w:w="1270" w:type="dxa"/>
            <w:shd w:val="clear" w:color="auto" w:fill="auto"/>
            <w:vAlign w:val="center"/>
          </w:tcPr>
          <w:p w14:paraId="7C27DFA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57.6</w:t>
            </w:r>
            <w:r w:rsidRPr="00DB7537">
              <w:rPr>
                <w:sz w:val="22"/>
                <w:szCs w:val="22"/>
                <w:vertAlign w:val="superscript"/>
                <w:lang w:val="en-GB"/>
              </w:rPr>
              <w:t>##</w:t>
            </w:r>
          </w:p>
        </w:tc>
        <w:tc>
          <w:tcPr>
            <w:tcW w:w="1281" w:type="dxa"/>
            <w:shd w:val="clear" w:color="auto" w:fill="auto"/>
            <w:vAlign w:val="center"/>
          </w:tcPr>
          <w:p w14:paraId="7C27DFB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41.7</w:t>
            </w:r>
            <w:r w:rsidRPr="00DB7537">
              <w:rPr>
                <w:sz w:val="22"/>
                <w:szCs w:val="22"/>
                <w:vertAlign w:val="superscript"/>
                <w:lang w:val="en-GB"/>
              </w:rPr>
              <w:t>##</w:t>
            </w:r>
          </w:p>
        </w:tc>
        <w:tc>
          <w:tcPr>
            <w:tcW w:w="1176" w:type="dxa"/>
            <w:shd w:val="clear" w:color="auto" w:fill="auto"/>
            <w:vAlign w:val="center"/>
          </w:tcPr>
          <w:p w14:paraId="7C27DFB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-2.38</w:t>
            </w:r>
            <w:r w:rsidRPr="00DB7537">
              <w:rPr>
                <w:sz w:val="22"/>
                <w:szCs w:val="22"/>
                <w:vertAlign w:val="superscript"/>
                <w:lang w:val="en-GB"/>
              </w:rPr>
              <w:t>##</w:t>
            </w:r>
          </w:p>
        </w:tc>
        <w:tc>
          <w:tcPr>
            <w:tcW w:w="1217" w:type="dxa"/>
            <w:shd w:val="clear" w:color="auto" w:fill="auto"/>
            <w:vAlign w:val="center"/>
          </w:tcPr>
          <w:p w14:paraId="7C27DFB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-3.03</w:t>
            </w:r>
            <w:r w:rsidRPr="00DB7537">
              <w:rPr>
                <w:sz w:val="22"/>
                <w:szCs w:val="22"/>
                <w:vertAlign w:val="superscript"/>
                <w:lang w:val="en-GB"/>
              </w:rPr>
              <w:t>##</w:t>
            </w:r>
          </w:p>
        </w:tc>
      </w:tr>
      <w:tr w:rsidR="00683552" w:rsidRPr="00683552" w14:paraId="7C27DFBB" w14:textId="77777777" w:rsidTr="003F2F7D">
        <w:trPr>
          <w:cantSplit/>
        </w:trPr>
        <w:tc>
          <w:tcPr>
            <w:tcW w:w="1951" w:type="dxa"/>
            <w:gridSpan w:val="2"/>
            <w:shd w:val="clear" w:color="auto" w:fill="auto"/>
            <w:vAlign w:val="bottom"/>
          </w:tcPr>
          <w:p w14:paraId="7C27DFB4"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(n=302)</w:t>
            </w:r>
          </w:p>
        </w:tc>
        <w:tc>
          <w:tcPr>
            <w:tcW w:w="1134" w:type="dxa"/>
            <w:gridSpan w:val="2"/>
            <w:vAlign w:val="center"/>
          </w:tcPr>
          <w:p w14:paraId="7C27DFB5"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8.19</w:t>
            </w:r>
          </w:p>
        </w:tc>
        <w:tc>
          <w:tcPr>
            <w:tcW w:w="1163" w:type="dxa"/>
            <w:shd w:val="clear" w:color="auto" w:fill="auto"/>
            <w:vAlign w:val="center"/>
          </w:tcPr>
          <w:p w14:paraId="7C27DFB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-0.87</w:t>
            </w:r>
            <w:r w:rsidRPr="00DB7537">
              <w:rPr>
                <w:rFonts w:eastAsia="Calibri"/>
                <w:sz w:val="22"/>
                <w:szCs w:val="22"/>
                <w:vertAlign w:val="superscript"/>
                <w:lang w:val="en-GB"/>
              </w:rPr>
              <w:t>††</w:t>
            </w:r>
          </w:p>
        </w:tc>
        <w:tc>
          <w:tcPr>
            <w:tcW w:w="1270" w:type="dxa"/>
            <w:shd w:val="clear" w:color="auto" w:fill="auto"/>
            <w:vAlign w:val="center"/>
          </w:tcPr>
          <w:p w14:paraId="7C27DFB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48.8</w:t>
            </w:r>
            <w:r w:rsidRPr="00DB7537">
              <w:rPr>
                <w:rFonts w:eastAsia="Calibri"/>
                <w:sz w:val="22"/>
                <w:szCs w:val="22"/>
                <w:vertAlign w:val="superscript"/>
                <w:lang w:val="en-GB"/>
              </w:rPr>
              <w:t>##</w:t>
            </w:r>
          </w:p>
        </w:tc>
        <w:tc>
          <w:tcPr>
            <w:tcW w:w="1281" w:type="dxa"/>
            <w:shd w:val="clear" w:color="auto" w:fill="auto"/>
            <w:vAlign w:val="center"/>
          </w:tcPr>
          <w:p w14:paraId="7C27DFB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29.0</w:t>
            </w:r>
            <w:r w:rsidRPr="00DB7537">
              <w:rPr>
                <w:rFonts w:eastAsia="Calibri"/>
                <w:sz w:val="22"/>
                <w:szCs w:val="22"/>
                <w:vertAlign w:val="superscript"/>
                <w:lang w:val="en-GB"/>
              </w:rPr>
              <w:t>##</w:t>
            </w:r>
          </w:p>
        </w:tc>
        <w:tc>
          <w:tcPr>
            <w:tcW w:w="1176" w:type="dxa"/>
            <w:shd w:val="clear" w:color="auto" w:fill="auto"/>
            <w:vAlign w:val="center"/>
          </w:tcPr>
          <w:p w14:paraId="7C27DFB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-1.63</w:t>
            </w:r>
            <w:r w:rsidRPr="00DB7537">
              <w:rPr>
                <w:rFonts w:eastAsia="Calibri"/>
                <w:sz w:val="22"/>
                <w:szCs w:val="22"/>
                <w:vertAlign w:val="superscript"/>
                <w:lang w:val="en-GB"/>
              </w:rPr>
              <w:t>##</w:t>
            </w:r>
          </w:p>
        </w:tc>
        <w:tc>
          <w:tcPr>
            <w:tcW w:w="1217" w:type="dxa"/>
            <w:shd w:val="clear" w:color="auto" w:fill="auto"/>
            <w:vAlign w:val="center"/>
          </w:tcPr>
          <w:p w14:paraId="7C27DFB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-2.60</w:t>
            </w:r>
            <w:r w:rsidRPr="00DB7537">
              <w:rPr>
                <w:rFonts w:eastAsia="Calibri"/>
                <w:sz w:val="22"/>
                <w:szCs w:val="22"/>
                <w:vertAlign w:val="superscript"/>
                <w:lang w:val="en-GB"/>
              </w:rPr>
              <w:t>##</w:t>
            </w:r>
          </w:p>
        </w:tc>
      </w:tr>
      <w:tr w:rsidR="00683552" w:rsidRPr="00683552" w14:paraId="7C27DFC3" w14:textId="77777777" w:rsidTr="003F2F7D">
        <w:trPr>
          <w:cantSplit/>
        </w:trPr>
        <w:tc>
          <w:tcPr>
            <w:tcW w:w="1951" w:type="dxa"/>
            <w:gridSpan w:val="2"/>
            <w:shd w:val="clear" w:color="auto" w:fill="auto"/>
            <w:vAlign w:val="bottom"/>
          </w:tcPr>
          <w:p w14:paraId="7C27DFBC"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Sitagliptin 100 mg once daily (n=315)</w:t>
            </w:r>
          </w:p>
        </w:tc>
        <w:tc>
          <w:tcPr>
            <w:tcW w:w="1134" w:type="dxa"/>
            <w:gridSpan w:val="2"/>
            <w:vAlign w:val="center"/>
          </w:tcPr>
          <w:p w14:paraId="7C27DFBD"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8.09</w:t>
            </w:r>
          </w:p>
        </w:tc>
        <w:tc>
          <w:tcPr>
            <w:tcW w:w="1163" w:type="dxa"/>
            <w:shd w:val="clear" w:color="auto" w:fill="auto"/>
            <w:vAlign w:val="center"/>
          </w:tcPr>
          <w:p w14:paraId="7C27DFB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-0.39</w:t>
            </w:r>
          </w:p>
        </w:tc>
        <w:tc>
          <w:tcPr>
            <w:tcW w:w="1270" w:type="dxa"/>
            <w:shd w:val="clear" w:color="auto" w:fill="auto"/>
            <w:vAlign w:val="center"/>
          </w:tcPr>
          <w:p w14:paraId="7C27DFB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33.0</w:t>
            </w:r>
          </w:p>
        </w:tc>
        <w:tc>
          <w:tcPr>
            <w:tcW w:w="1281" w:type="dxa"/>
            <w:shd w:val="clear" w:color="auto" w:fill="auto"/>
            <w:vAlign w:val="center"/>
          </w:tcPr>
          <w:p w14:paraId="7C27DFC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19.2</w:t>
            </w:r>
          </w:p>
        </w:tc>
        <w:tc>
          <w:tcPr>
            <w:tcW w:w="1176" w:type="dxa"/>
            <w:shd w:val="clear" w:color="auto" w:fill="auto"/>
            <w:vAlign w:val="center"/>
          </w:tcPr>
          <w:p w14:paraId="7C27DFC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-0.90</w:t>
            </w:r>
          </w:p>
        </w:tc>
        <w:tc>
          <w:tcPr>
            <w:tcW w:w="1217" w:type="dxa"/>
            <w:shd w:val="clear" w:color="auto" w:fill="auto"/>
            <w:vAlign w:val="center"/>
          </w:tcPr>
          <w:p w14:paraId="7C27DFC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-1.53</w:t>
            </w:r>
          </w:p>
        </w:tc>
      </w:tr>
      <w:tr w:rsidR="00683552" w:rsidRPr="00683552" w14:paraId="7C27DFC5" w14:textId="77777777" w:rsidTr="003F2F7D">
        <w:trPr>
          <w:cantSplit/>
        </w:trPr>
        <w:tc>
          <w:tcPr>
            <w:tcW w:w="9192" w:type="dxa"/>
            <w:gridSpan w:val="9"/>
            <w:shd w:val="clear" w:color="auto" w:fill="auto"/>
            <w:vAlign w:val="bottom"/>
          </w:tcPr>
          <w:p w14:paraId="7C27DFC4"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104 weeks</w:t>
            </w:r>
          </w:p>
        </w:tc>
      </w:tr>
      <w:tr w:rsidR="00683552" w:rsidRPr="00683552" w14:paraId="7C27DFCD" w14:textId="77777777" w:rsidTr="003F2F7D">
        <w:trPr>
          <w:cantSplit/>
        </w:trPr>
        <w:tc>
          <w:tcPr>
            <w:tcW w:w="1951" w:type="dxa"/>
            <w:gridSpan w:val="2"/>
            <w:shd w:val="clear" w:color="auto" w:fill="auto"/>
            <w:vAlign w:val="bottom"/>
          </w:tcPr>
          <w:p w14:paraId="7C27DFC6"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(n=304)</w:t>
            </w:r>
          </w:p>
        </w:tc>
        <w:tc>
          <w:tcPr>
            <w:tcW w:w="1134" w:type="dxa"/>
            <w:gridSpan w:val="2"/>
            <w:vAlign w:val="center"/>
          </w:tcPr>
          <w:p w14:paraId="7C27DFC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8.12</w:t>
            </w:r>
          </w:p>
        </w:tc>
        <w:tc>
          <w:tcPr>
            <w:tcW w:w="1163" w:type="dxa"/>
            <w:shd w:val="clear" w:color="auto" w:fill="auto"/>
            <w:vAlign w:val="center"/>
          </w:tcPr>
          <w:p w14:paraId="7C27DFC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-0.99</w:t>
            </w:r>
            <w:r w:rsidRPr="00DB7537">
              <w:rPr>
                <w:rFonts w:eastAsia="Calibri"/>
                <w:sz w:val="22"/>
                <w:szCs w:val="22"/>
                <w:vertAlign w:val="superscript"/>
                <w:lang w:val="en-GB"/>
              </w:rPr>
              <w:t>††</w:t>
            </w:r>
          </w:p>
        </w:tc>
        <w:tc>
          <w:tcPr>
            <w:tcW w:w="1270" w:type="dxa"/>
            <w:shd w:val="clear" w:color="auto" w:fill="auto"/>
            <w:vAlign w:val="center"/>
          </w:tcPr>
          <w:p w14:paraId="7C27DFC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54.3</w:t>
            </w:r>
            <w:r w:rsidRPr="00DB7537">
              <w:rPr>
                <w:sz w:val="22"/>
                <w:szCs w:val="22"/>
                <w:vertAlign w:val="superscript"/>
                <w:lang w:val="en-GB"/>
              </w:rPr>
              <w:t>##</w:t>
            </w:r>
          </w:p>
        </w:tc>
        <w:tc>
          <w:tcPr>
            <w:tcW w:w="1281" w:type="dxa"/>
            <w:shd w:val="clear" w:color="auto" w:fill="auto"/>
            <w:vAlign w:val="center"/>
          </w:tcPr>
          <w:p w14:paraId="7C27DFC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39.1</w:t>
            </w:r>
            <w:r w:rsidRPr="00DB7537">
              <w:rPr>
                <w:sz w:val="22"/>
                <w:szCs w:val="22"/>
                <w:vertAlign w:val="superscript"/>
                <w:lang w:val="en-GB"/>
              </w:rPr>
              <w:t>##</w:t>
            </w:r>
          </w:p>
        </w:tc>
        <w:tc>
          <w:tcPr>
            <w:tcW w:w="1176" w:type="dxa"/>
            <w:shd w:val="clear" w:color="auto" w:fill="auto"/>
            <w:vAlign w:val="center"/>
          </w:tcPr>
          <w:p w14:paraId="7C27DFC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-1.99</w:t>
            </w:r>
            <w:r w:rsidRPr="00DB7537">
              <w:rPr>
                <w:sz w:val="22"/>
                <w:szCs w:val="22"/>
                <w:vertAlign w:val="superscript"/>
                <w:lang w:val="en-GB"/>
              </w:rPr>
              <w:t>##</w:t>
            </w:r>
          </w:p>
        </w:tc>
        <w:tc>
          <w:tcPr>
            <w:tcW w:w="1217" w:type="dxa"/>
            <w:shd w:val="clear" w:color="auto" w:fill="auto"/>
            <w:vAlign w:val="center"/>
          </w:tcPr>
          <w:p w14:paraId="7C27DFC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-2.88</w:t>
            </w:r>
            <w:r w:rsidRPr="00DB7537">
              <w:rPr>
                <w:sz w:val="22"/>
                <w:szCs w:val="22"/>
                <w:vertAlign w:val="superscript"/>
                <w:lang w:val="en-GB"/>
              </w:rPr>
              <w:t>##</w:t>
            </w:r>
          </w:p>
        </w:tc>
      </w:tr>
      <w:tr w:rsidR="00683552" w:rsidRPr="00683552" w14:paraId="7C27DFD5" w14:textId="77777777" w:rsidTr="003F2F7D">
        <w:trPr>
          <w:cantSplit/>
        </w:trPr>
        <w:tc>
          <w:tcPr>
            <w:tcW w:w="1951" w:type="dxa"/>
            <w:gridSpan w:val="2"/>
            <w:shd w:val="clear" w:color="auto" w:fill="auto"/>
            <w:vAlign w:val="bottom"/>
          </w:tcPr>
          <w:p w14:paraId="7C27DFCE"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(n=302)</w:t>
            </w:r>
          </w:p>
        </w:tc>
        <w:tc>
          <w:tcPr>
            <w:tcW w:w="1134" w:type="dxa"/>
            <w:gridSpan w:val="2"/>
            <w:vAlign w:val="center"/>
          </w:tcPr>
          <w:p w14:paraId="7C27DFC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8.19</w:t>
            </w:r>
          </w:p>
        </w:tc>
        <w:tc>
          <w:tcPr>
            <w:tcW w:w="1163" w:type="dxa"/>
            <w:shd w:val="clear" w:color="auto" w:fill="auto"/>
            <w:vAlign w:val="center"/>
          </w:tcPr>
          <w:p w14:paraId="7C27DFD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-0.71</w:t>
            </w:r>
            <w:r w:rsidRPr="00DB7537">
              <w:rPr>
                <w:rFonts w:eastAsia="Calibri"/>
                <w:sz w:val="22"/>
                <w:szCs w:val="22"/>
                <w:vertAlign w:val="superscript"/>
                <w:lang w:val="en-GB"/>
              </w:rPr>
              <w:t>††</w:t>
            </w:r>
          </w:p>
        </w:tc>
        <w:tc>
          <w:tcPr>
            <w:tcW w:w="1270" w:type="dxa"/>
            <w:shd w:val="clear" w:color="auto" w:fill="auto"/>
            <w:vAlign w:val="center"/>
          </w:tcPr>
          <w:p w14:paraId="7C27DFD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44.8</w:t>
            </w:r>
            <w:r w:rsidRPr="00DB7537">
              <w:rPr>
                <w:rFonts w:eastAsia="Calibri"/>
                <w:sz w:val="22"/>
                <w:szCs w:val="22"/>
                <w:vertAlign w:val="superscript"/>
                <w:lang w:val="en-GB"/>
              </w:rPr>
              <w:t>##</w:t>
            </w:r>
          </w:p>
        </w:tc>
        <w:tc>
          <w:tcPr>
            <w:tcW w:w="1281" w:type="dxa"/>
            <w:shd w:val="clear" w:color="auto" w:fill="auto"/>
            <w:vAlign w:val="center"/>
          </w:tcPr>
          <w:p w14:paraId="7C27DFD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24.2</w:t>
            </w:r>
            <w:r w:rsidRPr="00DB7537">
              <w:rPr>
                <w:rFonts w:eastAsia="Calibri"/>
                <w:sz w:val="22"/>
                <w:szCs w:val="22"/>
                <w:vertAlign w:val="superscript"/>
                <w:lang w:val="en-GB"/>
              </w:rPr>
              <w:t>##</w:t>
            </w:r>
          </w:p>
        </w:tc>
        <w:tc>
          <w:tcPr>
            <w:tcW w:w="1176" w:type="dxa"/>
            <w:shd w:val="clear" w:color="auto" w:fill="auto"/>
            <w:vAlign w:val="center"/>
          </w:tcPr>
          <w:p w14:paraId="7C27DFD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-1.39</w:t>
            </w:r>
            <w:r w:rsidRPr="00DB7537">
              <w:rPr>
                <w:rFonts w:eastAsia="Calibri"/>
                <w:sz w:val="22"/>
                <w:szCs w:val="22"/>
                <w:vertAlign w:val="superscript"/>
                <w:lang w:val="en-GB"/>
              </w:rPr>
              <w:t>##</w:t>
            </w:r>
          </w:p>
        </w:tc>
        <w:tc>
          <w:tcPr>
            <w:tcW w:w="1217" w:type="dxa"/>
            <w:shd w:val="clear" w:color="auto" w:fill="auto"/>
            <w:vAlign w:val="center"/>
          </w:tcPr>
          <w:p w14:paraId="7C27DFD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-2.39</w:t>
            </w:r>
          </w:p>
        </w:tc>
      </w:tr>
      <w:tr w:rsidR="00683552" w:rsidRPr="00683552" w14:paraId="7C27DFDD" w14:textId="77777777" w:rsidTr="003F2F7D">
        <w:trPr>
          <w:cantSplit/>
        </w:trPr>
        <w:tc>
          <w:tcPr>
            <w:tcW w:w="1951" w:type="dxa"/>
            <w:gridSpan w:val="2"/>
            <w:shd w:val="clear" w:color="auto" w:fill="auto"/>
            <w:vAlign w:val="bottom"/>
          </w:tcPr>
          <w:p w14:paraId="7C27DFD6"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Sitagliptin 100 mg once daily (n=315)</w:t>
            </w:r>
          </w:p>
        </w:tc>
        <w:tc>
          <w:tcPr>
            <w:tcW w:w="1134" w:type="dxa"/>
            <w:gridSpan w:val="2"/>
            <w:vAlign w:val="center"/>
          </w:tcPr>
          <w:p w14:paraId="7C27DFD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8.09</w:t>
            </w:r>
          </w:p>
        </w:tc>
        <w:tc>
          <w:tcPr>
            <w:tcW w:w="1163" w:type="dxa"/>
            <w:shd w:val="clear" w:color="auto" w:fill="auto"/>
            <w:vAlign w:val="center"/>
          </w:tcPr>
          <w:p w14:paraId="7C27DFD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-0.32</w:t>
            </w:r>
          </w:p>
        </w:tc>
        <w:tc>
          <w:tcPr>
            <w:tcW w:w="1270" w:type="dxa"/>
            <w:shd w:val="clear" w:color="auto" w:fill="auto"/>
            <w:vAlign w:val="center"/>
          </w:tcPr>
          <w:p w14:paraId="7C27DFD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31.1</w:t>
            </w:r>
          </w:p>
        </w:tc>
        <w:tc>
          <w:tcPr>
            <w:tcW w:w="1281" w:type="dxa"/>
            <w:shd w:val="clear" w:color="auto" w:fill="auto"/>
            <w:vAlign w:val="center"/>
          </w:tcPr>
          <w:p w14:paraId="7C27DFD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14.1</w:t>
            </w:r>
          </w:p>
        </w:tc>
        <w:tc>
          <w:tcPr>
            <w:tcW w:w="1176" w:type="dxa"/>
            <w:shd w:val="clear" w:color="auto" w:fill="auto"/>
            <w:vAlign w:val="center"/>
          </w:tcPr>
          <w:p w14:paraId="7C27DFD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-0.47</w:t>
            </w:r>
          </w:p>
        </w:tc>
        <w:tc>
          <w:tcPr>
            <w:tcW w:w="1217" w:type="dxa"/>
            <w:shd w:val="clear" w:color="auto" w:fill="auto"/>
            <w:vAlign w:val="center"/>
          </w:tcPr>
          <w:p w14:paraId="7C27DFD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-1.75</w:t>
            </w:r>
          </w:p>
        </w:tc>
      </w:tr>
    </w:tbl>
    <w:p w14:paraId="7C27DFDE" w14:textId="77777777" w:rsidR="00863397" w:rsidRPr="00683552" w:rsidRDefault="00DA20DF" w:rsidP="00863397">
      <w:pPr>
        <w:keepNext/>
        <w:tabs>
          <w:tab w:val="clear" w:pos="567"/>
          <w:tab w:val="left" w:pos="284"/>
        </w:tabs>
        <w:spacing w:line="240" w:lineRule="auto"/>
        <w:ind w:left="259" w:hanging="259"/>
        <w:rPr>
          <w:szCs w:val="22"/>
        </w:rPr>
      </w:pPr>
      <w:r w:rsidRPr="00683552">
        <w:rPr>
          <w:szCs w:val="22"/>
        </w:rPr>
        <w:t>††</w:t>
      </w:r>
      <w:r w:rsidRPr="00683552">
        <w:rPr>
          <w:szCs w:val="22"/>
        </w:rPr>
        <w:tab/>
        <w:t>multiplicity adjusted 1</w:t>
      </w:r>
      <w:r w:rsidRPr="00683552">
        <w:rPr>
          <w:szCs w:val="22"/>
        </w:rPr>
        <w:noBreakHyphen/>
        <w:t>sided p</w:t>
      </w:r>
      <w:r w:rsidRPr="00683552">
        <w:rPr>
          <w:szCs w:val="22"/>
        </w:rPr>
        <w:noBreakHyphen/>
        <w:t>value &lt; 0.025, for superiority of dulaglutide compared to sitagliptin, assessed only for HbA1c at 52 and 104 weeks</w:t>
      </w:r>
    </w:p>
    <w:p w14:paraId="7C27DFDF" w14:textId="77777777" w:rsidR="00863397" w:rsidRPr="00683552" w:rsidRDefault="00DA20DF" w:rsidP="00863397">
      <w:pPr>
        <w:pStyle w:val="TblFootnote"/>
        <w:spacing w:line="240" w:lineRule="auto"/>
        <w:rPr>
          <w:bCs/>
          <w:sz w:val="22"/>
          <w:szCs w:val="22"/>
          <w:lang w:val="en-GB"/>
        </w:rPr>
      </w:pPr>
      <w:r w:rsidRPr="00683552">
        <w:rPr>
          <w:bCs/>
          <w:sz w:val="22"/>
          <w:szCs w:val="22"/>
          <w:vertAlign w:val="superscript"/>
          <w:lang w:val="en-GB"/>
        </w:rPr>
        <w:t>‡‡</w:t>
      </w:r>
      <w:r w:rsidRPr="00683552">
        <w:rPr>
          <w:bCs/>
          <w:sz w:val="22"/>
          <w:szCs w:val="22"/>
          <w:vertAlign w:val="superscript"/>
          <w:lang w:val="en-GB"/>
        </w:rPr>
        <w:tab/>
      </w:r>
      <w:r w:rsidRPr="00683552">
        <w:rPr>
          <w:bCs/>
          <w:sz w:val="22"/>
          <w:szCs w:val="22"/>
          <w:lang w:val="en-GB"/>
        </w:rPr>
        <w:t>multiplicity adjusted 1</w:t>
      </w:r>
      <w:r w:rsidRPr="00683552">
        <w:rPr>
          <w:bCs/>
          <w:sz w:val="22"/>
          <w:szCs w:val="22"/>
          <w:lang w:val="en-GB"/>
        </w:rPr>
        <w:noBreakHyphen/>
        <w:t>sided p</w:t>
      </w:r>
      <w:r w:rsidRPr="00683552">
        <w:rPr>
          <w:bCs/>
          <w:sz w:val="22"/>
          <w:szCs w:val="22"/>
          <w:lang w:val="en-GB"/>
        </w:rPr>
        <w:noBreakHyphen/>
        <w:t>value &lt; 0.001 for superiority</w:t>
      </w:r>
      <w:r w:rsidRPr="00683552">
        <w:rPr>
          <w:sz w:val="22"/>
          <w:szCs w:val="22"/>
          <w:lang w:val="en-GB"/>
        </w:rPr>
        <w:t xml:space="preserve"> </w:t>
      </w:r>
      <w:r w:rsidRPr="00683552">
        <w:rPr>
          <w:bCs/>
          <w:sz w:val="22"/>
          <w:szCs w:val="22"/>
          <w:lang w:val="en-GB"/>
        </w:rPr>
        <w:t xml:space="preserve">of dulaglutide compared to placebo, </w:t>
      </w:r>
      <w:r w:rsidRPr="00683552">
        <w:rPr>
          <w:rFonts w:eastAsia="Calibri"/>
          <w:sz w:val="22"/>
          <w:szCs w:val="22"/>
          <w:lang w:val="en-GB"/>
        </w:rPr>
        <w:t>assessed for HbA1c only</w:t>
      </w:r>
    </w:p>
    <w:p w14:paraId="7C27DFE0" w14:textId="77777777" w:rsidR="00863397" w:rsidRPr="00683552" w:rsidRDefault="00DA20DF" w:rsidP="00863397">
      <w:pPr>
        <w:pStyle w:val="TblFootnote"/>
        <w:spacing w:line="240" w:lineRule="auto"/>
        <w:rPr>
          <w:sz w:val="22"/>
          <w:szCs w:val="22"/>
          <w:lang w:val="en-GB"/>
        </w:rPr>
      </w:pPr>
      <w:r w:rsidRPr="00683552">
        <w:rPr>
          <w:sz w:val="22"/>
          <w:szCs w:val="22"/>
          <w:lang w:val="en-GB"/>
        </w:rPr>
        <w:t>**</w:t>
      </w:r>
      <w:r w:rsidRPr="00683552">
        <w:rPr>
          <w:sz w:val="22"/>
          <w:szCs w:val="22"/>
          <w:lang w:val="en-GB"/>
        </w:rPr>
        <w:tab/>
        <w:t>p &lt; 0.001 dulaglutide treatment group compared to placebo</w:t>
      </w:r>
    </w:p>
    <w:p w14:paraId="7C27DFE1" w14:textId="77777777" w:rsidR="00863397" w:rsidRPr="00683552" w:rsidRDefault="00DA20DF" w:rsidP="00863397">
      <w:pPr>
        <w:pStyle w:val="TblFootnote"/>
        <w:spacing w:line="240" w:lineRule="auto"/>
        <w:rPr>
          <w:sz w:val="22"/>
          <w:szCs w:val="22"/>
          <w:lang w:val="en-GB"/>
        </w:rPr>
      </w:pPr>
      <w:r w:rsidRPr="00683552">
        <w:rPr>
          <w:sz w:val="22"/>
          <w:szCs w:val="22"/>
          <w:vertAlign w:val="superscript"/>
          <w:lang w:val="en-GB"/>
        </w:rPr>
        <w:t>##</w:t>
      </w:r>
      <w:r w:rsidRPr="00683552">
        <w:rPr>
          <w:sz w:val="22"/>
          <w:szCs w:val="22"/>
          <w:vertAlign w:val="superscript"/>
          <w:lang w:val="en-GB"/>
        </w:rPr>
        <w:tab/>
      </w:r>
      <w:r w:rsidRPr="00683552">
        <w:rPr>
          <w:sz w:val="22"/>
          <w:szCs w:val="22"/>
          <w:lang w:val="en-GB"/>
        </w:rPr>
        <w:t>p &lt; 0.001 dulaglutide treatment group compared to sitagliptin</w:t>
      </w:r>
    </w:p>
    <w:p w14:paraId="7C27DFE2" w14:textId="77777777" w:rsidR="00863397" w:rsidRPr="00683552" w:rsidRDefault="00863397" w:rsidP="00863397">
      <w:pPr>
        <w:spacing w:line="240" w:lineRule="auto"/>
      </w:pPr>
    </w:p>
    <w:p w14:paraId="7C27DFE3" w14:textId="4B0C3EE7" w:rsidR="00863397" w:rsidRPr="00683552" w:rsidRDefault="00DA20DF" w:rsidP="00863397">
      <w:pPr>
        <w:spacing w:line="240" w:lineRule="auto"/>
      </w:pPr>
      <w:r w:rsidRPr="00683552">
        <w:t xml:space="preserve">The rates of documented symptomatic hypoglycaemia with </w:t>
      </w:r>
      <w:r w:rsidR="00B933D8" w:rsidRPr="00683552">
        <w:t>dulaglutide</w:t>
      </w:r>
      <w:r w:rsidR="00B933D8" w:rsidRPr="00683552" w:rsidDel="00B933D8">
        <w:t xml:space="preserve"> </w:t>
      </w:r>
      <w:r w:rsidRPr="00683552">
        <w:t>1.5 mg and 0.75 mg, and sitagliptin were 0.19, 0.18, and 0.17 episodes/patient/year, respectively. No cases of severe hypoglycaemia with dulaglutide were observed.</w:t>
      </w:r>
    </w:p>
    <w:p w14:paraId="7C27DFE4" w14:textId="77777777" w:rsidR="00863397" w:rsidRPr="00683552" w:rsidRDefault="00863397" w:rsidP="00863397">
      <w:pPr>
        <w:spacing w:line="240" w:lineRule="auto"/>
      </w:pPr>
    </w:p>
    <w:p w14:paraId="7C27DFE5" w14:textId="3FFDAFC3" w:rsidR="00863397" w:rsidRPr="00683552" w:rsidRDefault="00DA20DF" w:rsidP="00863397">
      <w:r w:rsidRPr="00683552">
        <w:rPr>
          <w:iCs/>
          <w:szCs w:val="22"/>
        </w:rPr>
        <w:t>The safety and efficacy of dulaglutide was also investigated in an active controlled study (liraglutide 1.8 mg daily) of 26 weeks duration</w:t>
      </w:r>
      <w:r w:rsidRPr="00683552">
        <w:t xml:space="preserve">, both in combination with metformin. Treatment with Trulicity 1.5 mg resulted in similar lowering of HbA1c and </w:t>
      </w:r>
      <w:r w:rsidRPr="00683552">
        <w:rPr>
          <w:iCs/>
          <w:szCs w:val="22"/>
        </w:rPr>
        <w:t xml:space="preserve">patients achieving HbA1c targets of </w:t>
      </w:r>
      <w:r w:rsidRPr="00683552">
        <w:rPr>
          <w:szCs w:val="22"/>
          <w:lang w:eastAsia="ja-JP"/>
        </w:rPr>
        <w:t>&lt; 7.0 % and ≤ 6.5 %</w:t>
      </w:r>
      <w:r w:rsidRPr="00683552">
        <w:rPr>
          <w:iCs/>
          <w:szCs w:val="22"/>
        </w:rPr>
        <w:t xml:space="preserve"> </w:t>
      </w:r>
      <w:r w:rsidRPr="00683552">
        <w:t xml:space="preserve">compared to liraglutide. </w:t>
      </w:r>
    </w:p>
    <w:p w14:paraId="024CADC6" w14:textId="77777777" w:rsidR="00652A9B" w:rsidRPr="00683552" w:rsidRDefault="00652A9B" w:rsidP="00863397">
      <w:pPr>
        <w:rPr>
          <w:lang w:val="en-US"/>
        </w:rPr>
      </w:pPr>
    </w:p>
    <w:p w14:paraId="7C27DFE6" w14:textId="3DA601F8" w:rsidR="00863397" w:rsidRPr="00683552" w:rsidRDefault="00DA20DF" w:rsidP="00863397">
      <w:pPr>
        <w:keepNext/>
        <w:rPr>
          <w:szCs w:val="22"/>
        </w:rPr>
      </w:pPr>
      <w:r w:rsidRPr="00683552">
        <w:rPr>
          <w:szCs w:val="22"/>
          <w:lang w:eastAsia="ja-JP"/>
        </w:rPr>
        <w:lastRenderedPageBreak/>
        <w:t>Table 4</w:t>
      </w:r>
      <w:r w:rsidR="00687C0C" w:rsidRPr="00683552">
        <w:rPr>
          <w:szCs w:val="22"/>
          <w:lang w:eastAsia="ja-JP"/>
        </w:rPr>
        <w:t>.</w:t>
      </w:r>
      <w:r w:rsidRPr="00683552">
        <w:rPr>
          <w:szCs w:val="22"/>
          <w:lang w:eastAsia="ja-JP"/>
        </w:rPr>
        <w:t xml:space="preserve"> Results of </w:t>
      </w:r>
      <w:r w:rsidRPr="00683552">
        <w:rPr>
          <w:iCs/>
          <w:szCs w:val="22"/>
        </w:rPr>
        <w:t>a 26</w:t>
      </w:r>
      <w:r w:rsidR="00947CA5" w:rsidRPr="00683552">
        <w:rPr>
          <w:iCs/>
          <w:szCs w:val="22"/>
        </w:rPr>
        <w:t>-</w:t>
      </w:r>
      <w:r w:rsidRPr="00683552">
        <w:rPr>
          <w:iCs/>
          <w:szCs w:val="22"/>
        </w:rPr>
        <w:t>week active controlled study of one</w:t>
      </w:r>
      <w:r w:rsidRPr="00683552">
        <w:rPr>
          <w:szCs w:val="22"/>
        </w:rPr>
        <w:t xml:space="preserve"> dose of dulaglutide in comparison to liraglutide</w:t>
      </w:r>
    </w:p>
    <w:p w14:paraId="7C27DFE7" w14:textId="77777777" w:rsidR="002A32FB" w:rsidRPr="00683552" w:rsidRDefault="002A32FB" w:rsidP="00863397">
      <w:pPr>
        <w:keepNext/>
        <w:rPr>
          <w:lang w:val="en-US"/>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21"/>
        <w:gridCol w:w="1134"/>
        <w:gridCol w:w="1418"/>
        <w:gridCol w:w="1275"/>
        <w:gridCol w:w="1176"/>
        <w:gridCol w:w="1217"/>
      </w:tblGrid>
      <w:tr w:rsidR="00683552" w:rsidRPr="00683552" w14:paraId="7C27DFEE" w14:textId="77777777" w:rsidTr="003F2F7D">
        <w:trPr>
          <w:trHeight w:val="766"/>
        </w:trPr>
        <w:tc>
          <w:tcPr>
            <w:tcW w:w="1695" w:type="dxa"/>
            <w:tcBorders>
              <w:bottom w:val="nil"/>
              <w:right w:val="nil"/>
            </w:tcBorders>
            <w:shd w:val="clear" w:color="auto" w:fill="auto"/>
          </w:tcPr>
          <w:p w14:paraId="7C27DFE8" w14:textId="77777777" w:rsidR="00863397" w:rsidRPr="00DB7537" w:rsidRDefault="00863397" w:rsidP="0005064F">
            <w:pPr>
              <w:keepNext/>
              <w:spacing w:line="240" w:lineRule="auto"/>
              <w:jc w:val="center"/>
              <w:rPr>
                <w:b/>
                <w:iCs/>
                <w:szCs w:val="22"/>
              </w:rPr>
            </w:pPr>
          </w:p>
        </w:tc>
        <w:tc>
          <w:tcPr>
            <w:tcW w:w="1277" w:type="dxa"/>
            <w:gridSpan w:val="2"/>
            <w:tcBorders>
              <w:left w:val="nil"/>
              <w:bottom w:val="nil"/>
              <w:right w:val="nil"/>
            </w:tcBorders>
          </w:tcPr>
          <w:p w14:paraId="7C27DFE9" w14:textId="77777777" w:rsidR="00863397" w:rsidRPr="00DB7537" w:rsidRDefault="00DA20DF" w:rsidP="0005064F">
            <w:pPr>
              <w:keepNext/>
              <w:spacing w:line="240" w:lineRule="auto"/>
              <w:jc w:val="center"/>
              <w:rPr>
                <w:szCs w:val="22"/>
              </w:rPr>
            </w:pPr>
            <w:r w:rsidRPr="00DB7537">
              <w:rPr>
                <w:b/>
                <w:bCs/>
                <w:szCs w:val="22"/>
              </w:rPr>
              <w:t>Baseline HbA1c</w:t>
            </w:r>
          </w:p>
        </w:tc>
        <w:tc>
          <w:tcPr>
            <w:tcW w:w="1134" w:type="dxa"/>
            <w:tcBorders>
              <w:left w:val="nil"/>
              <w:bottom w:val="nil"/>
              <w:right w:val="nil"/>
            </w:tcBorders>
            <w:shd w:val="clear" w:color="auto" w:fill="auto"/>
          </w:tcPr>
          <w:p w14:paraId="7C27DFEA" w14:textId="77777777" w:rsidR="00863397" w:rsidRPr="00DB7537" w:rsidRDefault="00DA20DF" w:rsidP="0005064F">
            <w:pPr>
              <w:keepNext/>
              <w:spacing w:line="240" w:lineRule="auto"/>
              <w:jc w:val="center"/>
              <w:rPr>
                <w:b/>
                <w:iCs/>
                <w:szCs w:val="22"/>
              </w:rPr>
            </w:pPr>
            <w:r w:rsidRPr="00DB7537">
              <w:rPr>
                <w:b/>
                <w:bCs/>
                <w:szCs w:val="22"/>
              </w:rPr>
              <w:t>Mean change in HbA1c</w:t>
            </w:r>
          </w:p>
        </w:tc>
        <w:tc>
          <w:tcPr>
            <w:tcW w:w="2693" w:type="dxa"/>
            <w:gridSpan w:val="2"/>
            <w:tcBorders>
              <w:left w:val="nil"/>
              <w:bottom w:val="nil"/>
              <w:right w:val="nil"/>
            </w:tcBorders>
            <w:shd w:val="clear" w:color="auto" w:fill="auto"/>
          </w:tcPr>
          <w:p w14:paraId="7C27DFEB" w14:textId="77777777" w:rsidR="00863397" w:rsidRPr="00DB7537" w:rsidRDefault="00DA20DF" w:rsidP="0005064F">
            <w:pPr>
              <w:keepNext/>
              <w:spacing w:line="240" w:lineRule="auto"/>
              <w:jc w:val="center"/>
              <w:rPr>
                <w:b/>
                <w:iCs/>
                <w:szCs w:val="22"/>
              </w:rPr>
            </w:pPr>
            <w:r w:rsidRPr="00DB7537">
              <w:rPr>
                <w:b/>
                <w:bCs/>
                <w:szCs w:val="22"/>
              </w:rPr>
              <w:t>Patients at target</w:t>
            </w:r>
            <w:r w:rsidRPr="00DB7537">
              <w:rPr>
                <w:b/>
                <w:bCs/>
                <w:szCs w:val="22"/>
              </w:rPr>
              <w:br/>
              <w:t>HbA1c</w:t>
            </w:r>
          </w:p>
        </w:tc>
        <w:tc>
          <w:tcPr>
            <w:tcW w:w="1176" w:type="dxa"/>
            <w:tcBorders>
              <w:left w:val="nil"/>
              <w:bottom w:val="nil"/>
              <w:right w:val="nil"/>
            </w:tcBorders>
            <w:shd w:val="clear" w:color="auto" w:fill="auto"/>
          </w:tcPr>
          <w:p w14:paraId="7C27DFEC" w14:textId="77777777" w:rsidR="00863397" w:rsidRPr="00DB7537" w:rsidRDefault="00DA20DF" w:rsidP="0005064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DFED" w14:textId="77777777" w:rsidR="00863397" w:rsidRPr="00DB7537" w:rsidRDefault="00DA20DF" w:rsidP="0005064F">
            <w:pPr>
              <w:keepNext/>
              <w:spacing w:line="240" w:lineRule="auto"/>
              <w:jc w:val="center"/>
              <w:rPr>
                <w:b/>
                <w:iCs/>
                <w:szCs w:val="22"/>
              </w:rPr>
            </w:pPr>
            <w:r w:rsidRPr="00DB7537">
              <w:rPr>
                <w:b/>
                <w:bCs/>
                <w:szCs w:val="22"/>
              </w:rPr>
              <w:t>Change in body weight</w:t>
            </w:r>
          </w:p>
        </w:tc>
      </w:tr>
      <w:tr w:rsidR="00683552" w:rsidRPr="00683552" w14:paraId="7C27DFF6" w14:textId="77777777" w:rsidTr="003F2F7D">
        <w:tc>
          <w:tcPr>
            <w:tcW w:w="1695" w:type="dxa"/>
            <w:tcBorders>
              <w:top w:val="nil"/>
              <w:right w:val="nil"/>
            </w:tcBorders>
            <w:shd w:val="clear" w:color="auto" w:fill="auto"/>
          </w:tcPr>
          <w:p w14:paraId="7C27DFEF" w14:textId="77777777" w:rsidR="00863397" w:rsidRPr="00DB7537" w:rsidRDefault="00863397" w:rsidP="0005064F">
            <w:pPr>
              <w:keepNext/>
              <w:spacing w:line="240" w:lineRule="auto"/>
              <w:jc w:val="center"/>
              <w:rPr>
                <w:b/>
                <w:iCs/>
                <w:szCs w:val="22"/>
              </w:rPr>
            </w:pPr>
          </w:p>
        </w:tc>
        <w:tc>
          <w:tcPr>
            <w:tcW w:w="1277" w:type="dxa"/>
            <w:gridSpan w:val="2"/>
            <w:tcBorders>
              <w:top w:val="nil"/>
              <w:left w:val="nil"/>
              <w:right w:val="nil"/>
            </w:tcBorders>
          </w:tcPr>
          <w:p w14:paraId="7C27DFF0" w14:textId="77777777" w:rsidR="00863397" w:rsidRPr="00DB7537" w:rsidRDefault="00DA20DF" w:rsidP="0005064F">
            <w:pPr>
              <w:keepNext/>
              <w:spacing w:line="240" w:lineRule="auto"/>
              <w:jc w:val="center"/>
              <w:rPr>
                <w:b/>
                <w:iCs/>
                <w:szCs w:val="22"/>
              </w:rPr>
            </w:pPr>
            <w:r w:rsidRPr="00DB7537">
              <w:rPr>
                <w:b/>
                <w:iCs/>
                <w:szCs w:val="22"/>
              </w:rPr>
              <w:t>(%)</w:t>
            </w:r>
          </w:p>
        </w:tc>
        <w:tc>
          <w:tcPr>
            <w:tcW w:w="1134" w:type="dxa"/>
            <w:tcBorders>
              <w:top w:val="nil"/>
              <w:left w:val="nil"/>
              <w:right w:val="nil"/>
            </w:tcBorders>
            <w:shd w:val="clear" w:color="auto" w:fill="auto"/>
          </w:tcPr>
          <w:p w14:paraId="7C27DFF1" w14:textId="77777777" w:rsidR="00863397" w:rsidRPr="00DB7537" w:rsidRDefault="00DA20DF" w:rsidP="0005064F">
            <w:pPr>
              <w:keepNext/>
              <w:spacing w:line="240" w:lineRule="auto"/>
              <w:jc w:val="center"/>
              <w:rPr>
                <w:b/>
                <w:iCs/>
                <w:szCs w:val="22"/>
              </w:rPr>
            </w:pPr>
            <w:r w:rsidRPr="00DB7537">
              <w:rPr>
                <w:b/>
                <w:iCs/>
                <w:szCs w:val="22"/>
              </w:rPr>
              <w:t>(%)</w:t>
            </w:r>
          </w:p>
        </w:tc>
        <w:tc>
          <w:tcPr>
            <w:tcW w:w="1418" w:type="dxa"/>
            <w:tcBorders>
              <w:top w:val="nil"/>
              <w:left w:val="nil"/>
              <w:right w:val="nil"/>
            </w:tcBorders>
            <w:shd w:val="clear" w:color="auto" w:fill="auto"/>
          </w:tcPr>
          <w:p w14:paraId="7C27DFF2" w14:textId="77777777" w:rsidR="00863397" w:rsidRPr="00DB7537" w:rsidRDefault="00DA20DF" w:rsidP="0005064F">
            <w:pPr>
              <w:keepNext/>
              <w:autoSpaceDE w:val="0"/>
              <w:autoSpaceDN w:val="0"/>
              <w:adjustRightInd w:val="0"/>
              <w:spacing w:line="240" w:lineRule="auto"/>
              <w:jc w:val="center"/>
              <w:rPr>
                <w:b/>
                <w:bCs/>
                <w:szCs w:val="22"/>
              </w:rPr>
            </w:pPr>
            <w:r w:rsidRPr="00DB7537">
              <w:rPr>
                <w:b/>
                <w:bCs/>
                <w:szCs w:val="22"/>
              </w:rPr>
              <w:t>&lt;7.0 %(%)</w:t>
            </w:r>
          </w:p>
        </w:tc>
        <w:tc>
          <w:tcPr>
            <w:tcW w:w="1275" w:type="dxa"/>
            <w:tcBorders>
              <w:top w:val="nil"/>
              <w:left w:val="nil"/>
              <w:right w:val="nil"/>
            </w:tcBorders>
            <w:shd w:val="clear" w:color="auto" w:fill="auto"/>
          </w:tcPr>
          <w:p w14:paraId="7C27DFF3" w14:textId="77777777" w:rsidR="00863397" w:rsidRPr="00DB7537" w:rsidRDefault="00DA20DF" w:rsidP="0005064F">
            <w:pPr>
              <w:keepNext/>
              <w:spacing w:line="240" w:lineRule="auto"/>
              <w:jc w:val="center"/>
              <w:rPr>
                <w:b/>
                <w:iCs/>
                <w:szCs w:val="22"/>
              </w:rPr>
            </w:pPr>
            <w:r w:rsidRPr="00DB7537">
              <w:rPr>
                <w:b/>
                <w:iCs/>
                <w:szCs w:val="22"/>
              </w:rPr>
              <w:t>≤6.5 %(%)</w:t>
            </w:r>
          </w:p>
        </w:tc>
        <w:tc>
          <w:tcPr>
            <w:tcW w:w="1176" w:type="dxa"/>
            <w:tcBorders>
              <w:top w:val="nil"/>
              <w:left w:val="nil"/>
              <w:right w:val="nil"/>
            </w:tcBorders>
            <w:shd w:val="clear" w:color="auto" w:fill="auto"/>
          </w:tcPr>
          <w:p w14:paraId="7C27DFF4" w14:textId="77777777" w:rsidR="00863397" w:rsidRPr="00DB7537" w:rsidRDefault="00DA20DF" w:rsidP="0005064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DFF5" w14:textId="77777777" w:rsidR="00863397" w:rsidRPr="00DB7537" w:rsidRDefault="00DA20DF" w:rsidP="0005064F">
            <w:pPr>
              <w:keepNext/>
              <w:spacing w:line="240" w:lineRule="auto"/>
              <w:jc w:val="center"/>
              <w:rPr>
                <w:b/>
                <w:iCs/>
                <w:szCs w:val="22"/>
              </w:rPr>
            </w:pPr>
            <w:r w:rsidRPr="00DB7537">
              <w:rPr>
                <w:b/>
                <w:iCs/>
                <w:szCs w:val="22"/>
              </w:rPr>
              <w:t>(</w:t>
            </w:r>
            <w:r w:rsidR="00E173B7" w:rsidRPr="00DB7537">
              <w:rPr>
                <w:b/>
                <w:iCs/>
                <w:szCs w:val="22"/>
              </w:rPr>
              <w:t>kg</w:t>
            </w:r>
            <w:r w:rsidRPr="00DB7537">
              <w:rPr>
                <w:b/>
                <w:iCs/>
                <w:szCs w:val="22"/>
              </w:rPr>
              <w:t>)</w:t>
            </w:r>
          </w:p>
        </w:tc>
      </w:tr>
      <w:tr w:rsidR="00683552" w:rsidRPr="00683552" w14:paraId="7C27DFF8" w14:textId="77777777" w:rsidTr="003F2F7D">
        <w:tc>
          <w:tcPr>
            <w:tcW w:w="9192" w:type="dxa"/>
            <w:gridSpan w:val="8"/>
            <w:shd w:val="clear" w:color="auto" w:fill="auto"/>
            <w:vAlign w:val="bottom"/>
          </w:tcPr>
          <w:p w14:paraId="7C27DFF7" w14:textId="77777777" w:rsidR="00863397" w:rsidRPr="00DB7537" w:rsidRDefault="00DA20DF" w:rsidP="0005064F">
            <w:pPr>
              <w:pStyle w:val="mdTblEntryL"/>
              <w:spacing w:after="0" w:line="240" w:lineRule="auto"/>
              <w:rPr>
                <w:rFonts w:eastAsia="Calibri"/>
                <w:b/>
                <w:sz w:val="22"/>
                <w:szCs w:val="22"/>
              </w:rPr>
            </w:pPr>
            <w:r w:rsidRPr="00DB7537">
              <w:rPr>
                <w:rFonts w:eastAsia="MS Mincho"/>
                <w:b/>
                <w:sz w:val="22"/>
                <w:szCs w:val="22"/>
              </w:rPr>
              <w:t>26 weeks</w:t>
            </w:r>
          </w:p>
        </w:tc>
      </w:tr>
      <w:tr w:rsidR="00683552" w:rsidRPr="00683552" w14:paraId="7C27E000" w14:textId="77777777" w:rsidTr="003F2F7D">
        <w:tc>
          <w:tcPr>
            <w:tcW w:w="1951" w:type="dxa"/>
            <w:gridSpan w:val="2"/>
            <w:shd w:val="clear" w:color="auto" w:fill="auto"/>
            <w:vAlign w:val="bottom"/>
          </w:tcPr>
          <w:p w14:paraId="7C27DFF9" w14:textId="77777777" w:rsidR="00863397" w:rsidRPr="00DB7537" w:rsidRDefault="00DA20DF" w:rsidP="0005064F">
            <w:pPr>
              <w:pStyle w:val="mdTblEntryL"/>
              <w:spacing w:after="0" w:line="240" w:lineRule="auto"/>
              <w:rPr>
                <w:rFonts w:eastAsia="MS Mincho"/>
                <w:sz w:val="22"/>
                <w:szCs w:val="22"/>
              </w:rPr>
            </w:pPr>
            <w:r w:rsidRPr="00DB7537">
              <w:rPr>
                <w:rFonts w:eastAsia="MS Mincho"/>
                <w:sz w:val="22"/>
                <w:szCs w:val="22"/>
              </w:rPr>
              <w:t>Dulaglutide 1.5 mg once weekly (n=299)</w:t>
            </w:r>
          </w:p>
        </w:tc>
        <w:tc>
          <w:tcPr>
            <w:tcW w:w="1021" w:type="dxa"/>
            <w:vAlign w:val="center"/>
          </w:tcPr>
          <w:p w14:paraId="7C27DFFA"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8.06</w:t>
            </w:r>
          </w:p>
        </w:tc>
        <w:tc>
          <w:tcPr>
            <w:tcW w:w="1134" w:type="dxa"/>
            <w:shd w:val="clear" w:color="auto" w:fill="auto"/>
            <w:vAlign w:val="center"/>
          </w:tcPr>
          <w:p w14:paraId="7C27DFFB" w14:textId="77777777" w:rsidR="00863397" w:rsidRPr="00DB7537" w:rsidRDefault="00DA20DF" w:rsidP="0005064F">
            <w:pPr>
              <w:pStyle w:val="mdTblEntryL"/>
              <w:spacing w:line="240" w:lineRule="auto"/>
              <w:jc w:val="center"/>
              <w:rPr>
                <w:rFonts w:eastAsia="Calibri"/>
                <w:sz w:val="22"/>
                <w:szCs w:val="22"/>
              </w:rPr>
            </w:pPr>
            <w:r w:rsidRPr="00DB7537">
              <w:rPr>
                <w:rFonts w:eastAsia="Calibri"/>
                <w:sz w:val="22"/>
                <w:szCs w:val="22"/>
              </w:rPr>
              <w:t>-1.42</w:t>
            </w:r>
            <w:r w:rsidRPr="00DB7537">
              <w:rPr>
                <w:sz w:val="22"/>
                <w:szCs w:val="22"/>
                <w:vertAlign w:val="superscript"/>
              </w:rPr>
              <w:t>‡</w:t>
            </w:r>
          </w:p>
        </w:tc>
        <w:tc>
          <w:tcPr>
            <w:tcW w:w="1418" w:type="dxa"/>
            <w:shd w:val="clear" w:color="auto" w:fill="auto"/>
            <w:vAlign w:val="center"/>
          </w:tcPr>
          <w:p w14:paraId="7C27DFFC"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68.3</w:t>
            </w:r>
          </w:p>
        </w:tc>
        <w:tc>
          <w:tcPr>
            <w:tcW w:w="1275" w:type="dxa"/>
            <w:shd w:val="clear" w:color="auto" w:fill="auto"/>
            <w:vAlign w:val="center"/>
          </w:tcPr>
          <w:p w14:paraId="7C27DFFD"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54.6</w:t>
            </w:r>
          </w:p>
        </w:tc>
        <w:tc>
          <w:tcPr>
            <w:tcW w:w="1176" w:type="dxa"/>
            <w:shd w:val="clear" w:color="auto" w:fill="auto"/>
            <w:vAlign w:val="center"/>
          </w:tcPr>
          <w:p w14:paraId="7C27DFFE"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-1.93</w:t>
            </w:r>
          </w:p>
        </w:tc>
        <w:tc>
          <w:tcPr>
            <w:tcW w:w="1217" w:type="dxa"/>
            <w:shd w:val="clear" w:color="auto" w:fill="auto"/>
            <w:vAlign w:val="center"/>
          </w:tcPr>
          <w:p w14:paraId="7C27DFFF"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-2.90</w:t>
            </w:r>
            <w:r w:rsidRPr="00DB7537">
              <w:rPr>
                <w:sz w:val="22"/>
                <w:szCs w:val="22"/>
                <w:vertAlign w:val="superscript"/>
              </w:rPr>
              <w:t>#</w:t>
            </w:r>
          </w:p>
        </w:tc>
      </w:tr>
      <w:tr w:rsidR="00683552" w:rsidRPr="00683552" w14:paraId="7C27E008" w14:textId="77777777" w:rsidTr="003F2F7D">
        <w:tc>
          <w:tcPr>
            <w:tcW w:w="1951" w:type="dxa"/>
            <w:gridSpan w:val="2"/>
            <w:shd w:val="clear" w:color="auto" w:fill="auto"/>
            <w:vAlign w:val="bottom"/>
          </w:tcPr>
          <w:p w14:paraId="7C27E001" w14:textId="77777777" w:rsidR="00863397" w:rsidRPr="00DB7537" w:rsidRDefault="00DA20DF" w:rsidP="0005064F">
            <w:pPr>
              <w:pStyle w:val="mdTblEntryL"/>
              <w:spacing w:after="0" w:line="240" w:lineRule="auto"/>
              <w:rPr>
                <w:rFonts w:eastAsia="MS Mincho"/>
                <w:sz w:val="22"/>
                <w:szCs w:val="22"/>
              </w:rPr>
            </w:pPr>
            <w:r w:rsidRPr="00DB7537">
              <w:rPr>
                <w:rFonts w:eastAsia="MS Mincho"/>
                <w:sz w:val="22"/>
                <w:szCs w:val="22"/>
              </w:rPr>
              <w:t>Liraglutide</w:t>
            </w:r>
            <w:r w:rsidRPr="00DB7537">
              <w:rPr>
                <w:rFonts w:eastAsia="MS Mincho"/>
                <w:sz w:val="22"/>
                <w:szCs w:val="22"/>
                <w:vertAlign w:val="superscript"/>
              </w:rPr>
              <w:t>+</w:t>
            </w:r>
            <w:r w:rsidRPr="00DB7537">
              <w:rPr>
                <w:rFonts w:eastAsia="MS Mincho"/>
                <w:sz w:val="22"/>
                <w:szCs w:val="22"/>
              </w:rPr>
              <w:t xml:space="preserve"> 1.8 mg daily (n=300)</w:t>
            </w:r>
          </w:p>
        </w:tc>
        <w:tc>
          <w:tcPr>
            <w:tcW w:w="1021" w:type="dxa"/>
            <w:vAlign w:val="center"/>
          </w:tcPr>
          <w:p w14:paraId="7C27E002"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8.05</w:t>
            </w:r>
          </w:p>
        </w:tc>
        <w:tc>
          <w:tcPr>
            <w:tcW w:w="1134" w:type="dxa"/>
            <w:shd w:val="clear" w:color="auto" w:fill="auto"/>
            <w:vAlign w:val="center"/>
          </w:tcPr>
          <w:p w14:paraId="7C27E003" w14:textId="77777777" w:rsidR="00863397" w:rsidRPr="00DB7537" w:rsidRDefault="00DA20DF" w:rsidP="0005064F">
            <w:pPr>
              <w:pStyle w:val="mdTblEntryL"/>
              <w:spacing w:line="240" w:lineRule="auto"/>
              <w:jc w:val="center"/>
              <w:rPr>
                <w:rFonts w:eastAsia="Calibri"/>
                <w:sz w:val="22"/>
                <w:szCs w:val="22"/>
              </w:rPr>
            </w:pPr>
            <w:r w:rsidRPr="00DB7537">
              <w:rPr>
                <w:rFonts w:eastAsia="Calibri"/>
                <w:sz w:val="22"/>
                <w:szCs w:val="22"/>
              </w:rPr>
              <w:t>-1.36</w:t>
            </w:r>
          </w:p>
        </w:tc>
        <w:tc>
          <w:tcPr>
            <w:tcW w:w="1418" w:type="dxa"/>
            <w:shd w:val="clear" w:color="auto" w:fill="auto"/>
            <w:vAlign w:val="center"/>
          </w:tcPr>
          <w:p w14:paraId="7C27E004"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67.9</w:t>
            </w:r>
          </w:p>
        </w:tc>
        <w:tc>
          <w:tcPr>
            <w:tcW w:w="1275" w:type="dxa"/>
            <w:shd w:val="clear" w:color="auto" w:fill="auto"/>
            <w:vAlign w:val="center"/>
          </w:tcPr>
          <w:p w14:paraId="7C27E005"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50.9</w:t>
            </w:r>
          </w:p>
        </w:tc>
        <w:tc>
          <w:tcPr>
            <w:tcW w:w="1176" w:type="dxa"/>
            <w:shd w:val="clear" w:color="auto" w:fill="auto"/>
            <w:vAlign w:val="center"/>
          </w:tcPr>
          <w:p w14:paraId="7C27E006"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-1.90</w:t>
            </w:r>
          </w:p>
        </w:tc>
        <w:tc>
          <w:tcPr>
            <w:tcW w:w="1217" w:type="dxa"/>
            <w:shd w:val="clear" w:color="auto" w:fill="auto"/>
            <w:vAlign w:val="center"/>
          </w:tcPr>
          <w:p w14:paraId="7C27E007" w14:textId="77777777" w:rsidR="00863397" w:rsidRPr="00DB7537" w:rsidRDefault="00DA20DF" w:rsidP="0005064F">
            <w:pPr>
              <w:pStyle w:val="mdTblEntryL"/>
              <w:spacing w:after="0" w:line="240" w:lineRule="auto"/>
              <w:jc w:val="center"/>
              <w:rPr>
                <w:rFonts w:eastAsia="Calibri"/>
                <w:sz w:val="22"/>
                <w:szCs w:val="22"/>
              </w:rPr>
            </w:pPr>
            <w:r w:rsidRPr="00DB7537">
              <w:rPr>
                <w:rFonts w:eastAsia="Calibri"/>
                <w:sz w:val="22"/>
                <w:szCs w:val="22"/>
              </w:rPr>
              <w:t>-3.61</w:t>
            </w:r>
          </w:p>
        </w:tc>
      </w:tr>
    </w:tbl>
    <w:p w14:paraId="7C27E009" w14:textId="77777777" w:rsidR="00863397" w:rsidRPr="00683552" w:rsidRDefault="00DA20DF" w:rsidP="00863397">
      <w:pPr>
        <w:pStyle w:val="TblFootnote"/>
        <w:spacing w:line="240" w:lineRule="auto"/>
        <w:ind w:left="261" w:hanging="261"/>
        <w:rPr>
          <w:sz w:val="22"/>
          <w:szCs w:val="22"/>
        </w:rPr>
      </w:pPr>
      <w:r w:rsidRPr="00683552">
        <w:rPr>
          <w:sz w:val="22"/>
          <w:szCs w:val="22"/>
          <w:vertAlign w:val="superscript"/>
        </w:rPr>
        <w:t>‡</w:t>
      </w:r>
      <w:r w:rsidRPr="00683552">
        <w:rPr>
          <w:sz w:val="22"/>
          <w:szCs w:val="22"/>
        </w:rPr>
        <w:tab/>
        <w:t>1-sided p-value p &lt; 0.001, for noninferiority of dulaglutide compared to liraglutide, assessed only for HbA1c.</w:t>
      </w:r>
    </w:p>
    <w:p w14:paraId="7C27E00A" w14:textId="77777777" w:rsidR="00863397" w:rsidRPr="00683552" w:rsidRDefault="00DA20DF" w:rsidP="00863397">
      <w:pPr>
        <w:pStyle w:val="TblFootnote"/>
        <w:spacing w:line="240" w:lineRule="auto"/>
        <w:ind w:left="261" w:hanging="261"/>
        <w:rPr>
          <w:rFonts w:eastAsia="Calibri"/>
          <w:sz w:val="22"/>
          <w:szCs w:val="22"/>
        </w:rPr>
      </w:pPr>
      <w:r w:rsidRPr="00683552">
        <w:rPr>
          <w:sz w:val="22"/>
          <w:szCs w:val="22"/>
        </w:rPr>
        <w:t>#</w:t>
      </w:r>
      <w:r w:rsidRPr="00683552">
        <w:rPr>
          <w:sz w:val="22"/>
          <w:szCs w:val="22"/>
        </w:rPr>
        <w:tab/>
        <w:t xml:space="preserve">p &lt; 0.05 dulaglutide treatment group compared to </w:t>
      </w:r>
      <w:r w:rsidRPr="00683552">
        <w:rPr>
          <w:rFonts w:eastAsia="Calibri"/>
          <w:sz w:val="22"/>
          <w:szCs w:val="22"/>
        </w:rPr>
        <w:t>liraglutide.</w:t>
      </w:r>
    </w:p>
    <w:p w14:paraId="7C27E00B" w14:textId="77777777" w:rsidR="00863397" w:rsidRPr="00683552" w:rsidRDefault="00DA20DF" w:rsidP="00863397">
      <w:pPr>
        <w:pStyle w:val="TblFootnote"/>
        <w:spacing w:line="240" w:lineRule="auto"/>
        <w:ind w:left="261" w:hanging="261"/>
        <w:rPr>
          <w:sz w:val="22"/>
          <w:szCs w:val="22"/>
        </w:rPr>
      </w:pPr>
      <w:r w:rsidRPr="00683552">
        <w:rPr>
          <w:sz w:val="22"/>
          <w:szCs w:val="22"/>
          <w:vertAlign w:val="superscript"/>
        </w:rPr>
        <w:t>+</w:t>
      </w:r>
      <w:r w:rsidRPr="00683552">
        <w:rPr>
          <w:sz w:val="22"/>
          <w:szCs w:val="22"/>
          <w:vertAlign w:val="superscript"/>
        </w:rPr>
        <w:tab/>
      </w:r>
      <w:r w:rsidRPr="00683552">
        <w:rPr>
          <w:sz w:val="22"/>
          <w:szCs w:val="22"/>
        </w:rPr>
        <w:t>Patients randomised to liraglutide were initiated at a dose of 0.6 mg/day. After Week 1, patients were up-titrated to 1.2 mg/day and then at Week 2 to 1.8 mg/day.</w:t>
      </w:r>
    </w:p>
    <w:p w14:paraId="7C27E00C" w14:textId="77777777" w:rsidR="00863397" w:rsidRPr="00683552" w:rsidRDefault="00863397" w:rsidP="00863397">
      <w:pPr>
        <w:spacing w:line="240" w:lineRule="auto"/>
      </w:pPr>
    </w:p>
    <w:p w14:paraId="7C27E00D" w14:textId="24A66BCD" w:rsidR="00863397" w:rsidRPr="00683552" w:rsidRDefault="00DA20DF" w:rsidP="00863397">
      <w:pPr>
        <w:spacing w:line="240" w:lineRule="auto"/>
      </w:pPr>
      <w:r w:rsidRPr="00683552">
        <w:t xml:space="preserve">The rate of documented symptomatic hypoglycaemia with </w:t>
      </w:r>
      <w:r w:rsidR="00B933D8" w:rsidRPr="00683552">
        <w:t>dulaglutide</w:t>
      </w:r>
      <w:r w:rsidR="00B933D8" w:rsidRPr="00683552" w:rsidDel="00B933D8">
        <w:t xml:space="preserve"> </w:t>
      </w:r>
      <w:r w:rsidRPr="00683552">
        <w:t>1.5 mg was 0.12 episodes/patient/year and with liraglutide was 0.29 episodes/patient/year. No cases of severe hypoglycaemia were observed</w:t>
      </w:r>
    </w:p>
    <w:p w14:paraId="7C27E00E" w14:textId="77777777" w:rsidR="00863397" w:rsidRPr="00683552" w:rsidRDefault="00863397" w:rsidP="00863397">
      <w:pPr>
        <w:spacing w:line="240" w:lineRule="auto"/>
      </w:pPr>
    </w:p>
    <w:p w14:paraId="7C27E00F" w14:textId="77777777" w:rsidR="00863397" w:rsidRPr="00683552" w:rsidRDefault="00DA20DF" w:rsidP="00863397">
      <w:pPr>
        <w:spacing w:line="240" w:lineRule="auto"/>
        <w:rPr>
          <w:szCs w:val="22"/>
        </w:rPr>
      </w:pPr>
      <w:r w:rsidRPr="00683552">
        <w:rPr>
          <w:i/>
          <w:iCs/>
          <w:szCs w:val="22"/>
        </w:rPr>
        <w:t>Combination therapy with metformin and sulphonylurea</w:t>
      </w:r>
    </w:p>
    <w:p w14:paraId="7C27E010" w14:textId="77777777" w:rsidR="00863397" w:rsidRPr="00683552" w:rsidRDefault="00DA20DF" w:rsidP="00863397">
      <w:pPr>
        <w:spacing w:line="240" w:lineRule="auto"/>
      </w:pPr>
      <w:r w:rsidRPr="00683552">
        <w:rPr>
          <w:szCs w:val="22"/>
        </w:rPr>
        <w:t>In an active controlled study of 78 weeks duration, dulaglutide was compared to insulin glargine, both on a background of metformin and a sulphonylurea.</w:t>
      </w:r>
      <w:r w:rsidRPr="00683552">
        <w:rPr>
          <w:iCs/>
          <w:szCs w:val="22"/>
        </w:rPr>
        <w:t xml:space="preserve"> At 52 weeks, Trulicity 1.5 mg demonstrated superior lowering in HbA1c to insulin glargine which was maintained at 78 weeks; whereas lowering in HbA1c with Trulicity 0.75 mg was non-inferior to insulin glargine. With Trulicity 1.5 mg a significantly higher percentage of patients reached a target HbA1c of &lt; 7.0 % or ≤ 6.5 % at 52 and 78 weeks compared to insulin glargine. </w:t>
      </w:r>
    </w:p>
    <w:p w14:paraId="7C27E011" w14:textId="77777777" w:rsidR="00863397" w:rsidRPr="00683552" w:rsidRDefault="00863397" w:rsidP="00863397">
      <w:pPr>
        <w:spacing w:line="240" w:lineRule="auto"/>
        <w:rPr>
          <w:iCs/>
        </w:rPr>
      </w:pPr>
    </w:p>
    <w:p w14:paraId="7C27E012" w14:textId="653A15AC" w:rsidR="00863397" w:rsidRPr="00683552" w:rsidRDefault="00DA20DF" w:rsidP="00863397">
      <w:pPr>
        <w:keepNext/>
        <w:spacing w:line="240" w:lineRule="auto"/>
        <w:rPr>
          <w:szCs w:val="22"/>
        </w:rPr>
      </w:pPr>
      <w:r w:rsidRPr="00683552">
        <w:rPr>
          <w:szCs w:val="22"/>
          <w:lang w:eastAsia="ja-JP"/>
        </w:rPr>
        <w:lastRenderedPageBreak/>
        <w:t>Table 5</w:t>
      </w:r>
      <w:r w:rsidR="00687C0C" w:rsidRPr="00683552">
        <w:rPr>
          <w:szCs w:val="22"/>
          <w:lang w:eastAsia="ja-JP"/>
        </w:rPr>
        <w:t>.</w:t>
      </w:r>
      <w:r w:rsidRPr="00683552">
        <w:rPr>
          <w:szCs w:val="22"/>
          <w:lang w:eastAsia="ja-JP"/>
        </w:rPr>
        <w:t xml:space="preserve"> Results of </w:t>
      </w:r>
      <w:r w:rsidRPr="00683552">
        <w:rPr>
          <w:iCs/>
          <w:szCs w:val="22"/>
        </w:rPr>
        <w:t>a 78</w:t>
      </w:r>
      <w:r w:rsidR="00947CA5" w:rsidRPr="00683552">
        <w:rPr>
          <w:iCs/>
          <w:szCs w:val="22"/>
        </w:rPr>
        <w:t>-</w:t>
      </w:r>
      <w:r w:rsidRPr="00683552">
        <w:rPr>
          <w:iCs/>
          <w:szCs w:val="22"/>
        </w:rPr>
        <w:t xml:space="preserve">week active controlled study </w:t>
      </w:r>
      <w:r w:rsidRPr="00683552">
        <w:rPr>
          <w:szCs w:val="22"/>
        </w:rPr>
        <w:t>with two doses of dulaglutide in comparison to insulin glargine</w:t>
      </w:r>
    </w:p>
    <w:p w14:paraId="7C27E013" w14:textId="77777777" w:rsidR="002A32FB" w:rsidRPr="00683552" w:rsidRDefault="002A32FB" w:rsidP="00863397">
      <w:pPr>
        <w:keepNext/>
        <w:spacing w:line="240" w:lineRule="auto"/>
        <w:rPr>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1219"/>
        <w:gridCol w:w="116"/>
        <w:gridCol w:w="1183"/>
        <w:gridCol w:w="1183"/>
        <w:gridCol w:w="1274"/>
        <w:gridCol w:w="1217"/>
      </w:tblGrid>
      <w:tr w:rsidR="00683552" w:rsidRPr="00683552" w14:paraId="7C27E01A" w14:textId="77777777" w:rsidTr="0005064F">
        <w:trPr>
          <w:trHeight w:val="766"/>
        </w:trPr>
        <w:tc>
          <w:tcPr>
            <w:tcW w:w="1695" w:type="dxa"/>
            <w:tcBorders>
              <w:bottom w:val="nil"/>
              <w:right w:val="nil"/>
            </w:tcBorders>
            <w:shd w:val="clear" w:color="auto" w:fill="auto"/>
          </w:tcPr>
          <w:p w14:paraId="7C27E014" w14:textId="77777777" w:rsidR="00863397" w:rsidRPr="00DB7537" w:rsidRDefault="00863397" w:rsidP="0005064F">
            <w:pPr>
              <w:keepNext/>
              <w:spacing w:line="240" w:lineRule="auto"/>
              <w:jc w:val="center"/>
              <w:rPr>
                <w:b/>
                <w:iCs/>
                <w:szCs w:val="22"/>
              </w:rPr>
            </w:pPr>
          </w:p>
        </w:tc>
        <w:tc>
          <w:tcPr>
            <w:tcW w:w="1305" w:type="dxa"/>
            <w:gridSpan w:val="2"/>
            <w:tcBorders>
              <w:left w:val="nil"/>
              <w:bottom w:val="nil"/>
              <w:right w:val="nil"/>
            </w:tcBorders>
          </w:tcPr>
          <w:p w14:paraId="7C27E015" w14:textId="77777777" w:rsidR="00863397" w:rsidRPr="00DB7537" w:rsidRDefault="00DA20DF" w:rsidP="0005064F">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E016" w14:textId="77777777" w:rsidR="00863397" w:rsidRPr="00DB7537" w:rsidRDefault="00DA20DF" w:rsidP="0005064F">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E017" w14:textId="77777777" w:rsidR="00863397" w:rsidRPr="00DB7537" w:rsidRDefault="00DA20DF" w:rsidP="0005064F">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E018" w14:textId="77777777" w:rsidR="00863397" w:rsidRPr="00DB7537" w:rsidRDefault="00DA20DF" w:rsidP="0005064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E019" w14:textId="77777777" w:rsidR="00863397" w:rsidRPr="00DB7537" w:rsidRDefault="00DA20DF" w:rsidP="0005064F">
            <w:pPr>
              <w:keepNext/>
              <w:spacing w:line="240" w:lineRule="auto"/>
              <w:jc w:val="center"/>
              <w:rPr>
                <w:b/>
                <w:iCs/>
                <w:szCs w:val="22"/>
              </w:rPr>
            </w:pPr>
            <w:r w:rsidRPr="00DB7537">
              <w:rPr>
                <w:b/>
                <w:bCs/>
                <w:szCs w:val="22"/>
              </w:rPr>
              <w:t>Change in body weight</w:t>
            </w:r>
          </w:p>
        </w:tc>
      </w:tr>
      <w:tr w:rsidR="00683552" w:rsidRPr="00683552" w14:paraId="7C27E022" w14:textId="77777777" w:rsidTr="0005064F">
        <w:tc>
          <w:tcPr>
            <w:tcW w:w="1695" w:type="dxa"/>
            <w:tcBorders>
              <w:top w:val="nil"/>
              <w:right w:val="nil"/>
            </w:tcBorders>
            <w:shd w:val="clear" w:color="auto" w:fill="auto"/>
          </w:tcPr>
          <w:p w14:paraId="7C27E01B" w14:textId="77777777" w:rsidR="00863397" w:rsidRPr="00DB7537" w:rsidRDefault="00863397" w:rsidP="0005064F">
            <w:pPr>
              <w:keepNext/>
              <w:spacing w:line="240" w:lineRule="auto"/>
              <w:jc w:val="center"/>
              <w:rPr>
                <w:b/>
                <w:iCs/>
                <w:szCs w:val="22"/>
              </w:rPr>
            </w:pPr>
          </w:p>
        </w:tc>
        <w:tc>
          <w:tcPr>
            <w:tcW w:w="1305" w:type="dxa"/>
            <w:gridSpan w:val="2"/>
            <w:tcBorders>
              <w:top w:val="nil"/>
              <w:left w:val="nil"/>
              <w:right w:val="nil"/>
            </w:tcBorders>
          </w:tcPr>
          <w:p w14:paraId="7C27E01C" w14:textId="77777777" w:rsidR="00863397" w:rsidRPr="00DB7537" w:rsidRDefault="00DA20DF" w:rsidP="0005064F">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E01D" w14:textId="77777777" w:rsidR="00863397" w:rsidRPr="00DB7537" w:rsidRDefault="00DA20DF" w:rsidP="0005064F">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E01E" w14:textId="77777777" w:rsidR="00863397" w:rsidRPr="00DB7537" w:rsidRDefault="00DA20DF" w:rsidP="0005064F">
            <w:pPr>
              <w:keepNext/>
              <w:autoSpaceDE w:val="0"/>
              <w:autoSpaceDN w:val="0"/>
              <w:adjustRightInd w:val="0"/>
              <w:spacing w:line="240" w:lineRule="auto"/>
              <w:jc w:val="center"/>
              <w:rPr>
                <w:b/>
                <w:bCs/>
                <w:szCs w:val="22"/>
              </w:rPr>
            </w:pPr>
            <w:r w:rsidRPr="00DB7537">
              <w:rPr>
                <w:b/>
                <w:bCs/>
                <w:szCs w:val="22"/>
              </w:rPr>
              <w:t>&lt;7.0% (%)</w:t>
            </w:r>
          </w:p>
        </w:tc>
        <w:tc>
          <w:tcPr>
            <w:tcW w:w="1183" w:type="dxa"/>
            <w:tcBorders>
              <w:top w:val="nil"/>
              <w:left w:val="nil"/>
              <w:right w:val="nil"/>
            </w:tcBorders>
            <w:shd w:val="clear" w:color="auto" w:fill="auto"/>
          </w:tcPr>
          <w:p w14:paraId="7C27E01F" w14:textId="77777777" w:rsidR="00863397" w:rsidRPr="00DB7537" w:rsidRDefault="00DA20DF" w:rsidP="0005064F">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E020" w14:textId="77777777" w:rsidR="00863397" w:rsidRPr="00DB7537" w:rsidRDefault="00DA20DF" w:rsidP="0005064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E021" w14:textId="77777777" w:rsidR="00863397" w:rsidRPr="00DB7537" w:rsidRDefault="00DA20DF" w:rsidP="0005064F">
            <w:pPr>
              <w:keepNext/>
              <w:spacing w:line="240" w:lineRule="auto"/>
              <w:jc w:val="center"/>
              <w:rPr>
                <w:b/>
                <w:iCs/>
                <w:szCs w:val="22"/>
              </w:rPr>
            </w:pPr>
            <w:r w:rsidRPr="00DB7537">
              <w:rPr>
                <w:b/>
                <w:iCs/>
                <w:szCs w:val="22"/>
              </w:rPr>
              <w:t>(kg)</w:t>
            </w:r>
          </w:p>
        </w:tc>
      </w:tr>
      <w:tr w:rsidR="00683552" w:rsidRPr="00683552" w14:paraId="7C27E024" w14:textId="77777777" w:rsidTr="0005064F">
        <w:tc>
          <w:tcPr>
            <w:tcW w:w="9192" w:type="dxa"/>
            <w:gridSpan w:val="9"/>
            <w:shd w:val="clear" w:color="auto" w:fill="auto"/>
            <w:vAlign w:val="bottom"/>
          </w:tcPr>
          <w:p w14:paraId="7C27E023"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E02C" w14:textId="77777777" w:rsidTr="0005064F">
        <w:tc>
          <w:tcPr>
            <w:tcW w:w="1951" w:type="dxa"/>
            <w:gridSpan w:val="2"/>
            <w:shd w:val="clear" w:color="auto" w:fill="auto"/>
            <w:vAlign w:val="bottom"/>
          </w:tcPr>
          <w:p w14:paraId="7C27E025"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(n=273)</w:t>
            </w:r>
          </w:p>
        </w:tc>
        <w:tc>
          <w:tcPr>
            <w:tcW w:w="1049" w:type="dxa"/>
            <w:vAlign w:val="center"/>
          </w:tcPr>
          <w:p w14:paraId="7C27E02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8.18</w:t>
            </w:r>
          </w:p>
        </w:tc>
        <w:tc>
          <w:tcPr>
            <w:tcW w:w="1219" w:type="dxa"/>
            <w:shd w:val="clear" w:color="auto" w:fill="auto"/>
            <w:vAlign w:val="center"/>
          </w:tcPr>
          <w:p w14:paraId="7C27E02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-1.08</w:t>
            </w:r>
            <w:r w:rsidRPr="00DB7537">
              <w:rPr>
                <w:rFonts w:eastAsia="Calibri"/>
                <w:sz w:val="22"/>
                <w:szCs w:val="22"/>
                <w:vertAlign w:val="superscript"/>
                <w:lang w:val="en-GB"/>
              </w:rPr>
              <w:t>††</w:t>
            </w:r>
          </w:p>
        </w:tc>
        <w:tc>
          <w:tcPr>
            <w:tcW w:w="1299" w:type="dxa"/>
            <w:gridSpan w:val="2"/>
            <w:shd w:val="clear" w:color="auto" w:fill="auto"/>
            <w:vAlign w:val="center"/>
          </w:tcPr>
          <w:p w14:paraId="7C27E02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53.2</w:t>
            </w:r>
            <w:r w:rsidRPr="00DB7537">
              <w:rPr>
                <w:sz w:val="22"/>
                <w:szCs w:val="22"/>
                <w:vertAlign w:val="superscript"/>
                <w:lang w:val="en-GB"/>
              </w:rPr>
              <w:t>##</w:t>
            </w:r>
          </w:p>
        </w:tc>
        <w:tc>
          <w:tcPr>
            <w:tcW w:w="1183" w:type="dxa"/>
            <w:shd w:val="clear" w:color="auto" w:fill="auto"/>
            <w:vAlign w:val="center"/>
          </w:tcPr>
          <w:p w14:paraId="7C27E02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27.0</w:t>
            </w:r>
            <w:r w:rsidRPr="00DB7537">
              <w:rPr>
                <w:sz w:val="22"/>
                <w:szCs w:val="22"/>
                <w:vertAlign w:val="superscript"/>
                <w:lang w:val="en-GB"/>
              </w:rPr>
              <w:t>##</w:t>
            </w:r>
          </w:p>
        </w:tc>
        <w:tc>
          <w:tcPr>
            <w:tcW w:w="1274" w:type="dxa"/>
            <w:shd w:val="clear" w:color="auto" w:fill="auto"/>
            <w:vAlign w:val="center"/>
          </w:tcPr>
          <w:p w14:paraId="7C27E02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-1.50</w:t>
            </w:r>
          </w:p>
        </w:tc>
        <w:tc>
          <w:tcPr>
            <w:tcW w:w="1217" w:type="dxa"/>
            <w:shd w:val="clear" w:color="auto" w:fill="auto"/>
            <w:vAlign w:val="center"/>
          </w:tcPr>
          <w:p w14:paraId="7C27E02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-1.87</w:t>
            </w:r>
            <w:r w:rsidRPr="00DB7537">
              <w:rPr>
                <w:sz w:val="22"/>
                <w:szCs w:val="22"/>
                <w:vertAlign w:val="superscript"/>
                <w:lang w:val="en-GB"/>
              </w:rPr>
              <w:t>##</w:t>
            </w:r>
          </w:p>
        </w:tc>
      </w:tr>
      <w:tr w:rsidR="00683552" w:rsidRPr="00683552" w14:paraId="7C27E034" w14:textId="77777777" w:rsidTr="0005064F">
        <w:tc>
          <w:tcPr>
            <w:tcW w:w="1951" w:type="dxa"/>
            <w:gridSpan w:val="2"/>
            <w:shd w:val="clear" w:color="auto" w:fill="auto"/>
            <w:vAlign w:val="bottom"/>
          </w:tcPr>
          <w:p w14:paraId="7C27E02D"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(n=272)</w:t>
            </w:r>
          </w:p>
        </w:tc>
        <w:tc>
          <w:tcPr>
            <w:tcW w:w="1049" w:type="dxa"/>
            <w:vAlign w:val="center"/>
          </w:tcPr>
          <w:p w14:paraId="7C27E02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8.13</w:t>
            </w:r>
          </w:p>
        </w:tc>
        <w:tc>
          <w:tcPr>
            <w:tcW w:w="1219" w:type="dxa"/>
            <w:shd w:val="clear" w:color="auto" w:fill="auto"/>
            <w:vAlign w:val="center"/>
          </w:tcPr>
          <w:p w14:paraId="7C27E02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-0.76</w:t>
            </w:r>
            <w:r w:rsidRPr="00DB7537">
              <w:rPr>
                <w:rFonts w:eastAsia="Calibri"/>
                <w:sz w:val="22"/>
                <w:szCs w:val="22"/>
                <w:vertAlign w:val="superscript"/>
                <w:lang w:val="en-GB"/>
              </w:rPr>
              <w:t>†</w:t>
            </w:r>
          </w:p>
        </w:tc>
        <w:tc>
          <w:tcPr>
            <w:tcW w:w="1299" w:type="dxa"/>
            <w:gridSpan w:val="2"/>
            <w:shd w:val="clear" w:color="auto" w:fill="auto"/>
            <w:vAlign w:val="center"/>
          </w:tcPr>
          <w:p w14:paraId="7C27E03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37.1</w:t>
            </w:r>
          </w:p>
        </w:tc>
        <w:tc>
          <w:tcPr>
            <w:tcW w:w="1183" w:type="dxa"/>
            <w:shd w:val="clear" w:color="auto" w:fill="auto"/>
            <w:vAlign w:val="center"/>
          </w:tcPr>
          <w:p w14:paraId="7C27E03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22.5</w:t>
            </w:r>
            <w:r w:rsidRPr="00DB7537">
              <w:rPr>
                <w:rFonts w:eastAsia="Calibri"/>
                <w:sz w:val="22"/>
                <w:szCs w:val="22"/>
                <w:vertAlign w:val="superscript"/>
                <w:lang w:val="en-GB"/>
              </w:rPr>
              <w:t>#</w:t>
            </w:r>
          </w:p>
        </w:tc>
        <w:tc>
          <w:tcPr>
            <w:tcW w:w="1274" w:type="dxa"/>
            <w:shd w:val="clear" w:color="auto" w:fill="auto"/>
            <w:vAlign w:val="center"/>
          </w:tcPr>
          <w:p w14:paraId="7C27E03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-0.87</w:t>
            </w:r>
            <w:r w:rsidRPr="00DB7537">
              <w:rPr>
                <w:rFonts w:eastAsia="Calibri"/>
                <w:sz w:val="22"/>
                <w:szCs w:val="22"/>
                <w:vertAlign w:val="superscript"/>
                <w:lang w:val="en-GB"/>
              </w:rPr>
              <w:t>##</w:t>
            </w:r>
          </w:p>
        </w:tc>
        <w:tc>
          <w:tcPr>
            <w:tcW w:w="1217" w:type="dxa"/>
            <w:shd w:val="clear" w:color="auto" w:fill="auto"/>
            <w:vAlign w:val="center"/>
          </w:tcPr>
          <w:p w14:paraId="7C27E03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-1.33</w:t>
            </w:r>
            <w:r w:rsidRPr="00DB7537">
              <w:rPr>
                <w:rFonts w:eastAsia="Calibri"/>
                <w:sz w:val="22"/>
                <w:szCs w:val="22"/>
                <w:vertAlign w:val="superscript"/>
                <w:lang w:val="en-GB"/>
              </w:rPr>
              <w:t>##</w:t>
            </w:r>
          </w:p>
        </w:tc>
      </w:tr>
      <w:tr w:rsidR="00683552" w:rsidRPr="00683552" w14:paraId="7C27E03C" w14:textId="77777777" w:rsidTr="0005064F">
        <w:tc>
          <w:tcPr>
            <w:tcW w:w="1951" w:type="dxa"/>
            <w:gridSpan w:val="2"/>
            <w:shd w:val="clear" w:color="auto" w:fill="auto"/>
            <w:vAlign w:val="bottom"/>
          </w:tcPr>
          <w:p w14:paraId="7C27E035"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(n=262)</w:t>
            </w:r>
          </w:p>
        </w:tc>
        <w:tc>
          <w:tcPr>
            <w:tcW w:w="1049" w:type="dxa"/>
            <w:vAlign w:val="center"/>
          </w:tcPr>
          <w:p w14:paraId="7C27E03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219" w:type="dxa"/>
            <w:shd w:val="clear" w:color="auto" w:fill="auto"/>
            <w:vAlign w:val="center"/>
          </w:tcPr>
          <w:p w14:paraId="7C27E03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-0.63</w:t>
            </w:r>
          </w:p>
        </w:tc>
        <w:tc>
          <w:tcPr>
            <w:tcW w:w="1299" w:type="dxa"/>
            <w:gridSpan w:val="2"/>
            <w:shd w:val="clear" w:color="auto" w:fill="auto"/>
            <w:vAlign w:val="center"/>
          </w:tcPr>
          <w:p w14:paraId="7C27E03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30.9</w:t>
            </w:r>
          </w:p>
        </w:tc>
        <w:tc>
          <w:tcPr>
            <w:tcW w:w="1183" w:type="dxa"/>
            <w:shd w:val="clear" w:color="auto" w:fill="auto"/>
            <w:vAlign w:val="center"/>
          </w:tcPr>
          <w:p w14:paraId="7C27E03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13.5</w:t>
            </w:r>
          </w:p>
        </w:tc>
        <w:tc>
          <w:tcPr>
            <w:tcW w:w="1274" w:type="dxa"/>
            <w:shd w:val="clear" w:color="auto" w:fill="auto"/>
            <w:vAlign w:val="center"/>
          </w:tcPr>
          <w:p w14:paraId="7C27E03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-1.76</w:t>
            </w:r>
          </w:p>
        </w:tc>
        <w:tc>
          <w:tcPr>
            <w:tcW w:w="1217" w:type="dxa"/>
            <w:shd w:val="clear" w:color="auto" w:fill="auto"/>
            <w:vAlign w:val="center"/>
          </w:tcPr>
          <w:p w14:paraId="7C27E03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1.44</w:t>
            </w:r>
          </w:p>
        </w:tc>
      </w:tr>
      <w:tr w:rsidR="00683552" w:rsidRPr="00683552" w14:paraId="7C27E03E" w14:textId="77777777" w:rsidTr="0005064F">
        <w:tc>
          <w:tcPr>
            <w:tcW w:w="9192" w:type="dxa"/>
            <w:gridSpan w:val="9"/>
            <w:shd w:val="clear" w:color="auto" w:fill="auto"/>
            <w:vAlign w:val="bottom"/>
          </w:tcPr>
          <w:p w14:paraId="7C27E03D"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78 weeks</w:t>
            </w:r>
          </w:p>
        </w:tc>
      </w:tr>
      <w:tr w:rsidR="00683552" w:rsidRPr="00683552" w14:paraId="7C27E046" w14:textId="77777777" w:rsidTr="0005064F">
        <w:tc>
          <w:tcPr>
            <w:tcW w:w="1951" w:type="dxa"/>
            <w:gridSpan w:val="2"/>
            <w:shd w:val="clear" w:color="auto" w:fill="auto"/>
            <w:vAlign w:val="bottom"/>
          </w:tcPr>
          <w:p w14:paraId="7C27E03F"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(n=273)</w:t>
            </w:r>
          </w:p>
        </w:tc>
        <w:tc>
          <w:tcPr>
            <w:tcW w:w="1049" w:type="dxa"/>
            <w:vAlign w:val="center"/>
          </w:tcPr>
          <w:p w14:paraId="7C27E04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8.18</w:t>
            </w:r>
          </w:p>
        </w:tc>
        <w:tc>
          <w:tcPr>
            <w:tcW w:w="1219" w:type="dxa"/>
            <w:shd w:val="clear" w:color="auto" w:fill="auto"/>
            <w:vAlign w:val="center"/>
          </w:tcPr>
          <w:p w14:paraId="7C27E041"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-0.90</w:t>
            </w:r>
            <w:r w:rsidRPr="00DB7537">
              <w:rPr>
                <w:sz w:val="22"/>
                <w:szCs w:val="22"/>
                <w:vertAlign w:val="superscript"/>
                <w:lang w:val="en-GB"/>
              </w:rPr>
              <w:t>††</w:t>
            </w:r>
          </w:p>
        </w:tc>
        <w:tc>
          <w:tcPr>
            <w:tcW w:w="1299" w:type="dxa"/>
            <w:gridSpan w:val="2"/>
            <w:shd w:val="clear" w:color="auto" w:fill="auto"/>
            <w:vAlign w:val="center"/>
          </w:tcPr>
          <w:p w14:paraId="7C27E04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49.0</w:t>
            </w:r>
            <w:r w:rsidRPr="00DB7537">
              <w:rPr>
                <w:sz w:val="22"/>
                <w:szCs w:val="22"/>
                <w:vertAlign w:val="superscript"/>
                <w:lang w:val="en-GB"/>
              </w:rPr>
              <w:t>##</w:t>
            </w:r>
          </w:p>
        </w:tc>
        <w:tc>
          <w:tcPr>
            <w:tcW w:w="1183" w:type="dxa"/>
            <w:shd w:val="clear" w:color="auto" w:fill="auto"/>
            <w:vAlign w:val="center"/>
          </w:tcPr>
          <w:p w14:paraId="7C27E04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28.1</w:t>
            </w:r>
            <w:r w:rsidRPr="00DB7537">
              <w:rPr>
                <w:sz w:val="22"/>
                <w:szCs w:val="22"/>
                <w:vertAlign w:val="superscript"/>
                <w:lang w:val="en-GB"/>
              </w:rPr>
              <w:t>##</w:t>
            </w:r>
          </w:p>
        </w:tc>
        <w:tc>
          <w:tcPr>
            <w:tcW w:w="1274" w:type="dxa"/>
            <w:shd w:val="clear" w:color="auto" w:fill="auto"/>
            <w:vAlign w:val="center"/>
          </w:tcPr>
          <w:p w14:paraId="7C27E044"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-1.10</w:t>
            </w:r>
            <w:r w:rsidRPr="00DB7537">
              <w:rPr>
                <w:sz w:val="22"/>
                <w:szCs w:val="22"/>
                <w:vertAlign w:val="superscript"/>
                <w:lang w:val="en-GB"/>
              </w:rPr>
              <w:t>#</w:t>
            </w:r>
          </w:p>
        </w:tc>
        <w:tc>
          <w:tcPr>
            <w:tcW w:w="1217" w:type="dxa"/>
            <w:shd w:val="clear" w:color="auto" w:fill="auto"/>
            <w:vAlign w:val="center"/>
          </w:tcPr>
          <w:p w14:paraId="7C27E045"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-1.96</w:t>
            </w:r>
            <w:r w:rsidRPr="00DB7537">
              <w:rPr>
                <w:sz w:val="22"/>
                <w:szCs w:val="22"/>
                <w:vertAlign w:val="superscript"/>
                <w:lang w:val="en-GB"/>
              </w:rPr>
              <w:t>##</w:t>
            </w:r>
          </w:p>
        </w:tc>
      </w:tr>
      <w:tr w:rsidR="00683552" w:rsidRPr="00683552" w14:paraId="7C27E04E" w14:textId="77777777" w:rsidTr="0005064F">
        <w:tc>
          <w:tcPr>
            <w:tcW w:w="1951" w:type="dxa"/>
            <w:gridSpan w:val="2"/>
            <w:shd w:val="clear" w:color="auto" w:fill="auto"/>
            <w:vAlign w:val="bottom"/>
          </w:tcPr>
          <w:p w14:paraId="7C27E047"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(n=272)</w:t>
            </w:r>
          </w:p>
        </w:tc>
        <w:tc>
          <w:tcPr>
            <w:tcW w:w="1049" w:type="dxa"/>
            <w:vAlign w:val="center"/>
          </w:tcPr>
          <w:p w14:paraId="7C27E04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8.13</w:t>
            </w:r>
          </w:p>
        </w:tc>
        <w:tc>
          <w:tcPr>
            <w:tcW w:w="1219" w:type="dxa"/>
            <w:shd w:val="clear" w:color="auto" w:fill="auto"/>
            <w:vAlign w:val="center"/>
          </w:tcPr>
          <w:p w14:paraId="7C27E049"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-0.62†</w:t>
            </w:r>
          </w:p>
        </w:tc>
        <w:tc>
          <w:tcPr>
            <w:tcW w:w="1299" w:type="dxa"/>
            <w:gridSpan w:val="2"/>
            <w:shd w:val="clear" w:color="auto" w:fill="auto"/>
            <w:vAlign w:val="center"/>
          </w:tcPr>
          <w:p w14:paraId="7C27E04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34.1</w:t>
            </w:r>
          </w:p>
        </w:tc>
        <w:tc>
          <w:tcPr>
            <w:tcW w:w="1183" w:type="dxa"/>
            <w:shd w:val="clear" w:color="auto" w:fill="auto"/>
            <w:vAlign w:val="center"/>
          </w:tcPr>
          <w:p w14:paraId="7C27E04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22.1</w:t>
            </w:r>
          </w:p>
        </w:tc>
        <w:tc>
          <w:tcPr>
            <w:tcW w:w="1274" w:type="dxa"/>
            <w:shd w:val="clear" w:color="auto" w:fill="auto"/>
            <w:vAlign w:val="center"/>
          </w:tcPr>
          <w:p w14:paraId="7C27E04C"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-0.58</w:t>
            </w:r>
            <w:r w:rsidRPr="00DB7537">
              <w:rPr>
                <w:sz w:val="22"/>
                <w:szCs w:val="22"/>
                <w:vertAlign w:val="superscript"/>
                <w:lang w:val="en-GB"/>
              </w:rPr>
              <w:t>##</w:t>
            </w:r>
          </w:p>
        </w:tc>
        <w:tc>
          <w:tcPr>
            <w:tcW w:w="1217" w:type="dxa"/>
            <w:shd w:val="clear" w:color="auto" w:fill="auto"/>
            <w:vAlign w:val="center"/>
          </w:tcPr>
          <w:p w14:paraId="7C27E04D"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-1.54</w:t>
            </w:r>
            <w:r w:rsidRPr="00DB7537">
              <w:rPr>
                <w:sz w:val="22"/>
                <w:szCs w:val="22"/>
                <w:vertAlign w:val="superscript"/>
                <w:lang w:val="en-GB"/>
              </w:rPr>
              <w:t>##</w:t>
            </w:r>
          </w:p>
        </w:tc>
      </w:tr>
      <w:tr w:rsidR="00683552" w:rsidRPr="00683552" w14:paraId="7C27E056" w14:textId="77777777" w:rsidTr="0005064F">
        <w:tc>
          <w:tcPr>
            <w:tcW w:w="1951" w:type="dxa"/>
            <w:gridSpan w:val="2"/>
            <w:shd w:val="clear" w:color="auto" w:fill="auto"/>
            <w:vAlign w:val="bottom"/>
          </w:tcPr>
          <w:p w14:paraId="7C27E04F"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(n=262)</w:t>
            </w:r>
          </w:p>
        </w:tc>
        <w:tc>
          <w:tcPr>
            <w:tcW w:w="1049" w:type="dxa"/>
            <w:vAlign w:val="center"/>
          </w:tcPr>
          <w:p w14:paraId="7C27E05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219" w:type="dxa"/>
            <w:shd w:val="clear" w:color="auto" w:fill="auto"/>
            <w:vAlign w:val="center"/>
          </w:tcPr>
          <w:p w14:paraId="7C27E051"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-0.59</w:t>
            </w:r>
          </w:p>
        </w:tc>
        <w:tc>
          <w:tcPr>
            <w:tcW w:w="1299" w:type="dxa"/>
            <w:gridSpan w:val="2"/>
            <w:shd w:val="clear" w:color="auto" w:fill="auto"/>
            <w:vAlign w:val="center"/>
          </w:tcPr>
          <w:p w14:paraId="7C27E05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30.5</w:t>
            </w:r>
          </w:p>
        </w:tc>
        <w:tc>
          <w:tcPr>
            <w:tcW w:w="1183" w:type="dxa"/>
            <w:shd w:val="clear" w:color="auto" w:fill="auto"/>
            <w:vAlign w:val="center"/>
          </w:tcPr>
          <w:p w14:paraId="7C27E05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16.6</w:t>
            </w:r>
          </w:p>
        </w:tc>
        <w:tc>
          <w:tcPr>
            <w:tcW w:w="1274" w:type="dxa"/>
            <w:shd w:val="clear" w:color="auto" w:fill="auto"/>
            <w:vAlign w:val="center"/>
          </w:tcPr>
          <w:p w14:paraId="7C27E054"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-1.58</w:t>
            </w:r>
          </w:p>
        </w:tc>
        <w:tc>
          <w:tcPr>
            <w:tcW w:w="1217" w:type="dxa"/>
            <w:shd w:val="clear" w:color="auto" w:fill="auto"/>
            <w:vAlign w:val="center"/>
          </w:tcPr>
          <w:p w14:paraId="7C27E055" w14:textId="77777777" w:rsidR="00863397" w:rsidRPr="00DB7537" w:rsidRDefault="00DA20DF" w:rsidP="0005064F">
            <w:pPr>
              <w:pStyle w:val="mdTblEntryL"/>
              <w:spacing w:after="0" w:line="240" w:lineRule="auto"/>
              <w:jc w:val="center"/>
              <w:rPr>
                <w:rFonts w:eastAsia="Calibri"/>
                <w:sz w:val="22"/>
                <w:szCs w:val="22"/>
                <w:lang w:val="en-GB"/>
              </w:rPr>
            </w:pPr>
            <w:r w:rsidRPr="00DB7537">
              <w:rPr>
                <w:sz w:val="22"/>
                <w:szCs w:val="22"/>
                <w:lang w:val="en-GB"/>
              </w:rPr>
              <w:t>1.28</w:t>
            </w:r>
          </w:p>
        </w:tc>
      </w:tr>
    </w:tbl>
    <w:p w14:paraId="7C27E057" w14:textId="77777777" w:rsidR="00863397" w:rsidRPr="00683552" w:rsidRDefault="00DA20DF" w:rsidP="00863397">
      <w:pPr>
        <w:keepNext/>
        <w:tabs>
          <w:tab w:val="clear" w:pos="567"/>
          <w:tab w:val="left" w:pos="284"/>
        </w:tabs>
        <w:spacing w:line="240" w:lineRule="auto"/>
        <w:ind w:left="284" w:hanging="284"/>
        <w:rPr>
          <w:rFonts w:eastAsia="Calibri"/>
          <w:szCs w:val="22"/>
        </w:rPr>
      </w:pPr>
      <w:r w:rsidRPr="00683552">
        <w:rPr>
          <w:rFonts w:eastAsia="TimesNewRoman"/>
          <w:szCs w:val="22"/>
          <w:lang w:eastAsia="en-GB"/>
        </w:rPr>
        <w:t>†</w:t>
      </w:r>
      <w:r w:rsidRPr="00683552">
        <w:rPr>
          <w:rFonts w:eastAsia="TimesNewRoman"/>
          <w:szCs w:val="22"/>
          <w:lang w:eastAsia="en-GB"/>
        </w:rPr>
        <w:tab/>
        <w:t xml:space="preserve">multiplicity adjusted 1-sided p-value &lt; 0.025, for noninferiority; </w:t>
      </w:r>
      <w:r w:rsidRPr="00683552">
        <w:rPr>
          <w:rFonts w:eastAsia="Calibri"/>
          <w:szCs w:val="22"/>
        </w:rPr>
        <w:t>†† multiplicity adjusted 1</w:t>
      </w:r>
      <w:r w:rsidRPr="00683552">
        <w:rPr>
          <w:rFonts w:eastAsia="Calibri"/>
          <w:szCs w:val="22"/>
        </w:rPr>
        <w:noBreakHyphen/>
        <w:t>sided p</w:t>
      </w:r>
      <w:r w:rsidRPr="00683552">
        <w:rPr>
          <w:rFonts w:eastAsia="Calibri"/>
          <w:szCs w:val="22"/>
        </w:rPr>
        <w:noBreakHyphen/>
        <w:t>value &lt; 0.025, for superiority of dulaglutide to insulin glargine, assessed for HbA1c only</w:t>
      </w:r>
    </w:p>
    <w:p w14:paraId="7C27E058" w14:textId="77777777" w:rsidR="00863397" w:rsidRPr="00683552" w:rsidRDefault="00DA20DF" w:rsidP="00863397">
      <w:pPr>
        <w:tabs>
          <w:tab w:val="clear" w:pos="567"/>
          <w:tab w:val="left" w:pos="284"/>
        </w:tabs>
        <w:spacing w:line="240" w:lineRule="auto"/>
        <w:rPr>
          <w:szCs w:val="22"/>
        </w:rPr>
      </w:pPr>
      <w:r w:rsidRPr="00683552">
        <w:rPr>
          <w:szCs w:val="22"/>
          <w:vertAlign w:val="superscript"/>
        </w:rPr>
        <w:t>#</w:t>
      </w:r>
      <w:r w:rsidRPr="00683552">
        <w:rPr>
          <w:szCs w:val="22"/>
          <w:vertAlign w:val="superscript"/>
        </w:rPr>
        <w:tab/>
      </w:r>
      <w:r w:rsidRPr="00683552">
        <w:rPr>
          <w:szCs w:val="22"/>
        </w:rPr>
        <w:t xml:space="preserve">p &lt; 0.05, </w:t>
      </w:r>
      <w:r w:rsidRPr="00683552">
        <w:rPr>
          <w:szCs w:val="22"/>
          <w:vertAlign w:val="superscript"/>
        </w:rPr>
        <w:t xml:space="preserve">## </w:t>
      </w:r>
      <w:r w:rsidRPr="00683552">
        <w:rPr>
          <w:szCs w:val="22"/>
        </w:rPr>
        <w:t xml:space="preserve">p &lt; 0.001 dulaglutide treatment group compared to insulin glargine </w:t>
      </w:r>
    </w:p>
    <w:p w14:paraId="7C27E059" w14:textId="77777777" w:rsidR="00863397" w:rsidRPr="00683552" w:rsidRDefault="00DA20DF" w:rsidP="00863397">
      <w:pPr>
        <w:tabs>
          <w:tab w:val="clear" w:pos="567"/>
          <w:tab w:val="left" w:pos="284"/>
        </w:tabs>
        <w:spacing w:line="240" w:lineRule="auto"/>
        <w:ind w:left="284" w:hanging="284"/>
        <w:rPr>
          <w:szCs w:val="22"/>
        </w:rPr>
      </w:pPr>
      <w:r w:rsidRPr="00683552">
        <w:rPr>
          <w:szCs w:val="22"/>
          <w:vertAlign w:val="superscript"/>
        </w:rPr>
        <w:t xml:space="preserve">+ </w:t>
      </w:r>
      <w:r w:rsidRPr="00683552">
        <w:rPr>
          <w:szCs w:val="22"/>
        </w:rPr>
        <w:tab/>
        <w:t>Insulin glargine doses were adjusted utilising an algorithm with a fasting plasma glucose target of &lt; 5.6 mmol/L</w:t>
      </w:r>
    </w:p>
    <w:p w14:paraId="7C27E05A" w14:textId="77777777" w:rsidR="00863397" w:rsidRPr="00683552" w:rsidRDefault="00863397" w:rsidP="00863397">
      <w:pPr>
        <w:spacing w:line="240" w:lineRule="auto"/>
        <w:rPr>
          <w:sz w:val="16"/>
          <w:szCs w:val="16"/>
        </w:rPr>
      </w:pPr>
    </w:p>
    <w:p w14:paraId="7C27E05B" w14:textId="3BA39753" w:rsidR="00632C04" w:rsidRPr="00683552" w:rsidRDefault="00DA20DF" w:rsidP="006E3672">
      <w:pPr>
        <w:spacing w:line="240" w:lineRule="auto"/>
      </w:pPr>
      <w:r w:rsidRPr="00683552">
        <w:t xml:space="preserve">The rates of documented symptomatic hypoglycaemia with </w:t>
      </w:r>
      <w:r w:rsidR="00B933D8" w:rsidRPr="00683552">
        <w:t>dulaglutide</w:t>
      </w:r>
      <w:r w:rsidR="00B933D8" w:rsidRPr="00683552" w:rsidDel="00B933D8">
        <w:t xml:space="preserve"> </w:t>
      </w:r>
      <w:r w:rsidRPr="00683552">
        <w:t xml:space="preserve">1.5 mg and 0.75 mg, and insulin glargine were 1.67, 1.67, and 3.02 episodes/patient/year, respectively. Two cases of severe hypoglycaemia were observed with </w:t>
      </w:r>
      <w:r w:rsidR="00B933D8" w:rsidRPr="00683552">
        <w:t>dulaglutide</w:t>
      </w:r>
      <w:r w:rsidR="00B933D8" w:rsidRPr="00683552" w:rsidDel="00B933D8">
        <w:t xml:space="preserve"> </w:t>
      </w:r>
      <w:r w:rsidRPr="00683552">
        <w:t>1.5mg and two cases of severe hypoglycaemia were observed with insulin glargine.</w:t>
      </w:r>
    </w:p>
    <w:p w14:paraId="7C27E05C" w14:textId="77777777" w:rsidR="002A32FB" w:rsidRPr="00683552" w:rsidRDefault="002A32FB" w:rsidP="006E3672">
      <w:pPr>
        <w:spacing w:line="240" w:lineRule="auto"/>
      </w:pPr>
    </w:p>
    <w:p w14:paraId="7C27E05D" w14:textId="77777777" w:rsidR="006E3672" w:rsidRPr="00683552" w:rsidRDefault="00DA20DF" w:rsidP="006E3672">
      <w:pPr>
        <w:spacing w:line="240" w:lineRule="auto"/>
        <w:rPr>
          <w:szCs w:val="22"/>
        </w:rPr>
      </w:pPr>
      <w:r w:rsidRPr="00683552">
        <w:rPr>
          <w:i/>
          <w:iCs/>
          <w:szCs w:val="22"/>
        </w:rPr>
        <w:t>Combination therapy with sulphonylurea</w:t>
      </w:r>
    </w:p>
    <w:p w14:paraId="7C27E05E" w14:textId="0DF11BB5" w:rsidR="006E3672" w:rsidRPr="00683552" w:rsidRDefault="00DA20DF" w:rsidP="006E3672">
      <w:pPr>
        <w:spacing w:line="240" w:lineRule="auto"/>
      </w:pPr>
      <w:r w:rsidRPr="00683552">
        <w:t>The safety and efficacy of dulaglutide</w:t>
      </w:r>
      <w:r w:rsidRPr="00683552">
        <w:rPr>
          <w:iCs/>
          <w:szCs w:val="22"/>
        </w:rPr>
        <w:t xml:space="preserve"> as add-on to a sulphonylurea</w:t>
      </w:r>
      <w:r w:rsidRPr="00683552">
        <w:t xml:space="preserve"> was investigated in a placebo controlled study of 24 weeks duration. Treatment with Trulicity 1.5mg </w:t>
      </w:r>
      <w:r w:rsidRPr="00683552">
        <w:rPr>
          <w:iCs/>
          <w:szCs w:val="22"/>
        </w:rPr>
        <w:t xml:space="preserve">in combination with </w:t>
      </w:r>
      <w:r w:rsidRPr="00683552">
        <w:t xml:space="preserve">glimepiride resulted in a statistically significant reduction in HbA1c compared to placebo with glimepiride at 24 weeks. </w:t>
      </w:r>
      <w:r w:rsidRPr="00683552">
        <w:rPr>
          <w:iCs/>
          <w:szCs w:val="22"/>
        </w:rPr>
        <w:t xml:space="preserve"> With Trulicity 1.5 mg, a significantly higher percentage of patients reached a target HbA1c of &lt; 7.0 % and ≤ 6.5 % at 24 weeks compared to placebo. </w:t>
      </w:r>
    </w:p>
    <w:p w14:paraId="7C27E05F" w14:textId="77777777" w:rsidR="006E3672" w:rsidRPr="00683552" w:rsidRDefault="006E3672" w:rsidP="006E3672">
      <w:pPr>
        <w:pStyle w:val="PLRBodyTextIndented"/>
        <w:ind w:firstLine="0"/>
        <w:rPr>
          <w:rFonts w:ascii="Times New Roman" w:hAnsi="Times New Roman"/>
          <w:b/>
          <w:bCs/>
          <w:sz w:val="22"/>
          <w:szCs w:val="22"/>
          <w:lang w:val="en-GB" w:eastAsia="ja-JP"/>
        </w:rPr>
      </w:pPr>
    </w:p>
    <w:p w14:paraId="7C27E060" w14:textId="7808BB07" w:rsidR="006E3672" w:rsidRPr="00683552" w:rsidRDefault="00DA20DF" w:rsidP="00DB7537">
      <w:pPr>
        <w:pStyle w:val="PLRHeading2Centered"/>
        <w:keepNext/>
        <w:tabs>
          <w:tab w:val="clear" w:pos="504"/>
        </w:tabs>
        <w:spacing w:before="0" w:after="0"/>
        <w:jc w:val="left"/>
        <w:rPr>
          <w:rFonts w:ascii="Times New Roman" w:hAnsi="Times New Roman"/>
          <w:b w:val="0"/>
          <w:bCs w:val="0"/>
          <w:sz w:val="22"/>
          <w:szCs w:val="22"/>
          <w:lang w:val="en-GB" w:eastAsia="ja-JP"/>
        </w:rPr>
      </w:pPr>
      <w:r w:rsidRPr="00683552">
        <w:rPr>
          <w:rFonts w:ascii="Times New Roman" w:hAnsi="Times New Roman"/>
          <w:b w:val="0"/>
          <w:bCs w:val="0"/>
          <w:sz w:val="22"/>
          <w:szCs w:val="22"/>
          <w:lang w:val="en-GB" w:eastAsia="ja-JP"/>
        </w:rPr>
        <w:lastRenderedPageBreak/>
        <w:t>Table 6</w:t>
      </w:r>
      <w:r w:rsidR="00687C0C"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 Results of a 24</w:t>
      </w:r>
      <w:r w:rsidR="00947CA5"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week placebo controlled study of </w:t>
      </w:r>
      <w:r w:rsidRPr="00683552">
        <w:rPr>
          <w:rFonts w:ascii="Times New Roman" w:hAnsi="Times New Roman"/>
          <w:b w:val="0"/>
          <w:iCs/>
          <w:sz w:val="22"/>
          <w:szCs w:val="22"/>
          <w:lang w:val="en-GB"/>
        </w:rPr>
        <w:t>dulaglutide</w:t>
      </w:r>
      <w:r w:rsidRPr="00683552">
        <w:rPr>
          <w:rFonts w:ascii="Times New Roman" w:hAnsi="Times New Roman"/>
          <w:iCs/>
          <w:sz w:val="22"/>
          <w:szCs w:val="22"/>
          <w:lang w:val="en-GB"/>
        </w:rPr>
        <w:t xml:space="preserve"> </w:t>
      </w:r>
      <w:r w:rsidRPr="00683552">
        <w:rPr>
          <w:rFonts w:ascii="Times New Roman" w:hAnsi="Times New Roman"/>
          <w:b w:val="0"/>
          <w:bCs w:val="0"/>
          <w:sz w:val="22"/>
          <w:szCs w:val="22"/>
          <w:lang w:val="en-GB" w:eastAsia="ja-JP"/>
        </w:rPr>
        <w:t>as add-on to glimepiride</w:t>
      </w:r>
    </w:p>
    <w:p w14:paraId="7C27E061" w14:textId="77777777" w:rsidR="002A32FB" w:rsidRPr="00683552" w:rsidRDefault="002A32FB" w:rsidP="00DB7537">
      <w:pPr>
        <w:pStyle w:val="PLRHeading2Centered"/>
        <w:keepNext/>
        <w:tabs>
          <w:tab w:val="clear" w:pos="504"/>
        </w:tabs>
        <w:spacing w:before="0" w:after="0"/>
        <w:jc w:val="left"/>
        <w:rPr>
          <w:rFonts w:ascii="Times New Roman" w:hAnsi="Times New Roman"/>
          <w:b w:val="0"/>
          <w:bCs w:val="0"/>
          <w:sz w:val="22"/>
          <w:szCs w:val="22"/>
          <w:lang w:val="en-GB"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1219"/>
        <w:gridCol w:w="116"/>
        <w:gridCol w:w="1183"/>
        <w:gridCol w:w="1183"/>
        <w:gridCol w:w="1274"/>
        <w:gridCol w:w="1217"/>
      </w:tblGrid>
      <w:tr w:rsidR="00683552" w:rsidRPr="00683552" w14:paraId="7C27E068" w14:textId="77777777" w:rsidTr="00C1660B">
        <w:trPr>
          <w:trHeight w:val="766"/>
        </w:trPr>
        <w:tc>
          <w:tcPr>
            <w:tcW w:w="1695" w:type="dxa"/>
            <w:tcBorders>
              <w:bottom w:val="nil"/>
              <w:right w:val="nil"/>
            </w:tcBorders>
            <w:shd w:val="clear" w:color="auto" w:fill="auto"/>
          </w:tcPr>
          <w:p w14:paraId="7C27E062" w14:textId="77777777" w:rsidR="006E3672" w:rsidRPr="00DB7537" w:rsidRDefault="006E3672">
            <w:pPr>
              <w:keepNext/>
              <w:spacing w:line="240" w:lineRule="auto"/>
              <w:jc w:val="center"/>
              <w:rPr>
                <w:b/>
                <w:iCs/>
                <w:szCs w:val="22"/>
              </w:rPr>
            </w:pPr>
          </w:p>
        </w:tc>
        <w:tc>
          <w:tcPr>
            <w:tcW w:w="1305" w:type="dxa"/>
            <w:gridSpan w:val="2"/>
            <w:tcBorders>
              <w:left w:val="nil"/>
              <w:bottom w:val="nil"/>
              <w:right w:val="nil"/>
            </w:tcBorders>
          </w:tcPr>
          <w:p w14:paraId="7C27E063" w14:textId="77777777" w:rsidR="006E3672" w:rsidRPr="00DB7537" w:rsidRDefault="00DA20DF">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E064" w14:textId="77777777" w:rsidR="006E3672" w:rsidRPr="00DB7537" w:rsidRDefault="00DA20DF">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E065" w14:textId="77777777" w:rsidR="006E3672" w:rsidRPr="00DB7537" w:rsidRDefault="00DA20DF">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E066" w14:textId="77777777" w:rsidR="006E3672" w:rsidRPr="00DB7537" w:rsidRDefault="00DA20D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E067" w14:textId="77777777" w:rsidR="006E3672" w:rsidRPr="00DB7537" w:rsidRDefault="00DA20DF">
            <w:pPr>
              <w:keepNext/>
              <w:spacing w:line="240" w:lineRule="auto"/>
              <w:jc w:val="center"/>
              <w:rPr>
                <w:b/>
                <w:iCs/>
                <w:szCs w:val="22"/>
              </w:rPr>
            </w:pPr>
            <w:r w:rsidRPr="00DB7537">
              <w:rPr>
                <w:b/>
                <w:bCs/>
                <w:szCs w:val="22"/>
              </w:rPr>
              <w:t>Change in body weight</w:t>
            </w:r>
          </w:p>
        </w:tc>
      </w:tr>
      <w:tr w:rsidR="00683552" w:rsidRPr="00683552" w14:paraId="7C27E070" w14:textId="77777777" w:rsidTr="00C1660B">
        <w:tc>
          <w:tcPr>
            <w:tcW w:w="1695" w:type="dxa"/>
            <w:tcBorders>
              <w:top w:val="nil"/>
              <w:right w:val="nil"/>
            </w:tcBorders>
            <w:shd w:val="clear" w:color="auto" w:fill="auto"/>
          </w:tcPr>
          <w:p w14:paraId="7C27E069" w14:textId="77777777" w:rsidR="006E3672" w:rsidRPr="00DB7537" w:rsidRDefault="006E3672">
            <w:pPr>
              <w:keepNext/>
              <w:spacing w:line="240" w:lineRule="auto"/>
              <w:jc w:val="center"/>
              <w:rPr>
                <w:b/>
                <w:iCs/>
                <w:szCs w:val="22"/>
              </w:rPr>
            </w:pPr>
          </w:p>
        </w:tc>
        <w:tc>
          <w:tcPr>
            <w:tcW w:w="1305" w:type="dxa"/>
            <w:gridSpan w:val="2"/>
            <w:tcBorders>
              <w:top w:val="nil"/>
              <w:left w:val="nil"/>
              <w:right w:val="nil"/>
            </w:tcBorders>
          </w:tcPr>
          <w:p w14:paraId="7C27E06A" w14:textId="77777777" w:rsidR="006E3672" w:rsidRPr="00DB7537" w:rsidRDefault="00DA20DF">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E06B" w14:textId="77777777" w:rsidR="006E3672" w:rsidRPr="00DB7537" w:rsidRDefault="00DA20DF">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E06C" w14:textId="77777777" w:rsidR="006E3672" w:rsidRPr="00DB7537" w:rsidRDefault="00DA20DF">
            <w:pPr>
              <w:keepNext/>
              <w:autoSpaceDE w:val="0"/>
              <w:autoSpaceDN w:val="0"/>
              <w:adjustRightInd w:val="0"/>
              <w:spacing w:line="240" w:lineRule="auto"/>
              <w:jc w:val="center"/>
              <w:rPr>
                <w:b/>
                <w:bCs/>
                <w:szCs w:val="22"/>
              </w:rPr>
            </w:pPr>
            <w:r w:rsidRPr="00DB7537">
              <w:rPr>
                <w:b/>
                <w:bCs/>
                <w:szCs w:val="22"/>
              </w:rPr>
              <w:t>&lt;7.0% (%)</w:t>
            </w:r>
          </w:p>
        </w:tc>
        <w:tc>
          <w:tcPr>
            <w:tcW w:w="1183" w:type="dxa"/>
            <w:tcBorders>
              <w:top w:val="nil"/>
              <w:left w:val="nil"/>
              <w:right w:val="nil"/>
            </w:tcBorders>
            <w:shd w:val="clear" w:color="auto" w:fill="auto"/>
          </w:tcPr>
          <w:p w14:paraId="7C27E06D" w14:textId="77777777" w:rsidR="006E3672" w:rsidRPr="00DB7537" w:rsidRDefault="00DA20DF">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E06E" w14:textId="77777777" w:rsidR="006E3672" w:rsidRPr="00DB7537" w:rsidRDefault="00DA20D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E06F" w14:textId="77777777" w:rsidR="006E3672" w:rsidRPr="00DB7537" w:rsidRDefault="00DA20DF">
            <w:pPr>
              <w:keepNext/>
              <w:spacing w:line="240" w:lineRule="auto"/>
              <w:jc w:val="center"/>
              <w:rPr>
                <w:b/>
                <w:iCs/>
                <w:szCs w:val="22"/>
              </w:rPr>
            </w:pPr>
            <w:r w:rsidRPr="00DB7537">
              <w:rPr>
                <w:b/>
                <w:iCs/>
                <w:szCs w:val="22"/>
              </w:rPr>
              <w:t>(kg)</w:t>
            </w:r>
          </w:p>
        </w:tc>
      </w:tr>
      <w:tr w:rsidR="00683552" w:rsidRPr="00683552" w14:paraId="7C27E072" w14:textId="77777777" w:rsidTr="00C1660B">
        <w:tc>
          <w:tcPr>
            <w:tcW w:w="9192" w:type="dxa"/>
            <w:gridSpan w:val="9"/>
            <w:shd w:val="clear" w:color="auto" w:fill="auto"/>
            <w:vAlign w:val="bottom"/>
          </w:tcPr>
          <w:p w14:paraId="7C27E071" w14:textId="77777777" w:rsidR="006E3672" w:rsidRPr="00DB7537" w:rsidRDefault="00DA20DF">
            <w:pPr>
              <w:pStyle w:val="mdTblEntryL"/>
              <w:spacing w:after="0" w:line="240" w:lineRule="auto"/>
              <w:rPr>
                <w:rFonts w:eastAsia="Calibri"/>
                <w:b/>
                <w:sz w:val="22"/>
                <w:szCs w:val="22"/>
                <w:lang w:val="en-GB"/>
              </w:rPr>
            </w:pPr>
            <w:r w:rsidRPr="00DB7537">
              <w:rPr>
                <w:rFonts w:eastAsia="MS Mincho"/>
                <w:b/>
                <w:sz w:val="22"/>
                <w:szCs w:val="22"/>
                <w:lang w:val="en-GB"/>
              </w:rPr>
              <w:t>24 weeks</w:t>
            </w:r>
          </w:p>
        </w:tc>
      </w:tr>
      <w:tr w:rsidR="00683552" w:rsidRPr="00683552" w14:paraId="7C27E07A" w14:textId="77777777" w:rsidTr="00C1660B">
        <w:tc>
          <w:tcPr>
            <w:tcW w:w="1951" w:type="dxa"/>
            <w:gridSpan w:val="2"/>
            <w:shd w:val="clear" w:color="auto" w:fill="auto"/>
            <w:vAlign w:val="bottom"/>
          </w:tcPr>
          <w:p w14:paraId="7C27E073" w14:textId="77777777" w:rsidR="006E3672" w:rsidRPr="00DB7537" w:rsidRDefault="00DA20D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(n=239)</w:t>
            </w:r>
          </w:p>
        </w:tc>
        <w:tc>
          <w:tcPr>
            <w:tcW w:w="1049" w:type="dxa"/>
            <w:vAlign w:val="center"/>
          </w:tcPr>
          <w:p w14:paraId="7C27E074"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8.39</w:t>
            </w:r>
          </w:p>
        </w:tc>
        <w:tc>
          <w:tcPr>
            <w:tcW w:w="1219" w:type="dxa"/>
            <w:shd w:val="clear" w:color="auto" w:fill="auto"/>
            <w:vAlign w:val="center"/>
          </w:tcPr>
          <w:p w14:paraId="7C27E075"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-1.38</w:t>
            </w:r>
            <w:r w:rsidRPr="00683552">
              <w:rPr>
                <w:bCs/>
                <w:sz w:val="22"/>
                <w:szCs w:val="22"/>
                <w:vertAlign w:val="superscript"/>
                <w:lang w:val="en-GB"/>
              </w:rPr>
              <w:t>‡‡</w:t>
            </w:r>
          </w:p>
        </w:tc>
        <w:tc>
          <w:tcPr>
            <w:tcW w:w="1299" w:type="dxa"/>
            <w:gridSpan w:val="2"/>
            <w:shd w:val="clear" w:color="auto" w:fill="auto"/>
            <w:vAlign w:val="center"/>
          </w:tcPr>
          <w:p w14:paraId="7C27E076"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55.3</w:t>
            </w:r>
            <w:r w:rsidRPr="00683552">
              <w:rPr>
                <w:bCs/>
                <w:sz w:val="22"/>
                <w:szCs w:val="22"/>
                <w:vertAlign w:val="superscript"/>
                <w:lang w:val="en-GB"/>
              </w:rPr>
              <w:t>‡‡</w:t>
            </w:r>
          </w:p>
        </w:tc>
        <w:tc>
          <w:tcPr>
            <w:tcW w:w="1183" w:type="dxa"/>
            <w:shd w:val="clear" w:color="auto" w:fill="auto"/>
            <w:vAlign w:val="center"/>
          </w:tcPr>
          <w:p w14:paraId="7C27E077"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40.0</w:t>
            </w:r>
            <w:r w:rsidRPr="00DB7537">
              <w:rPr>
                <w:rFonts w:eastAsia="Calibri"/>
                <w:sz w:val="22"/>
                <w:szCs w:val="22"/>
                <w:vertAlign w:val="superscript"/>
                <w:lang w:val="en-GB"/>
              </w:rPr>
              <w:t>**</w:t>
            </w:r>
          </w:p>
        </w:tc>
        <w:tc>
          <w:tcPr>
            <w:tcW w:w="1274" w:type="dxa"/>
            <w:shd w:val="clear" w:color="auto" w:fill="auto"/>
            <w:vAlign w:val="center"/>
          </w:tcPr>
          <w:p w14:paraId="7C27E078"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-1.70</w:t>
            </w:r>
            <w:r w:rsidRPr="00683552">
              <w:rPr>
                <w:bCs/>
                <w:sz w:val="22"/>
                <w:szCs w:val="22"/>
                <w:vertAlign w:val="superscript"/>
                <w:lang w:val="en-GB"/>
              </w:rPr>
              <w:t>‡‡</w:t>
            </w:r>
          </w:p>
        </w:tc>
        <w:tc>
          <w:tcPr>
            <w:tcW w:w="1217" w:type="dxa"/>
            <w:shd w:val="clear" w:color="auto" w:fill="auto"/>
            <w:vAlign w:val="center"/>
          </w:tcPr>
          <w:p w14:paraId="7C27E079"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-0.91</w:t>
            </w:r>
          </w:p>
        </w:tc>
      </w:tr>
      <w:tr w:rsidR="00683552" w:rsidRPr="00683552" w14:paraId="7C27E082" w14:textId="77777777" w:rsidTr="00C1660B">
        <w:tc>
          <w:tcPr>
            <w:tcW w:w="1951" w:type="dxa"/>
            <w:gridSpan w:val="2"/>
            <w:shd w:val="clear" w:color="auto" w:fill="auto"/>
            <w:vAlign w:val="bottom"/>
          </w:tcPr>
          <w:p w14:paraId="7C27E07B" w14:textId="77777777" w:rsidR="006E3672" w:rsidRPr="00DB7537" w:rsidRDefault="00DA20DF">
            <w:pPr>
              <w:pStyle w:val="mdTblEntryL"/>
              <w:spacing w:after="0" w:line="240" w:lineRule="auto"/>
              <w:rPr>
                <w:rFonts w:eastAsia="MS Mincho"/>
                <w:sz w:val="22"/>
                <w:szCs w:val="22"/>
                <w:lang w:val="en-GB"/>
              </w:rPr>
            </w:pPr>
            <w:r w:rsidRPr="00DB7537">
              <w:rPr>
                <w:rFonts w:eastAsia="MS Mincho"/>
                <w:sz w:val="22"/>
                <w:szCs w:val="22"/>
                <w:lang w:val="en-GB"/>
              </w:rPr>
              <w:t>Placebo (n=60)</w:t>
            </w:r>
          </w:p>
        </w:tc>
        <w:tc>
          <w:tcPr>
            <w:tcW w:w="1049" w:type="dxa"/>
            <w:vAlign w:val="center"/>
          </w:tcPr>
          <w:p w14:paraId="7C27E07C"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8.39</w:t>
            </w:r>
          </w:p>
        </w:tc>
        <w:tc>
          <w:tcPr>
            <w:tcW w:w="1219" w:type="dxa"/>
            <w:shd w:val="clear" w:color="auto" w:fill="auto"/>
            <w:vAlign w:val="center"/>
          </w:tcPr>
          <w:p w14:paraId="7C27E07D"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-0.11</w:t>
            </w:r>
          </w:p>
        </w:tc>
        <w:tc>
          <w:tcPr>
            <w:tcW w:w="1299" w:type="dxa"/>
            <w:gridSpan w:val="2"/>
            <w:shd w:val="clear" w:color="auto" w:fill="auto"/>
            <w:vAlign w:val="center"/>
          </w:tcPr>
          <w:p w14:paraId="7C27E07E"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18.9</w:t>
            </w:r>
          </w:p>
        </w:tc>
        <w:tc>
          <w:tcPr>
            <w:tcW w:w="1183" w:type="dxa"/>
            <w:shd w:val="clear" w:color="auto" w:fill="auto"/>
            <w:vAlign w:val="center"/>
          </w:tcPr>
          <w:p w14:paraId="7C27E07F"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9.4</w:t>
            </w:r>
          </w:p>
        </w:tc>
        <w:tc>
          <w:tcPr>
            <w:tcW w:w="1274" w:type="dxa"/>
            <w:shd w:val="clear" w:color="auto" w:fill="auto"/>
            <w:vAlign w:val="center"/>
          </w:tcPr>
          <w:p w14:paraId="7C27E080"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0.16</w:t>
            </w:r>
          </w:p>
        </w:tc>
        <w:tc>
          <w:tcPr>
            <w:tcW w:w="1217" w:type="dxa"/>
            <w:shd w:val="clear" w:color="auto" w:fill="auto"/>
            <w:vAlign w:val="center"/>
          </w:tcPr>
          <w:p w14:paraId="7C27E081" w14:textId="77777777" w:rsidR="006E3672" w:rsidRPr="00DB7537" w:rsidRDefault="00DA20DF">
            <w:pPr>
              <w:pStyle w:val="mdTblEntryL"/>
              <w:spacing w:after="0" w:line="240" w:lineRule="auto"/>
              <w:jc w:val="center"/>
              <w:rPr>
                <w:rFonts w:eastAsia="Calibri"/>
                <w:sz w:val="22"/>
                <w:szCs w:val="22"/>
                <w:lang w:val="en-GB"/>
              </w:rPr>
            </w:pPr>
            <w:r w:rsidRPr="00DB7537">
              <w:rPr>
                <w:rFonts w:eastAsia="Calibri"/>
                <w:sz w:val="22"/>
                <w:szCs w:val="22"/>
                <w:lang w:val="en-GB"/>
              </w:rPr>
              <w:t>-0.24</w:t>
            </w:r>
          </w:p>
        </w:tc>
      </w:tr>
    </w:tbl>
    <w:p w14:paraId="7C27E083" w14:textId="77777777" w:rsidR="006E3672" w:rsidRPr="00683552" w:rsidRDefault="00DA20DF" w:rsidP="00DB7537">
      <w:pPr>
        <w:pStyle w:val="PLRFootnote"/>
        <w:keepNext/>
        <w:tabs>
          <w:tab w:val="clear" w:pos="187"/>
          <w:tab w:val="left" w:pos="284"/>
        </w:tabs>
        <w:ind w:left="284" w:hanging="284"/>
        <w:rPr>
          <w:rFonts w:ascii="Times New Roman" w:eastAsia="MS Mincho" w:hAnsi="Times New Roman"/>
          <w:sz w:val="22"/>
          <w:szCs w:val="22"/>
          <w:lang w:val="en-GB"/>
        </w:rPr>
      </w:pPr>
      <w:r w:rsidRPr="00683552">
        <w:rPr>
          <w:rFonts w:ascii="Times New Roman" w:hAnsi="Times New Roman"/>
          <w:bCs/>
          <w:sz w:val="22"/>
          <w:szCs w:val="22"/>
          <w:vertAlign w:val="superscript"/>
          <w:lang w:val="en-GB"/>
        </w:rPr>
        <w:t>‡‡</w:t>
      </w:r>
      <w:r w:rsidRPr="00683552">
        <w:rPr>
          <w:rFonts w:eastAsia="Calibri"/>
          <w:sz w:val="16"/>
          <w:szCs w:val="16"/>
        </w:rPr>
        <w:t xml:space="preserve"> </w:t>
      </w:r>
      <w:r w:rsidRPr="00683552">
        <w:rPr>
          <w:rFonts w:eastAsia="Calibri"/>
          <w:sz w:val="16"/>
          <w:szCs w:val="16"/>
        </w:rPr>
        <w:tab/>
      </w:r>
      <w:r w:rsidRPr="00683552">
        <w:rPr>
          <w:rFonts w:ascii="Times New Roman" w:eastAsia="MS Mincho" w:hAnsi="Times New Roman"/>
          <w:sz w:val="22"/>
          <w:szCs w:val="22"/>
          <w:lang w:val="en-GB"/>
        </w:rPr>
        <w:t xml:space="preserve">p &lt; 0.001 for superiority of </w:t>
      </w:r>
      <w:r w:rsidRPr="00683552">
        <w:rPr>
          <w:rFonts w:ascii="Times New Roman" w:hAnsi="Times New Roman"/>
          <w:iCs/>
          <w:sz w:val="22"/>
          <w:szCs w:val="22"/>
          <w:lang w:val="en-GB"/>
        </w:rPr>
        <w:t xml:space="preserve">dulaglutide </w:t>
      </w:r>
      <w:r w:rsidRPr="00683552">
        <w:rPr>
          <w:rFonts w:ascii="Times New Roman" w:eastAsia="MS Mincho" w:hAnsi="Times New Roman"/>
          <w:sz w:val="22"/>
          <w:szCs w:val="22"/>
          <w:lang w:val="en-GB"/>
        </w:rPr>
        <w:t>compared to placebo, with overall type I error controlled</w:t>
      </w:r>
    </w:p>
    <w:p w14:paraId="7C27E084" w14:textId="77777777" w:rsidR="006E3672" w:rsidRPr="00683552" w:rsidRDefault="00DA20DF" w:rsidP="00DB7537">
      <w:pPr>
        <w:pStyle w:val="PLRFootnote"/>
        <w:keepNext/>
        <w:rPr>
          <w:rFonts w:ascii="Times New Roman" w:eastAsia="MS Mincho" w:hAnsi="Times New Roman"/>
          <w:sz w:val="22"/>
          <w:szCs w:val="22"/>
          <w:lang w:val="en-GB"/>
        </w:rPr>
      </w:pPr>
      <w:r w:rsidRPr="00683552">
        <w:rPr>
          <w:rFonts w:ascii="Times New Roman" w:eastAsia="MS Mincho" w:hAnsi="Times New Roman"/>
          <w:sz w:val="22"/>
          <w:vertAlign w:val="superscript"/>
          <w:lang w:val="en-GB"/>
        </w:rPr>
        <w:t>**</w:t>
      </w:r>
      <w:r w:rsidRPr="00683552">
        <w:rPr>
          <w:rFonts w:ascii="Times New Roman" w:eastAsia="MS Mincho" w:hAnsi="Times New Roman"/>
          <w:sz w:val="22"/>
          <w:szCs w:val="22"/>
          <w:lang w:val="en-GB"/>
        </w:rPr>
        <w:t xml:space="preserve"> p &lt; 0.001 for dulaglutide treatment group compared</w:t>
      </w:r>
      <w:r w:rsidRPr="00683552">
        <w:rPr>
          <w:szCs w:val="22"/>
        </w:rPr>
        <w:t xml:space="preserve"> </w:t>
      </w:r>
      <w:r w:rsidRPr="00683552">
        <w:rPr>
          <w:rFonts w:ascii="Times New Roman" w:eastAsia="MS Mincho" w:hAnsi="Times New Roman"/>
          <w:sz w:val="22"/>
          <w:szCs w:val="22"/>
          <w:lang w:val="en-GB"/>
        </w:rPr>
        <w:t xml:space="preserve">to placebo </w:t>
      </w:r>
    </w:p>
    <w:p w14:paraId="7C27E085" w14:textId="77777777" w:rsidR="006E3672" w:rsidRPr="00683552" w:rsidRDefault="006E3672" w:rsidP="006E3672">
      <w:pPr>
        <w:pStyle w:val="PLRFootnote"/>
        <w:rPr>
          <w:rFonts w:ascii="Times New Roman" w:eastAsia="MS Mincho" w:hAnsi="Times New Roman"/>
          <w:sz w:val="22"/>
          <w:szCs w:val="22"/>
          <w:lang w:val="en-GB"/>
        </w:rPr>
      </w:pPr>
    </w:p>
    <w:p w14:paraId="7C27E086" w14:textId="3A2C6930" w:rsidR="006E3672" w:rsidRPr="00683552" w:rsidRDefault="00DA20DF" w:rsidP="006E3672">
      <w:pPr>
        <w:spacing w:line="240" w:lineRule="auto"/>
      </w:pPr>
      <w:r w:rsidRPr="00683552">
        <w:t xml:space="preserve">The rates of documented symptomatic hypoglycaemia with </w:t>
      </w:r>
      <w:r w:rsidR="00D84054" w:rsidRPr="00683552">
        <w:t>dulaglutide</w:t>
      </w:r>
      <w:r w:rsidR="00D84054" w:rsidRPr="00683552" w:rsidDel="00D84054">
        <w:t xml:space="preserve"> </w:t>
      </w:r>
      <w:r w:rsidRPr="00683552">
        <w:t xml:space="preserve">1.5 mg and placebo were 0.90 and 0.04 episodes/patient/year, respectively. No cases of severe hypoglycaemia were observed for </w:t>
      </w:r>
      <w:r w:rsidR="00D84054" w:rsidRPr="00683552">
        <w:t>dulaglutide</w:t>
      </w:r>
      <w:r w:rsidR="00D84054" w:rsidRPr="00683552" w:rsidDel="00D84054">
        <w:t xml:space="preserve"> </w:t>
      </w:r>
      <w:r w:rsidRPr="00683552">
        <w:t>or placebo.</w:t>
      </w:r>
    </w:p>
    <w:p w14:paraId="7C27E087" w14:textId="77777777" w:rsidR="006E3672" w:rsidRPr="00683552" w:rsidRDefault="006E3672" w:rsidP="006E3672">
      <w:pPr>
        <w:spacing w:line="240" w:lineRule="auto"/>
      </w:pPr>
    </w:p>
    <w:p w14:paraId="7C27E088" w14:textId="77777777" w:rsidR="00A3382C" w:rsidRPr="00683552" w:rsidRDefault="00DA20DF" w:rsidP="00A3382C">
      <w:pPr>
        <w:spacing w:line="240" w:lineRule="auto"/>
        <w:rPr>
          <w:i/>
          <w:iCs/>
          <w:szCs w:val="22"/>
        </w:rPr>
      </w:pPr>
      <w:r w:rsidRPr="00683552">
        <w:rPr>
          <w:i/>
          <w:iCs/>
          <w:szCs w:val="22"/>
        </w:rPr>
        <w:t xml:space="preserve">Combination therapy with SGLT2 inhibitor with or without metformin </w:t>
      </w:r>
    </w:p>
    <w:p w14:paraId="7C27E089" w14:textId="77777777" w:rsidR="00A3382C" w:rsidRPr="00683552" w:rsidRDefault="00DA20DF" w:rsidP="00A3382C">
      <w:pPr>
        <w:spacing w:line="240" w:lineRule="auto"/>
      </w:pPr>
      <w:r w:rsidRPr="00683552">
        <w:t>The safety and efficacy of dulaglutide</w:t>
      </w:r>
      <w:r w:rsidRPr="00683552">
        <w:rPr>
          <w:iCs/>
          <w:szCs w:val="22"/>
        </w:rPr>
        <w:t xml:space="preserve"> as add-on to </w:t>
      </w:r>
      <w:r w:rsidRPr="00683552">
        <w:t xml:space="preserve">sodium-glucose co-transporter 2 </w:t>
      </w:r>
      <w:r w:rsidRPr="00683552">
        <w:rPr>
          <w:iCs/>
          <w:szCs w:val="22"/>
        </w:rPr>
        <w:t xml:space="preserve">inhibitor </w:t>
      </w:r>
      <w:r w:rsidRPr="00683552">
        <w:t xml:space="preserve">(SGLT2i) </w:t>
      </w:r>
      <w:r w:rsidRPr="00683552">
        <w:rPr>
          <w:iCs/>
          <w:szCs w:val="22"/>
        </w:rPr>
        <w:t>therapy</w:t>
      </w:r>
      <w:r w:rsidRPr="00683552">
        <w:t xml:space="preserve"> (96% with and 4% without metformin) were investigated in a placebo controlled study of 24 weeks duration. Treatment with Trulicity 0.75 mg or Trulicity 1.5 mg </w:t>
      </w:r>
      <w:r w:rsidRPr="00683552">
        <w:rPr>
          <w:iCs/>
          <w:szCs w:val="22"/>
        </w:rPr>
        <w:t xml:space="preserve">in combination with </w:t>
      </w:r>
      <w:r w:rsidRPr="00683552">
        <w:t xml:space="preserve">SGLT2i therapy resulted in a statistically significant reduction in HbA1c compared to placebo with SGLT2i therapy at 24 weeks. With both Trulicity 0.75 mg and 1.5 mg, a significantly higher percentage of patients reached a target HbA1c of &lt; 7.0% </w:t>
      </w:r>
      <w:r w:rsidRPr="00683552">
        <w:rPr>
          <w:iCs/>
          <w:szCs w:val="22"/>
        </w:rPr>
        <w:t xml:space="preserve">and ≤ 6.5% </w:t>
      </w:r>
      <w:r w:rsidRPr="00683552">
        <w:t xml:space="preserve">at 24 weeks compared to placebo. </w:t>
      </w:r>
    </w:p>
    <w:p w14:paraId="7C27E08A" w14:textId="77777777" w:rsidR="00A3382C" w:rsidRPr="00683552" w:rsidRDefault="00A3382C" w:rsidP="00A3382C">
      <w:pPr>
        <w:spacing w:line="240" w:lineRule="auto"/>
        <w:rPr>
          <w:szCs w:val="22"/>
          <w:highlight w:val="yellow"/>
          <w:u w:val="single"/>
        </w:rPr>
      </w:pPr>
    </w:p>
    <w:p w14:paraId="7C27E08B" w14:textId="369BF108" w:rsidR="00EC2DB1" w:rsidRPr="00683552" w:rsidRDefault="00DA20DF" w:rsidP="000A3FB2">
      <w:pPr>
        <w:pStyle w:val="PLRHeading2Centered"/>
        <w:tabs>
          <w:tab w:val="clear" w:pos="504"/>
        </w:tabs>
        <w:spacing w:before="0" w:after="0"/>
        <w:jc w:val="left"/>
        <w:rPr>
          <w:rFonts w:ascii="Times New Roman" w:hAnsi="Times New Roman"/>
          <w:b w:val="0"/>
          <w:bCs w:val="0"/>
          <w:sz w:val="22"/>
          <w:szCs w:val="22"/>
          <w:lang w:val="en-GB" w:eastAsia="ja-JP"/>
        </w:rPr>
      </w:pPr>
      <w:r w:rsidRPr="00683552">
        <w:rPr>
          <w:rFonts w:ascii="Times New Roman" w:hAnsi="Times New Roman"/>
          <w:b w:val="0"/>
          <w:bCs w:val="0"/>
          <w:sz w:val="22"/>
          <w:szCs w:val="22"/>
          <w:lang w:val="en-GB" w:eastAsia="ja-JP"/>
        </w:rPr>
        <w:t>Table 7</w:t>
      </w:r>
      <w:r w:rsidR="00687C0C"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 Results of a 24</w:t>
      </w:r>
      <w:r w:rsidR="00947CA5" w:rsidRPr="00683552">
        <w:rPr>
          <w:rFonts w:ascii="Times New Roman" w:hAnsi="Times New Roman"/>
          <w:b w:val="0"/>
          <w:bCs w:val="0"/>
          <w:sz w:val="22"/>
          <w:szCs w:val="22"/>
          <w:lang w:val="en-GB" w:eastAsia="ja-JP"/>
        </w:rPr>
        <w:t>-</w:t>
      </w:r>
      <w:r w:rsidRPr="00683552">
        <w:rPr>
          <w:rFonts w:ascii="Times New Roman" w:hAnsi="Times New Roman"/>
          <w:b w:val="0"/>
          <w:bCs w:val="0"/>
          <w:sz w:val="22"/>
          <w:szCs w:val="22"/>
          <w:lang w:val="en-GB" w:eastAsia="ja-JP"/>
        </w:rPr>
        <w:t xml:space="preserve">week placebo controlled study of </w:t>
      </w:r>
      <w:r w:rsidRPr="00683552">
        <w:rPr>
          <w:rFonts w:ascii="Times New Roman" w:hAnsi="Times New Roman"/>
          <w:b w:val="0"/>
          <w:iCs/>
          <w:sz w:val="22"/>
          <w:szCs w:val="22"/>
          <w:lang w:val="en-GB"/>
        </w:rPr>
        <w:t>dulaglutide</w:t>
      </w:r>
      <w:r w:rsidRPr="00683552">
        <w:rPr>
          <w:rFonts w:ascii="Times New Roman" w:hAnsi="Times New Roman"/>
          <w:iCs/>
          <w:sz w:val="22"/>
          <w:szCs w:val="22"/>
          <w:lang w:val="en-GB"/>
        </w:rPr>
        <w:t xml:space="preserve"> </w:t>
      </w:r>
      <w:r w:rsidRPr="00683552">
        <w:rPr>
          <w:rFonts w:ascii="Times New Roman" w:hAnsi="Times New Roman"/>
          <w:b w:val="0"/>
          <w:bCs w:val="0"/>
          <w:sz w:val="22"/>
          <w:szCs w:val="22"/>
          <w:lang w:val="en-GB" w:eastAsia="ja-JP"/>
        </w:rPr>
        <w:t>as add-on to SGLT2i therapy</w:t>
      </w:r>
    </w:p>
    <w:p w14:paraId="7C27E08C" w14:textId="77777777" w:rsidR="002A32FB" w:rsidRPr="00683552" w:rsidRDefault="002A32FB" w:rsidP="000A3FB2">
      <w:pPr>
        <w:pStyle w:val="PLRHeading2Centered"/>
        <w:tabs>
          <w:tab w:val="clear" w:pos="504"/>
        </w:tabs>
        <w:spacing w:before="0" w:after="0"/>
        <w:jc w:val="left"/>
        <w:rPr>
          <w:rFonts w:ascii="Times New Roman" w:hAnsi="Times New Roman"/>
          <w:b w:val="0"/>
          <w:bCs w:val="0"/>
          <w:sz w:val="22"/>
          <w:szCs w:val="22"/>
          <w:lang w:val="en-GB" w:eastAsia="ja-JP"/>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1219"/>
        <w:gridCol w:w="116"/>
        <w:gridCol w:w="1183"/>
        <w:gridCol w:w="1183"/>
        <w:gridCol w:w="1274"/>
        <w:gridCol w:w="1217"/>
      </w:tblGrid>
      <w:tr w:rsidR="00683552" w:rsidRPr="00683552" w14:paraId="7C27E093" w14:textId="77777777" w:rsidTr="00EE3DB5">
        <w:trPr>
          <w:trHeight w:val="766"/>
        </w:trPr>
        <w:tc>
          <w:tcPr>
            <w:tcW w:w="1695" w:type="dxa"/>
            <w:tcBorders>
              <w:bottom w:val="nil"/>
              <w:right w:val="nil"/>
            </w:tcBorders>
            <w:shd w:val="clear" w:color="auto" w:fill="auto"/>
          </w:tcPr>
          <w:p w14:paraId="7C27E08D" w14:textId="77777777" w:rsidR="00EC2DB1" w:rsidRPr="00DB7537" w:rsidRDefault="00EC2DB1" w:rsidP="00EE3DB5">
            <w:pPr>
              <w:keepNext/>
              <w:spacing w:line="240" w:lineRule="auto"/>
              <w:jc w:val="center"/>
              <w:rPr>
                <w:b/>
                <w:iCs/>
                <w:szCs w:val="22"/>
              </w:rPr>
            </w:pPr>
          </w:p>
        </w:tc>
        <w:tc>
          <w:tcPr>
            <w:tcW w:w="1305" w:type="dxa"/>
            <w:gridSpan w:val="2"/>
            <w:tcBorders>
              <w:left w:val="nil"/>
              <w:bottom w:val="nil"/>
              <w:right w:val="nil"/>
            </w:tcBorders>
          </w:tcPr>
          <w:p w14:paraId="7C27E08E" w14:textId="77777777" w:rsidR="00EC2DB1" w:rsidRPr="00DB7537" w:rsidRDefault="00DA20DF" w:rsidP="00EE3DB5">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E08F" w14:textId="77777777" w:rsidR="00EC2DB1" w:rsidRPr="00DB7537" w:rsidRDefault="00DA20DF" w:rsidP="00EE3DB5">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E090" w14:textId="77777777" w:rsidR="00EC2DB1" w:rsidRPr="00DB7537" w:rsidRDefault="00DA20DF" w:rsidP="00EE3DB5">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E091" w14:textId="77777777" w:rsidR="00EC2DB1" w:rsidRPr="00DB7537" w:rsidRDefault="00DA20DF" w:rsidP="00EE3DB5">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E092" w14:textId="77777777" w:rsidR="00EC2DB1" w:rsidRPr="00DB7537" w:rsidRDefault="00DA20DF" w:rsidP="00EE3DB5">
            <w:pPr>
              <w:keepNext/>
              <w:spacing w:line="240" w:lineRule="auto"/>
              <w:jc w:val="center"/>
              <w:rPr>
                <w:b/>
                <w:iCs/>
                <w:szCs w:val="22"/>
              </w:rPr>
            </w:pPr>
            <w:r w:rsidRPr="00DB7537">
              <w:rPr>
                <w:b/>
                <w:bCs/>
                <w:szCs w:val="22"/>
              </w:rPr>
              <w:t>Change in body weight</w:t>
            </w:r>
          </w:p>
        </w:tc>
      </w:tr>
      <w:tr w:rsidR="00683552" w:rsidRPr="00683552" w14:paraId="7C27E09B" w14:textId="77777777" w:rsidTr="00EE3DB5">
        <w:tc>
          <w:tcPr>
            <w:tcW w:w="1695" w:type="dxa"/>
            <w:tcBorders>
              <w:top w:val="nil"/>
              <w:right w:val="nil"/>
            </w:tcBorders>
            <w:shd w:val="clear" w:color="auto" w:fill="auto"/>
          </w:tcPr>
          <w:p w14:paraId="7C27E094" w14:textId="77777777" w:rsidR="00EC2DB1" w:rsidRPr="00DB7537" w:rsidRDefault="00EC2DB1" w:rsidP="00EE3DB5">
            <w:pPr>
              <w:keepNext/>
              <w:spacing w:line="240" w:lineRule="auto"/>
              <w:jc w:val="center"/>
              <w:rPr>
                <w:b/>
                <w:iCs/>
                <w:szCs w:val="22"/>
              </w:rPr>
            </w:pPr>
          </w:p>
        </w:tc>
        <w:tc>
          <w:tcPr>
            <w:tcW w:w="1305" w:type="dxa"/>
            <w:gridSpan w:val="2"/>
            <w:tcBorders>
              <w:top w:val="nil"/>
              <w:left w:val="nil"/>
              <w:right w:val="nil"/>
            </w:tcBorders>
          </w:tcPr>
          <w:p w14:paraId="7C27E095" w14:textId="77777777" w:rsidR="00EC2DB1" w:rsidRPr="00DB7537" w:rsidRDefault="00DA20DF" w:rsidP="00EE3DB5">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E096" w14:textId="77777777" w:rsidR="00EC2DB1" w:rsidRPr="00DB7537" w:rsidRDefault="00DA20DF" w:rsidP="00EE3DB5">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E097" w14:textId="77777777" w:rsidR="00EC2DB1" w:rsidRPr="00DB7537" w:rsidRDefault="00DA20DF" w:rsidP="004C13B9">
            <w:pPr>
              <w:keepNext/>
              <w:tabs>
                <w:tab w:val="clear" w:pos="567"/>
              </w:tabs>
              <w:autoSpaceDE w:val="0"/>
              <w:autoSpaceDN w:val="0"/>
              <w:adjustRightInd w:val="0"/>
              <w:spacing w:line="240" w:lineRule="auto"/>
              <w:ind w:left="-50" w:right="-120" w:hanging="142"/>
              <w:jc w:val="center"/>
              <w:rPr>
                <w:b/>
                <w:bCs/>
                <w:szCs w:val="22"/>
              </w:rPr>
            </w:pPr>
            <w:r w:rsidRPr="00DB7537">
              <w:rPr>
                <w:b/>
                <w:bCs/>
                <w:szCs w:val="22"/>
              </w:rPr>
              <w:t>&lt;7.0%</w:t>
            </w:r>
            <w:r w:rsidR="004C13B9" w:rsidRPr="00683552">
              <w:rPr>
                <w:szCs w:val="22"/>
              </w:rPr>
              <w:t>^</w:t>
            </w:r>
            <w:r w:rsidRPr="00DB7537">
              <w:rPr>
                <w:b/>
                <w:bCs/>
                <w:szCs w:val="22"/>
              </w:rPr>
              <w:t xml:space="preserve"> (%)</w:t>
            </w:r>
          </w:p>
        </w:tc>
        <w:tc>
          <w:tcPr>
            <w:tcW w:w="1183" w:type="dxa"/>
            <w:tcBorders>
              <w:top w:val="nil"/>
              <w:left w:val="nil"/>
              <w:right w:val="nil"/>
            </w:tcBorders>
            <w:shd w:val="clear" w:color="auto" w:fill="auto"/>
          </w:tcPr>
          <w:p w14:paraId="7C27E098" w14:textId="77777777" w:rsidR="00EC2DB1" w:rsidRPr="00DB7537" w:rsidRDefault="00DA20DF" w:rsidP="00EE3DB5">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E099" w14:textId="77777777" w:rsidR="00EC2DB1" w:rsidRPr="00DB7537" w:rsidRDefault="00DA20DF" w:rsidP="00EE3DB5">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E09A" w14:textId="77777777" w:rsidR="00EC2DB1" w:rsidRPr="00DB7537" w:rsidRDefault="00DA20DF" w:rsidP="00EE3DB5">
            <w:pPr>
              <w:keepNext/>
              <w:spacing w:line="240" w:lineRule="auto"/>
              <w:jc w:val="center"/>
              <w:rPr>
                <w:b/>
                <w:iCs/>
                <w:szCs w:val="22"/>
              </w:rPr>
            </w:pPr>
            <w:r w:rsidRPr="00DB7537">
              <w:rPr>
                <w:b/>
                <w:iCs/>
                <w:szCs w:val="22"/>
              </w:rPr>
              <w:t>(kg)</w:t>
            </w:r>
          </w:p>
        </w:tc>
      </w:tr>
      <w:tr w:rsidR="00683552" w:rsidRPr="00683552" w14:paraId="7C27E09D" w14:textId="77777777" w:rsidTr="00EE3DB5">
        <w:tc>
          <w:tcPr>
            <w:tcW w:w="9192" w:type="dxa"/>
            <w:gridSpan w:val="9"/>
            <w:shd w:val="clear" w:color="auto" w:fill="auto"/>
            <w:vAlign w:val="bottom"/>
          </w:tcPr>
          <w:p w14:paraId="7C27E09C" w14:textId="77777777" w:rsidR="00EC2DB1" w:rsidRPr="00DB7537" w:rsidRDefault="00DA20DF" w:rsidP="00EE3DB5">
            <w:pPr>
              <w:pStyle w:val="mdTblEntryL"/>
              <w:spacing w:after="0" w:line="240" w:lineRule="auto"/>
              <w:rPr>
                <w:rFonts w:eastAsia="Calibri"/>
                <w:b/>
                <w:sz w:val="22"/>
                <w:szCs w:val="22"/>
                <w:lang w:val="en-GB"/>
              </w:rPr>
            </w:pPr>
            <w:r w:rsidRPr="00DB7537">
              <w:rPr>
                <w:rFonts w:eastAsia="MS Mincho"/>
                <w:b/>
                <w:sz w:val="22"/>
                <w:szCs w:val="22"/>
                <w:lang w:val="en-GB"/>
              </w:rPr>
              <w:t>24 weeks</w:t>
            </w:r>
          </w:p>
        </w:tc>
      </w:tr>
      <w:tr w:rsidR="00683552" w:rsidRPr="00683552" w14:paraId="7C27E0A5" w14:textId="77777777" w:rsidTr="00EE3DB5">
        <w:tc>
          <w:tcPr>
            <w:tcW w:w="1951" w:type="dxa"/>
            <w:gridSpan w:val="2"/>
            <w:shd w:val="clear" w:color="auto" w:fill="auto"/>
            <w:vAlign w:val="bottom"/>
          </w:tcPr>
          <w:p w14:paraId="7C27E09E" w14:textId="77777777" w:rsidR="00EC2DB1" w:rsidRPr="00DB7537" w:rsidRDefault="00DA20DF" w:rsidP="00EE3DB5">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(n=141)</w:t>
            </w:r>
          </w:p>
        </w:tc>
        <w:tc>
          <w:tcPr>
            <w:tcW w:w="1049" w:type="dxa"/>
            <w:vAlign w:val="center"/>
          </w:tcPr>
          <w:p w14:paraId="7C27E09F"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219" w:type="dxa"/>
            <w:shd w:val="clear" w:color="auto" w:fill="auto"/>
            <w:vAlign w:val="center"/>
          </w:tcPr>
          <w:p w14:paraId="7C27E0A0"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-1.19</w:t>
            </w:r>
            <w:r w:rsidRPr="00683552">
              <w:rPr>
                <w:bCs/>
                <w:sz w:val="22"/>
                <w:szCs w:val="22"/>
                <w:vertAlign w:val="superscript"/>
                <w:lang w:val="en-GB"/>
              </w:rPr>
              <w:t>‡‡</w:t>
            </w:r>
          </w:p>
        </w:tc>
        <w:tc>
          <w:tcPr>
            <w:tcW w:w="1299" w:type="dxa"/>
            <w:gridSpan w:val="2"/>
            <w:shd w:val="clear" w:color="auto" w:fill="auto"/>
            <w:vAlign w:val="center"/>
          </w:tcPr>
          <w:p w14:paraId="7C27E0A1"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58.8</w:t>
            </w:r>
            <w:r w:rsidRPr="00683552">
              <w:rPr>
                <w:bCs/>
                <w:sz w:val="22"/>
                <w:szCs w:val="22"/>
                <w:vertAlign w:val="superscript"/>
                <w:lang w:val="en-GB"/>
              </w:rPr>
              <w:t>‡‡</w:t>
            </w:r>
          </w:p>
        </w:tc>
        <w:tc>
          <w:tcPr>
            <w:tcW w:w="1183" w:type="dxa"/>
            <w:shd w:val="clear" w:color="auto" w:fill="auto"/>
            <w:vAlign w:val="center"/>
          </w:tcPr>
          <w:p w14:paraId="7C27E0A2"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38.9</w:t>
            </w:r>
            <w:r w:rsidRPr="00683552">
              <w:rPr>
                <w:rFonts w:eastAsia="MS Mincho"/>
                <w:sz w:val="22"/>
                <w:szCs w:val="22"/>
                <w:vertAlign w:val="superscript"/>
                <w:lang w:val="en-GB"/>
              </w:rPr>
              <w:t>**</w:t>
            </w:r>
          </w:p>
        </w:tc>
        <w:tc>
          <w:tcPr>
            <w:tcW w:w="1274" w:type="dxa"/>
            <w:shd w:val="clear" w:color="auto" w:fill="auto"/>
            <w:vAlign w:val="center"/>
          </w:tcPr>
          <w:p w14:paraId="7C27E0A3"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-1.44</w:t>
            </w:r>
          </w:p>
        </w:tc>
        <w:tc>
          <w:tcPr>
            <w:tcW w:w="1217" w:type="dxa"/>
            <w:shd w:val="clear" w:color="auto" w:fill="auto"/>
            <w:vAlign w:val="center"/>
          </w:tcPr>
          <w:p w14:paraId="7C27E0A4"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-2.6</w:t>
            </w:r>
          </w:p>
        </w:tc>
      </w:tr>
      <w:tr w:rsidR="00683552" w:rsidRPr="00683552" w14:paraId="7C27E0AD" w14:textId="77777777" w:rsidTr="00EE3DB5">
        <w:tc>
          <w:tcPr>
            <w:tcW w:w="1951" w:type="dxa"/>
            <w:gridSpan w:val="2"/>
            <w:shd w:val="clear" w:color="auto" w:fill="auto"/>
            <w:vAlign w:val="bottom"/>
          </w:tcPr>
          <w:p w14:paraId="7C27E0A6" w14:textId="77777777" w:rsidR="00EC2DB1" w:rsidRPr="00DB7537" w:rsidRDefault="00DA20DF" w:rsidP="00EE3DB5">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(n=142)</w:t>
            </w:r>
          </w:p>
        </w:tc>
        <w:tc>
          <w:tcPr>
            <w:tcW w:w="1049" w:type="dxa"/>
            <w:vAlign w:val="center"/>
          </w:tcPr>
          <w:p w14:paraId="7C27E0A7"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8.04</w:t>
            </w:r>
          </w:p>
        </w:tc>
        <w:tc>
          <w:tcPr>
            <w:tcW w:w="1219" w:type="dxa"/>
            <w:shd w:val="clear" w:color="auto" w:fill="auto"/>
            <w:vAlign w:val="center"/>
          </w:tcPr>
          <w:p w14:paraId="7C27E0A8"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-1.33</w:t>
            </w:r>
            <w:r w:rsidRPr="00683552">
              <w:rPr>
                <w:bCs/>
                <w:sz w:val="22"/>
                <w:szCs w:val="22"/>
                <w:vertAlign w:val="superscript"/>
                <w:lang w:val="en-GB"/>
              </w:rPr>
              <w:t>‡‡</w:t>
            </w:r>
          </w:p>
        </w:tc>
        <w:tc>
          <w:tcPr>
            <w:tcW w:w="1299" w:type="dxa"/>
            <w:gridSpan w:val="2"/>
            <w:shd w:val="clear" w:color="auto" w:fill="auto"/>
            <w:vAlign w:val="center"/>
          </w:tcPr>
          <w:p w14:paraId="7C27E0A9"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67.4</w:t>
            </w:r>
            <w:r w:rsidRPr="00683552">
              <w:rPr>
                <w:bCs/>
                <w:sz w:val="22"/>
                <w:szCs w:val="22"/>
                <w:vertAlign w:val="superscript"/>
                <w:lang w:val="en-GB"/>
              </w:rPr>
              <w:t>‡‡</w:t>
            </w:r>
          </w:p>
        </w:tc>
        <w:tc>
          <w:tcPr>
            <w:tcW w:w="1183" w:type="dxa"/>
            <w:shd w:val="clear" w:color="auto" w:fill="auto"/>
            <w:vAlign w:val="center"/>
          </w:tcPr>
          <w:p w14:paraId="7C27E0AA"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50.8</w:t>
            </w:r>
            <w:r w:rsidRPr="00683552">
              <w:rPr>
                <w:rFonts w:eastAsia="MS Mincho"/>
                <w:sz w:val="22"/>
                <w:szCs w:val="22"/>
                <w:vertAlign w:val="superscript"/>
                <w:lang w:val="en-GB"/>
              </w:rPr>
              <w:t>**</w:t>
            </w:r>
          </w:p>
        </w:tc>
        <w:tc>
          <w:tcPr>
            <w:tcW w:w="1274" w:type="dxa"/>
            <w:shd w:val="clear" w:color="auto" w:fill="auto"/>
            <w:vAlign w:val="center"/>
          </w:tcPr>
          <w:p w14:paraId="7C27E0AB"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-1.77</w:t>
            </w:r>
          </w:p>
        </w:tc>
        <w:tc>
          <w:tcPr>
            <w:tcW w:w="1217" w:type="dxa"/>
            <w:shd w:val="clear" w:color="auto" w:fill="auto"/>
            <w:vAlign w:val="center"/>
          </w:tcPr>
          <w:p w14:paraId="7C27E0AC"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-3.1</w:t>
            </w:r>
          </w:p>
        </w:tc>
      </w:tr>
      <w:tr w:rsidR="00683552" w:rsidRPr="00683552" w14:paraId="7C27E0B5" w14:textId="77777777" w:rsidTr="00EE3DB5">
        <w:tc>
          <w:tcPr>
            <w:tcW w:w="1951" w:type="dxa"/>
            <w:gridSpan w:val="2"/>
            <w:shd w:val="clear" w:color="auto" w:fill="auto"/>
            <w:vAlign w:val="bottom"/>
          </w:tcPr>
          <w:p w14:paraId="7C27E0AE" w14:textId="77777777" w:rsidR="00EC2DB1" w:rsidRPr="00DB7537" w:rsidRDefault="00DA20DF" w:rsidP="00EE3DB5">
            <w:pPr>
              <w:pStyle w:val="mdTblEntryL"/>
              <w:spacing w:after="0" w:line="240" w:lineRule="auto"/>
              <w:rPr>
                <w:rFonts w:eastAsia="MS Mincho"/>
                <w:sz w:val="22"/>
                <w:szCs w:val="22"/>
                <w:lang w:val="en-GB"/>
              </w:rPr>
            </w:pPr>
            <w:r w:rsidRPr="00DB7537">
              <w:rPr>
                <w:rFonts w:eastAsia="MS Mincho"/>
                <w:sz w:val="22"/>
                <w:szCs w:val="22"/>
                <w:lang w:val="en-GB"/>
              </w:rPr>
              <w:t>Placebo (n=140)</w:t>
            </w:r>
          </w:p>
        </w:tc>
        <w:tc>
          <w:tcPr>
            <w:tcW w:w="1049" w:type="dxa"/>
            <w:vAlign w:val="center"/>
          </w:tcPr>
          <w:p w14:paraId="7C27E0AF"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219" w:type="dxa"/>
            <w:shd w:val="clear" w:color="auto" w:fill="auto"/>
            <w:vAlign w:val="center"/>
          </w:tcPr>
          <w:p w14:paraId="7C27E0B0"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-0.51</w:t>
            </w:r>
          </w:p>
        </w:tc>
        <w:tc>
          <w:tcPr>
            <w:tcW w:w="1299" w:type="dxa"/>
            <w:gridSpan w:val="2"/>
            <w:shd w:val="clear" w:color="auto" w:fill="auto"/>
            <w:vAlign w:val="center"/>
          </w:tcPr>
          <w:p w14:paraId="7C27E0B1"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31.2</w:t>
            </w:r>
          </w:p>
        </w:tc>
        <w:tc>
          <w:tcPr>
            <w:tcW w:w="1183" w:type="dxa"/>
            <w:shd w:val="clear" w:color="auto" w:fill="auto"/>
            <w:vAlign w:val="center"/>
          </w:tcPr>
          <w:p w14:paraId="7C27E0B2"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14.6</w:t>
            </w:r>
          </w:p>
        </w:tc>
        <w:tc>
          <w:tcPr>
            <w:tcW w:w="1274" w:type="dxa"/>
            <w:shd w:val="clear" w:color="auto" w:fill="auto"/>
            <w:vAlign w:val="center"/>
          </w:tcPr>
          <w:p w14:paraId="7C27E0B3"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-0.29</w:t>
            </w:r>
          </w:p>
        </w:tc>
        <w:tc>
          <w:tcPr>
            <w:tcW w:w="1217" w:type="dxa"/>
            <w:shd w:val="clear" w:color="auto" w:fill="auto"/>
            <w:vAlign w:val="center"/>
          </w:tcPr>
          <w:p w14:paraId="7C27E0B4" w14:textId="77777777" w:rsidR="00EC2DB1" w:rsidRPr="00DB7537" w:rsidRDefault="00DA20DF" w:rsidP="00EE3DB5">
            <w:pPr>
              <w:pStyle w:val="mdTblEntryL"/>
              <w:spacing w:after="0" w:line="240" w:lineRule="auto"/>
              <w:jc w:val="center"/>
              <w:rPr>
                <w:rFonts w:eastAsia="Calibri"/>
                <w:sz w:val="22"/>
                <w:szCs w:val="22"/>
                <w:lang w:val="en-GB"/>
              </w:rPr>
            </w:pPr>
            <w:r w:rsidRPr="00DB7537">
              <w:rPr>
                <w:rFonts w:eastAsia="Calibri"/>
                <w:sz w:val="22"/>
                <w:szCs w:val="22"/>
                <w:lang w:val="en-GB"/>
              </w:rPr>
              <w:t>-2.3</w:t>
            </w:r>
          </w:p>
        </w:tc>
      </w:tr>
    </w:tbl>
    <w:p w14:paraId="7C27E0B6" w14:textId="77777777" w:rsidR="00EC2DB1" w:rsidRPr="00683552" w:rsidRDefault="00DA20DF" w:rsidP="00EC2DB1">
      <w:pPr>
        <w:pStyle w:val="PLRFootnote"/>
        <w:tabs>
          <w:tab w:val="clear" w:pos="187"/>
          <w:tab w:val="left" w:pos="284"/>
        </w:tabs>
        <w:ind w:left="284" w:hanging="284"/>
        <w:rPr>
          <w:rFonts w:ascii="Times New Roman" w:eastAsia="MS Mincho" w:hAnsi="Times New Roman"/>
          <w:sz w:val="22"/>
          <w:szCs w:val="22"/>
          <w:lang w:val="en-GB"/>
        </w:rPr>
      </w:pPr>
      <w:r w:rsidRPr="00683552">
        <w:rPr>
          <w:rFonts w:ascii="Times New Roman" w:hAnsi="Times New Roman"/>
          <w:bCs/>
          <w:sz w:val="22"/>
          <w:szCs w:val="22"/>
          <w:vertAlign w:val="superscript"/>
          <w:lang w:val="en-GB"/>
        </w:rPr>
        <w:t>‡‡</w:t>
      </w:r>
      <w:r w:rsidRPr="00683552">
        <w:rPr>
          <w:rFonts w:eastAsia="Calibri"/>
          <w:sz w:val="16"/>
          <w:szCs w:val="16"/>
        </w:rPr>
        <w:t xml:space="preserve"> </w:t>
      </w:r>
      <w:r w:rsidRPr="00683552">
        <w:rPr>
          <w:rFonts w:eastAsia="Calibri"/>
          <w:sz w:val="16"/>
          <w:szCs w:val="16"/>
        </w:rPr>
        <w:tab/>
      </w:r>
      <w:r w:rsidRPr="00683552">
        <w:rPr>
          <w:rFonts w:ascii="Times New Roman" w:eastAsia="MS Mincho" w:hAnsi="Times New Roman"/>
          <w:sz w:val="22"/>
          <w:szCs w:val="22"/>
          <w:lang w:val="en-GB"/>
        </w:rPr>
        <w:t xml:space="preserve">p &lt; 0.001 for superiority of </w:t>
      </w:r>
      <w:r w:rsidRPr="00683552">
        <w:rPr>
          <w:rFonts w:ascii="Times New Roman" w:hAnsi="Times New Roman"/>
          <w:iCs/>
          <w:sz w:val="22"/>
          <w:szCs w:val="22"/>
          <w:lang w:val="en-GB"/>
        </w:rPr>
        <w:t xml:space="preserve">dulaglutide </w:t>
      </w:r>
      <w:r w:rsidRPr="00683552">
        <w:rPr>
          <w:rFonts w:ascii="Times New Roman" w:eastAsia="MS Mincho" w:hAnsi="Times New Roman"/>
          <w:sz w:val="22"/>
          <w:szCs w:val="22"/>
          <w:lang w:val="en-GB"/>
        </w:rPr>
        <w:t>compared to placebo, with overall type I error controlled</w:t>
      </w:r>
    </w:p>
    <w:p w14:paraId="7C27E0B7" w14:textId="77777777" w:rsidR="00EC2DB1" w:rsidRPr="00683552" w:rsidRDefault="00DA20DF" w:rsidP="00EC2DB1">
      <w:pPr>
        <w:pStyle w:val="PLRFootnote"/>
        <w:rPr>
          <w:rFonts w:ascii="Times New Roman" w:eastAsia="MS Mincho" w:hAnsi="Times New Roman"/>
          <w:sz w:val="22"/>
          <w:szCs w:val="22"/>
          <w:lang w:val="en-GB"/>
        </w:rPr>
      </w:pPr>
      <w:r w:rsidRPr="00683552">
        <w:rPr>
          <w:rFonts w:ascii="Times New Roman" w:eastAsia="MS Mincho" w:hAnsi="Times New Roman"/>
          <w:sz w:val="22"/>
          <w:vertAlign w:val="superscript"/>
          <w:lang w:val="en-GB"/>
        </w:rPr>
        <w:t>**</w:t>
      </w:r>
      <w:r w:rsidRPr="00683552">
        <w:rPr>
          <w:rFonts w:ascii="Times New Roman" w:eastAsia="MS Mincho" w:hAnsi="Times New Roman"/>
          <w:sz w:val="22"/>
          <w:szCs w:val="22"/>
          <w:lang w:val="en-GB"/>
        </w:rPr>
        <w:t xml:space="preserve"> p &lt; 0.001 for dulaglutide treatment group compared</w:t>
      </w:r>
      <w:r w:rsidRPr="00683552">
        <w:rPr>
          <w:szCs w:val="22"/>
        </w:rPr>
        <w:t xml:space="preserve"> </w:t>
      </w:r>
      <w:r w:rsidRPr="00683552">
        <w:rPr>
          <w:rFonts w:ascii="Times New Roman" w:eastAsia="MS Mincho" w:hAnsi="Times New Roman"/>
          <w:sz w:val="22"/>
          <w:szCs w:val="22"/>
          <w:lang w:val="en-GB"/>
        </w:rPr>
        <w:t xml:space="preserve">to placebo </w:t>
      </w:r>
    </w:p>
    <w:p w14:paraId="7C27E0B8" w14:textId="177A934E" w:rsidR="00EC2DB1" w:rsidRPr="00683552" w:rsidRDefault="00DA20DF" w:rsidP="00EC2DB1">
      <w:pPr>
        <w:spacing w:line="240" w:lineRule="auto"/>
        <w:rPr>
          <w:szCs w:val="22"/>
        </w:rPr>
      </w:pPr>
      <w:r w:rsidRPr="00683552">
        <w:rPr>
          <w:szCs w:val="22"/>
        </w:rPr>
        <w:t>^ Patients who withdrew from randomi</w:t>
      </w:r>
      <w:r w:rsidR="00687C0C" w:rsidRPr="00683552">
        <w:rPr>
          <w:szCs w:val="22"/>
        </w:rPr>
        <w:t>s</w:t>
      </w:r>
      <w:r w:rsidRPr="00683552">
        <w:rPr>
          <w:szCs w:val="22"/>
        </w:rPr>
        <w:t>ed treatment before 24 weeks were considered as not meeting the target</w:t>
      </w:r>
    </w:p>
    <w:p w14:paraId="7C27E0B9" w14:textId="77777777" w:rsidR="00A3382C" w:rsidRPr="00683552" w:rsidRDefault="00A3382C" w:rsidP="00A3382C">
      <w:pPr>
        <w:spacing w:line="240" w:lineRule="auto"/>
        <w:rPr>
          <w:szCs w:val="22"/>
          <w:u w:val="single"/>
        </w:rPr>
      </w:pPr>
    </w:p>
    <w:p w14:paraId="7C27E0BA" w14:textId="649F52E5" w:rsidR="00A3382C" w:rsidRPr="00683552" w:rsidRDefault="00DA20DF" w:rsidP="00A3382C">
      <w:pPr>
        <w:spacing w:line="240" w:lineRule="auto"/>
        <w:rPr>
          <w:szCs w:val="22"/>
        </w:rPr>
      </w:pPr>
      <w:r w:rsidRPr="00683552">
        <w:rPr>
          <w:szCs w:val="22"/>
        </w:rPr>
        <w:t xml:space="preserve">The rates of documented symptomatic hypoglycaemia with </w:t>
      </w:r>
      <w:r w:rsidR="00D84054" w:rsidRPr="00683552">
        <w:t>dulaglutide</w:t>
      </w:r>
      <w:r w:rsidR="00D84054" w:rsidRPr="00683552" w:rsidDel="00D84054">
        <w:rPr>
          <w:szCs w:val="22"/>
        </w:rPr>
        <w:t xml:space="preserve"> </w:t>
      </w:r>
      <w:r w:rsidRPr="00683552">
        <w:rPr>
          <w:szCs w:val="22"/>
        </w:rPr>
        <w:t xml:space="preserve">0.75 mg, </w:t>
      </w:r>
      <w:r w:rsidR="00D84054" w:rsidRPr="00683552">
        <w:t>dulaglutide</w:t>
      </w:r>
      <w:r w:rsidR="00D84054" w:rsidRPr="00683552" w:rsidDel="00D84054">
        <w:rPr>
          <w:szCs w:val="22"/>
        </w:rPr>
        <w:t xml:space="preserve"> </w:t>
      </w:r>
      <w:r w:rsidRPr="00683552">
        <w:rPr>
          <w:szCs w:val="22"/>
        </w:rPr>
        <w:t>1.5 mg, and placebo were 0.1</w:t>
      </w:r>
      <w:r w:rsidR="00036555" w:rsidRPr="00683552">
        <w:rPr>
          <w:szCs w:val="22"/>
        </w:rPr>
        <w:t>5</w:t>
      </w:r>
      <w:r w:rsidRPr="00683552">
        <w:rPr>
          <w:szCs w:val="22"/>
        </w:rPr>
        <w:t xml:space="preserve">, 0.16 and 0.12 episodes/patient/year, respectively. One patient reported severe hypoglycaemia with </w:t>
      </w:r>
      <w:r w:rsidR="00D84054" w:rsidRPr="00683552">
        <w:t>dulaglutide</w:t>
      </w:r>
      <w:r w:rsidR="00D84054" w:rsidRPr="00683552" w:rsidDel="00D84054">
        <w:rPr>
          <w:iCs/>
          <w:szCs w:val="22"/>
        </w:rPr>
        <w:t xml:space="preserve"> </w:t>
      </w:r>
      <w:r w:rsidRPr="00683552">
        <w:rPr>
          <w:iCs/>
          <w:szCs w:val="22"/>
        </w:rPr>
        <w:t>0</w:t>
      </w:r>
      <w:r w:rsidRPr="00683552">
        <w:rPr>
          <w:szCs w:val="22"/>
        </w:rPr>
        <w:t xml:space="preserve">.75 mg in combination with SGLT2i therapy and none with </w:t>
      </w:r>
      <w:r w:rsidR="00D84054" w:rsidRPr="00683552">
        <w:t>dulaglutide</w:t>
      </w:r>
      <w:r w:rsidR="00D84054" w:rsidRPr="00683552" w:rsidDel="00D84054">
        <w:rPr>
          <w:iCs/>
          <w:szCs w:val="22"/>
        </w:rPr>
        <w:t xml:space="preserve"> </w:t>
      </w:r>
      <w:r w:rsidRPr="00683552">
        <w:rPr>
          <w:iCs/>
          <w:szCs w:val="22"/>
        </w:rPr>
        <w:t>1</w:t>
      </w:r>
      <w:r w:rsidRPr="00683552">
        <w:rPr>
          <w:szCs w:val="22"/>
        </w:rPr>
        <w:t>.5 mg or placebo.</w:t>
      </w:r>
    </w:p>
    <w:p w14:paraId="7C27E0BB" w14:textId="77777777" w:rsidR="00A3382C" w:rsidRPr="00683552" w:rsidRDefault="00A3382C" w:rsidP="00A3382C">
      <w:pPr>
        <w:pStyle w:val="PLRHeading3"/>
        <w:rPr>
          <w:rFonts w:ascii="Times New Roman" w:hAnsi="Times New Roman"/>
          <w:i/>
          <w:sz w:val="22"/>
          <w:szCs w:val="22"/>
          <w:u w:val="none"/>
          <w:lang w:val="en-GB"/>
        </w:rPr>
      </w:pPr>
    </w:p>
    <w:p w14:paraId="7C27E0BC" w14:textId="77777777" w:rsidR="00863397" w:rsidRPr="00683552" w:rsidRDefault="00DA20DF" w:rsidP="00863397">
      <w:pPr>
        <w:spacing w:line="240" w:lineRule="auto"/>
        <w:rPr>
          <w:i/>
          <w:iCs/>
          <w:szCs w:val="22"/>
        </w:rPr>
      </w:pPr>
      <w:r w:rsidRPr="00683552">
        <w:rPr>
          <w:i/>
          <w:iCs/>
          <w:szCs w:val="22"/>
        </w:rPr>
        <w:lastRenderedPageBreak/>
        <w:t xml:space="preserve">Combination therapy with metformin and </w:t>
      </w:r>
      <w:r w:rsidRPr="00683552">
        <w:rPr>
          <w:i/>
          <w:szCs w:val="22"/>
        </w:rPr>
        <w:t>pioglitazone</w:t>
      </w:r>
    </w:p>
    <w:p w14:paraId="7C27E0BD" w14:textId="77777777" w:rsidR="00863397" w:rsidRPr="00683552" w:rsidRDefault="00DA20DF" w:rsidP="00863397">
      <w:pPr>
        <w:spacing w:line="240" w:lineRule="auto"/>
      </w:pPr>
      <w:r w:rsidRPr="00683552">
        <w:rPr>
          <w:szCs w:val="22"/>
        </w:rPr>
        <w:t xml:space="preserve">In a placebo and active (exenatide twice daily) controlled study, both in combination with metformin and pioglitazone, Trulicity 1.5 mg and 0.75 mg demonstrated superiority for HbA1c reduction in comparison to placebo and exenatide, accompanied by a significantly a greater percentage of patients achieving HbA1c targets of </w:t>
      </w:r>
      <w:r w:rsidRPr="00683552">
        <w:rPr>
          <w:iCs/>
          <w:szCs w:val="22"/>
        </w:rPr>
        <w:t>&lt;</w:t>
      </w:r>
      <w:r w:rsidRPr="00683552">
        <w:rPr>
          <w:szCs w:val="22"/>
        </w:rPr>
        <w:t> </w:t>
      </w:r>
      <w:r w:rsidRPr="00683552">
        <w:rPr>
          <w:iCs/>
          <w:szCs w:val="22"/>
        </w:rPr>
        <w:t>7.0 % or ≤ 6.5 %</w:t>
      </w:r>
    </w:p>
    <w:p w14:paraId="7C27E0BE" w14:textId="77777777" w:rsidR="00863397" w:rsidRPr="00683552" w:rsidRDefault="00863397" w:rsidP="00863397">
      <w:pPr>
        <w:spacing w:line="240" w:lineRule="auto"/>
        <w:rPr>
          <w:szCs w:val="22"/>
          <w:lang w:eastAsia="ja-JP"/>
        </w:rPr>
      </w:pPr>
    </w:p>
    <w:p w14:paraId="7C27E0BF" w14:textId="4EF9AE9D" w:rsidR="00863397" w:rsidRPr="00683552" w:rsidRDefault="00DA20DF" w:rsidP="00863397">
      <w:pPr>
        <w:keepNext/>
        <w:spacing w:line="240" w:lineRule="auto"/>
        <w:rPr>
          <w:szCs w:val="22"/>
        </w:rPr>
      </w:pPr>
      <w:r w:rsidRPr="00683552">
        <w:rPr>
          <w:szCs w:val="22"/>
          <w:lang w:eastAsia="ja-JP"/>
        </w:rPr>
        <w:t xml:space="preserve">Table </w:t>
      </w:r>
      <w:r w:rsidR="00A3382C" w:rsidRPr="00683552">
        <w:rPr>
          <w:szCs w:val="22"/>
          <w:lang w:eastAsia="ja-JP"/>
        </w:rPr>
        <w:t>8</w:t>
      </w:r>
      <w:r w:rsidR="00687C0C" w:rsidRPr="00683552">
        <w:rPr>
          <w:szCs w:val="22"/>
          <w:lang w:eastAsia="ja-JP"/>
        </w:rPr>
        <w:t>.</w:t>
      </w:r>
      <w:r w:rsidRPr="00683552">
        <w:rPr>
          <w:szCs w:val="22"/>
          <w:lang w:eastAsia="ja-JP"/>
        </w:rPr>
        <w:t xml:space="preserve"> Results of </w:t>
      </w:r>
      <w:r w:rsidRPr="00683552">
        <w:rPr>
          <w:iCs/>
          <w:szCs w:val="22"/>
        </w:rPr>
        <w:t>a 52</w:t>
      </w:r>
      <w:r w:rsidR="00A119AA" w:rsidRPr="00683552">
        <w:rPr>
          <w:iCs/>
          <w:szCs w:val="22"/>
        </w:rPr>
        <w:t>-</w:t>
      </w:r>
      <w:r w:rsidRPr="00683552">
        <w:rPr>
          <w:iCs/>
          <w:szCs w:val="22"/>
        </w:rPr>
        <w:t xml:space="preserve">week active controlled study </w:t>
      </w:r>
      <w:r w:rsidRPr="00683552">
        <w:rPr>
          <w:szCs w:val="22"/>
        </w:rPr>
        <w:t>with two doses of dulag</w:t>
      </w:r>
      <w:r w:rsidR="00A732D8" w:rsidRPr="00683552">
        <w:rPr>
          <w:szCs w:val="22"/>
        </w:rPr>
        <w:t>lutide</w:t>
      </w:r>
      <w:r w:rsidRPr="00683552">
        <w:rPr>
          <w:szCs w:val="22"/>
        </w:rPr>
        <w:t xml:space="preserve"> in comparison to exenatide</w:t>
      </w:r>
    </w:p>
    <w:p w14:paraId="7C27E0C0" w14:textId="77777777" w:rsidR="002A32FB" w:rsidRPr="00683552" w:rsidRDefault="002A32FB" w:rsidP="00863397">
      <w:pPr>
        <w:keepNext/>
        <w:spacing w:line="240" w:lineRule="auto"/>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85"/>
        <w:gridCol w:w="1250"/>
        <w:gridCol w:w="1183"/>
        <w:gridCol w:w="1183"/>
        <w:gridCol w:w="1274"/>
        <w:gridCol w:w="1217"/>
      </w:tblGrid>
      <w:tr w:rsidR="00683552" w:rsidRPr="00683552" w14:paraId="7C27E0C7" w14:textId="77777777" w:rsidTr="0005064F">
        <w:trPr>
          <w:trHeight w:val="766"/>
        </w:trPr>
        <w:tc>
          <w:tcPr>
            <w:tcW w:w="1695" w:type="dxa"/>
            <w:tcBorders>
              <w:bottom w:val="nil"/>
              <w:right w:val="nil"/>
            </w:tcBorders>
            <w:shd w:val="clear" w:color="auto" w:fill="auto"/>
          </w:tcPr>
          <w:p w14:paraId="7C27E0C1" w14:textId="77777777" w:rsidR="00863397" w:rsidRPr="00DB7537" w:rsidRDefault="00863397" w:rsidP="0005064F">
            <w:pPr>
              <w:keepNext/>
              <w:spacing w:line="240" w:lineRule="auto"/>
              <w:jc w:val="center"/>
              <w:rPr>
                <w:b/>
                <w:iCs/>
                <w:szCs w:val="22"/>
              </w:rPr>
            </w:pPr>
          </w:p>
        </w:tc>
        <w:tc>
          <w:tcPr>
            <w:tcW w:w="1305" w:type="dxa"/>
            <w:gridSpan w:val="2"/>
            <w:tcBorders>
              <w:left w:val="nil"/>
              <w:bottom w:val="nil"/>
              <w:right w:val="nil"/>
            </w:tcBorders>
          </w:tcPr>
          <w:p w14:paraId="7C27E0C2" w14:textId="77777777" w:rsidR="00863397" w:rsidRPr="00DB7537" w:rsidRDefault="00DA20DF" w:rsidP="0005064F">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E0C3" w14:textId="77777777" w:rsidR="00863397" w:rsidRPr="00DB7537" w:rsidRDefault="00DA20DF" w:rsidP="0005064F">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E0C4" w14:textId="77777777" w:rsidR="00863397" w:rsidRPr="00DB7537" w:rsidRDefault="00DA20DF" w:rsidP="0005064F">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E0C5" w14:textId="77777777" w:rsidR="00863397" w:rsidRPr="00DB7537" w:rsidRDefault="00DA20DF" w:rsidP="0005064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E0C6" w14:textId="77777777" w:rsidR="00863397" w:rsidRPr="00DB7537" w:rsidRDefault="00DA20DF" w:rsidP="0005064F">
            <w:pPr>
              <w:keepNext/>
              <w:spacing w:line="240" w:lineRule="auto"/>
              <w:jc w:val="center"/>
              <w:rPr>
                <w:b/>
                <w:iCs/>
                <w:szCs w:val="22"/>
              </w:rPr>
            </w:pPr>
            <w:r w:rsidRPr="00DB7537">
              <w:rPr>
                <w:b/>
                <w:bCs/>
                <w:szCs w:val="22"/>
              </w:rPr>
              <w:t>Change in body weight</w:t>
            </w:r>
          </w:p>
        </w:tc>
      </w:tr>
      <w:tr w:rsidR="00683552" w:rsidRPr="00683552" w14:paraId="7C27E0CF" w14:textId="77777777" w:rsidTr="0005064F">
        <w:tc>
          <w:tcPr>
            <w:tcW w:w="1695" w:type="dxa"/>
            <w:tcBorders>
              <w:top w:val="nil"/>
              <w:right w:val="nil"/>
            </w:tcBorders>
            <w:shd w:val="clear" w:color="auto" w:fill="auto"/>
          </w:tcPr>
          <w:p w14:paraId="7C27E0C8" w14:textId="77777777" w:rsidR="00863397" w:rsidRPr="00DB7537" w:rsidRDefault="00863397" w:rsidP="0005064F">
            <w:pPr>
              <w:keepNext/>
              <w:spacing w:line="240" w:lineRule="auto"/>
              <w:jc w:val="center"/>
              <w:rPr>
                <w:b/>
                <w:iCs/>
                <w:szCs w:val="22"/>
              </w:rPr>
            </w:pPr>
          </w:p>
        </w:tc>
        <w:tc>
          <w:tcPr>
            <w:tcW w:w="1305" w:type="dxa"/>
            <w:gridSpan w:val="2"/>
            <w:tcBorders>
              <w:top w:val="nil"/>
              <w:left w:val="nil"/>
              <w:right w:val="nil"/>
            </w:tcBorders>
          </w:tcPr>
          <w:p w14:paraId="7C27E0C9" w14:textId="77777777" w:rsidR="00863397" w:rsidRPr="00DB7537" w:rsidRDefault="00DA20DF" w:rsidP="0005064F">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E0CA" w14:textId="77777777" w:rsidR="00863397" w:rsidRPr="00DB7537" w:rsidRDefault="00DA20DF" w:rsidP="0005064F">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E0CB" w14:textId="77777777" w:rsidR="00863397" w:rsidRPr="00DB7537" w:rsidRDefault="00DA20DF" w:rsidP="0005064F">
            <w:pPr>
              <w:keepNext/>
              <w:autoSpaceDE w:val="0"/>
              <w:autoSpaceDN w:val="0"/>
              <w:adjustRightInd w:val="0"/>
              <w:spacing w:line="240" w:lineRule="auto"/>
              <w:jc w:val="center"/>
              <w:rPr>
                <w:b/>
                <w:bCs/>
                <w:szCs w:val="22"/>
              </w:rPr>
            </w:pPr>
            <w:r w:rsidRPr="00DB7537">
              <w:rPr>
                <w:b/>
                <w:bCs/>
                <w:szCs w:val="22"/>
              </w:rPr>
              <w:t>&lt;7.0% (%)</w:t>
            </w:r>
          </w:p>
        </w:tc>
        <w:tc>
          <w:tcPr>
            <w:tcW w:w="1183" w:type="dxa"/>
            <w:tcBorders>
              <w:top w:val="nil"/>
              <w:left w:val="nil"/>
              <w:right w:val="nil"/>
            </w:tcBorders>
            <w:shd w:val="clear" w:color="auto" w:fill="auto"/>
          </w:tcPr>
          <w:p w14:paraId="7C27E0CC" w14:textId="77777777" w:rsidR="00863397" w:rsidRPr="00DB7537" w:rsidRDefault="00DA20DF" w:rsidP="0005064F">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E0CD" w14:textId="77777777" w:rsidR="00863397" w:rsidRPr="00DB7537" w:rsidRDefault="00DA20DF" w:rsidP="0005064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E0CE" w14:textId="77777777" w:rsidR="00863397" w:rsidRPr="00DB7537" w:rsidRDefault="00DA20DF" w:rsidP="0005064F">
            <w:pPr>
              <w:keepNext/>
              <w:spacing w:line="240" w:lineRule="auto"/>
              <w:jc w:val="center"/>
              <w:rPr>
                <w:b/>
                <w:iCs/>
                <w:szCs w:val="22"/>
              </w:rPr>
            </w:pPr>
            <w:r w:rsidRPr="00DB7537">
              <w:rPr>
                <w:b/>
                <w:iCs/>
                <w:szCs w:val="22"/>
              </w:rPr>
              <w:t>(kg)</w:t>
            </w:r>
          </w:p>
        </w:tc>
      </w:tr>
      <w:tr w:rsidR="00683552" w:rsidRPr="00683552" w14:paraId="7C27E0D1" w14:textId="77777777" w:rsidTr="0005064F">
        <w:tc>
          <w:tcPr>
            <w:tcW w:w="9192" w:type="dxa"/>
            <w:gridSpan w:val="9"/>
            <w:shd w:val="clear" w:color="auto" w:fill="auto"/>
            <w:vAlign w:val="bottom"/>
          </w:tcPr>
          <w:p w14:paraId="7C27E0D0" w14:textId="77777777" w:rsidR="00863397" w:rsidRPr="00DB7537" w:rsidRDefault="00DA20DF" w:rsidP="0005064F">
            <w:pPr>
              <w:pStyle w:val="mdTblEntryL"/>
              <w:spacing w:after="0" w:line="240" w:lineRule="auto"/>
              <w:rPr>
                <w:rFonts w:eastAsia="MS Mincho"/>
                <w:b/>
                <w:sz w:val="22"/>
                <w:szCs w:val="22"/>
                <w:lang w:val="en-GB"/>
              </w:rPr>
            </w:pPr>
            <w:r w:rsidRPr="00DB7537">
              <w:rPr>
                <w:rFonts w:eastAsia="MS Mincho"/>
                <w:b/>
                <w:sz w:val="22"/>
                <w:szCs w:val="22"/>
                <w:lang w:val="en-GB"/>
              </w:rPr>
              <w:t>26 weeks</w:t>
            </w:r>
          </w:p>
        </w:tc>
      </w:tr>
      <w:tr w:rsidR="00683552" w:rsidRPr="00683552" w14:paraId="7C27E0D9" w14:textId="77777777" w:rsidTr="0005064F">
        <w:tc>
          <w:tcPr>
            <w:tcW w:w="1951" w:type="dxa"/>
            <w:gridSpan w:val="2"/>
            <w:shd w:val="clear" w:color="auto" w:fill="auto"/>
            <w:vAlign w:val="bottom"/>
          </w:tcPr>
          <w:p w14:paraId="7C27E0D2"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(n=279)</w:t>
            </w:r>
          </w:p>
        </w:tc>
        <w:tc>
          <w:tcPr>
            <w:tcW w:w="1134" w:type="dxa"/>
            <w:gridSpan w:val="2"/>
            <w:vAlign w:val="center"/>
          </w:tcPr>
          <w:p w14:paraId="7C27E0D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250" w:type="dxa"/>
            <w:shd w:val="clear" w:color="auto" w:fill="auto"/>
            <w:vAlign w:val="center"/>
          </w:tcPr>
          <w:p w14:paraId="7C27E0D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-1.51</w:t>
            </w:r>
            <w:r w:rsidRPr="00DB7537">
              <w:rPr>
                <w:sz w:val="22"/>
                <w:szCs w:val="22"/>
                <w:lang w:val="en-GB"/>
              </w:rPr>
              <w:t>‡‡,</w:t>
            </w:r>
            <w:r w:rsidRPr="00DB7537">
              <w:rPr>
                <w:rFonts w:eastAsia="Calibri"/>
                <w:sz w:val="22"/>
                <w:szCs w:val="22"/>
                <w:vertAlign w:val="superscript"/>
                <w:lang w:val="en-GB"/>
              </w:rPr>
              <w:t>††</w:t>
            </w:r>
          </w:p>
        </w:tc>
        <w:tc>
          <w:tcPr>
            <w:tcW w:w="1183" w:type="dxa"/>
            <w:shd w:val="clear" w:color="auto" w:fill="auto"/>
            <w:vAlign w:val="center"/>
          </w:tcPr>
          <w:p w14:paraId="7C27E0D5"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78.2</w:t>
            </w:r>
            <w:r w:rsidRPr="00DB7537">
              <w:rPr>
                <w:rFonts w:eastAsia="Calibri"/>
                <w:sz w:val="22"/>
                <w:szCs w:val="22"/>
                <w:lang w:val="en-GB"/>
              </w:rPr>
              <w:t>**</w:t>
            </w:r>
            <w:r w:rsidRPr="00DB7537">
              <w:rPr>
                <w:rFonts w:eastAsia="Calibri"/>
                <w:sz w:val="22"/>
                <w:szCs w:val="22"/>
                <w:vertAlign w:val="superscript"/>
                <w:lang w:val="en-GB"/>
              </w:rPr>
              <w:t>,##</w:t>
            </w:r>
          </w:p>
        </w:tc>
        <w:tc>
          <w:tcPr>
            <w:tcW w:w="1183" w:type="dxa"/>
            <w:shd w:val="clear" w:color="auto" w:fill="auto"/>
            <w:vAlign w:val="center"/>
          </w:tcPr>
          <w:p w14:paraId="7C27E0D6"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62.7</w:t>
            </w:r>
            <w:r w:rsidRPr="00DB7537">
              <w:rPr>
                <w:rFonts w:eastAsia="Calibri"/>
                <w:sz w:val="22"/>
                <w:szCs w:val="22"/>
                <w:lang w:val="en-GB"/>
              </w:rPr>
              <w:t>**</w:t>
            </w:r>
            <w:r w:rsidRPr="00DB7537">
              <w:rPr>
                <w:rFonts w:eastAsia="Calibri"/>
                <w:sz w:val="22"/>
                <w:szCs w:val="22"/>
                <w:vertAlign w:val="superscript"/>
                <w:lang w:val="en-GB"/>
              </w:rPr>
              <w:t>,##</w:t>
            </w:r>
          </w:p>
        </w:tc>
        <w:tc>
          <w:tcPr>
            <w:tcW w:w="1274" w:type="dxa"/>
            <w:shd w:val="clear" w:color="auto" w:fill="auto"/>
            <w:vAlign w:val="center"/>
          </w:tcPr>
          <w:p w14:paraId="7C27E0D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-2.36**</w:t>
            </w:r>
            <w:r w:rsidRPr="00DB7537">
              <w:rPr>
                <w:rFonts w:eastAsia="Calibri"/>
                <w:sz w:val="22"/>
                <w:szCs w:val="22"/>
                <w:vertAlign w:val="superscript"/>
                <w:lang w:val="en-GB"/>
              </w:rPr>
              <w:t>,##</w:t>
            </w:r>
          </w:p>
        </w:tc>
        <w:tc>
          <w:tcPr>
            <w:tcW w:w="1217" w:type="dxa"/>
            <w:shd w:val="clear" w:color="auto" w:fill="auto"/>
            <w:vAlign w:val="center"/>
          </w:tcPr>
          <w:p w14:paraId="7C27E0D8"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Calibri"/>
                <w:sz w:val="22"/>
                <w:szCs w:val="22"/>
                <w:lang w:val="en-GB"/>
              </w:rPr>
              <w:t>-1.30**</w:t>
            </w:r>
          </w:p>
        </w:tc>
      </w:tr>
      <w:tr w:rsidR="00683552" w:rsidRPr="00683552" w14:paraId="7C27E0E1" w14:textId="77777777" w:rsidTr="0005064F">
        <w:tc>
          <w:tcPr>
            <w:tcW w:w="1951" w:type="dxa"/>
            <w:gridSpan w:val="2"/>
            <w:shd w:val="clear" w:color="auto" w:fill="auto"/>
            <w:vAlign w:val="bottom"/>
          </w:tcPr>
          <w:p w14:paraId="7C27E0DA"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(n=280)</w:t>
            </w:r>
          </w:p>
        </w:tc>
        <w:tc>
          <w:tcPr>
            <w:tcW w:w="1134" w:type="dxa"/>
            <w:gridSpan w:val="2"/>
            <w:vAlign w:val="center"/>
          </w:tcPr>
          <w:p w14:paraId="7C27E0D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250" w:type="dxa"/>
            <w:shd w:val="clear" w:color="auto" w:fill="auto"/>
            <w:vAlign w:val="center"/>
          </w:tcPr>
          <w:p w14:paraId="7C27E0D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-1.30‡‡/</w:t>
            </w:r>
            <w:r w:rsidRPr="00DB7537">
              <w:rPr>
                <w:rFonts w:eastAsia="Calibri"/>
                <w:sz w:val="22"/>
                <w:szCs w:val="22"/>
                <w:vertAlign w:val="superscript"/>
                <w:lang w:val="en-GB"/>
              </w:rPr>
              <w:t>††</w:t>
            </w:r>
          </w:p>
        </w:tc>
        <w:tc>
          <w:tcPr>
            <w:tcW w:w="1183" w:type="dxa"/>
            <w:shd w:val="clear" w:color="auto" w:fill="auto"/>
            <w:vAlign w:val="center"/>
          </w:tcPr>
          <w:p w14:paraId="7C27E0DD"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65.8</w:t>
            </w:r>
            <w:r w:rsidRPr="00DB7537">
              <w:rPr>
                <w:sz w:val="22"/>
                <w:szCs w:val="22"/>
                <w:vertAlign w:val="superscript"/>
                <w:lang w:val="en-GB"/>
              </w:rPr>
              <w:t>**/##</w:t>
            </w:r>
          </w:p>
        </w:tc>
        <w:tc>
          <w:tcPr>
            <w:tcW w:w="1183" w:type="dxa"/>
            <w:shd w:val="clear" w:color="auto" w:fill="auto"/>
            <w:vAlign w:val="center"/>
          </w:tcPr>
          <w:p w14:paraId="7C27E0DE"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53.2</w:t>
            </w:r>
            <w:r w:rsidRPr="00DB7537">
              <w:rPr>
                <w:sz w:val="22"/>
                <w:szCs w:val="22"/>
                <w:vertAlign w:val="superscript"/>
                <w:lang w:val="en-GB"/>
              </w:rPr>
              <w:t>**/##</w:t>
            </w:r>
          </w:p>
        </w:tc>
        <w:tc>
          <w:tcPr>
            <w:tcW w:w="1274" w:type="dxa"/>
            <w:shd w:val="clear" w:color="auto" w:fill="auto"/>
            <w:vAlign w:val="center"/>
          </w:tcPr>
          <w:p w14:paraId="7C27E0D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-1.90</w:t>
            </w:r>
            <w:r w:rsidRPr="00DB7537">
              <w:rPr>
                <w:rFonts w:eastAsia="Calibri"/>
                <w:sz w:val="22"/>
                <w:szCs w:val="22"/>
                <w:vertAlign w:val="superscript"/>
                <w:lang w:val="en-GB"/>
              </w:rPr>
              <w:t>**/##</w:t>
            </w:r>
          </w:p>
        </w:tc>
        <w:tc>
          <w:tcPr>
            <w:tcW w:w="1217" w:type="dxa"/>
            <w:shd w:val="clear" w:color="auto" w:fill="auto"/>
            <w:vAlign w:val="center"/>
          </w:tcPr>
          <w:p w14:paraId="7C27E0E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 xml:space="preserve">0.20 </w:t>
            </w:r>
            <w:r w:rsidRPr="00DB7537">
              <w:rPr>
                <w:rFonts w:eastAsia="Calibri"/>
                <w:sz w:val="22"/>
                <w:szCs w:val="22"/>
                <w:vertAlign w:val="superscript"/>
                <w:lang w:val="en-GB"/>
              </w:rPr>
              <w:t>*/##</w:t>
            </w:r>
          </w:p>
        </w:tc>
      </w:tr>
      <w:tr w:rsidR="00683552" w:rsidRPr="00683552" w14:paraId="7C27E0E9" w14:textId="77777777" w:rsidTr="0005064F">
        <w:tc>
          <w:tcPr>
            <w:tcW w:w="1951" w:type="dxa"/>
            <w:gridSpan w:val="2"/>
            <w:shd w:val="clear" w:color="auto" w:fill="auto"/>
            <w:vAlign w:val="bottom"/>
          </w:tcPr>
          <w:p w14:paraId="7C27E0E2"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 xml:space="preserve">Placebo (n=141) </w:t>
            </w:r>
          </w:p>
        </w:tc>
        <w:tc>
          <w:tcPr>
            <w:tcW w:w="1134" w:type="dxa"/>
            <w:gridSpan w:val="2"/>
            <w:vAlign w:val="center"/>
          </w:tcPr>
          <w:p w14:paraId="7C27E0E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8.06</w:t>
            </w:r>
          </w:p>
        </w:tc>
        <w:tc>
          <w:tcPr>
            <w:tcW w:w="1250" w:type="dxa"/>
            <w:shd w:val="clear" w:color="auto" w:fill="auto"/>
            <w:vAlign w:val="center"/>
          </w:tcPr>
          <w:p w14:paraId="7C27E0E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 xml:space="preserve">-0.46 </w:t>
            </w:r>
          </w:p>
        </w:tc>
        <w:tc>
          <w:tcPr>
            <w:tcW w:w="1183" w:type="dxa"/>
            <w:shd w:val="clear" w:color="auto" w:fill="auto"/>
            <w:vAlign w:val="center"/>
          </w:tcPr>
          <w:p w14:paraId="7C27E0E5"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42.9</w:t>
            </w:r>
          </w:p>
        </w:tc>
        <w:tc>
          <w:tcPr>
            <w:tcW w:w="1183" w:type="dxa"/>
            <w:shd w:val="clear" w:color="auto" w:fill="auto"/>
            <w:vAlign w:val="center"/>
          </w:tcPr>
          <w:p w14:paraId="7C27E0E6"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24.4</w:t>
            </w:r>
          </w:p>
        </w:tc>
        <w:tc>
          <w:tcPr>
            <w:tcW w:w="1274" w:type="dxa"/>
            <w:shd w:val="clear" w:color="auto" w:fill="auto"/>
            <w:vAlign w:val="center"/>
          </w:tcPr>
          <w:p w14:paraId="7C27E0E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-0.26</w:t>
            </w:r>
          </w:p>
        </w:tc>
        <w:tc>
          <w:tcPr>
            <w:tcW w:w="1217" w:type="dxa"/>
            <w:shd w:val="clear" w:color="auto" w:fill="auto"/>
            <w:vAlign w:val="center"/>
          </w:tcPr>
          <w:p w14:paraId="7C27E0E8"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Calibri"/>
                <w:sz w:val="22"/>
                <w:szCs w:val="22"/>
                <w:lang w:val="en-GB"/>
              </w:rPr>
              <w:t>1.24</w:t>
            </w:r>
          </w:p>
        </w:tc>
      </w:tr>
      <w:tr w:rsidR="00683552" w:rsidRPr="00683552" w14:paraId="7C27E0F2" w14:textId="77777777" w:rsidTr="0005064F">
        <w:tc>
          <w:tcPr>
            <w:tcW w:w="1951" w:type="dxa"/>
            <w:gridSpan w:val="2"/>
            <w:shd w:val="clear" w:color="auto" w:fill="auto"/>
            <w:vAlign w:val="bottom"/>
          </w:tcPr>
          <w:p w14:paraId="7C27E0EA"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Exenatide</w:t>
            </w:r>
            <w:r w:rsidRPr="00DB7537">
              <w:rPr>
                <w:rFonts w:eastAsia="MS Mincho"/>
                <w:sz w:val="22"/>
                <w:szCs w:val="22"/>
                <w:vertAlign w:val="superscript"/>
                <w:lang w:val="en-GB"/>
              </w:rPr>
              <w:t>+</w:t>
            </w:r>
            <w:r w:rsidRPr="00DB7537">
              <w:rPr>
                <w:rFonts w:eastAsia="MS Mincho"/>
                <w:sz w:val="22"/>
                <w:szCs w:val="22"/>
                <w:lang w:val="en-GB"/>
              </w:rPr>
              <w:t xml:space="preserve"> 10 mcg twice daily</w:t>
            </w:r>
          </w:p>
          <w:p w14:paraId="7C27E0EB"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(n=276)</w:t>
            </w:r>
          </w:p>
        </w:tc>
        <w:tc>
          <w:tcPr>
            <w:tcW w:w="1134" w:type="dxa"/>
            <w:gridSpan w:val="2"/>
            <w:vAlign w:val="center"/>
          </w:tcPr>
          <w:p w14:paraId="7C27E0E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8.07</w:t>
            </w:r>
          </w:p>
        </w:tc>
        <w:tc>
          <w:tcPr>
            <w:tcW w:w="1250" w:type="dxa"/>
            <w:shd w:val="clear" w:color="auto" w:fill="auto"/>
            <w:vAlign w:val="center"/>
          </w:tcPr>
          <w:p w14:paraId="7C27E0ED"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-0.99</w:t>
            </w:r>
          </w:p>
        </w:tc>
        <w:tc>
          <w:tcPr>
            <w:tcW w:w="1183" w:type="dxa"/>
            <w:shd w:val="clear" w:color="auto" w:fill="auto"/>
            <w:vAlign w:val="center"/>
          </w:tcPr>
          <w:p w14:paraId="7C27E0EE"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52.3</w:t>
            </w:r>
          </w:p>
        </w:tc>
        <w:tc>
          <w:tcPr>
            <w:tcW w:w="1183" w:type="dxa"/>
            <w:shd w:val="clear" w:color="auto" w:fill="auto"/>
            <w:vAlign w:val="center"/>
          </w:tcPr>
          <w:p w14:paraId="7C27E0EF"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38.0</w:t>
            </w:r>
          </w:p>
        </w:tc>
        <w:tc>
          <w:tcPr>
            <w:tcW w:w="1274" w:type="dxa"/>
            <w:shd w:val="clear" w:color="auto" w:fill="auto"/>
            <w:vAlign w:val="center"/>
          </w:tcPr>
          <w:p w14:paraId="7C27E0F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-1.35</w:t>
            </w:r>
          </w:p>
        </w:tc>
        <w:tc>
          <w:tcPr>
            <w:tcW w:w="1217" w:type="dxa"/>
            <w:shd w:val="clear" w:color="auto" w:fill="auto"/>
            <w:vAlign w:val="center"/>
          </w:tcPr>
          <w:p w14:paraId="7C27E0F1"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Calibri"/>
                <w:sz w:val="22"/>
                <w:szCs w:val="22"/>
                <w:lang w:val="en-GB"/>
              </w:rPr>
              <w:t>-1.07</w:t>
            </w:r>
          </w:p>
        </w:tc>
      </w:tr>
      <w:tr w:rsidR="00683552" w:rsidRPr="00683552" w14:paraId="7C27E0F4" w14:textId="77777777" w:rsidTr="0005064F">
        <w:tc>
          <w:tcPr>
            <w:tcW w:w="9192" w:type="dxa"/>
            <w:gridSpan w:val="9"/>
            <w:shd w:val="clear" w:color="auto" w:fill="auto"/>
            <w:vAlign w:val="bottom"/>
          </w:tcPr>
          <w:p w14:paraId="7C27E0F3"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E0FC" w14:textId="77777777" w:rsidTr="0005064F">
        <w:tc>
          <w:tcPr>
            <w:tcW w:w="1951" w:type="dxa"/>
            <w:gridSpan w:val="2"/>
            <w:shd w:val="clear" w:color="auto" w:fill="auto"/>
            <w:vAlign w:val="bottom"/>
          </w:tcPr>
          <w:p w14:paraId="7C27E0F5"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(n=279)</w:t>
            </w:r>
          </w:p>
        </w:tc>
        <w:tc>
          <w:tcPr>
            <w:tcW w:w="1134" w:type="dxa"/>
            <w:gridSpan w:val="2"/>
            <w:vAlign w:val="center"/>
          </w:tcPr>
          <w:p w14:paraId="7C27E0F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8.10</w:t>
            </w:r>
          </w:p>
        </w:tc>
        <w:tc>
          <w:tcPr>
            <w:tcW w:w="1250" w:type="dxa"/>
            <w:shd w:val="clear" w:color="auto" w:fill="auto"/>
            <w:vAlign w:val="center"/>
          </w:tcPr>
          <w:p w14:paraId="7C27E0F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-1.36</w:t>
            </w:r>
            <w:r w:rsidRPr="00DB7537">
              <w:rPr>
                <w:rFonts w:eastAsia="Calibri"/>
                <w:sz w:val="22"/>
                <w:szCs w:val="22"/>
                <w:vertAlign w:val="superscript"/>
                <w:lang w:val="en-GB"/>
              </w:rPr>
              <w:t>††</w:t>
            </w:r>
          </w:p>
        </w:tc>
        <w:tc>
          <w:tcPr>
            <w:tcW w:w="1183" w:type="dxa"/>
            <w:shd w:val="clear" w:color="auto" w:fill="auto"/>
            <w:vAlign w:val="center"/>
          </w:tcPr>
          <w:p w14:paraId="7C27E0F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70.8</w:t>
            </w:r>
            <w:r w:rsidRPr="00DB7537">
              <w:rPr>
                <w:rFonts w:eastAsia="Calibri"/>
                <w:sz w:val="22"/>
                <w:szCs w:val="22"/>
                <w:vertAlign w:val="superscript"/>
                <w:lang w:val="en-GB"/>
              </w:rPr>
              <w:t>##</w:t>
            </w:r>
          </w:p>
        </w:tc>
        <w:tc>
          <w:tcPr>
            <w:tcW w:w="1183" w:type="dxa"/>
            <w:shd w:val="clear" w:color="auto" w:fill="auto"/>
            <w:vAlign w:val="center"/>
          </w:tcPr>
          <w:p w14:paraId="7C27E0F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57.2</w:t>
            </w:r>
            <w:r w:rsidRPr="00DB7537">
              <w:rPr>
                <w:rFonts w:eastAsia="Calibri"/>
                <w:sz w:val="22"/>
                <w:szCs w:val="22"/>
                <w:vertAlign w:val="superscript"/>
                <w:lang w:val="en-GB"/>
              </w:rPr>
              <w:t>##</w:t>
            </w:r>
          </w:p>
        </w:tc>
        <w:tc>
          <w:tcPr>
            <w:tcW w:w="1274" w:type="dxa"/>
            <w:shd w:val="clear" w:color="auto" w:fill="auto"/>
            <w:vAlign w:val="center"/>
          </w:tcPr>
          <w:p w14:paraId="7C27E0F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-2.04</w:t>
            </w:r>
            <w:r w:rsidRPr="00DB7537">
              <w:rPr>
                <w:rFonts w:eastAsia="Calibri"/>
                <w:sz w:val="22"/>
                <w:szCs w:val="22"/>
                <w:vertAlign w:val="superscript"/>
                <w:lang w:val="en-GB"/>
              </w:rPr>
              <w:t>##</w:t>
            </w:r>
          </w:p>
        </w:tc>
        <w:tc>
          <w:tcPr>
            <w:tcW w:w="1217" w:type="dxa"/>
            <w:shd w:val="clear" w:color="auto" w:fill="auto"/>
            <w:vAlign w:val="center"/>
          </w:tcPr>
          <w:p w14:paraId="7C27E0F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-1.10</w:t>
            </w:r>
          </w:p>
        </w:tc>
      </w:tr>
      <w:tr w:rsidR="00683552" w:rsidRPr="00683552" w14:paraId="7C27E104" w14:textId="77777777" w:rsidTr="0005064F">
        <w:tc>
          <w:tcPr>
            <w:tcW w:w="1951" w:type="dxa"/>
            <w:gridSpan w:val="2"/>
            <w:shd w:val="clear" w:color="auto" w:fill="auto"/>
            <w:vAlign w:val="bottom"/>
          </w:tcPr>
          <w:p w14:paraId="7C27E0FD"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(n=280)</w:t>
            </w:r>
          </w:p>
        </w:tc>
        <w:tc>
          <w:tcPr>
            <w:tcW w:w="1134" w:type="dxa"/>
            <w:gridSpan w:val="2"/>
            <w:vAlign w:val="center"/>
          </w:tcPr>
          <w:p w14:paraId="7C27E0F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8.05</w:t>
            </w:r>
          </w:p>
        </w:tc>
        <w:tc>
          <w:tcPr>
            <w:tcW w:w="1250" w:type="dxa"/>
            <w:shd w:val="clear" w:color="auto" w:fill="auto"/>
            <w:vAlign w:val="center"/>
          </w:tcPr>
          <w:p w14:paraId="7C27E0F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-1.07</w:t>
            </w:r>
            <w:r w:rsidRPr="00DB7537">
              <w:rPr>
                <w:rFonts w:eastAsia="Calibri"/>
                <w:sz w:val="22"/>
                <w:szCs w:val="22"/>
                <w:vertAlign w:val="superscript"/>
                <w:lang w:val="en-GB"/>
              </w:rPr>
              <w:t>††</w:t>
            </w:r>
          </w:p>
        </w:tc>
        <w:tc>
          <w:tcPr>
            <w:tcW w:w="1183" w:type="dxa"/>
            <w:shd w:val="clear" w:color="auto" w:fill="auto"/>
            <w:vAlign w:val="center"/>
          </w:tcPr>
          <w:p w14:paraId="7C27E10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59.1</w:t>
            </w:r>
            <w:r w:rsidRPr="00DB7537">
              <w:rPr>
                <w:rFonts w:eastAsia="Calibri"/>
                <w:sz w:val="22"/>
                <w:szCs w:val="22"/>
                <w:vertAlign w:val="superscript"/>
                <w:lang w:val="en-GB"/>
              </w:rPr>
              <w:t>#</w:t>
            </w:r>
          </w:p>
        </w:tc>
        <w:tc>
          <w:tcPr>
            <w:tcW w:w="1183" w:type="dxa"/>
            <w:shd w:val="clear" w:color="auto" w:fill="auto"/>
            <w:vAlign w:val="center"/>
          </w:tcPr>
          <w:p w14:paraId="7C27E10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48.3</w:t>
            </w:r>
            <w:r w:rsidRPr="00DB7537">
              <w:rPr>
                <w:rFonts w:eastAsia="Calibri"/>
                <w:sz w:val="22"/>
                <w:szCs w:val="22"/>
                <w:vertAlign w:val="superscript"/>
                <w:lang w:val="en-GB"/>
              </w:rPr>
              <w:t>##</w:t>
            </w:r>
          </w:p>
        </w:tc>
        <w:tc>
          <w:tcPr>
            <w:tcW w:w="1274" w:type="dxa"/>
            <w:shd w:val="clear" w:color="auto" w:fill="auto"/>
            <w:vAlign w:val="center"/>
          </w:tcPr>
          <w:p w14:paraId="7C27E10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-1.58</w:t>
            </w:r>
            <w:r w:rsidRPr="00DB7537">
              <w:rPr>
                <w:rFonts w:eastAsia="Calibri"/>
                <w:sz w:val="22"/>
                <w:szCs w:val="22"/>
                <w:vertAlign w:val="superscript"/>
                <w:lang w:val="en-GB"/>
              </w:rPr>
              <w:t>#</w:t>
            </w:r>
          </w:p>
        </w:tc>
        <w:tc>
          <w:tcPr>
            <w:tcW w:w="1217" w:type="dxa"/>
            <w:shd w:val="clear" w:color="auto" w:fill="auto"/>
            <w:vAlign w:val="center"/>
          </w:tcPr>
          <w:p w14:paraId="7C27E10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0.44</w:t>
            </w:r>
            <w:r w:rsidRPr="00DB7537">
              <w:rPr>
                <w:rFonts w:eastAsia="Calibri"/>
                <w:sz w:val="22"/>
                <w:szCs w:val="22"/>
                <w:vertAlign w:val="superscript"/>
                <w:lang w:val="en-GB"/>
              </w:rPr>
              <w:t>#</w:t>
            </w:r>
          </w:p>
        </w:tc>
      </w:tr>
      <w:tr w:rsidR="00683552" w:rsidRPr="00683552" w14:paraId="7C27E10C" w14:textId="77777777" w:rsidTr="0005064F">
        <w:tc>
          <w:tcPr>
            <w:tcW w:w="1951" w:type="dxa"/>
            <w:gridSpan w:val="2"/>
            <w:shd w:val="clear" w:color="auto" w:fill="auto"/>
            <w:vAlign w:val="bottom"/>
          </w:tcPr>
          <w:p w14:paraId="7C27E105"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Exenatide</w:t>
            </w:r>
            <w:r w:rsidRPr="00DB7537">
              <w:rPr>
                <w:rFonts w:eastAsia="MS Mincho"/>
                <w:sz w:val="22"/>
                <w:szCs w:val="22"/>
                <w:vertAlign w:val="superscript"/>
                <w:lang w:val="en-GB"/>
              </w:rPr>
              <w:t>+</w:t>
            </w:r>
            <w:r w:rsidRPr="00DB7537">
              <w:rPr>
                <w:rFonts w:eastAsia="MS Mincho"/>
                <w:sz w:val="22"/>
                <w:szCs w:val="22"/>
                <w:lang w:val="en-GB"/>
              </w:rPr>
              <w:t xml:space="preserve"> 10 mcg twice daily (n=276)</w:t>
            </w:r>
          </w:p>
        </w:tc>
        <w:tc>
          <w:tcPr>
            <w:tcW w:w="1134" w:type="dxa"/>
            <w:gridSpan w:val="2"/>
            <w:vAlign w:val="center"/>
          </w:tcPr>
          <w:p w14:paraId="7C27E10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8.07</w:t>
            </w:r>
          </w:p>
        </w:tc>
        <w:tc>
          <w:tcPr>
            <w:tcW w:w="1250" w:type="dxa"/>
            <w:shd w:val="clear" w:color="auto" w:fill="auto"/>
            <w:vAlign w:val="center"/>
          </w:tcPr>
          <w:p w14:paraId="7C27E10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-0.80</w:t>
            </w:r>
          </w:p>
        </w:tc>
        <w:tc>
          <w:tcPr>
            <w:tcW w:w="1183" w:type="dxa"/>
            <w:shd w:val="clear" w:color="auto" w:fill="auto"/>
            <w:vAlign w:val="center"/>
          </w:tcPr>
          <w:p w14:paraId="7C27E10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49.2</w:t>
            </w:r>
          </w:p>
        </w:tc>
        <w:tc>
          <w:tcPr>
            <w:tcW w:w="1183" w:type="dxa"/>
            <w:shd w:val="clear" w:color="auto" w:fill="auto"/>
            <w:vAlign w:val="center"/>
          </w:tcPr>
          <w:p w14:paraId="7C27E10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34.6</w:t>
            </w:r>
          </w:p>
        </w:tc>
        <w:tc>
          <w:tcPr>
            <w:tcW w:w="1274" w:type="dxa"/>
            <w:shd w:val="clear" w:color="auto" w:fill="auto"/>
            <w:vAlign w:val="center"/>
          </w:tcPr>
          <w:p w14:paraId="7C27E10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-1.03</w:t>
            </w:r>
          </w:p>
        </w:tc>
        <w:tc>
          <w:tcPr>
            <w:tcW w:w="1217" w:type="dxa"/>
            <w:shd w:val="clear" w:color="auto" w:fill="auto"/>
            <w:vAlign w:val="center"/>
          </w:tcPr>
          <w:p w14:paraId="7C27E10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-0.80</w:t>
            </w:r>
          </w:p>
        </w:tc>
      </w:tr>
    </w:tbl>
    <w:p w14:paraId="7C27E10D" w14:textId="77777777" w:rsidR="00863397" w:rsidRPr="00683552" w:rsidRDefault="00DA20DF" w:rsidP="00863397">
      <w:pPr>
        <w:keepNext/>
        <w:tabs>
          <w:tab w:val="clear" w:pos="567"/>
          <w:tab w:val="left" w:pos="284"/>
        </w:tabs>
        <w:spacing w:line="240" w:lineRule="auto"/>
        <w:rPr>
          <w:rFonts w:eastAsia="Calibri"/>
          <w:szCs w:val="22"/>
        </w:rPr>
      </w:pPr>
      <w:r w:rsidRPr="00683552">
        <w:rPr>
          <w:rFonts w:eastAsia="Calibri"/>
          <w:szCs w:val="22"/>
        </w:rPr>
        <w:t>††</w:t>
      </w:r>
      <w:r w:rsidRPr="00683552">
        <w:rPr>
          <w:rFonts w:eastAsia="Calibri"/>
          <w:szCs w:val="22"/>
        </w:rPr>
        <w:tab/>
        <w:t>multiplicity adjusted 1</w:t>
      </w:r>
      <w:r w:rsidRPr="00683552">
        <w:rPr>
          <w:rFonts w:eastAsia="Calibri"/>
          <w:szCs w:val="22"/>
        </w:rPr>
        <w:noBreakHyphen/>
        <w:t>sided p</w:t>
      </w:r>
      <w:r w:rsidRPr="00683552">
        <w:rPr>
          <w:rFonts w:eastAsia="Calibri"/>
          <w:szCs w:val="22"/>
        </w:rPr>
        <w:noBreakHyphen/>
        <w:t>value &lt; 0.025, for superiority of dulaglutide to exenatide, assessed for HbA1c only</w:t>
      </w:r>
    </w:p>
    <w:p w14:paraId="7C27E10E" w14:textId="77777777" w:rsidR="00863397" w:rsidRPr="00683552" w:rsidRDefault="00DA20DF" w:rsidP="00863397">
      <w:pPr>
        <w:tabs>
          <w:tab w:val="left" w:pos="284"/>
        </w:tabs>
        <w:spacing w:line="240" w:lineRule="auto"/>
        <w:rPr>
          <w:rFonts w:eastAsia="Calibri"/>
          <w:szCs w:val="22"/>
        </w:rPr>
      </w:pPr>
      <w:r w:rsidRPr="00683552">
        <w:rPr>
          <w:szCs w:val="22"/>
        </w:rPr>
        <w:t>‡‡</w:t>
      </w:r>
      <w:r w:rsidRPr="00683552">
        <w:rPr>
          <w:szCs w:val="22"/>
        </w:rPr>
        <w:tab/>
        <w:t>multiplicity adjusted 1</w:t>
      </w:r>
      <w:r w:rsidRPr="00683552">
        <w:rPr>
          <w:szCs w:val="22"/>
        </w:rPr>
        <w:noBreakHyphen/>
        <w:t>sided p</w:t>
      </w:r>
      <w:r w:rsidRPr="00683552">
        <w:rPr>
          <w:szCs w:val="22"/>
        </w:rPr>
        <w:noBreakHyphen/>
        <w:t xml:space="preserve">value &lt; 0.001 for superiority of dulaglutide compared to placebo, </w:t>
      </w:r>
      <w:r w:rsidRPr="00683552">
        <w:rPr>
          <w:rFonts w:eastAsia="Calibri"/>
          <w:szCs w:val="22"/>
        </w:rPr>
        <w:t>assessed for HbA1c only</w:t>
      </w:r>
    </w:p>
    <w:p w14:paraId="7C27E10F" w14:textId="77777777" w:rsidR="00863397" w:rsidRPr="00683552" w:rsidRDefault="00DA20DF" w:rsidP="00863397">
      <w:pPr>
        <w:tabs>
          <w:tab w:val="clear" w:pos="567"/>
          <w:tab w:val="left" w:pos="284"/>
        </w:tabs>
        <w:spacing w:line="240" w:lineRule="auto"/>
        <w:rPr>
          <w:szCs w:val="22"/>
        </w:rPr>
      </w:pPr>
      <w:r w:rsidRPr="00683552">
        <w:rPr>
          <w:rFonts w:eastAsia="TimesNewRoman"/>
          <w:szCs w:val="22"/>
          <w:lang w:eastAsia="en-GB"/>
        </w:rPr>
        <w:t>*</w:t>
      </w:r>
      <w:r w:rsidRPr="00683552">
        <w:rPr>
          <w:rFonts w:eastAsia="TimesNewRoman"/>
          <w:szCs w:val="22"/>
          <w:lang w:eastAsia="en-GB"/>
        </w:rPr>
        <w:tab/>
        <w:t>p &lt; 0.05,</w:t>
      </w:r>
      <w:r w:rsidRPr="00683552">
        <w:rPr>
          <w:rFonts w:ascii="TimesNewRoman" w:eastAsia="TimesNewRoman" w:cs="TimesNewRoman"/>
          <w:sz w:val="20"/>
          <w:lang w:eastAsia="en-GB"/>
        </w:rPr>
        <w:t xml:space="preserve"> </w:t>
      </w:r>
      <w:r w:rsidRPr="00683552">
        <w:rPr>
          <w:szCs w:val="22"/>
        </w:rPr>
        <w:t>**p &lt; 0.001</w:t>
      </w:r>
      <w:r w:rsidRPr="00683552">
        <w:rPr>
          <w:rFonts w:eastAsia="Calibri"/>
          <w:szCs w:val="22"/>
        </w:rPr>
        <w:t xml:space="preserve"> dulaglutide treatment group compared to placebo</w:t>
      </w:r>
    </w:p>
    <w:p w14:paraId="7C27E110" w14:textId="77777777" w:rsidR="00863397" w:rsidRPr="00683552" w:rsidRDefault="00DA20DF" w:rsidP="00863397">
      <w:pPr>
        <w:tabs>
          <w:tab w:val="left" w:pos="284"/>
        </w:tabs>
        <w:spacing w:line="240" w:lineRule="auto"/>
        <w:rPr>
          <w:szCs w:val="22"/>
        </w:rPr>
      </w:pPr>
      <w:r w:rsidRPr="00683552">
        <w:rPr>
          <w:szCs w:val="22"/>
          <w:vertAlign w:val="superscript"/>
        </w:rPr>
        <w:t>#</w:t>
      </w:r>
      <w:r w:rsidRPr="00683552">
        <w:rPr>
          <w:szCs w:val="22"/>
          <w:vertAlign w:val="superscript"/>
        </w:rPr>
        <w:tab/>
      </w:r>
      <w:r w:rsidRPr="00683552">
        <w:rPr>
          <w:szCs w:val="22"/>
        </w:rPr>
        <w:t xml:space="preserve">p &lt; 0.05, </w:t>
      </w:r>
      <w:r w:rsidRPr="00683552">
        <w:rPr>
          <w:rFonts w:eastAsia="Calibri"/>
          <w:szCs w:val="22"/>
          <w:vertAlign w:val="superscript"/>
        </w:rPr>
        <w:t>##</w:t>
      </w:r>
      <w:r w:rsidRPr="00683552">
        <w:rPr>
          <w:szCs w:val="22"/>
        </w:rPr>
        <w:t>p &lt; 0.001 dulaglutide treatment group compared to exenatide</w:t>
      </w:r>
    </w:p>
    <w:p w14:paraId="7C27E111" w14:textId="77777777" w:rsidR="00863397" w:rsidRPr="00683552" w:rsidRDefault="00DA20DF" w:rsidP="00863397">
      <w:pPr>
        <w:tabs>
          <w:tab w:val="clear" w:pos="567"/>
          <w:tab w:val="left" w:pos="284"/>
        </w:tabs>
        <w:spacing w:line="240" w:lineRule="auto"/>
        <w:rPr>
          <w:szCs w:val="22"/>
        </w:rPr>
      </w:pPr>
      <w:r w:rsidRPr="00683552">
        <w:rPr>
          <w:rFonts w:eastAsia="MS Mincho"/>
          <w:szCs w:val="22"/>
          <w:vertAlign w:val="superscript"/>
        </w:rPr>
        <w:t>+</w:t>
      </w:r>
      <w:r w:rsidRPr="00683552">
        <w:rPr>
          <w:rFonts w:eastAsia="MS Mincho"/>
          <w:szCs w:val="22"/>
          <w:vertAlign w:val="superscript"/>
        </w:rPr>
        <w:tab/>
      </w:r>
      <w:r w:rsidRPr="00683552">
        <w:rPr>
          <w:szCs w:val="22"/>
        </w:rPr>
        <w:t>Exenatide dose was 5 mcg twice daily for first 4 weeks and 10 mcg twice daily thereafter</w:t>
      </w:r>
    </w:p>
    <w:p w14:paraId="7C27E112" w14:textId="77777777" w:rsidR="00863397" w:rsidRPr="00683552" w:rsidRDefault="00863397" w:rsidP="00863397">
      <w:pPr>
        <w:spacing w:line="240" w:lineRule="auto"/>
        <w:rPr>
          <w:bCs/>
        </w:rPr>
      </w:pPr>
    </w:p>
    <w:p w14:paraId="7C27E113" w14:textId="5BACA3B0" w:rsidR="00863397" w:rsidRPr="00683552" w:rsidRDefault="00DA20DF" w:rsidP="00863397">
      <w:pPr>
        <w:spacing w:line="240" w:lineRule="auto"/>
      </w:pPr>
      <w:r w:rsidRPr="00683552">
        <w:t xml:space="preserve">The rates of documented symptomatic hypoglycaemia with </w:t>
      </w:r>
      <w:r w:rsidR="00D84054" w:rsidRPr="00683552">
        <w:t>dulaglutide</w:t>
      </w:r>
      <w:r w:rsidR="00D84054" w:rsidRPr="00683552" w:rsidDel="00D84054">
        <w:t xml:space="preserve"> </w:t>
      </w:r>
      <w:r w:rsidRPr="00683552">
        <w:t>1.5 mg and 0.75 mg, and exenatide twice daily were 0.19, 0.14, and 0.75 episodes/patient/year, respectively. No cases of severe hypoglycaemia were observed for dulaglutide and two cases of severe hypoglycaemia were observed with exenatide twice daily.</w:t>
      </w:r>
    </w:p>
    <w:p w14:paraId="7C27E114" w14:textId="77777777" w:rsidR="00C31296" w:rsidRPr="00683552" w:rsidRDefault="00C31296" w:rsidP="00863397">
      <w:pPr>
        <w:spacing w:line="240" w:lineRule="auto"/>
      </w:pPr>
    </w:p>
    <w:p w14:paraId="7C27E115" w14:textId="77777777" w:rsidR="00C31296" w:rsidRPr="00683552" w:rsidRDefault="00DA20DF" w:rsidP="00C31296">
      <w:pPr>
        <w:pStyle w:val="PLRHeading3"/>
        <w:rPr>
          <w:rFonts w:ascii="Times New Roman" w:hAnsi="Times New Roman"/>
          <w:i/>
          <w:sz w:val="22"/>
          <w:szCs w:val="22"/>
          <w:u w:val="none"/>
          <w:lang w:val="en-GB"/>
        </w:rPr>
      </w:pPr>
      <w:r w:rsidRPr="00683552">
        <w:rPr>
          <w:rFonts w:ascii="Times New Roman" w:hAnsi="Times New Roman"/>
          <w:i/>
          <w:sz w:val="22"/>
          <w:szCs w:val="22"/>
          <w:u w:val="none"/>
          <w:lang w:val="en-GB"/>
        </w:rPr>
        <w:t>Combination therapy with titrated basal insulin, with or without m</w:t>
      </w:r>
      <w:r w:rsidRPr="00683552">
        <w:rPr>
          <w:rFonts w:ascii="Times New Roman" w:hAnsi="Times New Roman"/>
          <w:i/>
          <w:iCs/>
          <w:sz w:val="22"/>
          <w:szCs w:val="22"/>
          <w:u w:val="none"/>
          <w:lang w:val="en-GB"/>
        </w:rPr>
        <w:t>etformin</w:t>
      </w:r>
    </w:p>
    <w:p w14:paraId="7C27E116" w14:textId="55E31E0D" w:rsidR="00C31296" w:rsidRPr="00683552" w:rsidRDefault="00DA20DF" w:rsidP="00C31296">
      <w:pPr>
        <w:pStyle w:val="PLRBodyTextIndented"/>
        <w:ind w:firstLine="0"/>
        <w:rPr>
          <w:rFonts w:ascii="Times New Roman" w:hAnsi="Times New Roman"/>
          <w:sz w:val="22"/>
          <w:szCs w:val="22"/>
          <w:lang w:val="en-GB"/>
        </w:rPr>
      </w:pPr>
      <w:r w:rsidRPr="00683552">
        <w:rPr>
          <w:rFonts w:ascii="Times New Roman" w:hAnsi="Times New Roman"/>
          <w:sz w:val="22"/>
          <w:szCs w:val="22"/>
          <w:lang w:val="en-GB"/>
        </w:rPr>
        <w:t>In a 28</w:t>
      </w:r>
      <w:r w:rsidR="00DC379F" w:rsidRPr="00683552">
        <w:rPr>
          <w:rFonts w:ascii="Times New Roman" w:hAnsi="Times New Roman"/>
          <w:sz w:val="22"/>
          <w:szCs w:val="22"/>
          <w:lang w:val="en-GB"/>
        </w:rPr>
        <w:t>-</w:t>
      </w:r>
      <w:r w:rsidRPr="00683552">
        <w:rPr>
          <w:rFonts w:ascii="Times New Roman" w:hAnsi="Times New Roman"/>
          <w:sz w:val="22"/>
          <w:szCs w:val="22"/>
          <w:lang w:val="en-GB"/>
        </w:rPr>
        <w:t xml:space="preserve">week placebo controlled study, </w:t>
      </w:r>
      <w:r w:rsidRPr="00683552">
        <w:rPr>
          <w:rFonts w:ascii="Times New Roman" w:hAnsi="Times New Roman"/>
          <w:iCs/>
          <w:sz w:val="22"/>
          <w:szCs w:val="22"/>
          <w:lang w:val="en-GB"/>
        </w:rPr>
        <w:t>Trulicity</w:t>
      </w:r>
      <w:r w:rsidRPr="00683552">
        <w:rPr>
          <w:rFonts w:ascii="Times New Roman" w:hAnsi="Times New Roman"/>
          <w:sz w:val="22"/>
          <w:szCs w:val="22"/>
          <w:lang w:val="en-GB"/>
        </w:rPr>
        <w:t>1.5 mg was compared to placebo as add-on to titrated basal insulin glargine (88% with and 12% without metformin) to evaluate the effect on glycaemic control and safety. To optimise the insulin glargine dose, both groups were titrated to a target fasting serum glucose of &lt;5.6 mmol/L. The mean baseline dose of insulin glargine was 37 units/day for patients receiving placebo and 41</w:t>
      </w:r>
      <w:r w:rsidRPr="00683552">
        <w:t xml:space="preserve"> </w:t>
      </w:r>
      <w:r w:rsidRPr="00683552">
        <w:rPr>
          <w:rFonts w:ascii="Times New Roman" w:hAnsi="Times New Roman"/>
          <w:sz w:val="22"/>
          <w:szCs w:val="22"/>
          <w:lang w:val="en-GB"/>
        </w:rPr>
        <w:t xml:space="preserve">units/day for patients receiving </w:t>
      </w:r>
      <w:r w:rsidRPr="00683552">
        <w:rPr>
          <w:rFonts w:ascii="Times New Roman" w:hAnsi="Times New Roman"/>
          <w:iCs/>
          <w:sz w:val="22"/>
          <w:szCs w:val="22"/>
          <w:lang w:val="en-GB"/>
        </w:rPr>
        <w:t xml:space="preserve">Trulicity </w:t>
      </w:r>
      <w:r w:rsidRPr="00683552">
        <w:rPr>
          <w:rFonts w:ascii="Times New Roman" w:hAnsi="Times New Roman"/>
          <w:sz w:val="22"/>
          <w:szCs w:val="22"/>
          <w:lang w:val="en-GB"/>
        </w:rPr>
        <w:t xml:space="preserve">1.5mg. </w:t>
      </w:r>
      <w:r w:rsidRPr="00683552">
        <w:t xml:space="preserve"> </w:t>
      </w:r>
      <w:r w:rsidRPr="00683552">
        <w:rPr>
          <w:rFonts w:ascii="Times New Roman" w:hAnsi="Times New Roman"/>
          <w:sz w:val="22"/>
          <w:szCs w:val="22"/>
          <w:lang w:val="en-GB"/>
        </w:rPr>
        <w:t xml:space="preserve">The initial insulin </w:t>
      </w:r>
      <w:r w:rsidRPr="00683552">
        <w:rPr>
          <w:rFonts w:ascii="Times New Roman" w:hAnsi="Times New Roman"/>
          <w:sz w:val="22"/>
          <w:szCs w:val="22"/>
          <w:lang w:val="en-GB"/>
        </w:rPr>
        <w:lastRenderedPageBreak/>
        <w:t>glargine doses in patients with HbA1c &lt;8.0% were reduced by 20%. At the end of the 28</w:t>
      </w:r>
      <w:r w:rsidR="00DC379F" w:rsidRPr="00683552">
        <w:rPr>
          <w:rFonts w:ascii="Times New Roman" w:hAnsi="Times New Roman"/>
          <w:sz w:val="22"/>
          <w:szCs w:val="22"/>
          <w:lang w:val="en-GB"/>
        </w:rPr>
        <w:t>-</w:t>
      </w:r>
      <w:r w:rsidRPr="00683552">
        <w:rPr>
          <w:rFonts w:ascii="Times New Roman" w:hAnsi="Times New Roman"/>
          <w:sz w:val="22"/>
          <w:szCs w:val="22"/>
          <w:lang w:val="en-GB"/>
        </w:rPr>
        <w:t xml:space="preserve">week treatment period the dose was 65 units/day and 51 units/day, for patients receiving placebo and </w:t>
      </w:r>
      <w:r w:rsidRPr="00683552">
        <w:rPr>
          <w:rFonts w:ascii="Times New Roman" w:hAnsi="Times New Roman"/>
          <w:iCs/>
          <w:sz w:val="22"/>
          <w:szCs w:val="22"/>
          <w:lang w:val="en-GB"/>
        </w:rPr>
        <w:t xml:space="preserve">Trulicity </w:t>
      </w:r>
      <w:r w:rsidRPr="00683552">
        <w:rPr>
          <w:rFonts w:ascii="Times New Roman" w:hAnsi="Times New Roman"/>
          <w:sz w:val="22"/>
          <w:szCs w:val="22"/>
          <w:lang w:val="en-GB"/>
        </w:rPr>
        <w:t xml:space="preserve">1.5 mg, respectively. At 28 weeks, treatment with once weekly </w:t>
      </w:r>
      <w:r w:rsidRPr="00683552">
        <w:rPr>
          <w:rFonts w:ascii="Times New Roman" w:hAnsi="Times New Roman"/>
          <w:iCs/>
          <w:sz w:val="22"/>
          <w:szCs w:val="22"/>
          <w:lang w:val="en-GB"/>
        </w:rPr>
        <w:t xml:space="preserve">Trulicity </w:t>
      </w:r>
      <w:r w:rsidRPr="00683552">
        <w:rPr>
          <w:rFonts w:ascii="Times New Roman" w:hAnsi="Times New Roman"/>
          <w:sz w:val="22"/>
          <w:szCs w:val="22"/>
          <w:lang w:val="en-GB"/>
        </w:rPr>
        <w:t xml:space="preserve">1.5 mg resulted in a statistically significant reduction in HbA1c compared to placebo and </w:t>
      </w:r>
      <w:r w:rsidRPr="00683552">
        <w:rPr>
          <w:rFonts w:ascii="Times New Roman" w:hAnsi="Times New Roman"/>
          <w:sz w:val="22"/>
          <w:szCs w:val="22"/>
        </w:rPr>
        <w:t xml:space="preserve">a significantly greater percentage of patients achieving HbA1c targets of </w:t>
      </w:r>
      <w:r w:rsidRPr="00683552">
        <w:rPr>
          <w:rFonts w:ascii="Times New Roman" w:hAnsi="Times New Roman"/>
          <w:iCs/>
          <w:sz w:val="22"/>
          <w:szCs w:val="22"/>
        </w:rPr>
        <w:t>&lt;</w:t>
      </w:r>
      <w:r w:rsidRPr="00683552">
        <w:rPr>
          <w:rFonts w:ascii="Times New Roman" w:hAnsi="Times New Roman"/>
          <w:sz w:val="22"/>
          <w:szCs w:val="22"/>
        </w:rPr>
        <w:t> </w:t>
      </w:r>
      <w:r w:rsidRPr="00683552">
        <w:rPr>
          <w:rFonts w:ascii="Times New Roman" w:hAnsi="Times New Roman"/>
          <w:iCs/>
          <w:sz w:val="22"/>
          <w:szCs w:val="22"/>
        </w:rPr>
        <w:t>7.0 % and ≤ 6.5 %</w:t>
      </w:r>
      <w:r w:rsidRPr="00683552">
        <w:rPr>
          <w:rFonts w:ascii="Times New Roman" w:hAnsi="Times New Roman"/>
          <w:sz w:val="22"/>
          <w:szCs w:val="22"/>
          <w:lang w:val="en-GB"/>
        </w:rPr>
        <w:t xml:space="preserve"> (Table </w:t>
      </w:r>
      <w:r w:rsidR="0088427C" w:rsidRPr="00683552">
        <w:rPr>
          <w:rFonts w:ascii="Times New Roman" w:hAnsi="Times New Roman"/>
          <w:sz w:val="22"/>
          <w:szCs w:val="22"/>
          <w:lang w:val="en-GB"/>
        </w:rPr>
        <w:t>9</w:t>
      </w:r>
      <w:r w:rsidRPr="00683552">
        <w:rPr>
          <w:rFonts w:ascii="Times New Roman" w:hAnsi="Times New Roman"/>
          <w:sz w:val="22"/>
          <w:szCs w:val="22"/>
          <w:lang w:val="en-GB"/>
        </w:rPr>
        <w:t>).</w:t>
      </w:r>
    </w:p>
    <w:p w14:paraId="7C27E117" w14:textId="77777777" w:rsidR="00C31296" w:rsidRPr="00683552" w:rsidRDefault="00DA20DF" w:rsidP="00B1417E">
      <w:pPr>
        <w:pStyle w:val="PLRBodyTextIndented"/>
        <w:tabs>
          <w:tab w:val="left" w:pos="3581"/>
        </w:tabs>
        <w:ind w:firstLine="0"/>
        <w:rPr>
          <w:rFonts w:ascii="Times New Roman" w:hAnsi="Times New Roman"/>
          <w:sz w:val="22"/>
          <w:szCs w:val="22"/>
          <w:lang w:val="en-GB"/>
        </w:rPr>
      </w:pPr>
      <w:r w:rsidRPr="00683552">
        <w:rPr>
          <w:rFonts w:ascii="Times New Roman" w:hAnsi="Times New Roman"/>
          <w:sz w:val="22"/>
          <w:szCs w:val="22"/>
          <w:lang w:val="en-GB"/>
        </w:rPr>
        <w:tab/>
      </w:r>
    </w:p>
    <w:p w14:paraId="7C27E118" w14:textId="225F77AC" w:rsidR="00C31296" w:rsidRPr="00683552" w:rsidRDefault="00DA20DF" w:rsidP="00C31296">
      <w:pPr>
        <w:keepNext/>
        <w:spacing w:line="240" w:lineRule="auto"/>
        <w:rPr>
          <w:szCs w:val="22"/>
        </w:rPr>
      </w:pPr>
      <w:r w:rsidRPr="00683552">
        <w:rPr>
          <w:szCs w:val="22"/>
          <w:lang w:eastAsia="ja-JP"/>
        </w:rPr>
        <w:t xml:space="preserve">Table </w:t>
      </w:r>
      <w:r w:rsidR="00A3382C" w:rsidRPr="00683552">
        <w:rPr>
          <w:szCs w:val="22"/>
          <w:lang w:eastAsia="ja-JP"/>
        </w:rPr>
        <w:t>9</w:t>
      </w:r>
      <w:r w:rsidR="00687C0C" w:rsidRPr="00683552">
        <w:rPr>
          <w:szCs w:val="22"/>
          <w:lang w:eastAsia="ja-JP"/>
        </w:rPr>
        <w:t>.</w:t>
      </w:r>
      <w:r w:rsidRPr="00683552">
        <w:rPr>
          <w:szCs w:val="22"/>
          <w:lang w:eastAsia="ja-JP"/>
        </w:rPr>
        <w:t xml:space="preserve"> Results of </w:t>
      </w:r>
      <w:r w:rsidRPr="00683552">
        <w:rPr>
          <w:iCs/>
          <w:szCs w:val="22"/>
        </w:rPr>
        <w:t>a 28</w:t>
      </w:r>
      <w:r w:rsidR="00DC379F" w:rsidRPr="00683552">
        <w:rPr>
          <w:iCs/>
          <w:szCs w:val="22"/>
        </w:rPr>
        <w:t>-</w:t>
      </w:r>
      <w:r w:rsidRPr="00683552">
        <w:rPr>
          <w:iCs/>
          <w:szCs w:val="22"/>
        </w:rPr>
        <w:t xml:space="preserve">week study </w:t>
      </w:r>
      <w:r w:rsidRPr="00683552">
        <w:rPr>
          <w:szCs w:val="22"/>
        </w:rPr>
        <w:t>of dulaglutide compared to placebo as add-on to titrated insulin glargine</w:t>
      </w:r>
    </w:p>
    <w:p w14:paraId="7C27E119" w14:textId="77777777" w:rsidR="002A32FB" w:rsidRPr="00683552" w:rsidRDefault="002A32FB" w:rsidP="00C31296">
      <w:pPr>
        <w:keepNext/>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85"/>
        <w:gridCol w:w="1250"/>
        <w:gridCol w:w="1183"/>
        <w:gridCol w:w="1183"/>
        <w:gridCol w:w="1274"/>
        <w:gridCol w:w="1217"/>
      </w:tblGrid>
      <w:tr w:rsidR="00683552" w:rsidRPr="00683552" w14:paraId="7C27E120" w14:textId="77777777" w:rsidTr="00F65F6E">
        <w:trPr>
          <w:trHeight w:val="766"/>
        </w:trPr>
        <w:tc>
          <w:tcPr>
            <w:tcW w:w="1695" w:type="dxa"/>
            <w:tcBorders>
              <w:bottom w:val="nil"/>
              <w:right w:val="nil"/>
            </w:tcBorders>
            <w:shd w:val="clear" w:color="auto" w:fill="auto"/>
          </w:tcPr>
          <w:p w14:paraId="7C27E11A" w14:textId="77777777" w:rsidR="00C31296" w:rsidRPr="00DB7537" w:rsidRDefault="00C31296" w:rsidP="00F65F6E">
            <w:pPr>
              <w:keepNext/>
              <w:spacing w:line="240" w:lineRule="auto"/>
              <w:jc w:val="center"/>
              <w:rPr>
                <w:b/>
                <w:iCs/>
                <w:szCs w:val="22"/>
              </w:rPr>
            </w:pPr>
          </w:p>
        </w:tc>
        <w:tc>
          <w:tcPr>
            <w:tcW w:w="1305" w:type="dxa"/>
            <w:gridSpan w:val="2"/>
            <w:tcBorders>
              <w:left w:val="nil"/>
              <w:bottom w:val="nil"/>
              <w:right w:val="nil"/>
            </w:tcBorders>
          </w:tcPr>
          <w:p w14:paraId="7C27E11B" w14:textId="77777777" w:rsidR="00C31296" w:rsidRPr="00DB7537" w:rsidRDefault="00DA20DF" w:rsidP="00F65F6E">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E11C" w14:textId="77777777" w:rsidR="00C31296" w:rsidRPr="00DB7537" w:rsidRDefault="00DA20DF" w:rsidP="00F65F6E">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E11D" w14:textId="77777777" w:rsidR="00C31296" w:rsidRPr="00DB7537" w:rsidRDefault="00DA20DF" w:rsidP="00F65F6E">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E11E" w14:textId="77777777" w:rsidR="00C31296" w:rsidRPr="00DB7537" w:rsidRDefault="00DA20DF" w:rsidP="00F65F6E">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E11F" w14:textId="77777777" w:rsidR="00C31296" w:rsidRPr="00DB7537" w:rsidRDefault="00DA20DF" w:rsidP="00F65F6E">
            <w:pPr>
              <w:keepNext/>
              <w:spacing w:line="240" w:lineRule="auto"/>
              <w:jc w:val="center"/>
              <w:rPr>
                <w:b/>
                <w:iCs/>
                <w:szCs w:val="22"/>
              </w:rPr>
            </w:pPr>
            <w:r w:rsidRPr="00DB7537">
              <w:rPr>
                <w:b/>
                <w:bCs/>
                <w:szCs w:val="22"/>
              </w:rPr>
              <w:t>Change in body weight</w:t>
            </w:r>
          </w:p>
        </w:tc>
      </w:tr>
      <w:tr w:rsidR="00683552" w:rsidRPr="00683552" w14:paraId="7C27E128" w14:textId="77777777" w:rsidTr="00F65F6E">
        <w:tc>
          <w:tcPr>
            <w:tcW w:w="1695" w:type="dxa"/>
            <w:tcBorders>
              <w:top w:val="nil"/>
              <w:right w:val="nil"/>
            </w:tcBorders>
            <w:shd w:val="clear" w:color="auto" w:fill="auto"/>
          </w:tcPr>
          <w:p w14:paraId="7C27E121" w14:textId="77777777" w:rsidR="00C31296" w:rsidRPr="00DB7537" w:rsidRDefault="00C31296" w:rsidP="00F65F6E">
            <w:pPr>
              <w:keepNext/>
              <w:spacing w:line="240" w:lineRule="auto"/>
              <w:jc w:val="center"/>
              <w:rPr>
                <w:b/>
                <w:iCs/>
                <w:szCs w:val="22"/>
              </w:rPr>
            </w:pPr>
          </w:p>
        </w:tc>
        <w:tc>
          <w:tcPr>
            <w:tcW w:w="1305" w:type="dxa"/>
            <w:gridSpan w:val="2"/>
            <w:tcBorders>
              <w:top w:val="nil"/>
              <w:left w:val="nil"/>
              <w:right w:val="nil"/>
            </w:tcBorders>
          </w:tcPr>
          <w:p w14:paraId="7C27E122" w14:textId="77777777" w:rsidR="00C31296" w:rsidRPr="00DB7537" w:rsidRDefault="00DA20DF" w:rsidP="00F65F6E">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E123" w14:textId="77777777" w:rsidR="00C31296" w:rsidRPr="00DB7537" w:rsidRDefault="00DA20DF" w:rsidP="00F65F6E">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E124" w14:textId="77777777" w:rsidR="00C31296" w:rsidRPr="00DB7537" w:rsidRDefault="00DA20DF" w:rsidP="00F65F6E">
            <w:pPr>
              <w:keepNext/>
              <w:autoSpaceDE w:val="0"/>
              <w:autoSpaceDN w:val="0"/>
              <w:adjustRightInd w:val="0"/>
              <w:spacing w:line="240" w:lineRule="auto"/>
              <w:jc w:val="center"/>
              <w:rPr>
                <w:b/>
                <w:bCs/>
                <w:szCs w:val="22"/>
              </w:rPr>
            </w:pPr>
            <w:r w:rsidRPr="00DB7537">
              <w:rPr>
                <w:b/>
                <w:bCs/>
                <w:szCs w:val="22"/>
              </w:rPr>
              <w:t>&lt;7.0% (%)</w:t>
            </w:r>
          </w:p>
        </w:tc>
        <w:tc>
          <w:tcPr>
            <w:tcW w:w="1183" w:type="dxa"/>
            <w:tcBorders>
              <w:top w:val="nil"/>
              <w:left w:val="nil"/>
              <w:right w:val="nil"/>
            </w:tcBorders>
            <w:shd w:val="clear" w:color="auto" w:fill="auto"/>
          </w:tcPr>
          <w:p w14:paraId="7C27E125" w14:textId="77777777" w:rsidR="00C31296" w:rsidRPr="00DB7537" w:rsidRDefault="00DA20DF" w:rsidP="00F65F6E">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E126" w14:textId="77777777" w:rsidR="00C31296" w:rsidRPr="00DB7537" w:rsidRDefault="00DA20DF" w:rsidP="00F65F6E">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E127" w14:textId="77777777" w:rsidR="00C31296" w:rsidRPr="00DB7537" w:rsidRDefault="00DA20DF" w:rsidP="00F65F6E">
            <w:pPr>
              <w:keepNext/>
              <w:spacing w:line="240" w:lineRule="auto"/>
              <w:jc w:val="center"/>
              <w:rPr>
                <w:b/>
                <w:iCs/>
                <w:szCs w:val="22"/>
              </w:rPr>
            </w:pPr>
            <w:r w:rsidRPr="00DB7537">
              <w:rPr>
                <w:b/>
                <w:iCs/>
                <w:szCs w:val="22"/>
              </w:rPr>
              <w:t>(kg)</w:t>
            </w:r>
          </w:p>
        </w:tc>
      </w:tr>
      <w:tr w:rsidR="00683552" w:rsidRPr="00683552" w14:paraId="7C27E12A" w14:textId="77777777" w:rsidTr="00F65F6E">
        <w:tc>
          <w:tcPr>
            <w:tcW w:w="9192" w:type="dxa"/>
            <w:gridSpan w:val="9"/>
            <w:shd w:val="clear" w:color="auto" w:fill="auto"/>
            <w:vAlign w:val="bottom"/>
          </w:tcPr>
          <w:p w14:paraId="7C27E129" w14:textId="77777777" w:rsidR="00C31296" w:rsidRPr="00DB7537" w:rsidRDefault="00DA20DF" w:rsidP="00F65F6E">
            <w:pPr>
              <w:pStyle w:val="mdTblEntryL"/>
              <w:spacing w:after="0" w:line="240" w:lineRule="auto"/>
              <w:rPr>
                <w:rFonts w:eastAsia="Calibri"/>
                <w:b/>
                <w:sz w:val="22"/>
                <w:szCs w:val="22"/>
                <w:lang w:val="en-GB"/>
              </w:rPr>
            </w:pPr>
            <w:r w:rsidRPr="00DB7537">
              <w:rPr>
                <w:rFonts w:eastAsia="MS Mincho"/>
                <w:b/>
                <w:sz w:val="22"/>
                <w:szCs w:val="22"/>
                <w:lang w:val="en-GB"/>
              </w:rPr>
              <w:t>28 weeks</w:t>
            </w:r>
          </w:p>
        </w:tc>
      </w:tr>
      <w:tr w:rsidR="00683552" w:rsidRPr="00683552" w14:paraId="7C27E132" w14:textId="77777777" w:rsidTr="00F65F6E">
        <w:tc>
          <w:tcPr>
            <w:tcW w:w="1951" w:type="dxa"/>
            <w:gridSpan w:val="2"/>
            <w:shd w:val="clear" w:color="auto" w:fill="auto"/>
            <w:vAlign w:val="bottom"/>
          </w:tcPr>
          <w:p w14:paraId="7C27E12B" w14:textId="77777777" w:rsidR="00C31296" w:rsidRPr="00DB7537" w:rsidRDefault="00DA20DF" w:rsidP="00F65F6E">
            <w:pPr>
              <w:pStyle w:val="mdTblEntryL"/>
              <w:spacing w:after="0" w:line="240" w:lineRule="auto"/>
              <w:rPr>
                <w:rFonts w:eastAsia="MS Mincho"/>
                <w:sz w:val="22"/>
                <w:szCs w:val="22"/>
                <w:lang w:val="en-GB"/>
              </w:rPr>
            </w:pPr>
            <w:r w:rsidRPr="00DB7537">
              <w:rPr>
                <w:rFonts w:eastAsia="MS Mincho"/>
                <w:sz w:val="22"/>
                <w:szCs w:val="22"/>
                <w:lang w:val="en-GB"/>
              </w:rPr>
              <w:t xml:space="preserve">Dulaglutide 1.5 mg once weekly </w:t>
            </w:r>
            <w:r w:rsidRPr="00DB7537">
              <w:rPr>
                <w:sz w:val="22"/>
                <w:szCs w:val="22"/>
              </w:rPr>
              <w:t>and insulin glargine</w:t>
            </w:r>
            <w:r w:rsidRPr="00DB7537">
              <w:rPr>
                <w:rFonts w:eastAsia="MS Mincho"/>
                <w:sz w:val="22"/>
                <w:szCs w:val="22"/>
                <w:lang w:val="en-GB"/>
              </w:rPr>
              <w:t xml:space="preserve"> (n=150)</w:t>
            </w:r>
          </w:p>
        </w:tc>
        <w:tc>
          <w:tcPr>
            <w:tcW w:w="1134" w:type="dxa"/>
            <w:gridSpan w:val="2"/>
            <w:vAlign w:val="center"/>
          </w:tcPr>
          <w:p w14:paraId="7C27E12C" w14:textId="77777777" w:rsidR="00C31296"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8.41</w:t>
            </w:r>
          </w:p>
        </w:tc>
        <w:tc>
          <w:tcPr>
            <w:tcW w:w="1250" w:type="dxa"/>
            <w:shd w:val="clear" w:color="auto" w:fill="auto"/>
            <w:vAlign w:val="center"/>
          </w:tcPr>
          <w:p w14:paraId="7C27E12D" w14:textId="77777777" w:rsidR="00C31296"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-1.44</w:t>
            </w:r>
            <w:r w:rsidRPr="00DB7537">
              <w:rPr>
                <w:bCs/>
                <w:sz w:val="22"/>
                <w:szCs w:val="22"/>
                <w:vertAlign w:val="superscript"/>
              </w:rPr>
              <w:t>‡‡</w:t>
            </w:r>
          </w:p>
        </w:tc>
        <w:tc>
          <w:tcPr>
            <w:tcW w:w="1183" w:type="dxa"/>
            <w:shd w:val="clear" w:color="auto" w:fill="auto"/>
            <w:vAlign w:val="center"/>
          </w:tcPr>
          <w:p w14:paraId="7C27E12E" w14:textId="77777777" w:rsidR="00C31296" w:rsidRPr="00DB7537" w:rsidRDefault="00DA20DF" w:rsidP="00F65F6E">
            <w:pPr>
              <w:pStyle w:val="mdTblEntryL"/>
              <w:spacing w:after="0" w:line="240" w:lineRule="auto"/>
              <w:jc w:val="center"/>
              <w:rPr>
                <w:rFonts w:eastAsia="MS Mincho"/>
                <w:sz w:val="22"/>
                <w:szCs w:val="22"/>
                <w:lang w:val="en-GB"/>
              </w:rPr>
            </w:pPr>
            <w:r w:rsidRPr="00DB7537">
              <w:rPr>
                <w:sz w:val="22"/>
                <w:szCs w:val="22"/>
                <w:lang w:val="en-GB"/>
              </w:rPr>
              <w:t>66.7</w:t>
            </w:r>
            <w:r w:rsidRPr="00DB7537">
              <w:rPr>
                <w:bCs/>
                <w:sz w:val="22"/>
                <w:szCs w:val="22"/>
                <w:vertAlign w:val="superscript"/>
              </w:rPr>
              <w:t>‡‡</w:t>
            </w:r>
          </w:p>
        </w:tc>
        <w:tc>
          <w:tcPr>
            <w:tcW w:w="1183" w:type="dxa"/>
            <w:shd w:val="clear" w:color="auto" w:fill="auto"/>
            <w:vAlign w:val="center"/>
          </w:tcPr>
          <w:p w14:paraId="7C27E12F" w14:textId="77777777" w:rsidR="00C31296" w:rsidRPr="00DB7537" w:rsidRDefault="00DA20DF" w:rsidP="00F65F6E">
            <w:pPr>
              <w:pStyle w:val="mdTblEntryL"/>
              <w:spacing w:after="0" w:line="240" w:lineRule="auto"/>
              <w:jc w:val="center"/>
              <w:rPr>
                <w:rFonts w:eastAsia="MS Mincho"/>
                <w:sz w:val="22"/>
                <w:szCs w:val="22"/>
                <w:lang w:val="en-GB"/>
              </w:rPr>
            </w:pPr>
            <w:r w:rsidRPr="00DB7537">
              <w:rPr>
                <w:sz w:val="22"/>
                <w:szCs w:val="22"/>
                <w:lang w:val="en-GB"/>
              </w:rPr>
              <w:t>50.0</w:t>
            </w:r>
            <w:r w:rsidRPr="00DB7537">
              <w:rPr>
                <w:sz w:val="22"/>
                <w:szCs w:val="22"/>
                <w:vertAlign w:val="superscript"/>
                <w:lang w:val="en-GB"/>
              </w:rPr>
              <w:t>**</w:t>
            </w:r>
          </w:p>
        </w:tc>
        <w:tc>
          <w:tcPr>
            <w:tcW w:w="1274" w:type="dxa"/>
            <w:shd w:val="clear" w:color="auto" w:fill="auto"/>
            <w:vAlign w:val="center"/>
          </w:tcPr>
          <w:p w14:paraId="7C27E130" w14:textId="77777777" w:rsidR="00C31296" w:rsidRPr="00DB7537" w:rsidRDefault="00DA20DF" w:rsidP="00F65F6E">
            <w:pPr>
              <w:pStyle w:val="mdTblEntryL"/>
              <w:spacing w:after="0" w:line="240" w:lineRule="auto"/>
              <w:jc w:val="center"/>
              <w:rPr>
                <w:rFonts w:eastAsia="MS Mincho"/>
                <w:sz w:val="22"/>
                <w:szCs w:val="22"/>
                <w:lang w:val="en-GB"/>
              </w:rPr>
            </w:pPr>
            <w:r w:rsidRPr="00DB7537">
              <w:rPr>
                <w:rFonts w:eastAsia="MS Mincho"/>
                <w:sz w:val="22"/>
                <w:szCs w:val="22"/>
                <w:lang w:val="en-GB"/>
              </w:rPr>
              <w:t>-2.48</w:t>
            </w:r>
            <w:r w:rsidRPr="00DB7537">
              <w:rPr>
                <w:bCs/>
                <w:sz w:val="22"/>
                <w:szCs w:val="22"/>
                <w:vertAlign w:val="superscript"/>
              </w:rPr>
              <w:t>‡‡</w:t>
            </w:r>
          </w:p>
        </w:tc>
        <w:tc>
          <w:tcPr>
            <w:tcW w:w="1217" w:type="dxa"/>
            <w:shd w:val="clear" w:color="auto" w:fill="auto"/>
            <w:vAlign w:val="center"/>
          </w:tcPr>
          <w:p w14:paraId="7C27E131" w14:textId="77777777" w:rsidR="00C31296" w:rsidRPr="00DB7537" w:rsidRDefault="00DA20DF" w:rsidP="00F65F6E">
            <w:pPr>
              <w:pStyle w:val="mdTblEntryL"/>
              <w:spacing w:after="0" w:line="240" w:lineRule="auto"/>
              <w:jc w:val="center"/>
              <w:rPr>
                <w:rFonts w:eastAsia="MS Mincho"/>
                <w:sz w:val="22"/>
                <w:szCs w:val="22"/>
                <w:lang w:val="en-GB"/>
              </w:rPr>
            </w:pPr>
            <w:r w:rsidRPr="00DB7537">
              <w:rPr>
                <w:sz w:val="22"/>
                <w:szCs w:val="22"/>
                <w:lang w:val="en-GB"/>
              </w:rPr>
              <w:t>-1.91</w:t>
            </w:r>
            <w:r w:rsidRPr="00DB7537">
              <w:rPr>
                <w:bCs/>
                <w:sz w:val="22"/>
                <w:szCs w:val="22"/>
                <w:vertAlign w:val="superscript"/>
              </w:rPr>
              <w:t>‡‡</w:t>
            </w:r>
          </w:p>
        </w:tc>
      </w:tr>
      <w:tr w:rsidR="00683552" w:rsidRPr="00683552" w14:paraId="7C27E13A" w14:textId="77777777" w:rsidTr="00F65F6E">
        <w:tc>
          <w:tcPr>
            <w:tcW w:w="1951" w:type="dxa"/>
            <w:gridSpan w:val="2"/>
            <w:shd w:val="clear" w:color="auto" w:fill="auto"/>
            <w:vAlign w:val="bottom"/>
          </w:tcPr>
          <w:p w14:paraId="7C27E133" w14:textId="77777777" w:rsidR="00C31296" w:rsidRPr="00DB7537" w:rsidRDefault="00DA20DF" w:rsidP="00F65F6E">
            <w:pPr>
              <w:pStyle w:val="mdTblEntryL"/>
              <w:spacing w:after="0" w:line="240" w:lineRule="auto"/>
              <w:rPr>
                <w:rFonts w:eastAsia="MS Mincho"/>
                <w:sz w:val="22"/>
                <w:szCs w:val="22"/>
                <w:lang w:val="en-GB"/>
              </w:rPr>
            </w:pPr>
            <w:r w:rsidRPr="00DB7537">
              <w:rPr>
                <w:rFonts w:eastAsia="MS Mincho"/>
                <w:sz w:val="22"/>
                <w:szCs w:val="22"/>
                <w:lang w:val="en-GB"/>
              </w:rPr>
              <w:t xml:space="preserve">Placebo once weekly </w:t>
            </w:r>
            <w:r w:rsidRPr="00DB7537">
              <w:rPr>
                <w:sz w:val="22"/>
                <w:szCs w:val="22"/>
              </w:rPr>
              <w:t>and insulin glargine</w:t>
            </w:r>
            <w:r w:rsidRPr="00DB7537">
              <w:rPr>
                <w:rFonts w:eastAsia="MS Mincho"/>
                <w:sz w:val="22"/>
                <w:szCs w:val="22"/>
                <w:lang w:val="en-GB"/>
              </w:rPr>
              <w:t xml:space="preserve"> (n=150)</w:t>
            </w:r>
          </w:p>
        </w:tc>
        <w:tc>
          <w:tcPr>
            <w:tcW w:w="1134" w:type="dxa"/>
            <w:gridSpan w:val="2"/>
            <w:vAlign w:val="center"/>
          </w:tcPr>
          <w:p w14:paraId="7C27E134" w14:textId="77777777" w:rsidR="00C31296"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8.32</w:t>
            </w:r>
          </w:p>
        </w:tc>
        <w:tc>
          <w:tcPr>
            <w:tcW w:w="1250" w:type="dxa"/>
            <w:shd w:val="clear" w:color="auto" w:fill="auto"/>
            <w:vAlign w:val="center"/>
          </w:tcPr>
          <w:p w14:paraId="7C27E135" w14:textId="77777777" w:rsidR="00C31296" w:rsidRPr="00DB7537" w:rsidRDefault="00DA20DF" w:rsidP="00F65F6E">
            <w:pPr>
              <w:pStyle w:val="mdTblEntryL"/>
              <w:spacing w:after="0" w:line="240" w:lineRule="auto"/>
              <w:jc w:val="center"/>
              <w:rPr>
                <w:rFonts w:eastAsia="Calibri"/>
                <w:sz w:val="22"/>
                <w:szCs w:val="22"/>
                <w:lang w:val="en-GB"/>
              </w:rPr>
            </w:pPr>
            <w:r w:rsidRPr="00DB7537">
              <w:rPr>
                <w:rFonts w:eastAsia="Calibri"/>
                <w:sz w:val="22"/>
                <w:szCs w:val="22"/>
                <w:lang w:val="en-GB"/>
              </w:rPr>
              <w:t>-0.67</w:t>
            </w:r>
          </w:p>
        </w:tc>
        <w:tc>
          <w:tcPr>
            <w:tcW w:w="1183" w:type="dxa"/>
            <w:shd w:val="clear" w:color="auto" w:fill="auto"/>
            <w:vAlign w:val="center"/>
          </w:tcPr>
          <w:p w14:paraId="7C27E136" w14:textId="77777777" w:rsidR="00C31296" w:rsidRPr="00DB7537" w:rsidRDefault="00DA20DF" w:rsidP="00F65F6E">
            <w:pPr>
              <w:pStyle w:val="mdTblEntryL"/>
              <w:spacing w:after="0" w:line="240" w:lineRule="auto"/>
              <w:jc w:val="center"/>
              <w:rPr>
                <w:sz w:val="22"/>
                <w:szCs w:val="22"/>
                <w:lang w:val="en-GB"/>
              </w:rPr>
            </w:pPr>
            <w:r w:rsidRPr="00DB7537">
              <w:rPr>
                <w:sz w:val="22"/>
                <w:szCs w:val="22"/>
                <w:lang w:val="en-GB"/>
              </w:rPr>
              <w:t>33.3</w:t>
            </w:r>
          </w:p>
        </w:tc>
        <w:tc>
          <w:tcPr>
            <w:tcW w:w="1183" w:type="dxa"/>
            <w:shd w:val="clear" w:color="auto" w:fill="auto"/>
            <w:vAlign w:val="center"/>
          </w:tcPr>
          <w:p w14:paraId="7C27E137" w14:textId="77777777" w:rsidR="00C31296" w:rsidRPr="00DB7537" w:rsidRDefault="00DA20DF" w:rsidP="00F65F6E">
            <w:pPr>
              <w:pStyle w:val="mdTblEntryL"/>
              <w:spacing w:after="0" w:line="240" w:lineRule="auto"/>
              <w:jc w:val="center"/>
              <w:rPr>
                <w:sz w:val="22"/>
                <w:szCs w:val="22"/>
                <w:lang w:val="en-GB"/>
              </w:rPr>
            </w:pPr>
            <w:r w:rsidRPr="00DB7537">
              <w:rPr>
                <w:sz w:val="22"/>
                <w:szCs w:val="22"/>
                <w:lang w:val="en-GB"/>
              </w:rPr>
              <w:t>16.7</w:t>
            </w:r>
          </w:p>
        </w:tc>
        <w:tc>
          <w:tcPr>
            <w:tcW w:w="1274" w:type="dxa"/>
            <w:shd w:val="clear" w:color="auto" w:fill="auto"/>
            <w:vAlign w:val="center"/>
          </w:tcPr>
          <w:p w14:paraId="7C27E138" w14:textId="77777777" w:rsidR="00C31296" w:rsidRPr="00DB7537" w:rsidRDefault="00DA20DF" w:rsidP="00F65F6E">
            <w:pPr>
              <w:pStyle w:val="mdTblEntryL"/>
              <w:spacing w:after="0" w:line="240" w:lineRule="auto"/>
              <w:jc w:val="center"/>
              <w:rPr>
                <w:rFonts w:eastAsia="MS Mincho"/>
                <w:sz w:val="22"/>
                <w:szCs w:val="22"/>
                <w:lang w:val="en-GB"/>
              </w:rPr>
            </w:pPr>
            <w:r w:rsidRPr="00DB7537">
              <w:rPr>
                <w:rFonts w:eastAsia="MS Mincho"/>
                <w:sz w:val="22"/>
                <w:szCs w:val="22"/>
                <w:lang w:val="en-GB"/>
              </w:rPr>
              <w:t>-1.55</w:t>
            </w:r>
          </w:p>
        </w:tc>
        <w:tc>
          <w:tcPr>
            <w:tcW w:w="1217" w:type="dxa"/>
            <w:shd w:val="clear" w:color="auto" w:fill="auto"/>
            <w:vAlign w:val="center"/>
          </w:tcPr>
          <w:p w14:paraId="7C27E139" w14:textId="77777777" w:rsidR="00C31296" w:rsidRPr="00DB7537" w:rsidRDefault="00DA20DF" w:rsidP="00F65F6E">
            <w:pPr>
              <w:pStyle w:val="mdTblEntryL"/>
              <w:spacing w:after="0" w:line="240" w:lineRule="auto"/>
              <w:jc w:val="center"/>
              <w:rPr>
                <w:sz w:val="22"/>
                <w:szCs w:val="22"/>
                <w:lang w:val="en-GB"/>
              </w:rPr>
            </w:pPr>
            <w:r w:rsidRPr="00DB7537">
              <w:rPr>
                <w:sz w:val="22"/>
                <w:szCs w:val="22"/>
                <w:lang w:val="en-GB"/>
              </w:rPr>
              <w:t>0.50</w:t>
            </w:r>
          </w:p>
        </w:tc>
      </w:tr>
    </w:tbl>
    <w:p w14:paraId="7C27E13B" w14:textId="77777777" w:rsidR="00C31296" w:rsidRPr="00683552" w:rsidRDefault="00DA20DF" w:rsidP="00C31296">
      <w:pPr>
        <w:tabs>
          <w:tab w:val="clear" w:pos="567"/>
        </w:tabs>
        <w:spacing w:line="240" w:lineRule="auto"/>
        <w:rPr>
          <w:rFonts w:eastAsia="SimSun"/>
          <w:sz w:val="24"/>
          <w:szCs w:val="24"/>
          <w:lang w:eastAsia="en-GB"/>
        </w:rPr>
      </w:pPr>
      <w:r w:rsidRPr="00683552">
        <w:rPr>
          <w:bCs/>
          <w:szCs w:val="22"/>
          <w:vertAlign w:val="superscript"/>
        </w:rPr>
        <w:t>‡‡</w:t>
      </w:r>
      <w:r w:rsidRPr="00683552">
        <w:rPr>
          <w:rFonts w:eastAsia="SimSun"/>
          <w:sz w:val="24"/>
          <w:szCs w:val="24"/>
          <w:lang w:eastAsia="en-GB"/>
        </w:rPr>
        <w:t xml:space="preserve"> </w:t>
      </w:r>
      <w:r w:rsidRPr="00683552">
        <w:rPr>
          <w:szCs w:val="22"/>
        </w:rPr>
        <w:t xml:space="preserve"> </w:t>
      </w:r>
      <w:r w:rsidRPr="00683552">
        <w:rPr>
          <w:rFonts w:eastAsia="Calibri"/>
          <w:szCs w:val="22"/>
        </w:rPr>
        <w:t>p &lt; 0.001 for superiority of dulaglutide compared to placebo, overall type I error controlled</w:t>
      </w:r>
    </w:p>
    <w:p w14:paraId="7C27E13C" w14:textId="77777777" w:rsidR="00C31296" w:rsidRPr="00683552" w:rsidRDefault="00DA20DF" w:rsidP="00C31296">
      <w:pPr>
        <w:tabs>
          <w:tab w:val="clear" w:pos="567"/>
          <w:tab w:val="left" w:pos="284"/>
        </w:tabs>
        <w:spacing w:line="240" w:lineRule="auto"/>
        <w:rPr>
          <w:rFonts w:eastAsia="Calibri"/>
          <w:szCs w:val="22"/>
        </w:rPr>
      </w:pPr>
      <w:r w:rsidRPr="00683552">
        <w:rPr>
          <w:rFonts w:eastAsia="Calibri"/>
          <w:szCs w:val="22"/>
        </w:rPr>
        <w:t xml:space="preserve">** </w:t>
      </w:r>
      <w:r w:rsidRPr="00683552">
        <w:rPr>
          <w:szCs w:val="22"/>
        </w:rPr>
        <w:t>p &lt; 0.001 dulaglutide treatment group compared to placebo</w:t>
      </w:r>
    </w:p>
    <w:p w14:paraId="7C27E13D" w14:textId="77777777" w:rsidR="00C31296" w:rsidRPr="00683552" w:rsidRDefault="00C31296" w:rsidP="00C31296">
      <w:pPr>
        <w:spacing w:line="240" w:lineRule="auto"/>
        <w:rPr>
          <w:szCs w:val="22"/>
        </w:rPr>
      </w:pPr>
    </w:p>
    <w:p w14:paraId="7C27E13E" w14:textId="73801E88" w:rsidR="00C31296" w:rsidRPr="00683552" w:rsidRDefault="00DA20DF" w:rsidP="00C31296">
      <w:pPr>
        <w:spacing w:line="240" w:lineRule="auto"/>
      </w:pPr>
      <w:r w:rsidRPr="00683552">
        <w:rPr>
          <w:szCs w:val="22"/>
        </w:rPr>
        <w:t xml:space="preserve">The rates of documented symptomatic hypoglycaemia with </w:t>
      </w:r>
      <w:r w:rsidR="00D84054" w:rsidRPr="00683552">
        <w:t>dulaglutide</w:t>
      </w:r>
      <w:r w:rsidR="00D84054" w:rsidRPr="00683552" w:rsidDel="00D84054">
        <w:rPr>
          <w:iCs/>
          <w:szCs w:val="22"/>
        </w:rPr>
        <w:t xml:space="preserve"> </w:t>
      </w:r>
      <w:r w:rsidRPr="00683552">
        <w:rPr>
          <w:szCs w:val="22"/>
        </w:rPr>
        <w:t xml:space="preserve">1.5 mg and insulin glargine were 3.38 episodes/patient/year compared to placebo and insulin glargine 4.38 episodes/patient/year.  One patient reported severe hypoglycaemia with </w:t>
      </w:r>
      <w:r w:rsidR="00D84054" w:rsidRPr="00683552">
        <w:t>dulaglutide</w:t>
      </w:r>
      <w:r w:rsidR="00D84054" w:rsidRPr="00683552" w:rsidDel="00D84054">
        <w:rPr>
          <w:iCs/>
          <w:szCs w:val="22"/>
        </w:rPr>
        <w:t xml:space="preserve"> </w:t>
      </w:r>
      <w:r w:rsidRPr="00683552">
        <w:rPr>
          <w:szCs w:val="22"/>
        </w:rPr>
        <w:t>1.5 mg in combination with insulin glargine and none with placebo.</w:t>
      </w:r>
    </w:p>
    <w:p w14:paraId="7C27E13F" w14:textId="77777777" w:rsidR="00863397" w:rsidRPr="00683552" w:rsidRDefault="00863397" w:rsidP="00863397">
      <w:pPr>
        <w:spacing w:line="240" w:lineRule="auto"/>
        <w:rPr>
          <w:bCs/>
        </w:rPr>
      </w:pPr>
    </w:p>
    <w:p w14:paraId="7C27E140" w14:textId="77777777" w:rsidR="00863397" w:rsidRPr="00683552" w:rsidRDefault="00DA20DF" w:rsidP="00863397">
      <w:pPr>
        <w:spacing w:line="240" w:lineRule="auto"/>
      </w:pPr>
      <w:r w:rsidRPr="00683552">
        <w:rPr>
          <w:i/>
          <w:iCs/>
        </w:rPr>
        <w:t xml:space="preserve">Combination therapy with </w:t>
      </w:r>
      <w:r w:rsidRPr="00683552">
        <w:rPr>
          <w:bCs/>
          <w:i/>
        </w:rPr>
        <w:t>prandial insulin with or without metformin</w:t>
      </w:r>
    </w:p>
    <w:p w14:paraId="7C27E141" w14:textId="77777777" w:rsidR="00863397" w:rsidRPr="00683552" w:rsidRDefault="00DA20DF" w:rsidP="00863397">
      <w:pPr>
        <w:spacing w:line="240" w:lineRule="auto"/>
        <w:rPr>
          <w:szCs w:val="22"/>
        </w:rPr>
      </w:pPr>
      <w:r w:rsidRPr="00683552">
        <w:t xml:space="preserve">In this study, patients on 1 or 2 insulin injections per day prior to study entry, discontinued their prestudy insulin regimen and were randomised to dulaglutide once weekly or insulin glargine once daily, both in combination with prandial insulin lispro three times daily, with or without metformin. At 26 weeks, both Trulicity 1.5 mg and 0.75mg were superior to insulin glargine in lowering of HbA1c and this effect was sustained at 52 weeks. A greater percentage of patients achieved HbA1c targets of </w:t>
      </w:r>
      <w:r w:rsidRPr="00683552">
        <w:rPr>
          <w:iCs/>
        </w:rPr>
        <w:t>&lt;</w:t>
      </w:r>
      <w:r w:rsidRPr="00683552">
        <w:t> </w:t>
      </w:r>
      <w:r w:rsidRPr="00683552">
        <w:rPr>
          <w:iCs/>
        </w:rPr>
        <w:t>7.0 % or ≤ 6.5 % at 26 weeks and &lt; 7.0 % at 52 weeks than with insulin glargine</w:t>
      </w:r>
      <w:r w:rsidRPr="00683552">
        <w:t xml:space="preserve">. </w:t>
      </w:r>
    </w:p>
    <w:p w14:paraId="7C27E142" w14:textId="77777777" w:rsidR="00863397" w:rsidRPr="00683552" w:rsidRDefault="00863397" w:rsidP="00863397">
      <w:pPr>
        <w:spacing w:line="240" w:lineRule="auto"/>
        <w:rPr>
          <w:lang w:val="en-US"/>
        </w:rPr>
      </w:pPr>
    </w:p>
    <w:p w14:paraId="7C27E143" w14:textId="0ED026CE" w:rsidR="00863397" w:rsidRPr="00683552" w:rsidRDefault="00DA20DF" w:rsidP="00863397">
      <w:pPr>
        <w:keepNext/>
        <w:spacing w:line="240" w:lineRule="auto"/>
        <w:rPr>
          <w:szCs w:val="22"/>
        </w:rPr>
      </w:pPr>
      <w:r w:rsidRPr="00683552">
        <w:rPr>
          <w:szCs w:val="22"/>
          <w:lang w:eastAsia="ja-JP"/>
        </w:rPr>
        <w:lastRenderedPageBreak/>
        <w:t>Table</w:t>
      </w:r>
      <w:r w:rsidR="00C31296" w:rsidRPr="00683552">
        <w:rPr>
          <w:szCs w:val="22"/>
          <w:lang w:eastAsia="ja-JP"/>
        </w:rPr>
        <w:t xml:space="preserve"> </w:t>
      </w:r>
      <w:r w:rsidR="00A3382C" w:rsidRPr="00683552">
        <w:rPr>
          <w:szCs w:val="22"/>
          <w:lang w:eastAsia="ja-JP"/>
        </w:rPr>
        <w:t>10</w:t>
      </w:r>
      <w:r w:rsidR="00687C0C" w:rsidRPr="00683552">
        <w:rPr>
          <w:szCs w:val="22"/>
          <w:lang w:eastAsia="ja-JP"/>
        </w:rPr>
        <w:t>.</w:t>
      </w:r>
      <w:r w:rsidRPr="00683552">
        <w:rPr>
          <w:szCs w:val="22"/>
          <w:lang w:eastAsia="ja-JP"/>
        </w:rPr>
        <w:t xml:space="preserve"> Results of </w:t>
      </w:r>
      <w:r w:rsidRPr="00683552">
        <w:rPr>
          <w:iCs/>
          <w:szCs w:val="22"/>
        </w:rPr>
        <w:t>a 52</w:t>
      </w:r>
      <w:r w:rsidR="00C60FCC" w:rsidRPr="00683552">
        <w:rPr>
          <w:iCs/>
          <w:szCs w:val="22"/>
        </w:rPr>
        <w:t>-</w:t>
      </w:r>
      <w:r w:rsidRPr="00683552">
        <w:rPr>
          <w:iCs/>
          <w:szCs w:val="22"/>
        </w:rPr>
        <w:t xml:space="preserve">week active controlled study </w:t>
      </w:r>
      <w:r w:rsidRPr="00683552">
        <w:rPr>
          <w:szCs w:val="22"/>
        </w:rPr>
        <w:t>with two doses of dulaglutide in comparison to insulin glargine</w:t>
      </w:r>
    </w:p>
    <w:p w14:paraId="7C27E144" w14:textId="77777777" w:rsidR="002A32FB" w:rsidRPr="00683552" w:rsidRDefault="002A32FB" w:rsidP="00863397">
      <w:pPr>
        <w:keepNext/>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256"/>
        <w:gridCol w:w="1049"/>
        <w:gridCol w:w="85"/>
        <w:gridCol w:w="1250"/>
        <w:gridCol w:w="1183"/>
        <w:gridCol w:w="1183"/>
        <w:gridCol w:w="1274"/>
        <w:gridCol w:w="1217"/>
      </w:tblGrid>
      <w:tr w:rsidR="00683552" w:rsidRPr="00683552" w14:paraId="7C27E14B" w14:textId="77777777" w:rsidTr="0005064F">
        <w:trPr>
          <w:trHeight w:val="766"/>
        </w:trPr>
        <w:tc>
          <w:tcPr>
            <w:tcW w:w="1695" w:type="dxa"/>
            <w:tcBorders>
              <w:bottom w:val="nil"/>
              <w:right w:val="nil"/>
            </w:tcBorders>
            <w:shd w:val="clear" w:color="auto" w:fill="auto"/>
          </w:tcPr>
          <w:p w14:paraId="7C27E145" w14:textId="77777777" w:rsidR="00863397" w:rsidRPr="00DB7537" w:rsidRDefault="00863397" w:rsidP="0005064F">
            <w:pPr>
              <w:keepNext/>
              <w:spacing w:line="240" w:lineRule="auto"/>
              <w:jc w:val="center"/>
              <w:rPr>
                <w:b/>
                <w:iCs/>
                <w:szCs w:val="22"/>
              </w:rPr>
            </w:pPr>
          </w:p>
        </w:tc>
        <w:tc>
          <w:tcPr>
            <w:tcW w:w="1305" w:type="dxa"/>
            <w:gridSpan w:val="2"/>
            <w:tcBorders>
              <w:left w:val="nil"/>
              <w:bottom w:val="nil"/>
              <w:right w:val="nil"/>
            </w:tcBorders>
          </w:tcPr>
          <w:p w14:paraId="7C27E146" w14:textId="77777777" w:rsidR="00863397" w:rsidRPr="00DB7537" w:rsidRDefault="00DA20DF" w:rsidP="0005064F">
            <w:pPr>
              <w:keepNext/>
              <w:spacing w:line="240" w:lineRule="auto"/>
              <w:jc w:val="center"/>
              <w:rPr>
                <w:szCs w:val="22"/>
              </w:rPr>
            </w:pPr>
            <w:r w:rsidRPr="00DB7537">
              <w:rPr>
                <w:b/>
                <w:bCs/>
                <w:szCs w:val="22"/>
              </w:rPr>
              <w:t>Baseline HbA1c</w:t>
            </w:r>
          </w:p>
        </w:tc>
        <w:tc>
          <w:tcPr>
            <w:tcW w:w="1335" w:type="dxa"/>
            <w:gridSpan w:val="2"/>
            <w:tcBorders>
              <w:left w:val="nil"/>
              <w:bottom w:val="nil"/>
              <w:right w:val="nil"/>
            </w:tcBorders>
            <w:shd w:val="clear" w:color="auto" w:fill="auto"/>
          </w:tcPr>
          <w:p w14:paraId="7C27E147" w14:textId="77777777" w:rsidR="00863397" w:rsidRPr="00DB7537" w:rsidRDefault="00DA20DF" w:rsidP="0005064F">
            <w:pPr>
              <w:keepNext/>
              <w:spacing w:line="240" w:lineRule="auto"/>
              <w:jc w:val="center"/>
              <w:rPr>
                <w:b/>
                <w:iCs/>
                <w:szCs w:val="22"/>
              </w:rPr>
            </w:pPr>
            <w:r w:rsidRPr="00DB7537">
              <w:rPr>
                <w:b/>
                <w:bCs/>
                <w:szCs w:val="22"/>
              </w:rPr>
              <w:t>Mean change in HbA1c</w:t>
            </w:r>
          </w:p>
        </w:tc>
        <w:tc>
          <w:tcPr>
            <w:tcW w:w="2366" w:type="dxa"/>
            <w:gridSpan w:val="2"/>
            <w:tcBorders>
              <w:left w:val="nil"/>
              <w:bottom w:val="nil"/>
              <w:right w:val="nil"/>
            </w:tcBorders>
            <w:shd w:val="clear" w:color="auto" w:fill="auto"/>
          </w:tcPr>
          <w:p w14:paraId="7C27E148" w14:textId="77777777" w:rsidR="00863397" w:rsidRPr="00DB7537" w:rsidRDefault="00DA20DF" w:rsidP="0005064F">
            <w:pPr>
              <w:keepNext/>
              <w:spacing w:line="240" w:lineRule="auto"/>
              <w:jc w:val="center"/>
              <w:rPr>
                <w:b/>
                <w:iCs/>
                <w:szCs w:val="22"/>
              </w:rPr>
            </w:pPr>
            <w:r w:rsidRPr="00DB7537">
              <w:rPr>
                <w:b/>
                <w:bCs/>
                <w:szCs w:val="22"/>
              </w:rPr>
              <w:t>Patients at target</w:t>
            </w:r>
            <w:r w:rsidRPr="00DB7537">
              <w:rPr>
                <w:b/>
                <w:bCs/>
                <w:szCs w:val="22"/>
              </w:rPr>
              <w:br/>
              <w:t>HbA1c</w:t>
            </w:r>
          </w:p>
        </w:tc>
        <w:tc>
          <w:tcPr>
            <w:tcW w:w="1274" w:type="dxa"/>
            <w:tcBorders>
              <w:left w:val="nil"/>
              <w:bottom w:val="nil"/>
              <w:right w:val="nil"/>
            </w:tcBorders>
            <w:shd w:val="clear" w:color="auto" w:fill="auto"/>
          </w:tcPr>
          <w:p w14:paraId="7C27E149" w14:textId="77777777" w:rsidR="00863397" w:rsidRPr="00DB7537" w:rsidRDefault="00DA20DF" w:rsidP="0005064F">
            <w:pPr>
              <w:keepNext/>
              <w:spacing w:line="240" w:lineRule="auto"/>
              <w:jc w:val="center"/>
              <w:rPr>
                <w:b/>
                <w:iCs/>
                <w:szCs w:val="22"/>
              </w:rPr>
            </w:pPr>
            <w:r w:rsidRPr="00DB7537">
              <w:rPr>
                <w:b/>
                <w:bCs/>
                <w:szCs w:val="22"/>
              </w:rPr>
              <w:t>Change in FBG</w:t>
            </w:r>
          </w:p>
        </w:tc>
        <w:tc>
          <w:tcPr>
            <w:tcW w:w="1217" w:type="dxa"/>
            <w:tcBorders>
              <w:left w:val="nil"/>
              <w:bottom w:val="nil"/>
            </w:tcBorders>
            <w:shd w:val="clear" w:color="auto" w:fill="auto"/>
          </w:tcPr>
          <w:p w14:paraId="7C27E14A" w14:textId="77777777" w:rsidR="00863397" w:rsidRPr="00DB7537" w:rsidRDefault="00DA20DF" w:rsidP="0005064F">
            <w:pPr>
              <w:keepNext/>
              <w:spacing w:line="240" w:lineRule="auto"/>
              <w:jc w:val="center"/>
              <w:rPr>
                <w:b/>
                <w:iCs/>
                <w:szCs w:val="22"/>
              </w:rPr>
            </w:pPr>
            <w:r w:rsidRPr="00DB7537">
              <w:rPr>
                <w:b/>
                <w:bCs/>
                <w:szCs w:val="22"/>
              </w:rPr>
              <w:t>Change in body weight</w:t>
            </w:r>
          </w:p>
        </w:tc>
      </w:tr>
      <w:tr w:rsidR="00683552" w:rsidRPr="00683552" w14:paraId="7C27E153" w14:textId="77777777" w:rsidTr="0005064F">
        <w:tc>
          <w:tcPr>
            <w:tcW w:w="1695" w:type="dxa"/>
            <w:tcBorders>
              <w:top w:val="nil"/>
              <w:right w:val="nil"/>
            </w:tcBorders>
            <w:shd w:val="clear" w:color="auto" w:fill="auto"/>
          </w:tcPr>
          <w:p w14:paraId="7C27E14C" w14:textId="77777777" w:rsidR="00863397" w:rsidRPr="00DB7537" w:rsidRDefault="00863397" w:rsidP="0005064F">
            <w:pPr>
              <w:keepNext/>
              <w:spacing w:line="240" w:lineRule="auto"/>
              <w:jc w:val="center"/>
              <w:rPr>
                <w:b/>
                <w:iCs/>
                <w:szCs w:val="22"/>
              </w:rPr>
            </w:pPr>
          </w:p>
        </w:tc>
        <w:tc>
          <w:tcPr>
            <w:tcW w:w="1305" w:type="dxa"/>
            <w:gridSpan w:val="2"/>
            <w:tcBorders>
              <w:top w:val="nil"/>
              <w:left w:val="nil"/>
              <w:right w:val="nil"/>
            </w:tcBorders>
          </w:tcPr>
          <w:p w14:paraId="7C27E14D" w14:textId="77777777" w:rsidR="00863397" w:rsidRPr="00DB7537" w:rsidRDefault="00DA20DF" w:rsidP="0005064F">
            <w:pPr>
              <w:keepNext/>
              <w:spacing w:line="240" w:lineRule="auto"/>
              <w:jc w:val="center"/>
              <w:rPr>
                <w:b/>
                <w:iCs/>
                <w:szCs w:val="22"/>
              </w:rPr>
            </w:pPr>
            <w:r w:rsidRPr="00DB7537">
              <w:rPr>
                <w:b/>
                <w:iCs/>
                <w:szCs w:val="22"/>
              </w:rPr>
              <w:t>(%)</w:t>
            </w:r>
          </w:p>
        </w:tc>
        <w:tc>
          <w:tcPr>
            <w:tcW w:w="1335" w:type="dxa"/>
            <w:gridSpan w:val="2"/>
            <w:tcBorders>
              <w:top w:val="nil"/>
              <w:left w:val="nil"/>
              <w:right w:val="nil"/>
            </w:tcBorders>
            <w:shd w:val="clear" w:color="auto" w:fill="auto"/>
          </w:tcPr>
          <w:p w14:paraId="7C27E14E" w14:textId="77777777" w:rsidR="00863397" w:rsidRPr="00DB7537" w:rsidRDefault="00DA20DF" w:rsidP="0005064F">
            <w:pPr>
              <w:keepNext/>
              <w:spacing w:line="240" w:lineRule="auto"/>
              <w:jc w:val="center"/>
              <w:rPr>
                <w:b/>
                <w:iCs/>
                <w:szCs w:val="22"/>
              </w:rPr>
            </w:pPr>
            <w:r w:rsidRPr="00DB7537">
              <w:rPr>
                <w:b/>
                <w:iCs/>
                <w:szCs w:val="22"/>
              </w:rPr>
              <w:t>(%)</w:t>
            </w:r>
          </w:p>
        </w:tc>
        <w:tc>
          <w:tcPr>
            <w:tcW w:w="1183" w:type="dxa"/>
            <w:tcBorders>
              <w:top w:val="nil"/>
              <w:left w:val="nil"/>
              <w:right w:val="nil"/>
            </w:tcBorders>
            <w:shd w:val="clear" w:color="auto" w:fill="auto"/>
          </w:tcPr>
          <w:p w14:paraId="7C27E14F" w14:textId="77777777" w:rsidR="00863397" w:rsidRPr="00DB7537" w:rsidRDefault="00DA20DF" w:rsidP="0005064F">
            <w:pPr>
              <w:keepNext/>
              <w:autoSpaceDE w:val="0"/>
              <w:autoSpaceDN w:val="0"/>
              <w:adjustRightInd w:val="0"/>
              <w:spacing w:line="240" w:lineRule="auto"/>
              <w:jc w:val="center"/>
              <w:rPr>
                <w:b/>
                <w:bCs/>
                <w:szCs w:val="22"/>
              </w:rPr>
            </w:pPr>
            <w:r w:rsidRPr="00DB7537">
              <w:rPr>
                <w:b/>
                <w:bCs/>
                <w:szCs w:val="22"/>
              </w:rPr>
              <w:t>&lt;7.0% (%)</w:t>
            </w:r>
          </w:p>
        </w:tc>
        <w:tc>
          <w:tcPr>
            <w:tcW w:w="1183" w:type="dxa"/>
            <w:tcBorders>
              <w:top w:val="nil"/>
              <w:left w:val="nil"/>
              <w:right w:val="nil"/>
            </w:tcBorders>
            <w:shd w:val="clear" w:color="auto" w:fill="auto"/>
          </w:tcPr>
          <w:p w14:paraId="7C27E150" w14:textId="77777777" w:rsidR="00863397" w:rsidRPr="00DB7537" w:rsidRDefault="00DA20DF" w:rsidP="0005064F">
            <w:pPr>
              <w:keepNext/>
              <w:spacing w:line="240" w:lineRule="auto"/>
              <w:jc w:val="center"/>
              <w:rPr>
                <w:b/>
                <w:iCs/>
                <w:szCs w:val="22"/>
              </w:rPr>
            </w:pPr>
            <w:r w:rsidRPr="00DB7537">
              <w:rPr>
                <w:b/>
                <w:iCs/>
                <w:szCs w:val="22"/>
              </w:rPr>
              <w:t>≤6.5% (%)</w:t>
            </w:r>
          </w:p>
        </w:tc>
        <w:tc>
          <w:tcPr>
            <w:tcW w:w="1274" w:type="dxa"/>
            <w:tcBorders>
              <w:top w:val="nil"/>
              <w:left w:val="nil"/>
              <w:right w:val="nil"/>
            </w:tcBorders>
            <w:shd w:val="clear" w:color="auto" w:fill="auto"/>
          </w:tcPr>
          <w:p w14:paraId="7C27E151" w14:textId="77777777" w:rsidR="00863397" w:rsidRPr="00DB7537" w:rsidRDefault="00DA20DF" w:rsidP="0005064F">
            <w:pPr>
              <w:keepNext/>
              <w:spacing w:line="240" w:lineRule="auto"/>
              <w:jc w:val="center"/>
              <w:rPr>
                <w:b/>
                <w:iCs/>
                <w:szCs w:val="22"/>
              </w:rPr>
            </w:pPr>
            <w:r w:rsidRPr="00DB7537">
              <w:rPr>
                <w:b/>
                <w:iCs/>
                <w:szCs w:val="22"/>
              </w:rPr>
              <w:t>(mmol/L)</w:t>
            </w:r>
          </w:p>
        </w:tc>
        <w:tc>
          <w:tcPr>
            <w:tcW w:w="1217" w:type="dxa"/>
            <w:tcBorders>
              <w:top w:val="nil"/>
              <w:left w:val="nil"/>
            </w:tcBorders>
            <w:shd w:val="clear" w:color="auto" w:fill="auto"/>
          </w:tcPr>
          <w:p w14:paraId="7C27E152" w14:textId="77777777" w:rsidR="00863397" w:rsidRPr="00DB7537" w:rsidRDefault="00DA20DF" w:rsidP="0005064F">
            <w:pPr>
              <w:keepNext/>
              <w:spacing w:line="240" w:lineRule="auto"/>
              <w:jc w:val="center"/>
              <w:rPr>
                <w:b/>
                <w:iCs/>
                <w:szCs w:val="22"/>
              </w:rPr>
            </w:pPr>
            <w:r w:rsidRPr="00DB7537">
              <w:rPr>
                <w:b/>
                <w:iCs/>
                <w:szCs w:val="22"/>
              </w:rPr>
              <w:t>(kg)</w:t>
            </w:r>
          </w:p>
        </w:tc>
      </w:tr>
      <w:tr w:rsidR="00683552" w:rsidRPr="00683552" w14:paraId="7C27E155" w14:textId="77777777" w:rsidTr="0005064F">
        <w:tc>
          <w:tcPr>
            <w:tcW w:w="9192" w:type="dxa"/>
            <w:gridSpan w:val="9"/>
            <w:shd w:val="clear" w:color="auto" w:fill="auto"/>
            <w:vAlign w:val="bottom"/>
          </w:tcPr>
          <w:p w14:paraId="7C27E154"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26 weeks</w:t>
            </w:r>
          </w:p>
        </w:tc>
      </w:tr>
      <w:tr w:rsidR="00683552" w:rsidRPr="00683552" w14:paraId="7C27E15D" w14:textId="77777777" w:rsidTr="0005064F">
        <w:tc>
          <w:tcPr>
            <w:tcW w:w="1951" w:type="dxa"/>
            <w:gridSpan w:val="2"/>
            <w:shd w:val="clear" w:color="auto" w:fill="auto"/>
            <w:vAlign w:val="bottom"/>
          </w:tcPr>
          <w:p w14:paraId="7C27E156"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(n=295)</w:t>
            </w:r>
          </w:p>
        </w:tc>
        <w:tc>
          <w:tcPr>
            <w:tcW w:w="1134" w:type="dxa"/>
            <w:gridSpan w:val="2"/>
            <w:vAlign w:val="center"/>
          </w:tcPr>
          <w:p w14:paraId="7C27E15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8.46</w:t>
            </w:r>
          </w:p>
        </w:tc>
        <w:tc>
          <w:tcPr>
            <w:tcW w:w="1250" w:type="dxa"/>
            <w:shd w:val="clear" w:color="auto" w:fill="auto"/>
            <w:vAlign w:val="center"/>
          </w:tcPr>
          <w:p w14:paraId="7C27E15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-1.64</w:t>
            </w:r>
            <w:r w:rsidRPr="00DB7537">
              <w:rPr>
                <w:rFonts w:eastAsia="Calibri"/>
                <w:sz w:val="22"/>
                <w:szCs w:val="22"/>
                <w:vertAlign w:val="superscript"/>
                <w:lang w:val="en-GB"/>
              </w:rPr>
              <w:t>††</w:t>
            </w:r>
          </w:p>
        </w:tc>
        <w:tc>
          <w:tcPr>
            <w:tcW w:w="1183" w:type="dxa"/>
            <w:shd w:val="clear" w:color="auto" w:fill="auto"/>
            <w:vAlign w:val="center"/>
          </w:tcPr>
          <w:p w14:paraId="7C27E159"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67.6</w:t>
            </w:r>
            <w:r w:rsidRPr="00DB7537">
              <w:rPr>
                <w:rFonts w:eastAsia="Calibri"/>
                <w:sz w:val="22"/>
                <w:szCs w:val="22"/>
                <w:vertAlign w:val="superscript"/>
                <w:lang w:val="en-GB"/>
              </w:rPr>
              <w:t>#</w:t>
            </w:r>
          </w:p>
        </w:tc>
        <w:tc>
          <w:tcPr>
            <w:tcW w:w="1183" w:type="dxa"/>
            <w:shd w:val="clear" w:color="auto" w:fill="auto"/>
            <w:vAlign w:val="center"/>
          </w:tcPr>
          <w:p w14:paraId="7C27E15A"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48.0</w:t>
            </w:r>
            <w:r w:rsidRPr="00DB7537">
              <w:rPr>
                <w:rFonts w:eastAsia="Calibri"/>
                <w:sz w:val="22"/>
                <w:szCs w:val="22"/>
                <w:vertAlign w:val="superscript"/>
                <w:lang w:val="en-GB"/>
              </w:rPr>
              <w:t>#</w:t>
            </w:r>
          </w:p>
        </w:tc>
        <w:tc>
          <w:tcPr>
            <w:tcW w:w="1274" w:type="dxa"/>
            <w:shd w:val="clear" w:color="auto" w:fill="auto"/>
            <w:vAlign w:val="center"/>
          </w:tcPr>
          <w:p w14:paraId="7C27E15B"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-0.27</w:t>
            </w:r>
            <w:r w:rsidRPr="00DB7537">
              <w:rPr>
                <w:rFonts w:eastAsia="Calibri"/>
                <w:sz w:val="22"/>
                <w:szCs w:val="22"/>
                <w:vertAlign w:val="superscript"/>
                <w:lang w:val="en-GB"/>
              </w:rPr>
              <w:t>##</w:t>
            </w:r>
          </w:p>
        </w:tc>
        <w:tc>
          <w:tcPr>
            <w:tcW w:w="1217" w:type="dxa"/>
            <w:shd w:val="clear" w:color="auto" w:fill="auto"/>
            <w:vAlign w:val="center"/>
          </w:tcPr>
          <w:p w14:paraId="7C27E15C"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-0.87</w:t>
            </w:r>
            <w:r w:rsidRPr="00DB7537">
              <w:rPr>
                <w:rFonts w:eastAsia="Calibri"/>
                <w:sz w:val="22"/>
                <w:szCs w:val="22"/>
                <w:vertAlign w:val="superscript"/>
                <w:lang w:val="en-GB"/>
              </w:rPr>
              <w:t>##</w:t>
            </w:r>
          </w:p>
        </w:tc>
      </w:tr>
      <w:tr w:rsidR="00683552" w:rsidRPr="00683552" w14:paraId="7C27E165" w14:textId="77777777" w:rsidTr="0005064F">
        <w:tc>
          <w:tcPr>
            <w:tcW w:w="1951" w:type="dxa"/>
            <w:gridSpan w:val="2"/>
            <w:shd w:val="clear" w:color="auto" w:fill="auto"/>
            <w:vAlign w:val="bottom"/>
          </w:tcPr>
          <w:p w14:paraId="7C27E15E"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(n=293)</w:t>
            </w:r>
          </w:p>
        </w:tc>
        <w:tc>
          <w:tcPr>
            <w:tcW w:w="1134" w:type="dxa"/>
            <w:gridSpan w:val="2"/>
            <w:vAlign w:val="center"/>
          </w:tcPr>
          <w:p w14:paraId="7C27E15F"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8.40</w:t>
            </w:r>
          </w:p>
        </w:tc>
        <w:tc>
          <w:tcPr>
            <w:tcW w:w="1250" w:type="dxa"/>
            <w:shd w:val="clear" w:color="auto" w:fill="auto"/>
            <w:vAlign w:val="center"/>
          </w:tcPr>
          <w:p w14:paraId="7C27E160"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-1.59</w:t>
            </w:r>
            <w:r w:rsidRPr="00DB7537">
              <w:rPr>
                <w:rFonts w:eastAsia="Calibri"/>
                <w:sz w:val="22"/>
                <w:szCs w:val="22"/>
                <w:vertAlign w:val="superscript"/>
                <w:lang w:val="en-GB"/>
              </w:rPr>
              <w:t>††</w:t>
            </w:r>
          </w:p>
        </w:tc>
        <w:tc>
          <w:tcPr>
            <w:tcW w:w="1183" w:type="dxa"/>
            <w:shd w:val="clear" w:color="auto" w:fill="auto"/>
            <w:vAlign w:val="center"/>
          </w:tcPr>
          <w:p w14:paraId="7C27E161"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69.0</w:t>
            </w:r>
            <w:r w:rsidRPr="00DB7537">
              <w:rPr>
                <w:sz w:val="22"/>
                <w:szCs w:val="22"/>
                <w:vertAlign w:val="superscript"/>
                <w:lang w:val="en-GB"/>
              </w:rPr>
              <w:t>#</w:t>
            </w:r>
          </w:p>
        </w:tc>
        <w:tc>
          <w:tcPr>
            <w:tcW w:w="1183" w:type="dxa"/>
            <w:shd w:val="clear" w:color="auto" w:fill="auto"/>
            <w:vAlign w:val="center"/>
          </w:tcPr>
          <w:p w14:paraId="7C27E162"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43.0</w:t>
            </w:r>
          </w:p>
        </w:tc>
        <w:tc>
          <w:tcPr>
            <w:tcW w:w="1274" w:type="dxa"/>
            <w:shd w:val="clear" w:color="auto" w:fill="auto"/>
            <w:vAlign w:val="center"/>
          </w:tcPr>
          <w:p w14:paraId="7C27E163"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0.22</w:t>
            </w:r>
            <w:r w:rsidRPr="00DB7537">
              <w:rPr>
                <w:rFonts w:eastAsia="MS Mincho"/>
                <w:sz w:val="22"/>
                <w:szCs w:val="22"/>
                <w:vertAlign w:val="superscript"/>
                <w:lang w:val="en-GB"/>
              </w:rPr>
              <w:t>##</w:t>
            </w:r>
          </w:p>
        </w:tc>
        <w:tc>
          <w:tcPr>
            <w:tcW w:w="1217" w:type="dxa"/>
            <w:shd w:val="clear" w:color="auto" w:fill="auto"/>
            <w:vAlign w:val="center"/>
          </w:tcPr>
          <w:p w14:paraId="7C27E164" w14:textId="77777777" w:rsidR="00863397" w:rsidRPr="00DB7537" w:rsidRDefault="00DA20DF" w:rsidP="0005064F">
            <w:pPr>
              <w:pStyle w:val="mdTblEntryL"/>
              <w:spacing w:after="0" w:line="240" w:lineRule="auto"/>
              <w:jc w:val="center"/>
              <w:rPr>
                <w:sz w:val="22"/>
                <w:szCs w:val="22"/>
                <w:lang w:val="en-GB"/>
              </w:rPr>
            </w:pPr>
            <w:r w:rsidRPr="00DB7537">
              <w:rPr>
                <w:sz w:val="22"/>
                <w:szCs w:val="22"/>
                <w:lang w:val="en-GB"/>
              </w:rPr>
              <w:t>0.18</w:t>
            </w:r>
            <w:r w:rsidRPr="00DB7537">
              <w:rPr>
                <w:sz w:val="22"/>
                <w:szCs w:val="22"/>
                <w:vertAlign w:val="superscript"/>
                <w:lang w:val="en-GB"/>
              </w:rPr>
              <w:t>##</w:t>
            </w:r>
          </w:p>
        </w:tc>
      </w:tr>
      <w:tr w:rsidR="00683552" w:rsidRPr="00683552" w14:paraId="7C27E16D" w14:textId="77777777" w:rsidTr="0005064F">
        <w:tc>
          <w:tcPr>
            <w:tcW w:w="1951" w:type="dxa"/>
            <w:gridSpan w:val="2"/>
            <w:shd w:val="clear" w:color="auto" w:fill="auto"/>
            <w:vAlign w:val="bottom"/>
          </w:tcPr>
          <w:p w14:paraId="7C27E166"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(n=296)</w:t>
            </w:r>
          </w:p>
        </w:tc>
        <w:tc>
          <w:tcPr>
            <w:tcW w:w="1134" w:type="dxa"/>
            <w:gridSpan w:val="2"/>
            <w:vAlign w:val="center"/>
          </w:tcPr>
          <w:p w14:paraId="7C27E167"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8.53</w:t>
            </w:r>
          </w:p>
        </w:tc>
        <w:tc>
          <w:tcPr>
            <w:tcW w:w="1250" w:type="dxa"/>
            <w:shd w:val="clear" w:color="auto" w:fill="auto"/>
            <w:vAlign w:val="center"/>
          </w:tcPr>
          <w:p w14:paraId="7C27E168"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-1.41</w:t>
            </w:r>
          </w:p>
        </w:tc>
        <w:tc>
          <w:tcPr>
            <w:tcW w:w="1183" w:type="dxa"/>
            <w:shd w:val="clear" w:color="auto" w:fill="auto"/>
            <w:vAlign w:val="center"/>
          </w:tcPr>
          <w:p w14:paraId="7C27E169"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56.8</w:t>
            </w:r>
          </w:p>
        </w:tc>
        <w:tc>
          <w:tcPr>
            <w:tcW w:w="1183" w:type="dxa"/>
            <w:shd w:val="clear" w:color="auto" w:fill="auto"/>
            <w:vAlign w:val="center"/>
          </w:tcPr>
          <w:p w14:paraId="7C27E16A"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37.5</w:t>
            </w:r>
          </w:p>
        </w:tc>
        <w:tc>
          <w:tcPr>
            <w:tcW w:w="1274" w:type="dxa"/>
            <w:shd w:val="clear" w:color="auto" w:fill="auto"/>
            <w:vAlign w:val="center"/>
          </w:tcPr>
          <w:p w14:paraId="7C27E16B" w14:textId="77777777" w:rsidR="00863397" w:rsidRPr="00DB7537" w:rsidRDefault="00DA20DF" w:rsidP="0005064F">
            <w:pPr>
              <w:pStyle w:val="mdTblEntryL"/>
              <w:spacing w:after="0" w:line="240" w:lineRule="auto"/>
              <w:jc w:val="center"/>
              <w:rPr>
                <w:rFonts w:eastAsia="MS Mincho"/>
                <w:sz w:val="22"/>
                <w:szCs w:val="22"/>
                <w:lang w:val="en-GB"/>
              </w:rPr>
            </w:pPr>
            <w:r w:rsidRPr="00DB7537">
              <w:rPr>
                <w:rFonts w:eastAsia="MS Mincho"/>
                <w:sz w:val="22"/>
                <w:szCs w:val="22"/>
                <w:lang w:val="en-GB"/>
              </w:rPr>
              <w:t>-1.58</w:t>
            </w:r>
          </w:p>
        </w:tc>
        <w:tc>
          <w:tcPr>
            <w:tcW w:w="1217" w:type="dxa"/>
            <w:shd w:val="clear" w:color="auto" w:fill="auto"/>
            <w:vAlign w:val="center"/>
          </w:tcPr>
          <w:p w14:paraId="7C27E16C" w14:textId="77777777" w:rsidR="00863397" w:rsidRPr="00DB7537" w:rsidRDefault="00DA20DF" w:rsidP="0005064F">
            <w:pPr>
              <w:pStyle w:val="mdTblEntryL"/>
              <w:spacing w:after="0" w:line="240" w:lineRule="auto"/>
              <w:jc w:val="center"/>
              <w:rPr>
                <w:rFonts w:eastAsia="MS Mincho"/>
                <w:sz w:val="22"/>
                <w:szCs w:val="22"/>
                <w:lang w:val="en-GB"/>
              </w:rPr>
            </w:pPr>
            <w:r w:rsidRPr="00DB7537">
              <w:rPr>
                <w:sz w:val="22"/>
                <w:szCs w:val="22"/>
                <w:lang w:val="en-GB"/>
              </w:rPr>
              <w:t>2.33</w:t>
            </w:r>
          </w:p>
        </w:tc>
      </w:tr>
      <w:tr w:rsidR="00683552" w:rsidRPr="00683552" w14:paraId="7C27E16F" w14:textId="77777777" w:rsidTr="0005064F">
        <w:tc>
          <w:tcPr>
            <w:tcW w:w="9192" w:type="dxa"/>
            <w:gridSpan w:val="9"/>
            <w:shd w:val="clear" w:color="auto" w:fill="auto"/>
            <w:vAlign w:val="bottom"/>
          </w:tcPr>
          <w:p w14:paraId="7C27E16E" w14:textId="77777777" w:rsidR="00863397" w:rsidRPr="00DB7537" w:rsidRDefault="00DA20DF" w:rsidP="0005064F">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E177" w14:textId="77777777" w:rsidTr="0005064F">
        <w:tc>
          <w:tcPr>
            <w:tcW w:w="1951" w:type="dxa"/>
            <w:gridSpan w:val="2"/>
            <w:shd w:val="clear" w:color="auto" w:fill="auto"/>
            <w:vAlign w:val="bottom"/>
          </w:tcPr>
          <w:p w14:paraId="7C27E170"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(n=295)</w:t>
            </w:r>
          </w:p>
        </w:tc>
        <w:tc>
          <w:tcPr>
            <w:tcW w:w="1134" w:type="dxa"/>
            <w:gridSpan w:val="2"/>
            <w:vAlign w:val="center"/>
          </w:tcPr>
          <w:p w14:paraId="7C27E17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8.46</w:t>
            </w:r>
          </w:p>
        </w:tc>
        <w:tc>
          <w:tcPr>
            <w:tcW w:w="1250" w:type="dxa"/>
            <w:shd w:val="clear" w:color="auto" w:fill="auto"/>
            <w:vAlign w:val="center"/>
          </w:tcPr>
          <w:p w14:paraId="7C27E17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-1.48</w:t>
            </w:r>
            <w:r w:rsidRPr="00DB7537">
              <w:rPr>
                <w:rFonts w:eastAsia="Calibri"/>
                <w:sz w:val="22"/>
                <w:szCs w:val="22"/>
                <w:vertAlign w:val="superscript"/>
                <w:lang w:val="en-GB"/>
              </w:rPr>
              <w:t>††</w:t>
            </w:r>
          </w:p>
        </w:tc>
        <w:tc>
          <w:tcPr>
            <w:tcW w:w="1183" w:type="dxa"/>
            <w:shd w:val="clear" w:color="auto" w:fill="auto"/>
            <w:vAlign w:val="center"/>
          </w:tcPr>
          <w:p w14:paraId="7C27E17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58.5</w:t>
            </w:r>
            <w:r w:rsidRPr="00DB7537">
              <w:rPr>
                <w:rFonts w:eastAsia="Calibri"/>
                <w:sz w:val="22"/>
                <w:szCs w:val="22"/>
                <w:vertAlign w:val="superscript"/>
                <w:lang w:val="en-GB"/>
              </w:rPr>
              <w:t>#</w:t>
            </w:r>
          </w:p>
        </w:tc>
        <w:tc>
          <w:tcPr>
            <w:tcW w:w="1183" w:type="dxa"/>
            <w:shd w:val="clear" w:color="auto" w:fill="auto"/>
            <w:vAlign w:val="center"/>
          </w:tcPr>
          <w:p w14:paraId="7C27E17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36.7</w:t>
            </w:r>
          </w:p>
        </w:tc>
        <w:tc>
          <w:tcPr>
            <w:tcW w:w="1274" w:type="dxa"/>
            <w:shd w:val="clear" w:color="auto" w:fill="auto"/>
            <w:vAlign w:val="center"/>
          </w:tcPr>
          <w:p w14:paraId="7C27E175"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0.08</w:t>
            </w:r>
            <w:r w:rsidRPr="00DB7537">
              <w:rPr>
                <w:rFonts w:eastAsia="Calibri"/>
                <w:sz w:val="22"/>
                <w:szCs w:val="22"/>
                <w:vertAlign w:val="superscript"/>
                <w:lang w:val="en-GB"/>
              </w:rPr>
              <w:t>##</w:t>
            </w:r>
          </w:p>
        </w:tc>
        <w:tc>
          <w:tcPr>
            <w:tcW w:w="1217" w:type="dxa"/>
            <w:shd w:val="clear" w:color="auto" w:fill="auto"/>
            <w:vAlign w:val="center"/>
          </w:tcPr>
          <w:p w14:paraId="7C27E17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-0.35</w:t>
            </w:r>
            <w:r w:rsidRPr="00DB7537">
              <w:rPr>
                <w:rFonts w:eastAsia="Calibri"/>
                <w:sz w:val="22"/>
                <w:szCs w:val="22"/>
                <w:vertAlign w:val="superscript"/>
                <w:lang w:val="en-GB"/>
              </w:rPr>
              <w:t>##</w:t>
            </w:r>
          </w:p>
        </w:tc>
      </w:tr>
      <w:tr w:rsidR="00683552" w:rsidRPr="00683552" w14:paraId="7C27E17F" w14:textId="77777777" w:rsidTr="0005064F">
        <w:tc>
          <w:tcPr>
            <w:tcW w:w="1951" w:type="dxa"/>
            <w:gridSpan w:val="2"/>
            <w:shd w:val="clear" w:color="auto" w:fill="auto"/>
            <w:vAlign w:val="bottom"/>
          </w:tcPr>
          <w:p w14:paraId="7C27E178"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(n=293)</w:t>
            </w:r>
          </w:p>
        </w:tc>
        <w:tc>
          <w:tcPr>
            <w:tcW w:w="1134" w:type="dxa"/>
            <w:gridSpan w:val="2"/>
            <w:vAlign w:val="center"/>
          </w:tcPr>
          <w:p w14:paraId="7C27E179"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8.40</w:t>
            </w:r>
          </w:p>
        </w:tc>
        <w:tc>
          <w:tcPr>
            <w:tcW w:w="1250" w:type="dxa"/>
            <w:shd w:val="clear" w:color="auto" w:fill="auto"/>
            <w:vAlign w:val="center"/>
          </w:tcPr>
          <w:p w14:paraId="7C27E17A"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-1.42</w:t>
            </w:r>
            <w:r w:rsidRPr="00DB7537">
              <w:rPr>
                <w:rFonts w:eastAsia="Calibri"/>
                <w:sz w:val="22"/>
                <w:szCs w:val="22"/>
                <w:vertAlign w:val="superscript"/>
                <w:lang w:val="en-GB"/>
              </w:rPr>
              <w:t>††</w:t>
            </w:r>
          </w:p>
        </w:tc>
        <w:tc>
          <w:tcPr>
            <w:tcW w:w="1183" w:type="dxa"/>
            <w:shd w:val="clear" w:color="auto" w:fill="auto"/>
            <w:vAlign w:val="center"/>
          </w:tcPr>
          <w:p w14:paraId="7C27E17B"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56.3</w:t>
            </w:r>
          </w:p>
        </w:tc>
        <w:tc>
          <w:tcPr>
            <w:tcW w:w="1183" w:type="dxa"/>
            <w:shd w:val="clear" w:color="auto" w:fill="auto"/>
            <w:vAlign w:val="center"/>
          </w:tcPr>
          <w:p w14:paraId="7C27E17C"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34.7</w:t>
            </w:r>
          </w:p>
        </w:tc>
        <w:tc>
          <w:tcPr>
            <w:tcW w:w="1274" w:type="dxa"/>
            <w:shd w:val="clear" w:color="auto" w:fill="auto"/>
            <w:vAlign w:val="center"/>
          </w:tcPr>
          <w:p w14:paraId="7C27E17D"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0.41</w:t>
            </w:r>
            <w:r w:rsidRPr="00DB7537">
              <w:rPr>
                <w:rFonts w:eastAsia="Calibri"/>
                <w:sz w:val="22"/>
                <w:szCs w:val="22"/>
                <w:vertAlign w:val="superscript"/>
                <w:lang w:val="en-GB"/>
              </w:rPr>
              <w:t>##</w:t>
            </w:r>
          </w:p>
        </w:tc>
        <w:tc>
          <w:tcPr>
            <w:tcW w:w="1217" w:type="dxa"/>
            <w:shd w:val="clear" w:color="auto" w:fill="auto"/>
            <w:vAlign w:val="center"/>
          </w:tcPr>
          <w:p w14:paraId="7C27E17E"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0.86</w:t>
            </w:r>
            <w:r w:rsidRPr="00DB7537">
              <w:rPr>
                <w:rFonts w:eastAsia="Calibri"/>
                <w:sz w:val="22"/>
                <w:szCs w:val="22"/>
                <w:vertAlign w:val="superscript"/>
                <w:lang w:val="en-GB"/>
              </w:rPr>
              <w:t>##</w:t>
            </w:r>
          </w:p>
        </w:tc>
      </w:tr>
      <w:tr w:rsidR="00683552" w:rsidRPr="00683552" w14:paraId="7C27E187" w14:textId="77777777" w:rsidTr="0005064F">
        <w:tc>
          <w:tcPr>
            <w:tcW w:w="1951" w:type="dxa"/>
            <w:gridSpan w:val="2"/>
            <w:shd w:val="clear" w:color="auto" w:fill="auto"/>
            <w:vAlign w:val="bottom"/>
          </w:tcPr>
          <w:p w14:paraId="7C27E180" w14:textId="77777777" w:rsidR="00863397" w:rsidRPr="00DB7537" w:rsidRDefault="00DA20DF" w:rsidP="0005064F">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(n=296)</w:t>
            </w:r>
          </w:p>
        </w:tc>
        <w:tc>
          <w:tcPr>
            <w:tcW w:w="1134" w:type="dxa"/>
            <w:gridSpan w:val="2"/>
            <w:vAlign w:val="center"/>
          </w:tcPr>
          <w:p w14:paraId="7C27E181"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8.53</w:t>
            </w:r>
          </w:p>
        </w:tc>
        <w:tc>
          <w:tcPr>
            <w:tcW w:w="1250" w:type="dxa"/>
            <w:shd w:val="clear" w:color="auto" w:fill="auto"/>
            <w:vAlign w:val="center"/>
          </w:tcPr>
          <w:p w14:paraId="7C27E182"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-1.23</w:t>
            </w:r>
          </w:p>
        </w:tc>
        <w:tc>
          <w:tcPr>
            <w:tcW w:w="1183" w:type="dxa"/>
            <w:shd w:val="clear" w:color="auto" w:fill="auto"/>
            <w:vAlign w:val="center"/>
          </w:tcPr>
          <w:p w14:paraId="7C27E183"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49.3</w:t>
            </w:r>
          </w:p>
        </w:tc>
        <w:tc>
          <w:tcPr>
            <w:tcW w:w="1183" w:type="dxa"/>
            <w:shd w:val="clear" w:color="auto" w:fill="auto"/>
            <w:vAlign w:val="center"/>
          </w:tcPr>
          <w:p w14:paraId="7C27E184"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30.4</w:t>
            </w:r>
          </w:p>
        </w:tc>
        <w:tc>
          <w:tcPr>
            <w:tcW w:w="1274" w:type="dxa"/>
            <w:shd w:val="clear" w:color="auto" w:fill="auto"/>
            <w:vAlign w:val="center"/>
          </w:tcPr>
          <w:p w14:paraId="7C27E185"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-1.01</w:t>
            </w:r>
          </w:p>
        </w:tc>
        <w:tc>
          <w:tcPr>
            <w:tcW w:w="1217" w:type="dxa"/>
            <w:shd w:val="clear" w:color="auto" w:fill="auto"/>
            <w:vAlign w:val="center"/>
          </w:tcPr>
          <w:p w14:paraId="7C27E186" w14:textId="77777777" w:rsidR="00863397" w:rsidRPr="00DB7537" w:rsidRDefault="00DA20DF" w:rsidP="0005064F">
            <w:pPr>
              <w:pStyle w:val="mdTblEntryL"/>
              <w:spacing w:after="0" w:line="240" w:lineRule="auto"/>
              <w:jc w:val="center"/>
              <w:rPr>
                <w:rFonts w:eastAsia="Calibri"/>
                <w:sz w:val="22"/>
                <w:szCs w:val="22"/>
                <w:lang w:val="en-GB"/>
              </w:rPr>
            </w:pPr>
            <w:r w:rsidRPr="00DB7537">
              <w:rPr>
                <w:rFonts w:eastAsia="Calibri"/>
                <w:sz w:val="22"/>
                <w:szCs w:val="22"/>
                <w:lang w:val="en-GB"/>
              </w:rPr>
              <w:t>2.89</w:t>
            </w:r>
          </w:p>
        </w:tc>
      </w:tr>
    </w:tbl>
    <w:p w14:paraId="7C27E188" w14:textId="77777777" w:rsidR="00863397" w:rsidRPr="00683552" w:rsidRDefault="00DA20DF" w:rsidP="00863397">
      <w:pPr>
        <w:keepNext/>
        <w:tabs>
          <w:tab w:val="clear" w:pos="567"/>
          <w:tab w:val="left" w:pos="284"/>
        </w:tabs>
        <w:spacing w:line="240" w:lineRule="auto"/>
        <w:ind w:left="284" w:hanging="284"/>
        <w:rPr>
          <w:rFonts w:eastAsia="Calibri"/>
          <w:szCs w:val="22"/>
        </w:rPr>
      </w:pPr>
      <w:r w:rsidRPr="00683552">
        <w:rPr>
          <w:rFonts w:eastAsia="Calibri"/>
          <w:szCs w:val="22"/>
        </w:rPr>
        <w:t>††</w:t>
      </w:r>
      <w:r w:rsidRPr="00683552">
        <w:rPr>
          <w:rFonts w:eastAsia="Calibri"/>
          <w:szCs w:val="22"/>
        </w:rPr>
        <w:tab/>
        <w:t>multiplicity adjusted 1</w:t>
      </w:r>
      <w:r w:rsidRPr="00683552">
        <w:rPr>
          <w:rFonts w:eastAsia="Calibri"/>
          <w:szCs w:val="22"/>
        </w:rPr>
        <w:noBreakHyphen/>
        <w:t>sided p</w:t>
      </w:r>
      <w:r w:rsidRPr="00683552">
        <w:rPr>
          <w:rFonts w:eastAsia="Calibri"/>
          <w:szCs w:val="22"/>
        </w:rPr>
        <w:noBreakHyphen/>
        <w:t>value &lt; 0.025, for superiority of dulaglutide to insulin glargine, assessed for HbA1c only</w:t>
      </w:r>
    </w:p>
    <w:p w14:paraId="7C27E189" w14:textId="77777777" w:rsidR="00863397" w:rsidRPr="00683552" w:rsidRDefault="00DA20DF" w:rsidP="00863397">
      <w:pPr>
        <w:tabs>
          <w:tab w:val="clear" w:pos="567"/>
          <w:tab w:val="left" w:pos="284"/>
        </w:tabs>
        <w:spacing w:line="240" w:lineRule="auto"/>
        <w:rPr>
          <w:rFonts w:eastAsia="Calibri"/>
          <w:szCs w:val="22"/>
        </w:rPr>
      </w:pPr>
      <w:r w:rsidRPr="00683552">
        <w:rPr>
          <w:rFonts w:eastAsia="Calibri"/>
          <w:szCs w:val="22"/>
          <w:vertAlign w:val="superscript"/>
        </w:rPr>
        <w:t>#</w:t>
      </w:r>
      <w:r w:rsidRPr="00683552">
        <w:rPr>
          <w:rFonts w:eastAsia="Calibri"/>
          <w:szCs w:val="22"/>
          <w:vertAlign w:val="superscript"/>
        </w:rPr>
        <w:tab/>
      </w:r>
      <w:r w:rsidRPr="00683552">
        <w:rPr>
          <w:szCs w:val="22"/>
        </w:rPr>
        <w:t xml:space="preserve">p &lt; 0.05, </w:t>
      </w:r>
      <w:r w:rsidRPr="00683552">
        <w:rPr>
          <w:rFonts w:eastAsia="Calibri"/>
          <w:szCs w:val="22"/>
          <w:vertAlign w:val="superscript"/>
        </w:rPr>
        <w:t xml:space="preserve">## </w:t>
      </w:r>
      <w:r w:rsidRPr="00683552">
        <w:rPr>
          <w:szCs w:val="22"/>
        </w:rPr>
        <w:t xml:space="preserve">p &lt; 0.001 dulaglutide treatment group compared to </w:t>
      </w:r>
      <w:r w:rsidRPr="00683552">
        <w:rPr>
          <w:rFonts w:eastAsia="Calibri"/>
          <w:szCs w:val="22"/>
        </w:rPr>
        <w:t>insulin glargine</w:t>
      </w:r>
    </w:p>
    <w:p w14:paraId="7C27E18A" w14:textId="77777777" w:rsidR="00863397" w:rsidRPr="00683552" w:rsidRDefault="00DA20DF" w:rsidP="00863397">
      <w:pPr>
        <w:tabs>
          <w:tab w:val="clear" w:pos="567"/>
          <w:tab w:val="left" w:pos="284"/>
        </w:tabs>
        <w:spacing w:line="240" w:lineRule="auto"/>
        <w:ind w:left="284" w:hanging="284"/>
        <w:rPr>
          <w:szCs w:val="22"/>
        </w:rPr>
      </w:pPr>
      <w:r w:rsidRPr="00683552">
        <w:rPr>
          <w:szCs w:val="22"/>
          <w:vertAlign w:val="superscript"/>
        </w:rPr>
        <w:t>+</w:t>
      </w:r>
      <w:r w:rsidRPr="00683552">
        <w:rPr>
          <w:szCs w:val="22"/>
          <w:vertAlign w:val="superscript"/>
        </w:rPr>
        <w:tab/>
      </w:r>
      <w:r w:rsidRPr="00683552">
        <w:rPr>
          <w:szCs w:val="22"/>
        </w:rPr>
        <w:t>Insulin glargine doses were adjusted utilizing an algorithm with a fasting plasma glucose target of &lt; 5.6 mmol/L</w:t>
      </w:r>
    </w:p>
    <w:p w14:paraId="7C27E18B" w14:textId="77777777" w:rsidR="00863397" w:rsidRPr="00683552" w:rsidRDefault="00863397" w:rsidP="00863397">
      <w:pPr>
        <w:spacing w:line="240" w:lineRule="auto"/>
        <w:rPr>
          <w:szCs w:val="22"/>
        </w:rPr>
      </w:pPr>
    </w:p>
    <w:p w14:paraId="7C27E18C" w14:textId="783DA32E" w:rsidR="00863397" w:rsidRPr="00683552" w:rsidRDefault="00DA20DF" w:rsidP="00863397">
      <w:pPr>
        <w:spacing w:line="240" w:lineRule="auto"/>
      </w:pPr>
      <w:r w:rsidRPr="00683552">
        <w:rPr>
          <w:szCs w:val="22"/>
        </w:rPr>
        <w:t xml:space="preserve">The rates of documented symptomatic hypoglycaemia with </w:t>
      </w:r>
      <w:r w:rsidR="00D84054" w:rsidRPr="00683552">
        <w:t>dulaglutide</w:t>
      </w:r>
      <w:r w:rsidR="00D84054" w:rsidRPr="00683552" w:rsidDel="00D84054">
        <w:rPr>
          <w:szCs w:val="22"/>
        </w:rPr>
        <w:t xml:space="preserve"> </w:t>
      </w:r>
      <w:r w:rsidRPr="00683552">
        <w:rPr>
          <w:szCs w:val="22"/>
        </w:rPr>
        <w:t xml:space="preserve">1.5 mg and 0.75 mg, and insulin glargine were 31.06, 35.66, and 40.95 episodes/patient/year, respectively. Ten patients reported severe hypoglycaemia with </w:t>
      </w:r>
      <w:r w:rsidR="00D84054" w:rsidRPr="00683552">
        <w:t>dulaglutide</w:t>
      </w:r>
      <w:r w:rsidR="00D84054" w:rsidRPr="00683552" w:rsidDel="00D84054">
        <w:rPr>
          <w:szCs w:val="22"/>
        </w:rPr>
        <w:t xml:space="preserve"> </w:t>
      </w:r>
      <w:r w:rsidRPr="00683552">
        <w:rPr>
          <w:szCs w:val="22"/>
        </w:rPr>
        <w:t xml:space="preserve">1.5 mg, seven with </w:t>
      </w:r>
      <w:r w:rsidR="00D84054" w:rsidRPr="00683552">
        <w:t>dulaglutide</w:t>
      </w:r>
      <w:r w:rsidR="00D84054" w:rsidRPr="00683552" w:rsidDel="00D84054">
        <w:rPr>
          <w:szCs w:val="22"/>
        </w:rPr>
        <w:t xml:space="preserve"> </w:t>
      </w:r>
      <w:r w:rsidRPr="00683552">
        <w:rPr>
          <w:szCs w:val="22"/>
        </w:rPr>
        <w:t>0.75 mg, and fifteen with insulin glargine.</w:t>
      </w:r>
    </w:p>
    <w:p w14:paraId="7C27E18D" w14:textId="77777777" w:rsidR="00863397" w:rsidRPr="00683552" w:rsidRDefault="00863397" w:rsidP="00863397">
      <w:pPr>
        <w:spacing w:line="240" w:lineRule="auto"/>
      </w:pPr>
    </w:p>
    <w:p w14:paraId="7C27E18E" w14:textId="77777777" w:rsidR="00863397" w:rsidRPr="00683552" w:rsidRDefault="00DA20DF" w:rsidP="00863397">
      <w:pPr>
        <w:spacing w:line="240" w:lineRule="auto"/>
        <w:rPr>
          <w:i/>
          <w:iCs/>
          <w:szCs w:val="22"/>
        </w:rPr>
      </w:pPr>
      <w:r w:rsidRPr="00683552">
        <w:rPr>
          <w:i/>
          <w:iCs/>
          <w:szCs w:val="22"/>
        </w:rPr>
        <w:t>Fasting blood glucose</w:t>
      </w:r>
    </w:p>
    <w:p w14:paraId="7C27E18F" w14:textId="77777777" w:rsidR="00863397" w:rsidRPr="00683552" w:rsidRDefault="00DA20DF" w:rsidP="00863397">
      <w:pPr>
        <w:spacing w:line="240" w:lineRule="auto"/>
        <w:rPr>
          <w:szCs w:val="22"/>
          <w:lang w:eastAsia="ja-JP"/>
        </w:rPr>
      </w:pPr>
      <w:r w:rsidRPr="00683552">
        <w:rPr>
          <w:iCs/>
          <w:szCs w:val="22"/>
        </w:rPr>
        <w:t xml:space="preserve">Treatment with dulaglutide resulted in significant reductions from baseline in fasting blood glucose. </w:t>
      </w:r>
      <w:r w:rsidRPr="00683552">
        <w:rPr>
          <w:szCs w:val="22"/>
        </w:rPr>
        <w:t xml:space="preserve">The majority of the effect on fasting blood glucose concentrations occurred by 2 weeks. </w:t>
      </w:r>
      <w:r w:rsidRPr="00683552">
        <w:rPr>
          <w:rStyle w:val="CommentReference"/>
          <w:sz w:val="22"/>
          <w:szCs w:val="22"/>
        </w:rPr>
        <w:t>T</w:t>
      </w:r>
      <w:r w:rsidRPr="00683552">
        <w:rPr>
          <w:szCs w:val="22"/>
        </w:rPr>
        <w:t>he improvement in fasting glucose was sustained through the longest study duration of 104 weeks.</w:t>
      </w:r>
    </w:p>
    <w:p w14:paraId="7C27E190" w14:textId="77777777" w:rsidR="00863397" w:rsidRPr="00683552" w:rsidRDefault="00863397" w:rsidP="00863397">
      <w:pPr>
        <w:spacing w:line="240" w:lineRule="auto"/>
        <w:rPr>
          <w:szCs w:val="22"/>
        </w:rPr>
      </w:pPr>
    </w:p>
    <w:p w14:paraId="7C27E191" w14:textId="77777777" w:rsidR="00863397" w:rsidRPr="00683552" w:rsidRDefault="00DA20DF" w:rsidP="00863397">
      <w:pPr>
        <w:keepNext/>
        <w:spacing w:line="240" w:lineRule="auto"/>
        <w:rPr>
          <w:szCs w:val="22"/>
        </w:rPr>
      </w:pPr>
      <w:r w:rsidRPr="00683552">
        <w:rPr>
          <w:i/>
          <w:iCs/>
          <w:szCs w:val="22"/>
        </w:rPr>
        <w:t>Postprandial glucose</w:t>
      </w:r>
    </w:p>
    <w:p w14:paraId="7C27E192" w14:textId="77777777" w:rsidR="00863397" w:rsidRPr="00683552" w:rsidRDefault="00DA20DF" w:rsidP="00863397">
      <w:pPr>
        <w:keepNext/>
        <w:spacing w:line="240" w:lineRule="auto"/>
        <w:rPr>
          <w:snapToGrid w:val="0"/>
          <w:szCs w:val="22"/>
        </w:rPr>
      </w:pPr>
      <w:r w:rsidRPr="00683552">
        <w:rPr>
          <w:snapToGrid w:val="0"/>
          <w:szCs w:val="22"/>
        </w:rPr>
        <w:t xml:space="preserve">Treatment with dulaglutide resulted in significant reductions in mean post prandial glucose from baseline (changes from baseline to primary time point </w:t>
      </w:r>
      <w:r w:rsidRPr="00683552">
        <w:rPr>
          <w:snapToGrid w:val="0"/>
          <w:szCs w:val="22"/>
        </w:rPr>
        <w:noBreakHyphen/>
        <w:t xml:space="preserve">1.95 mmol/L to </w:t>
      </w:r>
      <w:r w:rsidRPr="00683552">
        <w:rPr>
          <w:snapToGrid w:val="0"/>
          <w:szCs w:val="22"/>
        </w:rPr>
        <w:noBreakHyphen/>
        <w:t>4.23 mmol/L).</w:t>
      </w:r>
    </w:p>
    <w:p w14:paraId="7C27E193" w14:textId="77777777" w:rsidR="00863397" w:rsidRPr="00683552" w:rsidRDefault="00863397" w:rsidP="00863397">
      <w:pPr>
        <w:spacing w:line="240" w:lineRule="auto"/>
        <w:rPr>
          <w:i/>
          <w:iCs/>
          <w:szCs w:val="22"/>
        </w:rPr>
      </w:pPr>
    </w:p>
    <w:p w14:paraId="7C27E194" w14:textId="77777777" w:rsidR="00863397" w:rsidRPr="00683552" w:rsidRDefault="00DA20DF" w:rsidP="00863397">
      <w:pPr>
        <w:spacing w:line="240" w:lineRule="auto"/>
        <w:rPr>
          <w:szCs w:val="22"/>
        </w:rPr>
      </w:pPr>
      <w:r w:rsidRPr="00683552">
        <w:rPr>
          <w:i/>
          <w:iCs/>
          <w:szCs w:val="22"/>
        </w:rPr>
        <w:t>Beta</w:t>
      </w:r>
      <w:r w:rsidRPr="00683552">
        <w:rPr>
          <w:i/>
          <w:iCs/>
          <w:szCs w:val="22"/>
        </w:rPr>
        <w:noBreakHyphen/>
        <w:t>cell function</w:t>
      </w:r>
    </w:p>
    <w:p w14:paraId="7C27E195" w14:textId="77777777" w:rsidR="00863397" w:rsidRPr="00683552" w:rsidRDefault="00DA20DF" w:rsidP="00863397">
      <w:pPr>
        <w:spacing w:line="240" w:lineRule="auto"/>
        <w:rPr>
          <w:szCs w:val="22"/>
        </w:rPr>
      </w:pPr>
      <w:r w:rsidRPr="00683552">
        <w:rPr>
          <w:szCs w:val="22"/>
        </w:rPr>
        <w:t>Clinical studies with dulaglutide have indicated enhanced beta-cell function as measured by homeostasis model assessment (HOMA2</w:t>
      </w:r>
      <w:r w:rsidRPr="00683552">
        <w:rPr>
          <w:szCs w:val="22"/>
        </w:rPr>
        <w:noBreakHyphen/>
        <w:t>%B). The durability of effect on beta-cell function was maintained through the longest study duration of 104 weeks.</w:t>
      </w:r>
    </w:p>
    <w:p w14:paraId="7C27E196" w14:textId="77777777" w:rsidR="00863397" w:rsidRPr="00683552" w:rsidRDefault="00863397" w:rsidP="00863397">
      <w:pPr>
        <w:spacing w:line="240" w:lineRule="auto"/>
        <w:rPr>
          <w:szCs w:val="22"/>
        </w:rPr>
      </w:pPr>
    </w:p>
    <w:p w14:paraId="7C27E197" w14:textId="77777777" w:rsidR="00863397" w:rsidRPr="00683552" w:rsidRDefault="00DA20DF" w:rsidP="00863397">
      <w:pPr>
        <w:spacing w:line="240" w:lineRule="auto"/>
        <w:rPr>
          <w:i/>
          <w:szCs w:val="22"/>
        </w:rPr>
      </w:pPr>
      <w:r w:rsidRPr="00683552">
        <w:rPr>
          <w:i/>
          <w:szCs w:val="22"/>
        </w:rPr>
        <w:t>Body weight</w:t>
      </w:r>
    </w:p>
    <w:p w14:paraId="7C27E198" w14:textId="77777777" w:rsidR="00863397" w:rsidRPr="00683552" w:rsidRDefault="00DA20DF" w:rsidP="00863397">
      <w:pPr>
        <w:autoSpaceDE w:val="0"/>
        <w:autoSpaceDN w:val="0"/>
        <w:adjustRightInd w:val="0"/>
        <w:spacing w:line="240" w:lineRule="auto"/>
        <w:rPr>
          <w:szCs w:val="22"/>
        </w:rPr>
      </w:pPr>
      <w:r w:rsidRPr="00683552">
        <w:rPr>
          <w:szCs w:val="22"/>
        </w:rPr>
        <w:t xml:space="preserve">Trulicity 1.5 mg was associated with sustained weight reduction over the duration of studies (from baseline to final time point </w:t>
      </w:r>
      <w:r w:rsidRPr="00683552">
        <w:rPr>
          <w:szCs w:val="22"/>
        </w:rPr>
        <w:noBreakHyphen/>
        <w:t xml:space="preserve">0.35 kg to -2.90 kg). </w:t>
      </w:r>
      <w:r w:rsidRPr="00683552">
        <w:rPr>
          <w:iCs/>
          <w:szCs w:val="22"/>
        </w:rPr>
        <w:t xml:space="preserve">Changes in body weight with </w:t>
      </w:r>
      <w:r w:rsidRPr="00683552">
        <w:rPr>
          <w:szCs w:val="22"/>
        </w:rPr>
        <w:t xml:space="preserve">Trulicity 0.75 mg </w:t>
      </w:r>
      <w:r w:rsidRPr="00683552">
        <w:rPr>
          <w:szCs w:val="22"/>
        </w:rPr>
        <w:lastRenderedPageBreak/>
        <w:t>ranged from 0.86 kg to -2.63 kg.</w:t>
      </w:r>
      <w:r w:rsidRPr="00683552">
        <w:rPr>
          <w:iCs/>
          <w:szCs w:val="22"/>
        </w:rPr>
        <w:t xml:space="preserve"> R</w:t>
      </w:r>
      <w:r w:rsidRPr="00683552">
        <w:rPr>
          <w:szCs w:val="22"/>
        </w:rPr>
        <w:t>eduction in body weight was observed in patients treated with dulaglutide irrespective of nausea, though the reduction was numerically larger in the group with nausea.</w:t>
      </w:r>
    </w:p>
    <w:p w14:paraId="7C27E199" w14:textId="77777777" w:rsidR="00863397" w:rsidRPr="00683552" w:rsidRDefault="00863397" w:rsidP="00863397">
      <w:pPr>
        <w:autoSpaceDE w:val="0"/>
        <w:autoSpaceDN w:val="0"/>
        <w:adjustRightInd w:val="0"/>
        <w:spacing w:line="240" w:lineRule="auto"/>
        <w:rPr>
          <w:szCs w:val="22"/>
        </w:rPr>
      </w:pPr>
    </w:p>
    <w:p w14:paraId="7C27E19A" w14:textId="77777777" w:rsidR="00863397" w:rsidRPr="00683552" w:rsidRDefault="00DA20DF" w:rsidP="00863397">
      <w:pPr>
        <w:autoSpaceDE w:val="0"/>
        <w:autoSpaceDN w:val="0"/>
        <w:adjustRightInd w:val="0"/>
        <w:spacing w:line="240" w:lineRule="auto"/>
        <w:rPr>
          <w:i/>
          <w:szCs w:val="22"/>
        </w:rPr>
      </w:pPr>
      <w:r w:rsidRPr="00683552">
        <w:rPr>
          <w:i/>
          <w:szCs w:val="22"/>
        </w:rPr>
        <w:t>Patient reported outcomes</w:t>
      </w:r>
    </w:p>
    <w:p w14:paraId="7C27E19B" w14:textId="77777777" w:rsidR="00863397" w:rsidRPr="00683552" w:rsidRDefault="00DA20DF" w:rsidP="00863397">
      <w:pPr>
        <w:autoSpaceDE w:val="0"/>
        <w:autoSpaceDN w:val="0"/>
        <w:adjustRightInd w:val="0"/>
        <w:spacing w:line="240" w:lineRule="auto"/>
        <w:rPr>
          <w:szCs w:val="22"/>
        </w:rPr>
      </w:pPr>
      <w:r w:rsidRPr="00683552">
        <w:rPr>
          <w:szCs w:val="22"/>
        </w:rPr>
        <w:t>Dulaglutide significantly improved total treatment satisfaction compared to exenatide twice daily. In addition, there was significantly lower perceived frequency of hyperglycaemia and hypoglycaemia compared to exenatide twice daily.</w:t>
      </w:r>
    </w:p>
    <w:p w14:paraId="7C27E19C" w14:textId="77777777" w:rsidR="00863397" w:rsidRPr="00683552" w:rsidRDefault="00863397" w:rsidP="00863397">
      <w:pPr>
        <w:spacing w:line="240" w:lineRule="auto"/>
        <w:rPr>
          <w:i/>
          <w:szCs w:val="22"/>
          <w:u w:val="single"/>
        </w:rPr>
      </w:pPr>
    </w:p>
    <w:p w14:paraId="7C27E19D" w14:textId="77777777" w:rsidR="00863397" w:rsidRPr="00683552" w:rsidRDefault="00DA20DF" w:rsidP="00863397">
      <w:pPr>
        <w:keepNext/>
        <w:spacing w:line="240" w:lineRule="auto"/>
        <w:rPr>
          <w:szCs w:val="22"/>
        </w:rPr>
      </w:pPr>
      <w:r w:rsidRPr="00683552">
        <w:rPr>
          <w:i/>
          <w:szCs w:val="22"/>
        </w:rPr>
        <w:t>Blood pressure</w:t>
      </w:r>
    </w:p>
    <w:p w14:paraId="7C27E19E" w14:textId="77777777" w:rsidR="00863397" w:rsidRPr="00683552" w:rsidRDefault="00DA20DF" w:rsidP="00863397">
      <w:pPr>
        <w:keepNext/>
        <w:spacing w:line="240" w:lineRule="auto"/>
        <w:rPr>
          <w:szCs w:val="22"/>
        </w:rPr>
      </w:pPr>
      <w:r w:rsidRPr="00683552">
        <w:rPr>
          <w:szCs w:val="22"/>
        </w:rPr>
        <w:t xml:space="preserve">The effect of dulaglutide on blood pressure </w:t>
      </w:r>
      <w:r w:rsidRPr="00683552">
        <w:rPr>
          <w:rFonts w:eastAsia="SimSun"/>
          <w:szCs w:val="22"/>
          <w:lang w:eastAsia="en-GB"/>
        </w:rPr>
        <w:t>as assessed by Ambulatory Blood Pressure Monitoring</w:t>
      </w:r>
      <w:r w:rsidRPr="00683552">
        <w:rPr>
          <w:szCs w:val="22"/>
        </w:rPr>
        <w:t xml:space="preserve"> was evaluated in a study of 755 patients with type 2 diabetes. Treatment with dul</w:t>
      </w:r>
      <w:r w:rsidR="003D73EC" w:rsidRPr="00683552">
        <w:rPr>
          <w:szCs w:val="22"/>
        </w:rPr>
        <w:t>a</w:t>
      </w:r>
      <w:r w:rsidRPr="00683552">
        <w:rPr>
          <w:szCs w:val="22"/>
        </w:rPr>
        <w:t>glutide provided reductions in systolic blood pressure (SBP) (</w:t>
      </w:r>
      <w:r w:rsidRPr="00683552">
        <w:rPr>
          <w:szCs w:val="22"/>
        </w:rPr>
        <w:noBreakHyphen/>
        <w:t>2.8 mmHg difference compared to placebo) at 16 weeks. There was no difference in diastolic blood pressure (DBP). Similar results for SBP and DBP were demonstrated at the final 26 week time point of the study.</w:t>
      </w:r>
    </w:p>
    <w:p w14:paraId="7C27E19F" w14:textId="77777777" w:rsidR="00863397" w:rsidRPr="00683552" w:rsidRDefault="00863397" w:rsidP="00863397">
      <w:pPr>
        <w:spacing w:line="240" w:lineRule="auto"/>
        <w:rPr>
          <w:i/>
          <w:iCs/>
          <w:szCs w:val="22"/>
        </w:rPr>
      </w:pPr>
    </w:p>
    <w:p w14:paraId="7C27E1A0" w14:textId="77777777" w:rsidR="00863397" w:rsidRPr="00DB7537" w:rsidRDefault="00DA20DF" w:rsidP="00863397">
      <w:pPr>
        <w:spacing w:line="240" w:lineRule="auto"/>
        <w:rPr>
          <w:iCs/>
          <w:szCs w:val="22"/>
          <w:u w:val="single"/>
        </w:rPr>
      </w:pPr>
      <w:r w:rsidRPr="00DB7537">
        <w:rPr>
          <w:iCs/>
          <w:szCs w:val="22"/>
          <w:u w:val="single"/>
        </w:rPr>
        <w:t>Cardiovascular Evaluation</w:t>
      </w:r>
    </w:p>
    <w:p w14:paraId="7C27E1A1" w14:textId="77777777" w:rsidR="009A120A" w:rsidRPr="00683552" w:rsidRDefault="009A120A" w:rsidP="00863397">
      <w:pPr>
        <w:spacing w:line="240" w:lineRule="auto"/>
        <w:rPr>
          <w:szCs w:val="22"/>
        </w:rPr>
      </w:pPr>
    </w:p>
    <w:p w14:paraId="7C27E1A2" w14:textId="68AAD808" w:rsidR="00023D91" w:rsidRPr="00DB7537" w:rsidRDefault="00DA20DF" w:rsidP="00023D91">
      <w:pPr>
        <w:spacing w:line="240" w:lineRule="auto"/>
        <w:rPr>
          <w:i/>
          <w:szCs w:val="22"/>
        </w:rPr>
      </w:pPr>
      <w:r w:rsidRPr="00DB7537">
        <w:rPr>
          <w:i/>
          <w:szCs w:val="22"/>
        </w:rPr>
        <w:t xml:space="preserve">Meta-analysis of phase </w:t>
      </w:r>
      <w:r w:rsidR="0083127D" w:rsidRPr="00DB7537">
        <w:rPr>
          <w:i/>
          <w:szCs w:val="22"/>
        </w:rPr>
        <w:t xml:space="preserve">2 </w:t>
      </w:r>
      <w:r w:rsidRPr="00DB7537">
        <w:rPr>
          <w:i/>
          <w:szCs w:val="22"/>
        </w:rPr>
        <w:t xml:space="preserve">and </w:t>
      </w:r>
      <w:r w:rsidR="0083127D" w:rsidRPr="00DB7537">
        <w:rPr>
          <w:i/>
          <w:szCs w:val="22"/>
        </w:rPr>
        <w:t xml:space="preserve">3 </w:t>
      </w:r>
      <w:r w:rsidRPr="00DB7537">
        <w:rPr>
          <w:i/>
          <w:szCs w:val="22"/>
        </w:rPr>
        <w:t>studies</w:t>
      </w:r>
    </w:p>
    <w:p w14:paraId="7C27E1A3" w14:textId="023924EB" w:rsidR="00023D91" w:rsidRPr="00683552" w:rsidRDefault="00DA20DF" w:rsidP="00023D91">
      <w:pPr>
        <w:spacing w:line="240" w:lineRule="auto"/>
        <w:rPr>
          <w:szCs w:val="22"/>
        </w:rPr>
      </w:pPr>
      <w:r w:rsidRPr="00683552">
        <w:rPr>
          <w:szCs w:val="22"/>
        </w:rPr>
        <w:t xml:space="preserve">In a meta-analysis of phase </w:t>
      </w:r>
      <w:r w:rsidR="0083127D" w:rsidRPr="00683552">
        <w:rPr>
          <w:szCs w:val="22"/>
        </w:rPr>
        <w:t xml:space="preserve">2 </w:t>
      </w:r>
      <w:r w:rsidRPr="00683552">
        <w:rPr>
          <w:szCs w:val="22"/>
        </w:rPr>
        <w:t xml:space="preserve">and </w:t>
      </w:r>
      <w:r w:rsidR="0083127D" w:rsidRPr="00683552">
        <w:rPr>
          <w:szCs w:val="22"/>
        </w:rPr>
        <w:t xml:space="preserve">3 </w:t>
      </w:r>
      <w:r w:rsidRPr="00683552">
        <w:rPr>
          <w:szCs w:val="22"/>
        </w:rPr>
        <w:t>registration studies, a total of 51 patients (dulaglutide: 26 [N = 3,885]; all comparators: 25 [N = 2,125]) experienced at least one cardiovascular (CV) event (death due to CV causes, nonfatal MI, nonfatal stroke, or hospitalisation for unstable angina). The results showed that there was no increase in CV risk with dulaglutide compared with control therapies (HR: 0.57; CI: [0.30, 1.10</w:t>
      </w:r>
      <w:r w:rsidRPr="00683552">
        <w:rPr>
          <w:b/>
          <w:szCs w:val="22"/>
        </w:rPr>
        <w:t>]</w:t>
      </w:r>
      <w:r w:rsidRPr="00683552">
        <w:rPr>
          <w:szCs w:val="22"/>
        </w:rPr>
        <w:t>).</w:t>
      </w:r>
    </w:p>
    <w:p w14:paraId="7C27E1A4" w14:textId="77777777" w:rsidR="00023D91" w:rsidRPr="00683552" w:rsidRDefault="00023D91" w:rsidP="00023D91">
      <w:pPr>
        <w:spacing w:line="240" w:lineRule="auto"/>
        <w:rPr>
          <w:szCs w:val="22"/>
        </w:rPr>
      </w:pPr>
    </w:p>
    <w:p w14:paraId="7C27E1A5" w14:textId="71357651" w:rsidR="00023D91" w:rsidRPr="00DB7537" w:rsidRDefault="00DA20DF" w:rsidP="00023D91">
      <w:pPr>
        <w:spacing w:line="240" w:lineRule="auto"/>
        <w:rPr>
          <w:i/>
          <w:szCs w:val="22"/>
        </w:rPr>
      </w:pPr>
      <w:r w:rsidRPr="00DB7537">
        <w:rPr>
          <w:i/>
          <w:szCs w:val="22"/>
        </w:rPr>
        <w:t>Cardiovascular outcome study</w:t>
      </w:r>
    </w:p>
    <w:p w14:paraId="7C27E1A6" w14:textId="77777777" w:rsidR="00374DD5" w:rsidRPr="00683552" w:rsidRDefault="00DA20DF" w:rsidP="00374DD5">
      <w:pPr>
        <w:spacing w:line="240" w:lineRule="auto"/>
        <w:rPr>
          <w:szCs w:val="22"/>
        </w:rPr>
      </w:pPr>
      <w:r w:rsidRPr="00683552">
        <w:rPr>
          <w:szCs w:val="22"/>
        </w:rPr>
        <w:t xml:space="preserve">The Trulicity long-term cardiovascular outcome study was a placebo-controlled, double-blind clinical trial. Type 2 diabetes patients were randomly allocated to either Trulicity 1.5 mg (4,949) or placebo (4,952) both in addition to standards of care for type 2 diabetes (the 0.75 mg dose was not administered in this study). The median study follow-up time was 5.4 years. </w:t>
      </w:r>
    </w:p>
    <w:p w14:paraId="7C27E1A7" w14:textId="77777777" w:rsidR="00374DD5" w:rsidRPr="00683552" w:rsidRDefault="00374DD5" w:rsidP="00374DD5">
      <w:pPr>
        <w:spacing w:line="240" w:lineRule="auto"/>
        <w:rPr>
          <w:szCs w:val="22"/>
        </w:rPr>
      </w:pPr>
    </w:p>
    <w:p w14:paraId="7C27E1A8" w14:textId="77777777" w:rsidR="00374DD5" w:rsidRPr="00683552" w:rsidRDefault="00DA20DF" w:rsidP="00374DD5">
      <w:pPr>
        <w:spacing w:line="240" w:lineRule="auto"/>
        <w:rPr>
          <w:szCs w:val="22"/>
        </w:rPr>
      </w:pPr>
      <w:r w:rsidRPr="00683552">
        <w:rPr>
          <w:szCs w:val="22"/>
        </w:rPr>
        <w:t xml:space="preserve">The mean age was 66.2 years, the mean BMI was 32.3 kg/m², and 46.3 % of patients were female. There were 3,114 (31.5 %) patients with established CV disease. The median baseline HbA1c was 7.2 %. The Trulicity treatment arm included patients ≥ 65 years (n = 2,619) and ≥ 75 years (n = 484), and patients with mild (n = 2,435), moderate (n = 1,031) or severe (n = 50) renal impairment. </w:t>
      </w:r>
    </w:p>
    <w:p w14:paraId="7C27E1A9" w14:textId="77777777" w:rsidR="00BE38F6" w:rsidRPr="00683552" w:rsidRDefault="00BE38F6" w:rsidP="00433E08">
      <w:pPr>
        <w:spacing w:line="240" w:lineRule="auto"/>
        <w:rPr>
          <w:szCs w:val="22"/>
        </w:rPr>
      </w:pPr>
    </w:p>
    <w:p w14:paraId="7C27E1AA" w14:textId="77777777" w:rsidR="00023D91" w:rsidRPr="00683552" w:rsidRDefault="00DA20DF" w:rsidP="00433E08">
      <w:pPr>
        <w:spacing w:line="240" w:lineRule="auto"/>
      </w:pPr>
      <w:r w:rsidRPr="00683552">
        <w:rPr>
          <w:szCs w:val="22"/>
        </w:rPr>
        <w:t>The primary endpoint was the time from randomisation to first occurrence of any major adverse cardiovascular events (MACE): CV death, non-fatal myocardial infarction, or non-fatal stroke. Trulicity was superior in preventing MACE compared to placebo (Figure 1). Each MACE component contributed to the reduction of MACE, as shown in Figure 2.</w:t>
      </w:r>
    </w:p>
    <w:p w14:paraId="7C27E1AB" w14:textId="77777777" w:rsidR="00266F5C" w:rsidRPr="00683552" w:rsidRDefault="00266F5C" w:rsidP="00023D91">
      <w:pPr>
        <w:spacing w:line="240" w:lineRule="auto"/>
        <w:rPr>
          <w:szCs w:val="22"/>
        </w:rPr>
      </w:pPr>
    </w:p>
    <w:p w14:paraId="7C27E1AC" w14:textId="77777777" w:rsidR="00023D91" w:rsidRPr="00683552" w:rsidRDefault="00023D91" w:rsidP="00023D91">
      <w:pPr>
        <w:spacing w:line="240" w:lineRule="auto"/>
        <w:rPr>
          <w:szCs w:val="22"/>
        </w:rPr>
      </w:pPr>
    </w:p>
    <w:p w14:paraId="7C27E1AD" w14:textId="77777777" w:rsidR="00023D91" w:rsidRPr="00683552" w:rsidRDefault="26912F14" w:rsidP="00023D91">
      <w:pPr>
        <w:spacing w:line="240" w:lineRule="auto"/>
        <w:rPr>
          <w:szCs w:val="22"/>
        </w:rPr>
      </w:pPr>
      <w:r w:rsidRPr="00683552">
        <w:rPr>
          <w:noProof/>
        </w:rPr>
        <w:lastRenderedPageBreak/>
        <w:drawing>
          <wp:inline distT="0" distB="0" distL="0" distR="0" wp14:anchorId="7C27EF90" wp14:editId="67C075AF">
            <wp:extent cx="5760084" cy="3459480"/>
            <wp:effectExtent l="0" t="0" r="0" b="7620"/>
            <wp:docPr id="9756953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60084" cy="3459480"/>
                    </a:xfrm>
                    <a:prstGeom prst="rect">
                      <a:avLst/>
                    </a:prstGeom>
                  </pic:spPr>
                </pic:pic>
              </a:graphicData>
            </a:graphic>
          </wp:inline>
        </w:drawing>
      </w:r>
    </w:p>
    <w:p w14:paraId="7C27E1AE" w14:textId="77777777" w:rsidR="002A646F" w:rsidRPr="00683552" w:rsidRDefault="002A646F" w:rsidP="00023D91">
      <w:pPr>
        <w:spacing w:line="240" w:lineRule="auto"/>
        <w:rPr>
          <w:szCs w:val="22"/>
        </w:rPr>
      </w:pPr>
    </w:p>
    <w:p w14:paraId="7C27E1AF" w14:textId="77777777" w:rsidR="00023D91" w:rsidRPr="00683552" w:rsidRDefault="00DA20DF" w:rsidP="00023D91">
      <w:pPr>
        <w:spacing w:line="240" w:lineRule="auto"/>
        <w:rPr>
          <w:szCs w:val="22"/>
        </w:rPr>
      </w:pPr>
      <w:r w:rsidRPr="00683552">
        <w:rPr>
          <w:szCs w:val="22"/>
        </w:rPr>
        <w:t>Figure 1. Kaplan-Meier plot of time to first occurrence of the composite outcome: CV death, non-fatal myocardial infarction or non-fatal stroke, in the dulaglutide long-term cardiovascular outcome study</w:t>
      </w:r>
    </w:p>
    <w:p w14:paraId="7C27E1B0" w14:textId="77777777" w:rsidR="00023D91" w:rsidRPr="00683552" w:rsidRDefault="00023D91" w:rsidP="00023D91">
      <w:pPr>
        <w:spacing w:line="240" w:lineRule="auto"/>
        <w:rPr>
          <w:szCs w:val="22"/>
          <w:highlight w:val="yellow"/>
        </w:rPr>
      </w:pPr>
    </w:p>
    <w:p w14:paraId="7C27E1B1" w14:textId="77777777" w:rsidR="00023D91" w:rsidRPr="00683552" w:rsidRDefault="00DA20DF" w:rsidP="00023D91">
      <w:pPr>
        <w:spacing w:line="240" w:lineRule="auto"/>
        <w:jc w:val="center"/>
        <w:rPr>
          <w:szCs w:val="22"/>
        </w:rPr>
      </w:pPr>
      <w:r w:rsidRPr="00683552">
        <w:rPr>
          <w:noProof/>
          <w:lang w:eastAsia="en-GB"/>
        </w:rPr>
        <w:lastRenderedPageBreak/>
        <w:t xml:space="preserve"> </w:t>
      </w:r>
      <w:r w:rsidR="26912F14" w:rsidRPr="00683552">
        <w:rPr>
          <w:noProof/>
        </w:rPr>
        <w:drawing>
          <wp:inline distT="0" distB="0" distL="0" distR="0" wp14:anchorId="7C27EF92" wp14:editId="0DA90165">
            <wp:extent cx="5753098" cy="6400800"/>
            <wp:effectExtent l="0" t="0" r="0" b="0"/>
            <wp:docPr id="19498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53098" cy="6400800"/>
                    </a:xfrm>
                    <a:prstGeom prst="rect">
                      <a:avLst/>
                    </a:prstGeom>
                  </pic:spPr>
                </pic:pic>
              </a:graphicData>
            </a:graphic>
          </wp:inline>
        </w:drawing>
      </w:r>
    </w:p>
    <w:p w14:paraId="7C27E1B2" w14:textId="77777777" w:rsidR="002A646F" w:rsidRPr="00683552" w:rsidRDefault="002A646F" w:rsidP="00023D91">
      <w:pPr>
        <w:spacing w:line="240" w:lineRule="auto"/>
        <w:rPr>
          <w:bCs/>
          <w:szCs w:val="22"/>
        </w:rPr>
      </w:pPr>
    </w:p>
    <w:p w14:paraId="7C27E1B3" w14:textId="6549F3C1" w:rsidR="00023D91" w:rsidRPr="00683552" w:rsidRDefault="00DA20DF" w:rsidP="00023D91">
      <w:pPr>
        <w:spacing w:line="240" w:lineRule="auto"/>
        <w:rPr>
          <w:szCs w:val="22"/>
        </w:rPr>
      </w:pPr>
      <w:r w:rsidRPr="00683552">
        <w:rPr>
          <w:bCs/>
          <w:szCs w:val="22"/>
        </w:rPr>
        <w:t>Figure 2</w:t>
      </w:r>
      <w:r w:rsidR="00687C0C" w:rsidRPr="00683552">
        <w:rPr>
          <w:bCs/>
          <w:szCs w:val="22"/>
        </w:rPr>
        <w:t>.</w:t>
      </w:r>
      <w:r w:rsidRPr="00683552">
        <w:rPr>
          <w:bCs/>
          <w:szCs w:val="22"/>
        </w:rPr>
        <w:t xml:space="preserve"> Forest plot of analyses of individual cardiovascular event types, all cause death, and </w:t>
      </w:r>
      <w:r w:rsidR="002A646F" w:rsidRPr="00683552">
        <w:rPr>
          <w:bCs/>
          <w:szCs w:val="22"/>
        </w:rPr>
        <w:t xml:space="preserve">consistency of effect across </w:t>
      </w:r>
      <w:r w:rsidRPr="00683552">
        <w:rPr>
          <w:bCs/>
          <w:szCs w:val="22"/>
        </w:rPr>
        <w:t xml:space="preserve">subgroups for the primary endpoint </w:t>
      </w:r>
    </w:p>
    <w:p w14:paraId="7C27E1B4" w14:textId="77777777" w:rsidR="00023D91" w:rsidRPr="00683552" w:rsidRDefault="00023D91" w:rsidP="00023D91">
      <w:pPr>
        <w:spacing w:line="240" w:lineRule="auto"/>
        <w:rPr>
          <w:szCs w:val="22"/>
        </w:rPr>
      </w:pPr>
    </w:p>
    <w:p w14:paraId="7C27E1B5" w14:textId="4320BFA8" w:rsidR="00023D91" w:rsidRPr="00683552" w:rsidRDefault="00DA20DF" w:rsidP="00023D91">
      <w:pPr>
        <w:spacing w:line="240" w:lineRule="auto"/>
        <w:rPr>
          <w:szCs w:val="22"/>
        </w:rPr>
      </w:pPr>
      <w:r w:rsidRPr="00683552">
        <w:rPr>
          <w:szCs w:val="22"/>
        </w:rPr>
        <w:t xml:space="preserve">A significant and sustained reduction in HbA1c </w:t>
      </w:r>
      <w:r w:rsidR="002A646F" w:rsidRPr="00683552">
        <w:rPr>
          <w:szCs w:val="22"/>
        </w:rPr>
        <w:t xml:space="preserve">levels </w:t>
      </w:r>
      <w:r w:rsidRPr="00683552">
        <w:rPr>
          <w:szCs w:val="22"/>
        </w:rPr>
        <w:t xml:space="preserve">from baseline to month 60 was observed with Trulicity vs placebo, in addition to standard of care (-0.29 % vs 0.22 %; estimated treatment difference </w:t>
      </w:r>
      <w:r w:rsidRPr="00683552">
        <w:rPr>
          <w:szCs w:val="22"/>
        </w:rPr>
        <w:noBreakHyphen/>
        <w:t>0.51 % [-0.57; -0.45]; p &lt; 0.001). There were significantly fewer patients in the Trulicity group who received an additional glycaemic intervention compared to placebo (Trulicity: 2,086 [42.2 %]; placebo: 2,825 [57.0 %]; p &lt; 0.001).</w:t>
      </w:r>
    </w:p>
    <w:p w14:paraId="5A65757C" w14:textId="77777777" w:rsidR="003C003D" w:rsidRPr="00683552" w:rsidRDefault="003C003D" w:rsidP="00023D91">
      <w:pPr>
        <w:spacing w:line="240" w:lineRule="auto"/>
        <w:rPr>
          <w:szCs w:val="22"/>
        </w:rPr>
      </w:pPr>
    </w:p>
    <w:p w14:paraId="3D19E862" w14:textId="0231112E" w:rsidR="005E212D" w:rsidRPr="00683552" w:rsidRDefault="005E212D" w:rsidP="005E212D">
      <w:pPr>
        <w:spacing w:line="240" w:lineRule="auto"/>
        <w:rPr>
          <w:i/>
        </w:rPr>
      </w:pPr>
      <w:r w:rsidRPr="00683552">
        <w:rPr>
          <w:i/>
          <w:iCs/>
        </w:rPr>
        <w:t xml:space="preserve">Combination of dulaglutide 4.5 mg, 3 mg and 1.5 mg therapy with </w:t>
      </w:r>
      <w:r w:rsidRPr="00683552">
        <w:rPr>
          <w:i/>
        </w:rPr>
        <w:t>metformin</w:t>
      </w:r>
    </w:p>
    <w:p w14:paraId="0615CA8B" w14:textId="73E7D820" w:rsidR="00687C0C" w:rsidRPr="00683552" w:rsidRDefault="005E212D" w:rsidP="00687C0C">
      <w:pPr>
        <w:spacing w:line="240" w:lineRule="auto"/>
        <w:rPr>
          <w:iCs/>
        </w:rPr>
      </w:pPr>
      <w:r w:rsidRPr="00683552">
        <w:rPr>
          <w:iCs/>
        </w:rPr>
        <w:t xml:space="preserve">The safety and efficacy of dulaglutide </w:t>
      </w:r>
      <w:r w:rsidRPr="00683552">
        <w:rPr>
          <w:iCs/>
          <w:lang w:val="en-US"/>
        </w:rPr>
        <w:t>3 mg and 4.5 mg once weekly compared to dulaglutide 1.5 mg once weekly</w:t>
      </w:r>
      <w:r w:rsidRPr="00683552">
        <w:rPr>
          <w:iCs/>
        </w:rPr>
        <w:t xml:space="preserve"> </w:t>
      </w:r>
      <w:r w:rsidR="00687C0C" w:rsidRPr="00683552">
        <w:rPr>
          <w:iCs/>
        </w:rPr>
        <w:t xml:space="preserve">as add-on to metformin </w:t>
      </w:r>
      <w:r w:rsidRPr="00683552">
        <w:rPr>
          <w:iCs/>
        </w:rPr>
        <w:t>w</w:t>
      </w:r>
      <w:r w:rsidR="00ED262F" w:rsidRPr="00683552">
        <w:rPr>
          <w:iCs/>
        </w:rPr>
        <w:t>ere</w:t>
      </w:r>
      <w:r w:rsidRPr="00683552">
        <w:rPr>
          <w:iCs/>
        </w:rPr>
        <w:t xml:space="preserve"> investigated </w:t>
      </w:r>
      <w:r w:rsidR="00687C0C" w:rsidRPr="00683552">
        <w:rPr>
          <w:iCs/>
        </w:rPr>
        <w:t>in a</w:t>
      </w:r>
      <w:r w:rsidRPr="00683552">
        <w:rPr>
          <w:iCs/>
        </w:rPr>
        <w:t xml:space="preserve"> 52 weeks</w:t>
      </w:r>
      <w:r w:rsidR="00687C0C" w:rsidRPr="00683552">
        <w:rPr>
          <w:iCs/>
        </w:rPr>
        <w:t xml:space="preserve"> study</w:t>
      </w:r>
      <w:r w:rsidRPr="00683552">
        <w:rPr>
          <w:iCs/>
        </w:rPr>
        <w:t xml:space="preserve">. </w:t>
      </w:r>
      <w:r w:rsidRPr="00683552">
        <w:t xml:space="preserve">At 36 weeks, both Trulicity 3 mg and 4.5 mg were superior to </w:t>
      </w:r>
      <w:r w:rsidRPr="00683552">
        <w:rPr>
          <w:lang w:val="en-US"/>
        </w:rPr>
        <w:t>Trulicity 1.5 mg</w:t>
      </w:r>
      <w:r w:rsidRPr="00683552">
        <w:t xml:space="preserve"> in lowering of HbA1c</w:t>
      </w:r>
      <w:r w:rsidR="00687C0C" w:rsidRPr="00683552">
        <w:t xml:space="preserve"> and body weight</w:t>
      </w:r>
      <w:r w:rsidRPr="00683552">
        <w:t xml:space="preserve">. </w:t>
      </w:r>
      <w:r w:rsidRPr="00683552">
        <w:lastRenderedPageBreak/>
        <w:t xml:space="preserve">A greater percentage of patients achieved HbA1c targets of </w:t>
      </w:r>
      <w:r w:rsidRPr="00683552">
        <w:rPr>
          <w:iCs/>
        </w:rPr>
        <w:t>&lt;</w:t>
      </w:r>
      <w:r w:rsidRPr="00683552">
        <w:t> </w:t>
      </w:r>
      <w:r w:rsidRPr="00683552">
        <w:rPr>
          <w:iCs/>
        </w:rPr>
        <w:t>7.0 % or ≤ 6.5 % at 36 weeks with Trulicity 3 mg and Trulicity 4.5 mg.</w:t>
      </w:r>
      <w:r w:rsidR="00687C0C" w:rsidRPr="00683552">
        <w:rPr>
          <w:iCs/>
        </w:rPr>
        <w:t xml:space="preserve"> The proportions of patients that achieved ≥ 5 % body weight reduction from baseline were </w:t>
      </w:r>
      <w:r w:rsidR="001431AA" w:rsidRPr="00683552">
        <w:rPr>
          <w:iCs/>
        </w:rPr>
        <w:t xml:space="preserve">31 %, 40 % and 49 % </w:t>
      </w:r>
      <w:r w:rsidR="00687C0C" w:rsidRPr="00683552">
        <w:rPr>
          <w:iCs/>
        </w:rPr>
        <w:t>for Trulicity 1.5 mg, 3 mg and 4.5 mg respectively. These effects were sustained through 52 weeks.</w:t>
      </w:r>
    </w:p>
    <w:p w14:paraId="3DDCB929" w14:textId="77777777" w:rsidR="005E212D" w:rsidRPr="00683552" w:rsidRDefault="005E212D" w:rsidP="005E212D">
      <w:pPr>
        <w:spacing w:line="240" w:lineRule="auto"/>
      </w:pPr>
    </w:p>
    <w:p w14:paraId="69AD09F7" w14:textId="205B26AF" w:rsidR="003521FE" w:rsidRPr="00683552" w:rsidRDefault="003521FE" w:rsidP="003521FE">
      <w:pPr>
        <w:spacing w:line="240" w:lineRule="auto"/>
      </w:pPr>
      <w:r w:rsidRPr="00683552">
        <w:rPr>
          <w:lang w:eastAsia="ja-JP"/>
        </w:rPr>
        <w:t>Table 11</w:t>
      </w:r>
      <w:r w:rsidR="00077A95" w:rsidRPr="00683552">
        <w:rPr>
          <w:lang w:eastAsia="ja-JP"/>
        </w:rPr>
        <w:t>.</w:t>
      </w:r>
      <w:r w:rsidRPr="00683552">
        <w:rPr>
          <w:lang w:eastAsia="ja-JP"/>
        </w:rPr>
        <w:t xml:space="preserve"> Results of </w:t>
      </w:r>
      <w:r w:rsidRPr="00683552">
        <w:rPr>
          <w:iCs/>
        </w:rPr>
        <w:t>an active controlled study comparing three</w:t>
      </w:r>
      <w:r w:rsidRPr="00683552">
        <w:t xml:space="preserve"> doses of dulaglutide</w:t>
      </w:r>
    </w:p>
    <w:p w14:paraId="2E642B43" w14:textId="77777777" w:rsidR="003521FE" w:rsidRPr="00683552" w:rsidRDefault="003521FE" w:rsidP="003521FE">
      <w:pPr>
        <w:spacing w:line="240" w:lineRule="auto"/>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9"/>
        <w:gridCol w:w="992"/>
        <w:gridCol w:w="1221"/>
        <w:gridCol w:w="55"/>
        <w:gridCol w:w="1247"/>
        <w:gridCol w:w="28"/>
        <w:gridCol w:w="1247"/>
        <w:gridCol w:w="29"/>
        <w:gridCol w:w="1134"/>
        <w:gridCol w:w="1117"/>
        <w:gridCol w:w="17"/>
      </w:tblGrid>
      <w:tr w:rsidR="00683552" w:rsidRPr="00683552" w14:paraId="3CEC6C77" w14:textId="77777777" w:rsidTr="003F2F7D">
        <w:trPr>
          <w:gridAfter w:val="1"/>
          <w:wAfter w:w="17" w:type="dxa"/>
          <w:trHeight w:val="766"/>
        </w:trPr>
        <w:tc>
          <w:tcPr>
            <w:tcW w:w="2093" w:type="dxa"/>
            <w:tcBorders>
              <w:bottom w:val="nil"/>
              <w:right w:val="single" w:sz="4" w:space="0" w:color="auto"/>
            </w:tcBorders>
            <w:shd w:val="clear" w:color="auto" w:fill="auto"/>
          </w:tcPr>
          <w:p w14:paraId="53DC7DB5" w14:textId="77777777" w:rsidR="003521FE" w:rsidRPr="00DB7537" w:rsidRDefault="003521FE" w:rsidP="00566A7C">
            <w:pPr>
              <w:keepNext/>
              <w:spacing w:line="240" w:lineRule="auto"/>
              <w:jc w:val="center"/>
              <w:rPr>
                <w:b/>
                <w:iCs/>
                <w:szCs w:val="22"/>
              </w:rPr>
            </w:pPr>
          </w:p>
        </w:tc>
        <w:tc>
          <w:tcPr>
            <w:tcW w:w="1021" w:type="dxa"/>
            <w:gridSpan w:val="2"/>
            <w:tcBorders>
              <w:left w:val="single" w:sz="4" w:space="0" w:color="auto"/>
              <w:bottom w:val="nil"/>
              <w:right w:val="single" w:sz="4" w:space="0" w:color="auto"/>
            </w:tcBorders>
          </w:tcPr>
          <w:p w14:paraId="4CCF76D3" w14:textId="77777777" w:rsidR="003521FE" w:rsidRPr="00DB7537" w:rsidRDefault="003521FE" w:rsidP="00566A7C">
            <w:pPr>
              <w:keepNext/>
              <w:spacing w:line="240" w:lineRule="auto"/>
              <w:jc w:val="center"/>
              <w:rPr>
                <w:szCs w:val="22"/>
              </w:rPr>
            </w:pPr>
            <w:r w:rsidRPr="00DB7537">
              <w:rPr>
                <w:b/>
                <w:bCs/>
                <w:szCs w:val="22"/>
              </w:rPr>
              <w:t>Baseline HbA1c</w:t>
            </w:r>
          </w:p>
        </w:tc>
        <w:tc>
          <w:tcPr>
            <w:tcW w:w="1221" w:type="dxa"/>
            <w:tcBorders>
              <w:left w:val="single" w:sz="4" w:space="0" w:color="auto"/>
              <w:bottom w:val="nil"/>
              <w:right w:val="single" w:sz="4" w:space="0" w:color="auto"/>
            </w:tcBorders>
            <w:shd w:val="clear" w:color="auto" w:fill="auto"/>
          </w:tcPr>
          <w:p w14:paraId="4E0E4FF9" w14:textId="77777777" w:rsidR="003521FE" w:rsidRPr="00DB7537" w:rsidRDefault="003521FE" w:rsidP="00566A7C">
            <w:pPr>
              <w:keepNext/>
              <w:spacing w:line="240" w:lineRule="auto"/>
              <w:jc w:val="center"/>
              <w:rPr>
                <w:b/>
                <w:iCs/>
                <w:szCs w:val="22"/>
              </w:rPr>
            </w:pPr>
            <w:r w:rsidRPr="00DB7537">
              <w:rPr>
                <w:b/>
                <w:bCs/>
                <w:szCs w:val="22"/>
              </w:rPr>
              <w:t>Mean change in HbA1c</w:t>
            </w:r>
          </w:p>
        </w:tc>
        <w:tc>
          <w:tcPr>
            <w:tcW w:w="2577" w:type="dxa"/>
            <w:gridSpan w:val="4"/>
            <w:tcBorders>
              <w:left w:val="single" w:sz="4" w:space="0" w:color="auto"/>
              <w:bottom w:val="nil"/>
              <w:right w:val="single" w:sz="4" w:space="0" w:color="auto"/>
            </w:tcBorders>
            <w:shd w:val="clear" w:color="auto" w:fill="auto"/>
          </w:tcPr>
          <w:p w14:paraId="161EDCB3" w14:textId="77777777" w:rsidR="003521FE" w:rsidRPr="00DB7537" w:rsidRDefault="003521FE" w:rsidP="00566A7C">
            <w:pPr>
              <w:keepNext/>
              <w:spacing w:line="240" w:lineRule="auto"/>
              <w:jc w:val="center"/>
              <w:rPr>
                <w:b/>
                <w:iCs/>
                <w:szCs w:val="22"/>
              </w:rPr>
            </w:pPr>
            <w:r w:rsidRPr="00DB7537">
              <w:rPr>
                <w:b/>
                <w:bCs/>
                <w:szCs w:val="22"/>
              </w:rPr>
              <w:t>Patients at target</w:t>
            </w:r>
            <w:r w:rsidRPr="00DB7537">
              <w:rPr>
                <w:b/>
                <w:bCs/>
                <w:szCs w:val="22"/>
              </w:rPr>
              <w:br/>
              <w:t>HbA1c</w:t>
            </w:r>
          </w:p>
        </w:tc>
        <w:tc>
          <w:tcPr>
            <w:tcW w:w="1163" w:type="dxa"/>
            <w:gridSpan w:val="2"/>
            <w:tcBorders>
              <w:left w:val="single" w:sz="4" w:space="0" w:color="auto"/>
              <w:bottom w:val="nil"/>
              <w:right w:val="single" w:sz="4" w:space="0" w:color="auto"/>
            </w:tcBorders>
            <w:shd w:val="clear" w:color="auto" w:fill="auto"/>
          </w:tcPr>
          <w:p w14:paraId="39057F51" w14:textId="164A1EA0" w:rsidR="003521FE" w:rsidRPr="00DB7537" w:rsidRDefault="003521FE" w:rsidP="00566A7C">
            <w:pPr>
              <w:keepNext/>
              <w:spacing w:line="240" w:lineRule="auto"/>
              <w:jc w:val="center"/>
              <w:rPr>
                <w:b/>
                <w:iCs/>
                <w:szCs w:val="22"/>
              </w:rPr>
            </w:pPr>
            <w:r w:rsidRPr="00DB7537">
              <w:rPr>
                <w:b/>
                <w:bCs/>
                <w:szCs w:val="22"/>
              </w:rPr>
              <w:t>Change in F</w:t>
            </w:r>
            <w:r w:rsidR="00307B43" w:rsidRPr="00DB7537">
              <w:rPr>
                <w:b/>
                <w:bCs/>
                <w:szCs w:val="22"/>
              </w:rPr>
              <w:t>B</w:t>
            </w:r>
            <w:r w:rsidRPr="00DB7537">
              <w:rPr>
                <w:b/>
                <w:bCs/>
                <w:szCs w:val="22"/>
              </w:rPr>
              <w:t>G</w:t>
            </w:r>
          </w:p>
        </w:tc>
        <w:tc>
          <w:tcPr>
            <w:tcW w:w="1117" w:type="dxa"/>
            <w:tcBorders>
              <w:left w:val="single" w:sz="4" w:space="0" w:color="auto"/>
              <w:bottom w:val="nil"/>
            </w:tcBorders>
            <w:shd w:val="clear" w:color="auto" w:fill="auto"/>
          </w:tcPr>
          <w:p w14:paraId="22F21A6C" w14:textId="77777777" w:rsidR="003521FE" w:rsidRPr="00DB7537" w:rsidRDefault="003521FE" w:rsidP="00566A7C">
            <w:pPr>
              <w:keepNext/>
              <w:spacing w:line="240" w:lineRule="auto"/>
              <w:jc w:val="center"/>
              <w:rPr>
                <w:b/>
                <w:iCs/>
                <w:szCs w:val="22"/>
              </w:rPr>
            </w:pPr>
            <w:r w:rsidRPr="00DB7537">
              <w:rPr>
                <w:b/>
                <w:bCs/>
                <w:szCs w:val="22"/>
              </w:rPr>
              <w:t>Change in body weight</w:t>
            </w:r>
          </w:p>
        </w:tc>
      </w:tr>
      <w:tr w:rsidR="00683552" w:rsidRPr="00683552" w14:paraId="5515002A" w14:textId="77777777" w:rsidTr="003F2F7D">
        <w:trPr>
          <w:gridAfter w:val="1"/>
          <w:wAfter w:w="17" w:type="dxa"/>
        </w:trPr>
        <w:tc>
          <w:tcPr>
            <w:tcW w:w="2093" w:type="dxa"/>
            <w:tcBorders>
              <w:top w:val="nil"/>
              <w:right w:val="single" w:sz="4" w:space="0" w:color="auto"/>
            </w:tcBorders>
            <w:shd w:val="clear" w:color="auto" w:fill="auto"/>
          </w:tcPr>
          <w:p w14:paraId="5509D2CB" w14:textId="77777777" w:rsidR="003521FE" w:rsidRPr="00DB7537" w:rsidRDefault="003521FE" w:rsidP="00566A7C">
            <w:pPr>
              <w:keepNext/>
              <w:spacing w:line="240" w:lineRule="auto"/>
              <w:jc w:val="center"/>
              <w:rPr>
                <w:b/>
                <w:iCs/>
                <w:szCs w:val="22"/>
              </w:rPr>
            </w:pPr>
          </w:p>
        </w:tc>
        <w:tc>
          <w:tcPr>
            <w:tcW w:w="1021" w:type="dxa"/>
            <w:gridSpan w:val="2"/>
            <w:tcBorders>
              <w:top w:val="nil"/>
              <w:left w:val="single" w:sz="4" w:space="0" w:color="auto"/>
              <w:right w:val="single" w:sz="4" w:space="0" w:color="auto"/>
            </w:tcBorders>
          </w:tcPr>
          <w:p w14:paraId="74E88D1C" w14:textId="77777777" w:rsidR="003521FE" w:rsidRPr="00DB7537" w:rsidRDefault="003521FE" w:rsidP="00566A7C">
            <w:pPr>
              <w:keepNext/>
              <w:spacing w:line="240" w:lineRule="auto"/>
              <w:jc w:val="center"/>
              <w:rPr>
                <w:b/>
                <w:iCs/>
                <w:szCs w:val="22"/>
              </w:rPr>
            </w:pPr>
            <w:r w:rsidRPr="00DB7537">
              <w:rPr>
                <w:b/>
                <w:iCs/>
                <w:szCs w:val="22"/>
              </w:rPr>
              <w:t>(%)</w:t>
            </w:r>
          </w:p>
        </w:tc>
        <w:tc>
          <w:tcPr>
            <w:tcW w:w="1221" w:type="dxa"/>
            <w:tcBorders>
              <w:top w:val="nil"/>
              <w:left w:val="single" w:sz="4" w:space="0" w:color="auto"/>
              <w:right w:val="single" w:sz="4" w:space="0" w:color="auto"/>
            </w:tcBorders>
            <w:shd w:val="clear" w:color="auto" w:fill="auto"/>
          </w:tcPr>
          <w:p w14:paraId="187A636F" w14:textId="77777777" w:rsidR="003521FE" w:rsidRPr="00DB7537" w:rsidRDefault="003521FE" w:rsidP="00566A7C">
            <w:pPr>
              <w:keepNext/>
              <w:spacing w:line="240" w:lineRule="auto"/>
              <w:jc w:val="center"/>
              <w:rPr>
                <w:b/>
                <w:iCs/>
                <w:szCs w:val="22"/>
              </w:rPr>
            </w:pPr>
            <w:r w:rsidRPr="00DB7537">
              <w:rPr>
                <w:b/>
                <w:iCs/>
                <w:szCs w:val="22"/>
              </w:rPr>
              <w:t>(%)</w:t>
            </w:r>
          </w:p>
        </w:tc>
        <w:tc>
          <w:tcPr>
            <w:tcW w:w="1302" w:type="dxa"/>
            <w:gridSpan w:val="2"/>
            <w:tcBorders>
              <w:top w:val="nil"/>
              <w:left w:val="single" w:sz="4" w:space="0" w:color="auto"/>
              <w:right w:val="single" w:sz="4" w:space="0" w:color="auto"/>
            </w:tcBorders>
            <w:shd w:val="clear" w:color="auto" w:fill="auto"/>
          </w:tcPr>
          <w:p w14:paraId="2A456155" w14:textId="77777777" w:rsidR="003521FE" w:rsidRPr="00DB7537" w:rsidRDefault="003521FE" w:rsidP="00566A7C">
            <w:pPr>
              <w:keepNext/>
              <w:autoSpaceDE w:val="0"/>
              <w:autoSpaceDN w:val="0"/>
              <w:adjustRightInd w:val="0"/>
              <w:spacing w:line="240" w:lineRule="auto"/>
              <w:jc w:val="center"/>
              <w:rPr>
                <w:b/>
                <w:bCs/>
                <w:szCs w:val="22"/>
              </w:rPr>
            </w:pPr>
            <w:r w:rsidRPr="00DB7537">
              <w:rPr>
                <w:b/>
                <w:bCs/>
                <w:szCs w:val="22"/>
              </w:rPr>
              <w:t>&lt; 7.0 % (%)</w:t>
            </w:r>
          </w:p>
        </w:tc>
        <w:tc>
          <w:tcPr>
            <w:tcW w:w="1275" w:type="dxa"/>
            <w:gridSpan w:val="2"/>
            <w:tcBorders>
              <w:top w:val="nil"/>
              <w:left w:val="single" w:sz="4" w:space="0" w:color="auto"/>
              <w:right w:val="single" w:sz="4" w:space="0" w:color="auto"/>
            </w:tcBorders>
            <w:shd w:val="clear" w:color="auto" w:fill="auto"/>
          </w:tcPr>
          <w:p w14:paraId="42B3C2B6" w14:textId="77777777" w:rsidR="003521FE" w:rsidRPr="00DB7537" w:rsidRDefault="003521FE" w:rsidP="00566A7C">
            <w:pPr>
              <w:keepNext/>
              <w:spacing w:line="240" w:lineRule="auto"/>
              <w:jc w:val="center"/>
              <w:rPr>
                <w:b/>
                <w:iCs/>
                <w:szCs w:val="22"/>
              </w:rPr>
            </w:pPr>
            <w:r w:rsidRPr="00DB7537">
              <w:rPr>
                <w:b/>
                <w:iCs/>
                <w:szCs w:val="22"/>
              </w:rPr>
              <w:t>≤ 6.5 % (%)</w:t>
            </w:r>
          </w:p>
        </w:tc>
        <w:tc>
          <w:tcPr>
            <w:tcW w:w="1163" w:type="dxa"/>
            <w:gridSpan w:val="2"/>
            <w:tcBorders>
              <w:top w:val="nil"/>
              <w:left w:val="single" w:sz="4" w:space="0" w:color="auto"/>
              <w:right w:val="single" w:sz="4" w:space="0" w:color="auto"/>
            </w:tcBorders>
            <w:shd w:val="clear" w:color="auto" w:fill="auto"/>
          </w:tcPr>
          <w:p w14:paraId="054188E0" w14:textId="77777777" w:rsidR="003521FE" w:rsidRPr="00DB7537" w:rsidRDefault="003521FE" w:rsidP="00566A7C">
            <w:pPr>
              <w:keepNext/>
              <w:spacing w:line="240" w:lineRule="auto"/>
              <w:jc w:val="center"/>
              <w:rPr>
                <w:b/>
                <w:iCs/>
                <w:szCs w:val="22"/>
              </w:rPr>
            </w:pPr>
            <w:r w:rsidRPr="00DB7537">
              <w:rPr>
                <w:b/>
                <w:iCs/>
                <w:szCs w:val="22"/>
              </w:rPr>
              <w:t>(mmol/L)</w:t>
            </w:r>
          </w:p>
        </w:tc>
        <w:tc>
          <w:tcPr>
            <w:tcW w:w="1117" w:type="dxa"/>
            <w:tcBorders>
              <w:top w:val="nil"/>
              <w:left w:val="single" w:sz="4" w:space="0" w:color="auto"/>
            </w:tcBorders>
            <w:shd w:val="clear" w:color="auto" w:fill="auto"/>
          </w:tcPr>
          <w:p w14:paraId="3E2CBB2A" w14:textId="77777777" w:rsidR="003521FE" w:rsidRPr="00DB7537" w:rsidRDefault="003521FE" w:rsidP="00566A7C">
            <w:pPr>
              <w:keepNext/>
              <w:spacing w:line="240" w:lineRule="auto"/>
              <w:jc w:val="center"/>
              <w:rPr>
                <w:b/>
                <w:iCs/>
                <w:szCs w:val="22"/>
              </w:rPr>
            </w:pPr>
            <w:r w:rsidRPr="00DB7537">
              <w:rPr>
                <w:b/>
                <w:iCs/>
                <w:szCs w:val="22"/>
              </w:rPr>
              <w:t>(kg)</w:t>
            </w:r>
          </w:p>
        </w:tc>
      </w:tr>
      <w:tr w:rsidR="00683552" w:rsidRPr="00683552" w14:paraId="19B4C297" w14:textId="77777777" w:rsidTr="00687C0C">
        <w:trPr>
          <w:gridAfter w:val="1"/>
          <w:wAfter w:w="17" w:type="dxa"/>
        </w:trPr>
        <w:tc>
          <w:tcPr>
            <w:tcW w:w="9192" w:type="dxa"/>
            <w:gridSpan w:val="11"/>
            <w:shd w:val="clear" w:color="auto" w:fill="auto"/>
            <w:vAlign w:val="bottom"/>
          </w:tcPr>
          <w:p w14:paraId="21B43728" w14:textId="77777777" w:rsidR="003521FE" w:rsidRPr="00DB7537" w:rsidRDefault="003521FE" w:rsidP="00566A7C">
            <w:pPr>
              <w:pStyle w:val="mdTblEntryL"/>
              <w:spacing w:after="0" w:line="240" w:lineRule="auto"/>
              <w:rPr>
                <w:rFonts w:eastAsia="Calibri"/>
                <w:b/>
                <w:sz w:val="22"/>
                <w:szCs w:val="22"/>
                <w:lang w:val="en-GB"/>
              </w:rPr>
            </w:pPr>
            <w:r w:rsidRPr="00DB7537">
              <w:rPr>
                <w:rFonts w:eastAsia="MS Mincho"/>
                <w:b/>
                <w:sz w:val="22"/>
                <w:szCs w:val="22"/>
                <w:lang w:val="en-GB"/>
              </w:rPr>
              <w:t>36 weeks</w:t>
            </w:r>
          </w:p>
        </w:tc>
      </w:tr>
      <w:tr w:rsidR="00683552" w:rsidRPr="00683552" w14:paraId="5799EA29" w14:textId="77777777" w:rsidTr="003F2F7D">
        <w:trPr>
          <w:gridAfter w:val="1"/>
          <w:wAfter w:w="17" w:type="dxa"/>
        </w:trPr>
        <w:tc>
          <w:tcPr>
            <w:tcW w:w="2093" w:type="dxa"/>
            <w:shd w:val="clear" w:color="auto" w:fill="auto"/>
            <w:vAlign w:val="bottom"/>
          </w:tcPr>
          <w:p w14:paraId="028A0618" w14:textId="77777777" w:rsidR="00687C0C" w:rsidRPr="00DB7537" w:rsidRDefault="00687C0C" w:rsidP="00AE2108">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 = 612)</w:t>
            </w:r>
          </w:p>
        </w:tc>
        <w:tc>
          <w:tcPr>
            <w:tcW w:w="1021" w:type="dxa"/>
            <w:gridSpan w:val="2"/>
            <w:vAlign w:val="center"/>
          </w:tcPr>
          <w:p w14:paraId="041868AA" w14:textId="77777777" w:rsidR="00687C0C" w:rsidRPr="00DB7537" w:rsidRDefault="00687C0C" w:rsidP="00AE2108">
            <w:pPr>
              <w:pStyle w:val="mdTblEntryL"/>
              <w:spacing w:after="0" w:line="240" w:lineRule="auto"/>
              <w:jc w:val="center"/>
              <w:rPr>
                <w:rFonts w:eastAsia="Calibri"/>
                <w:sz w:val="22"/>
                <w:szCs w:val="22"/>
                <w:lang w:val="en-GB"/>
              </w:rPr>
            </w:pPr>
            <w:r w:rsidRPr="00DB7537">
              <w:rPr>
                <w:rFonts w:eastAsia="Calibri"/>
                <w:sz w:val="22"/>
                <w:szCs w:val="22"/>
                <w:lang w:val="en-GB"/>
              </w:rPr>
              <w:t>8.64</w:t>
            </w:r>
          </w:p>
        </w:tc>
        <w:tc>
          <w:tcPr>
            <w:tcW w:w="1221" w:type="dxa"/>
            <w:shd w:val="clear" w:color="auto" w:fill="auto"/>
            <w:vAlign w:val="center"/>
          </w:tcPr>
          <w:p w14:paraId="3774001A" w14:textId="77777777" w:rsidR="00687C0C" w:rsidRPr="00DB7537" w:rsidRDefault="00687C0C" w:rsidP="00AE2108">
            <w:pPr>
              <w:pStyle w:val="mdTblEntryL"/>
              <w:spacing w:after="0" w:line="240" w:lineRule="auto"/>
              <w:jc w:val="center"/>
              <w:rPr>
                <w:rFonts w:eastAsia="Calibri"/>
                <w:sz w:val="22"/>
                <w:szCs w:val="22"/>
                <w:lang w:val="en-GB"/>
              </w:rPr>
            </w:pPr>
            <w:r w:rsidRPr="00DB7537">
              <w:rPr>
                <w:sz w:val="22"/>
                <w:szCs w:val="22"/>
                <w:lang w:eastAsia="ja-JP"/>
              </w:rPr>
              <w:t>-1.53</w:t>
            </w:r>
          </w:p>
        </w:tc>
        <w:tc>
          <w:tcPr>
            <w:tcW w:w="1302" w:type="dxa"/>
            <w:gridSpan w:val="2"/>
            <w:shd w:val="clear" w:color="auto" w:fill="auto"/>
            <w:vAlign w:val="center"/>
          </w:tcPr>
          <w:p w14:paraId="7834B4B5" w14:textId="77777777" w:rsidR="00687C0C" w:rsidRPr="00DB7537" w:rsidRDefault="00687C0C" w:rsidP="00AE2108">
            <w:pPr>
              <w:pStyle w:val="mdTblEntryL"/>
              <w:spacing w:after="0" w:line="240" w:lineRule="auto"/>
              <w:jc w:val="center"/>
              <w:rPr>
                <w:rFonts w:eastAsia="MS Mincho"/>
                <w:sz w:val="22"/>
                <w:szCs w:val="22"/>
                <w:lang w:val="en-GB"/>
              </w:rPr>
            </w:pPr>
            <w:r w:rsidRPr="00DB7537">
              <w:rPr>
                <w:rFonts w:eastAsia="MS Mincho"/>
                <w:sz w:val="22"/>
                <w:szCs w:val="22"/>
                <w:lang w:val="en-GB"/>
              </w:rPr>
              <w:t>57.0</w:t>
            </w:r>
          </w:p>
        </w:tc>
        <w:tc>
          <w:tcPr>
            <w:tcW w:w="1275" w:type="dxa"/>
            <w:gridSpan w:val="2"/>
            <w:shd w:val="clear" w:color="auto" w:fill="auto"/>
            <w:vAlign w:val="center"/>
          </w:tcPr>
          <w:p w14:paraId="19057B6B" w14:textId="77777777" w:rsidR="00687C0C" w:rsidRPr="00DB7537" w:rsidRDefault="00687C0C" w:rsidP="00AE2108">
            <w:pPr>
              <w:pStyle w:val="mdTblEntryL"/>
              <w:spacing w:after="0" w:line="240" w:lineRule="auto"/>
              <w:jc w:val="center"/>
              <w:rPr>
                <w:sz w:val="22"/>
                <w:szCs w:val="22"/>
                <w:lang w:val="en-GB"/>
              </w:rPr>
            </w:pPr>
            <w:r w:rsidRPr="00DB7537">
              <w:rPr>
                <w:sz w:val="22"/>
                <w:szCs w:val="22"/>
                <w:lang w:val="en-GB"/>
              </w:rPr>
              <w:t>38.1</w:t>
            </w:r>
          </w:p>
        </w:tc>
        <w:tc>
          <w:tcPr>
            <w:tcW w:w="1163" w:type="dxa"/>
            <w:gridSpan w:val="2"/>
            <w:shd w:val="clear" w:color="auto" w:fill="auto"/>
            <w:vAlign w:val="center"/>
          </w:tcPr>
          <w:p w14:paraId="025C6E7F" w14:textId="77777777" w:rsidR="00687C0C" w:rsidRPr="00DB7537" w:rsidRDefault="00687C0C" w:rsidP="00AE2108">
            <w:pPr>
              <w:pStyle w:val="mdTblEntryL"/>
              <w:spacing w:after="0" w:line="240" w:lineRule="auto"/>
              <w:jc w:val="center"/>
              <w:rPr>
                <w:rFonts w:eastAsia="MS Mincho"/>
                <w:sz w:val="22"/>
                <w:szCs w:val="22"/>
                <w:lang w:val="en-GB"/>
              </w:rPr>
            </w:pPr>
            <w:r w:rsidRPr="00DB7537">
              <w:rPr>
                <w:sz w:val="22"/>
                <w:szCs w:val="22"/>
              </w:rPr>
              <w:t>-2.45</w:t>
            </w:r>
          </w:p>
        </w:tc>
        <w:tc>
          <w:tcPr>
            <w:tcW w:w="1117" w:type="dxa"/>
            <w:shd w:val="clear" w:color="auto" w:fill="auto"/>
            <w:vAlign w:val="center"/>
          </w:tcPr>
          <w:p w14:paraId="2F07C193" w14:textId="77777777" w:rsidR="00687C0C" w:rsidRPr="00DB7537" w:rsidRDefault="00687C0C" w:rsidP="00AE2108">
            <w:pPr>
              <w:pStyle w:val="mdTblEntryL"/>
              <w:spacing w:after="0" w:line="240" w:lineRule="auto"/>
              <w:jc w:val="center"/>
              <w:rPr>
                <w:sz w:val="22"/>
                <w:szCs w:val="22"/>
                <w:vertAlign w:val="superscript"/>
                <w:lang w:val="en-GB"/>
              </w:rPr>
            </w:pPr>
            <w:r w:rsidRPr="00DB7537">
              <w:rPr>
                <w:rFonts w:eastAsia="MS Mincho"/>
                <w:sz w:val="22"/>
                <w:szCs w:val="22"/>
                <w:lang w:val="en-GB"/>
              </w:rPr>
              <w:t>-3.1</w:t>
            </w:r>
          </w:p>
        </w:tc>
      </w:tr>
      <w:tr w:rsidR="00683552" w:rsidRPr="00683552" w14:paraId="22166335" w14:textId="77777777" w:rsidTr="003F2F7D">
        <w:trPr>
          <w:gridAfter w:val="1"/>
          <w:wAfter w:w="17" w:type="dxa"/>
        </w:trPr>
        <w:tc>
          <w:tcPr>
            <w:tcW w:w="2093" w:type="dxa"/>
            <w:shd w:val="clear" w:color="auto" w:fill="auto"/>
            <w:vAlign w:val="bottom"/>
          </w:tcPr>
          <w:p w14:paraId="7BEC07A4" w14:textId="630175B2" w:rsidR="003521FE" w:rsidRPr="00DB7537" w:rsidRDefault="003521FE" w:rsidP="00566A7C">
            <w:pPr>
              <w:pStyle w:val="mdTblEntryL"/>
              <w:spacing w:after="0" w:line="240" w:lineRule="auto"/>
              <w:rPr>
                <w:rFonts w:eastAsia="MS Mincho"/>
                <w:sz w:val="22"/>
                <w:szCs w:val="22"/>
                <w:lang w:val="en-GB"/>
              </w:rPr>
            </w:pPr>
            <w:r w:rsidRPr="00DB7537">
              <w:rPr>
                <w:rFonts w:eastAsia="MS Mincho"/>
                <w:sz w:val="22"/>
                <w:szCs w:val="22"/>
                <w:lang w:val="en-GB"/>
              </w:rPr>
              <w:t>Dulaglutide 3 mg once weekly (n = 616)</w:t>
            </w:r>
          </w:p>
        </w:tc>
        <w:tc>
          <w:tcPr>
            <w:tcW w:w="1021" w:type="dxa"/>
            <w:gridSpan w:val="2"/>
            <w:vAlign w:val="center"/>
          </w:tcPr>
          <w:p w14:paraId="28EE284C" w14:textId="77777777" w:rsidR="003521FE" w:rsidRPr="00DB7537" w:rsidRDefault="003521FE" w:rsidP="00566A7C">
            <w:pPr>
              <w:pStyle w:val="mdTblEntryL"/>
              <w:spacing w:after="0" w:line="240" w:lineRule="auto"/>
              <w:jc w:val="center"/>
              <w:rPr>
                <w:rFonts w:eastAsia="Calibri"/>
                <w:sz w:val="22"/>
                <w:szCs w:val="22"/>
                <w:lang w:val="en-GB"/>
              </w:rPr>
            </w:pPr>
            <w:r w:rsidRPr="00DB7537">
              <w:rPr>
                <w:rFonts w:eastAsia="Calibri"/>
                <w:sz w:val="22"/>
                <w:szCs w:val="22"/>
                <w:lang w:val="en-GB"/>
              </w:rPr>
              <w:t>8.63</w:t>
            </w:r>
          </w:p>
        </w:tc>
        <w:tc>
          <w:tcPr>
            <w:tcW w:w="1221" w:type="dxa"/>
            <w:shd w:val="clear" w:color="auto" w:fill="auto"/>
            <w:vAlign w:val="center"/>
          </w:tcPr>
          <w:p w14:paraId="538CC00D" w14:textId="77777777" w:rsidR="003521FE" w:rsidRPr="00DB7537" w:rsidRDefault="003521FE" w:rsidP="00566A7C">
            <w:pPr>
              <w:pStyle w:val="mdTblEntryL"/>
              <w:spacing w:after="0" w:line="240" w:lineRule="auto"/>
              <w:jc w:val="center"/>
              <w:rPr>
                <w:rFonts w:eastAsia="Calibri"/>
                <w:sz w:val="22"/>
                <w:szCs w:val="22"/>
                <w:lang w:val="en-GB"/>
              </w:rPr>
            </w:pPr>
            <w:r w:rsidRPr="00DB7537">
              <w:rPr>
                <w:sz w:val="22"/>
                <w:szCs w:val="22"/>
                <w:lang w:eastAsia="ja-JP"/>
              </w:rPr>
              <w:t>-1.71</w:t>
            </w:r>
            <w:r w:rsidRPr="00DB7537">
              <w:rPr>
                <w:sz w:val="22"/>
                <w:szCs w:val="22"/>
                <w:vertAlign w:val="superscript"/>
                <w:lang w:eastAsia="ja-JP"/>
              </w:rPr>
              <w:t>#</w:t>
            </w:r>
          </w:p>
        </w:tc>
        <w:tc>
          <w:tcPr>
            <w:tcW w:w="1302" w:type="dxa"/>
            <w:gridSpan w:val="2"/>
            <w:shd w:val="clear" w:color="auto" w:fill="auto"/>
            <w:vAlign w:val="center"/>
          </w:tcPr>
          <w:p w14:paraId="59B0A7C2" w14:textId="77777777" w:rsidR="003521FE" w:rsidRPr="00DB7537" w:rsidRDefault="003521FE" w:rsidP="00566A7C">
            <w:pPr>
              <w:pStyle w:val="mdTblEntryL"/>
              <w:spacing w:after="0" w:line="240" w:lineRule="auto"/>
              <w:jc w:val="center"/>
              <w:rPr>
                <w:sz w:val="22"/>
                <w:szCs w:val="22"/>
                <w:lang w:val="en-GB"/>
              </w:rPr>
            </w:pPr>
            <w:r w:rsidRPr="00DB7537">
              <w:rPr>
                <w:sz w:val="22"/>
                <w:szCs w:val="22"/>
                <w:lang w:eastAsia="ja-JP"/>
              </w:rPr>
              <w:t>64.7</w:t>
            </w:r>
            <w:r w:rsidRPr="00DB7537">
              <w:rPr>
                <w:sz w:val="22"/>
                <w:szCs w:val="22"/>
                <w:vertAlign w:val="superscript"/>
                <w:lang w:eastAsia="ja-JP"/>
              </w:rPr>
              <w:t>#</w:t>
            </w:r>
          </w:p>
        </w:tc>
        <w:tc>
          <w:tcPr>
            <w:tcW w:w="1275" w:type="dxa"/>
            <w:gridSpan w:val="2"/>
            <w:shd w:val="clear" w:color="auto" w:fill="auto"/>
            <w:vAlign w:val="center"/>
          </w:tcPr>
          <w:p w14:paraId="6920B309" w14:textId="77777777" w:rsidR="003521FE" w:rsidRPr="00DB7537" w:rsidRDefault="003521FE" w:rsidP="00566A7C">
            <w:pPr>
              <w:pStyle w:val="mdTblEntryL"/>
              <w:spacing w:after="0" w:line="240" w:lineRule="auto"/>
              <w:jc w:val="center"/>
              <w:rPr>
                <w:sz w:val="22"/>
                <w:szCs w:val="22"/>
                <w:lang w:val="en-GB"/>
              </w:rPr>
            </w:pPr>
            <w:r w:rsidRPr="00DB7537">
              <w:rPr>
                <w:sz w:val="22"/>
                <w:szCs w:val="22"/>
                <w:lang w:val="en-GB"/>
              </w:rPr>
              <w:t>48.4</w:t>
            </w:r>
            <w:r w:rsidRPr="00DB7537">
              <w:rPr>
                <w:bCs/>
                <w:sz w:val="22"/>
                <w:szCs w:val="22"/>
                <w:vertAlign w:val="superscript"/>
              </w:rPr>
              <w:t>‡‡</w:t>
            </w:r>
          </w:p>
        </w:tc>
        <w:tc>
          <w:tcPr>
            <w:tcW w:w="1163" w:type="dxa"/>
            <w:gridSpan w:val="2"/>
            <w:shd w:val="clear" w:color="auto" w:fill="auto"/>
            <w:vAlign w:val="center"/>
          </w:tcPr>
          <w:p w14:paraId="26816040" w14:textId="77777777" w:rsidR="003521FE" w:rsidRPr="00DB7537" w:rsidRDefault="003521FE" w:rsidP="00566A7C">
            <w:pPr>
              <w:pStyle w:val="mdTblEntryL"/>
              <w:spacing w:after="0" w:line="240" w:lineRule="auto"/>
              <w:jc w:val="center"/>
              <w:rPr>
                <w:rFonts w:eastAsia="MS Mincho"/>
                <w:sz w:val="22"/>
                <w:szCs w:val="22"/>
                <w:lang w:val="en-GB"/>
              </w:rPr>
            </w:pPr>
            <w:r w:rsidRPr="00DB7537">
              <w:rPr>
                <w:sz w:val="22"/>
                <w:szCs w:val="22"/>
              </w:rPr>
              <w:t>-2.66</w:t>
            </w:r>
          </w:p>
        </w:tc>
        <w:tc>
          <w:tcPr>
            <w:tcW w:w="1117" w:type="dxa"/>
            <w:shd w:val="clear" w:color="auto" w:fill="auto"/>
            <w:vAlign w:val="center"/>
          </w:tcPr>
          <w:p w14:paraId="4C563404" w14:textId="77777777" w:rsidR="003521FE" w:rsidRPr="00DB7537" w:rsidRDefault="003521FE" w:rsidP="00566A7C">
            <w:pPr>
              <w:pStyle w:val="mdTblEntryL"/>
              <w:spacing w:after="0" w:line="240" w:lineRule="auto"/>
              <w:jc w:val="center"/>
              <w:rPr>
                <w:sz w:val="22"/>
                <w:szCs w:val="22"/>
                <w:vertAlign w:val="superscript"/>
                <w:lang w:val="en-GB"/>
              </w:rPr>
            </w:pPr>
            <w:r w:rsidRPr="00DB7537">
              <w:rPr>
                <w:rFonts w:eastAsia="MS Mincho"/>
                <w:sz w:val="22"/>
                <w:szCs w:val="22"/>
                <w:lang w:val="en-GB"/>
              </w:rPr>
              <w:t>-4.0</w:t>
            </w:r>
            <w:r w:rsidRPr="00DB7537">
              <w:rPr>
                <w:sz w:val="22"/>
                <w:szCs w:val="22"/>
                <w:vertAlign w:val="superscript"/>
                <w:lang w:val="en-GB"/>
              </w:rPr>
              <w:t>#</w:t>
            </w:r>
          </w:p>
        </w:tc>
      </w:tr>
      <w:tr w:rsidR="00683552" w:rsidRPr="00683552" w14:paraId="0A1C640A" w14:textId="77777777" w:rsidTr="003F2F7D">
        <w:trPr>
          <w:gridAfter w:val="1"/>
          <w:wAfter w:w="17" w:type="dxa"/>
        </w:trPr>
        <w:tc>
          <w:tcPr>
            <w:tcW w:w="2093" w:type="dxa"/>
            <w:shd w:val="clear" w:color="auto" w:fill="auto"/>
            <w:vAlign w:val="bottom"/>
          </w:tcPr>
          <w:p w14:paraId="14FBFFC9" w14:textId="77777777" w:rsidR="00687C0C" w:rsidRPr="00DB7537" w:rsidRDefault="00687C0C" w:rsidP="00AE2108">
            <w:pPr>
              <w:pStyle w:val="mdTblEntryL"/>
              <w:spacing w:after="0" w:line="240" w:lineRule="auto"/>
              <w:rPr>
                <w:rFonts w:eastAsia="MS Mincho"/>
                <w:sz w:val="22"/>
                <w:szCs w:val="22"/>
                <w:lang w:val="en-GB"/>
              </w:rPr>
            </w:pPr>
            <w:r w:rsidRPr="00DB7537">
              <w:rPr>
                <w:rFonts w:eastAsia="MS Mincho"/>
                <w:sz w:val="22"/>
                <w:szCs w:val="22"/>
                <w:lang w:val="en-GB"/>
              </w:rPr>
              <w:t>Dulaglutide 4.5 mg once weekly (n = 614)</w:t>
            </w:r>
          </w:p>
        </w:tc>
        <w:tc>
          <w:tcPr>
            <w:tcW w:w="1021" w:type="dxa"/>
            <w:gridSpan w:val="2"/>
            <w:vAlign w:val="center"/>
          </w:tcPr>
          <w:p w14:paraId="2290799E" w14:textId="77777777" w:rsidR="00687C0C" w:rsidRPr="00DB7537" w:rsidRDefault="00687C0C" w:rsidP="00AE2108">
            <w:pPr>
              <w:pStyle w:val="mdTblEntryL"/>
              <w:spacing w:after="0" w:line="240" w:lineRule="auto"/>
              <w:jc w:val="center"/>
              <w:rPr>
                <w:rFonts w:eastAsia="Calibri"/>
                <w:sz w:val="22"/>
                <w:szCs w:val="22"/>
                <w:lang w:val="en-GB"/>
              </w:rPr>
            </w:pPr>
            <w:r w:rsidRPr="00DB7537">
              <w:rPr>
                <w:rFonts w:eastAsia="Calibri"/>
                <w:sz w:val="22"/>
                <w:szCs w:val="22"/>
                <w:lang w:val="en-GB"/>
              </w:rPr>
              <w:t>8.64</w:t>
            </w:r>
          </w:p>
        </w:tc>
        <w:tc>
          <w:tcPr>
            <w:tcW w:w="1221" w:type="dxa"/>
            <w:shd w:val="clear" w:color="auto" w:fill="auto"/>
            <w:vAlign w:val="center"/>
          </w:tcPr>
          <w:p w14:paraId="1B9673B3" w14:textId="77777777" w:rsidR="00687C0C" w:rsidRPr="00DB7537" w:rsidRDefault="00687C0C" w:rsidP="00AE2108">
            <w:pPr>
              <w:pStyle w:val="mdTblEntryL"/>
              <w:spacing w:after="0" w:line="240" w:lineRule="auto"/>
              <w:jc w:val="center"/>
              <w:rPr>
                <w:rFonts w:eastAsia="Calibri"/>
                <w:sz w:val="22"/>
                <w:szCs w:val="22"/>
                <w:lang w:val="en-GB"/>
              </w:rPr>
            </w:pPr>
            <w:r w:rsidRPr="00DB7537">
              <w:rPr>
                <w:sz w:val="22"/>
                <w:szCs w:val="22"/>
                <w:lang w:eastAsia="ja-JP"/>
              </w:rPr>
              <w:t>-1.87</w:t>
            </w:r>
            <w:r w:rsidRPr="00DB7537">
              <w:rPr>
                <w:sz w:val="22"/>
                <w:szCs w:val="22"/>
                <w:vertAlign w:val="superscript"/>
                <w:lang w:eastAsia="ja-JP"/>
              </w:rPr>
              <w:t>##</w:t>
            </w:r>
          </w:p>
        </w:tc>
        <w:tc>
          <w:tcPr>
            <w:tcW w:w="1302" w:type="dxa"/>
            <w:gridSpan w:val="2"/>
            <w:shd w:val="clear" w:color="auto" w:fill="auto"/>
            <w:vAlign w:val="center"/>
          </w:tcPr>
          <w:p w14:paraId="75E15092" w14:textId="4E45342A" w:rsidR="00687C0C" w:rsidRPr="00DB7537" w:rsidRDefault="00687C0C" w:rsidP="00AE2108">
            <w:pPr>
              <w:pStyle w:val="mdTblEntryL"/>
              <w:spacing w:after="0" w:line="240" w:lineRule="auto"/>
              <w:jc w:val="center"/>
              <w:rPr>
                <w:rFonts w:eastAsia="MS Mincho"/>
                <w:sz w:val="22"/>
                <w:szCs w:val="22"/>
                <w:lang w:val="en-GB"/>
              </w:rPr>
            </w:pPr>
            <w:r w:rsidRPr="00DB7537">
              <w:rPr>
                <w:sz w:val="22"/>
                <w:szCs w:val="22"/>
                <w:lang w:eastAsia="ja-JP"/>
              </w:rPr>
              <w:t>71.5</w:t>
            </w:r>
            <w:r w:rsidRPr="00DB7537">
              <w:rPr>
                <w:sz w:val="22"/>
                <w:szCs w:val="22"/>
                <w:vertAlign w:val="superscript"/>
                <w:lang w:eastAsia="ja-JP"/>
              </w:rPr>
              <w:t>#</w:t>
            </w:r>
          </w:p>
        </w:tc>
        <w:tc>
          <w:tcPr>
            <w:tcW w:w="1275" w:type="dxa"/>
            <w:gridSpan w:val="2"/>
            <w:shd w:val="clear" w:color="auto" w:fill="auto"/>
            <w:vAlign w:val="center"/>
          </w:tcPr>
          <w:p w14:paraId="5FDCFA3B" w14:textId="77777777" w:rsidR="00687C0C" w:rsidRPr="00DB7537" w:rsidRDefault="00687C0C" w:rsidP="00AE2108">
            <w:pPr>
              <w:pStyle w:val="mdTblEntryL"/>
              <w:spacing w:after="0" w:line="240" w:lineRule="auto"/>
              <w:jc w:val="center"/>
              <w:rPr>
                <w:rFonts w:eastAsia="MS Mincho"/>
                <w:sz w:val="22"/>
                <w:szCs w:val="22"/>
                <w:lang w:val="en-GB"/>
              </w:rPr>
            </w:pPr>
            <w:r w:rsidRPr="00DB7537">
              <w:rPr>
                <w:rFonts w:eastAsia="MS Mincho"/>
                <w:sz w:val="22"/>
                <w:szCs w:val="22"/>
                <w:lang w:val="en-GB"/>
              </w:rPr>
              <w:t>51.7</w:t>
            </w:r>
            <w:r w:rsidRPr="00DB7537">
              <w:rPr>
                <w:bCs/>
                <w:sz w:val="22"/>
                <w:szCs w:val="22"/>
                <w:vertAlign w:val="superscript"/>
              </w:rPr>
              <w:t>‡‡</w:t>
            </w:r>
          </w:p>
        </w:tc>
        <w:tc>
          <w:tcPr>
            <w:tcW w:w="1163" w:type="dxa"/>
            <w:gridSpan w:val="2"/>
            <w:shd w:val="clear" w:color="auto" w:fill="auto"/>
            <w:vAlign w:val="center"/>
          </w:tcPr>
          <w:p w14:paraId="3B7899C0" w14:textId="63E7C025" w:rsidR="00687C0C" w:rsidRPr="00DB7537" w:rsidRDefault="00687C0C" w:rsidP="00AE2108">
            <w:pPr>
              <w:pStyle w:val="mdTblEntryL"/>
              <w:spacing w:after="0" w:line="240" w:lineRule="auto"/>
              <w:jc w:val="center"/>
              <w:rPr>
                <w:rFonts w:eastAsia="MS Mincho"/>
                <w:sz w:val="22"/>
                <w:szCs w:val="22"/>
                <w:lang w:val="en-GB"/>
              </w:rPr>
            </w:pPr>
            <w:r w:rsidRPr="00DB7537">
              <w:rPr>
                <w:sz w:val="22"/>
                <w:szCs w:val="22"/>
              </w:rPr>
              <w:t>-2.90</w:t>
            </w:r>
            <w:r w:rsidRPr="00DB7537">
              <w:rPr>
                <w:sz w:val="22"/>
                <w:szCs w:val="22"/>
                <w:vertAlign w:val="superscript"/>
                <w:lang w:val="en-GB"/>
              </w:rPr>
              <w:t>#</w:t>
            </w:r>
          </w:p>
        </w:tc>
        <w:tc>
          <w:tcPr>
            <w:tcW w:w="1117" w:type="dxa"/>
            <w:shd w:val="clear" w:color="auto" w:fill="auto"/>
            <w:vAlign w:val="center"/>
          </w:tcPr>
          <w:p w14:paraId="1CAF3F4E" w14:textId="77777777" w:rsidR="00687C0C" w:rsidRPr="00DB7537" w:rsidRDefault="00687C0C" w:rsidP="00AE2108">
            <w:pPr>
              <w:pStyle w:val="mdTblEntryL"/>
              <w:spacing w:after="0" w:line="240" w:lineRule="auto"/>
              <w:jc w:val="center"/>
              <w:rPr>
                <w:rFonts w:eastAsia="MS Mincho"/>
                <w:sz w:val="22"/>
                <w:szCs w:val="22"/>
                <w:lang w:val="en-GB"/>
              </w:rPr>
            </w:pPr>
            <w:r w:rsidRPr="00DB7537">
              <w:rPr>
                <w:rFonts w:eastAsia="MS Mincho"/>
                <w:sz w:val="22"/>
                <w:szCs w:val="22"/>
                <w:lang w:val="en-GB"/>
              </w:rPr>
              <w:t>-4.7</w:t>
            </w:r>
            <w:r w:rsidRPr="00DB7537">
              <w:rPr>
                <w:sz w:val="22"/>
                <w:szCs w:val="22"/>
                <w:vertAlign w:val="superscript"/>
                <w:lang w:val="en-GB"/>
              </w:rPr>
              <w:t>##</w:t>
            </w:r>
          </w:p>
        </w:tc>
      </w:tr>
      <w:tr w:rsidR="00683552" w:rsidRPr="00683552" w14:paraId="47DB377A" w14:textId="77777777" w:rsidTr="00687C0C">
        <w:trPr>
          <w:gridAfter w:val="1"/>
          <w:wAfter w:w="17" w:type="dxa"/>
        </w:trPr>
        <w:tc>
          <w:tcPr>
            <w:tcW w:w="9192" w:type="dxa"/>
            <w:gridSpan w:val="11"/>
            <w:shd w:val="clear" w:color="auto" w:fill="auto"/>
            <w:vAlign w:val="bottom"/>
          </w:tcPr>
          <w:p w14:paraId="007C9E8D" w14:textId="77777777" w:rsidR="00687C0C" w:rsidRPr="00DB7537" w:rsidRDefault="00687C0C" w:rsidP="00AE2108">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2578F553" w14:textId="77777777" w:rsidTr="003F2F7D">
        <w:tc>
          <w:tcPr>
            <w:tcW w:w="2122" w:type="dxa"/>
            <w:gridSpan w:val="2"/>
            <w:shd w:val="clear" w:color="auto" w:fill="auto"/>
            <w:vAlign w:val="bottom"/>
          </w:tcPr>
          <w:p w14:paraId="3FEC1C43" w14:textId="77777777" w:rsidR="00687C0C" w:rsidRPr="00DB7537" w:rsidRDefault="00687C0C" w:rsidP="00AE2108">
            <w:pPr>
              <w:pStyle w:val="mdTblEntryL"/>
              <w:spacing w:line="240" w:lineRule="auto"/>
              <w:rPr>
                <w:rFonts w:eastAsia="MS Mincho"/>
                <w:sz w:val="22"/>
                <w:szCs w:val="22"/>
                <w:lang w:val="en-GB"/>
              </w:rPr>
            </w:pPr>
            <w:r w:rsidRPr="00DB7537">
              <w:rPr>
                <w:rFonts w:eastAsia="MS Mincho"/>
                <w:sz w:val="22"/>
                <w:szCs w:val="22"/>
                <w:lang w:val="en-GB"/>
              </w:rPr>
              <w:t>Dulaglutide 1.5 mg once weekly (n = 612)</w:t>
            </w:r>
          </w:p>
        </w:tc>
        <w:tc>
          <w:tcPr>
            <w:tcW w:w="992" w:type="dxa"/>
            <w:vAlign w:val="center"/>
          </w:tcPr>
          <w:p w14:paraId="60050C95" w14:textId="77777777" w:rsidR="00687C0C" w:rsidRPr="00DB7537" w:rsidRDefault="00687C0C" w:rsidP="00AE2108">
            <w:pPr>
              <w:pStyle w:val="mdTblEntryL"/>
              <w:spacing w:line="240" w:lineRule="auto"/>
              <w:jc w:val="center"/>
              <w:rPr>
                <w:rFonts w:eastAsia="Calibri"/>
                <w:sz w:val="22"/>
                <w:szCs w:val="22"/>
                <w:lang w:val="en-GB"/>
              </w:rPr>
            </w:pPr>
            <w:r w:rsidRPr="00DB7537">
              <w:rPr>
                <w:rFonts w:eastAsia="Calibri"/>
                <w:sz w:val="22"/>
                <w:szCs w:val="22"/>
                <w:lang w:val="en-GB"/>
              </w:rPr>
              <w:t>8.64</w:t>
            </w:r>
          </w:p>
        </w:tc>
        <w:tc>
          <w:tcPr>
            <w:tcW w:w="1276" w:type="dxa"/>
            <w:gridSpan w:val="2"/>
            <w:shd w:val="clear" w:color="auto" w:fill="auto"/>
            <w:vAlign w:val="center"/>
          </w:tcPr>
          <w:p w14:paraId="3CC08C97" w14:textId="77777777" w:rsidR="00687C0C" w:rsidRPr="00DB7537" w:rsidRDefault="00687C0C" w:rsidP="00AE2108">
            <w:pPr>
              <w:pStyle w:val="mdTblEntryL"/>
              <w:spacing w:line="240" w:lineRule="auto"/>
              <w:jc w:val="center"/>
              <w:rPr>
                <w:sz w:val="22"/>
                <w:szCs w:val="22"/>
                <w:lang w:eastAsia="ja-JP"/>
              </w:rPr>
            </w:pPr>
            <w:r w:rsidRPr="00DB7537">
              <w:rPr>
                <w:sz w:val="22"/>
                <w:szCs w:val="22"/>
                <w:lang w:eastAsia="ja-JP"/>
              </w:rPr>
              <w:t>-1.52</w:t>
            </w:r>
          </w:p>
        </w:tc>
        <w:tc>
          <w:tcPr>
            <w:tcW w:w="1275" w:type="dxa"/>
            <w:gridSpan w:val="2"/>
            <w:shd w:val="clear" w:color="auto" w:fill="auto"/>
            <w:vAlign w:val="center"/>
          </w:tcPr>
          <w:p w14:paraId="41DE5C3D" w14:textId="77777777" w:rsidR="00687C0C" w:rsidRPr="00DB7537" w:rsidRDefault="00687C0C" w:rsidP="00AE2108">
            <w:pPr>
              <w:pStyle w:val="mdTblEntryL"/>
              <w:spacing w:line="240" w:lineRule="auto"/>
              <w:jc w:val="center"/>
              <w:rPr>
                <w:sz w:val="22"/>
                <w:szCs w:val="22"/>
                <w:lang w:eastAsia="ja-JP"/>
              </w:rPr>
            </w:pPr>
            <w:r w:rsidRPr="00DB7537">
              <w:rPr>
                <w:rFonts w:eastAsia="MS Mincho"/>
                <w:sz w:val="22"/>
                <w:szCs w:val="22"/>
                <w:lang w:val="en-GB"/>
              </w:rPr>
              <w:t>58.6</w:t>
            </w:r>
          </w:p>
        </w:tc>
        <w:tc>
          <w:tcPr>
            <w:tcW w:w="1276" w:type="dxa"/>
            <w:gridSpan w:val="2"/>
            <w:shd w:val="clear" w:color="auto" w:fill="auto"/>
            <w:vAlign w:val="center"/>
          </w:tcPr>
          <w:p w14:paraId="0A8572C5" w14:textId="77777777" w:rsidR="00687C0C" w:rsidRPr="00DB7537" w:rsidRDefault="00687C0C" w:rsidP="00AE2108">
            <w:pPr>
              <w:pStyle w:val="mdTblEntryL"/>
              <w:spacing w:line="240" w:lineRule="auto"/>
              <w:jc w:val="center"/>
              <w:rPr>
                <w:sz w:val="22"/>
                <w:szCs w:val="22"/>
                <w:lang w:val="en-GB"/>
              </w:rPr>
            </w:pPr>
            <w:r w:rsidRPr="00DB7537">
              <w:rPr>
                <w:sz w:val="22"/>
                <w:szCs w:val="22"/>
                <w:lang w:val="en-GB"/>
              </w:rPr>
              <w:t>40.4</w:t>
            </w:r>
          </w:p>
        </w:tc>
        <w:tc>
          <w:tcPr>
            <w:tcW w:w="1134" w:type="dxa"/>
            <w:shd w:val="clear" w:color="auto" w:fill="auto"/>
            <w:vAlign w:val="center"/>
          </w:tcPr>
          <w:p w14:paraId="3C90A48B" w14:textId="77777777" w:rsidR="00687C0C" w:rsidRPr="00DB7537" w:rsidRDefault="00687C0C" w:rsidP="00AE2108">
            <w:pPr>
              <w:pStyle w:val="mdTblEntryL"/>
              <w:spacing w:line="240" w:lineRule="auto"/>
              <w:jc w:val="center"/>
              <w:rPr>
                <w:sz w:val="22"/>
                <w:szCs w:val="22"/>
              </w:rPr>
            </w:pPr>
            <w:r w:rsidRPr="00DB7537">
              <w:rPr>
                <w:sz w:val="22"/>
                <w:szCs w:val="22"/>
              </w:rPr>
              <w:t>-2.39</w:t>
            </w:r>
          </w:p>
        </w:tc>
        <w:tc>
          <w:tcPr>
            <w:tcW w:w="1134" w:type="dxa"/>
            <w:gridSpan w:val="2"/>
            <w:shd w:val="clear" w:color="auto" w:fill="auto"/>
            <w:vAlign w:val="center"/>
          </w:tcPr>
          <w:p w14:paraId="14052C16" w14:textId="77777777" w:rsidR="00687C0C" w:rsidRPr="00DB7537" w:rsidRDefault="00687C0C" w:rsidP="00AE2108">
            <w:pPr>
              <w:pStyle w:val="mdTblEntryL"/>
              <w:spacing w:line="240" w:lineRule="auto"/>
              <w:jc w:val="center"/>
              <w:rPr>
                <w:rFonts w:eastAsia="MS Mincho"/>
                <w:sz w:val="22"/>
                <w:szCs w:val="22"/>
                <w:lang w:val="en-GB"/>
              </w:rPr>
            </w:pPr>
            <w:r w:rsidRPr="00DB7537">
              <w:rPr>
                <w:rFonts w:eastAsia="MS Mincho"/>
                <w:sz w:val="22"/>
                <w:szCs w:val="22"/>
                <w:lang w:val="en-GB"/>
              </w:rPr>
              <w:t>-3.5</w:t>
            </w:r>
          </w:p>
        </w:tc>
      </w:tr>
      <w:tr w:rsidR="00683552" w:rsidRPr="00683552" w14:paraId="3D90DFC0" w14:textId="77777777" w:rsidTr="003F2F7D">
        <w:tc>
          <w:tcPr>
            <w:tcW w:w="2122" w:type="dxa"/>
            <w:gridSpan w:val="2"/>
            <w:shd w:val="clear" w:color="auto" w:fill="auto"/>
            <w:vAlign w:val="bottom"/>
          </w:tcPr>
          <w:p w14:paraId="2C6846DF" w14:textId="77777777" w:rsidR="00687C0C" w:rsidRPr="00DB7537" w:rsidRDefault="00687C0C" w:rsidP="00AE2108">
            <w:pPr>
              <w:pStyle w:val="mdTblEntryL"/>
              <w:spacing w:line="240" w:lineRule="auto"/>
              <w:rPr>
                <w:rFonts w:eastAsia="MS Mincho"/>
                <w:sz w:val="22"/>
                <w:szCs w:val="22"/>
                <w:lang w:val="en-GB"/>
              </w:rPr>
            </w:pPr>
            <w:r w:rsidRPr="00DB7537">
              <w:rPr>
                <w:rFonts w:eastAsia="MS Mincho"/>
                <w:sz w:val="22"/>
                <w:szCs w:val="22"/>
                <w:lang w:val="en-GB"/>
              </w:rPr>
              <w:t>Dulaglutide 3 mg once weekly (n = 616)</w:t>
            </w:r>
          </w:p>
        </w:tc>
        <w:tc>
          <w:tcPr>
            <w:tcW w:w="992" w:type="dxa"/>
            <w:vAlign w:val="center"/>
          </w:tcPr>
          <w:p w14:paraId="3773AB0F" w14:textId="77777777" w:rsidR="00687C0C" w:rsidRPr="00DB7537" w:rsidRDefault="00687C0C" w:rsidP="00AE2108">
            <w:pPr>
              <w:pStyle w:val="mdTblEntryL"/>
              <w:spacing w:line="240" w:lineRule="auto"/>
              <w:jc w:val="center"/>
              <w:rPr>
                <w:rFonts w:eastAsia="Calibri"/>
                <w:sz w:val="22"/>
                <w:szCs w:val="22"/>
                <w:lang w:val="en-GB"/>
              </w:rPr>
            </w:pPr>
            <w:r w:rsidRPr="00DB7537">
              <w:rPr>
                <w:rFonts w:eastAsia="Calibri"/>
                <w:sz w:val="22"/>
                <w:szCs w:val="22"/>
                <w:lang w:val="en-GB"/>
              </w:rPr>
              <w:t>8.63</w:t>
            </w:r>
          </w:p>
        </w:tc>
        <w:tc>
          <w:tcPr>
            <w:tcW w:w="1276" w:type="dxa"/>
            <w:gridSpan w:val="2"/>
            <w:shd w:val="clear" w:color="auto" w:fill="auto"/>
            <w:vAlign w:val="center"/>
          </w:tcPr>
          <w:p w14:paraId="6B763451" w14:textId="77777777" w:rsidR="00687C0C" w:rsidRPr="00DB7537" w:rsidRDefault="00687C0C" w:rsidP="00AE2108">
            <w:pPr>
              <w:pStyle w:val="mdTblEntryL"/>
              <w:spacing w:line="240" w:lineRule="auto"/>
              <w:jc w:val="center"/>
              <w:rPr>
                <w:sz w:val="22"/>
                <w:szCs w:val="22"/>
                <w:lang w:eastAsia="ja-JP"/>
              </w:rPr>
            </w:pPr>
            <w:r w:rsidRPr="00DB7537">
              <w:rPr>
                <w:sz w:val="22"/>
                <w:szCs w:val="22"/>
                <w:lang w:eastAsia="ja-JP"/>
              </w:rPr>
              <w:t>-1.71</w:t>
            </w:r>
            <w:r w:rsidRPr="00DB7537">
              <w:rPr>
                <w:bCs/>
                <w:sz w:val="22"/>
                <w:szCs w:val="22"/>
                <w:vertAlign w:val="superscript"/>
              </w:rPr>
              <w:t>‡</w:t>
            </w:r>
          </w:p>
        </w:tc>
        <w:tc>
          <w:tcPr>
            <w:tcW w:w="1275" w:type="dxa"/>
            <w:gridSpan w:val="2"/>
            <w:shd w:val="clear" w:color="auto" w:fill="auto"/>
            <w:vAlign w:val="center"/>
          </w:tcPr>
          <w:p w14:paraId="30C1E769" w14:textId="77777777" w:rsidR="00687C0C" w:rsidRPr="00DB7537" w:rsidRDefault="00687C0C" w:rsidP="00AE2108">
            <w:pPr>
              <w:pStyle w:val="mdTblEntryL"/>
              <w:spacing w:line="240" w:lineRule="auto"/>
              <w:jc w:val="center"/>
              <w:rPr>
                <w:sz w:val="22"/>
                <w:szCs w:val="22"/>
                <w:lang w:eastAsia="ja-JP"/>
              </w:rPr>
            </w:pPr>
            <w:r w:rsidRPr="00DB7537">
              <w:rPr>
                <w:sz w:val="22"/>
                <w:szCs w:val="22"/>
                <w:lang w:eastAsia="ja-JP"/>
              </w:rPr>
              <w:t>65.4</w:t>
            </w:r>
            <w:r w:rsidRPr="00DB7537">
              <w:rPr>
                <w:bCs/>
                <w:sz w:val="22"/>
                <w:szCs w:val="22"/>
                <w:vertAlign w:val="superscript"/>
              </w:rPr>
              <w:t>‡</w:t>
            </w:r>
          </w:p>
        </w:tc>
        <w:tc>
          <w:tcPr>
            <w:tcW w:w="1276" w:type="dxa"/>
            <w:gridSpan w:val="2"/>
            <w:shd w:val="clear" w:color="auto" w:fill="auto"/>
            <w:vAlign w:val="center"/>
          </w:tcPr>
          <w:p w14:paraId="19D774D9" w14:textId="77777777" w:rsidR="00687C0C" w:rsidRPr="00DB7537" w:rsidRDefault="00687C0C" w:rsidP="00AE2108">
            <w:pPr>
              <w:pStyle w:val="mdTblEntryL"/>
              <w:spacing w:line="240" w:lineRule="auto"/>
              <w:jc w:val="center"/>
              <w:rPr>
                <w:rFonts w:eastAsia="MS Mincho"/>
                <w:sz w:val="22"/>
                <w:szCs w:val="22"/>
                <w:lang w:val="en-GB"/>
              </w:rPr>
            </w:pPr>
            <w:r w:rsidRPr="00DB7537">
              <w:rPr>
                <w:sz w:val="22"/>
                <w:szCs w:val="22"/>
                <w:lang w:val="en-GB"/>
              </w:rPr>
              <w:t>49.2</w:t>
            </w:r>
            <w:r w:rsidRPr="00DB7537">
              <w:rPr>
                <w:bCs/>
                <w:sz w:val="22"/>
                <w:szCs w:val="22"/>
                <w:vertAlign w:val="superscript"/>
              </w:rPr>
              <w:t>‡</w:t>
            </w:r>
          </w:p>
        </w:tc>
        <w:tc>
          <w:tcPr>
            <w:tcW w:w="1134" w:type="dxa"/>
            <w:shd w:val="clear" w:color="auto" w:fill="auto"/>
            <w:vAlign w:val="center"/>
          </w:tcPr>
          <w:p w14:paraId="79AA6A2B" w14:textId="77777777" w:rsidR="00687C0C" w:rsidRPr="00DB7537" w:rsidRDefault="00687C0C" w:rsidP="00AE2108">
            <w:pPr>
              <w:pStyle w:val="mdTblEntryL"/>
              <w:spacing w:line="240" w:lineRule="auto"/>
              <w:jc w:val="center"/>
              <w:rPr>
                <w:sz w:val="22"/>
                <w:szCs w:val="22"/>
              </w:rPr>
            </w:pPr>
            <w:r w:rsidRPr="00DB7537">
              <w:rPr>
                <w:sz w:val="22"/>
                <w:szCs w:val="22"/>
              </w:rPr>
              <w:t>-2.70</w:t>
            </w:r>
            <w:r w:rsidRPr="00DB7537">
              <w:rPr>
                <w:bCs/>
                <w:sz w:val="22"/>
                <w:szCs w:val="22"/>
                <w:vertAlign w:val="superscript"/>
              </w:rPr>
              <w:t>‡</w:t>
            </w:r>
          </w:p>
        </w:tc>
        <w:tc>
          <w:tcPr>
            <w:tcW w:w="1134" w:type="dxa"/>
            <w:gridSpan w:val="2"/>
            <w:shd w:val="clear" w:color="auto" w:fill="auto"/>
            <w:vAlign w:val="center"/>
          </w:tcPr>
          <w:p w14:paraId="19B7DC73" w14:textId="77777777" w:rsidR="00687C0C" w:rsidRPr="00DB7537" w:rsidRDefault="00687C0C" w:rsidP="00AE2108">
            <w:pPr>
              <w:pStyle w:val="mdTblEntryL"/>
              <w:spacing w:line="240" w:lineRule="auto"/>
              <w:jc w:val="center"/>
              <w:rPr>
                <w:rFonts w:eastAsia="MS Mincho"/>
                <w:sz w:val="22"/>
                <w:szCs w:val="22"/>
                <w:lang w:val="en-GB"/>
              </w:rPr>
            </w:pPr>
            <w:r w:rsidRPr="00DB7537">
              <w:rPr>
                <w:rFonts w:eastAsia="MS Mincho"/>
                <w:sz w:val="22"/>
                <w:szCs w:val="22"/>
                <w:lang w:val="en-GB"/>
              </w:rPr>
              <w:t>-4.3</w:t>
            </w:r>
            <w:r w:rsidRPr="00DB7537">
              <w:rPr>
                <w:bCs/>
                <w:sz w:val="22"/>
                <w:szCs w:val="22"/>
                <w:vertAlign w:val="superscript"/>
              </w:rPr>
              <w:t>‡</w:t>
            </w:r>
          </w:p>
        </w:tc>
      </w:tr>
      <w:tr w:rsidR="00683552" w:rsidRPr="00683552" w14:paraId="75E89F27" w14:textId="77777777" w:rsidTr="003F2F7D">
        <w:tc>
          <w:tcPr>
            <w:tcW w:w="2122" w:type="dxa"/>
            <w:gridSpan w:val="2"/>
            <w:shd w:val="clear" w:color="auto" w:fill="auto"/>
            <w:vAlign w:val="bottom"/>
          </w:tcPr>
          <w:p w14:paraId="79E49686" w14:textId="77777777" w:rsidR="00687C0C" w:rsidRPr="00DB7537" w:rsidRDefault="00687C0C" w:rsidP="00AE2108">
            <w:pPr>
              <w:pStyle w:val="mdTblEntryL"/>
              <w:spacing w:line="240" w:lineRule="auto"/>
              <w:rPr>
                <w:rFonts w:eastAsia="MS Mincho"/>
                <w:b/>
                <w:sz w:val="22"/>
                <w:szCs w:val="22"/>
                <w:lang w:val="en-GB"/>
              </w:rPr>
            </w:pPr>
            <w:r w:rsidRPr="00DB7537">
              <w:rPr>
                <w:rFonts w:eastAsia="MS Mincho"/>
                <w:sz w:val="22"/>
                <w:szCs w:val="22"/>
                <w:lang w:val="en-GB"/>
              </w:rPr>
              <w:t>Dulaglutide 4.5 mg once weekly (n = 614)</w:t>
            </w:r>
          </w:p>
        </w:tc>
        <w:tc>
          <w:tcPr>
            <w:tcW w:w="992" w:type="dxa"/>
            <w:vAlign w:val="center"/>
          </w:tcPr>
          <w:p w14:paraId="516F8159" w14:textId="77777777" w:rsidR="00687C0C" w:rsidRPr="00DB7537" w:rsidRDefault="00687C0C" w:rsidP="00AE2108">
            <w:pPr>
              <w:pStyle w:val="mdTblEntryL"/>
              <w:spacing w:line="240" w:lineRule="auto"/>
              <w:jc w:val="center"/>
              <w:rPr>
                <w:rFonts w:eastAsia="Calibri"/>
                <w:sz w:val="22"/>
                <w:szCs w:val="22"/>
                <w:lang w:val="en-GB"/>
              </w:rPr>
            </w:pPr>
            <w:r w:rsidRPr="00DB7537">
              <w:rPr>
                <w:rFonts w:eastAsia="Calibri"/>
                <w:sz w:val="22"/>
                <w:szCs w:val="22"/>
                <w:lang w:val="en-GB"/>
              </w:rPr>
              <w:t>8.64</w:t>
            </w:r>
          </w:p>
        </w:tc>
        <w:tc>
          <w:tcPr>
            <w:tcW w:w="1276" w:type="dxa"/>
            <w:gridSpan w:val="2"/>
            <w:shd w:val="clear" w:color="auto" w:fill="auto"/>
            <w:vAlign w:val="center"/>
          </w:tcPr>
          <w:p w14:paraId="3DC2181C" w14:textId="77777777" w:rsidR="00687C0C" w:rsidRPr="00DB7537" w:rsidRDefault="00687C0C" w:rsidP="00AE2108">
            <w:pPr>
              <w:pStyle w:val="mdTblEntryL"/>
              <w:spacing w:line="240" w:lineRule="auto"/>
              <w:jc w:val="center"/>
              <w:rPr>
                <w:sz w:val="22"/>
                <w:szCs w:val="22"/>
                <w:lang w:eastAsia="ja-JP"/>
              </w:rPr>
            </w:pPr>
            <w:r w:rsidRPr="00DB7537">
              <w:rPr>
                <w:sz w:val="22"/>
                <w:szCs w:val="22"/>
                <w:lang w:eastAsia="ja-JP"/>
              </w:rPr>
              <w:t>-1.83</w:t>
            </w:r>
            <w:r w:rsidRPr="00DB7537">
              <w:rPr>
                <w:bCs/>
                <w:sz w:val="22"/>
                <w:szCs w:val="22"/>
                <w:vertAlign w:val="superscript"/>
              </w:rPr>
              <w:t>‡‡</w:t>
            </w:r>
          </w:p>
        </w:tc>
        <w:tc>
          <w:tcPr>
            <w:tcW w:w="1275" w:type="dxa"/>
            <w:gridSpan w:val="2"/>
            <w:shd w:val="clear" w:color="auto" w:fill="auto"/>
            <w:vAlign w:val="center"/>
          </w:tcPr>
          <w:p w14:paraId="5A23CFC6" w14:textId="77777777" w:rsidR="00687C0C" w:rsidRPr="00DB7537" w:rsidRDefault="00687C0C" w:rsidP="00AE2108">
            <w:pPr>
              <w:pStyle w:val="mdTblEntryL"/>
              <w:spacing w:line="240" w:lineRule="auto"/>
              <w:jc w:val="center"/>
              <w:rPr>
                <w:rFonts w:eastAsia="MS Mincho"/>
                <w:sz w:val="22"/>
                <w:szCs w:val="22"/>
                <w:lang w:val="en-GB"/>
              </w:rPr>
            </w:pPr>
            <w:r w:rsidRPr="00DB7537">
              <w:rPr>
                <w:sz w:val="22"/>
                <w:szCs w:val="22"/>
                <w:lang w:eastAsia="ja-JP"/>
              </w:rPr>
              <w:t>71.7</w:t>
            </w:r>
            <w:r w:rsidRPr="00DB7537">
              <w:rPr>
                <w:bCs/>
                <w:sz w:val="22"/>
                <w:szCs w:val="22"/>
                <w:vertAlign w:val="superscript"/>
              </w:rPr>
              <w:t>‡‡</w:t>
            </w:r>
          </w:p>
        </w:tc>
        <w:tc>
          <w:tcPr>
            <w:tcW w:w="1276" w:type="dxa"/>
            <w:gridSpan w:val="2"/>
            <w:shd w:val="clear" w:color="auto" w:fill="auto"/>
            <w:vAlign w:val="center"/>
          </w:tcPr>
          <w:p w14:paraId="2AE6C476" w14:textId="77777777" w:rsidR="00687C0C" w:rsidRPr="00DB7537" w:rsidRDefault="00687C0C" w:rsidP="00AE2108">
            <w:pPr>
              <w:pStyle w:val="mdTblEntryL"/>
              <w:spacing w:line="240" w:lineRule="auto"/>
              <w:jc w:val="center"/>
              <w:rPr>
                <w:sz w:val="22"/>
                <w:szCs w:val="22"/>
                <w:lang w:val="en-GB"/>
              </w:rPr>
            </w:pPr>
            <w:r w:rsidRPr="00DB7537">
              <w:rPr>
                <w:rFonts w:eastAsia="MS Mincho"/>
                <w:sz w:val="22"/>
                <w:szCs w:val="22"/>
                <w:lang w:val="en-GB"/>
              </w:rPr>
              <w:t>51.3</w:t>
            </w:r>
            <w:r w:rsidRPr="00DB7537">
              <w:rPr>
                <w:bCs/>
                <w:sz w:val="22"/>
                <w:szCs w:val="22"/>
                <w:vertAlign w:val="superscript"/>
              </w:rPr>
              <w:t>‡‡</w:t>
            </w:r>
          </w:p>
        </w:tc>
        <w:tc>
          <w:tcPr>
            <w:tcW w:w="1134" w:type="dxa"/>
            <w:shd w:val="clear" w:color="auto" w:fill="auto"/>
            <w:vAlign w:val="center"/>
          </w:tcPr>
          <w:p w14:paraId="720B9B10" w14:textId="77777777" w:rsidR="00687C0C" w:rsidRPr="00DB7537" w:rsidRDefault="00687C0C" w:rsidP="00AE2108">
            <w:pPr>
              <w:pStyle w:val="mdTblEntryL"/>
              <w:spacing w:line="240" w:lineRule="auto"/>
              <w:jc w:val="center"/>
              <w:rPr>
                <w:sz w:val="22"/>
                <w:szCs w:val="22"/>
              </w:rPr>
            </w:pPr>
            <w:r w:rsidRPr="00DB7537">
              <w:rPr>
                <w:sz w:val="22"/>
                <w:szCs w:val="22"/>
              </w:rPr>
              <w:t>-2.92</w:t>
            </w:r>
            <w:r w:rsidRPr="00DB7537">
              <w:rPr>
                <w:bCs/>
                <w:sz w:val="22"/>
                <w:szCs w:val="22"/>
                <w:vertAlign w:val="superscript"/>
              </w:rPr>
              <w:t>‡‡</w:t>
            </w:r>
          </w:p>
        </w:tc>
        <w:tc>
          <w:tcPr>
            <w:tcW w:w="1134" w:type="dxa"/>
            <w:gridSpan w:val="2"/>
            <w:shd w:val="clear" w:color="auto" w:fill="auto"/>
            <w:vAlign w:val="center"/>
          </w:tcPr>
          <w:p w14:paraId="4248977E" w14:textId="77777777" w:rsidR="00687C0C" w:rsidRPr="00DB7537" w:rsidRDefault="00687C0C" w:rsidP="00AE2108">
            <w:pPr>
              <w:pStyle w:val="mdTblEntryL"/>
              <w:spacing w:line="240" w:lineRule="auto"/>
              <w:jc w:val="center"/>
              <w:rPr>
                <w:rFonts w:eastAsia="MS Mincho"/>
                <w:sz w:val="22"/>
                <w:szCs w:val="22"/>
                <w:lang w:val="en-GB"/>
              </w:rPr>
            </w:pPr>
            <w:r w:rsidRPr="00DB7537">
              <w:rPr>
                <w:rFonts w:eastAsia="MS Mincho"/>
                <w:sz w:val="22"/>
                <w:szCs w:val="22"/>
                <w:lang w:val="en-GB"/>
              </w:rPr>
              <w:t>-5.0</w:t>
            </w:r>
            <w:r w:rsidRPr="00DB7537">
              <w:rPr>
                <w:bCs/>
                <w:sz w:val="22"/>
                <w:szCs w:val="22"/>
                <w:vertAlign w:val="superscript"/>
              </w:rPr>
              <w:t>‡‡</w:t>
            </w:r>
          </w:p>
        </w:tc>
      </w:tr>
    </w:tbl>
    <w:p w14:paraId="551A2AA0" w14:textId="6D304EBF" w:rsidR="003521FE" w:rsidRPr="00683552" w:rsidRDefault="003521FE" w:rsidP="003521FE">
      <w:pPr>
        <w:spacing w:line="240" w:lineRule="auto"/>
      </w:pPr>
      <w:r w:rsidRPr="00683552">
        <w:rPr>
          <w:vertAlign w:val="superscript"/>
        </w:rPr>
        <w:t>#</w:t>
      </w:r>
      <w:r w:rsidRPr="00683552">
        <w:t xml:space="preserve"> p &lt; 0.05, </w:t>
      </w:r>
      <w:r w:rsidRPr="00683552">
        <w:rPr>
          <w:rFonts w:eastAsia="Calibri"/>
          <w:vertAlign w:val="superscript"/>
        </w:rPr>
        <w:t xml:space="preserve">## </w:t>
      </w:r>
      <w:r w:rsidRPr="00683552">
        <w:t xml:space="preserve">p &lt; 0.001 </w:t>
      </w:r>
      <w:r w:rsidR="00A561EB" w:rsidRPr="00683552">
        <w:t xml:space="preserve">for superiority compared to </w:t>
      </w:r>
      <w:r w:rsidRPr="00683552">
        <w:t xml:space="preserve">dulaglutide 1.5 mg, </w:t>
      </w:r>
      <w:r w:rsidR="00A46FDE" w:rsidRPr="00683552">
        <w:t>adjusted p-value</w:t>
      </w:r>
      <w:r w:rsidR="00011B25" w:rsidRPr="00683552">
        <w:t>s</w:t>
      </w:r>
      <w:r w:rsidR="00A46FDE" w:rsidRPr="00683552">
        <w:t xml:space="preserve"> </w:t>
      </w:r>
      <w:r w:rsidRPr="00683552">
        <w:t>with overall type I error controlled</w:t>
      </w:r>
    </w:p>
    <w:p w14:paraId="4F474114" w14:textId="5F18BA21" w:rsidR="005E212D" w:rsidRPr="00683552" w:rsidRDefault="00687C0C" w:rsidP="003521FE">
      <w:pPr>
        <w:spacing w:line="240" w:lineRule="auto"/>
      </w:pPr>
      <w:r w:rsidRPr="00683552">
        <w:rPr>
          <w:bCs/>
          <w:szCs w:val="22"/>
          <w:vertAlign w:val="superscript"/>
        </w:rPr>
        <w:t xml:space="preserve">‡ </w:t>
      </w:r>
      <w:r w:rsidRPr="00683552">
        <w:t xml:space="preserve">p &lt; 0.05, </w:t>
      </w:r>
      <w:r w:rsidR="003521FE" w:rsidRPr="00683552">
        <w:rPr>
          <w:bCs/>
          <w:szCs w:val="22"/>
          <w:vertAlign w:val="superscript"/>
        </w:rPr>
        <w:t xml:space="preserve">‡‡ </w:t>
      </w:r>
      <w:r w:rsidR="003521FE" w:rsidRPr="00683552">
        <w:t xml:space="preserve">p &lt; 0.001 </w:t>
      </w:r>
      <w:r w:rsidR="00A561EB" w:rsidRPr="00683552">
        <w:t xml:space="preserve">compared to </w:t>
      </w:r>
      <w:r w:rsidR="003521FE" w:rsidRPr="00683552">
        <w:t>dulaglutide 1.5 mg</w:t>
      </w:r>
    </w:p>
    <w:p w14:paraId="4897D52B" w14:textId="77777777" w:rsidR="00652A9B" w:rsidRPr="00683552" w:rsidRDefault="00652A9B" w:rsidP="003521FE">
      <w:pPr>
        <w:spacing w:line="240" w:lineRule="auto"/>
      </w:pPr>
    </w:p>
    <w:p w14:paraId="1A1D76CC" w14:textId="55FD3B09" w:rsidR="00791349" w:rsidRPr="00683552" w:rsidRDefault="00791349" w:rsidP="003521FE">
      <w:pPr>
        <w:spacing w:line="240" w:lineRule="auto"/>
      </w:pPr>
      <w:r w:rsidRPr="00683552">
        <w:t xml:space="preserve">Results target the </w:t>
      </w:r>
      <w:r w:rsidR="00934834" w:rsidRPr="00683552">
        <w:t>on-</w:t>
      </w:r>
      <w:r w:rsidRPr="00683552">
        <w:t xml:space="preserve">treatment </w:t>
      </w:r>
      <w:r w:rsidR="00934834" w:rsidRPr="00683552">
        <w:t xml:space="preserve">effect </w:t>
      </w:r>
      <w:r w:rsidRPr="00683552">
        <w:t>(analysis is based on mixed models for repeated measurements or longitudinal logistic regression).</w:t>
      </w:r>
    </w:p>
    <w:p w14:paraId="5181BAA9" w14:textId="77777777" w:rsidR="003521FE" w:rsidRPr="00683552" w:rsidRDefault="003521FE" w:rsidP="005E212D">
      <w:pPr>
        <w:spacing w:line="240" w:lineRule="auto"/>
      </w:pPr>
    </w:p>
    <w:p w14:paraId="7428971E" w14:textId="15C9D435" w:rsidR="00687C0C" w:rsidRPr="00683552" w:rsidRDefault="00D85179" w:rsidP="00687C0C">
      <w:pPr>
        <w:spacing w:line="240" w:lineRule="auto"/>
      </w:pPr>
      <w:r>
        <w:rPr>
          <w:noProof/>
        </w:rPr>
        <w:lastRenderedPageBreak/>
        <w:drawing>
          <wp:inline distT="0" distB="0" distL="0" distR="0" wp14:anchorId="7ADEABB0" wp14:editId="42D4844B">
            <wp:extent cx="5732145" cy="2377440"/>
            <wp:effectExtent l="0" t="0" r="1905"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3_V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377440"/>
                    </a:xfrm>
                    <a:prstGeom prst="rect">
                      <a:avLst/>
                    </a:prstGeom>
                  </pic:spPr>
                </pic:pic>
              </a:graphicData>
            </a:graphic>
          </wp:inline>
        </w:drawing>
      </w:r>
    </w:p>
    <w:p w14:paraId="543A518F" w14:textId="77777777" w:rsidR="00687C0C" w:rsidRPr="00683552" w:rsidRDefault="00687C0C" w:rsidP="00687C0C">
      <w:pPr>
        <w:spacing w:line="240" w:lineRule="auto"/>
      </w:pPr>
    </w:p>
    <w:p w14:paraId="5C57B7EF" w14:textId="77777777" w:rsidR="00687C0C" w:rsidRPr="00683552" w:rsidRDefault="00687C0C" w:rsidP="00687C0C">
      <w:pPr>
        <w:spacing w:line="240" w:lineRule="auto"/>
        <w:rPr>
          <w:szCs w:val="22"/>
        </w:rPr>
      </w:pPr>
      <w:r w:rsidRPr="00683552">
        <w:t>Figure 3. Mean change in HbA1c (%) and body weight (kg) from baseline to week 52</w:t>
      </w:r>
    </w:p>
    <w:p w14:paraId="036E00E3" w14:textId="77777777" w:rsidR="00687C0C" w:rsidRPr="00683552" w:rsidRDefault="00687C0C" w:rsidP="005E212D">
      <w:pPr>
        <w:spacing w:line="240" w:lineRule="auto"/>
      </w:pPr>
    </w:p>
    <w:p w14:paraId="7B9870EE" w14:textId="3EB041AC" w:rsidR="005E212D" w:rsidRPr="00683552" w:rsidRDefault="005E212D" w:rsidP="005E212D">
      <w:pPr>
        <w:spacing w:line="240" w:lineRule="auto"/>
        <w:rPr>
          <w:szCs w:val="22"/>
        </w:rPr>
      </w:pPr>
      <w:r w:rsidRPr="00683552">
        <w:t xml:space="preserve">The rates of documented symptomatic hypoglycaemia with </w:t>
      </w:r>
      <w:r w:rsidR="00C73724" w:rsidRPr="00683552">
        <w:t>dulaglutide</w:t>
      </w:r>
      <w:r w:rsidR="00C73724" w:rsidRPr="00683552" w:rsidDel="00C73724">
        <w:t xml:space="preserve"> </w:t>
      </w:r>
      <w:r w:rsidR="00687C0C" w:rsidRPr="00683552">
        <w:t>1</w:t>
      </w:r>
      <w:r w:rsidRPr="00683552">
        <w:t xml:space="preserve">.5 mg, 3 mg and </w:t>
      </w:r>
      <w:r w:rsidR="00687C0C" w:rsidRPr="00683552">
        <w:t>4</w:t>
      </w:r>
      <w:r w:rsidRPr="00683552">
        <w:t>.5 mg were 0.0</w:t>
      </w:r>
      <w:r w:rsidR="00687C0C" w:rsidRPr="00683552">
        <w:t>7</w:t>
      </w:r>
      <w:r w:rsidRPr="00683552">
        <w:t>, 0.05 and 0.0</w:t>
      </w:r>
      <w:r w:rsidR="00687C0C" w:rsidRPr="00683552">
        <w:t>7</w:t>
      </w:r>
      <w:r w:rsidRPr="00683552">
        <w:t xml:space="preserve"> episodes/patient/year respectively. One patient reported severe hypoglycaemia with </w:t>
      </w:r>
      <w:r w:rsidR="00C73724" w:rsidRPr="00683552">
        <w:t>dulaglutide</w:t>
      </w:r>
      <w:r w:rsidR="00C73724" w:rsidRPr="00683552" w:rsidDel="00C73724">
        <w:t xml:space="preserve"> </w:t>
      </w:r>
      <w:r w:rsidR="00687C0C" w:rsidRPr="00683552">
        <w:t>1</w:t>
      </w:r>
      <w:r w:rsidRPr="00683552">
        <w:t xml:space="preserve">.5 mg, no </w:t>
      </w:r>
      <w:r w:rsidR="00687C0C" w:rsidRPr="00683552">
        <w:t>patient</w:t>
      </w:r>
      <w:r w:rsidRPr="00683552">
        <w:t xml:space="preserve"> with </w:t>
      </w:r>
      <w:r w:rsidR="00C73724" w:rsidRPr="00683552">
        <w:t>dulaglutide</w:t>
      </w:r>
      <w:r w:rsidR="00C73724" w:rsidRPr="00683552" w:rsidDel="00C73724">
        <w:t xml:space="preserve"> </w:t>
      </w:r>
      <w:r w:rsidRPr="00683552">
        <w:t>3 mg, and one</w:t>
      </w:r>
      <w:r w:rsidR="00BA042D" w:rsidRPr="00683552">
        <w:t xml:space="preserve"> patient</w:t>
      </w:r>
      <w:r w:rsidRPr="00683552">
        <w:t xml:space="preserve"> with </w:t>
      </w:r>
      <w:r w:rsidR="00C73724" w:rsidRPr="00683552">
        <w:t>dulaglutide</w:t>
      </w:r>
      <w:r w:rsidR="00C73724" w:rsidRPr="00683552" w:rsidDel="00C73724">
        <w:t xml:space="preserve"> </w:t>
      </w:r>
      <w:r w:rsidR="00BA042D" w:rsidRPr="00683552">
        <w:t>4</w:t>
      </w:r>
      <w:r w:rsidRPr="00683552">
        <w:t>.5 mg.</w:t>
      </w:r>
    </w:p>
    <w:p w14:paraId="7C27E1B6" w14:textId="77777777" w:rsidR="00863397" w:rsidRPr="00683552" w:rsidRDefault="00863397" w:rsidP="00863397">
      <w:pPr>
        <w:spacing w:line="240" w:lineRule="auto"/>
        <w:rPr>
          <w:szCs w:val="22"/>
        </w:rPr>
      </w:pPr>
    </w:p>
    <w:p w14:paraId="7C27E1B7" w14:textId="77777777" w:rsidR="00050DFF" w:rsidRPr="00683552" w:rsidRDefault="00DA20DF" w:rsidP="00050DFF">
      <w:pPr>
        <w:spacing w:line="240" w:lineRule="auto"/>
        <w:rPr>
          <w:szCs w:val="22"/>
          <w:u w:val="single"/>
        </w:rPr>
      </w:pPr>
      <w:r w:rsidRPr="00683552">
        <w:rPr>
          <w:szCs w:val="22"/>
          <w:u w:val="single"/>
        </w:rPr>
        <w:t>Special populations</w:t>
      </w:r>
    </w:p>
    <w:p w14:paraId="7C27E1B8" w14:textId="77777777" w:rsidR="00050DFF" w:rsidRPr="00683552" w:rsidRDefault="00050DFF" w:rsidP="00050DFF">
      <w:pPr>
        <w:spacing w:line="240" w:lineRule="auto"/>
        <w:rPr>
          <w:szCs w:val="22"/>
        </w:rPr>
      </w:pPr>
    </w:p>
    <w:p w14:paraId="7C27E1B9" w14:textId="77777777" w:rsidR="00050DFF" w:rsidRPr="00683552" w:rsidRDefault="00DA20DF" w:rsidP="00050DFF">
      <w:pPr>
        <w:spacing w:line="240" w:lineRule="auto"/>
        <w:rPr>
          <w:i/>
          <w:szCs w:val="22"/>
        </w:rPr>
      </w:pPr>
      <w:r w:rsidRPr="00683552">
        <w:rPr>
          <w:i/>
          <w:szCs w:val="22"/>
        </w:rPr>
        <w:t>Use in patients with renal impairment</w:t>
      </w:r>
    </w:p>
    <w:p w14:paraId="7C27E1BA" w14:textId="55968FB1" w:rsidR="00050DFF" w:rsidRPr="00683552" w:rsidRDefault="00DA20DF" w:rsidP="00050DFF">
      <w:pPr>
        <w:spacing w:line="240" w:lineRule="auto"/>
        <w:rPr>
          <w:szCs w:val="22"/>
        </w:rPr>
      </w:pPr>
      <w:r w:rsidRPr="00683552">
        <w:rPr>
          <w:szCs w:val="22"/>
        </w:rPr>
        <w:t xml:space="preserve">In a 52 week study, Trulicity 1.5 mg and 0.75 mg were compared to titrated insulin glargine as add-on to prandial insulin lispro to evaluate the effect on glycaemic control and safety of patients with moderate to severe chronic kidney disease (eGFR [by CKD-EPI] </w:t>
      </w:r>
      <w:r w:rsidRPr="00683552">
        <w:t xml:space="preserve">&lt;60 and </w:t>
      </w:r>
      <w:r w:rsidRPr="00683552">
        <w:rPr>
          <w:szCs w:val="22"/>
        </w:rPr>
        <w:t>≥15 mL/min/1.73 m</w:t>
      </w:r>
      <w:r w:rsidRPr="00683552">
        <w:rPr>
          <w:szCs w:val="22"/>
          <w:vertAlign w:val="superscript"/>
        </w:rPr>
        <w:t>2</w:t>
      </w:r>
      <w:r w:rsidRPr="00683552">
        <w:rPr>
          <w:szCs w:val="22"/>
        </w:rPr>
        <w:t>). Patients discontinued their pre</w:t>
      </w:r>
      <w:r w:rsidR="00BA042D" w:rsidRPr="00683552">
        <w:rPr>
          <w:szCs w:val="22"/>
        </w:rPr>
        <w:t>-</w:t>
      </w:r>
      <w:r w:rsidRPr="00683552">
        <w:rPr>
          <w:szCs w:val="22"/>
        </w:rPr>
        <w:t>study insulin regimen at randomisation.  At baseline, overall mean eGFR was 38 mL/min/1.73 m</w:t>
      </w:r>
      <w:r w:rsidRPr="00683552">
        <w:rPr>
          <w:szCs w:val="22"/>
          <w:vertAlign w:val="superscript"/>
        </w:rPr>
        <w:t>2</w:t>
      </w:r>
      <w:r w:rsidRPr="00683552">
        <w:rPr>
          <w:szCs w:val="22"/>
        </w:rPr>
        <w:t>, 30% of patients had eGFR &lt; 30 mL/min/1.73 m</w:t>
      </w:r>
      <w:r w:rsidRPr="00683552">
        <w:rPr>
          <w:szCs w:val="22"/>
          <w:vertAlign w:val="superscript"/>
        </w:rPr>
        <w:t>2</w:t>
      </w:r>
      <w:r w:rsidRPr="00683552">
        <w:rPr>
          <w:szCs w:val="22"/>
        </w:rPr>
        <w:t>.</w:t>
      </w:r>
    </w:p>
    <w:p w14:paraId="7C27E1BB" w14:textId="77777777" w:rsidR="00050DFF" w:rsidRPr="00683552" w:rsidRDefault="00050DFF" w:rsidP="00050DFF">
      <w:pPr>
        <w:spacing w:line="240" w:lineRule="auto"/>
        <w:rPr>
          <w:szCs w:val="22"/>
          <w:highlight w:val="yellow"/>
          <w:u w:val="single"/>
        </w:rPr>
      </w:pPr>
    </w:p>
    <w:p w14:paraId="7C27E1BC" w14:textId="77777777" w:rsidR="00050DFF" w:rsidRPr="00683552" w:rsidRDefault="00DA20DF" w:rsidP="00050DFF">
      <w:pPr>
        <w:spacing w:line="240" w:lineRule="auto"/>
        <w:rPr>
          <w:szCs w:val="22"/>
          <w:highlight w:val="yellow"/>
          <w:u w:val="single"/>
        </w:rPr>
      </w:pPr>
      <w:r w:rsidRPr="00683552">
        <w:t xml:space="preserve">At 26 weeks, both Trulicity 1.5 mg and 0.75 mg were non-inferior to insulin glargine in lowering of HbA1c and this effect was sustained at 52 weeks. A similar percentage of patients achieved HbA1c targets of </w:t>
      </w:r>
      <w:r w:rsidRPr="00683552">
        <w:rPr>
          <w:iCs/>
        </w:rPr>
        <w:t>&lt;</w:t>
      </w:r>
      <w:r w:rsidRPr="00683552">
        <w:t> </w:t>
      </w:r>
      <w:r w:rsidRPr="00683552">
        <w:rPr>
          <w:iCs/>
        </w:rPr>
        <w:t>8.0 % at 26 and 52 weeks with both dulaglutide doses as well as insulin glargine</w:t>
      </w:r>
      <w:r w:rsidRPr="00683552">
        <w:t>.</w:t>
      </w:r>
    </w:p>
    <w:p w14:paraId="7C27E1BD" w14:textId="77777777" w:rsidR="00050DFF" w:rsidRPr="00683552" w:rsidRDefault="00050DFF" w:rsidP="00050DFF">
      <w:pPr>
        <w:spacing w:line="240" w:lineRule="auto"/>
        <w:rPr>
          <w:szCs w:val="22"/>
          <w:highlight w:val="yellow"/>
          <w:u w:val="single"/>
        </w:rPr>
      </w:pPr>
    </w:p>
    <w:p w14:paraId="7C27E1BE" w14:textId="2B7494C4" w:rsidR="00050DFF" w:rsidRPr="00683552" w:rsidRDefault="00DA20DF" w:rsidP="00050DFF">
      <w:pPr>
        <w:keepNext/>
        <w:spacing w:line="240" w:lineRule="auto"/>
        <w:rPr>
          <w:lang w:val="en-US"/>
        </w:rPr>
      </w:pPr>
      <w:r w:rsidRPr="00683552">
        <w:rPr>
          <w:szCs w:val="22"/>
          <w:lang w:eastAsia="ja-JP"/>
        </w:rPr>
        <w:lastRenderedPageBreak/>
        <w:t xml:space="preserve">Table </w:t>
      </w:r>
      <w:r w:rsidR="00B3599F" w:rsidRPr="00683552">
        <w:rPr>
          <w:szCs w:val="22"/>
          <w:lang w:eastAsia="ja-JP"/>
        </w:rPr>
        <w:t>12</w:t>
      </w:r>
      <w:r w:rsidR="00BA042D" w:rsidRPr="00683552">
        <w:rPr>
          <w:szCs w:val="22"/>
          <w:lang w:eastAsia="ja-JP"/>
        </w:rPr>
        <w:t>.</w:t>
      </w:r>
      <w:r w:rsidRPr="00683552">
        <w:rPr>
          <w:szCs w:val="22"/>
          <w:lang w:eastAsia="ja-JP"/>
        </w:rPr>
        <w:t xml:space="preserve"> Results of </w:t>
      </w:r>
      <w:r w:rsidRPr="00683552">
        <w:rPr>
          <w:iCs/>
          <w:szCs w:val="22"/>
        </w:rPr>
        <w:t>a 52</w:t>
      </w:r>
      <w:r w:rsidR="00D93071" w:rsidRPr="00683552">
        <w:rPr>
          <w:iCs/>
          <w:szCs w:val="22"/>
        </w:rPr>
        <w:t>-</w:t>
      </w:r>
      <w:r w:rsidRPr="00683552">
        <w:rPr>
          <w:iCs/>
          <w:szCs w:val="22"/>
        </w:rPr>
        <w:t xml:space="preserve">week active controlled study </w:t>
      </w:r>
      <w:r w:rsidRPr="00683552">
        <w:rPr>
          <w:szCs w:val="22"/>
        </w:rPr>
        <w:t xml:space="preserve">with two doses of dulaglutide in comparison to insulin glargine </w:t>
      </w:r>
      <w:r w:rsidRPr="00683552">
        <w:rPr>
          <w:lang w:val="en-US"/>
        </w:rPr>
        <w:t>(in patients with moderate to severe chronic kidney disease)</w:t>
      </w:r>
    </w:p>
    <w:p w14:paraId="7C27E1BF" w14:textId="77777777" w:rsidR="002A32FB" w:rsidRPr="00683552" w:rsidRDefault="002A32FB" w:rsidP="00050DFF">
      <w:pPr>
        <w:keepNext/>
        <w:spacing w:line="240" w:lineRule="auto"/>
        <w:rPr>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
        <w:gridCol w:w="1337"/>
        <w:gridCol w:w="23"/>
        <w:gridCol w:w="1344"/>
        <w:gridCol w:w="17"/>
        <w:gridCol w:w="1349"/>
        <w:gridCol w:w="12"/>
        <w:gridCol w:w="1355"/>
        <w:gridCol w:w="6"/>
        <w:gridCol w:w="1361"/>
      </w:tblGrid>
      <w:tr w:rsidR="00683552" w:rsidRPr="00683552" w14:paraId="7C27E1C8" w14:textId="77777777" w:rsidTr="00B437E9">
        <w:trPr>
          <w:trHeight w:val="766"/>
        </w:trPr>
        <w:tc>
          <w:tcPr>
            <w:tcW w:w="1980" w:type="dxa"/>
            <w:gridSpan w:val="2"/>
            <w:tcBorders>
              <w:bottom w:val="nil"/>
              <w:right w:val="nil"/>
            </w:tcBorders>
            <w:shd w:val="clear" w:color="auto" w:fill="auto"/>
          </w:tcPr>
          <w:p w14:paraId="7C27E1C0" w14:textId="77777777" w:rsidR="00050DFF" w:rsidRPr="00DB7537" w:rsidRDefault="00050DFF" w:rsidP="00B437E9">
            <w:pPr>
              <w:keepNext/>
              <w:spacing w:line="240" w:lineRule="auto"/>
              <w:jc w:val="center"/>
              <w:rPr>
                <w:b/>
                <w:iCs/>
                <w:szCs w:val="22"/>
              </w:rPr>
            </w:pPr>
          </w:p>
        </w:tc>
        <w:tc>
          <w:tcPr>
            <w:tcW w:w="1360" w:type="dxa"/>
            <w:gridSpan w:val="2"/>
            <w:tcBorders>
              <w:left w:val="nil"/>
              <w:bottom w:val="nil"/>
              <w:right w:val="nil"/>
            </w:tcBorders>
          </w:tcPr>
          <w:p w14:paraId="7C27E1C1" w14:textId="77777777" w:rsidR="00050DFF" w:rsidRPr="00DB7537" w:rsidRDefault="00DA20DF" w:rsidP="00B437E9">
            <w:pPr>
              <w:keepNext/>
              <w:spacing w:line="240" w:lineRule="auto"/>
              <w:jc w:val="center"/>
              <w:rPr>
                <w:szCs w:val="22"/>
              </w:rPr>
            </w:pPr>
            <w:r w:rsidRPr="00DB7537">
              <w:rPr>
                <w:b/>
                <w:bCs/>
                <w:szCs w:val="22"/>
              </w:rPr>
              <w:t>Baseline HbA1c</w:t>
            </w:r>
          </w:p>
        </w:tc>
        <w:tc>
          <w:tcPr>
            <w:tcW w:w="1361" w:type="dxa"/>
            <w:gridSpan w:val="2"/>
            <w:tcBorders>
              <w:left w:val="nil"/>
              <w:bottom w:val="nil"/>
              <w:right w:val="nil"/>
            </w:tcBorders>
            <w:shd w:val="clear" w:color="auto" w:fill="auto"/>
          </w:tcPr>
          <w:p w14:paraId="7C27E1C2" w14:textId="77777777" w:rsidR="00050DFF" w:rsidRPr="00DB7537" w:rsidRDefault="00DA20DF" w:rsidP="00B437E9">
            <w:pPr>
              <w:keepNext/>
              <w:spacing w:line="240" w:lineRule="auto"/>
              <w:jc w:val="center"/>
              <w:rPr>
                <w:b/>
                <w:iCs/>
                <w:szCs w:val="22"/>
              </w:rPr>
            </w:pPr>
            <w:r w:rsidRPr="00DB7537">
              <w:rPr>
                <w:b/>
                <w:bCs/>
                <w:szCs w:val="22"/>
              </w:rPr>
              <w:t>Mean change in HbA1c</w:t>
            </w:r>
          </w:p>
        </w:tc>
        <w:tc>
          <w:tcPr>
            <w:tcW w:w="1361" w:type="dxa"/>
            <w:gridSpan w:val="2"/>
            <w:tcBorders>
              <w:left w:val="nil"/>
              <w:bottom w:val="nil"/>
              <w:right w:val="nil"/>
            </w:tcBorders>
            <w:shd w:val="clear" w:color="auto" w:fill="auto"/>
          </w:tcPr>
          <w:p w14:paraId="7C27E1C3" w14:textId="77777777" w:rsidR="00050DFF" w:rsidRPr="00DB7537" w:rsidRDefault="00DA20DF" w:rsidP="00B437E9">
            <w:pPr>
              <w:keepNext/>
              <w:spacing w:line="240" w:lineRule="auto"/>
              <w:jc w:val="center"/>
              <w:rPr>
                <w:b/>
                <w:iCs/>
                <w:szCs w:val="22"/>
              </w:rPr>
            </w:pPr>
            <w:r w:rsidRPr="00DB7537">
              <w:rPr>
                <w:b/>
                <w:bCs/>
                <w:szCs w:val="22"/>
              </w:rPr>
              <w:t>Patients at target</w:t>
            </w:r>
            <w:r w:rsidRPr="00DB7537">
              <w:rPr>
                <w:b/>
                <w:bCs/>
                <w:szCs w:val="22"/>
              </w:rPr>
              <w:br/>
              <w:t>HbA1c</w:t>
            </w:r>
          </w:p>
        </w:tc>
        <w:tc>
          <w:tcPr>
            <w:tcW w:w="1361" w:type="dxa"/>
            <w:gridSpan w:val="2"/>
            <w:tcBorders>
              <w:left w:val="nil"/>
              <w:bottom w:val="nil"/>
              <w:right w:val="nil"/>
            </w:tcBorders>
            <w:shd w:val="clear" w:color="auto" w:fill="auto"/>
          </w:tcPr>
          <w:p w14:paraId="7C27E1C4" w14:textId="77777777" w:rsidR="00050DFF" w:rsidRPr="00DB7537" w:rsidRDefault="00DA20DF" w:rsidP="00B437E9">
            <w:pPr>
              <w:keepNext/>
              <w:spacing w:line="240" w:lineRule="auto"/>
              <w:jc w:val="center"/>
              <w:rPr>
                <w:b/>
                <w:bCs/>
                <w:szCs w:val="22"/>
              </w:rPr>
            </w:pPr>
            <w:r w:rsidRPr="00DB7537">
              <w:rPr>
                <w:b/>
                <w:bCs/>
                <w:szCs w:val="22"/>
              </w:rPr>
              <w:t>Change in FBG</w:t>
            </w:r>
          </w:p>
          <w:p w14:paraId="7C27E1C5" w14:textId="77777777" w:rsidR="00050DFF" w:rsidRPr="00DB7537" w:rsidRDefault="00050DFF" w:rsidP="00B437E9">
            <w:pPr>
              <w:keepNext/>
              <w:spacing w:line="240" w:lineRule="auto"/>
              <w:jc w:val="center"/>
              <w:rPr>
                <w:b/>
                <w:iCs/>
                <w:szCs w:val="22"/>
              </w:rPr>
            </w:pPr>
          </w:p>
        </w:tc>
        <w:tc>
          <w:tcPr>
            <w:tcW w:w="1361" w:type="dxa"/>
            <w:tcBorders>
              <w:left w:val="nil"/>
              <w:bottom w:val="nil"/>
            </w:tcBorders>
            <w:shd w:val="clear" w:color="auto" w:fill="auto"/>
          </w:tcPr>
          <w:p w14:paraId="7C27E1C6" w14:textId="77777777" w:rsidR="00050DFF" w:rsidRPr="00DB7537" w:rsidRDefault="00DA20DF" w:rsidP="00B437E9">
            <w:pPr>
              <w:keepNext/>
              <w:spacing w:line="240" w:lineRule="auto"/>
              <w:jc w:val="center"/>
              <w:rPr>
                <w:b/>
                <w:iCs/>
                <w:szCs w:val="22"/>
              </w:rPr>
            </w:pPr>
            <w:r w:rsidRPr="00DB7537">
              <w:rPr>
                <w:b/>
                <w:bCs/>
                <w:szCs w:val="22"/>
              </w:rPr>
              <w:t>Change in body weight</w:t>
            </w:r>
          </w:p>
          <w:p w14:paraId="7C27E1C7" w14:textId="77777777" w:rsidR="00050DFF" w:rsidRPr="00DB7537" w:rsidRDefault="00050DFF" w:rsidP="00B437E9">
            <w:pPr>
              <w:keepNext/>
              <w:spacing w:line="240" w:lineRule="auto"/>
              <w:jc w:val="center"/>
              <w:rPr>
                <w:b/>
                <w:iCs/>
                <w:szCs w:val="22"/>
                <w:vertAlign w:val="superscript"/>
              </w:rPr>
            </w:pPr>
          </w:p>
        </w:tc>
      </w:tr>
      <w:tr w:rsidR="00683552" w:rsidRPr="00683552" w14:paraId="7C27E1CF" w14:textId="77777777" w:rsidTr="00B437E9">
        <w:tc>
          <w:tcPr>
            <w:tcW w:w="1980" w:type="dxa"/>
            <w:gridSpan w:val="2"/>
            <w:tcBorders>
              <w:top w:val="nil"/>
              <w:right w:val="nil"/>
            </w:tcBorders>
            <w:shd w:val="clear" w:color="auto" w:fill="auto"/>
          </w:tcPr>
          <w:p w14:paraId="7C27E1C9" w14:textId="77777777" w:rsidR="00050DFF" w:rsidRPr="00DB7537" w:rsidRDefault="00050DFF" w:rsidP="00B437E9">
            <w:pPr>
              <w:keepNext/>
              <w:spacing w:line="240" w:lineRule="auto"/>
              <w:jc w:val="center"/>
              <w:rPr>
                <w:b/>
                <w:iCs/>
                <w:szCs w:val="22"/>
              </w:rPr>
            </w:pPr>
          </w:p>
        </w:tc>
        <w:tc>
          <w:tcPr>
            <w:tcW w:w="1360" w:type="dxa"/>
            <w:gridSpan w:val="2"/>
            <w:tcBorders>
              <w:top w:val="nil"/>
              <w:left w:val="nil"/>
              <w:right w:val="nil"/>
            </w:tcBorders>
          </w:tcPr>
          <w:p w14:paraId="7C27E1CA" w14:textId="77777777" w:rsidR="00050DFF" w:rsidRPr="00DB7537" w:rsidRDefault="00DA20DF" w:rsidP="00B437E9">
            <w:pPr>
              <w:keepNext/>
              <w:spacing w:line="240" w:lineRule="auto"/>
              <w:jc w:val="center"/>
              <w:rPr>
                <w:b/>
                <w:iCs/>
                <w:szCs w:val="22"/>
              </w:rPr>
            </w:pPr>
            <w:r w:rsidRPr="00DB7537">
              <w:rPr>
                <w:b/>
                <w:iCs/>
                <w:szCs w:val="22"/>
              </w:rPr>
              <w:t>(%)</w:t>
            </w:r>
          </w:p>
        </w:tc>
        <w:tc>
          <w:tcPr>
            <w:tcW w:w="1361" w:type="dxa"/>
            <w:gridSpan w:val="2"/>
            <w:tcBorders>
              <w:top w:val="nil"/>
              <w:left w:val="nil"/>
              <w:right w:val="nil"/>
            </w:tcBorders>
            <w:shd w:val="clear" w:color="auto" w:fill="auto"/>
          </w:tcPr>
          <w:p w14:paraId="7C27E1CB" w14:textId="77777777" w:rsidR="00050DFF" w:rsidRPr="00DB7537" w:rsidRDefault="00DA20DF" w:rsidP="00B437E9">
            <w:pPr>
              <w:keepNext/>
              <w:spacing w:line="240" w:lineRule="auto"/>
              <w:jc w:val="center"/>
              <w:rPr>
                <w:b/>
                <w:iCs/>
                <w:szCs w:val="22"/>
              </w:rPr>
            </w:pPr>
            <w:r w:rsidRPr="00DB7537">
              <w:rPr>
                <w:b/>
                <w:iCs/>
                <w:szCs w:val="22"/>
              </w:rPr>
              <w:t>(%)</w:t>
            </w:r>
          </w:p>
        </w:tc>
        <w:tc>
          <w:tcPr>
            <w:tcW w:w="1361" w:type="dxa"/>
            <w:gridSpan w:val="2"/>
            <w:tcBorders>
              <w:top w:val="nil"/>
              <w:left w:val="nil"/>
              <w:right w:val="nil"/>
            </w:tcBorders>
            <w:shd w:val="clear" w:color="auto" w:fill="auto"/>
          </w:tcPr>
          <w:p w14:paraId="7C27E1CC" w14:textId="77777777" w:rsidR="00050DFF" w:rsidRPr="00DB7537" w:rsidRDefault="00DA20DF" w:rsidP="00B437E9">
            <w:pPr>
              <w:keepNext/>
              <w:autoSpaceDE w:val="0"/>
              <w:autoSpaceDN w:val="0"/>
              <w:adjustRightInd w:val="0"/>
              <w:spacing w:line="240" w:lineRule="auto"/>
              <w:jc w:val="center"/>
              <w:rPr>
                <w:b/>
                <w:bCs/>
                <w:szCs w:val="22"/>
              </w:rPr>
            </w:pPr>
            <w:r w:rsidRPr="00DB7537">
              <w:rPr>
                <w:b/>
                <w:bCs/>
                <w:szCs w:val="22"/>
              </w:rPr>
              <w:t>&lt;8.0% (%)</w:t>
            </w:r>
          </w:p>
        </w:tc>
        <w:tc>
          <w:tcPr>
            <w:tcW w:w="1361" w:type="dxa"/>
            <w:gridSpan w:val="2"/>
            <w:tcBorders>
              <w:top w:val="nil"/>
              <w:left w:val="nil"/>
              <w:right w:val="nil"/>
            </w:tcBorders>
            <w:shd w:val="clear" w:color="auto" w:fill="auto"/>
          </w:tcPr>
          <w:p w14:paraId="7C27E1CD" w14:textId="77777777" w:rsidR="00050DFF" w:rsidRPr="00DB7537" w:rsidRDefault="00DA20DF" w:rsidP="00B437E9">
            <w:pPr>
              <w:keepNext/>
              <w:spacing w:line="240" w:lineRule="auto"/>
              <w:jc w:val="center"/>
              <w:rPr>
                <w:b/>
                <w:iCs/>
                <w:szCs w:val="22"/>
              </w:rPr>
            </w:pPr>
            <w:r w:rsidRPr="00DB7537">
              <w:rPr>
                <w:b/>
                <w:iCs/>
                <w:szCs w:val="22"/>
              </w:rPr>
              <w:t>(mmol/L)</w:t>
            </w:r>
          </w:p>
        </w:tc>
        <w:tc>
          <w:tcPr>
            <w:tcW w:w="1361" w:type="dxa"/>
            <w:tcBorders>
              <w:top w:val="nil"/>
              <w:left w:val="nil"/>
            </w:tcBorders>
            <w:shd w:val="clear" w:color="auto" w:fill="auto"/>
          </w:tcPr>
          <w:p w14:paraId="7C27E1CE" w14:textId="77777777" w:rsidR="00050DFF" w:rsidRPr="00DB7537" w:rsidRDefault="00DA20DF" w:rsidP="00B437E9">
            <w:pPr>
              <w:keepNext/>
              <w:spacing w:line="240" w:lineRule="auto"/>
              <w:jc w:val="center"/>
              <w:rPr>
                <w:b/>
                <w:iCs/>
                <w:szCs w:val="22"/>
              </w:rPr>
            </w:pPr>
            <w:r w:rsidRPr="00DB7537">
              <w:rPr>
                <w:b/>
                <w:iCs/>
                <w:szCs w:val="22"/>
              </w:rPr>
              <w:t>(kg)</w:t>
            </w:r>
          </w:p>
        </w:tc>
      </w:tr>
      <w:tr w:rsidR="00683552" w:rsidRPr="00683552" w14:paraId="7C27E1D1" w14:textId="77777777" w:rsidTr="00B437E9">
        <w:trPr>
          <w:trHeight w:val="178"/>
        </w:trPr>
        <w:tc>
          <w:tcPr>
            <w:tcW w:w="8784" w:type="dxa"/>
            <w:gridSpan w:val="11"/>
            <w:shd w:val="clear" w:color="auto" w:fill="auto"/>
            <w:vAlign w:val="bottom"/>
          </w:tcPr>
          <w:p w14:paraId="7C27E1D0" w14:textId="77777777" w:rsidR="00050DFF" w:rsidRPr="00DB7537" w:rsidRDefault="00DA20DF" w:rsidP="00B437E9">
            <w:pPr>
              <w:pStyle w:val="mdTblEntryL"/>
              <w:spacing w:after="0" w:line="240" w:lineRule="auto"/>
              <w:rPr>
                <w:rFonts w:eastAsia="Calibri"/>
                <w:b/>
                <w:sz w:val="22"/>
                <w:szCs w:val="22"/>
                <w:lang w:val="en-GB"/>
              </w:rPr>
            </w:pPr>
            <w:r w:rsidRPr="00DB7537">
              <w:rPr>
                <w:rFonts w:eastAsia="MS Mincho"/>
                <w:b/>
                <w:sz w:val="22"/>
                <w:szCs w:val="22"/>
                <w:lang w:val="en-GB"/>
              </w:rPr>
              <w:t>26 weeks</w:t>
            </w:r>
          </w:p>
        </w:tc>
      </w:tr>
      <w:tr w:rsidR="00683552" w:rsidRPr="00683552" w14:paraId="7C27E1D8" w14:textId="77777777" w:rsidTr="00B437E9">
        <w:tc>
          <w:tcPr>
            <w:tcW w:w="1951" w:type="dxa"/>
            <w:shd w:val="clear" w:color="auto" w:fill="auto"/>
            <w:vAlign w:val="bottom"/>
          </w:tcPr>
          <w:p w14:paraId="7C27E1D2" w14:textId="77777777" w:rsidR="00050DFF" w:rsidRPr="00DB7537" w:rsidRDefault="00DA20DF" w:rsidP="00B437E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(n=192)</w:t>
            </w:r>
          </w:p>
        </w:tc>
        <w:tc>
          <w:tcPr>
            <w:tcW w:w="1366" w:type="dxa"/>
            <w:gridSpan w:val="2"/>
            <w:vAlign w:val="center"/>
          </w:tcPr>
          <w:p w14:paraId="7C27E1D3"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8.60</w:t>
            </w:r>
          </w:p>
        </w:tc>
        <w:tc>
          <w:tcPr>
            <w:tcW w:w="1367" w:type="dxa"/>
            <w:gridSpan w:val="2"/>
            <w:shd w:val="clear" w:color="auto" w:fill="auto"/>
            <w:vAlign w:val="center"/>
          </w:tcPr>
          <w:p w14:paraId="7C27E1D4"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-1.19</w:t>
            </w:r>
            <w:r w:rsidRPr="00DB7537">
              <w:rPr>
                <w:rFonts w:eastAsia="Calibri"/>
                <w:sz w:val="22"/>
                <w:szCs w:val="22"/>
                <w:vertAlign w:val="superscript"/>
              </w:rPr>
              <w:t>†</w:t>
            </w:r>
          </w:p>
        </w:tc>
        <w:tc>
          <w:tcPr>
            <w:tcW w:w="1366" w:type="dxa"/>
            <w:gridSpan w:val="2"/>
            <w:shd w:val="clear" w:color="auto" w:fill="auto"/>
            <w:vAlign w:val="center"/>
          </w:tcPr>
          <w:p w14:paraId="7C27E1D5"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78.3</w:t>
            </w:r>
          </w:p>
        </w:tc>
        <w:tc>
          <w:tcPr>
            <w:tcW w:w="1367" w:type="dxa"/>
            <w:gridSpan w:val="2"/>
            <w:shd w:val="clear" w:color="auto" w:fill="auto"/>
            <w:vAlign w:val="center"/>
          </w:tcPr>
          <w:p w14:paraId="7C27E1D6"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1.28</w:t>
            </w:r>
            <w:r w:rsidRPr="00DB7537">
              <w:rPr>
                <w:rFonts w:eastAsia="MS Mincho"/>
                <w:sz w:val="22"/>
                <w:szCs w:val="22"/>
                <w:vertAlign w:val="superscript"/>
                <w:lang w:val="en-GB"/>
              </w:rPr>
              <w:t>##</w:t>
            </w:r>
          </w:p>
        </w:tc>
        <w:tc>
          <w:tcPr>
            <w:tcW w:w="1367" w:type="dxa"/>
            <w:gridSpan w:val="2"/>
            <w:shd w:val="clear" w:color="auto" w:fill="auto"/>
            <w:vAlign w:val="center"/>
          </w:tcPr>
          <w:p w14:paraId="7C27E1D7"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-2.81</w:t>
            </w:r>
            <w:r w:rsidRPr="00DB7537">
              <w:rPr>
                <w:rFonts w:eastAsia="MS Mincho"/>
                <w:sz w:val="22"/>
                <w:szCs w:val="22"/>
                <w:vertAlign w:val="superscript"/>
                <w:lang w:val="en-GB"/>
              </w:rPr>
              <w:t>##</w:t>
            </w:r>
          </w:p>
        </w:tc>
      </w:tr>
      <w:tr w:rsidR="00683552" w:rsidRPr="00683552" w14:paraId="7C27E1DF" w14:textId="77777777" w:rsidTr="00B437E9">
        <w:tc>
          <w:tcPr>
            <w:tcW w:w="1951" w:type="dxa"/>
            <w:shd w:val="clear" w:color="auto" w:fill="auto"/>
            <w:vAlign w:val="bottom"/>
          </w:tcPr>
          <w:p w14:paraId="7C27E1D9" w14:textId="77777777" w:rsidR="00050DFF" w:rsidRPr="00DB7537" w:rsidRDefault="00DA20DF" w:rsidP="00B437E9">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(n=190)</w:t>
            </w:r>
          </w:p>
        </w:tc>
        <w:tc>
          <w:tcPr>
            <w:tcW w:w="1366" w:type="dxa"/>
            <w:gridSpan w:val="2"/>
            <w:vAlign w:val="center"/>
          </w:tcPr>
          <w:p w14:paraId="7C27E1DA"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8.58</w:t>
            </w:r>
          </w:p>
        </w:tc>
        <w:tc>
          <w:tcPr>
            <w:tcW w:w="1367" w:type="dxa"/>
            <w:gridSpan w:val="2"/>
            <w:shd w:val="clear" w:color="auto" w:fill="auto"/>
            <w:vAlign w:val="center"/>
          </w:tcPr>
          <w:p w14:paraId="7C27E1DB"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-1.12</w:t>
            </w:r>
            <w:r w:rsidRPr="00DB7537">
              <w:rPr>
                <w:rFonts w:eastAsia="Calibri"/>
                <w:sz w:val="22"/>
                <w:szCs w:val="22"/>
                <w:vertAlign w:val="superscript"/>
              </w:rPr>
              <w:t>†</w:t>
            </w:r>
          </w:p>
        </w:tc>
        <w:tc>
          <w:tcPr>
            <w:tcW w:w="1366" w:type="dxa"/>
            <w:gridSpan w:val="2"/>
            <w:shd w:val="clear" w:color="auto" w:fill="auto"/>
            <w:vAlign w:val="center"/>
          </w:tcPr>
          <w:p w14:paraId="7C27E1DC" w14:textId="77777777" w:rsidR="00050DFF" w:rsidRPr="00DB7537" w:rsidRDefault="00DA20DF" w:rsidP="00B437E9">
            <w:pPr>
              <w:pStyle w:val="mdTblEntryL"/>
              <w:spacing w:after="0" w:line="240" w:lineRule="auto"/>
              <w:jc w:val="center"/>
              <w:rPr>
                <w:sz w:val="22"/>
                <w:szCs w:val="22"/>
                <w:lang w:val="en-GB"/>
              </w:rPr>
            </w:pPr>
            <w:r w:rsidRPr="00DB7537">
              <w:rPr>
                <w:sz w:val="22"/>
                <w:szCs w:val="22"/>
                <w:lang w:val="en-GB"/>
              </w:rPr>
              <w:t>72.6</w:t>
            </w:r>
          </w:p>
        </w:tc>
        <w:tc>
          <w:tcPr>
            <w:tcW w:w="1367" w:type="dxa"/>
            <w:gridSpan w:val="2"/>
            <w:shd w:val="clear" w:color="auto" w:fill="auto"/>
            <w:vAlign w:val="center"/>
          </w:tcPr>
          <w:p w14:paraId="7C27E1DD"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0.98</w:t>
            </w:r>
            <w:r w:rsidRPr="00DB7537">
              <w:rPr>
                <w:rFonts w:eastAsia="MS Mincho"/>
                <w:sz w:val="22"/>
                <w:szCs w:val="22"/>
                <w:vertAlign w:val="superscript"/>
                <w:lang w:val="en-GB"/>
              </w:rPr>
              <w:t>##</w:t>
            </w:r>
          </w:p>
        </w:tc>
        <w:tc>
          <w:tcPr>
            <w:tcW w:w="1367" w:type="dxa"/>
            <w:gridSpan w:val="2"/>
            <w:shd w:val="clear" w:color="auto" w:fill="auto"/>
            <w:vAlign w:val="center"/>
          </w:tcPr>
          <w:p w14:paraId="7C27E1DE" w14:textId="77777777" w:rsidR="00050DFF" w:rsidRPr="00DB7537" w:rsidRDefault="00DA20DF" w:rsidP="00B437E9">
            <w:pPr>
              <w:pStyle w:val="mdTblEntryL"/>
              <w:spacing w:after="0" w:line="240" w:lineRule="auto"/>
              <w:jc w:val="center"/>
              <w:rPr>
                <w:sz w:val="22"/>
                <w:szCs w:val="22"/>
                <w:lang w:val="en-GB"/>
              </w:rPr>
            </w:pPr>
            <w:r w:rsidRPr="00DB7537">
              <w:rPr>
                <w:sz w:val="22"/>
                <w:szCs w:val="22"/>
                <w:lang w:val="en-GB"/>
              </w:rPr>
              <w:t>-2.02</w:t>
            </w:r>
            <w:r w:rsidRPr="00DB7537">
              <w:rPr>
                <w:rFonts w:eastAsia="MS Mincho"/>
                <w:sz w:val="22"/>
                <w:szCs w:val="22"/>
                <w:vertAlign w:val="superscript"/>
                <w:lang w:val="en-GB"/>
              </w:rPr>
              <w:t>##</w:t>
            </w:r>
          </w:p>
        </w:tc>
      </w:tr>
      <w:tr w:rsidR="00683552" w:rsidRPr="00683552" w14:paraId="7C27E1E6" w14:textId="77777777" w:rsidTr="00B437E9">
        <w:tc>
          <w:tcPr>
            <w:tcW w:w="1951" w:type="dxa"/>
            <w:shd w:val="clear" w:color="auto" w:fill="auto"/>
            <w:vAlign w:val="bottom"/>
          </w:tcPr>
          <w:p w14:paraId="7C27E1E0" w14:textId="77777777" w:rsidR="00050DFF" w:rsidRPr="00DB7537" w:rsidRDefault="00DA20DF" w:rsidP="00B437E9">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(n=194)</w:t>
            </w:r>
          </w:p>
        </w:tc>
        <w:tc>
          <w:tcPr>
            <w:tcW w:w="1366" w:type="dxa"/>
            <w:gridSpan w:val="2"/>
            <w:vAlign w:val="center"/>
          </w:tcPr>
          <w:p w14:paraId="7C27E1E1"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8.56</w:t>
            </w:r>
          </w:p>
        </w:tc>
        <w:tc>
          <w:tcPr>
            <w:tcW w:w="1367" w:type="dxa"/>
            <w:gridSpan w:val="2"/>
            <w:shd w:val="clear" w:color="auto" w:fill="auto"/>
            <w:vAlign w:val="center"/>
          </w:tcPr>
          <w:p w14:paraId="7C27E1E2"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-1.13</w:t>
            </w:r>
          </w:p>
        </w:tc>
        <w:tc>
          <w:tcPr>
            <w:tcW w:w="1366" w:type="dxa"/>
            <w:gridSpan w:val="2"/>
            <w:shd w:val="clear" w:color="auto" w:fill="auto"/>
            <w:vAlign w:val="center"/>
          </w:tcPr>
          <w:p w14:paraId="7C27E1E3"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75.3</w:t>
            </w:r>
          </w:p>
        </w:tc>
        <w:tc>
          <w:tcPr>
            <w:tcW w:w="1367" w:type="dxa"/>
            <w:gridSpan w:val="2"/>
            <w:shd w:val="clear" w:color="auto" w:fill="auto"/>
            <w:vAlign w:val="center"/>
          </w:tcPr>
          <w:p w14:paraId="7C27E1E4"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-1.06</w:t>
            </w:r>
          </w:p>
        </w:tc>
        <w:tc>
          <w:tcPr>
            <w:tcW w:w="1367" w:type="dxa"/>
            <w:gridSpan w:val="2"/>
            <w:shd w:val="clear" w:color="auto" w:fill="auto"/>
            <w:vAlign w:val="center"/>
          </w:tcPr>
          <w:p w14:paraId="7C27E1E5" w14:textId="77777777" w:rsidR="00050DFF" w:rsidRPr="00DB7537" w:rsidRDefault="00DA20DF" w:rsidP="00B437E9">
            <w:pPr>
              <w:pStyle w:val="mdTblEntryL"/>
              <w:spacing w:after="0" w:line="240" w:lineRule="auto"/>
              <w:jc w:val="center"/>
              <w:rPr>
                <w:rFonts w:eastAsia="MS Mincho"/>
                <w:sz w:val="22"/>
                <w:szCs w:val="22"/>
                <w:lang w:val="en-GB"/>
              </w:rPr>
            </w:pPr>
            <w:r w:rsidRPr="00DB7537">
              <w:rPr>
                <w:rFonts w:eastAsia="MS Mincho"/>
                <w:sz w:val="22"/>
                <w:szCs w:val="22"/>
                <w:lang w:val="en-GB"/>
              </w:rPr>
              <w:t>1.11</w:t>
            </w:r>
          </w:p>
        </w:tc>
      </w:tr>
      <w:tr w:rsidR="00683552" w:rsidRPr="00683552" w14:paraId="7C27E1E8" w14:textId="77777777" w:rsidTr="00B437E9">
        <w:tc>
          <w:tcPr>
            <w:tcW w:w="8784" w:type="dxa"/>
            <w:gridSpan w:val="11"/>
            <w:shd w:val="clear" w:color="auto" w:fill="auto"/>
            <w:vAlign w:val="bottom"/>
          </w:tcPr>
          <w:p w14:paraId="7C27E1E7" w14:textId="77777777" w:rsidR="00050DFF" w:rsidRPr="00DB7537" w:rsidRDefault="00DA20DF" w:rsidP="00B437E9">
            <w:pPr>
              <w:pStyle w:val="mdTblEntryL"/>
              <w:spacing w:after="0" w:line="240" w:lineRule="auto"/>
              <w:rPr>
                <w:rFonts w:eastAsia="Calibri"/>
                <w:b/>
                <w:sz w:val="22"/>
                <w:szCs w:val="22"/>
                <w:lang w:val="en-GB"/>
              </w:rPr>
            </w:pPr>
            <w:r w:rsidRPr="00DB7537">
              <w:rPr>
                <w:rFonts w:eastAsia="MS Mincho"/>
                <w:b/>
                <w:sz w:val="22"/>
                <w:szCs w:val="22"/>
                <w:lang w:val="en-GB"/>
              </w:rPr>
              <w:t>52 weeks</w:t>
            </w:r>
          </w:p>
        </w:tc>
      </w:tr>
      <w:tr w:rsidR="00683552" w:rsidRPr="00683552" w14:paraId="7C27E1EF" w14:textId="77777777" w:rsidTr="00B437E9">
        <w:tc>
          <w:tcPr>
            <w:tcW w:w="1951" w:type="dxa"/>
            <w:shd w:val="clear" w:color="auto" w:fill="auto"/>
            <w:vAlign w:val="bottom"/>
          </w:tcPr>
          <w:p w14:paraId="7C27E1E9" w14:textId="77777777" w:rsidR="00050DFF" w:rsidRPr="00DB7537" w:rsidRDefault="00DA20DF" w:rsidP="00B437E9">
            <w:pPr>
              <w:pStyle w:val="mdTblEntryL"/>
              <w:spacing w:after="0" w:line="240" w:lineRule="auto"/>
              <w:rPr>
                <w:rFonts w:eastAsia="MS Mincho"/>
                <w:sz w:val="22"/>
                <w:szCs w:val="22"/>
                <w:lang w:val="en-GB"/>
              </w:rPr>
            </w:pPr>
            <w:r w:rsidRPr="00DB7537">
              <w:rPr>
                <w:rFonts w:eastAsia="MS Mincho"/>
                <w:sz w:val="22"/>
                <w:szCs w:val="22"/>
                <w:lang w:val="en-GB"/>
              </w:rPr>
              <w:t>Dulaglutide 1.5 mg once weekly (n=192)</w:t>
            </w:r>
          </w:p>
        </w:tc>
        <w:tc>
          <w:tcPr>
            <w:tcW w:w="1366" w:type="dxa"/>
            <w:gridSpan w:val="2"/>
            <w:vAlign w:val="center"/>
          </w:tcPr>
          <w:p w14:paraId="7C27E1EA"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8.60</w:t>
            </w:r>
          </w:p>
        </w:tc>
        <w:tc>
          <w:tcPr>
            <w:tcW w:w="1367" w:type="dxa"/>
            <w:gridSpan w:val="2"/>
            <w:shd w:val="clear" w:color="auto" w:fill="auto"/>
            <w:vAlign w:val="center"/>
          </w:tcPr>
          <w:p w14:paraId="7C27E1EB"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-1.10</w:t>
            </w:r>
            <w:r w:rsidRPr="00DB7537">
              <w:rPr>
                <w:rFonts w:eastAsia="Calibri"/>
                <w:sz w:val="22"/>
                <w:szCs w:val="22"/>
                <w:vertAlign w:val="superscript"/>
              </w:rPr>
              <w:t>†</w:t>
            </w:r>
          </w:p>
        </w:tc>
        <w:tc>
          <w:tcPr>
            <w:tcW w:w="1366" w:type="dxa"/>
            <w:gridSpan w:val="2"/>
            <w:shd w:val="clear" w:color="auto" w:fill="auto"/>
            <w:vAlign w:val="center"/>
          </w:tcPr>
          <w:p w14:paraId="7C27E1EC"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69.1</w:t>
            </w:r>
          </w:p>
        </w:tc>
        <w:tc>
          <w:tcPr>
            <w:tcW w:w="1367" w:type="dxa"/>
            <w:gridSpan w:val="2"/>
            <w:shd w:val="clear" w:color="auto" w:fill="auto"/>
            <w:vAlign w:val="center"/>
          </w:tcPr>
          <w:p w14:paraId="7C27E1ED"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1.57</w:t>
            </w:r>
            <w:r w:rsidRPr="00DB7537">
              <w:rPr>
                <w:rFonts w:eastAsia="MS Mincho"/>
                <w:sz w:val="22"/>
                <w:szCs w:val="22"/>
                <w:vertAlign w:val="superscript"/>
                <w:lang w:val="en-GB"/>
              </w:rPr>
              <w:t>##</w:t>
            </w:r>
          </w:p>
        </w:tc>
        <w:tc>
          <w:tcPr>
            <w:tcW w:w="1367" w:type="dxa"/>
            <w:gridSpan w:val="2"/>
            <w:shd w:val="clear" w:color="auto" w:fill="auto"/>
            <w:vAlign w:val="center"/>
          </w:tcPr>
          <w:p w14:paraId="7C27E1EE"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-2.66</w:t>
            </w:r>
            <w:r w:rsidRPr="00DB7537">
              <w:rPr>
                <w:rFonts w:eastAsia="MS Mincho"/>
                <w:sz w:val="22"/>
                <w:szCs w:val="22"/>
                <w:vertAlign w:val="superscript"/>
                <w:lang w:val="en-GB"/>
              </w:rPr>
              <w:t>##</w:t>
            </w:r>
          </w:p>
        </w:tc>
      </w:tr>
      <w:tr w:rsidR="00683552" w:rsidRPr="00683552" w14:paraId="7C27E1F6" w14:textId="77777777" w:rsidTr="00B437E9">
        <w:tc>
          <w:tcPr>
            <w:tcW w:w="1951" w:type="dxa"/>
            <w:shd w:val="clear" w:color="auto" w:fill="auto"/>
            <w:vAlign w:val="bottom"/>
          </w:tcPr>
          <w:p w14:paraId="7C27E1F0" w14:textId="77777777" w:rsidR="00050DFF" w:rsidRPr="00DB7537" w:rsidRDefault="00DA20DF" w:rsidP="00B437E9">
            <w:pPr>
              <w:pStyle w:val="mdTblEntryL"/>
              <w:spacing w:after="0" w:line="240" w:lineRule="auto"/>
              <w:rPr>
                <w:rFonts w:eastAsia="MS Mincho"/>
                <w:sz w:val="22"/>
                <w:szCs w:val="22"/>
                <w:lang w:val="en-GB"/>
              </w:rPr>
            </w:pPr>
            <w:r w:rsidRPr="00DB7537">
              <w:rPr>
                <w:rFonts w:eastAsia="MS Mincho"/>
                <w:sz w:val="22"/>
                <w:szCs w:val="22"/>
                <w:lang w:val="en-GB"/>
              </w:rPr>
              <w:t>Dulaglutide 0.75 mg once weekly (n=190)</w:t>
            </w:r>
          </w:p>
        </w:tc>
        <w:tc>
          <w:tcPr>
            <w:tcW w:w="1366" w:type="dxa"/>
            <w:gridSpan w:val="2"/>
            <w:vAlign w:val="center"/>
          </w:tcPr>
          <w:p w14:paraId="7C27E1F1"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8.58</w:t>
            </w:r>
          </w:p>
        </w:tc>
        <w:tc>
          <w:tcPr>
            <w:tcW w:w="1367" w:type="dxa"/>
            <w:gridSpan w:val="2"/>
            <w:shd w:val="clear" w:color="auto" w:fill="auto"/>
            <w:vAlign w:val="center"/>
          </w:tcPr>
          <w:p w14:paraId="7C27E1F2"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-1.10</w:t>
            </w:r>
            <w:r w:rsidRPr="00DB7537">
              <w:rPr>
                <w:rFonts w:eastAsia="Calibri"/>
                <w:sz w:val="22"/>
                <w:szCs w:val="22"/>
                <w:vertAlign w:val="superscript"/>
              </w:rPr>
              <w:t>†</w:t>
            </w:r>
          </w:p>
        </w:tc>
        <w:tc>
          <w:tcPr>
            <w:tcW w:w="1366" w:type="dxa"/>
            <w:gridSpan w:val="2"/>
            <w:shd w:val="clear" w:color="auto" w:fill="auto"/>
            <w:vAlign w:val="center"/>
          </w:tcPr>
          <w:p w14:paraId="7C27E1F3"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69.5</w:t>
            </w:r>
          </w:p>
        </w:tc>
        <w:tc>
          <w:tcPr>
            <w:tcW w:w="1367" w:type="dxa"/>
            <w:gridSpan w:val="2"/>
            <w:shd w:val="clear" w:color="auto" w:fill="auto"/>
            <w:vAlign w:val="center"/>
          </w:tcPr>
          <w:p w14:paraId="7C27E1F4"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1.15</w:t>
            </w:r>
            <w:r w:rsidRPr="00DB7537">
              <w:rPr>
                <w:rFonts w:eastAsia="MS Mincho"/>
                <w:sz w:val="22"/>
                <w:szCs w:val="22"/>
                <w:vertAlign w:val="superscript"/>
                <w:lang w:val="en-GB"/>
              </w:rPr>
              <w:t>##</w:t>
            </w:r>
          </w:p>
        </w:tc>
        <w:tc>
          <w:tcPr>
            <w:tcW w:w="1367" w:type="dxa"/>
            <w:gridSpan w:val="2"/>
            <w:shd w:val="clear" w:color="auto" w:fill="auto"/>
            <w:vAlign w:val="center"/>
          </w:tcPr>
          <w:p w14:paraId="7C27E1F5"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-1.71</w:t>
            </w:r>
            <w:r w:rsidRPr="00DB7537">
              <w:rPr>
                <w:rFonts w:eastAsia="MS Mincho"/>
                <w:sz w:val="22"/>
                <w:szCs w:val="22"/>
                <w:vertAlign w:val="superscript"/>
                <w:lang w:val="en-GB"/>
              </w:rPr>
              <w:t>##</w:t>
            </w:r>
          </w:p>
        </w:tc>
      </w:tr>
      <w:tr w:rsidR="00683552" w:rsidRPr="00683552" w14:paraId="7C27E1FD" w14:textId="77777777" w:rsidTr="00B437E9">
        <w:tc>
          <w:tcPr>
            <w:tcW w:w="1951" w:type="dxa"/>
            <w:shd w:val="clear" w:color="auto" w:fill="auto"/>
            <w:vAlign w:val="bottom"/>
          </w:tcPr>
          <w:p w14:paraId="7C27E1F7" w14:textId="77777777" w:rsidR="00050DFF" w:rsidRPr="00DB7537" w:rsidRDefault="00DA20DF" w:rsidP="00B437E9">
            <w:pPr>
              <w:pStyle w:val="mdTblEntryL"/>
              <w:spacing w:after="0" w:line="240" w:lineRule="auto"/>
              <w:rPr>
                <w:rFonts w:eastAsia="MS Mincho"/>
                <w:sz w:val="22"/>
                <w:szCs w:val="22"/>
                <w:lang w:val="en-GB"/>
              </w:rPr>
            </w:pPr>
            <w:r w:rsidRPr="00DB7537">
              <w:rPr>
                <w:rFonts w:eastAsia="MS Mincho"/>
                <w:sz w:val="22"/>
                <w:szCs w:val="22"/>
                <w:lang w:val="en-GB"/>
              </w:rPr>
              <w:t>Insulin glargine</w:t>
            </w:r>
            <w:r w:rsidRPr="00DB7537">
              <w:rPr>
                <w:rFonts w:eastAsia="MS Mincho"/>
                <w:sz w:val="22"/>
                <w:szCs w:val="22"/>
                <w:vertAlign w:val="superscript"/>
                <w:lang w:val="en-GB"/>
              </w:rPr>
              <w:t xml:space="preserve">+ </w:t>
            </w:r>
            <w:r w:rsidRPr="00DB7537">
              <w:rPr>
                <w:rFonts w:eastAsia="MS Mincho"/>
                <w:sz w:val="22"/>
                <w:szCs w:val="22"/>
                <w:lang w:val="en-GB"/>
              </w:rPr>
              <w:t>once daily (n=194)</w:t>
            </w:r>
          </w:p>
        </w:tc>
        <w:tc>
          <w:tcPr>
            <w:tcW w:w="1366" w:type="dxa"/>
            <w:gridSpan w:val="2"/>
            <w:vAlign w:val="center"/>
          </w:tcPr>
          <w:p w14:paraId="7C27E1F8"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8.56</w:t>
            </w:r>
          </w:p>
        </w:tc>
        <w:tc>
          <w:tcPr>
            <w:tcW w:w="1367" w:type="dxa"/>
            <w:gridSpan w:val="2"/>
            <w:shd w:val="clear" w:color="auto" w:fill="auto"/>
            <w:vAlign w:val="center"/>
          </w:tcPr>
          <w:p w14:paraId="7C27E1F9"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-1.00</w:t>
            </w:r>
          </w:p>
        </w:tc>
        <w:tc>
          <w:tcPr>
            <w:tcW w:w="1366" w:type="dxa"/>
            <w:gridSpan w:val="2"/>
            <w:shd w:val="clear" w:color="auto" w:fill="auto"/>
            <w:vAlign w:val="center"/>
          </w:tcPr>
          <w:p w14:paraId="7C27E1FA"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70.3</w:t>
            </w:r>
          </w:p>
        </w:tc>
        <w:tc>
          <w:tcPr>
            <w:tcW w:w="1367" w:type="dxa"/>
            <w:gridSpan w:val="2"/>
            <w:shd w:val="clear" w:color="auto" w:fill="auto"/>
            <w:vAlign w:val="center"/>
          </w:tcPr>
          <w:p w14:paraId="7C27E1FB"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-0.35</w:t>
            </w:r>
          </w:p>
        </w:tc>
        <w:tc>
          <w:tcPr>
            <w:tcW w:w="1367" w:type="dxa"/>
            <w:gridSpan w:val="2"/>
            <w:shd w:val="clear" w:color="auto" w:fill="auto"/>
            <w:vAlign w:val="center"/>
          </w:tcPr>
          <w:p w14:paraId="7C27E1FC" w14:textId="77777777" w:rsidR="00050DFF" w:rsidRPr="00DB7537" w:rsidRDefault="00DA20DF" w:rsidP="00B437E9">
            <w:pPr>
              <w:pStyle w:val="mdTblEntryL"/>
              <w:spacing w:after="0" w:line="240" w:lineRule="auto"/>
              <w:jc w:val="center"/>
              <w:rPr>
                <w:rFonts w:eastAsia="Calibri"/>
                <w:sz w:val="22"/>
                <w:szCs w:val="22"/>
                <w:lang w:val="en-GB"/>
              </w:rPr>
            </w:pPr>
            <w:r w:rsidRPr="00DB7537">
              <w:rPr>
                <w:rFonts w:eastAsia="Calibri"/>
                <w:sz w:val="22"/>
                <w:szCs w:val="22"/>
                <w:lang w:val="en-GB"/>
              </w:rPr>
              <w:t>1.57</w:t>
            </w:r>
          </w:p>
        </w:tc>
      </w:tr>
    </w:tbl>
    <w:p w14:paraId="7C27E1FE" w14:textId="77777777" w:rsidR="00050DFF" w:rsidRPr="00683552" w:rsidRDefault="00DA20DF" w:rsidP="00050DFF">
      <w:pPr>
        <w:keepNext/>
        <w:tabs>
          <w:tab w:val="left" w:pos="284"/>
        </w:tabs>
        <w:spacing w:line="240" w:lineRule="auto"/>
        <w:rPr>
          <w:rFonts w:eastAsia="Calibri"/>
          <w:szCs w:val="22"/>
        </w:rPr>
      </w:pPr>
      <w:r w:rsidRPr="00683552">
        <w:rPr>
          <w:rFonts w:eastAsia="Calibri"/>
          <w:szCs w:val="22"/>
          <w:vertAlign w:val="superscript"/>
        </w:rPr>
        <w:t>†</w:t>
      </w:r>
      <w:r w:rsidRPr="00683552">
        <w:rPr>
          <w:rFonts w:eastAsia="Calibri"/>
          <w:szCs w:val="22"/>
        </w:rPr>
        <w:tab/>
        <w:t>1</w:t>
      </w:r>
      <w:r w:rsidRPr="00683552">
        <w:rPr>
          <w:rFonts w:eastAsia="Calibri"/>
          <w:szCs w:val="22"/>
        </w:rPr>
        <w:noBreakHyphen/>
        <w:t>sided p</w:t>
      </w:r>
      <w:r w:rsidRPr="00683552">
        <w:rPr>
          <w:rFonts w:eastAsia="Calibri"/>
          <w:szCs w:val="22"/>
        </w:rPr>
        <w:noBreakHyphen/>
        <w:t>value &lt; 0.025, for non-inferiority of dulaglutide to insulin glargine</w:t>
      </w:r>
    </w:p>
    <w:p w14:paraId="7C27E1FF" w14:textId="77777777" w:rsidR="00050DFF" w:rsidRPr="00683552" w:rsidRDefault="00DA20DF" w:rsidP="00050DFF">
      <w:pPr>
        <w:tabs>
          <w:tab w:val="clear" w:pos="567"/>
          <w:tab w:val="left" w:pos="284"/>
        </w:tabs>
        <w:spacing w:line="240" w:lineRule="auto"/>
        <w:rPr>
          <w:rFonts w:eastAsia="Calibri"/>
          <w:szCs w:val="22"/>
        </w:rPr>
      </w:pPr>
      <w:r w:rsidRPr="00683552">
        <w:rPr>
          <w:rFonts w:eastAsia="Calibri"/>
          <w:szCs w:val="22"/>
          <w:vertAlign w:val="superscript"/>
        </w:rPr>
        <w:t xml:space="preserve">## </w:t>
      </w:r>
      <w:r w:rsidRPr="00683552">
        <w:rPr>
          <w:rFonts w:eastAsia="Calibri"/>
          <w:szCs w:val="22"/>
          <w:vertAlign w:val="superscript"/>
        </w:rPr>
        <w:tab/>
      </w:r>
      <w:r w:rsidRPr="00683552">
        <w:rPr>
          <w:szCs w:val="22"/>
        </w:rPr>
        <w:t xml:space="preserve">p &lt; 0.001 dulaglutide treatment group compared to </w:t>
      </w:r>
      <w:r w:rsidRPr="00683552">
        <w:rPr>
          <w:rFonts w:eastAsia="Calibri"/>
          <w:szCs w:val="22"/>
        </w:rPr>
        <w:t>insulin glargine</w:t>
      </w:r>
    </w:p>
    <w:p w14:paraId="7C27E200" w14:textId="77777777" w:rsidR="00050DFF" w:rsidRPr="00683552" w:rsidRDefault="00DA20DF" w:rsidP="00050DFF">
      <w:pPr>
        <w:tabs>
          <w:tab w:val="clear" w:pos="567"/>
          <w:tab w:val="left" w:pos="284"/>
        </w:tabs>
        <w:spacing w:line="240" w:lineRule="auto"/>
        <w:ind w:left="284" w:hanging="284"/>
        <w:rPr>
          <w:szCs w:val="22"/>
        </w:rPr>
      </w:pPr>
      <w:r w:rsidRPr="00683552">
        <w:rPr>
          <w:szCs w:val="22"/>
          <w:vertAlign w:val="superscript"/>
        </w:rPr>
        <w:t>+</w:t>
      </w:r>
      <w:r w:rsidRPr="00683552">
        <w:rPr>
          <w:szCs w:val="22"/>
          <w:vertAlign w:val="superscript"/>
        </w:rPr>
        <w:tab/>
      </w:r>
      <w:r w:rsidRPr="00683552">
        <w:rPr>
          <w:szCs w:val="22"/>
        </w:rPr>
        <w:t xml:space="preserve">Insulin glargine doses were adjusted utilizing an algorithm with a fasting plasma glucose target of </w:t>
      </w:r>
      <w:r w:rsidRPr="00683552">
        <w:rPr>
          <w:b/>
          <w:iCs/>
          <w:sz w:val="20"/>
        </w:rPr>
        <w:t>≤</w:t>
      </w:r>
      <w:r w:rsidRPr="00683552">
        <w:rPr>
          <w:szCs w:val="22"/>
        </w:rPr>
        <w:t> 8.3 mmol/L</w:t>
      </w:r>
    </w:p>
    <w:p w14:paraId="7C27E201" w14:textId="77777777" w:rsidR="00050DFF" w:rsidRPr="00683552" w:rsidRDefault="00050DFF" w:rsidP="00050DFF">
      <w:pPr>
        <w:spacing w:line="240" w:lineRule="auto"/>
        <w:rPr>
          <w:szCs w:val="22"/>
          <w:u w:val="single"/>
        </w:rPr>
      </w:pPr>
    </w:p>
    <w:p w14:paraId="7C27E202" w14:textId="7B4FC3C2" w:rsidR="00050DFF" w:rsidRPr="00683552" w:rsidRDefault="00DA20DF" w:rsidP="00050DFF">
      <w:pPr>
        <w:spacing w:line="240" w:lineRule="auto"/>
        <w:rPr>
          <w:szCs w:val="22"/>
        </w:rPr>
      </w:pPr>
      <w:r w:rsidRPr="00683552">
        <w:rPr>
          <w:szCs w:val="22"/>
        </w:rPr>
        <w:t xml:space="preserve">The rates of documented symptomatic hypoglycaemia with </w:t>
      </w:r>
      <w:r w:rsidR="00C73724" w:rsidRPr="00683552">
        <w:t>dulaglutide</w:t>
      </w:r>
      <w:r w:rsidR="00C73724" w:rsidRPr="00683552" w:rsidDel="00C73724">
        <w:rPr>
          <w:szCs w:val="22"/>
        </w:rPr>
        <w:t xml:space="preserve"> </w:t>
      </w:r>
      <w:r w:rsidRPr="00683552">
        <w:rPr>
          <w:szCs w:val="22"/>
        </w:rPr>
        <w:t xml:space="preserve">1.5 mg and </w:t>
      </w:r>
      <w:r w:rsidR="00C73724" w:rsidRPr="00683552">
        <w:t>dulaglutide</w:t>
      </w:r>
      <w:r w:rsidR="00C73724" w:rsidRPr="00683552" w:rsidDel="00C73724">
        <w:rPr>
          <w:szCs w:val="22"/>
        </w:rPr>
        <w:t xml:space="preserve"> </w:t>
      </w:r>
      <w:r w:rsidRPr="00683552">
        <w:rPr>
          <w:szCs w:val="22"/>
        </w:rPr>
        <w:t xml:space="preserve">0.75 mg, and insulin glargine were 4.44, 4.34, and 9.62 episodes/patient/year, respectively. No patients reported cases of severe hypoglycaemia with </w:t>
      </w:r>
      <w:r w:rsidR="00C73724" w:rsidRPr="00683552">
        <w:t>dulaglutide</w:t>
      </w:r>
      <w:r w:rsidR="00C73724" w:rsidRPr="00683552" w:rsidDel="00C73724">
        <w:rPr>
          <w:szCs w:val="22"/>
        </w:rPr>
        <w:t xml:space="preserve"> </w:t>
      </w:r>
      <w:r w:rsidRPr="00683552">
        <w:rPr>
          <w:szCs w:val="22"/>
        </w:rPr>
        <w:t xml:space="preserve">1.5 mg, six with </w:t>
      </w:r>
      <w:r w:rsidR="00C73724" w:rsidRPr="00683552">
        <w:t>dulaglutide</w:t>
      </w:r>
      <w:r w:rsidR="00C73724" w:rsidRPr="00683552" w:rsidDel="00C73724">
        <w:rPr>
          <w:szCs w:val="22"/>
        </w:rPr>
        <w:t xml:space="preserve"> </w:t>
      </w:r>
      <w:r w:rsidRPr="00683552">
        <w:rPr>
          <w:szCs w:val="22"/>
        </w:rPr>
        <w:t xml:space="preserve">0.75 mg, and seventeen with insulin glargine. The safety profile of </w:t>
      </w:r>
      <w:r w:rsidR="00C73724" w:rsidRPr="00683552">
        <w:t>dulaglutide</w:t>
      </w:r>
      <w:r w:rsidR="00C73724" w:rsidRPr="00683552" w:rsidDel="00C73724">
        <w:rPr>
          <w:szCs w:val="22"/>
        </w:rPr>
        <w:t xml:space="preserve"> </w:t>
      </w:r>
      <w:r w:rsidRPr="00683552">
        <w:rPr>
          <w:szCs w:val="22"/>
        </w:rPr>
        <w:t xml:space="preserve">in patients with renal impairment was similar to that observed in other studies with </w:t>
      </w:r>
      <w:r w:rsidR="00C73724" w:rsidRPr="00683552">
        <w:t>dulaglutide</w:t>
      </w:r>
      <w:r w:rsidRPr="00683552">
        <w:rPr>
          <w:szCs w:val="22"/>
        </w:rPr>
        <w:t>.</w:t>
      </w:r>
    </w:p>
    <w:p w14:paraId="7C27E203" w14:textId="77777777" w:rsidR="00993EE2" w:rsidRPr="00683552" w:rsidRDefault="00993EE2" w:rsidP="00993EE2">
      <w:pPr>
        <w:spacing w:line="240" w:lineRule="auto"/>
        <w:rPr>
          <w:szCs w:val="22"/>
          <w:u w:val="single"/>
        </w:rPr>
      </w:pPr>
    </w:p>
    <w:p w14:paraId="7C27E204" w14:textId="77777777" w:rsidR="00863397" w:rsidRPr="00683552" w:rsidRDefault="00DA20DF" w:rsidP="00DB7537">
      <w:pPr>
        <w:keepNext/>
        <w:spacing w:line="240" w:lineRule="auto"/>
        <w:rPr>
          <w:i/>
          <w:szCs w:val="22"/>
        </w:rPr>
      </w:pPr>
      <w:r w:rsidRPr="00683552">
        <w:rPr>
          <w:i/>
          <w:szCs w:val="22"/>
        </w:rPr>
        <w:t>Paediatric population</w:t>
      </w:r>
    </w:p>
    <w:p w14:paraId="7C27E205" w14:textId="77777777" w:rsidR="00863397" w:rsidRPr="00683552" w:rsidRDefault="00DA20DF" w:rsidP="00863397">
      <w:pPr>
        <w:spacing w:line="240" w:lineRule="auto"/>
        <w:rPr>
          <w:szCs w:val="22"/>
        </w:rPr>
      </w:pPr>
      <w:r w:rsidRPr="00683552">
        <w:rPr>
          <w:szCs w:val="22"/>
        </w:rPr>
        <w:t xml:space="preserve">The European Medicines Agency has deferred the obligation to submit the results of studies with </w:t>
      </w:r>
      <w:r w:rsidR="00F75B64" w:rsidRPr="00683552">
        <w:rPr>
          <w:szCs w:val="22"/>
        </w:rPr>
        <w:t>Trulicity</w:t>
      </w:r>
      <w:r w:rsidRPr="00683552">
        <w:rPr>
          <w:szCs w:val="22"/>
        </w:rPr>
        <w:t xml:space="preserve"> in one or more subsets of the paediatric population </w:t>
      </w:r>
      <w:r w:rsidR="00994FD3" w:rsidRPr="00683552">
        <w:rPr>
          <w:szCs w:val="22"/>
        </w:rPr>
        <w:t>for</w:t>
      </w:r>
      <w:r w:rsidRPr="00683552">
        <w:rPr>
          <w:szCs w:val="22"/>
        </w:rPr>
        <w:t xml:space="preserve"> the treatment of type 2 diabetes mellitus (see section 4.2 for information on paediatric use).</w:t>
      </w:r>
    </w:p>
    <w:p w14:paraId="7C27E206" w14:textId="77777777" w:rsidR="00863397" w:rsidRPr="00683552" w:rsidRDefault="00863397" w:rsidP="00863397">
      <w:pPr>
        <w:spacing w:line="240" w:lineRule="auto"/>
        <w:rPr>
          <w:szCs w:val="22"/>
        </w:rPr>
      </w:pPr>
    </w:p>
    <w:p w14:paraId="7C27E207" w14:textId="77777777" w:rsidR="00863397" w:rsidRPr="00683552" w:rsidRDefault="00DA20DF" w:rsidP="00863397">
      <w:pPr>
        <w:spacing w:line="240" w:lineRule="auto"/>
        <w:rPr>
          <w:b/>
          <w:szCs w:val="22"/>
        </w:rPr>
      </w:pPr>
      <w:r w:rsidRPr="00683552">
        <w:rPr>
          <w:b/>
          <w:szCs w:val="22"/>
        </w:rPr>
        <w:t>5.2</w:t>
      </w:r>
      <w:r w:rsidRPr="00683552">
        <w:rPr>
          <w:b/>
          <w:szCs w:val="22"/>
        </w:rPr>
        <w:tab/>
      </w:r>
      <w:r w:rsidRPr="00683552">
        <w:rPr>
          <w:b/>
          <w:bCs/>
          <w:szCs w:val="22"/>
        </w:rPr>
        <w:t>Pharmacokinetic properties</w:t>
      </w:r>
    </w:p>
    <w:p w14:paraId="7C27E208" w14:textId="77777777" w:rsidR="00863397" w:rsidRPr="00683552" w:rsidRDefault="00863397" w:rsidP="00863397">
      <w:pPr>
        <w:spacing w:line="240" w:lineRule="auto"/>
        <w:rPr>
          <w:szCs w:val="22"/>
        </w:rPr>
      </w:pPr>
    </w:p>
    <w:p w14:paraId="7C27E209" w14:textId="1805A379" w:rsidR="00863397" w:rsidRPr="00683552" w:rsidRDefault="00DA20DF" w:rsidP="00863397">
      <w:pPr>
        <w:spacing w:line="240" w:lineRule="auto"/>
        <w:rPr>
          <w:szCs w:val="22"/>
          <w:u w:val="single"/>
        </w:rPr>
      </w:pPr>
      <w:r w:rsidRPr="00683552">
        <w:rPr>
          <w:szCs w:val="22"/>
          <w:u w:val="single"/>
        </w:rPr>
        <w:t>Absorption</w:t>
      </w:r>
    </w:p>
    <w:p w14:paraId="2B5D17AC" w14:textId="77777777" w:rsidR="00BA042D" w:rsidRPr="00683552" w:rsidRDefault="00BA042D" w:rsidP="00863397">
      <w:pPr>
        <w:spacing w:line="240" w:lineRule="auto"/>
        <w:rPr>
          <w:szCs w:val="22"/>
          <w:u w:val="single"/>
        </w:rPr>
      </w:pPr>
    </w:p>
    <w:p w14:paraId="7C27E20A" w14:textId="3E15DCF1" w:rsidR="00863397" w:rsidRPr="00683552" w:rsidRDefault="00DA20DF" w:rsidP="00863397">
      <w:pPr>
        <w:spacing w:line="240" w:lineRule="auto"/>
        <w:rPr>
          <w:szCs w:val="22"/>
        </w:rPr>
      </w:pPr>
      <w:r w:rsidRPr="00683552">
        <w:rPr>
          <w:szCs w:val="22"/>
        </w:rPr>
        <w:t>Following subcutaneous administration to patients with type 2 diabetes, dulaglutide reaches peak plasma concentrations in 48 hours. The mean peak (C</w:t>
      </w:r>
      <w:r w:rsidRPr="00683552">
        <w:rPr>
          <w:szCs w:val="22"/>
          <w:vertAlign w:val="subscript"/>
          <w:lang w:eastAsia="ja-JP"/>
        </w:rPr>
        <w:t>max</w:t>
      </w:r>
      <w:r w:rsidRPr="00683552">
        <w:rPr>
          <w:szCs w:val="22"/>
        </w:rPr>
        <w:t>)</w:t>
      </w:r>
      <w:r w:rsidRPr="00683552">
        <w:rPr>
          <w:szCs w:val="22"/>
          <w:vertAlign w:val="subscript"/>
        </w:rPr>
        <w:t xml:space="preserve"> </w:t>
      </w:r>
      <w:r w:rsidRPr="00683552">
        <w:rPr>
          <w:szCs w:val="22"/>
        </w:rPr>
        <w:t>and total (AUC) exposures were approximately 114 ng/ml and 14,000 ngh/ml, respectively, after multiple subcutaneous 1.5 mg doses of dulaglutide in patients with type 2 diabetes. Steady</w:t>
      </w:r>
      <w:r w:rsidRPr="00683552">
        <w:rPr>
          <w:szCs w:val="22"/>
        </w:rPr>
        <w:noBreakHyphen/>
        <w:t>state plasma concentrations were achieved between 2 to 4 weeks of once</w:t>
      </w:r>
      <w:r w:rsidRPr="00683552">
        <w:rPr>
          <w:szCs w:val="22"/>
        </w:rPr>
        <w:noBreakHyphen/>
        <w:t>weekly administration of dulaglutide (1.5 mg). Exposures after subcutaneous administration of single dulaglutide (1.5 mg) doses in the abdomen, thigh, or upper arm were comparable. The mean absolute bioavailability of dulaglutide following single</w:t>
      </w:r>
      <w:r w:rsidRPr="00683552">
        <w:rPr>
          <w:szCs w:val="22"/>
        </w:rPr>
        <w:noBreakHyphen/>
        <w:t>dose subcutaneous administration of single 1.5 mg and 0.75 mg doses was 47 % and 65%, respectively.</w:t>
      </w:r>
      <w:r w:rsidR="000A42D0" w:rsidRPr="00683552">
        <w:rPr>
          <w:szCs w:val="22"/>
        </w:rPr>
        <w:t xml:space="preserve"> </w:t>
      </w:r>
      <w:r w:rsidR="000A42D0" w:rsidRPr="00683552">
        <w:rPr>
          <w:szCs w:val="24"/>
        </w:rPr>
        <w:t>Absolute bioavailabilit</w:t>
      </w:r>
      <w:r w:rsidR="005A2F95" w:rsidRPr="00683552">
        <w:rPr>
          <w:szCs w:val="24"/>
        </w:rPr>
        <w:t>ies</w:t>
      </w:r>
      <w:r w:rsidR="000A42D0" w:rsidRPr="00683552">
        <w:rPr>
          <w:szCs w:val="24"/>
        </w:rPr>
        <w:t xml:space="preserve"> for 3 mg and 4.5 mg doses were estimated to be similar to 1.5 mg although </w:t>
      </w:r>
      <w:r w:rsidR="000A42D0" w:rsidRPr="00683552">
        <w:rPr>
          <w:szCs w:val="24"/>
        </w:rPr>
        <w:lastRenderedPageBreak/>
        <w:t xml:space="preserve">they have not been specifically studied. </w:t>
      </w:r>
      <w:r w:rsidR="000A42D0" w:rsidRPr="00683552">
        <w:t>Over the dose range 0.75 mg to 4.5 mg, the increase in dulaglutide concentration is approximately proportional.</w:t>
      </w:r>
    </w:p>
    <w:p w14:paraId="7C27E20B" w14:textId="77777777" w:rsidR="00863397" w:rsidRPr="00683552" w:rsidRDefault="00863397" w:rsidP="00863397">
      <w:pPr>
        <w:spacing w:line="240" w:lineRule="auto"/>
        <w:rPr>
          <w:szCs w:val="22"/>
        </w:rPr>
      </w:pPr>
    </w:p>
    <w:p w14:paraId="7C27E20C" w14:textId="2D61FC99" w:rsidR="00863397" w:rsidRPr="00683552" w:rsidRDefault="00DA20DF" w:rsidP="00503373">
      <w:pPr>
        <w:keepNext/>
        <w:spacing w:line="240" w:lineRule="auto"/>
        <w:rPr>
          <w:szCs w:val="22"/>
          <w:u w:val="single"/>
        </w:rPr>
      </w:pPr>
      <w:r w:rsidRPr="00683552">
        <w:rPr>
          <w:szCs w:val="22"/>
          <w:u w:val="single"/>
        </w:rPr>
        <w:t>Distribution</w:t>
      </w:r>
    </w:p>
    <w:p w14:paraId="23244EA1" w14:textId="77777777" w:rsidR="00BA042D" w:rsidRPr="00683552" w:rsidRDefault="00BA042D" w:rsidP="00503373">
      <w:pPr>
        <w:keepNext/>
        <w:spacing w:line="240" w:lineRule="auto"/>
        <w:rPr>
          <w:szCs w:val="22"/>
          <w:u w:val="single"/>
        </w:rPr>
      </w:pPr>
    </w:p>
    <w:p w14:paraId="7C27E20D" w14:textId="63DA9E25" w:rsidR="00863397" w:rsidRPr="00683552" w:rsidRDefault="009D1BE5" w:rsidP="00863397">
      <w:pPr>
        <w:spacing w:line="240" w:lineRule="auto"/>
        <w:rPr>
          <w:szCs w:val="22"/>
        </w:rPr>
      </w:pPr>
      <w:r w:rsidRPr="00683552">
        <w:t xml:space="preserve">The apparent </w:t>
      </w:r>
      <w:r w:rsidR="00E87A0B" w:rsidRPr="00683552">
        <w:t xml:space="preserve">population </w:t>
      </w:r>
      <w:r w:rsidRPr="00683552">
        <w:t xml:space="preserve">mean central volume of distribution was 3.09 L and the apparent </w:t>
      </w:r>
      <w:r w:rsidR="00E87A0B" w:rsidRPr="00683552">
        <w:t xml:space="preserve">population </w:t>
      </w:r>
      <w:r w:rsidRPr="00683552">
        <w:t>mean peripheral volume of distribution was 5.98 L</w:t>
      </w:r>
      <w:r w:rsidRPr="00683552">
        <w:rPr>
          <w:i/>
        </w:rPr>
        <w:t>.</w:t>
      </w:r>
    </w:p>
    <w:p w14:paraId="7C27E20E" w14:textId="77777777" w:rsidR="00863397" w:rsidRPr="00683552" w:rsidRDefault="00863397" w:rsidP="00863397">
      <w:pPr>
        <w:spacing w:line="240" w:lineRule="auto"/>
        <w:rPr>
          <w:szCs w:val="22"/>
        </w:rPr>
      </w:pPr>
    </w:p>
    <w:p w14:paraId="7C27E20F" w14:textId="42E9302F" w:rsidR="00863397" w:rsidRPr="00683552" w:rsidRDefault="00DA20DF" w:rsidP="00863397">
      <w:pPr>
        <w:spacing w:line="240" w:lineRule="auto"/>
        <w:rPr>
          <w:szCs w:val="22"/>
          <w:u w:val="single"/>
        </w:rPr>
      </w:pPr>
      <w:r w:rsidRPr="00683552">
        <w:rPr>
          <w:szCs w:val="22"/>
          <w:u w:val="single"/>
        </w:rPr>
        <w:t xml:space="preserve">Biotransformation </w:t>
      </w:r>
    </w:p>
    <w:p w14:paraId="06EA4FAC" w14:textId="77777777" w:rsidR="00BA042D" w:rsidRPr="00683552" w:rsidRDefault="00BA042D" w:rsidP="00863397">
      <w:pPr>
        <w:spacing w:line="240" w:lineRule="auto"/>
        <w:rPr>
          <w:szCs w:val="22"/>
          <w:u w:val="single"/>
        </w:rPr>
      </w:pPr>
    </w:p>
    <w:p w14:paraId="7C27E210" w14:textId="77777777" w:rsidR="00863397" w:rsidRPr="00683552" w:rsidRDefault="00DA20DF" w:rsidP="00863397">
      <w:pPr>
        <w:spacing w:line="240" w:lineRule="auto"/>
        <w:rPr>
          <w:szCs w:val="22"/>
        </w:rPr>
      </w:pPr>
      <w:r w:rsidRPr="00683552">
        <w:rPr>
          <w:szCs w:val="22"/>
        </w:rPr>
        <w:t>Dulaglutide is presumed to be degraded into its component amino acids by general protein catabolism pathways.</w:t>
      </w:r>
    </w:p>
    <w:p w14:paraId="7C27E211" w14:textId="77777777" w:rsidR="00863397" w:rsidRPr="00683552" w:rsidRDefault="00863397" w:rsidP="00863397">
      <w:pPr>
        <w:spacing w:line="240" w:lineRule="auto"/>
        <w:rPr>
          <w:szCs w:val="22"/>
        </w:rPr>
      </w:pPr>
    </w:p>
    <w:p w14:paraId="7C27E212" w14:textId="65FF2FBB" w:rsidR="00863397" w:rsidRPr="00683552" w:rsidRDefault="00DA20DF" w:rsidP="002A32FB">
      <w:pPr>
        <w:keepNext/>
        <w:spacing w:line="240" w:lineRule="auto"/>
        <w:rPr>
          <w:szCs w:val="22"/>
          <w:u w:val="single"/>
        </w:rPr>
      </w:pPr>
      <w:r w:rsidRPr="00683552">
        <w:rPr>
          <w:szCs w:val="22"/>
          <w:u w:val="single"/>
        </w:rPr>
        <w:t>Elimination</w:t>
      </w:r>
    </w:p>
    <w:p w14:paraId="09D70642" w14:textId="77777777" w:rsidR="00BA042D" w:rsidRPr="00683552" w:rsidRDefault="00BA042D" w:rsidP="002A32FB">
      <w:pPr>
        <w:keepNext/>
        <w:spacing w:line="240" w:lineRule="auto"/>
        <w:rPr>
          <w:szCs w:val="22"/>
          <w:u w:val="single"/>
        </w:rPr>
      </w:pPr>
    </w:p>
    <w:p w14:paraId="7C27E213" w14:textId="056F7C93" w:rsidR="00863397" w:rsidRPr="00683552" w:rsidRDefault="00C352F5" w:rsidP="002A32FB">
      <w:pPr>
        <w:keepNext/>
        <w:spacing w:line="240" w:lineRule="auto"/>
        <w:rPr>
          <w:szCs w:val="22"/>
        </w:rPr>
      </w:pPr>
      <w:r w:rsidRPr="00683552">
        <w:rPr>
          <w:szCs w:val="22"/>
        </w:rPr>
        <w:t>A</w:t>
      </w:r>
      <w:r w:rsidRPr="00683552">
        <w:t>pparent population mean clearance of dulaglutide was 0.142 L/h. and the elimination half-life was approximately 5 days.</w:t>
      </w:r>
    </w:p>
    <w:p w14:paraId="7C27E214" w14:textId="77777777" w:rsidR="00863397" w:rsidRPr="00683552" w:rsidRDefault="00863397" w:rsidP="00863397">
      <w:pPr>
        <w:spacing w:line="240" w:lineRule="auto"/>
        <w:rPr>
          <w:szCs w:val="22"/>
          <w:u w:val="single"/>
        </w:rPr>
      </w:pPr>
    </w:p>
    <w:p w14:paraId="7C27E215" w14:textId="77777777" w:rsidR="00863397" w:rsidRPr="00683552" w:rsidRDefault="00DA20DF" w:rsidP="00863397">
      <w:pPr>
        <w:spacing w:line="240" w:lineRule="auto"/>
        <w:rPr>
          <w:szCs w:val="22"/>
          <w:u w:val="single"/>
        </w:rPr>
      </w:pPr>
      <w:r w:rsidRPr="00683552">
        <w:rPr>
          <w:szCs w:val="22"/>
          <w:u w:val="single"/>
        </w:rPr>
        <w:t>Special populations</w:t>
      </w:r>
    </w:p>
    <w:p w14:paraId="7C27E216" w14:textId="77777777" w:rsidR="00863397" w:rsidRPr="00683552" w:rsidRDefault="00863397" w:rsidP="00863397">
      <w:pPr>
        <w:spacing w:line="240" w:lineRule="auto"/>
        <w:rPr>
          <w:szCs w:val="22"/>
        </w:rPr>
      </w:pPr>
    </w:p>
    <w:p w14:paraId="7C27E217" w14:textId="77777777" w:rsidR="00863397" w:rsidRPr="00683552" w:rsidRDefault="00DA20DF" w:rsidP="00863397">
      <w:pPr>
        <w:spacing w:line="240" w:lineRule="auto"/>
        <w:rPr>
          <w:szCs w:val="22"/>
        </w:rPr>
      </w:pPr>
      <w:r w:rsidRPr="00683552">
        <w:rPr>
          <w:i/>
          <w:szCs w:val="22"/>
        </w:rPr>
        <w:t>Elderly</w:t>
      </w:r>
    </w:p>
    <w:p w14:paraId="7C27E218" w14:textId="77777777" w:rsidR="00863397" w:rsidRPr="00683552" w:rsidRDefault="00DA20DF" w:rsidP="00863397">
      <w:pPr>
        <w:autoSpaceDE w:val="0"/>
        <w:autoSpaceDN w:val="0"/>
        <w:adjustRightInd w:val="0"/>
        <w:spacing w:line="240" w:lineRule="auto"/>
        <w:rPr>
          <w:szCs w:val="22"/>
        </w:rPr>
      </w:pPr>
      <w:r w:rsidRPr="00683552">
        <w:rPr>
          <w:szCs w:val="22"/>
        </w:rPr>
        <w:t>Age had no clinically relevant effect on the pharmacokinetic and pharmacodynamic properties of dulaglutide.</w:t>
      </w:r>
    </w:p>
    <w:p w14:paraId="7C27E219" w14:textId="77777777" w:rsidR="00863397" w:rsidRPr="00683552" w:rsidRDefault="00863397" w:rsidP="00863397">
      <w:pPr>
        <w:spacing w:line="240" w:lineRule="auto"/>
        <w:rPr>
          <w:i/>
          <w:szCs w:val="22"/>
        </w:rPr>
      </w:pPr>
    </w:p>
    <w:p w14:paraId="7C27E21A" w14:textId="77777777" w:rsidR="00863397" w:rsidRPr="00683552" w:rsidRDefault="00DA20DF" w:rsidP="00863397">
      <w:pPr>
        <w:spacing w:line="240" w:lineRule="auto"/>
        <w:rPr>
          <w:i/>
          <w:szCs w:val="22"/>
        </w:rPr>
      </w:pPr>
      <w:r w:rsidRPr="00683552">
        <w:rPr>
          <w:i/>
          <w:szCs w:val="22"/>
        </w:rPr>
        <w:t>Gender and race</w:t>
      </w:r>
    </w:p>
    <w:p w14:paraId="7C27E21B" w14:textId="77777777" w:rsidR="00863397" w:rsidRPr="00683552" w:rsidRDefault="00DA20DF" w:rsidP="00863397">
      <w:pPr>
        <w:spacing w:line="240" w:lineRule="auto"/>
        <w:rPr>
          <w:szCs w:val="22"/>
        </w:rPr>
      </w:pPr>
      <w:r w:rsidRPr="00683552">
        <w:rPr>
          <w:szCs w:val="22"/>
        </w:rPr>
        <w:t>Gender and race had no clinically meaningful effect on the pharmacokinetics of dulaglutide.</w:t>
      </w:r>
    </w:p>
    <w:p w14:paraId="7C27E21C" w14:textId="77777777" w:rsidR="00863397" w:rsidRPr="00683552" w:rsidRDefault="00863397" w:rsidP="00863397">
      <w:pPr>
        <w:spacing w:line="240" w:lineRule="auto"/>
        <w:rPr>
          <w:szCs w:val="22"/>
        </w:rPr>
      </w:pPr>
    </w:p>
    <w:p w14:paraId="7C27E21D" w14:textId="77777777" w:rsidR="00863397" w:rsidRPr="00683552" w:rsidRDefault="00DA20DF" w:rsidP="00863397">
      <w:pPr>
        <w:spacing w:line="240" w:lineRule="auto"/>
        <w:rPr>
          <w:szCs w:val="22"/>
        </w:rPr>
      </w:pPr>
      <w:r w:rsidRPr="00683552">
        <w:rPr>
          <w:i/>
          <w:szCs w:val="22"/>
        </w:rPr>
        <w:t>Body weight or body mass index</w:t>
      </w:r>
    </w:p>
    <w:p w14:paraId="7C27E21E" w14:textId="77777777" w:rsidR="00863397" w:rsidRPr="00683552" w:rsidRDefault="00DA20DF" w:rsidP="00863397">
      <w:pPr>
        <w:spacing w:line="240" w:lineRule="auto"/>
        <w:rPr>
          <w:szCs w:val="22"/>
        </w:rPr>
      </w:pPr>
      <w:r w:rsidRPr="00683552">
        <w:rPr>
          <w:szCs w:val="22"/>
        </w:rPr>
        <w:t>Pharmacokinetic analyses have demonstrated a statistically significant inverse relationship between body weight or body mass index (BMI) and dulaglutide exposure, although there was no clinically relevant impact of weight or BMI on glycaemic control.</w:t>
      </w:r>
    </w:p>
    <w:p w14:paraId="7C27E21F" w14:textId="77777777" w:rsidR="00863397" w:rsidRPr="00683552" w:rsidRDefault="00863397" w:rsidP="00863397">
      <w:pPr>
        <w:spacing w:line="240" w:lineRule="auto"/>
        <w:rPr>
          <w:szCs w:val="22"/>
        </w:rPr>
      </w:pPr>
    </w:p>
    <w:p w14:paraId="7C27E220" w14:textId="77777777" w:rsidR="00863397" w:rsidRPr="00683552" w:rsidRDefault="00DA20DF" w:rsidP="00863397">
      <w:pPr>
        <w:spacing w:line="240" w:lineRule="auto"/>
        <w:rPr>
          <w:szCs w:val="22"/>
        </w:rPr>
      </w:pPr>
      <w:r w:rsidRPr="00683552">
        <w:rPr>
          <w:i/>
          <w:szCs w:val="22"/>
        </w:rPr>
        <w:t>Renal impairment</w:t>
      </w:r>
    </w:p>
    <w:p w14:paraId="7C27E221" w14:textId="77777777" w:rsidR="007609EB" w:rsidRPr="00683552" w:rsidRDefault="00DA20DF" w:rsidP="007609EB">
      <w:pPr>
        <w:spacing w:line="240" w:lineRule="auto"/>
        <w:rPr>
          <w:szCs w:val="22"/>
        </w:rPr>
      </w:pPr>
      <w:r w:rsidRPr="00683552">
        <w:rPr>
          <w:szCs w:val="22"/>
        </w:rPr>
        <w:t>The pharmacokinetics of dulaglutide were evaluated in a clinical pharmacology study and were generally similar between healthy subjects and patients with mild to severe renal impairment (CrCl &lt; 30 ml/min), including end stage renal disease (requiring dialysis)</w:t>
      </w:r>
      <w:r w:rsidRPr="00683552">
        <w:rPr>
          <w:rFonts w:eastAsia="TimesNewRoman"/>
          <w:szCs w:val="22"/>
          <w:lang w:val="en-US"/>
        </w:rPr>
        <w:t xml:space="preserve">. Additionally, in a 52-week clinical study in patients with type 2 diabetes and moderate to severe renal impairment </w:t>
      </w:r>
      <w:r w:rsidRPr="00683552">
        <w:rPr>
          <w:szCs w:val="22"/>
        </w:rPr>
        <w:t xml:space="preserve">(eGFR [by CKD-EPI] </w:t>
      </w:r>
      <w:r w:rsidRPr="00683552">
        <w:t xml:space="preserve">&lt;60 and </w:t>
      </w:r>
      <w:r w:rsidRPr="00683552">
        <w:rPr>
          <w:szCs w:val="22"/>
        </w:rPr>
        <w:t>≥15 mL/min/1.73 m</w:t>
      </w:r>
      <w:r w:rsidRPr="00683552">
        <w:rPr>
          <w:szCs w:val="22"/>
          <w:vertAlign w:val="superscript"/>
        </w:rPr>
        <w:t>2</w:t>
      </w:r>
      <w:r w:rsidRPr="00683552">
        <w:rPr>
          <w:szCs w:val="22"/>
        </w:rPr>
        <w:t>)</w:t>
      </w:r>
      <w:r w:rsidRPr="00683552">
        <w:rPr>
          <w:rFonts w:eastAsia="TimesNewRoman"/>
          <w:szCs w:val="22"/>
          <w:lang w:val="en-US"/>
        </w:rPr>
        <w:t xml:space="preserve">, the pharmacokinetic profile of Trulicity 0.75 mg and 1.5 mg once weekly was similar to that demonstrated in previous clinical studies. </w:t>
      </w:r>
      <w:r w:rsidRPr="00683552">
        <w:rPr>
          <w:rFonts w:eastAsia="SimSun"/>
          <w:szCs w:val="22"/>
          <w:lang w:eastAsia="en-GB"/>
        </w:rPr>
        <w:t>This clinical study did not include patients with end stage renal disease.</w:t>
      </w:r>
    </w:p>
    <w:p w14:paraId="7C27E222" w14:textId="77777777" w:rsidR="00863397" w:rsidRPr="00683552" w:rsidRDefault="00863397" w:rsidP="00863397">
      <w:pPr>
        <w:pStyle w:val="Default"/>
        <w:rPr>
          <w:color w:val="auto"/>
          <w:sz w:val="22"/>
          <w:szCs w:val="22"/>
        </w:rPr>
      </w:pPr>
    </w:p>
    <w:p w14:paraId="7C27E223" w14:textId="77777777" w:rsidR="00863397" w:rsidRPr="00683552" w:rsidRDefault="00DA20DF" w:rsidP="00863397">
      <w:pPr>
        <w:autoSpaceDE w:val="0"/>
        <w:autoSpaceDN w:val="0"/>
        <w:adjustRightInd w:val="0"/>
        <w:spacing w:line="240" w:lineRule="auto"/>
        <w:rPr>
          <w:szCs w:val="22"/>
        </w:rPr>
      </w:pPr>
      <w:r w:rsidRPr="00683552">
        <w:rPr>
          <w:i/>
          <w:iCs/>
          <w:szCs w:val="22"/>
        </w:rPr>
        <w:t>Hepatic impairment</w:t>
      </w:r>
    </w:p>
    <w:p w14:paraId="7C27E224" w14:textId="77777777" w:rsidR="00863397" w:rsidRPr="00683552" w:rsidRDefault="00DA20DF" w:rsidP="00863397">
      <w:pPr>
        <w:autoSpaceDE w:val="0"/>
        <w:autoSpaceDN w:val="0"/>
        <w:adjustRightInd w:val="0"/>
        <w:spacing w:line="240" w:lineRule="auto"/>
        <w:rPr>
          <w:iCs/>
          <w:szCs w:val="22"/>
        </w:rPr>
      </w:pPr>
      <w:r w:rsidRPr="00683552">
        <w:rPr>
          <w:szCs w:val="22"/>
        </w:rPr>
        <w:t>The pharmacokinetics of dulaglutide were evaluated in a clinical pharmacology study, where subjects with hepatic impairment had statistically significant decreases in dulaglutide exposure of up to 30 % to 33 % for mean C</w:t>
      </w:r>
      <w:r w:rsidRPr="00683552">
        <w:rPr>
          <w:szCs w:val="22"/>
          <w:vertAlign w:val="subscript"/>
          <w:lang w:eastAsia="ja-JP"/>
        </w:rPr>
        <w:t>max</w:t>
      </w:r>
      <w:r w:rsidRPr="00683552">
        <w:rPr>
          <w:szCs w:val="22"/>
          <w:lang w:eastAsia="ja-JP"/>
        </w:rPr>
        <w:t xml:space="preserve"> </w:t>
      </w:r>
      <w:r w:rsidRPr="00683552">
        <w:rPr>
          <w:szCs w:val="22"/>
        </w:rPr>
        <w:t>and AUC, respectively, compared to healthy controls. There was a general increase in t</w:t>
      </w:r>
      <w:r w:rsidRPr="00683552">
        <w:rPr>
          <w:position w:val="-4"/>
          <w:szCs w:val="22"/>
          <w:lang w:eastAsia="ja-JP"/>
        </w:rPr>
        <w:t>max</w:t>
      </w:r>
      <w:r w:rsidRPr="00683552">
        <w:rPr>
          <w:szCs w:val="22"/>
        </w:rPr>
        <w:t xml:space="preserve"> of dulaglutide with increased hepatic impairment. However, no trend in dulaglutide exposure was observed relative to the degree of hepatic impairment. These effects were not considered to be clinically relevant.</w:t>
      </w:r>
    </w:p>
    <w:p w14:paraId="7C27E225" w14:textId="77777777" w:rsidR="00863397" w:rsidRPr="00683552" w:rsidRDefault="00863397" w:rsidP="00863397">
      <w:pPr>
        <w:spacing w:line="240" w:lineRule="auto"/>
        <w:rPr>
          <w:szCs w:val="22"/>
        </w:rPr>
      </w:pPr>
    </w:p>
    <w:p w14:paraId="7C27E226" w14:textId="77777777" w:rsidR="00863397" w:rsidRPr="00683552" w:rsidRDefault="00DA20DF" w:rsidP="00863397">
      <w:pPr>
        <w:spacing w:line="240" w:lineRule="auto"/>
        <w:rPr>
          <w:i/>
          <w:szCs w:val="22"/>
        </w:rPr>
      </w:pPr>
      <w:r w:rsidRPr="00683552">
        <w:rPr>
          <w:i/>
          <w:szCs w:val="22"/>
        </w:rPr>
        <w:t>Paediatric population</w:t>
      </w:r>
    </w:p>
    <w:p w14:paraId="7C27E227" w14:textId="77777777" w:rsidR="00863397" w:rsidRPr="00683552" w:rsidRDefault="00DA20DF" w:rsidP="00863397">
      <w:pPr>
        <w:spacing w:line="240" w:lineRule="auto"/>
        <w:rPr>
          <w:iCs/>
          <w:szCs w:val="22"/>
        </w:rPr>
      </w:pPr>
      <w:r w:rsidRPr="00683552">
        <w:rPr>
          <w:szCs w:val="22"/>
        </w:rPr>
        <w:t>Studies characterising the pharmacokinetics of dulaglutide in paediatric patients have not been performed.</w:t>
      </w:r>
    </w:p>
    <w:p w14:paraId="7C27E228" w14:textId="77777777" w:rsidR="00863397" w:rsidRPr="00683552" w:rsidRDefault="00863397" w:rsidP="00863397">
      <w:pPr>
        <w:spacing w:line="240" w:lineRule="auto"/>
        <w:rPr>
          <w:szCs w:val="22"/>
        </w:rPr>
      </w:pPr>
    </w:p>
    <w:p w14:paraId="7C27E229" w14:textId="77777777" w:rsidR="00863397" w:rsidRPr="00683552" w:rsidRDefault="00DA20DF" w:rsidP="00863397">
      <w:pPr>
        <w:spacing w:line="240" w:lineRule="auto"/>
        <w:rPr>
          <w:b/>
          <w:szCs w:val="22"/>
        </w:rPr>
      </w:pPr>
      <w:r w:rsidRPr="00683552">
        <w:rPr>
          <w:b/>
          <w:szCs w:val="22"/>
        </w:rPr>
        <w:t>5.3</w:t>
      </w:r>
      <w:r w:rsidRPr="00683552">
        <w:rPr>
          <w:b/>
          <w:szCs w:val="22"/>
        </w:rPr>
        <w:tab/>
        <w:t>Preclinical safety data</w:t>
      </w:r>
    </w:p>
    <w:p w14:paraId="7C27E22A" w14:textId="77777777" w:rsidR="00863397" w:rsidRPr="00683552" w:rsidRDefault="00863397" w:rsidP="00863397">
      <w:pPr>
        <w:spacing w:line="240" w:lineRule="auto"/>
        <w:rPr>
          <w:b/>
          <w:szCs w:val="22"/>
        </w:rPr>
      </w:pPr>
    </w:p>
    <w:p w14:paraId="7C27E22B" w14:textId="77777777" w:rsidR="00863397" w:rsidRPr="00683552" w:rsidRDefault="00DA20DF" w:rsidP="00863397">
      <w:pPr>
        <w:spacing w:line="240" w:lineRule="auto"/>
        <w:rPr>
          <w:noProof/>
          <w:szCs w:val="22"/>
        </w:rPr>
      </w:pPr>
      <w:r w:rsidRPr="00683552">
        <w:rPr>
          <w:noProof/>
          <w:szCs w:val="22"/>
        </w:rPr>
        <w:lastRenderedPageBreak/>
        <w:t>Non</w:t>
      </w:r>
      <w:r w:rsidRPr="00683552">
        <w:rPr>
          <w:noProof/>
          <w:szCs w:val="22"/>
        </w:rPr>
        <w:noBreakHyphen/>
        <w:t>clinical data reveal no special hazards for humans based on conventional studies of safety</w:t>
      </w:r>
    </w:p>
    <w:p w14:paraId="7C27E22C" w14:textId="77777777" w:rsidR="00863397" w:rsidRPr="00683552" w:rsidRDefault="00DA20DF" w:rsidP="00863397">
      <w:pPr>
        <w:spacing w:line="240" w:lineRule="auto"/>
        <w:rPr>
          <w:noProof/>
          <w:szCs w:val="22"/>
        </w:rPr>
      </w:pPr>
      <w:r w:rsidRPr="00683552">
        <w:rPr>
          <w:noProof/>
          <w:szCs w:val="22"/>
        </w:rPr>
        <w:t>pharmacology or repeat</w:t>
      </w:r>
      <w:r w:rsidRPr="00683552">
        <w:rPr>
          <w:noProof/>
          <w:szCs w:val="22"/>
        </w:rPr>
        <w:noBreakHyphen/>
        <w:t>dose toxicity.</w:t>
      </w:r>
    </w:p>
    <w:p w14:paraId="7C27E22D" w14:textId="77777777" w:rsidR="00863397" w:rsidRPr="00683552" w:rsidRDefault="00863397" w:rsidP="00863397">
      <w:pPr>
        <w:spacing w:line="240" w:lineRule="auto"/>
        <w:rPr>
          <w:noProof/>
          <w:szCs w:val="22"/>
        </w:rPr>
      </w:pPr>
    </w:p>
    <w:p w14:paraId="7C27E22E" w14:textId="347CA2EC" w:rsidR="00863397" w:rsidRPr="00683552" w:rsidRDefault="00DA20DF" w:rsidP="00863397">
      <w:pPr>
        <w:spacing w:line="240" w:lineRule="auto"/>
        <w:rPr>
          <w:szCs w:val="22"/>
        </w:rPr>
      </w:pPr>
      <w:r w:rsidRPr="00683552">
        <w:rPr>
          <w:szCs w:val="22"/>
        </w:rPr>
        <w:t>In a 6-month carcinogenicity study in transgenic mice, there was no tumorigenic response. In a 2</w:t>
      </w:r>
      <w:r w:rsidRPr="00683552">
        <w:rPr>
          <w:szCs w:val="22"/>
        </w:rPr>
        <w:noBreakHyphen/>
        <w:t>year carcinogenicity study in rats, at ≥ </w:t>
      </w:r>
      <w:r w:rsidR="00261AA0" w:rsidRPr="00683552">
        <w:rPr>
          <w:szCs w:val="22"/>
        </w:rPr>
        <w:t>3</w:t>
      </w:r>
      <w:r w:rsidRPr="00683552">
        <w:rPr>
          <w:szCs w:val="22"/>
        </w:rPr>
        <w:t xml:space="preserve"> times the human clinical exposure following </w:t>
      </w:r>
      <w:r w:rsidR="00261AA0" w:rsidRPr="00683552">
        <w:rPr>
          <w:szCs w:val="22"/>
        </w:rPr>
        <w:t>4.5</w:t>
      </w:r>
      <w:r w:rsidRPr="00683552">
        <w:rPr>
          <w:szCs w:val="22"/>
        </w:rPr>
        <w:t> mg dulaglutide per week, dulaglutide caused statistically significant, dose</w:t>
      </w:r>
      <w:r w:rsidRPr="00683552">
        <w:rPr>
          <w:szCs w:val="22"/>
        </w:rPr>
        <w:noBreakHyphen/>
        <w:t>related increases in the incidence of thyroid C</w:t>
      </w:r>
      <w:r w:rsidRPr="00683552">
        <w:rPr>
          <w:szCs w:val="22"/>
        </w:rPr>
        <w:noBreakHyphen/>
        <w:t xml:space="preserve">cell tumours (adenomas and carcinomas combined). The clinical relevance of these findings is currently unknown. </w:t>
      </w:r>
    </w:p>
    <w:p w14:paraId="7C27E22F" w14:textId="77777777" w:rsidR="00863397" w:rsidRPr="00683552" w:rsidRDefault="00863397" w:rsidP="00863397">
      <w:pPr>
        <w:spacing w:line="240" w:lineRule="auto"/>
        <w:rPr>
          <w:szCs w:val="22"/>
        </w:rPr>
      </w:pPr>
    </w:p>
    <w:p w14:paraId="7C27E230" w14:textId="7C257678" w:rsidR="00863397" w:rsidRPr="00683552" w:rsidRDefault="00DA20DF" w:rsidP="00863397">
      <w:pPr>
        <w:spacing w:line="240" w:lineRule="auto"/>
        <w:rPr>
          <w:szCs w:val="22"/>
        </w:rPr>
      </w:pPr>
      <w:r w:rsidRPr="00683552">
        <w:rPr>
          <w:szCs w:val="22"/>
        </w:rPr>
        <w:t xml:space="preserve">During the fertility studies, a reduction in the number of corpora lutea and prolonged oestrous cycle were observed at dose levels that were associated with decreased food intake and body weight gain in maternal animals; however, no effects on indices of fertility and conception or embryonic development were observed. In reproductive toxicology studies, skeletal effects and a reduction in foetal growth were observed in the rat and rabbit at exposures of dulaglutide </w:t>
      </w:r>
      <w:r w:rsidR="007D69E4" w:rsidRPr="00683552">
        <w:rPr>
          <w:szCs w:val="22"/>
        </w:rPr>
        <w:t>5</w:t>
      </w:r>
      <w:r w:rsidR="008541AC" w:rsidRPr="00683552">
        <w:rPr>
          <w:szCs w:val="22"/>
        </w:rPr>
        <w:t>-</w:t>
      </w:r>
      <w:r w:rsidRPr="00683552">
        <w:rPr>
          <w:szCs w:val="22"/>
        </w:rPr>
        <w:t xml:space="preserve"> to </w:t>
      </w:r>
      <w:r w:rsidR="008541AC" w:rsidRPr="00683552">
        <w:rPr>
          <w:szCs w:val="22"/>
        </w:rPr>
        <w:t>18</w:t>
      </w:r>
      <w:r w:rsidRPr="00683552">
        <w:rPr>
          <w:szCs w:val="22"/>
        </w:rPr>
        <w:t xml:space="preserve">-fold higher than those proposed clinically, but no foetal malformations were observed. Treatment of rats throughout pregnancy and lactation produced memory deficits in female offspring at exposures that were </w:t>
      </w:r>
      <w:r w:rsidR="00083026" w:rsidRPr="00683552">
        <w:rPr>
          <w:szCs w:val="22"/>
        </w:rPr>
        <w:t>7</w:t>
      </w:r>
      <w:r w:rsidRPr="00683552">
        <w:rPr>
          <w:szCs w:val="22"/>
        </w:rPr>
        <w:noBreakHyphen/>
        <w:t>fold higher than those proposed clinically.</w:t>
      </w:r>
      <w:r w:rsidR="001B7926" w:rsidRPr="00683552">
        <w:rPr>
          <w:szCs w:val="22"/>
        </w:rPr>
        <w:t xml:space="preserve"> </w:t>
      </w:r>
      <w:r w:rsidR="001B7926" w:rsidRPr="00683552">
        <w:rPr>
          <w:szCs w:val="22"/>
          <w:lang w:val="en-US"/>
        </w:rPr>
        <w:t xml:space="preserve">Dulaglutide dosing of male and female juvenile rats did not produce memory deficits at </w:t>
      </w:r>
      <w:r w:rsidR="00083026" w:rsidRPr="00683552">
        <w:rPr>
          <w:szCs w:val="22"/>
          <w:lang w:val="en-US"/>
        </w:rPr>
        <w:t>38</w:t>
      </w:r>
      <w:r w:rsidR="001B7926" w:rsidRPr="00683552">
        <w:rPr>
          <w:szCs w:val="22"/>
          <w:lang w:val="en-US"/>
        </w:rPr>
        <w:t xml:space="preserve">-fold the </w:t>
      </w:r>
      <w:r w:rsidR="007F5B7D" w:rsidRPr="00683552">
        <w:rPr>
          <w:szCs w:val="22"/>
          <w:lang w:val="en-US"/>
        </w:rPr>
        <w:t xml:space="preserve">highest </w:t>
      </w:r>
      <w:permStart w:id="580143656" w:edGrp="everyone"/>
      <w:permEnd w:id="580143656"/>
      <w:r w:rsidR="001B7926" w:rsidRPr="00683552">
        <w:rPr>
          <w:szCs w:val="22"/>
          <w:lang w:val="en-US"/>
        </w:rPr>
        <w:t>human exposure.</w:t>
      </w:r>
      <w:r w:rsidRPr="00683552">
        <w:rPr>
          <w:szCs w:val="22"/>
        </w:rPr>
        <w:t xml:space="preserve"> </w:t>
      </w:r>
    </w:p>
    <w:p w14:paraId="7C27E231" w14:textId="77777777" w:rsidR="00863397" w:rsidRPr="00683552" w:rsidRDefault="00863397" w:rsidP="00863397">
      <w:pPr>
        <w:spacing w:line="240" w:lineRule="auto"/>
        <w:rPr>
          <w:szCs w:val="22"/>
        </w:rPr>
      </w:pPr>
    </w:p>
    <w:p w14:paraId="7C27E232" w14:textId="77777777" w:rsidR="00863397" w:rsidRPr="00683552" w:rsidRDefault="00863397" w:rsidP="00863397">
      <w:pPr>
        <w:spacing w:line="240" w:lineRule="auto"/>
        <w:rPr>
          <w:szCs w:val="22"/>
        </w:rPr>
      </w:pPr>
    </w:p>
    <w:p w14:paraId="7C27E233" w14:textId="77777777" w:rsidR="00863397" w:rsidRPr="00683552" w:rsidRDefault="00DA20DF" w:rsidP="00863397">
      <w:pPr>
        <w:spacing w:line="240" w:lineRule="auto"/>
        <w:rPr>
          <w:b/>
          <w:szCs w:val="22"/>
        </w:rPr>
      </w:pPr>
      <w:r w:rsidRPr="00683552">
        <w:rPr>
          <w:b/>
          <w:szCs w:val="22"/>
        </w:rPr>
        <w:t>6.</w:t>
      </w:r>
      <w:r w:rsidRPr="00683552">
        <w:rPr>
          <w:b/>
          <w:szCs w:val="22"/>
        </w:rPr>
        <w:tab/>
        <w:t>PHARMACEUTICAL PARTICULARS</w:t>
      </w:r>
    </w:p>
    <w:p w14:paraId="7C27E234" w14:textId="77777777" w:rsidR="00863397" w:rsidRPr="00683552" w:rsidRDefault="00863397" w:rsidP="00863397">
      <w:pPr>
        <w:spacing w:line="240" w:lineRule="auto"/>
        <w:rPr>
          <w:szCs w:val="22"/>
        </w:rPr>
      </w:pPr>
    </w:p>
    <w:p w14:paraId="7C27E235" w14:textId="77777777" w:rsidR="00863397" w:rsidRPr="00683552" w:rsidRDefault="00DA20DF" w:rsidP="00863397">
      <w:pPr>
        <w:spacing w:line="240" w:lineRule="auto"/>
        <w:rPr>
          <w:b/>
          <w:szCs w:val="22"/>
        </w:rPr>
      </w:pPr>
      <w:r w:rsidRPr="00683552">
        <w:rPr>
          <w:b/>
          <w:szCs w:val="22"/>
        </w:rPr>
        <w:t>6.1</w:t>
      </w:r>
      <w:r w:rsidRPr="00683552">
        <w:rPr>
          <w:b/>
          <w:szCs w:val="22"/>
        </w:rPr>
        <w:tab/>
        <w:t>List of excipients</w:t>
      </w:r>
    </w:p>
    <w:p w14:paraId="7C27E236" w14:textId="77777777" w:rsidR="00863397" w:rsidRPr="00683552" w:rsidRDefault="00863397" w:rsidP="00863397">
      <w:pPr>
        <w:spacing w:line="240" w:lineRule="auto"/>
        <w:rPr>
          <w:szCs w:val="22"/>
        </w:rPr>
      </w:pPr>
    </w:p>
    <w:p w14:paraId="7C27E237" w14:textId="77777777" w:rsidR="00863397" w:rsidRPr="00683552" w:rsidRDefault="00DA20DF" w:rsidP="00863397">
      <w:pPr>
        <w:spacing w:line="240" w:lineRule="auto"/>
        <w:rPr>
          <w:szCs w:val="22"/>
        </w:rPr>
      </w:pPr>
      <w:r w:rsidRPr="00683552">
        <w:rPr>
          <w:szCs w:val="22"/>
        </w:rPr>
        <w:t>Sodium citrate</w:t>
      </w:r>
    </w:p>
    <w:p w14:paraId="7C27E238" w14:textId="388CD789" w:rsidR="00863397" w:rsidRPr="00683552" w:rsidRDefault="00DA20DF" w:rsidP="00863397">
      <w:pPr>
        <w:spacing w:line="240" w:lineRule="auto"/>
        <w:rPr>
          <w:szCs w:val="22"/>
        </w:rPr>
      </w:pPr>
      <w:r w:rsidRPr="00683552">
        <w:rPr>
          <w:szCs w:val="22"/>
        </w:rPr>
        <w:t>Citric acid</w:t>
      </w:r>
    </w:p>
    <w:p w14:paraId="7C27E239" w14:textId="77777777" w:rsidR="00863397" w:rsidRPr="00683552" w:rsidRDefault="00DA20DF" w:rsidP="00863397">
      <w:pPr>
        <w:spacing w:line="240" w:lineRule="auto"/>
        <w:rPr>
          <w:szCs w:val="22"/>
        </w:rPr>
      </w:pPr>
      <w:r w:rsidRPr="00683552">
        <w:rPr>
          <w:szCs w:val="22"/>
        </w:rPr>
        <w:t>Mannitol</w:t>
      </w:r>
    </w:p>
    <w:p w14:paraId="7C27E23A" w14:textId="77777777" w:rsidR="00863397" w:rsidRPr="00683552" w:rsidRDefault="00DA20DF" w:rsidP="00863397">
      <w:pPr>
        <w:spacing w:line="240" w:lineRule="auto"/>
        <w:rPr>
          <w:szCs w:val="22"/>
        </w:rPr>
      </w:pPr>
      <w:r w:rsidRPr="00683552">
        <w:rPr>
          <w:szCs w:val="22"/>
        </w:rPr>
        <w:t>Polysorbate 80</w:t>
      </w:r>
    </w:p>
    <w:p w14:paraId="7C27E23B" w14:textId="77777777" w:rsidR="00863397" w:rsidRPr="00683552" w:rsidRDefault="00DA20DF" w:rsidP="00863397">
      <w:pPr>
        <w:spacing w:line="240" w:lineRule="auto"/>
        <w:rPr>
          <w:szCs w:val="22"/>
        </w:rPr>
      </w:pPr>
      <w:r w:rsidRPr="00683552">
        <w:rPr>
          <w:szCs w:val="22"/>
        </w:rPr>
        <w:t>Water for injections</w:t>
      </w:r>
    </w:p>
    <w:p w14:paraId="7C27E23C" w14:textId="77777777" w:rsidR="00863397" w:rsidRPr="00683552" w:rsidRDefault="00863397" w:rsidP="00863397">
      <w:pPr>
        <w:spacing w:line="240" w:lineRule="auto"/>
        <w:rPr>
          <w:szCs w:val="22"/>
        </w:rPr>
      </w:pPr>
    </w:p>
    <w:p w14:paraId="7C27E23D" w14:textId="77777777" w:rsidR="00863397" w:rsidRPr="00683552" w:rsidRDefault="00DA20DF" w:rsidP="00863397">
      <w:pPr>
        <w:spacing w:line="240" w:lineRule="auto"/>
        <w:rPr>
          <w:b/>
          <w:szCs w:val="22"/>
        </w:rPr>
      </w:pPr>
      <w:r w:rsidRPr="00683552">
        <w:rPr>
          <w:b/>
          <w:szCs w:val="22"/>
        </w:rPr>
        <w:t>6.2</w:t>
      </w:r>
      <w:r w:rsidRPr="00683552">
        <w:rPr>
          <w:b/>
          <w:szCs w:val="22"/>
        </w:rPr>
        <w:tab/>
        <w:t xml:space="preserve"> Incompatibilities</w:t>
      </w:r>
    </w:p>
    <w:p w14:paraId="7C27E23E" w14:textId="77777777" w:rsidR="00863397" w:rsidRPr="00683552" w:rsidRDefault="00863397" w:rsidP="00863397">
      <w:pPr>
        <w:spacing w:line="240" w:lineRule="auto"/>
        <w:rPr>
          <w:b/>
          <w:szCs w:val="22"/>
        </w:rPr>
      </w:pPr>
    </w:p>
    <w:p w14:paraId="7C27E23F" w14:textId="77777777" w:rsidR="00863397" w:rsidRPr="00683552" w:rsidRDefault="00DA20DF" w:rsidP="00863397">
      <w:pPr>
        <w:spacing w:line="240" w:lineRule="auto"/>
        <w:rPr>
          <w:szCs w:val="22"/>
        </w:rPr>
      </w:pPr>
      <w:r w:rsidRPr="00683552">
        <w:rPr>
          <w:szCs w:val="22"/>
        </w:rPr>
        <w:t>In the absence of compatibility studies this medicinal product must not be mixed with other medicinal products.</w:t>
      </w:r>
    </w:p>
    <w:p w14:paraId="7C27E240" w14:textId="77777777" w:rsidR="00863397" w:rsidRPr="00683552" w:rsidRDefault="00863397" w:rsidP="00863397">
      <w:pPr>
        <w:spacing w:line="240" w:lineRule="auto"/>
        <w:rPr>
          <w:szCs w:val="22"/>
        </w:rPr>
      </w:pPr>
    </w:p>
    <w:p w14:paraId="7C27E241" w14:textId="77777777" w:rsidR="00863397" w:rsidRPr="00683552" w:rsidRDefault="00DA20DF" w:rsidP="00863397">
      <w:pPr>
        <w:keepNext/>
        <w:spacing w:line="240" w:lineRule="auto"/>
        <w:rPr>
          <w:b/>
          <w:szCs w:val="22"/>
        </w:rPr>
      </w:pPr>
      <w:r w:rsidRPr="00683552">
        <w:rPr>
          <w:b/>
          <w:szCs w:val="22"/>
        </w:rPr>
        <w:t>6.3</w:t>
      </w:r>
      <w:r w:rsidRPr="00683552">
        <w:rPr>
          <w:b/>
          <w:szCs w:val="22"/>
        </w:rPr>
        <w:tab/>
        <w:t>Shelf life</w:t>
      </w:r>
    </w:p>
    <w:p w14:paraId="7C27E242" w14:textId="77777777" w:rsidR="00863397" w:rsidRPr="00683552" w:rsidRDefault="00863397" w:rsidP="00863397">
      <w:pPr>
        <w:keepNext/>
        <w:spacing w:line="240" w:lineRule="auto"/>
        <w:rPr>
          <w:b/>
          <w:szCs w:val="22"/>
        </w:rPr>
      </w:pPr>
    </w:p>
    <w:p w14:paraId="7C27E243" w14:textId="77777777" w:rsidR="00863397" w:rsidRPr="00683552" w:rsidRDefault="00DA20DF" w:rsidP="00863397">
      <w:pPr>
        <w:keepNext/>
        <w:spacing w:line="240" w:lineRule="auto"/>
        <w:rPr>
          <w:szCs w:val="22"/>
        </w:rPr>
      </w:pPr>
      <w:r w:rsidRPr="00683552">
        <w:rPr>
          <w:szCs w:val="22"/>
        </w:rPr>
        <w:t>2 years</w:t>
      </w:r>
    </w:p>
    <w:p w14:paraId="7C27E244" w14:textId="77777777" w:rsidR="00863397" w:rsidRPr="00683552" w:rsidRDefault="00863397" w:rsidP="00863397">
      <w:pPr>
        <w:spacing w:line="240" w:lineRule="auto"/>
        <w:rPr>
          <w:szCs w:val="22"/>
        </w:rPr>
      </w:pPr>
    </w:p>
    <w:p w14:paraId="7C27E245" w14:textId="77777777" w:rsidR="00863397" w:rsidRPr="00683552" w:rsidRDefault="00DA20DF" w:rsidP="00863397">
      <w:pPr>
        <w:spacing w:line="240" w:lineRule="auto"/>
        <w:rPr>
          <w:b/>
          <w:szCs w:val="22"/>
        </w:rPr>
      </w:pPr>
      <w:r w:rsidRPr="00683552">
        <w:rPr>
          <w:b/>
          <w:szCs w:val="22"/>
        </w:rPr>
        <w:t>6.4</w:t>
      </w:r>
      <w:r w:rsidRPr="00683552">
        <w:rPr>
          <w:b/>
          <w:szCs w:val="22"/>
        </w:rPr>
        <w:tab/>
        <w:t>Special precautions for storage</w:t>
      </w:r>
    </w:p>
    <w:p w14:paraId="7C27E246" w14:textId="77777777" w:rsidR="00863397" w:rsidRPr="00683552" w:rsidRDefault="00863397" w:rsidP="00863397">
      <w:pPr>
        <w:spacing w:line="240" w:lineRule="auto"/>
        <w:rPr>
          <w:szCs w:val="22"/>
        </w:rPr>
      </w:pPr>
    </w:p>
    <w:p w14:paraId="7C27E247" w14:textId="77777777" w:rsidR="00863397" w:rsidRPr="00683552" w:rsidRDefault="00DA20DF" w:rsidP="00863397">
      <w:pPr>
        <w:spacing w:line="240" w:lineRule="auto"/>
        <w:rPr>
          <w:szCs w:val="22"/>
        </w:rPr>
      </w:pPr>
      <w:r w:rsidRPr="00683552">
        <w:rPr>
          <w:szCs w:val="22"/>
        </w:rPr>
        <w:t>Store in a refrigerator (2ºC – 8ºC).</w:t>
      </w:r>
    </w:p>
    <w:p w14:paraId="7C27E248" w14:textId="77777777" w:rsidR="00863397" w:rsidRPr="00683552" w:rsidRDefault="00DA20DF" w:rsidP="00863397">
      <w:pPr>
        <w:spacing w:line="240" w:lineRule="auto"/>
        <w:rPr>
          <w:szCs w:val="22"/>
        </w:rPr>
      </w:pPr>
      <w:r w:rsidRPr="00683552">
        <w:rPr>
          <w:szCs w:val="22"/>
        </w:rPr>
        <w:t>Do not freeze.</w:t>
      </w:r>
    </w:p>
    <w:p w14:paraId="7C27E249" w14:textId="77777777" w:rsidR="00863397" w:rsidRPr="00683552" w:rsidRDefault="00DA20DF" w:rsidP="00863397">
      <w:pPr>
        <w:pStyle w:val="Default"/>
        <w:rPr>
          <w:color w:val="auto"/>
          <w:sz w:val="22"/>
          <w:szCs w:val="22"/>
        </w:rPr>
      </w:pPr>
      <w:r w:rsidRPr="00683552">
        <w:rPr>
          <w:color w:val="auto"/>
          <w:sz w:val="22"/>
          <w:szCs w:val="22"/>
        </w:rPr>
        <w:t>Store in original package in order to protect from light.</w:t>
      </w:r>
    </w:p>
    <w:p w14:paraId="7C27E24A" w14:textId="77777777" w:rsidR="00863397" w:rsidRPr="00683552" w:rsidRDefault="00863397" w:rsidP="00863397">
      <w:pPr>
        <w:pStyle w:val="Default"/>
        <w:rPr>
          <w:color w:val="auto"/>
          <w:sz w:val="22"/>
          <w:szCs w:val="22"/>
        </w:rPr>
      </w:pPr>
    </w:p>
    <w:p w14:paraId="7C27E24B" w14:textId="0E357E2F" w:rsidR="00863397" w:rsidRPr="00683552" w:rsidRDefault="00DA20DF" w:rsidP="00863397">
      <w:pPr>
        <w:pStyle w:val="Default"/>
        <w:rPr>
          <w:color w:val="auto"/>
          <w:sz w:val="22"/>
          <w:szCs w:val="22"/>
          <w:u w:val="single"/>
        </w:rPr>
      </w:pPr>
      <w:r w:rsidRPr="00683552">
        <w:rPr>
          <w:color w:val="auto"/>
          <w:sz w:val="22"/>
          <w:szCs w:val="22"/>
          <w:u w:val="single"/>
        </w:rPr>
        <w:t>In</w:t>
      </w:r>
      <w:r w:rsidR="00032787" w:rsidRPr="00683552">
        <w:rPr>
          <w:color w:val="auto"/>
          <w:sz w:val="22"/>
          <w:szCs w:val="22"/>
          <w:u w:val="single"/>
        </w:rPr>
        <w:t>-</w:t>
      </w:r>
      <w:r w:rsidRPr="00683552">
        <w:rPr>
          <w:color w:val="auto"/>
          <w:sz w:val="22"/>
          <w:szCs w:val="22"/>
          <w:u w:val="single"/>
        </w:rPr>
        <w:t>use</w:t>
      </w:r>
    </w:p>
    <w:p w14:paraId="62D8DCD4" w14:textId="77777777" w:rsidR="00586312" w:rsidRPr="00683552" w:rsidRDefault="00586312" w:rsidP="00863397">
      <w:pPr>
        <w:pStyle w:val="Default"/>
        <w:rPr>
          <w:color w:val="auto"/>
          <w:sz w:val="22"/>
          <w:szCs w:val="22"/>
        </w:rPr>
      </w:pPr>
    </w:p>
    <w:p w14:paraId="7C27E24C" w14:textId="77777777" w:rsidR="00863397" w:rsidRPr="00683552" w:rsidRDefault="00DA20DF" w:rsidP="00863397">
      <w:pPr>
        <w:pStyle w:val="Default"/>
        <w:rPr>
          <w:color w:val="auto"/>
          <w:sz w:val="22"/>
          <w:szCs w:val="22"/>
        </w:rPr>
      </w:pPr>
      <w:r w:rsidRPr="00683552">
        <w:rPr>
          <w:color w:val="auto"/>
          <w:sz w:val="22"/>
          <w:szCs w:val="22"/>
        </w:rPr>
        <w:t>Trulicity may be stored unrefrigerated for up to 14 days at a temperature not above 30ºC.</w:t>
      </w:r>
    </w:p>
    <w:p w14:paraId="7C27E24D" w14:textId="77777777" w:rsidR="00863397" w:rsidRPr="00683552" w:rsidRDefault="00863397" w:rsidP="00863397">
      <w:pPr>
        <w:spacing w:line="240" w:lineRule="auto"/>
        <w:rPr>
          <w:b/>
          <w:szCs w:val="22"/>
        </w:rPr>
      </w:pPr>
    </w:p>
    <w:p w14:paraId="7C27E24E" w14:textId="77777777" w:rsidR="00863397" w:rsidRPr="00683552" w:rsidRDefault="00DA20DF" w:rsidP="00863397">
      <w:pPr>
        <w:spacing w:line="240" w:lineRule="auto"/>
        <w:rPr>
          <w:b/>
          <w:szCs w:val="22"/>
        </w:rPr>
      </w:pPr>
      <w:r w:rsidRPr="00683552">
        <w:rPr>
          <w:b/>
          <w:szCs w:val="22"/>
        </w:rPr>
        <w:t>6.5</w:t>
      </w:r>
      <w:r w:rsidRPr="00683552">
        <w:rPr>
          <w:b/>
          <w:szCs w:val="22"/>
        </w:rPr>
        <w:tab/>
        <w:t>Nature and contents of container</w:t>
      </w:r>
    </w:p>
    <w:p w14:paraId="7C27E24F" w14:textId="77777777" w:rsidR="00863397" w:rsidRPr="00683552" w:rsidRDefault="00863397" w:rsidP="00863397">
      <w:pPr>
        <w:spacing w:line="240" w:lineRule="auto"/>
        <w:rPr>
          <w:noProof/>
          <w:szCs w:val="22"/>
        </w:rPr>
      </w:pPr>
    </w:p>
    <w:p w14:paraId="7C27E250" w14:textId="77777777" w:rsidR="00863397" w:rsidRPr="00683552" w:rsidRDefault="00DA20DF" w:rsidP="00863397">
      <w:pPr>
        <w:spacing w:line="240" w:lineRule="auto"/>
        <w:rPr>
          <w:noProof/>
          <w:szCs w:val="22"/>
        </w:rPr>
      </w:pPr>
      <w:r w:rsidRPr="00683552">
        <w:rPr>
          <w:noProof/>
          <w:szCs w:val="22"/>
        </w:rPr>
        <w:t>Glass syringe (type I).</w:t>
      </w:r>
    </w:p>
    <w:p w14:paraId="7C27E251" w14:textId="77777777" w:rsidR="00863397" w:rsidRPr="00683552" w:rsidRDefault="00DA20DF" w:rsidP="00863397">
      <w:pPr>
        <w:spacing w:line="240" w:lineRule="auto"/>
        <w:rPr>
          <w:noProof/>
          <w:szCs w:val="22"/>
        </w:rPr>
      </w:pPr>
      <w:r w:rsidRPr="00683552">
        <w:rPr>
          <w:rStyle w:val="CommentReference"/>
          <w:sz w:val="22"/>
          <w:szCs w:val="22"/>
        </w:rPr>
        <w:t>Each pre</w:t>
      </w:r>
      <w:r w:rsidRPr="00683552">
        <w:rPr>
          <w:rStyle w:val="CommentReference"/>
          <w:sz w:val="22"/>
          <w:szCs w:val="22"/>
        </w:rPr>
        <w:noBreakHyphen/>
        <w:t>filled syringe contains 0.5 ml of solution</w:t>
      </w:r>
      <w:r w:rsidRPr="00683552">
        <w:rPr>
          <w:noProof/>
          <w:szCs w:val="22"/>
        </w:rPr>
        <w:t>.</w:t>
      </w:r>
    </w:p>
    <w:p w14:paraId="7C27E252" w14:textId="77777777" w:rsidR="00863397" w:rsidRPr="00683552" w:rsidRDefault="00DA20DF" w:rsidP="00863397">
      <w:pPr>
        <w:spacing w:line="240" w:lineRule="auto"/>
        <w:rPr>
          <w:noProof/>
          <w:szCs w:val="22"/>
        </w:rPr>
      </w:pPr>
      <w:r w:rsidRPr="00683552">
        <w:rPr>
          <w:noProof/>
          <w:szCs w:val="22"/>
        </w:rPr>
        <w:t>Packs of 4 pre</w:t>
      </w:r>
      <w:r w:rsidRPr="00683552">
        <w:rPr>
          <w:noProof/>
          <w:szCs w:val="22"/>
        </w:rPr>
        <w:noBreakHyphen/>
        <w:t>filled syringes and multipack of 12 (3 packs of 4) pre-filled syringes. Not all pack sizes may be marketed.</w:t>
      </w:r>
    </w:p>
    <w:p w14:paraId="7C27E253" w14:textId="77777777" w:rsidR="00863397" w:rsidRPr="00683552" w:rsidRDefault="00863397" w:rsidP="00863397">
      <w:pPr>
        <w:spacing w:line="240" w:lineRule="auto"/>
        <w:rPr>
          <w:noProof/>
          <w:szCs w:val="22"/>
        </w:rPr>
      </w:pPr>
    </w:p>
    <w:p w14:paraId="7C27E254" w14:textId="77777777" w:rsidR="00863397" w:rsidRPr="00683552" w:rsidRDefault="00DA20DF" w:rsidP="00863397">
      <w:pPr>
        <w:suppressLineNumbers/>
        <w:spacing w:line="240" w:lineRule="auto"/>
        <w:ind w:left="567" w:hanging="567"/>
        <w:outlineLvl w:val="0"/>
        <w:rPr>
          <w:noProof/>
          <w:szCs w:val="22"/>
        </w:rPr>
      </w:pPr>
      <w:r w:rsidRPr="00683552">
        <w:rPr>
          <w:b/>
          <w:szCs w:val="22"/>
        </w:rPr>
        <w:t>6.6</w:t>
      </w:r>
      <w:r w:rsidRPr="00683552">
        <w:rPr>
          <w:b/>
          <w:szCs w:val="22"/>
        </w:rPr>
        <w:tab/>
      </w:r>
      <w:r w:rsidRPr="00683552">
        <w:rPr>
          <w:b/>
          <w:noProof/>
          <w:szCs w:val="22"/>
        </w:rPr>
        <w:t>Special precautions for disposal and other handling</w:t>
      </w:r>
    </w:p>
    <w:p w14:paraId="7C27E255" w14:textId="77777777" w:rsidR="00863397" w:rsidRPr="00683552" w:rsidRDefault="00863397" w:rsidP="00863397">
      <w:pPr>
        <w:autoSpaceDE w:val="0"/>
        <w:autoSpaceDN w:val="0"/>
        <w:adjustRightInd w:val="0"/>
        <w:spacing w:line="240" w:lineRule="auto"/>
        <w:rPr>
          <w:szCs w:val="22"/>
        </w:rPr>
      </w:pPr>
    </w:p>
    <w:p w14:paraId="7C27E256" w14:textId="77777777" w:rsidR="00863397" w:rsidRPr="00683552" w:rsidRDefault="00DA20DF" w:rsidP="00863397">
      <w:pPr>
        <w:autoSpaceDE w:val="0"/>
        <w:autoSpaceDN w:val="0"/>
        <w:adjustRightInd w:val="0"/>
        <w:spacing w:line="240" w:lineRule="auto"/>
        <w:rPr>
          <w:szCs w:val="22"/>
        </w:rPr>
      </w:pPr>
      <w:r w:rsidRPr="00683552">
        <w:rPr>
          <w:szCs w:val="22"/>
        </w:rPr>
        <w:t>Any unused medicinal product or waste material should be disposed of in accordance with local</w:t>
      </w:r>
    </w:p>
    <w:p w14:paraId="7C27E257" w14:textId="77777777" w:rsidR="00863397" w:rsidRPr="00683552" w:rsidRDefault="00DA20DF" w:rsidP="00863397">
      <w:pPr>
        <w:autoSpaceDE w:val="0"/>
        <w:autoSpaceDN w:val="0"/>
        <w:adjustRightInd w:val="0"/>
        <w:spacing w:line="240" w:lineRule="auto"/>
        <w:rPr>
          <w:szCs w:val="22"/>
        </w:rPr>
      </w:pPr>
      <w:r w:rsidRPr="00683552">
        <w:rPr>
          <w:szCs w:val="22"/>
        </w:rPr>
        <w:t>requirements.</w:t>
      </w:r>
    </w:p>
    <w:p w14:paraId="7C27E258" w14:textId="77777777" w:rsidR="00863397" w:rsidRPr="00683552" w:rsidRDefault="00863397" w:rsidP="00863397">
      <w:pPr>
        <w:autoSpaceDE w:val="0"/>
        <w:autoSpaceDN w:val="0"/>
        <w:adjustRightInd w:val="0"/>
        <w:spacing w:line="240" w:lineRule="auto"/>
        <w:rPr>
          <w:szCs w:val="22"/>
        </w:rPr>
      </w:pPr>
    </w:p>
    <w:p w14:paraId="7C27E259" w14:textId="65A2E2A8" w:rsidR="00863397" w:rsidRPr="00683552" w:rsidRDefault="00DA20DF" w:rsidP="00863397">
      <w:pPr>
        <w:autoSpaceDE w:val="0"/>
        <w:autoSpaceDN w:val="0"/>
        <w:adjustRightInd w:val="0"/>
        <w:spacing w:line="240" w:lineRule="auto"/>
        <w:rPr>
          <w:iCs/>
          <w:szCs w:val="22"/>
          <w:u w:val="single"/>
        </w:rPr>
      </w:pPr>
      <w:r w:rsidRPr="00683552">
        <w:rPr>
          <w:iCs/>
          <w:szCs w:val="22"/>
          <w:u w:val="single"/>
        </w:rPr>
        <w:t>Instructions for use</w:t>
      </w:r>
    </w:p>
    <w:p w14:paraId="34DE46C9" w14:textId="77777777" w:rsidR="00586312" w:rsidRPr="00683552" w:rsidRDefault="00586312" w:rsidP="00863397">
      <w:pPr>
        <w:autoSpaceDE w:val="0"/>
        <w:autoSpaceDN w:val="0"/>
        <w:adjustRightInd w:val="0"/>
        <w:spacing w:line="240" w:lineRule="auto"/>
        <w:rPr>
          <w:szCs w:val="22"/>
          <w:u w:val="single"/>
        </w:rPr>
      </w:pPr>
    </w:p>
    <w:p w14:paraId="7C27E25A" w14:textId="77777777" w:rsidR="00863397" w:rsidRPr="00683552" w:rsidRDefault="00DA20DF" w:rsidP="00863397">
      <w:pPr>
        <w:autoSpaceDE w:val="0"/>
        <w:autoSpaceDN w:val="0"/>
        <w:adjustRightInd w:val="0"/>
        <w:spacing w:line="240" w:lineRule="auto"/>
        <w:rPr>
          <w:szCs w:val="22"/>
        </w:rPr>
      </w:pPr>
      <w:r w:rsidRPr="00683552">
        <w:rPr>
          <w:szCs w:val="22"/>
        </w:rPr>
        <w:t>The pre</w:t>
      </w:r>
      <w:r w:rsidRPr="00683552">
        <w:rPr>
          <w:szCs w:val="22"/>
        </w:rPr>
        <w:noBreakHyphen/>
        <w:t>filled syringe is for single</w:t>
      </w:r>
      <w:r w:rsidRPr="00683552">
        <w:rPr>
          <w:szCs w:val="22"/>
        </w:rPr>
        <w:noBreakHyphen/>
        <w:t>use only.</w:t>
      </w:r>
    </w:p>
    <w:p w14:paraId="7C27E25B" w14:textId="77777777" w:rsidR="00863397" w:rsidRPr="00683552" w:rsidRDefault="00DA20DF" w:rsidP="00863397">
      <w:pPr>
        <w:autoSpaceDE w:val="0"/>
        <w:autoSpaceDN w:val="0"/>
        <w:adjustRightInd w:val="0"/>
        <w:spacing w:line="240" w:lineRule="auto"/>
        <w:rPr>
          <w:szCs w:val="22"/>
        </w:rPr>
      </w:pPr>
      <w:r w:rsidRPr="00683552">
        <w:rPr>
          <w:szCs w:val="22"/>
        </w:rPr>
        <w:t>The instructions for using the syringe, included with the package leaflet, must be followed carefully.</w:t>
      </w:r>
    </w:p>
    <w:p w14:paraId="7C27E25C" w14:textId="77777777" w:rsidR="00863397" w:rsidRPr="00683552" w:rsidRDefault="00DA20DF" w:rsidP="00863397">
      <w:pPr>
        <w:autoSpaceDE w:val="0"/>
        <w:autoSpaceDN w:val="0"/>
        <w:adjustRightInd w:val="0"/>
        <w:spacing w:line="240" w:lineRule="auto"/>
        <w:rPr>
          <w:szCs w:val="22"/>
        </w:rPr>
      </w:pPr>
      <w:r w:rsidRPr="00683552">
        <w:rPr>
          <w:szCs w:val="22"/>
        </w:rPr>
        <w:t xml:space="preserve">Trulicity should not be used if particles appear or if the solution is cloudy and/or </w:t>
      </w:r>
      <w:r w:rsidR="00CB6BB3" w:rsidRPr="00683552">
        <w:rPr>
          <w:szCs w:val="22"/>
        </w:rPr>
        <w:t>dis</w:t>
      </w:r>
      <w:r w:rsidRPr="00683552">
        <w:rPr>
          <w:szCs w:val="22"/>
        </w:rPr>
        <w:t>coloured.</w:t>
      </w:r>
    </w:p>
    <w:p w14:paraId="7C27E25D" w14:textId="77777777" w:rsidR="00863397" w:rsidRPr="00683552" w:rsidRDefault="00DA20DF" w:rsidP="00863397">
      <w:pPr>
        <w:autoSpaceDE w:val="0"/>
        <w:autoSpaceDN w:val="0"/>
        <w:adjustRightInd w:val="0"/>
        <w:spacing w:line="240" w:lineRule="auto"/>
        <w:rPr>
          <w:bCs/>
          <w:szCs w:val="22"/>
        </w:rPr>
      </w:pPr>
      <w:r w:rsidRPr="00683552">
        <w:rPr>
          <w:szCs w:val="22"/>
        </w:rPr>
        <w:t>Trulicity that has been frozen must not be used.</w:t>
      </w:r>
    </w:p>
    <w:p w14:paraId="7C27E25E" w14:textId="77777777" w:rsidR="00863397" w:rsidRPr="00683552" w:rsidRDefault="00863397" w:rsidP="00863397">
      <w:pPr>
        <w:spacing w:line="240" w:lineRule="auto"/>
        <w:rPr>
          <w:bCs/>
          <w:szCs w:val="22"/>
        </w:rPr>
      </w:pPr>
    </w:p>
    <w:p w14:paraId="7C27E25F" w14:textId="77777777" w:rsidR="00863397" w:rsidRPr="00683552" w:rsidRDefault="00863397" w:rsidP="00863397">
      <w:pPr>
        <w:spacing w:line="240" w:lineRule="auto"/>
        <w:rPr>
          <w:szCs w:val="22"/>
        </w:rPr>
      </w:pPr>
    </w:p>
    <w:p w14:paraId="7C27E260" w14:textId="77777777" w:rsidR="00863397" w:rsidRPr="00683552" w:rsidRDefault="00DA20DF" w:rsidP="00863397">
      <w:pPr>
        <w:spacing w:line="240" w:lineRule="auto"/>
        <w:rPr>
          <w:b/>
          <w:szCs w:val="22"/>
        </w:rPr>
      </w:pPr>
      <w:r w:rsidRPr="00683552">
        <w:rPr>
          <w:b/>
          <w:szCs w:val="22"/>
        </w:rPr>
        <w:t>7.</w:t>
      </w:r>
      <w:r w:rsidRPr="00683552">
        <w:rPr>
          <w:b/>
          <w:szCs w:val="22"/>
        </w:rPr>
        <w:tab/>
        <w:t>MARKETING AUTHORISATION HOLDER</w:t>
      </w:r>
    </w:p>
    <w:p w14:paraId="7C27E261" w14:textId="77777777" w:rsidR="00863397" w:rsidRPr="00683552" w:rsidRDefault="00863397" w:rsidP="00863397">
      <w:pPr>
        <w:autoSpaceDE w:val="0"/>
        <w:autoSpaceDN w:val="0"/>
        <w:adjustRightInd w:val="0"/>
        <w:spacing w:line="240" w:lineRule="auto"/>
        <w:rPr>
          <w:szCs w:val="22"/>
        </w:rPr>
      </w:pPr>
    </w:p>
    <w:p w14:paraId="7C27E262" w14:textId="77777777" w:rsidR="00C1660B" w:rsidRPr="00683552" w:rsidRDefault="00DA20DF" w:rsidP="00C1660B">
      <w:pPr>
        <w:autoSpaceDE w:val="0"/>
        <w:autoSpaceDN w:val="0"/>
        <w:adjustRightInd w:val="0"/>
        <w:spacing w:line="240" w:lineRule="auto"/>
        <w:rPr>
          <w:szCs w:val="22"/>
        </w:rPr>
      </w:pPr>
      <w:r w:rsidRPr="00683552">
        <w:rPr>
          <w:szCs w:val="22"/>
        </w:rPr>
        <w:t>Eli Lilly Nederland B.V., Papendorpseweg 83, 3528 BJ Utrecht, The Netherlands.</w:t>
      </w:r>
    </w:p>
    <w:p w14:paraId="7C27E263" w14:textId="77777777" w:rsidR="00863397" w:rsidRPr="00683552" w:rsidRDefault="00863397" w:rsidP="00863397">
      <w:pPr>
        <w:autoSpaceDE w:val="0"/>
        <w:autoSpaceDN w:val="0"/>
        <w:adjustRightInd w:val="0"/>
        <w:spacing w:line="240" w:lineRule="auto"/>
        <w:rPr>
          <w:szCs w:val="22"/>
        </w:rPr>
      </w:pPr>
    </w:p>
    <w:p w14:paraId="7C27E264" w14:textId="77777777" w:rsidR="00863397" w:rsidRPr="00683552" w:rsidRDefault="00863397" w:rsidP="00863397">
      <w:pPr>
        <w:spacing w:line="240" w:lineRule="auto"/>
        <w:rPr>
          <w:szCs w:val="22"/>
        </w:rPr>
      </w:pPr>
    </w:p>
    <w:p w14:paraId="7C27E265" w14:textId="77777777" w:rsidR="00863397" w:rsidRPr="00683552" w:rsidRDefault="00DA20DF" w:rsidP="002A32FB">
      <w:pPr>
        <w:keepNext/>
        <w:spacing w:line="240" w:lineRule="auto"/>
        <w:rPr>
          <w:b/>
          <w:szCs w:val="22"/>
          <w:lang w:val="de-AT"/>
        </w:rPr>
      </w:pPr>
      <w:r w:rsidRPr="00683552">
        <w:rPr>
          <w:b/>
          <w:szCs w:val="22"/>
          <w:lang w:val="de-AT"/>
        </w:rPr>
        <w:t>8.</w:t>
      </w:r>
      <w:r w:rsidRPr="00683552">
        <w:rPr>
          <w:b/>
          <w:szCs w:val="22"/>
          <w:lang w:val="de-AT"/>
        </w:rPr>
        <w:tab/>
        <w:t>MARKETING AUTHORISATION NUMBER</w:t>
      </w:r>
    </w:p>
    <w:p w14:paraId="7C27E266" w14:textId="77777777" w:rsidR="00863397" w:rsidRPr="00683552" w:rsidRDefault="00863397" w:rsidP="002A32FB">
      <w:pPr>
        <w:keepNext/>
        <w:autoSpaceDE w:val="0"/>
        <w:autoSpaceDN w:val="0"/>
        <w:adjustRightInd w:val="0"/>
        <w:spacing w:line="240" w:lineRule="auto"/>
        <w:rPr>
          <w:szCs w:val="22"/>
          <w:lang w:val="de-AT"/>
        </w:rPr>
      </w:pPr>
    </w:p>
    <w:p w14:paraId="7C27E267" w14:textId="77777777" w:rsidR="00D80781" w:rsidRPr="00683552" w:rsidRDefault="00DA20DF" w:rsidP="002A32FB">
      <w:pPr>
        <w:keepNext/>
        <w:autoSpaceDE w:val="0"/>
        <w:autoSpaceDN w:val="0"/>
        <w:adjustRightInd w:val="0"/>
        <w:spacing w:line="240" w:lineRule="auto"/>
        <w:rPr>
          <w:szCs w:val="22"/>
          <w:lang w:val="de-AT"/>
        </w:rPr>
      </w:pPr>
      <w:r w:rsidRPr="00683552">
        <w:rPr>
          <w:szCs w:val="22"/>
          <w:lang w:val="de-AT"/>
        </w:rPr>
        <w:t>EU/1/14/956/004</w:t>
      </w:r>
    </w:p>
    <w:p w14:paraId="7C27E268" w14:textId="77777777" w:rsidR="00D80781" w:rsidRPr="00683552" w:rsidRDefault="00DA20DF" w:rsidP="00D80781">
      <w:pPr>
        <w:autoSpaceDE w:val="0"/>
        <w:autoSpaceDN w:val="0"/>
        <w:adjustRightInd w:val="0"/>
        <w:spacing w:line="240" w:lineRule="auto"/>
        <w:rPr>
          <w:szCs w:val="22"/>
          <w:lang w:val="de-AT"/>
        </w:rPr>
      </w:pPr>
      <w:r w:rsidRPr="00683552">
        <w:rPr>
          <w:szCs w:val="22"/>
          <w:lang w:val="de-AT"/>
        </w:rPr>
        <w:t>EU/1/14/956/005</w:t>
      </w:r>
    </w:p>
    <w:p w14:paraId="7C27E269" w14:textId="77777777" w:rsidR="00994FD3" w:rsidRPr="00683552" w:rsidRDefault="00DA20DF" w:rsidP="00994FD3">
      <w:pPr>
        <w:autoSpaceDE w:val="0"/>
        <w:autoSpaceDN w:val="0"/>
        <w:adjustRightInd w:val="0"/>
        <w:spacing w:line="240" w:lineRule="auto"/>
        <w:rPr>
          <w:szCs w:val="22"/>
          <w:lang w:val="de-AT"/>
        </w:rPr>
      </w:pPr>
      <w:r w:rsidRPr="00683552">
        <w:rPr>
          <w:szCs w:val="22"/>
          <w:lang w:val="de-AT"/>
        </w:rPr>
        <w:t>EU/1/14/956/009</w:t>
      </w:r>
    </w:p>
    <w:p w14:paraId="7C27E26A" w14:textId="77777777" w:rsidR="00994FD3" w:rsidRPr="00683552" w:rsidRDefault="00DA20DF" w:rsidP="00994FD3">
      <w:pPr>
        <w:autoSpaceDE w:val="0"/>
        <w:autoSpaceDN w:val="0"/>
        <w:adjustRightInd w:val="0"/>
        <w:spacing w:line="240" w:lineRule="auto"/>
        <w:rPr>
          <w:szCs w:val="22"/>
        </w:rPr>
      </w:pPr>
      <w:r w:rsidRPr="00683552">
        <w:rPr>
          <w:szCs w:val="22"/>
        </w:rPr>
        <w:t>EU/1/14/956/010</w:t>
      </w:r>
    </w:p>
    <w:p w14:paraId="7C27E26B" w14:textId="77777777" w:rsidR="00D80781" w:rsidRPr="00683552" w:rsidRDefault="00D80781" w:rsidP="00D80781">
      <w:pPr>
        <w:autoSpaceDE w:val="0"/>
        <w:autoSpaceDN w:val="0"/>
        <w:adjustRightInd w:val="0"/>
        <w:spacing w:line="240" w:lineRule="auto"/>
        <w:rPr>
          <w:szCs w:val="22"/>
        </w:rPr>
      </w:pPr>
    </w:p>
    <w:p w14:paraId="7C27E26C" w14:textId="77777777" w:rsidR="00D80781" w:rsidRPr="00683552" w:rsidRDefault="00D80781" w:rsidP="00D80781">
      <w:pPr>
        <w:autoSpaceDE w:val="0"/>
        <w:autoSpaceDN w:val="0"/>
        <w:adjustRightInd w:val="0"/>
        <w:spacing w:line="240" w:lineRule="auto"/>
        <w:rPr>
          <w:szCs w:val="22"/>
        </w:rPr>
      </w:pPr>
    </w:p>
    <w:p w14:paraId="7C27E26D" w14:textId="77777777" w:rsidR="00863397" w:rsidRPr="00683552" w:rsidRDefault="00DA20DF" w:rsidP="00863397">
      <w:pPr>
        <w:spacing w:line="240" w:lineRule="auto"/>
        <w:rPr>
          <w:b/>
          <w:bCs/>
          <w:szCs w:val="22"/>
        </w:rPr>
      </w:pPr>
      <w:r w:rsidRPr="00683552">
        <w:rPr>
          <w:b/>
          <w:szCs w:val="22"/>
        </w:rPr>
        <w:t>9.</w:t>
      </w:r>
      <w:r w:rsidRPr="00683552">
        <w:rPr>
          <w:szCs w:val="22"/>
        </w:rPr>
        <w:tab/>
      </w:r>
      <w:r w:rsidRPr="00683552">
        <w:rPr>
          <w:b/>
          <w:bCs/>
          <w:szCs w:val="22"/>
        </w:rPr>
        <w:t>DATE OF FIRST AUTHORISATION/RENEWAL OF THE AUTHORISATION</w:t>
      </w:r>
    </w:p>
    <w:p w14:paraId="7C27E26E" w14:textId="77777777" w:rsidR="00863397" w:rsidRPr="00683552" w:rsidRDefault="00863397" w:rsidP="00863397">
      <w:pPr>
        <w:autoSpaceDE w:val="0"/>
        <w:autoSpaceDN w:val="0"/>
        <w:adjustRightInd w:val="0"/>
        <w:spacing w:line="240" w:lineRule="auto"/>
        <w:rPr>
          <w:szCs w:val="22"/>
        </w:rPr>
      </w:pPr>
    </w:p>
    <w:p w14:paraId="7C27E26F" w14:textId="77777777" w:rsidR="00863397" w:rsidRPr="00683552" w:rsidRDefault="00DA20DF" w:rsidP="00863397">
      <w:pPr>
        <w:autoSpaceDE w:val="0"/>
        <w:autoSpaceDN w:val="0"/>
        <w:adjustRightInd w:val="0"/>
        <w:spacing w:line="240" w:lineRule="auto"/>
        <w:rPr>
          <w:szCs w:val="22"/>
        </w:rPr>
      </w:pPr>
      <w:r w:rsidRPr="00683552">
        <w:rPr>
          <w:szCs w:val="22"/>
        </w:rPr>
        <w:t xml:space="preserve">Date of first authorisation: </w:t>
      </w:r>
      <w:r w:rsidR="001B7926" w:rsidRPr="00683552">
        <w:rPr>
          <w:szCs w:val="22"/>
        </w:rPr>
        <w:t>21 November 2014</w:t>
      </w:r>
    </w:p>
    <w:p w14:paraId="7C27E270" w14:textId="77777777" w:rsidR="00FC00A0" w:rsidRPr="00683552" w:rsidRDefault="00DA20DF" w:rsidP="00FC00A0">
      <w:pPr>
        <w:spacing w:line="240" w:lineRule="auto"/>
        <w:rPr>
          <w:bCs/>
          <w:szCs w:val="22"/>
        </w:rPr>
      </w:pPr>
      <w:r w:rsidRPr="00683552">
        <w:rPr>
          <w:bCs/>
          <w:szCs w:val="22"/>
        </w:rPr>
        <w:t>Date of latest renewal:</w:t>
      </w:r>
      <w:r w:rsidR="00C00AB5" w:rsidRPr="00683552">
        <w:rPr>
          <w:bCs/>
          <w:szCs w:val="22"/>
        </w:rPr>
        <w:t xml:space="preserve"> 23 August 2019</w:t>
      </w:r>
    </w:p>
    <w:p w14:paraId="7C27E271" w14:textId="77777777" w:rsidR="00863397" w:rsidRPr="00683552" w:rsidRDefault="00863397" w:rsidP="00863397">
      <w:pPr>
        <w:spacing w:line="240" w:lineRule="auto"/>
        <w:rPr>
          <w:bCs/>
          <w:szCs w:val="22"/>
        </w:rPr>
      </w:pPr>
    </w:p>
    <w:p w14:paraId="7C27E272" w14:textId="77777777" w:rsidR="00863397" w:rsidRPr="00683552" w:rsidRDefault="00863397" w:rsidP="00863397">
      <w:pPr>
        <w:spacing w:line="240" w:lineRule="auto"/>
        <w:rPr>
          <w:bCs/>
          <w:szCs w:val="22"/>
        </w:rPr>
      </w:pPr>
    </w:p>
    <w:p w14:paraId="7C27E273" w14:textId="77777777" w:rsidR="00863397" w:rsidRPr="00683552" w:rsidRDefault="00DA20DF" w:rsidP="00863397">
      <w:pPr>
        <w:widowControl w:val="0"/>
        <w:suppressLineNumbers/>
        <w:spacing w:line="240" w:lineRule="auto"/>
        <w:rPr>
          <w:b/>
          <w:noProof/>
          <w:szCs w:val="22"/>
        </w:rPr>
      </w:pPr>
      <w:r w:rsidRPr="00683552">
        <w:rPr>
          <w:b/>
          <w:szCs w:val="22"/>
        </w:rPr>
        <w:t>10.</w:t>
      </w:r>
      <w:r w:rsidRPr="00683552">
        <w:rPr>
          <w:szCs w:val="22"/>
        </w:rPr>
        <w:tab/>
      </w:r>
      <w:r w:rsidRPr="00683552">
        <w:rPr>
          <w:b/>
          <w:bCs/>
          <w:szCs w:val="22"/>
        </w:rPr>
        <w:t>DATE OF REVISION OF THE TEXT</w:t>
      </w:r>
      <w:r w:rsidRPr="00683552">
        <w:rPr>
          <w:b/>
          <w:noProof/>
          <w:szCs w:val="22"/>
        </w:rPr>
        <w:t xml:space="preserve"> </w:t>
      </w:r>
    </w:p>
    <w:p w14:paraId="7C27E274" w14:textId="77777777" w:rsidR="00863397" w:rsidRPr="00683552" w:rsidRDefault="00863397" w:rsidP="00863397">
      <w:pPr>
        <w:numPr>
          <w:ilvl w:val="12"/>
          <w:numId w:val="0"/>
        </w:numPr>
        <w:tabs>
          <w:tab w:val="clear" w:pos="567"/>
        </w:tabs>
        <w:spacing w:line="240" w:lineRule="auto"/>
        <w:ind w:right="-2"/>
        <w:rPr>
          <w:b/>
          <w:noProof/>
          <w:szCs w:val="22"/>
        </w:rPr>
      </w:pPr>
    </w:p>
    <w:p w14:paraId="7C27E275" w14:textId="77777777" w:rsidR="00863397" w:rsidRPr="00683552" w:rsidRDefault="00DA20DF" w:rsidP="00863397">
      <w:pPr>
        <w:numPr>
          <w:ilvl w:val="12"/>
          <w:numId w:val="0"/>
        </w:numPr>
        <w:tabs>
          <w:tab w:val="clear" w:pos="567"/>
        </w:tabs>
        <w:spacing w:line="240" w:lineRule="auto"/>
        <w:ind w:right="-2"/>
        <w:rPr>
          <w:szCs w:val="22"/>
        </w:rPr>
      </w:pPr>
      <w:r w:rsidRPr="00683552">
        <w:rPr>
          <w:szCs w:val="22"/>
        </w:rPr>
        <w:t xml:space="preserve">Detailed information on this medicinal product is available on the website of the European Medicines Agency </w:t>
      </w:r>
      <w:hyperlink r:id="rId18" w:history="1">
        <w:r w:rsidRPr="00683552">
          <w:rPr>
            <w:rStyle w:val="Hyperlink"/>
            <w:color w:val="auto"/>
            <w:szCs w:val="22"/>
          </w:rPr>
          <w:t>http://www.ema.europa.eu</w:t>
        </w:r>
      </w:hyperlink>
    </w:p>
    <w:p w14:paraId="7C27E276" w14:textId="77777777" w:rsidR="00863397" w:rsidRPr="00683552" w:rsidRDefault="00DA20DF" w:rsidP="000C3D67">
      <w:pPr>
        <w:pStyle w:val="Default"/>
        <w:rPr>
          <w:color w:val="auto"/>
          <w:szCs w:val="22"/>
        </w:rPr>
      </w:pPr>
      <w:r w:rsidRPr="00683552">
        <w:rPr>
          <w:color w:val="auto"/>
          <w:sz w:val="22"/>
          <w:szCs w:val="22"/>
        </w:rPr>
        <w:br w:type="page"/>
      </w:r>
    </w:p>
    <w:p w14:paraId="7C27E277"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8"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9"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A"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B"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C"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D"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E"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7F"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0"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1"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2"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3"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4"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5"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6"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7"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8"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9"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A"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B"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C"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D" w14:textId="77777777" w:rsidR="00655B55" w:rsidRPr="00683552" w:rsidRDefault="00655B55" w:rsidP="00655B55">
      <w:pPr>
        <w:keepNext/>
        <w:widowControl w:val="0"/>
        <w:tabs>
          <w:tab w:val="clear" w:pos="567"/>
        </w:tabs>
        <w:autoSpaceDE w:val="0"/>
        <w:autoSpaceDN w:val="0"/>
        <w:adjustRightInd w:val="0"/>
        <w:spacing w:line="240" w:lineRule="auto"/>
        <w:ind w:left="127"/>
        <w:jc w:val="center"/>
        <w:rPr>
          <w:b/>
          <w:noProof/>
        </w:rPr>
      </w:pPr>
    </w:p>
    <w:p w14:paraId="7C27E28E" w14:textId="77777777" w:rsidR="00655B55" w:rsidRPr="00683552" w:rsidRDefault="00DA20DF" w:rsidP="0027361A">
      <w:pPr>
        <w:keepNext/>
        <w:widowControl w:val="0"/>
        <w:tabs>
          <w:tab w:val="clear" w:pos="567"/>
        </w:tabs>
        <w:autoSpaceDE w:val="0"/>
        <w:autoSpaceDN w:val="0"/>
        <w:adjustRightInd w:val="0"/>
        <w:spacing w:line="240" w:lineRule="auto"/>
        <w:jc w:val="center"/>
        <w:rPr>
          <w:rFonts w:eastAsia="SimSun"/>
          <w:b/>
          <w:bCs/>
          <w:szCs w:val="22"/>
          <w:lang w:eastAsia="en-GB"/>
        </w:rPr>
      </w:pPr>
      <w:r w:rsidRPr="00683552">
        <w:rPr>
          <w:rFonts w:eastAsia="SimSun"/>
          <w:b/>
          <w:bCs/>
          <w:szCs w:val="22"/>
          <w:lang w:eastAsia="en-GB"/>
        </w:rPr>
        <w:t>ANNEX II</w:t>
      </w:r>
    </w:p>
    <w:p w14:paraId="7C27E28F" w14:textId="77777777" w:rsidR="00655B55" w:rsidRPr="00683552" w:rsidRDefault="00655B55" w:rsidP="00655B55">
      <w:pPr>
        <w:widowControl w:val="0"/>
        <w:tabs>
          <w:tab w:val="clear" w:pos="567"/>
        </w:tabs>
        <w:autoSpaceDE w:val="0"/>
        <w:autoSpaceDN w:val="0"/>
        <w:adjustRightInd w:val="0"/>
        <w:spacing w:line="240" w:lineRule="auto"/>
        <w:ind w:left="127"/>
        <w:rPr>
          <w:rFonts w:eastAsia="SimSun"/>
          <w:szCs w:val="22"/>
          <w:lang w:eastAsia="en-GB"/>
        </w:rPr>
      </w:pPr>
    </w:p>
    <w:p w14:paraId="7C27E290" w14:textId="77777777" w:rsidR="00655B55" w:rsidRPr="00683552" w:rsidRDefault="00DA20DF" w:rsidP="00DB7537">
      <w:pPr>
        <w:keepNext/>
        <w:widowControl w:val="0"/>
        <w:numPr>
          <w:ilvl w:val="0"/>
          <w:numId w:val="16"/>
        </w:numPr>
        <w:tabs>
          <w:tab w:val="clear" w:pos="567"/>
        </w:tabs>
        <w:autoSpaceDE w:val="0"/>
        <w:autoSpaceDN w:val="0"/>
        <w:adjustRightInd w:val="0"/>
        <w:spacing w:line="240" w:lineRule="auto"/>
        <w:ind w:left="1701" w:hanging="708"/>
        <w:rPr>
          <w:rFonts w:eastAsia="SimSun"/>
          <w:b/>
          <w:bCs/>
          <w:szCs w:val="22"/>
          <w:lang w:eastAsia="en-GB"/>
        </w:rPr>
      </w:pPr>
      <w:r w:rsidRPr="00683552">
        <w:rPr>
          <w:rFonts w:eastAsia="SimSun"/>
          <w:b/>
          <w:bCs/>
          <w:szCs w:val="22"/>
          <w:lang w:eastAsia="en-GB"/>
        </w:rPr>
        <w:t xml:space="preserve">MANUFACTURERS OF THE BIOLOGICAL ACTIVE SUBSTANCE AND MANUFACTURER RESPONSIBLE FOR BATCH RELEASE </w:t>
      </w:r>
    </w:p>
    <w:p w14:paraId="7C27E291" w14:textId="77777777" w:rsidR="00655B55" w:rsidRPr="00683552" w:rsidRDefault="00655B55" w:rsidP="00655B55">
      <w:pPr>
        <w:keepNext/>
        <w:widowControl w:val="0"/>
        <w:tabs>
          <w:tab w:val="clear" w:pos="567"/>
        </w:tabs>
        <w:autoSpaceDE w:val="0"/>
        <w:autoSpaceDN w:val="0"/>
        <w:adjustRightInd w:val="0"/>
        <w:spacing w:line="240" w:lineRule="auto"/>
        <w:ind w:left="487"/>
        <w:rPr>
          <w:rFonts w:eastAsia="SimSun"/>
          <w:b/>
          <w:bCs/>
          <w:szCs w:val="22"/>
          <w:lang w:eastAsia="en-GB"/>
        </w:rPr>
      </w:pPr>
    </w:p>
    <w:p w14:paraId="7C27E292" w14:textId="77777777" w:rsidR="00655B55" w:rsidRPr="00683552" w:rsidRDefault="00DA20DF" w:rsidP="00DB7537">
      <w:pPr>
        <w:keepNext/>
        <w:widowControl w:val="0"/>
        <w:numPr>
          <w:ilvl w:val="0"/>
          <w:numId w:val="16"/>
        </w:numPr>
        <w:tabs>
          <w:tab w:val="clear" w:pos="567"/>
        </w:tabs>
        <w:autoSpaceDE w:val="0"/>
        <w:autoSpaceDN w:val="0"/>
        <w:adjustRightInd w:val="0"/>
        <w:spacing w:line="240" w:lineRule="auto"/>
        <w:ind w:left="1701" w:hanging="708"/>
        <w:rPr>
          <w:rFonts w:eastAsia="SimSun"/>
          <w:b/>
          <w:bCs/>
          <w:szCs w:val="22"/>
          <w:lang w:eastAsia="en-GB"/>
        </w:rPr>
      </w:pPr>
      <w:r w:rsidRPr="00683552">
        <w:rPr>
          <w:rFonts w:eastAsia="SimSun"/>
          <w:b/>
          <w:bCs/>
          <w:szCs w:val="22"/>
          <w:lang w:eastAsia="en-GB"/>
        </w:rPr>
        <w:t>CONDITIONS OR RESTRICTIONS REGARDING SUPPLY AND USE</w:t>
      </w:r>
    </w:p>
    <w:p w14:paraId="7C27E293" w14:textId="77777777" w:rsidR="00655B55" w:rsidRPr="00683552" w:rsidRDefault="00655B55" w:rsidP="00DB7537">
      <w:pPr>
        <w:keepNext/>
        <w:widowControl w:val="0"/>
        <w:tabs>
          <w:tab w:val="clear" w:pos="567"/>
        </w:tabs>
        <w:autoSpaceDE w:val="0"/>
        <w:autoSpaceDN w:val="0"/>
        <w:adjustRightInd w:val="0"/>
        <w:spacing w:line="240" w:lineRule="auto"/>
        <w:ind w:left="1701"/>
        <w:rPr>
          <w:rFonts w:eastAsia="SimSun"/>
          <w:b/>
          <w:bCs/>
          <w:szCs w:val="22"/>
          <w:lang w:eastAsia="en-GB"/>
        </w:rPr>
      </w:pPr>
    </w:p>
    <w:p w14:paraId="7C27E294" w14:textId="77777777" w:rsidR="00655B55" w:rsidRPr="00683552" w:rsidRDefault="00DA20DF" w:rsidP="00DB7537">
      <w:pPr>
        <w:keepNext/>
        <w:widowControl w:val="0"/>
        <w:numPr>
          <w:ilvl w:val="0"/>
          <w:numId w:val="16"/>
        </w:numPr>
        <w:tabs>
          <w:tab w:val="clear" w:pos="567"/>
        </w:tabs>
        <w:autoSpaceDE w:val="0"/>
        <w:autoSpaceDN w:val="0"/>
        <w:adjustRightInd w:val="0"/>
        <w:spacing w:line="240" w:lineRule="auto"/>
        <w:ind w:left="1701" w:hanging="708"/>
        <w:rPr>
          <w:rFonts w:eastAsia="SimSun"/>
          <w:b/>
          <w:bCs/>
          <w:szCs w:val="22"/>
          <w:lang w:eastAsia="en-GB"/>
        </w:rPr>
      </w:pPr>
      <w:r w:rsidRPr="00683552">
        <w:rPr>
          <w:rFonts w:eastAsia="SimSun"/>
          <w:b/>
          <w:bCs/>
          <w:szCs w:val="22"/>
          <w:lang w:eastAsia="en-GB"/>
        </w:rPr>
        <w:t>OTHER CONDITIONS AND REQUIREMENTS OF THE MARKETING AUTHORISATION</w:t>
      </w:r>
    </w:p>
    <w:p w14:paraId="7C27E295" w14:textId="77777777" w:rsidR="00655B55" w:rsidRPr="00683552" w:rsidRDefault="00655B55" w:rsidP="00DB7537">
      <w:pPr>
        <w:keepNext/>
        <w:widowControl w:val="0"/>
        <w:tabs>
          <w:tab w:val="clear" w:pos="567"/>
        </w:tabs>
        <w:autoSpaceDE w:val="0"/>
        <w:autoSpaceDN w:val="0"/>
        <w:adjustRightInd w:val="0"/>
        <w:spacing w:line="240" w:lineRule="auto"/>
        <w:ind w:left="1701"/>
        <w:rPr>
          <w:rFonts w:eastAsia="SimSun"/>
          <w:b/>
          <w:bCs/>
          <w:szCs w:val="22"/>
          <w:lang w:eastAsia="en-GB"/>
        </w:rPr>
      </w:pPr>
    </w:p>
    <w:p w14:paraId="7C27E296" w14:textId="77777777" w:rsidR="00655B55" w:rsidRPr="00683552" w:rsidRDefault="00DA20DF" w:rsidP="00DB7537">
      <w:pPr>
        <w:keepNext/>
        <w:widowControl w:val="0"/>
        <w:numPr>
          <w:ilvl w:val="0"/>
          <w:numId w:val="16"/>
        </w:numPr>
        <w:tabs>
          <w:tab w:val="clear" w:pos="567"/>
        </w:tabs>
        <w:autoSpaceDE w:val="0"/>
        <w:autoSpaceDN w:val="0"/>
        <w:adjustRightInd w:val="0"/>
        <w:spacing w:line="240" w:lineRule="auto"/>
        <w:ind w:left="1701" w:hanging="708"/>
        <w:rPr>
          <w:rFonts w:eastAsia="SimSun"/>
          <w:b/>
          <w:bCs/>
          <w:szCs w:val="22"/>
          <w:lang w:eastAsia="en-GB"/>
        </w:rPr>
      </w:pPr>
      <w:r w:rsidRPr="00683552">
        <w:rPr>
          <w:rFonts w:eastAsia="SimSun"/>
          <w:b/>
          <w:bCs/>
          <w:szCs w:val="22"/>
          <w:lang w:eastAsia="en-GB"/>
        </w:rPr>
        <w:t>CONDITIONS OR RESTRICTIONS WITH REGARD TO THE SAFE AND EFFECTIVE USE OF THE MEDICINAL PRODUCT</w:t>
      </w:r>
    </w:p>
    <w:p w14:paraId="7C27E297" w14:textId="77777777" w:rsidR="00655B55" w:rsidRPr="00683552" w:rsidRDefault="00655B55" w:rsidP="00655B55">
      <w:pPr>
        <w:widowControl w:val="0"/>
        <w:tabs>
          <w:tab w:val="clear" w:pos="567"/>
        </w:tabs>
        <w:autoSpaceDE w:val="0"/>
        <w:autoSpaceDN w:val="0"/>
        <w:adjustRightInd w:val="0"/>
        <w:spacing w:line="240" w:lineRule="auto"/>
        <w:ind w:left="127" w:right="120"/>
        <w:rPr>
          <w:rFonts w:ascii="Verdana" w:eastAsia="SimSun" w:hAnsi="Verdana" w:cs="Verdana"/>
          <w:sz w:val="18"/>
          <w:szCs w:val="18"/>
          <w:lang w:eastAsia="en-GB"/>
        </w:rPr>
      </w:pPr>
    </w:p>
    <w:p w14:paraId="7C27E298" w14:textId="77777777" w:rsidR="00655B55" w:rsidRPr="00683552" w:rsidRDefault="00DA20DF" w:rsidP="00881CD6">
      <w:pPr>
        <w:pStyle w:val="TitleB"/>
        <w:ind w:left="567" w:hanging="458"/>
        <w:rPr>
          <w:color w:val="auto"/>
        </w:rPr>
      </w:pPr>
      <w:r w:rsidRPr="00683552">
        <w:rPr>
          <w:rFonts w:ascii="Verdana" w:hAnsi="Verdana" w:cs="Verdana"/>
          <w:color w:val="auto"/>
          <w:sz w:val="18"/>
          <w:szCs w:val="18"/>
        </w:rPr>
        <w:br w:type="page"/>
      </w:r>
      <w:r w:rsidRPr="00683552">
        <w:rPr>
          <w:color w:val="auto"/>
        </w:rPr>
        <w:lastRenderedPageBreak/>
        <w:t>MANUFACTURERS OF THE BIOLOGICAL ACTIVE SUBSTANCE AND MANUFACTURER RESPONSIBLE FOR BATCH RELEASE</w:t>
      </w:r>
    </w:p>
    <w:p w14:paraId="7C27E299" w14:textId="77777777" w:rsidR="00655B55" w:rsidRPr="00683552" w:rsidRDefault="00655B55" w:rsidP="00655B55">
      <w:pPr>
        <w:keepNext/>
        <w:widowControl w:val="0"/>
        <w:tabs>
          <w:tab w:val="clear" w:pos="567"/>
        </w:tabs>
        <w:autoSpaceDE w:val="0"/>
        <w:autoSpaceDN w:val="0"/>
        <w:adjustRightInd w:val="0"/>
        <w:spacing w:line="240" w:lineRule="auto"/>
        <w:ind w:left="727" w:right="120"/>
        <w:rPr>
          <w:rFonts w:eastAsia="SimSun"/>
          <w:b/>
          <w:bCs/>
          <w:szCs w:val="22"/>
          <w:lang w:eastAsia="en-GB"/>
        </w:rPr>
      </w:pPr>
    </w:p>
    <w:p w14:paraId="7C27E29A" w14:textId="3A71EF9B" w:rsidR="00655B55" w:rsidRPr="00683552" w:rsidRDefault="00DA20DF" w:rsidP="00655B55">
      <w:pPr>
        <w:widowControl w:val="0"/>
        <w:tabs>
          <w:tab w:val="clear" w:pos="567"/>
        </w:tabs>
        <w:autoSpaceDE w:val="0"/>
        <w:autoSpaceDN w:val="0"/>
        <w:adjustRightInd w:val="0"/>
        <w:spacing w:line="240" w:lineRule="auto"/>
        <w:ind w:left="127" w:right="120"/>
        <w:rPr>
          <w:rFonts w:eastAsia="SimSun"/>
          <w:szCs w:val="22"/>
          <w:lang w:eastAsia="en-GB"/>
        </w:rPr>
      </w:pPr>
      <w:r w:rsidRPr="00683552">
        <w:rPr>
          <w:rFonts w:eastAsia="SimSun"/>
          <w:szCs w:val="22"/>
          <w:u w:val="single"/>
          <w:lang w:eastAsia="en-GB"/>
        </w:rPr>
        <w:t>Name and address of the manufacturers of the biological active substance</w:t>
      </w:r>
      <w:r w:rsidRPr="00683552">
        <w:rPr>
          <w:rFonts w:eastAsia="SimSun"/>
          <w:szCs w:val="22"/>
          <w:lang w:eastAsia="en-GB"/>
        </w:rPr>
        <w:t xml:space="preserve"> </w:t>
      </w:r>
    </w:p>
    <w:p w14:paraId="4001E520" w14:textId="77777777" w:rsidR="002C403A" w:rsidRPr="00683552" w:rsidRDefault="002C403A"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9B" w14:textId="77777777" w:rsidR="00655B55" w:rsidRPr="00683552" w:rsidRDefault="00DA20DF" w:rsidP="00655B55">
      <w:pPr>
        <w:widowControl w:val="0"/>
        <w:tabs>
          <w:tab w:val="clear" w:pos="567"/>
        </w:tabs>
        <w:autoSpaceDE w:val="0"/>
        <w:autoSpaceDN w:val="0"/>
        <w:adjustRightInd w:val="0"/>
        <w:spacing w:line="240" w:lineRule="auto"/>
        <w:ind w:left="127" w:right="120"/>
        <w:rPr>
          <w:rFonts w:eastAsia="SimSun"/>
          <w:szCs w:val="22"/>
          <w:lang w:eastAsia="en-GB"/>
        </w:rPr>
      </w:pPr>
      <w:r w:rsidRPr="00683552">
        <w:rPr>
          <w:rFonts w:eastAsia="SimSun"/>
          <w:szCs w:val="22"/>
          <w:lang w:eastAsia="en-GB"/>
        </w:rPr>
        <w:t>Eli Lilly Kinsale Limited</w:t>
      </w:r>
      <w:r w:rsidRPr="00683552">
        <w:rPr>
          <w:rFonts w:eastAsia="SimSun"/>
          <w:szCs w:val="22"/>
          <w:lang w:eastAsia="en-GB"/>
        </w:rPr>
        <w:br/>
        <w:t>Dunderrow</w:t>
      </w:r>
      <w:r w:rsidRPr="00683552">
        <w:rPr>
          <w:rFonts w:eastAsia="SimSun"/>
          <w:szCs w:val="22"/>
          <w:lang w:eastAsia="en-GB"/>
        </w:rPr>
        <w:br/>
        <w:t xml:space="preserve">Kinsale </w:t>
      </w:r>
      <w:r w:rsidRPr="00683552">
        <w:rPr>
          <w:rFonts w:eastAsia="SimSun"/>
          <w:szCs w:val="22"/>
          <w:lang w:eastAsia="en-GB"/>
        </w:rPr>
        <w:br/>
        <w:t>Co. Cork</w:t>
      </w:r>
      <w:r w:rsidRPr="00683552">
        <w:rPr>
          <w:rFonts w:eastAsia="SimSun"/>
          <w:szCs w:val="22"/>
          <w:lang w:eastAsia="en-GB"/>
        </w:rPr>
        <w:br/>
        <w:t>Ireland</w:t>
      </w:r>
      <w:r w:rsidRPr="00683552">
        <w:rPr>
          <w:rFonts w:eastAsia="SimSun"/>
          <w:szCs w:val="22"/>
          <w:lang w:eastAsia="en-GB"/>
        </w:rPr>
        <w:br/>
      </w:r>
    </w:p>
    <w:p w14:paraId="7C27E29C" w14:textId="0D310714" w:rsidR="00655B55" w:rsidRPr="00683552" w:rsidRDefault="00DA20DF" w:rsidP="00655B55">
      <w:pPr>
        <w:widowControl w:val="0"/>
        <w:tabs>
          <w:tab w:val="clear" w:pos="567"/>
        </w:tabs>
        <w:autoSpaceDE w:val="0"/>
        <w:autoSpaceDN w:val="0"/>
        <w:adjustRightInd w:val="0"/>
        <w:spacing w:line="240" w:lineRule="auto"/>
        <w:ind w:left="127" w:right="120"/>
        <w:rPr>
          <w:rFonts w:eastAsia="SimSun"/>
          <w:szCs w:val="22"/>
          <w:u w:val="single"/>
          <w:lang w:eastAsia="en-GB"/>
        </w:rPr>
      </w:pPr>
      <w:r w:rsidRPr="00683552">
        <w:rPr>
          <w:rFonts w:eastAsia="SimSun"/>
          <w:szCs w:val="22"/>
          <w:u w:val="single"/>
          <w:lang w:eastAsia="en-GB"/>
        </w:rPr>
        <w:t>Name and address of the manufacturer(s) responsible for batch release</w:t>
      </w:r>
    </w:p>
    <w:p w14:paraId="2CE938DF" w14:textId="77777777" w:rsidR="002C403A" w:rsidRPr="00683552" w:rsidRDefault="002C403A" w:rsidP="00655B55">
      <w:pPr>
        <w:widowControl w:val="0"/>
        <w:tabs>
          <w:tab w:val="clear" w:pos="567"/>
        </w:tabs>
        <w:autoSpaceDE w:val="0"/>
        <w:autoSpaceDN w:val="0"/>
        <w:adjustRightInd w:val="0"/>
        <w:spacing w:line="240" w:lineRule="auto"/>
        <w:ind w:left="127" w:right="120"/>
        <w:rPr>
          <w:rFonts w:eastAsia="SimSun"/>
          <w:szCs w:val="22"/>
          <w:u w:val="single"/>
          <w:lang w:eastAsia="en-GB"/>
        </w:rPr>
      </w:pPr>
    </w:p>
    <w:p w14:paraId="7C27E29D" w14:textId="77777777" w:rsidR="00655B55" w:rsidRPr="00683552" w:rsidRDefault="00DA20DF" w:rsidP="00655B55">
      <w:pPr>
        <w:widowControl w:val="0"/>
        <w:tabs>
          <w:tab w:val="clear" w:pos="567"/>
        </w:tabs>
        <w:autoSpaceDE w:val="0"/>
        <w:autoSpaceDN w:val="0"/>
        <w:adjustRightInd w:val="0"/>
        <w:spacing w:line="240" w:lineRule="auto"/>
        <w:ind w:left="127" w:right="2"/>
        <w:rPr>
          <w:rFonts w:eastAsia="SimSun"/>
          <w:szCs w:val="22"/>
          <w:lang w:val="pt-PT" w:eastAsia="en-GB"/>
        </w:rPr>
      </w:pPr>
      <w:r w:rsidRPr="00683552">
        <w:rPr>
          <w:rFonts w:eastAsia="SimSun"/>
          <w:szCs w:val="22"/>
          <w:lang w:val="pt-PT" w:eastAsia="en-GB"/>
        </w:rPr>
        <w:t>Eli Lilly Italia S.p.A.</w:t>
      </w:r>
    </w:p>
    <w:p w14:paraId="7C27E29E" w14:textId="77777777" w:rsidR="00655B55" w:rsidRPr="00683552" w:rsidRDefault="00DA20DF" w:rsidP="00655B55">
      <w:pPr>
        <w:widowControl w:val="0"/>
        <w:tabs>
          <w:tab w:val="clear" w:pos="567"/>
        </w:tabs>
        <w:autoSpaceDE w:val="0"/>
        <w:autoSpaceDN w:val="0"/>
        <w:adjustRightInd w:val="0"/>
        <w:spacing w:line="240" w:lineRule="auto"/>
        <w:ind w:left="127" w:right="2"/>
        <w:rPr>
          <w:rFonts w:eastAsia="SimSun"/>
          <w:szCs w:val="22"/>
          <w:lang w:val="pt-PT" w:eastAsia="en-GB"/>
        </w:rPr>
      </w:pPr>
      <w:r w:rsidRPr="00683552">
        <w:rPr>
          <w:rFonts w:eastAsia="SimSun"/>
          <w:szCs w:val="22"/>
          <w:lang w:val="pt-PT" w:eastAsia="en-GB"/>
        </w:rPr>
        <w:t>Via Gramsci 731/733</w:t>
      </w:r>
    </w:p>
    <w:p w14:paraId="7C27E29F" w14:textId="77777777" w:rsidR="00655B55" w:rsidRPr="001B4BFC" w:rsidRDefault="00DA20DF" w:rsidP="00655B55">
      <w:pPr>
        <w:widowControl w:val="0"/>
        <w:tabs>
          <w:tab w:val="clear" w:pos="567"/>
        </w:tabs>
        <w:autoSpaceDE w:val="0"/>
        <w:autoSpaceDN w:val="0"/>
        <w:adjustRightInd w:val="0"/>
        <w:spacing w:line="240" w:lineRule="auto"/>
        <w:ind w:left="127" w:right="2"/>
        <w:rPr>
          <w:rFonts w:eastAsia="SimSun"/>
          <w:szCs w:val="22"/>
          <w:lang w:eastAsia="en-GB"/>
        </w:rPr>
      </w:pPr>
      <w:r w:rsidRPr="001B4BFC">
        <w:rPr>
          <w:rFonts w:eastAsia="SimSun"/>
          <w:szCs w:val="22"/>
          <w:lang w:eastAsia="en-GB"/>
        </w:rPr>
        <w:t>50019, Sesto Fiorentino</w:t>
      </w:r>
    </w:p>
    <w:p w14:paraId="7C27E2A0" w14:textId="77777777" w:rsidR="00655B55" w:rsidRPr="001B4BFC" w:rsidRDefault="00DA20DF" w:rsidP="00655B55">
      <w:pPr>
        <w:widowControl w:val="0"/>
        <w:tabs>
          <w:tab w:val="clear" w:pos="567"/>
        </w:tabs>
        <w:autoSpaceDE w:val="0"/>
        <w:autoSpaceDN w:val="0"/>
        <w:adjustRightInd w:val="0"/>
        <w:spacing w:line="240" w:lineRule="auto"/>
        <w:ind w:left="127" w:right="2"/>
        <w:rPr>
          <w:rFonts w:eastAsia="SimSun"/>
          <w:szCs w:val="22"/>
          <w:lang w:eastAsia="en-GB"/>
        </w:rPr>
      </w:pPr>
      <w:r w:rsidRPr="001B4BFC">
        <w:rPr>
          <w:rFonts w:eastAsia="SimSun"/>
          <w:szCs w:val="22"/>
          <w:lang w:eastAsia="en-GB"/>
        </w:rPr>
        <w:t>Firenze (FI)</w:t>
      </w:r>
    </w:p>
    <w:p w14:paraId="7C27E2A1" w14:textId="552D706F" w:rsidR="00655B55" w:rsidRDefault="00DA20DF" w:rsidP="00655B55">
      <w:pPr>
        <w:widowControl w:val="0"/>
        <w:tabs>
          <w:tab w:val="clear" w:pos="567"/>
        </w:tabs>
        <w:autoSpaceDE w:val="0"/>
        <w:autoSpaceDN w:val="0"/>
        <w:adjustRightInd w:val="0"/>
        <w:spacing w:line="240" w:lineRule="auto"/>
        <w:ind w:left="127" w:right="2"/>
        <w:rPr>
          <w:rFonts w:eastAsia="SimSun"/>
          <w:szCs w:val="22"/>
          <w:lang w:eastAsia="en-GB"/>
        </w:rPr>
      </w:pPr>
      <w:r w:rsidRPr="00683552">
        <w:rPr>
          <w:rFonts w:eastAsia="SimSun"/>
          <w:szCs w:val="22"/>
          <w:lang w:eastAsia="en-GB"/>
        </w:rPr>
        <w:t>Italy</w:t>
      </w:r>
    </w:p>
    <w:p w14:paraId="4B3F3F7F" w14:textId="5473B790" w:rsidR="00E65BF8" w:rsidRDefault="00E65BF8" w:rsidP="00655B55">
      <w:pPr>
        <w:widowControl w:val="0"/>
        <w:tabs>
          <w:tab w:val="clear" w:pos="567"/>
        </w:tabs>
        <w:autoSpaceDE w:val="0"/>
        <w:autoSpaceDN w:val="0"/>
        <w:adjustRightInd w:val="0"/>
        <w:spacing w:line="240" w:lineRule="auto"/>
        <w:ind w:left="127" w:right="2"/>
        <w:rPr>
          <w:rFonts w:eastAsia="SimSun"/>
          <w:szCs w:val="22"/>
          <w:lang w:eastAsia="en-GB"/>
        </w:rPr>
      </w:pPr>
    </w:p>
    <w:p w14:paraId="7473BA13" w14:textId="77777777" w:rsidR="00E65BF8" w:rsidRPr="00E65BF8" w:rsidRDefault="00E65BF8" w:rsidP="00E65BF8">
      <w:pPr>
        <w:widowControl w:val="0"/>
        <w:tabs>
          <w:tab w:val="clear" w:pos="567"/>
        </w:tabs>
        <w:autoSpaceDE w:val="0"/>
        <w:autoSpaceDN w:val="0"/>
        <w:adjustRightInd w:val="0"/>
        <w:spacing w:line="240" w:lineRule="auto"/>
        <w:ind w:left="127" w:right="2"/>
        <w:rPr>
          <w:rFonts w:eastAsia="SimSun"/>
          <w:szCs w:val="22"/>
          <w:lang w:eastAsia="en-GB"/>
        </w:rPr>
      </w:pPr>
      <w:r w:rsidRPr="00E65BF8">
        <w:rPr>
          <w:rFonts w:eastAsia="SimSun"/>
          <w:szCs w:val="22"/>
          <w:lang w:eastAsia="en-GB"/>
        </w:rPr>
        <w:t>Lilly France</w:t>
      </w:r>
    </w:p>
    <w:p w14:paraId="16B652C1" w14:textId="77777777" w:rsidR="00E65BF8" w:rsidRPr="00E65BF8" w:rsidRDefault="00E65BF8" w:rsidP="00E65BF8">
      <w:pPr>
        <w:widowControl w:val="0"/>
        <w:tabs>
          <w:tab w:val="clear" w:pos="567"/>
        </w:tabs>
        <w:autoSpaceDE w:val="0"/>
        <w:autoSpaceDN w:val="0"/>
        <w:adjustRightInd w:val="0"/>
        <w:spacing w:line="240" w:lineRule="auto"/>
        <w:ind w:left="127" w:right="2"/>
        <w:rPr>
          <w:rFonts w:eastAsia="SimSun"/>
          <w:szCs w:val="22"/>
          <w:lang w:eastAsia="en-GB"/>
        </w:rPr>
      </w:pPr>
      <w:r w:rsidRPr="00E65BF8">
        <w:rPr>
          <w:rFonts w:eastAsia="SimSun"/>
          <w:szCs w:val="22"/>
          <w:lang w:eastAsia="en-GB"/>
        </w:rPr>
        <w:t>2, rue du Colonel Lilly</w:t>
      </w:r>
    </w:p>
    <w:p w14:paraId="03566D2A" w14:textId="023A82EE" w:rsidR="00E65BF8" w:rsidRDefault="00E65BF8" w:rsidP="00E65BF8">
      <w:pPr>
        <w:widowControl w:val="0"/>
        <w:tabs>
          <w:tab w:val="clear" w:pos="567"/>
        </w:tabs>
        <w:autoSpaceDE w:val="0"/>
        <w:autoSpaceDN w:val="0"/>
        <w:adjustRightInd w:val="0"/>
        <w:spacing w:line="240" w:lineRule="auto"/>
        <w:ind w:left="127" w:right="2"/>
        <w:rPr>
          <w:rFonts w:eastAsia="SimSun"/>
          <w:szCs w:val="22"/>
          <w:lang w:eastAsia="en-GB"/>
        </w:rPr>
      </w:pPr>
      <w:r w:rsidRPr="00E65BF8">
        <w:rPr>
          <w:rFonts w:eastAsia="SimSun"/>
          <w:szCs w:val="22"/>
          <w:lang w:eastAsia="en-GB"/>
        </w:rPr>
        <w:t>67640 Fegersheim</w:t>
      </w:r>
    </w:p>
    <w:p w14:paraId="7655F3A3" w14:textId="48E7E559" w:rsidR="00E65BF8" w:rsidRPr="00683552" w:rsidRDefault="00E65BF8" w:rsidP="00E65BF8">
      <w:pPr>
        <w:widowControl w:val="0"/>
        <w:tabs>
          <w:tab w:val="clear" w:pos="567"/>
        </w:tabs>
        <w:autoSpaceDE w:val="0"/>
        <w:autoSpaceDN w:val="0"/>
        <w:adjustRightInd w:val="0"/>
        <w:spacing w:line="240" w:lineRule="auto"/>
        <w:ind w:left="127" w:right="2"/>
        <w:rPr>
          <w:rFonts w:eastAsia="SimSun"/>
          <w:szCs w:val="22"/>
          <w:lang w:eastAsia="en-GB"/>
        </w:rPr>
      </w:pPr>
      <w:r w:rsidRPr="00E65BF8">
        <w:rPr>
          <w:rFonts w:eastAsia="SimSun"/>
          <w:szCs w:val="22"/>
          <w:lang w:eastAsia="en-GB"/>
        </w:rPr>
        <w:t>France</w:t>
      </w:r>
    </w:p>
    <w:p w14:paraId="7C27E2A2" w14:textId="77777777" w:rsidR="00655B55" w:rsidRPr="00683552" w:rsidRDefault="00655B55"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A3" w14:textId="77777777" w:rsidR="00655B55" w:rsidRPr="00683552" w:rsidRDefault="00655B55"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A4" w14:textId="77777777" w:rsidR="00655B55" w:rsidRPr="00683552" w:rsidRDefault="00DA20DF" w:rsidP="00881CD6">
      <w:pPr>
        <w:pStyle w:val="TitleB"/>
        <w:ind w:left="567" w:hanging="458"/>
        <w:rPr>
          <w:color w:val="auto"/>
        </w:rPr>
      </w:pPr>
      <w:r w:rsidRPr="00683552">
        <w:rPr>
          <w:color w:val="auto"/>
        </w:rPr>
        <w:t>CONDITIONS OR RESTRICTIONS REGARDING SUPPLY AND USE</w:t>
      </w:r>
    </w:p>
    <w:p w14:paraId="7C27E2A5" w14:textId="77777777" w:rsidR="00655B55" w:rsidRPr="00683552" w:rsidRDefault="00655B55" w:rsidP="00655B55">
      <w:pPr>
        <w:keepNext/>
        <w:widowControl w:val="0"/>
        <w:tabs>
          <w:tab w:val="clear" w:pos="567"/>
        </w:tabs>
        <w:autoSpaceDE w:val="0"/>
        <w:autoSpaceDN w:val="0"/>
        <w:adjustRightInd w:val="0"/>
        <w:spacing w:line="240" w:lineRule="auto"/>
        <w:ind w:left="727" w:right="120"/>
        <w:rPr>
          <w:rFonts w:eastAsia="SimSun"/>
          <w:b/>
          <w:bCs/>
          <w:szCs w:val="22"/>
          <w:lang w:eastAsia="en-GB"/>
        </w:rPr>
      </w:pPr>
    </w:p>
    <w:p w14:paraId="7C27E2A6" w14:textId="77777777" w:rsidR="00655B55" w:rsidRPr="00683552" w:rsidRDefault="00DA20DF" w:rsidP="00655B55">
      <w:pPr>
        <w:widowControl w:val="0"/>
        <w:tabs>
          <w:tab w:val="clear" w:pos="567"/>
        </w:tabs>
        <w:autoSpaceDE w:val="0"/>
        <w:autoSpaceDN w:val="0"/>
        <w:adjustRightInd w:val="0"/>
        <w:spacing w:line="240" w:lineRule="auto"/>
        <w:ind w:left="127" w:right="120"/>
        <w:rPr>
          <w:rFonts w:eastAsia="SimSun"/>
          <w:szCs w:val="22"/>
          <w:lang w:eastAsia="en-GB"/>
        </w:rPr>
      </w:pPr>
      <w:r w:rsidRPr="00683552">
        <w:rPr>
          <w:rFonts w:eastAsia="SimSun"/>
          <w:szCs w:val="22"/>
          <w:lang w:eastAsia="en-GB"/>
        </w:rPr>
        <w:t>Medicinal product subject to medical prescription.</w:t>
      </w:r>
    </w:p>
    <w:p w14:paraId="7C27E2A7" w14:textId="77777777" w:rsidR="00655B55" w:rsidRPr="00683552" w:rsidRDefault="00655B55"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A8" w14:textId="77777777" w:rsidR="00655B55" w:rsidRPr="00683552" w:rsidRDefault="00655B55"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A9" w14:textId="77777777" w:rsidR="00655B55" w:rsidRPr="00683552" w:rsidRDefault="00DA20DF" w:rsidP="00881CD6">
      <w:pPr>
        <w:pStyle w:val="TitleB"/>
        <w:ind w:left="567" w:hanging="458"/>
        <w:rPr>
          <w:color w:val="auto"/>
        </w:rPr>
      </w:pPr>
      <w:r w:rsidRPr="00683552">
        <w:rPr>
          <w:color w:val="auto"/>
        </w:rPr>
        <w:t xml:space="preserve">OTHER CONDITIONS AND REQUIREMENTS OF THE MARKETING AUTHORISATION </w:t>
      </w:r>
    </w:p>
    <w:p w14:paraId="7C27E2AA" w14:textId="77777777" w:rsidR="00655B55" w:rsidRPr="00683552" w:rsidRDefault="00655B55" w:rsidP="00655B55">
      <w:pPr>
        <w:keepNext/>
        <w:widowControl w:val="0"/>
        <w:tabs>
          <w:tab w:val="clear" w:pos="567"/>
        </w:tabs>
        <w:autoSpaceDE w:val="0"/>
        <w:autoSpaceDN w:val="0"/>
        <w:adjustRightInd w:val="0"/>
        <w:spacing w:line="240" w:lineRule="auto"/>
        <w:ind w:left="727" w:right="120"/>
        <w:rPr>
          <w:rFonts w:eastAsia="SimSun"/>
          <w:b/>
          <w:bCs/>
          <w:szCs w:val="22"/>
          <w:lang w:eastAsia="en-GB"/>
        </w:rPr>
      </w:pPr>
    </w:p>
    <w:p w14:paraId="7C27E2AB" w14:textId="30691EE8" w:rsidR="00A835D8" w:rsidRPr="00683552" w:rsidRDefault="00DA20DF" w:rsidP="009E2551">
      <w:pPr>
        <w:numPr>
          <w:ilvl w:val="0"/>
          <w:numId w:val="17"/>
        </w:numPr>
        <w:tabs>
          <w:tab w:val="clear" w:pos="468"/>
          <w:tab w:val="num" w:pos="720"/>
        </w:tabs>
        <w:spacing w:line="240" w:lineRule="auto"/>
        <w:ind w:left="720" w:right="-1" w:hanging="720"/>
        <w:rPr>
          <w:b/>
          <w:szCs w:val="22"/>
        </w:rPr>
      </w:pPr>
      <w:r w:rsidRPr="00683552">
        <w:rPr>
          <w:b/>
          <w:szCs w:val="22"/>
        </w:rPr>
        <w:t xml:space="preserve">Periodic </w:t>
      </w:r>
      <w:r w:rsidR="007A4690" w:rsidRPr="00683552">
        <w:rPr>
          <w:b/>
          <w:szCs w:val="22"/>
        </w:rPr>
        <w:t>s</w:t>
      </w:r>
      <w:r w:rsidRPr="00683552">
        <w:rPr>
          <w:b/>
          <w:szCs w:val="22"/>
        </w:rPr>
        <w:t xml:space="preserve">afety </w:t>
      </w:r>
      <w:r w:rsidR="007A4690" w:rsidRPr="00683552">
        <w:rPr>
          <w:b/>
          <w:szCs w:val="22"/>
        </w:rPr>
        <w:t>u</w:t>
      </w:r>
      <w:r w:rsidRPr="00683552">
        <w:rPr>
          <w:b/>
          <w:szCs w:val="22"/>
        </w:rPr>
        <w:t xml:space="preserve">pdate </w:t>
      </w:r>
      <w:r w:rsidR="007A4690" w:rsidRPr="00683552">
        <w:rPr>
          <w:b/>
          <w:szCs w:val="22"/>
        </w:rPr>
        <w:t>r</w:t>
      </w:r>
      <w:r w:rsidRPr="00683552">
        <w:rPr>
          <w:b/>
          <w:szCs w:val="22"/>
        </w:rPr>
        <w:t>eports</w:t>
      </w:r>
      <w:r w:rsidR="00B55507" w:rsidRPr="00683552">
        <w:rPr>
          <w:b/>
          <w:szCs w:val="22"/>
        </w:rPr>
        <w:t xml:space="preserve"> (PSURs)</w:t>
      </w:r>
    </w:p>
    <w:p w14:paraId="7C27E2AC" w14:textId="77777777" w:rsidR="00A835D8" w:rsidRPr="00683552" w:rsidRDefault="00A835D8" w:rsidP="00A835D8">
      <w:pPr>
        <w:spacing w:line="240" w:lineRule="auto"/>
        <w:ind w:left="720" w:right="-1"/>
        <w:rPr>
          <w:b/>
          <w:szCs w:val="22"/>
        </w:rPr>
      </w:pPr>
    </w:p>
    <w:p w14:paraId="7C27E2AD" w14:textId="77777777" w:rsidR="00994FD3" w:rsidRPr="00683552" w:rsidRDefault="00DA20DF" w:rsidP="00994FD3">
      <w:pPr>
        <w:widowControl w:val="0"/>
        <w:tabs>
          <w:tab w:val="clear" w:pos="567"/>
        </w:tabs>
        <w:autoSpaceDE w:val="0"/>
        <w:autoSpaceDN w:val="0"/>
        <w:adjustRightInd w:val="0"/>
        <w:spacing w:line="240" w:lineRule="auto"/>
        <w:ind w:left="108"/>
        <w:rPr>
          <w:rFonts w:eastAsia="SimSun"/>
          <w:szCs w:val="22"/>
          <w:lang w:eastAsia="en-GB"/>
        </w:rPr>
      </w:pPr>
      <w:r w:rsidRPr="00683552">
        <w:rPr>
          <w:szCs w:val="22"/>
        </w:rPr>
        <w:t xml:space="preserve">The requirements for submission of </w:t>
      </w:r>
      <w:r w:rsidR="00B55507" w:rsidRPr="00683552">
        <w:rPr>
          <w:szCs w:val="22"/>
        </w:rPr>
        <w:t>PSURs</w:t>
      </w:r>
      <w:r w:rsidRPr="00683552">
        <w:rPr>
          <w:szCs w:val="22"/>
        </w:rPr>
        <w:t xml:space="preserve"> for this medicinal product are set out in the list of Union reference dates (EURD list) provided for under Article 107c(7) of Directive 2001/83/EC and any subsequent updates published on the European medicines web-portal.</w:t>
      </w:r>
    </w:p>
    <w:p w14:paraId="7C27E2AE" w14:textId="77777777" w:rsidR="00994FD3" w:rsidRPr="00683552" w:rsidRDefault="00994FD3" w:rsidP="00994FD3">
      <w:pPr>
        <w:widowControl w:val="0"/>
        <w:tabs>
          <w:tab w:val="clear" w:pos="567"/>
        </w:tabs>
        <w:autoSpaceDE w:val="0"/>
        <w:autoSpaceDN w:val="0"/>
        <w:adjustRightInd w:val="0"/>
        <w:spacing w:line="240" w:lineRule="auto"/>
        <w:ind w:left="108"/>
        <w:rPr>
          <w:rFonts w:eastAsia="SimSun"/>
          <w:szCs w:val="22"/>
          <w:lang w:eastAsia="en-GB"/>
        </w:rPr>
      </w:pPr>
    </w:p>
    <w:p w14:paraId="7C27E2AF" w14:textId="77777777" w:rsidR="00655B55" w:rsidRPr="00683552" w:rsidRDefault="00655B55"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B0" w14:textId="77777777" w:rsidR="00655B55" w:rsidRPr="00683552" w:rsidRDefault="00DA20DF" w:rsidP="00881CD6">
      <w:pPr>
        <w:pStyle w:val="TitleB"/>
        <w:ind w:left="567" w:hanging="458"/>
        <w:rPr>
          <w:b w:val="0"/>
          <w:bCs w:val="0"/>
          <w:color w:val="auto"/>
        </w:rPr>
      </w:pPr>
      <w:r w:rsidRPr="00683552">
        <w:rPr>
          <w:color w:val="auto"/>
        </w:rPr>
        <w:t>CONDITIONS OR RESTRICTIONS WITH REGARD TO THE SAFE AND EFFECTIVE USE OF THE MEDICINAL PRODUCT</w:t>
      </w:r>
    </w:p>
    <w:p w14:paraId="7C27E2B1" w14:textId="77777777" w:rsidR="00655B55" w:rsidRPr="00683552" w:rsidRDefault="00655B55"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B2" w14:textId="0ACE5E77" w:rsidR="00655B55" w:rsidRPr="00683552" w:rsidRDefault="00DA20DF" w:rsidP="009E2551">
      <w:pPr>
        <w:widowControl w:val="0"/>
        <w:numPr>
          <w:ilvl w:val="0"/>
          <w:numId w:val="14"/>
        </w:numPr>
        <w:tabs>
          <w:tab w:val="clear" w:pos="567"/>
          <w:tab w:val="left" w:pos="468"/>
        </w:tabs>
        <w:autoSpaceDE w:val="0"/>
        <w:autoSpaceDN w:val="0"/>
        <w:adjustRightInd w:val="0"/>
        <w:spacing w:line="240" w:lineRule="auto"/>
        <w:ind w:left="468"/>
        <w:rPr>
          <w:rFonts w:eastAsia="SimSun"/>
          <w:szCs w:val="22"/>
          <w:lang w:eastAsia="en-GB"/>
        </w:rPr>
      </w:pPr>
      <w:r w:rsidRPr="00683552">
        <w:rPr>
          <w:rFonts w:eastAsia="SimSun"/>
          <w:b/>
          <w:bCs/>
          <w:szCs w:val="22"/>
          <w:lang w:eastAsia="en-GB"/>
        </w:rPr>
        <w:t xml:space="preserve">Risk </w:t>
      </w:r>
      <w:r w:rsidR="007A4690" w:rsidRPr="00683552">
        <w:rPr>
          <w:rFonts w:eastAsia="SimSun"/>
          <w:b/>
          <w:bCs/>
          <w:szCs w:val="22"/>
          <w:lang w:eastAsia="en-GB"/>
        </w:rPr>
        <w:t>m</w:t>
      </w:r>
      <w:r w:rsidRPr="00683552">
        <w:rPr>
          <w:rFonts w:eastAsia="SimSun"/>
          <w:b/>
          <w:bCs/>
          <w:szCs w:val="22"/>
          <w:lang w:eastAsia="en-GB"/>
        </w:rPr>
        <w:t xml:space="preserve">anagement </w:t>
      </w:r>
      <w:r w:rsidR="007A4690" w:rsidRPr="00683552">
        <w:rPr>
          <w:rFonts w:eastAsia="SimSun"/>
          <w:b/>
          <w:bCs/>
          <w:szCs w:val="22"/>
          <w:lang w:eastAsia="en-GB"/>
        </w:rPr>
        <w:t>p</w:t>
      </w:r>
      <w:r w:rsidRPr="00683552">
        <w:rPr>
          <w:rFonts w:eastAsia="SimSun"/>
          <w:b/>
          <w:bCs/>
          <w:szCs w:val="22"/>
          <w:lang w:eastAsia="en-GB"/>
        </w:rPr>
        <w:t>lan (RMP)</w:t>
      </w:r>
    </w:p>
    <w:p w14:paraId="7C27E2B3" w14:textId="77777777" w:rsidR="00B80DD7" w:rsidRPr="00683552" w:rsidRDefault="00B80DD7" w:rsidP="00B80DD7">
      <w:pPr>
        <w:widowControl w:val="0"/>
        <w:tabs>
          <w:tab w:val="clear" w:pos="567"/>
        </w:tabs>
        <w:autoSpaceDE w:val="0"/>
        <w:autoSpaceDN w:val="0"/>
        <w:adjustRightInd w:val="0"/>
        <w:spacing w:line="240" w:lineRule="auto"/>
        <w:ind w:left="468"/>
        <w:rPr>
          <w:rFonts w:eastAsia="SimSun"/>
          <w:szCs w:val="22"/>
          <w:lang w:eastAsia="en-GB"/>
        </w:rPr>
      </w:pPr>
    </w:p>
    <w:p w14:paraId="7C27E2B4" w14:textId="2A0AB6BA" w:rsidR="00655B55" w:rsidRPr="00683552" w:rsidRDefault="00DA20DF" w:rsidP="00655B55">
      <w:pPr>
        <w:widowControl w:val="0"/>
        <w:tabs>
          <w:tab w:val="clear" w:pos="567"/>
        </w:tabs>
        <w:autoSpaceDE w:val="0"/>
        <w:autoSpaceDN w:val="0"/>
        <w:adjustRightInd w:val="0"/>
        <w:spacing w:line="240" w:lineRule="auto"/>
        <w:ind w:left="127" w:right="120"/>
        <w:rPr>
          <w:rFonts w:eastAsia="SimSun"/>
          <w:szCs w:val="22"/>
          <w:lang w:eastAsia="en-GB"/>
        </w:rPr>
      </w:pPr>
      <w:r w:rsidRPr="00683552">
        <w:rPr>
          <w:rFonts w:eastAsia="SimSun"/>
          <w:szCs w:val="22"/>
          <w:lang w:eastAsia="en-GB"/>
        </w:rPr>
        <w:t xml:space="preserve">The </w:t>
      </w:r>
      <w:r w:rsidR="00B55507" w:rsidRPr="00683552">
        <w:rPr>
          <w:rFonts w:ascii="TimesNewRomanPSMT" w:eastAsia="SimSun" w:hAnsi="TimesNewRomanPSMT" w:cs="TimesNewRomanPSMT"/>
          <w:szCs w:val="22"/>
        </w:rPr>
        <w:t>marketing authorisation holder (</w:t>
      </w:r>
      <w:r w:rsidRPr="00683552">
        <w:rPr>
          <w:rFonts w:eastAsia="SimSun"/>
          <w:szCs w:val="22"/>
          <w:lang w:eastAsia="en-GB"/>
        </w:rPr>
        <w:t>MAH</w:t>
      </w:r>
      <w:r w:rsidR="00B55507" w:rsidRPr="00683552">
        <w:rPr>
          <w:rFonts w:eastAsia="SimSun"/>
          <w:szCs w:val="22"/>
          <w:lang w:eastAsia="en-GB"/>
        </w:rPr>
        <w:t>)</w:t>
      </w:r>
      <w:r w:rsidRPr="00683552">
        <w:rPr>
          <w:rFonts w:eastAsia="SimSun"/>
          <w:szCs w:val="22"/>
          <w:lang w:eastAsia="en-GB"/>
        </w:rPr>
        <w:t xml:space="preserve"> shall perform the required pharmacovigilance activities and interventions detailed in the agreed RMP presented in Module 1.8.2 of the </w:t>
      </w:r>
      <w:r w:rsidR="00B55507" w:rsidRPr="00683552">
        <w:rPr>
          <w:rFonts w:eastAsia="SimSun"/>
          <w:szCs w:val="22"/>
          <w:lang w:eastAsia="en-GB"/>
        </w:rPr>
        <w:t>m</w:t>
      </w:r>
      <w:r w:rsidRPr="00683552">
        <w:rPr>
          <w:rFonts w:eastAsia="SimSun"/>
          <w:szCs w:val="22"/>
          <w:lang w:eastAsia="en-GB"/>
        </w:rPr>
        <w:t xml:space="preserve">arketing </w:t>
      </w:r>
      <w:r w:rsidR="00B55507" w:rsidRPr="00683552">
        <w:rPr>
          <w:rFonts w:eastAsia="SimSun"/>
          <w:szCs w:val="22"/>
          <w:lang w:eastAsia="en-GB"/>
        </w:rPr>
        <w:t>a</w:t>
      </w:r>
      <w:r w:rsidRPr="00683552">
        <w:rPr>
          <w:rFonts w:eastAsia="SimSun"/>
          <w:szCs w:val="22"/>
          <w:lang w:eastAsia="en-GB"/>
        </w:rPr>
        <w:t>uthorisation and any agreed subsequent updates of the RMP.</w:t>
      </w:r>
    </w:p>
    <w:p w14:paraId="7C27E2B5" w14:textId="77777777" w:rsidR="00A835D8" w:rsidRPr="00683552" w:rsidRDefault="00A835D8" w:rsidP="00655B55">
      <w:pPr>
        <w:widowControl w:val="0"/>
        <w:tabs>
          <w:tab w:val="clear" w:pos="567"/>
        </w:tabs>
        <w:autoSpaceDE w:val="0"/>
        <w:autoSpaceDN w:val="0"/>
        <w:adjustRightInd w:val="0"/>
        <w:spacing w:line="240" w:lineRule="auto"/>
        <w:ind w:left="127" w:right="120"/>
        <w:rPr>
          <w:rFonts w:eastAsia="SimSun"/>
          <w:szCs w:val="22"/>
          <w:lang w:eastAsia="en-GB"/>
        </w:rPr>
      </w:pPr>
    </w:p>
    <w:p w14:paraId="7C27E2B6" w14:textId="77777777" w:rsidR="00655B55" w:rsidRPr="00683552" w:rsidRDefault="00DA20DF" w:rsidP="00655B55">
      <w:pPr>
        <w:widowControl w:val="0"/>
        <w:tabs>
          <w:tab w:val="clear" w:pos="567"/>
        </w:tabs>
        <w:autoSpaceDE w:val="0"/>
        <w:autoSpaceDN w:val="0"/>
        <w:adjustRightInd w:val="0"/>
        <w:spacing w:line="240" w:lineRule="auto"/>
        <w:ind w:left="127" w:right="120"/>
        <w:rPr>
          <w:rFonts w:eastAsia="SimSun"/>
          <w:szCs w:val="22"/>
          <w:lang w:eastAsia="en-GB"/>
        </w:rPr>
      </w:pPr>
      <w:r w:rsidRPr="00683552">
        <w:rPr>
          <w:rFonts w:eastAsia="SimSun"/>
          <w:szCs w:val="22"/>
          <w:lang w:eastAsia="en-GB"/>
        </w:rPr>
        <w:t>An updated RMP should be submitted:</w:t>
      </w:r>
    </w:p>
    <w:p w14:paraId="7C27E2B7" w14:textId="77777777" w:rsidR="00655B55" w:rsidRPr="00683552" w:rsidRDefault="00DA20DF" w:rsidP="009E2551">
      <w:pPr>
        <w:widowControl w:val="0"/>
        <w:numPr>
          <w:ilvl w:val="0"/>
          <w:numId w:val="14"/>
        </w:numPr>
        <w:tabs>
          <w:tab w:val="clear" w:pos="567"/>
          <w:tab w:val="left" w:pos="828"/>
        </w:tabs>
        <w:autoSpaceDE w:val="0"/>
        <w:autoSpaceDN w:val="0"/>
        <w:adjustRightInd w:val="0"/>
        <w:spacing w:line="240" w:lineRule="auto"/>
        <w:rPr>
          <w:rFonts w:eastAsia="SimSun"/>
          <w:szCs w:val="22"/>
          <w:lang w:eastAsia="en-GB"/>
        </w:rPr>
      </w:pPr>
      <w:r w:rsidRPr="00683552">
        <w:rPr>
          <w:rFonts w:eastAsia="SimSun"/>
          <w:szCs w:val="22"/>
          <w:lang w:eastAsia="en-GB"/>
        </w:rPr>
        <w:t>At the request of the European Medicines Agency;</w:t>
      </w:r>
    </w:p>
    <w:p w14:paraId="7C27E2B8" w14:textId="77777777" w:rsidR="00655B55" w:rsidRPr="00683552" w:rsidRDefault="00DA20DF" w:rsidP="009E2551">
      <w:pPr>
        <w:widowControl w:val="0"/>
        <w:numPr>
          <w:ilvl w:val="0"/>
          <w:numId w:val="14"/>
        </w:numPr>
        <w:tabs>
          <w:tab w:val="clear" w:pos="567"/>
          <w:tab w:val="left" w:pos="828"/>
        </w:tabs>
        <w:autoSpaceDE w:val="0"/>
        <w:autoSpaceDN w:val="0"/>
        <w:adjustRightInd w:val="0"/>
        <w:spacing w:line="240" w:lineRule="auto"/>
        <w:rPr>
          <w:rFonts w:eastAsia="SimSun"/>
          <w:szCs w:val="22"/>
          <w:lang w:eastAsia="en-GB"/>
        </w:rPr>
      </w:pPr>
      <w:r w:rsidRPr="00683552">
        <w:rPr>
          <w:rFonts w:eastAsia="SimSun"/>
          <w:szCs w:val="22"/>
          <w:lang w:eastAsia="en-GB"/>
        </w:rPr>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w:t>
      </w:r>
      <w:r w:rsidRPr="00683552">
        <w:rPr>
          <w:rFonts w:eastAsia="SimSun"/>
          <w:szCs w:val="22"/>
          <w:lang w:eastAsia="en-GB"/>
        </w:rPr>
        <w:lastRenderedPageBreak/>
        <w:t xml:space="preserve">reached. </w:t>
      </w:r>
    </w:p>
    <w:p w14:paraId="7C27E2B9" w14:textId="77777777" w:rsidR="00863397" w:rsidRPr="00683552" w:rsidRDefault="00DA20DF" w:rsidP="00534245">
      <w:pPr>
        <w:tabs>
          <w:tab w:val="clear" w:pos="567"/>
        </w:tabs>
        <w:spacing w:line="240" w:lineRule="auto"/>
        <w:jc w:val="center"/>
        <w:outlineLvl w:val="0"/>
        <w:rPr>
          <w:b/>
          <w:noProof/>
        </w:rPr>
      </w:pPr>
      <w:r w:rsidRPr="00683552">
        <w:rPr>
          <w:b/>
          <w:noProof/>
        </w:rPr>
        <w:br w:type="page"/>
      </w:r>
    </w:p>
    <w:p w14:paraId="7C27E2BA" w14:textId="77777777" w:rsidR="006479D9" w:rsidRPr="00683552" w:rsidRDefault="006479D9" w:rsidP="00534245">
      <w:pPr>
        <w:tabs>
          <w:tab w:val="clear" w:pos="567"/>
        </w:tabs>
        <w:spacing w:line="240" w:lineRule="auto"/>
        <w:jc w:val="center"/>
        <w:outlineLvl w:val="0"/>
        <w:rPr>
          <w:b/>
          <w:noProof/>
        </w:rPr>
      </w:pPr>
    </w:p>
    <w:p w14:paraId="7C27E2BB" w14:textId="77777777" w:rsidR="006479D9" w:rsidRPr="00683552" w:rsidRDefault="006479D9" w:rsidP="00534245">
      <w:pPr>
        <w:tabs>
          <w:tab w:val="clear" w:pos="567"/>
        </w:tabs>
        <w:spacing w:line="240" w:lineRule="auto"/>
        <w:jc w:val="center"/>
        <w:outlineLvl w:val="0"/>
        <w:rPr>
          <w:b/>
          <w:noProof/>
        </w:rPr>
      </w:pPr>
    </w:p>
    <w:p w14:paraId="7C27E2BC" w14:textId="77777777" w:rsidR="006479D9" w:rsidRPr="00683552" w:rsidRDefault="006479D9" w:rsidP="00534245">
      <w:pPr>
        <w:tabs>
          <w:tab w:val="clear" w:pos="567"/>
        </w:tabs>
        <w:spacing w:line="240" w:lineRule="auto"/>
        <w:jc w:val="center"/>
        <w:outlineLvl w:val="0"/>
        <w:rPr>
          <w:b/>
          <w:noProof/>
        </w:rPr>
      </w:pPr>
    </w:p>
    <w:p w14:paraId="7C27E2BD" w14:textId="77777777" w:rsidR="006479D9" w:rsidRPr="00683552" w:rsidRDefault="006479D9" w:rsidP="00534245">
      <w:pPr>
        <w:tabs>
          <w:tab w:val="clear" w:pos="567"/>
        </w:tabs>
        <w:spacing w:line="240" w:lineRule="auto"/>
        <w:jc w:val="center"/>
        <w:outlineLvl w:val="0"/>
        <w:rPr>
          <w:b/>
          <w:noProof/>
        </w:rPr>
      </w:pPr>
    </w:p>
    <w:p w14:paraId="7C27E2BE" w14:textId="77777777" w:rsidR="006479D9" w:rsidRPr="00683552" w:rsidRDefault="006479D9" w:rsidP="00534245">
      <w:pPr>
        <w:tabs>
          <w:tab w:val="clear" w:pos="567"/>
        </w:tabs>
        <w:spacing w:line="240" w:lineRule="auto"/>
        <w:jc w:val="center"/>
        <w:outlineLvl w:val="0"/>
        <w:rPr>
          <w:b/>
          <w:noProof/>
        </w:rPr>
      </w:pPr>
    </w:p>
    <w:p w14:paraId="7C27E2BF" w14:textId="77777777" w:rsidR="006479D9" w:rsidRPr="00683552" w:rsidRDefault="006479D9" w:rsidP="00534245">
      <w:pPr>
        <w:tabs>
          <w:tab w:val="clear" w:pos="567"/>
        </w:tabs>
        <w:spacing w:line="240" w:lineRule="auto"/>
        <w:jc w:val="center"/>
        <w:outlineLvl w:val="0"/>
        <w:rPr>
          <w:b/>
          <w:noProof/>
        </w:rPr>
      </w:pPr>
    </w:p>
    <w:p w14:paraId="7C27E2C0" w14:textId="77777777" w:rsidR="006479D9" w:rsidRPr="00683552" w:rsidRDefault="006479D9" w:rsidP="00534245">
      <w:pPr>
        <w:tabs>
          <w:tab w:val="clear" w:pos="567"/>
        </w:tabs>
        <w:spacing w:line="240" w:lineRule="auto"/>
        <w:jc w:val="center"/>
        <w:outlineLvl w:val="0"/>
        <w:rPr>
          <w:b/>
          <w:noProof/>
        </w:rPr>
      </w:pPr>
    </w:p>
    <w:p w14:paraId="7C27E2C1" w14:textId="77777777" w:rsidR="006479D9" w:rsidRPr="00683552" w:rsidRDefault="006479D9" w:rsidP="00534245">
      <w:pPr>
        <w:tabs>
          <w:tab w:val="clear" w:pos="567"/>
        </w:tabs>
        <w:spacing w:line="240" w:lineRule="auto"/>
        <w:jc w:val="center"/>
        <w:outlineLvl w:val="0"/>
        <w:rPr>
          <w:b/>
          <w:noProof/>
        </w:rPr>
      </w:pPr>
    </w:p>
    <w:p w14:paraId="7C27E2C2" w14:textId="77777777" w:rsidR="006479D9" w:rsidRPr="00683552" w:rsidRDefault="006479D9" w:rsidP="00534245">
      <w:pPr>
        <w:tabs>
          <w:tab w:val="clear" w:pos="567"/>
        </w:tabs>
        <w:spacing w:line="240" w:lineRule="auto"/>
        <w:jc w:val="center"/>
        <w:outlineLvl w:val="0"/>
        <w:rPr>
          <w:b/>
          <w:noProof/>
        </w:rPr>
      </w:pPr>
    </w:p>
    <w:p w14:paraId="7C27E2C3" w14:textId="77777777" w:rsidR="006479D9" w:rsidRPr="00683552" w:rsidRDefault="006479D9" w:rsidP="00534245">
      <w:pPr>
        <w:tabs>
          <w:tab w:val="clear" w:pos="567"/>
        </w:tabs>
        <w:spacing w:line="240" w:lineRule="auto"/>
        <w:jc w:val="center"/>
        <w:outlineLvl w:val="0"/>
        <w:rPr>
          <w:b/>
          <w:noProof/>
        </w:rPr>
      </w:pPr>
    </w:p>
    <w:p w14:paraId="7C27E2C4" w14:textId="77777777" w:rsidR="006479D9" w:rsidRPr="00683552" w:rsidRDefault="006479D9" w:rsidP="00534245">
      <w:pPr>
        <w:tabs>
          <w:tab w:val="clear" w:pos="567"/>
        </w:tabs>
        <w:spacing w:line="240" w:lineRule="auto"/>
        <w:jc w:val="center"/>
        <w:outlineLvl w:val="0"/>
        <w:rPr>
          <w:b/>
          <w:noProof/>
        </w:rPr>
      </w:pPr>
    </w:p>
    <w:p w14:paraId="7C27E2C5" w14:textId="77777777" w:rsidR="006479D9" w:rsidRPr="00683552" w:rsidRDefault="006479D9" w:rsidP="00534245">
      <w:pPr>
        <w:tabs>
          <w:tab w:val="clear" w:pos="567"/>
        </w:tabs>
        <w:spacing w:line="240" w:lineRule="auto"/>
        <w:jc w:val="center"/>
        <w:outlineLvl w:val="0"/>
        <w:rPr>
          <w:b/>
          <w:noProof/>
        </w:rPr>
      </w:pPr>
    </w:p>
    <w:p w14:paraId="7C27E2C6" w14:textId="77777777" w:rsidR="006479D9" w:rsidRPr="00683552" w:rsidRDefault="006479D9" w:rsidP="00534245">
      <w:pPr>
        <w:tabs>
          <w:tab w:val="clear" w:pos="567"/>
        </w:tabs>
        <w:spacing w:line="240" w:lineRule="auto"/>
        <w:jc w:val="center"/>
        <w:outlineLvl w:val="0"/>
        <w:rPr>
          <w:b/>
          <w:noProof/>
        </w:rPr>
      </w:pPr>
    </w:p>
    <w:p w14:paraId="7C27E2C7" w14:textId="77777777" w:rsidR="006479D9" w:rsidRPr="00683552" w:rsidRDefault="006479D9" w:rsidP="00534245">
      <w:pPr>
        <w:tabs>
          <w:tab w:val="clear" w:pos="567"/>
        </w:tabs>
        <w:spacing w:line="240" w:lineRule="auto"/>
        <w:jc w:val="center"/>
        <w:outlineLvl w:val="0"/>
        <w:rPr>
          <w:b/>
          <w:noProof/>
        </w:rPr>
      </w:pPr>
    </w:p>
    <w:p w14:paraId="7C27E2C8" w14:textId="77777777" w:rsidR="006479D9" w:rsidRPr="00683552" w:rsidRDefault="006479D9" w:rsidP="00534245">
      <w:pPr>
        <w:tabs>
          <w:tab w:val="clear" w:pos="567"/>
        </w:tabs>
        <w:spacing w:line="240" w:lineRule="auto"/>
        <w:jc w:val="center"/>
        <w:outlineLvl w:val="0"/>
        <w:rPr>
          <w:b/>
          <w:noProof/>
        </w:rPr>
      </w:pPr>
    </w:p>
    <w:p w14:paraId="7C27E2C9" w14:textId="77777777" w:rsidR="006479D9" w:rsidRPr="00683552" w:rsidRDefault="006479D9" w:rsidP="00534245">
      <w:pPr>
        <w:tabs>
          <w:tab w:val="clear" w:pos="567"/>
        </w:tabs>
        <w:spacing w:line="240" w:lineRule="auto"/>
        <w:jc w:val="center"/>
        <w:outlineLvl w:val="0"/>
        <w:rPr>
          <w:b/>
          <w:noProof/>
        </w:rPr>
      </w:pPr>
    </w:p>
    <w:p w14:paraId="7C27E2CA" w14:textId="77777777" w:rsidR="006479D9" w:rsidRPr="00683552" w:rsidRDefault="006479D9" w:rsidP="00534245">
      <w:pPr>
        <w:tabs>
          <w:tab w:val="clear" w:pos="567"/>
        </w:tabs>
        <w:spacing w:line="240" w:lineRule="auto"/>
        <w:jc w:val="center"/>
        <w:outlineLvl w:val="0"/>
        <w:rPr>
          <w:b/>
          <w:noProof/>
        </w:rPr>
      </w:pPr>
    </w:p>
    <w:p w14:paraId="7C27E2CB" w14:textId="77777777" w:rsidR="006479D9" w:rsidRPr="00683552" w:rsidRDefault="006479D9" w:rsidP="00534245">
      <w:pPr>
        <w:tabs>
          <w:tab w:val="clear" w:pos="567"/>
        </w:tabs>
        <w:spacing w:line="240" w:lineRule="auto"/>
        <w:jc w:val="center"/>
        <w:outlineLvl w:val="0"/>
        <w:rPr>
          <w:b/>
          <w:noProof/>
        </w:rPr>
      </w:pPr>
    </w:p>
    <w:p w14:paraId="7C27E2CC" w14:textId="77777777" w:rsidR="006479D9" w:rsidRPr="00683552" w:rsidRDefault="006479D9" w:rsidP="00534245">
      <w:pPr>
        <w:tabs>
          <w:tab w:val="clear" w:pos="567"/>
        </w:tabs>
        <w:spacing w:line="240" w:lineRule="auto"/>
        <w:jc w:val="center"/>
        <w:outlineLvl w:val="0"/>
        <w:rPr>
          <w:b/>
          <w:noProof/>
        </w:rPr>
      </w:pPr>
    </w:p>
    <w:p w14:paraId="7C27E2CD" w14:textId="77777777" w:rsidR="006479D9" w:rsidRPr="00683552" w:rsidRDefault="006479D9" w:rsidP="00534245">
      <w:pPr>
        <w:tabs>
          <w:tab w:val="clear" w:pos="567"/>
        </w:tabs>
        <w:spacing w:line="240" w:lineRule="auto"/>
        <w:jc w:val="center"/>
        <w:outlineLvl w:val="0"/>
        <w:rPr>
          <w:b/>
          <w:noProof/>
        </w:rPr>
      </w:pPr>
    </w:p>
    <w:p w14:paraId="7C27E2CE" w14:textId="77777777" w:rsidR="006479D9" w:rsidRPr="00683552" w:rsidRDefault="006479D9" w:rsidP="00534245">
      <w:pPr>
        <w:tabs>
          <w:tab w:val="clear" w:pos="567"/>
        </w:tabs>
        <w:spacing w:line="240" w:lineRule="auto"/>
        <w:jc w:val="center"/>
        <w:outlineLvl w:val="0"/>
        <w:rPr>
          <w:b/>
          <w:noProof/>
        </w:rPr>
      </w:pPr>
    </w:p>
    <w:p w14:paraId="7C27E2CF" w14:textId="77777777" w:rsidR="006479D9" w:rsidRPr="00683552" w:rsidRDefault="006479D9" w:rsidP="00534245">
      <w:pPr>
        <w:tabs>
          <w:tab w:val="clear" w:pos="567"/>
        </w:tabs>
        <w:spacing w:line="240" w:lineRule="auto"/>
        <w:jc w:val="center"/>
        <w:outlineLvl w:val="0"/>
        <w:rPr>
          <w:b/>
          <w:noProof/>
        </w:rPr>
      </w:pPr>
    </w:p>
    <w:p w14:paraId="7C27E2D0" w14:textId="77777777" w:rsidR="00AC2A76" w:rsidRPr="00683552" w:rsidRDefault="00DA20DF" w:rsidP="00534245">
      <w:pPr>
        <w:tabs>
          <w:tab w:val="clear" w:pos="567"/>
        </w:tabs>
        <w:spacing w:line="240" w:lineRule="auto"/>
        <w:jc w:val="center"/>
        <w:outlineLvl w:val="0"/>
        <w:rPr>
          <w:b/>
          <w:noProof/>
        </w:rPr>
      </w:pPr>
      <w:r w:rsidRPr="00683552">
        <w:rPr>
          <w:b/>
          <w:noProof/>
        </w:rPr>
        <w:t>ANNEX III</w:t>
      </w:r>
    </w:p>
    <w:p w14:paraId="7C27E2D1" w14:textId="77777777" w:rsidR="00AC2A76" w:rsidRPr="00683552" w:rsidRDefault="00AC2A76" w:rsidP="00534245">
      <w:pPr>
        <w:tabs>
          <w:tab w:val="clear" w:pos="567"/>
        </w:tabs>
        <w:spacing w:line="240" w:lineRule="auto"/>
        <w:jc w:val="center"/>
        <w:rPr>
          <w:b/>
          <w:noProof/>
        </w:rPr>
      </w:pPr>
    </w:p>
    <w:p w14:paraId="7C27E2D2" w14:textId="77777777" w:rsidR="00AC2A76" w:rsidRPr="00683552" w:rsidRDefault="00DA20DF" w:rsidP="00534245">
      <w:pPr>
        <w:tabs>
          <w:tab w:val="clear" w:pos="567"/>
        </w:tabs>
        <w:spacing w:line="240" w:lineRule="auto"/>
        <w:jc w:val="center"/>
        <w:outlineLvl w:val="0"/>
        <w:rPr>
          <w:b/>
          <w:noProof/>
        </w:rPr>
      </w:pPr>
      <w:r w:rsidRPr="00683552">
        <w:rPr>
          <w:b/>
          <w:noProof/>
        </w:rPr>
        <w:t>LABELLING AND PACKAGE LEAFLET</w:t>
      </w:r>
    </w:p>
    <w:p w14:paraId="7C27E2D3" w14:textId="77777777" w:rsidR="00AC2A76" w:rsidRPr="00683552" w:rsidRDefault="00DA20DF" w:rsidP="00534245">
      <w:pPr>
        <w:tabs>
          <w:tab w:val="clear" w:pos="567"/>
        </w:tabs>
        <w:spacing w:line="240" w:lineRule="auto"/>
        <w:jc w:val="center"/>
        <w:outlineLvl w:val="0"/>
        <w:rPr>
          <w:b/>
          <w:noProof/>
        </w:rPr>
      </w:pPr>
      <w:r w:rsidRPr="00683552">
        <w:rPr>
          <w:b/>
          <w:noProof/>
        </w:rPr>
        <w:br w:type="page"/>
      </w:r>
    </w:p>
    <w:p w14:paraId="7C27E2D4" w14:textId="77777777" w:rsidR="00AC2A76" w:rsidRPr="00683552" w:rsidRDefault="00AC2A76" w:rsidP="00534245">
      <w:pPr>
        <w:tabs>
          <w:tab w:val="clear" w:pos="567"/>
        </w:tabs>
        <w:spacing w:line="240" w:lineRule="auto"/>
        <w:jc w:val="center"/>
        <w:rPr>
          <w:b/>
          <w:noProof/>
        </w:rPr>
      </w:pPr>
    </w:p>
    <w:p w14:paraId="7C27E2D5" w14:textId="77777777" w:rsidR="00AC2A76" w:rsidRPr="00683552" w:rsidRDefault="00AC2A76" w:rsidP="00534245">
      <w:pPr>
        <w:tabs>
          <w:tab w:val="clear" w:pos="567"/>
        </w:tabs>
        <w:spacing w:line="240" w:lineRule="auto"/>
        <w:jc w:val="center"/>
        <w:rPr>
          <w:noProof/>
        </w:rPr>
      </w:pPr>
    </w:p>
    <w:p w14:paraId="7C27E2D6" w14:textId="77777777" w:rsidR="00AC2A76" w:rsidRPr="00683552" w:rsidRDefault="00AC2A76" w:rsidP="00534245">
      <w:pPr>
        <w:tabs>
          <w:tab w:val="clear" w:pos="567"/>
        </w:tabs>
        <w:spacing w:line="240" w:lineRule="auto"/>
        <w:jc w:val="center"/>
        <w:rPr>
          <w:noProof/>
        </w:rPr>
      </w:pPr>
    </w:p>
    <w:p w14:paraId="7C27E2D7" w14:textId="77777777" w:rsidR="00AC2A76" w:rsidRPr="00683552" w:rsidRDefault="00AC2A76" w:rsidP="00534245">
      <w:pPr>
        <w:tabs>
          <w:tab w:val="clear" w:pos="567"/>
        </w:tabs>
        <w:spacing w:line="240" w:lineRule="auto"/>
        <w:jc w:val="center"/>
        <w:rPr>
          <w:noProof/>
        </w:rPr>
      </w:pPr>
    </w:p>
    <w:p w14:paraId="7C27E2D8" w14:textId="77777777" w:rsidR="00AC2A76" w:rsidRPr="00683552" w:rsidRDefault="00AC2A76" w:rsidP="00534245">
      <w:pPr>
        <w:tabs>
          <w:tab w:val="clear" w:pos="567"/>
        </w:tabs>
        <w:spacing w:line="240" w:lineRule="auto"/>
        <w:jc w:val="center"/>
        <w:rPr>
          <w:noProof/>
        </w:rPr>
      </w:pPr>
    </w:p>
    <w:p w14:paraId="7C27E2D9" w14:textId="77777777" w:rsidR="00AC2A76" w:rsidRPr="00683552" w:rsidRDefault="00AC2A76" w:rsidP="00534245">
      <w:pPr>
        <w:tabs>
          <w:tab w:val="clear" w:pos="567"/>
        </w:tabs>
        <w:spacing w:line="240" w:lineRule="auto"/>
        <w:jc w:val="center"/>
        <w:rPr>
          <w:noProof/>
        </w:rPr>
      </w:pPr>
    </w:p>
    <w:p w14:paraId="7C27E2DA" w14:textId="77777777" w:rsidR="00AC2A76" w:rsidRPr="00683552" w:rsidRDefault="00AC2A76" w:rsidP="00534245">
      <w:pPr>
        <w:tabs>
          <w:tab w:val="clear" w:pos="567"/>
        </w:tabs>
        <w:spacing w:line="240" w:lineRule="auto"/>
        <w:jc w:val="center"/>
        <w:rPr>
          <w:noProof/>
        </w:rPr>
      </w:pPr>
    </w:p>
    <w:p w14:paraId="7C27E2DB" w14:textId="77777777" w:rsidR="00AC2A76" w:rsidRPr="00683552" w:rsidRDefault="00AC2A76" w:rsidP="00534245">
      <w:pPr>
        <w:tabs>
          <w:tab w:val="clear" w:pos="567"/>
        </w:tabs>
        <w:spacing w:line="240" w:lineRule="auto"/>
        <w:jc w:val="center"/>
        <w:rPr>
          <w:noProof/>
        </w:rPr>
      </w:pPr>
    </w:p>
    <w:p w14:paraId="7C27E2DC" w14:textId="77777777" w:rsidR="00AC2A76" w:rsidRPr="00683552" w:rsidRDefault="00AC2A76" w:rsidP="00534245">
      <w:pPr>
        <w:tabs>
          <w:tab w:val="clear" w:pos="567"/>
        </w:tabs>
        <w:spacing w:line="240" w:lineRule="auto"/>
        <w:jc w:val="center"/>
        <w:rPr>
          <w:noProof/>
        </w:rPr>
      </w:pPr>
    </w:p>
    <w:p w14:paraId="7C27E2DD" w14:textId="77777777" w:rsidR="00AC2A76" w:rsidRPr="00683552" w:rsidRDefault="00AC2A76" w:rsidP="00534245">
      <w:pPr>
        <w:tabs>
          <w:tab w:val="clear" w:pos="567"/>
        </w:tabs>
        <w:spacing w:line="240" w:lineRule="auto"/>
        <w:jc w:val="center"/>
        <w:rPr>
          <w:noProof/>
        </w:rPr>
      </w:pPr>
    </w:p>
    <w:p w14:paraId="7C27E2DE" w14:textId="77777777" w:rsidR="00AC2A76" w:rsidRPr="00683552" w:rsidRDefault="00AC2A76" w:rsidP="00534245">
      <w:pPr>
        <w:tabs>
          <w:tab w:val="clear" w:pos="567"/>
        </w:tabs>
        <w:spacing w:line="240" w:lineRule="auto"/>
        <w:jc w:val="center"/>
        <w:rPr>
          <w:noProof/>
        </w:rPr>
      </w:pPr>
    </w:p>
    <w:p w14:paraId="7C27E2DF" w14:textId="77777777" w:rsidR="00AC2A76" w:rsidRPr="00683552" w:rsidRDefault="00AC2A76" w:rsidP="00534245">
      <w:pPr>
        <w:tabs>
          <w:tab w:val="clear" w:pos="567"/>
        </w:tabs>
        <w:spacing w:line="240" w:lineRule="auto"/>
        <w:jc w:val="center"/>
        <w:rPr>
          <w:noProof/>
        </w:rPr>
      </w:pPr>
    </w:p>
    <w:p w14:paraId="7C27E2E0" w14:textId="77777777" w:rsidR="00AC2A76" w:rsidRPr="00683552" w:rsidRDefault="00AC2A76" w:rsidP="00534245">
      <w:pPr>
        <w:tabs>
          <w:tab w:val="clear" w:pos="567"/>
        </w:tabs>
        <w:spacing w:line="240" w:lineRule="auto"/>
        <w:jc w:val="center"/>
        <w:rPr>
          <w:noProof/>
        </w:rPr>
      </w:pPr>
    </w:p>
    <w:p w14:paraId="7C27E2E1" w14:textId="77777777" w:rsidR="00AC2A76" w:rsidRPr="00683552" w:rsidRDefault="00AC2A76" w:rsidP="00534245">
      <w:pPr>
        <w:tabs>
          <w:tab w:val="clear" w:pos="567"/>
        </w:tabs>
        <w:spacing w:line="240" w:lineRule="auto"/>
        <w:jc w:val="center"/>
        <w:rPr>
          <w:noProof/>
        </w:rPr>
      </w:pPr>
    </w:p>
    <w:p w14:paraId="7C27E2E2" w14:textId="77777777" w:rsidR="00AC2A76" w:rsidRPr="00683552" w:rsidRDefault="00AC2A76" w:rsidP="00534245">
      <w:pPr>
        <w:tabs>
          <w:tab w:val="clear" w:pos="567"/>
        </w:tabs>
        <w:spacing w:line="240" w:lineRule="auto"/>
        <w:jc w:val="center"/>
        <w:rPr>
          <w:noProof/>
        </w:rPr>
      </w:pPr>
    </w:p>
    <w:p w14:paraId="7C27E2E3" w14:textId="77777777" w:rsidR="00AC2A76" w:rsidRPr="00683552" w:rsidRDefault="00AC2A76" w:rsidP="00534245">
      <w:pPr>
        <w:tabs>
          <w:tab w:val="clear" w:pos="567"/>
        </w:tabs>
        <w:spacing w:line="240" w:lineRule="auto"/>
        <w:jc w:val="center"/>
        <w:rPr>
          <w:noProof/>
        </w:rPr>
      </w:pPr>
    </w:p>
    <w:p w14:paraId="7C27E2E4" w14:textId="77777777" w:rsidR="00AC2A76" w:rsidRPr="00683552" w:rsidRDefault="00AC2A76" w:rsidP="00534245">
      <w:pPr>
        <w:tabs>
          <w:tab w:val="clear" w:pos="567"/>
        </w:tabs>
        <w:spacing w:line="240" w:lineRule="auto"/>
        <w:jc w:val="center"/>
        <w:rPr>
          <w:noProof/>
        </w:rPr>
      </w:pPr>
    </w:p>
    <w:p w14:paraId="7C27E2E5" w14:textId="77777777" w:rsidR="00AC2A76" w:rsidRPr="00683552" w:rsidRDefault="00AC2A76" w:rsidP="00534245">
      <w:pPr>
        <w:tabs>
          <w:tab w:val="clear" w:pos="567"/>
        </w:tabs>
        <w:spacing w:line="240" w:lineRule="auto"/>
        <w:jc w:val="center"/>
        <w:rPr>
          <w:noProof/>
        </w:rPr>
      </w:pPr>
    </w:p>
    <w:p w14:paraId="7C27E2E6" w14:textId="77777777" w:rsidR="00AC2A76" w:rsidRPr="00683552" w:rsidRDefault="00AC2A76" w:rsidP="00534245">
      <w:pPr>
        <w:tabs>
          <w:tab w:val="clear" w:pos="567"/>
        </w:tabs>
        <w:spacing w:line="240" w:lineRule="auto"/>
        <w:jc w:val="center"/>
        <w:rPr>
          <w:noProof/>
        </w:rPr>
      </w:pPr>
    </w:p>
    <w:p w14:paraId="7C27E2E7" w14:textId="77777777" w:rsidR="00AC2A76" w:rsidRPr="00683552" w:rsidRDefault="00AC2A76" w:rsidP="00534245">
      <w:pPr>
        <w:tabs>
          <w:tab w:val="clear" w:pos="567"/>
        </w:tabs>
        <w:spacing w:line="240" w:lineRule="auto"/>
        <w:jc w:val="center"/>
        <w:outlineLvl w:val="0"/>
        <w:rPr>
          <w:b/>
          <w:noProof/>
        </w:rPr>
      </w:pPr>
    </w:p>
    <w:p w14:paraId="7C27E2E8" w14:textId="77777777" w:rsidR="00655B55" w:rsidRPr="00683552" w:rsidRDefault="00655B55" w:rsidP="00534245">
      <w:pPr>
        <w:tabs>
          <w:tab w:val="clear" w:pos="567"/>
        </w:tabs>
        <w:spacing w:line="240" w:lineRule="auto"/>
        <w:jc w:val="center"/>
        <w:outlineLvl w:val="0"/>
        <w:rPr>
          <w:b/>
          <w:noProof/>
        </w:rPr>
      </w:pPr>
    </w:p>
    <w:p w14:paraId="7C27E2E9" w14:textId="77777777" w:rsidR="00655B55" w:rsidRPr="00683552" w:rsidRDefault="00655B55" w:rsidP="00534245">
      <w:pPr>
        <w:tabs>
          <w:tab w:val="clear" w:pos="567"/>
        </w:tabs>
        <w:spacing w:line="240" w:lineRule="auto"/>
        <w:jc w:val="center"/>
        <w:outlineLvl w:val="0"/>
        <w:rPr>
          <w:b/>
          <w:noProof/>
        </w:rPr>
      </w:pPr>
    </w:p>
    <w:p w14:paraId="7C27E2EA" w14:textId="77777777" w:rsidR="00AC2A76" w:rsidRPr="00683552" w:rsidRDefault="00DA20DF" w:rsidP="00865C6D">
      <w:pPr>
        <w:pStyle w:val="TitleA"/>
      </w:pPr>
      <w:r w:rsidRPr="00683552">
        <w:t>A. LABELLING</w:t>
      </w:r>
    </w:p>
    <w:p w14:paraId="7C27E2EB"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br w:type="page"/>
      </w:r>
      <w:r w:rsidRPr="00683552">
        <w:rPr>
          <w:b/>
          <w:noProof/>
        </w:rPr>
        <w:lastRenderedPageBreak/>
        <w:t>PARTICULARS TO APPEAR ON THE OUTER PACKAGING</w:t>
      </w:r>
    </w:p>
    <w:p w14:paraId="7C27E2EC" w14:textId="77777777" w:rsidR="00403E6C" w:rsidRPr="00683552" w:rsidRDefault="00403E6C"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2ED"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 xml:space="preserve">OUTER CARTON </w:t>
      </w:r>
      <w:r w:rsidR="00B97AAF" w:rsidRPr="00683552">
        <w:rPr>
          <w:b/>
          <w:noProof/>
        </w:rPr>
        <w:t>- PRE</w:t>
      </w:r>
      <w:r w:rsidR="00B97AAF" w:rsidRPr="00683552">
        <w:rPr>
          <w:b/>
          <w:noProof/>
        </w:rPr>
        <w:noBreakHyphen/>
        <w:t>FILLED PEN</w:t>
      </w:r>
    </w:p>
    <w:p w14:paraId="7C27E2EE" w14:textId="77777777" w:rsidR="00403E6C" w:rsidRPr="00683552" w:rsidRDefault="00403E6C" w:rsidP="00403E6C">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7C27E2EF" w14:textId="77777777" w:rsidR="00403E6C" w:rsidRPr="00683552" w:rsidRDefault="00403E6C" w:rsidP="00403E6C">
      <w:pPr>
        <w:tabs>
          <w:tab w:val="clear" w:pos="567"/>
        </w:tabs>
        <w:spacing w:line="240" w:lineRule="auto"/>
        <w:rPr>
          <w:noProof/>
        </w:rPr>
      </w:pPr>
    </w:p>
    <w:p w14:paraId="7C27E2F0" w14:textId="77777777" w:rsidR="00403E6C" w:rsidRPr="00683552" w:rsidRDefault="00403E6C" w:rsidP="00403E6C">
      <w:pPr>
        <w:tabs>
          <w:tab w:val="clear" w:pos="567"/>
        </w:tabs>
        <w:spacing w:line="240" w:lineRule="auto"/>
        <w:rPr>
          <w:noProof/>
        </w:rPr>
      </w:pPr>
    </w:p>
    <w:p w14:paraId="7C27E2F1"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2F2" w14:textId="77777777" w:rsidR="00403E6C" w:rsidRPr="00683552" w:rsidRDefault="00403E6C" w:rsidP="00403E6C">
      <w:pPr>
        <w:tabs>
          <w:tab w:val="clear" w:pos="567"/>
        </w:tabs>
        <w:spacing w:line="240" w:lineRule="auto"/>
        <w:rPr>
          <w:noProof/>
        </w:rPr>
      </w:pPr>
    </w:p>
    <w:p w14:paraId="7C27E2F3" w14:textId="77777777" w:rsidR="00403E6C" w:rsidRPr="00683552" w:rsidRDefault="00DA20DF" w:rsidP="00403E6C">
      <w:pPr>
        <w:tabs>
          <w:tab w:val="clear" w:pos="567"/>
        </w:tabs>
        <w:spacing w:line="240" w:lineRule="auto"/>
        <w:rPr>
          <w:noProof/>
        </w:rPr>
      </w:pPr>
      <w:r w:rsidRPr="00683552">
        <w:rPr>
          <w:noProof/>
        </w:rPr>
        <w:t>Trulicity 0.75 mg solution for injection in pre</w:t>
      </w:r>
      <w:r w:rsidRPr="00683552">
        <w:rPr>
          <w:noProof/>
        </w:rPr>
        <w:noBreakHyphen/>
        <w:t>filled pen</w:t>
      </w:r>
    </w:p>
    <w:p w14:paraId="7C27E2F4" w14:textId="77777777" w:rsidR="00403E6C" w:rsidRPr="00683552" w:rsidRDefault="00DA20DF" w:rsidP="00403E6C">
      <w:pPr>
        <w:tabs>
          <w:tab w:val="clear" w:pos="567"/>
        </w:tabs>
        <w:spacing w:line="240" w:lineRule="auto"/>
        <w:rPr>
          <w:noProof/>
        </w:rPr>
      </w:pPr>
      <w:r w:rsidRPr="00683552">
        <w:rPr>
          <w:noProof/>
        </w:rPr>
        <w:t>dulaglutide</w:t>
      </w:r>
    </w:p>
    <w:p w14:paraId="7C27E2F5" w14:textId="77777777" w:rsidR="00403E6C" w:rsidRPr="00683552" w:rsidRDefault="00403E6C" w:rsidP="00403E6C">
      <w:pPr>
        <w:tabs>
          <w:tab w:val="clear" w:pos="567"/>
        </w:tabs>
        <w:spacing w:line="240" w:lineRule="auto"/>
        <w:rPr>
          <w:noProof/>
        </w:rPr>
      </w:pPr>
    </w:p>
    <w:p w14:paraId="7C27E2F6" w14:textId="77777777" w:rsidR="00403E6C" w:rsidRPr="00683552" w:rsidRDefault="00403E6C" w:rsidP="00403E6C">
      <w:pPr>
        <w:tabs>
          <w:tab w:val="clear" w:pos="567"/>
        </w:tabs>
        <w:spacing w:line="240" w:lineRule="auto"/>
        <w:rPr>
          <w:noProof/>
        </w:rPr>
      </w:pPr>
    </w:p>
    <w:p w14:paraId="7C27E2F7"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2F8" w14:textId="77777777" w:rsidR="00403E6C" w:rsidRPr="00683552" w:rsidRDefault="00403E6C" w:rsidP="00403E6C">
      <w:pPr>
        <w:tabs>
          <w:tab w:val="clear" w:pos="567"/>
        </w:tabs>
        <w:spacing w:line="240" w:lineRule="auto"/>
        <w:rPr>
          <w:noProof/>
          <w:szCs w:val="22"/>
        </w:rPr>
      </w:pPr>
    </w:p>
    <w:p w14:paraId="7C27E2F9" w14:textId="77777777" w:rsidR="00403E6C" w:rsidRPr="00683552" w:rsidRDefault="00DA20DF" w:rsidP="00403E6C">
      <w:pPr>
        <w:tabs>
          <w:tab w:val="clear" w:pos="567"/>
        </w:tabs>
        <w:spacing w:line="240" w:lineRule="auto"/>
        <w:rPr>
          <w:noProof/>
          <w:szCs w:val="22"/>
        </w:rPr>
      </w:pPr>
      <w:r w:rsidRPr="00683552">
        <w:rPr>
          <w:noProof/>
          <w:szCs w:val="22"/>
        </w:rPr>
        <w:t>Each pre</w:t>
      </w:r>
      <w:r w:rsidRPr="00683552">
        <w:rPr>
          <w:noProof/>
          <w:szCs w:val="22"/>
        </w:rPr>
        <w:noBreakHyphen/>
        <w:t>filled pen contains 0.75 mg of dulaglutide in 0.5 ml solution</w:t>
      </w:r>
    </w:p>
    <w:p w14:paraId="7C27E2FA" w14:textId="77777777" w:rsidR="00403E6C" w:rsidRPr="00683552" w:rsidRDefault="00403E6C" w:rsidP="00403E6C">
      <w:pPr>
        <w:tabs>
          <w:tab w:val="clear" w:pos="567"/>
        </w:tabs>
        <w:spacing w:line="240" w:lineRule="auto"/>
        <w:rPr>
          <w:noProof/>
          <w:szCs w:val="22"/>
        </w:rPr>
      </w:pPr>
    </w:p>
    <w:p w14:paraId="7C27E2FB" w14:textId="77777777" w:rsidR="00403E6C" w:rsidRPr="00683552" w:rsidRDefault="00403E6C" w:rsidP="00403E6C">
      <w:pPr>
        <w:tabs>
          <w:tab w:val="clear" w:pos="567"/>
        </w:tabs>
        <w:spacing w:line="240" w:lineRule="auto"/>
        <w:rPr>
          <w:noProof/>
          <w:szCs w:val="22"/>
        </w:rPr>
      </w:pPr>
    </w:p>
    <w:p w14:paraId="7C27E2FC"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2FD" w14:textId="77777777" w:rsidR="00403E6C" w:rsidRPr="00683552" w:rsidRDefault="00403E6C" w:rsidP="00403E6C">
      <w:pPr>
        <w:tabs>
          <w:tab w:val="clear" w:pos="567"/>
        </w:tabs>
        <w:spacing w:line="240" w:lineRule="auto"/>
        <w:rPr>
          <w:i/>
          <w:noProof/>
        </w:rPr>
      </w:pPr>
    </w:p>
    <w:p w14:paraId="7C27E2FF" w14:textId="38EC68A0" w:rsidR="00403E6C" w:rsidRPr="00683552" w:rsidRDefault="00DA20DF" w:rsidP="002426E0">
      <w:pPr>
        <w:spacing w:line="240" w:lineRule="auto"/>
        <w:rPr>
          <w:noProof/>
        </w:rPr>
      </w:pPr>
      <w:r w:rsidRPr="00683552">
        <w:t xml:space="preserve">Excipients: </w:t>
      </w:r>
      <w:r w:rsidR="00C83895" w:rsidRPr="00683552">
        <w:t>s</w:t>
      </w:r>
      <w:r w:rsidR="00B97AAF" w:rsidRPr="00683552">
        <w:t>odium citrate</w:t>
      </w:r>
      <w:r w:rsidR="00FE7D54" w:rsidRPr="00683552">
        <w:t>,</w:t>
      </w:r>
      <w:r w:rsidRPr="00683552">
        <w:t xml:space="preserve"> citric acid</w:t>
      </w:r>
      <w:r w:rsidR="00FC320C" w:rsidRPr="00683552">
        <w:t>,</w:t>
      </w:r>
      <w:r w:rsidRPr="00683552">
        <w:t xml:space="preserve"> mannitol</w:t>
      </w:r>
      <w:r w:rsidR="00FE7D54" w:rsidRPr="00683552">
        <w:t>,</w:t>
      </w:r>
      <w:r w:rsidRPr="00683552">
        <w:t xml:space="preserve"> polysorbate 80</w:t>
      </w:r>
      <w:r w:rsidR="00FE7D54" w:rsidRPr="00683552">
        <w:t>,</w:t>
      </w:r>
      <w:r w:rsidRPr="00683552">
        <w:t xml:space="preserve"> water for injections</w:t>
      </w:r>
      <w:r w:rsidR="001F35C6" w:rsidRPr="00683552">
        <w:t xml:space="preserve">. </w:t>
      </w:r>
      <w:r w:rsidR="00FE7D54" w:rsidRPr="00683552">
        <w:rPr>
          <w:highlight w:val="lightGray"/>
        </w:rPr>
        <w:t>See le</w:t>
      </w:r>
      <w:r w:rsidR="00E801DF" w:rsidRPr="00683552">
        <w:rPr>
          <w:highlight w:val="lightGray"/>
        </w:rPr>
        <w:t>aflet</w:t>
      </w:r>
      <w:r w:rsidR="00FE7D54" w:rsidRPr="00683552">
        <w:rPr>
          <w:highlight w:val="lightGray"/>
        </w:rPr>
        <w:t xml:space="preserve"> for further information</w:t>
      </w:r>
    </w:p>
    <w:p w14:paraId="7C27E300" w14:textId="31E8F6B0" w:rsidR="00403E6C" w:rsidRPr="00683552" w:rsidRDefault="00403E6C" w:rsidP="00403E6C">
      <w:pPr>
        <w:tabs>
          <w:tab w:val="clear" w:pos="567"/>
        </w:tabs>
        <w:spacing w:line="240" w:lineRule="auto"/>
        <w:rPr>
          <w:noProof/>
        </w:rPr>
      </w:pPr>
    </w:p>
    <w:p w14:paraId="514C87AB" w14:textId="77777777" w:rsidR="00FC0BEA" w:rsidRPr="00683552" w:rsidRDefault="00FC0BEA" w:rsidP="00403E6C">
      <w:pPr>
        <w:tabs>
          <w:tab w:val="clear" w:pos="567"/>
        </w:tabs>
        <w:spacing w:line="240" w:lineRule="auto"/>
        <w:rPr>
          <w:noProof/>
        </w:rPr>
      </w:pPr>
    </w:p>
    <w:p w14:paraId="7C27E301"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302" w14:textId="77777777" w:rsidR="00403E6C" w:rsidRPr="00683552" w:rsidRDefault="00403E6C" w:rsidP="00403E6C">
      <w:pPr>
        <w:tabs>
          <w:tab w:val="clear" w:pos="567"/>
        </w:tabs>
        <w:spacing w:line="240" w:lineRule="auto"/>
        <w:rPr>
          <w:i/>
          <w:noProof/>
        </w:rPr>
      </w:pPr>
    </w:p>
    <w:p w14:paraId="7C27E303" w14:textId="77777777" w:rsidR="00403E6C" w:rsidRPr="00683552" w:rsidRDefault="00DA20DF" w:rsidP="00403E6C">
      <w:pPr>
        <w:tabs>
          <w:tab w:val="clear" w:pos="567"/>
        </w:tabs>
        <w:spacing w:line="240" w:lineRule="auto"/>
        <w:rPr>
          <w:noProof/>
          <w:highlight w:val="lightGray"/>
        </w:rPr>
      </w:pPr>
      <w:r w:rsidRPr="00683552">
        <w:rPr>
          <w:noProof/>
          <w:highlight w:val="lightGray"/>
        </w:rPr>
        <w:t>Solution for injection</w:t>
      </w:r>
    </w:p>
    <w:p w14:paraId="7C27E304" w14:textId="77777777" w:rsidR="00403E6C" w:rsidRPr="00683552" w:rsidRDefault="00DA20DF" w:rsidP="00403E6C">
      <w:pPr>
        <w:tabs>
          <w:tab w:val="clear" w:pos="567"/>
        </w:tabs>
        <w:spacing w:line="240" w:lineRule="auto"/>
        <w:rPr>
          <w:noProof/>
        </w:rPr>
      </w:pPr>
      <w:r w:rsidRPr="00683552">
        <w:rPr>
          <w:noProof/>
        </w:rPr>
        <w:t>2 pre</w:t>
      </w:r>
      <w:r w:rsidRPr="00683552">
        <w:rPr>
          <w:noProof/>
        </w:rPr>
        <w:noBreakHyphen/>
        <w:t xml:space="preserve">filled pens </w:t>
      </w:r>
      <w:r w:rsidR="00B97AAF" w:rsidRPr="00683552">
        <w:rPr>
          <w:noProof/>
        </w:rPr>
        <w:t>of 0.5 ml solution</w:t>
      </w:r>
    </w:p>
    <w:p w14:paraId="7C27E305" w14:textId="77777777" w:rsidR="00403E6C" w:rsidRPr="00683552" w:rsidRDefault="00DA20DF" w:rsidP="006B7176">
      <w:pPr>
        <w:tabs>
          <w:tab w:val="clear" w:pos="567"/>
        </w:tabs>
        <w:spacing w:line="240" w:lineRule="auto"/>
        <w:rPr>
          <w:noProof/>
        </w:rPr>
      </w:pPr>
      <w:r w:rsidRPr="00683552">
        <w:rPr>
          <w:noProof/>
          <w:highlight w:val="lightGray"/>
        </w:rPr>
        <w:t>4 pre</w:t>
      </w:r>
      <w:r w:rsidRPr="00683552">
        <w:rPr>
          <w:noProof/>
          <w:highlight w:val="lightGray"/>
        </w:rPr>
        <w:noBreakHyphen/>
        <w:t xml:space="preserve">filled pens </w:t>
      </w:r>
      <w:r w:rsidR="00B97AAF" w:rsidRPr="00683552">
        <w:rPr>
          <w:noProof/>
          <w:highlight w:val="lightGray"/>
        </w:rPr>
        <w:t>of 0.5 ml solution</w:t>
      </w:r>
    </w:p>
    <w:p w14:paraId="7C27E306" w14:textId="77777777" w:rsidR="00403E6C" w:rsidRPr="00683552" w:rsidRDefault="00403E6C" w:rsidP="00403E6C">
      <w:pPr>
        <w:tabs>
          <w:tab w:val="clear" w:pos="567"/>
        </w:tabs>
        <w:spacing w:line="240" w:lineRule="auto"/>
        <w:rPr>
          <w:noProof/>
        </w:rPr>
      </w:pPr>
    </w:p>
    <w:p w14:paraId="7C27E307" w14:textId="77777777" w:rsidR="00403E6C" w:rsidRPr="00683552" w:rsidRDefault="00403E6C" w:rsidP="00403E6C">
      <w:pPr>
        <w:tabs>
          <w:tab w:val="clear" w:pos="567"/>
        </w:tabs>
        <w:spacing w:line="240" w:lineRule="auto"/>
        <w:rPr>
          <w:noProof/>
        </w:rPr>
      </w:pPr>
    </w:p>
    <w:p w14:paraId="7C27E308"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309" w14:textId="77777777" w:rsidR="00403E6C" w:rsidRPr="00683552" w:rsidRDefault="00403E6C" w:rsidP="00403E6C">
      <w:pPr>
        <w:tabs>
          <w:tab w:val="clear" w:pos="567"/>
        </w:tabs>
        <w:spacing w:line="240" w:lineRule="auto"/>
        <w:rPr>
          <w:i/>
          <w:noProof/>
        </w:rPr>
      </w:pPr>
    </w:p>
    <w:p w14:paraId="7C27E30A" w14:textId="77777777" w:rsidR="00B97AAF" w:rsidRPr="00683552" w:rsidRDefault="00DA20DF" w:rsidP="00403E6C">
      <w:pPr>
        <w:tabs>
          <w:tab w:val="clear" w:pos="567"/>
        </w:tabs>
        <w:spacing w:line="240" w:lineRule="auto"/>
        <w:rPr>
          <w:noProof/>
        </w:rPr>
      </w:pPr>
      <w:r w:rsidRPr="00683552">
        <w:rPr>
          <w:noProof/>
        </w:rPr>
        <w:t>For single use only.</w:t>
      </w:r>
    </w:p>
    <w:p w14:paraId="7C27E30B" w14:textId="77777777" w:rsidR="00403E6C" w:rsidRPr="00683552" w:rsidRDefault="00DA20DF" w:rsidP="00403E6C">
      <w:pPr>
        <w:tabs>
          <w:tab w:val="clear" w:pos="567"/>
        </w:tabs>
        <w:spacing w:line="240" w:lineRule="auto"/>
        <w:rPr>
          <w:noProof/>
        </w:rPr>
      </w:pPr>
      <w:r w:rsidRPr="00683552">
        <w:rPr>
          <w:noProof/>
        </w:rPr>
        <w:t>Once weekly.</w:t>
      </w:r>
    </w:p>
    <w:p w14:paraId="7C27E30C" w14:textId="77777777" w:rsidR="00403E6C" w:rsidRPr="00683552" w:rsidRDefault="00403E6C" w:rsidP="00403E6C">
      <w:pPr>
        <w:tabs>
          <w:tab w:val="clear" w:pos="567"/>
        </w:tabs>
        <w:spacing w:line="240" w:lineRule="auto"/>
        <w:rPr>
          <w:noProof/>
        </w:rPr>
      </w:pPr>
    </w:p>
    <w:p w14:paraId="7C27E30D" w14:textId="77777777" w:rsidR="00403E6C" w:rsidRPr="00683552" w:rsidRDefault="00DA20DF" w:rsidP="00403E6C">
      <w:pPr>
        <w:tabs>
          <w:tab w:val="clear" w:pos="567"/>
        </w:tabs>
        <w:spacing w:line="240" w:lineRule="auto"/>
        <w:rPr>
          <w:noProof/>
        </w:rPr>
      </w:pPr>
      <w:r w:rsidRPr="00683552">
        <w:rPr>
          <w:noProof/>
        </w:rPr>
        <w:t xml:space="preserve">Mark the day of the week you want to </w:t>
      </w:r>
      <w:r w:rsidR="00B97AAF" w:rsidRPr="00683552">
        <w:rPr>
          <w:noProof/>
        </w:rPr>
        <w:t>use</w:t>
      </w:r>
      <w:r w:rsidRPr="00683552">
        <w:rPr>
          <w:noProof/>
        </w:rPr>
        <w:t xml:space="preserve"> your medicine to help you remember. </w:t>
      </w:r>
    </w:p>
    <w:p w14:paraId="7C27E30E" w14:textId="77777777" w:rsidR="00403E6C" w:rsidRPr="00683552" w:rsidRDefault="00DA20DF" w:rsidP="00403E6C">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317" w14:textId="77777777" w:rsidTr="001D6BAB">
        <w:tc>
          <w:tcPr>
            <w:tcW w:w="1231" w:type="dxa"/>
            <w:tcBorders>
              <w:top w:val="nil"/>
              <w:left w:val="nil"/>
              <w:bottom w:val="nil"/>
              <w:right w:val="nil"/>
            </w:tcBorders>
            <w:shd w:val="clear" w:color="auto" w:fill="auto"/>
          </w:tcPr>
          <w:p w14:paraId="7C27E30F" w14:textId="77777777" w:rsidR="00403E6C" w:rsidRPr="00683552" w:rsidRDefault="00403E6C" w:rsidP="001D6BAB">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7C27E310" w14:textId="77777777" w:rsidR="00403E6C" w:rsidRPr="00683552" w:rsidRDefault="00DA20DF" w:rsidP="001D6BAB">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7C27E311" w14:textId="77777777" w:rsidR="00403E6C" w:rsidRPr="00683552" w:rsidRDefault="00DA20DF" w:rsidP="001D6BAB">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7C27E312" w14:textId="77777777" w:rsidR="00403E6C" w:rsidRPr="00683552" w:rsidRDefault="00DA20DF" w:rsidP="001D6BAB">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7C27E313" w14:textId="77777777" w:rsidR="00403E6C" w:rsidRPr="00683552" w:rsidRDefault="00DA20DF" w:rsidP="001D6BAB">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7C27E314" w14:textId="77777777" w:rsidR="00403E6C" w:rsidRPr="00683552" w:rsidRDefault="00DA20DF" w:rsidP="001D6BAB">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7C27E315" w14:textId="77777777" w:rsidR="00403E6C" w:rsidRPr="00683552" w:rsidRDefault="00DA20DF" w:rsidP="001D6BAB">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7C27E316" w14:textId="77777777" w:rsidR="00403E6C" w:rsidRPr="00683552" w:rsidRDefault="00DA20DF" w:rsidP="001D6BAB">
            <w:pPr>
              <w:tabs>
                <w:tab w:val="clear" w:pos="567"/>
              </w:tabs>
              <w:spacing w:line="240" w:lineRule="auto"/>
              <w:jc w:val="center"/>
              <w:rPr>
                <w:noProof/>
              </w:rPr>
            </w:pPr>
            <w:r w:rsidRPr="00683552">
              <w:rPr>
                <w:noProof/>
              </w:rPr>
              <w:t>Sun</w:t>
            </w:r>
          </w:p>
        </w:tc>
      </w:tr>
      <w:tr w:rsidR="00683552" w:rsidRPr="00683552" w14:paraId="7C27E320" w14:textId="77777777" w:rsidTr="001D6BAB">
        <w:tc>
          <w:tcPr>
            <w:tcW w:w="1231" w:type="dxa"/>
            <w:tcBorders>
              <w:top w:val="nil"/>
              <w:left w:val="nil"/>
              <w:bottom w:val="nil"/>
              <w:right w:val="single" w:sz="4" w:space="0" w:color="auto"/>
            </w:tcBorders>
            <w:shd w:val="clear" w:color="auto" w:fill="auto"/>
          </w:tcPr>
          <w:p w14:paraId="7C27E318" w14:textId="77777777" w:rsidR="00403E6C" w:rsidRPr="00683552" w:rsidRDefault="00DA20DF" w:rsidP="001D6BAB">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7C27E319"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1A"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1B"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1C"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1D"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1E"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1F" w14:textId="77777777" w:rsidR="00403E6C" w:rsidRPr="00683552" w:rsidRDefault="00403E6C" w:rsidP="001D6BAB">
            <w:pPr>
              <w:tabs>
                <w:tab w:val="clear" w:pos="567"/>
              </w:tabs>
              <w:spacing w:line="240" w:lineRule="auto"/>
              <w:rPr>
                <w:noProof/>
              </w:rPr>
            </w:pPr>
          </w:p>
        </w:tc>
      </w:tr>
      <w:tr w:rsidR="001E3F28" w:rsidRPr="00683552" w14:paraId="7C27E329" w14:textId="77777777" w:rsidTr="001D6BAB">
        <w:tc>
          <w:tcPr>
            <w:tcW w:w="1231" w:type="dxa"/>
            <w:tcBorders>
              <w:top w:val="nil"/>
              <w:left w:val="nil"/>
              <w:bottom w:val="nil"/>
              <w:right w:val="single" w:sz="4" w:space="0" w:color="auto"/>
            </w:tcBorders>
            <w:shd w:val="clear" w:color="auto" w:fill="auto"/>
          </w:tcPr>
          <w:p w14:paraId="7C27E321" w14:textId="77777777" w:rsidR="00403E6C" w:rsidRPr="00683552" w:rsidRDefault="00DA20DF" w:rsidP="001D6BAB">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7C27E322"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23"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24"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25"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26"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27" w14:textId="77777777" w:rsidR="00403E6C" w:rsidRPr="00683552" w:rsidRDefault="00403E6C" w:rsidP="001D6BAB">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28" w14:textId="77777777" w:rsidR="00403E6C" w:rsidRPr="00683552" w:rsidRDefault="00403E6C" w:rsidP="001D6BAB">
            <w:pPr>
              <w:tabs>
                <w:tab w:val="clear" w:pos="567"/>
              </w:tabs>
              <w:spacing w:line="240" w:lineRule="auto"/>
              <w:rPr>
                <w:noProof/>
              </w:rPr>
            </w:pPr>
          </w:p>
        </w:tc>
      </w:tr>
    </w:tbl>
    <w:p w14:paraId="7C27E32A" w14:textId="77777777" w:rsidR="00403E6C" w:rsidRPr="00683552" w:rsidRDefault="00403E6C" w:rsidP="00403E6C">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333" w14:textId="77777777" w:rsidTr="001D6BAB">
        <w:tc>
          <w:tcPr>
            <w:tcW w:w="1231" w:type="dxa"/>
            <w:tcBorders>
              <w:top w:val="nil"/>
              <w:left w:val="nil"/>
              <w:bottom w:val="nil"/>
              <w:right w:val="nil"/>
            </w:tcBorders>
            <w:shd w:val="clear" w:color="auto" w:fill="auto"/>
          </w:tcPr>
          <w:p w14:paraId="7C27E32B" w14:textId="77777777" w:rsidR="00403E6C" w:rsidRPr="00683552" w:rsidRDefault="00403E6C" w:rsidP="001D6BAB">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7C27E32C"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7C27E32D"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7C27E32E"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7C27E32F"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7C27E330"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7C27E331"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7C27E332" w14:textId="77777777" w:rsidR="00403E6C" w:rsidRPr="00683552" w:rsidRDefault="00DA20DF" w:rsidP="001D6BAB">
            <w:pPr>
              <w:tabs>
                <w:tab w:val="clear" w:pos="567"/>
              </w:tabs>
              <w:spacing w:line="240" w:lineRule="auto"/>
              <w:jc w:val="center"/>
              <w:rPr>
                <w:noProof/>
                <w:highlight w:val="lightGray"/>
              </w:rPr>
            </w:pPr>
            <w:r w:rsidRPr="00683552">
              <w:rPr>
                <w:noProof/>
                <w:highlight w:val="lightGray"/>
              </w:rPr>
              <w:t>Sun</w:t>
            </w:r>
          </w:p>
        </w:tc>
      </w:tr>
      <w:tr w:rsidR="00683552" w:rsidRPr="00683552" w14:paraId="7C27E33C" w14:textId="77777777" w:rsidTr="001D6BAB">
        <w:tc>
          <w:tcPr>
            <w:tcW w:w="1231" w:type="dxa"/>
            <w:tcBorders>
              <w:top w:val="nil"/>
              <w:left w:val="nil"/>
              <w:bottom w:val="nil"/>
              <w:right w:val="single" w:sz="4" w:space="0" w:color="auto"/>
            </w:tcBorders>
            <w:shd w:val="clear" w:color="auto" w:fill="auto"/>
          </w:tcPr>
          <w:p w14:paraId="7C27E334" w14:textId="77777777" w:rsidR="00403E6C" w:rsidRPr="00683552" w:rsidRDefault="00DA20DF" w:rsidP="001D6BAB">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7C27E335"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6"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7"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8"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9"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A"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B" w14:textId="77777777" w:rsidR="00403E6C" w:rsidRPr="00683552" w:rsidRDefault="00403E6C" w:rsidP="001D6BAB">
            <w:pPr>
              <w:tabs>
                <w:tab w:val="clear" w:pos="567"/>
              </w:tabs>
              <w:spacing w:line="240" w:lineRule="auto"/>
              <w:rPr>
                <w:noProof/>
                <w:highlight w:val="lightGray"/>
              </w:rPr>
            </w:pPr>
          </w:p>
        </w:tc>
      </w:tr>
      <w:tr w:rsidR="00683552" w:rsidRPr="00683552" w14:paraId="7C27E345" w14:textId="77777777" w:rsidTr="001D6BAB">
        <w:tc>
          <w:tcPr>
            <w:tcW w:w="1231" w:type="dxa"/>
            <w:tcBorders>
              <w:top w:val="nil"/>
              <w:left w:val="nil"/>
              <w:bottom w:val="nil"/>
              <w:right w:val="single" w:sz="4" w:space="0" w:color="auto"/>
            </w:tcBorders>
            <w:shd w:val="clear" w:color="auto" w:fill="auto"/>
          </w:tcPr>
          <w:p w14:paraId="7C27E33D" w14:textId="77777777" w:rsidR="00403E6C" w:rsidRPr="00683552" w:rsidRDefault="00DA20DF" w:rsidP="001D6BAB">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7C27E33E"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3F"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0"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1"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2"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3"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4" w14:textId="77777777" w:rsidR="00403E6C" w:rsidRPr="00683552" w:rsidRDefault="00403E6C" w:rsidP="001D6BAB">
            <w:pPr>
              <w:tabs>
                <w:tab w:val="clear" w:pos="567"/>
              </w:tabs>
              <w:spacing w:line="240" w:lineRule="auto"/>
              <w:rPr>
                <w:noProof/>
                <w:highlight w:val="lightGray"/>
              </w:rPr>
            </w:pPr>
          </w:p>
        </w:tc>
      </w:tr>
      <w:tr w:rsidR="00683552" w:rsidRPr="00683552" w14:paraId="7C27E34E" w14:textId="77777777" w:rsidTr="001D6BAB">
        <w:tc>
          <w:tcPr>
            <w:tcW w:w="1231" w:type="dxa"/>
            <w:tcBorders>
              <w:top w:val="nil"/>
              <w:left w:val="nil"/>
              <w:bottom w:val="nil"/>
              <w:right w:val="single" w:sz="4" w:space="0" w:color="auto"/>
            </w:tcBorders>
            <w:shd w:val="clear" w:color="auto" w:fill="auto"/>
          </w:tcPr>
          <w:p w14:paraId="7C27E346" w14:textId="77777777" w:rsidR="00403E6C" w:rsidRPr="00683552" w:rsidRDefault="00DA20DF" w:rsidP="001D6BAB">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7C27E347"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8"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9"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A"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B"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C"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4D" w14:textId="77777777" w:rsidR="00403E6C" w:rsidRPr="00683552" w:rsidRDefault="00403E6C" w:rsidP="001D6BAB">
            <w:pPr>
              <w:tabs>
                <w:tab w:val="clear" w:pos="567"/>
              </w:tabs>
              <w:spacing w:line="240" w:lineRule="auto"/>
              <w:rPr>
                <w:noProof/>
                <w:highlight w:val="lightGray"/>
              </w:rPr>
            </w:pPr>
          </w:p>
        </w:tc>
      </w:tr>
      <w:tr w:rsidR="00683552" w:rsidRPr="00683552" w14:paraId="7C27E357" w14:textId="77777777" w:rsidTr="001D6BAB">
        <w:tc>
          <w:tcPr>
            <w:tcW w:w="1231" w:type="dxa"/>
            <w:tcBorders>
              <w:top w:val="nil"/>
              <w:left w:val="nil"/>
              <w:bottom w:val="nil"/>
              <w:right w:val="single" w:sz="4" w:space="0" w:color="auto"/>
            </w:tcBorders>
            <w:shd w:val="clear" w:color="auto" w:fill="auto"/>
          </w:tcPr>
          <w:p w14:paraId="7C27E34F" w14:textId="77777777" w:rsidR="00403E6C" w:rsidRPr="00683552" w:rsidRDefault="00DA20DF" w:rsidP="001D6BAB">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7C27E350"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51"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52"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53"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54"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55" w14:textId="77777777" w:rsidR="00403E6C" w:rsidRPr="00683552" w:rsidRDefault="00403E6C" w:rsidP="001D6BAB">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56" w14:textId="77777777" w:rsidR="00403E6C" w:rsidRPr="00683552" w:rsidRDefault="00403E6C" w:rsidP="001D6BAB">
            <w:pPr>
              <w:tabs>
                <w:tab w:val="clear" w:pos="567"/>
              </w:tabs>
              <w:spacing w:line="240" w:lineRule="auto"/>
              <w:rPr>
                <w:noProof/>
                <w:highlight w:val="lightGray"/>
              </w:rPr>
            </w:pPr>
          </w:p>
        </w:tc>
      </w:tr>
    </w:tbl>
    <w:p w14:paraId="7C27E358" w14:textId="77777777" w:rsidR="00403E6C" w:rsidRPr="00683552" w:rsidRDefault="00403E6C" w:rsidP="00403E6C">
      <w:pPr>
        <w:tabs>
          <w:tab w:val="clear" w:pos="567"/>
        </w:tabs>
        <w:spacing w:line="240" w:lineRule="auto"/>
        <w:rPr>
          <w:noProof/>
        </w:rPr>
      </w:pPr>
    </w:p>
    <w:p w14:paraId="7C27E359" w14:textId="77777777" w:rsidR="00032787" w:rsidRPr="00683552" w:rsidRDefault="00DA20DF" w:rsidP="00032787">
      <w:pPr>
        <w:tabs>
          <w:tab w:val="clear" w:pos="567"/>
        </w:tabs>
        <w:spacing w:line="240" w:lineRule="auto"/>
        <w:rPr>
          <w:noProof/>
        </w:rPr>
      </w:pPr>
      <w:r w:rsidRPr="00683552">
        <w:rPr>
          <w:noProof/>
        </w:rPr>
        <w:t>Read the package leaflet before use.</w:t>
      </w:r>
    </w:p>
    <w:p w14:paraId="7C27E35A" w14:textId="77777777" w:rsidR="00403E6C" w:rsidRPr="00683552" w:rsidRDefault="00DA20DF" w:rsidP="00403E6C">
      <w:pPr>
        <w:tabs>
          <w:tab w:val="clear" w:pos="567"/>
          <w:tab w:val="left" w:pos="0"/>
        </w:tabs>
        <w:autoSpaceDE w:val="0"/>
        <w:autoSpaceDN w:val="0"/>
        <w:adjustRightInd w:val="0"/>
        <w:spacing w:line="240" w:lineRule="auto"/>
        <w:ind w:left="432" w:hanging="432"/>
        <w:rPr>
          <w:noProof/>
        </w:rPr>
      </w:pPr>
      <w:r w:rsidRPr="00683552">
        <w:rPr>
          <w:noProof/>
        </w:rPr>
        <w:t>Subcutaneous use.</w:t>
      </w:r>
    </w:p>
    <w:p w14:paraId="7C27E35B" w14:textId="7FFD7AC4" w:rsidR="00B505A4" w:rsidRPr="00683552" w:rsidRDefault="00B505A4" w:rsidP="00403E6C">
      <w:pPr>
        <w:tabs>
          <w:tab w:val="clear" w:pos="567"/>
          <w:tab w:val="left" w:pos="0"/>
        </w:tabs>
        <w:autoSpaceDE w:val="0"/>
        <w:autoSpaceDN w:val="0"/>
        <w:adjustRightInd w:val="0"/>
        <w:spacing w:line="240" w:lineRule="auto"/>
        <w:ind w:left="432" w:hanging="432"/>
        <w:rPr>
          <w:szCs w:val="22"/>
        </w:rPr>
      </w:pPr>
    </w:p>
    <w:p w14:paraId="3A5BB4A1" w14:textId="77777777" w:rsidR="00FC0BEA" w:rsidRPr="00683552" w:rsidRDefault="00FC0BEA" w:rsidP="00403E6C">
      <w:pPr>
        <w:tabs>
          <w:tab w:val="clear" w:pos="567"/>
          <w:tab w:val="left" w:pos="0"/>
        </w:tabs>
        <w:autoSpaceDE w:val="0"/>
        <w:autoSpaceDN w:val="0"/>
        <w:adjustRightInd w:val="0"/>
        <w:spacing w:line="240" w:lineRule="auto"/>
        <w:ind w:left="432" w:hanging="432"/>
        <w:rPr>
          <w:szCs w:val="22"/>
        </w:rPr>
      </w:pPr>
    </w:p>
    <w:p w14:paraId="7C27E35C" w14:textId="77777777" w:rsidR="00403E6C" w:rsidRPr="00683552" w:rsidRDefault="00DA20DF" w:rsidP="008C081D">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7C27E35D" w14:textId="77777777" w:rsidR="00403E6C" w:rsidRPr="00683552" w:rsidRDefault="00403E6C" w:rsidP="008C081D">
      <w:pPr>
        <w:keepNext/>
        <w:tabs>
          <w:tab w:val="clear" w:pos="567"/>
        </w:tabs>
        <w:spacing w:line="240" w:lineRule="auto"/>
        <w:rPr>
          <w:noProof/>
        </w:rPr>
      </w:pPr>
    </w:p>
    <w:p w14:paraId="7C27E35E" w14:textId="77777777" w:rsidR="00403E6C" w:rsidRPr="00683552" w:rsidRDefault="00DA20DF" w:rsidP="008C081D">
      <w:pPr>
        <w:keepNext/>
        <w:tabs>
          <w:tab w:val="clear" w:pos="567"/>
        </w:tabs>
        <w:spacing w:line="240" w:lineRule="auto"/>
        <w:outlineLvl w:val="0"/>
        <w:rPr>
          <w:noProof/>
        </w:rPr>
      </w:pPr>
      <w:r w:rsidRPr="00683552">
        <w:rPr>
          <w:noProof/>
        </w:rPr>
        <w:t>Keep out of the sight and reach of children.</w:t>
      </w:r>
    </w:p>
    <w:p w14:paraId="7C27E35F" w14:textId="77777777" w:rsidR="00403E6C" w:rsidRPr="00683552" w:rsidRDefault="00403E6C" w:rsidP="00403E6C">
      <w:pPr>
        <w:tabs>
          <w:tab w:val="clear" w:pos="567"/>
        </w:tabs>
        <w:spacing w:line="240" w:lineRule="auto"/>
        <w:rPr>
          <w:noProof/>
        </w:rPr>
      </w:pPr>
    </w:p>
    <w:p w14:paraId="7C27E360" w14:textId="77777777" w:rsidR="00403E6C" w:rsidRPr="00683552" w:rsidRDefault="00403E6C" w:rsidP="00403E6C">
      <w:pPr>
        <w:tabs>
          <w:tab w:val="clear" w:pos="567"/>
        </w:tabs>
        <w:spacing w:line="240" w:lineRule="auto"/>
        <w:rPr>
          <w:noProof/>
        </w:rPr>
      </w:pPr>
    </w:p>
    <w:p w14:paraId="7C27E361"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362" w14:textId="77777777" w:rsidR="00403E6C" w:rsidRPr="00683552" w:rsidRDefault="00403E6C" w:rsidP="00403E6C">
      <w:pPr>
        <w:tabs>
          <w:tab w:val="clear" w:pos="567"/>
        </w:tabs>
        <w:spacing w:line="240" w:lineRule="auto"/>
        <w:rPr>
          <w:noProof/>
        </w:rPr>
      </w:pPr>
    </w:p>
    <w:p w14:paraId="7C27E363" w14:textId="77777777" w:rsidR="00403E6C" w:rsidRPr="00683552" w:rsidRDefault="00403E6C" w:rsidP="00403E6C">
      <w:pPr>
        <w:tabs>
          <w:tab w:val="clear" w:pos="567"/>
          <w:tab w:val="left" w:pos="749"/>
        </w:tabs>
        <w:spacing w:line="240" w:lineRule="auto"/>
        <w:rPr>
          <w:noProof/>
        </w:rPr>
      </w:pPr>
    </w:p>
    <w:p w14:paraId="7C27E364" w14:textId="77777777" w:rsidR="00403E6C" w:rsidRPr="00683552" w:rsidRDefault="00DA20DF" w:rsidP="00403E6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365" w14:textId="77777777" w:rsidR="00403E6C" w:rsidRPr="00683552" w:rsidRDefault="00403E6C" w:rsidP="00403E6C">
      <w:pPr>
        <w:tabs>
          <w:tab w:val="clear" w:pos="567"/>
        </w:tabs>
        <w:spacing w:line="240" w:lineRule="auto"/>
        <w:rPr>
          <w:i/>
          <w:noProof/>
        </w:rPr>
      </w:pPr>
    </w:p>
    <w:p w14:paraId="7C27E366" w14:textId="77777777" w:rsidR="00403E6C" w:rsidRPr="00683552" w:rsidRDefault="00DA20DF" w:rsidP="00403E6C">
      <w:pPr>
        <w:tabs>
          <w:tab w:val="clear" w:pos="567"/>
        </w:tabs>
        <w:spacing w:line="240" w:lineRule="auto"/>
        <w:rPr>
          <w:noProof/>
        </w:rPr>
      </w:pPr>
      <w:r w:rsidRPr="00683552">
        <w:rPr>
          <w:noProof/>
        </w:rPr>
        <w:t>EXP</w:t>
      </w:r>
    </w:p>
    <w:p w14:paraId="7C27E367" w14:textId="77777777" w:rsidR="00403E6C" w:rsidRPr="00683552" w:rsidRDefault="00403E6C" w:rsidP="00403E6C">
      <w:pPr>
        <w:tabs>
          <w:tab w:val="clear" w:pos="567"/>
        </w:tabs>
        <w:spacing w:line="240" w:lineRule="auto"/>
        <w:rPr>
          <w:noProof/>
        </w:rPr>
      </w:pPr>
    </w:p>
    <w:p w14:paraId="7C27E368" w14:textId="77777777" w:rsidR="00403E6C" w:rsidRPr="00683552" w:rsidRDefault="00403E6C" w:rsidP="00403E6C">
      <w:pPr>
        <w:tabs>
          <w:tab w:val="clear" w:pos="567"/>
        </w:tabs>
        <w:spacing w:line="240" w:lineRule="auto"/>
        <w:rPr>
          <w:noProof/>
        </w:rPr>
      </w:pPr>
    </w:p>
    <w:p w14:paraId="7C27E369" w14:textId="77777777" w:rsidR="00403E6C" w:rsidRPr="00683552" w:rsidRDefault="00DA20DF" w:rsidP="00403E6C">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36A" w14:textId="77777777" w:rsidR="00403E6C" w:rsidRPr="00683552" w:rsidRDefault="00403E6C" w:rsidP="00403E6C">
      <w:pPr>
        <w:tabs>
          <w:tab w:val="clear" w:pos="567"/>
        </w:tabs>
        <w:spacing w:line="240" w:lineRule="auto"/>
        <w:rPr>
          <w:i/>
          <w:noProof/>
        </w:rPr>
      </w:pPr>
    </w:p>
    <w:p w14:paraId="7C27E36B" w14:textId="77777777" w:rsidR="00403E6C" w:rsidRPr="00683552" w:rsidRDefault="00DA20DF" w:rsidP="00403E6C">
      <w:pPr>
        <w:spacing w:line="240" w:lineRule="auto"/>
      </w:pPr>
      <w:r w:rsidRPr="00683552">
        <w:t xml:space="preserve">Store in a refrigerator. </w:t>
      </w:r>
    </w:p>
    <w:p w14:paraId="7C27E36C" w14:textId="77777777" w:rsidR="00403E6C" w:rsidRPr="00683552" w:rsidRDefault="00DA20DF" w:rsidP="00BA24B6">
      <w:pPr>
        <w:spacing w:line="240" w:lineRule="auto"/>
      </w:pPr>
      <w:r w:rsidRPr="00683552">
        <w:t>Do not freeze.</w:t>
      </w:r>
    </w:p>
    <w:p w14:paraId="7C27E36D" w14:textId="77777777" w:rsidR="00403E6C" w:rsidRPr="00683552" w:rsidRDefault="00DA20DF" w:rsidP="00403E6C">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7C27E36E" w14:textId="77777777" w:rsidR="00403E6C" w:rsidRPr="00683552" w:rsidRDefault="00403E6C" w:rsidP="00403E6C">
      <w:pPr>
        <w:tabs>
          <w:tab w:val="clear" w:pos="567"/>
        </w:tabs>
        <w:spacing w:line="240" w:lineRule="auto"/>
        <w:ind w:left="567" w:hanging="567"/>
        <w:rPr>
          <w:noProof/>
        </w:rPr>
      </w:pPr>
    </w:p>
    <w:p w14:paraId="7C27E36F" w14:textId="77777777" w:rsidR="00403E6C" w:rsidRPr="00683552" w:rsidRDefault="00403E6C" w:rsidP="00403E6C">
      <w:pPr>
        <w:tabs>
          <w:tab w:val="clear" w:pos="567"/>
        </w:tabs>
        <w:spacing w:line="240" w:lineRule="auto"/>
        <w:ind w:left="567" w:hanging="567"/>
        <w:rPr>
          <w:noProof/>
        </w:rPr>
      </w:pPr>
    </w:p>
    <w:p w14:paraId="7C27E370" w14:textId="77777777" w:rsidR="00403E6C" w:rsidRPr="00683552" w:rsidRDefault="00DA20DF" w:rsidP="00403E6C">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371" w14:textId="77777777" w:rsidR="00403E6C" w:rsidRPr="00683552" w:rsidRDefault="00403E6C" w:rsidP="00403E6C">
      <w:pPr>
        <w:tabs>
          <w:tab w:val="clear" w:pos="567"/>
        </w:tabs>
        <w:spacing w:line="240" w:lineRule="auto"/>
        <w:rPr>
          <w:i/>
          <w:noProof/>
        </w:rPr>
      </w:pPr>
    </w:p>
    <w:p w14:paraId="7C27E372" w14:textId="77777777" w:rsidR="00403E6C" w:rsidRPr="00683552" w:rsidRDefault="00403E6C" w:rsidP="00403E6C">
      <w:pPr>
        <w:tabs>
          <w:tab w:val="clear" w:pos="567"/>
        </w:tabs>
        <w:spacing w:line="240" w:lineRule="auto"/>
        <w:rPr>
          <w:noProof/>
        </w:rPr>
      </w:pPr>
    </w:p>
    <w:p w14:paraId="7C27E373" w14:textId="77777777" w:rsidR="00403E6C" w:rsidRPr="00683552" w:rsidRDefault="00DA20DF" w:rsidP="00403E6C">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374" w14:textId="77777777" w:rsidR="00403E6C" w:rsidRPr="00683552" w:rsidRDefault="00403E6C" w:rsidP="00403E6C">
      <w:pPr>
        <w:tabs>
          <w:tab w:val="clear" w:pos="567"/>
        </w:tabs>
        <w:spacing w:line="240" w:lineRule="auto"/>
        <w:rPr>
          <w:i/>
          <w:noProof/>
        </w:rPr>
      </w:pPr>
    </w:p>
    <w:p w14:paraId="7C27E375" w14:textId="77777777" w:rsidR="00403E6C" w:rsidRPr="00683552" w:rsidRDefault="00DA20DF" w:rsidP="00403E6C">
      <w:pPr>
        <w:pStyle w:val="Default"/>
        <w:jc w:val="both"/>
        <w:rPr>
          <w:color w:val="auto"/>
          <w:sz w:val="22"/>
          <w:szCs w:val="22"/>
          <w:lang w:val="nl-NL"/>
        </w:rPr>
      </w:pPr>
      <w:r w:rsidRPr="00683552">
        <w:rPr>
          <w:color w:val="auto"/>
          <w:sz w:val="22"/>
          <w:szCs w:val="22"/>
          <w:lang w:val="nl-NL"/>
        </w:rPr>
        <w:t xml:space="preserve">Eli Lilly Nederland B.V. </w:t>
      </w:r>
    </w:p>
    <w:p w14:paraId="7C27E376"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377" w14:textId="77777777" w:rsidR="00403E6C" w:rsidRPr="00683552" w:rsidRDefault="00DA20DF" w:rsidP="00403E6C">
      <w:pPr>
        <w:tabs>
          <w:tab w:val="clear" w:pos="567"/>
        </w:tabs>
        <w:spacing w:line="240" w:lineRule="auto"/>
        <w:rPr>
          <w:noProof/>
        </w:rPr>
      </w:pPr>
      <w:r w:rsidRPr="00683552">
        <w:rPr>
          <w:szCs w:val="22"/>
        </w:rPr>
        <w:t>The Netherlands</w:t>
      </w:r>
    </w:p>
    <w:p w14:paraId="7C27E378" w14:textId="77777777" w:rsidR="00403E6C" w:rsidRPr="00683552" w:rsidRDefault="00403E6C" w:rsidP="00403E6C">
      <w:pPr>
        <w:tabs>
          <w:tab w:val="clear" w:pos="567"/>
        </w:tabs>
        <w:spacing w:line="240" w:lineRule="auto"/>
        <w:rPr>
          <w:noProof/>
        </w:rPr>
      </w:pPr>
    </w:p>
    <w:p w14:paraId="7C27E379" w14:textId="77777777" w:rsidR="00403E6C" w:rsidRPr="00683552" w:rsidRDefault="00403E6C" w:rsidP="00403E6C">
      <w:pPr>
        <w:tabs>
          <w:tab w:val="clear" w:pos="567"/>
        </w:tabs>
        <w:spacing w:line="240" w:lineRule="auto"/>
        <w:rPr>
          <w:noProof/>
        </w:rPr>
      </w:pPr>
    </w:p>
    <w:p w14:paraId="7C27E37A" w14:textId="77777777" w:rsidR="00403E6C" w:rsidRPr="00683552" w:rsidRDefault="00DA20DF" w:rsidP="00403E6C">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37B" w14:textId="77777777" w:rsidR="00403E6C" w:rsidRPr="00683552" w:rsidRDefault="00403E6C" w:rsidP="00403E6C">
      <w:pPr>
        <w:tabs>
          <w:tab w:val="clear" w:pos="567"/>
        </w:tabs>
        <w:spacing w:line="240" w:lineRule="auto"/>
        <w:rPr>
          <w:noProof/>
        </w:rPr>
      </w:pPr>
    </w:p>
    <w:p w14:paraId="7C27E37C" w14:textId="77777777" w:rsidR="00403E6C" w:rsidRPr="00683552" w:rsidRDefault="00DA20DF" w:rsidP="00403E6C">
      <w:pPr>
        <w:tabs>
          <w:tab w:val="clear" w:pos="567"/>
        </w:tabs>
        <w:spacing w:line="240" w:lineRule="auto"/>
        <w:outlineLvl w:val="0"/>
        <w:rPr>
          <w:noProof/>
        </w:rPr>
      </w:pPr>
      <w:r w:rsidRPr="00683552">
        <w:rPr>
          <w:rFonts w:cs="Verdana"/>
        </w:rPr>
        <w:t>EU/1/14/956/001</w:t>
      </w:r>
      <w:r w:rsidRPr="00683552">
        <w:rPr>
          <w:noProof/>
        </w:rPr>
        <w:t xml:space="preserve"> </w:t>
      </w:r>
      <w:r w:rsidRPr="00683552">
        <w:rPr>
          <w:noProof/>
          <w:highlight w:val="lightGray"/>
        </w:rPr>
        <w:t>2 pre</w:t>
      </w:r>
      <w:r w:rsidRPr="00683552">
        <w:rPr>
          <w:noProof/>
          <w:highlight w:val="lightGray"/>
        </w:rPr>
        <w:noBreakHyphen/>
        <w:t>filled pens</w:t>
      </w:r>
    </w:p>
    <w:p w14:paraId="7C27E37D" w14:textId="77777777" w:rsidR="00403E6C" w:rsidRPr="00683552" w:rsidRDefault="00DA20DF" w:rsidP="00403E6C">
      <w:pPr>
        <w:tabs>
          <w:tab w:val="clear" w:pos="567"/>
        </w:tabs>
        <w:spacing w:line="240" w:lineRule="auto"/>
        <w:outlineLvl w:val="0"/>
        <w:rPr>
          <w:noProof/>
        </w:rPr>
      </w:pPr>
      <w:r w:rsidRPr="00683552">
        <w:rPr>
          <w:noProof/>
          <w:highlight w:val="lightGray"/>
        </w:rPr>
        <w:t>EU/1/14/956/002 4 pre</w:t>
      </w:r>
      <w:r w:rsidRPr="00683552">
        <w:rPr>
          <w:noProof/>
          <w:highlight w:val="lightGray"/>
        </w:rPr>
        <w:noBreakHyphen/>
        <w:t>filled pens</w:t>
      </w:r>
    </w:p>
    <w:p w14:paraId="7C27E37E" w14:textId="77777777" w:rsidR="00403E6C" w:rsidRPr="00683552" w:rsidRDefault="00403E6C" w:rsidP="00403E6C">
      <w:pPr>
        <w:tabs>
          <w:tab w:val="clear" w:pos="567"/>
        </w:tabs>
        <w:spacing w:line="240" w:lineRule="auto"/>
        <w:outlineLvl w:val="0"/>
        <w:rPr>
          <w:noProof/>
        </w:rPr>
      </w:pPr>
    </w:p>
    <w:p w14:paraId="7C27E37F" w14:textId="77777777" w:rsidR="00403E6C" w:rsidRPr="00683552" w:rsidRDefault="00403E6C" w:rsidP="00403E6C">
      <w:pPr>
        <w:tabs>
          <w:tab w:val="clear" w:pos="567"/>
        </w:tabs>
        <w:spacing w:line="240" w:lineRule="auto"/>
        <w:rPr>
          <w:noProof/>
        </w:rPr>
      </w:pPr>
    </w:p>
    <w:p w14:paraId="7C27E380" w14:textId="77777777" w:rsidR="00403E6C" w:rsidRPr="00683552" w:rsidRDefault="00DA20DF" w:rsidP="00403E6C">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381" w14:textId="77777777" w:rsidR="00403E6C" w:rsidRPr="00683552" w:rsidRDefault="00403E6C" w:rsidP="00403E6C">
      <w:pPr>
        <w:tabs>
          <w:tab w:val="clear" w:pos="567"/>
        </w:tabs>
        <w:spacing w:line="240" w:lineRule="auto"/>
        <w:rPr>
          <w:noProof/>
        </w:rPr>
      </w:pPr>
    </w:p>
    <w:p w14:paraId="7C27E382" w14:textId="77777777" w:rsidR="00403E6C" w:rsidRPr="00683552" w:rsidRDefault="00DA20DF" w:rsidP="00403E6C">
      <w:pPr>
        <w:tabs>
          <w:tab w:val="clear" w:pos="567"/>
        </w:tabs>
        <w:spacing w:line="240" w:lineRule="auto"/>
        <w:rPr>
          <w:noProof/>
        </w:rPr>
      </w:pPr>
      <w:r w:rsidRPr="00683552">
        <w:rPr>
          <w:noProof/>
        </w:rPr>
        <w:t>Lot</w:t>
      </w:r>
    </w:p>
    <w:p w14:paraId="7C27E383" w14:textId="77777777" w:rsidR="00403E6C" w:rsidRPr="00683552" w:rsidRDefault="00403E6C" w:rsidP="00403E6C">
      <w:pPr>
        <w:tabs>
          <w:tab w:val="clear" w:pos="567"/>
        </w:tabs>
        <w:spacing w:line="240" w:lineRule="auto"/>
        <w:rPr>
          <w:noProof/>
        </w:rPr>
      </w:pPr>
    </w:p>
    <w:p w14:paraId="7C27E384" w14:textId="77777777" w:rsidR="00403E6C" w:rsidRPr="00683552" w:rsidRDefault="00403E6C" w:rsidP="00403E6C">
      <w:pPr>
        <w:tabs>
          <w:tab w:val="clear" w:pos="567"/>
        </w:tabs>
        <w:spacing w:line="240" w:lineRule="auto"/>
        <w:rPr>
          <w:noProof/>
        </w:rPr>
      </w:pPr>
    </w:p>
    <w:p w14:paraId="7C27E385" w14:textId="77777777" w:rsidR="00403E6C" w:rsidRPr="00683552" w:rsidRDefault="00DA20DF" w:rsidP="00403E6C">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386" w14:textId="77777777" w:rsidR="00403E6C" w:rsidRPr="00683552" w:rsidRDefault="00403E6C" w:rsidP="00403E6C">
      <w:pPr>
        <w:suppressLineNumbers/>
        <w:spacing w:line="240" w:lineRule="auto"/>
        <w:rPr>
          <w:noProof/>
          <w:szCs w:val="22"/>
        </w:rPr>
      </w:pPr>
    </w:p>
    <w:p w14:paraId="7C27E387" w14:textId="77777777" w:rsidR="00403E6C" w:rsidRPr="00683552" w:rsidRDefault="00403E6C" w:rsidP="00403E6C">
      <w:pPr>
        <w:tabs>
          <w:tab w:val="clear" w:pos="567"/>
        </w:tabs>
        <w:spacing w:line="240" w:lineRule="auto"/>
        <w:rPr>
          <w:noProof/>
        </w:rPr>
      </w:pPr>
    </w:p>
    <w:p w14:paraId="7C27E388" w14:textId="77777777" w:rsidR="00403E6C" w:rsidRPr="00683552" w:rsidRDefault="00DA20DF" w:rsidP="00403E6C">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389" w14:textId="77777777" w:rsidR="00403E6C" w:rsidRPr="00683552" w:rsidRDefault="00403E6C" w:rsidP="00403E6C">
      <w:pPr>
        <w:tabs>
          <w:tab w:val="clear" w:pos="567"/>
        </w:tabs>
        <w:spacing w:line="240" w:lineRule="auto"/>
        <w:rPr>
          <w:noProof/>
        </w:rPr>
      </w:pPr>
    </w:p>
    <w:p w14:paraId="7C27E38A" w14:textId="77777777" w:rsidR="00F56FEF" w:rsidRPr="00683552" w:rsidRDefault="26912F14" w:rsidP="00F56FEF">
      <w:pPr>
        <w:tabs>
          <w:tab w:val="clear" w:pos="567"/>
        </w:tabs>
        <w:spacing w:line="240" w:lineRule="auto"/>
        <w:rPr>
          <w:noProof/>
          <w:szCs w:val="22"/>
        </w:rPr>
      </w:pPr>
      <w:r w:rsidRPr="00683552">
        <w:rPr>
          <w:noProof/>
        </w:rPr>
        <w:lastRenderedPageBreak/>
        <w:drawing>
          <wp:inline distT="0" distB="0" distL="0" distR="0" wp14:anchorId="7C27EF94" wp14:editId="664F3034">
            <wp:extent cx="774700" cy="730250"/>
            <wp:effectExtent l="0" t="0" r="6350" b="0"/>
            <wp:docPr id="201406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7C27E38B" w14:textId="77777777" w:rsidR="00F56FEF" w:rsidRPr="00683552" w:rsidRDefault="001B4BFC" w:rsidP="00F56FEF">
      <w:pPr>
        <w:tabs>
          <w:tab w:val="clear" w:pos="567"/>
        </w:tabs>
        <w:spacing w:line="240" w:lineRule="auto"/>
        <w:rPr>
          <w:noProof/>
          <w:szCs w:val="22"/>
        </w:rPr>
      </w:pPr>
      <w:hyperlink r:id="rId20" w:history="1">
        <w:r w:rsidR="00DA20DF" w:rsidRPr="00683552">
          <w:rPr>
            <w:rStyle w:val="Hyperlink"/>
            <w:color w:val="auto"/>
            <w:szCs w:val="22"/>
            <w:highlight w:val="darkGray"/>
          </w:rPr>
          <w:t>www.trulicity.eu</w:t>
        </w:r>
      </w:hyperlink>
    </w:p>
    <w:p w14:paraId="7C27E38C" w14:textId="77777777" w:rsidR="00F56FEF" w:rsidRPr="00683552" w:rsidRDefault="00F56FEF" w:rsidP="00403E6C">
      <w:pPr>
        <w:tabs>
          <w:tab w:val="clear" w:pos="567"/>
        </w:tabs>
        <w:spacing w:line="240" w:lineRule="auto"/>
        <w:rPr>
          <w:noProof/>
        </w:rPr>
      </w:pPr>
    </w:p>
    <w:p w14:paraId="7C27E38D" w14:textId="77777777" w:rsidR="00403E6C" w:rsidRPr="00683552" w:rsidRDefault="00403E6C" w:rsidP="00403E6C">
      <w:pPr>
        <w:tabs>
          <w:tab w:val="clear" w:pos="567"/>
        </w:tabs>
        <w:spacing w:line="240" w:lineRule="auto"/>
        <w:rPr>
          <w:i/>
          <w:noProof/>
        </w:rPr>
      </w:pPr>
    </w:p>
    <w:p w14:paraId="7C27E38E" w14:textId="77777777" w:rsidR="00403E6C" w:rsidRPr="00683552" w:rsidRDefault="00DA20DF" w:rsidP="00403E6C">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38F" w14:textId="77777777" w:rsidR="00403E6C" w:rsidRPr="00683552" w:rsidRDefault="00403E6C" w:rsidP="00403E6C">
      <w:pPr>
        <w:tabs>
          <w:tab w:val="clear" w:pos="567"/>
        </w:tabs>
        <w:spacing w:line="240" w:lineRule="auto"/>
        <w:rPr>
          <w:noProof/>
        </w:rPr>
      </w:pPr>
    </w:p>
    <w:p w14:paraId="7C27E390" w14:textId="77777777" w:rsidR="00403E6C" w:rsidRPr="00683552" w:rsidRDefault="00DA20DF" w:rsidP="00403E6C">
      <w:pPr>
        <w:pStyle w:val="CommentText"/>
        <w:spacing w:line="240" w:lineRule="auto"/>
        <w:rPr>
          <w:sz w:val="22"/>
          <w:szCs w:val="22"/>
          <w:lang w:val="en-GB"/>
        </w:rPr>
      </w:pPr>
      <w:r w:rsidRPr="00683552">
        <w:rPr>
          <w:noProof/>
          <w:sz w:val="22"/>
          <w:szCs w:val="22"/>
          <w:lang w:val="en-GB"/>
        </w:rPr>
        <w:t>TRULICITY</w:t>
      </w:r>
      <w:r w:rsidRPr="00683552">
        <w:rPr>
          <w:sz w:val="22"/>
          <w:lang w:val="en-GB"/>
        </w:rPr>
        <w:t xml:space="preserve"> </w:t>
      </w:r>
      <w:r w:rsidR="00BE14D1" w:rsidRPr="00683552">
        <w:rPr>
          <w:sz w:val="22"/>
          <w:szCs w:val="22"/>
          <w:lang w:val="en-GB"/>
        </w:rPr>
        <w:t>0.75</w:t>
      </w:r>
      <w:r w:rsidR="00252D90" w:rsidRPr="00683552">
        <w:rPr>
          <w:sz w:val="22"/>
          <w:szCs w:val="22"/>
          <w:lang w:val="en-GB"/>
        </w:rPr>
        <w:t> </w:t>
      </w:r>
      <w:r w:rsidR="00BE14D1" w:rsidRPr="00683552">
        <w:rPr>
          <w:sz w:val="22"/>
          <w:szCs w:val="22"/>
          <w:lang w:val="en-GB"/>
        </w:rPr>
        <w:t>mg</w:t>
      </w:r>
    </w:p>
    <w:p w14:paraId="7C27E391" w14:textId="77777777" w:rsidR="002932AC" w:rsidRPr="00683552" w:rsidRDefault="002932AC" w:rsidP="00403E6C">
      <w:pPr>
        <w:pStyle w:val="CommentText"/>
        <w:spacing w:line="240" w:lineRule="auto"/>
        <w:rPr>
          <w:sz w:val="22"/>
          <w:szCs w:val="22"/>
          <w:lang w:val="en-GB"/>
        </w:rPr>
      </w:pPr>
    </w:p>
    <w:p w14:paraId="7C27E392" w14:textId="77777777" w:rsidR="002932AC" w:rsidRPr="00683552" w:rsidRDefault="002932AC" w:rsidP="002932AC">
      <w:pPr>
        <w:spacing w:line="240" w:lineRule="auto"/>
        <w:rPr>
          <w:noProof/>
          <w:szCs w:val="22"/>
          <w:shd w:val="clear" w:color="auto" w:fill="CCCCCC"/>
        </w:rPr>
      </w:pPr>
    </w:p>
    <w:p w14:paraId="7C27E393"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394" w14:textId="77777777" w:rsidR="002932AC" w:rsidRPr="00683552" w:rsidRDefault="002932AC" w:rsidP="002932AC">
      <w:pPr>
        <w:tabs>
          <w:tab w:val="clear" w:pos="567"/>
        </w:tabs>
        <w:spacing w:line="240" w:lineRule="auto"/>
        <w:rPr>
          <w:noProof/>
        </w:rPr>
      </w:pPr>
    </w:p>
    <w:p w14:paraId="7C27E395" w14:textId="77777777" w:rsidR="002932AC" w:rsidRPr="00683552" w:rsidRDefault="00DA20DF" w:rsidP="002932AC">
      <w:pPr>
        <w:spacing w:line="240" w:lineRule="auto"/>
        <w:rPr>
          <w:noProof/>
          <w:szCs w:val="22"/>
          <w:shd w:val="clear" w:color="auto" w:fill="CCCCCC"/>
        </w:rPr>
      </w:pPr>
      <w:r w:rsidRPr="00683552">
        <w:rPr>
          <w:noProof/>
          <w:highlight w:val="lightGray"/>
        </w:rPr>
        <w:t>2D barcode carrying the unique identifier included.</w:t>
      </w:r>
    </w:p>
    <w:p w14:paraId="7C27E396" w14:textId="77777777" w:rsidR="002932AC" w:rsidRPr="00683552" w:rsidRDefault="002932AC" w:rsidP="002932AC">
      <w:pPr>
        <w:tabs>
          <w:tab w:val="clear" w:pos="567"/>
        </w:tabs>
        <w:spacing w:line="240" w:lineRule="auto"/>
        <w:rPr>
          <w:noProof/>
        </w:rPr>
      </w:pPr>
    </w:p>
    <w:p w14:paraId="7C27E397" w14:textId="77777777" w:rsidR="002932AC" w:rsidRPr="00683552" w:rsidRDefault="002932AC" w:rsidP="002932AC">
      <w:pPr>
        <w:tabs>
          <w:tab w:val="clear" w:pos="567"/>
        </w:tabs>
        <w:spacing w:line="240" w:lineRule="auto"/>
        <w:rPr>
          <w:noProof/>
        </w:rPr>
      </w:pPr>
    </w:p>
    <w:p w14:paraId="7C27E398"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399" w14:textId="77777777" w:rsidR="002932AC" w:rsidRPr="00683552" w:rsidRDefault="002932AC" w:rsidP="002932AC">
      <w:pPr>
        <w:tabs>
          <w:tab w:val="clear" w:pos="567"/>
        </w:tabs>
        <w:spacing w:line="240" w:lineRule="auto"/>
        <w:rPr>
          <w:noProof/>
        </w:rPr>
      </w:pPr>
    </w:p>
    <w:p w14:paraId="7C27E39A" w14:textId="3FC8F5BB" w:rsidR="002932AC" w:rsidRPr="00683552" w:rsidRDefault="00DA20DF" w:rsidP="002932AC">
      <w:pPr>
        <w:rPr>
          <w:szCs w:val="22"/>
        </w:rPr>
      </w:pPr>
      <w:r w:rsidRPr="00683552">
        <w:rPr>
          <w:szCs w:val="22"/>
        </w:rPr>
        <w:t>PC</w:t>
      </w:r>
    </w:p>
    <w:p w14:paraId="7C27E39B" w14:textId="1B87EF76" w:rsidR="002932AC" w:rsidRPr="00683552" w:rsidRDefault="00DA20DF" w:rsidP="002932AC">
      <w:pPr>
        <w:rPr>
          <w:szCs w:val="22"/>
        </w:rPr>
      </w:pPr>
      <w:r w:rsidRPr="00683552">
        <w:rPr>
          <w:szCs w:val="22"/>
        </w:rPr>
        <w:t>SN</w:t>
      </w:r>
    </w:p>
    <w:p w14:paraId="7C27E39C" w14:textId="48FA4441" w:rsidR="002932AC" w:rsidRPr="00683552" w:rsidRDefault="00DA20DF" w:rsidP="002932AC">
      <w:pPr>
        <w:pStyle w:val="CommentText"/>
        <w:spacing w:line="240" w:lineRule="auto"/>
        <w:rPr>
          <w:sz w:val="22"/>
          <w:lang w:val="en-GB"/>
        </w:rPr>
      </w:pPr>
      <w:r w:rsidRPr="00683552">
        <w:rPr>
          <w:szCs w:val="22"/>
        </w:rPr>
        <w:t>NN</w:t>
      </w:r>
    </w:p>
    <w:p w14:paraId="3B42C725" w14:textId="77777777" w:rsidR="009C7F6E" w:rsidRPr="00683552" w:rsidRDefault="00DA20DF"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br w:type="page"/>
      </w:r>
      <w:r w:rsidR="009C7F6E" w:rsidRPr="00683552">
        <w:rPr>
          <w:b/>
          <w:noProof/>
        </w:rPr>
        <w:lastRenderedPageBreak/>
        <w:t>PARTICULARS TO APPEAR ON THE OUTER PACKAGING</w:t>
      </w:r>
    </w:p>
    <w:p w14:paraId="0BDEACEA"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89C31A5"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(with Blue Box) – multipack - PRE</w:t>
      </w:r>
      <w:r w:rsidRPr="00683552">
        <w:rPr>
          <w:b/>
          <w:noProof/>
        </w:rPr>
        <w:noBreakHyphen/>
        <w:t>FILLED PEN</w:t>
      </w:r>
    </w:p>
    <w:p w14:paraId="1B298054"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222CD3E2" w14:textId="77777777" w:rsidR="009C7F6E" w:rsidRPr="00683552" w:rsidRDefault="009C7F6E" w:rsidP="009C7F6E">
      <w:pPr>
        <w:tabs>
          <w:tab w:val="clear" w:pos="567"/>
        </w:tabs>
        <w:spacing w:line="240" w:lineRule="auto"/>
        <w:rPr>
          <w:noProof/>
        </w:rPr>
      </w:pPr>
    </w:p>
    <w:p w14:paraId="2CC955E0" w14:textId="77777777" w:rsidR="009C7F6E" w:rsidRPr="00683552" w:rsidRDefault="009C7F6E" w:rsidP="009C7F6E">
      <w:pPr>
        <w:tabs>
          <w:tab w:val="clear" w:pos="567"/>
        </w:tabs>
        <w:spacing w:line="240" w:lineRule="auto"/>
        <w:rPr>
          <w:noProof/>
        </w:rPr>
      </w:pPr>
    </w:p>
    <w:p w14:paraId="42F044DF"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168EF854" w14:textId="77777777" w:rsidR="009C7F6E" w:rsidRPr="00683552" w:rsidRDefault="009C7F6E" w:rsidP="009C7F6E">
      <w:pPr>
        <w:tabs>
          <w:tab w:val="clear" w:pos="567"/>
        </w:tabs>
        <w:spacing w:line="240" w:lineRule="auto"/>
        <w:rPr>
          <w:noProof/>
        </w:rPr>
      </w:pPr>
    </w:p>
    <w:p w14:paraId="05D975C7" w14:textId="77777777" w:rsidR="009C7F6E" w:rsidRPr="00683552" w:rsidRDefault="009C7F6E" w:rsidP="009C7F6E">
      <w:pPr>
        <w:tabs>
          <w:tab w:val="clear" w:pos="567"/>
        </w:tabs>
        <w:spacing w:line="240" w:lineRule="auto"/>
        <w:rPr>
          <w:noProof/>
        </w:rPr>
      </w:pPr>
      <w:r w:rsidRPr="00683552">
        <w:rPr>
          <w:noProof/>
        </w:rPr>
        <w:t>Trulicity 0.75 mg solution for injection in pre</w:t>
      </w:r>
      <w:r w:rsidRPr="00683552">
        <w:rPr>
          <w:noProof/>
        </w:rPr>
        <w:noBreakHyphen/>
        <w:t>filled pen</w:t>
      </w:r>
    </w:p>
    <w:p w14:paraId="0287FCCF" w14:textId="77777777" w:rsidR="009C7F6E" w:rsidRPr="00683552" w:rsidRDefault="009C7F6E" w:rsidP="009C7F6E">
      <w:pPr>
        <w:tabs>
          <w:tab w:val="clear" w:pos="567"/>
        </w:tabs>
        <w:spacing w:line="240" w:lineRule="auto"/>
        <w:rPr>
          <w:noProof/>
        </w:rPr>
      </w:pPr>
      <w:r w:rsidRPr="00683552">
        <w:rPr>
          <w:noProof/>
        </w:rPr>
        <w:t>dulaglutide</w:t>
      </w:r>
    </w:p>
    <w:p w14:paraId="35FA3671" w14:textId="77777777" w:rsidR="009C7F6E" w:rsidRPr="00683552" w:rsidRDefault="009C7F6E" w:rsidP="009C7F6E">
      <w:pPr>
        <w:tabs>
          <w:tab w:val="clear" w:pos="567"/>
        </w:tabs>
        <w:spacing w:line="240" w:lineRule="auto"/>
        <w:rPr>
          <w:noProof/>
        </w:rPr>
      </w:pPr>
    </w:p>
    <w:p w14:paraId="5B074B18" w14:textId="77777777" w:rsidR="009C7F6E" w:rsidRPr="00683552" w:rsidRDefault="009C7F6E" w:rsidP="009C7F6E">
      <w:pPr>
        <w:tabs>
          <w:tab w:val="clear" w:pos="567"/>
        </w:tabs>
        <w:spacing w:line="240" w:lineRule="auto"/>
        <w:rPr>
          <w:noProof/>
        </w:rPr>
      </w:pPr>
    </w:p>
    <w:p w14:paraId="41D8B17C"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311DACC0" w14:textId="77777777" w:rsidR="009C7F6E" w:rsidRPr="00683552" w:rsidRDefault="009C7F6E" w:rsidP="009C7F6E">
      <w:pPr>
        <w:tabs>
          <w:tab w:val="clear" w:pos="567"/>
        </w:tabs>
        <w:spacing w:line="240" w:lineRule="auto"/>
        <w:rPr>
          <w:noProof/>
          <w:szCs w:val="22"/>
        </w:rPr>
      </w:pPr>
    </w:p>
    <w:p w14:paraId="5A791F42" w14:textId="77777777" w:rsidR="009C7F6E" w:rsidRPr="00683552" w:rsidRDefault="009C7F6E" w:rsidP="009C7F6E">
      <w:pPr>
        <w:tabs>
          <w:tab w:val="clear" w:pos="567"/>
        </w:tabs>
        <w:spacing w:line="240" w:lineRule="auto"/>
        <w:rPr>
          <w:noProof/>
          <w:szCs w:val="22"/>
        </w:rPr>
      </w:pPr>
      <w:r w:rsidRPr="00683552">
        <w:rPr>
          <w:noProof/>
          <w:szCs w:val="22"/>
        </w:rPr>
        <w:t>Each pre</w:t>
      </w:r>
      <w:r w:rsidRPr="00683552">
        <w:rPr>
          <w:noProof/>
          <w:szCs w:val="22"/>
        </w:rPr>
        <w:noBreakHyphen/>
        <w:t>filled pen contains 0.75 mg of dulaglutide in 0.5 ml solution</w:t>
      </w:r>
    </w:p>
    <w:p w14:paraId="73B11B30" w14:textId="77777777" w:rsidR="009C7F6E" w:rsidRPr="00683552" w:rsidRDefault="009C7F6E" w:rsidP="009C7F6E">
      <w:pPr>
        <w:tabs>
          <w:tab w:val="clear" w:pos="567"/>
        </w:tabs>
        <w:spacing w:line="240" w:lineRule="auto"/>
        <w:rPr>
          <w:noProof/>
          <w:szCs w:val="22"/>
        </w:rPr>
      </w:pPr>
    </w:p>
    <w:p w14:paraId="6C6CF613" w14:textId="77777777" w:rsidR="009C7F6E" w:rsidRPr="00683552" w:rsidRDefault="009C7F6E" w:rsidP="009C7F6E">
      <w:pPr>
        <w:tabs>
          <w:tab w:val="clear" w:pos="567"/>
        </w:tabs>
        <w:spacing w:line="240" w:lineRule="auto"/>
        <w:rPr>
          <w:noProof/>
          <w:szCs w:val="22"/>
        </w:rPr>
      </w:pPr>
    </w:p>
    <w:p w14:paraId="2B2917A3"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627C8EDF" w14:textId="77777777" w:rsidR="009C7F6E" w:rsidRPr="00683552" w:rsidRDefault="009C7F6E" w:rsidP="009C7F6E">
      <w:pPr>
        <w:tabs>
          <w:tab w:val="clear" w:pos="567"/>
        </w:tabs>
        <w:spacing w:line="240" w:lineRule="auto"/>
        <w:rPr>
          <w:i/>
          <w:noProof/>
        </w:rPr>
      </w:pPr>
    </w:p>
    <w:p w14:paraId="0B7FD346" w14:textId="45360FA3" w:rsidR="00CE2A6F" w:rsidRPr="00683552" w:rsidRDefault="009C7F6E" w:rsidP="006B1BF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 xml:space="preserve">, </w:t>
      </w:r>
      <w:r w:rsidRPr="00683552">
        <w:t>mannitol</w:t>
      </w:r>
      <w:r w:rsidR="00C83895" w:rsidRPr="00683552">
        <w:t>,</w:t>
      </w:r>
      <w:r w:rsidRPr="00683552">
        <w:t xml:space="preserve"> polysorbate 80</w:t>
      </w:r>
      <w:r w:rsidR="00C83895" w:rsidRPr="00683552">
        <w:t>,</w:t>
      </w:r>
      <w:r w:rsidRPr="00683552">
        <w:t xml:space="preserve"> water for injections</w:t>
      </w:r>
      <w:r w:rsidR="006B1BF7" w:rsidRPr="00683552">
        <w:t xml:space="preserve">. </w:t>
      </w:r>
      <w:r w:rsidR="00CE2A6F" w:rsidRPr="00683552">
        <w:rPr>
          <w:noProof/>
          <w:highlight w:val="lightGray"/>
        </w:rPr>
        <w:t>See le</w:t>
      </w:r>
      <w:r w:rsidR="00E801DF" w:rsidRPr="00683552">
        <w:rPr>
          <w:noProof/>
          <w:highlight w:val="lightGray"/>
        </w:rPr>
        <w:t>aflet</w:t>
      </w:r>
      <w:r w:rsidR="00CE2A6F" w:rsidRPr="00683552">
        <w:rPr>
          <w:noProof/>
          <w:highlight w:val="lightGray"/>
        </w:rPr>
        <w:t xml:space="preserve"> for further information</w:t>
      </w:r>
    </w:p>
    <w:p w14:paraId="155C3BDC" w14:textId="77777777" w:rsidR="009C7F6E" w:rsidRPr="00683552" w:rsidRDefault="009C7F6E" w:rsidP="009C7F6E">
      <w:pPr>
        <w:tabs>
          <w:tab w:val="clear" w:pos="567"/>
        </w:tabs>
        <w:spacing w:line="240" w:lineRule="auto"/>
        <w:rPr>
          <w:noProof/>
        </w:rPr>
      </w:pPr>
    </w:p>
    <w:p w14:paraId="0E7121F8" w14:textId="77777777" w:rsidR="009C7F6E" w:rsidRPr="00683552" w:rsidRDefault="009C7F6E" w:rsidP="009C7F6E">
      <w:pPr>
        <w:tabs>
          <w:tab w:val="clear" w:pos="567"/>
        </w:tabs>
        <w:spacing w:line="240" w:lineRule="auto"/>
        <w:rPr>
          <w:noProof/>
        </w:rPr>
      </w:pPr>
    </w:p>
    <w:p w14:paraId="2530DFAB"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5F015BEA" w14:textId="77777777" w:rsidR="009C7F6E" w:rsidRPr="00683552" w:rsidRDefault="009C7F6E" w:rsidP="009C7F6E">
      <w:pPr>
        <w:tabs>
          <w:tab w:val="clear" w:pos="567"/>
        </w:tabs>
        <w:spacing w:line="240" w:lineRule="auto"/>
        <w:rPr>
          <w:i/>
          <w:noProof/>
        </w:rPr>
      </w:pPr>
    </w:p>
    <w:p w14:paraId="52301412" w14:textId="77777777" w:rsidR="009C7F6E" w:rsidRPr="00683552" w:rsidRDefault="009C7F6E" w:rsidP="009C7F6E">
      <w:pPr>
        <w:spacing w:line="240" w:lineRule="auto"/>
        <w:rPr>
          <w:noProof/>
        </w:rPr>
      </w:pPr>
      <w:r w:rsidRPr="00683552">
        <w:rPr>
          <w:highlight w:val="lightGray"/>
        </w:rPr>
        <w:t>Solution for injection</w:t>
      </w:r>
      <w:r w:rsidRPr="00683552">
        <w:rPr>
          <w:noProof/>
        </w:rPr>
        <w:t xml:space="preserve"> </w:t>
      </w:r>
    </w:p>
    <w:p w14:paraId="197EDE3E" w14:textId="2C36AFAC" w:rsidR="009C7F6E" w:rsidRPr="00683552" w:rsidRDefault="009C7F6E" w:rsidP="009C7F6E">
      <w:pPr>
        <w:spacing w:line="240" w:lineRule="auto"/>
        <w:rPr>
          <w:noProof/>
        </w:rPr>
      </w:pPr>
      <w:r w:rsidRPr="00683552">
        <w:rPr>
          <w:noProof/>
        </w:rPr>
        <w:t>Multi-pack: 12 (3 packs of 4) pre</w:t>
      </w:r>
      <w:r w:rsidRPr="00683552">
        <w:rPr>
          <w:noProof/>
        </w:rPr>
        <w:noBreakHyphen/>
        <w:t>filled pens of 0.5 ml solution.</w:t>
      </w:r>
    </w:p>
    <w:p w14:paraId="3320B2FC" w14:textId="77777777" w:rsidR="009C7F6E" w:rsidRPr="00683552" w:rsidRDefault="009C7F6E" w:rsidP="009C7F6E">
      <w:pPr>
        <w:tabs>
          <w:tab w:val="clear" w:pos="567"/>
        </w:tabs>
        <w:spacing w:line="240" w:lineRule="auto"/>
        <w:rPr>
          <w:noProof/>
        </w:rPr>
      </w:pPr>
    </w:p>
    <w:p w14:paraId="087F4BCF" w14:textId="77777777" w:rsidR="009C7F6E" w:rsidRPr="00683552" w:rsidRDefault="009C7F6E" w:rsidP="009C7F6E">
      <w:pPr>
        <w:tabs>
          <w:tab w:val="clear" w:pos="567"/>
        </w:tabs>
        <w:spacing w:line="240" w:lineRule="auto"/>
        <w:rPr>
          <w:noProof/>
        </w:rPr>
      </w:pPr>
    </w:p>
    <w:p w14:paraId="168C0B02"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158F1828" w14:textId="77777777" w:rsidR="009C7F6E" w:rsidRPr="00683552" w:rsidRDefault="009C7F6E" w:rsidP="009C7F6E">
      <w:pPr>
        <w:tabs>
          <w:tab w:val="clear" w:pos="567"/>
        </w:tabs>
        <w:spacing w:line="240" w:lineRule="auto"/>
        <w:rPr>
          <w:i/>
          <w:noProof/>
        </w:rPr>
      </w:pPr>
    </w:p>
    <w:p w14:paraId="2D9E7480" w14:textId="77777777" w:rsidR="009C7F6E" w:rsidRPr="00683552" w:rsidRDefault="009C7F6E" w:rsidP="009C7F6E">
      <w:pPr>
        <w:tabs>
          <w:tab w:val="clear" w:pos="567"/>
        </w:tabs>
        <w:spacing w:line="240" w:lineRule="auto"/>
        <w:rPr>
          <w:noProof/>
        </w:rPr>
      </w:pPr>
      <w:r w:rsidRPr="00683552">
        <w:rPr>
          <w:noProof/>
        </w:rPr>
        <w:t>For single use only.</w:t>
      </w:r>
    </w:p>
    <w:p w14:paraId="2926FFBC" w14:textId="77777777" w:rsidR="00BF5A95" w:rsidRPr="00683552" w:rsidRDefault="00BF5A95" w:rsidP="00BF5A95">
      <w:pPr>
        <w:tabs>
          <w:tab w:val="clear" w:pos="567"/>
        </w:tabs>
        <w:spacing w:line="240" w:lineRule="auto"/>
        <w:rPr>
          <w:noProof/>
        </w:rPr>
      </w:pPr>
      <w:r w:rsidRPr="00683552">
        <w:rPr>
          <w:noProof/>
        </w:rPr>
        <w:t>Once weekly.</w:t>
      </w:r>
    </w:p>
    <w:p w14:paraId="32E80E4B" w14:textId="77777777" w:rsidR="009C7F6E" w:rsidRPr="00683552" w:rsidRDefault="009C7F6E" w:rsidP="009C7F6E">
      <w:pPr>
        <w:tabs>
          <w:tab w:val="clear" w:pos="567"/>
        </w:tabs>
        <w:spacing w:line="240" w:lineRule="auto"/>
        <w:rPr>
          <w:noProof/>
        </w:rPr>
      </w:pPr>
      <w:r w:rsidRPr="00683552">
        <w:rPr>
          <w:noProof/>
        </w:rPr>
        <w:t>Read the package leaflet before use.</w:t>
      </w:r>
    </w:p>
    <w:p w14:paraId="4278BA07" w14:textId="77777777" w:rsidR="009C7F6E" w:rsidRPr="00683552" w:rsidRDefault="009C7F6E" w:rsidP="009C7F6E">
      <w:pPr>
        <w:tabs>
          <w:tab w:val="clear" w:pos="567"/>
          <w:tab w:val="left" w:pos="0"/>
        </w:tabs>
        <w:autoSpaceDE w:val="0"/>
        <w:autoSpaceDN w:val="0"/>
        <w:adjustRightInd w:val="0"/>
        <w:spacing w:line="240" w:lineRule="auto"/>
        <w:rPr>
          <w:noProof/>
        </w:rPr>
      </w:pPr>
      <w:r w:rsidRPr="00683552">
        <w:rPr>
          <w:noProof/>
        </w:rPr>
        <w:t>Subcutaneous use.</w:t>
      </w:r>
    </w:p>
    <w:p w14:paraId="2C856FFE" w14:textId="77777777" w:rsidR="009C7F6E" w:rsidRPr="00683552" w:rsidRDefault="009C7F6E" w:rsidP="009C7F6E">
      <w:pPr>
        <w:tabs>
          <w:tab w:val="clear" w:pos="567"/>
          <w:tab w:val="left" w:pos="0"/>
        </w:tabs>
        <w:autoSpaceDE w:val="0"/>
        <w:autoSpaceDN w:val="0"/>
        <w:adjustRightInd w:val="0"/>
        <w:spacing w:line="240" w:lineRule="auto"/>
        <w:ind w:left="432" w:hanging="432"/>
        <w:rPr>
          <w:noProof/>
        </w:rPr>
      </w:pPr>
    </w:p>
    <w:p w14:paraId="162627C3" w14:textId="77777777" w:rsidR="009C7F6E" w:rsidRPr="00683552" w:rsidRDefault="009C7F6E" w:rsidP="009C7F6E">
      <w:pPr>
        <w:tabs>
          <w:tab w:val="clear" w:pos="567"/>
          <w:tab w:val="left" w:pos="0"/>
        </w:tabs>
        <w:autoSpaceDE w:val="0"/>
        <w:autoSpaceDN w:val="0"/>
        <w:adjustRightInd w:val="0"/>
        <w:spacing w:line="240" w:lineRule="auto"/>
        <w:ind w:left="432" w:hanging="432"/>
        <w:rPr>
          <w:szCs w:val="22"/>
        </w:rPr>
      </w:pPr>
    </w:p>
    <w:p w14:paraId="50D01810" w14:textId="77777777" w:rsidR="009C7F6E" w:rsidRPr="00683552" w:rsidRDefault="009C7F6E" w:rsidP="009C7F6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5A380ECE" w14:textId="77777777" w:rsidR="009C7F6E" w:rsidRPr="00683552" w:rsidRDefault="009C7F6E" w:rsidP="009C7F6E">
      <w:pPr>
        <w:keepNext/>
        <w:tabs>
          <w:tab w:val="clear" w:pos="567"/>
        </w:tabs>
        <w:spacing w:line="240" w:lineRule="auto"/>
        <w:rPr>
          <w:noProof/>
        </w:rPr>
      </w:pPr>
    </w:p>
    <w:p w14:paraId="339CCB61" w14:textId="77777777" w:rsidR="009C7F6E" w:rsidRPr="00683552" w:rsidRDefault="009C7F6E" w:rsidP="009C7F6E">
      <w:pPr>
        <w:keepNext/>
        <w:tabs>
          <w:tab w:val="clear" w:pos="567"/>
        </w:tabs>
        <w:spacing w:line="240" w:lineRule="auto"/>
        <w:outlineLvl w:val="0"/>
        <w:rPr>
          <w:noProof/>
        </w:rPr>
      </w:pPr>
      <w:r w:rsidRPr="00683552">
        <w:rPr>
          <w:noProof/>
        </w:rPr>
        <w:t>Keep out of the sight and reach of children.</w:t>
      </w:r>
    </w:p>
    <w:p w14:paraId="21331A36" w14:textId="77777777" w:rsidR="009C7F6E" w:rsidRPr="00683552" w:rsidRDefault="009C7F6E" w:rsidP="009C7F6E">
      <w:pPr>
        <w:tabs>
          <w:tab w:val="clear" w:pos="567"/>
        </w:tabs>
        <w:spacing w:line="240" w:lineRule="auto"/>
        <w:rPr>
          <w:noProof/>
        </w:rPr>
      </w:pPr>
    </w:p>
    <w:p w14:paraId="40815884" w14:textId="77777777" w:rsidR="009C7F6E" w:rsidRPr="00683552" w:rsidRDefault="009C7F6E" w:rsidP="009C7F6E">
      <w:pPr>
        <w:tabs>
          <w:tab w:val="clear" w:pos="567"/>
        </w:tabs>
        <w:spacing w:line="240" w:lineRule="auto"/>
        <w:rPr>
          <w:noProof/>
        </w:rPr>
      </w:pPr>
    </w:p>
    <w:p w14:paraId="3D2DA40F"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1AFBA0B4" w14:textId="77777777" w:rsidR="009C7F6E" w:rsidRPr="00683552" w:rsidRDefault="009C7F6E" w:rsidP="009C7F6E">
      <w:pPr>
        <w:tabs>
          <w:tab w:val="clear" w:pos="567"/>
        </w:tabs>
        <w:spacing w:line="240" w:lineRule="auto"/>
        <w:rPr>
          <w:noProof/>
        </w:rPr>
      </w:pPr>
    </w:p>
    <w:p w14:paraId="4250D748" w14:textId="77777777" w:rsidR="009C7F6E" w:rsidRPr="00683552" w:rsidRDefault="009C7F6E" w:rsidP="009C7F6E">
      <w:pPr>
        <w:tabs>
          <w:tab w:val="clear" w:pos="567"/>
          <w:tab w:val="left" w:pos="749"/>
        </w:tabs>
        <w:spacing w:line="240" w:lineRule="auto"/>
        <w:rPr>
          <w:noProof/>
        </w:rPr>
      </w:pPr>
    </w:p>
    <w:p w14:paraId="325FC058"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1E62CBFC" w14:textId="77777777" w:rsidR="009C7F6E" w:rsidRPr="00683552" w:rsidRDefault="009C7F6E" w:rsidP="009C7F6E">
      <w:pPr>
        <w:tabs>
          <w:tab w:val="clear" w:pos="567"/>
        </w:tabs>
        <w:spacing w:line="240" w:lineRule="auto"/>
        <w:rPr>
          <w:i/>
          <w:noProof/>
        </w:rPr>
      </w:pPr>
    </w:p>
    <w:p w14:paraId="4F38381F" w14:textId="77777777" w:rsidR="009C7F6E" w:rsidRPr="00683552" w:rsidRDefault="009C7F6E" w:rsidP="009C7F6E">
      <w:pPr>
        <w:tabs>
          <w:tab w:val="clear" w:pos="567"/>
        </w:tabs>
        <w:spacing w:line="240" w:lineRule="auto"/>
        <w:rPr>
          <w:noProof/>
        </w:rPr>
      </w:pPr>
      <w:r w:rsidRPr="00683552">
        <w:rPr>
          <w:noProof/>
        </w:rPr>
        <w:t>EXP</w:t>
      </w:r>
    </w:p>
    <w:p w14:paraId="3ACDD23B" w14:textId="77777777" w:rsidR="009C7F6E" w:rsidRPr="00683552" w:rsidRDefault="009C7F6E" w:rsidP="009C7F6E">
      <w:pPr>
        <w:tabs>
          <w:tab w:val="clear" w:pos="567"/>
        </w:tabs>
        <w:spacing w:line="240" w:lineRule="auto"/>
        <w:rPr>
          <w:noProof/>
        </w:rPr>
      </w:pPr>
    </w:p>
    <w:p w14:paraId="0506FA87" w14:textId="77777777" w:rsidR="009C7F6E" w:rsidRPr="00683552" w:rsidRDefault="009C7F6E" w:rsidP="009C7F6E">
      <w:pPr>
        <w:tabs>
          <w:tab w:val="clear" w:pos="567"/>
        </w:tabs>
        <w:spacing w:line="240" w:lineRule="auto"/>
        <w:rPr>
          <w:noProof/>
        </w:rPr>
      </w:pPr>
    </w:p>
    <w:p w14:paraId="77C5BF64" w14:textId="77777777" w:rsidR="009C7F6E" w:rsidRPr="00683552" w:rsidRDefault="009C7F6E" w:rsidP="009C7F6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9.</w:t>
      </w:r>
      <w:r w:rsidRPr="00683552">
        <w:rPr>
          <w:b/>
          <w:noProof/>
        </w:rPr>
        <w:tab/>
        <w:t>SPECIAL STORAGE CONDITIONS</w:t>
      </w:r>
    </w:p>
    <w:p w14:paraId="784C61ED" w14:textId="77777777" w:rsidR="009C7F6E" w:rsidRPr="00683552" w:rsidRDefault="009C7F6E" w:rsidP="009C7F6E">
      <w:pPr>
        <w:tabs>
          <w:tab w:val="clear" w:pos="567"/>
        </w:tabs>
        <w:spacing w:line="240" w:lineRule="auto"/>
        <w:rPr>
          <w:i/>
          <w:noProof/>
        </w:rPr>
      </w:pPr>
    </w:p>
    <w:p w14:paraId="2555B204" w14:textId="77777777" w:rsidR="009C7F6E" w:rsidRPr="00683552" w:rsidRDefault="009C7F6E" w:rsidP="009C7F6E">
      <w:pPr>
        <w:spacing w:line="240" w:lineRule="auto"/>
      </w:pPr>
      <w:r w:rsidRPr="00683552">
        <w:t xml:space="preserve">Store in a refrigerator. </w:t>
      </w:r>
    </w:p>
    <w:p w14:paraId="639B131A" w14:textId="77777777" w:rsidR="009C7F6E" w:rsidRPr="00683552" w:rsidRDefault="009C7F6E" w:rsidP="009C7F6E">
      <w:pPr>
        <w:spacing w:line="240" w:lineRule="auto"/>
      </w:pPr>
      <w:r w:rsidRPr="00683552">
        <w:t>Do not freeze.</w:t>
      </w:r>
    </w:p>
    <w:p w14:paraId="4F38A981" w14:textId="77777777" w:rsidR="009C7F6E" w:rsidRPr="00683552" w:rsidRDefault="009C7F6E" w:rsidP="009C7F6E">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4BCBAAA1" w14:textId="77777777" w:rsidR="009C7F6E" w:rsidRPr="00683552" w:rsidRDefault="009C7F6E" w:rsidP="009C7F6E">
      <w:pPr>
        <w:tabs>
          <w:tab w:val="clear" w:pos="567"/>
        </w:tabs>
        <w:spacing w:line="240" w:lineRule="auto"/>
        <w:ind w:left="567" w:hanging="567"/>
        <w:rPr>
          <w:noProof/>
        </w:rPr>
      </w:pPr>
    </w:p>
    <w:p w14:paraId="5F5DCA7D" w14:textId="77777777" w:rsidR="009C7F6E" w:rsidRPr="00683552" w:rsidRDefault="009C7F6E" w:rsidP="009C7F6E">
      <w:pPr>
        <w:tabs>
          <w:tab w:val="clear" w:pos="567"/>
        </w:tabs>
        <w:spacing w:line="240" w:lineRule="auto"/>
        <w:ind w:left="567" w:hanging="567"/>
        <w:rPr>
          <w:noProof/>
        </w:rPr>
      </w:pPr>
    </w:p>
    <w:p w14:paraId="2C2DFBBF"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B1F9C29" w14:textId="77777777" w:rsidR="009C7F6E" w:rsidRPr="00683552" w:rsidRDefault="009C7F6E" w:rsidP="009C7F6E">
      <w:pPr>
        <w:tabs>
          <w:tab w:val="clear" w:pos="567"/>
        </w:tabs>
        <w:spacing w:line="240" w:lineRule="auto"/>
        <w:rPr>
          <w:i/>
          <w:noProof/>
        </w:rPr>
      </w:pPr>
    </w:p>
    <w:p w14:paraId="06B6BF91" w14:textId="77777777" w:rsidR="009C7F6E" w:rsidRPr="00683552" w:rsidRDefault="009C7F6E" w:rsidP="009C7F6E">
      <w:pPr>
        <w:tabs>
          <w:tab w:val="clear" w:pos="567"/>
        </w:tabs>
        <w:spacing w:line="240" w:lineRule="auto"/>
        <w:rPr>
          <w:noProof/>
        </w:rPr>
      </w:pPr>
    </w:p>
    <w:p w14:paraId="2BDFDC18"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460B43F5" w14:textId="77777777" w:rsidR="009C7F6E" w:rsidRPr="00683552" w:rsidRDefault="009C7F6E" w:rsidP="009C7F6E">
      <w:pPr>
        <w:tabs>
          <w:tab w:val="clear" w:pos="567"/>
        </w:tabs>
        <w:spacing w:line="240" w:lineRule="auto"/>
        <w:rPr>
          <w:i/>
          <w:noProof/>
        </w:rPr>
      </w:pPr>
    </w:p>
    <w:p w14:paraId="393AF388" w14:textId="77777777" w:rsidR="009C7F6E" w:rsidRPr="00683552" w:rsidRDefault="009C7F6E" w:rsidP="009C7F6E">
      <w:pPr>
        <w:pStyle w:val="Default"/>
        <w:jc w:val="both"/>
        <w:rPr>
          <w:color w:val="auto"/>
          <w:sz w:val="22"/>
          <w:szCs w:val="22"/>
          <w:lang w:val="nl-NL"/>
        </w:rPr>
      </w:pPr>
      <w:r w:rsidRPr="00683552">
        <w:rPr>
          <w:color w:val="auto"/>
          <w:sz w:val="22"/>
          <w:szCs w:val="22"/>
          <w:lang w:val="nl-NL"/>
        </w:rPr>
        <w:t xml:space="preserve">Eli Lilly Nederland B.V. </w:t>
      </w:r>
    </w:p>
    <w:p w14:paraId="259D86F8" w14:textId="77777777" w:rsidR="009C7F6E" w:rsidRPr="00683552" w:rsidRDefault="009C7F6E" w:rsidP="009C7F6E">
      <w:pPr>
        <w:tabs>
          <w:tab w:val="clear" w:pos="567"/>
        </w:tabs>
        <w:spacing w:line="240" w:lineRule="auto"/>
        <w:rPr>
          <w:szCs w:val="22"/>
          <w:lang w:val="nl-NL" w:eastAsia="en-GB"/>
        </w:rPr>
      </w:pPr>
      <w:r w:rsidRPr="00683552">
        <w:rPr>
          <w:szCs w:val="22"/>
          <w:lang w:val="nl-NL" w:eastAsia="en-GB"/>
        </w:rPr>
        <w:t>Papendorpseweg 83, 3528 BJ Utrecht</w:t>
      </w:r>
    </w:p>
    <w:p w14:paraId="274F946A" w14:textId="77777777" w:rsidR="009C7F6E" w:rsidRPr="00683552" w:rsidRDefault="009C7F6E" w:rsidP="009C7F6E">
      <w:pPr>
        <w:tabs>
          <w:tab w:val="clear" w:pos="567"/>
        </w:tabs>
        <w:spacing w:line="240" w:lineRule="auto"/>
        <w:rPr>
          <w:noProof/>
        </w:rPr>
      </w:pPr>
      <w:r w:rsidRPr="00683552">
        <w:rPr>
          <w:szCs w:val="22"/>
        </w:rPr>
        <w:t>The Netherlands</w:t>
      </w:r>
    </w:p>
    <w:p w14:paraId="32FD6274" w14:textId="77777777" w:rsidR="009C7F6E" w:rsidRPr="00683552" w:rsidRDefault="009C7F6E" w:rsidP="009C7F6E">
      <w:pPr>
        <w:tabs>
          <w:tab w:val="clear" w:pos="567"/>
        </w:tabs>
        <w:spacing w:line="240" w:lineRule="auto"/>
        <w:rPr>
          <w:noProof/>
        </w:rPr>
      </w:pPr>
    </w:p>
    <w:p w14:paraId="3DB6BB9B" w14:textId="77777777" w:rsidR="009C7F6E" w:rsidRPr="00683552" w:rsidRDefault="009C7F6E" w:rsidP="009C7F6E">
      <w:pPr>
        <w:tabs>
          <w:tab w:val="clear" w:pos="567"/>
        </w:tabs>
        <w:spacing w:line="240" w:lineRule="auto"/>
        <w:rPr>
          <w:noProof/>
        </w:rPr>
      </w:pPr>
    </w:p>
    <w:p w14:paraId="2647FD61"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32D04470" w14:textId="77777777" w:rsidR="009C7F6E" w:rsidRPr="00683552" w:rsidRDefault="009C7F6E" w:rsidP="009C7F6E">
      <w:pPr>
        <w:tabs>
          <w:tab w:val="clear" w:pos="567"/>
        </w:tabs>
        <w:spacing w:line="240" w:lineRule="auto"/>
        <w:rPr>
          <w:noProof/>
        </w:rPr>
      </w:pPr>
    </w:p>
    <w:p w14:paraId="7ADE3A20" w14:textId="77777777" w:rsidR="009C7F6E" w:rsidRPr="00683552" w:rsidRDefault="009C7F6E" w:rsidP="009C7F6E">
      <w:pPr>
        <w:tabs>
          <w:tab w:val="clear" w:pos="567"/>
        </w:tabs>
        <w:spacing w:line="240" w:lineRule="auto"/>
        <w:outlineLvl w:val="0"/>
        <w:rPr>
          <w:rFonts w:cs="Verdana"/>
        </w:rPr>
      </w:pPr>
      <w:r w:rsidRPr="00683552">
        <w:rPr>
          <w:rFonts w:cs="Verdana"/>
        </w:rPr>
        <w:t>EU/1/14/956/003</w:t>
      </w:r>
    </w:p>
    <w:p w14:paraId="3A68DBBB" w14:textId="77777777" w:rsidR="009C7F6E" w:rsidRPr="00683552" w:rsidRDefault="009C7F6E" w:rsidP="009C7F6E">
      <w:pPr>
        <w:tabs>
          <w:tab w:val="clear" w:pos="567"/>
        </w:tabs>
        <w:spacing w:line="240" w:lineRule="auto"/>
        <w:outlineLvl w:val="0"/>
        <w:rPr>
          <w:noProof/>
        </w:rPr>
      </w:pPr>
    </w:p>
    <w:p w14:paraId="63C26362" w14:textId="77777777" w:rsidR="009C7F6E" w:rsidRPr="00683552" w:rsidRDefault="009C7F6E" w:rsidP="009C7F6E">
      <w:pPr>
        <w:tabs>
          <w:tab w:val="clear" w:pos="567"/>
        </w:tabs>
        <w:spacing w:line="240" w:lineRule="auto"/>
        <w:rPr>
          <w:noProof/>
        </w:rPr>
      </w:pPr>
    </w:p>
    <w:p w14:paraId="336B8743"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3F30D4F4" w14:textId="77777777" w:rsidR="009C7F6E" w:rsidRPr="00683552" w:rsidRDefault="009C7F6E" w:rsidP="009C7F6E">
      <w:pPr>
        <w:tabs>
          <w:tab w:val="clear" w:pos="567"/>
        </w:tabs>
        <w:spacing w:line="240" w:lineRule="auto"/>
        <w:rPr>
          <w:noProof/>
        </w:rPr>
      </w:pPr>
    </w:p>
    <w:p w14:paraId="4F6676A5" w14:textId="77777777" w:rsidR="009C7F6E" w:rsidRPr="00683552" w:rsidRDefault="009C7F6E" w:rsidP="009C7F6E">
      <w:pPr>
        <w:tabs>
          <w:tab w:val="clear" w:pos="567"/>
        </w:tabs>
        <w:spacing w:line="240" w:lineRule="auto"/>
        <w:rPr>
          <w:noProof/>
        </w:rPr>
      </w:pPr>
      <w:r w:rsidRPr="00683552">
        <w:rPr>
          <w:noProof/>
        </w:rPr>
        <w:t>Lot</w:t>
      </w:r>
    </w:p>
    <w:p w14:paraId="28E28843" w14:textId="77777777" w:rsidR="009C7F6E" w:rsidRPr="00683552" w:rsidRDefault="009C7F6E" w:rsidP="009C7F6E">
      <w:pPr>
        <w:tabs>
          <w:tab w:val="clear" w:pos="567"/>
        </w:tabs>
        <w:spacing w:line="240" w:lineRule="auto"/>
        <w:rPr>
          <w:noProof/>
        </w:rPr>
      </w:pPr>
    </w:p>
    <w:p w14:paraId="15923089" w14:textId="77777777" w:rsidR="009C7F6E" w:rsidRPr="00683552" w:rsidRDefault="009C7F6E" w:rsidP="009C7F6E">
      <w:pPr>
        <w:tabs>
          <w:tab w:val="clear" w:pos="567"/>
        </w:tabs>
        <w:spacing w:line="240" w:lineRule="auto"/>
        <w:rPr>
          <w:noProof/>
        </w:rPr>
      </w:pPr>
    </w:p>
    <w:p w14:paraId="245CA21B"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10C3B157" w14:textId="77777777" w:rsidR="009C7F6E" w:rsidRPr="00683552" w:rsidRDefault="009C7F6E" w:rsidP="009C7F6E">
      <w:pPr>
        <w:suppressLineNumbers/>
        <w:spacing w:line="240" w:lineRule="auto"/>
        <w:rPr>
          <w:noProof/>
          <w:szCs w:val="22"/>
        </w:rPr>
      </w:pPr>
    </w:p>
    <w:p w14:paraId="3E770DAE" w14:textId="77777777" w:rsidR="009C7F6E" w:rsidRPr="00683552" w:rsidRDefault="009C7F6E" w:rsidP="009C7F6E">
      <w:pPr>
        <w:tabs>
          <w:tab w:val="clear" w:pos="567"/>
        </w:tabs>
        <w:spacing w:line="240" w:lineRule="auto"/>
        <w:rPr>
          <w:noProof/>
        </w:rPr>
      </w:pPr>
    </w:p>
    <w:p w14:paraId="78549317" w14:textId="77777777" w:rsidR="009C7F6E" w:rsidRPr="00683552" w:rsidRDefault="009C7F6E" w:rsidP="009C7F6E">
      <w:pPr>
        <w:tabs>
          <w:tab w:val="clear" w:pos="567"/>
        </w:tabs>
        <w:spacing w:line="240" w:lineRule="auto"/>
        <w:rPr>
          <w:noProof/>
        </w:rPr>
      </w:pPr>
    </w:p>
    <w:p w14:paraId="5F9BD31D" w14:textId="77777777" w:rsidR="009C7F6E" w:rsidRPr="00683552" w:rsidRDefault="009C7F6E" w:rsidP="009C7F6E">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7FEDFD1" w14:textId="77777777" w:rsidR="009C7F6E" w:rsidRPr="00683552" w:rsidRDefault="009C7F6E" w:rsidP="009C7F6E">
      <w:pPr>
        <w:tabs>
          <w:tab w:val="clear" w:pos="567"/>
        </w:tabs>
        <w:spacing w:line="240" w:lineRule="auto"/>
        <w:rPr>
          <w:noProof/>
        </w:rPr>
      </w:pPr>
    </w:p>
    <w:p w14:paraId="07DD3E6E" w14:textId="77777777" w:rsidR="009C7F6E" w:rsidRPr="00683552" w:rsidRDefault="009C7F6E" w:rsidP="009C7F6E">
      <w:pPr>
        <w:tabs>
          <w:tab w:val="clear" w:pos="567"/>
        </w:tabs>
        <w:spacing w:line="240" w:lineRule="auto"/>
        <w:rPr>
          <w:i/>
          <w:noProof/>
        </w:rPr>
      </w:pPr>
    </w:p>
    <w:p w14:paraId="4DB0ABD8" w14:textId="77777777" w:rsidR="009C7F6E" w:rsidRPr="00683552" w:rsidRDefault="009C7F6E" w:rsidP="009C7F6E">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0DBD6BEB" w14:textId="77777777" w:rsidR="009C7F6E" w:rsidRPr="00683552" w:rsidRDefault="009C7F6E" w:rsidP="009C7F6E">
      <w:pPr>
        <w:tabs>
          <w:tab w:val="clear" w:pos="567"/>
        </w:tabs>
        <w:spacing w:line="240" w:lineRule="auto"/>
        <w:rPr>
          <w:noProof/>
        </w:rPr>
      </w:pPr>
    </w:p>
    <w:p w14:paraId="36E1BFCF" w14:textId="77777777" w:rsidR="009C7F6E" w:rsidRPr="00683552" w:rsidRDefault="009C7F6E" w:rsidP="009C7F6E">
      <w:pPr>
        <w:pStyle w:val="CommentText"/>
        <w:spacing w:line="240" w:lineRule="auto"/>
        <w:rPr>
          <w:sz w:val="22"/>
          <w:szCs w:val="22"/>
          <w:lang w:val="en-GB"/>
        </w:rPr>
      </w:pPr>
      <w:r w:rsidRPr="00683552">
        <w:rPr>
          <w:noProof/>
          <w:sz w:val="22"/>
          <w:szCs w:val="22"/>
          <w:lang w:val="en-GB"/>
        </w:rPr>
        <w:t>TRULICITY</w:t>
      </w:r>
      <w:r w:rsidRPr="00683552">
        <w:rPr>
          <w:sz w:val="22"/>
          <w:lang w:val="en-GB"/>
        </w:rPr>
        <w:t xml:space="preserve"> </w:t>
      </w:r>
      <w:r w:rsidRPr="00683552">
        <w:rPr>
          <w:sz w:val="22"/>
          <w:szCs w:val="22"/>
          <w:lang w:val="en-GB"/>
        </w:rPr>
        <w:t>0.75 mg</w:t>
      </w:r>
    </w:p>
    <w:p w14:paraId="0D882CD6" w14:textId="77777777" w:rsidR="009C7F6E" w:rsidRPr="00683552" w:rsidRDefault="009C7F6E" w:rsidP="009C7F6E">
      <w:pPr>
        <w:pStyle w:val="CommentText"/>
        <w:spacing w:line="240" w:lineRule="auto"/>
        <w:rPr>
          <w:sz w:val="22"/>
          <w:szCs w:val="22"/>
          <w:lang w:val="en-GB"/>
        </w:rPr>
      </w:pPr>
    </w:p>
    <w:p w14:paraId="3C2CCFE8" w14:textId="77777777" w:rsidR="009C7F6E" w:rsidRPr="00683552" w:rsidRDefault="009C7F6E" w:rsidP="009C7F6E">
      <w:pPr>
        <w:spacing w:line="240" w:lineRule="auto"/>
        <w:rPr>
          <w:noProof/>
          <w:szCs w:val="22"/>
          <w:shd w:val="clear" w:color="auto" w:fill="CCCCCC"/>
        </w:rPr>
      </w:pPr>
    </w:p>
    <w:p w14:paraId="1E30B9AC" w14:textId="77777777" w:rsidR="009C7F6E" w:rsidRPr="00683552" w:rsidRDefault="009C7F6E" w:rsidP="009C7F6E">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4E4FAC69" w14:textId="77777777" w:rsidR="009C7F6E" w:rsidRPr="00683552" w:rsidRDefault="009C7F6E" w:rsidP="009C7F6E">
      <w:pPr>
        <w:tabs>
          <w:tab w:val="clear" w:pos="567"/>
        </w:tabs>
        <w:spacing w:line="240" w:lineRule="auto"/>
        <w:rPr>
          <w:noProof/>
        </w:rPr>
      </w:pPr>
    </w:p>
    <w:p w14:paraId="6196296F" w14:textId="77777777" w:rsidR="009C7F6E" w:rsidRPr="00683552" w:rsidRDefault="009C7F6E" w:rsidP="009C7F6E">
      <w:pPr>
        <w:spacing w:line="240" w:lineRule="auto"/>
        <w:rPr>
          <w:noProof/>
          <w:szCs w:val="22"/>
          <w:shd w:val="clear" w:color="auto" w:fill="CCCCCC"/>
        </w:rPr>
      </w:pPr>
      <w:r w:rsidRPr="00683552">
        <w:rPr>
          <w:noProof/>
          <w:highlight w:val="lightGray"/>
        </w:rPr>
        <w:t>2D barcode carrying the unique identifier included.</w:t>
      </w:r>
    </w:p>
    <w:p w14:paraId="58C079BD" w14:textId="77777777" w:rsidR="009C7F6E" w:rsidRPr="00683552" w:rsidRDefault="009C7F6E" w:rsidP="009C7F6E">
      <w:pPr>
        <w:tabs>
          <w:tab w:val="clear" w:pos="567"/>
        </w:tabs>
        <w:spacing w:line="240" w:lineRule="auto"/>
        <w:rPr>
          <w:noProof/>
        </w:rPr>
      </w:pPr>
    </w:p>
    <w:p w14:paraId="6B0B2F82" w14:textId="77777777" w:rsidR="009C7F6E" w:rsidRPr="00683552" w:rsidRDefault="009C7F6E" w:rsidP="009C7F6E">
      <w:pPr>
        <w:tabs>
          <w:tab w:val="clear" w:pos="567"/>
        </w:tabs>
        <w:spacing w:line="240" w:lineRule="auto"/>
        <w:rPr>
          <w:noProof/>
        </w:rPr>
      </w:pPr>
    </w:p>
    <w:p w14:paraId="272A84FD" w14:textId="77777777" w:rsidR="009C7F6E" w:rsidRPr="00683552" w:rsidRDefault="009C7F6E" w:rsidP="009C7F6E">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253CB401" w14:textId="77777777" w:rsidR="009C7F6E" w:rsidRPr="00683552" w:rsidRDefault="009C7F6E" w:rsidP="009C7F6E">
      <w:pPr>
        <w:tabs>
          <w:tab w:val="clear" w:pos="567"/>
        </w:tabs>
        <w:spacing w:line="240" w:lineRule="auto"/>
        <w:rPr>
          <w:noProof/>
        </w:rPr>
      </w:pPr>
    </w:p>
    <w:p w14:paraId="24D258E4" w14:textId="77777777" w:rsidR="009C7F6E" w:rsidRPr="00683552" w:rsidRDefault="009C7F6E" w:rsidP="009C7F6E">
      <w:pPr>
        <w:rPr>
          <w:szCs w:val="22"/>
        </w:rPr>
      </w:pPr>
      <w:r w:rsidRPr="00683552">
        <w:rPr>
          <w:szCs w:val="22"/>
        </w:rPr>
        <w:t>PC</w:t>
      </w:r>
    </w:p>
    <w:p w14:paraId="34A8E417" w14:textId="77777777" w:rsidR="009C7F6E" w:rsidRPr="00683552" w:rsidRDefault="009C7F6E" w:rsidP="009C7F6E">
      <w:pPr>
        <w:rPr>
          <w:szCs w:val="22"/>
        </w:rPr>
      </w:pPr>
      <w:r w:rsidRPr="00683552">
        <w:rPr>
          <w:szCs w:val="22"/>
        </w:rPr>
        <w:t>SN</w:t>
      </w:r>
    </w:p>
    <w:p w14:paraId="4E432836" w14:textId="77777777" w:rsidR="009C7F6E" w:rsidRPr="00683552" w:rsidRDefault="009C7F6E" w:rsidP="009C7F6E">
      <w:pPr>
        <w:pStyle w:val="CommentText"/>
        <w:spacing w:line="240" w:lineRule="auto"/>
        <w:rPr>
          <w:sz w:val="22"/>
          <w:lang w:val="en-GB"/>
        </w:rPr>
      </w:pPr>
      <w:r w:rsidRPr="00683552">
        <w:rPr>
          <w:szCs w:val="22"/>
        </w:rPr>
        <w:t>NN</w:t>
      </w:r>
    </w:p>
    <w:p w14:paraId="016A8201" w14:textId="77777777" w:rsidR="009C7F6E" w:rsidRPr="00683552" w:rsidRDefault="009C7F6E" w:rsidP="009C7F6E">
      <w:pPr>
        <w:pStyle w:val="CommentText"/>
        <w:spacing w:line="240" w:lineRule="auto"/>
        <w:rPr>
          <w:sz w:val="22"/>
          <w:lang w:val="en-GB"/>
        </w:rPr>
      </w:pPr>
    </w:p>
    <w:p w14:paraId="6E0A006E" w14:textId="77777777" w:rsidR="009C7F6E" w:rsidRPr="00683552" w:rsidRDefault="009C7F6E" w:rsidP="009C7F6E">
      <w:pPr>
        <w:tabs>
          <w:tab w:val="clear" w:pos="567"/>
        </w:tabs>
        <w:spacing w:line="240" w:lineRule="auto"/>
        <w:jc w:val="center"/>
        <w:outlineLvl w:val="0"/>
        <w:rPr>
          <w:noProof/>
        </w:rPr>
      </w:pPr>
      <w:r w:rsidRPr="00683552">
        <w:br w:type="page"/>
      </w:r>
    </w:p>
    <w:p w14:paraId="7C27E39D"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PARTICULARS TO APPEAR ON THE OUTER PACKAGING</w:t>
      </w:r>
    </w:p>
    <w:p w14:paraId="7C27E39E" w14:textId="77777777" w:rsidR="005413CD" w:rsidRPr="00683552" w:rsidRDefault="005413CD"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39F"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INTERMEDIATE CARTON</w:t>
      </w:r>
      <w:r w:rsidR="00DB6FD1" w:rsidRPr="00683552">
        <w:rPr>
          <w:b/>
          <w:noProof/>
        </w:rPr>
        <w:t xml:space="preserve"> (without Blue Box)</w:t>
      </w:r>
      <w:r w:rsidRPr="00683552">
        <w:rPr>
          <w:b/>
          <w:noProof/>
        </w:rPr>
        <w:t xml:space="preserve"> </w:t>
      </w:r>
      <w:r w:rsidR="00DB6FD1" w:rsidRPr="00683552">
        <w:rPr>
          <w:b/>
          <w:noProof/>
        </w:rPr>
        <w:t>component of a multi</w:t>
      </w:r>
      <w:r w:rsidRPr="00683552">
        <w:rPr>
          <w:b/>
          <w:noProof/>
        </w:rPr>
        <w:t>pack - PRE</w:t>
      </w:r>
      <w:r w:rsidRPr="00683552">
        <w:rPr>
          <w:b/>
          <w:noProof/>
        </w:rPr>
        <w:noBreakHyphen/>
        <w:t>FILLED PEN</w:t>
      </w:r>
    </w:p>
    <w:p w14:paraId="7C27E3A0" w14:textId="77777777" w:rsidR="005413CD" w:rsidRPr="00683552" w:rsidRDefault="005413CD" w:rsidP="005413CD">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7C27E3A1" w14:textId="77777777" w:rsidR="005413CD" w:rsidRPr="00683552" w:rsidRDefault="005413CD" w:rsidP="005413CD">
      <w:pPr>
        <w:tabs>
          <w:tab w:val="clear" w:pos="567"/>
        </w:tabs>
        <w:spacing w:line="240" w:lineRule="auto"/>
        <w:rPr>
          <w:noProof/>
        </w:rPr>
      </w:pPr>
    </w:p>
    <w:p w14:paraId="7C27E3A2" w14:textId="77777777" w:rsidR="005413CD" w:rsidRPr="00683552" w:rsidRDefault="005413CD" w:rsidP="005413CD">
      <w:pPr>
        <w:tabs>
          <w:tab w:val="clear" w:pos="567"/>
        </w:tabs>
        <w:spacing w:line="240" w:lineRule="auto"/>
        <w:rPr>
          <w:noProof/>
        </w:rPr>
      </w:pPr>
    </w:p>
    <w:p w14:paraId="7C27E3A3"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3A4" w14:textId="77777777" w:rsidR="005413CD" w:rsidRPr="00683552" w:rsidRDefault="005413CD" w:rsidP="005413CD">
      <w:pPr>
        <w:tabs>
          <w:tab w:val="clear" w:pos="567"/>
        </w:tabs>
        <w:spacing w:line="240" w:lineRule="auto"/>
        <w:rPr>
          <w:noProof/>
        </w:rPr>
      </w:pPr>
    </w:p>
    <w:p w14:paraId="7C27E3A5" w14:textId="77777777" w:rsidR="005413CD" w:rsidRPr="00683552" w:rsidRDefault="00DA20DF" w:rsidP="005413CD">
      <w:pPr>
        <w:tabs>
          <w:tab w:val="clear" w:pos="567"/>
        </w:tabs>
        <w:spacing w:line="240" w:lineRule="auto"/>
        <w:rPr>
          <w:noProof/>
        </w:rPr>
      </w:pPr>
      <w:r w:rsidRPr="00683552">
        <w:rPr>
          <w:noProof/>
        </w:rPr>
        <w:t>Trulicity 0.75 mg solution for injection in pre</w:t>
      </w:r>
      <w:r w:rsidRPr="00683552">
        <w:rPr>
          <w:noProof/>
        </w:rPr>
        <w:noBreakHyphen/>
        <w:t>filled pen</w:t>
      </w:r>
    </w:p>
    <w:p w14:paraId="7C27E3A6" w14:textId="77777777" w:rsidR="005413CD" w:rsidRPr="00683552" w:rsidRDefault="00DA20DF" w:rsidP="005413CD">
      <w:pPr>
        <w:tabs>
          <w:tab w:val="clear" w:pos="567"/>
        </w:tabs>
        <w:spacing w:line="240" w:lineRule="auto"/>
        <w:rPr>
          <w:noProof/>
        </w:rPr>
      </w:pPr>
      <w:r w:rsidRPr="00683552">
        <w:rPr>
          <w:noProof/>
        </w:rPr>
        <w:t>dulaglutide</w:t>
      </w:r>
    </w:p>
    <w:p w14:paraId="7C27E3A7" w14:textId="77777777" w:rsidR="005413CD" w:rsidRPr="00683552" w:rsidRDefault="005413CD" w:rsidP="005413CD">
      <w:pPr>
        <w:tabs>
          <w:tab w:val="clear" w:pos="567"/>
        </w:tabs>
        <w:spacing w:line="240" w:lineRule="auto"/>
        <w:rPr>
          <w:noProof/>
        </w:rPr>
      </w:pPr>
    </w:p>
    <w:p w14:paraId="7C27E3A8" w14:textId="77777777" w:rsidR="005413CD" w:rsidRPr="00683552" w:rsidRDefault="005413CD" w:rsidP="005413CD">
      <w:pPr>
        <w:tabs>
          <w:tab w:val="clear" w:pos="567"/>
        </w:tabs>
        <w:spacing w:line="240" w:lineRule="auto"/>
        <w:rPr>
          <w:noProof/>
        </w:rPr>
      </w:pPr>
    </w:p>
    <w:p w14:paraId="7C27E3A9"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3AA" w14:textId="77777777" w:rsidR="005413CD" w:rsidRPr="00683552" w:rsidRDefault="005413CD" w:rsidP="005413CD">
      <w:pPr>
        <w:tabs>
          <w:tab w:val="clear" w:pos="567"/>
        </w:tabs>
        <w:spacing w:line="240" w:lineRule="auto"/>
        <w:rPr>
          <w:noProof/>
          <w:szCs w:val="22"/>
        </w:rPr>
      </w:pPr>
    </w:p>
    <w:p w14:paraId="7C27E3AB" w14:textId="77777777" w:rsidR="005413CD" w:rsidRPr="00683552" w:rsidRDefault="00DA20DF" w:rsidP="005413CD">
      <w:pPr>
        <w:tabs>
          <w:tab w:val="clear" w:pos="567"/>
        </w:tabs>
        <w:spacing w:line="240" w:lineRule="auto"/>
        <w:rPr>
          <w:noProof/>
          <w:szCs w:val="22"/>
        </w:rPr>
      </w:pPr>
      <w:r w:rsidRPr="00683552">
        <w:rPr>
          <w:noProof/>
          <w:szCs w:val="22"/>
        </w:rPr>
        <w:t>Each pre</w:t>
      </w:r>
      <w:r w:rsidRPr="00683552">
        <w:rPr>
          <w:noProof/>
          <w:szCs w:val="22"/>
        </w:rPr>
        <w:noBreakHyphen/>
        <w:t>filled pen contains 0.75 mg of dulaglutide in 0.5 ml solution</w:t>
      </w:r>
    </w:p>
    <w:p w14:paraId="7C27E3AC" w14:textId="77777777" w:rsidR="005413CD" w:rsidRPr="00683552" w:rsidRDefault="005413CD" w:rsidP="005413CD">
      <w:pPr>
        <w:tabs>
          <w:tab w:val="clear" w:pos="567"/>
        </w:tabs>
        <w:spacing w:line="240" w:lineRule="auto"/>
        <w:rPr>
          <w:noProof/>
          <w:szCs w:val="22"/>
        </w:rPr>
      </w:pPr>
    </w:p>
    <w:p w14:paraId="7C27E3AD" w14:textId="77777777" w:rsidR="005413CD" w:rsidRPr="00683552" w:rsidRDefault="005413CD" w:rsidP="005413CD">
      <w:pPr>
        <w:tabs>
          <w:tab w:val="clear" w:pos="567"/>
        </w:tabs>
        <w:spacing w:line="240" w:lineRule="auto"/>
        <w:rPr>
          <w:noProof/>
          <w:szCs w:val="22"/>
        </w:rPr>
      </w:pPr>
    </w:p>
    <w:p w14:paraId="7C27E3AE"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3AF" w14:textId="77777777" w:rsidR="005413CD" w:rsidRPr="00683552" w:rsidRDefault="005413CD" w:rsidP="005413CD">
      <w:pPr>
        <w:tabs>
          <w:tab w:val="clear" w:pos="567"/>
        </w:tabs>
        <w:spacing w:line="240" w:lineRule="auto"/>
        <w:rPr>
          <w:i/>
          <w:noProof/>
        </w:rPr>
      </w:pPr>
    </w:p>
    <w:p w14:paraId="244DB3AD" w14:textId="1437328A" w:rsidR="00CE2A6F" w:rsidRPr="00683552" w:rsidRDefault="00DA20DF"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CE2A6F" w:rsidRPr="00683552">
        <w:rPr>
          <w:noProof/>
          <w:highlight w:val="lightGray"/>
        </w:rPr>
        <w:t>See le</w:t>
      </w:r>
      <w:r w:rsidR="00E801DF" w:rsidRPr="00683552">
        <w:rPr>
          <w:noProof/>
          <w:highlight w:val="lightGray"/>
        </w:rPr>
        <w:t>a</w:t>
      </w:r>
      <w:r w:rsidR="00CE2A6F" w:rsidRPr="00683552">
        <w:rPr>
          <w:noProof/>
          <w:highlight w:val="lightGray"/>
        </w:rPr>
        <w:t>fl</w:t>
      </w:r>
      <w:r w:rsidR="00E801DF" w:rsidRPr="00683552">
        <w:rPr>
          <w:noProof/>
          <w:highlight w:val="lightGray"/>
        </w:rPr>
        <w:t>et</w:t>
      </w:r>
      <w:r w:rsidR="00CE2A6F" w:rsidRPr="00683552">
        <w:rPr>
          <w:noProof/>
          <w:highlight w:val="lightGray"/>
        </w:rPr>
        <w:t xml:space="preserve"> for further information</w:t>
      </w:r>
    </w:p>
    <w:p w14:paraId="7C27E3B1" w14:textId="77777777" w:rsidR="005413CD" w:rsidRPr="00683552" w:rsidRDefault="005413CD" w:rsidP="005413CD">
      <w:pPr>
        <w:tabs>
          <w:tab w:val="clear" w:pos="567"/>
        </w:tabs>
        <w:spacing w:line="240" w:lineRule="auto"/>
        <w:rPr>
          <w:noProof/>
        </w:rPr>
      </w:pPr>
    </w:p>
    <w:p w14:paraId="7C27E3B2" w14:textId="77777777" w:rsidR="005413CD" w:rsidRPr="00683552" w:rsidRDefault="005413CD" w:rsidP="005413CD">
      <w:pPr>
        <w:tabs>
          <w:tab w:val="clear" w:pos="567"/>
        </w:tabs>
        <w:spacing w:line="240" w:lineRule="auto"/>
        <w:rPr>
          <w:noProof/>
        </w:rPr>
      </w:pPr>
    </w:p>
    <w:p w14:paraId="7C27E3B3"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3B4" w14:textId="77777777" w:rsidR="005413CD" w:rsidRPr="00683552" w:rsidRDefault="005413CD" w:rsidP="005413CD">
      <w:pPr>
        <w:tabs>
          <w:tab w:val="clear" w:pos="567"/>
        </w:tabs>
        <w:spacing w:line="240" w:lineRule="auto"/>
        <w:rPr>
          <w:i/>
          <w:noProof/>
        </w:rPr>
      </w:pPr>
    </w:p>
    <w:p w14:paraId="7C27E3B5" w14:textId="77777777" w:rsidR="005413CD" w:rsidRPr="00683552" w:rsidRDefault="00DA20DF" w:rsidP="005413CD">
      <w:pPr>
        <w:tabs>
          <w:tab w:val="clear" w:pos="567"/>
        </w:tabs>
        <w:spacing w:line="240" w:lineRule="auto"/>
        <w:rPr>
          <w:noProof/>
        </w:rPr>
      </w:pPr>
      <w:r w:rsidRPr="00683552">
        <w:rPr>
          <w:highlight w:val="lightGray"/>
        </w:rPr>
        <w:t>Solution for injection</w:t>
      </w:r>
    </w:p>
    <w:p w14:paraId="7C27E3B6" w14:textId="249A9341" w:rsidR="005413CD" w:rsidRPr="00683552" w:rsidRDefault="00DA20DF" w:rsidP="005413CD">
      <w:pPr>
        <w:spacing w:line="240" w:lineRule="auto"/>
        <w:rPr>
          <w:noProof/>
        </w:rPr>
      </w:pPr>
      <w:r w:rsidRPr="00683552">
        <w:rPr>
          <w:noProof/>
        </w:rPr>
        <w:t>4 pre</w:t>
      </w:r>
      <w:r w:rsidRPr="00683552">
        <w:rPr>
          <w:noProof/>
        </w:rPr>
        <w:noBreakHyphen/>
        <w:t>filled pens of 0.5 ml solution. Component of a multipack, can’t be sold separately.</w:t>
      </w:r>
    </w:p>
    <w:p w14:paraId="7C27E3B7" w14:textId="77777777" w:rsidR="005413CD" w:rsidRPr="00683552" w:rsidRDefault="005413CD" w:rsidP="005413CD">
      <w:pPr>
        <w:tabs>
          <w:tab w:val="clear" w:pos="567"/>
        </w:tabs>
        <w:spacing w:line="240" w:lineRule="auto"/>
        <w:rPr>
          <w:noProof/>
        </w:rPr>
      </w:pPr>
    </w:p>
    <w:p w14:paraId="7C27E3B8" w14:textId="77777777" w:rsidR="002A32FB" w:rsidRPr="00683552" w:rsidRDefault="002A32FB" w:rsidP="005413CD">
      <w:pPr>
        <w:tabs>
          <w:tab w:val="clear" w:pos="567"/>
        </w:tabs>
        <w:spacing w:line="240" w:lineRule="auto"/>
        <w:rPr>
          <w:noProof/>
        </w:rPr>
      </w:pPr>
    </w:p>
    <w:p w14:paraId="7C27E3B9"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3BA" w14:textId="77777777" w:rsidR="005413CD" w:rsidRPr="00683552" w:rsidRDefault="005413CD" w:rsidP="005413CD">
      <w:pPr>
        <w:tabs>
          <w:tab w:val="clear" w:pos="567"/>
        </w:tabs>
        <w:spacing w:line="240" w:lineRule="auto"/>
        <w:rPr>
          <w:i/>
          <w:noProof/>
        </w:rPr>
      </w:pPr>
    </w:p>
    <w:p w14:paraId="7C27E3BB" w14:textId="77777777" w:rsidR="005413CD" w:rsidRPr="00683552" w:rsidRDefault="00DA20DF" w:rsidP="005413CD">
      <w:pPr>
        <w:tabs>
          <w:tab w:val="clear" w:pos="567"/>
        </w:tabs>
        <w:spacing w:line="240" w:lineRule="auto"/>
        <w:rPr>
          <w:noProof/>
        </w:rPr>
      </w:pPr>
      <w:r w:rsidRPr="00683552">
        <w:rPr>
          <w:noProof/>
        </w:rPr>
        <w:t>For single use only.</w:t>
      </w:r>
    </w:p>
    <w:p w14:paraId="7C27E3BC" w14:textId="77777777" w:rsidR="005413CD" w:rsidRPr="00683552" w:rsidRDefault="00DA20DF" w:rsidP="005413CD">
      <w:pPr>
        <w:tabs>
          <w:tab w:val="clear" w:pos="567"/>
        </w:tabs>
        <w:spacing w:line="240" w:lineRule="auto"/>
        <w:rPr>
          <w:noProof/>
        </w:rPr>
      </w:pPr>
      <w:r w:rsidRPr="00683552">
        <w:rPr>
          <w:noProof/>
        </w:rPr>
        <w:t>Once weekly.</w:t>
      </w:r>
    </w:p>
    <w:p w14:paraId="7C27E3BD" w14:textId="77777777" w:rsidR="005413CD" w:rsidRPr="00683552" w:rsidRDefault="005413CD" w:rsidP="005413CD">
      <w:pPr>
        <w:tabs>
          <w:tab w:val="clear" w:pos="567"/>
        </w:tabs>
        <w:spacing w:line="240" w:lineRule="auto"/>
        <w:rPr>
          <w:noProof/>
        </w:rPr>
      </w:pPr>
    </w:p>
    <w:p w14:paraId="7C27E3BE" w14:textId="77777777" w:rsidR="005413CD" w:rsidRPr="00683552" w:rsidRDefault="00DA20DF" w:rsidP="005413CD">
      <w:pPr>
        <w:tabs>
          <w:tab w:val="clear" w:pos="567"/>
        </w:tabs>
        <w:spacing w:line="240" w:lineRule="auto"/>
        <w:rPr>
          <w:noProof/>
        </w:rPr>
      </w:pPr>
      <w:r w:rsidRPr="00683552">
        <w:rPr>
          <w:noProof/>
        </w:rPr>
        <w:t xml:space="preserve">Mark the day of the week you want to use your medicine to help you remember. </w:t>
      </w:r>
    </w:p>
    <w:p w14:paraId="7C27E3BF" w14:textId="77777777" w:rsidR="005413CD" w:rsidRPr="00683552" w:rsidRDefault="00DA20DF" w:rsidP="005413CD">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3C8" w14:textId="77777777" w:rsidTr="00BB6049">
        <w:tc>
          <w:tcPr>
            <w:tcW w:w="1231" w:type="dxa"/>
            <w:tcBorders>
              <w:top w:val="nil"/>
              <w:left w:val="nil"/>
              <w:bottom w:val="nil"/>
              <w:right w:val="nil"/>
            </w:tcBorders>
            <w:shd w:val="clear" w:color="auto" w:fill="auto"/>
          </w:tcPr>
          <w:p w14:paraId="7C27E3C0" w14:textId="77777777" w:rsidR="005413CD" w:rsidRPr="00683552" w:rsidRDefault="005413CD" w:rsidP="00BB6049">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7C27E3C1" w14:textId="77777777" w:rsidR="005413CD" w:rsidRPr="00683552" w:rsidRDefault="00DA20DF" w:rsidP="00BB6049">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7C27E3C2" w14:textId="77777777" w:rsidR="005413CD" w:rsidRPr="00683552" w:rsidRDefault="00DA20DF" w:rsidP="00BB6049">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7C27E3C3" w14:textId="77777777" w:rsidR="005413CD" w:rsidRPr="00683552" w:rsidRDefault="00DA20DF" w:rsidP="00BB6049">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7C27E3C4" w14:textId="77777777" w:rsidR="005413CD" w:rsidRPr="00683552" w:rsidRDefault="00DA20DF" w:rsidP="00BB6049">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7C27E3C5" w14:textId="77777777" w:rsidR="005413CD" w:rsidRPr="00683552" w:rsidRDefault="00DA20DF" w:rsidP="00BB6049">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7C27E3C6" w14:textId="77777777" w:rsidR="005413CD" w:rsidRPr="00683552" w:rsidRDefault="00DA20DF" w:rsidP="00BB6049">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7C27E3C7" w14:textId="77777777" w:rsidR="005413CD" w:rsidRPr="00683552" w:rsidRDefault="00DA20DF" w:rsidP="00BB6049">
            <w:pPr>
              <w:tabs>
                <w:tab w:val="clear" w:pos="567"/>
              </w:tabs>
              <w:spacing w:line="240" w:lineRule="auto"/>
              <w:jc w:val="center"/>
              <w:rPr>
                <w:noProof/>
              </w:rPr>
            </w:pPr>
            <w:r w:rsidRPr="00683552">
              <w:rPr>
                <w:noProof/>
              </w:rPr>
              <w:t>Sun</w:t>
            </w:r>
          </w:p>
        </w:tc>
      </w:tr>
      <w:tr w:rsidR="00683552" w:rsidRPr="00683552" w14:paraId="7C27E3D1" w14:textId="77777777" w:rsidTr="00BB6049">
        <w:tc>
          <w:tcPr>
            <w:tcW w:w="1231" w:type="dxa"/>
            <w:tcBorders>
              <w:top w:val="nil"/>
              <w:left w:val="nil"/>
              <w:bottom w:val="nil"/>
              <w:right w:val="single" w:sz="4" w:space="0" w:color="auto"/>
            </w:tcBorders>
            <w:shd w:val="clear" w:color="auto" w:fill="auto"/>
          </w:tcPr>
          <w:p w14:paraId="7C27E3C9" w14:textId="77777777" w:rsidR="005413CD" w:rsidRPr="00683552" w:rsidRDefault="00DA20DF" w:rsidP="00BB6049">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7C27E3CA"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CB"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CC"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CD"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CE"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CF"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0" w14:textId="77777777" w:rsidR="005413CD" w:rsidRPr="00683552" w:rsidRDefault="005413CD" w:rsidP="00BB6049">
            <w:pPr>
              <w:tabs>
                <w:tab w:val="clear" w:pos="567"/>
              </w:tabs>
              <w:spacing w:line="240" w:lineRule="auto"/>
              <w:rPr>
                <w:noProof/>
              </w:rPr>
            </w:pPr>
          </w:p>
        </w:tc>
      </w:tr>
      <w:tr w:rsidR="001E3F28" w:rsidRPr="00683552" w14:paraId="7C27E3DA" w14:textId="77777777" w:rsidTr="00BB6049">
        <w:tc>
          <w:tcPr>
            <w:tcW w:w="1231" w:type="dxa"/>
            <w:tcBorders>
              <w:top w:val="nil"/>
              <w:left w:val="nil"/>
              <w:bottom w:val="nil"/>
              <w:right w:val="single" w:sz="4" w:space="0" w:color="auto"/>
            </w:tcBorders>
            <w:shd w:val="clear" w:color="auto" w:fill="auto"/>
          </w:tcPr>
          <w:p w14:paraId="7C27E3D2" w14:textId="77777777" w:rsidR="005413CD" w:rsidRPr="00683552" w:rsidRDefault="00DA20DF" w:rsidP="00BB6049">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7C27E3D3"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4"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5"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6"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7"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8" w14:textId="77777777" w:rsidR="005413CD" w:rsidRPr="00683552" w:rsidRDefault="005413CD"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3D9" w14:textId="77777777" w:rsidR="005413CD" w:rsidRPr="00683552" w:rsidRDefault="005413CD" w:rsidP="00BB6049">
            <w:pPr>
              <w:tabs>
                <w:tab w:val="clear" w:pos="567"/>
              </w:tabs>
              <w:spacing w:line="240" w:lineRule="auto"/>
              <w:rPr>
                <w:noProof/>
              </w:rPr>
            </w:pPr>
          </w:p>
        </w:tc>
      </w:tr>
    </w:tbl>
    <w:p w14:paraId="7C27E3DB" w14:textId="77777777" w:rsidR="005413CD" w:rsidRPr="00683552" w:rsidRDefault="005413CD" w:rsidP="005413CD">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3E4" w14:textId="77777777" w:rsidTr="00BB6049">
        <w:tc>
          <w:tcPr>
            <w:tcW w:w="1231" w:type="dxa"/>
            <w:tcBorders>
              <w:top w:val="nil"/>
              <w:left w:val="nil"/>
              <w:bottom w:val="nil"/>
              <w:right w:val="nil"/>
            </w:tcBorders>
            <w:shd w:val="clear" w:color="auto" w:fill="auto"/>
          </w:tcPr>
          <w:p w14:paraId="7C27E3DC" w14:textId="77777777" w:rsidR="005413CD" w:rsidRPr="00683552" w:rsidRDefault="005413CD" w:rsidP="00BB6049">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7C27E3DD"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7C27E3DE"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7C27E3DF"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7C27E3E0"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7C27E3E1"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7C27E3E2"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7C27E3E3" w14:textId="77777777" w:rsidR="005413CD" w:rsidRPr="00683552" w:rsidRDefault="00DA20DF" w:rsidP="00BB6049">
            <w:pPr>
              <w:tabs>
                <w:tab w:val="clear" w:pos="567"/>
              </w:tabs>
              <w:spacing w:line="240" w:lineRule="auto"/>
              <w:jc w:val="center"/>
              <w:rPr>
                <w:noProof/>
                <w:highlight w:val="lightGray"/>
              </w:rPr>
            </w:pPr>
            <w:r w:rsidRPr="00683552">
              <w:rPr>
                <w:noProof/>
                <w:highlight w:val="lightGray"/>
              </w:rPr>
              <w:t>Sun</w:t>
            </w:r>
          </w:p>
        </w:tc>
      </w:tr>
      <w:tr w:rsidR="00683552" w:rsidRPr="00683552" w14:paraId="7C27E3ED" w14:textId="77777777" w:rsidTr="00BB6049">
        <w:tc>
          <w:tcPr>
            <w:tcW w:w="1231" w:type="dxa"/>
            <w:tcBorders>
              <w:top w:val="nil"/>
              <w:left w:val="nil"/>
              <w:bottom w:val="nil"/>
              <w:right w:val="single" w:sz="4" w:space="0" w:color="auto"/>
            </w:tcBorders>
            <w:shd w:val="clear" w:color="auto" w:fill="auto"/>
          </w:tcPr>
          <w:p w14:paraId="7C27E3E5" w14:textId="77777777" w:rsidR="005413CD" w:rsidRPr="00683552" w:rsidRDefault="00DA20DF" w:rsidP="00BB6049">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7C27E3E6"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E7"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E8"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E9"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EA"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EB"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EC" w14:textId="77777777" w:rsidR="005413CD" w:rsidRPr="00683552" w:rsidRDefault="005413CD" w:rsidP="00BB6049">
            <w:pPr>
              <w:tabs>
                <w:tab w:val="clear" w:pos="567"/>
              </w:tabs>
              <w:spacing w:line="240" w:lineRule="auto"/>
              <w:rPr>
                <w:noProof/>
                <w:highlight w:val="lightGray"/>
              </w:rPr>
            </w:pPr>
          </w:p>
        </w:tc>
      </w:tr>
      <w:tr w:rsidR="00683552" w:rsidRPr="00683552" w14:paraId="7C27E3F6" w14:textId="77777777" w:rsidTr="00BB6049">
        <w:tc>
          <w:tcPr>
            <w:tcW w:w="1231" w:type="dxa"/>
            <w:tcBorders>
              <w:top w:val="nil"/>
              <w:left w:val="nil"/>
              <w:bottom w:val="nil"/>
              <w:right w:val="single" w:sz="4" w:space="0" w:color="auto"/>
            </w:tcBorders>
            <w:shd w:val="clear" w:color="auto" w:fill="auto"/>
          </w:tcPr>
          <w:p w14:paraId="7C27E3EE" w14:textId="77777777" w:rsidR="005413CD" w:rsidRPr="00683552" w:rsidRDefault="00DA20DF" w:rsidP="00BB6049">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7C27E3EF"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0"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1"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2"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3"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4"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5" w14:textId="77777777" w:rsidR="005413CD" w:rsidRPr="00683552" w:rsidRDefault="005413CD" w:rsidP="00BB6049">
            <w:pPr>
              <w:tabs>
                <w:tab w:val="clear" w:pos="567"/>
              </w:tabs>
              <w:spacing w:line="240" w:lineRule="auto"/>
              <w:rPr>
                <w:noProof/>
                <w:highlight w:val="lightGray"/>
              </w:rPr>
            </w:pPr>
          </w:p>
        </w:tc>
      </w:tr>
      <w:tr w:rsidR="00683552" w:rsidRPr="00683552" w14:paraId="7C27E3FF" w14:textId="77777777" w:rsidTr="00BB6049">
        <w:tc>
          <w:tcPr>
            <w:tcW w:w="1231" w:type="dxa"/>
            <w:tcBorders>
              <w:top w:val="nil"/>
              <w:left w:val="nil"/>
              <w:bottom w:val="nil"/>
              <w:right w:val="single" w:sz="4" w:space="0" w:color="auto"/>
            </w:tcBorders>
            <w:shd w:val="clear" w:color="auto" w:fill="auto"/>
          </w:tcPr>
          <w:p w14:paraId="7C27E3F7" w14:textId="77777777" w:rsidR="005413CD" w:rsidRPr="00683552" w:rsidRDefault="00DA20DF" w:rsidP="00BB6049">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7C27E3F8"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9"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A"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B"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C"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D"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3FE" w14:textId="77777777" w:rsidR="005413CD" w:rsidRPr="00683552" w:rsidRDefault="005413CD" w:rsidP="00BB6049">
            <w:pPr>
              <w:tabs>
                <w:tab w:val="clear" w:pos="567"/>
              </w:tabs>
              <w:spacing w:line="240" w:lineRule="auto"/>
              <w:rPr>
                <w:noProof/>
                <w:highlight w:val="lightGray"/>
              </w:rPr>
            </w:pPr>
          </w:p>
        </w:tc>
      </w:tr>
      <w:tr w:rsidR="00683552" w:rsidRPr="00683552" w14:paraId="7C27E408" w14:textId="77777777" w:rsidTr="00BB6049">
        <w:tc>
          <w:tcPr>
            <w:tcW w:w="1231" w:type="dxa"/>
            <w:tcBorders>
              <w:top w:val="nil"/>
              <w:left w:val="nil"/>
              <w:bottom w:val="nil"/>
              <w:right w:val="single" w:sz="4" w:space="0" w:color="auto"/>
            </w:tcBorders>
            <w:shd w:val="clear" w:color="auto" w:fill="auto"/>
          </w:tcPr>
          <w:p w14:paraId="7C27E400" w14:textId="77777777" w:rsidR="005413CD" w:rsidRPr="00683552" w:rsidRDefault="00DA20DF" w:rsidP="00BB6049">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7C27E401"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02"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03"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04"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05"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06" w14:textId="77777777" w:rsidR="005413CD" w:rsidRPr="00683552" w:rsidRDefault="005413CD"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07" w14:textId="77777777" w:rsidR="005413CD" w:rsidRPr="00683552" w:rsidRDefault="005413CD" w:rsidP="00BB6049">
            <w:pPr>
              <w:tabs>
                <w:tab w:val="clear" w:pos="567"/>
              </w:tabs>
              <w:spacing w:line="240" w:lineRule="auto"/>
              <w:rPr>
                <w:noProof/>
                <w:highlight w:val="lightGray"/>
              </w:rPr>
            </w:pPr>
          </w:p>
        </w:tc>
      </w:tr>
    </w:tbl>
    <w:p w14:paraId="7C27E409" w14:textId="77777777" w:rsidR="005413CD" w:rsidRPr="00683552" w:rsidRDefault="005413CD" w:rsidP="005413CD">
      <w:pPr>
        <w:tabs>
          <w:tab w:val="clear" w:pos="567"/>
        </w:tabs>
        <w:spacing w:line="240" w:lineRule="auto"/>
        <w:rPr>
          <w:noProof/>
        </w:rPr>
      </w:pPr>
    </w:p>
    <w:p w14:paraId="7C27E40A" w14:textId="77777777" w:rsidR="00032787" w:rsidRPr="00683552" w:rsidRDefault="00DA20DF" w:rsidP="00032787">
      <w:pPr>
        <w:tabs>
          <w:tab w:val="clear" w:pos="567"/>
        </w:tabs>
        <w:spacing w:line="240" w:lineRule="auto"/>
        <w:rPr>
          <w:noProof/>
        </w:rPr>
      </w:pPr>
      <w:r w:rsidRPr="00683552">
        <w:rPr>
          <w:noProof/>
        </w:rPr>
        <w:t>Read the package leaflet before use.</w:t>
      </w:r>
    </w:p>
    <w:p w14:paraId="7C27E40B" w14:textId="77777777" w:rsidR="005413CD" w:rsidRPr="00683552" w:rsidRDefault="00DA20DF" w:rsidP="005413CD">
      <w:pPr>
        <w:tabs>
          <w:tab w:val="clear" w:pos="567"/>
          <w:tab w:val="left" w:pos="0"/>
        </w:tabs>
        <w:autoSpaceDE w:val="0"/>
        <w:autoSpaceDN w:val="0"/>
        <w:adjustRightInd w:val="0"/>
        <w:spacing w:line="240" w:lineRule="auto"/>
        <w:ind w:left="432" w:hanging="432"/>
        <w:rPr>
          <w:noProof/>
        </w:rPr>
      </w:pPr>
      <w:r w:rsidRPr="00683552">
        <w:rPr>
          <w:noProof/>
        </w:rPr>
        <w:t>Subcutaneous use.</w:t>
      </w:r>
    </w:p>
    <w:p w14:paraId="7C27E40C" w14:textId="77777777" w:rsidR="005413CD" w:rsidRPr="00683552" w:rsidRDefault="005413CD" w:rsidP="005413CD">
      <w:pPr>
        <w:tabs>
          <w:tab w:val="clear" w:pos="567"/>
          <w:tab w:val="left" w:pos="0"/>
        </w:tabs>
        <w:autoSpaceDE w:val="0"/>
        <w:autoSpaceDN w:val="0"/>
        <w:adjustRightInd w:val="0"/>
        <w:spacing w:line="240" w:lineRule="auto"/>
        <w:ind w:left="432" w:hanging="432"/>
        <w:rPr>
          <w:noProof/>
        </w:rPr>
      </w:pPr>
    </w:p>
    <w:p w14:paraId="7C27E40D" w14:textId="77777777" w:rsidR="005413CD" w:rsidRPr="00683552" w:rsidRDefault="005413CD" w:rsidP="005413CD">
      <w:pPr>
        <w:tabs>
          <w:tab w:val="clear" w:pos="567"/>
          <w:tab w:val="left" w:pos="0"/>
        </w:tabs>
        <w:autoSpaceDE w:val="0"/>
        <w:autoSpaceDN w:val="0"/>
        <w:adjustRightInd w:val="0"/>
        <w:spacing w:line="240" w:lineRule="auto"/>
        <w:ind w:left="432" w:hanging="432"/>
        <w:rPr>
          <w:szCs w:val="22"/>
        </w:rPr>
      </w:pPr>
    </w:p>
    <w:p w14:paraId="7C27E40E" w14:textId="77777777" w:rsidR="005413CD" w:rsidRPr="00683552" w:rsidRDefault="00DA20DF" w:rsidP="005413CD">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7C27E40F" w14:textId="77777777" w:rsidR="005413CD" w:rsidRPr="00683552" w:rsidRDefault="005413CD" w:rsidP="005413CD">
      <w:pPr>
        <w:keepNext/>
        <w:tabs>
          <w:tab w:val="clear" w:pos="567"/>
        </w:tabs>
        <w:spacing w:line="240" w:lineRule="auto"/>
        <w:rPr>
          <w:noProof/>
        </w:rPr>
      </w:pPr>
    </w:p>
    <w:p w14:paraId="7C27E410" w14:textId="77777777" w:rsidR="005413CD" w:rsidRPr="00683552" w:rsidRDefault="00DA20DF" w:rsidP="005413CD">
      <w:pPr>
        <w:keepNext/>
        <w:tabs>
          <w:tab w:val="clear" w:pos="567"/>
        </w:tabs>
        <w:spacing w:line="240" w:lineRule="auto"/>
        <w:outlineLvl w:val="0"/>
        <w:rPr>
          <w:noProof/>
        </w:rPr>
      </w:pPr>
      <w:r w:rsidRPr="00683552">
        <w:rPr>
          <w:noProof/>
        </w:rPr>
        <w:t>Keep out of the sight and reach of children.</w:t>
      </w:r>
    </w:p>
    <w:p w14:paraId="7C27E411" w14:textId="77777777" w:rsidR="005413CD" w:rsidRPr="00683552" w:rsidRDefault="005413CD" w:rsidP="005413CD">
      <w:pPr>
        <w:tabs>
          <w:tab w:val="clear" w:pos="567"/>
        </w:tabs>
        <w:spacing w:line="240" w:lineRule="auto"/>
        <w:rPr>
          <w:noProof/>
        </w:rPr>
      </w:pPr>
    </w:p>
    <w:p w14:paraId="7C27E412" w14:textId="77777777" w:rsidR="005413CD" w:rsidRPr="00683552" w:rsidRDefault="005413CD" w:rsidP="005413CD">
      <w:pPr>
        <w:tabs>
          <w:tab w:val="clear" w:pos="567"/>
        </w:tabs>
        <w:spacing w:line="240" w:lineRule="auto"/>
        <w:rPr>
          <w:noProof/>
        </w:rPr>
      </w:pPr>
    </w:p>
    <w:p w14:paraId="7C27E413"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414" w14:textId="77777777" w:rsidR="005413CD" w:rsidRPr="00683552" w:rsidRDefault="005413CD" w:rsidP="005413CD">
      <w:pPr>
        <w:tabs>
          <w:tab w:val="clear" w:pos="567"/>
        </w:tabs>
        <w:spacing w:line="240" w:lineRule="auto"/>
        <w:rPr>
          <w:noProof/>
        </w:rPr>
      </w:pPr>
    </w:p>
    <w:p w14:paraId="7C27E415" w14:textId="77777777" w:rsidR="005413CD" w:rsidRPr="00683552" w:rsidRDefault="005413CD" w:rsidP="005413CD">
      <w:pPr>
        <w:tabs>
          <w:tab w:val="clear" w:pos="567"/>
          <w:tab w:val="left" w:pos="749"/>
        </w:tabs>
        <w:spacing w:line="240" w:lineRule="auto"/>
        <w:rPr>
          <w:noProof/>
        </w:rPr>
      </w:pPr>
    </w:p>
    <w:p w14:paraId="7C27E416" w14:textId="77777777" w:rsidR="005413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417" w14:textId="77777777" w:rsidR="005413CD" w:rsidRPr="00683552" w:rsidRDefault="005413CD" w:rsidP="005413CD">
      <w:pPr>
        <w:tabs>
          <w:tab w:val="clear" w:pos="567"/>
        </w:tabs>
        <w:spacing w:line="240" w:lineRule="auto"/>
        <w:rPr>
          <w:i/>
          <w:noProof/>
        </w:rPr>
      </w:pPr>
    </w:p>
    <w:p w14:paraId="7C27E418" w14:textId="77777777" w:rsidR="005413CD" w:rsidRPr="00683552" w:rsidRDefault="00DA20DF" w:rsidP="005413CD">
      <w:pPr>
        <w:tabs>
          <w:tab w:val="clear" w:pos="567"/>
        </w:tabs>
        <w:spacing w:line="240" w:lineRule="auto"/>
        <w:rPr>
          <w:noProof/>
        </w:rPr>
      </w:pPr>
      <w:r w:rsidRPr="00683552">
        <w:rPr>
          <w:noProof/>
        </w:rPr>
        <w:t>EXP</w:t>
      </w:r>
    </w:p>
    <w:p w14:paraId="7C27E419" w14:textId="77777777" w:rsidR="005413CD" w:rsidRPr="00683552" w:rsidRDefault="005413CD" w:rsidP="005413CD">
      <w:pPr>
        <w:tabs>
          <w:tab w:val="clear" w:pos="567"/>
        </w:tabs>
        <w:spacing w:line="240" w:lineRule="auto"/>
        <w:rPr>
          <w:noProof/>
        </w:rPr>
      </w:pPr>
    </w:p>
    <w:p w14:paraId="7C27E41A" w14:textId="77777777" w:rsidR="005413CD" w:rsidRPr="00683552" w:rsidRDefault="005413CD" w:rsidP="005413CD">
      <w:pPr>
        <w:tabs>
          <w:tab w:val="clear" w:pos="567"/>
        </w:tabs>
        <w:spacing w:line="240" w:lineRule="auto"/>
        <w:rPr>
          <w:noProof/>
        </w:rPr>
      </w:pPr>
    </w:p>
    <w:p w14:paraId="7C27E41B" w14:textId="77777777" w:rsidR="005413CD" w:rsidRPr="00683552" w:rsidRDefault="00DA20DF" w:rsidP="005413CD">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41C" w14:textId="77777777" w:rsidR="005413CD" w:rsidRPr="00683552" w:rsidRDefault="005413CD" w:rsidP="005413CD">
      <w:pPr>
        <w:tabs>
          <w:tab w:val="clear" w:pos="567"/>
        </w:tabs>
        <w:spacing w:line="240" w:lineRule="auto"/>
        <w:rPr>
          <w:i/>
          <w:noProof/>
        </w:rPr>
      </w:pPr>
    </w:p>
    <w:p w14:paraId="7C27E41D" w14:textId="77777777" w:rsidR="005413CD" w:rsidRPr="00683552" w:rsidRDefault="00DA20DF" w:rsidP="005413CD">
      <w:pPr>
        <w:spacing w:line="240" w:lineRule="auto"/>
      </w:pPr>
      <w:r w:rsidRPr="00683552">
        <w:t xml:space="preserve">Store in a refrigerator. </w:t>
      </w:r>
    </w:p>
    <w:p w14:paraId="7C27E41E" w14:textId="77777777" w:rsidR="005413CD" w:rsidRPr="00683552" w:rsidRDefault="00DA20DF" w:rsidP="005413CD">
      <w:pPr>
        <w:spacing w:line="240" w:lineRule="auto"/>
      </w:pPr>
      <w:r w:rsidRPr="00683552">
        <w:t>Do not freeze.</w:t>
      </w:r>
    </w:p>
    <w:p w14:paraId="7C27E41F" w14:textId="77777777" w:rsidR="005413CD" w:rsidRPr="00683552" w:rsidRDefault="00DA20DF" w:rsidP="005413CD">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7C27E420" w14:textId="77777777" w:rsidR="005413CD" w:rsidRPr="00683552" w:rsidRDefault="005413CD" w:rsidP="005413CD">
      <w:pPr>
        <w:tabs>
          <w:tab w:val="clear" w:pos="567"/>
        </w:tabs>
        <w:spacing w:line="240" w:lineRule="auto"/>
        <w:ind w:left="567" w:hanging="567"/>
        <w:rPr>
          <w:noProof/>
        </w:rPr>
      </w:pPr>
    </w:p>
    <w:p w14:paraId="7C27E421" w14:textId="77777777" w:rsidR="005413CD" w:rsidRPr="00683552" w:rsidRDefault="005413CD" w:rsidP="005413CD">
      <w:pPr>
        <w:tabs>
          <w:tab w:val="clear" w:pos="567"/>
        </w:tabs>
        <w:spacing w:line="240" w:lineRule="auto"/>
        <w:ind w:left="567" w:hanging="567"/>
        <w:rPr>
          <w:noProof/>
        </w:rPr>
      </w:pPr>
    </w:p>
    <w:p w14:paraId="7C27E422" w14:textId="77777777" w:rsidR="005413CD" w:rsidRPr="00683552" w:rsidRDefault="00DA20DF" w:rsidP="005413CD">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423" w14:textId="77777777" w:rsidR="005413CD" w:rsidRPr="00683552" w:rsidRDefault="005413CD" w:rsidP="005413CD">
      <w:pPr>
        <w:tabs>
          <w:tab w:val="clear" w:pos="567"/>
        </w:tabs>
        <w:spacing w:line="240" w:lineRule="auto"/>
        <w:rPr>
          <w:i/>
          <w:noProof/>
        </w:rPr>
      </w:pPr>
    </w:p>
    <w:p w14:paraId="7C27E424" w14:textId="77777777" w:rsidR="005413CD" w:rsidRPr="00683552" w:rsidRDefault="005413CD" w:rsidP="005413CD">
      <w:pPr>
        <w:tabs>
          <w:tab w:val="clear" w:pos="567"/>
        </w:tabs>
        <w:spacing w:line="240" w:lineRule="auto"/>
        <w:rPr>
          <w:noProof/>
        </w:rPr>
      </w:pPr>
    </w:p>
    <w:p w14:paraId="7C27E425" w14:textId="77777777" w:rsidR="005413CD" w:rsidRPr="00683552" w:rsidRDefault="00DA20DF" w:rsidP="005413CD">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426" w14:textId="77777777" w:rsidR="005413CD" w:rsidRPr="00683552" w:rsidRDefault="005413CD" w:rsidP="005413CD">
      <w:pPr>
        <w:tabs>
          <w:tab w:val="clear" w:pos="567"/>
        </w:tabs>
        <w:spacing w:line="240" w:lineRule="auto"/>
        <w:rPr>
          <w:i/>
          <w:noProof/>
        </w:rPr>
      </w:pPr>
    </w:p>
    <w:p w14:paraId="7C27E427" w14:textId="77777777" w:rsidR="005413CD" w:rsidRPr="00683552" w:rsidRDefault="00DA20DF" w:rsidP="005413CD">
      <w:pPr>
        <w:pStyle w:val="Default"/>
        <w:jc w:val="both"/>
        <w:rPr>
          <w:color w:val="auto"/>
          <w:sz w:val="22"/>
          <w:szCs w:val="22"/>
          <w:lang w:val="nl-NL"/>
        </w:rPr>
      </w:pPr>
      <w:r w:rsidRPr="00683552">
        <w:rPr>
          <w:color w:val="auto"/>
          <w:sz w:val="22"/>
          <w:szCs w:val="22"/>
          <w:lang w:val="nl-NL"/>
        </w:rPr>
        <w:t xml:space="preserve">Eli Lilly Nederland B.V. </w:t>
      </w:r>
    </w:p>
    <w:p w14:paraId="7C27E428"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429" w14:textId="77777777" w:rsidR="005413CD" w:rsidRPr="00683552" w:rsidRDefault="00DA20DF" w:rsidP="005413CD">
      <w:pPr>
        <w:tabs>
          <w:tab w:val="clear" w:pos="567"/>
        </w:tabs>
        <w:spacing w:line="240" w:lineRule="auto"/>
        <w:rPr>
          <w:noProof/>
        </w:rPr>
      </w:pPr>
      <w:r w:rsidRPr="00683552">
        <w:rPr>
          <w:szCs w:val="22"/>
        </w:rPr>
        <w:t>The Netherlands</w:t>
      </w:r>
    </w:p>
    <w:p w14:paraId="7C27E42A" w14:textId="77777777" w:rsidR="005413CD" w:rsidRPr="00683552" w:rsidRDefault="005413CD" w:rsidP="005413CD">
      <w:pPr>
        <w:tabs>
          <w:tab w:val="clear" w:pos="567"/>
        </w:tabs>
        <w:spacing w:line="240" w:lineRule="auto"/>
        <w:rPr>
          <w:noProof/>
        </w:rPr>
      </w:pPr>
    </w:p>
    <w:p w14:paraId="7C27E42B" w14:textId="77777777" w:rsidR="005413CD" w:rsidRPr="00683552" w:rsidRDefault="005413CD" w:rsidP="005413CD">
      <w:pPr>
        <w:tabs>
          <w:tab w:val="clear" w:pos="567"/>
        </w:tabs>
        <w:spacing w:line="240" w:lineRule="auto"/>
        <w:rPr>
          <w:noProof/>
        </w:rPr>
      </w:pPr>
    </w:p>
    <w:p w14:paraId="7C27E42C" w14:textId="77777777" w:rsidR="005413CD" w:rsidRPr="00683552" w:rsidRDefault="00DA20DF" w:rsidP="005413CD">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42D" w14:textId="77777777" w:rsidR="005413CD" w:rsidRPr="00683552" w:rsidRDefault="005413CD" w:rsidP="005413CD">
      <w:pPr>
        <w:tabs>
          <w:tab w:val="clear" w:pos="567"/>
        </w:tabs>
        <w:spacing w:line="240" w:lineRule="auto"/>
        <w:rPr>
          <w:noProof/>
        </w:rPr>
      </w:pPr>
    </w:p>
    <w:p w14:paraId="7C27E42E" w14:textId="77777777" w:rsidR="005413CD" w:rsidRPr="00683552" w:rsidRDefault="00DA20DF" w:rsidP="005413CD">
      <w:pPr>
        <w:tabs>
          <w:tab w:val="clear" w:pos="567"/>
        </w:tabs>
        <w:spacing w:line="240" w:lineRule="auto"/>
        <w:outlineLvl w:val="0"/>
        <w:rPr>
          <w:rFonts w:cs="Verdana"/>
        </w:rPr>
      </w:pPr>
      <w:r w:rsidRPr="00683552">
        <w:rPr>
          <w:rFonts w:cs="Verdana"/>
        </w:rPr>
        <w:t>EU/1/14/956/003</w:t>
      </w:r>
    </w:p>
    <w:p w14:paraId="7C27E42F" w14:textId="77777777" w:rsidR="00C71449" w:rsidRPr="00683552" w:rsidRDefault="00C71449" w:rsidP="005413CD">
      <w:pPr>
        <w:tabs>
          <w:tab w:val="clear" w:pos="567"/>
        </w:tabs>
        <w:spacing w:line="240" w:lineRule="auto"/>
        <w:outlineLvl w:val="0"/>
        <w:rPr>
          <w:noProof/>
        </w:rPr>
      </w:pPr>
    </w:p>
    <w:p w14:paraId="7C27E430" w14:textId="77777777" w:rsidR="005413CD" w:rsidRPr="00683552" w:rsidRDefault="005413CD" w:rsidP="005413CD">
      <w:pPr>
        <w:tabs>
          <w:tab w:val="clear" w:pos="567"/>
        </w:tabs>
        <w:spacing w:line="240" w:lineRule="auto"/>
        <w:rPr>
          <w:noProof/>
        </w:rPr>
      </w:pPr>
    </w:p>
    <w:p w14:paraId="7C27E431" w14:textId="77777777" w:rsidR="005413CD" w:rsidRPr="00683552" w:rsidRDefault="00DA20DF" w:rsidP="005413CD">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432" w14:textId="77777777" w:rsidR="005413CD" w:rsidRPr="00683552" w:rsidRDefault="005413CD" w:rsidP="005413CD">
      <w:pPr>
        <w:tabs>
          <w:tab w:val="clear" w:pos="567"/>
        </w:tabs>
        <w:spacing w:line="240" w:lineRule="auto"/>
        <w:rPr>
          <w:noProof/>
        </w:rPr>
      </w:pPr>
    </w:p>
    <w:p w14:paraId="7C27E433" w14:textId="77777777" w:rsidR="005413CD" w:rsidRPr="00683552" w:rsidRDefault="00DA20DF" w:rsidP="005413CD">
      <w:pPr>
        <w:tabs>
          <w:tab w:val="clear" w:pos="567"/>
        </w:tabs>
        <w:spacing w:line="240" w:lineRule="auto"/>
        <w:rPr>
          <w:noProof/>
        </w:rPr>
      </w:pPr>
      <w:r w:rsidRPr="00683552">
        <w:rPr>
          <w:noProof/>
        </w:rPr>
        <w:t>Lot</w:t>
      </w:r>
    </w:p>
    <w:p w14:paraId="7C27E434" w14:textId="77777777" w:rsidR="005413CD" w:rsidRPr="00683552" w:rsidRDefault="005413CD" w:rsidP="005413CD">
      <w:pPr>
        <w:tabs>
          <w:tab w:val="clear" w:pos="567"/>
        </w:tabs>
        <w:spacing w:line="240" w:lineRule="auto"/>
        <w:rPr>
          <w:noProof/>
        </w:rPr>
      </w:pPr>
    </w:p>
    <w:p w14:paraId="7C27E435" w14:textId="77777777" w:rsidR="005413CD" w:rsidRPr="00683552" w:rsidRDefault="005413CD" w:rsidP="005413CD">
      <w:pPr>
        <w:tabs>
          <w:tab w:val="clear" w:pos="567"/>
        </w:tabs>
        <w:spacing w:line="240" w:lineRule="auto"/>
        <w:rPr>
          <w:noProof/>
        </w:rPr>
      </w:pPr>
    </w:p>
    <w:p w14:paraId="7C27E436" w14:textId="77777777" w:rsidR="005413CD" w:rsidRPr="00683552" w:rsidRDefault="00DA20DF" w:rsidP="005413CD">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437" w14:textId="77777777" w:rsidR="005413CD" w:rsidRPr="00683552" w:rsidRDefault="005413CD" w:rsidP="005413CD">
      <w:pPr>
        <w:suppressLineNumbers/>
        <w:spacing w:line="240" w:lineRule="auto"/>
        <w:rPr>
          <w:noProof/>
          <w:szCs w:val="22"/>
        </w:rPr>
      </w:pPr>
    </w:p>
    <w:p w14:paraId="7C27E438" w14:textId="77777777" w:rsidR="005413CD" w:rsidRPr="00683552" w:rsidRDefault="005413CD" w:rsidP="005413CD">
      <w:pPr>
        <w:tabs>
          <w:tab w:val="clear" w:pos="567"/>
        </w:tabs>
        <w:spacing w:line="240" w:lineRule="auto"/>
        <w:rPr>
          <w:noProof/>
        </w:rPr>
      </w:pPr>
    </w:p>
    <w:p w14:paraId="7C27E439" w14:textId="77777777" w:rsidR="005413CD" w:rsidRPr="00683552" w:rsidRDefault="00DA20DF" w:rsidP="005413CD">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43A" w14:textId="77777777" w:rsidR="005413CD" w:rsidRPr="00683552" w:rsidRDefault="005413CD" w:rsidP="005413CD">
      <w:pPr>
        <w:tabs>
          <w:tab w:val="clear" w:pos="567"/>
        </w:tabs>
        <w:spacing w:line="240" w:lineRule="auto"/>
        <w:rPr>
          <w:noProof/>
        </w:rPr>
      </w:pPr>
    </w:p>
    <w:p w14:paraId="7C27E43B" w14:textId="77777777" w:rsidR="00F56FEF" w:rsidRPr="00683552" w:rsidRDefault="26912F14" w:rsidP="00F56FEF">
      <w:pPr>
        <w:tabs>
          <w:tab w:val="clear" w:pos="567"/>
        </w:tabs>
        <w:spacing w:line="240" w:lineRule="auto"/>
        <w:rPr>
          <w:noProof/>
          <w:szCs w:val="22"/>
        </w:rPr>
      </w:pPr>
      <w:r w:rsidRPr="00683552">
        <w:rPr>
          <w:noProof/>
        </w:rPr>
        <w:drawing>
          <wp:inline distT="0" distB="0" distL="0" distR="0" wp14:anchorId="7C27EF96" wp14:editId="0EC71FF6">
            <wp:extent cx="774700" cy="730250"/>
            <wp:effectExtent l="0" t="0" r="6350" b="0"/>
            <wp:docPr id="16188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7C27E43C" w14:textId="77777777" w:rsidR="00F56FEF" w:rsidRPr="00683552" w:rsidRDefault="001B4BFC" w:rsidP="00F56FEF">
      <w:pPr>
        <w:tabs>
          <w:tab w:val="clear" w:pos="567"/>
        </w:tabs>
        <w:spacing w:line="240" w:lineRule="auto"/>
        <w:rPr>
          <w:noProof/>
          <w:szCs w:val="22"/>
        </w:rPr>
      </w:pPr>
      <w:hyperlink r:id="rId21" w:history="1">
        <w:r w:rsidR="00DA20DF" w:rsidRPr="00683552">
          <w:rPr>
            <w:rStyle w:val="Hyperlink"/>
            <w:color w:val="auto"/>
            <w:szCs w:val="22"/>
            <w:highlight w:val="darkGray"/>
          </w:rPr>
          <w:t>www.trulicity.eu</w:t>
        </w:r>
      </w:hyperlink>
    </w:p>
    <w:p w14:paraId="7C27E43D" w14:textId="77777777" w:rsidR="00F56FEF" w:rsidRPr="00683552" w:rsidRDefault="00F56FEF" w:rsidP="005413CD">
      <w:pPr>
        <w:tabs>
          <w:tab w:val="clear" w:pos="567"/>
        </w:tabs>
        <w:spacing w:line="240" w:lineRule="auto"/>
        <w:rPr>
          <w:noProof/>
        </w:rPr>
      </w:pPr>
    </w:p>
    <w:p w14:paraId="7C27E43E" w14:textId="77777777" w:rsidR="005413CD" w:rsidRPr="00683552" w:rsidRDefault="005413CD" w:rsidP="005413CD">
      <w:pPr>
        <w:tabs>
          <w:tab w:val="clear" w:pos="567"/>
        </w:tabs>
        <w:spacing w:line="240" w:lineRule="auto"/>
        <w:rPr>
          <w:i/>
          <w:noProof/>
        </w:rPr>
      </w:pPr>
    </w:p>
    <w:p w14:paraId="7C27E43F" w14:textId="77777777" w:rsidR="005413CD" w:rsidRPr="00683552" w:rsidRDefault="00DA20DF" w:rsidP="005413CD">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440" w14:textId="77777777" w:rsidR="005413CD" w:rsidRPr="00683552" w:rsidRDefault="005413CD" w:rsidP="005413CD">
      <w:pPr>
        <w:tabs>
          <w:tab w:val="clear" w:pos="567"/>
        </w:tabs>
        <w:spacing w:line="240" w:lineRule="auto"/>
        <w:rPr>
          <w:noProof/>
        </w:rPr>
      </w:pPr>
    </w:p>
    <w:p w14:paraId="7C27E441" w14:textId="77777777" w:rsidR="005413CD" w:rsidRPr="00683552" w:rsidRDefault="00DA20DF" w:rsidP="005413CD">
      <w:pPr>
        <w:pStyle w:val="CommentText"/>
        <w:spacing w:line="240" w:lineRule="auto"/>
        <w:rPr>
          <w:sz w:val="22"/>
          <w:szCs w:val="22"/>
          <w:lang w:val="en-GB"/>
        </w:rPr>
      </w:pPr>
      <w:r w:rsidRPr="00683552">
        <w:rPr>
          <w:noProof/>
          <w:sz w:val="22"/>
          <w:szCs w:val="22"/>
          <w:lang w:val="en-GB"/>
        </w:rPr>
        <w:t>TRULICITY</w:t>
      </w:r>
      <w:r w:rsidRPr="00683552">
        <w:rPr>
          <w:sz w:val="22"/>
          <w:lang w:val="en-GB"/>
        </w:rPr>
        <w:t xml:space="preserve"> </w:t>
      </w:r>
      <w:r w:rsidRPr="00683552">
        <w:rPr>
          <w:sz w:val="22"/>
          <w:szCs w:val="22"/>
          <w:lang w:val="en-GB"/>
        </w:rPr>
        <w:t>0.75</w:t>
      </w:r>
      <w:r w:rsidR="00252D90" w:rsidRPr="00683552">
        <w:rPr>
          <w:sz w:val="22"/>
          <w:szCs w:val="22"/>
          <w:lang w:val="en-GB"/>
        </w:rPr>
        <w:t> </w:t>
      </w:r>
      <w:r w:rsidRPr="00683552">
        <w:rPr>
          <w:sz w:val="22"/>
          <w:szCs w:val="22"/>
          <w:lang w:val="en-GB"/>
        </w:rPr>
        <w:t>mg</w:t>
      </w:r>
    </w:p>
    <w:p w14:paraId="7C27E442" w14:textId="77777777" w:rsidR="00032787" w:rsidRPr="00683552" w:rsidRDefault="00032787" w:rsidP="005413CD">
      <w:pPr>
        <w:pStyle w:val="CommentText"/>
        <w:spacing w:line="240" w:lineRule="auto"/>
        <w:rPr>
          <w:sz w:val="22"/>
          <w:szCs w:val="22"/>
          <w:lang w:val="en-GB"/>
        </w:rPr>
      </w:pPr>
    </w:p>
    <w:p w14:paraId="7C27E443" w14:textId="77777777" w:rsidR="00032787" w:rsidRPr="00683552" w:rsidRDefault="00032787" w:rsidP="005413CD">
      <w:pPr>
        <w:pStyle w:val="CommentText"/>
        <w:spacing w:line="240" w:lineRule="auto"/>
        <w:rPr>
          <w:sz w:val="22"/>
          <w:szCs w:val="22"/>
          <w:lang w:val="en-GB"/>
        </w:rPr>
      </w:pPr>
    </w:p>
    <w:p w14:paraId="7C27E444" w14:textId="77777777" w:rsidR="00032787" w:rsidRPr="00683552" w:rsidRDefault="00DA20DF" w:rsidP="00032787">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445" w14:textId="77777777" w:rsidR="00032787" w:rsidRPr="00683552" w:rsidRDefault="00032787" w:rsidP="00032787">
      <w:pPr>
        <w:tabs>
          <w:tab w:val="clear" w:pos="567"/>
        </w:tabs>
        <w:spacing w:line="240" w:lineRule="auto"/>
        <w:rPr>
          <w:noProof/>
        </w:rPr>
      </w:pPr>
    </w:p>
    <w:p w14:paraId="7C27E446" w14:textId="77777777" w:rsidR="00032787" w:rsidRPr="00683552" w:rsidRDefault="00032787" w:rsidP="00032787">
      <w:pPr>
        <w:tabs>
          <w:tab w:val="clear" w:pos="567"/>
        </w:tabs>
        <w:spacing w:line="240" w:lineRule="auto"/>
        <w:rPr>
          <w:noProof/>
        </w:rPr>
      </w:pPr>
    </w:p>
    <w:p w14:paraId="7C27E447" w14:textId="77777777" w:rsidR="00032787" w:rsidRPr="00683552" w:rsidRDefault="00DA20DF" w:rsidP="00032787">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448" w14:textId="77777777" w:rsidR="00032787" w:rsidRPr="00683552" w:rsidRDefault="00032787" w:rsidP="00032787">
      <w:pPr>
        <w:tabs>
          <w:tab w:val="clear" w:pos="567"/>
        </w:tabs>
        <w:spacing w:line="240" w:lineRule="auto"/>
        <w:rPr>
          <w:noProof/>
        </w:rPr>
      </w:pPr>
    </w:p>
    <w:p w14:paraId="7C27E449" w14:textId="77777777" w:rsidR="009751CD" w:rsidRPr="00683552" w:rsidRDefault="00DA20DF" w:rsidP="005413CD">
      <w:pPr>
        <w:pBdr>
          <w:top w:val="single" w:sz="4" w:space="1" w:color="auto"/>
          <w:left w:val="single" w:sz="4" w:space="4" w:color="auto"/>
          <w:bottom w:val="single" w:sz="4" w:space="1" w:color="auto"/>
          <w:right w:val="single" w:sz="4" w:space="4" w:color="auto"/>
        </w:pBdr>
        <w:tabs>
          <w:tab w:val="clear" w:pos="567"/>
        </w:tabs>
        <w:spacing w:line="240" w:lineRule="auto"/>
      </w:pPr>
      <w:r w:rsidRPr="00683552">
        <w:br w:type="page"/>
      </w:r>
    </w:p>
    <w:p w14:paraId="0BCC7AE1" w14:textId="77777777" w:rsidR="009C7F6E" w:rsidRPr="00683552" w:rsidRDefault="009C7F6E" w:rsidP="009C7F6E">
      <w:pPr>
        <w:spacing w:line="240" w:lineRule="auto"/>
        <w:rPr>
          <w:noProof/>
          <w:szCs w:val="22"/>
        </w:rPr>
      </w:pPr>
    </w:p>
    <w:p w14:paraId="3E92C3F5"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MINIMUM PARTICULARS TO APPEAR ON SMALL IMMEDIATE PACKAGING UNITS</w:t>
      </w:r>
    </w:p>
    <w:p w14:paraId="1F746D04"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5086F237"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PRE</w:t>
      </w:r>
      <w:r w:rsidRPr="00683552">
        <w:rPr>
          <w:b/>
          <w:noProof/>
        </w:rPr>
        <w:noBreakHyphen/>
        <w:t>FILLED PEN LABEL</w:t>
      </w:r>
    </w:p>
    <w:p w14:paraId="640717EC" w14:textId="77777777" w:rsidR="009C7F6E" w:rsidRPr="00683552" w:rsidRDefault="009C7F6E" w:rsidP="009C7F6E">
      <w:pPr>
        <w:tabs>
          <w:tab w:val="clear" w:pos="567"/>
        </w:tabs>
        <w:spacing w:line="240" w:lineRule="auto"/>
        <w:rPr>
          <w:noProof/>
        </w:rPr>
      </w:pPr>
    </w:p>
    <w:p w14:paraId="7F2DA0CE" w14:textId="77777777" w:rsidR="009C7F6E" w:rsidRPr="00683552" w:rsidRDefault="009C7F6E" w:rsidP="009C7F6E">
      <w:pPr>
        <w:tabs>
          <w:tab w:val="clear" w:pos="567"/>
        </w:tabs>
        <w:spacing w:line="240" w:lineRule="auto"/>
        <w:rPr>
          <w:noProof/>
        </w:rPr>
      </w:pPr>
    </w:p>
    <w:p w14:paraId="147F0A81"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w:t>
      </w:r>
      <w:r w:rsidRPr="00683552">
        <w:rPr>
          <w:b/>
          <w:noProof/>
        </w:rPr>
        <w:tab/>
        <w:t>NAME OF THE MEDICINAL PRODUCT AND ROUTE(S) OF ADMINISTRATION</w:t>
      </w:r>
    </w:p>
    <w:p w14:paraId="68C2C084" w14:textId="77777777" w:rsidR="009C7F6E" w:rsidRPr="00683552" w:rsidRDefault="009C7F6E" w:rsidP="009C7F6E">
      <w:pPr>
        <w:tabs>
          <w:tab w:val="clear" w:pos="567"/>
        </w:tabs>
        <w:spacing w:line="240" w:lineRule="auto"/>
        <w:rPr>
          <w:noProof/>
        </w:rPr>
      </w:pPr>
    </w:p>
    <w:p w14:paraId="12607700" w14:textId="77777777" w:rsidR="009C7F6E" w:rsidRPr="00683552" w:rsidRDefault="009C7F6E" w:rsidP="009C7F6E">
      <w:pPr>
        <w:tabs>
          <w:tab w:val="clear" w:pos="567"/>
        </w:tabs>
        <w:spacing w:line="240" w:lineRule="auto"/>
        <w:rPr>
          <w:noProof/>
        </w:rPr>
      </w:pPr>
      <w:r w:rsidRPr="00683552">
        <w:rPr>
          <w:noProof/>
        </w:rPr>
        <w:t>Trulicity 0.75 mg solution for injection in pre</w:t>
      </w:r>
      <w:r w:rsidRPr="00683552">
        <w:rPr>
          <w:noProof/>
        </w:rPr>
        <w:noBreakHyphen/>
        <w:t>filled pen</w:t>
      </w:r>
    </w:p>
    <w:p w14:paraId="19C1F5D2" w14:textId="77777777" w:rsidR="009C7F6E" w:rsidRPr="00683552" w:rsidRDefault="009C7F6E" w:rsidP="009C7F6E">
      <w:pPr>
        <w:tabs>
          <w:tab w:val="clear" w:pos="567"/>
        </w:tabs>
        <w:spacing w:line="240" w:lineRule="auto"/>
        <w:rPr>
          <w:noProof/>
        </w:rPr>
      </w:pPr>
      <w:r w:rsidRPr="00683552">
        <w:rPr>
          <w:noProof/>
        </w:rPr>
        <w:t>dulaglutide</w:t>
      </w:r>
    </w:p>
    <w:p w14:paraId="41004352" w14:textId="77777777" w:rsidR="009C7F6E" w:rsidRPr="00683552" w:rsidRDefault="009C7F6E" w:rsidP="009C7F6E">
      <w:pPr>
        <w:tabs>
          <w:tab w:val="clear" w:pos="567"/>
        </w:tabs>
        <w:spacing w:line="240" w:lineRule="auto"/>
        <w:rPr>
          <w:noProof/>
        </w:rPr>
      </w:pPr>
      <w:r w:rsidRPr="00683552">
        <w:rPr>
          <w:noProof/>
        </w:rPr>
        <w:t>Subcutaneous use</w:t>
      </w:r>
    </w:p>
    <w:p w14:paraId="422365F3" w14:textId="77777777" w:rsidR="009C7F6E" w:rsidRPr="00683552" w:rsidRDefault="009C7F6E" w:rsidP="009C7F6E">
      <w:pPr>
        <w:tabs>
          <w:tab w:val="clear" w:pos="567"/>
        </w:tabs>
        <w:spacing w:line="240" w:lineRule="auto"/>
        <w:rPr>
          <w:noProof/>
        </w:rPr>
      </w:pPr>
    </w:p>
    <w:p w14:paraId="630AE7DA" w14:textId="77777777" w:rsidR="009C7F6E" w:rsidRPr="00683552" w:rsidRDefault="009C7F6E" w:rsidP="009C7F6E">
      <w:pPr>
        <w:tabs>
          <w:tab w:val="clear" w:pos="567"/>
        </w:tabs>
        <w:spacing w:line="240" w:lineRule="auto"/>
        <w:rPr>
          <w:noProof/>
        </w:rPr>
      </w:pPr>
    </w:p>
    <w:p w14:paraId="346D8876"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2.</w:t>
      </w:r>
      <w:r w:rsidRPr="00683552">
        <w:rPr>
          <w:b/>
          <w:noProof/>
        </w:rPr>
        <w:tab/>
        <w:t>METHOD OF ADMINISTRATION</w:t>
      </w:r>
    </w:p>
    <w:p w14:paraId="6918F0C7" w14:textId="77777777" w:rsidR="009C7F6E" w:rsidRPr="00683552" w:rsidRDefault="009C7F6E" w:rsidP="009C7F6E">
      <w:pPr>
        <w:tabs>
          <w:tab w:val="clear" w:pos="567"/>
        </w:tabs>
        <w:spacing w:line="240" w:lineRule="auto"/>
        <w:rPr>
          <w:i/>
          <w:noProof/>
        </w:rPr>
      </w:pPr>
    </w:p>
    <w:p w14:paraId="7CDA014B" w14:textId="77777777" w:rsidR="009C7F6E" w:rsidRPr="00683552" w:rsidRDefault="009C7F6E" w:rsidP="009C7F6E">
      <w:pPr>
        <w:tabs>
          <w:tab w:val="clear" w:pos="567"/>
        </w:tabs>
        <w:spacing w:line="240" w:lineRule="auto"/>
        <w:rPr>
          <w:noProof/>
        </w:rPr>
      </w:pPr>
      <w:r w:rsidRPr="00683552">
        <w:rPr>
          <w:noProof/>
        </w:rPr>
        <w:t>Once weekly</w:t>
      </w:r>
    </w:p>
    <w:p w14:paraId="527095E1" w14:textId="77777777" w:rsidR="009C7F6E" w:rsidRPr="00683552" w:rsidRDefault="009C7F6E" w:rsidP="009C7F6E">
      <w:pPr>
        <w:tabs>
          <w:tab w:val="clear" w:pos="567"/>
        </w:tabs>
        <w:spacing w:line="240" w:lineRule="auto"/>
        <w:rPr>
          <w:noProof/>
        </w:rPr>
      </w:pPr>
    </w:p>
    <w:p w14:paraId="4432A77D" w14:textId="77777777" w:rsidR="009C7F6E" w:rsidRPr="00683552" w:rsidRDefault="009C7F6E" w:rsidP="009C7F6E">
      <w:pPr>
        <w:tabs>
          <w:tab w:val="clear" w:pos="567"/>
        </w:tabs>
        <w:spacing w:line="240" w:lineRule="auto"/>
        <w:rPr>
          <w:noProof/>
        </w:rPr>
      </w:pPr>
    </w:p>
    <w:p w14:paraId="66503C93"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3.</w:t>
      </w:r>
      <w:r w:rsidRPr="00683552">
        <w:rPr>
          <w:b/>
          <w:noProof/>
        </w:rPr>
        <w:tab/>
        <w:t>EXPIRY DATE</w:t>
      </w:r>
    </w:p>
    <w:p w14:paraId="2F30CF43" w14:textId="77777777" w:rsidR="009C7F6E" w:rsidRPr="00683552" w:rsidRDefault="009C7F6E" w:rsidP="009C7F6E">
      <w:pPr>
        <w:tabs>
          <w:tab w:val="clear" w:pos="567"/>
        </w:tabs>
        <w:spacing w:line="240" w:lineRule="auto"/>
        <w:rPr>
          <w:noProof/>
        </w:rPr>
      </w:pPr>
    </w:p>
    <w:p w14:paraId="7E8BFA7A" w14:textId="77777777" w:rsidR="009C7F6E" w:rsidRPr="00683552" w:rsidRDefault="009C7F6E" w:rsidP="009C7F6E">
      <w:pPr>
        <w:tabs>
          <w:tab w:val="clear" w:pos="567"/>
        </w:tabs>
        <w:spacing w:line="240" w:lineRule="auto"/>
        <w:rPr>
          <w:noProof/>
        </w:rPr>
      </w:pPr>
      <w:r w:rsidRPr="00683552">
        <w:rPr>
          <w:noProof/>
        </w:rPr>
        <w:t>EXP</w:t>
      </w:r>
    </w:p>
    <w:p w14:paraId="5B1522EA" w14:textId="77777777" w:rsidR="009C7F6E" w:rsidRPr="00683552" w:rsidRDefault="009C7F6E" w:rsidP="009C7F6E">
      <w:pPr>
        <w:tabs>
          <w:tab w:val="clear" w:pos="567"/>
        </w:tabs>
        <w:spacing w:line="240" w:lineRule="auto"/>
        <w:rPr>
          <w:noProof/>
        </w:rPr>
      </w:pPr>
    </w:p>
    <w:p w14:paraId="54E949F1" w14:textId="77777777" w:rsidR="009C7F6E" w:rsidRPr="00683552" w:rsidRDefault="009C7F6E" w:rsidP="009C7F6E">
      <w:pPr>
        <w:tabs>
          <w:tab w:val="clear" w:pos="567"/>
        </w:tabs>
        <w:spacing w:line="240" w:lineRule="auto"/>
        <w:rPr>
          <w:noProof/>
        </w:rPr>
      </w:pPr>
    </w:p>
    <w:p w14:paraId="14C681B6"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4.</w:t>
      </w:r>
      <w:r w:rsidRPr="00683552">
        <w:rPr>
          <w:b/>
          <w:noProof/>
        </w:rPr>
        <w:tab/>
        <w:t>BATCH NUMBER</w:t>
      </w:r>
    </w:p>
    <w:p w14:paraId="1E6AF0D2" w14:textId="77777777" w:rsidR="009C7F6E" w:rsidRPr="00683552" w:rsidRDefault="009C7F6E" w:rsidP="009C7F6E">
      <w:pPr>
        <w:tabs>
          <w:tab w:val="clear" w:pos="567"/>
        </w:tabs>
        <w:spacing w:line="240" w:lineRule="auto"/>
        <w:ind w:right="113"/>
        <w:rPr>
          <w:i/>
          <w:noProof/>
        </w:rPr>
      </w:pPr>
    </w:p>
    <w:p w14:paraId="07A569A1" w14:textId="77777777" w:rsidR="009C7F6E" w:rsidRPr="00683552" w:rsidRDefault="009C7F6E" w:rsidP="009C7F6E">
      <w:pPr>
        <w:tabs>
          <w:tab w:val="clear" w:pos="567"/>
        </w:tabs>
        <w:spacing w:line="240" w:lineRule="auto"/>
        <w:ind w:right="113"/>
        <w:rPr>
          <w:noProof/>
        </w:rPr>
      </w:pPr>
      <w:r w:rsidRPr="00683552">
        <w:rPr>
          <w:noProof/>
        </w:rPr>
        <w:t>Lot</w:t>
      </w:r>
    </w:p>
    <w:p w14:paraId="6FD207F2" w14:textId="77777777" w:rsidR="009C7F6E" w:rsidRPr="00683552" w:rsidRDefault="009C7F6E" w:rsidP="009C7F6E">
      <w:pPr>
        <w:tabs>
          <w:tab w:val="clear" w:pos="567"/>
        </w:tabs>
        <w:spacing w:line="240" w:lineRule="auto"/>
        <w:ind w:right="113"/>
        <w:rPr>
          <w:noProof/>
        </w:rPr>
      </w:pPr>
    </w:p>
    <w:p w14:paraId="6787D389" w14:textId="77777777" w:rsidR="009C7F6E" w:rsidRPr="00683552" w:rsidRDefault="009C7F6E" w:rsidP="009C7F6E">
      <w:pPr>
        <w:tabs>
          <w:tab w:val="clear" w:pos="567"/>
        </w:tabs>
        <w:spacing w:line="240" w:lineRule="auto"/>
        <w:ind w:right="113"/>
        <w:rPr>
          <w:noProof/>
        </w:rPr>
      </w:pPr>
    </w:p>
    <w:p w14:paraId="60CB1C17"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5.</w:t>
      </w:r>
      <w:r w:rsidRPr="00683552">
        <w:rPr>
          <w:b/>
          <w:noProof/>
        </w:rPr>
        <w:tab/>
        <w:t>CONTENTS BY WEIGHT, BY VOLUME OR BY UNIT</w:t>
      </w:r>
    </w:p>
    <w:p w14:paraId="6B0178B7" w14:textId="77777777" w:rsidR="009C7F6E" w:rsidRPr="00683552" w:rsidRDefault="009C7F6E" w:rsidP="009C7F6E">
      <w:pPr>
        <w:tabs>
          <w:tab w:val="clear" w:pos="567"/>
        </w:tabs>
        <w:spacing w:line="240" w:lineRule="auto"/>
        <w:ind w:right="113"/>
        <w:rPr>
          <w:noProof/>
        </w:rPr>
      </w:pPr>
    </w:p>
    <w:p w14:paraId="328106EF" w14:textId="77777777" w:rsidR="009C7F6E" w:rsidRPr="00683552" w:rsidRDefault="009C7F6E" w:rsidP="009C7F6E">
      <w:pPr>
        <w:tabs>
          <w:tab w:val="clear" w:pos="567"/>
        </w:tabs>
        <w:spacing w:line="240" w:lineRule="auto"/>
        <w:ind w:right="113"/>
        <w:rPr>
          <w:noProof/>
        </w:rPr>
      </w:pPr>
      <w:r w:rsidRPr="00683552">
        <w:rPr>
          <w:noProof/>
        </w:rPr>
        <w:t>0.5 ml</w:t>
      </w:r>
    </w:p>
    <w:p w14:paraId="1AF3BB72" w14:textId="77777777" w:rsidR="009C7F6E" w:rsidRPr="00683552" w:rsidRDefault="009C7F6E" w:rsidP="009C7F6E">
      <w:pPr>
        <w:tabs>
          <w:tab w:val="clear" w:pos="567"/>
        </w:tabs>
        <w:spacing w:line="240" w:lineRule="auto"/>
        <w:ind w:right="113"/>
        <w:rPr>
          <w:noProof/>
        </w:rPr>
      </w:pPr>
    </w:p>
    <w:p w14:paraId="136AB5DF" w14:textId="77777777" w:rsidR="009C7F6E" w:rsidRPr="00683552" w:rsidRDefault="009C7F6E" w:rsidP="009C7F6E">
      <w:pPr>
        <w:tabs>
          <w:tab w:val="clear" w:pos="567"/>
        </w:tabs>
        <w:spacing w:line="240" w:lineRule="auto"/>
        <w:ind w:right="113"/>
        <w:rPr>
          <w:noProof/>
        </w:rPr>
      </w:pPr>
    </w:p>
    <w:p w14:paraId="7FCFDAFD"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6.</w:t>
      </w:r>
      <w:r w:rsidRPr="00683552">
        <w:rPr>
          <w:b/>
          <w:noProof/>
        </w:rPr>
        <w:tab/>
        <w:t>OTHER</w:t>
      </w:r>
    </w:p>
    <w:p w14:paraId="641117D7" w14:textId="77777777" w:rsidR="009C7F6E" w:rsidRPr="00683552" w:rsidRDefault="009C7F6E" w:rsidP="009C7F6E">
      <w:pPr>
        <w:tabs>
          <w:tab w:val="clear" w:pos="567"/>
        </w:tabs>
        <w:spacing w:line="240" w:lineRule="auto"/>
        <w:jc w:val="center"/>
        <w:rPr>
          <w:noProof/>
        </w:rPr>
      </w:pPr>
    </w:p>
    <w:p w14:paraId="7ECC7DBA"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noProof/>
          <w:szCs w:val="22"/>
        </w:rPr>
      </w:pPr>
      <w:r w:rsidRPr="00683552">
        <w:rPr>
          <w:noProof/>
        </w:rPr>
        <w:br w:type="page"/>
      </w:r>
    </w:p>
    <w:p w14:paraId="7C27E4AE" w14:textId="77777777" w:rsidR="00AC2A76" w:rsidRPr="00683552" w:rsidRDefault="00DA20DF" w:rsidP="003E66E8">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PARTICULARS TO APPEAR ON THE OUTER PACKAGING</w:t>
      </w:r>
    </w:p>
    <w:p w14:paraId="7C27E4AF" w14:textId="77777777" w:rsidR="00AC2A76" w:rsidRPr="00683552" w:rsidRDefault="00AC2A76" w:rsidP="003E66E8">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4B0" w14:textId="77777777" w:rsidR="00AC2A76" w:rsidRPr="00683552" w:rsidRDefault="00DA20DF" w:rsidP="007B7BF1">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 xml:space="preserve">OUTER CARTON </w:t>
      </w:r>
      <w:r w:rsidR="00F7289E" w:rsidRPr="00683552">
        <w:rPr>
          <w:b/>
          <w:noProof/>
        </w:rPr>
        <w:t>- PRE</w:t>
      </w:r>
      <w:r w:rsidR="00F7289E" w:rsidRPr="00683552">
        <w:rPr>
          <w:b/>
          <w:noProof/>
        </w:rPr>
        <w:noBreakHyphen/>
        <w:t>FILLED PEN</w:t>
      </w:r>
    </w:p>
    <w:p w14:paraId="7C27E4B1" w14:textId="77777777" w:rsidR="00AC2A76" w:rsidRPr="00683552" w:rsidRDefault="00AC2A76" w:rsidP="0089311D">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7C27E4B2" w14:textId="77777777" w:rsidR="00AC2A76" w:rsidRPr="00683552" w:rsidRDefault="00AC2A76" w:rsidP="00C80090">
      <w:pPr>
        <w:tabs>
          <w:tab w:val="clear" w:pos="567"/>
        </w:tabs>
        <w:spacing w:line="240" w:lineRule="auto"/>
        <w:rPr>
          <w:noProof/>
        </w:rPr>
      </w:pPr>
    </w:p>
    <w:p w14:paraId="7C27E4B3" w14:textId="77777777" w:rsidR="00AC2A76" w:rsidRPr="00683552" w:rsidRDefault="00AC2A76" w:rsidP="00C80090">
      <w:pPr>
        <w:tabs>
          <w:tab w:val="clear" w:pos="567"/>
        </w:tabs>
        <w:spacing w:line="240" w:lineRule="auto"/>
        <w:rPr>
          <w:noProof/>
        </w:rPr>
      </w:pPr>
    </w:p>
    <w:p w14:paraId="7C27E4B4" w14:textId="77777777" w:rsidR="00AC2A76" w:rsidRPr="00683552" w:rsidRDefault="00DA20DF" w:rsidP="007E548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4B5" w14:textId="77777777" w:rsidR="00AC2A76" w:rsidRPr="00683552" w:rsidRDefault="00AC2A76" w:rsidP="007E548C">
      <w:pPr>
        <w:tabs>
          <w:tab w:val="clear" w:pos="567"/>
        </w:tabs>
        <w:spacing w:line="240" w:lineRule="auto"/>
        <w:rPr>
          <w:noProof/>
        </w:rPr>
      </w:pPr>
    </w:p>
    <w:p w14:paraId="7C27E4B6" w14:textId="77777777" w:rsidR="00AC2A76" w:rsidRPr="00683552" w:rsidRDefault="00DA20DF" w:rsidP="00D4028A">
      <w:pPr>
        <w:tabs>
          <w:tab w:val="clear" w:pos="567"/>
        </w:tabs>
        <w:spacing w:line="240" w:lineRule="auto"/>
        <w:rPr>
          <w:noProof/>
        </w:rPr>
      </w:pPr>
      <w:r w:rsidRPr="00683552">
        <w:rPr>
          <w:noProof/>
        </w:rPr>
        <w:t>Trulicity 1.5</w:t>
      </w:r>
      <w:r w:rsidR="00F36080" w:rsidRPr="00683552">
        <w:rPr>
          <w:noProof/>
        </w:rPr>
        <w:t> mg</w:t>
      </w:r>
      <w:r w:rsidRPr="00683552">
        <w:rPr>
          <w:noProof/>
        </w:rPr>
        <w:t xml:space="preserve"> solution for injection in pre</w:t>
      </w:r>
      <w:r w:rsidRPr="00683552">
        <w:rPr>
          <w:noProof/>
        </w:rPr>
        <w:noBreakHyphen/>
        <w:t>filled pen</w:t>
      </w:r>
    </w:p>
    <w:p w14:paraId="7C27E4B7" w14:textId="77777777" w:rsidR="00AC2A76" w:rsidRPr="00683552" w:rsidRDefault="00DA20DF" w:rsidP="00D4028A">
      <w:pPr>
        <w:tabs>
          <w:tab w:val="clear" w:pos="567"/>
        </w:tabs>
        <w:spacing w:line="240" w:lineRule="auto"/>
        <w:rPr>
          <w:noProof/>
        </w:rPr>
      </w:pPr>
      <w:r w:rsidRPr="00683552">
        <w:rPr>
          <w:noProof/>
        </w:rPr>
        <w:t>dulaglutide</w:t>
      </w:r>
    </w:p>
    <w:p w14:paraId="7C27E4B8" w14:textId="77777777" w:rsidR="00AC2A76" w:rsidRPr="00683552" w:rsidRDefault="00AC2A76" w:rsidP="00D4028A">
      <w:pPr>
        <w:tabs>
          <w:tab w:val="clear" w:pos="567"/>
        </w:tabs>
        <w:spacing w:line="240" w:lineRule="auto"/>
        <w:rPr>
          <w:noProof/>
        </w:rPr>
      </w:pPr>
    </w:p>
    <w:p w14:paraId="7C27E4B9" w14:textId="77777777" w:rsidR="00AC2A76" w:rsidRPr="00683552" w:rsidRDefault="00AC2A76" w:rsidP="00D4028A">
      <w:pPr>
        <w:tabs>
          <w:tab w:val="clear" w:pos="567"/>
        </w:tabs>
        <w:spacing w:line="240" w:lineRule="auto"/>
        <w:rPr>
          <w:noProof/>
        </w:rPr>
      </w:pPr>
    </w:p>
    <w:p w14:paraId="7C27E4BA"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4BB" w14:textId="77777777" w:rsidR="00AC2A76" w:rsidRPr="00683552" w:rsidRDefault="00AC2A76" w:rsidP="00D4028A">
      <w:pPr>
        <w:tabs>
          <w:tab w:val="clear" w:pos="567"/>
        </w:tabs>
        <w:spacing w:line="240" w:lineRule="auto"/>
        <w:rPr>
          <w:noProof/>
          <w:szCs w:val="22"/>
        </w:rPr>
      </w:pPr>
    </w:p>
    <w:p w14:paraId="7C27E4BC" w14:textId="77777777" w:rsidR="00AC2A76" w:rsidRPr="00683552" w:rsidRDefault="00DA20DF" w:rsidP="00D4028A">
      <w:pPr>
        <w:tabs>
          <w:tab w:val="clear" w:pos="567"/>
        </w:tabs>
        <w:spacing w:line="240" w:lineRule="auto"/>
        <w:rPr>
          <w:noProof/>
          <w:szCs w:val="22"/>
        </w:rPr>
      </w:pPr>
      <w:r w:rsidRPr="00683552">
        <w:rPr>
          <w:noProof/>
          <w:szCs w:val="22"/>
        </w:rPr>
        <w:t>Each pre</w:t>
      </w:r>
      <w:r w:rsidRPr="00683552">
        <w:rPr>
          <w:noProof/>
          <w:szCs w:val="22"/>
        </w:rPr>
        <w:noBreakHyphen/>
        <w:t>filled pen contains 1.5</w:t>
      </w:r>
      <w:r w:rsidR="00F36080" w:rsidRPr="00683552">
        <w:rPr>
          <w:noProof/>
          <w:szCs w:val="22"/>
        </w:rPr>
        <w:t> mg</w:t>
      </w:r>
      <w:r w:rsidRPr="00683552">
        <w:rPr>
          <w:noProof/>
          <w:szCs w:val="22"/>
        </w:rPr>
        <w:t xml:space="preserve"> of dulaglutide in 0.5</w:t>
      </w:r>
      <w:r w:rsidR="00763A94" w:rsidRPr="00683552">
        <w:rPr>
          <w:noProof/>
          <w:szCs w:val="22"/>
        </w:rPr>
        <w:t> ml</w:t>
      </w:r>
      <w:r w:rsidRPr="00683552">
        <w:rPr>
          <w:noProof/>
          <w:szCs w:val="22"/>
        </w:rPr>
        <w:t xml:space="preserve"> solution</w:t>
      </w:r>
    </w:p>
    <w:p w14:paraId="7C27E4BD" w14:textId="77777777" w:rsidR="00AC2A76" w:rsidRPr="00683552" w:rsidRDefault="00AC2A76" w:rsidP="00D4028A">
      <w:pPr>
        <w:tabs>
          <w:tab w:val="clear" w:pos="567"/>
        </w:tabs>
        <w:spacing w:line="240" w:lineRule="auto"/>
        <w:rPr>
          <w:noProof/>
          <w:szCs w:val="22"/>
        </w:rPr>
      </w:pPr>
    </w:p>
    <w:p w14:paraId="7C27E4BE" w14:textId="77777777" w:rsidR="00AC2A76" w:rsidRPr="00683552" w:rsidRDefault="00AC2A76" w:rsidP="00D4028A">
      <w:pPr>
        <w:tabs>
          <w:tab w:val="clear" w:pos="567"/>
        </w:tabs>
        <w:spacing w:line="240" w:lineRule="auto"/>
        <w:rPr>
          <w:noProof/>
          <w:szCs w:val="22"/>
        </w:rPr>
      </w:pPr>
    </w:p>
    <w:p w14:paraId="7C27E4BF"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4C0" w14:textId="77777777" w:rsidR="00AC2A76" w:rsidRPr="00683552" w:rsidRDefault="00AC2A76" w:rsidP="00D4028A">
      <w:pPr>
        <w:tabs>
          <w:tab w:val="clear" w:pos="567"/>
        </w:tabs>
        <w:spacing w:line="240" w:lineRule="auto"/>
        <w:rPr>
          <w:i/>
          <w:noProof/>
        </w:rPr>
      </w:pPr>
    </w:p>
    <w:p w14:paraId="312F2950" w14:textId="609DD3E9" w:rsidR="00236A31" w:rsidRPr="00683552" w:rsidRDefault="00DA20DF" w:rsidP="00DB7537">
      <w:pPr>
        <w:spacing w:line="240" w:lineRule="auto"/>
        <w:rPr>
          <w:noProof/>
        </w:rPr>
      </w:pPr>
      <w:r w:rsidRPr="00683552">
        <w:t xml:space="preserve">Excipients: </w:t>
      </w:r>
      <w:r w:rsidR="00C83895" w:rsidRPr="00683552">
        <w:t>s</w:t>
      </w:r>
      <w:r w:rsidR="00F7289E"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aflet</w:t>
      </w:r>
      <w:r w:rsidR="00236A31" w:rsidRPr="00683552">
        <w:rPr>
          <w:noProof/>
          <w:highlight w:val="lightGray"/>
        </w:rPr>
        <w:t xml:space="preserve"> for further information</w:t>
      </w:r>
    </w:p>
    <w:p w14:paraId="7C27E4C2" w14:textId="77777777" w:rsidR="00AC2A76" w:rsidRPr="00683552" w:rsidRDefault="00AC2A76" w:rsidP="00D4028A">
      <w:pPr>
        <w:tabs>
          <w:tab w:val="clear" w:pos="567"/>
        </w:tabs>
        <w:spacing w:line="240" w:lineRule="auto"/>
        <w:rPr>
          <w:noProof/>
        </w:rPr>
      </w:pPr>
    </w:p>
    <w:p w14:paraId="7C27E4C3" w14:textId="77777777" w:rsidR="00AC2A76" w:rsidRPr="00683552" w:rsidRDefault="00AC2A76" w:rsidP="00D4028A">
      <w:pPr>
        <w:tabs>
          <w:tab w:val="clear" w:pos="567"/>
        </w:tabs>
        <w:spacing w:line="240" w:lineRule="auto"/>
        <w:rPr>
          <w:noProof/>
        </w:rPr>
      </w:pPr>
    </w:p>
    <w:p w14:paraId="7C27E4C4"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4C5" w14:textId="77777777" w:rsidR="00AC2A76" w:rsidRPr="00683552" w:rsidRDefault="00AC2A76" w:rsidP="00D4028A">
      <w:pPr>
        <w:tabs>
          <w:tab w:val="clear" w:pos="567"/>
        </w:tabs>
        <w:spacing w:line="240" w:lineRule="auto"/>
        <w:rPr>
          <w:i/>
          <w:noProof/>
        </w:rPr>
      </w:pPr>
    </w:p>
    <w:p w14:paraId="7C27E4C6" w14:textId="77777777" w:rsidR="00AC2A76" w:rsidRPr="00683552" w:rsidRDefault="00DA20DF" w:rsidP="00D4028A">
      <w:pPr>
        <w:tabs>
          <w:tab w:val="clear" w:pos="567"/>
        </w:tabs>
        <w:spacing w:line="240" w:lineRule="auto"/>
        <w:rPr>
          <w:noProof/>
        </w:rPr>
      </w:pPr>
      <w:r w:rsidRPr="00683552">
        <w:rPr>
          <w:highlight w:val="lightGray"/>
        </w:rPr>
        <w:t>Solution for injection</w:t>
      </w:r>
    </w:p>
    <w:p w14:paraId="7C27E4C7" w14:textId="77777777" w:rsidR="00AC2A76" w:rsidRPr="00683552" w:rsidRDefault="00DA20DF" w:rsidP="00D4028A">
      <w:pPr>
        <w:tabs>
          <w:tab w:val="clear" w:pos="567"/>
        </w:tabs>
        <w:spacing w:line="240" w:lineRule="auto"/>
        <w:rPr>
          <w:noProof/>
        </w:rPr>
      </w:pPr>
      <w:r w:rsidRPr="00683552">
        <w:rPr>
          <w:noProof/>
        </w:rPr>
        <w:t>2</w:t>
      </w:r>
      <w:r w:rsidR="00414136" w:rsidRPr="00683552">
        <w:rPr>
          <w:noProof/>
        </w:rPr>
        <w:t> </w:t>
      </w:r>
      <w:r w:rsidRPr="00683552">
        <w:rPr>
          <w:noProof/>
        </w:rPr>
        <w:t>pre</w:t>
      </w:r>
      <w:r w:rsidRPr="00683552">
        <w:rPr>
          <w:noProof/>
        </w:rPr>
        <w:noBreakHyphen/>
        <w:t xml:space="preserve">filled pens </w:t>
      </w:r>
      <w:r w:rsidR="00F7289E" w:rsidRPr="00683552">
        <w:rPr>
          <w:noProof/>
        </w:rPr>
        <w:t>of 0.5</w:t>
      </w:r>
      <w:r w:rsidR="00F7289E" w:rsidRPr="00683552">
        <w:t>ml solution</w:t>
      </w:r>
    </w:p>
    <w:p w14:paraId="7C27E4C8" w14:textId="77777777" w:rsidR="00AC2A76" w:rsidRPr="00683552" w:rsidRDefault="00DA20DF" w:rsidP="00D4028A">
      <w:pPr>
        <w:tabs>
          <w:tab w:val="clear" w:pos="567"/>
        </w:tabs>
        <w:spacing w:line="240" w:lineRule="auto"/>
        <w:rPr>
          <w:noProof/>
        </w:rPr>
      </w:pPr>
      <w:r w:rsidRPr="00683552">
        <w:rPr>
          <w:noProof/>
          <w:highlight w:val="lightGray"/>
        </w:rPr>
        <w:t>4</w:t>
      </w:r>
      <w:r w:rsidR="00414136" w:rsidRPr="00683552">
        <w:rPr>
          <w:noProof/>
          <w:highlight w:val="lightGray"/>
        </w:rPr>
        <w:t> </w:t>
      </w:r>
      <w:r w:rsidRPr="00683552">
        <w:rPr>
          <w:noProof/>
          <w:highlight w:val="lightGray"/>
        </w:rPr>
        <w:t>pre</w:t>
      </w:r>
      <w:r w:rsidRPr="00683552">
        <w:rPr>
          <w:noProof/>
          <w:highlight w:val="lightGray"/>
        </w:rPr>
        <w:noBreakHyphen/>
        <w:t xml:space="preserve">filled pens </w:t>
      </w:r>
      <w:r w:rsidR="00F7289E" w:rsidRPr="00683552">
        <w:rPr>
          <w:noProof/>
          <w:highlight w:val="lightGray"/>
        </w:rPr>
        <w:t>of 0.5</w:t>
      </w:r>
      <w:r w:rsidR="00F7289E" w:rsidRPr="00683552">
        <w:rPr>
          <w:highlight w:val="lightGray"/>
        </w:rPr>
        <w:t>ml solution</w:t>
      </w:r>
    </w:p>
    <w:p w14:paraId="7C27E4C9" w14:textId="77777777" w:rsidR="00AC2A76" w:rsidRPr="00683552" w:rsidRDefault="00AC2A76" w:rsidP="00D4028A">
      <w:pPr>
        <w:tabs>
          <w:tab w:val="clear" w:pos="567"/>
        </w:tabs>
        <w:spacing w:line="240" w:lineRule="auto"/>
        <w:rPr>
          <w:noProof/>
        </w:rPr>
      </w:pPr>
    </w:p>
    <w:p w14:paraId="7C27E4CA" w14:textId="77777777" w:rsidR="00AC2A76" w:rsidRPr="00683552" w:rsidRDefault="00AC2A76" w:rsidP="00D4028A">
      <w:pPr>
        <w:tabs>
          <w:tab w:val="clear" w:pos="567"/>
        </w:tabs>
        <w:spacing w:line="240" w:lineRule="auto"/>
        <w:rPr>
          <w:noProof/>
        </w:rPr>
      </w:pPr>
    </w:p>
    <w:p w14:paraId="7C27E4CB"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4CC" w14:textId="77777777" w:rsidR="00AC2A76" w:rsidRPr="00683552" w:rsidRDefault="00AC2A76" w:rsidP="00D4028A">
      <w:pPr>
        <w:tabs>
          <w:tab w:val="clear" w:pos="567"/>
        </w:tabs>
        <w:spacing w:line="240" w:lineRule="auto"/>
        <w:rPr>
          <w:i/>
          <w:noProof/>
        </w:rPr>
      </w:pPr>
    </w:p>
    <w:p w14:paraId="7C27E4CD" w14:textId="77777777" w:rsidR="00546655" w:rsidRPr="00683552" w:rsidRDefault="00DA20DF" w:rsidP="00546655">
      <w:pPr>
        <w:tabs>
          <w:tab w:val="clear" w:pos="567"/>
        </w:tabs>
        <w:spacing w:line="240" w:lineRule="auto"/>
        <w:rPr>
          <w:noProof/>
        </w:rPr>
      </w:pPr>
      <w:r w:rsidRPr="00683552">
        <w:rPr>
          <w:noProof/>
        </w:rPr>
        <w:t>For single use only.</w:t>
      </w:r>
    </w:p>
    <w:p w14:paraId="7C27E4CE" w14:textId="77777777" w:rsidR="00AC2A76" w:rsidRPr="00683552" w:rsidRDefault="00DA20DF" w:rsidP="00D4028A">
      <w:pPr>
        <w:tabs>
          <w:tab w:val="clear" w:pos="567"/>
        </w:tabs>
        <w:spacing w:line="240" w:lineRule="auto"/>
        <w:rPr>
          <w:noProof/>
        </w:rPr>
      </w:pPr>
      <w:r w:rsidRPr="00683552">
        <w:rPr>
          <w:noProof/>
        </w:rPr>
        <w:t>Once weekly.</w:t>
      </w:r>
    </w:p>
    <w:p w14:paraId="7C27E4CF" w14:textId="77777777" w:rsidR="00AC2A76" w:rsidRPr="00683552" w:rsidRDefault="00AC2A76" w:rsidP="00D4028A">
      <w:pPr>
        <w:tabs>
          <w:tab w:val="clear" w:pos="567"/>
        </w:tabs>
        <w:spacing w:line="240" w:lineRule="auto"/>
        <w:rPr>
          <w:noProof/>
        </w:rPr>
      </w:pPr>
    </w:p>
    <w:p w14:paraId="7C27E4D0" w14:textId="77777777" w:rsidR="00AC2A76" w:rsidRPr="00683552" w:rsidRDefault="00DA20DF" w:rsidP="00D4028A">
      <w:pPr>
        <w:tabs>
          <w:tab w:val="clear" w:pos="567"/>
        </w:tabs>
        <w:spacing w:line="240" w:lineRule="auto"/>
        <w:rPr>
          <w:noProof/>
        </w:rPr>
      </w:pPr>
      <w:r w:rsidRPr="00683552">
        <w:rPr>
          <w:noProof/>
        </w:rPr>
        <w:t xml:space="preserve">Mark the day of the week you want to </w:t>
      </w:r>
      <w:r w:rsidR="007F6C82" w:rsidRPr="00683552">
        <w:rPr>
          <w:noProof/>
        </w:rPr>
        <w:t>use</w:t>
      </w:r>
      <w:r w:rsidRPr="00683552">
        <w:rPr>
          <w:noProof/>
        </w:rPr>
        <w:t xml:space="preserve"> your medicine to help you remember. </w:t>
      </w:r>
    </w:p>
    <w:p w14:paraId="7C27E4D1" w14:textId="77777777" w:rsidR="00AC2A76" w:rsidRPr="00683552" w:rsidRDefault="00DA20DF" w:rsidP="00C27A89">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4DA" w14:textId="77777777" w:rsidTr="00FE0F51">
        <w:tc>
          <w:tcPr>
            <w:tcW w:w="1231" w:type="dxa"/>
            <w:tcBorders>
              <w:top w:val="nil"/>
              <w:left w:val="nil"/>
              <w:bottom w:val="nil"/>
              <w:right w:val="nil"/>
            </w:tcBorders>
            <w:shd w:val="clear" w:color="auto" w:fill="auto"/>
          </w:tcPr>
          <w:p w14:paraId="7C27E4D2" w14:textId="77777777" w:rsidR="00AC2A76" w:rsidRPr="00683552" w:rsidRDefault="00AC2A76" w:rsidP="00C27A89">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7C27E4D3" w14:textId="77777777" w:rsidR="00AC2A76" w:rsidRPr="00683552" w:rsidRDefault="00DA20DF" w:rsidP="00C27A89">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7C27E4D4" w14:textId="77777777" w:rsidR="00AC2A76" w:rsidRPr="00683552" w:rsidRDefault="00DA20DF" w:rsidP="00C27A89">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7C27E4D5" w14:textId="77777777" w:rsidR="00AC2A76" w:rsidRPr="00683552" w:rsidRDefault="00DA20DF" w:rsidP="00C27A89">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7C27E4D6" w14:textId="77777777" w:rsidR="00AC2A76" w:rsidRPr="00683552" w:rsidRDefault="00DA20DF" w:rsidP="00C27A89">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7C27E4D7" w14:textId="77777777" w:rsidR="00AC2A76" w:rsidRPr="00683552" w:rsidRDefault="00DA20DF" w:rsidP="00C27A89">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7C27E4D8" w14:textId="77777777" w:rsidR="00AC2A76" w:rsidRPr="00683552" w:rsidRDefault="00DA20DF" w:rsidP="00C27A89">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7C27E4D9" w14:textId="77777777" w:rsidR="00AC2A76" w:rsidRPr="00683552" w:rsidRDefault="00DA20DF" w:rsidP="00C27A89">
            <w:pPr>
              <w:tabs>
                <w:tab w:val="clear" w:pos="567"/>
              </w:tabs>
              <w:spacing w:line="240" w:lineRule="auto"/>
              <w:jc w:val="center"/>
              <w:rPr>
                <w:noProof/>
              </w:rPr>
            </w:pPr>
            <w:r w:rsidRPr="00683552">
              <w:rPr>
                <w:noProof/>
              </w:rPr>
              <w:t>Sun</w:t>
            </w:r>
          </w:p>
        </w:tc>
      </w:tr>
      <w:tr w:rsidR="00683552" w:rsidRPr="00683552" w14:paraId="7C27E4E3" w14:textId="77777777" w:rsidTr="00FE0F51">
        <w:tc>
          <w:tcPr>
            <w:tcW w:w="1231" w:type="dxa"/>
            <w:tcBorders>
              <w:top w:val="nil"/>
              <w:left w:val="nil"/>
              <w:bottom w:val="nil"/>
              <w:right w:val="single" w:sz="4" w:space="0" w:color="auto"/>
            </w:tcBorders>
            <w:shd w:val="clear" w:color="auto" w:fill="auto"/>
          </w:tcPr>
          <w:p w14:paraId="7C27E4DB" w14:textId="77777777" w:rsidR="00AC2A76" w:rsidRPr="00683552" w:rsidRDefault="00DA20DF" w:rsidP="00763A94">
            <w:pPr>
              <w:tabs>
                <w:tab w:val="clear" w:pos="567"/>
              </w:tabs>
              <w:spacing w:line="240" w:lineRule="auto"/>
              <w:rPr>
                <w:noProof/>
              </w:rPr>
            </w:pPr>
            <w:r w:rsidRPr="00683552">
              <w:rPr>
                <w:noProof/>
              </w:rPr>
              <w:t xml:space="preserve"> Week</w:t>
            </w:r>
            <w:r w:rsidR="00414136" w:rsidRPr="00683552">
              <w:rPr>
                <w:noProof/>
              </w:rPr>
              <w:t> </w:t>
            </w:r>
            <w:r w:rsidRPr="00683552">
              <w:rPr>
                <w:noProof/>
              </w:rPr>
              <w:t>1</w:t>
            </w:r>
          </w:p>
        </w:tc>
        <w:tc>
          <w:tcPr>
            <w:tcW w:w="1232" w:type="dxa"/>
            <w:tcBorders>
              <w:top w:val="single" w:sz="4" w:space="0" w:color="auto"/>
              <w:left w:val="single" w:sz="4" w:space="0" w:color="auto"/>
              <w:bottom w:val="single" w:sz="4" w:space="0" w:color="auto"/>
            </w:tcBorders>
            <w:shd w:val="clear" w:color="auto" w:fill="auto"/>
          </w:tcPr>
          <w:p w14:paraId="7C27E4DC" w14:textId="77777777" w:rsidR="00AC2A76" w:rsidRPr="00683552" w:rsidRDefault="00AC2A76" w:rsidP="00763A94">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DD" w14:textId="77777777" w:rsidR="00AC2A76" w:rsidRPr="00683552" w:rsidRDefault="00AC2A76" w:rsidP="009D29A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DE" w14:textId="77777777" w:rsidR="00AC2A76" w:rsidRPr="00683552" w:rsidRDefault="00AC2A76" w:rsidP="00F3608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DF" w14:textId="77777777" w:rsidR="00AC2A76" w:rsidRPr="00683552" w:rsidRDefault="00AC2A76" w:rsidP="00F3608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0" w14:textId="77777777" w:rsidR="00AC2A76" w:rsidRPr="00683552" w:rsidRDefault="00AC2A76" w:rsidP="00F3608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1" w14:textId="77777777" w:rsidR="00AC2A76" w:rsidRPr="00683552" w:rsidRDefault="00AC2A76" w:rsidP="004D6711">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2" w14:textId="77777777" w:rsidR="00AC2A76" w:rsidRPr="00683552" w:rsidRDefault="00AC2A76" w:rsidP="004D6711">
            <w:pPr>
              <w:tabs>
                <w:tab w:val="clear" w:pos="567"/>
              </w:tabs>
              <w:spacing w:line="240" w:lineRule="auto"/>
              <w:rPr>
                <w:noProof/>
              </w:rPr>
            </w:pPr>
          </w:p>
        </w:tc>
      </w:tr>
      <w:tr w:rsidR="001E3F28" w:rsidRPr="00683552" w14:paraId="7C27E4EC" w14:textId="77777777" w:rsidTr="00FE0F51">
        <w:tc>
          <w:tcPr>
            <w:tcW w:w="1231" w:type="dxa"/>
            <w:tcBorders>
              <w:top w:val="nil"/>
              <w:left w:val="nil"/>
              <w:bottom w:val="nil"/>
              <w:right w:val="single" w:sz="4" w:space="0" w:color="auto"/>
            </w:tcBorders>
            <w:shd w:val="clear" w:color="auto" w:fill="auto"/>
          </w:tcPr>
          <w:p w14:paraId="7C27E4E4" w14:textId="77777777" w:rsidR="00AC2A76" w:rsidRPr="00683552" w:rsidRDefault="00DA20DF" w:rsidP="00763A94">
            <w:pPr>
              <w:tabs>
                <w:tab w:val="clear" w:pos="567"/>
              </w:tabs>
              <w:spacing w:line="240" w:lineRule="auto"/>
              <w:rPr>
                <w:noProof/>
              </w:rPr>
            </w:pPr>
            <w:r w:rsidRPr="00683552">
              <w:rPr>
                <w:noProof/>
              </w:rPr>
              <w:t xml:space="preserve"> Week</w:t>
            </w:r>
            <w:r w:rsidR="00414136" w:rsidRPr="00683552">
              <w:rPr>
                <w:noProof/>
              </w:rPr>
              <w:t> </w:t>
            </w:r>
            <w:r w:rsidRPr="00683552">
              <w:rPr>
                <w:noProof/>
              </w:rPr>
              <w:t>2</w:t>
            </w:r>
          </w:p>
        </w:tc>
        <w:tc>
          <w:tcPr>
            <w:tcW w:w="1232" w:type="dxa"/>
            <w:tcBorders>
              <w:top w:val="single" w:sz="4" w:space="0" w:color="auto"/>
              <w:left w:val="single" w:sz="4" w:space="0" w:color="auto"/>
              <w:bottom w:val="single" w:sz="4" w:space="0" w:color="auto"/>
            </w:tcBorders>
            <w:shd w:val="clear" w:color="auto" w:fill="auto"/>
          </w:tcPr>
          <w:p w14:paraId="7C27E4E5" w14:textId="77777777" w:rsidR="00AC2A76" w:rsidRPr="00683552" w:rsidRDefault="00AC2A76" w:rsidP="00763A94">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6" w14:textId="77777777" w:rsidR="00AC2A76" w:rsidRPr="00683552" w:rsidRDefault="00AC2A76" w:rsidP="009D29A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7" w14:textId="77777777" w:rsidR="00AC2A76" w:rsidRPr="00683552" w:rsidRDefault="00AC2A76" w:rsidP="00F3608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8" w14:textId="77777777" w:rsidR="00AC2A76" w:rsidRPr="00683552" w:rsidRDefault="00AC2A76" w:rsidP="00F3608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9" w14:textId="77777777" w:rsidR="00AC2A76" w:rsidRPr="00683552" w:rsidRDefault="00AC2A76" w:rsidP="00F36080">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A" w14:textId="77777777" w:rsidR="00AC2A76" w:rsidRPr="00683552" w:rsidRDefault="00AC2A76" w:rsidP="004D6711">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4EB" w14:textId="77777777" w:rsidR="00AC2A76" w:rsidRPr="00683552" w:rsidRDefault="00AC2A76" w:rsidP="004D6711">
            <w:pPr>
              <w:tabs>
                <w:tab w:val="clear" w:pos="567"/>
              </w:tabs>
              <w:spacing w:line="240" w:lineRule="auto"/>
              <w:rPr>
                <w:noProof/>
              </w:rPr>
            </w:pPr>
          </w:p>
        </w:tc>
      </w:tr>
    </w:tbl>
    <w:p w14:paraId="7C27E4ED" w14:textId="77777777" w:rsidR="00AC2A76" w:rsidRPr="00683552" w:rsidRDefault="00AC2A76" w:rsidP="00763A94">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4F6" w14:textId="77777777" w:rsidTr="00FE0F51">
        <w:tc>
          <w:tcPr>
            <w:tcW w:w="1231" w:type="dxa"/>
            <w:tcBorders>
              <w:top w:val="nil"/>
              <w:left w:val="nil"/>
              <w:bottom w:val="nil"/>
              <w:right w:val="nil"/>
            </w:tcBorders>
            <w:shd w:val="clear" w:color="auto" w:fill="auto"/>
          </w:tcPr>
          <w:p w14:paraId="7C27E4EE" w14:textId="77777777" w:rsidR="00AC2A76" w:rsidRPr="00683552" w:rsidRDefault="00AC2A76" w:rsidP="00763A94">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7C27E4EF" w14:textId="77777777" w:rsidR="00AC2A76" w:rsidRPr="00683552" w:rsidRDefault="00DA20DF" w:rsidP="009D29A0">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7C27E4F0" w14:textId="77777777" w:rsidR="00AC2A76" w:rsidRPr="00683552" w:rsidRDefault="00DA20DF" w:rsidP="00F36080">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7C27E4F1" w14:textId="77777777" w:rsidR="00AC2A76" w:rsidRPr="00683552" w:rsidRDefault="00DA20DF" w:rsidP="00F36080">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7C27E4F2" w14:textId="77777777" w:rsidR="00AC2A76" w:rsidRPr="00683552" w:rsidRDefault="00DA20DF" w:rsidP="00F36080">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7C27E4F3" w14:textId="77777777" w:rsidR="00AC2A76" w:rsidRPr="00683552" w:rsidRDefault="00DA20DF" w:rsidP="004D6711">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7C27E4F4" w14:textId="77777777" w:rsidR="00AC2A76" w:rsidRPr="00683552" w:rsidRDefault="00DA20DF" w:rsidP="004D6711">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7C27E4F5" w14:textId="77777777" w:rsidR="00AC2A76" w:rsidRPr="00683552" w:rsidRDefault="00DA20DF" w:rsidP="00C27A89">
            <w:pPr>
              <w:tabs>
                <w:tab w:val="clear" w:pos="567"/>
              </w:tabs>
              <w:spacing w:line="240" w:lineRule="auto"/>
              <w:jc w:val="center"/>
              <w:rPr>
                <w:noProof/>
                <w:highlight w:val="lightGray"/>
              </w:rPr>
            </w:pPr>
            <w:r w:rsidRPr="00683552">
              <w:rPr>
                <w:noProof/>
                <w:highlight w:val="lightGray"/>
              </w:rPr>
              <w:t>Sun</w:t>
            </w:r>
          </w:p>
        </w:tc>
      </w:tr>
      <w:tr w:rsidR="00683552" w:rsidRPr="00683552" w14:paraId="7C27E4FF" w14:textId="77777777" w:rsidTr="00FE0F51">
        <w:tc>
          <w:tcPr>
            <w:tcW w:w="1231" w:type="dxa"/>
            <w:tcBorders>
              <w:top w:val="nil"/>
              <w:left w:val="nil"/>
              <w:bottom w:val="nil"/>
              <w:right w:val="single" w:sz="4" w:space="0" w:color="auto"/>
            </w:tcBorders>
            <w:shd w:val="clear" w:color="auto" w:fill="auto"/>
          </w:tcPr>
          <w:p w14:paraId="7C27E4F7" w14:textId="77777777" w:rsidR="00AC2A76" w:rsidRPr="00683552" w:rsidRDefault="00DA20DF" w:rsidP="00763A94">
            <w:pPr>
              <w:tabs>
                <w:tab w:val="clear" w:pos="567"/>
              </w:tabs>
              <w:spacing w:line="240" w:lineRule="auto"/>
              <w:rPr>
                <w:noProof/>
                <w:highlight w:val="lightGray"/>
              </w:rPr>
            </w:pPr>
            <w:r w:rsidRPr="00683552">
              <w:rPr>
                <w:noProof/>
                <w:highlight w:val="lightGray"/>
              </w:rPr>
              <w:t xml:space="preserve"> Week</w:t>
            </w:r>
            <w:r w:rsidR="00414136" w:rsidRPr="00683552">
              <w:rPr>
                <w:noProof/>
                <w:highlight w:val="lightGray"/>
              </w:rPr>
              <w:t> </w:t>
            </w:r>
            <w:r w:rsidRPr="00683552">
              <w:rPr>
                <w:noProof/>
                <w:highlight w:val="lightGray"/>
              </w:rPr>
              <w:t>1</w:t>
            </w:r>
          </w:p>
        </w:tc>
        <w:tc>
          <w:tcPr>
            <w:tcW w:w="1232" w:type="dxa"/>
            <w:tcBorders>
              <w:top w:val="single" w:sz="4" w:space="0" w:color="auto"/>
              <w:left w:val="single" w:sz="4" w:space="0" w:color="auto"/>
              <w:bottom w:val="single" w:sz="4" w:space="0" w:color="auto"/>
            </w:tcBorders>
            <w:shd w:val="clear" w:color="auto" w:fill="BFBFBF"/>
          </w:tcPr>
          <w:p w14:paraId="7C27E4F8" w14:textId="77777777" w:rsidR="00AC2A76" w:rsidRPr="00683552" w:rsidRDefault="00AC2A76" w:rsidP="00763A94">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F9" w14:textId="77777777" w:rsidR="00AC2A76" w:rsidRPr="00683552" w:rsidRDefault="00AC2A76" w:rsidP="009D29A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FA"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FB"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FC"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FD" w14:textId="77777777" w:rsidR="00AC2A76" w:rsidRPr="00683552" w:rsidRDefault="00AC2A76" w:rsidP="004D6711">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4FE" w14:textId="77777777" w:rsidR="00AC2A76" w:rsidRPr="00683552" w:rsidRDefault="00AC2A76" w:rsidP="004D6711">
            <w:pPr>
              <w:tabs>
                <w:tab w:val="clear" w:pos="567"/>
              </w:tabs>
              <w:spacing w:line="240" w:lineRule="auto"/>
              <w:rPr>
                <w:noProof/>
                <w:highlight w:val="lightGray"/>
              </w:rPr>
            </w:pPr>
          </w:p>
        </w:tc>
      </w:tr>
      <w:tr w:rsidR="00683552" w:rsidRPr="00683552" w14:paraId="7C27E508" w14:textId="77777777" w:rsidTr="00FE0F51">
        <w:tc>
          <w:tcPr>
            <w:tcW w:w="1231" w:type="dxa"/>
            <w:tcBorders>
              <w:top w:val="nil"/>
              <w:left w:val="nil"/>
              <w:bottom w:val="nil"/>
              <w:right w:val="single" w:sz="4" w:space="0" w:color="auto"/>
            </w:tcBorders>
            <w:shd w:val="clear" w:color="auto" w:fill="auto"/>
          </w:tcPr>
          <w:p w14:paraId="7C27E500" w14:textId="77777777" w:rsidR="00AC2A76" w:rsidRPr="00683552" w:rsidRDefault="00DA20DF" w:rsidP="00763A94">
            <w:pPr>
              <w:tabs>
                <w:tab w:val="clear" w:pos="567"/>
              </w:tabs>
              <w:spacing w:line="240" w:lineRule="auto"/>
              <w:rPr>
                <w:noProof/>
                <w:highlight w:val="lightGray"/>
              </w:rPr>
            </w:pPr>
            <w:r w:rsidRPr="00683552">
              <w:rPr>
                <w:noProof/>
                <w:highlight w:val="lightGray"/>
              </w:rPr>
              <w:t xml:space="preserve"> Week</w:t>
            </w:r>
            <w:r w:rsidR="00414136" w:rsidRPr="00683552">
              <w:rPr>
                <w:noProof/>
                <w:highlight w:val="lightGray"/>
              </w:rPr>
              <w:t> </w:t>
            </w:r>
            <w:r w:rsidRPr="00683552">
              <w:rPr>
                <w:noProof/>
                <w:highlight w:val="lightGray"/>
              </w:rPr>
              <w:t>2</w:t>
            </w:r>
          </w:p>
        </w:tc>
        <w:tc>
          <w:tcPr>
            <w:tcW w:w="1232" w:type="dxa"/>
            <w:tcBorders>
              <w:top w:val="single" w:sz="4" w:space="0" w:color="auto"/>
              <w:left w:val="single" w:sz="4" w:space="0" w:color="auto"/>
              <w:bottom w:val="single" w:sz="4" w:space="0" w:color="auto"/>
            </w:tcBorders>
            <w:shd w:val="clear" w:color="auto" w:fill="BFBFBF"/>
          </w:tcPr>
          <w:p w14:paraId="7C27E501" w14:textId="77777777" w:rsidR="00AC2A76" w:rsidRPr="00683552" w:rsidRDefault="00AC2A76" w:rsidP="00763A94">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2" w14:textId="77777777" w:rsidR="00AC2A76" w:rsidRPr="00683552" w:rsidRDefault="00AC2A76" w:rsidP="009D29A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3"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4"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5"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6" w14:textId="77777777" w:rsidR="00AC2A76" w:rsidRPr="00683552" w:rsidRDefault="00AC2A76" w:rsidP="004D6711">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7" w14:textId="77777777" w:rsidR="00AC2A76" w:rsidRPr="00683552" w:rsidRDefault="00AC2A76" w:rsidP="004D6711">
            <w:pPr>
              <w:tabs>
                <w:tab w:val="clear" w:pos="567"/>
              </w:tabs>
              <w:spacing w:line="240" w:lineRule="auto"/>
              <w:rPr>
                <w:noProof/>
                <w:highlight w:val="lightGray"/>
              </w:rPr>
            </w:pPr>
          </w:p>
        </w:tc>
      </w:tr>
      <w:tr w:rsidR="00683552" w:rsidRPr="00683552" w14:paraId="7C27E511" w14:textId="77777777" w:rsidTr="00FE0F51">
        <w:tc>
          <w:tcPr>
            <w:tcW w:w="1231" w:type="dxa"/>
            <w:tcBorders>
              <w:top w:val="nil"/>
              <w:left w:val="nil"/>
              <w:bottom w:val="nil"/>
              <w:right w:val="single" w:sz="4" w:space="0" w:color="auto"/>
            </w:tcBorders>
            <w:shd w:val="clear" w:color="auto" w:fill="auto"/>
          </w:tcPr>
          <w:p w14:paraId="7C27E509" w14:textId="77777777" w:rsidR="00AC2A76" w:rsidRPr="00683552" w:rsidRDefault="00DA20DF" w:rsidP="00763A94">
            <w:pPr>
              <w:tabs>
                <w:tab w:val="clear" w:pos="567"/>
              </w:tabs>
              <w:spacing w:line="240" w:lineRule="auto"/>
              <w:rPr>
                <w:noProof/>
                <w:highlight w:val="lightGray"/>
              </w:rPr>
            </w:pPr>
            <w:r w:rsidRPr="00683552">
              <w:rPr>
                <w:noProof/>
                <w:highlight w:val="lightGray"/>
              </w:rPr>
              <w:t xml:space="preserve"> Week</w:t>
            </w:r>
            <w:r w:rsidR="00414136" w:rsidRPr="00683552">
              <w:rPr>
                <w:noProof/>
                <w:highlight w:val="lightGray"/>
              </w:rPr>
              <w:t> </w:t>
            </w:r>
            <w:r w:rsidRPr="00683552">
              <w:rPr>
                <w:noProof/>
                <w:highlight w:val="lightGray"/>
              </w:rPr>
              <w:t>3</w:t>
            </w:r>
          </w:p>
        </w:tc>
        <w:tc>
          <w:tcPr>
            <w:tcW w:w="1232" w:type="dxa"/>
            <w:tcBorders>
              <w:top w:val="single" w:sz="4" w:space="0" w:color="auto"/>
              <w:left w:val="single" w:sz="4" w:space="0" w:color="auto"/>
              <w:bottom w:val="single" w:sz="4" w:space="0" w:color="auto"/>
            </w:tcBorders>
            <w:shd w:val="clear" w:color="auto" w:fill="BFBFBF"/>
          </w:tcPr>
          <w:p w14:paraId="7C27E50A" w14:textId="77777777" w:rsidR="00AC2A76" w:rsidRPr="00683552" w:rsidRDefault="00AC2A76" w:rsidP="00763A94">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B" w14:textId="77777777" w:rsidR="00AC2A76" w:rsidRPr="00683552" w:rsidRDefault="00AC2A76" w:rsidP="009D29A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C"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D"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E"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0F" w14:textId="77777777" w:rsidR="00AC2A76" w:rsidRPr="00683552" w:rsidRDefault="00AC2A76" w:rsidP="004D6711">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0" w14:textId="77777777" w:rsidR="00AC2A76" w:rsidRPr="00683552" w:rsidRDefault="00AC2A76" w:rsidP="004D6711">
            <w:pPr>
              <w:tabs>
                <w:tab w:val="clear" w:pos="567"/>
              </w:tabs>
              <w:spacing w:line="240" w:lineRule="auto"/>
              <w:rPr>
                <w:noProof/>
                <w:highlight w:val="lightGray"/>
              </w:rPr>
            </w:pPr>
          </w:p>
        </w:tc>
      </w:tr>
      <w:tr w:rsidR="00683552" w:rsidRPr="00683552" w14:paraId="7C27E51A" w14:textId="77777777" w:rsidTr="00FE0F51">
        <w:tc>
          <w:tcPr>
            <w:tcW w:w="1231" w:type="dxa"/>
            <w:tcBorders>
              <w:top w:val="nil"/>
              <w:left w:val="nil"/>
              <w:bottom w:val="nil"/>
              <w:right w:val="single" w:sz="4" w:space="0" w:color="auto"/>
            </w:tcBorders>
            <w:shd w:val="clear" w:color="auto" w:fill="auto"/>
          </w:tcPr>
          <w:p w14:paraId="7C27E512" w14:textId="77777777" w:rsidR="00AC2A76" w:rsidRPr="00683552" w:rsidRDefault="00DA20DF" w:rsidP="00763A94">
            <w:pPr>
              <w:tabs>
                <w:tab w:val="clear" w:pos="567"/>
              </w:tabs>
              <w:spacing w:line="240" w:lineRule="auto"/>
              <w:rPr>
                <w:noProof/>
                <w:highlight w:val="lightGray"/>
              </w:rPr>
            </w:pPr>
            <w:r w:rsidRPr="00683552">
              <w:rPr>
                <w:noProof/>
                <w:highlight w:val="lightGray"/>
              </w:rPr>
              <w:t xml:space="preserve"> Week</w:t>
            </w:r>
            <w:r w:rsidR="00414136" w:rsidRPr="00683552">
              <w:rPr>
                <w:noProof/>
                <w:highlight w:val="lightGray"/>
              </w:rPr>
              <w:t> </w:t>
            </w:r>
            <w:r w:rsidRPr="00683552">
              <w:rPr>
                <w:noProof/>
                <w:highlight w:val="lightGray"/>
              </w:rPr>
              <w:t>4</w:t>
            </w:r>
          </w:p>
        </w:tc>
        <w:tc>
          <w:tcPr>
            <w:tcW w:w="1232" w:type="dxa"/>
            <w:tcBorders>
              <w:top w:val="single" w:sz="4" w:space="0" w:color="auto"/>
              <w:left w:val="single" w:sz="4" w:space="0" w:color="auto"/>
              <w:bottom w:val="single" w:sz="4" w:space="0" w:color="auto"/>
            </w:tcBorders>
            <w:shd w:val="clear" w:color="auto" w:fill="BFBFBF"/>
          </w:tcPr>
          <w:p w14:paraId="7C27E513" w14:textId="77777777" w:rsidR="00AC2A76" w:rsidRPr="00683552" w:rsidRDefault="00AC2A76" w:rsidP="00763A94">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4" w14:textId="77777777" w:rsidR="00AC2A76" w:rsidRPr="00683552" w:rsidRDefault="00AC2A76" w:rsidP="009D29A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5"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6"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7" w14:textId="77777777" w:rsidR="00AC2A76" w:rsidRPr="00683552" w:rsidRDefault="00AC2A76" w:rsidP="00F36080">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8" w14:textId="77777777" w:rsidR="00AC2A76" w:rsidRPr="00683552" w:rsidRDefault="00AC2A76" w:rsidP="004D6711">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19" w14:textId="77777777" w:rsidR="00AC2A76" w:rsidRPr="00683552" w:rsidRDefault="00AC2A76" w:rsidP="004D6711">
            <w:pPr>
              <w:tabs>
                <w:tab w:val="clear" w:pos="567"/>
              </w:tabs>
              <w:spacing w:line="240" w:lineRule="auto"/>
              <w:rPr>
                <w:noProof/>
                <w:highlight w:val="lightGray"/>
              </w:rPr>
            </w:pPr>
          </w:p>
        </w:tc>
      </w:tr>
    </w:tbl>
    <w:p w14:paraId="7C27E51B" w14:textId="77777777" w:rsidR="00AC2A76" w:rsidRPr="00683552" w:rsidRDefault="00AC2A76" w:rsidP="00763A94">
      <w:pPr>
        <w:tabs>
          <w:tab w:val="clear" w:pos="567"/>
        </w:tabs>
        <w:spacing w:line="240" w:lineRule="auto"/>
        <w:rPr>
          <w:noProof/>
        </w:rPr>
      </w:pPr>
    </w:p>
    <w:p w14:paraId="7C27E51C" w14:textId="77777777" w:rsidR="00032787" w:rsidRPr="00683552" w:rsidRDefault="00DA20DF" w:rsidP="00032787">
      <w:pPr>
        <w:tabs>
          <w:tab w:val="clear" w:pos="567"/>
        </w:tabs>
        <w:spacing w:line="240" w:lineRule="auto"/>
        <w:rPr>
          <w:noProof/>
        </w:rPr>
      </w:pPr>
      <w:r w:rsidRPr="00683552">
        <w:rPr>
          <w:noProof/>
        </w:rPr>
        <w:t>Read the package leaflet before use.</w:t>
      </w:r>
    </w:p>
    <w:p w14:paraId="7C27E51D" w14:textId="77777777" w:rsidR="00F7289E" w:rsidRPr="00683552" w:rsidRDefault="00DA20DF" w:rsidP="00F7289E">
      <w:pPr>
        <w:tabs>
          <w:tab w:val="clear" w:pos="567"/>
        </w:tabs>
        <w:spacing w:line="240" w:lineRule="auto"/>
        <w:rPr>
          <w:noProof/>
        </w:rPr>
      </w:pPr>
      <w:r w:rsidRPr="00683552">
        <w:rPr>
          <w:noProof/>
        </w:rPr>
        <w:t>Subcutaneous use.</w:t>
      </w:r>
    </w:p>
    <w:p w14:paraId="7C27E51E" w14:textId="77777777" w:rsidR="00AC2A76" w:rsidRPr="00683552" w:rsidRDefault="00AC2A76" w:rsidP="00763A94">
      <w:pPr>
        <w:tabs>
          <w:tab w:val="clear" w:pos="567"/>
          <w:tab w:val="left" w:pos="0"/>
        </w:tabs>
        <w:autoSpaceDE w:val="0"/>
        <w:autoSpaceDN w:val="0"/>
        <w:adjustRightInd w:val="0"/>
        <w:spacing w:line="240" w:lineRule="auto"/>
        <w:ind w:left="432" w:hanging="432"/>
        <w:rPr>
          <w:szCs w:val="22"/>
        </w:rPr>
      </w:pPr>
    </w:p>
    <w:p w14:paraId="7C27E51F" w14:textId="77777777" w:rsidR="0001249A" w:rsidRPr="00683552" w:rsidRDefault="0001249A" w:rsidP="00763A94">
      <w:pPr>
        <w:tabs>
          <w:tab w:val="clear" w:pos="567"/>
          <w:tab w:val="left" w:pos="0"/>
        </w:tabs>
        <w:autoSpaceDE w:val="0"/>
        <w:autoSpaceDN w:val="0"/>
        <w:adjustRightInd w:val="0"/>
        <w:spacing w:line="240" w:lineRule="auto"/>
        <w:ind w:left="432" w:hanging="432"/>
        <w:rPr>
          <w:szCs w:val="22"/>
        </w:rPr>
      </w:pPr>
    </w:p>
    <w:p w14:paraId="7C27E520" w14:textId="77777777" w:rsidR="00AC2A76" w:rsidRPr="00683552" w:rsidRDefault="00DA20DF" w:rsidP="008C081D">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7C27E521" w14:textId="77777777" w:rsidR="00AC2A76" w:rsidRPr="00683552" w:rsidRDefault="00AC2A76" w:rsidP="008C081D">
      <w:pPr>
        <w:keepNext/>
        <w:tabs>
          <w:tab w:val="clear" w:pos="567"/>
        </w:tabs>
        <w:spacing w:line="240" w:lineRule="auto"/>
        <w:rPr>
          <w:noProof/>
        </w:rPr>
      </w:pPr>
    </w:p>
    <w:p w14:paraId="7C27E522" w14:textId="77777777" w:rsidR="00AC2A76" w:rsidRPr="00683552" w:rsidRDefault="00DA20DF" w:rsidP="008C081D">
      <w:pPr>
        <w:keepNext/>
        <w:tabs>
          <w:tab w:val="clear" w:pos="567"/>
        </w:tabs>
        <w:spacing w:line="240" w:lineRule="auto"/>
        <w:outlineLvl w:val="0"/>
        <w:rPr>
          <w:noProof/>
        </w:rPr>
      </w:pPr>
      <w:r w:rsidRPr="00683552">
        <w:rPr>
          <w:noProof/>
        </w:rPr>
        <w:t>Keep out of the sight and reach of children.</w:t>
      </w:r>
    </w:p>
    <w:p w14:paraId="7C27E523" w14:textId="77777777" w:rsidR="00AC2A76" w:rsidRPr="00683552" w:rsidRDefault="00AC2A76" w:rsidP="0089311D">
      <w:pPr>
        <w:tabs>
          <w:tab w:val="clear" w:pos="567"/>
        </w:tabs>
        <w:spacing w:line="240" w:lineRule="auto"/>
        <w:rPr>
          <w:noProof/>
        </w:rPr>
      </w:pPr>
    </w:p>
    <w:p w14:paraId="7C27E524" w14:textId="77777777" w:rsidR="00AC2A76" w:rsidRPr="00683552" w:rsidRDefault="00AC2A76" w:rsidP="0089311D">
      <w:pPr>
        <w:tabs>
          <w:tab w:val="clear" w:pos="567"/>
        </w:tabs>
        <w:spacing w:line="240" w:lineRule="auto"/>
        <w:rPr>
          <w:noProof/>
        </w:rPr>
      </w:pPr>
    </w:p>
    <w:p w14:paraId="7C27E525" w14:textId="77777777" w:rsidR="00AC2A76" w:rsidRPr="00683552" w:rsidRDefault="00DA20DF" w:rsidP="00C8009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526" w14:textId="77777777" w:rsidR="00AC2A76" w:rsidRPr="00683552" w:rsidRDefault="00AC2A76" w:rsidP="00C80090">
      <w:pPr>
        <w:tabs>
          <w:tab w:val="clear" w:pos="567"/>
        </w:tabs>
        <w:spacing w:line="240" w:lineRule="auto"/>
        <w:rPr>
          <w:noProof/>
        </w:rPr>
      </w:pPr>
    </w:p>
    <w:p w14:paraId="7C27E527" w14:textId="77777777" w:rsidR="00AC2A76" w:rsidRPr="00683552" w:rsidRDefault="00AC2A76" w:rsidP="007E548C">
      <w:pPr>
        <w:tabs>
          <w:tab w:val="clear" w:pos="567"/>
          <w:tab w:val="left" w:pos="749"/>
        </w:tabs>
        <w:spacing w:line="240" w:lineRule="auto"/>
        <w:rPr>
          <w:noProof/>
        </w:rPr>
      </w:pPr>
    </w:p>
    <w:p w14:paraId="7C27E528" w14:textId="77777777" w:rsidR="00AC2A76" w:rsidRPr="00683552" w:rsidRDefault="00DA20DF" w:rsidP="007E548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529" w14:textId="77777777" w:rsidR="00AC2A76" w:rsidRPr="00683552" w:rsidRDefault="00AC2A76" w:rsidP="00D4028A">
      <w:pPr>
        <w:tabs>
          <w:tab w:val="clear" w:pos="567"/>
        </w:tabs>
        <w:spacing w:line="240" w:lineRule="auto"/>
        <w:rPr>
          <w:i/>
          <w:noProof/>
        </w:rPr>
      </w:pPr>
    </w:p>
    <w:p w14:paraId="7C27E52A" w14:textId="77777777" w:rsidR="00AC2A76" w:rsidRPr="00683552" w:rsidRDefault="00DA20DF" w:rsidP="00D4028A">
      <w:pPr>
        <w:tabs>
          <w:tab w:val="clear" w:pos="567"/>
        </w:tabs>
        <w:spacing w:line="240" w:lineRule="auto"/>
        <w:rPr>
          <w:noProof/>
        </w:rPr>
      </w:pPr>
      <w:r w:rsidRPr="00683552">
        <w:rPr>
          <w:noProof/>
        </w:rPr>
        <w:t>EXP</w:t>
      </w:r>
    </w:p>
    <w:p w14:paraId="7C27E52B" w14:textId="77777777" w:rsidR="00AC2A76" w:rsidRPr="00683552" w:rsidRDefault="00AC2A76" w:rsidP="00D4028A">
      <w:pPr>
        <w:tabs>
          <w:tab w:val="clear" w:pos="567"/>
        </w:tabs>
        <w:spacing w:line="240" w:lineRule="auto"/>
        <w:rPr>
          <w:noProof/>
        </w:rPr>
      </w:pPr>
    </w:p>
    <w:p w14:paraId="7C27E52C" w14:textId="77777777" w:rsidR="00AC2A76" w:rsidRPr="00683552" w:rsidRDefault="00AC2A76" w:rsidP="00D4028A">
      <w:pPr>
        <w:tabs>
          <w:tab w:val="clear" w:pos="567"/>
        </w:tabs>
        <w:spacing w:line="240" w:lineRule="auto"/>
        <w:rPr>
          <w:noProof/>
        </w:rPr>
      </w:pPr>
    </w:p>
    <w:p w14:paraId="7C27E52D" w14:textId="77777777" w:rsidR="00AC2A76" w:rsidRPr="00683552" w:rsidRDefault="00DA20DF" w:rsidP="00D4028A">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52E" w14:textId="77777777" w:rsidR="00AC2A76" w:rsidRPr="00683552" w:rsidRDefault="00AC2A76" w:rsidP="00D4028A">
      <w:pPr>
        <w:tabs>
          <w:tab w:val="clear" w:pos="567"/>
        </w:tabs>
        <w:spacing w:line="240" w:lineRule="auto"/>
        <w:rPr>
          <w:i/>
          <w:noProof/>
        </w:rPr>
      </w:pPr>
    </w:p>
    <w:p w14:paraId="7C27E52F" w14:textId="77777777" w:rsidR="00D15160" w:rsidRPr="00683552" w:rsidRDefault="00DA20DF" w:rsidP="00D4028A">
      <w:pPr>
        <w:spacing w:line="240" w:lineRule="auto"/>
      </w:pPr>
      <w:r w:rsidRPr="00683552">
        <w:t xml:space="preserve">Store in a refrigerator. </w:t>
      </w:r>
    </w:p>
    <w:p w14:paraId="7C27E530" w14:textId="77777777" w:rsidR="00D15160" w:rsidRPr="00683552" w:rsidRDefault="00DA20DF" w:rsidP="00BA24B6">
      <w:pPr>
        <w:spacing w:line="240" w:lineRule="auto"/>
        <w:rPr>
          <w:noProof/>
        </w:rPr>
      </w:pPr>
      <w:r w:rsidRPr="00683552">
        <w:t>Do not freeze.</w:t>
      </w:r>
    </w:p>
    <w:p w14:paraId="7C27E531" w14:textId="77777777" w:rsidR="00D15160" w:rsidRPr="00683552" w:rsidRDefault="00DA20DF" w:rsidP="00D4028A">
      <w:pPr>
        <w:tabs>
          <w:tab w:val="clear" w:pos="567"/>
        </w:tabs>
        <w:spacing w:line="240" w:lineRule="auto"/>
        <w:ind w:left="567" w:hanging="567"/>
        <w:rPr>
          <w:noProof/>
        </w:rPr>
      </w:pPr>
      <w:r w:rsidRPr="00683552">
        <w:rPr>
          <w:noProof/>
        </w:rPr>
        <w:t xml:space="preserve">Store in original </w:t>
      </w:r>
      <w:r w:rsidR="00105D79" w:rsidRPr="00683552">
        <w:rPr>
          <w:noProof/>
        </w:rPr>
        <w:t>package</w:t>
      </w:r>
      <w:r w:rsidRPr="00683552">
        <w:rPr>
          <w:noProof/>
        </w:rPr>
        <w:t xml:space="preserve"> in order to protect from light.</w:t>
      </w:r>
    </w:p>
    <w:p w14:paraId="7C27E532" w14:textId="77777777" w:rsidR="00AC2A76" w:rsidRPr="00683552" w:rsidRDefault="00AC2A76" w:rsidP="00D4028A">
      <w:pPr>
        <w:tabs>
          <w:tab w:val="clear" w:pos="567"/>
        </w:tabs>
        <w:spacing w:line="240" w:lineRule="auto"/>
        <w:ind w:left="567" w:hanging="567"/>
        <w:rPr>
          <w:noProof/>
        </w:rPr>
      </w:pPr>
    </w:p>
    <w:p w14:paraId="7C27E533" w14:textId="77777777" w:rsidR="00AC2A76" w:rsidRPr="00683552" w:rsidRDefault="00AC2A76" w:rsidP="00D4028A">
      <w:pPr>
        <w:tabs>
          <w:tab w:val="clear" w:pos="567"/>
        </w:tabs>
        <w:spacing w:line="240" w:lineRule="auto"/>
        <w:ind w:left="567" w:hanging="567"/>
        <w:rPr>
          <w:noProof/>
        </w:rPr>
      </w:pPr>
    </w:p>
    <w:p w14:paraId="7C27E534"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535" w14:textId="77777777" w:rsidR="00AC2A76" w:rsidRPr="00683552" w:rsidRDefault="00AC2A76" w:rsidP="003E66E8">
      <w:pPr>
        <w:tabs>
          <w:tab w:val="clear" w:pos="567"/>
        </w:tabs>
        <w:spacing w:line="240" w:lineRule="auto"/>
        <w:rPr>
          <w:i/>
          <w:noProof/>
        </w:rPr>
      </w:pPr>
    </w:p>
    <w:p w14:paraId="7C27E536" w14:textId="77777777" w:rsidR="00AC2A76" w:rsidRPr="00683552" w:rsidRDefault="00AC2A76" w:rsidP="003E66E8">
      <w:pPr>
        <w:tabs>
          <w:tab w:val="clear" w:pos="567"/>
        </w:tabs>
        <w:spacing w:line="240" w:lineRule="auto"/>
        <w:rPr>
          <w:noProof/>
        </w:rPr>
      </w:pPr>
    </w:p>
    <w:p w14:paraId="7C27E537"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538" w14:textId="77777777" w:rsidR="00AC2A76" w:rsidRPr="00683552" w:rsidRDefault="00AC2A76" w:rsidP="003E66E8">
      <w:pPr>
        <w:tabs>
          <w:tab w:val="clear" w:pos="567"/>
        </w:tabs>
        <w:spacing w:line="240" w:lineRule="auto"/>
        <w:rPr>
          <w:i/>
          <w:noProof/>
        </w:rPr>
      </w:pPr>
    </w:p>
    <w:p w14:paraId="7C27E539" w14:textId="77777777" w:rsidR="00AC2A76" w:rsidRPr="00683552" w:rsidRDefault="00DA20DF" w:rsidP="003E66E8">
      <w:pPr>
        <w:pStyle w:val="Default"/>
        <w:jc w:val="both"/>
        <w:rPr>
          <w:color w:val="auto"/>
          <w:sz w:val="22"/>
          <w:szCs w:val="22"/>
          <w:lang w:val="nl-NL"/>
        </w:rPr>
      </w:pPr>
      <w:r w:rsidRPr="00683552">
        <w:rPr>
          <w:color w:val="auto"/>
          <w:sz w:val="22"/>
          <w:szCs w:val="22"/>
          <w:lang w:val="nl-NL"/>
        </w:rPr>
        <w:t xml:space="preserve">Eli Lilly Nederland B.V. </w:t>
      </w:r>
    </w:p>
    <w:p w14:paraId="7C27E53A"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53B" w14:textId="77777777" w:rsidR="00AC2A76" w:rsidRPr="00683552" w:rsidRDefault="00DA20DF" w:rsidP="0089311D">
      <w:pPr>
        <w:tabs>
          <w:tab w:val="clear" w:pos="567"/>
        </w:tabs>
        <w:spacing w:line="240" w:lineRule="auto"/>
        <w:rPr>
          <w:noProof/>
        </w:rPr>
      </w:pPr>
      <w:r w:rsidRPr="00683552">
        <w:rPr>
          <w:szCs w:val="22"/>
        </w:rPr>
        <w:t>The Netherlands</w:t>
      </w:r>
    </w:p>
    <w:p w14:paraId="7C27E53C" w14:textId="77777777" w:rsidR="00AC2A76" w:rsidRPr="00683552" w:rsidRDefault="00AC2A76" w:rsidP="0089311D">
      <w:pPr>
        <w:tabs>
          <w:tab w:val="clear" w:pos="567"/>
        </w:tabs>
        <w:spacing w:line="240" w:lineRule="auto"/>
        <w:rPr>
          <w:noProof/>
        </w:rPr>
      </w:pPr>
    </w:p>
    <w:p w14:paraId="7C27E53D" w14:textId="77777777" w:rsidR="00AC2A76" w:rsidRPr="00683552" w:rsidRDefault="00AC2A76" w:rsidP="00C80090">
      <w:pPr>
        <w:tabs>
          <w:tab w:val="clear" w:pos="567"/>
        </w:tabs>
        <w:spacing w:line="240" w:lineRule="auto"/>
        <w:rPr>
          <w:noProof/>
        </w:rPr>
      </w:pPr>
    </w:p>
    <w:p w14:paraId="7C27E53E"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53F" w14:textId="77777777" w:rsidR="00AC2A76" w:rsidRPr="00683552" w:rsidRDefault="00AC2A76" w:rsidP="003E66E8">
      <w:pPr>
        <w:tabs>
          <w:tab w:val="clear" w:pos="567"/>
        </w:tabs>
        <w:spacing w:line="240" w:lineRule="auto"/>
        <w:rPr>
          <w:noProof/>
        </w:rPr>
      </w:pPr>
    </w:p>
    <w:p w14:paraId="7C27E540" w14:textId="77777777" w:rsidR="00AC2A76" w:rsidRPr="00683552" w:rsidRDefault="00DA20DF" w:rsidP="003E66E8">
      <w:pPr>
        <w:tabs>
          <w:tab w:val="clear" w:pos="567"/>
        </w:tabs>
        <w:spacing w:line="240" w:lineRule="auto"/>
        <w:outlineLvl w:val="0"/>
        <w:rPr>
          <w:rFonts w:cs="Verdana"/>
        </w:rPr>
      </w:pPr>
      <w:r w:rsidRPr="00683552">
        <w:rPr>
          <w:rFonts w:cs="Verdana"/>
        </w:rPr>
        <w:t xml:space="preserve">EU/1/14/956/006 </w:t>
      </w:r>
      <w:r w:rsidRPr="00683552">
        <w:rPr>
          <w:noProof/>
          <w:highlight w:val="lightGray"/>
        </w:rPr>
        <w:t>2</w:t>
      </w:r>
      <w:r w:rsidR="00414136" w:rsidRPr="00683552">
        <w:rPr>
          <w:noProof/>
          <w:highlight w:val="lightGray"/>
        </w:rPr>
        <w:t> </w:t>
      </w:r>
      <w:r w:rsidRPr="00683552">
        <w:rPr>
          <w:noProof/>
          <w:highlight w:val="lightGray"/>
        </w:rPr>
        <w:t>pre</w:t>
      </w:r>
      <w:r w:rsidRPr="00683552">
        <w:rPr>
          <w:noProof/>
          <w:highlight w:val="lightGray"/>
        </w:rPr>
        <w:noBreakHyphen/>
        <w:t>filled pens</w:t>
      </w:r>
    </w:p>
    <w:p w14:paraId="7C27E541" w14:textId="77777777" w:rsidR="00AC2A76" w:rsidRPr="00683552" w:rsidRDefault="00DA20DF" w:rsidP="003E66E8">
      <w:pPr>
        <w:tabs>
          <w:tab w:val="clear" w:pos="567"/>
        </w:tabs>
        <w:spacing w:line="240" w:lineRule="auto"/>
        <w:outlineLvl w:val="0"/>
        <w:rPr>
          <w:noProof/>
          <w:highlight w:val="lightGray"/>
        </w:rPr>
      </w:pPr>
      <w:r w:rsidRPr="00683552">
        <w:rPr>
          <w:noProof/>
          <w:highlight w:val="lightGray"/>
        </w:rPr>
        <w:t>EU/1/14/956/007 4</w:t>
      </w:r>
      <w:r w:rsidR="00414136" w:rsidRPr="00683552">
        <w:rPr>
          <w:noProof/>
          <w:highlight w:val="lightGray"/>
        </w:rPr>
        <w:t> </w:t>
      </w:r>
      <w:r w:rsidRPr="00683552">
        <w:rPr>
          <w:noProof/>
          <w:highlight w:val="lightGray"/>
        </w:rPr>
        <w:t>pre</w:t>
      </w:r>
      <w:r w:rsidRPr="00683552">
        <w:rPr>
          <w:noProof/>
          <w:highlight w:val="lightGray"/>
        </w:rPr>
        <w:noBreakHyphen/>
        <w:t>filled pens</w:t>
      </w:r>
    </w:p>
    <w:p w14:paraId="7C27E542" w14:textId="77777777" w:rsidR="00AC2A76" w:rsidRPr="00683552" w:rsidRDefault="00AC2A76" w:rsidP="0089311D">
      <w:pPr>
        <w:tabs>
          <w:tab w:val="clear" w:pos="567"/>
        </w:tabs>
        <w:spacing w:line="240" w:lineRule="auto"/>
        <w:outlineLvl w:val="0"/>
        <w:rPr>
          <w:noProof/>
        </w:rPr>
      </w:pPr>
    </w:p>
    <w:p w14:paraId="7C27E543" w14:textId="77777777" w:rsidR="00AC2A76" w:rsidRPr="00683552" w:rsidRDefault="00AC2A76" w:rsidP="0089311D">
      <w:pPr>
        <w:tabs>
          <w:tab w:val="clear" w:pos="567"/>
        </w:tabs>
        <w:spacing w:line="240" w:lineRule="auto"/>
        <w:rPr>
          <w:noProof/>
        </w:rPr>
      </w:pPr>
    </w:p>
    <w:p w14:paraId="7C27E544"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545" w14:textId="77777777" w:rsidR="00AC2A76" w:rsidRPr="00683552" w:rsidRDefault="00AC2A76" w:rsidP="003E66E8">
      <w:pPr>
        <w:tabs>
          <w:tab w:val="clear" w:pos="567"/>
        </w:tabs>
        <w:spacing w:line="240" w:lineRule="auto"/>
        <w:rPr>
          <w:noProof/>
        </w:rPr>
      </w:pPr>
    </w:p>
    <w:p w14:paraId="7C27E546" w14:textId="77777777" w:rsidR="00AC2A76" w:rsidRPr="00683552" w:rsidRDefault="00DA20DF" w:rsidP="003E66E8">
      <w:pPr>
        <w:tabs>
          <w:tab w:val="clear" w:pos="567"/>
        </w:tabs>
        <w:spacing w:line="240" w:lineRule="auto"/>
        <w:rPr>
          <w:noProof/>
        </w:rPr>
      </w:pPr>
      <w:r w:rsidRPr="00683552">
        <w:rPr>
          <w:noProof/>
        </w:rPr>
        <w:t>Lot</w:t>
      </w:r>
    </w:p>
    <w:p w14:paraId="7C27E547" w14:textId="77777777" w:rsidR="00AC2A76" w:rsidRPr="00683552" w:rsidRDefault="00AC2A76" w:rsidP="007B7BF1">
      <w:pPr>
        <w:tabs>
          <w:tab w:val="clear" w:pos="567"/>
        </w:tabs>
        <w:spacing w:line="240" w:lineRule="auto"/>
        <w:rPr>
          <w:noProof/>
        </w:rPr>
      </w:pPr>
    </w:p>
    <w:p w14:paraId="7C27E548" w14:textId="77777777" w:rsidR="00AC2A76" w:rsidRPr="00683552" w:rsidRDefault="00AC2A76" w:rsidP="0089311D">
      <w:pPr>
        <w:tabs>
          <w:tab w:val="clear" w:pos="567"/>
        </w:tabs>
        <w:spacing w:line="240" w:lineRule="auto"/>
        <w:rPr>
          <w:noProof/>
        </w:rPr>
      </w:pPr>
    </w:p>
    <w:p w14:paraId="7C27E549"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54A" w14:textId="77777777" w:rsidR="00AC2A76" w:rsidRPr="00683552" w:rsidRDefault="00AC2A76" w:rsidP="003E66E8">
      <w:pPr>
        <w:suppressLineNumbers/>
        <w:spacing w:line="240" w:lineRule="auto"/>
        <w:rPr>
          <w:noProof/>
          <w:szCs w:val="22"/>
        </w:rPr>
      </w:pPr>
    </w:p>
    <w:p w14:paraId="7C27E54B" w14:textId="77777777" w:rsidR="00AC2A76" w:rsidRPr="00683552" w:rsidRDefault="00AC2A76" w:rsidP="0089311D">
      <w:pPr>
        <w:tabs>
          <w:tab w:val="clear" w:pos="567"/>
        </w:tabs>
        <w:spacing w:line="240" w:lineRule="auto"/>
        <w:rPr>
          <w:noProof/>
        </w:rPr>
      </w:pPr>
    </w:p>
    <w:p w14:paraId="7C27E54C" w14:textId="77777777" w:rsidR="00AC2A76" w:rsidRPr="00683552" w:rsidRDefault="00DA20DF" w:rsidP="00D4028A">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54D" w14:textId="77777777" w:rsidR="00AC2A76" w:rsidRPr="00683552" w:rsidRDefault="00AC2A76" w:rsidP="003E66E8">
      <w:pPr>
        <w:tabs>
          <w:tab w:val="clear" w:pos="567"/>
        </w:tabs>
        <w:spacing w:line="240" w:lineRule="auto"/>
        <w:rPr>
          <w:noProof/>
        </w:rPr>
      </w:pPr>
    </w:p>
    <w:p w14:paraId="7C27E54E" w14:textId="77777777" w:rsidR="00F56FEF" w:rsidRPr="00683552" w:rsidRDefault="26912F14" w:rsidP="00F56FEF">
      <w:pPr>
        <w:tabs>
          <w:tab w:val="clear" w:pos="567"/>
        </w:tabs>
        <w:spacing w:line="240" w:lineRule="auto"/>
        <w:rPr>
          <w:noProof/>
          <w:szCs w:val="22"/>
        </w:rPr>
      </w:pPr>
      <w:r w:rsidRPr="00683552">
        <w:rPr>
          <w:noProof/>
        </w:rPr>
        <w:lastRenderedPageBreak/>
        <w:drawing>
          <wp:inline distT="0" distB="0" distL="0" distR="0" wp14:anchorId="7C27EF98" wp14:editId="3E59515F">
            <wp:extent cx="774700" cy="730250"/>
            <wp:effectExtent l="0" t="0" r="6350" b="0"/>
            <wp:docPr id="8721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7C27E54F" w14:textId="77777777" w:rsidR="00F56FEF" w:rsidRPr="00683552" w:rsidRDefault="001B4BFC" w:rsidP="00F56FEF">
      <w:pPr>
        <w:tabs>
          <w:tab w:val="clear" w:pos="567"/>
        </w:tabs>
        <w:spacing w:line="240" w:lineRule="auto"/>
        <w:rPr>
          <w:noProof/>
          <w:szCs w:val="22"/>
        </w:rPr>
      </w:pPr>
      <w:hyperlink r:id="rId22" w:history="1">
        <w:r w:rsidR="00DA20DF" w:rsidRPr="00683552">
          <w:rPr>
            <w:rStyle w:val="Hyperlink"/>
            <w:color w:val="auto"/>
            <w:szCs w:val="22"/>
            <w:highlight w:val="darkGray"/>
          </w:rPr>
          <w:t>www.trulicity.eu</w:t>
        </w:r>
      </w:hyperlink>
    </w:p>
    <w:p w14:paraId="7C27E550" w14:textId="77777777" w:rsidR="00F56FEF" w:rsidRPr="00683552" w:rsidRDefault="00F56FEF" w:rsidP="003E66E8">
      <w:pPr>
        <w:tabs>
          <w:tab w:val="clear" w:pos="567"/>
        </w:tabs>
        <w:spacing w:line="240" w:lineRule="auto"/>
        <w:rPr>
          <w:noProof/>
        </w:rPr>
      </w:pPr>
    </w:p>
    <w:p w14:paraId="7C27E551" w14:textId="77777777" w:rsidR="0037029F" w:rsidRPr="00683552" w:rsidRDefault="0037029F" w:rsidP="003E66E8">
      <w:pPr>
        <w:tabs>
          <w:tab w:val="clear" w:pos="567"/>
        </w:tabs>
        <w:spacing w:line="240" w:lineRule="auto"/>
        <w:rPr>
          <w:noProof/>
        </w:rPr>
      </w:pPr>
    </w:p>
    <w:p w14:paraId="7C27E552" w14:textId="77777777" w:rsidR="00AC2A76" w:rsidRPr="00683552" w:rsidRDefault="00DA20DF" w:rsidP="002A52BB">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553" w14:textId="77777777" w:rsidR="00AC2A76" w:rsidRPr="00683552" w:rsidRDefault="00AC2A76" w:rsidP="002A52BB">
      <w:pPr>
        <w:tabs>
          <w:tab w:val="clear" w:pos="567"/>
        </w:tabs>
        <w:spacing w:line="240" w:lineRule="auto"/>
        <w:rPr>
          <w:noProof/>
        </w:rPr>
      </w:pPr>
    </w:p>
    <w:p w14:paraId="7C27E554" w14:textId="77777777" w:rsidR="00AC2A76" w:rsidRPr="00683552" w:rsidRDefault="00DA20DF" w:rsidP="002A52BB">
      <w:pPr>
        <w:pStyle w:val="CommentText"/>
        <w:spacing w:line="240" w:lineRule="auto"/>
        <w:rPr>
          <w:sz w:val="22"/>
          <w:szCs w:val="22"/>
          <w:lang w:val="en-GB"/>
        </w:rPr>
      </w:pPr>
      <w:r w:rsidRPr="00683552">
        <w:rPr>
          <w:noProof/>
          <w:sz w:val="22"/>
          <w:szCs w:val="22"/>
          <w:lang w:val="en-GB"/>
        </w:rPr>
        <w:t>TRULICITY</w:t>
      </w:r>
      <w:r w:rsidR="00BE14D1" w:rsidRPr="00683552">
        <w:rPr>
          <w:noProof/>
          <w:sz w:val="22"/>
          <w:szCs w:val="22"/>
          <w:lang w:val="en-GB"/>
        </w:rPr>
        <w:t xml:space="preserve"> 1.5</w:t>
      </w:r>
      <w:r w:rsidR="00252D90" w:rsidRPr="00683552">
        <w:rPr>
          <w:noProof/>
          <w:sz w:val="22"/>
          <w:szCs w:val="22"/>
          <w:lang w:val="en-GB"/>
        </w:rPr>
        <w:t> </w:t>
      </w:r>
      <w:r w:rsidR="00BE14D1" w:rsidRPr="00683552">
        <w:rPr>
          <w:sz w:val="22"/>
          <w:szCs w:val="22"/>
          <w:lang w:val="en-GB"/>
        </w:rPr>
        <w:t>mg</w:t>
      </w:r>
    </w:p>
    <w:p w14:paraId="7C27E555" w14:textId="77777777" w:rsidR="002932AC" w:rsidRPr="00683552" w:rsidRDefault="002932AC" w:rsidP="002A52BB">
      <w:pPr>
        <w:pStyle w:val="CommentText"/>
        <w:spacing w:line="240" w:lineRule="auto"/>
        <w:rPr>
          <w:sz w:val="22"/>
          <w:szCs w:val="22"/>
          <w:lang w:val="en-GB"/>
        </w:rPr>
      </w:pPr>
    </w:p>
    <w:p w14:paraId="7C27E556" w14:textId="77777777" w:rsidR="002932AC" w:rsidRPr="00683552" w:rsidRDefault="002932AC" w:rsidP="002932AC">
      <w:pPr>
        <w:spacing w:line="240" w:lineRule="auto"/>
        <w:rPr>
          <w:noProof/>
          <w:szCs w:val="22"/>
          <w:shd w:val="clear" w:color="auto" w:fill="CCCCCC"/>
        </w:rPr>
      </w:pPr>
    </w:p>
    <w:p w14:paraId="7C27E557"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558" w14:textId="77777777" w:rsidR="002932AC" w:rsidRPr="00683552" w:rsidRDefault="002932AC" w:rsidP="002932AC">
      <w:pPr>
        <w:tabs>
          <w:tab w:val="clear" w:pos="567"/>
        </w:tabs>
        <w:spacing w:line="240" w:lineRule="auto"/>
        <w:rPr>
          <w:noProof/>
        </w:rPr>
      </w:pPr>
    </w:p>
    <w:p w14:paraId="7C27E559" w14:textId="77777777" w:rsidR="002932AC" w:rsidRPr="00683552" w:rsidRDefault="00DA20DF" w:rsidP="002932AC">
      <w:pPr>
        <w:spacing w:line="240" w:lineRule="auto"/>
        <w:rPr>
          <w:noProof/>
          <w:szCs w:val="22"/>
          <w:shd w:val="clear" w:color="auto" w:fill="CCCCCC"/>
        </w:rPr>
      </w:pPr>
      <w:r w:rsidRPr="00683552">
        <w:rPr>
          <w:noProof/>
          <w:highlight w:val="lightGray"/>
        </w:rPr>
        <w:t>2D barcode carrying the unique identifier included.</w:t>
      </w:r>
    </w:p>
    <w:p w14:paraId="7C27E55A" w14:textId="77777777" w:rsidR="002932AC" w:rsidRPr="00683552" w:rsidRDefault="002932AC" w:rsidP="002932AC">
      <w:pPr>
        <w:tabs>
          <w:tab w:val="clear" w:pos="567"/>
        </w:tabs>
        <w:spacing w:line="240" w:lineRule="auto"/>
        <w:rPr>
          <w:noProof/>
        </w:rPr>
      </w:pPr>
    </w:p>
    <w:p w14:paraId="7C27E55B" w14:textId="77777777" w:rsidR="002932AC" w:rsidRPr="00683552" w:rsidRDefault="002932AC" w:rsidP="002932AC">
      <w:pPr>
        <w:tabs>
          <w:tab w:val="clear" w:pos="567"/>
        </w:tabs>
        <w:spacing w:line="240" w:lineRule="auto"/>
        <w:rPr>
          <w:noProof/>
        </w:rPr>
      </w:pPr>
    </w:p>
    <w:p w14:paraId="7C27E55C"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55D" w14:textId="77777777" w:rsidR="002932AC" w:rsidRPr="00683552" w:rsidRDefault="002932AC" w:rsidP="002932AC">
      <w:pPr>
        <w:tabs>
          <w:tab w:val="clear" w:pos="567"/>
        </w:tabs>
        <w:spacing w:line="240" w:lineRule="auto"/>
        <w:rPr>
          <w:noProof/>
        </w:rPr>
      </w:pPr>
    </w:p>
    <w:p w14:paraId="7C27E55E" w14:textId="21D782B7" w:rsidR="002932AC" w:rsidRPr="00683552" w:rsidRDefault="00DA20DF" w:rsidP="002932AC">
      <w:pPr>
        <w:rPr>
          <w:szCs w:val="22"/>
        </w:rPr>
      </w:pPr>
      <w:r w:rsidRPr="00683552">
        <w:rPr>
          <w:szCs w:val="22"/>
        </w:rPr>
        <w:t>PC</w:t>
      </w:r>
    </w:p>
    <w:p w14:paraId="7C27E55F" w14:textId="63BE5DA0" w:rsidR="002932AC" w:rsidRPr="00683552" w:rsidRDefault="00DA20DF" w:rsidP="002932AC">
      <w:pPr>
        <w:rPr>
          <w:szCs w:val="22"/>
        </w:rPr>
      </w:pPr>
      <w:r w:rsidRPr="00683552">
        <w:rPr>
          <w:szCs w:val="22"/>
        </w:rPr>
        <w:t>SN</w:t>
      </w:r>
    </w:p>
    <w:p w14:paraId="7C27E560" w14:textId="191AB757" w:rsidR="002932AC" w:rsidRPr="00683552" w:rsidRDefault="00DA20DF" w:rsidP="002932AC">
      <w:pPr>
        <w:pStyle w:val="CommentText"/>
        <w:spacing w:line="240" w:lineRule="auto"/>
        <w:rPr>
          <w:sz w:val="22"/>
          <w:lang w:val="en-GB"/>
        </w:rPr>
      </w:pPr>
      <w:r w:rsidRPr="00683552">
        <w:rPr>
          <w:szCs w:val="22"/>
        </w:rPr>
        <w:t>NN</w:t>
      </w:r>
    </w:p>
    <w:p w14:paraId="7C27E561" w14:textId="77777777" w:rsidR="002932AC" w:rsidRPr="00683552" w:rsidRDefault="002932AC" w:rsidP="002A52BB">
      <w:pPr>
        <w:pStyle w:val="CommentText"/>
        <w:spacing w:line="240" w:lineRule="auto"/>
        <w:rPr>
          <w:noProof/>
          <w:sz w:val="22"/>
          <w:szCs w:val="22"/>
          <w:lang w:val="en-GB"/>
        </w:rPr>
      </w:pPr>
    </w:p>
    <w:p w14:paraId="6B9BE3A5" w14:textId="77777777" w:rsidR="009C7F6E" w:rsidRPr="00683552" w:rsidRDefault="00DA20DF"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noProof/>
          <w:szCs w:val="22"/>
        </w:rPr>
        <w:br w:type="page"/>
      </w:r>
      <w:r w:rsidR="009C7F6E" w:rsidRPr="00683552">
        <w:rPr>
          <w:b/>
          <w:noProof/>
        </w:rPr>
        <w:lastRenderedPageBreak/>
        <w:t>PARTICULARS TO APPEAR ON THE OUTER PACKAGING</w:t>
      </w:r>
    </w:p>
    <w:p w14:paraId="567914E5"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E238940"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(with Blue Box) multipack - PRE</w:t>
      </w:r>
      <w:r w:rsidRPr="00683552">
        <w:rPr>
          <w:b/>
          <w:noProof/>
        </w:rPr>
        <w:noBreakHyphen/>
        <w:t>FILLED PEN</w:t>
      </w:r>
    </w:p>
    <w:p w14:paraId="34556A51"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4BDC67E3" w14:textId="77777777" w:rsidR="009C7F6E" w:rsidRPr="00683552" w:rsidRDefault="009C7F6E" w:rsidP="009C7F6E">
      <w:pPr>
        <w:tabs>
          <w:tab w:val="clear" w:pos="567"/>
        </w:tabs>
        <w:spacing w:line="240" w:lineRule="auto"/>
        <w:rPr>
          <w:noProof/>
        </w:rPr>
      </w:pPr>
    </w:p>
    <w:p w14:paraId="618A4DB9" w14:textId="77777777" w:rsidR="009C7F6E" w:rsidRPr="00683552" w:rsidRDefault="009C7F6E" w:rsidP="009C7F6E">
      <w:pPr>
        <w:tabs>
          <w:tab w:val="clear" w:pos="567"/>
        </w:tabs>
        <w:spacing w:line="240" w:lineRule="auto"/>
        <w:rPr>
          <w:noProof/>
        </w:rPr>
      </w:pPr>
    </w:p>
    <w:p w14:paraId="11D49F61"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24F318AB" w14:textId="77777777" w:rsidR="009C7F6E" w:rsidRPr="00683552" w:rsidRDefault="009C7F6E" w:rsidP="009C7F6E">
      <w:pPr>
        <w:tabs>
          <w:tab w:val="clear" w:pos="567"/>
        </w:tabs>
        <w:spacing w:line="240" w:lineRule="auto"/>
        <w:rPr>
          <w:noProof/>
        </w:rPr>
      </w:pPr>
    </w:p>
    <w:p w14:paraId="1D061617" w14:textId="77777777" w:rsidR="009C7F6E" w:rsidRPr="00683552" w:rsidRDefault="009C7F6E" w:rsidP="009C7F6E">
      <w:pPr>
        <w:tabs>
          <w:tab w:val="clear" w:pos="567"/>
        </w:tabs>
        <w:spacing w:line="240" w:lineRule="auto"/>
        <w:rPr>
          <w:noProof/>
        </w:rPr>
      </w:pPr>
      <w:r w:rsidRPr="00683552">
        <w:rPr>
          <w:noProof/>
        </w:rPr>
        <w:t>Trulicity 1.5 mg solution for injection in pre</w:t>
      </w:r>
      <w:r w:rsidRPr="00683552">
        <w:rPr>
          <w:noProof/>
        </w:rPr>
        <w:noBreakHyphen/>
        <w:t>filled pen</w:t>
      </w:r>
    </w:p>
    <w:p w14:paraId="0D8A2C27" w14:textId="77777777" w:rsidR="009C7F6E" w:rsidRPr="00683552" w:rsidRDefault="009C7F6E" w:rsidP="009C7F6E">
      <w:pPr>
        <w:tabs>
          <w:tab w:val="clear" w:pos="567"/>
        </w:tabs>
        <w:spacing w:line="240" w:lineRule="auto"/>
        <w:rPr>
          <w:noProof/>
        </w:rPr>
      </w:pPr>
      <w:r w:rsidRPr="00683552">
        <w:rPr>
          <w:noProof/>
        </w:rPr>
        <w:t>dulaglutide</w:t>
      </w:r>
    </w:p>
    <w:p w14:paraId="08CC85B3" w14:textId="77777777" w:rsidR="009C7F6E" w:rsidRPr="00683552" w:rsidRDefault="009C7F6E" w:rsidP="009C7F6E">
      <w:pPr>
        <w:tabs>
          <w:tab w:val="clear" w:pos="567"/>
        </w:tabs>
        <w:spacing w:line="240" w:lineRule="auto"/>
        <w:rPr>
          <w:noProof/>
        </w:rPr>
      </w:pPr>
    </w:p>
    <w:p w14:paraId="2931D9FA" w14:textId="77777777" w:rsidR="009C7F6E" w:rsidRPr="00683552" w:rsidRDefault="009C7F6E" w:rsidP="009C7F6E">
      <w:pPr>
        <w:tabs>
          <w:tab w:val="clear" w:pos="567"/>
        </w:tabs>
        <w:spacing w:line="240" w:lineRule="auto"/>
        <w:rPr>
          <w:noProof/>
        </w:rPr>
      </w:pPr>
    </w:p>
    <w:p w14:paraId="78841D44"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F63A48C" w14:textId="77777777" w:rsidR="009C7F6E" w:rsidRPr="00683552" w:rsidRDefault="009C7F6E" w:rsidP="009C7F6E">
      <w:pPr>
        <w:tabs>
          <w:tab w:val="clear" w:pos="567"/>
        </w:tabs>
        <w:spacing w:line="240" w:lineRule="auto"/>
        <w:rPr>
          <w:noProof/>
          <w:szCs w:val="22"/>
        </w:rPr>
      </w:pPr>
    </w:p>
    <w:p w14:paraId="2CAC8FF6" w14:textId="77777777" w:rsidR="009C7F6E" w:rsidRPr="00683552" w:rsidRDefault="009C7F6E" w:rsidP="009C7F6E">
      <w:pPr>
        <w:tabs>
          <w:tab w:val="clear" w:pos="567"/>
        </w:tabs>
        <w:spacing w:line="240" w:lineRule="auto"/>
        <w:rPr>
          <w:noProof/>
          <w:szCs w:val="22"/>
        </w:rPr>
      </w:pPr>
      <w:r w:rsidRPr="00683552">
        <w:rPr>
          <w:noProof/>
          <w:szCs w:val="22"/>
        </w:rPr>
        <w:t>Each pre</w:t>
      </w:r>
      <w:r w:rsidRPr="00683552">
        <w:rPr>
          <w:noProof/>
          <w:szCs w:val="22"/>
        </w:rPr>
        <w:noBreakHyphen/>
        <w:t>filled pen contains 1.5 mg of dulaglutide in 0.5 ml solution</w:t>
      </w:r>
    </w:p>
    <w:p w14:paraId="731BA901" w14:textId="77777777" w:rsidR="009C7F6E" w:rsidRPr="00683552" w:rsidRDefault="009C7F6E" w:rsidP="009C7F6E">
      <w:pPr>
        <w:tabs>
          <w:tab w:val="clear" w:pos="567"/>
        </w:tabs>
        <w:spacing w:line="240" w:lineRule="auto"/>
        <w:rPr>
          <w:noProof/>
          <w:szCs w:val="22"/>
        </w:rPr>
      </w:pPr>
    </w:p>
    <w:p w14:paraId="072F8700" w14:textId="77777777" w:rsidR="009C7F6E" w:rsidRPr="00683552" w:rsidRDefault="009C7F6E" w:rsidP="009C7F6E">
      <w:pPr>
        <w:tabs>
          <w:tab w:val="clear" w:pos="567"/>
        </w:tabs>
        <w:spacing w:line="240" w:lineRule="auto"/>
        <w:rPr>
          <w:noProof/>
          <w:szCs w:val="22"/>
        </w:rPr>
      </w:pPr>
    </w:p>
    <w:p w14:paraId="455AB363"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43A0B322" w14:textId="77777777" w:rsidR="009C7F6E" w:rsidRPr="00683552" w:rsidRDefault="009C7F6E" w:rsidP="009C7F6E">
      <w:pPr>
        <w:tabs>
          <w:tab w:val="clear" w:pos="567"/>
        </w:tabs>
        <w:spacing w:line="240" w:lineRule="auto"/>
        <w:rPr>
          <w:i/>
          <w:noProof/>
        </w:rPr>
      </w:pPr>
    </w:p>
    <w:p w14:paraId="537CC330" w14:textId="30F853E1" w:rsidR="00236A31" w:rsidRPr="00683552" w:rsidRDefault="009C7F6E"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aflet</w:t>
      </w:r>
      <w:r w:rsidR="00236A31" w:rsidRPr="00683552">
        <w:rPr>
          <w:noProof/>
          <w:highlight w:val="lightGray"/>
        </w:rPr>
        <w:t xml:space="preserve"> for further information</w:t>
      </w:r>
    </w:p>
    <w:p w14:paraId="6431E5F9" w14:textId="77777777" w:rsidR="009C7F6E" w:rsidRPr="00683552" w:rsidRDefault="009C7F6E" w:rsidP="009C7F6E">
      <w:pPr>
        <w:tabs>
          <w:tab w:val="clear" w:pos="567"/>
        </w:tabs>
        <w:spacing w:line="240" w:lineRule="auto"/>
        <w:rPr>
          <w:noProof/>
        </w:rPr>
      </w:pPr>
    </w:p>
    <w:p w14:paraId="695063B0" w14:textId="77777777" w:rsidR="009C7F6E" w:rsidRPr="00683552" w:rsidRDefault="009C7F6E" w:rsidP="009C7F6E">
      <w:pPr>
        <w:tabs>
          <w:tab w:val="clear" w:pos="567"/>
        </w:tabs>
        <w:spacing w:line="240" w:lineRule="auto"/>
        <w:rPr>
          <w:noProof/>
        </w:rPr>
      </w:pPr>
    </w:p>
    <w:p w14:paraId="4C0D35CC"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31D5AB4D" w14:textId="77777777" w:rsidR="009C7F6E" w:rsidRPr="00683552" w:rsidRDefault="009C7F6E" w:rsidP="009C7F6E">
      <w:pPr>
        <w:tabs>
          <w:tab w:val="clear" w:pos="567"/>
        </w:tabs>
        <w:spacing w:line="240" w:lineRule="auto"/>
        <w:rPr>
          <w:i/>
          <w:noProof/>
        </w:rPr>
      </w:pPr>
    </w:p>
    <w:p w14:paraId="6D197ACB" w14:textId="77777777" w:rsidR="009C7F6E" w:rsidRPr="00683552" w:rsidRDefault="009C7F6E" w:rsidP="009C7F6E">
      <w:pPr>
        <w:spacing w:line="240" w:lineRule="auto"/>
        <w:rPr>
          <w:noProof/>
        </w:rPr>
      </w:pPr>
      <w:r w:rsidRPr="00683552">
        <w:rPr>
          <w:highlight w:val="lightGray"/>
        </w:rPr>
        <w:t>Solution for injection</w:t>
      </w:r>
      <w:r w:rsidRPr="00683552">
        <w:rPr>
          <w:noProof/>
        </w:rPr>
        <w:t xml:space="preserve"> </w:t>
      </w:r>
    </w:p>
    <w:p w14:paraId="0588A513" w14:textId="6D362D65" w:rsidR="009C7F6E" w:rsidRPr="00683552" w:rsidRDefault="009C7F6E" w:rsidP="009C7F6E">
      <w:pPr>
        <w:spacing w:line="240" w:lineRule="auto"/>
        <w:rPr>
          <w:noProof/>
        </w:rPr>
      </w:pPr>
      <w:r w:rsidRPr="00683552">
        <w:rPr>
          <w:noProof/>
        </w:rPr>
        <w:t>Multi-pack: 12 (3 packs of 4) pre</w:t>
      </w:r>
      <w:r w:rsidRPr="00683552">
        <w:rPr>
          <w:noProof/>
        </w:rPr>
        <w:noBreakHyphen/>
        <w:t>filled pens of 0.5 ml solution.</w:t>
      </w:r>
    </w:p>
    <w:p w14:paraId="66318FF5" w14:textId="77777777" w:rsidR="009C7F6E" w:rsidRPr="00683552" w:rsidRDefault="009C7F6E" w:rsidP="009C7F6E">
      <w:pPr>
        <w:tabs>
          <w:tab w:val="clear" w:pos="567"/>
        </w:tabs>
        <w:spacing w:line="240" w:lineRule="auto"/>
        <w:rPr>
          <w:noProof/>
        </w:rPr>
      </w:pPr>
    </w:p>
    <w:p w14:paraId="166CA3D7" w14:textId="77777777" w:rsidR="009C7F6E" w:rsidRPr="00683552" w:rsidRDefault="009C7F6E" w:rsidP="009C7F6E">
      <w:pPr>
        <w:tabs>
          <w:tab w:val="clear" w:pos="567"/>
        </w:tabs>
        <w:spacing w:line="240" w:lineRule="auto"/>
        <w:rPr>
          <w:noProof/>
        </w:rPr>
      </w:pPr>
    </w:p>
    <w:p w14:paraId="60D62FEB"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13F928C9" w14:textId="77777777" w:rsidR="009C7F6E" w:rsidRPr="00683552" w:rsidRDefault="009C7F6E" w:rsidP="009C7F6E">
      <w:pPr>
        <w:tabs>
          <w:tab w:val="clear" w:pos="567"/>
        </w:tabs>
        <w:spacing w:line="240" w:lineRule="auto"/>
        <w:rPr>
          <w:i/>
          <w:noProof/>
        </w:rPr>
      </w:pPr>
    </w:p>
    <w:p w14:paraId="589E5566" w14:textId="77777777" w:rsidR="009C7F6E" w:rsidRPr="00683552" w:rsidRDefault="009C7F6E" w:rsidP="009C7F6E">
      <w:pPr>
        <w:tabs>
          <w:tab w:val="clear" w:pos="567"/>
        </w:tabs>
        <w:spacing w:line="240" w:lineRule="auto"/>
        <w:rPr>
          <w:noProof/>
        </w:rPr>
      </w:pPr>
      <w:r w:rsidRPr="00683552">
        <w:rPr>
          <w:noProof/>
        </w:rPr>
        <w:t>For single use only.</w:t>
      </w:r>
    </w:p>
    <w:p w14:paraId="319E67CB" w14:textId="77777777" w:rsidR="00BF5A95" w:rsidRPr="00683552" w:rsidRDefault="00BF5A95" w:rsidP="00BF5A95">
      <w:pPr>
        <w:tabs>
          <w:tab w:val="clear" w:pos="567"/>
        </w:tabs>
        <w:spacing w:line="240" w:lineRule="auto"/>
        <w:rPr>
          <w:noProof/>
        </w:rPr>
      </w:pPr>
      <w:r w:rsidRPr="00683552">
        <w:rPr>
          <w:noProof/>
        </w:rPr>
        <w:t>Once weekly.</w:t>
      </w:r>
    </w:p>
    <w:p w14:paraId="4D3F149A" w14:textId="77777777" w:rsidR="009C7F6E" w:rsidRPr="00683552" w:rsidRDefault="009C7F6E" w:rsidP="009C7F6E">
      <w:pPr>
        <w:tabs>
          <w:tab w:val="clear" w:pos="567"/>
        </w:tabs>
        <w:spacing w:line="240" w:lineRule="auto"/>
        <w:rPr>
          <w:noProof/>
        </w:rPr>
      </w:pPr>
      <w:r w:rsidRPr="00683552">
        <w:rPr>
          <w:noProof/>
        </w:rPr>
        <w:t>Read the package leaflet before use.</w:t>
      </w:r>
    </w:p>
    <w:p w14:paraId="725FEA4A" w14:textId="77777777" w:rsidR="009C7F6E" w:rsidRPr="00683552" w:rsidRDefault="009C7F6E" w:rsidP="009C7F6E">
      <w:pPr>
        <w:tabs>
          <w:tab w:val="clear" w:pos="567"/>
          <w:tab w:val="left" w:pos="0"/>
        </w:tabs>
        <w:autoSpaceDE w:val="0"/>
        <w:autoSpaceDN w:val="0"/>
        <w:adjustRightInd w:val="0"/>
        <w:spacing w:line="240" w:lineRule="auto"/>
        <w:rPr>
          <w:noProof/>
        </w:rPr>
      </w:pPr>
      <w:r w:rsidRPr="00683552">
        <w:rPr>
          <w:noProof/>
        </w:rPr>
        <w:t>Subcutaneous use.</w:t>
      </w:r>
    </w:p>
    <w:p w14:paraId="64AC144A" w14:textId="77777777" w:rsidR="009C7F6E" w:rsidRPr="00683552" w:rsidRDefault="009C7F6E" w:rsidP="009C7F6E">
      <w:pPr>
        <w:tabs>
          <w:tab w:val="clear" w:pos="567"/>
          <w:tab w:val="left" w:pos="0"/>
        </w:tabs>
        <w:autoSpaceDE w:val="0"/>
        <w:autoSpaceDN w:val="0"/>
        <w:adjustRightInd w:val="0"/>
        <w:spacing w:line="240" w:lineRule="auto"/>
        <w:ind w:left="432" w:hanging="432"/>
        <w:rPr>
          <w:noProof/>
        </w:rPr>
      </w:pPr>
    </w:p>
    <w:p w14:paraId="38933B04" w14:textId="77777777" w:rsidR="009C7F6E" w:rsidRPr="00683552" w:rsidRDefault="009C7F6E" w:rsidP="009C7F6E">
      <w:pPr>
        <w:tabs>
          <w:tab w:val="clear" w:pos="567"/>
          <w:tab w:val="left" w:pos="0"/>
        </w:tabs>
        <w:autoSpaceDE w:val="0"/>
        <w:autoSpaceDN w:val="0"/>
        <w:adjustRightInd w:val="0"/>
        <w:spacing w:line="240" w:lineRule="auto"/>
        <w:ind w:left="432" w:hanging="432"/>
        <w:rPr>
          <w:szCs w:val="22"/>
        </w:rPr>
      </w:pPr>
    </w:p>
    <w:p w14:paraId="034BE405" w14:textId="77777777" w:rsidR="009C7F6E" w:rsidRPr="00683552" w:rsidRDefault="009C7F6E" w:rsidP="009C7F6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117745F2" w14:textId="77777777" w:rsidR="009C7F6E" w:rsidRPr="00683552" w:rsidRDefault="009C7F6E" w:rsidP="009C7F6E">
      <w:pPr>
        <w:keepNext/>
        <w:tabs>
          <w:tab w:val="clear" w:pos="567"/>
        </w:tabs>
        <w:spacing w:line="240" w:lineRule="auto"/>
        <w:rPr>
          <w:noProof/>
        </w:rPr>
      </w:pPr>
    </w:p>
    <w:p w14:paraId="27C31C40" w14:textId="77777777" w:rsidR="009C7F6E" w:rsidRPr="00683552" w:rsidRDefault="009C7F6E" w:rsidP="009C7F6E">
      <w:pPr>
        <w:keepNext/>
        <w:tabs>
          <w:tab w:val="clear" w:pos="567"/>
        </w:tabs>
        <w:spacing w:line="240" w:lineRule="auto"/>
        <w:outlineLvl w:val="0"/>
        <w:rPr>
          <w:noProof/>
        </w:rPr>
      </w:pPr>
      <w:r w:rsidRPr="00683552">
        <w:rPr>
          <w:noProof/>
        </w:rPr>
        <w:t>Keep out of the sight and reach of children.</w:t>
      </w:r>
    </w:p>
    <w:p w14:paraId="031F8ABC" w14:textId="77777777" w:rsidR="009C7F6E" w:rsidRPr="00683552" w:rsidRDefault="009C7F6E" w:rsidP="009C7F6E">
      <w:pPr>
        <w:tabs>
          <w:tab w:val="clear" w:pos="567"/>
        </w:tabs>
        <w:spacing w:line="240" w:lineRule="auto"/>
        <w:rPr>
          <w:noProof/>
        </w:rPr>
      </w:pPr>
    </w:p>
    <w:p w14:paraId="6C1A0CB6" w14:textId="77777777" w:rsidR="009C7F6E" w:rsidRPr="00683552" w:rsidRDefault="009C7F6E" w:rsidP="009C7F6E">
      <w:pPr>
        <w:tabs>
          <w:tab w:val="clear" w:pos="567"/>
        </w:tabs>
        <w:spacing w:line="240" w:lineRule="auto"/>
        <w:rPr>
          <w:noProof/>
        </w:rPr>
      </w:pPr>
    </w:p>
    <w:p w14:paraId="3E6687B9"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E719A72" w14:textId="77777777" w:rsidR="009C7F6E" w:rsidRPr="00683552" w:rsidRDefault="009C7F6E" w:rsidP="009C7F6E">
      <w:pPr>
        <w:tabs>
          <w:tab w:val="clear" w:pos="567"/>
        </w:tabs>
        <w:spacing w:line="240" w:lineRule="auto"/>
        <w:rPr>
          <w:noProof/>
        </w:rPr>
      </w:pPr>
    </w:p>
    <w:p w14:paraId="673F0A3D" w14:textId="77777777" w:rsidR="009C7F6E" w:rsidRPr="00683552" w:rsidRDefault="009C7F6E" w:rsidP="009C7F6E">
      <w:pPr>
        <w:tabs>
          <w:tab w:val="clear" w:pos="567"/>
          <w:tab w:val="left" w:pos="749"/>
        </w:tabs>
        <w:spacing w:line="240" w:lineRule="auto"/>
        <w:rPr>
          <w:noProof/>
        </w:rPr>
      </w:pPr>
    </w:p>
    <w:p w14:paraId="7878A5B1"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477967D8" w14:textId="77777777" w:rsidR="009C7F6E" w:rsidRPr="00683552" w:rsidRDefault="009C7F6E" w:rsidP="009C7F6E">
      <w:pPr>
        <w:tabs>
          <w:tab w:val="clear" w:pos="567"/>
        </w:tabs>
        <w:spacing w:line="240" w:lineRule="auto"/>
        <w:rPr>
          <w:i/>
          <w:noProof/>
        </w:rPr>
      </w:pPr>
    </w:p>
    <w:p w14:paraId="17919CB8" w14:textId="77777777" w:rsidR="009C7F6E" w:rsidRPr="00683552" w:rsidRDefault="009C7F6E" w:rsidP="009C7F6E">
      <w:pPr>
        <w:tabs>
          <w:tab w:val="clear" w:pos="567"/>
        </w:tabs>
        <w:spacing w:line="240" w:lineRule="auto"/>
        <w:rPr>
          <w:noProof/>
        </w:rPr>
      </w:pPr>
      <w:r w:rsidRPr="00683552">
        <w:rPr>
          <w:noProof/>
        </w:rPr>
        <w:t>EXP</w:t>
      </w:r>
    </w:p>
    <w:p w14:paraId="4835EAC0" w14:textId="77777777" w:rsidR="009C7F6E" w:rsidRPr="00683552" w:rsidRDefault="009C7F6E" w:rsidP="009C7F6E">
      <w:pPr>
        <w:tabs>
          <w:tab w:val="clear" w:pos="567"/>
        </w:tabs>
        <w:spacing w:line="240" w:lineRule="auto"/>
        <w:rPr>
          <w:noProof/>
        </w:rPr>
      </w:pPr>
    </w:p>
    <w:p w14:paraId="577BB286" w14:textId="77777777" w:rsidR="009C7F6E" w:rsidRPr="00683552" w:rsidRDefault="009C7F6E" w:rsidP="009C7F6E">
      <w:pPr>
        <w:tabs>
          <w:tab w:val="clear" w:pos="567"/>
        </w:tabs>
        <w:spacing w:line="240" w:lineRule="auto"/>
        <w:rPr>
          <w:noProof/>
        </w:rPr>
      </w:pPr>
    </w:p>
    <w:p w14:paraId="3F7C924D" w14:textId="77777777" w:rsidR="009C7F6E" w:rsidRPr="00683552" w:rsidRDefault="009C7F6E" w:rsidP="009C7F6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9.</w:t>
      </w:r>
      <w:r w:rsidRPr="00683552">
        <w:rPr>
          <w:b/>
          <w:noProof/>
        </w:rPr>
        <w:tab/>
        <w:t>SPECIAL STORAGE CONDITIONS</w:t>
      </w:r>
    </w:p>
    <w:p w14:paraId="290562B9" w14:textId="77777777" w:rsidR="009C7F6E" w:rsidRPr="00683552" w:rsidRDefault="009C7F6E" w:rsidP="009C7F6E">
      <w:pPr>
        <w:tabs>
          <w:tab w:val="clear" w:pos="567"/>
        </w:tabs>
        <w:spacing w:line="240" w:lineRule="auto"/>
        <w:rPr>
          <w:i/>
          <w:noProof/>
        </w:rPr>
      </w:pPr>
    </w:p>
    <w:p w14:paraId="4EA92960" w14:textId="77777777" w:rsidR="009C7F6E" w:rsidRPr="00683552" w:rsidRDefault="009C7F6E" w:rsidP="009C7F6E">
      <w:pPr>
        <w:spacing w:line="240" w:lineRule="auto"/>
      </w:pPr>
      <w:r w:rsidRPr="00683552">
        <w:t xml:space="preserve">Store in a refrigerator. </w:t>
      </w:r>
    </w:p>
    <w:p w14:paraId="4AA51D5E" w14:textId="77777777" w:rsidR="009C7F6E" w:rsidRPr="00683552" w:rsidRDefault="009C7F6E" w:rsidP="009C7F6E">
      <w:pPr>
        <w:spacing w:line="240" w:lineRule="auto"/>
      </w:pPr>
      <w:r w:rsidRPr="00683552">
        <w:t>Do not freeze.</w:t>
      </w:r>
    </w:p>
    <w:p w14:paraId="3B6482A7" w14:textId="77777777" w:rsidR="009C7F6E" w:rsidRPr="00683552" w:rsidRDefault="009C7F6E" w:rsidP="009C7F6E">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19F522E7" w14:textId="77777777" w:rsidR="009C7F6E" w:rsidRPr="00683552" w:rsidRDefault="009C7F6E" w:rsidP="009C7F6E">
      <w:pPr>
        <w:tabs>
          <w:tab w:val="clear" w:pos="567"/>
        </w:tabs>
        <w:spacing w:line="240" w:lineRule="auto"/>
        <w:ind w:left="567" w:hanging="567"/>
        <w:rPr>
          <w:noProof/>
        </w:rPr>
      </w:pPr>
    </w:p>
    <w:p w14:paraId="6C48B069" w14:textId="77777777" w:rsidR="009C7F6E" w:rsidRPr="00683552" w:rsidRDefault="009C7F6E" w:rsidP="009C7F6E">
      <w:pPr>
        <w:tabs>
          <w:tab w:val="clear" w:pos="567"/>
        </w:tabs>
        <w:spacing w:line="240" w:lineRule="auto"/>
        <w:ind w:left="567" w:hanging="567"/>
        <w:rPr>
          <w:noProof/>
        </w:rPr>
      </w:pPr>
    </w:p>
    <w:p w14:paraId="3BA4AAB3"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373566ED" w14:textId="77777777" w:rsidR="009C7F6E" w:rsidRPr="00683552" w:rsidRDefault="009C7F6E" w:rsidP="009C7F6E">
      <w:pPr>
        <w:tabs>
          <w:tab w:val="clear" w:pos="567"/>
        </w:tabs>
        <w:spacing w:line="240" w:lineRule="auto"/>
        <w:rPr>
          <w:i/>
          <w:noProof/>
        </w:rPr>
      </w:pPr>
    </w:p>
    <w:p w14:paraId="16BA5A08" w14:textId="77777777" w:rsidR="009C7F6E" w:rsidRPr="00683552" w:rsidRDefault="009C7F6E" w:rsidP="009C7F6E">
      <w:pPr>
        <w:tabs>
          <w:tab w:val="clear" w:pos="567"/>
        </w:tabs>
        <w:spacing w:line="240" w:lineRule="auto"/>
        <w:rPr>
          <w:noProof/>
        </w:rPr>
      </w:pPr>
    </w:p>
    <w:p w14:paraId="061CA6C6"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1436A072" w14:textId="77777777" w:rsidR="009C7F6E" w:rsidRPr="00683552" w:rsidRDefault="009C7F6E" w:rsidP="009C7F6E">
      <w:pPr>
        <w:tabs>
          <w:tab w:val="clear" w:pos="567"/>
        </w:tabs>
        <w:spacing w:line="240" w:lineRule="auto"/>
        <w:rPr>
          <w:i/>
          <w:noProof/>
        </w:rPr>
      </w:pPr>
    </w:p>
    <w:p w14:paraId="0EB5F6D4" w14:textId="77777777" w:rsidR="009C7F6E" w:rsidRPr="00683552" w:rsidRDefault="009C7F6E" w:rsidP="009C7F6E">
      <w:pPr>
        <w:pStyle w:val="Default"/>
        <w:jc w:val="both"/>
        <w:rPr>
          <w:color w:val="auto"/>
          <w:sz w:val="22"/>
          <w:szCs w:val="22"/>
          <w:lang w:val="nl-NL"/>
        </w:rPr>
      </w:pPr>
      <w:r w:rsidRPr="00683552">
        <w:rPr>
          <w:color w:val="auto"/>
          <w:sz w:val="22"/>
          <w:szCs w:val="22"/>
          <w:lang w:val="nl-NL"/>
        </w:rPr>
        <w:t xml:space="preserve">Eli Lilly Nederland B.V. </w:t>
      </w:r>
    </w:p>
    <w:p w14:paraId="75CAEC71" w14:textId="77777777" w:rsidR="009C7F6E" w:rsidRPr="00683552" w:rsidRDefault="009C7F6E" w:rsidP="009C7F6E">
      <w:pPr>
        <w:tabs>
          <w:tab w:val="clear" w:pos="567"/>
        </w:tabs>
        <w:spacing w:line="240" w:lineRule="auto"/>
        <w:rPr>
          <w:szCs w:val="22"/>
          <w:lang w:val="nl-NL" w:eastAsia="en-GB"/>
        </w:rPr>
      </w:pPr>
      <w:r w:rsidRPr="00683552">
        <w:rPr>
          <w:szCs w:val="22"/>
          <w:lang w:val="nl-NL" w:eastAsia="en-GB"/>
        </w:rPr>
        <w:t>Papendorpseweg 83, 3528 BJ Utrecht</w:t>
      </w:r>
    </w:p>
    <w:p w14:paraId="04DDAB8F" w14:textId="77777777" w:rsidR="009C7F6E" w:rsidRPr="00683552" w:rsidRDefault="009C7F6E" w:rsidP="009C7F6E">
      <w:pPr>
        <w:tabs>
          <w:tab w:val="clear" w:pos="567"/>
        </w:tabs>
        <w:spacing w:line="240" w:lineRule="auto"/>
        <w:rPr>
          <w:noProof/>
        </w:rPr>
      </w:pPr>
      <w:r w:rsidRPr="00683552">
        <w:rPr>
          <w:szCs w:val="22"/>
        </w:rPr>
        <w:t>The Netherlands</w:t>
      </w:r>
    </w:p>
    <w:p w14:paraId="470B2DD8" w14:textId="77777777" w:rsidR="009C7F6E" w:rsidRPr="00683552" w:rsidRDefault="009C7F6E" w:rsidP="009C7F6E">
      <w:pPr>
        <w:tabs>
          <w:tab w:val="clear" w:pos="567"/>
        </w:tabs>
        <w:spacing w:line="240" w:lineRule="auto"/>
        <w:rPr>
          <w:noProof/>
        </w:rPr>
      </w:pPr>
    </w:p>
    <w:p w14:paraId="12EA8758" w14:textId="77777777" w:rsidR="009C7F6E" w:rsidRPr="00683552" w:rsidRDefault="009C7F6E" w:rsidP="009C7F6E">
      <w:pPr>
        <w:tabs>
          <w:tab w:val="clear" w:pos="567"/>
        </w:tabs>
        <w:spacing w:line="240" w:lineRule="auto"/>
        <w:rPr>
          <w:noProof/>
        </w:rPr>
      </w:pPr>
    </w:p>
    <w:p w14:paraId="4A570692"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07A3F372" w14:textId="77777777" w:rsidR="009C7F6E" w:rsidRPr="00683552" w:rsidRDefault="009C7F6E" w:rsidP="009C7F6E">
      <w:pPr>
        <w:tabs>
          <w:tab w:val="clear" w:pos="567"/>
        </w:tabs>
        <w:spacing w:line="240" w:lineRule="auto"/>
        <w:rPr>
          <w:noProof/>
        </w:rPr>
      </w:pPr>
    </w:p>
    <w:p w14:paraId="37BF1F2D" w14:textId="77777777" w:rsidR="009C7F6E" w:rsidRPr="00683552" w:rsidRDefault="009C7F6E" w:rsidP="009C7F6E">
      <w:pPr>
        <w:tabs>
          <w:tab w:val="clear" w:pos="567"/>
        </w:tabs>
        <w:spacing w:line="240" w:lineRule="auto"/>
        <w:outlineLvl w:val="0"/>
        <w:rPr>
          <w:rFonts w:cs="Verdana"/>
        </w:rPr>
      </w:pPr>
      <w:r w:rsidRPr="00683552">
        <w:rPr>
          <w:rFonts w:cs="Verdana"/>
        </w:rPr>
        <w:t>EU/1/14/956/008</w:t>
      </w:r>
    </w:p>
    <w:p w14:paraId="3A1BD51E" w14:textId="77777777" w:rsidR="009C7F6E" w:rsidRPr="00683552" w:rsidRDefault="009C7F6E" w:rsidP="009C7F6E">
      <w:pPr>
        <w:tabs>
          <w:tab w:val="clear" w:pos="567"/>
        </w:tabs>
        <w:spacing w:line="240" w:lineRule="auto"/>
        <w:outlineLvl w:val="0"/>
        <w:rPr>
          <w:rFonts w:cs="Verdana"/>
        </w:rPr>
      </w:pPr>
    </w:p>
    <w:p w14:paraId="58CBBC95" w14:textId="77777777" w:rsidR="009C7F6E" w:rsidRPr="00683552" w:rsidRDefault="009C7F6E" w:rsidP="009C7F6E">
      <w:pPr>
        <w:tabs>
          <w:tab w:val="clear" w:pos="567"/>
        </w:tabs>
        <w:spacing w:line="240" w:lineRule="auto"/>
        <w:rPr>
          <w:noProof/>
        </w:rPr>
      </w:pPr>
    </w:p>
    <w:p w14:paraId="1B0E946C"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1960A31E" w14:textId="77777777" w:rsidR="009C7F6E" w:rsidRPr="00683552" w:rsidRDefault="009C7F6E" w:rsidP="009C7F6E">
      <w:pPr>
        <w:tabs>
          <w:tab w:val="clear" w:pos="567"/>
        </w:tabs>
        <w:spacing w:line="240" w:lineRule="auto"/>
        <w:rPr>
          <w:noProof/>
        </w:rPr>
      </w:pPr>
    </w:p>
    <w:p w14:paraId="2B5E6C00" w14:textId="77777777" w:rsidR="009C7F6E" w:rsidRPr="00683552" w:rsidRDefault="009C7F6E" w:rsidP="009C7F6E">
      <w:pPr>
        <w:tabs>
          <w:tab w:val="clear" w:pos="567"/>
        </w:tabs>
        <w:spacing w:line="240" w:lineRule="auto"/>
        <w:rPr>
          <w:noProof/>
        </w:rPr>
      </w:pPr>
      <w:r w:rsidRPr="00683552">
        <w:rPr>
          <w:noProof/>
        </w:rPr>
        <w:t>Lot</w:t>
      </w:r>
    </w:p>
    <w:p w14:paraId="6061F505" w14:textId="77777777" w:rsidR="009C7F6E" w:rsidRPr="00683552" w:rsidRDefault="009C7F6E" w:rsidP="009C7F6E">
      <w:pPr>
        <w:tabs>
          <w:tab w:val="clear" w:pos="567"/>
        </w:tabs>
        <w:spacing w:line="240" w:lineRule="auto"/>
        <w:rPr>
          <w:noProof/>
        </w:rPr>
      </w:pPr>
    </w:p>
    <w:p w14:paraId="2901A36C" w14:textId="77777777" w:rsidR="009C7F6E" w:rsidRPr="00683552" w:rsidRDefault="009C7F6E" w:rsidP="009C7F6E">
      <w:pPr>
        <w:tabs>
          <w:tab w:val="clear" w:pos="567"/>
        </w:tabs>
        <w:spacing w:line="240" w:lineRule="auto"/>
        <w:rPr>
          <w:noProof/>
        </w:rPr>
      </w:pPr>
    </w:p>
    <w:p w14:paraId="3EE74193"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48CB67FD" w14:textId="77777777" w:rsidR="009C7F6E" w:rsidRPr="00683552" w:rsidRDefault="009C7F6E" w:rsidP="009C7F6E">
      <w:pPr>
        <w:suppressLineNumbers/>
        <w:spacing w:line="240" w:lineRule="auto"/>
        <w:rPr>
          <w:noProof/>
          <w:szCs w:val="22"/>
        </w:rPr>
      </w:pPr>
    </w:p>
    <w:p w14:paraId="3E61289B" w14:textId="77777777" w:rsidR="009C7F6E" w:rsidRPr="00683552" w:rsidRDefault="009C7F6E" w:rsidP="009C7F6E">
      <w:pPr>
        <w:tabs>
          <w:tab w:val="clear" w:pos="567"/>
        </w:tabs>
        <w:spacing w:line="240" w:lineRule="auto"/>
        <w:rPr>
          <w:noProof/>
        </w:rPr>
      </w:pPr>
    </w:p>
    <w:p w14:paraId="305F9807" w14:textId="77777777" w:rsidR="009C7F6E" w:rsidRPr="00683552" w:rsidRDefault="009C7F6E" w:rsidP="009C7F6E">
      <w:pPr>
        <w:tabs>
          <w:tab w:val="clear" w:pos="567"/>
        </w:tabs>
        <w:spacing w:line="240" w:lineRule="auto"/>
        <w:rPr>
          <w:noProof/>
        </w:rPr>
      </w:pPr>
    </w:p>
    <w:p w14:paraId="5E581697" w14:textId="77777777" w:rsidR="009C7F6E" w:rsidRPr="00683552" w:rsidRDefault="009C7F6E" w:rsidP="009C7F6E">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46774B8" w14:textId="77777777" w:rsidR="009C7F6E" w:rsidRPr="00683552" w:rsidRDefault="009C7F6E" w:rsidP="009C7F6E">
      <w:pPr>
        <w:tabs>
          <w:tab w:val="clear" w:pos="567"/>
        </w:tabs>
        <w:spacing w:line="240" w:lineRule="auto"/>
        <w:rPr>
          <w:noProof/>
        </w:rPr>
      </w:pPr>
    </w:p>
    <w:p w14:paraId="3FF5BD31" w14:textId="77777777" w:rsidR="009C7F6E" w:rsidRPr="00683552" w:rsidRDefault="009C7F6E" w:rsidP="009C7F6E">
      <w:pPr>
        <w:tabs>
          <w:tab w:val="clear" w:pos="567"/>
        </w:tabs>
        <w:spacing w:line="240" w:lineRule="auto"/>
        <w:rPr>
          <w:i/>
          <w:noProof/>
        </w:rPr>
      </w:pPr>
    </w:p>
    <w:p w14:paraId="5167CE80" w14:textId="77777777" w:rsidR="009C7F6E" w:rsidRPr="00683552" w:rsidRDefault="009C7F6E" w:rsidP="009C7F6E">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1669EC34" w14:textId="77777777" w:rsidR="009C7F6E" w:rsidRPr="00683552" w:rsidRDefault="009C7F6E" w:rsidP="009C7F6E">
      <w:pPr>
        <w:tabs>
          <w:tab w:val="clear" w:pos="567"/>
        </w:tabs>
        <w:spacing w:line="240" w:lineRule="auto"/>
        <w:rPr>
          <w:noProof/>
        </w:rPr>
      </w:pPr>
    </w:p>
    <w:p w14:paraId="78974959" w14:textId="77777777" w:rsidR="009C7F6E" w:rsidRPr="00683552" w:rsidRDefault="009C7F6E" w:rsidP="009C7F6E">
      <w:pPr>
        <w:pStyle w:val="CommentText"/>
        <w:spacing w:line="240" w:lineRule="auto"/>
        <w:rPr>
          <w:sz w:val="22"/>
          <w:szCs w:val="22"/>
          <w:lang w:val="en-GB"/>
        </w:rPr>
      </w:pPr>
      <w:r w:rsidRPr="00683552">
        <w:rPr>
          <w:noProof/>
          <w:sz w:val="22"/>
          <w:szCs w:val="22"/>
          <w:lang w:val="en-GB"/>
        </w:rPr>
        <w:t>TRULICITY</w:t>
      </w:r>
      <w:r w:rsidRPr="00683552">
        <w:rPr>
          <w:sz w:val="22"/>
          <w:lang w:val="en-GB"/>
        </w:rPr>
        <w:t xml:space="preserve"> </w:t>
      </w:r>
      <w:r w:rsidRPr="00683552">
        <w:rPr>
          <w:sz w:val="22"/>
          <w:szCs w:val="22"/>
          <w:lang w:val="en-GB"/>
        </w:rPr>
        <w:t>1.5 mg</w:t>
      </w:r>
    </w:p>
    <w:p w14:paraId="5EE5DFF4" w14:textId="77777777" w:rsidR="009C7F6E" w:rsidRPr="00683552" w:rsidRDefault="009C7F6E" w:rsidP="009C7F6E">
      <w:pPr>
        <w:pStyle w:val="CommentText"/>
        <w:spacing w:line="240" w:lineRule="auto"/>
        <w:rPr>
          <w:sz w:val="22"/>
          <w:szCs w:val="22"/>
          <w:lang w:val="en-GB"/>
        </w:rPr>
      </w:pPr>
    </w:p>
    <w:p w14:paraId="33CD80F6" w14:textId="77777777" w:rsidR="009C7F6E" w:rsidRPr="00683552" w:rsidRDefault="009C7F6E" w:rsidP="009C7F6E">
      <w:pPr>
        <w:spacing w:line="240" w:lineRule="auto"/>
        <w:rPr>
          <w:noProof/>
          <w:szCs w:val="22"/>
          <w:shd w:val="clear" w:color="auto" w:fill="CCCCCC"/>
        </w:rPr>
      </w:pPr>
    </w:p>
    <w:p w14:paraId="6DD937BA" w14:textId="77777777" w:rsidR="009C7F6E" w:rsidRPr="00683552" w:rsidRDefault="009C7F6E" w:rsidP="009C7F6E">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413BDD05" w14:textId="77777777" w:rsidR="009C7F6E" w:rsidRPr="00683552" w:rsidRDefault="009C7F6E" w:rsidP="009C7F6E">
      <w:pPr>
        <w:tabs>
          <w:tab w:val="clear" w:pos="567"/>
        </w:tabs>
        <w:spacing w:line="240" w:lineRule="auto"/>
        <w:rPr>
          <w:noProof/>
        </w:rPr>
      </w:pPr>
    </w:p>
    <w:p w14:paraId="309AEBCC" w14:textId="77777777" w:rsidR="009C7F6E" w:rsidRPr="00683552" w:rsidRDefault="009C7F6E" w:rsidP="009C7F6E">
      <w:pPr>
        <w:spacing w:line="240" w:lineRule="auto"/>
        <w:rPr>
          <w:noProof/>
          <w:szCs w:val="22"/>
          <w:shd w:val="clear" w:color="auto" w:fill="CCCCCC"/>
        </w:rPr>
      </w:pPr>
      <w:r w:rsidRPr="00683552">
        <w:rPr>
          <w:noProof/>
          <w:highlight w:val="lightGray"/>
        </w:rPr>
        <w:t>2D barcode carrying the unique identifier included.</w:t>
      </w:r>
    </w:p>
    <w:p w14:paraId="4254C8ED" w14:textId="77777777" w:rsidR="009C7F6E" w:rsidRPr="00683552" w:rsidRDefault="009C7F6E" w:rsidP="009C7F6E">
      <w:pPr>
        <w:tabs>
          <w:tab w:val="clear" w:pos="567"/>
        </w:tabs>
        <w:spacing w:line="240" w:lineRule="auto"/>
        <w:rPr>
          <w:noProof/>
        </w:rPr>
      </w:pPr>
    </w:p>
    <w:p w14:paraId="49AD0171" w14:textId="77777777" w:rsidR="009C7F6E" w:rsidRPr="00683552" w:rsidRDefault="009C7F6E" w:rsidP="009C7F6E">
      <w:pPr>
        <w:tabs>
          <w:tab w:val="clear" w:pos="567"/>
        </w:tabs>
        <w:spacing w:line="240" w:lineRule="auto"/>
        <w:rPr>
          <w:noProof/>
        </w:rPr>
      </w:pPr>
    </w:p>
    <w:p w14:paraId="0D1D219F" w14:textId="77777777" w:rsidR="009C7F6E" w:rsidRPr="00683552" w:rsidRDefault="009C7F6E" w:rsidP="009C7F6E">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319F94DF" w14:textId="77777777" w:rsidR="009C7F6E" w:rsidRPr="00683552" w:rsidRDefault="009C7F6E" w:rsidP="009C7F6E">
      <w:pPr>
        <w:tabs>
          <w:tab w:val="clear" w:pos="567"/>
        </w:tabs>
        <w:spacing w:line="240" w:lineRule="auto"/>
        <w:rPr>
          <w:noProof/>
        </w:rPr>
      </w:pPr>
    </w:p>
    <w:p w14:paraId="521F0D1F" w14:textId="77777777" w:rsidR="009C7F6E" w:rsidRPr="00683552" w:rsidRDefault="009C7F6E" w:rsidP="009C7F6E">
      <w:pPr>
        <w:rPr>
          <w:szCs w:val="22"/>
        </w:rPr>
      </w:pPr>
      <w:r w:rsidRPr="00683552">
        <w:rPr>
          <w:szCs w:val="22"/>
        </w:rPr>
        <w:t>PC</w:t>
      </w:r>
    </w:p>
    <w:p w14:paraId="0C473D80" w14:textId="77777777" w:rsidR="009C7F6E" w:rsidRPr="00683552" w:rsidRDefault="009C7F6E" w:rsidP="009C7F6E">
      <w:pPr>
        <w:rPr>
          <w:szCs w:val="22"/>
        </w:rPr>
      </w:pPr>
      <w:r w:rsidRPr="00683552">
        <w:rPr>
          <w:szCs w:val="22"/>
        </w:rPr>
        <w:t>SN</w:t>
      </w:r>
    </w:p>
    <w:p w14:paraId="240F05CF" w14:textId="77777777" w:rsidR="009C7F6E" w:rsidRPr="00683552" w:rsidRDefault="009C7F6E" w:rsidP="009C7F6E">
      <w:pPr>
        <w:pStyle w:val="CommentText"/>
        <w:spacing w:line="240" w:lineRule="auto"/>
        <w:rPr>
          <w:sz w:val="22"/>
          <w:lang w:val="en-GB"/>
        </w:rPr>
      </w:pPr>
      <w:r w:rsidRPr="00683552">
        <w:rPr>
          <w:szCs w:val="22"/>
        </w:rPr>
        <w:t>NN</w:t>
      </w:r>
    </w:p>
    <w:p w14:paraId="6F5E936A" w14:textId="77777777" w:rsidR="009C7F6E" w:rsidRPr="00683552" w:rsidRDefault="009C7F6E" w:rsidP="009C7F6E">
      <w:pPr>
        <w:pStyle w:val="CommentText"/>
        <w:spacing w:line="240" w:lineRule="auto"/>
        <w:rPr>
          <w:sz w:val="22"/>
          <w:lang w:val="en-GB"/>
        </w:rPr>
      </w:pPr>
    </w:p>
    <w:p w14:paraId="7C27E562" w14:textId="1A4A32B6" w:rsidR="00697000"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br w:type="page"/>
      </w:r>
      <w:r w:rsidR="00DA20DF" w:rsidRPr="00683552">
        <w:rPr>
          <w:b/>
          <w:noProof/>
        </w:rPr>
        <w:lastRenderedPageBreak/>
        <w:t>PARTICULARS TO APPEAR ON THE OUTER PACKAGING</w:t>
      </w:r>
    </w:p>
    <w:p w14:paraId="7C27E563" w14:textId="77777777" w:rsidR="00697000" w:rsidRPr="00683552" w:rsidRDefault="00697000"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564"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INTERMEDIATE CARTON</w:t>
      </w:r>
      <w:r w:rsidR="00DB6FD1" w:rsidRPr="00683552">
        <w:rPr>
          <w:b/>
          <w:noProof/>
        </w:rPr>
        <w:t xml:space="preserve"> (without Blue Box)</w:t>
      </w:r>
      <w:r w:rsidRPr="00683552">
        <w:rPr>
          <w:b/>
          <w:noProof/>
        </w:rPr>
        <w:t xml:space="preserve"> </w:t>
      </w:r>
      <w:r w:rsidR="00DB6FD1" w:rsidRPr="00683552">
        <w:rPr>
          <w:b/>
          <w:noProof/>
        </w:rPr>
        <w:t>component of a multi</w:t>
      </w:r>
      <w:r w:rsidRPr="00683552">
        <w:rPr>
          <w:b/>
          <w:noProof/>
        </w:rPr>
        <w:t>pack - PRE</w:t>
      </w:r>
      <w:r w:rsidRPr="00683552">
        <w:rPr>
          <w:b/>
          <w:noProof/>
        </w:rPr>
        <w:noBreakHyphen/>
        <w:t>FILLED PEN</w:t>
      </w:r>
    </w:p>
    <w:p w14:paraId="7C27E565" w14:textId="77777777" w:rsidR="00697000" w:rsidRPr="00683552" w:rsidRDefault="00697000" w:rsidP="0069700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7C27E566" w14:textId="77777777" w:rsidR="00697000" w:rsidRPr="00683552" w:rsidRDefault="00697000" w:rsidP="00697000">
      <w:pPr>
        <w:tabs>
          <w:tab w:val="clear" w:pos="567"/>
        </w:tabs>
        <w:spacing w:line="240" w:lineRule="auto"/>
        <w:rPr>
          <w:noProof/>
        </w:rPr>
      </w:pPr>
    </w:p>
    <w:p w14:paraId="7C27E567" w14:textId="77777777" w:rsidR="00697000" w:rsidRPr="00683552" w:rsidRDefault="00697000" w:rsidP="00697000">
      <w:pPr>
        <w:tabs>
          <w:tab w:val="clear" w:pos="567"/>
        </w:tabs>
        <w:spacing w:line="240" w:lineRule="auto"/>
        <w:rPr>
          <w:noProof/>
        </w:rPr>
      </w:pPr>
    </w:p>
    <w:p w14:paraId="7C27E568"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569" w14:textId="77777777" w:rsidR="00697000" w:rsidRPr="00683552" w:rsidRDefault="00697000" w:rsidP="00697000">
      <w:pPr>
        <w:tabs>
          <w:tab w:val="clear" w:pos="567"/>
        </w:tabs>
        <w:spacing w:line="240" w:lineRule="auto"/>
        <w:rPr>
          <w:noProof/>
        </w:rPr>
      </w:pPr>
    </w:p>
    <w:p w14:paraId="7C27E56A" w14:textId="77777777" w:rsidR="00697000" w:rsidRPr="00683552" w:rsidRDefault="00DA20DF" w:rsidP="00697000">
      <w:pPr>
        <w:tabs>
          <w:tab w:val="clear" w:pos="567"/>
        </w:tabs>
        <w:spacing w:line="240" w:lineRule="auto"/>
        <w:rPr>
          <w:noProof/>
        </w:rPr>
      </w:pPr>
      <w:r w:rsidRPr="00683552">
        <w:rPr>
          <w:noProof/>
        </w:rPr>
        <w:t>Trulicity 1.5 mg solution for injection in pre</w:t>
      </w:r>
      <w:r w:rsidRPr="00683552">
        <w:rPr>
          <w:noProof/>
        </w:rPr>
        <w:noBreakHyphen/>
        <w:t>filled pen</w:t>
      </w:r>
    </w:p>
    <w:p w14:paraId="7C27E56B" w14:textId="77777777" w:rsidR="00697000" w:rsidRPr="00683552" w:rsidRDefault="00DA20DF" w:rsidP="00697000">
      <w:pPr>
        <w:tabs>
          <w:tab w:val="clear" w:pos="567"/>
        </w:tabs>
        <w:spacing w:line="240" w:lineRule="auto"/>
        <w:rPr>
          <w:noProof/>
        </w:rPr>
      </w:pPr>
      <w:r w:rsidRPr="00683552">
        <w:rPr>
          <w:noProof/>
        </w:rPr>
        <w:t>dulaglutide</w:t>
      </w:r>
    </w:p>
    <w:p w14:paraId="7C27E56C" w14:textId="77777777" w:rsidR="00697000" w:rsidRPr="00683552" w:rsidRDefault="00697000" w:rsidP="00697000">
      <w:pPr>
        <w:tabs>
          <w:tab w:val="clear" w:pos="567"/>
        </w:tabs>
        <w:spacing w:line="240" w:lineRule="auto"/>
        <w:rPr>
          <w:noProof/>
        </w:rPr>
      </w:pPr>
    </w:p>
    <w:p w14:paraId="7C27E56D" w14:textId="77777777" w:rsidR="00697000" w:rsidRPr="00683552" w:rsidRDefault="00697000" w:rsidP="00697000">
      <w:pPr>
        <w:tabs>
          <w:tab w:val="clear" w:pos="567"/>
        </w:tabs>
        <w:spacing w:line="240" w:lineRule="auto"/>
        <w:rPr>
          <w:noProof/>
        </w:rPr>
      </w:pPr>
    </w:p>
    <w:p w14:paraId="7C27E56E"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56F" w14:textId="77777777" w:rsidR="00697000" w:rsidRPr="00683552" w:rsidRDefault="00697000" w:rsidP="00697000">
      <w:pPr>
        <w:tabs>
          <w:tab w:val="clear" w:pos="567"/>
        </w:tabs>
        <w:spacing w:line="240" w:lineRule="auto"/>
        <w:rPr>
          <w:noProof/>
          <w:szCs w:val="22"/>
        </w:rPr>
      </w:pPr>
    </w:p>
    <w:p w14:paraId="7C27E570" w14:textId="77777777" w:rsidR="00697000" w:rsidRPr="00683552" w:rsidRDefault="00DA20DF" w:rsidP="00697000">
      <w:pPr>
        <w:tabs>
          <w:tab w:val="clear" w:pos="567"/>
        </w:tabs>
        <w:spacing w:line="240" w:lineRule="auto"/>
        <w:rPr>
          <w:noProof/>
          <w:szCs w:val="22"/>
        </w:rPr>
      </w:pPr>
      <w:r w:rsidRPr="00683552">
        <w:rPr>
          <w:noProof/>
          <w:szCs w:val="22"/>
        </w:rPr>
        <w:t>Each pre</w:t>
      </w:r>
      <w:r w:rsidRPr="00683552">
        <w:rPr>
          <w:noProof/>
          <w:szCs w:val="22"/>
        </w:rPr>
        <w:noBreakHyphen/>
        <w:t>filled pen contains 1.5 mg of dulaglutide in 0.5 ml solution</w:t>
      </w:r>
    </w:p>
    <w:p w14:paraId="7C27E571" w14:textId="77777777" w:rsidR="00697000" w:rsidRPr="00683552" w:rsidRDefault="00697000" w:rsidP="00697000">
      <w:pPr>
        <w:tabs>
          <w:tab w:val="clear" w:pos="567"/>
        </w:tabs>
        <w:spacing w:line="240" w:lineRule="auto"/>
        <w:rPr>
          <w:noProof/>
          <w:szCs w:val="22"/>
        </w:rPr>
      </w:pPr>
    </w:p>
    <w:p w14:paraId="7C27E572" w14:textId="77777777" w:rsidR="00697000" w:rsidRPr="00683552" w:rsidRDefault="00697000" w:rsidP="00697000">
      <w:pPr>
        <w:tabs>
          <w:tab w:val="clear" w:pos="567"/>
        </w:tabs>
        <w:spacing w:line="240" w:lineRule="auto"/>
        <w:rPr>
          <w:noProof/>
          <w:szCs w:val="22"/>
        </w:rPr>
      </w:pPr>
    </w:p>
    <w:p w14:paraId="7C27E573"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574" w14:textId="77777777" w:rsidR="00697000" w:rsidRPr="00683552" w:rsidRDefault="00697000" w:rsidP="00697000">
      <w:pPr>
        <w:tabs>
          <w:tab w:val="clear" w:pos="567"/>
        </w:tabs>
        <w:spacing w:line="240" w:lineRule="auto"/>
        <w:rPr>
          <w:i/>
          <w:noProof/>
        </w:rPr>
      </w:pPr>
    </w:p>
    <w:p w14:paraId="0D7EF384" w14:textId="26D2DC9A" w:rsidR="00236A31" w:rsidRPr="00683552" w:rsidRDefault="00DA20DF"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w:t>
      </w:r>
      <w:r w:rsidR="00236A31" w:rsidRPr="00683552">
        <w:rPr>
          <w:noProof/>
          <w:highlight w:val="lightGray"/>
        </w:rPr>
        <w:t>fl</w:t>
      </w:r>
      <w:r w:rsidR="00E801DF" w:rsidRPr="00683552">
        <w:rPr>
          <w:noProof/>
          <w:highlight w:val="lightGray"/>
        </w:rPr>
        <w:t>et</w:t>
      </w:r>
      <w:r w:rsidR="00236A31" w:rsidRPr="00683552">
        <w:rPr>
          <w:noProof/>
          <w:highlight w:val="lightGray"/>
        </w:rPr>
        <w:t xml:space="preserve"> for further information</w:t>
      </w:r>
    </w:p>
    <w:p w14:paraId="7C27E576" w14:textId="77777777" w:rsidR="00697000" w:rsidRPr="00683552" w:rsidRDefault="00697000" w:rsidP="00697000">
      <w:pPr>
        <w:tabs>
          <w:tab w:val="clear" w:pos="567"/>
        </w:tabs>
        <w:spacing w:line="240" w:lineRule="auto"/>
        <w:rPr>
          <w:noProof/>
        </w:rPr>
      </w:pPr>
    </w:p>
    <w:p w14:paraId="7C27E577" w14:textId="77777777" w:rsidR="00697000" w:rsidRPr="00683552" w:rsidRDefault="00697000" w:rsidP="00697000">
      <w:pPr>
        <w:tabs>
          <w:tab w:val="clear" w:pos="567"/>
        </w:tabs>
        <w:spacing w:line="240" w:lineRule="auto"/>
        <w:rPr>
          <w:noProof/>
        </w:rPr>
      </w:pPr>
    </w:p>
    <w:p w14:paraId="7C27E578"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579" w14:textId="77777777" w:rsidR="00697000" w:rsidRPr="00683552" w:rsidRDefault="00697000" w:rsidP="00697000">
      <w:pPr>
        <w:tabs>
          <w:tab w:val="clear" w:pos="567"/>
        </w:tabs>
        <w:spacing w:line="240" w:lineRule="auto"/>
        <w:rPr>
          <w:i/>
          <w:noProof/>
        </w:rPr>
      </w:pPr>
    </w:p>
    <w:p w14:paraId="7C27E57A" w14:textId="77777777" w:rsidR="00697000" w:rsidRPr="00683552" w:rsidRDefault="00DA20DF" w:rsidP="00697000">
      <w:pPr>
        <w:tabs>
          <w:tab w:val="clear" w:pos="567"/>
        </w:tabs>
        <w:spacing w:line="240" w:lineRule="auto"/>
        <w:rPr>
          <w:noProof/>
        </w:rPr>
      </w:pPr>
      <w:r w:rsidRPr="00683552">
        <w:rPr>
          <w:highlight w:val="lightGray"/>
        </w:rPr>
        <w:t>Solution for injection</w:t>
      </w:r>
    </w:p>
    <w:p w14:paraId="7C27E57B" w14:textId="0265C8A1" w:rsidR="00697000" w:rsidRPr="00683552" w:rsidRDefault="00DA20DF" w:rsidP="00697000">
      <w:pPr>
        <w:spacing w:line="240" w:lineRule="auto"/>
        <w:rPr>
          <w:noProof/>
        </w:rPr>
      </w:pPr>
      <w:r w:rsidRPr="00683552">
        <w:rPr>
          <w:noProof/>
        </w:rPr>
        <w:t>4 pre</w:t>
      </w:r>
      <w:r w:rsidRPr="00683552">
        <w:rPr>
          <w:noProof/>
        </w:rPr>
        <w:noBreakHyphen/>
        <w:t>filled pens of 0.5 ml solution. Component of a multipack, can’t be sold separately.</w:t>
      </w:r>
    </w:p>
    <w:p w14:paraId="7C27E57C" w14:textId="77777777" w:rsidR="00697000" w:rsidRPr="00683552" w:rsidRDefault="00697000" w:rsidP="00697000">
      <w:pPr>
        <w:tabs>
          <w:tab w:val="clear" w:pos="567"/>
        </w:tabs>
        <w:spacing w:line="240" w:lineRule="auto"/>
        <w:rPr>
          <w:noProof/>
        </w:rPr>
      </w:pPr>
    </w:p>
    <w:p w14:paraId="7C27E57D" w14:textId="77777777" w:rsidR="0001249A" w:rsidRPr="00683552" w:rsidRDefault="0001249A" w:rsidP="00697000">
      <w:pPr>
        <w:tabs>
          <w:tab w:val="clear" w:pos="567"/>
        </w:tabs>
        <w:spacing w:line="240" w:lineRule="auto"/>
        <w:rPr>
          <w:noProof/>
        </w:rPr>
      </w:pPr>
    </w:p>
    <w:p w14:paraId="7C27E57E"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57F" w14:textId="77777777" w:rsidR="00697000" w:rsidRPr="00683552" w:rsidRDefault="00697000" w:rsidP="00697000">
      <w:pPr>
        <w:tabs>
          <w:tab w:val="clear" w:pos="567"/>
        </w:tabs>
        <w:spacing w:line="240" w:lineRule="auto"/>
        <w:rPr>
          <w:i/>
          <w:noProof/>
        </w:rPr>
      </w:pPr>
    </w:p>
    <w:p w14:paraId="7C27E580" w14:textId="77777777" w:rsidR="00697000" w:rsidRPr="00683552" w:rsidRDefault="00DA20DF" w:rsidP="00697000">
      <w:pPr>
        <w:tabs>
          <w:tab w:val="clear" w:pos="567"/>
        </w:tabs>
        <w:spacing w:line="240" w:lineRule="auto"/>
        <w:rPr>
          <w:noProof/>
        </w:rPr>
      </w:pPr>
      <w:r w:rsidRPr="00683552">
        <w:rPr>
          <w:noProof/>
        </w:rPr>
        <w:t>For single use only.</w:t>
      </w:r>
    </w:p>
    <w:p w14:paraId="7C27E581" w14:textId="77777777" w:rsidR="00697000" w:rsidRPr="00683552" w:rsidRDefault="00DA20DF" w:rsidP="00697000">
      <w:pPr>
        <w:tabs>
          <w:tab w:val="clear" w:pos="567"/>
        </w:tabs>
        <w:spacing w:line="240" w:lineRule="auto"/>
        <w:rPr>
          <w:noProof/>
        </w:rPr>
      </w:pPr>
      <w:r w:rsidRPr="00683552">
        <w:rPr>
          <w:noProof/>
        </w:rPr>
        <w:t>Once weekly.</w:t>
      </w:r>
    </w:p>
    <w:p w14:paraId="7C27E582" w14:textId="77777777" w:rsidR="00697000" w:rsidRPr="00683552" w:rsidRDefault="00697000" w:rsidP="00697000">
      <w:pPr>
        <w:tabs>
          <w:tab w:val="clear" w:pos="567"/>
        </w:tabs>
        <w:spacing w:line="240" w:lineRule="auto"/>
        <w:rPr>
          <w:noProof/>
        </w:rPr>
      </w:pPr>
    </w:p>
    <w:p w14:paraId="7C27E583" w14:textId="77777777" w:rsidR="00697000" w:rsidRPr="00683552" w:rsidRDefault="00DA20DF" w:rsidP="00697000">
      <w:pPr>
        <w:tabs>
          <w:tab w:val="clear" w:pos="567"/>
        </w:tabs>
        <w:spacing w:line="240" w:lineRule="auto"/>
        <w:rPr>
          <w:noProof/>
        </w:rPr>
      </w:pPr>
      <w:r w:rsidRPr="00683552">
        <w:rPr>
          <w:noProof/>
        </w:rPr>
        <w:t xml:space="preserve">Mark the day of the week you want to use your medicine to help you remember. </w:t>
      </w:r>
    </w:p>
    <w:p w14:paraId="7C27E584" w14:textId="77777777" w:rsidR="00697000" w:rsidRPr="00683552" w:rsidRDefault="00DA20DF" w:rsidP="00697000">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58D" w14:textId="77777777" w:rsidTr="00BB6049">
        <w:tc>
          <w:tcPr>
            <w:tcW w:w="1231" w:type="dxa"/>
            <w:tcBorders>
              <w:top w:val="nil"/>
              <w:left w:val="nil"/>
              <w:bottom w:val="nil"/>
              <w:right w:val="nil"/>
            </w:tcBorders>
            <w:shd w:val="clear" w:color="auto" w:fill="auto"/>
          </w:tcPr>
          <w:p w14:paraId="7C27E585" w14:textId="77777777" w:rsidR="00697000" w:rsidRPr="00683552" w:rsidRDefault="00697000" w:rsidP="00BB6049">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7C27E586" w14:textId="77777777" w:rsidR="00697000" w:rsidRPr="00683552" w:rsidRDefault="00DA20DF" w:rsidP="00BB6049">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7C27E587" w14:textId="77777777" w:rsidR="00697000" w:rsidRPr="00683552" w:rsidRDefault="00DA20DF" w:rsidP="00BB6049">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7C27E588" w14:textId="77777777" w:rsidR="00697000" w:rsidRPr="00683552" w:rsidRDefault="00DA20DF" w:rsidP="00BB6049">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7C27E589" w14:textId="77777777" w:rsidR="00697000" w:rsidRPr="00683552" w:rsidRDefault="00DA20DF" w:rsidP="00BB6049">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7C27E58A" w14:textId="77777777" w:rsidR="00697000" w:rsidRPr="00683552" w:rsidRDefault="00DA20DF" w:rsidP="00BB6049">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7C27E58B" w14:textId="77777777" w:rsidR="00697000" w:rsidRPr="00683552" w:rsidRDefault="00DA20DF" w:rsidP="00BB6049">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7C27E58C" w14:textId="77777777" w:rsidR="00697000" w:rsidRPr="00683552" w:rsidRDefault="00DA20DF" w:rsidP="00BB6049">
            <w:pPr>
              <w:tabs>
                <w:tab w:val="clear" w:pos="567"/>
              </w:tabs>
              <w:spacing w:line="240" w:lineRule="auto"/>
              <w:jc w:val="center"/>
              <w:rPr>
                <w:noProof/>
              </w:rPr>
            </w:pPr>
            <w:r w:rsidRPr="00683552">
              <w:rPr>
                <w:noProof/>
              </w:rPr>
              <w:t>Sun</w:t>
            </w:r>
          </w:p>
        </w:tc>
      </w:tr>
      <w:tr w:rsidR="00683552" w:rsidRPr="00683552" w14:paraId="7C27E596" w14:textId="77777777" w:rsidTr="00BB6049">
        <w:tc>
          <w:tcPr>
            <w:tcW w:w="1231" w:type="dxa"/>
            <w:tcBorders>
              <w:top w:val="nil"/>
              <w:left w:val="nil"/>
              <w:bottom w:val="nil"/>
              <w:right w:val="single" w:sz="4" w:space="0" w:color="auto"/>
            </w:tcBorders>
            <w:shd w:val="clear" w:color="auto" w:fill="auto"/>
          </w:tcPr>
          <w:p w14:paraId="7C27E58E" w14:textId="77777777" w:rsidR="00697000" w:rsidRPr="00683552" w:rsidRDefault="00DA20DF" w:rsidP="00BB6049">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7C27E58F"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0"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1"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2"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3"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4"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5" w14:textId="77777777" w:rsidR="00697000" w:rsidRPr="00683552" w:rsidRDefault="00697000" w:rsidP="00BB6049">
            <w:pPr>
              <w:tabs>
                <w:tab w:val="clear" w:pos="567"/>
              </w:tabs>
              <w:spacing w:line="240" w:lineRule="auto"/>
              <w:rPr>
                <w:noProof/>
              </w:rPr>
            </w:pPr>
          </w:p>
        </w:tc>
      </w:tr>
      <w:tr w:rsidR="001E3F28" w:rsidRPr="00683552" w14:paraId="7C27E59F" w14:textId="77777777" w:rsidTr="00BB6049">
        <w:tc>
          <w:tcPr>
            <w:tcW w:w="1231" w:type="dxa"/>
            <w:tcBorders>
              <w:top w:val="nil"/>
              <w:left w:val="nil"/>
              <w:bottom w:val="nil"/>
              <w:right w:val="single" w:sz="4" w:space="0" w:color="auto"/>
            </w:tcBorders>
            <w:shd w:val="clear" w:color="auto" w:fill="auto"/>
          </w:tcPr>
          <w:p w14:paraId="7C27E597" w14:textId="77777777" w:rsidR="00697000" w:rsidRPr="00683552" w:rsidRDefault="00DA20DF" w:rsidP="00BB6049">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7C27E598"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9"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A"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B"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C"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D" w14:textId="77777777" w:rsidR="00697000" w:rsidRPr="00683552" w:rsidRDefault="00697000" w:rsidP="00BB6049">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C27E59E" w14:textId="77777777" w:rsidR="00697000" w:rsidRPr="00683552" w:rsidRDefault="00697000" w:rsidP="00BB6049">
            <w:pPr>
              <w:tabs>
                <w:tab w:val="clear" w:pos="567"/>
              </w:tabs>
              <w:spacing w:line="240" w:lineRule="auto"/>
              <w:rPr>
                <w:noProof/>
              </w:rPr>
            </w:pPr>
          </w:p>
        </w:tc>
      </w:tr>
    </w:tbl>
    <w:p w14:paraId="7C27E5A0" w14:textId="77777777" w:rsidR="00697000" w:rsidRPr="00683552" w:rsidRDefault="00697000" w:rsidP="00697000">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C27E5A9" w14:textId="77777777" w:rsidTr="00BB6049">
        <w:tc>
          <w:tcPr>
            <w:tcW w:w="1231" w:type="dxa"/>
            <w:tcBorders>
              <w:top w:val="nil"/>
              <w:left w:val="nil"/>
              <w:bottom w:val="nil"/>
              <w:right w:val="nil"/>
            </w:tcBorders>
            <w:shd w:val="clear" w:color="auto" w:fill="auto"/>
          </w:tcPr>
          <w:p w14:paraId="7C27E5A1" w14:textId="77777777" w:rsidR="00697000" w:rsidRPr="00683552" w:rsidRDefault="00697000" w:rsidP="00BB6049">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7C27E5A2"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7C27E5A3"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7C27E5A4"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7C27E5A5"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7C27E5A6"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7C27E5A7"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7C27E5A8" w14:textId="77777777" w:rsidR="00697000" w:rsidRPr="00683552" w:rsidRDefault="00DA20DF" w:rsidP="00BB6049">
            <w:pPr>
              <w:tabs>
                <w:tab w:val="clear" w:pos="567"/>
              </w:tabs>
              <w:spacing w:line="240" w:lineRule="auto"/>
              <w:jc w:val="center"/>
              <w:rPr>
                <w:noProof/>
                <w:highlight w:val="lightGray"/>
              </w:rPr>
            </w:pPr>
            <w:r w:rsidRPr="00683552">
              <w:rPr>
                <w:noProof/>
                <w:highlight w:val="lightGray"/>
              </w:rPr>
              <w:t>Sun</w:t>
            </w:r>
          </w:p>
        </w:tc>
      </w:tr>
      <w:tr w:rsidR="00683552" w:rsidRPr="00683552" w14:paraId="7C27E5B2" w14:textId="77777777" w:rsidTr="00BB6049">
        <w:tc>
          <w:tcPr>
            <w:tcW w:w="1231" w:type="dxa"/>
            <w:tcBorders>
              <w:top w:val="nil"/>
              <w:left w:val="nil"/>
              <w:bottom w:val="nil"/>
              <w:right w:val="single" w:sz="4" w:space="0" w:color="auto"/>
            </w:tcBorders>
            <w:shd w:val="clear" w:color="auto" w:fill="auto"/>
          </w:tcPr>
          <w:p w14:paraId="7C27E5AA" w14:textId="77777777" w:rsidR="00697000" w:rsidRPr="00683552" w:rsidRDefault="00DA20DF" w:rsidP="00BB6049">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7C27E5AB"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AC"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AD"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AE"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AF"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0"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1" w14:textId="77777777" w:rsidR="00697000" w:rsidRPr="00683552" w:rsidRDefault="00697000" w:rsidP="00BB6049">
            <w:pPr>
              <w:tabs>
                <w:tab w:val="clear" w:pos="567"/>
              </w:tabs>
              <w:spacing w:line="240" w:lineRule="auto"/>
              <w:rPr>
                <w:noProof/>
                <w:highlight w:val="lightGray"/>
              </w:rPr>
            </w:pPr>
          </w:p>
        </w:tc>
      </w:tr>
      <w:tr w:rsidR="00683552" w:rsidRPr="00683552" w14:paraId="7C27E5BB" w14:textId="77777777" w:rsidTr="00BB6049">
        <w:tc>
          <w:tcPr>
            <w:tcW w:w="1231" w:type="dxa"/>
            <w:tcBorders>
              <w:top w:val="nil"/>
              <w:left w:val="nil"/>
              <w:bottom w:val="nil"/>
              <w:right w:val="single" w:sz="4" w:space="0" w:color="auto"/>
            </w:tcBorders>
            <w:shd w:val="clear" w:color="auto" w:fill="auto"/>
          </w:tcPr>
          <w:p w14:paraId="7C27E5B3" w14:textId="77777777" w:rsidR="00697000" w:rsidRPr="00683552" w:rsidRDefault="00DA20DF" w:rsidP="00BB6049">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7C27E5B4"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5"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6"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7"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8"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9"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A" w14:textId="77777777" w:rsidR="00697000" w:rsidRPr="00683552" w:rsidRDefault="00697000" w:rsidP="00BB6049">
            <w:pPr>
              <w:tabs>
                <w:tab w:val="clear" w:pos="567"/>
              </w:tabs>
              <w:spacing w:line="240" w:lineRule="auto"/>
              <w:rPr>
                <w:noProof/>
                <w:highlight w:val="lightGray"/>
              </w:rPr>
            </w:pPr>
          </w:p>
        </w:tc>
      </w:tr>
      <w:tr w:rsidR="00683552" w:rsidRPr="00683552" w14:paraId="7C27E5C4" w14:textId="77777777" w:rsidTr="00BB6049">
        <w:tc>
          <w:tcPr>
            <w:tcW w:w="1231" w:type="dxa"/>
            <w:tcBorders>
              <w:top w:val="nil"/>
              <w:left w:val="nil"/>
              <w:bottom w:val="nil"/>
              <w:right w:val="single" w:sz="4" w:space="0" w:color="auto"/>
            </w:tcBorders>
            <w:shd w:val="clear" w:color="auto" w:fill="auto"/>
          </w:tcPr>
          <w:p w14:paraId="7C27E5BC" w14:textId="77777777" w:rsidR="00697000" w:rsidRPr="00683552" w:rsidRDefault="00DA20DF" w:rsidP="00BB6049">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7C27E5BD"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E"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BF"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0"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1"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2"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3" w14:textId="77777777" w:rsidR="00697000" w:rsidRPr="00683552" w:rsidRDefault="00697000" w:rsidP="00BB6049">
            <w:pPr>
              <w:tabs>
                <w:tab w:val="clear" w:pos="567"/>
              </w:tabs>
              <w:spacing w:line="240" w:lineRule="auto"/>
              <w:rPr>
                <w:noProof/>
                <w:highlight w:val="lightGray"/>
              </w:rPr>
            </w:pPr>
          </w:p>
        </w:tc>
      </w:tr>
      <w:tr w:rsidR="00683552" w:rsidRPr="00683552" w14:paraId="7C27E5CD" w14:textId="77777777" w:rsidTr="00BB6049">
        <w:tc>
          <w:tcPr>
            <w:tcW w:w="1231" w:type="dxa"/>
            <w:tcBorders>
              <w:top w:val="nil"/>
              <w:left w:val="nil"/>
              <w:bottom w:val="nil"/>
              <w:right w:val="single" w:sz="4" w:space="0" w:color="auto"/>
            </w:tcBorders>
            <w:shd w:val="clear" w:color="auto" w:fill="auto"/>
          </w:tcPr>
          <w:p w14:paraId="7C27E5C5" w14:textId="77777777" w:rsidR="00697000" w:rsidRPr="00683552" w:rsidRDefault="00DA20DF" w:rsidP="00BB6049">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7C27E5C6"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7"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8"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9"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A"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B" w14:textId="77777777" w:rsidR="00697000" w:rsidRPr="00683552" w:rsidRDefault="00697000" w:rsidP="00BB6049">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C27E5CC" w14:textId="77777777" w:rsidR="00697000" w:rsidRPr="00683552" w:rsidRDefault="00697000" w:rsidP="00BB6049">
            <w:pPr>
              <w:tabs>
                <w:tab w:val="clear" w:pos="567"/>
              </w:tabs>
              <w:spacing w:line="240" w:lineRule="auto"/>
              <w:rPr>
                <w:noProof/>
                <w:highlight w:val="lightGray"/>
              </w:rPr>
            </w:pPr>
          </w:p>
        </w:tc>
      </w:tr>
    </w:tbl>
    <w:p w14:paraId="7C27E5CE" w14:textId="77777777" w:rsidR="00697000" w:rsidRPr="00683552" w:rsidRDefault="00697000" w:rsidP="00697000">
      <w:pPr>
        <w:tabs>
          <w:tab w:val="clear" w:pos="567"/>
        </w:tabs>
        <w:spacing w:line="240" w:lineRule="auto"/>
        <w:rPr>
          <w:noProof/>
        </w:rPr>
      </w:pPr>
    </w:p>
    <w:p w14:paraId="7C27E5CF" w14:textId="77777777" w:rsidR="00032787" w:rsidRPr="00683552" w:rsidRDefault="00DA20DF" w:rsidP="00032787">
      <w:pPr>
        <w:tabs>
          <w:tab w:val="clear" w:pos="567"/>
        </w:tabs>
        <w:spacing w:line="240" w:lineRule="auto"/>
        <w:rPr>
          <w:noProof/>
        </w:rPr>
      </w:pPr>
      <w:r w:rsidRPr="00683552">
        <w:rPr>
          <w:noProof/>
        </w:rPr>
        <w:t>Read the package leaflet before use.</w:t>
      </w:r>
    </w:p>
    <w:p w14:paraId="7C27E5D0" w14:textId="77777777" w:rsidR="00697000" w:rsidRPr="00683552" w:rsidRDefault="00DA20DF" w:rsidP="00697000">
      <w:pPr>
        <w:tabs>
          <w:tab w:val="clear" w:pos="567"/>
          <w:tab w:val="left" w:pos="0"/>
        </w:tabs>
        <w:autoSpaceDE w:val="0"/>
        <w:autoSpaceDN w:val="0"/>
        <w:adjustRightInd w:val="0"/>
        <w:spacing w:line="240" w:lineRule="auto"/>
        <w:ind w:left="432" w:hanging="432"/>
        <w:rPr>
          <w:noProof/>
        </w:rPr>
      </w:pPr>
      <w:r w:rsidRPr="00683552">
        <w:rPr>
          <w:noProof/>
        </w:rPr>
        <w:t>Subcutaneous use.</w:t>
      </w:r>
    </w:p>
    <w:p w14:paraId="7C27E5D1" w14:textId="77777777" w:rsidR="00697000" w:rsidRPr="00683552" w:rsidRDefault="00697000" w:rsidP="00697000">
      <w:pPr>
        <w:tabs>
          <w:tab w:val="clear" w:pos="567"/>
          <w:tab w:val="left" w:pos="0"/>
        </w:tabs>
        <w:autoSpaceDE w:val="0"/>
        <w:autoSpaceDN w:val="0"/>
        <w:adjustRightInd w:val="0"/>
        <w:spacing w:line="240" w:lineRule="auto"/>
        <w:ind w:left="432" w:hanging="432"/>
        <w:rPr>
          <w:noProof/>
        </w:rPr>
      </w:pPr>
    </w:p>
    <w:p w14:paraId="7C27E5D2" w14:textId="77777777" w:rsidR="00697000" w:rsidRPr="00683552" w:rsidRDefault="00697000" w:rsidP="00697000">
      <w:pPr>
        <w:tabs>
          <w:tab w:val="clear" w:pos="567"/>
          <w:tab w:val="left" w:pos="0"/>
        </w:tabs>
        <w:autoSpaceDE w:val="0"/>
        <w:autoSpaceDN w:val="0"/>
        <w:adjustRightInd w:val="0"/>
        <w:spacing w:line="240" w:lineRule="auto"/>
        <w:ind w:left="432" w:hanging="432"/>
        <w:rPr>
          <w:szCs w:val="22"/>
        </w:rPr>
      </w:pPr>
    </w:p>
    <w:p w14:paraId="7C27E5D3" w14:textId="77777777" w:rsidR="00697000" w:rsidRPr="00683552" w:rsidRDefault="00DA20DF" w:rsidP="00697000">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7C27E5D4" w14:textId="77777777" w:rsidR="00697000" w:rsidRPr="00683552" w:rsidRDefault="00697000" w:rsidP="00697000">
      <w:pPr>
        <w:keepNext/>
        <w:tabs>
          <w:tab w:val="clear" w:pos="567"/>
        </w:tabs>
        <w:spacing w:line="240" w:lineRule="auto"/>
        <w:rPr>
          <w:noProof/>
        </w:rPr>
      </w:pPr>
    </w:p>
    <w:p w14:paraId="7C27E5D5" w14:textId="77777777" w:rsidR="00697000" w:rsidRPr="00683552" w:rsidRDefault="00DA20DF" w:rsidP="00697000">
      <w:pPr>
        <w:keepNext/>
        <w:tabs>
          <w:tab w:val="clear" w:pos="567"/>
        </w:tabs>
        <w:spacing w:line="240" w:lineRule="auto"/>
        <w:outlineLvl w:val="0"/>
        <w:rPr>
          <w:noProof/>
        </w:rPr>
      </w:pPr>
      <w:r w:rsidRPr="00683552">
        <w:rPr>
          <w:noProof/>
        </w:rPr>
        <w:t>Keep out of the sight and reach of children.</w:t>
      </w:r>
    </w:p>
    <w:p w14:paraId="7C27E5D6" w14:textId="77777777" w:rsidR="00697000" w:rsidRPr="00683552" w:rsidRDefault="00697000" w:rsidP="00697000">
      <w:pPr>
        <w:tabs>
          <w:tab w:val="clear" w:pos="567"/>
        </w:tabs>
        <w:spacing w:line="240" w:lineRule="auto"/>
        <w:rPr>
          <w:noProof/>
        </w:rPr>
      </w:pPr>
    </w:p>
    <w:p w14:paraId="7C27E5D7" w14:textId="77777777" w:rsidR="00697000" w:rsidRPr="00683552" w:rsidRDefault="00697000" w:rsidP="00697000">
      <w:pPr>
        <w:tabs>
          <w:tab w:val="clear" w:pos="567"/>
        </w:tabs>
        <w:spacing w:line="240" w:lineRule="auto"/>
        <w:rPr>
          <w:noProof/>
        </w:rPr>
      </w:pPr>
    </w:p>
    <w:p w14:paraId="7C27E5D8"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5D9" w14:textId="77777777" w:rsidR="00697000" w:rsidRPr="00683552" w:rsidRDefault="00697000" w:rsidP="00697000">
      <w:pPr>
        <w:tabs>
          <w:tab w:val="clear" w:pos="567"/>
        </w:tabs>
        <w:spacing w:line="240" w:lineRule="auto"/>
        <w:rPr>
          <w:noProof/>
        </w:rPr>
      </w:pPr>
    </w:p>
    <w:p w14:paraId="7C27E5DA" w14:textId="77777777" w:rsidR="00697000" w:rsidRPr="00683552" w:rsidRDefault="00697000" w:rsidP="00697000">
      <w:pPr>
        <w:tabs>
          <w:tab w:val="clear" w:pos="567"/>
          <w:tab w:val="left" w:pos="749"/>
        </w:tabs>
        <w:spacing w:line="240" w:lineRule="auto"/>
        <w:rPr>
          <w:noProof/>
        </w:rPr>
      </w:pPr>
    </w:p>
    <w:p w14:paraId="7C27E5DB"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5DC" w14:textId="77777777" w:rsidR="00697000" w:rsidRPr="00683552" w:rsidRDefault="00697000" w:rsidP="00697000">
      <w:pPr>
        <w:tabs>
          <w:tab w:val="clear" w:pos="567"/>
        </w:tabs>
        <w:spacing w:line="240" w:lineRule="auto"/>
        <w:rPr>
          <w:i/>
          <w:noProof/>
        </w:rPr>
      </w:pPr>
    </w:p>
    <w:p w14:paraId="7C27E5DD" w14:textId="77777777" w:rsidR="00697000" w:rsidRPr="00683552" w:rsidRDefault="00DA20DF" w:rsidP="00697000">
      <w:pPr>
        <w:tabs>
          <w:tab w:val="clear" w:pos="567"/>
        </w:tabs>
        <w:spacing w:line="240" w:lineRule="auto"/>
        <w:rPr>
          <w:noProof/>
        </w:rPr>
      </w:pPr>
      <w:r w:rsidRPr="00683552">
        <w:rPr>
          <w:noProof/>
        </w:rPr>
        <w:t>EXP</w:t>
      </w:r>
    </w:p>
    <w:p w14:paraId="7C27E5DE" w14:textId="77777777" w:rsidR="00697000" w:rsidRPr="00683552" w:rsidRDefault="00697000" w:rsidP="00697000">
      <w:pPr>
        <w:tabs>
          <w:tab w:val="clear" w:pos="567"/>
        </w:tabs>
        <w:spacing w:line="240" w:lineRule="auto"/>
        <w:rPr>
          <w:noProof/>
        </w:rPr>
      </w:pPr>
    </w:p>
    <w:p w14:paraId="7C27E5DF" w14:textId="77777777" w:rsidR="00697000" w:rsidRPr="00683552" w:rsidRDefault="00697000" w:rsidP="00697000">
      <w:pPr>
        <w:tabs>
          <w:tab w:val="clear" w:pos="567"/>
        </w:tabs>
        <w:spacing w:line="240" w:lineRule="auto"/>
        <w:rPr>
          <w:noProof/>
        </w:rPr>
      </w:pPr>
    </w:p>
    <w:p w14:paraId="7C27E5E0" w14:textId="77777777" w:rsidR="00697000" w:rsidRPr="00683552" w:rsidRDefault="00DA20DF" w:rsidP="00697000">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5E1" w14:textId="77777777" w:rsidR="00697000" w:rsidRPr="00683552" w:rsidRDefault="00697000" w:rsidP="00697000">
      <w:pPr>
        <w:tabs>
          <w:tab w:val="clear" w:pos="567"/>
        </w:tabs>
        <w:spacing w:line="240" w:lineRule="auto"/>
        <w:rPr>
          <w:i/>
          <w:noProof/>
        </w:rPr>
      </w:pPr>
    </w:p>
    <w:p w14:paraId="7C27E5E2" w14:textId="77777777" w:rsidR="00697000" w:rsidRPr="00683552" w:rsidRDefault="00DA20DF" w:rsidP="00697000">
      <w:pPr>
        <w:spacing w:line="240" w:lineRule="auto"/>
      </w:pPr>
      <w:r w:rsidRPr="00683552">
        <w:t xml:space="preserve">Store in a refrigerator. </w:t>
      </w:r>
    </w:p>
    <w:p w14:paraId="7C27E5E3" w14:textId="77777777" w:rsidR="00697000" w:rsidRPr="00683552" w:rsidRDefault="00DA20DF" w:rsidP="00697000">
      <w:pPr>
        <w:spacing w:line="240" w:lineRule="auto"/>
      </w:pPr>
      <w:r w:rsidRPr="00683552">
        <w:t>Do not freeze.</w:t>
      </w:r>
    </w:p>
    <w:p w14:paraId="7C27E5E4" w14:textId="77777777" w:rsidR="00697000" w:rsidRPr="00683552" w:rsidRDefault="00DA20DF" w:rsidP="00697000">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7C27E5E5" w14:textId="77777777" w:rsidR="00697000" w:rsidRPr="00683552" w:rsidRDefault="00697000" w:rsidP="00697000">
      <w:pPr>
        <w:tabs>
          <w:tab w:val="clear" w:pos="567"/>
        </w:tabs>
        <w:spacing w:line="240" w:lineRule="auto"/>
        <w:ind w:left="567" w:hanging="567"/>
        <w:rPr>
          <w:noProof/>
        </w:rPr>
      </w:pPr>
    </w:p>
    <w:p w14:paraId="7C27E5E6" w14:textId="77777777" w:rsidR="00697000" w:rsidRPr="00683552" w:rsidRDefault="00697000" w:rsidP="00697000">
      <w:pPr>
        <w:tabs>
          <w:tab w:val="clear" w:pos="567"/>
        </w:tabs>
        <w:spacing w:line="240" w:lineRule="auto"/>
        <w:ind w:left="567" w:hanging="567"/>
        <w:rPr>
          <w:noProof/>
        </w:rPr>
      </w:pPr>
    </w:p>
    <w:p w14:paraId="7C27E5E7"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5E8" w14:textId="77777777" w:rsidR="00697000" w:rsidRPr="00683552" w:rsidRDefault="00697000" w:rsidP="00697000">
      <w:pPr>
        <w:tabs>
          <w:tab w:val="clear" w:pos="567"/>
        </w:tabs>
        <w:spacing w:line="240" w:lineRule="auto"/>
        <w:rPr>
          <w:i/>
          <w:noProof/>
        </w:rPr>
      </w:pPr>
    </w:p>
    <w:p w14:paraId="7C27E5E9" w14:textId="77777777" w:rsidR="00697000" w:rsidRPr="00683552" w:rsidRDefault="00697000" w:rsidP="00697000">
      <w:pPr>
        <w:tabs>
          <w:tab w:val="clear" w:pos="567"/>
        </w:tabs>
        <w:spacing w:line="240" w:lineRule="auto"/>
        <w:rPr>
          <w:noProof/>
        </w:rPr>
      </w:pPr>
    </w:p>
    <w:p w14:paraId="7C27E5EA"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5EB" w14:textId="77777777" w:rsidR="00697000" w:rsidRPr="00683552" w:rsidRDefault="00697000" w:rsidP="00697000">
      <w:pPr>
        <w:tabs>
          <w:tab w:val="clear" w:pos="567"/>
        </w:tabs>
        <w:spacing w:line="240" w:lineRule="auto"/>
        <w:rPr>
          <w:i/>
          <w:noProof/>
        </w:rPr>
      </w:pPr>
    </w:p>
    <w:p w14:paraId="7C27E5EC" w14:textId="77777777" w:rsidR="00697000" w:rsidRPr="00683552" w:rsidRDefault="00DA20DF" w:rsidP="00697000">
      <w:pPr>
        <w:pStyle w:val="Default"/>
        <w:jc w:val="both"/>
        <w:rPr>
          <w:color w:val="auto"/>
          <w:sz w:val="22"/>
          <w:szCs w:val="22"/>
          <w:lang w:val="nl-NL"/>
        </w:rPr>
      </w:pPr>
      <w:r w:rsidRPr="00683552">
        <w:rPr>
          <w:color w:val="auto"/>
          <w:sz w:val="22"/>
          <w:szCs w:val="22"/>
          <w:lang w:val="nl-NL"/>
        </w:rPr>
        <w:t xml:space="preserve">Eli Lilly Nederland B.V. </w:t>
      </w:r>
    </w:p>
    <w:p w14:paraId="7C27E5ED"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5EE" w14:textId="77777777" w:rsidR="00697000" w:rsidRPr="00683552" w:rsidRDefault="00DA20DF" w:rsidP="00697000">
      <w:pPr>
        <w:tabs>
          <w:tab w:val="clear" w:pos="567"/>
        </w:tabs>
        <w:spacing w:line="240" w:lineRule="auto"/>
        <w:rPr>
          <w:noProof/>
        </w:rPr>
      </w:pPr>
      <w:r w:rsidRPr="00683552">
        <w:rPr>
          <w:szCs w:val="22"/>
        </w:rPr>
        <w:t>The Netherlands</w:t>
      </w:r>
    </w:p>
    <w:p w14:paraId="7C27E5EF" w14:textId="77777777" w:rsidR="00697000" w:rsidRPr="00683552" w:rsidRDefault="00697000" w:rsidP="00697000">
      <w:pPr>
        <w:tabs>
          <w:tab w:val="clear" w:pos="567"/>
        </w:tabs>
        <w:spacing w:line="240" w:lineRule="auto"/>
        <w:rPr>
          <w:noProof/>
        </w:rPr>
      </w:pPr>
    </w:p>
    <w:p w14:paraId="7C27E5F0" w14:textId="77777777" w:rsidR="00697000" w:rsidRPr="00683552" w:rsidRDefault="00697000" w:rsidP="00697000">
      <w:pPr>
        <w:tabs>
          <w:tab w:val="clear" w:pos="567"/>
        </w:tabs>
        <w:spacing w:line="240" w:lineRule="auto"/>
        <w:rPr>
          <w:noProof/>
        </w:rPr>
      </w:pPr>
    </w:p>
    <w:p w14:paraId="7C27E5F1"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5F2" w14:textId="77777777" w:rsidR="00697000" w:rsidRPr="00683552" w:rsidRDefault="00697000" w:rsidP="00697000">
      <w:pPr>
        <w:tabs>
          <w:tab w:val="clear" w:pos="567"/>
        </w:tabs>
        <w:spacing w:line="240" w:lineRule="auto"/>
        <w:rPr>
          <w:noProof/>
        </w:rPr>
      </w:pPr>
    </w:p>
    <w:p w14:paraId="7C27E5F3" w14:textId="77777777" w:rsidR="00697000" w:rsidRPr="00683552" w:rsidRDefault="00DA20DF" w:rsidP="00697000">
      <w:pPr>
        <w:tabs>
          <w:tab w:val="clear" w:pos="567"/>
        </w:tabs>
        <w:spacing w:line="240" w:lineRule="auto"/>
        <w:outlineLvl w:val="0"/>
        <w:rPr>
          <w:rFonts w:cs="Verdana"/>
        </w:rPr>
      </w:pPr>
      <w:r w:rsidRPr="00683552">
        <w:rPr>
          <w:rFonts w:cs="Verdana"/>
        </w:rPr>
        <w:t>EU/1/14/956/008</w:t>
      </w:r>
    </w:p>
    <w:p w14:paraId="7C27E5F4" w14:textId="77777777" w:rsidR="00697000" w:rsidRPr="00683552" w:rsidRDefault="00697000" w:rsidP="00697000">
      <w:pPr>
        <w:tabs>
          <w:tab w:val="clear" w:pos="567"/>
        </w:tabs>
        <w:spacing w:line="240" w:lineRule="auto"/>
        <w:outlineLvl w:val="0"/>
        <w:rPr>
          <w:noProof/>
        </w:rPr>
      </w:pPr>
    </w:p>
    <w:p w14:paraId="7C27E5F5" w14:textId="77777777" w:rsidR="00697000" w:rsidRPr="00683552" w:rsidRDefault="00697000" w:rsidP="00697000">
      <w:pPr>
        <w:tabs>
          <w:tab w:val="clear" w:pos="567"/>
        </w:tabs>
        <w:spacing w:line="240" w:lineRule="auto"/>
        <w:rPr>
          <w:noProof/>
        </w:rPr>
      </w:pPr>
    </w:p>
    <w:p w14:paraId="7C27E5F6"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5F7" w14:textId="77777777" w:rsidR="00697000" w:rsidRPr="00683552" w:rsidRDefault="00697000" w:rsidP="00697000">
      <w:pPr>
        <w:tabs>
          <w:tab w:val="clear" w:pos="567"/>
        </w:tabs>
        <w:spacing w:line="240" w:lineRule="auto"/>
        <w:rPr>
          <w:noProof/>
        </w:rPr>
      </w:pPr>
    </w:p>
    <w:p w14:paraId="7C27E5F8" w14:textId="77777777" w:rsidR="00697000" w:rsidRPr="00683552" w:rsidRDefault="00DA20DF" w:rsidP="00697000">
      <w:pPr>
        <w:tabs>
          <w:tab w:val="clear" w:pos="567"/>
        </w:tabs>
        <w:spacing w:line="240" w:lineRule="auto"/>
        <w:rPr>
          <w:noProof/>
        </w:rPr>
      </w:pPr>
      <w:r w:rsidRPr="00683552">
        <w:rPr>
          <w:noProof/>
        </w:rPr>
        <w:t>Lot</w:t>
      </w:r>
    </w:p>
    <w:p w14:paraId="7C27E5F9" w14:textId="77777777" w:rsidR="00697000" w:rsidRPr="00683552" w:rsidRDefault="00697000" w:rsidP="00697000">
      <w:pPr>
        <w:tabs>
          <w:tab w:val="clear" w:pos="567"/>
        </w:tabs>
        <w:spacing w:line="240" w:lineRule="auto"/>
        <w:rPr>
          <w:noProof/>
        </w:rPr>
      </w:pPr>
    </w:p>
    <w:p w14:paraId="7C27E5FA" w14:textId="77777777" w:rsidR="00697000" w:rsidRPr="00683552" w:rsidRDefault="00697000" w:rsidP="00697000">
      <w:pPr>
        <w:tabs>
          <w:tab w:val="clear" w:pos="567"/>
        </w:tabs>
        <w:spacing w:line="240" w:lineRule="auto"/>
        <w:rPr>
          <w:noProof/>
        </w:rPr>
      </w:pPr>
    </w:p>
    <w:p w14:paraId="7C27E5FB"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5FC" w14:textId="77777777" w:rsidR="00697000" w:rsidRPr="00683552" w:rsidRDefault="00697000" w:rsidP="00697000">
      <w:pPr>
        <w:suppressLineNumbers/>
        <w:spacing w:line="240" w:lineRule="auto"/>
        <w:rPr>
          <w:noProof/>
          <w:szCs w:val="22"/>
        </w:rPr>
      </w:pPr>
    </w:p>
    <w:p w14:paraId="7C27E5FD" w14:textId="77777777" w:rsidR="00697000" w:rsidRPr="00683552" w:rsidRDefault="00697000" w:rsidP="00697000">
      <w:pPr>
        <w:tabs>
          <w:tab w:val="clear" w:pos="567"/>
        </w:tabs>
        <w:spacing w:line="240" w:lineRule="auto"/>
        <w:rPr>
          <w:noProof/>
        </w:rPr>
      </w:pPr>
    </w:p>
    <w:p w14:paraId="7C27E5FE" w14:textId="77777777" w:rsidR="00697000" w:rsidRPr="00683552" w:rsidRDefault="00697000" w:rsidP="00697000">
      <w:pPr>
        <w:tabs>
          <w:tab w:val="clear" w:pos="567"/>
        </w:tabs>
        <w:spacing w:line="240" w:lineRule="auto"/>
        <w:rPr>
          <w:noProof/>
        </w:rPr>
      </w:pPr>
    </w:p>
    <w:p w14:paraId="7C27E5FF" w14:textId="77777777" w:rsidR="00697000" w:rsidRPr="00683552" w:rsidRDefault="00DA20DF" w:rsidP="00697000">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600" w14:textId="77777777" w:rsidR="00697000" w:rsidRPr="00683552" w:rsidRDefault="00697000" w:rsidP="00697000">
      <w:pPr>
        <w:tabs>
          <w:tab w:val="clear" w:pos="567"/>
        </w:tabs>
        <w:spacing w:line="240" w:lineRule="auto"/>
        <w:rPr>
          <w:noProof/>
        </w:rPr>
      </w:pPr>
    </w:p>
    <w:p w14:paraId="7C27E601" w14:textId="77777777" w:rsidR="00F56FEF" w:rsidRPr="00683552" w:rsidRDefault="26912F14" w:rsidP="00F56FEF">
      <w:pPr>
        <w:tabs>
          <w:tab w:val="clear" w:pos="567"/>
        </w:tabs>
        <w:spacing w:line="240" w:lineRule="auto"/>
        <w:rPr>
          <w:noProof/>
          <w:szCs w:val="22"/>
        </w:rPr>
      </w:pPr>
      <w:r w:rsidRPr="00683552">
        <w:rPr>
          <w:noProof/>
        </w:rPr>
        <w:lastRenderedPageBreak/>
        <w:drawing>
          <wp:inline distT="0" distB="0" distL="0" distR="0" wp14:anchorId="7C27EF9A" wp14:editId="64EA46FE">
            <wp:extent cx="774700" cy="730250"/>
            <wp:effectExtent l="0" t="0" r="6350" b="0"/>
            <wp:docPr id="131979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7C27E602" w14:textId="77777777" w:rsidR="00F56FEF" w:rsidRPr="00683552" w:rsidRDefault="001B4BFC" w:rsidP="00F56FEF">
      <w:pPr>
        <w:tabs>
          <w:tab w:val="clear" w:pos="567"/>
        </w:tabs>
        <w:spacing w:line="240" w:lineRule="auto"/>
        <w:rPr>
          <w:noProof/>
          <w:szCs w:val="22"/>
        </w:rPr>
      </w:pPr>
      <w:hyperlink r:id="rId23" w:history="1">
        <w:r w:rsidR="00DA20DF" w:rsidRPr="00683552">
          <w:rPr>
            <w:rStyle w:val="Hyperlink"/>
            <w:color w:val="auto"/>
            <w:szCs w:val="22"/>
            <w:highlight w:val="darkGray"/>
          </w:rPr>
          <w:t>www.trulicity.eu</w:t>
        </w:r>
      </w:hyperlink>
    </w:p>
    <w:p w14:paraId="7C27E603" w14:textId="77777777" w:rsidR="00F56FEF" w:rsidRPr="00683552" w:rsidRDefault="00F56FEF" w:rsidP="00697000">
      <w:pPr>
        <w:tabs>
          <w:tab w:val="clear" w:pos="567"/>
        </w:tabs>
        <w:spacing w:line="240" w:lineRule="auto"/>
        <w:rPr>
          <w:noProof/>
        </w:rPr>
      </w:pPr>
    </w:p>
    <w:p w14:paraId="7C27E604" w14:textId="77777777" w:rsidR="00697000" w:rsidRPr="00683552" w:rsidRDefault="00697000" w:rsidP="00697000">
      <w:pPr>
        <w:tabs>
          <w:tab w:val="clear" w:pos="567"/>
        </w:tabs>
        <w:spacing w:line="240" w:lineRule="auto"/>
        <w:rPr>
          <w:i/>
          <w:noProof/>
        </w:rPr>
      </w:pPr>
    </w:p>
    <w:p w14:paraId="7C27E605" w14:textId="77777777" w:rsidR="00697000" w:rsidRPr="00683552" w:rsidRDefault="00DA20DF" w:rsidP="00697000">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606" w14:textId="77777777" w:rsidR="00697000" w:rsidRPr="00683552" w:rsidRDefault="00697000" w:rsidP="00697000">
      <w:pPr>
        <w:tabs>
          <w:tab w:val="clear" w:pos="567"/>
        </w:tabs>
        <w:spacing w:line="240" w:lineRule="auto"/>
        <w:rPr>
          <w:noProof/>
        </w:rPr>
      </w:pPr>
    </w:p>
    <w:p w14:paraId="7C27E607" w14:textId="77777777" w:rsidR="00697000" w:rsidRPr="00683552" w:rsidRDefault="00DA20DF" w:rsidP="00697000">
      <w:pPr>
        <w:pStyle w:val="CommentText"/>
        <w:spacing w:line="240" w:lineRule="auto"/>
        <w:rPr>
          <w:sz w:val="22"/>
          <w:lang w:val="en-GB"/>
        </w:rPr>
      </w:pPr>
      <w:r w:rsidRPr="00683552">
        <w:rPr>
          <w:noProof/>
          <w:sz w:val="22"/>
          <w:szCs w:val="22"/>
          <w:lang w:val="en-GB"/>
        </w:rPr>
        <w:t>TRULICITY</w:t>
      </w:r>
      <w:r w:rsidRPr="00683552">
        <w:rPr>
          <w:sz w:val="22"/>
          <w:lang w:val="en-GB"/>
        </w:rPr>
        <w:t xml:space="preserve"> </w:t>
      </w:r>
      <w:r w:rsidRPr="00683552">
        <w:rPr>
          <w:sz w:val="22"/>
          <w:szCs w:val="22"/>
          <w:lang w:val="en-GB"/>
        </w:rPr>
        <w:t>1.5</w:t>
      </w:r>
      <w:r w:rsidR="00252D90" w:rsidRPr="00683552">
        <w:rPr>
          <w:sz w:val="22"/>
          <w:szCs w:val="22"/>
          <w:lang w:val="en-GB"/>
        </w:rPr>
        <w:t> </w:t>
      </w:r>
      <w:r w:rsidRPr="00683552">
        <w:rPr>
          <w:sz w:val="22"/>
          <w:szCs w:val="22"/>
          <w:lang w:val="en-GB"/>
        </w:rPr>
        <w:t>mg</w:t>
      </w:r>
    </w:p>
    <w:p w14:paraId="7C27E608" w14:textId="77777777" w:rsidR="00032787" w:rsidRPr="00683552" w:rsidRDefault="00032787" w:rsidP="00032787">
      <w:pPr>
        <w:pStyle w:val="CommentText"/>
        <w:spacing w:line="240" w:lineRule="auto"/>
        <w:rPr>
          <w:sz w:val="22"/>
          <w:szCs w:val="22"/>
          <w:lang w:val="en-GB"/>
        </w:rPr>
      </w:pPr>
    </w:p>
    <w:p w14:paraId="7C27E609" w14:textId="77777777" w:rsidR="00032787" w:rsidRPr="00683552" w:rsidRDefault="00032787" w:rsidP="00032787">
      <w:pPr>
        <w:pStyle w:val="CommentText"/>
        <w:spacing w:line="240" w:lineRule="auto"/>
        <w:rPr>
          <w:sz w:val="22"/>
          <w:szCs w:val="22"/>
          <w:lang w:val="en-GB"/>
        </w:rPr>
      </w:pPr>
    </w:p>
    <w:p w14:paraId="7C27E60A" w14:textId="77777777" w:rsidR="00032787" w:rsidRPr="00683552" w:rsidRDefault="00DA20DF" w:rsidP="00032787">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60B" w14:textId="77777777" w:rsidR="00032787" w:rsidRPr="00683552" w:rsidRDefault="00032787" w:rsidP="00032787">
      <w:pPr>
        <w:tabs>
          <w:tab w:val="clear" w:pos="567"/>
        </w:tabs>
        <w:spacing w:line="240" w:lineRule="auto"/>
        <w:rPr>
          <w:noProof/>
        </w:rPr>
      </w:pPr>
    </w:p>
    <w:p w14:paraId="7C27E60C" w14:textId="77777777" w:rsidR="00032787" w:rsidRPr="00683552" w:rsidRDefault="00032787" w:rsidP="00032787">
      <w:pPr>
        <w:tabs>
          <w:tab w:val="clear" w:pos="567"/>
        </w:tabs>
        <w:spacing w:line="240" w:lineRule="auto"/>
        <w:rPr>
          <w:noProof/>
        </w:rPr>
      </w:pPr>
    </w:p>
    <w:p w14:paraId="7C27E60D" w14:textId="77777777" w:rsidR="00032787" w:rsidRPr="00683552" w:rsidRDefault="00DA20DF" w:rsidP="00032787">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60E" w14:textId="77777777" w:rsidR="00032787" w:rsidRPr="00683552" w:rsidRDefault="00032787" w:rsidP="00032787">
      <w:pPr>
        <w:tabs>
          <w:tab w:val="clear" w:pos="567"/>
        </w:tabs>
        <w:spacing w:line="240" w:lineRule="auto"/>
        <w:rPr>
          <w:noProof/>
        </w:rPr>
      </w:pPr>
    </w:p>
    <w:p w14:paraId="7C27E60F" w14:textId="77777777" w:rsidR="00032787" w:rsidRPr="00683552" w:rsidRDefault="00032787" w:rsidP="00032787">
      <w:pPr>
        <w:pStyle w:val="CommentText"/>
        <w:spacing w:line="240" w:lineRule="auto"/>
        <w:rPr>
          <w:sz w:val="22"/>
          <w:lang w:val="en-GB"/>
        </w:rPr>
      </w:pPr>
    </w:p>
    <w:p w14:paraId="4D77FDB6" w14:textId="77777777" w:rsidR="009C7F6E" w:rsidRPr="00683552" w:rsidRDefault="00DA20DF"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br w:type="page"/>
      </w:r>
      <w:r w:rsidR="009C7F6E" w:rsidRPr="00683552">
        <w:rPr>
          <w:b/>
          <w:noProof/>
        </w:rPr>
        <w:lastRenderedPageBreak/>
        <w:t>MINIMUM PARTICULARS TO APPEAR ON SMALL IMMEDIATE PACKAGING UNITS</w:t>
      </w:r>
    </w:p>
    <w:p w14:paraId="0F4CFFF8"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18048033"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PRE</w:t>
      </w:r>
      <w:r w:rsidRPr="00683552">
        <w:rPr>
          <w:b/>
          <w:noProof/>
        </w:rPr>
        <w:noBreakHyphen/>
        <w:t>FILLED PEN LABEL</w:t>
      </w:r>
    </w:p>
    <w:p w14:paraId="7FB6D35B" w14:textId="77777777" w:rsidR="009C7F6E" w:rsidRPr="00683552" w:rsidRDefault="009C7F6E" w:rsidP="009C7F6E">
      <w:pPr>
        <w:tabs>
          <w:tab w:val="clear" w:pos="567"/>
        </w:tabs>
        <w:spacing w:line="240" w:lineRule="auto"/>
        <w:rPr>
          <w:noProof/>
        </w:rPr>
      </w:pPr>
    </w:p>
    <w:p w14:paraId="23D7380E" w14:textId="77777777" w:rsidR="009C7F6E" w:rsidRPr="00683552" w:rsidRDefault="009C7F6E" w:rsidP="009C7F6E">
      <w:pPr>
        <w:tabs>
          <w:tab w:val="clear" w:pos="567"/>
        </w:tabs>
        <w:spacing w:line="240" w:lineRule="auto"/>
        <w:rPr>
          <w:noProof/>
        </w:rPr>
      </w:pPr>
    </w:p>
    <w:p w14:paraId="128E3D71"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w:t>
      </w:r>
      <w:r w:rsidRPr="00683552">
        <w:rPr>
          <w:b/>
          <w:noProof/>
        </w:rPr>
        <w:tab/>
        <w:t>NAME OF THE MEDICINAL PRODUCT AND ROUTE(S) OF ADMINISTRATION</w:t>
      </w:r>
    </w:p>
    <w:p w14:paraId="75D7CF0C" w14:textId="77777777" w:rsidR="009C7F6E" w:rsidRPr="00683552" w:rsidRDefault="009C7F6E" w:rsidP="009C7F6E">
      <w:pPr>
        <w:tabs>
          <w:tab w:val="clear" w:pos="567"/>
        </w:tabs>
        <w:spacing w:line="240" w:lineRule="auto"/>
        <w:rPr>
          <w:noProof/>
        </w:rPr>
      </w:pPr>
    </w:p>
    <w:p w14:paraId="732EE5A2" w14:textId="77777777" w:rsidR="009C7F6E" w:rsidRPr="00683552" w:rsidRDefault="009C7F6E" w:rsidP="009C7F6E">
      <w:pPr>
        <w:tabs>
          <w:tab w:val="clear" w:pos="567"/>
        </w:tabs>
        <w:spacing w:line="240" w:lineRule="auto"/>
        <w:rPr>
          <w:noProof/>
        </w:rPr>
      </w:pPr>
      <w:r w:rsidRPr="00683552">
        <w:rPr>
          <w:noProof/>
        </w:rPr>
        <w:t>Trulicity 1.5 mg solution for injection in pre</w:t>
      </w:r>
      <w:r w:rsidRPr="00683552">
        <w:rPr>
          <w:noProof/>
        </w:rPr>
        <w:noBreakHyphen/>
        <w:t>filled pen</w:t>
      </w:r>
    </w:p>
    <w:p w14:paraId="692C75CE" w14:textId="77777777" w:rsidR="009C7F6E" w:rsidRPr="00683552" w:rsidRDefault="009C7F6E" w:rsidP="009C7F6E">
      <w:pPr>
        <w:tabs>
          <w:tab w:val="clear" w:pos="567"/>
        </w:tabs>
        <w:spacing w:line="240" w:lineRule="auto"/>
        <w:rPr>
          <w:noProof/>
        </w:rPr>
      </w:pPr>
      <w:r w:rsidRPr="00683552">
        <w:rPr>
          <w:noProof/>
        </w:rPr>
        <w:t>dulaglutide</w:t>
      </w:r>
    </w:p>
    <w:p w14:paraId="69B046B6" w14:textId="77777777" w:rsidR="009C7F6E" w:rsidRPr="00683552" w:rsidRDefault="009C7F6E" w:rsidP="009C7F6E">
      <w:pPr>
        <w:tabs>
          <w:tab w:val="clear" w:pos="567"/>
        </w:tabs>
        <w:spacing w:line="240" w:lineRule="auto"/>
        <w:rPr>
          <w:noProof/>
        </w:rPr>
      </w:pPr>
      <w:r w:rsidRPr="00683552">
        <w:rPr>
          <w:noProof/>
        </w:rPr>
        <w:t>Subcutaneous use</w:t>
      </w:r>
    </w:p>
    <w:p w14:paraId="2A959D05" w14:textId="77777777" w:rsidR="009C7F6E" w:rsidRPr="00683552" w:rsidRDefault="009C7F6E" w:rsidP="009C7F6E">
      <w:pPr>
        <w:tabs>
          <w:tab w:val="clear" w:pos="567"/>
        </w:tabs>
        <w:spacing w:line="240" w:lineRule="auto"/>
        <w:rPr>
          <w:noProof/>
        </w:rPr>
      </w:pPr>
    </w:p>
    <w:p w14:paraId="48B587AE" w14:textId="77777777" w:rsidR="009C7F6E" w:rsidRPr="00683552" w:rsidRDefault="009C7F6E" w:rsidP="009C7F6E">
      <w:pPr>
        <w:tabs>
          <w:tab w:val="clear" w:pos="567"/>
        </w:tabs>
        <w:spacing w:line="240" w:lineRule="auto"/>
        <w:rPr>
          <w:noProof/>
        </w:rPr>
      </w:pPr>
    </w:p>
    <w:p w14:paraId="77230742"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2.</w:t>
      </w:r>
      <w:r w:rsidRPr="00683552">
        <w:rPr>
          <w:b/>
          <w:noProof/>
        </w:rPr>
        <w:tab/>
        <w:t>METHOD OF ADMINISTRATION</w:t>
      </w:r>
    </w:p>
    <w:p w14:paraId="15DA6225" w14:textId="77777777" w:rsidR="009C7F6E" w:rsidRPr="00683552" w:rsidRDefault="009C7F6E" w:rsidP="009C7F6E">
      <w:pPr>
        <w:tabs>
          <w:tab w:val="clear" w:pos="567"/>
        </w:tabs>
        <w:spacing w:line="240" w:lineRule="auto"/>
        <w:rPr>
          <w:i/>
          <w:noProof/>
        </w:rPr>
      </w:pPr>
    </w:p>
    <w:p w14:paraId="75F3DFF5" w14:textId="77777777" w:rsidR="009C7F6E" w:rsidRPr="00683552" w:rsidRDefault="009C7F6E" w:rsidP="009C7F6E">
      <w:pPr>
        <w:tabs>
          <w:tab w:val="clear" w:pos="567"/>
        </w:tabs>
        <w:spacing w:line="240" w:lineRule="auto"/>
        <w:rPr>
          <w:noProof/>
        </w:rPr>
      </w:pPr>
      <w:r w:rsidRPr="00683552">
        <w:rPr>
          <w:noProof/>
        </w:rPr>
        <w:t>Once weekly</w:t>
      </w:r>
    </w:p>
    <w:p w14:paraId="27E3B4E3" w14:textId="77777777" w:rsidR="009C7F6E" w:rsidRPr="00683552" w:rsidRDefault="009C7F6E" w:rsidP="009C7F6E">
      <w:pPr>
        <w:tabs>
          <w:tab w:val="clear" w:pos="567"/>
        </w:tabs>
        <w:spacing w:line="240" w:lineRule="auto"/>
        <w:rPr>
          <w:noProof/>
        </w:rPr>
      </w:pPr>
    </w:p>
    <w:p w14:paraId="659F3E1B" w14:textId="77777777" w:rsidR="009C7F6E" w:rsidRPr="00683552" w:rsidRDefault="009C7F6E" w:rsidP="009C7F6E">
      <w:pPr>
        <w:tabs>
          <w:tab w:val="clear" w:pos="567"/>
        </w:tabs>
        <w:spacing w:line="240" w:lineRule="auto"/>
        <w:rPr>
          <w:noProof/>
        </w:rPr>
      </w:pPr>
    </w:p>
    <w:p w14:paraId="291E8340"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3.</w:t>
      </w:r>
      <w:r w:rsidRPr="00683552">
        <w:rPr>
          <w:b/>
          <w:noProof/>
        </w:rPr>
        <w:tab/>
        <w:t>EXPIRY DATE</w:t>
      </w:r>
    </w:p>
    <w:p w14:paraId="129E083E" w14:textId="77777777" w:rsidR="009C7F6E" w:rsidRPr="00683552" w:rsidRDefault="009C7F6E" w:rsidP="009C7F6E">
      <w:pPr>
        <w:tabs>
          <w:tab w:val="clear" w:pos="567"/>
        </w:tabs>
        <w:spacing w:line="240" w:lineRule="auto"/>
        <w:rPr>
          <w:noProof/>
        </w:rPr>
      </w:pPr>
    </w:p>
    <w:p w14:paraId="53AEEBC5" w14:textId="77777777" w:rsidR="009C7F6E" w:rsidRPr="00683552" w:rsidRDefault="009C7F6E" w:rsidP="009C7F6E">
      <w:pPr>
        <w:tabs>
          <w:tab w:val="clear" w:pos="567"/>
        </w:tabs>
        <w:spacing w:line="240" w:lineRule="auto"/>
        <w:rPr>
          <w:noProof/>
        </w:rPr>
      </w:pPr>
      <w:r w:rsidRPr="00683552">
        <w:rPr>
          <w:noProof/>
        </w:rPr>
        <w:t>EXP</w:t>
      </w:r>
    </w:p>
    <w:p w14:paraId="7897B5B6" w14:textId="77777777" w:rsidR="009C7F6E" w:rsidRPr="00683552" w:rsidRDefault="009C7F6E" w:rsidP="009C7F6E">
      <w:pPr>
        <w:tabs>
          <w:tab w:val="clear" w:pos="567"/>
        </w:tabs>
        <w:spacing w:line="240" w:lineRule="auto"/>
        <w:rPr>
          <w:noProof/>
        </w:rPr>
      </w:pPr>
    </w:p>
    <w:p w14:paraId="6F22FC74" w14:textId="77777777" w:rsidR="009C7F6E" w:rsidRPr="00683552" w:rsidRDefault="009C7F6E" w:rsidP="009C7F6E">
      <w:pPr>
        <w:tabs>
          <w:tab w:val="clear" w:pos="567"/>
        </w:tabs>
        <w:spacing w:line="240" w:lineRule="auto"/>
        <w:rPr>
          <w:noProof/>
        </w:rPr>
      </w:pPr>
    </w:p>
    <w:p w14:paraId="2C3BD95D"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4.</w:t>
      </w:r>
      <w:r w:rsidRPr="00683552">
        <w:rPr>
          <w:b/>
          <w:noProof/>
        </w:rPr>
        <w:tab/>
        <w:t>BATCH NUMBER</w:t>
      </w:r>
    </w:p>
    <w:p w14:paraId="0F0E9BEE" w14:textId="77777777" w:rsidR="009C7F6E" w:rsidRPr="00683552" w:rsidRDefault="009C7F6E" w:rsidP="009C7F6E">
      <w:pPr>
        <w:tabs>
          <w:tab w:val="clear" w:pos="567"/>
        </w:tabs>
        <w:spacing w:line="240" w:lineRule="auto"/>
        <w:ind w:right="113"/>
        <w:rPr>
          <w:i/>
          <w:noProof/>
        </w:rPr>
      </w:pPr>
    </w:p>
    <w:p w14:paraId="3E80B674" w14:textId="77777777" w:rsidR="009C7F6E" w:rsidRPr="00683552" w:rsidRDefault="009C7F6E" w:rsidP="009C7F6E">
      <w:pPr>
        <w:tabs>
          <w:tab w:val="clear" w:pos="567"/>
        </w:tabs>
        <w:spacing w:line="240" w:lineRule="auto"/>
        <w:ind w:right="113"/>
        <w:rPr>
          <w:noProof/>
        </w:rPr>
      </w:pPr>
      <w:r w:rsidRPr="00683552">
        <w:rPr>
          <w:noProof/>
        </w:rPr>
        <w:t>Lot</w:t>
      </w:r>
    </w:p>
    <w:p w14:paraId="6AE4546F" w14:textId="77777777" w:rsidR="009C7F6E" w:rsidRPr="00683552" w:rsidRDefault="009C7F6E" w:rsidP="009C7F6E">
      <w:pPr>
        <w:tabs>
          <w:tab w:val="clear" w:pos="567"/>
        </w:tabs>
        <w:spacing w:line="240" w:lineRule="auto"/>
        <w:ind w:right="113"/>
        <w:rPr>
          <w:noProof/>
        </w:rPr>
      </w:pPr>
    </w:p>
    <w:p w14:paraId="54880D6D" w14:textId="77777777" w:rsidR="009C7F6E" w:rsidRPr="00683552" w:rsidRDefault="009C7F6E" w:rsidP="009C7F6E">
      <w:pPr>
        <w:tabs>
          <w:tab w:val="clear" w:pos="567"/>
        </w:tabs>
        <w:spacing w:line="240" w:lineRule="auto"/>
        <w:ind w:right="113"/>
        <w:rPr>
          <w:noProof/>
        </w:rPr>
      </w:pPr>
    </w:p>
    <w:p w14:paraId="0277E60B"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5.</w:t>
      </w:r>
      <w:r w:rsidRPr="00683552">
        <w:rPr>
          <w:b/>
          <w:noProof/>
        </w:rPr>
        <w:tab/>
        <w:t>CONTENTS BY WEIGHT, BY VOLUME OR BY UNIT</w:t>
      </w:r>
    </w:p>
    <w:p w14:paraId="4CC0E67F" w14:textId="77777777" w:rsidR="009C7F6E" w:rsidRPr="00683552" w:rsidRDefault="009C7F6E" w:rsidP="009C7F6E">
      <w:pPr>
        <w:tabs>
          <w:tab w:val="clear" w:pos="567"/>
        </w:tabs>
        <w:spacing w:line="240" w:lineRule="auto"/>
        <w:ind w:right="113"/>
        <w:rPr>
          <w:noProof/>
        </w:rPr>
      </w:pPr>
    </w:p>
    <w:p w14:paraId="1F578051" w14:textId="77777777" w:rsidR="009C7F6E" w:rsidRPr="00683552" w:rsidRDefault="009C7F6E" w:rsidP="009C7F6E">
      <w:pPr>
        <w:tabs>
          <w:tab w:val="clear" w:pos="567"/>
        </w:tabs>
        <w:spacing w:line="240" w:lineRule="auto"/>
        <w:ind w:right="113"/>
        <w:rPr>
          <w:noProof/>
        </w:rPr>
      </w:pPr>
      <w:r w:rsidRPr="00683552">
        <w:rPr>
          <w:noProof/>
        </w:rPr>
        <w:t>0.5 ml</w:t>
      </w:r>
    </w:p>
    <w:p w14:paraId="7AE2564C" w14:textId="77777777" w:rsidR="009C7F6E" w:rsidRPr="00683552" w:rsidRDefault="009C7F6E" w:rsidP="009C7F6E">
      <w:pPr>
        <w:tabs>
          <w:tab w:val="clear" w:pos="567"/>
        </w:tabs>
        <w:spacing w:line="240" w:lineRule="auto"/>
        <w:ind w:right="113"/>
        <w:rPr>
          <w:noProof/>
        </w:rPr>
      </w:pPr>
    </w:p>
    <w:p w14:paraId="5815AEA0" w14:textId="77777777" w:rsidR="009C7F6E" w:rsidRPr="00683552" w:rsidRDefault="009C7F6E" w:rsidP="009C7F6E">
      <w:pPr>
        <w:tabs>
          <w:tab w:val="clear" w:pos="567"/>
        </w:tabs>
        <w:spacing w:line="240" w:lineRule="auto"/>
        <w:ind w:right="113"/>
        <w:rPr>
          <w:noProof/>
        </w:rPr>
      </w:pPr>
    </w:p>
    <w:p w14:paraId="52D90445"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6.</w:t>
      </w:r>
      <w:r w:rsidRPr="00683552">
        <w:rPr>
          <w:b/>
          <w:noProof/>
        </w:rPr>
        <w:tab/>
        <w:t>OTHER</w:t>
      </w:r>
    </w:p>
    <w:p w14:paraId="6A85A43B" w14:textId="77777777" w:rsidR="009C7F6E" w:rsidRPr="00683552" w:rsidRDefault="009C7F6E" w:rsidP="009C7F6E">
      <w:pPr>
        <w:tabs>
          <w:tab w:val="clear" w:pos="567"/>
        </w:tabs>
        <w:spacing w:line="240" w:lineRule="auto"/>
        <w:jc w:val="center"/>
        <w:rPr>
          <w:noProof/>
        </w:rPr>
      </w:pPr>
    </w:p>
    <w:p w14:paraId="23FA4B1E" w14:textId="77777777" w:rsidR="009C7F6E" w:rsidRPr="00683552" w:rsidRDefault="009C7F6E" w:rsidP="009C7F6E">
      <w:pPr>
        <w:tabs>
          <w:tab w:val="clear" w:pos="567"/>
        </w:tabs>
        <w:spacing w:line="240" w:lineRule="auto"/>
        <w:rPr>
          <w:sz w:val="20"/>
          <w:szCs w:val="22"/>
          <w:lang w:val="x-none"/>
        </w:rPr>
      </w:pPr>
      <w:r w:rsidRPr="00683552">
        <w:rPr>
          <w:szCs w:val="22"/>
        </w:rPr>
        <w:br w:type="page"/>
      </w:r>
    </w:p>
    <w:p w14:paraId="236BC4F0" w14:textId="3DEF9502" w:rsidR="00952FA3" w:rsidRPr="00683552" w:rsidRDefault="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sidDel="009C7F6E">
        <w:rPr>
          <w:b/>
          <w:noProof/>
        </w:rPr>
        <w:lastRenderedPageBreak/>
        <w:t xml:space="preserve"> </w:t>
      </w:r>
      <w:r w:rsidR="00952FA3" w:rsidRPr="00683552">
        <w:rPr>
          <w:b/>
          <w:noProof/>
        </w:rPr>
        <w:t>PARTICULARS TO APPEAR ON THE OUTER PACKAGING</w:t>
      </w:r>
    </w:p>
    <w:p w14:paraId="786F028D"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55C1D37B"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 PRE</w:t>
      </w:r>
      <w:r w:rsidRPr="00683552">
        <w:rPr>
          <w:b/>
          <w:noProof/>
        </w:rPr>
        <w:noBreakHyphen/>
        <w:t>FILLED PEN</w:t>
      </w:r>
    </w:p>
    <w:p w14:paraId="07DB040F"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783755EA" w14:textId="77777777" w:rsidR="00952FA3" w:rsidRPr="00683552" w:rsidRDefault="00952FA3" w:rsidP="00952FA3">
      <w:pPr>
        <w:tabs>
          <w:tab w:val="clear" w:pos="567"/>
        </w:tabs>
        <w:spacing w:line="240" w:lineRule="auto"/>
        <w:rPr>
          <w:noProof/>
        </w:rPr>
      </w:pPr>
    </w:p>
    <w:p w14:paraId="7DE7E11F" w14:textId="77777777" w:rsidR="00952FA3" w:rsidRPr="00683552" w:rsidRDefault="00952FA3" w:rsidP="00952FA3">
      <w:pPr>
        <w:tabs>
          <w:tab w:val="clear" w:pos="567"/>
        </w:tabs>
        <w:spacing w:line="240" w:lineRule="auto"/>
        <w:rPr>
          <w:noProof/>
        </w:rPr>
      </w:pPr>
    </w:p>
    <w:p w14:paraId="43B470DA"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5A2825" w14:textId="77777777" w:rsidR="00952FA3" w:rsidRPr="00683552" w:rsidRDefault="00952FA3" w:rsidP="00952FA3">
      <w:pPr>
        <w:tabs>
          <w:tab w:val="clear" w:pos="567"/>
        </w:tabs>
        <w:spacing w:line="240" w:lineRule="auto"/>
        <w:rPr>
          <w:noProof/>
        </w:rPr>
      </w:pPr>
    </w:p>
    <w:p w14:paraId="29C30230" w14:textId="3F58AE4C" w:rsidR="00952FA3" w:rsidRPr="00683552" w:rsidRDefault="00952FA3" w:rsidP="00952FA3">
      <w:pPr>
        <w:tabs>
          <w:tab w:val="clear" w:pos="567"/>
        </w:tabs>
        <w:spacing w:line="240" w:lineRule="auto"/>
        <w:rPr>
          <w:noProof/>
        </w:rPr>
      </w:pPr>
      <w:r w:rsidRPr="00683552">
        <w:rPr>
          <w:noProof/>
        </w:rPr>
        <w:t xml:space="preserve">Trulicity </w:t>
      </w:r>
      <w:r w:rsidR="00E62EBD" w:rsidRPr="00683552">
        <w:rPr>
          <w:noProof/>
        </w:rPr>
        <w:t>3</w:t>
      </w:r>
      <w:r w:rsidRPr="00683552">
        <w:rPr>
          <w:noProof/>
        </w:rPr>
        <w:t> mg solution for injection in pre</w:t>
      </w:r>
      <w:r w:rsidRPr="00683552">
        <w:rPr>
          <w:noProof/>
        </w:rPr>
        <w:noBreakHyphen/>
        <w:t>filled pen</w:t>
      </w:r>
    </w:p>
    <w:p w14:paraId="3937B0E6" w14:textId="77777777" w:rsidR="00952FA3" w:rsidRPr="00683552" w:rsidRDefault="00952FA3" w:rsidP="00952FA3">
      <w:pPr>
        <w:tabs>
          <w:tab w:val="clear" w:pos="567"/>
        </w:tabs>
        <w:spacing w:line="240" w:lineRule="auto"/>
        <w:rPr>
          <w:noProof/>
        </w:rPr>
      </w:pPr>
      <w:r w:rsidRPr="00683552">
        <w:rPr>
          <w:noProof/>
        </w:rPr>
        <w:t>dulaglutide</w:t>
      </w:r>
    </w:p>
    <w:p w14:paraId="288A29A5" w14:textId="77777777" w:rsidR="00952FA3" w:rsidRPr="00683552" w:rsidRDefault="00952FA3" w:rsidP="00952FA3">
      <w:pPr>
        <w:tabs>
          <w:tab w:val="clear" w:pos="567"/>
        </w:tabs>
        <w:spacing w:line="240" w:lineRule="auto"/>
        <w:rPr>
          <w:noProof/>
        </w:rPr>
      </w:pPr>
    </w:p>
    <w:p w14:paraId="576C5A5C" w14:textId="77777777" w:rsidR="00952FA3" w:rsidRPr="00683552" w:rsidRDefault="00952FA3" w:rsidP="00952FA3">
      <w:pPr>
        <w:tabs>
          <w:tab w:val="clear" w:pos="567"/>
        </w:tabs>
        <w:spacing w:line="240" w:lineRule="auto"/>
        <w:rPr>
          <w:noProof/>
        </w:rPr>
      </w:pPr>
    </w:p>
    <w:p w14:paraId="72D356D5"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30B71A4C" w14:textId="77777777" w:rsidR="00952FA3" w:rsidRPr="00683552" w:rsidRDefault="00952FA3" w:rsidP="00952FA3">
      <w:pPr>
        <w:tabs>
          <w:tab w:val="clear" w:pos="567"/>
        </w:tabs>
        <w:spacing w:line="240" w:lineRule="auto"/>
        <w:rPr>
          <w:noProof/>
          <w:szCs w:val="22"/>
        </w:rPr>
      </w:pPr>
    </w:p>
    <w:p w14:paraId="7B78A541" w14:textId="59650C49" w:rsidR="00952FA3" w:rsidRPr="00683552" w:rsidRDefault="00952FA3" w:rsidP="00952FA3">
      <w:pPr>
        <w:tabs>
          <w:tab w:val="clear" w:pos="567"/>
        </w:tabs>
        <w:spacing w:line="240" w:lineRule="auto"/>
        <w:rPr>
          <w:noProof/>
          <w:szCs w:val="22"/>
        </w:rPr>
      </w:pPr>
      <w:r w:rsidRPr="00683552">
        <w:rPr>
          <w:noProof/>
          <w:szCs w:val="22"/>
        </w:rPr>
        <w:t>Each pre</w:t>
      </w:r>
      <w:r w:rsidRPr="00683552">
        <w:rPr>
          <w:noProof/>
          <w:szCs w:val="22"/>
        </w:rPr>
        <w:noBreakHyphen/>
        <w:t xml:space="preserve">filled pen contains </w:t>
      </w:r>
      <w:r w:rsidR="00E62EBD" w:rsidRPr="00683552">
        <w:rPr>
          <w:noProof/>
          <w:szCs w:val="22"/>
        </w:rPr>
        <w:t>3</w:t>
      </w:r>
      <w:r w:rsidRPr="00683552">
        <w:rPr>
          <w:noProof/>
          <w:szCs w:val="22"/>
        </w:rPr>
        <w:t> mg of dulaglutide in 0.5 ml solution</w:t>
      </w:r>
    </w:p>
    <w:p w14:paraId="5E68B209" w14:textId="77777777" w:rsidR="00952FA3" w:rsidRPr="00683552" w:rsidRDefault="00952FA3" w:rsidP="00952FA3">
      <w:pPr>
        <w:tabs>
          <w:tab w:val="clear" w:pos="567"/>
        </w:tabs>
        <w:spacing w:line="240" w:lineRule="auto"/>
        <w:rPr>
          <w:noProof/>
          <w:szCs w:val="22"/>
        </w:rPr>
      </w:pPr>
    </w:p>
    <w:p w14:paraId="7182F42F" w14:textId="77777777" w:rsidR="00952FA3" w:rsidRPr="00683552" w:rsidRDefault="00952FA3" w:rsidP="00952FA3">
      <w:pPr>
        <w:tabs>
          <w:tab w:val="clear" w:pos="567"/>
        </w:tabs>
        <w:spacing w:line="240" w:lineRule="auto"/>
        <w:rPr>
          <w:noProof/>
          <w:szCs w:val="22"/>
        </w:rPr>
      </w:pPr>
    </w:p>
    <w:p w14:paraId="47DEA503"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436D3A55" w14:textId="77777777" w:rsidR="00952FA3" w:rsidRPr="00683552" w:rsidRDefault="00952FA3" w:rsidP="00952FA3">
      <w:pPr>
        <w:tabs>
          <w:tab w:val="clear" w:pos="567"/>
        </w:tabs>
        <w:spacing w:line="240" w:lineRule="auto"/>
        <w:rPr>
          <w:i/>
          <w:noProof/>
        </w:rPr>
      </w:pPr>
    </w:p>
    <w:p w14:paraId="337AF1A8" w14:textId="18BB6175" w:rsidR="00236A31" w:rsidRPr="00683552" w:rsidRDefault="00952FA3"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w:t>
      </w:r>
      <w:r w:rsidR="00236A31" w:rsidRPr="00683552">
        <w:rPr>
          <w:noProof/>
          <w:highlight w:val="lightGray"/>
        </w:rPr>
        <w:t>fl</w:t>
      </w:r>
      <w:r w:rsidR="00E801DF" w:rsidRPr="00683552">
        <w:rPr>
          <w:noProof/>
          <w:highlight w:val="lightGray"/>
        </w:rPr>
        <w:t>et</w:t>
      </w:r>
      <w:r w:rsidR="00236A31" w:rsidRPr="00683552">
        <w:rPr>
          <w:noProof/>
          <w:highlight w:val="lightGray"/>
        </w:rPr>
        <w:t xml:space="preserve"> for further information</w:t>
      </w:r>
    </w:p>
    <w:p w14:paraId="1AB107FE" w14:textId="77777777" w:rsidR="00952FA3" w:rsidRPr="00683552" w:rsidRDefault="00952FA3" w:rsidP="00952FA3">
      <w:pPr>
        <w:tabs>
          <w:tab w:val="clear" w:pos="567"/>
        </w:tabs>
        <w:spacing w:line="240" w:lineRule="auto"/>
        <w:rPr>
          <w:noProof/>
        </w:rPr>
      </w:pPr>
    </w:p>
    <w:p w14:paraId="148C5785" w14:textId="77777777" w:rsidR="00952FA3" w:rsidRPr="00683552" w:rsidRDefault="00952FA3" w:rsidP="00952FA3">
      <w:pPr>
        <w:tabs>
          <w:tab w:val="clear" w:pos="567"/>
        </w:tabs>
        <w:spacing w:line="240" w:lineRule="auto"/>
        <w:rPr>
          <w:noProof/>
        </w:rPr>
      </w:pPr>
    </w:p>
    <w:p w14:paraId="67063E4A"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59086D4" w14:textId="77777777" w:rsidR="00952FA3" w:rsidRPr="00683552" w:rsidRDefault="00952FA3" w:rsidP="00952FA3">
      <w:pPr>
        <w:tabs>
          <w:tab w:val="clear" w:pos="567"/>
        </w:tabs>
        <w:spacing w:line="240" w:lineRule="auto"/>
        <w:rPr>
          <w:i/>
          <w:noProof/>
        </w:rPr>
      </w:pPr>
    </w:p>
    <w:p w14:paraId="44916D13" w14:textId="77777777" w:rsidR="00952FA3" w:rsidRPr="00683552" w:rsidRDefault="00952FA3" w:rsidP="00952FA3">
      <w:pPr>
        <w:tabs>
          <w:tab w:val="clear" w:pos="567"/>
        </w:tabs>
        <w:spacing w:line="240" w:lineRule="auto"/>
        <w:rPr>
          <w:noProof/>
        </w:rPr>
      </w:pPr>
      <w:r w:rsidRPr="00683552">
        <w:rPr>
          <w:highlight w:val="lightGray"/>
        </w:rPr>
        <w:t>Solution for injection</w:t>
      </w:r>
    </w:p>
    <w:p w14:paraId="1A1247B3" w14:textId="77777777" w:rsidR="00952FA3" w:rsidRPr="00683552" w:rsidRDefault="00952FA3" w:rsidP="00952FA3">
      <w:pPr>
        <w:tabs>
          <w:tab w:val="clear" w:pos="567"/>
        </w:tabs>
        <w:spacing w:line="240" w:lineRule="auto"/>
        <w:rPr>
          <w:noProof/>
        </w:rPr>
      </w:pPr>
      <w:r w:rsidRPr="00683552">
        <w:rPr>
          <w:noProof/>
        </w:rPr>
        <w:t>2 pre</w:t>
      </w:r>
      <w:r w:rsidRPr="00683552">
        <w:rPr>
          <w:noProof/>
        </w:rPr>
        <w:noBreakHyphen/>
        <w:t>filled pens of 0.5</w:t>
      </w:r>
      <w:r w:rsidRPr="00683552">
        <w:t>ml solution</w:t>
      </w:r>
    </w:p>
    <w:p w14:paraId="4A5550AE" w14:textId="77777777" w:rsidR="00952FA3" w:rsidRPr="00683552" w:rsidRDefault="00952FA3" w:rsidP="00952FA3">
      <w:pPr>
        <w:tabs>
          <w:tab w:val="clear" w:pos="567"/>
        </w:tabs>
        <w:spacing w:line="240" w:lineRule="auto"/>
        <w:rPr>
          <w:noProof/>
        </w:rPr>
      </w:pPr>
      <w:r w:rsidRPr="00683552">
        <w:rPr>
          <w:noProof/>
          <w:highlight w:val="lightGray"/>
        </w:rPr>
        <w:t>4 pre</w:t>
      </w:r>
      <w:r w:rsidRPr="00683552">
        <w:rPr>
          <w:noProof/>
          <w:highlight w:val="lightGray"/>
        </w:rPr>
        <w:noBreakHyphen/>
        <w:t>filled pens of 0.5</w:t>
      </w:r>
      <w:r w:rsidRPr="00683552">
        <w:rPr>
          <w:highlight w:val="lightGray"/>
        </w:rPr>
        <w:t>ml solution</w:t>
      </w:r>
    </w:p>
    <w:p w14:paraId="4604F4F5" w14:textId="77777777" w:rsidR="00952FA3" w:rsidRPr="00683552" w:rsidRDefault="00952FA3" w:rsidP="00952FA3">
      <w:pPr>
        <w:tabs>
          <w:tab w:val="clear" w:pos="567"/>
        </w:tabs>
        <w:spacing w:line="240" w:lineRule="auto"/>
        <w:rPr>
          <w:noProof/>
        </w:rPr>
      </w:pPr>
    </w:p>
    <w:p w14:paraId="47363B5D" w14:textId="77777777" w:rsidR="00952FA3" w:rsidRPr="00683552" w:rsidRDefault="00952FA3" w:rsidP="00952FA3">
      <w:pPr>
        <w:tabs>
          <w:tab w:val="clear" w:pos="567"/>
        </w:tabs>
        <w:spacing w:line="240" w:lineRule="auto"/>
        <w:rPr>
          <w:noProof/>
        </w:rPr>
      </w:pPr>
    </w:p>
    <w:p w14:paraId="069028E5"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637D7EF4" w14:textId="77777777" w:rsidR="00952FA3" w:rsidRPr="00683552" w:rsidRDefault="00952FA3" w:rsidP="00952FA3">
      <w:pPr>
        <w:tabs>
          <w:tab w:val="clear" w:pos="567"/>
        </w:tabs>
        <w:spacing w:line="240" w:lineRule="auto"/>
        <w:rPr>
          <w:i/>
          <w:noProof/>
        </w:rPr>
      </w:pPr>
    </w:p>
    <w:p w14:paraId="607C4575" w14:textId="77777777" w:rsidR="00952FA3" w:rsidRPr="00683552" w:rsidRDefault="00952FA3" w:rsidP="00952FA3">
      <w:pPr>
        <w:tabs>
          <w:tab w:val="clear" w:pos="567"/>
        </w:tabs>
        <w:spacing w:line="240" w:lineRule="auto"/>
        <w:rPr>
          <w:noProof/>
        </w:rPr>
      </w:pPr>
      <w:r w:rsidRPr="00683552">
        <w:rPr>
          <w:noProof/>
        </w:rPr>
        <w:t>For single use only.</w:t>
      </w:r>
    </w:p>
    <w:p w14:paraId="1A818C26" w14:textId="77777777" w:rsidR="00952FA3" w:rsidRPr="00683552" w:rsidRDefault="00952FA3" w:rsidP="00952FA3">
      <w:pPr>
        <w:tabs>
          <w:tab w:val="clear" w:pos="567"/>
        </w:tabs>
        <w:spacing w:line="240" w:lineRule="auto"/>
        <w:rPr>
          <w:noProof/>
        </w:rPr>
      </w:pPr>
      <w:r w:rsidRPr="00683552">
        <w:rPr>
          <w:noProof/>
        </w:rPr>
        <w:t>Once weekly.</w:t>
      </w:r>
    </w:p>
    <w:p w14:paraId="76EA3DD5" w14:textId="77777777" w:rsidR="00952FA3" w:rsidRPr="00683552" w:rsidRDefault="00952FA3" w:rsidP="00952FA3">
      <w:pPr>
        <w:tabs>
          <w:tab w:val="clear" w:pos="567"/>
        </w:tabs>
        <w:spacing w:line="240" w:lineRule="auto"/>
        <w:rPr>
          <w:noProof/>
        </w:rPr>
      </w:pPr>
    </w:p>
    <w:p w14:paraId="1352FEC8" w14:textId="77777777" w:rsidR="00952FA3" w:rsidRPr="00683552" w:rsidRDefault="00952FA3" w:rsidP="00952FA3">
      <w:pPr>
        <w:tabs>
          <w:tab w:val="clear" w:pos="567"/>
        </w:tabs>
        <w:spacing w:line="240" w:lineRule="auto"/>
        <w:rPr>
          <w:noProof/>
        </w:rPr>
      </w:pPr>
      <w:r w:rsidRPr="00683552">
        <w:rPr>
          <w:noProof/>
        </w:rPr>
        <w:t xml:space="preserve">Mark the day of the week you want to use your medicine to help you remember. </w:t>
      </w:r>
    </w:p>
    <w:p w14:paraId="7204EF6F" w14:textId="77777777" w:rsidR="00952FA3" w:rsidRPr="00683552" w:rsidRDefault="00952FA3" w:rsidP="00952FA3">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687F17BF" w14:textId="77777777" w:rsidTr="00451C3F">
        <w:tc>
          <w:tcPr>
            <w:tcW w:w="1231" w:type="dxa"/>
            <w:tcBorders>
              <w:top w:val="nil"/>
              <w:left w:val="nil"/>
              <w:bottom w:val="nil"/>
              <w:right w:val="nil"/>
            </w:tcBorders>
            <w:shd w:val="clear" w:color="auto" w:fill="auto"/>
          </w:tcPr>
          <w:p w14:paraId="426258AE" w14:textId="77777777" w:rsidR="00952FA3" w:rsidRPr="00683552" w:rsidRDefault="00952FA3" w:rsidP="00451C3F">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51F0DFA8" w14:textId="77777777" w:rsidR="00952FA3" w:rsidRPr="00683552" w:rsidRDefault="00952FA3" w:rsidP="00451C3F">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20C0FEB5" w14:textId="77777777" w:rsidR="00952FA3" w:rsidRPr="00683552" w:rsidRDefault="00952FA3" w:rsidP="00451C3F">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26F834F4" w14:textId="77777777" w:rsidR="00952FA3" w:rsidRPr="00683552" w:rsidRDefault="00952FA3" w:rsidP="00451C3F">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1B144E42" w14:textId="77777777" w:rsidR="00952FA3" w:rsidRPr="00683552" w:rsidRDefault="00952FA3" w:rsidP="00451C3F">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750AF6BE" w14:textId="77777777" w:rsidR="00952FA3" w:rsidRPr="00683552" w:rsidRDefault="00952FA3" w:rsidP="00451C3F">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40A8BCC7" w14:textId="77777777" w:rsidR="00952FA3" w:rsidRPr="00683552" w:rsidRDefault="00952FA3" w:rsidP="00451C3F">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245EEB8C" w14:textId="77777777" w:rsidR="00952FA3" w:rsidRPr="00683552" w:rsidRDefault="00952FA3" w:rsidP="00451C3F">
            <w:pPr>
              <w:tabs>
                <w:tab w:val="clear" w:pos="567"/>
              </w:tabs>
              <w:spacing w:line="240" w:lineRule="auto"/>
              <w:jc w:val="center"/>
              <w:rPr>
                <w:noProof/>
              </w:rPr>
            </w:pPr>
            <w:r w:rsidRPr="00683552">
              <w:rPr>
                <w:noProof/>
              </w:rPr>
              <w:t>Sun</w:t>
            </w:r>
          </w:p>
        </w:tc>
      </w:tr>
      <w:tr w:rsidR="00683552" w:rsidRPr="00683552" w14:paraId="62DE9C7C" w14:textId="77777777" w:rsidTr="00451C3F">
        <w:tc>
          <w:tcPr>
            <w:tcW w:w="1231" w:type="dxa"/>
            <w:tcBorders>
              <w:top w:val="nil"/>
              <w:left w:val="nil"/>
              <w:bottom w:val="nil"/>
              <w:right w:val="single" w:sz="4" w:space="0" w:color="auto"/>
            </w:tcBorders>
            <w:shd w:val="clear" w:color="auto" w:fill="auto"/>
          </w:tcPr>
          <w:p w14:paraId="6EBEFBEF" w14:textId="77777777" w:rsidR="00952FA3" w:rsidRPr="00683552" w:rsidRDefault="00952FA3" w:rsidP="00451C3F">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2FD40233"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3653A76"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D80BC34"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1EC0C9C5"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5094ADA"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3089878E"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7221DD1" w14:textId="77777777" w:rsidR="00952FA3" w:rsidRPr="00683552" w:rsidRDefault="00952FA3" w:rsidP="00451C3F">
            <w:pPr>
              <w:tabs>
                <w:tab w:val="clear" w:pos="567"/>
              </w:tabs>
              <w:spacing w:line="240" w:lineRule="auto"/>
              <w:rPr>
                <w:noProof/>
              </w:rPr>
            </w:pPr>
          </w:p>
        </w:tc>
      </w:tr>
      <w:tr w:rsidR="00952FA3" w:rsidRPr="00683552" w14:paraId="3C5074A1" w14:textId="77777777" w:rsidTr="00451C3F">
        <w:tc>
          <w:tcPr>
            <w:tcW w:w="1231" w:type="dxa"/>
            <w:tcBorders>
              <w:top w:val="nil"/>
              <w:left w:val="nil"/>
              <w:bottom w:val="nil"/>
              <w:right w:val="single" w:sz="4" w:space="0" w:color="auto"/>
            </w:tcBorders>
            <w:shd w:val="clear" w:color="auto" w:fill="auto"/>
          </w:tcPr>
          <w:p w14:paraId="11263EC8" w14:textId="77777777" w:rsidR="00952FA3" w:rsidRPr="00683552" w:rsidRDefault="00952FA3" w:rsidP="00451C3F">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03432A32"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2B661BB"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9D02B29"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214A7C5"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1D7535A4"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34979ED5"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37B52B72" w14:textId="77777777" w:rsidR="00952FA3" w:rsidRPr="00683552" w:rsidRDefault="00952FA3" w:rsidP="00451C3F">
            <w:pPr>
              <w:tabs>
                <w:tab w:val="clear" w:pos="567"/>
              </w:tabs>
              <w:spacing w:line="240" w:lineRule="auto"/>
              <w:rPr>
                <w:noProof/>
              </w:rPr>
            </w:pPr>
          </w:p>
        </w:tc>
      </w:tr>
    </w:tbl>
    <w:p w14:paraId="75971183" w14:textId="77777777" w:rsidR="00952FA3" w:rsidRPr="00683552" w:rsidRDefault="00952FA3" w:rsidP="00952FA3">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167D28E" w14:textId="77777777" w:rsidTr="00451C3F">
        <w:tc>
          <w:tcPr>
            <w:tcW w:w="1231" w:type="dxa"/>
            <w:tcBorders>
              <w:top w:val="nil"/>
              <w:left w:val="nil"/>
              <w:bottom w:val="nil"/>
              <w:right w:val="nil"/>
            </w:tcBorders>
            <w:shd w:val="clear" w:color="auto" w:fill="auto"/>
          </w:tcPr>
          <w:p w14:paraId="3F87C44D" w14:textId="77777777" w:rsidR="00952FA3" w:rsidRPr="00683552" w:rsidRDefault="00952FA3" w:rsidP="00451C3F">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5682A599"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6D17C070"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433E6B12"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4C9E580C"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71A49B46"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52E5C13E"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53334841"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Sun</w:t>
            </w:r>
          </w:p>
        </w:tc>
      </w:tr>
      <w:tr w:rsidR="00683552" w:rsidRPr="00683552" w14:paraId="4F700A78" w14:textId="77777777" w:rsidTr="00451C3F">
        <w:tc>
          <w:tcPr>
            <w:tcW w:w="1231" w:type="dxa"/>
            <w:tcBorders>
              <w:top w:val="nil"/>
              <w:left w:val="nil"/>
              <w:bottom w:val="nil"/>
              <w:right w:val="single" w:sz="4" w:space="0" w:color="auto"/>
            </w:tcBorders>
            <w:shd w:val="clear" w:color="auto" w:fill="auto"/>
          </w:tcPr>
          <w:p w14:paraId="370595D6"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6C51FD2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0695C72"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50C396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10258B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213395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68B3039"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4C5B2FB" w14:textId="77777777" w:rsidR="00952FA3" w:rsidRPr="00683552" w:rsidRDefault="00952FA3" w:rsidP="00451C3F">
            <w:pPr>
              <w:tabs>
                <w:tab w:val="clear" w:pos="567"/>
              </w:tabs>
              <w:spacing w:line="240" w:lineRule="auto"/>
              <w:rPr>
                <w:noProof/>
                <w:highlight w:val="lightGray"/>
              </w:rPr>
            </w:pPr>
          </w:p>
        </w:tc>
      </w:tr>
      <w:tr w:rsidR="00683552" w:rsidRPr="00683552" w14:paraId="070687AA" w14:textId="77777777" w:rsidTr="00451C3F">
        <w:tc>
          <w:tcPr>
            <w:tcW w:w="1231" w:type="dxa"/>
            <w:tcBorders>
              <w:top w:val="nil"/>
              <w:left w:val="nil"/>
              <w:bottom w:val="nil"/>
              <w:right w:val="single" w:sz="4" w:space="0" w:color="auto"/>
            </w:tcBorders>
            <w:shd w:val="clear" w:color="auto" w:fill="auto"/>
          </w:tcPr>
          <w:p w14:paraId="184E7BC8"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15EF678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C6243B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0CB7488"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84244B9"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153335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FE5768C"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101A43E" w14:textId="77777777" w:rsidR="00952FA3" w:rsidRPr="00683552" w:rsidRDefault="00952FA3" w:rsidP="00451C3F">
            <w:pPr>
              <w:tabs>
                <w:tab w:val="clear" w:pos="567"/>
              </w:tabs>
              <w:spacing w:line="240" w:lineRule="auto"/>
              <w:rPr>
                <w:noProof/>
                <w:highlight w:val="lightGray"/>
              </w:rPr>
            </w:pPr>
          </w:p>
        </w:tc>
      </w:tr>
      <w:tr w:rsidR="00683552" w:rsidRPr="00683552" w14:paraId="74876524" w14:textId="77777777" w:rsidTr="00451C3F">
        <w:tc>
          <w:tcPr>
            <w:tcW w:w="1231" w:type="dxa"/>
            <w:tcBorders>
              <w:top w:val="nil"/>
              <w:left w:val="nil"/>
              <w:bottom w:val="nil"/>
              <w:right w:val="single" w:sz="4" w:space="0" w:color="auto"/>
            </w:tcBorders>
            <w:shd w:val="clear" w:color="auto" w:fill="auto"/>
          </w:tcPr>
          <w:p w14:paraId="208F2D85"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2FD219F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A3AD99F"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EBB67C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66890DE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2E7B4E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E14F00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448B654" w14:textId="77777777" w:rsidR="00952FA3" w:rsidRPr="00683552" w:rsidRDefault="00952FA3" w:rsidP="00451C3F">
            <w:pPr>
              <w:tabs>
                <w:tab w:val="clear" w:pos="567"/>
              </w:tabs>
              <w:spacing w:line="240" w:lineRule="auto"/>
              <w:rPr>
                <w:noProof/>
                <w:highlight w:val="lightGray"/>
              </w:rPr>
            </w:pPr>
          </w:p>
        </w:tc>
      </w:tr>
      <w:tr w:rsidR="00683552" w:rsidRPr="00683552" w14:paraId="3C911772" w14:textId="77777777" w:rsidTr="00451C3F">
        <w:tc>
          <w:tcPr>
            <w:tcW w:w="1231" w:type="dxa"/>
            <w:tcBorders>
              <w:top w:val="nil"/>
              <w:left w:val="nil"/>
              <w:bottom w:val="nil"/>
              <w:right w:val="single" w:sz="4" w:space="0" w:color="auto"/>
            </w:tcBorders>
            <w:shd w:val="clear" w:color="auto" w:fill="auto"/>
          </w:tcPr>
          <w:p w14:paraId="094011DD"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79FA017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716CBDC"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0976F32"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C91947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7F8DDF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1680C92"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FB70D96" w14:textId="77777777" w:rsidR="00952FA3" w:rsidRPr="00683552" w:rsidRDefault="00952FA3" w:rsidP="00451C3F">
            <w:pPr>
              <w:tabs>
                <w:tab w:val="clear" w:pos="567"/>
              </w:tabs>
              <w:spacing w:line="240" w:lineRule="auto"/>
              <w:rPr>
                <w:noProof/>
                <w:highlight w:val="lightGray"/>
              </w:rPr>
            </w:pPr>
          </w:p>
        </w:tc>
      </w:tr>
    </w:tbl>
    <w:p w14:paraId="253D5618" w14:textId="77777777" w:rsidR="00952FA3" w:rsidRPr="00683552" w:rsidRDefault="00952FA3" w:rsidP="00952FA3">
      <w:pPr>
        <w:tabs>
          <w:tab w:val="clear" w:pos="567"/>
        </w:tabs>
        <w:spacing w:line="240" w:lineRule="auto"/>
        <w:rPr>
          <w:noProof/>
        </w:rPr>
      </w:pPr>
    </w:p>
    <w:p w14:paraId="3D1C9CDA" w14:textId="77777777" w:rsidR="00952FA3" w:rsidRPr="00683552" w:rsidRDefault="00952FA3" w:rsidP="00952FA3">
      <w:pPr>
        <w:tabs>
          <w:tab w:val="clear" w:pos="567"/>
        </w:tabs>
        <w:spacing w:line="240" w:lineRule="auto"/>
        <w:rPr>
          <w:noProof/>
        </w:rPr>
      </w:pPr>
      <w:r w:rsidRPr="00683552">
        <w:rPr>
          <w:noProof/>
        </w:rPr>
        <w:t>Read the package leaflet before use.</w:t>
      </w:r>
    </w:p>
    <w:p w14:paraId="0DBA31A3" w14:textId="77777777" w:rsidR="00952FA3" w:rsidRPr="00683552" w:rsidRDefault="00952FA3" w:rsidP="00952FA3">
      <w:pPr>
        <w:tabs>
          <w:tab w:val="clear" w:pos="567"/>
        </w:tabs>
        <w:spacing w:line="240" w:lineRule="auto"/>
        <w:rPr>
          <w:noProof/>
        </w:rPr>
      </w:pPr>
      <w:r w:rsidRPr="00683552">
        <w:rPr>
          <w:noProof/>
        </w:rPr>
        <w:t>Subcutaneous use.</w:t>
      </w:r>
    </w:p>
    <w:p w14:paraId="3B0EF6E8" w14:textId="77777777" w:rsidR="00952FA3" w:rsidRPr="00683552" w:rsidRDefault="00952FA3" w:rsidP="00952FA3">
      <w:pPr>
        <w:tabs>
          <w:tab w:val="clear" w:pos="567"/>
          <w:tab w:val="left" w:pos="0"/>
        </w:tabs>
        <w:autoSpaceDE w:val="0"/>
        <w:autoSpaceDN w:val="0"/>
        <w:adjustRightInd w:val="0"/>
        <w:spacing w:line="240" w:lineRule="auto"/>
        <w:ind w:left="432" w:hanging="432"/>
        <w:rPr>
          <w:szCs w:val="22"/>
        </w:rPr>
      </w:pPr>
    </w:p>
    <w:p w14:paraId="48230111" w14:textId="77777777" w:rsidR="00952FA3" w:rsidRPr="00683552" w:rsidRDefault="00952FA3" w:rsidP="00952FA3">
      <w:pPr>
        <w:tabs>
          <w:tab w:val="clear" w:pos="567"/>
          <w:tab w:val="left" w:pos="0"/>
        </w:tabs>
        <w:autoSpaceDE w:val="0"/>
        <w:autoSpaceDN w:val="0"/>
        <w:adjustRightInd w:val="0"/>
        <w:spacing w:line="240" w:lineRule="auto"/>
        <w:ind w:left="432" w:hanging="432"/>
        <w:rPr>
          <w:szCs w:val="22"/>
        </w:rPr>
      </w:pPr>
    </w:p>
    <w:p w14:paraId="01ECBA67"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71B7B0FF" w14:textId="77777777" w:rsidR="00952FA3" w:rsidRPr="00683552" w:rsidRDefault="00952FA3" w:rsidP="00952FA3">
      <w:pPr>
        <w:keepNext/>
        <w:tabs>
          <w:tab w:val="clear" w:pos="567"/>
        </w:tabs>
        <w:spacing w:line="240" w:lineRule="auto"/>
        <w:rPr>
          <w:noProof/>
        </w:rPr>
      </w:pPr>
    </w:p>
    <w:p w14:paraId="2F0E0D98" w14:textId="77777777" w:rsidR="00952FA3" w:rsidRPr="00683552" w:rsidRDefault="00952FA3" w:rsidP="00952FA3">
      <w:pPr>
        <w:keepNext/>
        <w:tabs>
          <w:tab w:val="clear" w:pos="567"/>
        </w:tabs>
        <w:spacing w:line="240" w:lineRule="auto"/>
        <w:outlineLvl w:val="0"/>
        <w:rPr>
          <w:noProof/>
        </w:rPr>
      </w:pPr>
      <w:r w:rsidRPr="00683552">
        <w:rPr>
          <w:noProof/>
        </w:rPr>
        <w:t>Keep out of the sight and reach of children.</w:t>
      </w:r>
    </w:p>
    <w:p w14:paraId="492C3A70" w14:textId="77777777" w:rsidR="00952FA3" w:rsidRPr="00683552" w:rsidRDefault="00952FA3" w:rsidP="00952FA3">
      <w:pPr>
        <w:tabs>
          <w:tab w:val="clear" w:pos="567"/>
        </w:tabs>
        <w:spacing w:line="240" w:lineRule="auto"/>
        <w:rPr>
          <w:noProof/>
        </w:rPr>
      </w:pPr>
    </w:p>
    <w:p w14:paraId="40CAB9B2" w14:textId="77777777" w:rsidR="00952FA3" w:rsidRPr="00683552" w:rsidRDefault="00952FA3" w:rsidP="00952FA3">
      <w:pPr>
        <w:tabs>
          <w:tab w:val="clear" w:pos="567"/>
        </w:tabs>
        <w:spacing w:line="240" w:lineRule="auto"/>
        <w:rPr>
          <w:noProof/>
        </w:rPr>
      </w:pPr>
    </w:p>
    <w:p w14:paraId="3C42C7CB"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68F78053" w14:textId="77777777" w:rsidR="00952FA3" w:rsidRPr="00683552" w:rsidRDefault="00952FA3" w:rsidP="00952FA3">
      <w:pPr>
        <w:tabs>
          <w:tab w:val="clear" w:pos="567"/>
        </w:tabs>
        <w:spacing w:line="240" w:lineRule="auto"/>
        <w:rPr>
          <w:noProof/>
        </w:rPr>
      </w:pPr>
    </w:p>
    <w:p w14:paraId="7A02D839" w14:textId="77777777" w:rsidR="00952FA3" w:rsidRPr="00683552" w:rsidRDefault="00952FA3" w:rsidP="00952FA3">
      <w:pPr>
        <w:tabs>
          <w:tab w:val="clear" w:pos="567"/>
          <w:tab w:val="left" w:pos="749"/>
        </w:tabs>
        <w:spacing w:line="240" w:lineRule="auto"/>
        <w:rPr>
          <w:noProof/>
        </w:rPr>
      </w:pPr>
    </w:p>
    <w:p w14:paraId="5A2E0E5F"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33EA4288" w14:textId="77777777" w:rsidR="00952FA3" w:rsidRPr="00683552" w:rsidRDefault="00952FA3" w:rsidP="00952FA3">
      <w:pPr>
        <w:tabs>
          <w:tab w:val="clear" w:pos="567"/>
        </w:tabs>
        <w:spacing w:line="240" w:lineRule="auto"/>
        <w:rPr>
          <w:i/>
          <w:noProof/>
        </w:rPr>
      </w:pPr>
    </w:p>
    <w:p w14:paraId="3D072416" w14:textId="77777777" w:rsidR="00952FA3" w:rsidRPr="00683552" w:rsidRDefault="00952FA3" w:rsidP="00952FA3">
      <w:pPr>
        <w:tabs>
          <w:tab w:val="clear" w:pos="567"/>
        </w:tabs>
        <w:spacing w:line="240" w:lineRule="auto"/>
        <w:rPr>
          <w:noProof/>
        </w:rPr>
      </w:pPr>
      <w:r w:rsidRPr="00683552">
        <w:rPr>
          <w:noProof/>
        </w:rPr>
        <w:t>EXP</w:t>
      </w:r>
    </w:p>
    <w:p w14:paraId="5600412C" w14:textId="77777777" w:rsidR="00952FA3" w:rsidRPr="00683552" w:rsidRDefault="00952FA3" w:rsidP="00952FA3">
      <w:pPr>
        <w:tabs>
          <w:tab w:val="clear" w:pos="567"/>
        </w:tabs>
        <w:spacing w:line="240" w:lineRule="auto"/>
        <w:rPr>
          <w:noProof/>
        </w:rPr>
      </w:pPr>
    </w:p>
    <w:p w14:paraId="62D12560" w14:textId="77777777" w:rsidR="00952FA3" w:rsidRPr="00683552" w:rsidRDefault="00952FA3" w:rsidP="00952FA3">
      <w:pPr>
        <w:tabs>
          <w:tab w:val="clear" w:pos="567"/>
        </w:tabs>
        <w:spacing w:line="240" w:lineRule="auto"/>
        <w:rPr>
          <w:noProof/>
        </w:rPr>
      </w:pPr>
    </w:p>
    <w:p w14:paraId="0C93BF67"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1B2278A2" w14:textId="77777777" w:rsidR="00952FA3" w:rsidRPr="00683552" w:rsidRDefault="00952FA3" w:rsidP="00952FA3">
      <w:pPr>
        <w:tabs>
          <w:tab w:val="clear" w:pos="567"/>
        </w:tabs>
        <w:spacing w:line="240" w:lineRule="auto"/>
        <w:rPr>
          <w:i/>
          <w:noProof/>
        </w:rPr>
      </w:pPr>
    </w:p>
    <w:p w14:paraId="147AAAC2" w14:textId="77777777" w:rsidR="00952FA3" w:rsidRPr="00683552" w:rsidRDefault="00952FA3" w:rsidP="00952FA3">
      <w:pPr>
        <w:spacing w:line="240" w:lineRule="auto"/>
      </w:pPr>
      <w:r w:rsidRPr="00683552">
        <w:t xml:space="preserve">Store in a refrigerator. </w:t>
      </w:r>
    </w:p>
    <w:p w14:paraId="40F58807" w14:textId="77777777" w:rsidR="00952FA3" w:rsidRPr="00683552" w:rsidRDefault="00952FA3" w:rsidP="00952FA3">
      <w:pPr>
        <w:spacing w:line="240" w:lineRule="auto"/>
        <w:rPr>
          <w:noProof/>
        </w:rPr>
      </w:pPr>
      <w:r w:rsidRPr="00683552">
        <w:t>Do not freeze.</w:t>
      </w:r>
    </w:p>
    <w:p w14:paraId="26704D2F" w14:textId="77777777" w:rsidR="00952FA3" w:rsidRPr="00683552" w:rsidRDefault="00952FA3" w:rsidP="00952FA3">
      <w:pPr>
        <w:tabs>
          <w:tab w:val="clear" w:pos="567"/>
        </w:tabs>
        <w:spacing w:line="240" w:lineRule="auto"/>
        <w:ind w:left="567" w:hanging="567"/>
        <w:rPr>
          <w:noProof/>
        </w:rPr>
      </w:pPr>
      <w:r w:rsidRPr="00683552">
        <w:rPr>
          <w:noProof/>
        </w:rPr>
        <w:t>Store in original package in order to protect from light.</w:t>
      </w:r>
    </w:p>
    <w:p w14:paraId="3D4DD958" w14:textId="77777777" w:rsidR="00952FA3" w:rsidRPr="00683552" w:rsidRDefault="00952FA3" w:rsidP="00952FA3">
      <w:pPr>
        <w:tabs>
          <w:tab w:val="clear" w:pos="567"/>
        </w:tabs>
        <w:spacing w:line="240" w:lineRule="auto"/>
        <w:ind w:left="567" w:hanging="567"/>
        <w:rPr>
          <w:noProof/>
        </w:rPr>
      </w:pPr>
    </w:p>
    <w:p w14:paraId="6E97D391" w14:textId="77777777" w:rsidR="00952FA3" w:rsidRPr="00683552" w:rsidRDefault="00952FA3" w:rsidP="00952FA3">
      <w:pPr>
        <w:tabs>
          <w:tab w:val="clear" w:pos="567"/>
        </w:tabs>
        <w:spacing w:line="240" w:lineRule="auto"/>
        <w:ind w:left="567" w:hanging="567"/>
        <w:rPr>
          <w:noProof/>
        </w:rPr>
      </w:pPr>
    </w:p>
    <w:p w14:paraId="519C5045"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4C044CC" w14:textId="77777777" w:rsidR="00952FA3" w:rsidRPr="00683552" w:rsidRDefault="00952FA3" w:rsidP="00952FA3">
      <w:pPr>
        <w:tabs>
          <w:tab w:val="clear" w:pos="567"/>
        </w:tabs>
        <w:spacing w:line="240" w:lineRule="auto"/>
        <w:rPr>
          <w:i/>
          <w:noProof/>
        </w:rPr>
      </w:pPr>
    </w:p>
    <w:p w14:paraId="0F1C4F3B" w14:textId="77777777" w:rsidR="00952FA3" w:rsidRPr="00683552" w:rsidRDefault="00952FA3" w:rsidP="00952FA3">
      <w:pPr>
        <w:tabs>
          <w:tab w:val="clear" w:pos="567"/>
        </w:tabs>
        <w:spacing w:line="240" w:lineRule="auto"/>
        <w:rPr>
          <w:noProof/>
        </w:rPr>
      </w:pPr>
    </w:p>
    <w:p w14:paraId="4C184D7E"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5B61CA6A" w14:textId="77777777" w:rsidR="00952FA3" w:rsidRPr="00683552" w:rsidRDefault="00952FA3" w:rsidP="00952FA3">
      <w:pPr>
        <w:tabs>
          <w:tab w:val="clear" w:pos="567"/>
        </w:tabs>
        <w:spacing w:line="240" w:lineRule="auto"/>
        <w:rPr>
          <w:i/>
          <w:noProof/>
        </w:rPr>
      </w:pPr>
    </w:p>
    <w:p w14:paraId="519F3713" w14:textId="77777777" w:rsidR="00952FA3" w:rsidRPr="00683552" w:rsidRDefault="00952FA3" w:rsidP="00952FA3">
      <w:pPr>
        <w:pStyle w:val="Default"/>
        <w:jc w:val="both"/>
        <w:rPr>
          <w:color w:val="auto"/>
          <w:sz w:val="22"/>
          <w:szCs w:val="22"/>
          <w:lang w:val="nl-NL"/>
        </w:rPr>
      </w:pPr>
      <w:r w:rsidRPr="00683552">
        <w:rPr>
          <w:color w:val="auto"/>
          <w:sz w:val="22"/>
          <w:szCs w:val="22"/>
          <w:lang w:val="nl-NL"/>
        </w:rPr>
        <w:t xml:space="preserve">Eli Lilly Nederland B.V. </w:t>
      </w:r>
    </w:p>
    <w:p w14:paraId="6410A353" w14:textId="77777777" w:rsidR="00952FA3" w:rsidRPr="00683552" w:rsidRDefault="00952FA3" w:rsidP="00952FA3">
      <w:pPr>
        <w:tabs>
          <w:tab w:val="clear" w:pos="567"/>
        </w:tabs>
        <w:spacing w:line="240" w:lineRule="auto"/>
        <w:rPr>
          <w:szCs w:val="22"/>
          <w:lang w:val="nl-NL" w:eastAsia="en-GB"/>
        </w:rPr>
      </w:pPr>
      <w:r w:rsidRPr="00683552">
        <w:rPr>
          <w:szCs w:val="22"/>
          <w:lang w:val="nl-NL" w:eastAsia="en-GB"/>
        </w:rPr>
        <w:t>Papendorpseweg 83, 3528 BJ Utrecht</w:t>
      </w:r>
    </w:p>
    <w:p w14:paraId="6D5695AB" w14:textId="77777777" w:rsidR="00952FA3" w:rsidRPr="00683552" w:rsidRDefault="00952FA3" w:rsidP="00952FA3">
      <w:pPr>
        <w:tabs>
          <w:tab w:val="clear" w:pos="567"/>
        </w:tabs>
        <w:spacing w:line="240" w:lineRule="auto"/>
        <w:rPr>
          <w:noProof/>
        </w:rPr>
      </w:pPr>
      <w:r w:rsidRPr="00683552">
        <w:rPr>
          <w:szCs w:val="22"/>
        </w:rPr>
        <w:t>The Netherlands</w:t>
      </w:r>
    </w:p>
    <w:p w14:paraId="2DB8BE41" w14:textId="77777777" w:rsidR="00952FA3" w:rsidRPr="00683552" w:rsidRDefault="00952FA3" w:rsidP="00952FA3">
      <w:pPr>
        <w:tabs>
          <w:tab w:val="clear" w:pos="567"/>
        </w:tabs>
        <w:spacing w:line="240" w:lineRule="auto"/>
        <w:rPr>
          <w:noProof/>
        </w:rPr>
      </w:pPr>
    </w:p>
    <w:p w14:paraId="23678447" w14:textId="77777777" w:rsidR="00952FA3" w:rsidRPr="00683552" w:rsidRDefault="00952FA3" w:rsidP="00952FA3">
      <w:pPr>
        <w:tabs>
          <w:tab w:val="clear" w:pos="567"/>
        </w:tabs>
        <w:spacing w:line="240" w:lineRule="auto"/>
        <w:rPr>
          <w:noProof/>
        </w:rPr>
      </w:pPr>
    </w:p>
    <w:p w14:paraId="554A6844"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228ED5B1" w14:textId="77777777" w:rsidR="00952FA3" w:rsidRPr="00683552" w:rsidRDefault="00952FA3" w:rsidP="00952FA3">
      <w:pPr>
        <w:tabs>
          <w:tab w:val="clear" w:pos="567"/>
        </w:tabs>
        <w:spacing w:line="240" w:lineRule="auto"/>
        <w:rPr>
          <w:noProof/>
        </w:rPr>
      </w:pPr>
    </w:p>
    <w:p w14:paraId="5CA8AABC" w14:textId="77DF65A5" w:rsidR="00952FA3" w:rsidRPr="00683552" w:rsidRDefault="00952FA3" w:rsidP="00952FA3">
      <w:pPr>
        <w:tabs>
          <w:tab w:val="clear" w:pos="567"/>
        </w:tabs>
        <w:spacing w:line="240" w:lineRule="auto"/>
        <w:outlineLvl w:val="0"/>
        <w:rPr>
          <w:rFonts w:cs="Verdana"/>
        </w:rPr>
      </w:pPr>
      <w:r w:rsidRPr="00683552">
        <w:rPr>
          <w:rFonts w:cs="Verdana"/>
        </w:rPr>
        <w:t>EU/1/14/956/0</w:t>
      </w:r>
      <w:r w:rsidR="007E187D" w:rsidRPr="00683552">
        <w:rPr>
          <w:rFonts w:cs="Verdana"/>
        </w:rPr>
        <w:t xml:space="preserve">11 </w:t>
      </w:r>
      <w:r w:rsidRPr="00683552">
        <w:rPr>
          <w:noProof/>
          <w:highlight w:val="lightGray"/>
        </w:rPr>
        <w:t>2 pre</w:t>
      </w:r>
      <w:r w:rsidRPr="00683552">
        <w:rPr>
          <w:noProof/>
          <w:highlight w:val="lightGray"/>
        </w:rPr>
        <w:noBreakHyphen/>
        <w:t>filled pens</w:t>
      </w:r>
    </w:p>
    <w:p w14:paraId="4DAADA6B" w14:textId="4E88F9AE" w:rsidR="00952FA3" w:rsidRPr="00683552" w:rsidRDefault="00952FA3" w:rsidP="00952FA3">
      <w:pPr>
        <w:tabs>
          <w:tab w:val="clear" w:pos="567"/>
        </w:tabs>
        <w:spacing w:line="240" w:lineRule="auto"/>
        <w:outlineLvl w:val="0"/>
        <w:rPr>
          <w:noProof/>
          <w:highlight w:val="lightGray"/>
        </w:rPr>
      </w:pPr>
      <w:r w:rsidRPr="00683552">
        <w:rPr>
          <w:noProof/>
          <w:highlight w:val="lightGray"/>
        </w:rPr>
        <w:t>EU/1/14/956/0</w:t>
      </w:r>
      <w:r w:rsidR="007E187D" w:rsidRPr="00683552">
        <w:rPr>
          <w:noProof/>
          <w:highlight w:val="lightGray"/>
        </w:rPr>
        <w:t xml:space="preserve">12 </w:t>
      </w:r>
      <w:r w:rsidRPr="00683552">
        <w:rPr>
          <w:noProof/>
          <w:highlight w:val="lightGray"/>
        </w:rPr>
        <w:t>4 pre</w:t>
      </w:r>
      <w:r w:rsidRPr="00683552">
        <w:rPr>
          <w:noProof/>
          <w:highlight w:val="lightGray"/>
        </w:rPr>
        <w:noBreakHyphen/>
        <w:t>filled pens</w:t>
      </w:r>
    </w:p>
    <w:p w14:paraId="2E8A18D5" w14:textId="77777777" w:rsidR="00952FA3" w:rsidRPr="00683552" w:rsidRDefault="00952FA3" w:rsidP="00952FA3">
      <w:pPr>
        <w:tabs>
          <w:tab w:val="clear" w:pos="567"/>
        </w:tabs>
        <w:spacing w:line="240" w:lineRule="auto"/>
        <w:outlineLvl w:val="0"/>
        <w:rPr>
          <w:noProof/>
        </w:rPr>
      </w:pPr>
    </w:p>
    <w:p w14:paraId="02E774AE" w14:textId="77777777" w:rsidR="00952FA3" w:rsidRPr="00683552" w:rsidRDefault="00952FA3" w:rsidP="00952FA3">
      <w:pPr>
        <w:tabs>
          <w:tab w:val="clear" w:pos="567"/>
        </w:tabs>
        <w:spacing w:line="240" w:lineRule="auto"/>
        <w:rPr>
          <w:noProof/>
        </w:rPr>
      </w:pPr>
    </w:p>
    <w:p w14:paraId="0473EDC3"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6E750E4F" w14:textId="77777777" w:rsidR="00952FA3" w:rsidRPr="00683552" w:rsidRDefault="00952FA3" w:rsidP="00952FA3">
      <w:pPr>
        <w:tabs>
          <w:tab w:val="clear" w:pos="567"/>
        </w:tabs>
        <w:spacing w:line="240" w:lineRule="auto"/>
        <w:rPr>
          <w:noProof/>
        </w:rPr>
      </w:pPr>
    </w:p>
    <w:p w14:paraId="1BB2CD93" w14:textId="77777777" w:rsidR="00952FA3" w:rsidRPr="00683552" w:rsidRDefault="00952FA3" w:rsidP="00952FA3">
      <w:pPr>
        <w:tabs>
          <w:tab w:val="clear" w:pos="567"/>
        </w:tabs>
        <w:spacing w:line="240" w:lineRule="auto"/>
        <w:rPr>
          <w:noProof/>
        </w:rPr>
      </w:pPr>
      <w:r w:rsidRPr="00683552">
        <w:rPr>
          <w:noProof/>
        </w:rPr>
        <w:t>Lot</w:t>
      </w:r>
    </w:p>
    <w:p w14:paraId="358545B6" w14:textId="77777777" w:rsidR="00952FA3" w:rsidRPr="00683552" w:rsidRDefault="00952FA3" w:rsidP="00952FA3">
      <w:pPr>
        <w:tabs>
          <w:tab w:val="clear" w:pos="567"/>
        </w:tabs>
        <w:spacing w:line="240" w:lineRule="auto"/>
        <w:rPr>
          <w:noProof/>
        </w:rPr>
      </w:pPr>
    </w:p>
    <w:p w14:paraId="54D031A1" w14:textId="77777777" w:rsidR="00952FA3" w:rsidRPr="00683552" w:rsidRDefault="00952FA3" w:rsidP="00952FA3">
      <w:pPr>
        <w:tabs>
          <w:tab w:val="clear" w:pos="567"/>
        </w:tabs>
        <w:spacing w:line="240" w:lineRule="auto"/>
        <w:rPr>
          <w:noProof/>
        </w:rPr>
      </w:pPr>
    </w:p>
    <w:p w14:paraId="520CD783"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51B49741" w14:textId="77777777" w:rsidR="00952FA3" w:rsidRPr="00683552" w:rsidRDefault="00952FA3" w:rsidP="00952FA3">
      <w:pPr>
        <w:suppressLineNumbers/>
        <w:spacing w:line="240" w:lineRule="auto"/>
        <w:rPr>
          <w:noProof/>
          <w:szCs w:val="22"/>
        </w:rPr>
      </w:pPr>
    </w:p>
    <w:p w14:paraId="181B6A37" w14:textId="77777777" w:rsidR="00952FA3" w:rsidRPr="00683552" w:rsidRDefault="00952FA3" w:rsidP="00952FA3">
      <w:pPr>
        <w:tabs>
          <w:tab w:val="clear" w:pos="567"/>
        </w:tabs>
        <w:spacing w:line="240" w:lineRule="auto"/>
        <w:rPr>
          <w:noProof/>
        </w:rPr>
      </w:pPr>
    </w:p>
    <w:p w14:paraId="6EC66C09" w14:textId="77777777" w:rsidR="00952FA3" w:rsidRPr="00683552" w:rsidRDefault="00952FA3" w:rsidP="00952FA3">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4D2B8DFB" w14:textId="77777777" w:rsidR="00952FA3" w:rsidRPr="00683552" w:rsidRDefault="00952FA3" w:rsidP="00952FA3">
      <w:pPr>
        <w:tabs>
          <w:tab w:val="clear" w:pos="567"/>
        </w:tabs>
        <w:spacing w:line="240" w:lineRule="auto"/>
        <w:rPr>
          <w:noProof/>
        </w:rPr>
      </w:pPr>
    </w:p>
    <w:p w14:paraId="1AF2A1A4" w14:textId="6D7602A9" w:rsidR="00952FA3" w:rsidRPr="00683552" w:rsidRDefault="65FA0760" w:rsidP="00952FA3">
      <w:pPr>
        <w:tabs>
          <w:tab w:val="clear" w:pos="567"/>
        </w:tabs>
        <w:spacing w:line="240" w:lineRule="auto"/>
        <w:rPr>
          <w:noProof/>
          <w:szCs w:val="22"/>
        </w:rPr>
      </w:pPr>
      <w:r w:rsidRPr="00683552">
        <w:rPr>
          <w:noProof/>
        </w:rPr>
        <w:lastRenderedPageBreak/>
        <w:drawing>
          <wp:inline distT="0" distB="0" distL="0" distR="0" wp14:anchorId="287D1DDC" wp14:editId="01AE4CC9">
            <wp:extent cx="774700" cy="730250"/>
            <wp:effectExtent l="0" t="0" r="6350" b="0"/>
            <wp:docPr id="5845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692FC0AE" w14:textId="77777777" w:rsidR="00952FA3" w:rsidRPr="00683552" w:rsidRDefault="001B4BFC" w:rsidP="00952FA3">
      <w:pPr>
        <w:tabs>
          <w:tab w:val="clear" w:pos="567"/>
        </w:tabs>
        <w:spacing w:line="240" w:lineRule="auto"/>
        <w:rPr>
          <w:noProof/>
          <w:szCs w:val="22"/>
        </w:rPr>
      </w:pPr>
      <w:hyperlink r:id="rId24" w:history="1">
        <w:r w:rsidR="00952FA3" w:rsidRPr="00683552">
          <w:rPr>
            <w:rStyle w:val="Hyperlink"/>
            <w:color w:val="auto"/>
            <w:szCs w:val="22"/>
            <w:highlight w:val="darkGray"/>
          </w:rPr>
          <w:t>www.trulicity.eu</w:t>
        </w:r>
      </w:hyperlink>
    </w:p>
    <w:p w14:paraId="67FFC493" w14:textId="77777777" w:rsidR="00952FA3" w:rsidRPr="00683552" w:rsidRDefault="00952FA3" w:rsidP="00952FA3">
      <w:pPr>
        <w:tabs>
          <w:tab w:val="clear" w:pos="567"/>
        </w:tabs>
        <w:spacing w:line="240" w:lineRule="auto"/>
        <w:rPr>
          <w:noProof/>
        </w:rPr>
      </w:pPr>
    </w:p>
    <w:p w14:paraId="5A2534C9" w14:textId="77777777" w:rsidR="00952FA3" w:rsidRPr="00683552" w:rsidRDefault="00952FA3" w:rsidP="00952FA3">
      <w:pPr>
        <w:tabs>
          <w:tab w:val="clear" w:pos="567"/>
        </w:tabs>
        <w:spacing w:line="240" w:lineRule="auto"/>
        <w:rPr>
          <w:noProof/>
        </w:rPr>
      </w:pPr>
    </w:p>
    <w:p w14:paraId="6066E6BF" w14:textId="77777777" w:rsidR="00952FA3" w:rsidRPr="00683552" w:rsidRDefault="00952FA3" w:rsidP="00952FA3">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66AF2485" w14:textId="77777777" w:rsidR="00952FA3" w:rsidRPr="00683552" w:rsidRDefault="00952FA3" w:rsidP="00952FA3">
      <w:pPr>
        <w:tabs>
          <w:tab w:val="clear" w:pos="567"/>
        </w:tabs>
        <w:spacing w:line="240" w:lineRule="auto"/>
        <w:rPr>
          <w:noProof/>
        </w:rPr>
      </w:pPr>
    </w:p>
    <w:p w14:paraId="6818FB2C" w14:textId="685A3F19" w:rsidR="00952FA3" w:rsidRPr="00683552" w:rsidRDefault="00952FA3" w:rsidP="00952FA3">
      <w:pPr>
        <w:pStyle w:val="CommentText"/>
        <w:spacing w:line="240" w:lineRule="auto"/>
        <w:rPr>
          <w:sz w:val="22"/>
          <w:szCs w:val="22"/>
          <w:lang w:val="en-GB"/>
        </w:rPr>
      </w:pPr>
      <w:r w:rsidRPr="00683552">
        <w:rPr>
          <w:noProof/>
          <w:sz w:val="22"/>
          <w:szCs w:val="22"/>
          <w:lang w:val="en-GB"/>
        </w:rPr>
        <w:t xml:space="preserve">TRULICITY </w:t>
      </w:r>
      <w:r w:rsidR="00E62EBD" w:rsidRPr="00683552">
        <w:rPr>
          <w:noProof/>
          <w:sz w:val="22"/>
          <w:szCs w:val="22"/>
          <w:lang w:val="en-GB"/>
        </w:rPr>
        <w:t>3</w:t>
      </w:r>
      <w:r w:rsidRPr="00683552">
        <w:rPr>
          <w:noProof/>
          <w:sz w:val="22"/>
          <w:szCs w:val="22"/>
          <w:lang w:val="en-GB"/>
        </w:rPr>
        <w:t> </w:t>
      </w:r>
      <w:r w:rsidRPr="00683552">
        <w:rPr>
          <w:sz w:val="22"/>
          <w:szCs w:val="22"/>
          <w:lang w:val="en-GB"/>
        </w:rPr>
        <w:t>mg</w:t>
      </w:r>
    </w:p>
    <w:p w14:paraId="2168C6AA" w14:textId="77777777" w:rsidR="00952FA3" w:rsidRPr="00683552" w:rsidRDefault="00952FA3" w:rsidP="00952FA3">
      <w:pPr>
        <w:pStyle w:val="CommentText"/>
        <w:spacing w:line="240" w:lineRule="auto"/>
        <w:rPr>
          <w:sz w:val="22"/>
          <w:szCs w:val="22"/>
          <w:lang w:val="en-GB"/>
        </w:rPr>
      </w:pPr>
    </w:p>
    <w:p w14:paraId="4B9A2F04" w14:textId="77777777" w:rsidR="00952FA3" w:rsidRPr="00683552" w:rsidRDefault="00952FA3" w:rsidP="00952FA3">
      <w:pPr>
        <w:spacing w:line="240" w:lineRule="auto"/>
        <w:rPr>
          <w:noProof/>
          <w:szCs w:val="22"/>
          <w:shd w:val="clear" w:color="auto" w:fill="CCCCCC"/>
        </w:rPr>
      </w:pPr>
    </w:p>
    <w:p w14:paraId="750A7C53"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2E506E1F" w14:textId="77777777" w:rsidR="00952FA3" w:rsidRPr="00683552" w:rsidRDefault="00952FA3" w:rsidP="00952FA3">
      <w:pPr>
        <w:tabs>
          <w:tab w:val="clear" w:pos="567"/>
        </w:tabs>
        <w:spacing w:line="240" w:lineRule="auto"/>
        <w:rPr>
          <w:noProof/>
        </w:rPr>
      </w:pPr>
    </w:p>
    <w:p w14:paraId="5E9D5960" w14:textId="77777777" w:rsidR="00952FA3" w:rsidRPr="00683552" w:rsidRDefault="00952FA3" w:rsidP="00952FA3">
      <w:pPr>
        <w:spacing w:line="240" w:lineRule="auto"/>
        <w:rPr>
          <w:noProof/>
          <w:szCs w:val="22"/>
          <w:shd w:val="clear" w:color="auto" w:fill="CCCCCC"/>
        </w:rPr>
      </w:pPr>
      <w:r w:rsidRPr="00683552">
        <w:rPr>
          <w:noProof/>
          <w:highlight w:val="lightGray"/>
        </w:rPr>
        <w:t>2D barcode carrying the unique identifier included.</w:t>
      </w:r>
    </w:p>
    <w:p w14:paraId="557AA7F7" w14:textId="77777777" w:rsidR="00952FA3" w:rsidRPr="00683552" w:rsidRDefault="00952FA3" w:rsidP="00952FA3">
      <w:pPr>
        <w:tabs>
          <w:tab w:val="clear" w:pos="567"/>
        </w:tabs>
        <w:spacing w:line="240" w:lineRule="auto"/>
        <w:rPr>
          <w:noProof/>
        </w:rPr>
      </w:pPr>
    </w:p>
    <w:p w14:paraId="5D8AA4BE" w14:textId="77777777" w:rsidR="00952FA3" w:rsidRPr="00683552" w:rsidRDefault="00952FA3" w:rsidP="00952FA3">
      <w:pPr>
        <w:tabs>
          <w:tab w:val="clear" w:pos="567"/>
        </w:tabs>
        <w:spacing w:line="240" w:lineRule="auto"/>
        <w:rPr>
          <w:noProof/>
        </w:rPr>
      </w:pPr>
    </w:p>
    <w:p w14:paraId="2ADEEA16"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44C71865" w14:textId="77777777" w:rsidR="00952FA3" w:rsidRPr="00683552" w:rsidRDefault="00952FA3" w:rsidP="00952FA3">
      <w:pPr>
        <w:tabs>
          <w:tab w:val="clear" w:pos="567"/>
        </w:tabs>
        <w:spacing w:line="240" w:lineRule="auto"/>
        <w:rPr>
          <w:noProof/>
        </w:rPr>
      </w:pPr>
    </w:p>
    <w:p w14:paraId="24FFC2B2" w14:textId="3B4FB890" w:rsidR="00952FA3" w:rsidRPr="00683552" w:rsidRDefault="00952FA3" w:rsidP="00952FA3">
      <w:pPr>
        <w:rPr>
          <w:szCs w:val="22"/>
        </w:rPr>
      </w:pPr>
      <w:r w:rsidRPr="00683552">
        <w:rPr>
          <w:szCs w:val="22"/>
        </w:rPr>
        <w:t>PC</w:t>
      </w:r>
    </w:p>
    <w:p w14:paraId="02DCDEA4" w14:textId="30A70459" w:rsidR="00952FA3" w:rsidRPr="00683552" w:rsidRDefault="00952FA3" w:rsidP="00952FA3">
      <w:pPr>
        <w:rPr>
          <w:szCs w:val="22"/>
        </w:rPr>
      </w:pPr>
      <w:r w:rsidRPr="00683552">
        <w:rPr>
          <w:szCs w:val="22"/>
        </w:rPr>
        <w:t>SN</w:t>
      </w:r>
    </w:p>
    <w:p w14:paraId="6E55E0FD" w14:textId="568DBE23" w:rsidR="00952FA3" w:rsidRPr="00683552" w:rsidRDefault="00952FA3" w:rsidP="00952FA3">
      <w:pPr>
        <w:pStyle w:val="CommentText"/>
        <w:spacing w:line="240" w:lineRule="auto"/>
        <w:rPr>
          <w:sz w:val="22"/>
          <w:lang w:val="en-GB"/>
        </w:rPr>
      </w:pPr>
      <w:r w:rsidRPr="00683552">
        <w:rPr>
          <w:szCs w:val="22"/>
        </w:rPr>
        <w:t>NN</w:t>
      </w:r>
    </w:p>
    <w:p w14:paraId="6FA53894" w14:textId="77777777" w:rsidR="00952FA3" w:rsidRPr="00683552" w:rsidRDefault="00952FA3" w:rsidP="00952FA3">
      <w:pPr>
        <w:pStyle w:val="CommentText"/>
        <w:spacing w:line="240" w:lineRule="auto"/>
        <w:rPr>
          <w:noProof/>
          <w:sz w:val="22"/>
          <w:szCs w:val="22"/>
          <w:lang w:val="en-GB"/>
        </w:rPr>
      </w:pPr>
    </w:p>
    <w:p w14:paraId="660C194A" w14:textId="77777777" w:rsidR="009C7F6E" w:rsidRPr="00683552" w:rsidRDefault="00952FA3"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noProof/>
          <w:szCs w:val="22"/>
        </w:rPr>
        <w:br w:type="page"/>
      </w:r>
      <w:r w:rsidR="009C7F6E" w:rsidRPr="00683552">
        <w:rPr>
          <w:b/>
          <w:noProof/>
        </w:rPr>
        <w:lastRenderedPageBreak/>
        <w:t>PARTICULARS TO APPEAR ON THE OUTER PACKAGING</w:t>
      </w:r>
    </w:p>
    <w:p w14:paraId="7933075E"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35AE9909"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(with Blue Box) multipack - PRE</w:t>
      </w:r>
      <w:r w:rsidRPr="00683552">
        <w:rPr>
          <w:b/>
          <w:noProof/>
        </w:rPr>
        <w:noBreakHyphen/>
        <w:t>FILLED PEN</w:t>
      </w:r>
    </w:p>
    <w:p w14:paraId="0631B9BA"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3CAEC4AD" w14:textId="77777777" w:rsidR="009C7F6E" w:rsidRPr="00683552" w:rsidRDefault="009C7F6E" w:rsidP="009C7F6E">
      <w:pPr>
        <w:tabs>
          <w:tab w:val="clear" w:pos="567"/>
        </w:tabs>
        <w:spacing w:line="240" w:lineRule="auto"/>
        <w:rPr>
          <w:noProof/>
        </w:rPr>
      </w:pPr>
    </w:p>
    <w:p w14:paraId="17BBEBDB" w14:textId="77777777" w:rsidR="009C7F6E" w:rsidRPr="00683552" w:rsidRDefault="009C7F6E" w:rsidP="009C7F6E">
      <w:pPr>
        <w:tabs>
          <w:tab w:val="clear" w:pos="567"/>
        </w:tabs>
        <w:spacing w:line="240" w:lineRule="auto"/>
        <w:rPr>
          <w:noProof/>
        </w:rPr>
      </w:pPr>
    </w:p>
    <w:p w14:paraId="1F53DD38"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6F5A6AB5" w14:textId="77777777" w:rsidR="009C7F6E" w:rsidRPr="00683552" w:rsidRDefault="009C7F6E" w:rsidP="009C7F6E">
      <w:pPr>
        <w:tabs>
          <w:tab w:val="clear" w:pos="567"/>
        </w:tabs>
        <w:spacing w:line="240" w:lineRule="auto"/>
        <w:rPr>
          <w:noProof/>
        </w:rPr>
      </w:pPr>
    </w:p>
    <w:p w14:paraId="7ABC98E3" w14:textId="0A59EB4E" w:rsidR="009C7F6E" w:rsidRPr="00683552" w:rsidRDefault="009C7F6E" w:rsidP="009C7F6E">
      <w:pPr>
        <w:tabs>
          <w:tab w:val="clear" w:pos="567"/>
        </w:tabs>
        <w:spacing w:line="240" w:lineRule="auto"/>
        <w:rPr>
          <w:noProof/>
        </w:rPr>
      </w:pPr>
      <w:r w:rsidRPr="00683552">
        <w:rPr>
          <w:noProof/>
        </w:rPr>
        <w:t>Trulicity 3 mg solution for injection in pre</w:t>
      </w:r>
      <w:r w:rsidRPr="00683552">
        <w:rPr>
          <w:noProof/>
        </w:rPr>
        <w:noBreakHyphen/>
        <w:t>filled pen</w:t>
      </w:r>
    </w:p>
    <w:p w14:paraId="3042357A" w14:textId="77777777" w:rsidR="009C7F6E" w:rsidRPr="00683552" w:rsidRDefault="009C7F6E" w:rsidP="009C7F6E">
      <w:pPr>
        <w:tabs>
          <w:tab w:val="clear" w:pos="567"/>
        </w:tabs>
        <w:spacing w:line="240" w:lineRule="auto"/>
        <w:rPr>
          <w:noProof/>
        </w:rPr>
      </w:pPr>
      <w:r w:rsidRPr="00683552">
        <w:rPr>
          <w:noProof/>
        </w:rPr>
        <w:t>dulaglutide</w:t>
      </w:r>
    </w:p>
    <w:p w14:paraId="770A4A48" w14:textId="77777777" w:rsidR="009C7F6E" w:rsidRPr="00683552" w:rsidRDefault="009C7F6E" w:rsidP="009C7F6E">
      <w:pPr>
        <w:tabs>
          <w:tab w:val="clear" w:pos="567"/>
        </w:tabs>
        <w:spacing w:line="240" w:lineRule="auto"/>
        <w:rPr>
          <w:noProof/>
        </w:rPr>
      </w:pPr>
    </w:p>
    <w:p w14:paraId="60D09880" w14:textId="77777777" w:rsidR="009C7F6E" w:rsidRPr="00683552" w:rsidRDefault="009C7F6E" w:rsidP="009C7F6E">
      <w:pPr>
        <w:tabs>
          <w:tab w:val="clear" w:pos="567"/>
        </w:tabs>
        <w:spacing w:line="240" w:lineRule="auto"/>
        <w:rPr>
          <w:noProof/>
        </w:rPr>
      </w:pPr>
    </w:p>
    <w:p w14:paraId="3D775984"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26B1EFD3" w14:textId="77777777" w:rsidR="009C7F6E" w:rsidRPr="00683552" w:rsidRDefault="009C7F6E" w:rsidP="009C7F6E">
      <w:pPr>
        <w:tabs>
          <w:tab w:val="clear" w:pos="567"/>
        </w:tabs>
        <w:spacing w:line="240" w:lineRule="auto"/>
        <w:rPr>
          <w:noProof/>
          <w:szCs w:val="22"/>
        </w:rPr>
      </w:pPr>
    </w:p>
    <w:p w14:paraId="134A4773" w14:textId="194B4151" w:rsidR="009C7F6E" w:rsidRPr="00683552" w:rsidRDefault="009C7F6E" w:rsidP="009C7F6E">
      <w:pPr>
        <w:tabs>
          <w:tab w:val="clear" w:pos="567"/>
        </w:tabs>
        <w:spacing w:line="240" w:lineRule="auto"/>
        <w:rPr>
          <w:noProof/>
          <w:szCs w:val="22"/>
        </w:rPr>
      </w:pPr>
      <w:r w:rsidRPr="00683552">
        <w:rPr>
          <w:noProof/>
          <w:szCs w:val="22"/>
        </w:rPr>
        <w:t>Each pre</w:t>
      </w:r>
      <w:r w:rsidRPr="00683552">
        <w:rPr>
          <w:noProof/>
          <w:szCs w:val="22"/>
        </w:rPr>
        <w:noBreakHyphen/>
        <w:t>filled pen contains 3 mg of dulaglutide in 0.5 ml solution</w:t>
      </w:r>
    </w:p>
    <w:p w14:paraId="23A3B96E" w14:textId="77777777" w:rsidR="009C7F6E" w:rsidRPr="00683552" w:rsidRDefault="009C7F6E" w:rsidP="009C7F6E">
      <w:pPr>
        <w:tabs>
          <w:tab w:val="clear" w:pos="567"/>
        </w:tabs>
        <w:spacing w:line="240" w:lineRule="auto"/>
        <w:rPr>
          <w:noProof/>
          <w:szCs w:val="22"/>
        </w:rPr>
      </w:pPr>
    </w:p>
    <w:p w14:paraId="5B0D82B5" w14:textId="77777777" w:rsidR="009C7F6E" w:rsidRPr="00683552" w:rsidRDefault="009C7F6E" w:rsidP="009C7F6E">
      <w:pPr>
        <w:tabs>
          <w:tab w:val="clear" w:pos="567"/>
        </w:tabs>
        <w:spacing w:line="240" w:lineRule="auto"/>
        <w:rPr>
          <w:noProof/>
          <w:szCs w:val="22"/>
        </w:rPr>
      </w:pPr>
    </w:p>
    <w:p w14:paraId="305C3A1D"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5D2E34A3" w14:textId="77777777" w:rsidR="009C7F6E" w:rsidRPr="00683552" w:rsidRDefault="009C7F6E" w:rsidP="009C7F6E">
      <w:pPr>
        <w:tabs>
          <w:tab w:val="clear" w:pos="567"/>
        </w:tabs>
        <w:spacing w:line="240" w:lineRule="auto"/>
        <w:rPr>
          <w:i/>
          <w:noProof/>
        </w:rPr>
      </w:pPr>
    </w:p>
    <w:p w14:paraId="4840ABB4" w14:textId="2F34250E" w:rsidR="00236A31" w:rsidRPr="00683552" w:rsidRDefault="009C7F6E"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w:t>
      </w:r>
      <w:r w:rsidR="00236A31" w:rsidRPr="00683552">
        <w:rPr>
          <w:noProof/>
          <w:highlight w:val="lightGray"/>
        </w:rPr>
        <w:t>fl</w:t>
      </w:r>
      <w:r w:rsidR="00E801DF" w:rsidRPr="00683552">
        <w:rPr>
          <w:noProof/>
          <w:highlight w:val="lightGray"/>
        </w:rPr>
        <w:t>et</w:t>
      </w:r>
      <w:r w:rsidR="00236A31" w:rsidRPr="00683552">
        <w:rPr>
          <w:noProof/>
          <w:highlight w:val="lightGray"/>
        </w:rPr>
        <w:t xml:space="preserve"> for further information</w:t>
      </w:r>
    </w:p>
    <w:p w14:paraId="15803F36" w14:textId="77777777" w:rsidR="009C7F6E" w:rsidRPr="00683552" w:rsidRDefault="009C7F6E" w:rsidP="009C7F6E">
      <w:pPr>
        <w:tabs>
          <w:tab w:val="clear" w:pos="567"/>
        </w:tabs>
        <w:spacing w:line="240" w:lineRule="auto"/>
        <w:rPr>
          <w:noProof/>
        </w:rPr>
      </w:pPr>
    </w:p>
    <w:p w14:paraId="7405C6E4" w14:textId="77777777" w:rsidR="009C7F6E" w:rsidRPr="00683552" w:rsidRDefault="009C7F6E" w:rsidP="009C7F6E">
      <w:pPr>
        <w:tabs>
          <w:tab w:val="clear" w:pos="567"/>
        </w:tabs>
        <w:spacing w:line="240" w:lineRule="auto"/>
        <w:rPr>
          <w:noProof/>
        </w:rPr>
      </w:pPr>
    </w:p>
    <w:p w14:paraId="1CAC1596"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10C4DF9B" w14:textId="77777777" w:rsidR="009C7F6E" w:rsidRPr="00683552" w:rsidRDefault="009C7F6E" w:rsidP="009C7F6E">
      <w:pPr>
        <w:tabs>
          <w:tab w:val="clear" w:pos="567"/>
        </w:tabs>
        <w:spacing w:line="240" w:lineRule="auto"/>
        <w:rPr>
          <w:i/>
          <w:noProof/>
        </w:rPr>
      </w:pPr>
    </w:p>
    <w:p w14:paraId="6BC2F50E" w14:textId="77777777" w:rsidR="009C7F6E" w:rsidRPr="00683552" w:rsidRDefault="009C7F6E" w:rsidP="009C7F6E">
      <w:pPr>
        <w:spacing w:line="240" w:lineRule="auto"/>
        <w:rPr>
          <w:noProof/>
        </w:rPr>
      </w:pPr>
      <w:r w:rsidRPr="00683552">
        <w:rPr>
          <w:highlight w:val="lightGray"/>
        </w:rPr>
        <w:t>Solution for injection</w:t>
      </w:r>
      <w:r w:rsidRPr="00683552">
        <w:rPr>
          <w:noProof/>
        </w:rPr>
        <w:t xml:space="preserve"> </w:t>
      </w:r>
    </w:p>
    <w:p w14:paraId="313FF952" w14:textId="527876CC" w:rsidR="009C7F6E" w:rsidRPr="00683552" w:rsidRDefault="009C7F6E" w:rsidP="009C7F6E">
      <w:pPr>
        <w:spacing w:line="240" w:lineRule="auto"/>
        <w:rPr>
          <w:noProof/>
        </w:rPr>
      </w:pPr>
      <w:r w:rsidRPr="00683552">
        <w:rPr>
          <w:noProof/>
        </w:rPr>
        <w:t>Multi-pack: 12 (3 packs of 4) pre</w:t>
      </w:r>
      <w:r w:rsidRPr="00683552">
        <w:rPr>
          <w:noProof/>
        </w:rPr>
        <w:noBreakHyphen/>
        <w:t>filled pens of 0.5 ml solution.</w:t>
      </w:r>
    </w:p>
    <w:p w14:paraId="7E4C9388" w14:textId="77777777" w:rsidR="009C7F6E" w:rsidRPr="00683552" w:rsidRDefault="009C7F6E" w:rsidP="009C7F6E">
      <w:pPr>
        <w:tabs>
          <w:tab w:val="clear" w:pos="567"/>
        </w:tabs>
        <w:spacing w:line="240" w:lineRule="auto"/>
        <w:rPr>
          <w:noProof/>
        </w:rPr>
      </w:pPr>
    </w:p>
    <w:p w14:paraId="5AC4B2F4" w14:textId="77777777" w:rsidR="009C7F6E" w:rsidRPr="00683552" w:rsidRDefault="009C7F6E" w:rsidP="009C7F6E">
      <w:pPr>
        <w:tabs>
          <w:tab w:val="clear" w:pos="567"/>
        </w:tabs>
        <w:spacing w:line="240" w:lineRule="auto"/>
        <w:rPr>
          <w:noProof/>
        </w:rPr>
      </w:pPr>
    </w:p>
    <w:p w14:paraId="47121FDE"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1D5D70B3" w14:textId="77777777" w:rsidR="009C7F6E" w:rsidRPr="00683552" w:rsidRDefault="009C7F6E" w:rsidP="009C7F6E">
      <w:pPr>
        <w:tabs>
          <w:tab w:val="clear" w:pos="567"/>
        </w:tabs>
        <w:spacing w:line="240" w:lineRule="auto"/>
        <w:rPr>
          <w:i/>
          <w:noProof/>
        </w:rPr>
      </w:pPr>
    </w:p>
    <w:p w14:paraId="24B94FD5" w14:textId="77777777" w:rsidR="009C7F6E" w:rsidRPr="00683552" w:rsidRDefault="009C7F6E" w:rsidP="009C7F6E">
      <w:pPr>
        <w:tabs>
          <w:tab w:val="clear" w:pos="567"/>
        </w:tabs>
        <w:spacing w:line="240" w:lineRule="auto"/>
        <w:rPr>
          <w:noProof/>
        </w:rPr>
      </w:pPr>
      <w:r w:rsidRPr="00683552">
        <w:rPr>
          <w:noProof/>
        </w:rPr>
        <w:t>For single use only.</w:t>
      </w:r>
    </w:p>
    <w:p w14:paraId="51B36D05" w14:textId="77777777" w:rsidR="00BF5A95" w:rsidRPr="00683552" w:rsidRDefault="00BF5A95" w:rsidP="00BF5A95">
      <w:pPr>
        <w:tabs>
          <w:tab w:val="clear" w:pos="567"/>
        </w:tabs>
        <w:spacing w:line="240" w:lineRule="auto"/>
        <w:rPr>
          <w:noProof/>
        </w:rPr>
      </w:pPr>
      <w:r w:rsidRPr="00683552">
        <w:rPr>
          <w:noProof/>
        </w:rPr>
        <w:t>Once weekly.</w:t>
      </w:r>
    </w:p>
    <w:p w14:paraId="743858D2" w14:textId="77777777" w:rsidR="009C7F6E" w:rsidRPr="00683552" w:rsidRDefault="009C7F6E" w:rsidP="009C7F6E">
      <w:pPr>
        <w:tabs>
          <w:tab w:val="clear" w:pos="567"/>
        </w:tabs>
        <w:spacing w:line="240" w:lineRule="auto"/>
        <w:rPr>
          <w:noProof/>
        </w:rPr>
      </w:pPr>
      <w:r w:rsidRPr="00683552">
        <w:rPr>
          <w:noProof/>
        </w:rPr>
        <w:t>Read the package leaflet before use.</w:t>
      </w:r>
    </w:p>
    <w:p w14:paraId="1374F8BC" w14:textId="77777777" w:rsidR="009C7F6E" w:rsidRPr="00683552" w:rsidRDefault="009C7F6E" w:rsidP="009C7F6E">
      <w:pPr>
        <w:tabs>
          <w:tab w:val="clear" w:pos="567"/>
          <w:tab w:val="left" w:pos="0"/>
        </w:tabs>
        <w:autoSpaceDE w:val="0"/>
        <w:autoSpaceDN w:val="0"/>
        <w:adjustRightInd w:val="0"/>
        <w:spacing w:line="240" w:lineRule="auto"/>
        <w:rPr>
          <w:noProof/>
        </w:rPr>
      </w:pPr>
      <w:r w:rsidRPr="00683552">
        <w:rPr>
          <w:noProof/>
        </w:rPr>
        <w:t>Subcutaneous use.</w:t>
      </w:r>
    </w:p>
    <w:p w14:paraId="0976EF9C" w14:textId="77777777" w:rsidR="009C7F6E" w:rsidRPr="00683552" w:rsidRDefault="009C7F6E" w:rsidP="009C7F6E">
      <w:pPr>
        <w:tabs>
          <w:tab w:val="clear" w:pos="567"/>
          <w:tab w:val="left" w:pos="0"/>
        </w:tabs>
        <w:autoSpaceDE w:val="0"/>
        <w:autoSpaceDN w:val="0"/>
        <w:adjustRightInd w:val="0"/>
        <w:spacing w:line="240" w:lineRule="auto"/>
        <w:ind w:left="432" w:hanging="432"/>
        <w:rPr>
          <w:noProof/>
        </w:rPr>
      </w:pPr>
    </w:p>
    <w:p w14:paraId="32D2E6B3" w14:textId="77777777" w:rsidR="009C7F6E" w:rsidRPr="00683552" w:rsidRDefault="009C7F6E" w:rsidP="009C7F6E">
      <w:pPr>
        <w:tabs>
          <w:tab w:val="clear" w:pos="567"/>
          <w:tab w:val="left" w:pos="0"/>
        </w:tabs>
        <w:autoSpaceDE w:val="0"/>
        <w:autoSpaceDN w:val="0"/>
        <w:adjustRightInd w:val="0"/>
        <w:spacing w:line="240" w:lineRule="auto"/>
        <w:ind w:left="432" w:hanging="432"/>
        <w:rPr>
          <w:szCs w:val="22"/>
        </w:rPr>
      </w:pPr>
    </w:p>
    <w:p w14:paraId="5FE92F40" w14:textId="77777777" w:rsidR="009C7F6E" w:rsidRPr="00683552" w:rsidRDefault="009C7F6E" w:rsidP="009C7F6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0FC69C5E" w14:textId="77777777" w:rsidR="009C7F6E" w:rsidRPr="00683552" w:rsidRDefault="009C7F6E" w:rsidP="009C7F6E">
      <w:pPr>
        <w:keepNext/>
        <w:tabs>
          <w:tab w:val="clear" w:pos="567"/>
        </w:tabs>
        <w:spacing w:line="240" w:lineRule="auto"/>
        <w:rPr>
          <w:noProof/>
        </w:rPr>
      </w:pPr>
    </w:p>
    <w:p w14:paraId="51698E20" w14:textId="77777777" w:rsidR="009C7F6E" w:rsidRPr="00683552" w:rsidRDefault="009C7F6E" w:rsidP="009C7F6E">
      <w:pPr>
        <w:keepNext/>
        <w:tabs>
          <w:tab w:val="clear" w:pos="567"/>
        </w:tabs>
        <w:spacing w:line="240" w:lineRule="auto"/>
        <w:outlineLvl w:val="0"/>
        <w:rPr>
          <w:noProof/>
        </w:rPr>
      </w:pPr>
      <w:r w:rsidRPr="00683552">
        <w:rPr>
          <w:noProof/>
        </w:rPr>
        <w:t>Keep out of the sight and reach of children.</w:t>
      </w:r>
    </w:p>
    <w:p w14:paraId="597E4282" w14:textId="77777777" w:rsidR="009C7F6E" w:rsidRPr="00683552" w:rsidRDefault="009C7F6E" w:rsidP="009C7F6E">
      <w:pPr>
        <w:tabs>
          <w:tab w:val="clear" w:pos="567"/>
        </w:tabs>
        <w:spacing w:line="240" w:lineRule="auto"/>
        <w:rPr>
          <w:noProof/>
        </w:rPr>
      </w:pPr>
    </w:p>
    <w:p w14:paraId="5BCA49BF" w14:textId="77777777" w:rsidR="009C7F6E" w:rsidRPr="00683552" w:rsidRDefault="009C7F6E" w:rsidP="009C7F6E">
      <w:pPr>
        <w:tabs>
          <w:tab w:val="clear" w:pos="567"/>
        </w:tabs>
        <w:spacing w:line="240" w:lineRule="auto"/>
        <w:rPr>
          <w:noProof/>
        </w:rPr>
      </w:pPr>
    </w:p>
    <w:p w14:paraId="7A7BFA07"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0133CFFD" w14:textId="77777777" w:rsidR="009C7F6E" w:rsidRPr="00683552" w:rsidRDefault="009C7F6E" w:rsidP="009C7F6E">
      <w:pPr>
        <w:tabs>
          <w:tab w:val="clear" w:pos="567"/>
        </w:tabs>
        <w:spacing w:line="240" w:lineRule="auto"/>
        <w:rPr>
          <w:noProof/>
        </w:rPr>
      </w:pPr>
    </w:p>
    <w:p w14:paraId="3BBED0B0" w14:textId="77777777" w:rsidR="009C7F6E" w:rsidRPr="00683552" w:rsidRDefault="009C7F6E" w:rsidP="009C7F6E">
      <w:pPr>
        <w:tabs>
          <w:tab w:val="clear" w:pos="567"/>
          <w:tab w:val="left" w:pos="749"/>
        </w:tabs>
        <w:spacing w:line="240" w:lineRule="auto"/>
        <w:rPr>
          <w:noProof/>
        </w:rPr>
      </w:pPr>
    </w:p>
    <w:p w14:paraId="2258B71F"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4075F4A2" w14:textId="77777777" w:rsidR="009C7F6E" w:rsidRPr="00683552" w:rsidRDefault="009C7F6E" w:rsidP="009C7F6E">
      <w:pPr>
        <w:tabs>
          <w:tab w:val="clear" w:pos="567"/>
        </w:tabs>
        <w:spacing w:line="240" w:lineRule="auto"/>
        <w:rPr>
          <w:i/>
          <w:noProof/>
        </w:rPr>
      </w:pPr>
    </w:p>
    <w:p w14:paraId="0836B290" w14:textId="77777777" w:rsidR="009C7F6E" w:rsidRPr="00683552" w:rsidRDefault="009C7F6E" w:rsidP="009C7F6E">
      <w:pPr>
        <w:tabs>
          <w:tab w:val="clear" w:pos="567"/>
        </w:tabs>
        <w:spacing w:line="240" w:lineRule="auto"/>
        <w:rPr>
          <w:noProof/>
        </w:rPr>
      </w:pPr>
      <w:r w:rsidRPr="00683552">
        <w:rPr>
          <w:noProof/>
        </w:rPr>
        <w:t>EXP</w:t>
      </w:r>
    </w:p>
    <w:p w14:paraId="356CEB45" w14:textId="77777777" w:rsidR="009C7F6E" w:rsidRPr="00683552" w:rsidRDefault="009C7F6E" w:rsidP="009C7F6E">
      <w:pPr>
        <w:tabs>
          <w:tab w:val="clear" w:pos="567"/>
        </w:tabs>
        <w:spacing w:line="240" w:lineRule="auto"/>
        <w:rPr>
          <w:noProof/>
        </w:rPr>
      </w:pPr>
    </w:p>
    <w:p w14:paraId="2E8A8F4F" w14:textId="77777777" w:rsidR="009C7F6E" w:rsidRPr="00683552" w:rsidRDefault="009C7F6E" w:rsidP="009C7F6E">
      <w:pPr>
        <w:tabs>
          <w:tab w:val="clear" w:pos="567"/>
        </w:tabs>
        <w:spacing w:line="240" w:lineRule="auto"/>
        <w:rPr>
          <w:noProof/>
        </w:rPr>
      </w:pPr>
    </w:p>
    <w:p w14:paraId="14A889FE" w14:textId="77777777" w:rsidR="009C7F6E" w:rsidRPr="00683552" w:rsidRDefault="009C7F6E" w:rsidP="009C7F6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9.</w:t>
      </w:r>
      <w:r w:rsidRPr="00683552">
        <w:rPr>
          <w:b/>
          <w:noProof/>
        </w:rPr>
        <w:tab/>
        <w:t>SPECIAL STORAGE CONDITIONS</w:t>
      </w:r>
    </w:p>
    <w:p w14:paraId="20C282E8" w14:textId="77777777" w:rsidR="009C7F6E" w:rsidRPr="00683552" w:rsidRDefault="009C7F6E" w:rsidP="009C7F6E">
      <w:pPr>
        <w:tabs>
          <w:tab w:val="clear" w:pos="567"/>
        </w:tabs>
        <w:spacing w:line="240" w:lineRule="auto"/>
        <w:rPr>
          <w:i/>
          <w:noProof/>
        </w:rPr>
      </w:pPr>
    </w:p>
    <w:p w14:paraId="6124C982" w14:textId="77777777" w:rsidR="009C7F6E" w:rsidRPr="00683552" w:rsidRDefault="009C7F6E" w:rsidP="009C7F6E">
      <w:pPr>
        <w:spacing w:line="240" w:lineRule="auto"/>
      </w:pPr>
      <w:r w:rsidRPr="00683552">
        <w:t xml:space="preserve">Store in a refrigerator. </w:t>
      </w:r>
    </w:p>
    <w:p w14:paraId="5B536827" w14:textId="77777777" w:rsidR="009C7F6E" w:rsidRPr="00683552" w:rsidRDefault="009C7F6E" w:rsidP="009C7F6E">
      <w:pPr>
        <w:spacing w:line="240" w:lineRule="auto"/>
      </w:pPr>
      <w:r w:rsidRPr="00683552">
        <w:t>Do not freeze.</w:t>
      </w:r>
    </w:p>
    <w:p w14:paraId="29CF7789" w14:textId="77777777" w:rsidR="009C7F6E" w:rsidRPr="00683552" w:rsidRDefault="009C7F6E" w:rsidP="009C7F6E">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172994AB" w14:textId="77777777" w:rsidR="009C7F6E" w:rsidRPr="00683552" w:rsidRDefault="009C7F6E" w:rsidP="009C7F6E">
      <w:pPr>
        <w:tabs>
          <w:tab w:val="clear" w:pos="567"/>
        </w:tabs>
        <w:spacing w:line="240" w:lineRule="auto"/>
        <w:ind w:left="567" w:hanging="567"/>
        <w:rPr>
          <w:noProof/>
        </w:rPr>
      </w:pPr>
    </w:p>
    <w:p w14:paraId="31392C0E" w14:textId="77777777" w:rsidR="009C7F6E" w:rsidRPr="00683552" w:rsidRDefault="009C7F6E" w:rsidP="009C7F6E">
      <w:pPr>
        <w:tabs>
          <w:tab w:val="clear" w:pos="567"/>
        </w:tabs>
        <w:spacing w:line="240" w:lineRule="auto"/>
        <w:ind w:left="567" w:hanging="567"/>
        <w:rPr>
          <w:noProof/>
        </w:rPr>
      </w:pPr>
    </w:p>
    <w:p w14:paraId="795BD6F2"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5351F527" w14:textId="77777777" w:rsidR="009C7F6E" w:rsidRPr="00683552" w:rsidRDefault="009C7F6E" w:rsidP="009C7F6E">
      <w:pPr>
        <w:tabs>
          <w:tab w:val="clear" w:pos="567"/>
        </w:tabs>
        <w:spacing w:line="240" w:lineRule="auto"/>
        <w:rPr>
          <w:i/>
          <w:noProof/>
        </w:rPr>
      </w:pPr>
    </w:p>
    <w:p w14:paraId="0A36C119" w14:textId="77777777" w:rsidR="009C7F6E" w:rsidRPr="00683552" w:rsidRDefault="009C7F6E" w:rsidP="009C7F6E">
      <w:pPr>
        <w:tabs>
          <w:tab w:val="clear" w:pos="567"/>
        </w:tabs>
        <w:spacing w:line="240" w:lineRule="auto"/>
        <w:rPr>
          <w:noProof/>
        </w:rPr>
      </w:pPr>
    </w:p>
    <w:p w14:paraId="719A8D15"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512356E3" w14:textId="77777777" w:rsidR="009C7F6E" w:rsidRPr="00683552" w:rsidRDefault="009C7F6E" w:rsidP="009C7F6E">
      <w:pPr>
        <w:tabs>
          <w:tab w:val="clear" w:pos="567"/>
        </w:tabs>
        <w:spacing w:line="240" w:lineRule="auto"/>
        <w:rPr>
          <w:i/>
          <w:noProof/>
        </w:rPr>
      </w:pPr>
    </w:p>
    <w:p w14:paraId="53C930D5" w14:textId="77777777" w:rsidR="009C7F6E" w:rsidRPr="00683552" w:rsidRDefault="009C7F6E" w:rsidP="009C7F6E">
      <w:pPr>
        <w:pStyle w:val="Default"/>
        <w:jc w:val="both"/>
        <w:rPr>
          <w:color w:val="auto"/>
          <w:sz w:val="22"/>
          <w:szCs w:val="22"/>
          <w:lang w:val="nl-NL"/>
        </w:rPr>
      </w:pPr>
      <w:r w:rsidRPr="00683552">
        <w:rPr>
          <w:color w:val="auto"/>
          <w:sz w:val="22"/>
          <w:szCs w:val="22"/>
          <w:lang w:val="nl-NL"/>
        </w:rPr>
        <w:t xml:space="preserve">Eli Lilly Nederland B.V. </w:t>
      </w:r>
    </w:p>
    <w:p w14:paraId="68634A92" w14:textId="77777777" w:rsidR="009C7F6E" w:rsidRPr="00683552" w:rsidRDefault="009C7F6E" w:rsidP="009C7F6E">
      <w:pPr>
        <w:tabs>
          <w:tab w:val="clear" w:pos="567"/>
        </w:tabs>
        <w:spacing w:line="240" w:lineRule="auto"/>
        <w:rPr>
          <w:szCs w:val="22"/>
          <w:lang w:val="nl-NL" w:eastAsia="en-GB"/>
        </w:rPr>
      </w:pPr>
      <w:r w:rsidRPr="00683552">
        <w:rPr>
          <w:szCs w:val="22"/>
          <w:lang w:val="nl-NL" w:eastAsia="en-GB"/>
        </w:rPr>
        <w:t>Papendorpseweg 83, 3528 BJ Utrecht</w:t>
      </w:r>
    </w:p>
    <w:p w14:paraId="4430B228" w14:textId="77777777" w:rsidR="009C7F6E" w:rsidRPr="00683552" w:rsidRDefault="009C7F6E" w:rsidP="009C7F6E">
      <w:pPr>
        <w:tabs>
          <w:tab w:val="clear" w:pos="567"/>
        </w:tabs>
        <w:spacing w:line="240" w:lineRule="auto"/>
        <w:rPr>
          <w:noProof/>
        </w:rPr>
      </w:pPr>
      <w:r w:rsidRPr="00683552">
        <w:rPr>
          <w:szCs w:val="22"/>
        </w:rPr>
        <w:t>The Netherlands</w:t>
      </w:r>
    </w:p>
    <w:p w14:paraId="1B2F90AF" w14:textId="77777777" w:rsidR="009C7F6E" w:rsidRPr="00683552" w:rsidRDefault="009C7F6E" w:rsidP="009C7F6E">
      <w:pPr>
        <w:tabs>
          <w:tab w:val="clear" w:pos="567"/>
        </w:tabs>
        <w:spacing w:line="240" w:lineRule="auto"/>
        <w:rPr>
          <w:noProof/>
        </w:rPr>
      </w:pPr>
    </w:p>
    <w:p w14:paraId="0ACE4F7C" w14:textId="77777777" w:rsidR="009C7F6E" w:rsidRPr="00683552" w:rsidRDefault="009C7F6E" w:rsidP="009C7F6E">
      <w:pPr>
        <w:tabs>
          <w:tab w:val="clear" w:pos="567"/>
        </w:tabs>
        <w:spacing w:line="240" w:lineRule="auto"/>
        <w:rPr>
          <w:noProof/>
        </w:rPr>
      </w:pPr>
    </w:p>
    <w:p w14:paraId="27CC0D95"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5A31D62F" w14:textId="77777777" w:rsidR="009C7F6E" w:rsidRPr="00683552" w:rsidRDefault="009C7F6E" w:rsidP="009C7F6E">
      <w:pPr>
        <w:tabs>
          <w:tab w:val="clear" w:pos="567"/>
        </w:tabs>
        <w:spacing w:line="240" w:lineRule="auto"/>
        <w:rPr>
          <w:noProof/>
        </w:rPr>
      </w:pPr>
    </w:p>
    <w:p w14:paraId="44F2A6BC" w14:textId="77777777" w:rsidR="009C7F6E" w:rsidRPr="00683552" w:rsidRDefault="009C7F6E" w:rsidP="009C7F6E">
      <w:pPr>
        <w:tabs>
          <w:tab w:val="clear" w:pos="567"/>
        </w:tabs>
        <w:spacing w:line="240" w:lineRule="auto"/>
        <w:outlineLvl w:val="0"/>
        <w:rPr>
          <w:rFonts w:cs="Verdana"/>
        </w:rPr>
      </w:pPr>
      <w:r w:rsidRPr="00683552">
        <w:rPr>
          <w:rFonts w:cs="Verdana"/>
        </w:rPr>
        <w:t>EU/1/14/956/013</w:t>
      </w:r>
    </w:p>
    <w:p w14:paraId="2BF35616" w14:textId="77777777" w:rsidR="009C7F6E" w:rsidRPr="00683552" w:rsidRDefault="009C7F6E" w:rsidP="009C7F6E">
      <w:pPr>
        <w:tabs>
          <w:tab w:val="clear" w:pos="567"/>
        </w:tabs>
        <w:spacing w:line="240" w:lineRule="auto"/>
        <w:outlineLvl w:val="0"/>
        <w:rPr>
          <w:rFonts w:cs="Verdana"/>
        </w:rPr>
      </w:pPr>
    </w:p>
    <w:p w14:paraId="313A5107" w14:textId="77777777" w:rsidR="009C7F6E" w:rsidRPr="00683552" w:rsidRDefault="009C7F6E" w:rsidP="009C7F6E">
      <w:pPr>
        <w:tabs>
          <w:tab w:val="clear" w:pos="567"/>
        </w:tabs>
        <w:spacing w:line="240" w:lineRule="auto"/>
        <w:rPr>
          <w:noProof/>
        </w:rPr>
      </w:pPr>
    </w:p>
    <w:p w14:paraId="25433483"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1E425D8F" w14:textId="77777777" w:rsidR="009C7F6E" w:rsidRPr="00683552" w:rsidRDefault="009C7F6E" w:rsidP="009C7F6E">
      <w:pPr>
        <w:tabs>
          <w:tab w:val="clear" w:pos="567"/>
        </w:tabs>
        <w:spacing w:line="240" w:lineRule="auto"/>
        <w:rPr>
          <w:noProof/>
        </w:rPr>
      </w:pPr>
    </w:p>
    <w:p w14:paraId="730BF3DD" w14:textId="77777777" w:rsidR="009C7F6E" w:rsidRPr="00683552" w:rsidRDefault="009C7F6E" w:rsidP="009C7F6E">
      <w:pPr>
        <w:tabs>
          <w:tab w:val="clear" w:pos="567"/>
        </w:tabs>
        <w:spacing w:line="240" w:lineRule="auto"/>
        <w:rPr>
          <w:noProof/>
        </w:rPr>
      </w:pPr>
      <w:r w:rsidRPr="00683552">
        <w:rPr>
          <w:noProof/>
        </w:rPr>
        <w:t>Lot</w:t>
      </w:r>
    </w:p>
    <w:p w14:paraId="2C9758FA" w14:textId="77777777" w:rsidR="009C7F6E" w:rsidRPr="00683552" w:rsidRDefault="009C7F6E" w:rsidP="009C7F6E">
      <w:pPr>
        <w:tabs>
          <w:tab w:val="clear" w:pos="567"/>
        </w:tabs>
        <w:spacing w:line="240" w:lineRule="auto"/>
        <w:rPr>
          <w:noProof/>
        </w:rPr>
      </w:pPr>
    </w:p>
    <w:p w14:paraId="453D33AE" w14:textId="77777777" w:rsidR="009C7F6E" w:rsidRPr="00683552" w:rsidRDefault="009C7F6E" w:rsidP="009C7F6E">
      <w:pPr>
        <w:tabs>
          <w:tab w:val="clear" w:pos="567"/>
        </w:tabs>
        <w:spacing w:line="240" w:lineRule="auto"/>
        <w:rPr>
          <w:noProof/>
        </w:rPr>
      </w:pPr>
    </w:p>
    <w:p w14:paraId="57F47147"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57AA8D2E" w14:textId="77777777" w:rsidR="009C7F6E" w:rsidRPr="00683552" w:rsidRDefault="009C7F6E" w:rsidP="009C7F6E">
      <w:pPr>
        <w:suppressLineNumbers/>
        <w:spacing w:line="240" w:lineRule="auto"/>
        <w:rPr>
          <w:noProof/>
          <w:szCs w:val="22"/>
        </w:rPr>
      </w:pPr>
    </w:p>
    <w:p w14:paraId="44F6F620" w14:textId="77777777" w:rsidR="009C7F6E" w:rsidRPr="00683552" w:rsidRDefault="009C7F6E" w:rsidP="009C7F6E">
      <w:pPr>
        <w:tabs>
          <w:tab w:val="clear" w:pos="567"/>
        </w:tabs>
        <w:spacing w:line="240" w:lineRule="auto"/>
        <w:rPr>
          <w:noProof/>
        </w:rPr>
      </w:pPr>
    </w:p>
    <w:p w14:paraId="514D105A" w14:textId="77777777" w:rsidR="009C7F6E" w:rsidRPr="00683552" w:rsidRDefault="009C7F6E" w:rsidP="009C7F6E">
      <w:pPr>
        <w:tabs>
          <w:tab w:val="clear" w:pos="567"/>
        </w:tabs>
        <w:spacing w:line="240" w:lineRule="auto"/>
        <w:rPr>
          <w:noProof/>
        </w:rPr>
      </w:pPr>
    </w:p>
    <w:p w14:paraId="147927A9" w14:textId="77777777" w:rsidR="009C7F6E" w:rsidRPr="00683552" w:rsidRDefault="009C7F6E" w:rsidP="009C7F6E">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06F34581" w14:textId="77777777" w:rsidR="009C7F6E" w:rsidRPr="00683552" w:rsidRDefault="009C7F6E" w:rsidP="009C7F6E">
      <w:pPr>
        <w:tabs>
          <w:tab w:val="clear" w:pos="567"/>
        </w:tabs>
        <w:spacing w:line="240" w:lineRule="auto"/>
        <w:rPr>
          <w:noProof/>
        </w:rPr>
      </w:pPr>
    </w:p>
    <w:p w14:paraId="3DBE27CD" w14:textId="77777777" w:rsidR="009C7F6E" w:rsidRPr="00683552" w:rsidRDefault="009C7F6E" w:rsidP="009C7F6E">
      <w:pPr>
        <w:tabs>
          <w:tab w:val="clear" w:pos="567"/>
        </w:tabs>
        <w:spacing w:line="240" w:lineRule="auto"/>
        <w:rPr>
          <w:i/>
          <w:noProof/>
        </w:rPr>
      </w:pPr>
    </w:p>
    <w:p w14:paraId="4309B751" w14:textId="77777777" w:rsidR="009C7F6E" w:rsidRPr="00683552" w:rsidRDefault="009C7F6E" w:rsidP="009C7F6E">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66CA8214" w14:textId="77777777" w:rsidR="009C7F6E" w:rsidRPr="00683552" w:rsidRDefault="009C7F6E" w:rsidP="009C7F6E">
      <w:pPr>
        <w:tabs>
          <w:tab w:val="clear" w:pos="567"/>
        </w:tabs>
        <w:spacing w:line="240" w:lineRule="auto"/>
        <w:rPr>
          <w:noProof/>
        </w:rPr>
      </w:pPr>
    </w:p>
    <w:p w14:paraId="01ED2970" w14:textId="6C952092" w:rsidR="009C7F6E" w:rsidRPr="00683552" w:rsidRDefault="009C7F6E" w:rsidP="009C7F6E">
      <w:pPr>
        <w:pStyle w:val="CommentText"/>
        <w:spacing w:line="240" w:lineRule="auto"/>
        <w:rPr>
          <w:sz w:val="22"/>
          <w:szCs w:val="22"/>
          <w:lang w:val="en-GB"/>
        </w:rPr>
      </w:pPr>
      <w:r w:rsidRPr="00683552">
        <w:rPr>
          <w:noProof/>
          <w:sz w:val="22"/>
          <w:szCs w:val="22"/>
          <w:lang w:val="en-GB"/>
        </w:rPr>
        <w:t>TRULICITY</w:t>
      </w:r>
      <w:r w:rsidRPr="00683552">
        <w:rPr>
          <w:sz w:val="22"/>
          <w:lang w:val="en-GB"/>
        </w:rPr>
        <w:t xml:space="preserve"> 3</w:t>
      </w:r>
      <w:r w:rsidRPr="00683552">
        <w:rPr>
          <w:sz w:val="22"/>
          <w:szCs w:val="22"/>
          <w:lang w:val="en-GB"/>
        </w:rPr>
        <w:t> mg</w:t>
      </w:r>
    </w:p>
    <w:p w14:paraId="025B5DF2" w14:textId="77777777" w:rsidR="009C7F6E" w:rsidRPr="00683552" w:rsidRDefault="009C7F6E" w:rsidP="009C7F6E">
      <w:pPr>
        <w:pStyle w:val="CommentText"/>
        <w:spacing w:line="240" w:lineRule="auto"/>
        <w:rPr>
          <w:sz w:val="22"/>
          <w:szCs w:val="22"/>
          <w:lang w:val="en-GB"/>
        </w:rPr>
      </w:pPr>
    </w:p>
    <w:p w14:paraId="062FBF7F" w14:textId="77777777" w:rsidR="009C7F6E" w:rsidRPr="00683552" w:rsidRDefault="009C7F6E" w:rsidP="009C7F6E">
      <w:pPr>
        <w:spacing w:line="240" w:lineRule="auto"/>
        <w:rPr>
          <w:noProof/>
          <w:szCs w:val="22"/>
          <w:shd w:val="clear" w:color="auto" w:fill="CCCCCC"/>
        </w:rPr>
      </w:pPr>
    </w:p>
    <w:p w14:paraId="70D2268C" w14:textId="77777777" w:rsidR="009C7F6E" w:rsidRPr="00683552" w:rsidRDefault="009C7F6E" w:rsidP="009C7F6E">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491DC302" w14:textId="77777777" w:rsidR="009C7F6E" w:rsidRPr="00683552" w:rsidRDefault="009C7F6E" w:rsidP="009C7F6E">
      <w:pPr>
        <w:tabs>
          <w:tab w:val="clear" w:pos="567"/>
        </w:tabs>
        <w:spacing w:line="240" w:lineRule="auto"/>
        <w:rPr>
          <w:noProof/>
        </w:rPr>
      </w:pPr>
    </w:p>
    <w:p w14:paraId="15CEF0FB" w14:textId="77777777" w:rsidR="009C7F6E" w:rsidRPr="00683552" w:rsidRDefault="009C7F6E" w:rsidP="009C7F6E">
      <w:pPr>
        <w:spacing w:line="240" w:lineRule="auto"/>
        <w:rPr>
          <w:noProof/>
          <w:szCs w:val="22"/>
          <w:shd w:val="clear" w:color="auto" w:fill="CCCCCC"/>
        </w:rPr>
      </w:pPr>
      <w:r w:rsidRPr="00683552">
        <w:rPr>
          <w:noProof/>
          <w:highlight w:val="lightGray"/>
        </w:rPr>
        <w:t>2D barcode carrying the unique identifier included.</w:t>
      </w:r>
    </w:p>
    <w:p w14:paraId="3EFF8B13" w14:textId="77777777" w:rsidR="009C7F6E" w:rsidRPr="00683552" w:rsidRDefault="009C7F6E" w:rsidP="009C7F6E">
      <w:pPr>
        <w:tabs>
          <w:tab w:val="clear" w:pos="567"/>
        </w:tabs>
        <w:spacing w:line="240" w:lineRule="auto"/>
        <w:rPr>
          <w:noProof/>
        </w:rPr>
      </w:pPr>
    </w:p>
    <w:p w14:paraId="6C873316" w14:textId="77777777" w:rsidR="009C7F6E" w:rsidRPr="00683552" w:rsidRDefault="009C7F6E" w:rsidP="009C7F6E">
      <w:pPr>
        <w:tabs>
          <w:tab w:val="clear" w:pos="567"/>
        </w:tabs>
        <w:spacing w:line="240" w:lineRule="auto"/>
        <w:rPr>
          <w:noProof/>
        </w:rPr>
      </w:pPr>
    </w:p>
    <w:p w14:paraId="19BFD55F" w14:textId="77777777" w:rsidR="009C7F6E" w:rsidRPr="00683552" w:rsidRDefault="009C7F6E" w:rsidP="009C7F6E">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6F695315" w14:textId="77777777" w:rsidR="009C7F6E" w:rsidRPr="00683552" w:rsidRDefault="009C7F6E" w:rsidP="009C7F6E">
      <w:pPr>
        <w:tabs>
          <w:tab w:val="clear" w:pos="567"/>
        </w:tabs>
        <w:spacing w:line="240" w:lineRule="auto"/>
        <w:rPr>
          <w:noProof/>
        </w:rPr>
      </w:pPr>
    </w:p>
    <w:p w14:paraId="36A547F6" w14:textId="77777777" w:rsidR="009C7F6E" w:rsidRPr="00683552" w:rsidRDefault="009C7F6E" w:rsidP="009C7F6E">
      <w:pPr>
        <w:rPr>
          <w:szCs w:val="22"/>
        </w:rPr>
      </w:pPr>
      <w:r w:rsidRPr="00683552">
        <w:rPr>
          <w:szCs w:val="22"/>
        </w:rPr>
        <w:t>PC</w:t>
      </w:r>
    </w:p>
    <w:p w14:paraId="7DC6819A" w14:textId="77777777" w:rsidR="009C7F6E" w:rsidRPr="00683552" w:rsidRDefault="009C7F6E" w:rsidP="009C7F6E">
      <w:pPr>
        <w:rPr>
          <w:szCs w:val="22"/>
        </w:rPr>
      </w:pPr>
      <w:r w:rsidRPr="00683552">
        <w:rPr>
          <w:szCs w:val="22"/>
        </w:rPr>
        <w:t>SN</w:t>
      </w:r>
    </w:p>
    <w:p w14:paraId="4366FDF6" w14:textId="77777777" w:rsidR="009C7F6E" w:rsidRPr="00683552" w:rsidRDefault="009C7F6E" w:rsidP="009C7F6E">
      <w:pPr>
        <w:pStyle w:val="CommentText"/>
        <w:spacing w:line="240" w:lineRule="auto"/>
        <w:rPr>
          <w:sz w:val="22"/>
          <w:lang w:val="en-GB"/>
        </w:rPr>
      </w:pPr>
      <w:r w:rsidRPr="00683552">
        <w:rPr>
          <w:szCs w:val="22"/>
        </w:rPr>
        <w:t>NN</w:t>
      </w:r>
    </w:p>
    <w:p w14:paraId="61299A83" w14:textId="77777777" w:rsidR="009C7F6E" w:rsidRPr="00683552" w:rsidRDefault="009C7F6E" w:rsidP="009C7F6E">
      <w:pPr>
        <w:pStyle w:val="CommentText"/>
        <w:spacing w:line="240" w:lineRule="auto"/>
        <w:rPr>
          <w:sz w:val="22"/>
          <w:lang w:val="en-GB"/>
        </w:rPr>
      </w:pPr>
    </w:p>
    <w:p w14:paraId="2E6E07CC" w14:textId="77777777" w:rsidR="009C7F6E" w:rsidRPr="00683552" w:rsidRDefault="009C7F6E">
      <w:pPr>
        <w:tabs>
          <w:tab w:val="clear" w:pos="567"/>
        </w:tabs>
        <w:spacing w:line="240" w:lineRule="auto"/>
        <w:rPr>
          <w:b/>
          <w:noProof/>
        </w:rPr>
      </w:pPr>
      <w:r w:rsidRPr="00683552">
        <w:rPr>
          <w:b/>
          <w:noProof/>
        </w:rPr>
        <w:br w:type="page"/>
      </w:r>
    </w:p>
    <w:p w14:paraId="30788179" w14:textId="14196CC2"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PARTICULARS TO APPEAR ON THE OUTER PACKAGING</w:t>
      </w:r>
    </w:p>
    <w:p w14:paraId="1A0BD49A"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52E7E306"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INTERMEDIATE CARTON (without Blue Box) component of a multipack - PRE</w:t>
      </w:r>
      <w:r w:rsidRPr="00683552">
        <w:rPr>
          <w:b/>
          <w:noProof/>
        </w:rPr>
        <w:noBreakHyphen/>
        <w:t>FILLED PEN</w:t>
      </w:r>
    </w:p>
    <w:p w14:paraId="24FD372C"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213A4C3B" w14:textId="77777777" w:rsidR="00952FA3" w:rsidRPr="00683552" w:rsidRDefault="00952FA3" w:rsidP="00952FA3">
      <w:pPr>
        <w:tabs>
          <w:tab w:val="clear" w:pos="567"/>
        </w:tabs>
        <w:spacing w:line="240" w:lineRule="auto"/>
        <w:rPr>
          <w:noProof/>
        </w:rPr>
      </w:pPr>
    </w:p>
    <w:p w14:paraId="548B4494" w14:textId="77777777" w:rsidR="00952FA3" w:rsidRPr="00683552" w:rsidRDefault="00952FA3" w:rsidP="00952FA3">
      <w:pPr>
        <w:tabs>
          <w:tab w:val="clear" w:pos="567"/>
        </w:tabs>
        <w:spacing w:line="240" w:lineRule="auto"/>
        <w:rPr>
          <w:noProof/>
        </w:rPr>
      </w:pPr>
    </w:p>
    <w:p w14:paraId="7DD2D71A"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1C92EB85" w14:textId="77777777" w:rsidR="00952FA3" w:rsidRPr="00683552" w:rsidRDefault="00952FA3" w:rsidP="00952FA3">
      <w:pPr>
        <w:tabs>
          <w:tab w:val="clear" w:pos="567"/>
        </w:tabs>
        <w:spacing w:line="240" w:lineRule="auto"/>
        <w:rPr>
          <w:noProof/>
        </w:rPr>
      </w:pPr>
    </w:p>
    <w:p w14:paraId="4B621685" w14:textId="77752B64" w:rsidR="00952FA3" w:rsidRPr="00683552" w:rsidRDefault="00952FA3" w:rsidP="00952FA3">
      <w:pPr>
        <w:tabs>
          <w:tab w:val="clear" w:pos="567"/>
        </w:tabs>
        <w:spacing w:line="240" w:lineRule="auto"/>
        <w:rPr>
          <w:noProof/>
        </w:rPr>
      </w:pPr>
      <w:r w:rsidRPr="00683552">
        <w:rPr>
          <w:noProof/>
        </w:rPr>
        <w:t xml:space="preserve">Trulicity </w:t>
      </w:r>
      <w:r w:rsidR="00E62EBD" w:rsidRPr="00683552">
        <w:rPr>
          <w:noProof/>
        </w:rPr>
        <w:t>3</w:t>
      </w:r>
      <w:r w:rsidRPr="00683552">
        <w:rPr>
          <w:noProof/>
        </w:rPr>
        <w:t> mg solution for injection in pre</w:t>
      </w:r>
      <w:r w:rsidRPr="00683552">
        <w:rPr>
          <w:noProof/>
        </w:rPr>
        <w:noBreakHyphen/>
        <w:t>filled pen</w:t>
      </w:r>
    </w:p>
    <w:p w14:paraId="0D06D7EB" w14:textId="77777777" w:rsidR="00952FA3" w:rsidRPr="00683552" w:rsidRDefault="00952FA3" w:rsidP="00952FA3">
      <w:pPr>
        <w:tabs>
          <w:tab w:val="clear" w:pos="567"/>
        </w:tabs>
        <w:spacing w:line="240" w:lineRule="auto"/>
        <w:rPr>
          <w:noProof/>
        </w:rPr>
      </w:pPr>
      <w:r w:rsidRPr="00683552">
        <w:rPr>
          <w:noProof/>
        </w:rPr>
        <w:t>dulaglutide</w:t>
      </w:r>
    </w:p>
    <w:p w14:paraId="5A95FF8D" w14:textId="77777777" w:rsidR="00952FA3" w:rsidRPr="00683552" w:rsidRDefault="00952FA3" w:rsidP="00952FA3">
      <w:pPr>
        <w:tabs>
          <w:tab w:val="clear" w:pos="567"/>
        </w:tabs>
        <w:spacing w:line="240" w:lineRule="auto"/>
        <w:rPr>
          <w:noProof/>
        </w:rPr>
      </w:pPr>
    </w:p>
    <w:p w14:paraId="4779B25E" w14:textId="77777777" w:rsidR="00952FA3" w:rsidRPr="00683552" w:rsidRDefault="00952FA3" w:rsidP="00952FA3">
      <w:pPr>
        <w:tabs>
          <w:tab w:val="clear" w:pos="567"/>
        </w:tabs>
        <w:spacing w:line="240" w:lineRule="auto"/>
        <w:rPr>
          <w:noProof/>
        </w:rPr>
      </w:pPr>
    </w:p>
    <w:p w14:paraId="22BC9A70"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387D8FCF" w14:textId="77777777" w:rsidR="00952FA3" w:rsidRPr="00683552" w:rsidRDefault="00952FA3" w:rsidP="00952FA3">
      <w:pPr>
        <w:tabs>
          <w:tab w:val="clear" w:pos="567"/>
        </w:tabs>
        <w:spacing w:line="240" w:lineRule="auto"/>
        <w:rPr>
          <w:noProof/>
          <w:szCs w:val="22"/>
        </w:rPr>
      </w:pPr>
    </w:p>
    <w:p w14:paraId="4402B8DD" w14:textId="25ED9501" w:rsidR="00952FA3" w:rsidRPr="00683552" w:rsidRDefault="00952FA3" w:rsidP="00952FA3">
      <w:pPr>
        <w:tabs>
          <w:tab w:val="clear" w:pos="567"/>
        </w:tabs>
        <w:spacing w:line="240" w:lineRule="auto"/>
        <w:rPr>
          <w:noProof/>
          <w:szCs w:val="22"/>
        </w:rPr>
      </w:pPr>
      <w:r w:rsidRPr="00683552">
        <w:rPr>
          <w:noProof/>
          <w:szCs w:val="22"/>
        </w:rPr>
        <w:t>Each pre</w:t>
      </w:r>
      <w:r w:rsidRPr="00683552">
        <w:rPr>
          <w:noProof/>
          <w:szCs w:val="22"/>
        </w:rPr>
        <w:noBreakHyphen/>
        <w:t xml:space="preserve">filled pen contains </w:t>
      </w:r>
      <w:r w:rsidR="00E62EBD" w:rsidRPr="00683552">
        <w:rPr>
          <w:noProof/>
          <w:szCs w:val="22"/>
        </w:rPr>
        <w:t>3</w:t>
      </w:r>
      <w:r w:rsidRPr="00683552">
        <w:rPr>
          <w:noProof/>
          <w:szCs w:val="22"/>
        </w:rPr>
        <w:t> mg of dulaglutide in 0.5 ml solution</w:t>
      </w:r>
    </w:p>
    <w:p w14:paraId="377AC6C2" w14:textId="77777777" w:rsidR="00952FA3" w:rsidRPr="00683552" w:rsidRDefault="00952FA3" w:rsidP="00952FA3">
      <w:pPr>
        <w:tabs>
          <w:tab w:val="clear" w:pos="567"/>
        </w:tabs>
        <w:spacing w:line="240" w:lineRule="auto"/>
        <w:rPr>
          <w:noProof/>
          <w:szCs w:val="22"/>
        </w:rPr>
      </w:pPr>
    </w:p>
    <w:p w14:paraId="2067E1AB" w14:textId="77777777" w:rsidR="00952FA3" w:rsidRPr="00683552" w:rsidRDefault="00952FA3" w:rsidP="00952FA3">
      <w:pPr>
        <w:tabs>
          <w:tab w:val="clear" w:pos="567"/>
        </w:tabs>
        <w:spacing w:line="240" w:lineRule="auto"/>
        <w:rPr>
          <w:noProof/>
          <w:szCs w:val="22"/>
        </w:rPr>
      </w:pPr>
    </w:p>
    <w:p w14:paraId="4C4922E1"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2CCBEFB3" w14:textId="77777777" w:rsidR="00952FA3" w:rsidRPr="00683552" w:rsidRDefault="00952FA3" w:rsidP="00952FA3">
      <w:pPr>
        <w:tabs>
          <w:tab w:val="clear" w:pos="567"/>
        </w:tabs>
        <w:spacing w:line="240" w:lineRule="auto"/>
        <w:rPr>
          <w:i/>
          <w:noProof/>
        </w:rPr>
      </w:pPr>
    </w:p>
    <w:p w14:paraId="1DDCA521" w14:textId="1B02B956" w:rsidR="00236A31" w:rsidRPr="00683552" w:rsidRDefault="00952FA3"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w:t>
      </w:r>
      <w:r w:rsidR="00236A31" w:rsidRPr="00683552">
        <w:rPr>
          <w:noProof/>
          <w:highlight w:val="lightGray"/>
        </w:rPr>
        <w:t>fl</w:t>
      </w:r>
      <w:r w:rsidR="00E801DF" w:rsidRPr="00683552">
        <w:rPr>
          <w:noProof/>
          <w:highlight w:val="lightGray"/>
        </w:rPr>
        <w:t>et</w:t>
      </w:r>
      <w:r w:rsidR="00236A31" w:rsidRPr="00683552">
        <w:rPr>
          <w:noProof/>
          <w:highlight w:val="lightGray"/>
        </w:rPr>
        <w:t xml:space="preserve"> for further information</w:t>
      </w:r>
    </w:p>
    <w:p w14:paraId="67698810" w14:textId="77777777" w:rsidR="00952FA3" w:rsidRPr="00683552" w:rsidRDefault="00952FA3" w:rsidP="00952FA3">
      <w:pPr>
        <w:tabs>
          <w:tab w:val="clear" w:pos="567"/>
        </w:tabs>
        <w:spacing w:line="240" w:lineRule="auto"/>
        <w:rPr>
          <w:noProof/>
        </w:rPr>
      </w:pPr>
    </w:p>
    <w:p w14:paraId="5695B0A4" w14:textId="77777777" w:rsidR="00952FA3" w:rsidRPr="00683552" w:rsidRDefault="00952FA3" w:rsidP="00952FA3">
      <w:pPr>
        <w:tabs>
          <w:tab w:val="clear" w:pos="567"/>
        </w:tabs>
        <w:spacing w:line="240" w:lineRule="auto"/>
        <w:rPr>
          <w:noProof/>
        </w:rPr>
      </w:pPr>
    </w:p>
    <w:p w14:paraId="47A673D2"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57B61CE0" w14:textId="77777777" w:rsidR="00952FA3" w:rsidRPr="00683552" w:rsidRDefault="00952FA3" w:rsidP="00952FA3">
      <w:pPr>
        <w:tabs>
          <w:tab w:val="clear" w:pos="567"/>
        </w:tabs>
        <w:spacing w:line="240" w:lineRule="auto"/>
        <w:rPr>
          <w:i/>
          <w:noProof/>
        </w:rPr>
      </w:pPr>
    </w:p>
    <w:p w14:paraId="007E9233" w14:textId="77777777" w:rsidR="00952FA3" w:rsidRPr="00683552" w:rsidRDefault="00952FA3" w:rsidP="00952FA3">
      <w:pPr>
        <w:tabs>
          <w:tab w:val="clear" w:pos="567"/>
        </w:tabs>
        <w:spacing w:line="240" w:lineRule="auto"/>
        <w:rPr>
          <w:noProof/>
        </w:rPr>
      </w:pPr>
      <w:r w:rsidRPr="00683552">
        <w:rPr>
          <w:highlight w:val="lightGray"/>
        </w:rPr>
        <w:t>Solution for injection</w:t>
      </w:r>
    </w:p>
    <w:p w14:paraId="12BB5352" w14:textId="528CDF33" w:rsidR="00952FA3" w:rsidRPr="00683552" w:rsidRDefault="00952FA3" w:rsidP="00952FA3">
      <w:pPr>
        <w:spacing w:line="240" w:lineRule="auto"/>
        <w:rPr>
          <w:noProof/>
        </w:rPr>
      </w:pPr>
      <w:r w:rsidRPr="00683552">
        <w:rPr>
          <w:noProof/>
        </w:rPr>
        <w:t>4 pre</w:t>
      </w:r>
      <w:r w:rsidRPr="00683552">
        <w:rPr>
          <w:noProof/>
        </w:rPr>
        <w:noBreakHyphen/>
        <w:t>filled pens of 0.5 ml solution. Component of a multipack, can’t be sold separately.</w:t>
      </w:r>
    </w:p>
    <w:p w14:paraId="37782B63" w14:textId="77777777" w:rsidR="00952FA3" w:rsidRPr="00683552" w:rsidRDefault="00952FA3" w:rsidP="00952FA3">
      <w:pPr>
        <w:tabs>
          <w:tab w:val="clear" w:pos="567"/>
        </w:tabs>
        <w:spacing w:line="240" w:lineRule="auto"/>
        <w:rPr>
          <w:noProof/>
        </w:rPr>
      </w:pPr>
    </w:p>
    <w:p w14:paraId="18253598" w14:textId="77777777" w:rsidR="00952FA3" w:rsidRPr="00683552" w:rsidRDefault="00952FA3" w:rsidP="00952FA3">
      <w:pPr>
        <w:tabs>
          <w:tab w:val="clear" w:pos="567"/>
        </w:tabs>
        <w:spacing w:line="240" w:lineRule="auto"/>
        <w:rPr>
          <w:noProof/>
        </w:rPr>
      </w:pPr>
    </w:p>
    <w:p w14:paraId="6685C210"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3472C258" w14:textId="77777777" w:rsidR="00952FA3" w:rsidRPr="00683552" w:rsidRDefault="00952FA3" w:rsidP="00952FA3">
      <w:pPr>
        <w:tabs>
          <w:tab w:val="clear" w:pos="567"/>
        </w:tabs>
        <w:spacing w:line="240" w:lineRule="auto"/>
        <w:rPr>
          <w:i/>
          <w:noProof/>
        </w:rPr>
      </w:pPr>
    </w:p>
    <w:p w14:paraId="31967E57" w14:textId="77777777" w:rsidR="00952FA3" w:rsidRPr="00683552" w:rsidRDefault="00952FA3" w:rsidP="00952FA3">
      <w:pPr>
        <w:tabs>
          <w:tab w:val="clear" w:pos="567"/>
        </w:tabs>
        <w:spacing w:line="240" w:lineRule="auto"/>
        <w:rPr>
          <w:noProof/>
        </w:rPr>
      </w:pPr>
      <w:r w:rsidRPr="00683552">
        <w:rPr>
          <w:noProof/>
        </w:rPr>
        <w:t>For single use only.</w:t>
      </w:r>
    </w:p>
    <w:p w14:paraId="7579974F" w14:textId="77777777" w:rsidR="00952FA3" w:rsidRPr="00683552" w:rsidRDefault="00952FA3" w:rsidP="00952FA3">
      <w:pPr>
        <w:tabs>
          <w:tab w:val="clear" w:pos="567"/>
        </w:tabs>
        <w:spacing w:line="240" w:lineRule="auto"/>
        <w:rPr>
          <w:noProof/>
        </w:rPr>
      </w:pPr>
      <w:r w:rsidRPr="00683552">
        <w:rPr>
          <w:noProof/>
        </w:rPr>
        <w:t>Once weekly.</w:t>
      </w:r>
    </w:p>
    <w:p w14:paraId="54AEAB62" w14:textId="77777777" w:rsidR="00952FA3" w:rsidRPr="00683552" w:rsidRDefault="00952FA3" w:rsidP="00952FA3">
      <w:pPr>
        <w:tabs>
          <w:tab w:val="clear" w:pos="567"/>
        </w:tabs>
        <w:spacing w:line="240" w:lineRule="auto"/>
        <w:rPr>
          <w:noProof/>
        </w:rPr>
      </w:pPr>
    </w:p>
    <w:p w14:paraId="4BF1A7D7" w14:textId="77777777" w:rsidR="00952FA3" w:rsidRPr="00683552" w:rsidRDefault="00952FA3" w:rsidP="00952FA3">
      <w:pPr>
        <w:tabs>
          <w:tab w:val="clear" w:pos="567"/>
        </w:tabs>
        <w:spacing w:line="240" w:lineRule="auto"/>
        <w:rPr>
          <w:noProof/>
        </w:rPr>
      </w:pPr>
      <w:r w:rsidRPr="00683552">
        <w:rPr>
          <w:noProof/>
        </w:rPr>
        <w:t xml:space="preserve">Mark the day of the week you want to use your medicine to help you remember. </w:t>
      </w:r>
    </w:p>
    <w:p w14:paraId="10C0C9C3" w14:textId="77777777" w:rsidR="00952FA3" w:rsidRPr="00683552" w:rsidRDefault="00952FA3" w:rsidP="00952FA3">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621DC22" w14:textId="77777777" w:rsidTr="00451C3F">
        <w:tc>
          <w:tcPr>
            <w:tcW w:w="1231" w:type="dxa"/>
            <w:tcBorders>
              <w:top w:val="nil"/>
              <w:left w:val="nil"/>
              <w:bottom w:val="nil"/>
              <w:right w:val="nil"/>
            </w:tcBorders>
            <w:shd w:val="clear" w:color="auto" w:fill="auto"/>
          </w:tcPr>
          <w:p w14:paraId="4F08EB78" w14:textId="77777777" w:rsidR="00952FA3" w:rsidRPr="00683552" w:rsidRDefault="00952FA3" w:rsidP="00451C3F">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243E4C30" w14:textId="77777777" w:rsidR="00952FA3" w:rsidRPr="00683552" w:rsidRDefault="00952FA3" w:rsidP="00451C3F">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04FD8F01" w14:textId="77777777" w:rsidR="00952FA3" w:rsidRPr="00683552" w:rsidRDefault="00952FA3" w:rsidP="00451C3F">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0E63CA5F" w14:textId="77777777" w:rsidR="00952FA3" w:rsidRPr="00683552" w:rsidRDefault="00952FA3" w:rsidP="00451C3F">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25574A0C" w14:textId="77777777" w:rsidR="00952FA3" w:rsidRPr="00683552" w:rsidRDefault="00952FA3" w:rsidP="00451C3F">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20C0764B" w14:textId="77777777" w:rsidR="00952FA3" w:rsidRPr="00683552" w:rsidRDefault="00952FA3" w:rsidP="00451C3F">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1286DD1C" w14:textId="77777777" w:rsidR="00952FA3" w:rsidRPr="00683552" w:rsidRDefault="00952FA3" w:rsidP="00451C3F">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5ADD480C" w14:textId="77777777" w:rsidR="00952FA3" w:rsidRPr="00683552" w:rsidRDefault="00952FA3" w:rsidP="00451C3F">
            <w:pPr>
              <w:tabs>
                <w:tab w:val="clear" w:pos="567"/>
              </w:tabs>
              <w:spacing w:line="240" w:lineRule="auto"/>
              <w:jc w:val="center"/>
              <w:rPr>
                <w:noProof/>
              </w:rPr>
            </w:pPr>
            <w:r w:rsidRPr="00683552">
              <w:rPr>
                <w:noProof/>
              </w:rPr>
              <w:t>Sun</w:t>
            </w:r>
          </w:p>
        </w:tc>
      </w:tr>
      <w:tr w:rsidR="00683552" w:rsidRPr="00683552" w14:paraId="4D142249" w14:textId="77777777" w:rsidTr="00451C3F">
        <w:tc>
          <w:tcPr>
            <w:tcW w:w="1231" w:type="dxa"/>
            <w:tcBorders>
              <w:top w:val="nil"/>
              <w:left w:val="nil"/>
              <w:bottom w:val="nil"/>
              <w:right w:val="single" w:sz="4" w:space="0" w:color="auto"/>
            </w:tcBorders>
            <w:shd w:val="clear" w:color="auto" w:fill="auto"/>
          </w:tcPr>
          <w:p w14:paraId="0C06F426" w14:textId="77777777" w:rsidR="00952FA3" w:rsidRPr="00683552" w:rsidRDefault="00952FA3" w:rsidP="00451C3F">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01D10996"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B69604F"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4A0A5F9"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20C01D2"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1AEB040"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5AC74B9"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4069F25" w14:textId="77777777" w:rsidR="00952FA3" w:rsidRPr="00683552" w:rsidRDefault="00952FA3" w:rsidP="00451C3F">
            <w:pPr>
              <w:tabs>
                <w:tab w:val="clear" w:pos="567"/>
              </w:tabs>
              <w:spacing w:line="240" w:lineRule="auto"/>
              <w:rPr>
                <w:noProof/>
              </w:rPr>
            </w:pPr>
          </w:p>
        </w:tc>
      </w:tr>
      <w:tr w:rsidR="00952FA3" w:rsidRPr="00683552" w14:paraId="0D48D9CD" w14:textId="77777777" w:rsidTr="00451C3F">
        <w:tc>
          <w:tcPr>
            <w:tcW w:w="1231" w:type="dxa"/>
            <w:tcBorders>
              <w:top w:val="nil"/>
              <w:left w:val="nil"/>
              <w:bottom w:val="nil"/>
              <w:right w:val="single" w:sz="4" w:space="0" w:color="auto"/>
            </w:tcBorders>
            <w:shd w:val="clear" w:color="auto" w:fill="auto"/>
          </w:tcPr>
          <w:p w14:paraId="18742E2D" w14:textId="77777777" w:rsidR="00952FA3" w:rsidRPr="00683552" w:rsidRDefault="00952FA3" w:rsidP="00451C3F">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3C1C3E27"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28934CA"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4BADBF7"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F953726"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A716AEB"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1C1FA977"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5B509E2" w14:textId="77777777" w:rsidR="00952FA3" w:rsidRPr="00683552" w:rsidRDefault="00952FA3" w:rsidP="00451C3F">
            <w:pPr>
              <w:tabs>
                <w:tab w:val="clear" w:pos="567"/>
              </w:tabs>
              <w:spacing w:line="240" w:lineRule="auto"/>
              <w:rPr>
                <w:noProof/>
              </w:rPr>
            </w:pPr>
          </w:p>
        </w:tc>
      </w:tr>
    </w:tbl>
    <w:p w14:paraId="3ED857E0" w14:textId="77777777" w:rsidR="00952FA3" w:rsidRPr="00683552" w:rsidRDefault="00952FA3" w:rsidP="00952FA3">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3CB1BCCE" w14:textId="77777777" w:rsidTr="00451C3F">
        <w:tc>
          <w:tcPr>
            <w:tcW w:w="1231" w:type="dxa"/>
            <w:tcBorders>
              <w:top w:val="nil"/>
              <w:left w:val="nil"/>
              <w:bottom w:val="nil"/>
              <w:right w:val="nil"/>
            </w:tcBorders>
            <w:shd w:val="clear" w:color="auto" w:fill="auto"/>
          </w:tcPr>
          <w:p w14:paraId="0CB01461" w14:textId="77777777" w:rsidR="00952FA3" w:rsidRPr="00683552" w:rsidRDefault="00952FA3" w:rsidP="00451C3F">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5A0A8535"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60A53664"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3D2488FF"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3DA88357"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04C37F3E"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5AF530CF"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0B5E5363"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Sun</w:t>
            </w:r>
          </w:p>
        </w:tc>
      </w:tr>
      <w:tr w:rsidR="00683552" w:rsidRPr="00683552" w14:paraId="00EA5E4C" w14:textId="77777777" w:rsidTr="00451C3F">
        <w:tc>
          <w:tcPr>
            <w:tcW w:w="1231" w:type="dxa"/>
            <w:tcBorders>
              <w:top w:val="nil"/>
              <w:left w:val="nil"/>
              <w:bottom w:val="nil"/>
              <w:right w:val="single" w:sz="4" w:space="0" w:color="auto"/>
            </w:tcBorders>
            <w:shd w:val="clear" w:color="auto" w:fill="auto"/>
          </w:tcPr>
          <w:p w14:paraId="09A4FB63"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194CC28F"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0D0A74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FADA1D6"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326692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39DECC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C90F9FC"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0D33022" w14:textId="77777777" w:rsidR="00952FA3" w:rsidRPr="00683552" w:rsidRDefault="00952FA3" w:rsidP="00451C3F">
            <w:pPr>
              <w:tabs>
                <w:tab w:val="clear" w:pos="567"/>
              </w:tabs>
              <w:spacing w:line="240" w:lineRule="auto"/>
              <w:rPr>
                <w:noProof/>
                <w:highlight w:val="lightGray"/>
              </w:rPr>
            </w:pPr>
          </w:p>
        </w:tc>
      </w:tr>
      <w:tr w:rsidR="00683552" w:rsidRPr="00683552" w14:paraId="5779AD83" w14:textId="77777777" w:rsidTr="00451C3F">
        <w:tc>
          <w:tcPr>
            <w:tcW w:w="1231" w:type="dxa"/>
            <w:tcBorders>
              <w:top w:val="nil"/>
              <w:left w:val="nil"/>
              <w:bottom w:val="nil"/>
              <w:right w:val="single" w:sz="4" w:space="0" w:color="auto"/>
            </w:tcBorders>
            <w:shd w:val="clear" w:color="auto" w:fill="auto"/>
          </w:tcPr>
          <w:p w14:paraId="3A304A33"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699B5008"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65A2F7B"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CDC3CB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8128A81"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A585606"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69E8F1E1"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8942C71" w14:textId="77777777" w:rsidR="00952FA3" w:rsidRPr="00683552" w:rsidRDefault="00952FA3" w:rsidP="00451C3F">
            <w:pPr>
              <w:tabs>
                <w:tab w:val="clear" w:pos="567"/>
              </w:tabs>
              <w:spacing w:line="240" w:lineRule="auto"/>
              <w:rPr>
                <w:noProof/>
                <w:highlight w:val="lightGray"/>
              </w:rPr>
            </w:pPr>
          </w:p>
        </w:tc>
      </w:tr>
      <w:tr w:rsidR="00683552" w:rsidRPr="00683552" w14:paraId="5D7A63D4" w14:textId="77777777" w:rsidTr="00451C3F">
        <w:tc>
          <w:tcPr>
            <w:tcW w:w="1231" w:type="dxa"/>
            <w:tcBorders>
              <w:top w:val="nil"/>
              <w:left w:val="nil"/>
              <w:bottom w:val="nil"/>
              <w:right w:val="single" w:sz="4" w:space="0" w:color="auto"/>
            </w:tcBorders>
            <w:shd w:val="clear" w:color="auto" w:fill="auto"/>
          </w:tcPr>
          <w:p w14:paraId="720258D9"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5F176A0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04A74D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63722D9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E4B8B2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326A28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C35C779"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63229CC" w14:textId="77777777" w:rsidR="00952FA3" w:rsidRPr="00683552" w:rsidRDefault="00952FA3" w:rsidP="00451C3F">
            <w:pPr>
              <w:tabs>
                <w:tab w:val="clear" w:pos="567"/>
              </w:tabs>
              <w:spacing w:line="240" w:lineRule="auto"/>
              <w:rPr>
                <w:noProof/>
                <w:highlight w:val="lightGray"/>
              </w:rPr>
            </w:pPr>
          </w:p>
        </w:tc>
      </w:tr>
      <w:tr w:rsidR="00683552" w:rsidRPr="00683552" w14:paraId="0AF66B23" w14:textId="77777777" w:rsidTr="00451C3F">
        <w:tc>
          <w:tcPr>
            <w:tcW w:w="1231" w:type="dxa"/>
            <w:tcBorders>
              <w:top w:val="nil"/>
              <w:left w:val="nil"/>
              <w:bottom w:val="nil"/>
              <w:right w:val="single" w:sz="4" w:space="0" w:color="auto"/>
            </w:tcBorders>
            <w:shd w:val="clear" w:color="auto" w:fill="auto"/>
          </w:tcPr>
          <w:p w14:paraId="3B54AB5C"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3A3EBF1D"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4369B72"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DF62B13"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7DF366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93686E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0BE206F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931EA4C" w14:textId="77777777" w:rsidR="00952FA3" w:rsidRPr="00683552" w:rsidRDefault="00952FA3" w:rsidP="00451C3F">
            <w:pPr>
              <w:tabs>
                <w:tab w:val="clear" w:pos="567"/>
              </w:tabs>
              <w:spacing w:line="240" w:lineRule="auto"/>
              <w:rPr>
                <w:noProof/>
                <w:highlight w:val="lightGray"/>
              </w:rPr>
            </w:pPr>
          </w:p>
        </w:tc>
      </w:tr>
    </w:tbl>
    <w:p w14:paraId="2A78C534" w14:textId="77777777" w:rsidR="00952FA3" w:rsidRPr="00683552" w:rsidRDefault="00952FA3" w:rsidP="00952FA3">
      <w:pPr>
        <w:tabs>
          <w:tab w:val="clear" w:pos="567"/>
        </w:tabs>
        <w:spacing w:line="240" w:lineRule="auto"/>
        <w:rPr>
          <w:noProof/>
        </w:rPr>
      </w:pPr>
    </w:p>
    <w:p w14:paraId="76322B29" w14:textId="77777777" w:rsidR="00952FA3" w:rsidRPr="00683552" w:rsidRDefault="00952FA3" w:rsidP="00952FA3">
      <w:pPr>
        <w:tabs>
          <w:tab w:val="clear" w:pos="567"/>
        </w:tabs>
        <w:spacing w:line="240" w:lineRule="auto"/>
        <w:rPr>
          <w:noProof/>
        </w:rPr>
      </w:pPr>
      <w:r w:rsidRPr="00683552">
        <w:rPr>
          <w:noProof/>
        </w:rPr>
        <w:t>Read the package leaflet before use.</w:t>
      </w:r>
    </w:p>
    <w:p w14:paraId="7DAECAD6" w14:textId="77777777" w:rsidR="00952FA3" w:rsidRPr="00683552" w:rsidRDefault="00952FA3" w:rsidP="00952FA3">
      <w:pPr>
        <w:tabs>
          <w:tab w:val="clear" w:pos="567"/>
          <w:tab w:val="left" w:pos="0"/>
        </w:tabs>
        <w:autoSpaceDE w:val="0"/>
        <w:autoSpaceDN w:val="0"/>
        <w:adjustRightInd w:val="0"/>
        <w:spacing w:line="240" w:lineRule="auto"/>
        <w:ind w:left="432" w:hanging="432"/>
        <w:rPr>
          <w:noProof/>
        </w:rPr>
      </w:pPr>
      <w:r w:rsidRPr="00683552">
        <w:rPr>
          <w:noProof/>
        </w:rPr>
        <w:t>Subcutaneous use.</w:t>
      </w:r>
    </w:p>
    <w:p w14:paraId="35A87931" w14:textId="77777777" w:rsidR="00952FA3" w:rsidRPr="00683552" w:rsidRDefault="00952FA3" w:rsidP="00952FA3">
      <w:pPr>
        <w:tabs>
          <w:tab w:val="clear" w:pos="567"/>
          <w:tab w:val="left" w:pos="0"/>
        </w:tabs>
        <w:autoSpaceDE w:val="0"/>
        <w:autoSpaceDN w:val="0"/>
        <w:adjustRightInd w:val="0"/>
        <w:spacing w:line="240" w:lineRule="auto"/>
        <w:ind w:left="432" w:hanging="432"/>
        <w:rPr>
          <w:noProof/>
        </w:rPr>
      </w:pPr>
    </w:p>
    <w:p w14:paraId="1B3E139C" w14:textId="77777777" w:rsidR="00952FA3" w:rsidRPr="00683552" w:rsidRDefault="00952FA3" w:rsidP="00952FA3">
      <w:pPr>
        <w:tabs>
          <w:tab w:val="clear" w:pos="567"/>
          <w:tab w:val="left" w:pos="0"/>
        </w:tabs>
        <w:autoSpaceDE w:val="0"/>
        <w:autoSpaceDN w:val="0"/>
        <w:adjustRightInd w:val="0"/>
        <w:spacing w:line="240" w:lineRule="auto"/>
        <w:ind w:left="432" w:hanging="432"/>
        <w:rPr>
          <w:szCs w:val="22"/>
        </w:rPr>
      </w:pPr>
    </w:p>
    <w:p w14:paraId="37831419"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3AA6E769" w14:textId="77777777" w:rsidR="00952FA3" w:rsidRPr="00683552" w:rsidRDefault="00952FA3" w:rsidP="00952FA3">
      <w:pPr>
        <w:keepNext/>
        <w:tabs>
          <w:tab w:val="clear" w:pos="567"/>
        </w:tabs>
        <w:spacing w:line="240" w:lineRule="auto"/>
        <w:rPr>
          <w:noProof/>
        </w:rPr>
      </w:pPr>
    </w:p>
    <w:p w14:paraId="3008894D" w14:textId="77777777" w:rsidR="00952FA3" w:rsidRPr="00683552" w:rsidRDefault="00952FA3" w:rsidP="00952FA3">
      <w:pPr>
        <w:keepNext/>
        <w:tabs>
          <w:tab w:val="clear" w:pos="567"/>
        </w:tabs>
        <w:spacing w:line="240" w:lineRule="auto"/>
        <w:outlineLvl w:val="0"/>
        <w:rPr>
          <w:noProof/>
        </w:rPr>
      </w:pPr>
      <w:r w:rsidRPr="00683552">
        <w:rPr>
          <w:noProof/>
        </w:rPr>
        <w:t>Keep out of the sight and reach of children.</w:t>
      </w:r>
    </w:p>
    <w:p w14:paraId="528826DD" w14:textId="77777777" w:rsidR="00952FA3" w:rsidRPr="00683552" w:rsidRDefault="00952FA3" w:rsidP="00952FA3">
      <w:pPr>
        <w:tabs>
          <w:tab w:val="clear" w:pos="567"/>
        </w:tabs>
        <w:spacing w:line="240" w:lineRule="auto"/>
        <w:rPr>
          <w:noProof/>
        </w:rPr>
      </w:pPr>
    </w:p>
    <w:p w14:paraId="4C47C899" w14:textId="77777777" w:rsidR="00952FA3" w:rsidRPr="00683552" w:rsidRDefault="00952FA3" w:rsidP="00952FA3">
      <w:pPr>
        <w:tabs>
          <w:tab w:val="clear" w:pos="567"/>
        </w:tabs>
        <w:spacing w:line="240" w:lineRule="auto"/>
        <w:rPr>
          <w:noProof/>
        </w:rPr>
      </w:pPr>
    </w:p>
    <w:p w14:paraId="78E76707"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60686264" w14:textId="77777777" w:rsidR="00952FA3" w:rsidRPr="00683552" w:rsidRDefault="00952FA3" w:rsidP="00952FA3">
      <w:pPr>
        <w:tabs>
          <w:tab w:val="clear" w:pos="567"/>
        </w:tabs>
        <w:spacing w:line="240" w:lineRule="auto"/>
        <w:rPr>
          <w:noProof/>
        </w:rPr>
      </w:pPr>
    </w:p>
    <w:p w14:paraId="1F937112" w14:textId="77777777" w:rsidR="00952FA3" w:rsidRPr="00683552" w:rsidRDefault="00952FA3" w:rsidP="00952FA3">
      <w:pPr>
        <w:tabs>
          <w:tab w:val="clear" w:pos="567"/>
          <w:tab w:val="left" w:pos="749"/>
        </w:tabs>
        <w:spacing w:line="240" w:lineRule="auto"/>
        <w:rPr>
          <w:noProof/>
        </w:rPr>
      </w:pPr>
    </w:p>
    <w:p w14:paraId="766571BD"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2CC95453" w14:textId="77777777" w:rsidR="00952FA3" w:rsidRPr="00683552" w:rsidRDefault="00952FA3" w:rsidP="00952FA3">
      <w:pPr>
        <w:tabs>
          <w:tab w:val="clear" w:pos="567"/>
        </w:tabs>
        <w:spacing w:line="240" w:lineRule="auto"/>
        <w:rPr>
          <w:i/>
          <w:noProof/>
        </w:rPr>
      </w:pPr>
    </w:p>
    <w:p w14:paraId="42B4C6F3" w14:textId="77777777" w:rsidR="00952FA3" w:rsidRPr="00683552" w:rsidRDefault="00952FA3" w:rsidP="00952FA3">
      <w:pPr>
        <w:tabs>
          <w:tab w:val="clear" w:pos="567"/>
        </w:tabs>
        <w:spacing w:line="240" w:lineRule="auto"/>
        <w:rPr>
          <w:noProof/>
        </w:rPr>
      </w:pPr>
      <w:r w:rsidRPr="00683552">
        <w:rPr>
          <w:noProof/>
        </w:rPr>
        <w:t>EXP</w:t>
      </w:r>
    </w:p>
    <w:p w14:paraId="2C41271A" w14:textId="77777777" w:rsidR="00952FA3" w:rsidRPr="00683552" w:rsidRDefault="00952FA3" w:rsidP="00952FA3">
      <w:pPr>
        <w:tabs>
          <w:tab w:val="clear" w:pos="567"/>
        </w:tabs>
        <w:spacing w:line="240" w:lineRule="auto"/>
        <w:rPr>
          <w:noProof/>
        </w:rPr>
      </w:pPr>
    </w:p>
    <w:p w14:paraId="5A85ED94" w14:textId="77777777" w:rsidR="00952FA3" w:rsidRPr="00683552" w:rsidRDefault="00952FA3" w:rsidP="00952FA3">
      <w:pPr>
        <w:tabs>
          <w:tab w:val="clear" w:pos="567"/>
        </w:tabs>
        <w:spacing w:line="240" w:lineRule="auto"/>
        <w:rPr>
          <w:noProof/>
        </w:rPr>
      </w:pPr>
    </w:p>
    <w:p w14:paraId="5EF83E80"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4829860" w14:textId="77777777" w:rsidR="00952FA3" w:rsidRPr="00683552" w:rsidRDefault="00952FA3" w:rsidP="00952FA3">
      <w:pPr>
        <w:tabs>
          <w:tab w:val="clear" w:pos="567"/>
        </w:tabs>
        <w:spacing w:line="240" w:lineRule="auto"/>
        <w:rPr>
          <w:i/>
          <w:noProof/>
        </w:rPr>
      </w:pPr>
    </w:p>
    <w:p w14:paraId="511C9FF2" w14:textId="77777777" w:rsidR="00952FA3" w:rsidRPr="00683552" w:rsidRDefault="00952FA3" w:rsidP="00952FA3">
      <w:pPr>
        <w:spacing w:line="240" w:lineRule="auto"/>
      </w:pPr>
      <w:r w:rsidRPr="00683552">
        <w:t xml:space="preserve">Store in a refrigerator. </w:t>
      </w:r>
    </w:p>
    <w:p w14:paraId="5230F788" w14:textId="77777777" w:rsidR="00952FA3" w:rsidRPr="00683552" w:rsidRDefault="00952FA3" w:rsidP="00952FA3">
      <w:pPr>
        <w:spacing w:line="240" w:lineRule="auto"/>
      </w:pPr>
      <w:r w:rsidRPr="00683552">
        <w:t>Do not freeze.</w:t>
      </w:r>
    </w:p>
    <w:p w14:paraId="3B94F678" w14:textId="77777777" w:rsidR="00952FA3" w:rsidRPr="00683552" w:rsidRDefault="00952FA3" w:rsidP="00952FA3">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5CC0402B" w14:textId="77777777" w:rsidR="00952FA3" w:rsidRPr="00683552" w:rsidRDefault="00952FA3" w:rsidP="00952FA3">
      <w:pPr>
        <w:tabs>
          <w:tab w:val="clear" w:pos="567"/>
        </w:tabs>
        <w:spacing w:line="240" w:lineRule="auto"/>
        <w:ind w:left="567" w:hanging="567"/>
        <w:rPr>
          <w:noProof/>
        </w:rPr>
      </w:pPr>
    </w:p>
    <w:p w14:paraId="566AA502" w14:textId="77777777" w:rsidR="00952FA3" w:rsidRPr="00683552" w:rsidRDefault="00952FA3" w:rsidP="00952FA3">
      <w:pPr>
        <w:tabs>
          <w:tab w:val="clear" w:pos="567"/>
        </w:tabs>
        <w:spacing w:line="240" w:lineRule="auto"/>
        <w:ind w:left="567" w:hanging="567"/>
        <w:rPr>
          <w:noProof/>
        </w:rPr>
      </w:pPr>
    </w:p>
    <w:p w14:paraId="54493370"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1747373E" w14:textId="77777777" w:rsidR="00952FA3" w:rsidRPr="00683552" w:rsidRDefault="00952FA3" w:rsidP="00952FA3">
      <w:pPr>
        <w:tabs>
          <w:tab w:val="clear" w:pos="567"/>
        </w:tabs>
        <w:spacing w:line="240" w:lineRule="auto"/>
        <w:rPr>
          <w:i/>
          <w:noProof/>
        </w:rPr>
      </w:pPr>
    </w:p>
    <w:p w14:paraId="221EFA0D" w14:textId="77777777" w:rsidR="00952FA3" w:rsidRPr="00683552" w:rsidRDefault="00952FA3" w:rsidP="00952FA3">
      <w:pPr>
        <w:tabs>
          <w:tab w:val="clear" w:pos="567"/>
        </w:tabs>
        <w:spacing w:line="240" w:lineRule="auto"/>
        <w:rPr>
          <w:noProof/>
        </w:rPr>
      </w:pPr>
    </w:p>
    <w:p w14:paraId="196B84DD"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4CD4D858" w14:textId="77777777" w:rsidR="00952FA3" w:rsidRPr="00683552" w:rsidRDefault="00952FA3" w:rsidP="00952FA3">
      <w:pPr>
        <w:tabs>
          <w:tab w:val="clear" w:pos="567"/>
        </w:tabs>
        <w:spacing w:line="240" w:lineRule="auto"/>
        <w:rPr>
          <w:i/>
          <w:noProof/>
        </w:rPr>
      </w:pPr>
    </w:p>
    <w:p w14:paraId="1C7C7B71" w14:textId="77777777" w:rsidR="00952FA3" w:rsidRPr="00683552" w:rsidRDefault="00952FA3" w:rsidP="00952FA3">
      <w:pPr>
        <w:pStyle w:val="Default"/>
        <w:jc w:val="both"/>
        <w:rPr>
          <w:color w:val="auto"/>
          <w:sz w:val="22"/>
          <w:szCs w:val="22"/>
          <w:lang w:val="nl-NL"/>
        </w:rPr>
      </w:pPr>
      <w:r w:rsidRPr="00683552">
        <w:rPr>
          <w:color w:val="auto"/>
          <w:sz w:val="22"/>
          <w:szCs w:val="22"/>
          <w:lang w:val="nl-NL"/>
        </w:rPr>
        <w:t xml:space="preserve">Eli Lilly Nederland B.V. </w:t>
      </w:r>
    </w:p>
    <w:p w14:paraId="6E985EDC" w14:textId="77777777" w:rsidR="00952FA3" w:rsidRPr="00683552" w:rsidRDefault="00952FA3" w:rsidP="00952FA3">
      <w:pPr>
        <w:tabs>
          <w:tab w:val="clear" w:pos="567"/>
        </w:tabs>
        <w:spacing w:line="240" w:lineRule="auto"/>
        <w:rPr>
          <w:szCs w:val="22"/>
          <w:lang w:val="nl-NL" w:eastAsia="en-GB"/>
        </w:rPr>
      </w:pPr>
      <w:r w:rsidRPr="00683552">
        <w:rPr>
          <w:szCs w:val="22"/>
          <w:lang w:val="nl-NL" w:eastAsia="en-GB"/>
        </w:rPr>
        <w:t>Papendorpseweg 83, 3528 BJ Utrecht</w:t>
      </w:r>
    </w:p>
    <w:p w14:paraId="667C22B1" w14:textId="77777777" w:rsidR="00952FA3" w:rsidRPr="00683552" w:rsidRDefault="00952FA3" w:rsidP="00952FA3">
      <w:pPr>
        <w:tabs>
          <w:tab w:val="clear" w:pos="567"/>
        </w:tabs>
        <w:spacing w:line="240" w:lineRule="auto"/>
        <w:rPr>
          <w:noProof/>
        </w:rPr>
      </w:pPr>
      <w:r w:rsidRPr="00683552">
        <w:rPr>
          <w:szCs w:val="22"/>
        </w:rPr>
        <w:t>The Netherlands</w:t>
      </w:r>
    </w:p>
    <w:p w14:paraId="434BDB68" w14:textId="77777777" w:rsidR="00952FA3" w:rsidRPr="00683552" w:rsidRDefault="00952FA3" w:rsidP="00952FA3">
      <w:pPr>
        <w:tabs>
          <w:tab w:val="clear" w:pos="567"/>
        </w:tabs>
        <w:spacing w:line="240" w:lineRule="auto"/>
        <w:rPr>
          <w:noProof/>
        </w:rPr>
      </w:pPr>
    </w:p>
    <w:p w14:paraId="502D0F54" w14:textId="77777777" w:rsidR="00952FA3" w:rsidRPr="00683552" w:rsidRDefault="00952FA3" w:rsidP="00952FA3">
      <w:pPr>
        <w:tabs>
          <w:tab w:val="clear" w:pos="567"/>
        </w:tabs>
        <w:spacing w:line="240" w:lineRule="auto"/>
        <w:rPr>
          <w:noProof/>
        </w:rPr>
      </w:pPr>
    </w:p>
    <w:p w14:paraId="6BB1EE97"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241B1855" w14:textId="77777777" w:rsidR="00952FA3" w:rsidRPr="00683552" w:rsidRDefault="00952FA3" w:rsidP="00952FA3">
      <w:pPr>
        <w:tabs>
          <w:tab w:val="clear" w:pos="567"/>
        </w:tabs>
        <w:spacing w:line="240" w:lineRule="auto"/>
        <w:rPr>
          <w:noProof/>
        </w:rPr>
      </w:pPr>
    </w:p>
    <w:p w14:paraId="3E8149EC" w14:textId="78FBCBF3" w:rsidR="00952FA3" w:rsidRPr="00683552" w:rsidRDefault="00952FA3" w:rsidP="00952FA3">
      <w:pPr>
        <w:tabs>
          <w:tab w:val="clear" w:pos="567"/>
        </w:tabs>
        <w:spacing w:line="240" w:lineRule="auto"/>
        <w:outlineLvl w:val="0"/>
        <w:rPr>
          <w:rFonts w:cs="Verdana"/>
        </w:rPr>
      </w:pPr>
      <w:r w:rsidRPr="00683552">
        <w:rPr>
          <w:rFonts w:cs="Verdana"/>
        </w:rPr>
        <w:t>EU/1/14/956/0</w:t>
      </w:r>
      <w:r w:rsidR="007E187D" w:rsidRPr="00683552">
        <w:rPr>
          <w:rFonts w:cs="Verdana"/>
        </w:rPr>
        <w:t>13</w:t>
      </w:r>
    </w:p>
    <w:p w14:paraId="00FDC2CC" w14:textId="77777777" w:rsidR="00952FA3" w:rsidRPr="00683552" w:rsidRDefault="00952FA3" w:rsidP="00952FA3">
      <w:pPr>
        <w:tabs>
          <w:tab w:val="clear" w:pos="567"/>
        </w:tabs>
        <w:spacing w:line="240" w:lineRule="auto"/>
        <w:outlineLvl w:val="0"/>
        <w:rPr>
          <w:noProof/>
        </w:rPr>
      </w:pPr>
    </w:p>
    <w:p w14:paraId="2226BA58" w14:textId="77777777" w:rsidR="00952FA3" w:rsidRPr="00683552" w:rsidRDefault="00952FA3" w:rsidP="00952FA3">
      <w:pPr>
        <w:tabs>
          <w:tab w:val="clear" w:pos="567"/>
        </w:tabs>
        <w:spacing w:line="240" w:lineRule="auto"/>
        <w:rPr>
          <w:noProof/>
        </w:rPr>
      </w:pPr>
    </w:p>
    <w:p w14:paraId="42C77838"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95BCECD" w14:textId="77777777" w:rsidR="00952FA3" w:rsidRPr="00683552" w:rsidRDefault="00952FA3" w:rsidP="00952FA3">
      <w:pPr>
        <w:tabs>
          <w:tab w:val="clear" w:pos="567"/>
        </w:tabs>
        <w:spacing w:line="240" w:lineRule="auto"/>
        <w:rPr>
          <w:noProof/>
        </w:rPr>
      </w:pPr>
    </w:p>
    <w:p w14:paraId="52197785" w14:textId="77777777" w:rsidR="00952FA3" w:rsidRPr="00683552" w:rsidRDefault="00952FA3" w:rsidP="00952FA3">
      <w:pPr>
        <w:tabs>
          <w:tab w:val="clear" w:pos="567"/>
        </w:tabs>
        <w:spacing w:line="240" w:lineRule="auto"/>
        <w:rPr>
          <w:noProof/>
        </w:rPr>
      </w:pPr>
      <w:r w:rsidRPr="00683552">
        <w:rPr>
          <w:noProof/>
        </w:rPr>
        <w:t>Lot</w:t>
      </w:r>
    </w:p>
    <w:p w14:paraId="360B1CA2" w14:textId="77777777" w:rsidR="00952FA3" w:rsidRPr="00683552" w:rsidRDefault="00952FA3" w:rsidP="00952FA3">
      <w:pPr>
        <w:tabs>
          <w:tab w:val="clear" w:pos="567"/>
        </w:tabs>
        <w:spacing w:line="240" w:lineRule="auto"/>
        <w:rPr>
          <w:noProof/>
        </w:rPr>
      </w:pPr>
    </w:p>
    <w:p w14:paraId="63563B3B" w14:textId="77777777" w:rsidR="00952FA3" w:rsidRPr="00683552" w:rsidRDefault="00952FA3" w:rsidP="00952FA3">
      <w:pPr>
        <w:tabs>
          <w:tab w:val="clear" w:pos="567"/>
        </w:tabs>
        <w:spacing w:line="240" w:lineRule="auto"/>
        <w:rPr>
          <w:noProof/>
        </w:rPr>
      </w:pPr>
    </w:p>
    <w:p w14:paraId="7E2B321A"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5A2E1052" w14:textId="77777777" w:rsidR="00952FA3" w:rsidRPr="00683552" w:rsidRDefault="00952FA3" w:rsidP="00952FA3">
      <w:pPr>
        <w:suppressLineNumbers/>
        <w:spacing w:line="240" w:lineRule="auto"/>
        <w:rPr>
          <w:noProof/>
          <w:szCs w:val="22"/>
        </w:rPr>
      </w:pPr>
    </w:p>
    <w:p w14:paraId="343503D0" w14:textId="77777777" w:rsidR="00952FA3" w:rsidRPr="00683552" w:rsidRDefault="00952FA3" w:rsidP="00952FA3">
      <w:pPr>
        <w:tabs>
          <w:tab w:val="clear" w:pos="567"/>
        </w:tabs>
        <w:spacing w:line="240" w:lineRule="auto"/>
        <w:rPr>
          <w:noProof/>
        </w:rPr>
      </w:pPr>
    </w:p>
    <w:p w14:paraId="70E01D39" w14:textId="77777777" w:rsidR="00952FA3" w:rsidRPr="00683552" w:rsidRDefault="00952FA3" w:rsidP="00952FA3">
      <w:pPr>
        <w:tabs>
          <w:tab w:val="clear" w:pos="567"/>
        </w:tabs>
        <w:spacing w:line="240" w:lineRule="auto"/>
        <w:rPr>
          <w:noProof/>
        </w:rPr>
      </w:pPr>
    </w:p>
    <w:p w14:paraId="60CE0BAA" w14:textId="77777777" w:rsidR="00952FA3" w:rsidRPr="00683552" w:rsidRDefault="00952FA3" w:rsidP="00952FA3">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5BA2719E" w14:textId="77777777" w:rsidR="00952FA3" w:rsidRPr="00683552" w:rsidRDefault="00952FA3" w:rsidP="00952FA3">
      <w:pPr>
        <w:tabs>
          <w:tab w:val="clear" w:pos="567"/>
        </w:tabs>
        <w:spacing w:line="240" w:lineRule="auto"/>
        <w:rPr>
          <w:noProof/>
        </w:rPr>
      </w:pPr>
    </w:p>
    <w:p w14:paraId="01ED93B8" w14:textId="63510ECB" w:rsidR="00952FA3" w:rsidRPr="00683552" w:rsidRDefault="65FA0760" w:rsidP="00952FA3">
      <w:pPr>
        <w:tabs>
          <w:tab w:val="clear" w:pos="567"/>
        </w:tabs>
        <w:spacing w:line="240" w:lineRule="auto"/>
        <w:rPr>
          <w:noProof/>
          <w:szCs w:val="22"/>
        </w:rPr>
      </w:pPr>
      <w:r w:rsidRPr="00683552">
        <w:rPr>
          <w:noProof/>
        </w:rPr>
        <w:lastRenderedPageBreak/>
        <w:drawing>
          <wp:inline distT="0" distB="0" distL="0" distR="0" wp14:anchorId="018BEAB2" wp14:editId="4198AFD9">
            <wp:extent cx="774700" cy="730250"/>
            <wp:effectExtent l="0" t="0" r="6350" b="0"/>
            <wp:docPr id="160975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12489ABE" w14:textId="77777777" w:rsidR="00952FA3" w:rsidRPr="00683552" w:rsidRDefault="001B4BFC" w:rsidP="00952FA3">
      <w:pPr>
        <w:tabs>
          <w:tab w:val="clear" w:pos="567"/>
        </w:tabs>
        <w:spacing w:line="240" w:lineRule="auto"/>
        <w:rPr>
          <w:noProof/>
          <w:szCs w:val="22"/>
        </w:rPr>
      </w:pPr>
      <w:hyperlink r:id="rId25" w:history="1">
        <w:r w:rsidR="00952FA3" w:rsidRPr="00683552">
          <w:rPr>
            <w:rStyle w:val="Hyperlink"/>
            <w:color w:val="auto"/>
            <w:szCs w:val="22"/>
            <w:highlight w:val="darkGray"/>
          </w:rPr>
          <w:t>www.trulicity.eu</w:t>
        </w:r>
      </w:hyperlink>
    </w:p>
    <w:p w14:paraId="0665148A" w14:textId="77777777" w:rsidR="00952FA3" w:rsidRPr="00683552" w:rsidRDefault="00952FA3" w:rsidP="00952FA3">
      <w:pPr>
        <w:tabs>
          <w:tab w:val="clear" w:pos="567"/>
        </w:tabs>
        <w:spacing w:line="240" w:lineRule="auto"/>
        <w:rPr>
          <w:noProof/>
        </w:rPr>
      </w:pPr>
    </w:p>
    <w:p w14:paraId="6ED1AE5F" w14:textId="77777777" w:rsidR="00952FA3" w:rsidRPr="00683552" w:rsidRDefault="00952FA3" w:rsidP="00952FA3">
      <w:pPr>
        <w:tabs>
          <w:tab w:val="clear" w:pos="567"/>
        </w:tabs>
        <w:spacing w:line="240" w:lineRule="auto"/>
        <w:rPr>
          <w:i/>
          <w:noProof/>
        </w:rPr>
      </w:pPr>
    </w:p>
    <w:p w14:paraId="7D1B7436" w14:textId="77777777" w:rsidR="00952FA3" w:rsidRPr="00683552" w:rsidRDefault="00952FA3" w:rsidP="00952FA3">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214625A5" w14:textId="77777777" w:rsidR="00952FA3" w:rsidRPr="00683552" w:rsidRDefault="00952FA3" w:rsidP="00952FA3">
      <w:pPr>
        <w:tabs>
          <w:tab w:val="clear" w:pos="567"/>
        </w:tabs>
        <w:spacing w:line="240" w:lineRule="auto"/>
        <w:rPr>
          <w:noProof/>
        </w:rPr>
      </w:pPr>
    </w:p>
    <w:p w14:paraId="1B1EDF52" w14:textId="71E5F1DC" w:rsidR="00952FA3" w:rsidRPr="00683552" w:rsidRDefault="00952FA3" w:rsidP="00952FA3">
      <w:pPr>
        <w:pStyle w:val="CommentText"/>
        <w:spacing w:line="240" w:lineRule="auto"/>
        <w:rPr>
          <w:sz w:val="22"/>
          <w:lang w:val="en-GB"/>
        </w:rPr>
      </w:pPr>
      <w:r w:rsidRPr="00683552">
        <w:rPr>
          <w:noProof/>
          <w:sz w:val="22"/>
          <w:szCs w:val="22"/>
          <w:lang w:val="en-GB"/>
        </w:rPr>
        <w:t>TRULICITY</w:t>
      </w:r>
      <w:r w:rsidRPr="00683552">
        <w:rPr>
          <w:sz w:val="22"/>
          <w:lang w:val="en-GB"/>
        </w:rPr>
        <w:t xml:space="preserve"> </w:t>
      </w:r>
      <w:r w:rsidR="00E62EBD" w:rsidRPr="00683552">
        <w:rPr>
          <w:sz w:val="22"/>
          <w:lang w:val="en-GB"/>
        </w:rPr>
        <w:t>3</w:t>
      </w:r>
      <w:r w:rsidRPr="00683552">
        <w:rPr>
          <w:sz w:val="22"/>
          <w:szCs w:val="22"/>
          <w:lang w:val="en-GB"/>
        </w:rPr>
        <w:t> mg</w:t>
      </w:r>
    </w:p>
    <w:p w14:paraId="0A69FEFF" w14:textId="77777777" w:rsidR="00952FA3" w:rsidRPr="00683552" w:rsidRDefault="00952FA3" w:rsidP="00952FA3">
      <w:pPr>
        <w:pStyle w:val="CommentText"/>
        <w:spacing w:line="240" w:lineRule="auto"/>
        <w:rPr>
          <w:sz w:val="22"/>
          <w:szCs w:val="22"/>
          <w:lang w:val="en-GB"/>
        </w:rPr>
      </w:pPr>
    </w:p>
    <w:p w14:paraId="1F682493" w14:textId="77777777" w:rsidR="00952FA3" w:rsidRPr="00683552" w:rsidRDefault="00952FA3" w:rsidP="00952FA3">
      <w:pPr>
        <w:pStyle w:val="CommentText"/>
        <w:spacing w:line="240" w:lineRule="auto"/>
        <w:rPr>
          <w:sz w:val="22"/>
          <w:szCs w:val="22"/>
          <w:lang w:val="en-GB"/>
        </w:rPr>
      </w:pPr>
    </w:p>
    <w:p w14:paraId="794FEE1F"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0A6F097C" w14:textId="77777777" w:rsidR="00952FA3" w:rsidRPr="00683552" w:rsidRDefault="00952FA3" w:rsidP="00952FA3">
      <w:pPr>
        <w:tabs>
          <w:tab w:val="clear" w:pos="567"/>
        </w:tabs>
        <w:spacing w:line="240" w:lineRule="auto"/>
        <w:rPr>
          <w:noProof/>
        </w:rPr>
      </w:pPr>
    </w:p>
    <w:p w14:paraId="60CB9504" w14:textId="77777777" w:rsidR="00952FA3" w:rsidRPr="00683552" w:rsidRDefault="00952FA3" w:rsidP="00952FA3">
      <w:pPr>
        <w:tabs>
          <w:tab w:val="clear" w:pos="567"/>
        </w:tabs>
        <w:spacing w:line="240" w:lineRule="auto"/>
        <w:rPr>
          <w:noProof/>
        </w:rPr>
      </w:pPr>
    </w:p>
    <w:p w14:paraId="7D20926A"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659DF626" w14:textId="77777777" w:rsidR="00952FA3" w:rsidRPr="00683552" w:rsidRDefault="00952FA3" w:rsidP="00952FA3">
      <w:pPr>
        <w:tabs>
          <w:tab w:val="clear" w:pos="567"/>
        </w:tabs>
        <w:spacing w:line="240" w:lineRule="auto"/>
        <w:rPr>
          <w:noProof/>
        </w:rPr>
      </w:pPr>
    </w:p>
    <w:p w14:paraId="77F90391" w14:textId="77777777" w:rsidR="00952FA3" w:rsidRPr="00683552" w:rsidRDefault="00952FA3" w:rsidP="00952FA3">
      <w:pPr>
        <w:pStyle w:val="CommentText"/>
        <w:spacing w:line="240" w:lineRule="auto"/>
        <w:rPr>
          <w:sz w:val="22"/>
          <w:lang w:val="en-GB"/>
        </w:rPr>
      </w:pPr>
    </w:p>
    <w:p w14:paraId="008B4608" w14:textId="77777777" w:rsidR="009C7F6E" w:rsidRPr="00683552" w:rsidRDefault="00952FA3" w:rsidP="009C7F6E">
      <w:pPr>
        <w:pStyle w:val="CommentText"/>
        <w:spacing w:line="240" w:lineRule="auto"/>
        <w:rPr>
          <w:sz w:val="22"/>
          <w:lang w:val="en-GB"/>
        </w:rPr>
      </w:pPr>
      <w:r w:rsidRPr="00683552">
        <w:br w:type="page"/>
      </w:r>
    </w:p>
    <w:p w14:paraId="7A0A6430"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MINIMUM PARTICULARS TO APPEAR ON SMALL IMMEDIATE PACKAGING UNITS</w:t>
      </w:r>
    </w:p>
    <w:p w14:paraId="7BB289FC"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0B647A5E" w14:textId="77777777" w:rsidR="009C7F6E" w:rsidRPr="00683552" w:rsidRDefault="009C7F6E" w:rsidP="009C7F6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PRE</w:t>
      </w:r>
      <w:r w:rsidRPr="00683552">
        <w:rPr>
          <w:b/>
          <w:noProof/>
        </w:rPr>
        <w:noBreakHyphen/>
        <w:t>FILLED PEN LABEL</w:t>
      </w:r>
    </w:p>
    <w:p w14:paraId="28B71854" w14:textId="77777777" w:rsidR="009C7F6E" w:rsidRPr="00683552" w:rsidRDefault="009C7F6E" w:rsidP="009C7F6E">
      <w:pPr>
        <w:tabs>
          <w:tab w:val="clear" w:pos="567"/>
        </w:tabs>
        <w:spacing w:line="240" w:lineRule="auto"/>
        <w:rPr>
          <w:noProof/>
        </w:rPr>
      </w:pPr>
    </w:p>
    <w:p w14:paraId="132D207E" w14:textId="77777777" w:rsidR="009C7F6E" w:rsidRPr="00683552" w:rsidRDefault="009C7F6E" w:rsidP="009C7F6E">
      <w:pPr>
        <w:tabs>
          <w:tab w:val="clear" w:pos="567"/>
        </w:tabs>
        <w:spacing w:line="240" w:lineRule="auto"/>
        <w:rPr>
          <w:noProof/>
        </w:rPr>
      </w:pPr>
    </w:p>
    <w:p w14:paraId="45442A4F"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w:t>
      </w:r>
      <w:r w:rsidRPr="00683552">
        <w:rPr>
          <w:b/>
          <w:noProof/>
        </w:rPr>
        <w:tab/>
        <w:t>NAME OF THE MEDICINAL PRODUCT AND ROUTE(S) OF ADMINISTRATION</w:t>
      </w:r>
    </w:p>
    <w:p w14:paraId="6317FCCD" w14:textId="77777777" w:rsidR="009C7F6E" w:rsidRPr="00683552" w:rsidRDefault="009C7F6E" w:rsidP="009C7F6E">
      <w:pPr>
        <w:tabs>
          <w:tab w:val="clear" w:pos="567"/>
        </w:tabs>
        <w:spacing w:line="240" w:lineRule="auto"/>
        <w:rPr>
          <w:noProof/>
        </w:rPr>
      </w:pPr>
    </w:p>
    <w:p w14:paraId="2A4A3817" w14:textId="6CCF432E" w:rsidR="009C7F6E" w:rsidRPr="00683552" w:rsidRDefault="009C7F6E" w:rsidP="009C7F6E">
      <w:pPr>
        <w:tabs>
          <w:tab w:val="clear" w:pos="567"/>
        </w:tabs>
        <w:spacing w:line="240" w:lineRule="auto"/>
        <w:rPr>
          <w:noProof/>
        </w:rPr>
      </w:pPr>
      <w:r w:rsidRPr="00683552">
        <w:rPr>
          <w:noProof/>
        </w:rPr>
        <w:t xml:space="preserve">Trulicity 3 mg solution for injection </w:t>
      </w:r>
    </w:p>
    <w:p w14:paraId="7C56883E" w14:textId="77777777" w:rsidR="009C7F6E" w:rsidRPr="00683552" w:rsidRDefault="009C7F6E" w:rsidP="009C7F6E">
      <w:pPr>
        <w:tabs>
          <w:tab w:val="clear" w:pos="567"/>
        </w:tabs>
        <w:spacing w:line="240" w:lineRule="auto"/>
        <w:rPr>
          <w:noProof/>
        </w:rPr>
      </w:pPr>
      <w:r w:rsidRPr="00683552">
        <w:rPr>
          <w:noProof/>
        </w:rPr>
        <w:t>dulaglutide</w:t>
      </w:r>
    </w:p>
    <w:p w14:paraId="1EB5B414" w14:textId="77777777" w:rsidR="009C7F6E" w:rsidRPr="00683552" w:rsidRDefault="009C7F6E" w:rsidP="009C7F6E">
      <w:pPr>
        <w:tabs>
          <w:tab w:val="clear" w:pos="567"/>
        </w:tabs>
        <w:spacing w:line="240" w:lineRule="auto"/>
        <w:rPr>
          <w:noProof/>
        </w:rPr>
      </w:pPr>
      <w:r w:rsidRPr="00683552">
        <w:rPr>
          <w:noProof/>
        </w:rPr>
        <w:t>Subcutaneous use</w:t>
      </w:r>
    </w:p>
    <w:p w14:paraId="3BCA18FD" w14:textId="77777777" w:rsidR="009C7F6E" w:rsidRPr="00683552" w:rsidRDefault="009C7F6E" w:rsidP="009C7F6E">
      <w:pPr>
        <w:tabs>
          <w:tab w:val="clear" w:pos="567"/>
        </w:tabs>
        <w:spacing w:line="240" w:lineRule="auto"/>
        <w:rPr>
          <w:noProof/>
        </w:rPr>
      </w:pPr>
    </w:p>
    <w:p w14:paraId="532D84D1" w14:textId="77777777" w:rsidR="009C7F6E" w:rsidRPr="00683552" w:rsidRDefault="009C7F6E" w:rsidP="009C7F6E">
      <w:pPr>
        <w:tabs>
          <w:tab w:val="clear" w:pos="567"/>
        </w:tabs>
        <w:spacing w:line="240" w:lineRule="auto"/>
        <w:rPr>
          <w:noProof/>
        </w:rPr>
      </w:pPr>
    </w:p>
    <w:p w14:paraId="144D16C7"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2.</w:t>
      </w:r>
      <w:r w:rsidRPr="00683552">
        <w:rPr>
          <w:b/>
          <w:noProof/>
        </w:rPr>
        <w:tab/>
        <w:t>METHOD OF ADMINISTRATION</w:t>
      </w:r>
    </w:p>
    <w:p w14:paraId="6C6F8364" w14:textId="77777777" w:rsidR="009C7F6E" w:rsidRPr="00683552" w:rsidRDefault="009C7F6E" w:rsidP="009C7F6E">
      <w:pPr>
        <w:tabs>
          <w:tab w:val="clear" w:pos="567"/>
        </w:tabs>
        <w:spacing w:line="240" w:lineRule="auto"/>
        <w:rPr>
          <w:noProof/>
        </w:rPr>
      </w:pPr>
    </w:p>
    <w:p w14:paraId="0D108EE3" w14:textId="77777777" w:rsidR="009C7F6E" w:rsidRPr="00683552" w:rsidRDefault="009C7F6E" w:rsidP="009C7F6E">
      <w:pPr>
        <w:tabs>
          <w:tab w:val="clear" w:pos="567"/>
        </w:tabs>
        <w:spacing w:line="240" w:lineRule="auto"/>
        <w:rPr>
          <w:noProof/>
        </w:rPr>
      </w:pPr>
      <w:r w:rsidRPr="00683552">
        <w:rPr>
          <w:noProof/>
        </w:rPr>
        <w:t>Once weekly</w:t>
      </w:r>
    </w:p>
    <w:p w14:paraId="4F46622C" w14:textId="77777777" w:rsidR="009C7F6E" w:rsidRPr="00683552" w:rsidRDefault="009C7F6E" w:rsidP="009C7F6E">
      <w:pPr>
        <w:tabs>
          <w:tab w:val="clear" w:pos="567"/>
        </w:tabs>
        <w:spacing w:line="240" w:lineRule="auto"/>
        <w:rPr>
          <w:noProof/>
        </w:rPr>
      </w:pPr>
    </w:p>
    <w:p w14:paraId="5A31054E" w14:textId="77777777" w:rsidR="009C7F6E" w:rsidRPr="00683552" w:rsidRDefault="009C7F6E" w:rsidP="009C7F6E">
      <w:pPr>
        <w:tabs>
          <w:tab w:val="clear" w:pos="567"/>
        </w:tabs>
        <w:spacing w:line="240" w:lineRule="auto"/>
        <w:rPr>
          <w:noProof/>
        </w:rPr>
      </w:pPr>
    </w:p>
    <w:p w14:paraId="25A55A94"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3.</w:t>
      </w:r>
      <w:r w:rsidRPr="00683552">
        <w:rPr>
          <w:b/>
          <w:noProof/>
        </w:rPr>
        <w:tab/>
        <w:t>EXPIRY DATE</w:t>
      </w:r>
    </w:p>
    <w:p w14:paraId="5390A00E" w14:textId="77777777" w:rsidR="009C7F6E" w:rsidRPr="00683552" w:rsidRDefault="009C7F6E" w:rsidP="009C7F6E">
      <w:pPr>
        <w:tabs>
          <w:tab w:val="clear" w:pos="567"/>
        </w:tabs>
        <w:spacing w:line="240" w:lineRule="auto"/>
        <w:rPr>
          <w:noProof/>
        </w:rPr>
      </w:pPr>
    </w:p>
    <w:p w14:paraId="6E590D14" w14:textId="77777777" w:rsidR="009C7F6E" w:rsidRPr="00683552" w:rsidRDefault="009C7F6E" w:rsidP="009C7F6E">
      <w:pPr>
        <w:tabs>
          <w:tab w:val="clear" w:pos="567"/>
        </w:tabs>
        <w:spacing w:line="240" w:lineRule="auto"/>
        <w:rPr>
          <w:noProof/>
        </w:rPr>
      </w:pPr>
      <w:r w:rsidRPr="00683552">
        <w:rPr>
          <w:noProof/>
        </w:rPr>
        <w:t>EXP</w:t>
      </w:r>
    </w:p>
    <w:p w14:paraId="6957A9DB" w14:textId="77777777" w:rsidR="009C7F6E" w:rsidRPr="00683552" w:rsidRDefault="009C7F6E" w:rsidP="009C7F6E">
      <w:pPr>
        <w:tabs>
          <w:tab w:val="clear" w:pos="567"/>
        </w:tabs>
        <w:spacing w:line="240" w:lineRule="auto"/>
        <w:rPr>
          <w:noProof/>
        </w:rPr>
      </w:pPr>
    </w:p>
    <w:p w14:paraId="631C1E7B" w14:textId="77777777" w:rsidR="009C7F6E" w:rsidRPr="00683552" w:rsidRDefault="009C7F6E" w:rsidP="009C7F6E">
      <w:pPr>
        <w:tabs>
          <w:tab w:val="clear" w:pos="567"/>
        </w:tabs>
        <w:spacing w:line="240" w:lineRule="auto"/>
        <w:rPr>
          <w:noProof/>
        </w:rPr>
      </w:pPr>
    </w:p>
    <w:p w14:paraId="48CA526A"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4.</w:t>
      </w:r>
      <w:r w:rsidRPr="00683552">
        <w:rPr>
          <w:b/>
          <w:noProof/>
        </w:rPr>
        <w:tab/>
        <w:t>BATCH NUMBER</w:t>
      </w:r>
    </w:p>
    <w:p w14:paraId="14C87E68" w14:textId="77777777" w:rsidR="009C7F6E" w:rsidRPr="00683552" w:rsidRDefault="009C7F6E" w:rsidP="009C7F6E">
      <w:pPr>
        <w:tabs>
          <w:tab w:val="clear" w:pos="567"/>
        </w:tabs>
        <w:spacing w:line="240" w:lineRule="auto"/>
        <w:ind w:right="113"/>
        <w:rPr>
          <w:i/>
          <w:noProof/>
        </w:rPr>
      </w:pPr>
    </w:p>
    <w:p w14:paraId="6AA623B6" w14:textId="77777777" w:rsidR="009C7F6E" w:rsidRPr="00683552" w:rsidRDefault="009C7F6E" w:rsidP="009C7F6E">
      <w:pPr>
        <w:tabs>
          <w:tab w:val="clear" w:pos="567"/>
        </w:tabs>
        <w:spacing w:line="240" w:lineRule="auto"/>
        <w:ind w:right="113"/>
        <w:rPr>
          <w:noProof/>
        </w:rPr>
      </w:pPr>
      <w:r w:rsidRPr="00683552">
        <w:rPr>
          <w:noProof/>
        </w:rPr>
        <w:t>Lot</w:t>
      </w:r>
    </w:p>
    <w:p w14:paraId="02B4E559" w14:textId="77777777" w:rsidR="009C7F6E" w:rsidRPr="00683552" w:rsidRDefault="009C7F6E" w:rsidP="009C7F6E">
      <w:pPr>
        <w:tabs>
          <w:tab w:val="clear" w:pos="567"/>
        </w:tabs>
        <w:spacing w:line="240" w:lineRule="auto"/>
        <w:ind w:right="113"/>
        <w:rPr>
          <w:noProof/>
        </w:rPr>
      </w:pPr>
    </w:p>
    <w:p w14:paraId="70CF2DD8" w14:textId="77777777" w:rsidR="009C7F6E" w:rsidRPr="00683552" w:rsidRDefault="009C7F6E" w:rsidP="009C7F6E">
      <w:pPr>
        <w:tabs>
          <w:tab w:val="clear" w:pos="567"/>
        </w:tabs>
        <w:spacing w:line="240" w:lineRule="auto"/>
        <w:ind w:right="113"/>
        <w:rPr>
          <w:noProof/>
        </w:rPr>
      </w:pPr>
    </w:p>
    <w:p w14:paraId="571E9F3F" w14:textId="77777777" w:rsidR="009C7F6E" w:rsidRPr="00683552" w:rsidRDefault="009C7F6E" w:rsidP="009C7F6E">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5.</w:t>
      </w:r>
      <w:r w:rsidRPr="00683552">
        <w:rPr>
          <w:b/>
          <w:noProof/>
        </w:rPr>
        <w:tab/>
        <w:t>CONTENTS BY WEIGHT, BY VOLUME OR BY UNIT</w:t>
      </w:r>
    </w:p>
    <w:p w14:paraId="4CD01452" w14:textId="77777777" w:rsidR="009C7F6E" w:rsidRPr="00683552" w:rsidRDefault="009C7F6E" w:rsidP="009C7F6E">
      <w:pPr>
        <w:tabs>
          <w:tab w:val="clear" w:pos="567"/>
        </w:tabs>
        <w:spacing w:line="240" w:lineRule="auto"/>
        <w:ind w:right="113"/>
        <w:rPr>
          <w:noProof/>
        </w:rPr>
      </w:pPr>
    </w:p>
    <w:p w14:paraId="65A85EDC" w14:textId="77777777" w:rsidR="009C7F6E" w:rsidRPr="00683552" w:rsidRDefault="009C7F6E" w:rsidP="009C7F6E">
      <w:pPr>
        <w:tabs>
          <w:tab w:val="clear" w:pos="567"/>
        </w:tabs>
        <w:spacing w:line="240" w:lineRule="auto"/>
        <w:ind w:right="113"/>
        <w:rPr>
          <w:noProof/>
        </w:rPr>
      </w:pPr>
      <w:r w:rsidRPr="00683552">
        <w:rPr>
          <w:noProof/>
        </w:rPr>
        <w:t>0.5 ml</w:t>
      </w:r>
    </w:p>
    <w:p w14:paraId="074C0C4C" w14:textId="77777777" w:rsidR="009C7F6E" w:rsidRPr="00683552" w:rsidRDefault="009C7F6E" w:rsidP="009C7F6E">
      <w:pPr>
        <w:tabs>
          <w:tab w:val="clear" w:pos="567"/>
        </w:tabs>
        <w:spacing w:line="240" w:lineRule="auto"/>
        <w:ind w:right="113"/>
        <w:rPr>
          <w:noProof/>
        </w:rPr>
      </w:pPr>
    </w:p>
    <w:p w14:paraId="0B806214" w14:textId="77777777" w:rsidR="009C7F6E" w:rsidRPr="00683552" w:rsidRDefault="009C7F6E" w:rsidP="009C7F6E">
      <w:pPr>
        <w:tabs>
          <w:tab w:val="clear" w:pos="567"/>
        </w:tabs>
        <w:spacing w:line="240" w:lineRule="auto"/>
        <w:ind w:right="113"/>
        <w:rPr>
          <w:noProof/>
        </w:rPr>
      </w:pPr>
    </w:p>
    <w:p w14:paraId="564DEB29" w14:textId="4A43056E" w:rsidR="00952FA3" w:rsidRPr="00683552" w:rsidRDefault="009C7F6E" w:rsidP="00286AFF">
      <w:pPr>
        <w:pBdr>
          <w:top w:val="single" w:sz="4" w:space="1" w:color="auto"/>
          <w:left w:val="single" w:sz="4" w:space="4" w:color="auto"/>
          <w:bottom w:val="single" w:sz="4" w:space="1" w:color="auto"/>
          <w:right w:val="single" w:sz="4" w:space="4" w:color="auto"/>
        </w:pBdr>
        <w:tabs>
          <w:tab w:val="clear" w:pos="567"/>
        </w:tabs>
        <w:spacing w:line="240" w:lineRule="auto"/>
      </w:pPr>
      <w:r w:rsidRPr="00683552">
        <w:rPr>
          <w:b/>
          <w:noProof/>
        </w:rPr>
        <w:t>6.</w:t>
      </w:r>
      <w:r w:rsidRPr="00683552">
        <w:rPr>
          <w:b/>
          <w:noProof/>
        </w:rPr>
        <w:tab/>
        <w:t>OTHER</w:t>
      </w:r>
      <w:r w:rsidRPr="00683552" w:rsidDel="009C7F6E">
        <w:rPr>
          <w:b/>
          <w:noProof/>
        </w:rPr>
        <w:t xml:space="preserve"> </w:t>
      </w:r>
    </w:p>
    <w:p w14:paraId="2297EE3B"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br w:type="page"/>
      </w:r>
      <w:r w:rsidRPr="00683552">
        <w:rPr>
          <w:b/>
          <w:noProof/>
        </w:rPr>
        <w:lastRenderedPageBreak/>
        <w:t>PARTICULARS TO APPEAR ON THE OUTER PACKAGING</w:t>
      </w:r>
    </w:p>
    <w:p w14:paraId="399B1A3C"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0E4A509C"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 PRE</w:t>
      </w:r>
      <w:r w:rsidRPr="00683552">
        <w:rPr>
          <w:b/>
          <w:noProof/>
        </w:rPr>
        <w:noBreakHyphen/>
        <w:t>FILLED PEN</w:t>
      </w:r>
    </w:p>
    <w:p w14:paraId="540317DC"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15B72CB0" w14:textId="77777777" w:rsidR="00952FA3" w:rsidRPr="00683552" w:rsidRDefault="00952FA3" w:rsidP="00952FA3">
      <w:pPr>
        <w:tabs>
          <w:tab w:val="clear" w:pos="567"/>
        </w:tabs>
        <w:spacing w:line="240" w:lineRule="auto"/>
        <w:rPr>
          <w:noProof/>
        </w:rPr>
      </w:pPr>
    </w:p>
    <w:p w14:paraId="2F3A26A4" w14:textId="77777777" w:rsidR="00952FA3" w:rsidRPr="00683552" w:rsidRDefault="00952FA3" w:rsidP="00952FA3">
      <w:pPr>
        <w:tabs>
          <w:tab w:val="clear" w:pos="567"/>
        </w:tabs>
        <w:spacing w:line="240" w:lineRule="auto"/>
        <w:rPr>
          <w:noProof/>
        </w:rPr>
      </w:pPr>
    </w:p>
    <w:p w14:paraId="64E93F16"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63262334" w14:textId="77777777" w:rsidR="00952FA3" w:rsidRPr="00683552" w:rsidRDefault="00952FA3" w:rsidP="00952FA3">
      <w:pPr>
        <w:tabs>
          <w:tab w:val="clear" w:pos="567"/>
        </w:tabs>
        <w:spacing w:line="240" w:lineRule="auto"/>
        <w:rPr>
          <w:noProof/>
        </w:rPr>
      </w:pPr>
    </w:p>
    <w:p w14:paraId="49217787" w14:textId="206B6245" w:rsidR="00952FA3" w:rsidRPr="00683552" w:rsidRDefault="00952FA3" w:rsidP="00952FA3">
      <w:pPr>
        <w:tabs>
          <w:tab w:val="clear" w:pos="567"/>
        </w:tabs>
        <w:spacing w:line="240" w:lineRule="auto"/>
        <w:rPr>
          <w:noProof/>
        </w:rPr>
      </w:pPr>
      <w:r w:rsidRPr="00683552">
        <w:rPr>
          <w:noProof/>
        </w:rPr>
        <w:t xml:space="preserve">Trulicity </w:t>
      </w:r>
      <w:r w:rsidR="00811EC6" w:rsidRPr="00683552">
        <w:rPr>
          <w:noProof/>
        </w:rPr>
        <w:t>4</w:t>
      </w:r>
      <w:r w:rsidRPr="00683552">
        <w:rPr>
          <w:noProof/>
        </w:rPr>
        <w:t>.5 mg solution for injection in pre</w:t>
      </w:r>
      <w:r w:rsidRPr="00683552">
        <w:rPr>
          <w:noProof/>
        </w:rPr>
        <w:noBreakHyphen/>
        <w:t>filled pen</w:t>
      </w:r>
    </w:p>
    <w:p w14:paraId="23F356A1" w14:textId="77777777" w:rsidR="00952FA3" w:rsidRPr="00683552" w:rsidRDefault="00952FA3" w:rsidP="00952FA3">
      <w:pPr>
        <w:tabs>
          <w:tab w:val="clear" w:pos="567"/>
        </w:tabs>
        <w:spacing w:line="240" w:lineRule="auto"/>
        <w:rPr>
          <w:noProof/>
        </w:rPr>
      </w:pPr>
      <w:r w:rsidRPr="00683552">
        <w:rPr>
          <w:noProof/>
        </w:rPr>
        <w:t>dulaglutide</w:t>
      </w:r>
    </w:p>
    <w:p w14:paraId="494F1722" w14:textId="77777777" w:rsidR="00952FA3" w:rsidRPr="00683552" w:rsidRDefault="00952FA3" w:rsidP="00952FA3">
      <w:pPr>
        <w:tabs>
          <w:tab w:val="clear" w:pos="567"/>
        </w:tabs>
        <w:spacing w:line="240" w:lineRule="auto"/>
        <w:rPr>
          <w:noProof/>
        </w:rPr>
      </w:pPr>
    </w:p>
    <w:p w14:paraId="7A37597A" w14:textId="77777777" w:rsidR="00952FA3" w:rsidRPr="00683552" w:rsidRDefault="00952FA3" w:rsidP="00952FA3">
      <w:pPr>
        <w:tabs>
          <w:tab w:val="clear" w:pos="567"/>
        </w:tabs>
        <w:spacing w:line="240" w:lineRule="auto"/>
        <w:rPr>
          <w:noProof/>
        </w:rPr>
      </w:pPr>
    </w:p>
    <w:p w14:paraId="38708D44"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50E82B90" w14:textId="77777777" w:rsidR="00952FA3" w:rsidRPr="00683552" w:rsidRDefault="00952FA3" w:rsidP="00952FA3">
      <w:pPr>
        <w:tabs>
          <w:tab w:val="clear" w:pos="567"/>
        </w:tabs>
        <w:spacing w:line="240" w:lineRule="auto"/>
        <w:rPr>
          <w:noProof/>
          <w:szCs w:val="22"/>
        </w:rPr>
      </w:pPr>
    </w:p>
    <w:p w14:paraId="75DC268D" w14:textId="374FFE0C" w:rsidR="00952FA3" w:rsidRPr="00683552" w:rsidRDefault="00952FA3" w:rsidP="00952FA3">
      <w:pPr>
        <w:tabs>
          <w:tab w:val="clear" w:pos="567"/>
        </w:tabs>
        <w:spacing w:line="240" w:lineRule="auto"/>
        <w:rPr>
          <w:noProof/>
          <w:szCs w:val="22"/>
        </w:rPr>
      </w:pPr>
      <w:r w:rsidRPr="00683552">
        <w:rPr>
          <w:noProof/>
          <w:szCs w:val="22"/>
        </w:rPr>
        <w:t>Each pre</w:t>
      </w:r>
      <w:r w:rsidRPr="00683552">
        <w:rPr>
          <w:noProof/>
          <w:szCs w:val="22"/>
        </w:rPr>
        <w:noBreakHyphen/>
        <w:t xml:space="preserve">filled pen contains </w:t>
      </w:r>
      <w:r w:rsidR="00811EC6" w:rsidRPr="00683552">
        <w:rPr>
          <w:noProof/>
          <w:szCs w:val="22"/>
        </w:rPr>
        <w:t>4</w:t>
      </w:r>
      <w:r w:rsidRPr="00683552">
        <w:rPr>
          <w:noProof/>
          <w:szCs w:val="22"/>
        </w:rPr>
        <w:t>.5 mg of dulaglutide in 0.5 ml solution</w:t>
      </w:r>
    </w:p>
    <w:p w14:paraId="19BFD700" w14:textId="77777777" w:rsidR="00952FA3" w:rsidRPr="00683552" w:rsidRDefault="00952FA3" w:rsidP="00952FA3">
      <w:pPr>
        <w:tabs>
          <w:tab w:val="clear" w:pos="567"/>
        </w:tabs>
        <w:spacing w:line="240" w:lineRule="auto"/>
        <w:rPr>
          <w:noProof/>
          <w:szCs w:val="22"/>
        </w:rPr>
      </w:pPr>
    </w:p>
    <w:p w14:paraId="6FA7E481" w14:textId="77777777" w:rsidR="00952FA3" w:rsidRPr="00683552" w:rsidRDefault="00952FA3" w:rsidP="00952FA3">
      <w:pPr>
        <w:tabs>
          <w:tab w:val="clear" w:pos="567"/>
        </w:tabs>
        <w:spacing w:line="240" w:lineRule="auto"/>
        <w:rPr>
          <w:noProof/>
          <w:szCs w:val="22"/>
        </w:rPr>
      </w:pPr>
    </w:p>
    <w:p w14:paraId="16F609F9"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7E95884" w14:textId="77777777" w:rsidR="00952FA3" w:rsidRPr="00683552" w:rsidRDefault="00952FA3" w:rsidP="00952FA3">
      <w:pPr>
        <w:tabs>
          <w:tab w:val="clear" w:pos="567"/>
        </w:tabs>
        <w:spacing w:line="240" w:lineRule="auto"/>
        <w:rPr>
          <w:i/>
          <w:noProof/>
        </w:rPr>
      </w:pPr>
    </w:p>
    <w:p w14:paraId="6EAE2A99" w14:textId="632A3E21" w:rsidR="00236A31" w:rsidRPr="00683552" w:rsidRDefault="00952FA3"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w:t>
      </w:r>
      <w:r w:rsidR="00236A31" w:rsidRPr="00683552">
        <w:rPr>
          <w:noProof/>
          <w:highlight w:val="lightGray"/>
        </w:rPr>
        <w:t>fl</w:t>
      </w:r>
      <w:r w:rsidR="00E801DF" w:rsidRPr="00683552">
        <w:rPr>
          <w:noProof/>
          <w:highlight w:val="lightGray"/>
        </w:rPr>
        <w:t>et</w:t>
      </w:r>
      <w:r w:rsidR="00236A31" w:rsidRPr="00683552">
        <w:rPr>
          <w:noProof/>
          <w:highlight w:val="lightGray"/>
        </w:rPr>
        <w:t xml:space="preserve"> for further information</w:t>
      </w:r>
    </w:p>
    <w:p w14:paraId="655E4CEF" w14:textId="77777777" w:rsidR="00952FA3" w:rsidRPr="00683552" w:rsidRDefault="00952FA3" w:rsidP="00952FA3">
      <w:pPr>
        <w:tabs>
          <w:tab w:val="clear" w:pos="567"/>
        </w:tabs>
        <w:spacing w:line="240" w:lineRule="auto"/>
        <w:rPr>
          <w:noProof/>
        </w:rPr>
      </w:pPr>
    </w:p>
    <w:p w14:paraId="6DBA4A2F" w14:textId="77777777" w:rsidR="00952FA3" w:rsidRPr="00683552" w:rsidRDefault="00952FA3" w:rsidP="00952FA3">
      <w:pPr>
        <w:tabs>
          <w:tab w:val="clear" w:pos="567"/>
        </w:tabs>
        <w:spacing w:line="240" w:lineRule="auto"/>
        <w:rPr>
          <w:noProof/>
        </w:rPr>
      </w:pPr>
    </w:p>
    <w:p w14:paraId="1EBCD35B"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4D04FB49" w14:textId="77777777" w:rsidR="00952FA3" w:rsidRPr="00683552" w:rsidRDefault="00952FA3" w:rsidP="00952FA3">
      <w:pPr>
        <w:tabs>
          <w:tab w:val="clear" w:pos="567"/>
        </w:tabs>
        <w:spacing w:line="240" w:lineRule="auto"/>
        <w:rPr>
          <w:i/>
          <w:noProof/>
        </w:rPr>
      </w:pPr>
    </w:p>
    <w:p w14:paraId="53290652" w14:textId="77777777" w:rsidR="00952FA3" w:rsidRPr="00683552" w:rsidRDefault="00952FA3" w:rsidP="00952FA3">
      <w:pPr>
        <w:tabs>
          <w:tab w:val="clear" w:pos="567"/>
        </w:tabs>
        <w:spacing w:line="240" w:lineRule="auto"/>
        <w:rPr>
          <w:noProof/>
        </w:rPr>
      </w:pPr>
      <w:r w:rsidRPr="00683552">
        <w:rPr>
          <w:highlight w:val="lightGray"/>
        </w:rPr>
        <w:t>Solution for injection</w:t>
      </w:r>
    </w:p>
    <w:p w14:paraId="67E459B8" w14:textId="77777777" w:rsidR="00952FA3" w:rsidRPr="00683552" w:rsidRDefault="00952FA3" w:rsidP="00952FA3">
      <w:pPr>
        <w:tabs>
          <w:tab w:val="clear" w:pos="567"/>
        </w:tabs>
        <w:spacing w:line="240" w:lineRule="auto"/>
        <w:rPr>
          <w:noProof/>
        </w:rPr>
      </w:pPr>
      <w:r w:rsidRPr="00683552">
        <w:rPr>
          <w:noProof/>
        </w:rPr>
        <w:t>2 pre</w:t>
      </w:r>
      <w:r w:rsidRPr="00683552">
        <w:rPr>
          <w:noProof/>
        </w:rPr>
        <w:noBreakHyphen/>
        <w:t>filled pens of 0.5</w:t>
      </w:r>
      <w:r w:rsidRPr="00683552">
        <w:t>ml solution</w:t>
      </w:r>
    </w:p>
    <w:p w14:paraId="3E52D131" w14:textId="77777777" w:rsidR="00952FA3" w:rsidRPr="00683552" w:rsidRDefault="00952FA3" w:rsidP="00952FA3">
      <w:pPr>
        <w:tabs>
          <w:tab w:val="clear" w:pos="567"/>
        </w:tabs>
        <w:spacing w:line="240" w:lineRule="auto"/>
        <w:rPr>
          <w:noProof/>
        </w:rPr>
      </w:pPr>
      <w:r w:rsidRPr="00683552">
        <w:rPr>
          <w:noProof/>
          <w:highlight w:val="lightGray"/>
        </w:rPr>
        <w:t>4 pre</w:t>
      </w:r>
      <w:r w:rsidRPr="00683552">
        <w:rPr>
          <w:noProof/>
          <w:highlight w:val="lightGray"/>
        </w:rPr>
        <w:noBreakHyphen/>
        <w:t>filled pens of 0.5</w:t>
      </w:r>
      <w:r w:rsidRPr="00683552">
        <w:rPr>
          <w:highlight w:val="lightGray"/>
        </w:rPr>
        <w:t>ml solution</w:t>
      </w:r>
    </w:p>
    <w:p w14:paraId="0A302D7B" w14:textId="77777777" w:rsidR="00952FA3" w:rsidRPr="00683552" w:rsidRDefault="00952FA3" w:rsidP="00952FA3">
      <w:pPr>
        <w:tabs>
          <w:tab w:val="clear" w:pos="567"/>
        </w:tabs>
        <w:spacing w:line="240" w:lineRule="auto"/>
        <w:rPr>
          <w:noProof/>
        </w:rPr>
      </w:pPr>
    </w:p>
    <w:p w14:paraId="754D71A4" w14:textId="77777777" w:rsidR="00952FA3" w:rsidRPr="00683552" w:rsidRDefault="00952FA3" w:rsidP="00952FA3">
      <w:pPr>
        <w:tabs>
          <w:tab w:val="clear" w:pos="567"/>
        </w:tabs>
        <w:spacing w:line="240" w:lineRule="auto"/>
        <w:rPr>
          <w:noProof/>
        </w:rPr>
      </w:pPr>
    </w:p>
    <w:p w14:paraId="370D95FE"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1F3FFD07" w14:textId="77777777" w:rsidR="00952FA3" w:rsidRPr="00683552" w:rsidRDefault="00952FA3" w:rsidP="00952FA3">
      <w:pPr>
        <w:tabs>
          <w:tab w:val="clear" w:pos="567"/>
        </w:tabs>
        <w:spacing w:line="240" w:lineRule="auto"/>
        <w:rPr>
          <w:i/>
          <w:noProof/>
        </w:rPr>
      </w:pPr>
    </w:p>
    <w:p w14:paraId="74DAC184" w14:textId="77777777" w:rsidR="00952FA3" w:rsidRPr="00683552" w:rsidRDefault="00952FA3" w:rsidP="00952FA3">
      <w:pPr>
        <w:tabs>
          <w:tab w:val="clear" w:pos="567"/>
        </w:tabs>
        <w:spacing w:line="240" w:lineRule="auto"/>
        <w:rPr>
          <w:noProof/>
        </w:rPr>
      </w:pPr>
      <w:r w:rsidRPr="00683552">
        <w:rPr>
          <w:noProof/>
        </w:rPr>
        <w:t>For single use only.</w:t>
      </w:r>
    </w:p>
    <w:p w14:paraId="073EEC34" w14:textId="77777777" w:rsidR="00952FA3" w:rsidRPr="00683552" w:rsidRDefault="00952FA3" w:rsidP="00952FA3">
      <w:pPr>
        <w:tabs>
          <w:tab w:val="clear" w:pos="567"/>
        </w:tabs>
        <w:spacing w:line="240" w:lineRule="auto"/>
        <w:rPr>
          <w:noProof/>
        </w:rPr>
      </w:pPr>
      <w:r w:rsidRPr="00683552">
        <w:rPr>
          <w:noProof/>
        </w:rPr>
        <w:t>Once weekly.</w:t>
      </w:r>
    </w:p>
    <w:p w14:paraId="13F83520" w14:textId="77777777" w:rsidR="00952FA3" w:rsidRPr="00683552" w:rsidRDefault="00952FA3" w:rsidP="00952FA3">
      <w:pPr>
        <w:tabs>
          <w:tab w:val="clear" w:pos="567"/>
        </w:tabs>
        <w:spacing w:line="240" w:lineRule="auto"/>
        <w:rPr>
          <w:noProof/>
        </w:rPr>
      </w:pPr>
    </w:p>
    <w:p w14:paraId="341AC2E0" w14:textId="77777777" w:rsidR="00952FA3" w:rsidRPr="00683552" w:rsidRDefault="00952FA3" w:rsidP="00952FA3">
      <w:pPr>
        <w:tabs>
          <w:tab w:val="clear" w:pos="567"/>
        </w:tabs>
        <w:spacing w:line="240" w:lineRule="auto"/>
        <w:rPr>
          <w:noProof/>
        </w:rPr>
      </w:pPr>
      <w:r w:rsidRPr="00683552">
        <w:rPr>
          <w:noProof/>
        </w:rPr>
        <w:t xml:space="preserve">Mark the day of the week you want to use your medicine to help you remember. </w:t>
      </w:r>
    </w:p>
    <w:p w14:paraId="01B2D256" w14:textId="77777777" w:rsidR="00952FA3" w:rsidRPr="00683552" w:rsidRDefault="00952FA3" w:rsidP="00952FA3">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09B31026" w14:textId="77777777" w:rsidTr="00451C3F">
        <w:tc>
          <w:tcPr>
            <w:tcW w:w="1231" w:type="dxa"/>
            <w:tcBorders>
              <w:top w:val="nil"/>
              <w:left w:val="nil"/>
              <w:bottom w:val="nil"/>
              <w:right w:val="nil"/>
            </w:tcBorders>
            <w:shd w:val="clear" w:color="auto" w:fill="auto"/>
          </w:tcPr>
          <w:p w14:paraId="443BE13E" w14:textId="77777777" w:rsidR="00952FA3" w:rsidRPr="00683552" w:rsidRDefault="00952FA3" w:rsidP="00451C3F">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483CE39D" w14:textId="77777777" w:rsidR="00952FA3" w:rsidRPr="00683552" w:rsidRDefault="00952FA3" w:rsidP="00451C3F">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62F4D194" w14:textId="77777777" w:rsidR="00952FA3" w:rsidRPr="00683552" w:rsidRDefault="00952FA3" w:rsidP="00451C3F">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651908E9" w14:textId="77777777" w:rsidR="00952FA3" w:rsidRPr="00683552" w:rsidRDefault="00952FA3" w:rsidP="00451C3F">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0C77ACF0" w14:textId="77777777" w:rsidR="00952FA3" w:rsidRPr="00683552" w:rsidRDefault="00952FA3" w:rsidP="00451C3F">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663221F1" w14:textId="77777777" w:rsidR="00952FA3" w:rsidRPr="00683552" w:rsidRDefault="00952FA3" w:rsidP="00451C3F">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2C4D0194" w14:textId="77777777" w:rsidR="00952FA3" w:rsidRPr="00683552" w:rsidRDefault="00952FA3" w:rsidP="00451C3F">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21425B3E" w14:textId="77777777" w:rsidR="00952FA3" w:rsidRPr="00683552" w:rsidRDefault="00952FA3" w:rsidP="00451C3F">
            <w:pPr>
              <w:tabs>
                <w:tab w:val="clear" w:pos="567"/>
              </w:tabs>
              <w:spacing w:line="240" w:lineRule="auto"/>
              <w:jc w:val="center"/>
              <w:rPr>
                <w:noProof/>
              </w:rPr>
            </w:pPr>
            <w:r w:rsidRPr="00683552">
              <w:rPr>
                <w:noProof/>
              </w:rPr>
              <w:t>Sun</w:t>
            </w:r>
          </w:p>
        </w:tc>
      </w:tr>
      <w:tr w:rsidR="00683552" w:rsidRPr="00683552" w14:paraId="7C1FBF74" w14:textId="77777777" w:rsidTr="00451C3F">
        <w:tc>
          <w:tcPr>
            <w:tcW w:w="1231" w:type="dxa"/>
            <w:tcBorders>
              <w:top w:val="nil"/>
              <w:left w:val="nil"/>
              <w:bottom w:val="nil"/>
              <w:right w:val="single" w:sz="4" w:space="0" w:color="auto"/>
            </w:tcBorders>
            <w:shd w:val="clear" w:color="auto" w:fill="auto"/>
          </w:tcPr>
          <w:p w14:paraId="357F453E" w14:textId="77777777" w:rsidR="00952FA3" w:rsidRPr="00683552" w:rsidRDefault="00952FA3" w:rsidP="00451C3F">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6E902147"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A59A51E"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C204158"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C77B7D2"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7D3A783"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3DCE3D95"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C1D53AC" w14:textId="77777777" w:rsidR="00952FA3" w:rsidRPr="00683552" w:rsidRDefault="00952FA3" w:rsidP="00451C3F">
            <w:pPr>
              <w:tabs>
                <w:tab w:val="clear" w:pos="567"/>
              </w:tabs>
              <w:spacing w:line="240" w:lineRule="auto"/>
              <w:rPr>
                <w:noProof/>
              </w:rPr>
            </w:pPr>
          </w:p>
        </w:tc>
      </w:tr>
      <w:tr w:rsidR="00952FA3" w:rsidRPr="00683552" w14:paraId="35FC291A" w14:textId="77777777" w:rsidTr="00451C3F">
        <w:tc>
          <w:tcPr>
            <w:tcW w:w="1231" w:type="dxa"/>
            <w:tcBorders>
              <w:top w:val="nil"/>
              <w:left w:val="nil"/>
              <w:bottom w:val="nil"/>
              <w:right w:val="single" w:sz="4" w:space="0" w:color="auto"/>
            </w:tcBorders>
            <w:shd w:val="clear" w:color="auto" w:fill="auto"/>
          </w:tcPr>
          <w:p w14:paraId="6900BA67" w14:textId="77777777" w:rsidR="00952FA3" w:rsidRPr="00683552" w:rsidRDefault="00952FA3" w:rsidP="00451C3F">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5BFBE599"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9A3F2CD"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51A6829B"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7BED4FDE"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5A1DF680"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A867A45"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40D86E1" w14:textId="77777777" w:rsidR="00952FA3" w:rsidRPr="00683552" w:rsidRDefault="00952FA3" w:rsidP="00451C3F">
            <w:pPr>
              <w:tabs>
                <w:tab w:val="clear" w:pos="567"/>
              </w:tabs>
              <w:spacing w:line="240" w:lineRule="auto"/>
              <w:rPr>
                <w:noProof/>
              </w:rPr>
            </w:pPr>
          </w:p>
        </w:tc>
      </w:tr>
    </w:tbl>
    <w:p w14:paraId="25C1893D" w14:textId="77777777" w:rsidR="00952FA3" w:rsidRPr="00683552" w:rsidRDefault="00952FA3" w:rsidP="00952FA3">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558CCF9A" w14:textId="77777777" w:rsidTr="00451C3F">
        <w:tc>
          <w:tcPr>
            <w:tcW w:w="1231" w:type="dxa"/>
            <w:tcBorders>
              <w:top w:val="nil"/>
              <w:left w:val="nil"/>
              <w:bottom w:val="nil"/>
              <w:right w:val="nil"/>
            </w:tcBorders>
            <w:shd w:val="clear" w:color="auto" w:fill="auto"/>
          </w:tcPr>
          <w:p w14:paraId="0CBAA4E2" w14:textId="77777777" w:rsidR="00952FA3" w:rsidRPr="00683552" w:rsidRDefault="00952FA3" w:rsidP="00451C3F">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6F541CA9"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08DC5FD5"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0955192B"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20B32F3C"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1527D582"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3436A55C"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2F7278B0"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Sun</w:t>
            </w:r>
          </w:p>
        </w:tc>
      </w:tr>
      <w:tr w:rsidR="00683552" w:rsidRPr="00683552" w14:paraId="2855C10F" w14:textId="77777777" w:rsidTr="00451C3F">
        <w:tc>
          <w:tcPr>
            <w:tcW w:w="1231" w:type="dxa"/>
            <w:tcBorders>
              <w:top w:val="nil"/>
              <w:left w:val="nil"/>
              <w:bottom w:val="nil"/>
              <w:right w:val="single" w:sz="4" w:space="0" w:color="auto"/>
            </w:tcBorders>
            <w:shd w:val="clear" w:color="auto" w:fill="auto"/>
          </w:tcPr>
          <w:p w14:paraId="160534B8"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60C42E4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6130B69B"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4DA3D7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6374B9F2"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00E703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4F334F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1439270" w14:textId="77777777" w:rsidR="00952FA3" w:rsidRPr="00683552" w:rsidRDefault="00952FA3" w:rsidP="00451C3F">
            <w:pPr>
              <w:tabs>
                <w:tab w:val="clear" w:pos="567"/>
              </w:tabs>
              <w:spacing w:line="240" w:lineRule="auto"/>
              <w:rPr>
                <w:noProof/>
                <w:highlight w:val="lightGray"/>
              </w:rPr>
            </w:pPr>
          </w:p>
        </w:tc>
      </w:tr>
      <w:tr w:rsidR="00683552" w:rsidRPr="00683552" w14:paraId="78C65502" w14:textId="77777777" w:rsidTr="00451C3F">
        <w:tc>
          <w:tcPr>
            <w:tcW w:w="1231" w:type="dxa"/>
            <w:tcBorders>
              <w:top w:val="nil"/>
              <w:left w:val="nil"/>
              <w:bottom w:val="nil"/>
              <w:right w:val="single" w:sz="4" w:space="0" w:color="auto"/>
            </w:tcBorders>
            <w:shd w:val="clear" w:color="auto" w:fill="auto"/>
          </w:tcPr>
          <w:p w14:paraId="7CDC2547"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248F03E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D95E9DF"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B39DCE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5DBD83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E038BF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91CE9C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54164D7" w14:textId="77777777" w:rsidR="00952FA3" w:rsidRPr="00683552" w:rsidRDefault="00952FA3" w:rsidP="00451C3F">
            <w:pPr>
              <w:tabs>
                <w:tab w:val="clear" w:pos="567"/>
              </w:tabs>
              <w:spacing w:line="240" w:lineRule="auto"/>
              <w:rPr>
                <w:noProof/>
                <w:highlight w:val="lightGray"/>
              </w:rPr>
            </w:pPr>
          </w:p>
        </w:tc>
      </w:tr>
      <w:tr w:rsidR="00683552" w:rsidRPr="00683552" w14:paraId="7F7608B3" w14:textId="77777777" w:rsidTr="00451C3F">
        <w:tc>
          <w:tcPr>
            <w:tcW w:w="1231" w:type="dxa"/>
            <w:tcBorders>
              <w:top w:val="nil"/>
              <w:left w:val="nil"/>
              <w:bottom w:val="nil"/>
              <w:right w:val="single" w:sz="4" w:space="0" w:color="auto"/>
            </w:tcBorders>
            <w:shd w:val="clear" w:color="auto" w:fill="auto"/>
          </w:tcPr>
          <w:p w14:paraId="6BB823D0"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1242C698"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6C97B9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A96A5C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061671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3BC4A2C"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976670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E5A7637" w14:textId="77777777" w:rsidR="00952FA3" w:rsidRPr="00683552" w:rsidRDefault="00952FA3" w:rsidP="00451C3F">
            <w:pPr>
              <w:tabs>
                <w:tab w:val="clear" w:pos="567"/>
              </w:tabs>
              <w:spacing w:line="240" w:lineRule="auto"/>
              <w:rPr>
                <w:noProof/>
                <w:highlight w:val="lightGray"/>
              </w:rPr>
            </w:pPr>
          </w:p>
        </w:tc>
      </w:tr>
      <w:tr w:rsidR="00683552" w:rsidRPr="00683552" w14:paraId="01C36E06" w14:textId="77777777" w:rsidTr="00451C3F">
        <w:tc>
          <w:tcPr>
            <w:tcW w:w="1231" w:type="dxa"/>
            <w:tcBorders>
              <w:top w:val="nil"/>
              <w:left w:val="nil"/>
              <w:bottom w:val="nil"/>
              <w:right w:val="single" w:sz="4" w:space="0" w:color="auto"/>
            </w:tcBorders>
            <w:shd w:val="clear" w:color="auto" w:fill="auto"/>
          </w:tcPr>
          <w:p w14:paraId="6E38AA5E"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0EECD55B"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EC1CB9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BAD31C8"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E5BA72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D27CF9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B54BB7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CA785C3" w14:textId="77777777" w:rsidR="00952FA3" w:rsidRPr="00683552" w:rsidRDefault="00952FA3" w:rsidP="00451C3F">
            <w:pPr>
              <w:tabs>
                <w:tab w:val="clear" w:pos="567"/>
              </w:tabs>
              <w:spacing w:line="240" w:lineRule="auto"/>
              <w:rPr>
                <w:noProof/>
                <w:highlight w:val="lightGray"/>
              </w:rPr>
            </w:pPr>
          </w:p>
        </w:tc>
      </w:tr>
    </w:tbl>
    <w:p w14:paraId="41608A09" w14:textId="77777777" w:rsidR="00952FA3" w:rsidRPr="00683552" w:rsidRDefault="00952FA3" w:rsidP="00952FA3">
      <w:pPr>
        <w:tabs>
          <w:tab w:val="clear" w:pos="567"/>
        </w:tabs>
        <w:spacing w:line="240" w:lineRule="auto"/>
        <w:rPr>
          <w:noProof/>
        </w:rPr>
      </w:pPr>
    </w:p>
    <w:p w14:paraId="2F9C5B68" w14:textId="77777777" w:rsidR="00952FA3" w:rsidRPr="00683552" w:rsidRDefault="00952FA3" w:rsidP="00952FA3">
      <w:pPr>
        <w:tabs>
          <w:tab w:val="clear" w:pos="567"/>
        </w:tabs>
        <w:spacing w:line="240" w:lineRule="auto"/>
        <w:rPr>
          <w:noProof/>
        </w:rPr>
      </w:pPr>
      <w:r w:rsidRPr="00683552">
        <w:rPr>
          <w:noProof/>
        </w:rPr>
        <w:t>Read the package leaflet before use.</w:t>
      </w:r>
    </w:p>
    <w:p w14:paraId="1C6B70FC" w14:textId="77777777" w:rsidR="00952FA3" w:rsidRPr="00683552" w:rsidRDefault="00952FA3" w:rsidP="00952FA3">
      <w:pPr>
        <w:tabs>
          <w:tab w:val="clear" w:pos="567"/>
        </w:tabs>
        <w:spacing w:line="240" w:lineRule="auto"/>
        <w:rPr>
          <w:noProof/>
        </w:rPr>
      </w:pPr>
      <w:r w:rsidRPr="00683552">
        <w:rPr>
          <w:noProof/>
        </w:rPr>
        <w:t>Subcutaneous use.</w:t>
      </w:r>
    </w:p>
    <w:p w14:paraId="60DA42F8" w14:textId="77777777" w:rsidR="00952FA3" w:rsidRPr="00683552" w:rsidRDefault="00952FA3" w:rsidP="00952FA3">
      <w:pPr>
        <w:tabs>
          <w:tab w:val="clear" w:pos="567"/>
          <w:tab w:val="left" w:pos="0"/>
        </w:tabs>
        <w:autoSpaceDE w:val="0"/>
        <w:autoSpaceDN w:val="0"/>
        <w:adjustRightInd w:val="0"/>
        <w:spacing w:line="240" w:lineRule="auto"/>
        <w:ind w:left="432" w:hanging="432"/>
        <w:rPr>
          <w:szCs w:val="22"/>
        </w:rPr>
      </w:pPr>
    </w:p>
    <w:p w14:paraId="3048129D" w14:textId="77777777" w:rsidR="00952FA3" w:rsidRPr="00683552" w:rsidRDefault="00952FA3" w:rsidP="00952FA3">
      <w:pPr>
        <w:tabs>
          <w:tab w:val="clear" w:pos="567"/>
          <w:tab w:val="left" w:pos="0"/>
        </w:tabs>
        <w:autoSpaceDE w:val="0"/>
        <w:autoSpaceDN w:val="0"/>
        <w:adjustRightInd w:val="0"/>
        <w:spacing w:line="240" w:lineRule="auto"/>
        <w:ind w:left="432" w:hanging="432"/>
        <w:rPr>
          <w:szCs w:val="22"/>
        </w:rPr>
      </w:pPr>
    </w:p>
    <w:p w14:paraId="57FEE7CD"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690F8A59" w14:textId="77777777" w:rsidR="00952FA3" w:rsidRPr="00683552" w:rsidRDefault="00952FA3" w:rsidP="00952FA3">
      <w:pPr>
        <w:keepNext/>
        <w:tabs>
          <w:tab w:val="clear" w:pos="567"/>
        </w:tabs>
        <w:spacing w:line="240" w:lineRule="auto"/>
        <w:rPr>
          <w:noProof/>
        </w:rPr>
      </w:pPr>
    </w:p>
    <w:p w14:paraId="143B613C" w14:textId="77777777" w:rsidR="00952FA3" w:rsidRPr="00683552" w:rsidRDefault="00952FA3" w:rsidP="00952FA3">
      <w:pPr>
        <w:keepNext/>
        <w:tabs>
          <w:tab w:val="clear" w:pos="567"/>
        </w:tabs>
        <w:spacing w:line="240" w:lineRule="auto"/>
        <w:outlineLvl w:val="0"/>
        <w:rPr>
          <w:noProof/>
        </w:rPr>
      </w:pPr>
      <w:r w:rsidRPr="00683552">
        <w:rPr>
          <w:noProof/>
        </w:rPr>
        <w:t>Keep out of the sight and reach of children.</w:t>
      </w:r>
    </w:p>
    <w:p w14:paraId="450DF9A9" w14:textId="77777777" w:rsidR="00952FA3" w:rsidRPr="00683552" w:rsidRDefault="00952FA3" w:rsidP="00952FA3">
      <w:pPr>
        <w:tabs>
          <w:tab w:val="clear" w:pos="567"/>
        </w:tabs>
        <w:spacing w:line="240" w:lineRule="auto"/>
        <w:rPr>
          <w:noProof/>
        </w:rPr>
      </w:pPr>
    </w:p>
    <w:p w14:paraId="442FB172" w14:textId="77777777" w:rsidR="00952FA3" w:rsidRPr="00683552" w:rsidRDefault="00952FA3" w:rsidP="00952FA3">
      <w:pPr>
        <w:tabs>
          <w:tab w:val="clear" w:pos="567"/>
        </w:tabs>
        <w:spacing w:line="240" w:lineRule="auto"/>
        <w:rPr>
          <w:noProof/>
        </w:rPr>
      </w:pPr>
    </w:p>
    <w:p w14:paraId="74B72F36"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329B31CA" w14:textId="77777777" w:rsidR="00952FA3" w:rsidRPr="00683552" w:rsidRDefault="00952FA3" w:rsidP="00952FA3">
      <w:pPr>
        <w:tabs>
          <w:tab w:val="clear" w:pos="567"/>
        </w:tabs>
        <w:spacing w:line="240" w:lineRule="auto"/>
        <w:rPr>
          <w:noProof/>
        </w:rPr>
      </w:pPr>
    </w:p>
    <w:p w14:paraId="06D1DFF0" w14:textId="77777777" w:rsidR="00952FA3" w:rsidRPr="00683552" w:rsidRDefault="00952FA3" w:rsidP="00952FA3">
      <w:pPr>
        <w:tabs>
          <w:tab w:val="clear" w:pos="567"/>
          <w:tab w:val="left" w:pos="749"/>
        </w:tabs>
        <w:spacing w:line="240" w:lineRule="auto"/>
        <w:rPr>
          <w:noProof/>
        </w:rPr>
      </w:pPr>
    </w:p>
    <w:p w14:paraId="3C88AD97"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6278448F" w14:textId="77777777" w:rsidR="00952FA3" w:rsidRPr="00683552" w:rsidRDefault="00952FA3" w:rsidP="00952FA3">
      <w:pPr>
        <w:tabs>
          <w:tab w:val="clear" w:pos="567"/>
        </w:tabs>
        <w:spacing w:line="240" w:lineRule="auto"/>
        <w:rPr>
          <w:i/>
          <w:noProof/>
        </w:rPr>
      </w:pPr>
    </w:p>
    <w:p w14:paraId="3AEAFF76" w14:textId="77777777" w:rsidR="00952FA3" w:rsidRPr="00683552" w:rsidRDefault="00952FA3" w:rsidP="00952FA3">
      <w:pPr>
        <w:tabs>
          <w:tab w:val="clear" w:pos="567"/>
        </w:tabs>
        <w:spacing w:line="240" w:lineRule="auto"/>
        <w:rPr>
          <w:noProof/>
        </w:rPr>
      </w:pPr>
      <w:r w:rsidRPr="00683552">
        <w:rPr>
          <w:noProof/>
        </w:rPr>
        <w:t>EXP</w:t>
      </w:r>
    </w:p>
    <w:p w14:paraId="64571FB7" w14:textId="77777777" w:rsidR="00952FA3" w:rsidRPr="00683552" w:rsidRDefault="00952FA3" w:rsidP="00952FA3">
      <w:pPr>
        <w:tabs>
          <w:tab w:val="clear" w:pos="567"/>
        </w:tabs>
        <w:spacing w:line="240" w:lineRule="auto"/>
        <w:rPr>
          <w:noProof/>
        </w:rPr>
      </w:pPr>
    </w:p>
    <w:p w14:paraId="7D68A51D" w14:textId="77777777" w:rsidR="00952FA3" w:rsidRPr="00683552" w:rsidRDefault="00952FA3" w:rsidP="00952FA3">
      <w:pPr>
        <w:tabs>
          <w:tab w:val="clear" w:pos="567"/>
        </w:tabs>
        <w:spacing w:line="240" w:lineRule="auto"/>
        <w:rPr>
          <w:noProof/>
        </w:rPr>
      </w:pPr>
    </w:p>
    <w:p w14:paraId="3293507B"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58835DC4" w14:textId="77777777" w:rsidR="00952FA3" w:rsidRPr="00683552" w:rsidRDefault="00952FA3" w:rsidP="00952FA3">
      <w:pPr>
        <w:tabs>
          <w:tab w:val="clear" w:pos="567"/>
        </w:tabs>
        <w:spacing w:line="240" w:lineRule="auto"/>
        <w:rPr>
          <w:i/>
          <w:noProof/>
        </w:rPr>
      </w:pPr>
    </w:p>
    <w:p w14:paraId="42B1154D" w14:textId="77777777" w:rsidR="00952FA3" w:rsidRPr="00683552" w:rsidRDefault="00952FA3" w:rsidP="00952FA3">
      <w:pPr>
        <w:spacing w:line="240" w:lineRule="auto"/>
      </w:pPr>
      <w:r w:rsidRPr="00683552">
        <w:t xml:space="preserve">Store in a refrigerator. </w:t>
      </w:r>
    </w:p>
    <w:p w14:paraId="1E8AF06F" w14:textId="77777777" w:rsidR="00952FA3" w:rsidRPr="00683552" w:rsidRDefault="00952FA3" w:rsidP="00952FA3">
      <w:pPr>
        <w:spacing w:line="240" w:lineRule="auto"/>
        <w:rPr>
          <w:noProof/>
        </w:rPr>
      </w:pPr>
      <w:r w:rsidRPr="00683552">
        <w:t>Do not freeze.</w:t>
      </w:r>
    </w:p>
    <w:p w14:paraId="53369469" w14:textId="77777777" w:rsidR="00952FA3" w:rsidRPr="00683552" w:rsidRDefault="00952FA3" w:rsidP="00952FA3">
      <w:pPr>
        <w:tabs>
          <w:tab w:val="clear" w:pos="567"/>
        </w:tabs>
        <w:spacing w:line="240" w:lineRule="auto"/>
        <w:ind w:left="567" w:hanging="567"/>
        <w:rPr>
          <w:noProof/>
        </w:rPr>
      </w:pPr>
      <w:r w:rsidRPr="00683552">
        <w:rPr>
          <w:noProof/>
        </w:rPr>
        <w:t>Store in original package in order to protect from light.</w:t>
      </w:r>
    </w:p>
    <w:p w14:paraId="6FE861EC" w14:textId="77777777" w:rsidR="00952FA3" w:rsidRPr="00683552" w:rsidRDefault="00952FA3" w:rsidP="00952FA3">
      <w:pPr>
        <w:tabs>
          <w:tab w:val="clear" w:pos="567"/>
        </w:tabs>
        <w:spacing w:line="240" w:lineRule="auto"/>
        <w:ind w:left="567" w:hanging="567"/>
        <w:rPr>
          <w:noProof/>
        </w:rPr>
      </w:pPr>
    </w:p>
    <w:p w14:paraId="41019C83" w14:textId="77777777" w:rsidR="00952FA3" w:rsidRPr="00683552" w:rsidRDefault="00952FA3" w:rsidP="00952FA3">
      <w:pPr>
        <w:tabs>
          <w:tab w:val="clear" w:pos="567"/>
        </w:tabs>
        <w:spacing w:line="240" w:lineRule="auto"/>
        <w:ind w:left="567" w:hanging="567"/>
        <w:rPr>
          <w:noProof/>
        </w:rPr>
      </w:pPr>
    </w:p>
    <w:p w14:paraId="75DE1824"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64511303" w14:textId="77777777" w:rsidR="00952FA3" w:rsidRPr="00683552" w:rsidRDefault="00952FA3" w:rsidP="00952FA3">
      <w:pPr>
        <w:tabs>
          <w:tab w:val="clear" w:pos="567"/>
        </w:tabs>
        <w:spacing w:line="240" w:lineRule="auto"/>
        <w:rPr>
          <w:i/>
          <w:noProof/>
        </w:rPr>
      </w:pPr>
    </w:p>
    <w:p w14:paraId="155356B3" w14:textId="77777777" w:rsidR="00952FA3" w:rsidRPr="00683552" w:rsidRDefault="00952FA3" w:rsidP="00952FA3">
      <w:pPr>
        <w:tabs>
          <w:tab w:val="clear" w:pos="567"/>
        </w:tabs>
        <w:spacing w:line="240" w:lineRule="auto"/>
        <w:rPr>
          <w:noProof/>
        </w:rPr>
      </w:pPr>
    </w:p>
    <w:p w14:paraId="3931C720"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45B0F602" w14:textId="77777777" w:rsidR="00952FA3" w:rsidRPr="00683552" w:rsidRDefault="00952FA3" w:rsidP="00952FA3">
      <w:pPr>
        <w:tabs>
          <w:tab w:val="clear" w:pos="567"/>
        </w:tabs>
        <w:spacing w:line="240" w:lineRule="auto"/>
        <w:rPr>
          <w:i/>
          <w:noProof/>
        </w:rPr>
      </w:pPr>
    </w:p>
    <w:p w14:paraId="30DA8D55" w14:textId="77777777" w:rsidR="00952FA3" w:rsidRPr="00683552" w:rsidRDefault="00952FA3" w:rsidP="00952FA3">
      <w:pPr>
        <w:pStyle w:val="Default"/>
        <w:jc w:val="both"/>
        <w:rPr>
          <w:color w:val="auto"/>
          <w:sz w:val="22"/>
          <w:szCs w:val="22"/>
          <w:lang w:val="nl-NL"/>
        </w:rPr>
      </w:pPr>
      <w:r w:rsidRPr="00683552">
        <w:rPr>
          <w:color w:val="auto"/>
          <w:sz w:val="22"/>
          <w:szCs w:val="22"/>
          <w:lang w:val="nl-NL"/>
        </w:rPr>
        <w:t xml:space="preserve">Eli Lilly Nederland B.V. </w:t>
      </w:r>
    </w:p>
    <w:p w14:paraId="4B6CD137" w14:textId="77777777" w:rsidR="00952FA3" w:rsidRPr="00683552" w:rsidRDefault="00952FA3" w:rsidP="00952FA3">
      <w:pPr>
        <w:tabs>
          <w:tab w:val="clear" w:pos="567"/>
        </w:tabs>
        <w:spacing w:line="240" w:lineRule="auto"/>
        <w:rPr>
          <w:szCs w:val="22"/>
          <w:lang w:val="nl-NL" w:eastAsia="en-GB"/>
        </w:rPr>
      </w:pPr>
      <w:r w:rsidRPr="00683552">
        <w:rPr>
          <w:szCs w:val="22"/>
          <w:lang w:val="nl-NL" w:eastAsia="en-GB"/>
        </w:rPr>
        <w:t>Papendorpseweg 83, 3528 BJ Utrecht</w:t>
      </w:r>
    </w:p>
    <w:p w14:paraId="28A314EE" w14:textId="77777777" w:rsidR="00952FA3" w:rsidRPr="00683552" w:rsidRDefault="00952FA3" w:rsidP="00952FA3">
      <w:pPr>
        <w:tabs>
          <w:tab w:val="clear" w:pos="567"/>
        </w:tabs>
        <w:spacing w:line="240" w:lineRule="auto"/>
        <w:rPr>
          <w:noProof/>
        </w:rPr>
      </w:pPr>
      <w:r w:rsidRPr="00683552">
        <w:rPr>
          <w:szCs w:val="22"/>
        </w:rPr>
        <w:t>The Netherlands</w:t>
      </w:r>
    </w:p>
    <w:p w14:paraId="1366C229" w14:textId="77777777" w:rsidR="00952FA3" w:rsidRPr="00683552" w:rsidRDefault="00952FA3" w:rsidP="00952FA3">
      <w:pPr>
        <w:tabs>
          <w:tab w:val="clear" w:pos="567"/>
        </w:tabs>
        <w:spacing w:line="240" w:lineRule="auto"/>
        <w:rPr>
          <w:noProof/>
        </w:rPr>
      </w:pPr>
    </w:p>
    <w:p w14:paraId="68334E3F" w14:textId="77777777" w:rsidR="00952FA3" w:rsidRPr="00683552" w:rsidRDefault="00952FA3" w:rsidP="00952FA3">
      <w:pPr>
        <w:tabs>
          <w:tab w:val="clear" w:pos="567"/>
        </w:tabs>
        <w:spacing w:line="240" w:lineRule="auto"/>
        <w:rPr>
          <w:noProof/>
        </w:rPr>
      </w:pPr>
    </w:p>
    <w:p w14:paraId="134DBF4D"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28B09C7B" w14:textId="77777777" w:rsidR="00952FA3" w:rsidRPr="00683552" w:rsidRDefault="00952FA3" w:rsidP="00952FA3">
      <w:pPr>
        <w:tabs>
          <w:tab w:val="clear" w:pos="567"/>
        </w:tabs>
        <w:spacing w:line="240" w:lineRule="auto"/>
        <w:rPr>
          <w:noProof/>
        </w:rPr>
      </w:pPr>
    </w:p>
    <w:p w14:paraId="1A6FD44E" w14:textId="2B09867F" w:rsidR="00952FA3" w:rsidRPr="00683552" w:rsidRDefault="00952FA3" w:rsidP="00952FA3">
      <w:pPr>
        <w:tabs>
          <w:tab w:val="clear" w:pos="567"/>
        </w:tabs>
        <w:spacing w:line="240" w:lineRule="auto"/>
        <w:outlineLvl w:val="0"/>
        <w:rPr>
          <w:rFonts w:cs="Verdana"/>
        </w:rPr>
      </w:pPr>
      <w:r w:rsidRPr="00683552">
        <w:rPr>
          <w:rFonts w:cs="Verdana"/>
        </w:rPr>
        <w:t>EU/1/14/956/0</w:t>
      </w:r>
      <w:r w:rsidR="00811EC6" w:rsidRPr="00683552">
        <w:rPr>
          <w:rFonts w:cs="Verdana"/>
        </w:rPr>
        <w:t>14</w:t>
      </w:r>
      <w:r w:rsidRPr="00683552">
        <w:rPr>
          <w:rFonts w:cs="Verdana"/>
        </w:rPr>
        <w:t xml:space="preserve"> </w:t>
      </w:r>
      <w:r w:rsidRPr="00683552">
        <w:rPr>
          <w:noProof/>
          <w:highlight w:val="lightGray"/>
        </w:rPr>
        <w:t>2 pre</w:t>
      </w:r>
      <w:r w:rsidRPr="00683552">
        <w:rPr>
          <w:noProof/>
          <w:highlight w:val="lightGray"/>
        </w:rPr>
        <w:noBreakHyphen/>
        <w:t>filled pens</w:t>
      </w:r>
    </w:p>
    <w:p w14:paraId="4F3081F6" w14:textId="1C293E5D" w:rsidR="00952FA3" w:rsidRPr="00683552" w:rsidRDefault="00952FA3" w:rsidP="00952FA3">
      <w:pPr>
        <w:tabs>
          <w:tab w:val="clear" w:pos="567"/>
        </w:tabs>
        <w:spacing w:line="240" w:lineRule="auto"/>
        <w:outlineLvl w:val="0"/>
        <w:rPr>
          <w:noProof/>
          <w:highlight w:val="lightGray"/>
        </w:rPr>
      </w:pPr>
      <w:r w:rsidRPr="00683552">
        <w:rPr>
          <w:noProof/>
          <w:highlight w:val="lightGray"/>
        </w:rPr>
        <w:t>EU/1/14/956/0</w:t>
      </w:r>
      <w:r w:rsidR="00811EC6" w:rsidRPr="00683552">
        <w:rPr>
          <w:noProof/>
          <w:highlight w:val="lightGray"/>
        </w:rPr>
        <w:t>15</w:t>
      </w:r>
      <w:r w:rsidRPr="00683552">
        <w:rPr>
          <w:noProof/>
          <w:highlight w:val="lightGray"/>
        </w:rPr>
        <w:t xml:space="preserve"> 4 pre</w:t>
      </w:r>
      <w:r w:rsidRPr="00683552">
        <w:rPr>
          <w:noProof/>
          <w:highlight w:val="lightGray"/>
        </w:rPr>
        <w:noBreakHyphen/>
        <w:t>filled pens</w:t>
      </w:r>
    </w:p>
    <w:p w14:paraId="12F69B1A" w14:textId="77777777" w:rsidR="00952FA3" w:rsidRPr="00683552" w:rsidRDefault="00952FA3" w:rsidP="00952FA3">
      <w:pPr>
        <w:tabs>
          <w:tab w:val="clear" w:pos="567"/>
        </w:tabs>
        <w:spacing w:line="240" w:lineRule="auto"/>
        <w:outlineLvl w:val="0"/>
        <w:rPr>
          <w:noProof/>
        </w:rPr>
      </w:pPr>
    </w:p>
    <w:p w14:paraId="19A8FB08" w14:textId="77777777" w:rsidR="00952FA3" w:rsidRPr="00683552" w:rsidRDefault="00952FA3" w:rsidP="00952FA3">
      <w:pPr>
        <w:tabs>
          <w:tab w:val="clear" w:pos="567"/>
        </w:tabs>
        <w:spacing w:line="240" w:lineRule="auto"/>
        <w:rPr>
          <w:noProof/>
        </w:rPr>
      </w:pPr>
    </w:p>
    <w:p w14:paraId="02B3196F"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2BE35B4B" w14:textId="77777777" w:rsidR="00952FA3" w:rsidRPr="00683552" w:rsidRDefault="00952FA3" w:rsidP="00952FA3">
      <w:pPr>
        <w:tabs>
          <w:tab w:val="clear" w:pos="567"/>
        </w:tabs>
        <w:spacing w:line="240" w:lineRule="auto"/>
        <w:rPr>
          <w:noProof/>
        </w:rPr>
      </w:pPr>
    </w:p>
    <w:p w14:paraId="4C3206EB" w14:textId="77777777" w:rsidR="00952FA3" w:rsidRPr="00683552" w:rsidRDefault="00952FA3" w:rsidP="00952FA3">
      <w:pPr>
        <w:tabs>
          <w:tab w:val="clear" w:pos="567"/>
        </w:tabs>
        <w:spacing w:line="240" w:lineRule="auto"/>
        <w:rPr>
          <w:noProof/>
        </w:rPr>
      </w:pPr>
      <w:r w:rsidRPr="00683552">
        <w:rPr>
          <w:noProof/>
        </w:rPr>
        <w:t>Lot</w:t>
      </w:r>
    </w:p>
    <w:p w14:paraId="36403878" w14:textId="77777777" w:rsidR="00952FA3" w:rsidRPr="00683552" w:rsidRDefault="00952FA3" w:rsidP="00952FA3">
      <w:pPr>
        <w:tabs>
          <w:tab w:val="clear" w:pos="567"/>
        </w:tabs>
        <w:spacing w:line="240" w:lineRule="auto"/>
        <w:rPr>
          <w:noProof/>
        </w:rPr>
      </w:pPr>
    </w:p>
    <w:p w14:paraId="58C317ED" w14:textId="77777777" w:rsidR="00952FA3" w:rsidRPr="00683552" w:rsidRDefault="00952FA3" w:rsidP="00952FA3">
      <w:pPr>
        <w:tabs>
          <w:tab w:val="clear" w:pos="567"/>
        </w:tabs>
        <w:spacing w:line="240" w:lineRule="auto"/>
        <w:rPr>
          <w:noProof/>
        </w:rPr>
      </w:pPr>
    </w:p>
    <w:p w14:paraId="4F79D21D"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0F7E7569" w14:textId="77777777" w:rsidR="00952FA3" w:rsidRPr="00683552" w:rsidRDefault="00952FA3" w:rsidP="00952FA3">
      <w:pPr>
        <w:suppressLineNumbers/>
        <w:spacing w:line="240" w:lineRule="auto"/>
        <w:rPr>
          <w:noProof/>
          <w:szCs w:val="22"/>
        </w:rPr>
      </w:pPr>
    </w:p>
    <w:p w14:paraId="016AEC94" w14:textId="77777777" w:rsidR="00952FA3" w:rsidRPr="00683552" w:rsidRDefault="00952FA3" w:rsidP="00952FA3">
      <w:pPr>
        <w:tabs>
          <w:tab w:val="clear" w:pos="567"/>
        </w:tabs>
        <w:spacing w:line="240" w:lineRule="auto"/>
        <w:rPr>
          <w:noProof/>
        </w:rPr>
      </w:pPr>
    </w:p>
    <w:p w14:paraId="7E029C6A" w14:textId="77777777" w:rsidR="00952FA3" w:rsidRPr="00683552" w:rsidRDefault="00952FA3" w:rsidP="00952FA3">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4537869E" w14:textId="77777777" w:rsidR="00952FA3" w:rsidRPr="00683552" w:rsidRDefault="00952FA3" w:rsidP="00952FA3">
      <w:pPr>
        <w:tabs>
          <w:tab w:val="clear" w:pos="567"/>
        </w:tabs>
        <w:spacing w:line="240" w:lineRule="auto"/>
        <w:rPr>
          <w:noProof/>
        </w:rPr>
      </w:pPr>
    </w:p>
    <w:p w14:paraId="7E34475E" w14:textId="37B17643" w:rsidR="00952FA3" w:rsidRPr="00683552" w:rsidRDefault="65FA0760" w:rsidP="00952FA3">
      <w:pPr>
        <w:tabs>
          <w:tab w:val="clear" w:pos="567"/>
        </w:tabs>
        <w:spacing w:line="240" w:lineRule="auto"/>
        <w:rPr>
          <w:noProof/>
          <w:szCs w:val="22"/>
        </w:rPr>
      </w:pPr>
      <w:r w:rsidRPr="00683552">
        <w:rPr>
          <w:noProof/>
        </w:rPr>
        <w:lastRenderedPageBreak/>
        <w:drawing>
          <wp:inline distT="0" distB="0" distL="0" distR="0" wp14:anchorId="1D1EAFC6" wp14:editId="09F3DB47">
            <wp:extent cx="774700" cy="730250"/>
            <wp:effectExtent l="0" t="0" r="6350" b="0"/>
            <wp:docPr id="92479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36A2D789" w14:textId="77777777" w:rsidR="00952FA3" w:rsidRPr="00683552" w:rsidRDefault="001B4BFC" w:rsidP="00952FA3">
      <w:pPr>
        <w:tabs>
          <w:tab w:val="clear" w:pos="567"/>
        </w:tabs>
        <w:spacing w:line="240" w:lineRule="auto"/>
        <w:rPr>
          <w:noProof/>
          <w:szCs w:val="22"/>
        </w:rPr>
      </w:pPr>
      <w:hyperlink r:id="rId26" w:history="1">
        <w:r w:rsidR="00952FA3" w:rsidRPr="00683552">
          <w:rPr>
            <w:rStyle w:val="Hyperlink"/>
            <w:color w:val="auto"/>
            <w:szCs w:val="22"/>
            <w:highlight w:val="darkGray"/>
          </w:rPr>
          <w:t>www.trulicity.eu</w:t>
        </w:r>
      </w:hyperlink>
    </w:p>
    <w:p w14:paraId="20337C50" w14:textId="77777777" w:rsidR="00952FA3" w:rsidRPr="00683552" w:rsidRDefault="00952FA3" w:rsidP="00952FA3">
      <w:pPr>
        <w:tabs>
          <w:tab w:val="clear" w:pos="567"/>
        </w:tabs>
        <w:spacing w:line="240" w:lineRule="auto"/>
        <w:rPr>
          <w:noProof/>
        </w:rPr>
      </w:pPr>
    </w:p>
    <w:p w14:paraId="7234BEDC" w14:textId="77777777" w:rsidR="00952FA3" w:rsidRPr="00683552" w:rsidRDefault="00952FA3" w:rsidP="00952FA3">
      <w:pPr>
        <w:tabs>
          <w:tab w:val="clear" w:pos="567"/>
        </w:tabs>
        <w:spacing w:line="240" w:lineRule="auto"/>
        <w:rPr>
          <w:noProof/>
        </w:rPr>
      </w:pPr>
    </w:p>
    <w:p w14:paraId="6C8AE7CB" w14:textId="77777777" w:rsidR="00952FA3" w:rsidRPr="00683552" w:rsidRDefault="00952FA3" w:rsidP="00952FA3">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27EB49EA" w14:textId="77777777" w:rsidR="00952FA3" w:rsidRPr="00683552" w:rsidRDefault="00952FA3" w:rsidP="00952FA3">
      <w:pPr>
        <w:tabs>
          <w:tab w:val="clear" w:pos="567"/>
        </w:tabs>
        <w:spacing w:line="240" w:lineRule="auto"/>
        <w:rPr>
          <w:noProof/>
        </w:rPr>
      </w:pPr>
    </w:p>
    <w:p w14:paraId="087F5088" w14:textId="394E9ED0" w:rsidR="00952FA3" w:rsidRPr="00683552" w:rsidRDefault="00952FA3" w:rsidP="00952FA3">
      <w:pPr>
        <w:pStyle w:val="CommentText"/>
        <w:spacing w:line="240" w:lineRule="auto"/>
        <w:rPr>
          <w:sz w:val="22"/>
          <w:szCs w:val="22"/>
          <w:lang w:val="en-GB"/>
        </w:rPr>
      </w:pPr>
      <w:r w:rsidRPr="00683552">
        <w:rPr>
          <w:noProof/>
          <w:sz w:val="22"/>
          <w:szCs w:val="22"/>
          <w:lang w:val="en-GB"/>
        </w:rPr>
        <w:t xml:space="preserve">TRULICITY </w:t>
      </w:r>
      <w:r w:rsidR="00811EC6" w:rsidRPr="00683552">
        <w:rPr>
          <w:noProof/>
          <w:sz w:val="22"/>
          <w:szCs w:val="22"/>
          <w:lang w:val="en-GB"/>
        </w:rPr>
        <w:t>4</w:t>
      </w:r>
      <w:r w:rsidRPr="00683552">
        <w:rPr>
          <w:noProof/>
          <w:sz w:val="22"/>
          <w:szCs w:val="22"/>
          <w:lang w:val="en-GB"/>
        </w:rPr>
        <w:t>.5 </w:t>
      </w:r>
      <w:r w:rsidRPr="00683552">
        <w:rPr>
          <w:sz w:val="22"/>
          <w:szCs w:val="22"/>
          <w:lang w:val="en-GB"/>
        </w:rPr>
        <w:t>mg</w:t>
      </w:r>
    </w:p>
    <w:p w14:paraId="17411F91" w14:textId="77777777" w:rsidR="00952FA3" w:rsidRPr="00683552" w:rsidRDefault="00952FA3" w:rsidP="00952FA3">
      <w:pPr>
        <w:pStyle w:val="CommentText"/>
        <w:spacing w:line="240" w:lineRule="auto"/>
        <w:rPr>
          <w:sz w:val="22"/>
          <w:szCs w:val="22"/>
          <w:lang w:val="en-GB"/>
        </w:rPr>
      </w:pPr>
    </w:p>
    <w:p w14:paraId="3864ACF5" w14:textId="77777777" w:rsidR="00952FA3" w:rsidRPr="00683552" w:rsidRDefault="00952FA3" w:rsidP="00952FA3">
      <w:pPr>
        <w:spacing w:line="240" w:lineRule="auto"/>
        <w:rPr>
          <w:noProof/>
          <w:szCs w:val="22"/>
          <w:shd w:val="clear" w:color="auto" w:fill="CCCCCC"/>
        </w:rPr>
      </w:pPr>
    </w:p>
    <w:p w14:paraId="094BFE16"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435F459E" w14:textId="77777777" w:rsidR="00952FA3" w:rsidRPr="00683552" w:rsidRDefault="00952FA3" w:rsidP="00952FA3">
      <w:pPr>
        <w:tabs>
          <w:tab w:val="clear" w:pos="567"/>
        </w:tabs>
        <w:spacing w:line="240" w:lineRule="auto"/>
        <w:rPr>
          <w:noProof/>
        </w:rPr>
      </w:pPr>
    </w:p>
    <w:p w14:paraId="38FE9E02" w14:textId="77777777" w:rsidR="00952FA3" w:rsidRPr="00683552" w:rsidRDefault="00952FA3" w:rsidP="00952FA3">
      <w:pPr>
        <w:spacing w:line="240" w:lineRule="auto"/>
        <w:rPr>
          <w:noProof/>
          <w:szCs w:val="22"/>
          <w:shd w:val="clear" w:color="auto" w:fill="CCCCCC"/>
        </w:rPr>
      </w:pPr>
      <w:r w:rsidRPr="00683552">
        <w:rPr>
          <w:noProof/>
          <w:highlight w:val="lightGray"/>
        </w:rPr>
        <w:t>2D barcode carrying the unique identifier included.</w:t>
      </w:r>
    </w:p>
    <w:p w14:paraId="1B0083E0" w14:textId="77777777" w:rsidR="00952FA3" w:rsidRPr="00683552" w:rsidRDefault="00952FA3" w:rsidP="00952FA3">
      <w:pPr>
        <w:tabs>
          <w:tab w:val="clear" w:pos="567"/>
        </w:tabs>
        <w:spacing w:line="240" w:lineRule="auto"/>
        <w:rPr>
          <w:noProof/>
        </w:rPr>
      </w:pPr>
    </w:p>
    <w:p w14:paraId="7DCFF759" w14:textId="77777777" w:rsidR="00952FA3" w:rsidRPr="00683552" w:rsidRDefault="00952FA3" w:rsidP="00952FA3">
      <w:pPr>
        <w:tabs>
          <w:tab w:val="clear" w:pos="567"/>
        </w:tabs>
        <w:spacing w:line="240" w:lineRule="auto"/>
        <w:rPr>
          <w:noProof/>
        </w:rPr>
      </w:pPr>
    </w:p>
    <w:p w14:paraId="2E50FC68"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3EFEAFC" w14:textId="77777777" w:rsidR="00952FA3" w:rsidRPr="00683552" w:rsidRDefault="00952FA3" w:rsidP="00952FA3">
      <w:pPr>
        <w:tabs>
          <w:tab w:val="clear" w:pos="567"/>
        </w:tabs>
        <w:spacing w:line="240" w:lineRule="auto"/>
        <w:rPr>
          <w:noProof/>
        </w:rPr>
      </w:pPr>
    </w:p>
    <w:p w14:paraId="5616B125" w14:textId="5F9F0450" w:rsidR="00952FA3" w:rsidRPr="00683552" w:rsidRDefault="00952FA3" w:rsidP="00952FA3">
      <w:pPr>
        <w:rPr>
          <w:szCs w:val="22"/>
        </w:rPr>
      </w:pPr>
      <w:r w:rsidRPr="00683552">
        <w:rPr>
          <w:szCs w:val="22"/>
        </w:rPr>
        <w:t>PC</w:t>
      </w:r>
    </w:p>
    <w:p w14:paraId="3F96ABFD" w14:textId="640945BC" w:rsidR="00952FA3" w:rsidRPr="00683552" w:rsidRDefault="00952FA3" w:rsidP="00952FA3">
      <w:pPr>
        <w:rPr>
          <w:szCs w:val="22"/>
        </w:rPr>
      </w:pPr>
      <w:r w:rsidRPr="00683552">
        <w:rPr>
          <w:szCs w:val="22"/>
        </w:rPr>
        <w:t>SN</w:t>
      </w:r>
    </w:p>
    <w:p w14:paraId="1250D0B2" w14:textId="39B8C1D5" w:rsidR="00952FA3" w:rsidRPr="00683552" w:rsidRDefault="00952FA3" w:rsidP="00952FA3">
      <w:pPr>
        <w:pStyle w:val="CommentText"/>
        <w:spacing w:line="240" w:lineRule="auto"/>
        <w:rPr>
          <w:sz w:val="22"/>
          <w:lang w:val="en-GB"/>
        </w:rPr>
      </w:pPr>
      <w:r w:rsidRPr="00683552">
        <w:rPr>
          <w:szCs w:val="22"/>
        </w:rPr>
        <w:t>NN</w:t>
      </w:r>
    </w:p>
    <w:p w14:paraId="4162F097" w14:textId="77777777" w:rsidR="00952FA3" w:rsidRPr="00683552" w:rsidRDefault="00952FA3" w:rsidP="00952FA3">
      <w:pPr>
        <w:pStyle w:val="CommentText"/>
        <w:spacing w:line="240" w:lineRule="auto"/>
        <w:rPr>
          <w:noProof/>
          <w:sz w:val="22"/>
          <w:szCs w:val="22"/>
          <w:lang w:val="en-GB"/>
        </w:rPr>
      </w:pPr>
    </w:p>
    <w:p w14:paraId="035E6A08" w14:textId="77777777" w:rsidR="002F7470" w:rsidRPr="00683552" w:rsidRDefault="00952FA3" w:rsidP="002F747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noProof/>
          <w:szCs w:val="22"/>
        </w:rPr>
        <w:br w:type="page"/>
      </w:r>
      <w:r w:rsidR="002F7470" w:rsidRPr="00683552">
        <w:rPr>
          <w:b/>
          <w:noProof/>
        </w:rPr>
        <w:lastRenderedPageBreak/>
        <w:t>PARTICULARS TO APPEAR ON THE OUTER PACKAGING</w:t>
      </w:r>
    </w:p>
    <w:p w14:paraId="58167A37"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15B6A7E"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(with Blue Box) multipack - PRE</w:t>
      </w:r>
      <w:r w:rsidRPr="00683552">
        <w:rPr>
          <w:b/>
          <w:noProof/>
        </w:rPr>
        <w:noBreakHyphen/>
        <w:t>FILLED PEN</w:t>
      </w:r>
    </w:p>
    <w:p w14:paraId="5B114DCC"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41E265D9" w14:textId="77777777" w:rsidR="002F7470" w:rsidRPr="00683552" w:rsidRDefault="002F7470" w:rsidP="002F7470">
      <w:pPr>
        <w:tabs>
          <w:tab w:val="clear" w:pos="567"/>
        </w:tabs>
        <w:spacing w:line="240" w:lineRule="auto"/>
        <w:rPr>
          <w:noProof/>
        </w:rPr>
      </w:pPr>
    </w:p>
    <w:p w14:paraId="256A0E66" w14:textId="77777777" w:rsidR="002F7470" w:rsidRPr="00683552" w:rsidRDefault="002F7470" w:rsidP="002F7470">
      <w:pPr>
        <w:tabs>
          <w:tab w:val="clear" w:pos="567"/>
        </w:tabs>
        <w:spacing w:line="240" w:lineRule="auto"/>
        <w:rPr>
          <w:noProof/>
        </w:rPr>
      </w:pPr>
    </w:p>
    <w:p w14:paraId="70B72D5A"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3E53CEC8" w14:textId="77777777" w:rsidR="002F7470" w:rsidRPr="00683552" w:rsidRDefault="002F7470" w:rsidP="002F7470">
      <w:pPr>
        <w:tabs>
          <w:tab w:val="clear" w:pos="567"/>
        </w:tabs>
        <w:spacing w:line="240" w:lineRule="auto"/>
        <w:rPr>
          <w:noProof/>
        </w:rPr>
      </w:pPr>
    </w:p>
    <w:p w14:paraId="30309684" w14:textId="77777777" w:rsidR="002F7470" w:rsidRPr="00683552" w:rsidRDefault="002F7470" w:rsidP="002F7470">
      <w:pPr>
        <w:tabs>
          <w:tab w:val="clear" w:pos="567"/>
        </w:tabs>
        <w:spacing w:line="240" w:lineRule="auto"/>
        <w:rPr>
          <w:noProof/>
        </w:rPr>
      </w:pPr>
      <w:r w:rsidRPr="00683552">
        <w:rPr>
          <w:noProof/>
        </w:rPr>
        <w:t>Trulicity 4.5 mg solution for injection in pre</w:t>
      </w:r>
      <w:r w:rsidRPr="00683552">
        <w:rPr>
          <w:noProof/>
        </w:rPr>
        <w:noBreakHyphen/>
        <w:t>filled pen</w:t>
      </w:r>
    </w:p>
    <w:p w14:paraId="530B00D9" w14:textId="77777777" w:rsidR="002F7470" w:rsidRPr="00683552" w:rsidRDefault="002F7470" w:rsidP="002F7470">
      <w:pPr>
        <w:tabs>
          <w:tab w:val="clear" w:pos="567"/>
        </w:tabs>
        <w:spacing w:line="240" w:lineRule="auto"/>
        <w:rPr>
          <w:noProof/>
        </w:rPr>
      </w:pPr>
      <w:r w:rsidRPr="00683552">
        <w:rPr>
          <w:noProof/>
        </w:rPr>
        <w:t>dulaglutide</w:t>
      </w:r>
    </w:p>
    <w:p w14:paraId="682C55D4" w14:textId="77777777" w:rsidR="002F7470" w:rsidRPr="00683552" w:rsidRDefault="002F7470" w:rsidP="002F7470">
      <w:pPr>
        <w:tabs>
          <w:tab w:val="clear" w:pos="567"/>
        </w:tabs>
        <w:spacing w:line="240" w:lineRule="auto"/>
        <w:rPr>
          <w:noProof/>
        </w:rPr>
      </w:pPr>
    </w:p>
    <w:p w14:paraId="07E58D6C" w14:textId="77777777" w:rsidR="002F7470" w:rsidRPr="00683552" w:rsidRDefault="002F7470" w:rsidP="002F7470">
      <w:pPr>
        <w:tabs>
          <w:tab w:val="clear" w:pos="567"/>
        </w:tabs>
        <w:spacing w:line="240" w:lineRule="auto"/>
        <w:rPr>
          <w:noProof/>
        </w:rPr>
      </w:pPr>
    </w:p>
    <w:p w14:paraId="0C6F0ED3"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1B987D09" w14:textId="77777777" w:rsidR="002F7470" w:rsidRPr="00683552" w:rsidRDefault="002F7470" w:rsidP="002F7470">
      <w:pPr>
        <w:tabs>
          <w:tab w:val="clear" w:pos="567"/>
        </w:tabs>
        <w:spacing w:line="240" w:lineRule="auto"/>
        <w:rPr>
          <w:noProof/>
          <w:szCs w:val="22"/>
        </w:rPr>
      </w:pPr>
    </w:p>
    <w:p w14:paraId="44018794" w14:textId="77777777" w:rsidR="002F7470" w:rsidRPr="00683552" w:rsidRDefault="002F7470" w:rsidP="002F7470">
      <w:pPr>
        <w:tabs>
          <w:tab w:val="clear" w:pos="567"/>
        </w:tabs>
        <w:spacing w:line="240" w:lineRule="auto"/>
        <w:rPr>
          <w:noProof/>
          <w:szCs w:val="22"/>
        </w:rPr>
      </w:pPr>
      <w:r w:rsidRPr="00683552">
        <w:rPr>
          <w:noProof/>
          <w:szCs w:val="22"/>
        </w:rPr>
        <w:t>Each pre</w:t>
      </w:r>
      <w:r w:rsidRPr="00683552">
        <w:rPr>
          <w:noProof/>
          <w:szCs w:val="22"/>
        </w:rPr>
        <w:noBreakHyphen/>
        <w:t>filled pen contains 4.5 mg of dulaglutide in 0.5 ml solution</w:t>
      </w:r>
    </w:p>
    <w:p w14:paraId="09BB1348" w14:textId="77777777" w:rsidR="002F7470" w:rsidRPr="00683552" w:rsidRDefault="002F7470" w:rsidP="002F7470">
      <w:pPr>
        <w:tabs>
          <w:tab w:val="clear" w:pos="567"/>
        </w:tabs>
        <w:spacing w:line="240" w:lineRule="auto"/>
        <w:rPr>
          <w:noProof/>
          <w:szCs w:val="22"/>
        </w:rPr>
      </w:pPr>
    </w:p>
    <w:p w14:paraId="68DF74D0" w14:textId="77777777" w:rsidR="002F7470" w:rsidRPr="00683552" w:rsidRDefault="002F7470" w:rsidP="002F7470">
      <w:pPr>
        <w:tabs>
          <w:tab w:val="clear" w:pos="567"/>
        </w:tabs>
        <w:spacing w:line="240" w:lineRule="auto"/>
        <w:rPr>
          <w:noProof/>
          <w:szCs w:val="22"/>
        </w:rPr>
      </w:pPr>
    </w:p>
    <w:p w14:paraId="5F915096"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64CD8273" w14:textId="77777777" w:rsidR="002F7470" w:rsidRPr="00683552" w:rsidRDefault="002F7470" w:rsidP="002F7470">
      <w:pPr>
        <w:tabs>
          <w:tab w:val="clear" w:pos="567"/>
        </w:tabs>
        <w:spacing w:line="240" w:lineRule="auto"/>
        <w:rPr>
          <w:i/>
          <w:noProof/>
        </w:rPr>
      </w:pPr>
    </w:p>
    <w:p w14:paraId="4D285CA9" w14:textId="6261A71B" w:rsidR="002F7470" w:rsidRPr="00683552" w:rsidRDefault="002F7470"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Pr="00683552">
        <w:rPr>
          <w:noProof/>
          <w:highlight w:val="lightGray"/>
        </w:rPr>
        <w:t>See leaflet for further information</w:t>
      </w:r>
    </w:p>
    <w:p w14:paraId="20778AC6" w14:textId="77777777" w:rsidR="002F7470" w:rsidRPr="00683552" w:rsidRDefault="002F7470" w:rsidP="002F7470">
      <w:pPr>
        <w:tabs>
          <w:tab w:val="clear" w:pos="567"/>
        </w:tabs>
        <w:spacing w:line="240" w:lineRule="auto"/>
        <w:rPr>
          <w:noProof/>
        </w:rPr>
      </w:pPr>
    </w:p>
    <w:p w14:paraId="25139D6E" w14:textId="77777777" w:rsidR="002F7470" w:rsidRPr="00683552" w:rsidRDefault="002F7470" w:rsidP="002F7470">
      <w:pPr>
        <w:tabs>
          <w:tab w:val="clear" w:pos="567"/>
        </w:tabs>
        <w:spacing w:line="240" w:lineRule="auto"/>
        <w:rPr>
          <w:noProof/>
        </w:rPr>
      </w:pPr>
    </w:p>
    <w:p w14:paraId="7C8B5415"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0825A2A4" w14:textId="77777777" w:rsidR="002F7470" w:rsidRPr="00683552" w:rsidRDefault="002F7470" w:rsidP="002F7470">
      <w:pPr>
        <w:tabs>
          <w:tab w:val="clear" w:pos="567"/>
        </w:tabs>
        <w:spacing w:line="240" w:lineRule="auto"/>
        <w:rPr>
          <w:i/>
          <w:noProof/>
        </w:rPr>
      </w:pPr>
    </w:p>
    <w:p w14:paraId="26DD2E8B" w14:textId="77777777" w:rsidR="002F7470" w:rsidRPr="00683552" w:rsidRDefault="002F7470" w:rsidP="002F7470">
      <w:pPr>
        <w:spacing w:line="240" w:lineRule="auto"/>
        <w:rPr>
          <w:noProof/>
        </w:rPr>
      </w:pPr>
      <w:r w:rsidRPr="00683552">
        <w:rPr>
          <w:highlight w:val="lightGray"/>
        </w:rPr>
        <w:t>Solution for injection</w:t>
      </w:r>
      <w:r w:rsidRPr="00683552">
        <w:rPr>
          <w:noProof/>
        </w:rPr>
        <w:t xml:space="preserve"> </w:t>
      </w:r>
    </w:p>
    <w:p w14:paraId="0E4F507C" w14:textId="5A5C3766" w:rsidR="002F7470" w:rsidRPr="00683552" w:rsidRDefault="00042D9F" w:rsidP="002F7470">
      <w:pPr>
        <w:spacing w:line="240" w:lineRule="auto"/>
        <w:rPr>
          <w:noProof/>
        </w:rPr>
      </w:pPr>
      <w:r w:rsidRPr="00683552">
        <w:rPr>
          <w:noProof/>
        </w:rPr>
        <w:t xml:space="preserve">Multi-pack: </w:t>
      </w:r>
      <w:r w:rsidR="002F7470" w:rsidRPr="00683552">
        <w:rPr>
          <w:noProof/>
        </w:rPr>
        <w:t>12 (3 packs of 4) pre</w:t>
      </w:r>
      <w:r w:rsidR="002F7470" w:rsidRPr="00683552">
        <w:rPr>
          <w:noProof/>
        </w:rPr>
        <w:noBreakHyphen/>
        <w:t>filled pens of 0.5 ml solution.</w:t>
      </w:r>
    </w:p>
    <w:p w14:paraId="13CF4B30" w14:textId="77777777" w:rsidR="002F7470" w:rsidRPr="00683552" w:rsidRDefault="002F7470" w:rsidP="002F7470">
      <w:pPr>
        <w:tabs>
          <w:tab w:val="clear" w:pos="567"/>
        </w:tabs>
        <w:spacing w:line="240" w:lineRule="auto"/>
        <w:rPr>
          <w:noProof/>
        </w:rPr>
      </w:pPr>
    </w:p>
    <w:p w14:paraId="12843560" w14:textId="77777777" w:rsidR="002F7470" w:rsidRPr="00683552" w:rsidRDefault="002F7470" w:rsidP="002F7470">
      <w:pPr>
        <w:tabs>
          <w:tab w:val="clear" w:pos="567"/>
        </w:tabs>
        <w:spacing w:line="240" w:lineRule="auto"/>
        <w:rPr>
          <w:noProof/>
        </w:rPr>
      </w:pPr>
    </w:p>
    <w:p w14:paraId="75005B8B"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29C4E220" w14:textId="77777777" w:rsidR="002F7470" w:rsidRPr="00683552" w:rsidRDefault="002F7470" w:rsidP="002F7470">
      <w:pPr>
        <w:tabs>
          <w:tab w:val="clear" w:pos="567"/>
        </w:tabs>
        <w:spacing w:line="240" w:lineRule="auto"/>
        <w:rPr>
          <w:i/>
          <w:noProof/>
        </w:rPr>
      </w:pPr>
    </w:p>
    <w:p w14:paraId="0123BE92" w14:textId="77777777" w:rsidR="002F7470" w:rsidRPr="00683552" w:rsidRDefault="002F7470" w:rsidP="002F7470">
      <w:pPr>
        <w:tabs>
          <w:tab w:val="clear" w:pos="567"/>
        </w:tabs>
        <w:spacing w:line="240" w:lineRule="auto"/>
        <w:rPr>
          <w:noProof/>
        </w:rPr>
      </w:pPr>
      <w:r w:rsidRPr="00683552">
        <w:rPr>
          <w:noProof/>
        </w:rPr>
        <w:t>For single use only.</w:t>
      </w:r>
    </w:p>
    <w:p w14:paraId="37AE697A" w14:textId="77777777" w:rsidR="00BF5A95" w:rsidRPr="00683552" w:rsidRDefault="00BF5A95" w:rsidP="00BF5A95">
      <w:pPr>
        <w:tabs>
          <w:tab w:val="clear" w:pos="567"/>
        </w:tabs>
        <w:spacing w:line="240" w:lineRule="auto"/>
        <w:rPr>
          <w:noProof/>
        </w:rPr>
      </w:pPr>
      <w:r w:rsidRPr="00683552">
        <w:rPr>
          <w:noProof/>
        </w:rPr>
        <w:t>Once weekly.</w:t>
      </w:r>
    </w:p>
    <w:p w14:paraId="53528B74" w14:textId="77777777" w:rsidR="002F7470" w:rsidRPr="00683552" w:rsidRDefault="002F7470" w:rsidP="002F7470">
      <w:pPr>
        <w:tabs>
          <w:tab w:val="clear" w:pos="567"/>
        </w:tabs>
        <w:spacing w:line="240" w:lineRule="auto"/>
        <w:rPr>
          <w:noProof/>
        </w:rPr>
      </w:pPr>
      <w:r w:rsidRPr="00683552">
        <w:rPr>
          <w:noProof/>
        </w:rPr>
        <w:t>Read the package leaflet before use.</w:t>
      </w:r>
    </w:p>
    <w:p w14:paraId="04F639F6" w14:textId="77777777" w:rsidR="002F7470" w:rsidRPr="00683552" w:rsidRDefault="002F7470" w:rsidP="002F7470">
      <w:pPr>
        <w:tabs>
          <w:tab w:val="clear" w:pos="567"/>
          <w:tab w:val="left" w:pos="0"/>
        </w:tabs>
        <w:autoSpaceDE w:val="0"/>
        <w:autoSpaceDN w:val="0"/>
        <w:adjustRightInd w:val="0"/>
        <w:spacing w:line="240" w:lineRule="auto"/>
        <w:rPr>
          <w:noProof/>
        </w:rPr>
      </w:pPr>
      <w:r w:rsidRPr="00683552">
        <w:rPr>
          <w:noProof/>
        </w:rPr>
        <w:t>Subcutaneous use.</w:t>
      </w:r>
    </w:p>
    <w:p w14:paraId="751A33A2" w14:textId="77777777" w:rsidR="002F7470" w:rsidRPr="00683552" w:rsidRDefault="002F7470" w:rsidP="002F7470">
      <w:pPr>
        <w:tabs>
          <w:tab w:val="clear" w:pos="567"/>
          <w:tab w:val="left" w:pos="0"/>
        </w:tabs>
        <w:autoSpaceDE w:val="0"/>
        <w:autoSpaceDN w:val="0"/>
        <w:adjustRightInd w:val="0"/>
        <w:spacing w:line="240" w:lineRule="auto"/>
        <w:ind w:left="432" w:hanging="432"/>
        <w:rPr>
          <w:noProof/>
        </w:rPr>
      </w:pPr>
    </w:p>
    <w:p w14:paraId="093BC092" w14:textId="77777777" w:rsidR="002F7470" w:rsidRPr="00683552" w:rsidRDefault="002F7470" w:rsidP="002F7470">
      <w:pPr>
        <w:tabs>
          <w:tab w:val="clear" w:pos="567"/>
          <w:tab w:val="left" w:pos="0"/>
        </w:tabs>
        <w:autoSpaceDE w:val="0"/>
        <w:autoSpaceDN w:val="0"/>
        <w:adjustRightInd w:val="0"/>
        <w:spacing w:line="240" w:lineRule="auto"/>
        <w:ind w:left="432" w:hanging="432"/>
        <w:rPr>
          <w:szCs w:val="22"/>
        </w:rPr>
      </w:pPr>
    </w:p>
    <w:p w14:paraId="5457581C" w14:textId="77777777" w:rsidR="002F7470" w:rsidRPr="00683552" w:rsidRDefault="002F7470" w:rsidP="002F7470">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35DC176B" w14:textId="77777777" w:rsidR="002F7470" w:rsidRPr="00683552" w:rsidRDefault="002F7470" w:rsidP="002F7470">
      <w:pPr>
        <w:keepNext/>
        <w:tabs>
          <w:tab w:val="clear" w:pos="567"/>
        </w:tabs>
        <w:spacing w:line="240" w:lineRule="auto"/>
        <w:rPr>
          <w:noProof/>
        </w:rPr>
      </w:pPr>
    </w:p>
    <w:p w14:paraId="577B3744" w14:textId="77777777" w:rsidR="002F7470" w:rsidRPr="00683552" w:rsidRDefault="002F7470" w:rsidP="002F7470">
      <w:pPr>
        <w:keepNext/>
        <w:tabs>
          <w:tab w:val="clear" w:pos="567"/>
        </w:tabs>
        <w:spacing w:line="240" w:lineRule="auto"/>
        <w:outlineLvl w:val="0"/>
        <w:rPr>
          <w:noProof/>
        </w:rPr>
      </w:pPr>
      <w:r w:rsidRPr="00683552">
        <w:rPr>
          <w:noProof/>
        </w:rPr>
        <w:t>Keep out of the sight and reach of children.</w:t>
      </w:r>
    </w:p>
    <w:p w14:paraId="2D040BEA" w14:textId="77777777" w:rsidR="002F7470" w:rsidRPr="00683552" w:rsidRDefault="002F7470" w:rsidP="002F7470">
      <w:pPr>
        <w:tabs>
          <w:tab w:val="clear" w:pos="567"/>
        </w:tabs>
        <w:spacing w:line="240" w:lineRule="auto"/>
        <w:rPr>
          <w:noProof/>
        </w:rPr>
      </w:pPr>
    </w:p>
    <w:p w14:paraId="0F49CC2E" w14:textId="77777777" w:rsidR="002F7470" w:rsidRPr="00683552" w:rsidRDefault="002F7470" w:rsidP="002F7470">
      <w:pPr>
        <w:tabs>
          <w:tab w:val="clear" w:pos="567"/>
        </w:tabs>
        <w:spacing w:line="240" w:lineRule="auto"/>
        <w:rPr>
          <w:noProof/>
        </w:rPr>
      </w:pPr>
    </w:p>
    <w:p w14:paraId="1D2AAEB8"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097D908E" w14:textId="77777777" w:rsidR="002F7470" w:rsidRPr="00683552" w:rsidRDefault="002F7470" w:rsidP="002F7470">
      <w:pPr>
        <w:tabs>
          <w:tab w:val="clear" w:pos="567"/>
        </w:tabs>
        <w:spacing w:line="240" w:lineRule="auto"/>
        <w:rPr>
          <w:noProof/>
        </w:rPr>
      </w:pPr>
    </w:p>
    <w:p w14:paraId="311F448B" w14:textId="77777777" w:rsidR="002F7470" w:rsidRPr="00683552" w:rsidRDefault="002F7470" w:rsidP="002F7470">
      <w:pPr>
        <w:tabs>
          <w:tab w:val="clear" w:pos="567"/>
          <w:tab w:val="left" w:pos="749"/>
        </w:tabs>
        <w:spacing w:line="240" w:lineRule="auto"/>
        <w:rPr>
          <w:noProof/>
        </w:rPr>
      </w:pPr>
    </w:p>
    <w:p w14:paraId="179561BD" w14:textId="77777777" w:rsidR="002F7470" w:rsidRPr="00683552" w:rsidRDefault="002F7470" w:rsidP="002F747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58D34FF3" w14:textId="77777777" w:rsidR="002F7470" w:rsidRPr="00683552" w:rsidRDefault="002F7470" w:rsidP="002F7470">
      <w:pPr>
        <w:tabs>
          <w:tab w:val="clear" w:pos="567"/>
        </w:tabs>
        <w:spacing w:line="240" w:lineRule="auto"/>
        <w:rPr>
          <w:i/>
          <w:noProof/>
        </w:rPr>
      </w:pPr>
    </w:p>
    <w:p w14:paraId="3DAEF146" w14:textId="77777777" w:rsidR="002F7470" w:rsidRPr="00683552" w:rsidRDefault="002F7470" w:rsidP="002F7470">
      <w:pPr>
        <w:tabs>
          <w:tab w:val="clear" w:pos="567"/>
        </w:tabs>
        <w:spacing w:line="240" w:lineRule="auto"/>
        <w:rPr>
          <w:noProof/>
        </w:rPr>
      </w:pPr>
      <w:r w:rsidRPr="00683552">
        <w:rPr>
          <w:noProof/>
        </w:rPr>
        <w:t>EXP</w:t>
      </w:r>
    </w:p>
    <w:p w14:paraId="7B6AD5A8" w14:textId="77777777" w:rsidR="002F7470" w:rsidRPr="00683552" w:rsidRDefault="002F7470" w:rsidP="002F7470">
      <w:pPr>
        <w:tabs>
          <w:tab w:val="clear" w:pos="567"/>
        </w:tabs>
        <w:spacing w:line="240" w:lineRule="auto"/>
        <w:rPr>
          <w:noProof/>
        </w:rPr>
      </w:pPr>
    </w:p>
    <w:p w14:paraId="4C9375F5" w14:textId="77777777" w:rsidR="002F7470" w:rsidRPr="00683552" w:rsidRDefault="002F7470" w:rsidP="002F7470">
      <w:pPr>
        <w:tabs>
          <w:tab w:val="clear" w:pos="567"/>
        </w:tabs>
        <w:spacing w:line="240" w:lineRule="auto"/>
        <w:rPr>
          <w:noProof/>
        </w:rPr>
      </w:pPr>
    </w:p>
    <w:p w14:paraId="50210F72" w14:textId="77777777" w:rsidR="002F7470" w:rsidRPr="00683552" w:rsidRDefault="002F7470" w:rsidP="002F7470">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9.</w:t>
      </w:r>
      <w:r w:rsidRPr="00683552">
        <w:rPr>
          <w:b/>
          <w:noProof/>
        </w:rPr>
        <w:tab/>
        <w:t>SPECIAL STORAGE CONDITIONS</w:t>
      </w:r>
    </w:p>
    <w:p w14:paraId="1F5A6148" w14:textId="77777777" w:rsidR="002F7470" w:rsidRPr="00683552" w:rsidRDefault="002F7470" w:rsidP="002F7470">
      <w:pPr>
        <w:tabs>
          <w:tab w:val="clear" w:pos="567"/>
        </w:tabs>
        <w:spacing w:line="240" w:lineRule="auto"/>
        <w:rPr>
          <w:i/>
          <w:noProof/>
        </w:rPr>
      </w:pPr>
    </w:p>
    <w:p w14:paraId="6952CAF7" w14:textId="77777777" w:rsidR="002F7470" w:rsidRPr="00683552" w:rsidRDefault="002F7470" w:rsidP="002F7470">
      <w:pPr>
        <w:spacing w:line="240" w:lineRule="auto"/>
      </w:pPr>
      <w:r w:rsidRPr="00683552">
        <w:t xml:space="preserve">Store in a refrigerator. </w:t>
      </w:r>
    </w:p>
    <w:p w14:paraId="28414E55" w14:textId="77777777" w:rsidR="002F7470" w:rsidRPr="00683552" w:rsidRDefault="002F7470" w:rsidP="002F7470">
      <w:pPr>
        <w:spacing w:line="240" w:lineRule="auto"/>
      </w:pPr>
      <w:r w:rsidRPr="00683552">
        <w:t>Do not freeze.</w:t>
      </w:r>
    </w:p>
    <w:p w14:paraId="6C66DC3B" w14:textId="77777777" w:rsidR="002F7470" w:rsidRPr="00683552" w:rsidRDefault="002F7470" w:rsidP="002F7470">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411BBCF8" w14:textId="77777777" w:rsidR="002F7470" w:rsidRPr="00683552" w:rsidRDefault="002F7470" w:rsidP="002F7470">
      <w:pPr>
        <w:tabs>
          <w:tab w:val="clear" w:pos="567"/>
        </w:tabs>
        <w:spacing w:line="240" w:lineRule="auto"/>
        <w:ind w:left="567" w:hanging="567"/>
        <w:rPr>
          <w:noProof/>
        </w:rPr>
      </w:pPr>
    </w:p>
    <w:p w14:paraId="602D418B" w14:textId="77777777" w:rsidR="002F7470" w:rsidRPr="00683552" w:rsidRDefault="002F7470" w:rsidP="002F7470">
      <w:pPr>
        <w:tabs>
          <w:tab w:val="clear" w:pos="567"/>
        </w:tabs>
        <w:spacing w:line="240" w:lineRule="auto"/>
        <w:ind w:left="567" w:hanging="567"/>
        <w:rPr>
          <w:noProof/>
        </w:rPr>
      </w:pPr>
    </w:p>
    <w:p w14:paraId="43386E54" w14:textId="77777777" w:rsidR="002F7470" w:rsidRPr="00683552" w:rsidRDefault="002F7470" w:rsidP="002F7470">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66ED5784" w14:textId="77777777" w:rsidR="002F7470" w:rsidRPr="00683552" w:rsidRDefault="002F7470" w:rsidP="002F7470">
      <w:pPr>
        <w:tabs>
          <w:tab w:val="clear" w:pos="567"/>
        </w:tabs>
        <w:spacing w:line="240" w:lineRule="auto"/>
        <w:rPr>
          <w:i/>
          <w:noProof/>
        </w:rPr>
      </w:pPr>
    </w:p>
    <w:p w14:paraId="3A435C56" w14:textId="77777777" w:rsidR="002F7470" w:rsidRPr="00683552" w:rsidRDefault="002F7470" w:rsidP="002F7470">
      <w:pPr>
        <w:tabs>
          <w:tab w:val="clear" w:pos="567"/>
        </w:tabs>
        <w:spacing w:line="240" w:lineRule="auto"/>
        <w:rPr>
          <w:noProof/>
        </w:rPr>
      </w:pPr>
    </w:p>
    <w:p w14:paraId="453A32F9" w14:textId="77777777" w:rsidR="002F7470" w:rsidRPr="00683552" w:rsidRDefault="002F7470" w:rsidP="002F7470">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64C24B3A" w14:textId="77777777" w:rsidR="002F7470" w:rsidRPr="00683552" w:rsidRDefault="002F7470" w:rsidP="002F7470">
      <w:pPr>
        <w:tabs>
          <w:tab w:val="clear" w:pos="567"/>
        </w:tabs>
        <w:spacing w:line="240" w:lineRule="auto"/>
        <w:rPr>
          <w:i/>
          <w:noProof/>
        </w:rPr>
      </w:pPr>
    </w:p>
    <w:p w14:paraId="0CCCE8EF" w14:textId="77777777" w:rsidR="002F7470" w:rsidRPr="00683552" w:rsidRDefault="002F7470" w:rsidP="002F7470">
      <w:pPr>
        <w:pStyle w:val="Default"/>
        <w:jc w:val="both"/>
        <w:rPr>
          <w:color w:val="auto"/>
          <w:sz w:val="22"/>
          <w:szCs w:val="22"/>
          <w:lang w:val="nl-NL"/>
        </w:rPr>
      </w:pPr>
      <w:r w:rsidRPr="00683552">
        <w:rPr>
          <w:color w:val="auto"/>
          <w:sz w:val="22"/>
          <w:szCs w:val="22"/>
          <w:lang w:val="nl-NL"/>
        </w:rPr>
        <w:t xml:space="preserve">Eli Lilly Nederland B.V. </w:t>
      </w:r>
    </w:p>
    <w:p w14:paraId="2C10CBC7" w14:textId="77777777" w:rsidR="002F7470" w:rsidRPr="00683552" w:rsidRDefault="002F7470" w:rsidP="002F7470">
      <w:pPr>
        <w:tabs>
          <w:tab w:val="clear" w:pos="567"/>
        </w:tabs>
        <w:spacing w:line="240" w:lineRule="auto"/>
        <w:rPr>
          <w:szCs w:val="22"/>
          <w:lang w:val="nl-NL" w:eastAsia="en-GB"/>
        </w:rPr>
      </w:pPr>
      <w:r w:rsidRPr="00683552">
        <w:rPr>
          <w:szCs w:val="22"/>
          <w:lang w:val="nl-NL" w:eastAsia="en-GB"/>
        </w:rPr>
        <w:t>Papendorpseweg 83, 3528 BJ Utrecht</w:t>
      </w:r>
    </w:p>
    <w:p w14:paraId="1B66588D" w14:textId="77777777" w:rsidR="002F7470" w:rsidRPr="00683552" w:rsidRDefault="002F7470" w:rsidP="002F7470">
      <w:pPr>
        <w:tabs>
          <w:tab w:val="clear" w:pos="567"/>
        </w:tabs>
        <w:spacing w:line="240" w:lineRule="auto"/>
        <w:rPr>
          <w:noProof/>
        </w:rPr>
      </w:pPr>
      <w:r w:rsidRPr="00683552">
        <w:rPr>
          <w:szCs w:val="22"/>
        </w:rPr>
        <w:t>The Netherlands</w:t>
      </w:r>
    </w:p>
    <w:p w14:paraId="405FE919" w14:textId="77777777" w:rsidR="002F7470" w:rsidRPr="00683552" w:rsidRDefault="002F7470" w:rsidP="002F7470">
      <w:pPr>
        <w:tabs>
          <w:tab w:val="clear" w:pos="567"/>
        </w:tabs>
        <w:spacing w:line="240" w:lineRule="auto"/>
        <w:rPr>
          <w:noProof/>
        </w:rPr>
      </w:pPr>
    </w:p>
    <w:p w14:paraId="3A7E2FAF" w14:textId="77777777" w:rsidR="002F7470" w:rsidRPr="00683552" w:rsidRDefault="002F7470" w:rsidP="002F7470">
      <w:pPr>
        <w:tabs>
          <w:tab w:val="clear" w:pos="567"/>
        </w:tabs>
        <w:spacing w:line="240" w:lineRule="auto"/>
        <w:rPr>
          <w:noProof/>
        </w:rPr>
      </w:pPr>
    </w:p>
    <w:p w14:paraId="15F830FB" w14:textId="77777777" w:rsidR="002F7470" w:rsidRPr="00683552" w:rsidRDefault="002F7470" w:rsidP="002F747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6D7BCFF1" w14:textId="77777777" w:rsidR="002F7470" w:rsidRPr="00683552" w:rsidRDefault="002F7470" w:rsidP="002F7470">
      <w:pPr>
        <w:tabs>
          <w:tab w:val="clear" w:pos="567"/>
        </w:tabs>
        <w:spacing w:line="240" w:lineRule="auto"/>
        <w:rPr>
          <w:noProof/>
        </w:rPr>
      </w:pPr>
    </w:p>
    <w:p w14:paraId="41E54AAF" w14:textId="77777777" w:rsidR="002F7470" w:rsidRPr="00683552" w:rsidRDefault="002F7470" w:rsidP="002F7470">
      <w:pPr>
        <w:tabs>
          <w:tab w:val="clear" w:pos="567"/>
        </w:tabs>
        <w:spacing w:line="240" w:lineRule="auto"/>
        <w:outlineLvl w:val="0"/>
        <w:rPr>
          <w:rFonts w:cs="Verdana"/>
        </w:rPr>
      </w:pPr>
      <w:r w:rsidRPr="00683552">
        <w:rPr>
          <w:rFonts w:cs="Verdana"/>
        </w:rPr>
        <w:t>EU/1/14/956/016</w:t>
      </w:r>
    </w:p>
    <w:p w14:paraId="146EF86A" w14:textId="77777777" w:rsidR="002F7470" w:rsidRPr="00683552" w:rsidRDefault="002F7470" w:rsidP="002F7470">
      <w:pPr>
        <w:tabs>
          <w:tab w:val="clear" w:pos="567"/>
        </w:tabs>
        <w:spacing w:line="240" w:lineRule="auto"/>
        <w:outlineLvl w:val="0"/>
        <w:rPr>
          <w:rFonts w:cs="Verdana"/>
        </w:rPr>
      </w:pPr>
    </w:p>
    <w:p w14:paraId="003CB003" w14:textId="77777777" w:rsidR="002F7470" w:rsidRPr="00683552" w:rsidRDefault="002F7470" w:rsidP="002F7470">
      <w:pPr>
        <w:tabs>
          <w:tab w:val="clear" w:pos="567"/>
        </w:tabs>
        <w:spacing w:line="240" w:lineRule="auto"/>
        <w:rPr>
          <w:noProof/>
        </w:rPr>
      </w:pPr>
    </w:p>
    <w:p w14:paraId="33390ABA" w14:textId="77777777" w:rsidR="002F7470" w:rsidRPr="00683552" w:rsidRDefault="002F7470" w:rsidP="002F747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2E5D5EC9" w14:textId="77777777" w:rsidR="002F7470" w:rsidRPr="00683552" w:rsidRDefault="002F7470" w:rsidP="002F7470">
      <w:pPr>
        <w:tabs>
          <w:tab w:val="clear" w:pos="567"/>
        </w:tabs>
        <w:spacing w:line="240" w:lineRule="auto"/>
        <w:rPr>
          <w:noProof/>
        </w:rPr>
      </w:pPr>
    </w:p>
    <w:p w14:paraId="4F0A0562" w14:textId="77777777" w:rsidR="002F7470" w:rsidRPr="00683552" w:rsidRDefault="002F7470" w:rsidP="002F7470">
      <w:pPr>
        <w:tabs>
          <w:tab w:val="clear" w:pos="567"/>
        </w:tabs>
        <w:spacing w:line="240" w:lineRule="auto"/>
        <w:rPr>
          <w:noProof/>
        </w:rPr>
      </w:pPr>
      <w:r w:rsidRPr="00683552">
        <w:rPr>
          <w:noProof/>
        </w:rPr>
        <w:t>Lot</w:t>
      </w:r>
    </w:p>
    <w:p w14:paraId="4E7D5B90" w14:textId="77777777" w:rsidR="002F7470" w:rsidRPr="00683552" w:rsidRDefault="002F7470" w:rsidP="002F7470">
      <w:pPr>
        <w:tabs>
          <w:tab w:val="clear" w:pos="567"/>
        </w:tabs>
        <w:spacing w:line="240" w:lineRule="auto"/>
        <w:rPr>
          <w:noProof/>
        </w:rPr>
      </w:pPr>
    </w:p>
    <w:p w14:paraId="3A2E90C9" w14:textId="77777777" w:rsidR="002F7470" w:rsidRPr="00683552" w:rsidRDefault="002F7470" w:rsidP="002F7470">
      <w:pPr>
        <w:tabs>
          <w:tab w:val="clear" w:pos="567"/>
        </w:tabs>
        <w:spacing w:line="240" w:lineRule="auto"/>
        <w:rPr>
          <w:noProof/>
        </w:rPr>
      </w:pPr>
    </w:p>
    <w:p w14:paraId="277530F5" w14:textId="77777777" w:rsidR="002F7470" w:rsidRPr="00683552" w:rsidRDefault="002F7470" w:rsidP="002F747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55E3FAD9" w14:textId="77777777" w:rsidR="002F7470" w:rsidRPr="00683552" w:rsidRDefault="002F7470" w:rsidP="002F7470">
      <w:pPr>
        <w:suppressLineNumbers/>
        <w:spacing w:line="240" w:lineRule="auto"/>
        <w:rPr>
          <w:noProof/>
          <w:szCs w:val="22"/>
        </w:rPr>
      </w:pPr>
    </w:p>
    <w:p w14:paraId="261B3A7D" w14:textId="77777777" w:rsidR="002F7470" w:rsidRPr="00683552" w:rsidRDefault="002F7470" w:rsidP="002F7470">
      <w:pPr>
        <w:tabs>
          <w:tab w:val="clear" w:pos="567"/>
        </w:tabs>
        <w:spacing w:line="240" w:lineRule="auto"/>
        <w:rPr>
          <w:noProof/>
        </w:rPr>
      </w:pPr>
    </w:p>
    <w:p w14:paraId="7D9F9736" w14:textId="77777777" w:rsidR="002F7470" w:rsidRPr="00683552" w:rsidRDefault="002F7470" w:rsidP="002F7470">
      <w:pPr>
        <w:tabs>
          <w:tab w:val="clear" w:pos="567"/>
        </w:tabs>
        <w:spacing w:line="240" w:lineRule="auto"/>
        <w:rPr>
          <w:noProof/>
        </w:rPr>
      </w:pPr>
    </w:p>
    <w:p w14:paraId="6E78EF98" w14:textId="77777777" w:rsidR="002F7470" w:rsidRPr="00683552" w:rsidRDefault="002F7470" w:rsidP="002F7470">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308C9986" w14:textId="77777777" w:rsidR="002F7470" w:rsidRPr="00683552" w:rsidRDefault="002F7470" w:rsidP="002F7470">
      <w:pPr>
        <w:tabs>
          <w:tab w:val="clear" w:pos="567"/>
        </w:tabs>
        <w:spacing w:line="240" w:lineRule="auto"/>
        <w:rPr>
          <w:noProof/>
        </w:rPr>
      </w:pPr>
    </w:p>
    <w:p w14:paraId="1CEA7489" w14:textId="77777777" w:rsidR="002F7470" w:rsidRPr="00683552" w:rsidRDefault="002F7470" w:rsidP="002F7470">
      <w:pPr>
        <w:tabs>
          <w:tab w:val="clear" w:pos="567"/>
        </w:tabs>
        <w:spacing w:line="240" w:lineRule="auto"/>
        <w:rPr>
          <w:i/>
          <w:noProof/>
        </w:rPr>
      </w:pPr>
    </w:p>
    <w:p w14:paraId="698570DA" w14:textId="77777777" w:rsidR="002F7470" w:rsidRPr="00683552" w:rsidRDefault="002F7470" w:rsidP="002F7470">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3F47472B" w14:textId="77777777" w:rsidR="002F7470" w:rsidRPr="00683552" w:rsidRDefault="002F7470" w:rsidP="002F7470">
      <w:pPr>
        <w:tabs>
          <w:tab w:val="clear" w:pos="567"/>
        </w:tabs>
        <w:spacing w:line="240" w:lineRule="auto"/>
        <w:rPr>
          <w:noProof/>
        </w:rPr>
      </w:pPr>
    </w:p>
    <w:p w14:paraId="2C820CA5" w14:textId="77777777" w:rsidR="002F7470" w:rsidRPr="00683552" w:rsidRDefault="002F7470" w:rsidP="002F7470">
      <w:pPr>
        <w:pStyle w:val="CommentText"/>
        <w:spacing w:line="240" w:lineRule="auto"/>
        <w:rPr>
          <w:sz w:val="22"/>
          <w:szCs w:val="22"/>
          <w:lang w:val="en-GB"/>
        </w:rPr>
      </w:pPr>
      <w:r w:rsidRPr="00683552">
        <w:rPr>
          <w:noProof/>
          <w:sz w:val="22"/>
          <w:szCs w:val="22"/>
          <w:lang w:val="en-GB"/>
        </w:rPr>
        <w:t>TRULICITY</w:t>
      </w:r>
      <w:r w:rsidRPr="00683552">
        <w:rPr>
          <w:sz w:val="22"/>
          <w:lang w:val="en-GB"/>
        </w:rPr>
        <w:t xml:space="preserve"> 4</w:t>
      </w:r>
      <w:r w:rsidRPr="00683552">
        <w:rPr>
          <w:sz w:val="22"/>
          <w:szCs w:val="22"/>
          <w:lang w:val="en-GB"/>
        </w:rPr>
        <w:t>.5 mg</w:t>
      </w:r>
    </w:p>
    <w:p w14:paraId="142BEF7C" w14:textId="77777777" w:rsidR="002F7470" w:rsidRPr="00683552" w:rsidRDefault="002F7470" w:rsidP="002F7470">
      <w:pPr>
        <w:pStyle w:val="CommentText"/>
        <w:spacing w:line="240" w:lineRule="auto"/>
        <w:rPr>
          <w:sz w:val="22"/>
          <w:szCs w:val="22"/>
          <w:lang w:val="en-GB"/>
        </w:rPr>
      </w:pPr>
    </w:p>
    <w:p w14:paraId="748F1DD8" w14:textId="77777777" w:rsidR="002F7470" w:rsidRPr="00683552" w:rsidRDefault="002F7470" w:rsidP="002F7470">
      <w:pPr>
        <w:spacing w:line="240" w:lineRule="auto"/>
        <w:rPr>
          <w:noProof/>
          <w:szCs w:val="22"/>
          <w:shd w:val="clear" w:color="auto" w:fill="CCCCCC"/>
        </w:rPr>
      </w:pPr>
    </w:p>
    <w:p w14:paraId="3178D158" w14:textId="77777777" w:rsidR="002F7470" w:rsidRPr="00683552" w:rsidRDefault="002F7470" w:rsidP="002F7470">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0303E9C6" w14:textId="77777777" w:rsidR="002F7470" w:rsidRPr="00683552" w:rsidRDefault="002F7470" w:rsidP="002F7470">
      <w:pPr>
        <w:tabs>
          <w:tab w:val="clear" w:pos="567"/>
        </w:tabs>
        <w:spacing w:line="240" w:lineRule="auto"/>
        <w:rPr>
          <w:noProof/>
        </w:rPr>
      </w:pPr>
    </w:p>
    <w:p w14:paraId="482C0B60" w14:textId="77777777" w:rsidR="002F7470" w:rsidRPr="00683552" w:rsidRDefault="002F7470" w:rsidP="002F7470">
      <w:pPr>
        <w:spacing w:line="240" w:lineRule="auto"/>
        <w:rPr>
          <w:noProof/>
          <w:szCs w:val="22"/>
          <w:shd w:val="clear" w:color="auto" w:fill="CCCCCC"/>
        </w:rPr>
      </w:pPr>
      <w:r w:rsidRPr="00683552">
        <w:rPr>
          <w:noProof/>
          <w:highlight w:val="lightGray"/>
        </w:rPr>
        <w:t>2D barcode carrying the unique identifier included.</w:t>
      </w:r>
    </w:p>
    <w:p w14:paraId="5CBD2F6D" w14:textId="77777777" w:rsidR="002F7470" w:rsidRPr="00683552" w:rsidRDefault="002F7470" w:rsidP="002F7470">
      <w:pPr>
        <w:tabs>
          <w:tab w:val="clear" w:pos="567"/>
        </w:tabs>
        <w:spacing w:line="240" w:lineRule="auto"/>
        <w:rPr>
          <w:noProof/>
        </w:rPr>
      </w:pPr>
    </w:p>
    <w:p w14:paraId="60D1595D" w14:textId="77777777" w:rsidR="002F7470" w:rsidRPr="00683552" w:rsidRDefault="002F7470" w:rsidP="002F7470">
      <w:pPr>
        <w:tabs>
          <w:tab w:val="clear" w:pos="567"/>
        </w:tabs>
        <w:spacing w:line="240" w:lineRule="auto"/>
        <w:rPr>
          <w:noProof/>
        </w:rPr>
      </w:pPr>
    </w:p>
    <w:p w14:paraId="5A5E2CC9" w14:textId="77777777" w:rsidR="002F7470" w:rsidRPr="00683552" w:rsidRDefault="002F7470" w:rsidP="002F7470">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69E8F95A" w14:textId="77777777" w:rsidR="002F7470" w:rsidRPr="00683552" w:rsidRDefault="002F7470" w:rsidP="002F7470">
      <w:pPr>
        <w:tabs>
          <w:tab w:val="clear" w:pos="567"/>
        </w:tabs>
        <w:spacing w:line="240" w:lineRule="auto"/>
        <w:rPr>
          <w:noProof/>
        </w:rPr>
      </w:pPr>
    </w:p>
    <w:p w14:paraId="29B2E5D6" w14:textId="77777777" w:rsidR="002F7470" w:rsidRPr="00683552" w:rsidRDefault="002F7470" w:rsidP="002F7470">
      <w:pPr>
        <w:rPr>
          <w:szCs w:val="22"/>
        </w:rPr>
      </w:pPr>
      <w:r w:rsidRPr="00683552">
        <w:rPr>
          <w:szCs w:val="22"/>
        </w:rPr>
        <w:t>PC</w:t>
      </w:r>
    </w:p>
    <w:p w14:paraId="4F280B0C" w14:textId="77777777" w:rsidR="002F7470" w:rsidRPr="00683552" w:rsidRDefault="002F7470" w:rsidP="002F7470">
      <w:pPr>
        <w:rPr>
          <w:szCs w:val="22"/>
        </w:rPr>
      </w:pPr>
      <w:r w:rsidRPr="00683552">
        <w:rPr>
          <w:szCs w:val="22"/>
        </w:rPr>
        <w:t>SN</w:t>
      </w:r>
    </w:p>
    <w:p w14:paraId="4E3CB010" w14:textId="77777777" w:rsidR="002F7470" w:rsidRPr="00683552" w:rsidRDefault="002F7470" w:rsidP="002F7470">
      <w:pPr>
        <w:pStyle w:val="CommentText"/>
        <w:spacing w:line="240" w:lineRule="auto"/>
        <w:rPr>
          <w:szCs w:val="22"/>
        </w:rPr>
      </w:pPr>
      <w:r w:rsidRPr="00683552">
        <w:rPr>
          <w:szCs w:val="22"/>
        </w:rPr>
        <w:t>NN</w:t>
      </w:r>
    </w:p>
    <w:p w14:paraId="093B3473" w14:textId="77777777" w:rsidR="002F7470" w:rsidRPr="00683552" w:rsidRDefault="002F7470" w:rsidP="002F7470">
      <w:pPr>
        <w:tabs>
          <w:tab w:val="clear" w:pos="567"/>
        </w:tabs>
        <w:spacing w:line="240" w:lineRule="auto"/>
        <w:rPr>
          <w:noProof/>
          <w:szCs w:val="22"/>
        </w:rPr>
      </w:pPr>
      <w:r w:rsidRPr="00683552">
        <w:rPr>
          <w:noProof/>
          <w:szCs w:val="22"/>
        </w:rPr>
        <w:br w:type="page"/>
      </w:r>
    </w:p>
    <w:p w14:paraId="44962199" w14:textId="0ADF544B" w:rsidR="009C7F6E" w:rsidRPr="00683552" w:rsidRDefault="009C7F6E" w:rsidP="002F7470">
      <w:pPr>
        <w:pBdr>
          <w:top w:val="single" w:sz="4" w:space="1" w:color="auto"/>
          <w:left w:val="single" w:sz="4" w:space="4" w:color="auto"/>
          <w:bottom w:val="single" w:sz="4" w:space="1" w:color="auto"/>
          <w:right w:val="single" w:sz="4" w:space="4" w:color="auto"/>
        </w:pBdr>
        <w:tabs>
          <w:tab w:val="clear" w:pos="567"/>
        </w:tabs>
        <w:spacing w:line="240" w:lineRule="auto"/>
        <w:rPr>
          <w:noProof/>
          <w:szCs w:val="22"/>
        </w:rPr>
      </w:pPr>
    </w:p>
    <w:p w14:paraId="0BB4A5FA"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PARTICULARS TO APPEAR ON THE OUTER PACKAGING</w:t>
      </w:r>
    </w:p>
    <w:p w14:paraId="2C50287C"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1A2DED86"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INTERMEDIATE CARTON (without Blue Box) component of a multipack - PRE</w:t>
      </w:r>
      <w:r w:rsidRPr="00683552">
        <w:rPr>
          <w:b/>
          <w:noProof/>
        </w:rPr>
        <w:noBreakHyphen/>
        <w:t>FILLED PEN</w:t>
      </w:r>
    </w:p>
    <w:p w14:paraId="6EFDE44D"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1D2C47C6" w14:textId="77777777" w:rsidR="00952FA3" w:rsidRPr="00683552" w:rsidRDefault="00952FA3" w:rsidP="00952FA3">
      <w:pPr>
        <w:tabs>
          <w:tab w:val="clear" w:pos="567"/>
        </w:tabs>
        <w:spacing w:line="240" w:lineRule="auto"/>
        <w:rPr>
          <w:noProof/>
        </w:rPr>
      </w:pPr>
    </w:p>
    <w:p w14:paraId="46CA3CB0" w14:textId="77777777" w:rsidR="00952FA3" w:rsidRPr="00683552" w:rsidRDefault="00952FA3" w:rsidP="00952FA3">
      <w:pPr>
        <w:tabs>
          <w:tab w:val="clear" w:pos="567"/>
        </w:tabs>
        <w:spacing w:line="240" w:lineRule="auto"/>
        <w:rPr>
          <w:noProof/>
        </w:rPr>
      </w:pPr>
    </w:p>
    <w:p w14:paraId="578709E5"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2938DD9" w14:textId="77777777" w:rsidR="00952FA3" w:rsidRPr="00683552" w:rsidRDefault="00952FA3" w:rsidP="00952FA3">
      <w:pPr>
        <w:tabs>
          <w:tab w:val="clear" w:pos="567"/>
        </w:tabs>
        <w:spacing w:line="240" w:lineRule="auto"/>
        <w:rPr>
          <w:noProof/>
        </w:rPr>
      </w:pPr>
    </w:p>
    <w:p w14:paraId="21B5C11C" w14:textId="6F299539" w:rsidR="00952FA3" w:rsidRPr="00683552" w:rsidRDefault="00952FA3" w:rsidP="00952FA3">
      <w:pPr>
        <w:tabs>
          <w:tab w:val="clear" w:pos="567"/>
        </w:tabs>
        <w:spacing w:line="240" w:lineRule="auto"/>
        <w:rPr>
          <w:noProof/>
        </w:rPr>
      </w:pPr>
      <w:r w:rsidRPr="00683552">
        <w:rPr>
          <w:noProof/>
        </w:rPr>
        <w:t xml:space="preserve">Trulicity </w:t>
      </w:r>
      <w:r w:rsidR="00811EC6" w:rsidRPr="00683552">
        <w:rPr>
          <w:noProof/>
        </w:rPr>
        <w:t>4</w:t>
      </w:r>
      <w:r w:rsidRPr="00683552">
        <w:rPr>
          <w:noProof/>
        </w:rPr>
        <w:t>.5 mg solution for injection in pre</w:t>
      </w:r>
      <w:r w:rsidRPr="00683552">
        <w:rPr>
          <w:noProof/>
        </w:rPr>
        <w:noBreakHyphen/>
        <w:t>filled pen</w:t>
      </w:r>
    </w:p>
    <w:p w14:paraId="54BE0BA3" w14:textId="77777777" w:rsidR="00952FA3" w:rsidRPr="00683552" w:rsidRDefault="00952FA3" w:rsidP="00952FA3">
      <w:pPr>
        <w:tabs>
          <w:tab w:val="clear" w:pos="567"/>
        </w:tabs>
        <w:spacing w:line="240" w:lineRule="auto"/>
        <w:rPr>
          <w:noProof/>
        </w:rPr>
      </w:pPr>
      <w:r w:rsidRPr="00683552">
        <w:rPr>
          <w:noProof/>
        </w:rPr>
        <w:t>dulaglutide</w:t>
      </w:r>
    </w:p>
    <w:p w14:paraId="19D15C76" w14:textId="77777777" w:rsidR="00952FA3" w:rsidRPr="00683552" w:rsidRDefault="00952FA3" w:rsidP="00952FA3">
      <w:pPr>
        <w:tabs>
          <w:tab w:val="clear" w:pos="567"/>
        </w:tabs>
        <w:spacing w:line="240" w:lineRule="auto"/>
        <w:rPr>
          <w:noProof/>
        </w:rPr>
      </w:pPr>
    </w:p>
    <w:p w14:paraId="0FD4D218" w14:textId="77777777" w:rsidR="00952FA3" w:rsidRPr="00683552" w:rsidRDefault="00952FA3" w:rsidP="00952FA3">
      <w:pPr>
        <w:tabs>
          <w:tab w:val="clear" w:pos="567"/>
        </w:tabs>
        <w:spacing w:line="240" w:lineRule="auto"/>
        <w:rPr>
          <w:noProof/>
        </w:rPr>
      </w:pPr>
    </w:p>
    <w:p w14:paraId="728C912C"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15AA3681" w14:textId="77777777" w:rsidR="00952FA3" w:rsidRPr="00683552" w:rsidRDefault="00952FA3" w:rsidP="00952FA3">
      <w:pPr>
        <w:tabs>
          <w:tab w:val="clear" w:pos="567"/>
        </w:tabs>
        <w:spacing w:line="240" w:lineRule="auto"/>
        <w:rPr>
          <w:noProof/>
          <w:szCs w:val="22"/>
        </w:rPr>
      </w:pPr>
    </w:p>
    <w:p w14:paraId="3DF9AD88" w14:textId="49F21DB8" w:rsidR="00952FA3" w:rsidRPr="00683552" w:rsidRDefault="00952FA3" w:rsidP="00952FA3">
      <w:pPr>
        <w:tabs>
          <w:tab w:val="clear" w:pos="567"/>
        </w:tabs>
        <w:spacing w:line="240" w:lineRule="auto"/>
        <w:rPr>
          <w:noProof/>
          <w:szCs w:val="22"/>
        </w:rPr>
      </w:pPr>
      <w:r w:rsidRPr="00683552">
        <w:rPr>
          <w:noProof/>
          <w:szCs w:val="22"/>
        </w:rPr>
        <w:t>Each pre</w:t>
      </w:r>
      <w:r w:rsidRPr="00683552">
        <w:rPr>
          <w:noProof/>
          <w:szCs w:val="22"/>
        </w:rPr>
        <w:noBreakHyphen/>
        <w:t xml:space="preserve">filled pen contains </w:t>
      </w:r>
      <w:r w:rsidR="00811EC6" w:rsidRPr="00683552">
        <w:rPr>
          <w:noProof/>
          <w:szCs w:val="22"/>
        </w:rPr>
        <w:t>4</w:t>
      </w:r>
      <w:r w:rsidRPr="00683552">
        <w:rPr>
          <w:noProof/>
          <w:szCs w:val="22"/>
        </w:rPr>
        <w:t>.5 mg of dulaglutide in 0.5 ml solution</w:t>
      </w:r>
    </w:p>
    <w:p w14:paraId="2E831CDD" w14:textId="77777777" w:rsidR="00952FA3" w:rsidRPr="00683552" w:rsidRDefault="00952FA3" w:rsidP="00952FA3">
      <w:pPr>
        <w:tabs>
          <w:tab w:val="clear" w:pos="567"/>
        </w:tabs>
        <w:spacing w:line="240" w:lineRule="auto"/>
        <w:rPr>
          <w:noProof/>
          <w:szCs w:val="22"/>
        </w:rPr>
      </w:pPr>
    </w:p>
    <w:p w14:paraId="76F717AF" w14:textId="77777777" w:rsidR="00952FA3" w:rsidRPr="00683552" w:rsidRDefault="00952FA3" w:rsidP="00952FA3">
      <w:pPr>
        <w:tabs>
          <w:tab w:val="clear" w:pos="567"/>
        </w:tabs>
        <w:spacing w:line="240" w:lineRule="auto"/>
        <w:rPr>
          <w:noProof/>
          <w:szCs w:val="22"/>
        </w:rPr>
      </w:pPr>
    </w:p>
    <w:p w14:paraId="005486C5"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45C2E026" w14:textId="77777777" w:rsidR="00952FA3" w:rsidRPr="00683552" w:rsidRDefault="00952FA3" w:rsidP="00952FA3">
      <w:pPr>
        <w:tabs>
          <w:tab w:val="clear" w:pos="567"/>
        </w:tabs>
        <w:spacing w:line="240" w:lineRule="auto"/>
        <w:rPr>
          <w:i/>
          <w:noProof/>
        </w:rPr>
      </w:pPr>
    </w:p>
    <w:p w14:paraId="1AC34E83" w14:textId="2849C290" w:rsidR="00236A31" w:rsidRPr="00683552" w:rsidRDefault="00952FA3"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236A31" w:rsidRPr="00683552">
        <w:rPr>
          <w:noProof/>
          <w:highlight w:val="lightGray"/>
        </w:rPr>
        <w:t>See le</w:t>
      </w:r>
      <w:r w:rsidR="00E801DF" w:rsidRPr="00683552">
        <w:rPr>
          <w:noProof/>
          <w:highlight w:val="lightGray"/>
        </w:rPr>
        <w:t>a</w:t>
      </w:r>
      <w:r w:rsidR="00236A31" w:rsidRPr="00683552">
        <w:rPr>
          <w:noProof/>
          <w:highlight w:val="lightGray"/>
        </w:rPr>
        <w:t>fl</w:t>
      </w:r>
      <w:r w:rsidR="00E801DF" w:rsidRPr="00683552">
        <w:rPr>
          <w:noProof/>
          <w:highlight w:val="lightGray"/>
        </w:rPr>
        <w:t>et</w:t>
      </w:r>
      <w:r w:rsidR="00236A31" w:rsidRPr="00683552">
        <w:rPr>
          <w:noProof/>
          <w:highlight w:val="lightGray"/>
        </w:rPr>
        <w:t xml:space="preserve"> for further information</w:t>
      </w:r>
    </w:p>
    <w:p w14:paraId="775613F4" w14:textId="77777777" w:rsidR="00952FA3" w:rsidRPr="00683552" w:rsidRDefault="00952FA3" w:rsidP="00952FA3">
      <w:pPr>
        <w:tabs>
          <w:tab w:val="clear" w:pos="567"/>
        </w:tabs>
        <w:spacing w:line="240" w:lineRule="auto"/>
        <w:rPr>
          <w:noProof/>
        </w:rPr>
      </w:pPr>
    </w:p>
    <w:p w14:paraId="3C486B55" w14:textId="77777777" w:rsidR="00952FA3" w:rsidRPr="00683552" w:rsidRDefault="00952FA3" w:rsidP="00952FA3">
      <w:pPr>
        <w:tabs>
          <w:tab w:val="clear" w:pos="567"/>
        </w:tabs>
        <w:spacing w:line="240" w:lineRule="auto"/>
        <w:rPr>
          <w:noProof/>
        </w:rPr>
      </w:pPr>
    </w:p>
    <w:p w14:paraId="414A60BD"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5D6E09BA" w14:textId="77777777" w:rsidR="00952FA3" w:rsidRPr="00683552" w:rsidRDefault="00952FA3" w:rsidP="00952FA3">
      <w:pPr>
        <w:tabs>
          <w:tab w:val="clear" w:pos="567"/>
        </w:tabs>
        <w:spacing w:line="240" w:lineRule="auto"/>
        <w:rPr>
          <w:i/>
          <w:noProof/>
        </w:rPr>
      </w:pPr>
    </w:p>
    <w:p w14:paraId="617800F5" w14:textId="77777777" w:rsidR="00952FA3" w:rsidRPr="00683552" w:rsidRDefault="00952FA3" w:rsidP="00952FA3">
      <w:pPr>
        <w:tabs>
          <w:tab w:val="clear" w:pos="567"/>
        </w:tabs>
        <w:spacing w:line="240" w:lineRule="auto"/>
        <w:rPr>
          <w:noProof/>
        </w:rPr>
      </w:pPr>
      <w:r w:rsidRPr="00683552">
        <w:rPr>
          <w:highlight w:val="lightGray"/>
        </w:rPr>
        <w:t>Solution for injection</w:t>
      </w:r>
    </w:p>
    <w:p w14:paraId="53C98F6B" w14:textId="30B9D8DE" w:rsidR="00952FA3" w:rsidRPr="00683552" w:rsidRDefault="00952FA3" w:rsidP="00952FA3">
      <w:pPr>
        <w:spacing w:line="240" w:lineRule="auto"/>
        <w:rPr>
          <w:noProof/>
        </w:rPr>
      </w:pPr>
      <w:r w:rsidRPr="00683552">
        <w:rPr>
          <w:noProof/>
        </w:rPr>
        <w:t>4 pre</w:t>
      </w:r>
      <w:r w:rsidRPr="00683552">
        <w:rPr>
          <w:noProof/>
        </w:rPr>
        <w:noBreakHyphen/>
        <w:t>filled pens of 0.5 ml solution. Component of a multipack, can’t be sold separately.</w:t>
      </w:r>
    </w:p>
    <w:p w14:paraId="768FE298" w14:textId="77777777" w:rsidR="00952FA3" w:rsidRPr="00683552" w:rsidRDefault="00952FA3" w:rsidP="00952FA3">
      <w:pPr>
        <w:tabs>
          <w:tab w:val="clear" w:pos="567"/>
        </w:tabs>
        <w:spacing w:line="240" w:lineRule="auto"/>
        <w:rPr>
          <w:noProof/>
        </w:rPr>
      </w:pPr>
    </w:p>
    <w:p w14:paraId="08F4E28C" w14:textId="77777777" w:rsidR="00952FA3" w:rsidRPr="00683552" w:rsidRDefault="00952FA3" w:rsidP="00952FA3">
      <w:pPr>
        <w:tabs>
          <w:tab w:val="clear" w:pos="567"/>
        </w:tabs>
        <w:spacing w:line="240" w:lineRule="auto"/>
        <w:rPr>
          <w:noProof/>
        </w:rPr>
      </w:pPr>
    </w:p>
    <w:p w14:paraId="35A3DC1E"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6A403AC5" w14:textId="77777777" w:rsidR="00952FA3" w:rsidRPr="00683552" w:rsidRDefault="00952FA3" w:rsidP="00952FA3">
      <w:pPr>
        <w:tabs>
          <w:tab w:val="clear" w:pos="567"/>
        </w:tabs>
        <w:spacing w:line="240" w:lineRule="auto"/>
        <w:rPr>
          <w:i/>
          <w:noProof/>
        </w:rPr>
      </w:pPr>
    </w:p>
    <w:p w14:paraId="3D1B8988" w14:textId="77777777" w:rsidR="00952FA3" w:rsidRPr="00683552" w:rsidRDefault="00952FA3" w:rsidP="00952FA3">
      <w:pPr>
        <w:tabs>
          <w:tab w:val="clear" w:pos="567"/>
        </w:tabs>
        <w:spacing w:line="240" w:lineRule="auto"/>
        <w:rPr>
          <w:noProof/>
        </w:rPr>
      </w:pPr>
      <w:r w:rsidRPr="00683552">
        <w:rPr>
          <w:noProof/>
        </w:rPr>
        <w:t>For single use only.</w:t>
      </w:r>
    </w:p>
    <w:p w14:paraId="64780ACF" w14:textId="77777777" w:rsidR="00952FA3" w:rsidRPr="00683552" w:rsidRDefault="00952FA3" w:rsidP="00952FA3">
      <w:pPr>
        <w:tabs>
          <w:tab w:val="clear" w:pos="567"/>
        </w:tabs>
        <w:spacing w:line="240" w:lineRule="auto"/>
        <w:rPr>
          <w:noProof/>
        </w:rPr>
      </w:pPr>
      <w:r w:rsidRPr="00683552">
        <w:rPr>
          <w:noProof/>
        </w:rPr>
        <w:t>Once weekly.</w:t>
      </w:r>
    </w:p>
    <w:p w14:paraId="6C439052" w14:textId="77777777" w:rsidR="00952FA3" w:rsidRPr="00683552" w:rsidRDefault="00952FA3" w:rsidP="00952FA3">
      <w:pPr>
        <w:tabs>
          <w:tab w:val="clear" w:pos="567"/>
        </w:tabs>
        <w:spacing w:line="240" w:lineRule="auto"/>
        <w:rPr>
          <w:noProof/>
        </w:rPr>
      </w:pPr>
    </w:p>
    <w:p w14:paraId="770493EB" w14:textId="77777777" w:rsidR="00952FA3" w:rsidRPr="00683552" w:rsidRDefault="00952FA3" w:rsidP="00952FA3">
      <w:pPr>
        <w:tabs>
          <w:tab w:val="clear" w:pos="567"/>
        </w:tabs>
        <w:spacing w:line="240" w:lineRule="auto"/>
        <w:rPr>
          <w:noProof/>
        </w:rPr>
      </w:pPr>
      <w:r w:rsidRPr="00683552">
        <w:rPr>
          <w:noProof/>
        </w:rPr>
        <w:t xml:space="preserve">Mark the day of the week you want to use your medicine to help you remember. </w:t>
      </w:r>
    </w:p>
    <w:p w14:paraId="05ABA193" w14:textId="77777777" w:rsidR="00952FA3" w:rsidRPr="00683552" w:rsidRDefault="00952FA3" w:rsidP="00952FA3">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0557E345" w14:textId="77777777" w:rsidTr="00451C3F">
        <w:tc>
          <w:tcPr>
            <w:tcW w:w="1231" w:type="dxa"/>
            <w:tcBorders>
              <w:top w:val="nil"/>
              <w:left w:val="nil"/>
              <w:bottom w:val="nil"/>
              <w:right w:val="nil"/>
            </w:tcBorders>
            <w:shd w:val="clear" w:color="auto" w:fill="auto"/>
          </w:tcPr>
          <w:p w14:paraId="246239FA" w14:textId="77777777" w:rsidR="00952FA3" w:rsidRPr="00683552" w:rsidRDefault="00952FA3" w:rsidP="00451C3F">
            <w:pPr>
              <w:tabs>
                <w:tab w:val="clear" w:pos="567"/>
              </w:tabs>
              <w:spacing w:line="240" w:lineRule="auto"/>
              <w:rPr>
                <w:noProof/>
              </w:rPr>
            </w:pPr>
          </w:p>
        </w:tc>
        <w:tc>
          <w:tcPr>
            <w:tcW w:w="1232" w:type="dxa"/>
            <w:tcBorders>
              <w:top w:val="nil"/>
              <w:left w:val="nil"/>
              <w:bottom w:val="single" w:sz="4" w:space="0" w:color="auto"/>
              <w:right w:val="nil"/>
            </w:tcBorders>
            <w:shd w:val="clear" w:color="auto" w:fill="auto"/>
          </w:tcPr>
          <w:p w14:paraId="675700C9" w14:textId="77777777" w:rsidR="00952FA3" w:rsidRPr="00683552" w:rsidRDefault="00952FA3" w:rsidP="00451C3F">
            <w:pPr>
              <w:tabs>
                <w:tab w:val="clear" w:pos="567"/>
              </w:tabs>
              <w:spacing w:line="240" w:lineRule="auto"/>
              <w:jc w:val="center"/>
              <w:rPr>
                <w:noProof/>
              </w:rPr>
            </w:pPr>
            <w:r w:rsidRPr="00683552">
              <w:rPr>
                <w:noProof/>
              </w:rPr>
              <w:t>Mon</w:t>
            </w:r>
          </w:p>
        </w:tc>
        <w:tc>
          <w:tcPr>
            <w:tcW w:w="1232" w:type="dxa"/>
            <w:tcBorders>
              <w:top w:val="nil"/>
              <w:left w:val="nil"/>
              <w:bottom w:val="single" w:sz="4" w:space="0" w:color="auto"/>
              <w:right w:val="nil"/>
            </w:tcBorders>
            <w:shd w:val="clear" w:color="auto" w:fill="auto"/>
          </w:tcPr>
          <w:p w14:paraId="0FC61E7A" w14:textId="77777777" w:rsidR="00952FA3" w:rsidRPr="00683552" w:rsidRDefault="00952FA3" w:rsidP="00451C3F">
            <w:pPr>
              <w:tabs>
                <w:tab w:val="clear" w:pos="567"/>
              </w:tabs>
              <w:spacing w:line="240" w:lineRule="auto"/>
              <w:jc w:val="center"/>
              <w:rPr>
                <w:noProof/>
              </w:rPr>
            </w:pPr>
            <w:r w:rsidRPr="00683552">
              <w:rPr>
                <w:noProof/>
              </w:rPr>
              <w:t>Tues</w:t>
            </w:r>
          </w:p>
        </w:tc>
        <w:tc>
          <w:tcPr>
            <w:tcW w:w="1232" w:type="dxa"/>
            <w:tcBorders>
              <w:top w:val="nil"/>
              <w:left w:val="nil"/>
              <w:bottom w:val="single" w:sz="4" w:space="0" w:color="auto"/>
              <w:right w:val="nil"/>
            </w:tcBorders>
            <w:shd w:val="clear" w:color="auto" w:fill="auto"/>
          </w:tcPr>
          <w:p w14:paraId="3E8BE0AC" w14:textId="77777777" w:rsidR="00952FA3" w:rsidRPr="00683552" w:rsidRDefault="00952FA3" w:rsidP="00451C3F">
            <w:pPr>
              <w:tabs>
                <w:tab w:val="clear" w:pos="567"/>
              </w:tabs>
              <w:spacing w:line="240" w:lineRule="auto"/>
              <w:jc w:val="center"/>
              <w:rPr>
                <w:noProof/>
              </w:rPr>
            </w:pPr>
            <w:r w:rsidRPr="00683552">
              <w:rPr>
                <w:noProof/>
              </w:rPr>
              <w:t>Wed</w:t>
            </w:r>
          </w:p>
        </w:tc>
        <w:tc>
          <w:tcPr>
            <w:tcW w:w="1232" w:type="dxa"/>
            <w:tcBorders>
              <w:top w:val="nil"/>
              <w:left w:val="nil"/>
              <w:bottom w:val="single" w:sz="4" w:space="0" w:color="auto"/>
              <w:right w:val="nil"/>
            </w:tcBorders>
            <w:shd w:val="clear" w:color="auto" w:fill="auto"/>
          </w:tcPr>
          <w:p w14:paraId="173702B9" w14:textId="77777777" w:rsidR="00952FA3" w:rsidRPr="00683552" w:rsidRDefault="00952FA3" w:rsidP="00451C3F">
            <w:pPr>
              <w:tabs>
                <w:tab w:val="clear" w:pos="567"/>
              </w:tabs>
              <w:spacing w:line="240" w:lineRule="auto"/>
              <w:jc w:val="center"/>
              <w:rPr>
                <w:noProof/>
              </w:rPr>
            </w:pPr>
            <w:r w:rsidRPr="00683552">
              <w:rPr>
                <w:noProof/>
              </w:rPr>
              <w:t>Thu</w:t>
            </w:r>
          </w:p>
        </w:tc>
        <w:tc>
          <w:tcPr>
            <w:tcW w:w="1232" w:type="dxa"/>
            <w:tcBorders>
              <w:top w:val="nil"/>
              <w:left w:val="nil"/>
              <w:bottom w:val="single" w:sz="4" w:space="0" w:color="auto"/>
              <w:right w:val="nil"/>
            </w:tcBorders>
            <w:shd w:val="clear" w:color="auto" w:fill="auto"/>
          </w:tcPr>
          <w:p w14:paraId="34703DB0" w14:textId="77777777" w:rsidR="00952FA3" w:rsidRPr="00683552" w:rsidRDefault="00952FA3" w:rsidP="00451C3F">
            <w:pPr>
              <w:tabs>
                <w:tab w:val="clear" w:pos="567"/>
              </w:tabs>
              <w:spacing w:line="240" w:lineRule="auto"/>
              <w:jc w:val="center"/>
              <w:rPr>
                <w:noProof/>
              </w:rPr>
            </w:pPr>
            <w:r w:rsidRPr="00683552">
              <w:rPr>
                <w:noProof/>
              </w:rPr>
              <w:t>Fri</w:t>
            </w:r>
          </w:p>
        </w:tc>
        <w:tc>
          <w:tcPr>
            <w:tcW w:w="1232" w:type="dxa"/>
            <w:tcBorders>
              <w:top w:val="nil"/>
              <w:left w:val="nil"/>
              <w:bottom w:val="single" w:sz="4" w:space="0" w:color="auto"/>
              <w:right w:val="nil"/>
            </w:tcBorders>
            <w:shd w:val="clear" w:color="auto" w:fill="auto"/>
          </w:tcPr>
          <w:p w14:paraId="50FB518B" w14:textId="77777777" w:rsidR="00952FA3" w:rsidRPr="00683552" w:rsidRDefault="00952FA3" w:rsidP="00451C3F">
            <w:pPr>
              <w:tabs>
                <w:tab w:val="clear" w:pos="567"/>
              </w:tabs>
              <w:spacing w:line="240" w:lineRule="auto"/>
              <w:jc w:val="center"/>
              <w:rPr>
                <w:noProof/>
              </w:rPr>
            </w:pPr>
            <w:r w:rsidRPr="00683552">
              <w:rPr>
                <w:noProof/>
              </w:rPr>
              <w:t>Sat</w:t>
            </w:r>
          </w:p>
        </w:tc>
        <w:tc>
          <w:tcPr>
            <w:tcW w:w="1232" w:type="dxa"/>
            <w:tcBorders>
              <w:top w:val="nil"/>
              <w:left w:val="nil"/>
              <w:bottom w:val="single" w:sz="4" w:space="0" w:color="auto"/>
              <w:right w:val="nil"/>
            </w:tcBorders>
            <w:shd w:val="clear" w:color="auto" w:fill="auto"/>
          </w:tcPr>
          <w:p w14:paraId="54741BB5" w14:textId="77777777" w:rsidR="00952FA3" w:rsidRPr="00683552" w:rsidRDefault="00952FA3" w:rsidP="00451C3F">
            <w:pPr>
              <w:tabs>
                <w:tab w:val="clear" w:pos="567"/>
              </w:tabs>
              <w:spacing w:line="240" w:lineRule="auto"/>
              <w:jc w:val="center"/>
              <w:rPr>
                <w:noProof/>
              </w:rPr>
            </w:pPr>
            <w:r w:rsidRPr="00683552">
              <w:rPr>
                <w:noProof/>
              </w:rPr>
              <w:t>Sun</w:t>
            </w:r>
          </w:p>
        </w:tc>
      </w:tr>
      <w:tr w:rsidR="00683552" w:rsidRPr="00683552" w14:paraId="2F45E024" w14:textId="77777777" w:rsidTr="00451C3F">
        <w:tc>
          <w:tcPr>
            <w:tcW w:w="1231" w:type="dxa"/>
            <w:tcBorders>
              <w:top w:val="nil"/>
              <w:left w:val="nil"/>
              <w:bottom w:val="nil"/>
              <w:right w:val="single" w:sz="4" w:space="0" w:color="auto"/>
            </w:tcBorders>
            <w:shd w:val="clear" w:color="auto" w:fill="auto"/>
          </w:tcPr>
          <w:p w14:paraId="17B692DA" w14:textId="77777777" w:rsidR="00952FA3" w:rsidRPr="00683552" w:rsidRDefault="00952FA3" w:rsidP="00451C3F">
            <w:pPr>
              <w:tabs>
                <w:tab w:val="clear" w:pos="567"/>
              </w:tabs>
              <w:spacing w:line="240" w:lineRule="auto"/>
              <w:rPr>
                <w:noProof/>
              </w:rPr>
            </w:pPr>
            <w:r w:rsidRPr="00683552">
              <w:rPr>
                <w:noProof/>
              </w:rPr>
              <w:t xml:space="preserve"> Week 1</w:t>
            </w:r>
          </w:p>
        </w:tc>
        <w:tc>
          <w:tcPr>
            <w:tcW w:w="1232" w:type="dxa"/>
            <w:tcBorders>
              <w:top w:val="single" w:sz="4" w:space="0" w:color="auto"/>
              <w:left w:val="single" w:sz="4" w:space="0" w:color="auto"/>
              <w:bottom w:val="single" w:sz="4" w:space="0" w:color="auto"/>
            </w:tcBorders>
            <w:shd w:val="clear" w:color="auto" w:fill="auto"/>
          </w:tcPr>
          <w:p w14:paraId="522C854B"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11026EC2"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55FBA28"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475546A"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04345614"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6D7027F"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187BC0B" w14:textId="77777777" w:rsidR="00952FA3" w:rsidRPr="00683552" w:rsidRDefault="00952FA3" w:rsidP="00451C3F">
            <w:pPr>
              <w:tabs>
                <w:tab w:val="clear" w:pos="567"/>
              </w:tabs>
              <w:spacing w:line="240" w:lineRule="auto"/>
              <w:rPr>
                <w:noProof/>
              </w:rPr>
            </w:pPr>
          </w:p>
        </w:tc>
      </w:tr>
      <w:tr w:rsidR="00952FA3" w:rsidRPr="00683552" w14:paraId="3AFFA3FC" w14:textId="77777777" w:rsidTr="00451C3F">
        <w:tc>
          <w:tcPr>
            <w:tcW w:w="1231" w:type="dxa"/>
            <w:tcBorders>
              <w:top w:val="nil"/>
              <w:left w:val="nil"/>
              <w:bottom w:val="nil"/>
              <w:right w:val="single" w:sz="4" w:space="0" w:color="auto"/>
            </w:tcBorders>
            <w:shd w:val="clear" w:color="auto" w:fill="auto"/>
          </w:tcPr>
          <w:p w14:paraId="26B49F5E" w14:textId="77777777" w:rsidR="00952FA3" w:rsidRPr="00683552" w:rsidRDefault="00952FA3" w:rsidP="00451C3F">
            <w:pPr>
              <w:tabs>
                <w:tab w:val="clear" w:pos="567"/>
              </w:tabs>
              <w:spacing w:line="240" w:lineRule="auto"/>
              <w:rPr>
                <w:noProof/>
              </w:rPr>
            </w:pPr>
            <w:r w:rsidRPr="00683552">
              <w:rPr>
                <w:noProof/>
              </w:rPr>
              <w:t xml:space="preserve"> Week 2</w:t>
            </w:r>
          </w:p>
        </w:tc>
        <w:tc>
          <w:tcPr>
            <w:tcW w:w="1232" w:type="dxa"/>
            <w:tcBorders>
              <w:top w:val="single" w:sz="4" w:space="0" w:color="auto"/>
              <w:left w:val="single" w:sz="4" w:space="0" w:color="auto"/>
              <w:bottom w:val="single" w:sz="4" w:space="0" w:color="auto"/>
            </w:tcBorders>
            <w:shd w:val="clear" w:color="auto" w:fill="auto"/>
          </w:tcPr>
          <w:p w14:paraId="7A52AE44"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50F44DBB"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4756CF7B"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86285A3"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6ADA3E5"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6E754E52" w14:textId="77777777" w:rsidR="00952FA3" w:rsidRPr="00683552" w:rsidRDefault="00952FA3" w:rsidP="00451C3F">
            <w:pPr>
              <w:tabs>
                <w:tab w:val="clear" w:pos="567"/>
              </w:tabs>
              <w:spacing w:line="240" w:lineRule="auto"/>
              <w:rPr>
                <w:noProof/>
              </w:rPr>
            </w:pPr>
          </w:p>
        </w:tc>
        <w:tc>
          <w:tcPr>
            <w:tcW w:w="1232" w:type="dxa"/>
            <w:tcBorders>
              <w:top w:val="single" w:sz="4" w:space="0" w:color="auto"/>
              <w:bottom w:val="single" w:sz="4" w:space="0" w:color="auto"/>
            </w:tcBorders>
            <w:shd w:val="clear" w:color="auto" w:fill="auto"/>
          </w:tcPr>
          <w:p w14:paraId="254AA098" w14:textId="77777777" w:rsidR="00952FA3" w:rsidRPr="00683552" w:rsidRDefault="00952FA3" w:rsidP="00451C3F">
            <w:pPr>
              <w:tabs>
                <w:tab w:val="clear" w:pos="567"/>
              </w:tabs>
              <w:spacing w:line="240" w:lineRule="auto"/>
              <w:rPr>
                <w:noProof/>
              </w:rPr>
            </w:pPr>
          </w:p>
        </w:tc>
      </w:tr>
    </w:tbl>
    <w:p w14:paraId="7C42E04C" w14:textId="77777777" w:rsidR="00952FA3" w:rsidRPr="00683552" w:rsidRDefault="00952FA3" w:rsidP="00952FA3">
      <w:pPr>
        <w:tabs>
          <w:tab w:val="clear" w:pos="567"/>
        </w:tabs>
        <w:spacing w:line="24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132"/>
        <w:gridCol w:w="1134"/>
        <w:gridCol w:w="1132"/>
        <w:gridCol w:w="1121"/>
        <w:gridCol w:w="1105"/>
        <w:gridCol w:w="1109"/>
        <w:gridCol w:w="1119"/>
      </w:tblGrid>
      <w:tr w:rsidR="00683552" w:rsidRPr="00683552" w14:paraId="7D35E76B" w14:textId="77777777" w:rsidTr="00451C3F">
        <w:tc>
          <w:tcPr>
            <w:tcW w:w="1231" w:type="dxa"/>
            <w:tcBorders>
              <w:top w:val="nil"/>
              <w:left w:val="nil"/>
              <w:bottom w:val="nil"/>
              <w:right w:val="nil"/>
            </w:tcBorders>
            <w:shd w:val="clear" w:color="auto" w:fill="auto"/>
          </w:tcPr>
          <w:p w14:paraId="2CA3B713" w14:textId="77777777" w:rsidR="00952FA3" w:rsidRPr="00683552" w:rsidRDefault="00952FA3" w:rsidP="00451C3F">
            <w:pPr>
              <w:tabs>
                <w:tab w:val="clear" w:pos="567"/>
              </w:tabs>
              <w:spacing w:line="240" w:lineRule="auto"/>
              <w:rPr>
                <w:noProof/>
                <w:highlight w:val="lightGray"/>
              </w:rPr>
            </w:pPr>
          </w:p>
        </w:tc>
        <w:tc>
          <w:tcPr>
            <w:tcW w:w="1232" w:type="dxa"/>
            <w:tcBorders>
              <w:top w:val="nil"/>
              <w:left w:val="nil"/>
              <w:bottom w:val="single" w:sz="4" w:space="0" w:color="auto"/>
              <w:right w:val="nil"/>
            </w:tcBorders>
            <w:shd w:val="clear" w:color="auto" w:fill="auto"/>
          </w:tcPr>
          <w:p w14:paraId="1FB32A4C"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Mon</w:t>
            </w:r>
          </w:p>
        </w:tc>
        <w:tc>
          <w:tcPr>
            <w:tcW w:w="1232" w:type="dxa"/>
            <w:tcBorders>
              <w:top w:val="nil"/>
              <w:left w:val="nil"/>
              <w:bottom w:val="single" w:sz="4" w:space="0" w:color="auto"/>
              <w:right w:val="nil"/>
            </w:tcBorders>
            <w:shd w:val="clear" w:color="auto" w:fill="auto"/>
          </w:tcPr>
          <w:p w14:paraId="376A69A5"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Tues</w:t>
            </w:r>
          </w:p>
        </w:tc>
        <w:tc>
          <w:tcPr>
            <w:tcW w:w="1232" w:type="dxa"/>
            <w:tcBorders>
              <w:top w:val="nil"/>
              <w:left w:val="nil"/>
              <w:bottom w:val="single" w:sz="4" w:space="0" w:color="auto"/>
              <w:right w:val="nil"/>
            </w:tcBorders>
            <w:shd w:val="clear" w:color="auto" w:fill="auto"/>
          </w:tcPr>
          <w:p w14:paraId="0863B616"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Wed</w:t>
            </w:r>
          </w:p>
        </w:tc>
        <w:tc>
          <w:tcPr>
            <w:tcW w:w="1232" w:type="dxa"/>
            <w:tcBorders>
              <w:top w:val="nil"/>
              <w:left w:val="nil"/>
              <w:bottom w:val="single" w:sz="4" w:space="0" w:color="auto"/>
              <w:right w:val="nil"/>
            </w:tcBorders>
            <w:shd w:val="clear" w:color="auto" w:fill="auto"/>
          </w:tcPr>
          <w:p w14:paraId="744D26FB"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Thu</w:t>
            </w:r>
          </w:p>
        </w:tc>
        <w:tc>
          <w:tcPr>
            <w:tcW w:w="1232" w:type="dxa"/>
            <w:tcBorders>
              <w:top w:val="nil"/>
              <w:left w:val="nil"/>
              <w:bottom w:val="single" w:sz="4" w:space="0" w:color="auto"/>
              <w:right w:val="nil"/>
            </w:tcBorders>
            <w:shd w:val="clear" w:color="auto" w:fill="auto"/>
          </w:tcPr>
          <w:p w14:paraId="4EDD65D7"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Fri</w:t>
            </w:r>
          </w:p>
        </w:tc>
        <w:tc>
          <w:tcPr>
            <w:tcW w:w="1232" w:type="dxa"/>
            <w:tcBorders>
              <w:top w:val="nil"/>
              <w:left w:val="nil"/>
              <w:bottom w:val="single" w:sz="4" w:space="0" w:color="auto"/>
              <w:right w:val="nil"/>
            </w:tcBorders>
            <w:shd w:val="clear" w:color="auto" w:fill="auto"/>
          </w:tcPr>
          <w:p w14:paraId="1E98D049"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Sat</w:t>
            </w:r>
          </w:p>
        </w:tc>
        <w:tc>
          <w:tcPr>
            <w:tcW w:w="1232" w:type="dxa"/>
            <w:tcBorders>
              <w:top w:val="nil"/>
              <w:left w:val="nil"/>
              <w:bottom w:val="single" w:sz="4" w:space="0" w:color="auto"/>
              <w:right w:val="nil"/>
            </w:tcBorders>
            <w:shd w:val="clear" w:color="auto" w:fill="auto"/>
          </w:tcPr>
          <w:p w14:paraId="677B3890" w14:textId="77777777" w:rsidR="00952FA3" w:rsidRPr="00683552" w:rsidRDefault="00952FA3" w:rsidP="00451C3F">
            <w:pPr>
              <w:tabs>
                <w:tab w:val="clear" w:pos="567"/>
              </w:tabs>
              <w:spacing w:line="240" w:lineRule="auto"/>
              <w:jc w:val="center"/>
              <w:rPr>
                <w:noProof/>
                <w:highlight w:val="lightGray"/>
              </w:rPr>
            </w:pPr>
            <w:r w:rsidRPr="00683552">
              <w:rPr>
                <w:noProof/>
                <w:highlight w:val="lightGray"/>
              </w:rPr>
              <w:t>Sun</w:t>
            </w:r>
          </w:p>
        </w:tc>
      </w:tr>
      <w:tr w:rsidR="00683552" w:rsidRPr="00683552" w14:paraId="4490A48A" w14:textId="77777777" w:rsidTr="00451C3F">
        <w:tc>
          <w:tcPr>
            <w:tcW w:w="1231" w:type="dxa"/>
            <w:tcBorders>
              <w:top w:val="nil"/>
              <w:left w:val="nil"/>
              <w:bottom w:val="nil"/>
              <w:right w:val="single" w:sz="4" w:space="0" w:color="auto"/>
            </w:tcBorders>
            <w:shd w:val="clear" w:color="auto" w:fill="auto"/>
          </w:tcPr>
          <w:p w14:paraId="17FBDE6C"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1</w:t>
            </w:r>
          </w:p>
        </w:tc>
        <w:tc>
          <w:tcPr>
            <w:tcW w:w="1232" w:type="dxa"/>
            <w:tcBorders>
              <w:top w:val="single" w:sz="4" w:space="0" w:color="auto"/>
              <w:left w:val="single" w:sz="4" w:space="0" w:color="auto"/>
              <w:bottom w:val="single" w:sz="4" w:space="0" w:color="auto"/>
            </w:tcBorders>
            <w:shd w:val="clear" w:color="auto" w:fill="BFBFBF"/>
          </w:tcPr>
          <w:p w14:paraId="3490941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98E6C22"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7D7212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31FB5F9"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2950560"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9FBE75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FE7395E" w14:textId="77777777" w:rsidR="00952FA3" w:rsidRPr="00683552" w:rsidRDefault="00952FA3" w:rsidP="00451C3F">
            <w:pPr>
              <w:tabs>
                <w:tab w:val="clear" w:pos="567"/>
              </w:tabs>
              <w:spacing w:line="240" w:lineRule="auto"/>
              <w:rPr>
                <w:noProof/>
                <w:highlight w:val="lightGray"/>
              </w:rPr>
            </w:pPr>
          </w:p>
        </w:tc>
      </w:tr>
      <w:tr w:rsidR="00683552" w:rsidRPr="00683552" w14:paraId="68D01074" w14:textId="77777777" w:rsidTr="00451C3F">
        <w:tc>
          <w:tcPr>
            <w:tcW w:w="1231" w:type="dxa"/>
            <w:tcBorders>
              <w:top w:val="nil"/>
              <w:left w:val="nil"/>
              <w:bottom w:val="nil"/>
              <w:right w:val="single" w:sz="4" w:space="0" w:color="auto"/>
            </w:tcBorders>
            <w:shd w:val="clear" w:color="auto" w:fill="auto"/>
          </w:tcPr>
          <w:p w14:paraId="7C05105B"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2</w:t>
            </w:r>
          </w:p>
        </w:tc>
        <w:tc>
          <w:tcPr>
            <w:tcW w:w="1232" w:type="dxa"/>
            <w:tcBorders>
              <w:top w:val="single" w:sz="4" w:space="0" w:color="auto"/>
              <w:left w:val="single" w:sz="4" w:space="0" w:color="auto"/>
              <w:bottom w:val="single" w:sz="4" w:space="0" w:color="auto"/>
            </w:tcBorders>
            <w:shd w:val="clear" w:color="auto" w:fill="BFBFBF"/>
          </w:tcPr>
          <w:p w14:paraId="6951652C"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2A33B66"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B2A9FE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2D4557D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847440B"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10A46A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244E9F4" w14:textId="77777777" w:rsidR="00952FA3" w:rsidRPr="00683552" w:rsidRDefault="00952FA3" w:rsidP="00451C3F">
            <w:pPr>
              <w:tabs>
                <w:tab w:val="clear" w:pos="567"/>
              </w:tabs>
              <w:spacing w:line="240" w:lineRule="auto"/>
              <w:rPr>
                <w:noProof/>
                <w:highlight w:val="lightGray"/>
              </w:rPr>
            </w:pPr>
          </w:p>
        </w:tc>
      </w:tr>
      <w:tr w:rsidR="00683552" w:rsidRPr="00683552" w14:paraId="63E59E1E" w14:textId="77777777" w:rsidTr="00451C3F">
        <w:tc>
          <w:tcPr>
            <w:tcW w:w="1231" w:type="dxa"/>
            <w:tcBorders>
              <w:top w:val="nil"/>
              <w:left w:val="nil"/>
              <w:bottom w:val="nil"/>
              <w:right w:val="single" w:sz="4" w:space="0" w:color="auto"/>
            </w:tcBorders>
            <w:shd w:val="clear" w:color="auto" w:fill="auto"/>
          </w:tcPr>
          <w:p w14:paraId="111411AD"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3</w:t>
            </w:r>
          </w:p>
        </w:tc>
        <w:tc>
          <w:tcPr>
            <w:tcW w:w="1232" w:type="dxa"/>
            <w:tcBorders>
              <w:top w:val="single" w:sz="4" w:space="0" w:color="auto"/>
              <w:left w:val="single" w:sz="4" w:space="0" w:color="auto"/>
              <w:bottom w:val="single" w:sz="4" w:space="0" w:color="auto"/>
            </w:tcBorders>
            <w:shd w:val="clear" w:color="auto" w:fill="BFBFBF"/>
          </w:tcPr>
          <w:p w14:paraId="49F6E40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F96B3A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3765EE9"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F2403A9"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3AD3D57"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68170F5D"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7B55E0B" w14:textId="77777777" w:rsidR="00952FA3" w:rsidRPr="00683552" w:rsidRDefault="00952FA3" w:rsidP="00451C3F">
            <w:pPr>
              <w:tabs>
                <w:tab w:val="clear" w:pos="567"/>
              </w:tabs>
              <w:spacing w:line="240" w:lineRule="auto"/>
              <w:rPr>
                <w:noProof/>
                <w:highlight w:val="lightGray"/>
              </w:rPr>
            </w:pPr>
          </w:p>
        </w:tc>
      </w:tr>
      <w:tr w:rsidR="00683552" w:rsidRPr="00683552" w14:paraId="7F2399A8" w14:textId="77777777" w:rsidTr="00451C3F">
        <w:tc>
          <w:tcPr>
            <w:tcW w:w="1231" w:type="dxa"/>
            <w:tcBorders>
              <w:top w:val="nil"/>
              <w:left w:val="nil"/>
              <w:bottom w:val="nil"/>
              <w:right w:val="single" w:sz="4" w:space="0" w:color="auto"/>
            </w:tcBorders>
            <w:shd w:val="clear" w:color="auto" w:fill="auto"/>
          </w:tcPr>
          <w:p w14:paraId="7AEFC1BB" w14:textId="77777777" w:rsidR="00952FA3" w:rsidRPr="00683552" w:rsidRDefault="00952FA3" w:rsidP="00451C3F">
            <w:pPr>
              <w:tabs>
                <w:tab w:val="clear" w:pos="567"/>
              </w:tabs>
              <w:spacing w:line="240" w:lineRule="auto"/>
              <w:rPr>
                <w:noProof/>
                <w:highlight w:val="lightGray"/>
              </w:rPr>
            </w:pPr>
            <w:r w:rsidRPr="00683552">
              <w:rPr>
                <w:noProof/>
                <w:highlight w:val="lightGray"/>
              </w:rPr>
              <w:t xml:space="preserve"> Week 4</w:t>
            </w:r>
          </w:p>
        </w:tc>
        <w:tc>
          <w:tcPr>
            <w:tcW w:w="1232" w:type="dxa"/>
            <w:tcBorders>
              <w:top w:val="single" w:sz="4" w:space="0" w:color="auto"/>
              <w:left w:val="single" w:sz="4" w:space="0" w:color="auto"/>
              <w:bottom w:val="single" w:sz="4" w:space="0" w:color="auto"/>
            </w:tcBorders>
            <w:shd w:val="clear" w:color="auto" w:fill="BFBFBF"/>
          </w:tcPr>
          <w:p w14:paraId="5AE82528"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6E6640C"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1F98E525"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479B8C8A"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356B6AA4"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74E6ED9E" w14:textId="77777777" w:rsidR="00952FA3" w:rsidRPr="00683552" w:rsidRDefault="00952FA3" w:rsidP="00451C3F">
            <w:pPr>
              <w:tabs>
                <w:tab w:val="clear" w:pos="567"/>
              </w:tabs>
              <w:spacing w:line="240" w:lineRule="auto"/>
              <w:rPr>
                <w:noProof/>
                <w:highlight w:val="lightGray"/>
              </w:rPr>
            </w:pPr>
          </w:p>
        </w:tc>
        <w:tc>
          <w:tcPr>
            <w:tcW w:w="1232" w:type="dxa"/>
            <w:tcBorders>
              <w:top w:val="single" w:sz="4" w:space="0" w:color="auto"/>
              <w:bottom w:val="single" w:sz="4" w:space="0" w:color="auto"/>
            </w:tcBorders>
            <w:shd w:val="clear" w:color="auto" w:fill="BFBFBF"/>
          </w:tcPr>
          <w:p w14:paraId="5A36B0A5" w14:textId="77777777" w:rsidR="00952FA3" w:rsidRPr="00683552" w:rsidRDefault="00952FA3" w:rsidP="00451C3F">
            <w:pPr>
              <w:tabs>
                <w:tab w:val="clear" w:pos="567"/>
              </w:tabs>
              <w:spacing w:line="240" w:lineRule="auto"/>
              <w:rPr>
                <w:noProof/>
                <w:highlight w:val="lightGray"/>
              </w:rPr>
            </w:pPr>
          </w:p>
        </w:tc>
      </w:tr>
    </w:tbl>
    <w:p w14:paraId="13CABB91" w14:textId="77777777" w:rsidR="00952FA3" w:rsidRPr="00683552" w:rsidRDefault="00952FA3" w:rsidP="00952FA3">
      <w:pPr>
        <w:tabs>
          <w:tab w:val="clear" w:pos="567"/>
        </w:tabs>
        <w:spacing w:line="240" w:lineRule="auto"/>
        <w:rPr>
          <w:noProof/>
        </w:rPr>
      </w:pPr>
    </w:p>
    <w:p w14:paraId="638A7520" w14:textId="77777777" w:rsidR="00952FA3" w:rsidRPr="00683552" w:rsidRDefault="00952FA3" w:rsidP="00952FA3">
      <w:pPr>
        <w:tabs>
          <w:tab w:val="clear" w:pos="567"/>
        </w:tabs>
        <w:spacing w:line="240" w:lineRule="auto"/>
        <w:rPr>
          <w:noProof/>
        </w:rPr>
      </w:pPr>
      <w:r w:rsidRPr="00683552">
        <w:rPr>
          <w:noProof/>
        </w:rPr>
        <w:t>Read the package leaflet before use.</w:t>
      </w:r>
    </w:p>
    <w:p w14:paraId="51BC4974" w14:textId="77777777" w:rsidR="00952FA3" w:rsidRPr="00683552" w:rsidRDefault="00952FA3" w:rsidP="00952FA3">
      <w:pPr>
        <w:tabs>
          <w:tab w:val="clear" w:pos="567"/>
          <w:tab w:val="left" w:pos="0"/>
        </w:tabs>
        <w:autoSpaceDE w:val="0"/>
        <w:autoSpaceDN w:val="0"/>
        <w:adjustRightInd w:val="0"/>
        <w:spacing w:line="240" w:lineRule="auto"/>
        <w:ind w:left="432" w:hanging="432"/>
        <w:rPr>
          <w:noProof/>
        </w:rPr>
      </w:pPr>
      <w:r w:rsidRPr="00683552">
        <w:rPr>
          <w:noProof/>
        </w:rPr>
        <w:t>Subcutaneous use.</w:t>
      </w:r>
    </w:p>
    <w:p w14:paraId="3F5AD882" w14:textId="77777777" w:rsidR="00952FA3" w:rsidRPr="00683552" w:rsidRDefault="00952FA3" w:rsidP="00952FA3">
      <w:pPr>
        <w:tabs>
          <w:tab w:val="clear" w:pos="567"/>
          <w:tab w:val="left" w:pos="0"/>
        </w:tabs>
        <w:autoSpaceDE w:val="0"/>
        <w:autoSpaceDN w:val="0"/>
        <w:adjustRightInd w:val="0"/>
        <w:spacing w:line="240" w:lineRule="auto"/>
        <w:ind w:left="432" w:hanging="432"/>
        <w:rPr>
          <w:noProof/>
        </w:rPr>
      </w:pPr>
    </w:p>
    <w:p w14:paraId="1B30C640" w14:textId="77777777" w:rsidR="00952FA3" w:rsidRPr="00683552" w:rsidRDefault="00952FA3" w:rsidP="00952FA3">
      <w:pPr>
        <w:tabs>
          <w:tab w:val="clear" w:pos="567"/>
          <w:tab w:val="left" w:pos="0"/>
        </w:tabs>
        <w:autoSpaceDE w:val="0"/>
        <w:autoSpaceDN w:val="0"/>
        <w:adjustRightInd w:val="0"/>
        <w:spacing w:line="240" w:lineRule="auto"/>
        <w:ind w:left="432" w:hanging="432"/>
        <w:rPr>
          <w:szCs w:val="22"/>
        </w:rPr>
      </w:pPr>
    </w:p>
    <w:p w14:paraId="3932429E"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6.</w:t>
      </w:r>
      <w:r w:rsidRPr="00683552">
        <w:rPr>
          <w:b/>
          <w:noProof/>
        </w:rPr>
        <w:tab/>
        <w:t>SPECIAL WARNING THAT THE MEDICINAL PRODUCT MUST BE STORED OUT OF THE SIGHT AND REACH OF CHILDREN</w:t>
      </w:r>
    </w:p>
    <w:p w14:paraId="5832782C" w14:textId="77777777" w:rsidR="00952FA3" w:rsidRPr="00683552" w:rsidRDefault="00952FA3" w:rsidP="00952FA3">
      <w:pPr>
        <w:keepNext/>
        <w:tabs>
          <w:tab w:val="clear" w:pos="567"/>
        </w:tabs>
        <w:spacing w:line="240" w:lineRule="auto"/>
        <w:rPr>
          <w:noProof/>
        </w:rPr>
      </w:pPr>
    </w:p>
    <w:p w14:paraId="2339027C" w14:textId="77777777" w:rsidR="00952FA3" w:rsidRPr="00683552" w:rsidRDefault="00952FA3" w:rsidP="00952FA3">
      <w:pPr>
        <w:keepNext/>
        <w:tabs>
          <w:tab w:val="clear" w:pos="567"/>
        </w:tabs>
        <w:spacing w:line="240" w:lineRule="auto"/>
        <w:outlineLvl w:val="0"/>
        <w:rPr>
          <w:noProof/>
        </w:rPr>
      </w:pPr>
      <w:r w:rsidRPr="00683552">
        <w:rPr>
          <w:noProof/>
        </w:rPr>
        <w:t>Keep out of the sight and reach of children.</w:t>
      </w:r>
    </w:p>
    <w:p w14:paraId="5D2101FF" w14:textId="77777777" w:rsidR="00952FA3" w:rsidRPr="00683552" w:rsidRDefault="00952FA3" w:rsidP="00952FA3">
      <w:pPr>
        <w:tabs>
          <w:tab w:val="clear" w:pos="567"/>
        </w:tabs>
        <w:spacing w:line="240" w:lineRule="auto"/>
        <w:rPr>
          <w:noProof/>
        </w:rPr>
      </w:pPr>
    </w:p>
    <w:p w14:paraId="56568141" w14:textId="77777777" w:rsidR="00952FA3" w:rsidRPr="00683552" w:rsidRDefault="00952FA3" w:rsidP="00952FA3">
      <w:pPr>
        <w:tabs>
          <w:tab w:val="clear" w:pos="567"/>
        </w:tabs>
        <w:spacing w:line="240" w:lineRule="auto"/>
        <w:rPr>
          <w:noProof/>
        </w:rPr>
      </w:pPr>
    </w:p>
    <w:p w14:paraId="4FA990D9"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3726C6CC" w14:textId="77777777" w:rsidR="00952FA3" w:rsidRPr="00683552" w:rsidRDefault="00952FA3" w:rsidP="00952FA3">
      <w:pPr>
        <w:tabs>
          <w:tab w:val="clear" w:pos="567"/>
        </w:tabs>
        <w:spacing w:line="240" w:lineRule="auto"/>
        <w:rPr>
          <w:noProof/>
        </w:rPr>
      </w:pPr>
    </w:p>
    <w:p w14:paraId="65A56483" w14:textId="77777777" w:rsidR="00952FA3" w:rsidRPr="00683552" w:rsidRDefault="00952FA3" w:rsidP="00952FA3">
      <w:pPr>
        <w:tabs>
          <w:tab w:val="clear" w:pos="567"/>
          <w:tab w:val="left" w:pos="749"/>
        </w:tabs>
        <w:spacing w:line="240" w:lineRule="auto"/>
        <w:rPr>
          <w:noProof/>
        </w:rPr>
      </w:pPr>
    </w:p>
    <w:p w14:paraId="150DDEB8" w14:textId="77777777" w:rsidR="00952FA3"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5025E640" w14:textId="77777777" w:rsidR="00952FA3" w:rsidRPr="00683552" w:rsidRDefault="00952FA3" w:rsidP="00952FA3">
      <w:pPr>
        <w:tabs>
          <w:tab w:val="clear" w:pos="567"/>
        </w:tabs>
        <w:spacing w:line="240" w:lineRule="auto"/>
        <w:rPr>
          <w:i/>
          <w:noProof/>
        </w:rPr>
      </w:pPr>
    </w:p>
    <w:p w14:paraId="58FF01EF" w14:textId="77777777" w:rsidR="00952FA3" w:rsidRPr="00683552" w:rsidRDefault="00952FA3" w:rsidP="00952FA3">
      <w:pPr>
        <w:tabs>
          <w:tab w:val="clear" w:pos="567"/>
        </w:tabs>
        <w:spacing w:line="240" w:lineRule="auto"/>
        <w:rPr>
          <w:noProof/>
        </w:rPr>
      </w:pPr>
      <w:r w:rsidRPr="00683552">
        <w:rPr>
          <w:noProof/>
        </w:rPr>
        <w:t>EXP</w:t>
      </w:r>
    </w:p>
    <w:p w14:paraId="49FA221D" w14:textId="77777777" w:rsidR="00952FA3" w:rsidRPr="00683552" w:rsidRDefault="00952FA3" w:rsidP="00952FA3">
      <w:pPr>
        <w:tabs>
          <w:tab w:val="clear" w:pos="567"/>
        </w:tabs>
        <w:spacing w:line="240" w:lineRule="auto"/>
        <w:rPr>
          <w:noProof/>
        </w:rPr>
      </w:pPr>
    </w:p>
    <w:p w14:paraId="1BFB88C8" w14:textId="77777777" w:rsidR="00952FA3" w:rsidRPr="00683552" w:rsidRDefault="00952FA3" w:rsidP="00952FA3">
      <w:pPr>
        <w:tabs>
          <w:tab w:val="clear" w:pos="567"/>
        </w:tabs>
        <w:spacing w:line="240" w:lineRule="auto"/>
        <w:rPr>
          <w:noProof/>
        </w:rPr>
      </w:pPr>
    </w:p>
    <w:p w14:paraId="1BBB16C2" w14:textId="77777777" w:rsidR="00952FA3" w:rsidRPr="00683552" w:rsidRDefault="00952FA3" w:rsidP="00952FA3">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364C97F" w14:textId="77777777" w:rsidR="00952FA3" w:rsidRPr="00683552" w:rsidRDefault="00952FA3" w:rsidP="00952FA3">
      <w:pPr>
        <w:tabs>
          <w:tab w:val="clear" w:pos="567"/>
        </w:tabs>
        <w:spacing w:line="240" w:lineRule="auto"/>
        <w:rPr>
          <w:i/>
          <w:noProof/>
        </w:rPr>
      </w:pPr>
    </w:p>
    <w:p w14:paraId="7C92EFBD" w14:textId="77777777" w:rsidR="00952FA3" w:rsidRPr="00683552" w:rsidRDefault="00952FA3" w:rsidP="00952FA3">
      <w:pPr>
        <w:spacing w:line="240" w:lineRule="auto"/>
      </w:pPr>
      <w:r w:rsidRPr="00683552">
        <w:t xml:space="preserve">Store in a refrigerator. </w:t>
      </w:r>
    </w:p>
    <w:p w14:paraId="2C04275D" w14:textId="77777777" w:rsidR="00952FA3" w:rsidRPr="00683552" w:rsidRDefault="00952FA3" w:rsidP="00952FA3">
      <w:pPr>
        <w:spacing w:line="240" w:lineRule="auto"/>
      </w:pPr>
      <w:r w:rsidRPr="00683552">
        <w:t>Do not freeze.</w:t>
      </w:r>
    </w:p>
    <w:p w14:paraId="3666DE72" w14:textId="77777777" w:rsidR="00952FA3" w:rsidRPr="00683552" w:rsidRDefault="00952FA3" w:rsidP="00952FA3">
      <w:pPr>
        <w:tabs>
          <w:tab w:val="clear" w:pos="567"/>
        </w:tabs>
        <w:spacing w:line="240" w:lineRule="auto"/>
        <w:ind w:left="567" w:hanging="567"/>
      </w:pPr>
      <w:r w:rsidRPr="00683552">
        <w:t xml:space="preserve">Store in </w:t>
      </w:r>
      <w:r w:rsidRPr="00683552">
        <w:rPr>
          <w:szCs w:val="22"/>
        </w:rPr>
        <w:t xml:space="preserve">the </w:t>
      </w:r>
      <w:r w:rsidRPr="00683552">
        <w:t xml:space="preserve">original </w:t>
      </w:r>
      <w:r w:rsidRPr="00683552">
        <w:rPr>
          <w:szCs w:val="22"/>
        </w:rPr>
        <w:t>package</w:t>
      </w:r>
      <w:r w:rsidRPr="00683552">
        <w:t xml:space="preserve"> in order to protect from light.</w:t>
      </w:r>
    </w:p>
    <w:p w14:paraId="23709614" w14:textId="77777777" w:rsidR="00952FA3" w:rsidRPr="00683552" w:rsidRDefault="00952FA3" w:rsidP="00952FA3">
      <w:pPr>
        <w:tabs>
          <w:tab w:val="clear" w:pos="567"/>
        </w:tabs>
        <w:spacing w:line="240" w:lineRule="auto"/>
        <w:ind w:left="567" w:hanging="567"/>
        <w:rPr>
          <w:noProof/>
        </w:rPr>
      </w:pPr>
    </w:p>
    <w:p w14:paraId="313A4EDD" w14:textId="77777777" w:rsidR="00952FA3" w:rsidRPr="00683552" w:rsidRDefault="00952FA3" w:rsidP="00952FA3">
      <w:pPr>
        <w:tabs>
          <w:tab w:val="clear" w:pos="567"/>
        </w:tabs>
        <w:spacing w:line="240" w:lineRule="auto"/>
        <w:ind w:left="567" w:hanging="567"/>
        <w:rPr>
          <w:noProof/>
        </w:rPr>
      </w:pPr>
    </w:p>
    <w:p w14:paraId="24F046B5"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30D5601A" w14:textId="77777777" w:rsidR="00952FA3" w:rsidRPr="00683552" w:rsidRDefault="00952FA3" w:rsidP="00952FA3">
      <w:pPr>
        <w:tabs>
          <w:tab w:val="clear" w:pos="567"/>
        </w:tabs>
        <w:spacing w:line="240" w:lineRule="auto"/>
        <w:rPr>
          <w:i/>
          <w:noProof/>
        </w:rPr>
      </w:pPr>
    </w:p>
    <w:p w14:paraId="04D490D4" w14:textId="77777777" w:rsidR="00952FA3" w:rsidRPr="00683552" w:rsidRDefault="00952FA3" w:rsidP="00952FA3">
      <w:pPr>
        <w:tabs>
          <w:tab w:val="clear" w:pos="567"/>
        </w:tabs>
        <w:spacing w:line="240" w:lineRule="auto"/>
        <w:rPr>
          <w:noProof/>
        </w:rPr>
      </w:pPr>
    </w:p>
    <w:p w14:paraId="69C4BE26"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3BBFAD4B" w14:textId="77777777" w:rsidR="00952FA3" w:rsidRPr="00683552" w:rsidRDefault="00952FA3" w:rsidP="00952FA3">
      <w:pPr>
        <w:tabs>
          <w:tab w:val="clear" w:pos="567"/>
        </w:tabs>
        <w:spacing w:line="240" w:lineRule="auto"/>
        <w:rPr>
          <w:i/>
          <w:noProof/>
        </w:rPr>
      </w:pPr>
    </w:p>
    <w:p w14:paraId="4367E8E4" w14:textId="77777777" w:rsidR="00952FA3" w:rsidRPr="00683552" w:rsidRDefault="00952FA3" w:rsidP="00952FA3">
      <w:pPr>
        <w:pStyle w:val="Default"/>
        <w:jc w:val="both"/>
        <w:rPr>
          <w:color w:val="auto"/>
          <w:sz w:val="22"/>
          <w:szCs w:val="22"/>
          <w:lang w:val="nl-NL"/>
        </w:rPr>
      </w:pPr>
      <w:r w:rsidRPr="00683552">
        <w:rPr>
          <w:color w:val="auto"/>
          <w:sz w:val="22"/>
          <w:szCs w:val="22"/>
          <w:lang w:val="nl-NL"/>
        </w:rPr>
        <w:t xml:space="preserve">Eli Lilly Nederland B.V. </w:t>
      </w:r>
    </w:p>
    <w:p w14:paraId="045E5A15" w14:textId="77777777" w:rsidR="00952FA3" w:rsidRPr="00683552" w:rsidRDefault="00952FA3" w:rsidP="00952FA3">
      <w:pPr>
        <w:tabs>
          <w:tab w:val="clear" w:pos="567"/>
        </w:tabs>
        <w:spacing w:line="240" w:lineRule="auto"/>
        <w:rPr>
          <w:szCs w:val="22"/>
          <w:lang w:val="nl-NL" w:eastAsia="en-GB"/>
        </w:rPr>
      </w:pPr>
      <w:r w:rsidRPr="00683552">
        <w:rPr>
          <w:szCs w:val="22"/>
          <w:lang w:val="nl-NL" w:eastAsia="en-GB"/>
        </w:rPr>
        <w:t>Papendorpseweg 83, 3528 BJ Utrecht</w:t>
      </w:r>
    </w:p>
    <w:p w14:paraId="32B296A5" w14:textId="77777777" w:rsidR="00952FA3" w:rsidRPr="00683552" w:rsidRDefault="00952FA3" w:rsidP="00952FA3">
      <w:pPr>
        <w:tabs>
          <w:tab w:val="clear" w:pos="567"/>
        </w:tabs>
        <w:spacing w:line="240" w:lineRule="auto"/>
        <w:rPr>
          <w:noProof/>
        </w:rPr>
      </w:pPr>
      <w:r w:rsidRPr="00683552">
        <w:rPr>
          <w:szCs w:val="22"/>
        </w:rPr>
        <w:t>The Netherlands</w:t>
      </w:r>
    </w:p>
    <w:p w14:paraId="084A0891" w14:textId="77777777" w:rsidR="00952FA3" w:rsidRPr="00683552" w:rsidRDefault="00952FA3" w:rsidP="00952FA3">
      <w:pPr>
        <w:tabs>
          <w:tab w:val="clear" w:pos="567"/>
        </w:tabs>
        <w:spacing w:line="240" w:lineRule="auto"/>
        <w:rPr>
          <w:noProof/>
        </w:rPr>
      </w:pPr>
    </w:p>
    <w:p w14:paraId="1B37673D" w14:textId="77777777" w:rsidR="00952FA3" w:rsidRPr="00683552" w:rsidRDefault="00952FA3" w:rsidP="00952FA3">
      <w:pPr>
        <w:tabs>
          <w:tab w:val="clear" w:pos="567"/>
        </w:tabs>
        <w:spacing w:line="240" w:lineRule="auto"/>
        <w:rPr>
          <w:noProof/>
        </w:rPr>
      </w:pPr>
    </w:p>
    <w:p w14:paraId="37804A5B"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4FB14B91" w14:textId="77777777" w:rsidR="00952FA3" w:rsidRPr="00683552" w:rsidRDefault="00952FA3" w:rsidP="00952FA3">
      <w:pPr>
        <w:tabs>
          <w:tab w:val="clear" w:pos="567"/>
        </w:tabs>
        <w:spacing w:line="240" w:lineRule="auto"/>
        <w:rPr>
          <w:noProof/>
        </w:rPr>
      </w:pPr>
    </w:p>
    <w:p w14:paraId="5FACD097" w14:textId="523E5AEA" w:rsidR="00952FA3" w:rsidRPr="00683552" w:rsidRDefault="00952FA3" w:rsidP="00952FA3">
      <w:pPr>
        <w:tabs>
          <w:tab w:val="clear" w:pos="567"/>
        </w:tabs>
        <w:spacing w:line="240" w:lineRule="auto"/>
        <w:outlineLvl w:val="0"/>
        <w:rPr>
          <w:rFonts w:cs="Verdana"/>
        </w:rPr>
      </w:pPr>
      <w:r w:rsidRPr="00683552">
        <w:rPr>
          <w:rFonts w:cs="Verdana"/>
        </w:rPr>
        <w:t>EU/1/14/956/0</w:t>
      </w:r>
      <w:r w:rsidR="00811EC6" w:rsidRPr="00683552">
        <w:rPr>
          <w:rFonts w:cs="Verdana"/>
        </w:rPr>
        <w:t>16</w:t>
      </w:r>
    </w:p>
    <w:p w14:paraId="03CB25AC" w14:textId="77777777" w:rsidR="00952FA3" w:rsidRPr="00683552" w:rsidRDefault="00952FA3" w:rsidP="00952FA3">
      <w:pPr>
        <w:tabs>
          <w:tab w:val="clear" w:pos="567"/>
        </w:tabs>
        <w:spacing w:line="240" w:lineRule="auto"/>
        <w:outlineLvl w:val="0"/>
        <w:rPr>
          <w:noProof/>
        </w:rPr>
      </w:pPr>
    </w:p>
    <w:p w14:paraId="2370F1C8" w14:textId="77777777" w:rsidR="00952FA3" w:rsidRPr="00683552" w:rsidRDefault="00952FA3" w:rsidP="00952FA3">
      <w:pPr>
        <w:tabs>
          <w:tab w:val="clear" w:pos="567"/>
        </w:tabs>
        <w:spacing w:line="240" w:lineRule="auto"/>
        <w:rPr>
          <w:noProof/>
        </w:rPr>
      </w:pPr>
    </w:p>
    <w:p w14:paraId="3EF84545"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55864A12" w14:textId="77777777" w:rsidR="00952FA3" w:rsidRPr="00683552" w:rsidRDefault="00952FA3" w:rsidP="00952FA3">
      <w:pPr>
        <w:tabs>
          <w:tab w:val="clear" w:pos="567"/>
        </w:tabs>
        <w:spacing w:line="240" w:lineRule="auto"/>
        <w:rPr>
          <w:noProof/>
        </w:rPr>
      </w:pPr>
    </w:p>
    <w:p w14:paraId="1BD484DC" w14:textId="77777777" w:rsidR="00952FA3" w:rsidRPr="00683552" w:rsidRDefault="00952FA3" w:rsidP="00952FA3">
      <w:pPr>
        <w:tabs>
          <w:tab w:val="clear" w:pos="567"/>
        </w:tabs>
        <w:spacing w:line="240" w:lineRule="auto"/>
        <w:rPr>
          <w:noProof/>
        </w:rPr>
      </w:pPr>
      <w:r w:rsidRPr="00683552">
        <w:rPr>
          <w:noProof/>
        </w:rPr>
        <w:t>Lot</w:t>
      </w:r>
    </w:p>
    <w:p w14:paraId="42F9AA1D" w14:textId="77777777" w:rsidR="00952FA3" w:rsidRPr="00683552" w:rsidRDefault="00952FA3" w:rsidP="00952FA3">
      <w:pPr>
        <w:tabs>
          <w:tab w:val="clear" w:pos="567"/>
        </w:tabs>
        <w:spacing w:line="240" w:lineRule="auto"/>
        <w:rPr>
          <w:noProof/>
        </w:rPr>
      </w:pPr>
    </w:p>
    <w:p w14:paraId="7EFFEB3B" w14:textId="77777777" w:rsidR="00952FA3" w:rsidRPr="00683552" w:rsidRDefault="00952FA3" w:rsidP="00952FA3">
      <w:pPr>
        <w:tabs>
          <w:tab w:val="clear" w:pos="567"/>
        </w:tabs>
        <w:spacing w:line="240" w:lineRule="auto"/>
        <w:rPr>
          <w:noProof/>
        </w:rPr>
      </w:pPr>
    </w:p>
    <w:p w14:paraId="3AF02853" w14:textId="77777777" w:rsidR="00952FA3" w:rsidRPr="00683552" w:rsidRDefault="00952FA3" w:rsidP="00952FA3">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2A47D597" w14:textId="77777777" w:rsidR="00952FA3" w:rsidRPr="00683552" w:rsidRDefault="00952FA3" w:rsidP="00952FA3">
      <w:pPr>
        <w:suppressLineNumbers/>
        <w:spacing w:line="240" w:lineRule="auto"/>
        <w:rPr>
          <w:noProof/>
          <w:szCs w:val="22"/>
        </w:rPr>
      </w:pPr>
    </w:p>
    <w:p w14:paraId="20D9C8BD" w14:textId="77777777" w:rsidR="00952FA3" w:rsidRPr="00683552" w:rsidRDefault="00952FA3" w:rsidP="00952FA3">
      <w:pPr>
        <w:tabs>
          <w:tab w:val="clear" w:pos="567"/>
        </w:tabs>
        <w:spacing w:line="240" w:lineRule="auto"/>
        <w:rPr>
          <w:noProof/>
        </w:rPr>
      </w:pPr>
    </w:p>
    <w:p w14:paraId="5DF6CE0E" w14:textId="77777777" w:rsidR="00952FA3" w:rsidRPr="00683552" w:rsidRDefault="00952FA3" w:rsidP="00952FA3">
      <w:pPr>
        <w:tabs>
          <w:tab w:val="clear" w:pos="567"/>
        </w:tabs>
        <w:spacing w:line="240" w:lineRule="auto"/>
        <w:rPr>
          <w:noProof/>
        </w:rPr>
      </w:pPr>
    </w:p>
    <w:p w14:paraId="604BCF4B" w14:textId="77777777" w:rsidR="00952FA3" w:rsidRPr="00683552" w:rsidRDefault="00952FA3" w:rsidP="00952FA3">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575C52C7" w14:textId="77777777" w:rsidR="00952FA3" w:rsidRPr="00683552" w:rsidRDefault="00952FA3" w:rsidP="00952FA3">
      <w:pPr>
        <w:tabs>
          <w:tab w:val="clear" w:pos="567"/>
        </w:tabs>
        <w:spacing w:line="240" w:lineRule="auto"/>
        <w:rPr>
          <w:noProof/>
        </w:rPr>
      </w:pPr>
    </w:p>
    <w:p w14:paraId="0BE070AA" w14:textId="2E12AD20" w:rsidR="00952FA3" w:rsidRPr="00683552" w:rsidRDefault="65FA0760" w:rsidP="00952FA3">
      <w:pPr>
        <w:tabs>
          <w:tab w:val="clear" w:pos="567"/>
        </w:tabs>
        <w:spacing w:line="240" w:lineRule="auto"/>
        <w:rPr>
          <w:noProof/>
          <w:szCs w:val="22"/>
        </w:rPr>
      </w:pPr>
      <w:r w:rsidRPr="00683552">
        <w:rPr>
          <w:noProof/>
        </w:rPr>
        <w:lastRenderedPageBreak/>
        <w:drawing>
          <wp:inline distT="0" distB="0" distL="0" distR="0" wp14:anchorId="4BD1090F" wp14:editId="29BD71F3">
            <wp:extent cx="774700" cy="730250"/>
            <wp:effectExtent l="0" t="0" r="6350" b="0"/>
            <wp:docPr id="11990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p w14:paraId="3C4EF177" w14:textId="77777777" w:rsidR="00952FA3" w:rsidRPr="00683552" w:rsidRDefault="001B4BFC" w:rsidP="00952FA3">
      <w:pPr>
        <w:tabs>
          <w:tab w:val="clear" w:pos="567"/>
        </w:tabs>
        <w:spacing w:line="240" w:lineRule="auto"/>
        <w:rPr>
          <w:noProof/>
          <w:szCs w:val="22"/>
        </w:rPr>
      </w:pPr>
      <w:hyperlink r:id="rId27" w:history="1">
        <w:r w:rsidR="00952FA3" w:rsidRPr="00683552">
          <w:rPr>
            <w:rStyle w:val="Hyperlink"/>
            <w:color w:val="auto"/>
            <w:szCs w:val="22"/>
            <w:highlight w:val="darkGray"/>
          </w:rPr>
          <w:t>www.trulicity.eu</w:t>
        </w:r>
      </w:hyperlink>
    </w:p>
    <w:p w14:paraId="3B92358D" w14:textId="77777777" w:rsidR="00952FA3" w:rsidRPr="00683552" w:rsidRDefault="00952FA3" w:rsidP="00952FA3">
      <w:pPr>
        <w:tabs>
          <w:tab w:val="clear" w:pos="567"/>
        </w:tabs>
        <w:spacing w:line="240" w:lineRule="auto"/>
        <w:rPr>
          <w:noProof/>
        </w:rPr>
      </w:pPr>
    </w:p>
    <w:p w14:paraId="731D3B76" w14:textId="77777777" w:rsidR="00952FA3" w:rsidRPr="00683552" w:rsidRDefault="00952FA3" w:rsidP="00952FA3">
      <w:pPr>
        <w:tabs>
          <w:tab w:val="clear" w:pos="567"/>
        </w:tabs>
        <w:spacing w:line="240" w:lineRule="auto"/>
        <w:rPr>
          <w:i/>
          <w:noProof/>
        </w:rPr>
      </w:pPr>
    </w:p>
    <w:p w14:paraId="437F0485" w14:textId="77777777" w:rsidR="00952FA3" w:rsidRPr="00683552" w:rsidRDefault="00952FA3" w:rsidP="00952FA3">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ADD3675" w14:textId="77777777" w:rsidR="00952FA3" w:rsidRPr="00683552" w:rsidRDefault="00952FA3" w:rsidP="00952FA3">
      <w:pPr>
        <w:tabs>
          <w:tab w:val="clear" w:pos="567"/>
        </w:tabs>
        <w:spacing w:line="240" w:lineRule="auto"/>
        <w:rPr>
          <w:noProof/>
        </w:rPr>
      </w:pPr>
    </w:p>
    <w:p w14:paraId="137F2609" w14:textId="5A7899D6" w:rsidR="00952FA3" w:rsidRPr="00683552" w:rsidRDefault="00952FA3" w:rsidP="00952FA3">
      <w:pPr>
        <w:pStyle w:val="CommentText"/>
        <w:spacing w:line="240" w:lineRule="auto"/>
        <w:rPr>
          <w:sz w:val="22"/>
          <w:lang w:val="en-GB"/>
        </w:rPr>
      </w:pPr>
      <w:r w:rsidRPr="00683552">
        <w:rPr>
          <w:noProof/>
          <w:sz w:val="22"/>
          <w:szCs w:val="22"/>
          <w:lang w:val="en-GB"/>
        </w:rPr>
        <w:t>TRULICITY</w:t>
      </w:r>
      <w:r w:rsidRPr="00683552">
        <w:rPr>
          <w:sz w:val="22"/>
          <w:lang w:val="en-GB"/>
        </w:rPr>
        <w:t xml:space="preserve"> </w:t>
      </w:r>
      <w:r w:rsidR="00811EC6" w:rsidRPr="00683552">
        <w:rPr>
          <w:sz w:val="22"/>
          <w:lang w:val="en-GB"/>
        </w:rPr>
        <w:t>4</w:t>
      </w:r>
      <w:r w:rsidRPr="00683552">
        <w:rPr>
          <w:sz w:val="22"/>
          <w:szCs w:val="22"/>
          <w:lang w:val="en-GB"/>
        </w:rPr>
        <w:t>.5 mg</w:t>
      </w:r>
    </w:p>
    <w:p w14:paraId="0FE2E0BE" w14:textId="77777777" w:rsidR="00952FA3" w:rsidRPr="00683552" w:rsidRDefault="00952FA3" w:rsidP="00952FA3">
      <w:pPr>
        <w:pStyle w:val="CommentText"/>
        <w:spacing w:line="240" w:lineRule="auto"/>
        <w:rPr>
          <w:sz w:val="22"/>
          <w:szCs w:val="22"/>
          <w:lang w:val="en-GB"/>
        </w:rPr>
      </w:pPr>
    </w:p>
    <w:p w14:paraId="0DD498B7" w14:textId="77777777" w:rsidR="00952FA3" w:rsidRPr="00683552" w:rsidRDefault="00952FA3" w:rsidP="00952FA3">
      <w:pPr>
        <w:pStyle w:val="CommentText"/>
        <w:spacing w:line="240" w:lineRule="auto"/>
        <w:rPr>
          <w:sz w:val="22"/>
          <w:szCs w:val="22"/>
          <w:lang w:val="en-GB"/>
        </w:rPr>
      </w:pPr>
    </w:p>
    <w:p w14:paraId="2FF36718"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27C6C98E" w14:textId="77777777" w:rsidR="00952FA3" w:rsidRPr="00683552" w:rsidRDefault="00952FA3" w:rsidP="00952FA3">
      <w:pPr>
        <w:tabs>
          <w:tab w:val="clear" w:pos="567"/>
        </w:tabs>
        <w:spacing w:line="240" w:lineRule="auto"/>
        <w:rPr>
          <w:noProof/>
        </w:rPr>
      </w:pPr>
    </w:p>
    <w:p w14:paraId="102F0B28" w14:textId="77777777" w:rsidR="00952FA3" w:rsidRPr="00683552" w:rsidRDefault="00952FA3" w:rsidP="00952FA3">
      <w:pPr>
        <w:tabs>
          <w:tab w:val="clear" w:pos="567"/>
        </w:tabs>
        <w:spacing w:line="240" w:lineRule="auto"/>
        <w:rPr>
          <w:noProof/>
        </w:rPr>
      </w:pPr>
    </w:p>
    <w:p w14:paraId="77CBA457" w14:textId="77777777" w:rsidR="00952FA3" w:rsidRPr="00683552" w:rsidRDefault="00952FA3" w:rsidP="00952FA3">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5A6CA141" w14:textId="77777777" w:rsidR="00952FA3" w:rsidRPr="00683552" w:rsidRDefault="00952FA3" w:rsidP="00952FA3">
      <w:pPr>
        <w:tabs>
          <w:tab w:val="clear" w:pos="567"/>
        </w:tabs>
        <w:spacing w:line="240" w:lineRule="auto"/>
        <w:rPr>
          <w:noProof/>
        </w:rPr>
      </w:pPr>
    </w:p>
    <w:p w14:paraId="14731A00" w14:textId="77777777" w:rsidR="00952FA3" w:rsidRPr="00683552" w:rsidRDefault="00952FA3" w:rsidP="00952FA3">
      <w:pPr>
        <w:pStyle w:val="CommentText"/>
        <w:spacing w:line="240" w:lineRule="auto"/>
        <w:rPr>
          <w:sz w:val="22"/>
          <w:lang w:val="en-GB"/>
        </w:rPr>
      </w:pPr>
    </w:p>
    <w:p w14:paraId="381D510E" w14:textId="47902A1A" w:rsidR="009125A5" w:rsidRPr="00683552" w:rsidRDefault="00952FA3" w:rsidP="00DB7537">
      <w:pPr>
        <w:pBdr>
          <w:top w:val="single" w:sz="4" w:space="1" w:color="auto"/>
          <w:left w:val="single" w:sz="4" w:space="4" w:color="auto"/>
          <w:bottom w:val="single" w:sz="4" w:space="1" w:color="auto"/>
          <w:right w:val="single" w:sz="4" w:space="4" w:color="auto"/>
        </w:pBdr>
        <w:tabs>
          <w:tab w:val="clear" w:pos="567"/>
        </w:tabs>
        <w:spacing w:line="240" w:lineRule="auto"/>
        <w:rPr>
          <w:noProof/>
          <w:szCs w:val="22"/>
        </w:rPr>
      </w:pPr>
      <w:r w:rsidRPr="00683552">
        <w:br w:type="page"/>
      </w:r>
    </w:p>
    <w:p w14:paraId="02AF5DCD" w14:textId="77777777" w:rsidR="009125A5" w:rsidRPr="00683552" w:rsidRDefault="009125A5" w:rsidP="009125A5">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MINIMUM PARTICULARS TO APPEAR ON SMALL IMMEDIATE PACKAGING UNITS</w:t>
      </w:r>
    </w:p>
    <w:p w14:paraId="1CAE4369" w14:textId="77777777" w:rsidR="009125A5" w:rsidRPr="00683552" w:rsidRDefault="009125A5" w:rsidP="009125A5">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645CE6FD" w14:textId="77777777" w:rsidR="009125A5" w:rsidRPr="00683552" w:rsidRDefault="009125A5" w:rsidP="009125A5">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PRE</w:t>
      </w:r>
      <w:r w:rsidRPr="00683552">
        <w:rPr>
          <w:b/>
          <w:noProof/>
        </w:rPr>
        <w:noBreakHyphen/>
        <w:t>FILLED PEN LABEL</w:t>
      </w:r>
    </w:p>
    <w:p w14:paraId="5B167291" w14:textId="77777777" w:rsidR="009125A5" w:rsidRPr="00683552" w:rsidRDefault="009125A5" w:rsidP="009125A5">
      <w:pPr>
        <w:tabs>
          <w:tab w:val="clear" w:pos="567"/>
        </w:tabs>
        <w:spacing w:line="240" w:lineRule="auto"/>
        <w:rPr>
          <w:noProof/>
        </w:rPr>
      </w:pPr>
    </w:p>
    <w:p w14:paraId="07360BC8" w14:textId="77777777" w:rsidR="009125A5" w:rsidRPr="00683552" w:rsidRDefault="009125A5" w:rsidP="009125A5">
      <w:pPr>
        <w:tabs>
          <w:tab w:val="clear" w:pos="567"/>
        </w:tabs>
        <w:spacing w:line="240" w:lineRule="auto"/>
        <w:rPr>
          <w:noProof/>
        </w:rPr>
      </w:pPr>
    </w:p>
    <w:p w14:paraId="3F6EA8BC" w14:textId="77777777" w:rsidR="009125A5" w:rsidRPr="00683552" w:rsidRDefault="009125A5" w:rsidP="009125A5">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w:t>
      </w:r>
      <w:r w:rsidRPr="00683552">
        <w:rPr>
          <w:b/>
          <w:noProof/>
        </w:rPr>
        <w:tab/>
        <w:t>NAME OF THE MEDICINAL PRODUCT AND ROUTE(S) OF ADMINISTRATION</w:t>
      </w:r>
    </w:p>
    <w:p w14:paraId="134C0D2A" w14:textId="77777777" w:rsidR="009125A5" w:rsidRPr="00683552" w:rsidRDefault="009125A5" w:rsidP="009125A5">
      <w:pPr>
        <w:tabs>
          <w:tab w:val="clear" w:pos="567"/>
        </w:tabs>
        <w:spacing w:line="240" w:lineRule="auto"/>
        <w:rPr>
          <w:noProof/>
        </w:rPr>
      </w:pPr>
    </w:p>
    <w:p w14:paraId="67A1C811" w14:textId="3E9B55F0" w:rsidR="009125A5" w:rsidRPr="00683552" w:rsidRDefault="009125A5" w:rsidP="009125A5">
      <w:pPr>
        <w:tabs>
          <w:tab w:val="clear" w:pos="567"/>
        </w:tabs>
        <w:spacing w:line="240" w:lineRule="auto"/>
        <w:rPr>
          <w:noProof/>
        </w:rPr>
      </w:pPr>
      <w:r w:rsidRPr="00683552">
        <w:rPr>
          <w:noProof/>
        </w:rPr>
        <w:t>Trulicity 4.5 mg solution for injection</w:t>
      </w:r>
    </w:p>
    <w:p w14:paraId="44851CC7" w14:textId="77777777" w:rsidR="009125A5" w:rsidRPr="00683552" w:rsidRDefault="009125A5" w:rsidP="009125A5">
      <w:pPr>
        <w:tabs>
          <w:tab w:val="clear" w:pos="567"/>
        </w:tabs>
        <w:spacing w:line="240" w:lineRule="auto"/>
        <w:rPr>
          <w:noProof/>
        </w:rPr>
      </w:pPr>
      <w:r w:rsidRPr="00683552">
        <w:rPr>
          <w:noProof/>
        </w:rPr>
        <w:t>dulaglutide</w:t>
      </w:r>
    </w:p>
    <w:p w14:paraId="41ADC7A6" w14:textId="77777777" w:rsidR="009125A5" w:rsidRPr="00683552" w:rsidRDefault="009125A5" w:rsidP="009125A5">
      <w:pPr>
        <w:tabs>
          <w:tab w:val="clear" w:pos="567"/>
        </w:tabs>
        <w:spacing w:line="240" w:lineRule="auto"/>
        <w:rPr>
          <w:noProof/>
        </w:rPr>
      </w:pPr>
      <w:r w:rsidRPr="00683552">
        <w:rPr>
          <w:noProof/>
        </w:rPr>
        <w:t>Subcutaneous use</w:t>
      </w:r>
    </w:p>
    <w:p w14:paraId="42D0FE7A" w14:textId="77777777" w:rsidR="009125A5" w:rsidRPr="00683552" w:rsidRDefault="009125A5" w:rsidP="009125A5">
      <w:pPr>
        <w:tabs>
          <w:tab w:val="clear" w:pos="567"/>
        </w:tabs>
        <w:spacing w:line="240" w:lineRule="auto"/>
        <w:rPr>
          <w:noProof/>
        </w:rPr>
      </w:pPr>
    </w:p>
    <w:p w14:paraId="66BF599F" w14:textId="77777777" w:rsidR="009125A5" w:rsidRPr="00683552" w:rsidRDefault="009125A5" w:rsidP="009125A5">
      <w:pPr>
        <w:tabs>
          <w:tab w:val="clear" w:pos="567"/>
        </w:tabs>
        <w:spacing w:line="240" w:lineRule="auto"/>
        <w:rPr>
          <w:noProof/>
        </w:rPr>
      </w:pPr>
    </w:p>
    <w:p w14:paraId="55DE17A8" w14:textId="77777777" w:rsidR="009125A5" w:rsidRPr="00683552" w:rsidRDefault="009125A5" w:rsidP="009125A5">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2.</w:t>
      </w:r>
      <w:r w:rsidRPr="00683552">
        <w:rPr>
          <w:b/>
          <w:noProof/>
        </w:rPr>
        <w:tab/>
        <w:t>METHOD OF ADMINISTRATION</w:t>
      </w:r>
    </w:p>
    <w:p w14:paraId="443E5B47" w14:textId="77777777" w:rsidR="009125A5" w:rsidRPr="00683552" w:rsidRDefault="009125A5" w:rsidP="009125A5">
      <w:pPr>
        <w:tabs>
          <w:tab w:val="clear" w:pos="567"/>
        </w:tabs>
        <w:spacing w:line="240" w:lineRule="auto"/>
        <w:rPr>
          <w:noProof/>
        </w:rPr>
      </w:pPr>
    </w:p>
    <w:p w14:paraId="27408511" w14:textId="77777777" w:rsidR="009125A5" w:rsidRPr="00683552" w:rsidRDefault="009125A5" w:rsidP="009125A5">
      <w:pPr>
        <w:tabs>
          <w:tab w:val="clear" w:pos="567"/>
        </w:tabs>
        <w:spacing w:line="240" w:lineRule="auto"/>
        <w:rPr>
          <w:noProof/>
        </w:rPr>
      </w:pPr>
      <w:r w:rsidRPr="00683552">
        <w:rPr>
          <w:noProof/>
        </w:rPr>
        <w:t>Once weekly</w:t>
      </w:r>
    </w:p>
    <w:p w14:paraId="713DA195" w14:textId="77777777" w:rsidR="009125A5" w:rsidRPr="00683552" w:rsidRDefault="009125A5" w:rsidP="009125A5">
      <w:pPr>
        <w:tabs>
          <w:tab w:val="clear" w:pos="567"/>
        </w:tabs>
        <w:spacing w:line="240" w:lineRule="auto"/>
        <w:rPr>
          <w:noProof/>
        </w:rPr>
      </w:pPr>
    </w:p>
    <w:p w14:paraId="646CCB1C" w14:textId="77777777" w:rsidR="009125A5" w:rsidRPr="00683552" w:rsidRDefault="009125A5" w:rsidP="009125A5">
      <w:pPr>
        <w:tabs>
          <w:tab w:val="clear" w:pos="567"/>
        </w:tabs>
        <w:spacing w:line="240" w:lineRule="auto"/>
        <w:rPr>
          <w:noProof/>
        </w:rPr>
      </w:pPr>
    </w:p>
    <w:p w14:paraId="3CB8E649" w14:textId="77777777" w:rsidR="009125A5" w:rsidRPr="00683552" w:rsidRDefault="009125A5" w:rsidP="009125A5">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3.</w:t>
      </w:r>
      <w:r w:rsidRPr="00683552">
        <w:rPr>
          <w:b/>
          <w:noProof/>
        </w:rPr>
        <w:tab/>
        <w:t>EXPIRY DATE</w:t>
      </w:r>
    </w:p>
    <w:p w14:paraId="1C6754B1" w14:textId="77777777" w:rsidR="009125A5" w:rsidRPr="00683552" w:rsidRDefault="009125A5" w:rsidP="009125A5">
      <w:pPr>
        <w:tabs>
          <w:tab w:val="clear" w:pos="567"/>
        </w:tabs>
        <w:spacing w:line="240" w:lineRule="auto"/>
        <w:rPr>
          <w:noProof/>
        </w:rPr>
      </w:pPr>
    </w:p>
    <w:p w14:paraId="4328B96E" w14:textId="77777777" w:rsidR="009125A5" w:rsidRPr="00683552" w:rsidRDefault="009125A5" w:rsidP="009125A5">
      <w:pPr>
        <w:tabs>
          <w:tab w:val="clear" w:pos="567"/>
        </w:tabs>
        <w:spacing w:line="240" w:lineRule="auto"/>
        <w:rPr>
          <w:noProof/>
        </w:rPr>
      </w:pPr>
      <w:r w:rsidRPr="00683552">
        <w:rPr>
          <w:noProof/>
        </w:rPr>
        <w:t>EXP</w:t>
      </w:r>
    </w:p>
    <w:p w14:paraId="0C5E9478" w14:textId="77777777" w:rsidR="009125A5" w:rsidRPr="00683552" w:rsidRDefault="009125A5" w:rsidP="009125A5">
      <w:pPr>
        <w:tabs>
          <w:tab w:val="clear" w:pos="567"/>
        </w:tabs>
        <w:spacing w:line="240" w:lineRule="auto"/>
        <w:rPr>
          <w:noProof/>
        </w:rPr>
      </w:pPr>
    </w:p>
    <w:p w14:paraId="23727B77" w14:textId="77777777" w:rsidR="009125A5" w:rsidRPr="00683552" w:rsidRDefault="009125A5" w:rsidP="009125A5">
      <w:pPr>
        <w:tabs>
          <w:tab w:val="clear" w:pos="567"/>
        </w:tabs>
        <w:spacing w:line="240" w:lineRule="auto"/>
        <w:rPr>
          <w:noProof/>
        </w:rPr>
      </w:pPr>
    </w:p>
    <w:p w14:paraId="79F73CB9" w14:textId="77777777" w:rsidR="009125A5" w:rsidRPr="00683552" w:rsidRDefault="009125A5" w:rsidP="009125A5">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4.</w:t>
      </w:r>
      <w:r w:rsidRPr="00683552">
        <w:rPr>
          <w:b/>
          <w:noProof/>
        </w:rPr>
        <w:tab/>
        <w:t>BATCH NUMBER</w:t>
      </w:r>
    </w:p>
    <w:p w14:paraId="1CE183C3" w14:textId="77777777" w:rsidR="009125A5" w:rsidRPr="00683552" w:rsidRDefault="009125A5" w:rsidP="009125A5">
      <w:pPr>
        <w:tabs>
          <w:tab w:val="clear" w:pos="567"/>
        </w:tabs>
        <w:spacing w:line="240" w:lineRule="auto"/>
        <w:ind w:right="113"/>
        <w:rPr>
          <w:i/>
          <w:noProof/>
        </w:rPr>
      </w:pPr>
    </w:p>
    <w:p w14:paraId="1288A1BD" w14:textId="77777777" w:rsidR="009125A5" w:rsidRPr="00683552" w:rsidRDefault="009125A5" w:rsidP="009125A5">
      <w:pPr>
        <w:tabs>
          <w:tab w:val="clear" w:pos="567"/>
        </w:tabs>
        <w:spacing w:line="240" w:lineRule="auto"/>
        <w:ind w:right="113"/>
        <w:rPr>
          <w:noProof/>
        </w:rPr>
      </w:pPr>
      <w:r w:rsidRPr="00683552">
        <w:rPr>
          <w:noProof/>
        </w:rPr>
        <w:t>Lot</w:t>
      </w:r>
    </w:p>
    <w:p w14:paraId="1EB19798" w14:textId="77777777" w:rsidR="009125A5" w:rsidRPr="00683552" w:rsidRDefault="009125A5" w:rsidP="009125A5">
      <w:pPr>
        <w:tabs>
          <w:tab w:val="clear" w:pos="567"/>
        </w:tabs>
        <w:spacing w:line="240" w:lineRule="auto"/>
        <w:ind w:right="113"/>
        <w:rPr>
          <w:noProof/>
        </w:rPr>
      </w:pPr>
    </w:p>
    <w:p w14:paraId="1E116415" w14:textId="77777777" w:rsidR="009125A5" w:rsidRPr="00683552" w:rsidRDefault="009125A5" w:rsidP="009125A5">
      <w:pPr>
        <w:tabs>
          <w:tab w:val="clear" w:pos="567"/>
        </w:tabs>
        <w:spacing w:line="240" w:lineRule="auto"/>
        <w:ind w:right="113"/>
        <w:rPr>
          <w:noProof/>
        </w:rPr>
      </w:pPr>
    </w:p>
    <w:p w14:paraId="1C394682" w14:textId="77777777" w:rsidR="009125A5" w:rsidRPr="00683552" w:rsidRDefault="009125A5" w:rsidP="009125A5">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5.</w:t>
      </w:r>
      <w:r w:rsidRPr="00683552">
        <w:rPr>
          <w:b/>
          <w:noProof/>
        </w:rPr>
        <w:tab/>
        <w:t>CONTENTS BY WEIGHT, BY VOLUME OR BY UNIT</w:t>
      </w:r>
    </w:p>
    <w:p w14:paraId="5C52AAA3" w14:textId="77777777" w:rsidR="009125A5" w:rsidRPr="00683552" w:rsidRDefault="009125A5" w:rsidP="009125A5">
      <w:pPr>
        <w:tabs>
          <w:tab w:val="clear" w:pos="567"/>
        </w:tabs>
        <w:spacing w:line="240" w:lineRule="auto"/>
        <w:ind w:right="113"/>
        <w:rPr>
          <w:noProof/>
        </w:rPr>
      </w:pPr>
    </w:p>
    <w:p w14:paraId="6A691F01" w14:textId="77777777" w:rsidR="009125A5" w:rsidRPr="00683552" w:rsidRDefault="009125A5" w:rsidP="009125A5">
      <w:pPr>
        <w:tabs>
          <w:tab w:val="clear" w:pos="567"/>
        </w:tabs>
        <w:spacing w:line="240" w:lineRule="auto"/>
        <w:ind w:right="113"/>
        <w:rPr>
          <w:noProof/>
        </w:rPr>
      </w:pPr>
      <w:r w:rsidRPr="00683552">
        <w:rPr>
          <w:noProof/>
        </w:rPr>
        <w:t>0.5 ml</w:t>
      </w:r>
    </w:p>
    <w:p w14:paraId="5DD769DD" w14:textId="77777777" w:rsidR="009125A5" w:rsidRPr="00683552" w:rsidRDefault="009125A5" w:rsidP="009125A5">
      <w:pPr>
        <w:tabs>
          <w:tab w:val="clear" w:pos="567"/>
        </w:tabs>
        <w:spacing w:line="240" w:lineRule="auto"/>
        <w:ind w:right="113"/>
        <w:rPr>
          <w:noProof/>
        </w:rPr>
      </w:pPr>
    </w:p>
    <w:p w14:paraId="2C0530D5" w14:textId="77777777" w:rsidR="009125A5" w:rsidRPr="00683552" w:rsidRDefault="009125A5" w:rsidP="009125A5">
      <w:pPr>
        <w:tabs>
          <w:tab w:val="clear" w:pos="567"/>
        </w:tabs>
        <w:spacing w:line="240" w:lineRule="auto"/>
        <w:ind w:right="113"/>
        <w:rPr>
          <w:noProof/>
        </w:rPr>
      </w:pPr>
    </w:p>
    <w:p w14:paraId="5E2F2448" w14:textId="77777777" w:rsidR="009125A5" w:rsidRPr="00683552" w:rsidRDefault="009125A5" w:rsidP="009125A5">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6.</w:t>
      </w:r>
      <w:r w:rsidRPr="00683552">
        <w:rPr>
          <w:b/>
          <w:noProof/>
        </w:rPr>
        <w:tab/>
        <w:t>OTHER</w:t>
      </w:r>
    </w:p>
    <w:p w14:paraId="518FD43E" w14:textId="17B9DE10" w:rsidR="009125A5" w:rsidRPr="00683552" w:rsidRDefault="009125A5" w:rsidP="009125A5">
      <w:pPr>
        <w:tabs>
          <w:tab w:val="clear" w:pos="567"/>
        </w:tabs>
        <w:spacing w:line="240" w:lineRule="auto"/>
        <w:rPr>
          <w:noProof/>
        </w:rPr>
      </w:pPr>
    </w:p>
    <w:p w14:paraId="7C27E673" w14:textId="299C153C" w:rsidR="00F639ED" w:rsidRPr="00683552" w:rsidRDefault="00952FA3" w:rsidP="00952FA3">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br w:type="page"/>
      </w:r>
      <w:r w:rsidR="00DA20DF" w:rsidRPr="00683552">
        <w:rPr>
          <w:b/>
          <w:noProof/>
        </w:rPr>
        <w:lastRenderedPageBreak/>
        <w:t>PARTICULARS TO APPEAR ON THE OUTER PACKAGING</w:t>
      </w:r>
    </w:p>
    <w:p w14:paraId="7C27E674" w14:textId="77777777" w:rsidR="00F639ED" w:rsidRPr="00683552" w:rsidRDefault="00F639ED"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675"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 xml:space="preserve">OUTER CARTON </w:t>
      </w:r>
      <w:r w:rsidR="007F6C82" w:rsidRPr="00683552">
        <w:rPr>
          <w:b/>
          <w:noProof/>
        </w:rPr>
        <w:t>- PRE</w:t>
      </w:r>
      <w:r w:rsidR="007F6C82" w:rsidRPr="00683552">
        <w:rPr>
          <w:b/>
          <w:noProof/>
        </w:rPr>
        <w:noBreakHyphen/>
        <w:t>FILLED SYRINGE</w:t>
      </w:r>
    </w:p>
    <w:p w14:paraId="7C27E676" w14:textId="77777777" w:rsidR="00F639ED" w:rsidRPr="00683552" w:rsidRDefault="00F639ED" w:rsidP="00F639ED">
      <w:pPr>
        <w:pBdr>
          <w:top w:val="single" w:sz="4" w:space="1" w:color="auto"/>
          <w:left w:val="single" w:sz="4" w:space="4" w:color="auto"/>
          <w:bottom w:val="single" w:sz="4" w:space="1" w:color="auto"/>
          <w:right w:val="single" w:sz="4" w:space="4" w:color="auto"/>
        </w:pBdr>
        <w:tabs>
          <w:tab w:val="clear" w:pos="567"/>
        </w:tabs>
        <w:spacing w:line="240" w:lineRule="auto"/>
        <w:rPr>
          <w:b/>
          <w:noProof/>
          <w:highlight w:val="lightGray"/>
        </w:rPr>
      </w:pPr>
    </w:p>
    <w:p w14:paraId="7C27E677" w14:textId="77777777" w:rsidR="00F639ED" w:rsidRPr="00683552" w:rsidRDefault="00F639ED" w:rsidP="00F639ED">
      <w:pPr>
        <w:tabs>
          <w:tab w:val="clear" w:pos="567"/>
        </w:tabs>
        <w:spacing w:line="240" w:lineRule="auto"/>
        <w:rPr>
          <w:noProof/>
        </w:rPr>
      </w:pPr>
    </w:p>
    <w:p w14:paraId="7C27E678" w14:textId="77777777" w:rsidR="0001249A" w:rsidRPr="00683552" w:rsidRDefault="0001249A" w:rsidP="00F639ED">
      <w:pPr>
        <w:tabs>
          <w:tab w:val="clear" w:pos="567"/>
        </w:tabs>
        <w:spacing w:line="240" w:lineRule="auto"/>
        <w:rPr>
          <w:noProof/>
        </w:rPr>
      </w:pPr>
    </w:p>
    <w:p w14:paraId="7C27E679"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67A" w14:textId="77777777" w:rsidR="00F639ED" w:rsidRPr="00683552" w:rsidRDefault="00F639ED" w:rsidP="00F639ED">
      <w:pPr>
        <w:tabs>
          <w:tab w:val="clear" w:pos="567"/>
        </w:tabs>
        <w:spacing w:line="240" w:lineRule="auto"/>
        <w:rPr>
          <w:noProof/>
        </w:rPr>
      </w:pPr>
    </w:p>
    <w:p w14:paraId="7C27E67B" w14:textId="77777777" w:rsidR="00F639ED" w:rsidRPr="00683552" w:rsidRDefault="00DA20DF" w:rsidP="00F639ED">
      <w:pPr>
        <w:tabs>
          <w:tab w:val="clear" w:pos="567"/>
        </w:tabs>
        <w:spacing w:line="240" w:lineRule="auto"/>
        <w:rPr>
          <w:noProof/>
        </w:rPr>
      </w:pPr>
      <w:r w:rsidRPr="00683552">
        <w:rPr>
          <w:noProof/>
        </w:rPr>
        <w:t>Trulicity 0.75 mg solution for injection in pre</w:t>
      </w:r>
      <w:r w:rsidRPr="00683552">
        <w:rPr>
          <w:noProof/>
        </w:rPr>
        <w:noBreakHyphen/>
        <w:t>filled syringe</w:t>
      </w:r>
    </w:p>
    <w:p w14:paraId="7C27E67C" w14:textId="77777777" w:rsidR="00F639ED" w:rsidRPr="00683552" w:rsidRDefault="00DA20DF" w:rsidP="00F639ED">
      <w:pPr>
        <w:tabs>
          <w:tab w:val="clear" w:pos="567"/>
        </w:tabs>
        <w:spacing w:line="240" w:lineRule="auto"/>
        <w:rPr>
          <w:noProof/>
        </w:rPr>
      </w:pPr>
      <w:r w:rsidRPr="00683552">
        <w:rPr>
          <w:noProof/>
        </w:rPr>
        <w:t>dulaglutide</w:t>
      </w:r>
    </w:p>
    <w:p w14:paraId="7C27E67D" w14:textId="77777777" w:rsidR="00F639ED" w:rsidRPr="00683552" w:rsidRDefault="00F639ED" w:rsidP="00F639ED">
      <w:pPr>
        <w:tabs>
          <w:tab w:val="clear" w:pos="567"/>
        </w:tabs>
        <w:spacing w:line="240" w:lineRule="auto"/>
        <w:rPr>
          <w:noProof/>
        </w:rPr>
      </w:pPr>
    </w:p>
    <w:p w14:paraId="7C27E67E" w14:textId="77777777" w:rsidR="00F639ED" w:rsidRPr="00683552" w:rsidRDefault="00F639ED" w:rsidP="00F639ED">
      <w:pPr>
        <w:tabs>
          <w:tab w:val="clear" w:pos="567"/>
        </w:tabs>
        <w:spacing w:line="240" w:lineRule="auto"/>
        <w:rPr>
          <w:noProof/>
        </w:rPr>
      </w:pPr>
    </w:p>
    <w:p w14:paraId="7C27E67F"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680" w14:textId="77777777" w:rsidR="00F639ED" w:rsidRPr="00683552" w:rsidRDefault="00F639ED" w:rsidP="00F639ED">
      <w:pPr>
        <w:tabs>
          <w:tab w:val="clear" w:pos="567"/>
        </w:tabs>
        <w:spacing w:line="240" w:lineRule="auto"/>
        <w:rPr>
          <w:noProof/>
          <w:szCs w:val="22"/>
        </w:rPr>
      </w:pPr>
    </w:p>
    <w:p w14:paraId="7C27E681" w14:textId="77777777" w:rsidR="00F639ED" w:rsidRPr="00683552" w:rsidRDefault="00DA20DF" w:rsidP="00F639ED">
      <w:pPr>
        <w:tabs>
          <w:tab w:val="clear" w:pos="567"/>
        </w:tabs>
        <w:spacing w:line="240" w:lineRule="auto"/>
        <w:rPr>
          <w:noProof/>
          <w:szCs w:val="22"/>
        </w:rPr>
      </w:pPr>
      <w:r w:rsidRPr="00683552">
        <w:rPr>
          <w:noProof/>
          <w:szCs w:val="22"/>
        </w:rPr>
        <w:t>Each pre</w:t>
      </w:r>
      <w:r w:rsidRPr="00683552">
        <w:rPr>
          <w:noProof/>
          <w:szCs w:val="22"/>
        </w:rPr>
        <w:noBreakHyphen/>
        <w:t>filled syringe contains 0.75 mg of dulaglutide in 0.5 ml solution</w:t>
      </w:r>
    </w:p>
    <w:p w14:paraId="7C27E682" w14:textId="77777777" w:rsidR="00F639ED" w:rsidRPr="00683552" w:rsidRDefault="00F639ED" w:rsidP="00F639ED">
      <w:pPr>
        <w:tabs>
          <w:tab w:val="clear" w:pos="567"/>
        </w:tabs>
        <w:spacing w:line="240" w:lineRule="auto"/>
        <w:rPr>
          <w:noProof/>
          <w:szCs w:val="22"/>
        </w:rPr>
      </w:pPr>
    </w:p>
    <w:p w14:paraId="7C27E683" w14:textId="77777777" w:rsidR="00F639ED" w:rsidRPr="00683552" w:rsidRDefault="00F639ED" w:rsidP="00F639ED">
      <w:pPr>
        <w:tabs>
          <w:tab w:val="clear" w:pos="567"/>
        </w:tabs>
        <w:spacing w:line="240" w:lineRule="auto"/>
        <w:rPr>
          <w:noProof/>
          <w:szCs w:val="22"/>
        </w:rPr>
      </w:pPr>
    </w:p>
    <w:p w14:paraId="7C27E684"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685" w14:textId="77777777" w:rsidR="00F639ED" w:rsidRPr="00683552" w:rsidRDefault="00F639ED" w:rsidP="00F639ED">
      <w:pPr>
        <w:tabs>
          <w:tab w:val="clear" w:pos="567"/>
        </w:tabs>
        <w:spacing w:line="240" w:lineRule="auto"/>
        <w:rPr>
          <w:i/>
          <w:noProof/>
        </w:rPr>
      </w:pPr>
    </w:p>
    <w:p w14:paraId="6DC6B62B" w14:textId="7C27D170" w:rsidR="00B00BC0" w:rsidRPr="00683552" w:rsidRDefault="00DA20DF" w:rsidP="00DB7537">
      <w:pPr>
        <w:spacing w:line="240" w:lineRule="auto"/>
        <w:rPr>
          <w:noProof/>
        </w:rPr>
      </w:pPr>
      <w:r w:rsidRPr="00683552">
        <w:t xml:space="preserve">Excipients: </w:t>
      </w:r>
      <w:r w:rsidR="00C83895" w:rsidRPr="00683552">
        <w:t>s</w:t>
      </w:r>
      <w:r w:rsidR="009F2547"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00B00BC0" w:rsidRPr="00683552">
        <w:rPr>
          <w:noProof/>
          <w:highlight w:val="lightGray"/>
        </w:rPr>
        <w:t>See le</w:t>
      </w:r>
      <w:r w:rsidR="00E801DF" w:rsidRPr="00683552">
        <w:rPr>
          <w:noProof/>
          <w:highlight w:val="lightGray"/>
        </w:rPr>
        <w:t>a</w:t>
      </w:r>
      <w:r w:rsidR="00B00BC0" w:rsidRPr="00683552">
        <w:rPr>
          <w:noProof/>
          <w:highlight w:val="lightGray"/>
        </w:rPr>
        <w:t>fl</w:t>
      </w:r>
      <w:r w:rsidR="00E801DF" w:rsidRPr="00683552">
        <w:rPr>
          <w:noProof/>
          <w:highlight w:val="lightGray"/>
        </w:rPr>
        <w:t>et</w:t>
      </w:r>
      <w:r w:rsidR="00B00BC0" w:rsidRPr="00683552">
        <w:rPr>
          <w:noProof/>
          <w:highlight w:val="lightGray"/>
        </w:rPr>
        <w:t xml:space="preserve"> for further information</w:t>
      </w:r>
    </w:p>
    <w:p w14:paraId="7C27E687" w14:textId="77777777" w:rsidR="00F639ED" w:rsidRPr="00683552" w:rsidRDefault="00F639ED" w:rsidP="00F639ED">
      <w:pPr>
        <w:tabs>
          <w:tab w:val="clear" w:pos="567"/>
        </w:tabs>
        <w:spacing w:line="240" w:lineRule="auto"/>
        <w:rPr>
          <w:noProof/>
        </w:rPr>
      </w:pPr>
    </w:p>
    <w:p w14:paraId="7C27E688" w14:textId="77777777" w:rsidR="00F639ED" w:rsidRPr="00683552" w:rsidRDefault="00F639ED" w:rsidP="00F639ED">
      <w:pPr>
        <w:tabs>
          <w:tab w:val="clear" w:pos="567"/>
        </w:tabs>
        <w:spacing w:line="240" w:lineRule="auto"/>
        <w:rPr>
          <w:noProof/>
        </w:rPr>
      </w:pPr>
    </w:p>
    <w:p w14:paraId="7C27E689"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68A" w14:textId="77777777" w:rsidR="00F639ED" w:rsidRPr="00683552" w:rsidRDefault="00F639ED" w:rsidP="00F639ED">
      <w:pPr>
        <w:tabs>
          <w:tab w:val="clear" w:pos="567"/>
        </w:tabs>
        <w:spacing w:line="240" w:lineRule="auto"/>
        <w:rPr>
          <w:i/>
          <w:noProof/>
        </w:rPr>
      </w:pPr>
    </w:p>
    <w:p w14:paraId="7C27E68B" w14:textId="77777777" w:rsidR="00F639ED" w:rsidRPr="00683552" w:rsidRDefault="00DA20DF" w:rsidP="00F639ED">
      <w:pPr>
        <w:tabs>
          <w:tab w:val="clear" w:pos="567"/>
        </w:tabs>
        <w:spacing w:line="240" w:lineRule="auto"/>
        <w:rPr>
          <w:noProof/>
        </w:rPr>
      </w:pPr>
      <w:r w:rsidRPr="00683552">
        <w:rPr>
          <w:highlight w:val="lightGray"/>
        </w:rPr>
        <w:t>Solution for injection</w:t>
      </w:r>
    </w:p>
    <w:p w14:paraId="7C27E68C" w14:textId="77777777" w:rsidR="00F639ED" w:rsidRPr="00683552" w:rsidRDefault="00DA20DF" w:rsidP="00F639ED">
      <w:pPr>
        <w:tabs>
          <w:tab w:val="clear" w:pos="567"/>
        </w:tabs>
        <w:spacing w:line="240" w:lineRule="auto"/>
        <w:rPr>
          <w:noProof/>
        </w:rPr>
      </w:pPr>
      <w:r w:rsidRPr="00683552">
        <w:rPr>
          <w:noProof/>
        </w:rPr>
        <w:t>4 pre</w:t>
      </w:r>
      <w:r w:rsidRPr="00683552">
        <w:rPr>
          <w:noProof/>
        </w:rPr>
        <w:noBreakHyphen/>
        <w:t>filled syringes</w:t>
      </w:r>
      <w:r w:rsidR="00546655" w:rsidRPr="00683552">
        <w:rPr>
          <w:noProof/>
        </w:rPr>
        <w:t xml:space="preserve"> of 0.5 ml solution</w:t>
      </w:r>
    </w:p>
    <w:p w14:paraId="7C27E68D" w14:textId="77777777" w:rsidR="00F639ED" w:rsidRPr="00683552" w:rsidRDefault="00F639ED" w:rsidP="00F639ED">
      <w:pPr>
        <w:tabs>
          <w:tab w:val="clear" w:pos="567"/>
        </w:tabs>
        <w:spacing w:line="240" w:lineRule="auto"/>
        <w:rPr>
          <w:noProof/>
        </w:rPr>
      </w:pPr>
    </w:p>
    <w:p w14:paraId="7C27E68E" w14:textId="77777777" w:rsidR="00F639ED" w:rsidRPr="00683552" w:rsidRDefault="00F639ED" w:rsidP="00F639ED">
      <w:pPr>
        <w:tabs>
          <w:tab w:val="clear" w:pos="567"/>
        </w:tabs>
        <w:spacing w:line="240" w:lineRule="auto"/>
        <w:rPr>
          <w:noProof/>
        </w:rPr>
      </w:pPr>
    </w:p>
    <w:p w14:paraId="7C27E68F"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690" w14:textId="77777777" w:rsidR="00F639ED" w:rsidRPr="00683552" w:rsidRDefault="00F639ED" w:rsidP="00F639ED">
      <w:pPr>
        <w:tabs>
          <w:tab w:val="clear" w:pos="567"/>
        </w:tabs>
        <w:spacing w:line="240" w:lineRule="auto"/>
        <w:rPr>
          <w:i/>
          <w:noProof/>
        </w:rPr>
      </w:pPr>
    </w:p>
    <w:p w14:paraId="7C27E691" w14:textId="77777777" w:rsidR="00546655" w:rsidRPr="00683552" w:rsidRDefault="00DA20DF" w:rsidP="00546655">
      <w:pPr>
        <w:tabs>
          <w:tab w:val="clear" w:pos="567"/>
        </w:tabs>
        <w:spacing w:line="240" w:lineRule="auto"/>
        <w:rPr>
          <w:noProof/>
        </w:rPr>
      </w:pPr>
      <w:r w:rsidRPr="00683552">
        <w:rPr>
          <w:noProof/>
        </w:rPr>
        <w:t>For single use only.</w:t>
      </w:r>
    </w:p>
    <w:p w14:paraId="7C27E692" w14:textId="77777777" w:rsidR="00F639ED" w:rsidRPr="00683552" w:rsidRDefault="00DA20DF" w:rsidP="00F639ED">
      <w:pPr>
        <w:tabs>
          <w:tab w:val="clear" w:pos="567"/>
        </w:tabs>
        <w:spacing w:line="240" w:lineRule="auto"/>
        <w:rPr>
          <w:noProof/>
        </w:rPr>
      </w:pPr>
      <w:r w:rsidRPr="00683552">
        <w:rPr>
          <w:noProof/>
        </w:rPr>
        <w:t>Once weekly.</w:t>
      </w:r>
    </w:p>
    <w:p w14:paraId="7C27E693" w14:textId="77777777" w:rsidR="00F639ED" w:rsidRPr="00683552" w:rsidRDefault="00F639ED" w:rsidP="00F639ED">
      <w:pPr>
        <w:tabs>
          <w:tab w:val="clear" w:pos="567"/>
        </w:tabs>
        <w:spacing w:line="240" w:lineRule="auto"/>
        <w:rPr>
          <w:noProof/>
        </w:rPr>
      </w:pPr>
    </w:p>
    <w:p w14:paraId="7C27E694" w14:textId="77777777" w:rsidR="00F639ED" w:rsidRPr="00683552" w:rsidRDefault="00DA20DF" w:rsidP="00F639ED">
      <w:pPr>
        <w:tabs>
          <w:tab w:val="clear" w:pos="567"/>
        </w:tabs>
        <w:spacing w:line="240" w:lineRule="auto"/>
        <w:rPr>
          <w:noProof/>
        </w:rPr>
      </w:pPr>
      <w:r w:rsidRPr="00683552">
        <w:rPr>
          <w:noProof/>
        </w:rPr>
        <w:t xml:space="preserve">Mark the day of the week you want to </w:t>
      </w:r>
      <w:r w:rsidR="007F6C82" w:rsidRPr="00683552">
        <w:rPr>
          <w:noProof/>
        </w:rPr>
        <w:t>use</w:t>
      </w:r>
      <w:r w:rsidRPr="00683552">
        <w:rPr>
          <w:noProof/>
        </w:rPr>
        <w:t xml:space="preserve"> your medicine to help you remember.</w:t>
      </w:r>
    </w:p>
    <w:p w14:paraId="7C27E695" w14:textId="77777777" w:rsidR="00F639ED" w:rsidRPr="00683552" w:rsidRDefault="00DA20DF" w:rsidP="00F639ED">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132"/>
        <w:gridCol w:w="1134"/>
        <w:gridCol w:w="1132"/>
        <w:gridCol w:w="1121"/>
        <w:gridCol w:w="1105"/>
        <w:gridCol w:w="1109"/>
        <w:gridCol w:w="1120"/>
      </w:tblGrid>
      <w:tr w:rsidR="00683552" w:rsidRPr="00683552" w14:paraId="7C27E69E" w14:textId="77777777" w:rsidTr="007F6C82">
        <w:tc>
          <w:tcPr>
            <w:tcW w:w="1192" w:type="dxa"/>
            <w:tcBorders>
              <w:top w:val="nil"/>
              <w:left w:val="nil"/>
              <w:bottom w:val="nil"/>
              <w:right w:val="nil"/>
            </w:tcBorders>
            <w:shd w:val="clear" w:color="auto" w:fill="auto"/>
          </w:tcPr>
          <w:p w14:paraId="7C27E696" w14:textId="77777777" w:rsidR="00F639ED" w:rsidRPr="00683552" w:rsidRDefault="00F639ED" w:rsidP="001D6BAB">
            <w:pPr>
              <w:tabs>
                <w:tab w:val="clear" w:pos="567"/>
              </w:tabs>
              <w:spacing w:line="240" w:lineRule="auto"/>
              <w:rPr>
                <w:noProof/>
              </w:rPr>
            </w:pPr>
          </w:p>
        </w:tc>
        <w:tc>
          <w:tcPr>
            <w:tcW w:w="1163" w:type="dxa"/>
            <w:tcBorders>
              <w:top w:val="nil"/>
              <w:left w:val="nil"/>
              <w:bottom w:val="single" w:sz="4" w:space="0" w:color="auto"/>
              <w:right w:val="nil"/>
            </w:tcBorders>
            <w:shd w:val="clear" w:color="auto" w:fill="auto"/>
          </w:tcPr>
          <w:p w14:paraId="7C27E697" w14:textId="77777777" w:rsidR="00F639ED" w:rsidRPr="00683552" w:rsidRDefault="00DA20DF" w:rsidP="001D6BAB">
            <w:pPr>
              <w:tabs>
                <w:tab w:val="clear" w:pos="567"/>
              </w:tabs>
              <w:spacing w:line="240" w:lineRule="auto"/>
              <w:jc w:val="center"/>
              <w:rPr>
                <w:noProof/>
              </w:rPr>
            </w:pPr>
            <w:r w:rsidRPr="00683552">
              <w:rPr>
                <w:noProof/>
              </w:rPr>
              <w:t>Mon</w:t>
            </w:r>
          </w:p>
        </w:tc>
        <w:tc>
          <w:tcPr>
            <w:tcW w:w="1165" w:type="dxa"/>
            <w:tcBorders>
              <w:top w:val="nil"/>
              <w:left w:val="nil"/>
              <w:bottom w:val="single" w:sz="4" w:space="0" w:color="auto"/>
              <w:right w:val="nil"/>
            </w:tcBorders>
            <w:shd w:val="clear" w:color="auto" w:fill="auto"/>
          </w:tcPr>
          <w:p w14:paraId="7C27E698" w14:textId="77777777" w:rsidR="00F639ED" w:rsidRPr="00683552" w:rsidRDefault="00DA20DF" w:rsidP="001D6BAB">
            <w:pPr>
              <w:tabs>
                <w:tab w:val="clear" w:pos="567"/>
              </w:tabs>
              <w:spacing w:line="240" w:lineRule="auto"/>
              <w:jc w:val="center"/>
              <w:rPr>
                <w:noProof/>
              </w:rPr>
            </w:pPr>
            <w:r w:rsidRPr="00683552">
              <w:rPr>
                <w:noProof/>
              </w:rPr>
              <w:t>Tues</w:t>
            </w:r>
          </w:p>
        </w:tc>
        <w:tc>
          <w:tcPr>
            <w:tcW w:w="1163" w:type="dxa"/>
            <w:tcBorders>
              <w:top w:val="nil"/>
              <w:left w:val="nil"/>
              <w:bottom w:val="single" w:sz="4" w:space="0" w:color="auto"/>
              <w:right w:val="nil"/>
            </w:tcBorders>
            <w:shd w:val="clear" w:color="auto" w:fill="auto"/>
          </w:tcPr>
          <w:p w14:paraId="7C27E699" w14:textId="77777777" w:rsidR="00F639ED" w:rsidRPr="00683552" w:rsidRDefault="00DA20DF" w:rsidP="001D6BAB">
            <w:pPr>
              <w:tabs>
                <w:tab w:val="clear" w:pos="567"/>
              </w:tabs>
              <w:spacing w:line="240" w:lineRule="auto"/>
              <w:jc w:val="center"/>
              <w:rPr>
                <w:noProof/>
              </w:rPr>
            </w:pPr>
            <w:r w:rsidRPr="00683552">
              <w:rPr>
                <w:noProof/>
              </w:rPr>
              <w:t>Wed</w:t>
            </w:r>
          </w:p>
        </w:tc>
        <w:tc>
          <w:tcPr>
            <w:tcW w:w="1156" w:type="dxa"/>
            <w:tcBorders>
              <w:top w:val="nil"/>
              <w:left w:val="nil"/>
              <w:bottom w:val="single" w:sz="4" w:space="0" w:color="auto"/>
              <w:right w:val="nil"/>
            </w:tcBorders>
            <w:shd w:val="clear" w:color="auto" w:fill="auto"/>
          </w:tcPr>
          <w:p w14:paraId="7C27E69A" w14:textId="77777777" w:rsidR="00F639ED" w:rsidRPr="00683552" w:rsidRDefault="00DA20DF" w:rsidP="001D6BAB">
            <w:pPr>
              <w:tabs>
                <w:tab w:val="clear" w:pos="567"/>
              </w:tabs>
              <w:spacing w:line="240" w:lineRule="auto"/>
              <w:jc w:val="center"/>
              <w:rPr>
                <w:noProof/>
              </w:rPr>
            </w:pPr>
            <w:r w:rsidRPr="00683552">
              <w:rPr>
                <w:noProof/>
              </w:rPr>
              <w:t>Thu</w:t>
            </w:r>
          </w:p>
        </w:tc>
        <w:tc>
          <w:tcPr>
            <w:tcW w:w="1145" w:type="dxa"/>
            <w:tcBorders>
              <w:top w:val="nil"/>
              <w:left w:val="nil"/>
              <w:bottom w:val="single" w:sz="4" w:space="0" w:color="auto"/>
              <w:right w:val="nil"/>
            </w:tcBorders>
            <w:shd w:val="clear" w:color="auto" w:fill="auto"/>
          </w:tcPr>
          <w:p w14:paraId="7C27E69B" w14:textId="77777777" w:rsidR="00F639ED" w:rsidRPr="00683552" w:rsidRDefault="00DA20DF" w:rsidP="001D6BAB">
            <w:pPr>
              <w:tabs>
                <w:tab w:val="clear" w:pos="567"/>
              </w:tabs>
              <w:spacing w:line="240" w:lineRule="auto"/>
              <w:jc w:val="center"/>
              <w:rPr>
                <w:noProof/>
              </w:rPr>
            </w:pPr>
            <w:r w:rsidRPr="00683552">
              <w:rPr>
                <w:noProof/>
              </w:rPr>
              <w:t>Fri</w:t>
            </w:r>
          </w:p>
        </w:tc>
        <w:tc>
          <w:tcPr>
            <w:tcW w:w="1148" w:type="dxa"/>
            <w:tcBorders>
              <w:top w:val="nil"/>
              <w:left w:val="nil"/>
              <w:bottom w:val="single" w:sz="4" w:space="0" w:color="auto"/>
              <w:right w:val="nil"/>
            </w:tcBorders>
            <w:shd w:val="clear" w:color="auto" w:fill="auto"/>
          </w:tcPr>
          <w:p w14:paraId="7C27E69C" w14:textId="77777777" w:rsidR="00F639ED" w:rsidRPr="00683552" w:rsidRDefault="00DA20DF" w:rsidP="001D6BAB">
            <w:pPr>
              <w:tabs>
                <w:tab w:val="clear" w:pos="567"/>
              </w:tabs>
              <w:spacing w:line="240" w:lineRule="auto"/>
              <w:jc w:val="center"/>
              <w:rPr>
                <w:noProof/>
              </w:rPr>
            </w:pPr>
            <w:r w:rsidRPr="00683552">
              <w:rPr>
                <w:noProof/>
              </w:rPr>
              <w:t>Sat</w:t>
            </w:r>
          </w:p>
        </w:tc>
        <w:tc>
          <w:tcPr>
            <w:tcW w:w="1155" w:type="dxa"/>
            <w:tcBorders>
              <w:top w:val="nil"/>
              <w:left w:val="nil"/>
              <w:bottom w:val="single" w:sz="4" w:space="0" w:color="auto"/>
              <w:right w:val="nil"/>
            </w:tcBorders>
            <w:shd w:val="clear" w:color="auto" w:fill="auto"/>
          </w:tcPr>
          <w:p w14:paraId="7C27E69D" w14:textId="77777777" w:rsidR="00F639ED" w:rsidRPr="00683552" w:rsidRDefault="00DA20DF" w:rsidP="001D6BAB">
            <w:pPr>
              <w:tabs>
                <w:tab w:val="clear" w:pos="567"/>
              </w:tabs>
              <w:spacing w:line="240" w:lineRule="auto"/>
              <w:jc w:val="center"/>
              <w:rPr>
                <w:noProof/>
              </w:rPr>
            </w:pPr>
            <w:r w:rsidRPr="00683552">
              <w:rPr>
                <w:noProof/>
              </w:rPr>
              <w:t>Sun</w:t>
            </w:r>
          </w:p>
        </w:tc>
      </w:tr>
      <w:tr w:rsidR="00683552" w:rsidRPr="00683552" w14:paraId="7C27E6A7" w14:textId="77777777" w:rsidTr="007F6C82">
        <w:tc>
          <w:tcPr>
            <w:tcW w:w="1192" w:type="dxa"/>
            <w:tcBorders>
              <w:top w:val="nil"/>
              <w:left w:val="nil"/>
              <w:bottom w:val="nil"/>
              <w:right w:val="single" w:sz="4" w:space="0" w:color="auto"/>
            </w:tcBorders>
            <w:shd w:val="clear" w:color="auto" w:fill="auto"/>
          </w:tcPr>
          <w:p w14:paraId="7C27E69F" w14:textId="77777777" w:rsidR="00F639ED" w:rsidRPr="00683552" w:rsidRDefault="00DA20DF" w:rsidP="001D6BAB">
            <w:pPr>
              <w:tabs>
                <w:tab w:val="clear" w:pos="567"/>
              </w:tabs>
              <w:spacing w:line="240" w:lineRule="auto"/>
              <w:rPr>
                <w:noProof/>
              </w:rPr>
            </w:pPr>
            <w:r w:rsidRPr="00683552">
              <w:rPr>
                <w:noProof/>
              </w:rPr>
              <w:t xml:space="preserve"> Week 1</w:t>
            </w:r>
          </w:p>
        </w:tc>
        <w:tc>
          <w:tcPr>
            <w:tcW w:w="1163" w:type="dxa"/>
            <w:tcBorders>
              <w:top w:val="single" w:sz="4" w:space="0" w:color="auto"/>
              <w:left w:val="single" w:sz="4" w:space="0" w:color="auto"/>
              <w:bottom w:val="single" w:sz="4" w:space="0" w:color="auto"/>
            </w:tcBorders>
            <w:shd w:val="clear" w:color="auto" w:fill="FFFFFF"/>
          </w:tcPr>
          <w:p w14:paraId="7C27E6A0" w14:textId="77777777" w:rsidR="00F639ED" w:rsidRPr="00683552" w:rsidRDefault="00F639ED" w:rsidP="001D6BAB">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6A1" w14:textId="77777777" w:rsidR="00F639ED" w:rsidRPr="00683552" w:rsidRDefault="00F639ED" w:rsidP="001D6BAB">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6A2" w14:textId="77777777" w:rsidR="00F639ED" w:rsidRPr="00683552" w:rsidRDefault="00F639ED" w:rsidP="001D6BAB">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6A3" w14:textId="77777777" w:rsidR="00F639ED" w:rsidRPr="00683552" w:rsidRDefault="00F639ED" w:rsidP="001D6BAB">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6A4" w14:textId="77777777" w:rsidR="00F639ED" w:rsidRPr="00683552" w:rsidRDefault="00F639ED" w:rsidP="001D6BAB">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6A5" w14:textId="77777777" w:rsidR="00F639ED" w:rsidRPr="00683552" w:rsidRDefault="00F639ED" w:rsidP="001D6BAB">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6A6" w14:textId="77777777" w:rsidR="00F639ED" w:rsidRPr="00683552" w:rsidRDefault="00F639ED" w:rsidP="001D6BAB">
            <w:pPr>
              <w:tabs>
                <w:tab w:val="clear" w:pos="567"/>
              </w:tabs>
              <w:spacing w:line="240" w:lineRule="auto"/>
              <w:rPr>
                <w:noProof/>
              </w:rPr>
            </w:pPr>
          </w:p>
        </w:tc>
      </w:tr>
      <w:tr w:rsidR="00683552" w:rsidRPr="00683552" w14:paraId="7C27E6B0" w14:textId="77777777" w:rsidTr="007F6C82">
        <w:tc>
          <w:tcPr>
            <w:tcW w:w="1192" w:type="dxa"/>
            <w:tcBorders>
              <w:top w:val="nil"/>
              <w:left w:val="nil"/>
              <w:bottom w:val="nil"/>
              <w:right w:val="single" w:sz="4" w:space="0" w:color="auto"/>
            </w:tcBorders>
            <w:shd w:val="clear" w:color="auto" w:fill="auto"/>
          </w:tcPr>
          <w:p w14:paraId="7C27E6A8" w14:textId="77777777" w:rsidR="00F639ED" w:rsidRPr="00683552" w:rsidRDefault="00DA20DF" w:rsidP="001D6BAB">
            <w:pPr>
              <w:tabs>
                <w:tab w:val="clear" w:pos="567"/>
              </w:tabs>
              <w:spacing w:line="240" w:lineRule="auto"/>
              <w:rPr>
                <w:noProof/>
              </w:rPr>
            </w:pPr>
            <w:r w:rsidRPr="00683552">
              <w:rPr>
                <w:noProof/>
              </w:rPr>
              <w:t xml:space="preserve"> Week 2</w:t>
            </w:r>
          </w:p>
        </w:tc>
        <w:tc>
          <w:tcPr>
            <w:tcW w:w="1163" w:type="dxa"/>
            <w:tcBorders>
              <w:top w:val="single" w:sz="4" w:space="0" w:color="auto"/>
              <w:left w:val="single" w:sz="4" w:space="0" w:color="auto"/>
              <w:bottom w:val="single" w:sz="4" w:space="0" w:color="auto"/>
            </w:tcBorders>
            <w:shd w:val="clear" w:color="auto" w:fill="FFFFFF"/>
          </w:tcPr>
          <w:p w14:paraId="7C27E6A9" w14:textId="77777777" w:rsidR="00F639ED" w:rsidRPr="00683552" w:rsidRDefault="00F639ED" w:rsidP="001D6BAB">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6AA" w14:textId="77777777" w:rsidR="00F639ED" w:rsidRPr="00683552" w:rsidRDefault="00F639ED" w:rsidP="001D6BAB">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6AB" w14:textId="77777777" w:rsidR="00F639ED" w:rsidRPr="00683552" w:rsidRDefault="00F639ED" w:rsidP="001D6BAB">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6AC" w14:textId="77777777" w:rsidR="00F639ED" w:rsidRPr="00683552" w:rsidRDefault="00F639ED" w:rsidP="001D6BAB">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6AD" w14:textId="77777777" w:rsidR="00F639ED" w:rsidRPr="00683552" w:rsidRDefault="00F639ED" w:rsidP="001D6BAB">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6AE" w14:textId="77777777" w:rsidR="00F639ED" w:rsidRPr="00683552" w:rsidRDefault="00F639ED" w:rsidP="001D6BAB">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6AF" w14:textId="77777777" w:rsidR="00F639ED" w:rsidRPr="00683552" w:rsidRDefault="00F639ED" w:rsidP="001D6BAB">
            <w:pPr>
              <w:tabs>
                <w:tab w:val="clear" w:pos="567"/>
              </w:tabs>
              <w:spacing w:line="240" w:lineRule="auto"/>
              <w:rPr>
                <w:noProof/>
              </w:rPr>
            </w:pPr>
          </w:p>
        </w:tc>
      </w:tr>
      <w:tr w:rsidR="00683552" w:rsidRPr="00683552" w14:paraId="7C27E6B9" w14:textId="77777777" w:rsidTr="007F6C82">
        <w:tc>
          <w:tcPr>
            <w:tcW w:w="1192" w:type="dxa"/>
            <w:tcBorders>
              <w:top w:val="nil"/>
              <w:left w:val="nil"/>
              <w:bottom w:val="nil"/>
              <w:right w:val="single" w:sz="4" w:space="0" w:color="auto"/>
            </w:tcBorders>
            <w:shd w:val="clear" w:color="auto" w:fill="auto"/>
          </w:tcPr>
          <w:p w14:paraId="7C27E6B1" w14:textId="77777777" w:rsidR="00F639ED" w:rsidRPr="00683552" w:rsidRDefault="00DA20DF" w:rsidP="001D6BAB">
            <w:pPr>
              <w:tabs>
                <w:tab w:val="clear" w:pos="567"/>
              </w:tabs>
              <w:spacing w:line="240" w:lineRule="auto"/>
              <w:rPr>
                <w:noProof/>
              </w:rPr>
            </w:pPr>
            <w:r w:rsidRPr="00683552">
              <w:rPr>
                <w:noProof/>
              </w:rPr>
              <w:t xml:space="preserve"> Week 3</w:t>
            </w:r>
          </w:p>
        </w:tc>
        <w:tc>
          <w:tcPr>
            <w:tcW w:w="1163" w:type="dxa"/>
            <w:tcBorders>
              <w:top w:val="single" w:sz="4" w:space="0" w:color="auto"/>
              <w:left w:val="single" w:sz="4" w:space="0" w:color="auto"/>
              <w:bottom w:val="single" w:sz="4" w:space="0" w:color="auto"/>
            </w:tcBorders>
            <w:shd w:val="clear" w:color="auto" w:fill="FFFFFF"/>
          </w:tcPr>
          <w:p w14:paraId="7C27E6B2" w14:textId="77777777" w:rsidR="00F639ED" w:rsidRPr="00683552" w:rsidRDefault="00F639ED" w:rsidP="001D6BAB">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6B3" w14:textId="77777777" w:rsidR="00F639ED" w:rsidRPr="00683552" w:rsidRDefault="00F639ED" w:rsidP="001D6BAB">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6B4" w14:textId="77777777" w:rsidR="00F639ED" w:rsidRPr="00683552" w:rsidRDefault="00F639ED" w:rsidP="001D6BAB">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6B5" w14:textId="77777777" w:rsidR="00F639ED" w:rsidRPr="00683552" w:rsidRDefault="00F639ED" w:rsidP="001D6BAB">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6B6" w14:textId="77777777" w:rsidR="00F639ED" w:rsidRPr="00683552" w:rsidRDefault="00F639ED" w:rsidP="001D6BAB">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6B7" w14:textId="77777777" w:rsidR="00F639ED" w:rsidRPr="00683552" w:rsidRDefault="00F639ED" w:rsidP="001D6BAB">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6B8" w14:textId="77777777" w:rsidR="00F639ED" w:rsidRPr="00683552" w:rsidRDefault="00F639ED" w:rsidP="001D6BAB">
            <w:pPr>
              <w:tabs>
                <w:tab w:val="clear" w:pos="567"/>
              </w:tabs>
              <w:spacing w:line="240" w:lineRule="auto"/>
              <w:rPr>
                <w:noProof/>
              </w:rPr>
            </w:pPr>
          </w:p>
        </w:tc>
      </w:tr>
      <w:tr w:rsidR="00683552" w:rsidRPr="00683552" w14:paraId="7C27E6C2" w14:textId="77777777" w:rsidTr="007F6C82">
        <w:tc>
          <w:tcPr>
            <w:tcW w:w="1192" w:type="dxa"/>
            <w:tcBorders>
              <w:top w:val="nil"/>
              <w:left w:val="nil"/>
              <w:bottom w:val="nil"/>
              <w:right w:val="single" w:sz="4" w:space="0" w:color="auto"/>
            </w:tcBorders>
            <w:shd w:val="clear" w:color="auto" w:fill="auto"/>
          </w:tcPr>
          <w:p w14:paraId="7C27E6BA" w14:textId="77777777" w:rsidR="00F639ED" w:rsidRPr="00683552" w:rsidRDefault="00DA20DF" w:rsidP="001D6BAB">
            <w:pPr>
              <w:tabs>
                <w:tab w:val="clear" w:pos="567"/>
              </w:tabs>
              <w:spacing w:line="240" w:lineRule="auto"/>
              <w:rPr>
                <w:noProof/>
              </w:rPr>
            </w:pPr>
            <w:r w:rsidRPr="00683552">
              <w:rPr>
                <w:noProof/>
              </w:rPr>
              <w:t xml:space="preserve"> Week 4</w:t>
            </w:r>
          </w:p>
        </w:tc>
        <w:tc>
          <w:tcPr>
            <w:tcW w:w="1163" w:type="dxa"/>
            <w:tcBorders>
              <w:top w:val="single" w:sz="4" w:space="0" w:color="auto"/>
              <w:left w:val="single" w:sz="4" w:space="0" w:color="auto"/>
              <w:bottom w:val="single" w:sz="4" w:space="0" w:color="auto"/>
            </w:tcBorders>
            <w:shd w:val="clear" w:color="auto" w:fill="FFFFFF"/>
          </w:tcPr>
          <w:p w14:paraId="7C27E6BB" w14:textId="77777777" w:rsidR="00F639ED" w:rsidRPr="00683552" w:rsidRDefault="00F639ED" w:rsidP="001D6BAB">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6BC" w14:textId="77777777" w:rsidR="00F639ED" w:rsidRPr="00683552" w:rsidRDefault="00F639ED" w:rsidP="001D6BAB">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6BD" w14:textId="77777777" w:rsidR="00F639ED" w:rsidRPr="00683552" w:rsidRDefault="00F639ED" w:rsidP="001D6BAB">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6BE" w14:textId="77777777" w:rsidR="00F639ED" w:rsidRPr="00683552" w:rsidRDefault="00F639ED" w:rsidP="001D6BAB">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6BF" w14:textId="77777777" w:rsidR="00F639ED" w:rsidRPr="00683552" w:rsidRDefault="00F639ED" w:rsidP="001D6BAB">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6C0" w14:textId="77777777" w:rsidR="00F639ED" w:rsidRPr="00683552" w:rsidRDefault="00F639ED" w:rsidP="001D6BAB">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6C1" w14:textId="77777777" w:rsidR="00F639ED" w:rsidRPr="00683552" w:rsidRDefault="00F639ED" w:rsidP="001D6BAB">
            <w:pPr>
              <w:tabs>
                <w:tab w:val="clear" w:pos="567"/>
              </w:tabs>
              <w:spacing w:line="240" w:lineRule="auto"/>
              <w:rPr>
                <w:noProof/>
              </w:rPr>
            </w:pPr>
          </w:p>
        </w:tc>
      </w:tr>
    </w:tbl>
    <w:p w14:paraId="7C27E6C3" w14:textId="77777777" w:rsidR="007F6C82" w:rsidRPr="00683552" w:rsidRDefault="007F6C82" w:rsidP="007F6C82">
      <w:pPr>
        <w:tabs>
          <w:tab w:val="clear" w:pos="567"/>
        </w:tabs>
        <w:spacing w:line="240" w:lineRule="auto"/>
        <w:rPr>
          <w:noProof/>
        </w:rPr>
      </w:pPr>
    </w:p>
    <w:p w14:paraId="7C27E6C4" w14:textId="77777777" w:rsidR="00032787" w:rsidRPr="00683552" w:rsidRDefault="00DA20DF" w:rsidP="00032787">
      <w:pPr>
        <w:tabs>
          <w:tab w:val="clear" w:pos="567"/>
        </w:tabs>
        <w:spacing w:line="240" w:lineRule="auto"/>
        <w:rPr>
          <w:noProof/>
        </w:rPr>
      </w:pPr>
      <w:r w:rsidRPr="00683552">
        <w:rPr>
          <w:noProof/>
        </w:rPr>
        <w:t>Read the package leaflet before use.</w:t>
      </w:r>
    </w:p>
    <w:p w14:paraId="7C27E6C5" w14:textId="77777777" w:rsidR="007F6C82" w:rsidRPr="00683552" w:rsidRDefault="00DA20DF" w:rsidP="007F6C82">
      <w:pPr>
        <w:tabs>
          <w:tab w:val="clear" w:pos="567"/>
        </w:tabs>
        <w:spacing w:line="240" w:lineRule="auto"/>
        <w:rPr>
          <w:noProof/>
        </w:rPr>
      </w:pPr>
      <w:r w:rsidRPr="00683552">
        <w:rPr>
          <w:noProof/>
        </w:rPr>
        <w:t>Subcutaneous use.</w:t>
      </w:r>
    </w:p>
    <w:p w14:paraId="7C27E6C6" w14:textId="77777777" w:rsidR="00F639ED" w:rsidRPr="00683552" w:rsidRDefault="00F639ED" w:rsidP="00F639ED">
      <w:pPr>
        <w:tabs>
          <w:tab w:val="clear" w:pos="567"/>
        </w:tabs>
        <w:spacing w:line="240" w:lineRule="auto"/>
        <w:rPr>
          <w:noProof/>
        </w:rPr>
      </w:pPr>
    </w:p>
    <w:p w14:paraId="7C27E6C7" w14:textId="77777777" w:rsidR="00F639ED" w:rsidRPr="00683552" w:rsidRDefault="00F639ED" w:rsidP="00F639ED">
      <w:pPr>
        <w:tabs>
          <w:tab w:val="clear" w:pos="567"/>
        </w:tabs>
        <w:spacing w:line="240" w:lineRule="auto"/>
        <w:rPr>
          <w:noProof/>
        </w:rPr>
      </w:pPr>
    </w:p>
    <w:p w14:paraId="7C27E6C8"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7C27E6C9" w14:textId="77777777" w:rsidR="00F639ED" w:rsidRPr="00683552" w:rsidRDefault="00F639ED" w:rsidP="00F639ED">
      <w:pPr>
        <w:tabs>
          <w:tab w:val="clear" w:pos="567"/>
        </w:tabs>
        <w:spacing w:line="240" w:lineRule="auto"/>
        <w:rPr>
          <w:noProof/>
        </w:rPr>
      </w:pPr>
    </w:p>
    <w:p w14:paraId="7C27E6CA" w14:textId="77777777" w:rsidR="00F639ED" w:rsidRPr="00683552" w:rsidRDefault="00DA20DF" w:rsidP="00F639ED">
      <w:pPr>
        <w:tabs>
          <w:tab w:val="clear" w:pos="567"/>
        </w:tabs>
        <w:spacing w:line="240" w:lineRule="auto"/>
        <w:outlineLvl w:val="0"/>
        <w:rPr>
          <w:noProof/>
        </w:rPr>
      </w:pPr>
      <w:r w:rsidRPr="00683552">
        <w:rPr>
          <w:noProof/>
        </w:rPr>
        <w:t>Keep out of the sight and reach of children.</w:t>
      </w:r>
    </w:p>
    <w:p w14:paraId="7C27E6CB" w14:textId="77777777" w:rsidR="00F639ED" w:rsidRPr="00683552" w:rsidRDefault="00F639ED" w:rsidP="00F639ED">
      <w:pPr>
        <w:tabs>
          <w:tab w:val="clear" w:pos="567"/>
        </w:tabs>
        <w:spacing w:line="240" w:lineRule="auto"/>
        <w:rPr>
          <w:noProof/>
        </w:rPr>
      </w:pPr>
    </w:p>
    <w:p w14:paraId="7C27E6CC" w14:textId="77777777" w:rsidR="00F639ED" w:rsidRPr="00683552" w:rsidRDefault="00F639ED" w:rsidP="00F639ED">
      <w:pPr>
        <w:tabs>
          <w:tab w:val="clear" w:pos="567"/>
        </w:tabs>
        <w:spacing w:line="240" w:lineRule="auto"/>
        <w:rPr>
          <w:noProof/>
        </w:rPr>
      </w:pPr>
    </w:p>
    <w:p w14:paraId="7C27E6CD"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6CE" w14:textId="77777777" w:rsidR="00F639ED" w:rsidRPr="00683552" w:rsidRDefault="00F639ED" w:rsidP="00F639ED">
      <w:pPr>
        <w:tabs>
          <w:tab w:val="clear" w:pos="567"/>
        </w:tabs>
        <w:spacing w:line="240" w:lineRule="auto"/>
        <w:rPr>
          <w:noProof/>
        </w:rPr>
      </w:pPr>
    </w:p>
    <w:p w14:paraId="7C27E6CF" w14:textId="77777777" w:rsidR="00F639ED" w:rsidRPr="00683552" w:rsidRDefault="00DA20DF" w:rsidP="00F639ED">
      <w:pPr>
        <w:tabs>
          <w:tab w:val="clear" w:pos="567"/>
        </w:tabs>
        <w:spacing w:line="240" w:lineRule="auto"/>
        <w:rPr>
          <w:szCs w:val="22"/>
          <w:lang w:eastAsia="en-GB"/>
        </w:rPr>
      </w:pPr>
      <w:r w:rsidRPr="00683552">
        <w:rPr>
          <w:szCs w:val="22"/>
          <w:lang w:eastAsia="en-GB"/>
        </w:rPr>
        <w:t>If seal is broken before first use, contact pharmacist.</w:t>
      </w:r>
    </w:p>
    <w:p w14:paraId="7C27E6D0" w14:textId="77777777" w:rsidR="00F639ED" w:rsidRPr="00683552" w:rsidRDefault="00F639ED" w:rsidP="00F639ED">
      <w:pPr>
        <w:tabs>
          <w:tab w:val="clear" w:pos="567"/>
        </w:tabs>
        <w:spacing w:line="240" w:lineRule="auto"/>
        <w:rPr>
          <w:noProof/>
        </w:rPr>
      </w:pPr>
    </w:p>
    <w:p w14:paraId="7C27E6D1" w14:textId="77777777" w:rsidR="00F639ED" w:rsidRPr="00683552" w:rsidRDefault="00F639ED" w:rsidP="00F639ED">
      <w:pPr>
        <w:tabs>
          <w:tab w:val="clear" w:pos="567"/>
          <w:tab w:val="left" w:pos="749"/>
        </w:tabs>
        <w:spacing w:line="240" w:lineRule="auto"/>
        <w:rPr>
          <w:noProof/>
        </w:rPr>
      </w:pPr>
    </w:p>
    <w:p w14:paraId="7C27E6D2" w14:textId="77777777" w:rsidR="00F639ED" w:rsidRPr="00683552" w:rsidRDefault="00DA20DF" w:rsidP="00F639E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6D3" w14:textId="77777777" w:rsidR="00F639ED" w:rsidRPr="00683552" w:rsidRDefault="00F639ED" w:rsidP="00F639ED">
      <w:pPr>
        <w:tabs>
          <w:tab w:val="clear" w:pos="567"/>
        </w:tabs>
        <w:spacing w:line="240" w:lineRule="auto"/>
        <w:rPr>
          <w:i/>
          <w:noProof/>
        </w:rPr>
      </w:pPr>
    </w:p>
    <w:p w14:paraId="7C27E6D4" w14:textId="77777777" w:rsidR="00F639ED" w:rsidRPr="00683552" w:rsidRDefault="00DA20DF" w:rsidP="00F639ED">
      <w:pPr>
        <w:tabs>
          <w:tab w:val="clear" w:pos="567"/>
        </w:tabs>
        <w:spacing w:line="240" w:lineRule="auto"/>
        <w:rPr>
          <w:noProof/>
        </w:rPr>
      </w:pPr>
      <w:r w:rsidRPr="00683552">
        <w:rPr>
          <w:noProof/>
        </w:rPr>
        <w:t>EXP</w:t>
      </w:r>
    </w:p>
    <w:p w14:paraId="7C27E6D5" w14:textId="77777777" w:rsidR="00F639ED" w:rsidRPr="00683552" w:rsidRDefault="00F639ED" w:rsidP="00F639ED">
      <w:pPr>
        <w:tabs>
          <w:tab w:val="clear" w:pos="567"/>
        </w:tabs>
        <w:spacing w:line="240" w:lineRule="auto"/>
        <w:rPr>
          <w:noProof/>
        </w:rPr>
      </w:pPr>
    </w:p>
    <w:p w14:paraId="7C27E6D6" w14:textId="77777777" w:rsidR="00F639ED" w:rsidRPr="00683552" w:rsidRDefault="00F639ED" w:rsidP="00F639ED">
      <w:pPr>
        <w:tabs>
          <w:tab w:val="clear" w:pos="567"/>
        </w:tabs>
        <w:spacing w:line="240" w:lineRule="auto"/>
        <w:rPr>
          <w:noProof/>
        </w:rPr>
      </w:pPr>
    </w:p>
    <w:p w14:paraId="7C27E6D7" w14:textId="77777777" w:rsidR="00F639ED" w:rsidRPr="00683552" w:rsidRDefault="00DA20DF" w:rsidP="00F639ED">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6D8" w14:textId="77777777" w:rsidR="00F639ED" w:rsidRPr="00683552" w:rsidRDefault="00F639ED" w:rsidP="00F639ED">
      <w:pPr>
        <w:tabs>
          <w:tab w:val="clear" w:pos="567"/>
        </w:tabs>
        <w:spacing w:line="240" w:lineRule="auto"/>
        <w:rPr>
          <w:i/>
          <w:noProof/>
        </w:rPr>
      </w:pPr>
    </w:p>
    <w:p w14:paraId="7C27E6D9" w14:textId="77777777" w:rsidR="00F639ED" w:rsidRPr="00683552" w:rsidRDefault="00DA20DF" w:rsidP="00F639ED">
      <w:pPr>
        <w:spacing w:line="240" w:lineRule="auto"/>
      </w:pPr>
      <w:r w:rsidRPr="00683552">
        <w:t>Store in a refrigerator.</w:t>
      </w:r>
    </w:p>
    <w:p w14:paraId="7C27E6DA" w14:textId="77777777" w:rsidR="00F639ED" w:rsidRPr="00683552" w:rsidRDefault="00DA20DF" w:rsidP="00F639ED">
      <w:pPr>
        <w:spacing w:line="240" w:lineRule="auto"/>
      </w:pPr>
      <w:r w:rsidRPr="00683552">
        <w:t>Do not freeze.</w:t>
      </w:r>
    </w:p>
    <w:p w14:paraId="7C27E6DB" w14:textId="77777777" w:rsidR="00F639ED" w:rsidRPr="00683552" w:rsidRDefault="00DA20DF" w:rsidP="00F639ED">
      <w:pPr>
        <w:pStyle w:val="Default"/>
        <w:rPr>
          <w:color w:val="auto"/>
        </w:rPr>
      </w:pPr>
      <w:r w:rsidRPr="00683552">
        <w:rPr>
          <w:color w:val="auto"/>
        </w:rPr>
        <w:t>S</w:t>
      </w:r>
      <w:r w:rsidRPr="00683552">
        <w:rPr>
          <w:color w:val="auto"/>
          <w:sz w:val="22"/>
          <w:szCs w:val="20"/>
        </w:rPr>
        <w:t xml:space="preserve">tore in </w:t>
      </w:r>
      <w:r w:rsidRPr="00683552">
        <w:rPr>
          <w:color w:val="auto"/>
          <w:szCs w:val="22"/>
        </w:rPr>
        <w:t xml:space="preserve">the </w:t>
      </w:r>
      <w:r w:rsidRPr="00683552">
        <w:rPr>
          <w:color w:val="auto"/>
        </w:rPr>
        <w:t xml:space="preserve">original </w:t>
      </w:r>
      <w:r w:rsidRPr="00683552">
        <w:rPr>
          <w:color w:val="auto"/>
          <w:szCs w:val="22"/>
        </w:rPr>
        <w:t>package</w:t>
      </w:r>
      <w:r w:rsidRPr="00683552">
        <w:rPr>
          <w:color w:val="auto"/>
        </w:rPr>
        <w:t xml:space="preserve"> in order to protect from light. </w:t>
      </w:r>
    </w:p>
    <w:p w14:paraId="7C27E6DC" w14:textId="77777777" w:rsidR="00F639ED" w:rsidRPr="00683552" w:rsidRDefault="00F639ED" w:rsidP="00F639ED">
      <w:pPr>
        <w:tabs>
          <w:tab w:val="clear" w:pos="567"/>
        </w:tabs>
        <w:spacing w:line="240" w:lineRule="auto"/>
        <w:ind w:left="567" w:hanging="567"/>
        <w:rPr>
          <w:noProof/>
        </w:rPr>
      </w:pPr>
    </w:p>
    <w:p w14:paraId="7C27E6DD" w14:textId="77777777" w:rsidR="00F639ED" w:rsidRPr="00683552" w:rsidRDefault="00F639ED" w:rsidP="00F639ED">
      <w:pPr>
        <w:tabs>
          <w:tab w:val="clear" w:pos="567"/>
        </w:tabs>
        <w:spacing w:line="240" w:lineRule="auto"/>
        <w:ind w:left="567" w:hanging="567"/>
        <w:rPr>
          <w:noProof/>
        </w:rPr>
      </w:pPr>
    </w:p>
    <w:p w14:paraId="7C27E6DE" w14:textId="77777777" w:rsidR="00F639ED" w:rsidRPr="00683552" w:rsidRDefault="00DA20DF" w:rsidP="00F639ED">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6DF" w14:textId="77777777" w:rsidR="00F639ED" w:rsidRPr="00683552" w:rsidRDefault="00F639ED" w:rsidP="00F639ED">
      <w:pPr>
        <w:tabs>
          <w:tab w:val="clear" w:pos="567"/>
        </w:tabs>
        <w:spacing w:line="240" w:lineRule="auto"/>
        <w:rPr>
          <w:i/>
          <w:noProof/>
        </w:rPr>
      </w:pPr>
    </w:p>
    <w:p w14:paraId="7C27E6E0" w14:textId="77777777" w:rsidR="00F639ED" w:rsidRPr="00683552" w:rsidRDefault="00F639ED" w:rsidP="00F639ED">
      <w:pPr>
        <w:tabs>
          <w:tab w:val="clear" w:pos="567"/>
        </w:tabs>
        <w:spacing w:line="240" w:lineRule="auto"/>
        <w:rPr>
          <w:noProof/>
        </w:rPr>
      </w:pPr>
    </w:p>
    <w:p w14:paraId="7C27E6E1" w14:textId="77777777" w:rsidR="00F639ED" w:rsidRPr="00683552" w:rsidRDefault="00DA20DF" w:rsidP="00F639ED">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6E2" w14:textId="77777777" w:rsidR="00F639ED" w:rsidRPr="00683552" w:rsidRDefault="00F639ED" w:rsidP="00F639ED">
      <w:pPr>
        <w:tabs>
          <w:tab w:val="clear" w:pos="567"/>
        </w:tabs>
        <w:spacing w:line="240" w:lineRule="auto"/>
        <w:rPr>
          <w:i/>
          <w:noProof/>
        </w:rPr>
      </w:pPr>
    </w:p>
    <w:p w14:paraId="7C27E6E3" w14:textId="77777777" w:rsidR="00F639ED" w:rsidRPr="00683552" w:rsidRDefault="00DA20DF" w:rsidP="00F639ED">
      <w:pPr>
        <w:pStyle w:val="Default"/>
        <w:jc w:val="both"/>
        <w:rPr>
          <w:color w:val="auto"/>
          <w:sz w:val="22"/>
          <w:szCs w:val="22"/>
          <w:lang w:val="nl-NL"/>
        </w:rPr>
      </w:pPr>
      <w:r w:rsidRPr="00683552">
        <w:rPr>
          <w:color w:val="auto"/>
          <w:sz w:val="22"/>
          <w:szCs w:val="22"/>
          <w:lang w:val="nl-NL"/>
        </w:rPr>
        <w:t xml:space="preserve">Eli Lilly Nederland B.V. </w:t>
      </w:r>
    </w:p>
    <w:p w14:paraId="7C27E6E4"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6E5" w14:textId="77777777" w:rsidR="00F639ED" w:rsidRPr="00683552" w:rsidRDefault="00DA20DF" w:rsidP="00F639ED">
      <w:pPr>
        <w:tabs>
          <w:tab w:val="clear" w:pos="567"/>
        </w:tabs>
        <w:spacing w:line="240" w:lineRule="auto"/>
        <w:rPr>
          <w:noProof/>
        </w:rPr>
      </w:pPr>
      <w:r w:rsidRPr="00683552">
        <w:rPr>
          <w:szCs w:val="22"/>
        </w:rPr>
        <w:t>The Netherlands</w:t>
      </w:r>
    </w:p>
    <w:p w14:paraId="7C27E6E6" w14:textId="77777777" w:rsidR="00F639ED" w:rsidRPr="00683552" w:rsidRDefault="00F639ED" w:rsidP="00F639ED">
      <w:pPr>
        <w:tabs>
          <w:tab w:val="clear" w:pos="567"/>
        </w:tabs>
        <w:spacing w:line="240" w:lineRule="auto"/>
        <w:rPr>
          <w:noProof/>
        </w:rPr>
      </w:pPr>
    </w:p>
    <w:p w14:paraId="7C27E6E7" w14:textId="77777777" w:rsidR="00F639ED" w:rsidRPr="00683552" w:rsidRDefault="00F639ED" w:rsidP="00F639ED">
      <w:pPr>
        <w:tabs>
          <w:tab w:val="clear" w:pos="567"/>
        </w:tabs>
        <w:spacing w:line="240" w:lineRule="auto"/>
        <w:rPr>
          <w:noProof/>
        </w:rPr>
      </w:pPr>
    </w:p>
    <w:p w14:paraId="7C27E6E8" w14:textId="77777777" w:rsidR="00F639ED" w:rsidRPr="00683552" w:rsidRDefault="00DA20DF" w:rsidP="00F639ED">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6E9" w14:textId="77777777" w:rsidR="00F639ED" w:rsidRPr="00683552" w:rsidRDefault="00F639ED" w:rsidP="00F639ED">
      <w:pPr>
        <w:tabs>
          <w:tab w:val="clear" w:pos="567"/>
        </w:tabs>
        <w:spacing w:line="240" w:lineRule="auto"/>
        <w:rPr>
          <w:noProof/>
        </w:rPr>
      </w:pPr>
    </w:p>
    <w:p w14:paraId="7C27E6EA" w14:textId="77777777" w:rsidR="00F639ED" w:rsidRPr="00683552" w:rsidRDefault="00DA20DF" w:rsidP="00F639ED">
      <w:pPr>
        <w:tabs>
          <w:tab w:val="clear" w:pos="567"/>
        </w:tabs>
        <w:spacing w:line="240" w:lineRule="auto"/>
        <w:outlineLvl w:val="0"/>
        <w:rPr>
          <w:rFonts w:cs="Verdana"/>
        </w:rPr>
      </w:pPr>
      <w:r w:rsidRPr="00683552">
        <w:rPr>
          <w:rFonts w:cs="Verdana"/>
        </w:rPr>
        <w:t>EU/1/14/956/004</w:t>
      </w:r>
    </w:p>
    <w:p w14:paraId="7C27E6EB" w14:textId="77777777" w:rsidR="00F639ED" w:rsidRPr="00683552" w:rsidRDefault="00F639ED" w:rsidP="00F639ED">
      <w:pPr>
        <w:tabs>
          <w:tab w:val="clear" w:pos="567"/>
        </w:tabs>
        <w:spacing w:line="240" w:lineRule="auto"/>
        <w:rPr>
          <w:noProof/>
        </w:rPr>
      </w:pPr>
    </w:p>
    <w:p w14:paraId="7C27E6EC" w14:textId="77777777" w:rsidR="00F639ED" w:rsidRPr="00683552" w:rsidRDefault="00F639ED" w:rsidP="00F639ED">
      <w:pPr>
        <w:tabs>
          <w:tab w:val="clear" w:pos="567"/>
        </w:tabs>
        <w:spacing w:line="240" w:lineRule="auto"/>
        <w:rPr>
          <w:noProof/>
        </w:rPr>
      </w:pPr>
    </w:p>
    <w:p w14:paraId="7C27E6ED" w14:textId="77777777" w:rsidR="00F639ED" w:rsidRPr="00683552" w:rsidRDefault="00DA20DF" w:rsidP="00F639ED">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6EE" w14:textId="77777777" w:rsidR="00F639ED" w:rsidRPr="00683552" w:rsidRDefault="00F639ED" w:rsidP="00F639ED">
      <w:pPr>
        <w:tabs>
          <w:tab w:val="clear" w:pos="567"/>
        </w:tabs>
        <w:spacing w:line="240" w:lineRule="auto"/>
        <w:rPr>
          <w:noProof/>
        </w:rPr>
      </w:pPr>
    </w:p>
    <w:p w14:paraId="7C27E6EF" w14:textId="77777777" w:rsidR="00F639ED" w:rsidRPr="00683552" w:rsidRDefault="00DA20DF" w:rsidP="00F639ED">
      <w:pPr>
        <w:tabs>
          <w:tab w:val="clear" w:pos="567"/>
        </w:tabs>
        <w:spacing w:line="240" w:lineRule="auto"/>
        <w:rPr>
          <w:noProof/>
        </w:rPr>
      </w:pPr>
      <w:r w:rsidRPr="00683552">
        <w:rPr>
          <w:noProof/>
        </w:rPr>
        <w:t>Lot</w:t>
      </w:r>
    </w:p>
    <w:p w14:paraId="7C27E6F0" w14:textId="77777777" w:rsidR="00F639ED" w:rsidRPr="00683552" w:rsidRDefault="00F639ED" w:rsidP="00F639ED">
      <w:pPr>
        <w:tabs>
          <w:tab w:val="clear" w:pos="567"/>
        </w:tabs>
        <w:spacing w:line="240" w:lineRule="auto"/>
        <w:rPr>
          <w:noProof/>
        </w:rPr>
      </w:pPr>
    </w:p>
    <w:p w14:paraId="7C27E6F1" w14:textId="77777777" w:rsidR="00F639ED" w:rsidRPr="00683552" w:rsidRDefault="00F639ED" w:rsidP="00F639ED">
      <w:pPr>
        <w:tabs>
          <w:tab w:val="clear" w:pos="567"/>
        </w:tabs>
        <w:spacing w:line="240" w:lineRule="auto"/>
        <w:rPr>
          <w:noProof/>
        </w:rPr>
      </w:pPr>
    </w:p>
    <w:p w14:paraId="7C27E6F2" w14:textId="77777777" w:rsidR="00F639ED" w:rsidRPr="00683552" w:rsidRDefault="00DA20DF" w:rsidP="00F639ED">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6F3" w14:textId="77777777" w:rsidR="00F639ED" w:rsidRPr="00683552" w:rsidRDefault="00F639ED" w:rsidP="00F639ED">
      <w:pPr>
        <w:suppressLineNumbers/>
        <w:spacing w:line="240" w:lineRule="auto"/>
        <w:rPr>
          <w:noProof/>
          <w:szCs w:val="22"/>
        </w:rPr>
      </w:pPr>
    </w:p>
    <w:p w14:paraId="7C27E6F4" w14:textId="77777777" w:rsidR="00F639ED" w:rsidRPr="00683552" w:rsidRDefault="00F639ED" w:rsidP="00F639ED">
      <w:pPr>
        <w:tabs>
          <w:tab w:val="clear" w:pos="567"/>
        </w:tabs>
        <w:spacing w:line="240" w:lineRule="auto"/>
        <w:rPr>
          <w:noProof/>
        </w:rPr>
      </w:pPr>
    </w:p>
    <w:p w14:paraId="7C27E6F5" w14:textId="77777777" w:rsidR="00F639ED" w:rsidRPr="00683552" w:rsidRDefault="00DA20DF" w:rsidP="00F639ED">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6F6" w14:textId="77777777" w:rsidR="00F639ED" w:rsidRPr="00683552" w:rsidRDefault="00F639ED" w:rsidP="00F639ED">
      <w:pPr>
        <w:tabs>
          <w:tab w:val="clear" w:pos="567"/>
        </w:tabs>
        <w:spacing w:line="240" w:lineRule="auto"/>
        <w:rPr>
          <w:i/>
          <w:noProof/>
        </w:rPr>
      </w:pPr>
    </w:p>
    <w:p w14:paraId="7C27E6F7" w14:textId="77777777" w:rsidR="00F639ED" w:rsidRPr="00683552" w:rsidRDefault="00F639ED" w:rsidP="00F639ED">
      <w:pPr>
        <w:tabs>
          <w:tab w:val="clear" w:pos="567"/>
        </w:tabs>
        <w:spacing w:line="240" w:lineRule="auto"/>
        <w:rPr>
          <w:i/>
          <w:noProof/>
        </w:rPr>
      </w:pPr>
    </w:p>
    <w:p w14:paraId="7C27E6F8" w14:textId="77777777" w:rsidR="00F639ED" w:rsidRPr="00683552" w:rsidRDefault="00DA20DF" w:rsidP="00F639ED">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6F9" w14:textId="77777777" w:rsidR="00F639ED" w:rsidRPr="00683552" w:rsidRDefault="00F639ED" w:rsidP="00F639ED">
      <w:pPr>
        <w:tabs>
          <w:tab w:val="clear" w:pos="567"/>
        </w:tabs>
        <w:spacing w:line="240" w:lineRule="auto"/>
        <w:rPr>
          <w:noProof/>
        </w:rPr>
      </w:pPr>
    </w:p>
    <w:p w14:paraId="7C27E6FA" w14:textId="77777777" w:rsidR="00F639ED" w:rsidRPr="00683552" w:rsidRDefault="00DA20DF" w:rsidP="00F639ED">
      <w:pPr>
        <w:pStyle w:val="CommentText"/>
        <w:spacing w:line="240" w:lineRule="auto"/>
        <w:rPr>
          <w:sz w:val="22"/>
          <w:szCs w:val="22"/>
          <w:lang w:val="en-GB"/>
        </w:rPr>
      </w:pPr>
      <w:r w:rsidRPr="00683552">
        <w:rPr>
          <w:noProof/>
          <w:sz w:val="22"/>
          <w:szCs w:val="22"/>
        </w:rPr>
        <w:t>TRULICITY</w:t>
      </w:r>
      <w:r w:rsidR="00BE14D1" w:rsidRPr="00683552">
        <w:rPr>
          <w:noProof/>
          <w:sz w:val="22"/>
          <w:szCs w:val="22"/>
          <w:lang w:val="en-GB"/>
        </w:rPr>
        <w:t xml:space="preserve"> 0.75</w:t>
      </w:r>
      <w:r w:rsidR="00252D90" w:rsidRPr="00683552">
        <w:rPr>
          <w:noProof/>
          <w:sz w:val="22"/>
          <w:szCs w:val="22"/>
          <w:lang w:val="en-GB"/>
        </w:rPr>
        <w:t> </w:t>
      </w:r>
      <w:r w:rsidR="00BE14D1" w:rsidRPr="00683552">
        <w:rPr>
          <w:sz w:val="22"/>
          <w:szCs w:val="22"/>
          <w:lang w:val="en-GB"/>
        </w:rPr>
        <w:t>mg</w:t>
      </w:r>
    </w:p>
    <w:p w14:paraId="7C27E6FB" w14:textId="77777777" w:rsidR="002932AC" w:rsidRPr="00683552" w:rsidRDefault="002932AC" w:rsidP="00F639ED">
      <w:pPr>
        <w:pStyle w:val="CommentText"/>
        <w:spacing w:line="240" w:lineRule="auto"/>
        <w:rPr>
          <w:sz w:val="22"/>
          <w:szCs w:val="22"/>
          <w:lang w:val="en-GB"/>
        </w:rPr>
      </w:pPr>
    </w:p>
    <w:p w14:paraId="7C27E6FC" w14:textId="77777777" w:rsidR="002932AC" w:rsidRPr="00683552" w:rsidRDefault="002932AC" w:rsidP="002932AC">
      <w:pPr>
        <w:spacing w:line="240" w:lineRule="auto"/>
        <w:rPr>
          <w:noProof/>
          <w:szCs w:val="22"/>
          <w:shd w:val="clear" w:color="auto" w:fill="CCCCCC"/>
        </w:rPr>
      </w:pPr>
    </w:p>
    <w:p w14:paraId="7C27E6FD"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6FE" w14:textId="77777777" w:rsidR="002932AC" w:rsidRPr="00683552" w:rsidRDefault="002932AC" w:rsidP="002932AC">
      <w:pPr>
        <w:tabs>
          <w:tab w:val="clear" w:pos="567"/>
        </w:tabs>
        <w:spacing w:line="240" w:lineRule="auto"/>
        <w:rPr>
          <w:noProof/>
        </w:rPr>
      </w:pPr>
    </w:p>
    <w:p w14:paraId="7C27E6FF" w14:textId="77777777" w:rsidR="002932AC" w:rsidRPr="00683552" w:rsidRDefault="00DA20DF" w:rsidP="002932AC">
      <w:pPr>
        <w:spacing w:line="240" w:lineRule="auto"/>
        <w:rPr>
          <w:noProof/>
          <w:szCs w:val="22"/>
          <w:shd w:val="clear" w:color="auto" w:fill="CCCCCC"/>
        </w:rPr>
      </w:pPr>
      <w:r w:rsidRPr="00683552">
        <w:rPr>
          <w:noProof/>
          <w:highlight w:val="lightGray"/>
        </w:rPr>
        <w:t>2D barcode carrying the unique identifier included.</w:t>
      </w:r>
    </w:p>
    <w:p w14:paraId="7C27E700" w14:textId="77777777" w:rsidR="002932AC" w:rsidRPr="00683552" w:rsidRDefault="002932AC" w:rsidP="002932AC">
      <w:pPr>
        <w:tabs>
          <w:tab w:val="clear" w:pos="567"/>
        </w:tabs>
        <w:spacing w:line="240" w:lineRule="auto"/>
        <w:rPr>
          <w:noProof/>
        </w:rPr>
      </w:pPr>
    </w:p>
    <w:p w14:paraId="7C27E701" w14:textId="77777777" w:rsidR="002932AC" w:rsidRPr="00683552" w:rsidRDefault="002932AC" w:rsidP="002932AC">
      <w:pPr>
        <w:tabs>
          <w:tab w:val="clear" w:pos="567"/>
        </w:tabs>
        <w:spacing w:line="240" w:lineRule="auto"/>
        <w:rPr>
          <w:noProof/>
        </w:rPr>
      </w:pPr>
    </w:p>
    <w:p w14:paraId="7C27E702"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703" w14:textId="77777777" w:rsidR="002932AC" w:rsidRPr="00683552" w:rsidRDefault="002932AC" w:rsidP="002932AC">
      <w:pPr>
        <w:tabs>
          <w:tab w:val="clear" w:pos="567"/>
        </w:tabs>
        <w:spacing w:line="240" w:lineRule="auto"/>
        <w:rPr>
          <w:noProof/>
        </w:rPr>
      </w:pPr>
    </w:p>
    <w:p w14:paraId="7C27E704" w14:textId="1E9AAEA0" w:rsidR="002932AC" w:rsidRPr="00683552" w:rsidRDefault="00DA20DF" w:rsidP="002932AC">
      <w:pPr>
        <w:rPr>
          <w:szCs w:val="22"/>
        </w:rPr>
      </w:pPr>
      <w:r w:rsidRPr="00683552">
        <w:rPr>
          <w:szCs w:val="22"/>
        </w:rPr>
        <w:t>PC</w:t>
      </w:r>
    </w:p>
    <w:p w14:paraId="7C27E705" w14:textId="2F29EA32" w:rsidR="002932AC" w:rsidRPr="00683552" w:rsidRDefault="00DA20DF" w:rsidP="002932AC">
      <w:pPr>
        <w:rPr>
          <w:szCs w:val="22"/>
        </w:rPr>
      </w:pPr>
      <w:r w:rsidRPr="00683552">
        <w:rPr>
          <w:szCs w:val="22"/>
        </w:rPr>
        <w:t>SN</w:t>
      </w:r>
    </w:p>
    <w:p w14:paraId="7C27E706" w14:textId="760A513C" w:rsidR="002932AC" w:rsidRPr="00683552" w:rsidRDefault="00DA20DF" w:rsidP="002932AC">
      <w:pPr>
        <w:pStyle w:val="CommentText"/>
        <w:spacing w:line="240" w:lineRule="auto"/>
        <w:rPr>
          <w:sz w:val="22"/>
          <w:lang w:val="en-GB"/>
        </w:rPr>
      </w:pPr>
      <w:r w:rsidRPr="00683552">
        <w:rPr>
          <w:szCs w:val="22"/>
        </w:rPr>
        <w:t>NN</w:t>
      </w:r>
    </w:p>
    <w:p w14:paraId="7C27E707" w14:textId="77777777" w:rsidR="002932AC" w:rsidRPr="00683552" w:rsidRDefault="002932AC" w:rsidP="00F639ED">
      <w:pPr>
        <w:pStyle w:val="CommentText"/>
        <w:spacing w:line="240" w:lineRule="auto"/>
        <w:rPr>
          <w:sz w:val="22"/>
          <w:szCs w:val="22"/>
          <w:lang w:val="en-GB"/>
        </w:rPr>
      </w:pPr>
    </w:p>
    <w:p w14:paraId="12A31A6D" w14:textId="77777777" w:rsidR="00185EF1" w:rsidRPr="00683552" w:rsidRDefault="00DA20DF" w:rsidP="00185EF1">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noProof/>
          <w:szCs w:val="22"/>
        </w:rPr>
        <w:br w:type="page"/>
      </w:r>
      <w:r w:rsidR="00185EF1" w:rsidRPr="00683552">
        <w:rPr>
          <w:b/>
          <w:noProof/>
        </w:rPr>
        <w:lastRenderedPageBreak/>
        <w:t>PARTICULARS TO APPEAR ON THE OUTER PACKAGING</w:t>
      </w:r>
    </w:p>
    <w:p w14:paraId="163976F5"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359540B0"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(with Blue Box) multipack - PRE</w:t>
      </w:r>
      <w:r w:rsidRPr="00683552">
        <w:rPr>
          <w:b/>
          <w:noProof/>
        </w:rPr>
        <w:noBreakHyphen/>
        <w:t>FILLED SYRINGE</w:t>
      </w:r>
    </w:p>
    <w:p w14:paraId="39DF75CE"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rPr>
          <w:b/>
          <w:noProof/>
          <w:highlight w:val="lightGray"/>
        </w:rPr>
      </w:pPr>
    </w:p>
    <w:p w14:paraId="4CB73FD2" w14:textId="77777777" w:rsidR="00185EF1" w:rsidRPr="00683552" w:rsidRDefault="00185EF1" w:rsidP="00185EF1">
      <w:pPr>
        <w:tabs>
          <w:tab w:val="clear" w:pos="567"/>
        </w:tabs>
        <w:spacing w:line="240" w:lineRule="auto"/>
        <w:rPr>
          <w:noProof/>
        </w:rPr>
      </w:pPr>
    </w:p>
    <w:p w14:paraId="2D1828EB" w14:textId="77777777" w:rsidR="00185EF1" w:rsidRPr="00683552" w:rsidRDefault="00185EF1" w:rsidP="00185EF1">
      <w:pPr>
        <w:tabs>
          <w:tab w:val="clear" w:pos="567"/>
        </w:tabs>
        <w:spacing w:line="240" w:lineRule="auto"/>
        <w:rPr>
          <w:noProof/>
        </w:rPr>
      </w:pPr>
    </w:p>
    <w:p w14:paraId="12E679BE"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2ED9349B" w14:textId="77777777" w:rsidR="00185EF1" w:rsidRPr="00683552" w:rsidRDefault="00185EF1" w:rsidP="00185EF1">
      <w:pPr>
        <w:tabs>
          <w:tab w:val="clear" w:pos="567"/>
        </w:tabs>
        <w:spacing w:line="240" w:lineRule="auto"/>
        <w:rPr>
          <w:noProof/>
        </w:rPr>
      </w:pPr>
    </w:p>
    <w:p w14:paraId="5DC3FC31" w14:textId="77777777" w:rsidR="00185EF1" w:rsidRPr="00683552" w:rsidRDefault="00185EF1" w:rsidP="00185EF1">
      <w:pPr>
        <w:tabs>
          <w:tab w:val="clear" w:pos="567"/>
        </w:tabs>
        <w:spacing w:line="240" w:lineRule="auto"/>
        <w:rPr>
          <w:noProof/>
        </w:rPr>
      </w:pPr>
      <w:r w:rsidRPr="00683552">
        <w:rPr>
          <w:noProof/>
        </w:rPr>
        <w:t>Trulicity 0.75 mg solution for injection in pre</w:t>
      </w:r>
      <w:r w:rsidRPr="00683552">
        <w:rPr>
          <w:noProof/>
        </w:rPr>
        <w:noBreakHyphen/>
        <w:t>filled syringe</w:t>
      </w:r>
    </w:p>
    <w:p w14:paraId="42AED47E" w14:textId="77777777" w:rsidR="00185EF1" w:rsidRPr="00683552" w:rsidRDefault="00185EF1" w:rsidP="00185EF1">
      <w:pPr>
        <w:tabs>
          <w:tab w:val="clear" w:pos="567"/>
        </w:tabs>
        <w:spacing w:line="240" w:lineRule="auto"/>
        <w:rPr>
          <w:noProof/>
        </w:rPr>
      </w:pPr>
      <w:r w:rsidRPr="00683552">
        <w:rPr>
          <w:noProof/>
        </w:rPr>
        <w:t>dulaglutide</w:t>
      </w:r>
    </w:p>
    <w:p w14:paraId="481AC6CE" w14:textId="77777777" w:rsidR="00185EF1" w:rsidRPr="00683552" w:rsidRDefault="00185EF1" w:rsidP="00185EF1">
      <w:pPr>
        <w:tabs>
          <w:tab w:val="clear" w:pos="567"/>
        </w:tabs>
        <w:spacing w:line="240" w:lineRule="auto"/>
        <w:rPr>
          <w:noProof/>
        </w:rPr>
      </w:pPr>
    </w:p>
    <w:p w14:paraId="4649AF4B" w14:textId="77777777" w:rsidR="00185EF1" w:rsidRPr="00683552" w:rsidRDefault="00185EF1" w:rsidP="00185EF1">
      <w:pPr>
        <w:tabs>
          <w:tab w:val="clear" w:pos="567"/>
        </w:tabs>
        <w:spacing w:line="240" w:lineRule="auto"/>
        <w:rPr>
          <w:noProof/>
        </w:rPr>
      </w:pPr>
    </w:p>
    <w:p w14:paraId="13D69DA6"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2B6AB522" w14:textId="77777777" w:rsidR="00185EF1" w:rsidRPr="00683552" w:rsidRDefault="00185EF1" w:rsidP="00185EF1">
      <w:pPr>
        <w:tabs>
          <w:tab w:val="clear" w:pos="567"/>
        </w:tabs>
        <w:spacing w:line="240" w:lineRule="auto"/>
        <w:rPr>
          <w:noProof/>
          <w:szCs w:val="22"/>
        </w:rPr>
      </w:pPr>
    </w:p>
    <w:p w14:paraId="37B3AC4C" w14:textId="77777777" w:rsidR="00185EF1" w:rsidRPr="00683552" w:rsidRDefault="00185EF1" w:rsidP="00185EF1">
      <w:pPr>
        <w:tabs>
          <w:tab w:val="clear" w:pos="567"/>
        </w:tabs>
        <w:spacing w:line="240" w:lineRule="auto"/>
        <w:rPr>
          <w:noProof/>
          <w:szCs w:val="22"/>
        </w:rPr>
      </w:pPr>
      <w:r w:rsidRPr="00683552">
        <w:rPr>
          <w:noProof/>
          <w:szCs w:val="22"/>
        </w:rPr>
        <w:t>Each pre</w:t>
      </w:r>
      <w:r w:rsidRPr="00683552">
        <w:rPr>
          <w:noProof/>
          <w:szCs w:val="22"/>
        </w:rPr>
        <w:noBreakHyphen/>
        <w:t>filled syringe contains 0.75 mg of dulaglutide in 0.5 ml solution</w:t>
      </w:r>
    </w:p>
    <w:p w14:paraId="02E5BC60" w14:textId="77777777" w:rsidR="00185EF1" w:rsidRPr="00683552" w:rsidRDefault="00185EF1" w:rsidP="00185EF1">
      <w:pPr>
        <w:tabs>
          <w:tab w:val="clear" w:pos="567"/>
        </w:tabs>
        <w:spacing w:line="240" w:lineRule="auto"/>
        <w:rPr>
          <w:noProof/>
          <w:szCs w:val="22"/>
        </w:rPr>
      </w:pPr>
    </w:p>
    <w:p w14:paraId="42785D68" w14:textId="77777777" w:rsidR="00185EF1" w:rsidRPr="00683552" w:rsidRDefault="00185EF1" w:rsidP="00185EF1">
      <w:pPr>
        <w:tabs>
          <w:tab w:val="clear" w:pos="567"/>
        </w:tabs>
        <w:spacing w:line="240" w:lineRule="auto"/>
        <w:rPr>
          <w:noProof/>
          <w:szCs w:val="22"/>
        </w:rPr>
      </w:pPr>
    </w:p>
    <w:p w14:paraId="1EA430E8"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1BF501C2" w14:textId="77777777" w:rsidR="00185EF1" w:rsidRPr="00683552" w:rsidRDefault="00185EF1" w:rsidP="00185EF1">
      <w:pPr>
        <w:tabs>
          <w:tab w:val="clear" w:pos="567"/>
        </w:tabs>
        <w:spacing w:line="240" w:lineRule="auto"/>
        <w:rPr>
          <w:i/>
          <w:noProof/>
        </w:rPr>
      </w:pPr>
    </w:p>
    <w:p w14:paraId="45684641" w14:textId="70A38782" w:rsidR="00185EF1" w:rsidRPr="00683552" w:rsidRDefault="00185EF1" w:rsidP="00DB7537">
      <w:pPr>
        <w:spacing w:line="240" w:lineRule="auto"/>
        <w:rPr>
          <w:noProof/>
        </w:rPr>
      </w:pPr>
      <w:r w:rsidRPr="00683552">
        <w:t xml:space="preserve">Excipients: </w:t>
      </w:r>
      <w:r w:rsidR="00C83895" w:rsidRPr="00683552">
        <w:t>s</w:t>
      </w:r>
      <w:r w:rsidRPr="00683552">
        <w:t>odium citrate</w:t>
      </w:r>
      <w:r w:rsidR="00C83895" w:rsidRPr="00683552">
        <w:t>,</w:t>
      </w:r>
      <w:r w:rsidRPr="00683552">
        <w:t xml:space="preserve"> citric acid</w:t>
      </w:r>
      <w:r w:rsidR="00C83895" w:rsidRPr="00683552">
        <w:t>,</w:t>
      </w:r>
      <w:r w:rsidRPr="00683552">
        <w:t xml:space="preserve"> mannitol</w:t>
      </w:r>
      <w:r w:rsidR="00C83895" w:rsidRPr="00683552">
        <w:t>,</w:t>
      </w:r>
      <w:r w:rsidRPr="00683552">
        <w:t xml:space="preserve"> polysorbate 80</w:t>
      </w:r>
      <w:r w:rsidR="00C83895" w:rsidRPr="00683552">
        <w:t>,</w:t>
      </w:r>
      <w:r w:rsidRPr="00683552">
        <w:t xml:space="preserve"> water for injections</w:t>
      </w:r>
      <w:r w:rsidR="002D0328" w:rsidRPr="00683552">
        <w:t xml:space="preserve">. </w:t>
      </w:r>
      <w:r w:rsidRPr="00683552">
        <w:rPr>
          <w:noProof/>
          <w:highlight w:val="lightGray"/>
        </w:rPr>
        <w:t>See le</w:t>
      </w:r>
      <w:r w:rsidR="00E801DF" w:rsidRPr="00683552">
        <w:rPr>
          <w:noProof/>
          <w:highlight w:val="lightGray"/>
        </w:rPr>
        <w:t>a</w:t>
      </w:r>
      <w:r w:rsidRPr="00683552">
        <w:rPr>
          <w:noProof/>
          <w:highlight w:val="lightGray"/>
        </w:rPr>
        <w:t>fl</w:t>
      </w:r>
      <w:r w:rsidR="00E801DF" w:rsidRPr="00683552">
        <w:rPr>
          <w:noProof/>
          <w:highlight w:val="lightGray"/>
        </w:rPr>
        <w:t>et</w:t>
      </w:r>
      <w:r w:rsidRPr="00683552">
        <w:rPr>
          <w:noProof/>
          <w:highlight w:val="lightGray"/>
        </w:rPr>
        <w:t xml:space="preserve"> for further information</w:t>
      </w:r>
    </w:p>
    <w:p w14:paraId="4C5C08C0" w14:textId="77777777" w:rsidR="00185EF1" w:rsidRPr="00683552" w:rsidRDefault="00185EF1" w:rsidP="00185EF1">
      <w:pPr>
        <w:tabs>
          <w:tab w:val="clear" w:pos="567"/>
        </w:tabs>
        <w:spacing w:line="240" w:lineRule="auto"/>
        <w:rPr>
          <w:noProof/>
        </w:rPr>
      </w:pPr>
    </w:p>
    <w:p w14:paraId="01C87F20" w14:textId="77777777" w:rsidR="00185EF1" w:rsidRPr="00683552" w:rsidRDefault="00185EF1" w:rsidP="00185EF1">
      <w:pPr>
        <w:tabs>
          <w:tab w:val="clear" w:pos="567"/>
        </w:tabs>
        <w:spacing w:line="240" w:lineRule="auto"/>
        <w:rPr>
          <w:noProof/>
        </w:rPr>
      </w:pPr>
    </w:p>
    <w:p w14:paraId="03C1AC25"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37F5BFCA" w14:textId="77777777" w:rsidR="00185EF1" w:rsidRPr="00683552" w:rsidRDefault="00185EF1" w:rsidP="00185EF1">
      <w:pPr>
        <w:tabs>
          <w:tab w:val="clear" w:pos="567"/>
        </w:tabs>
        <w:spacing w:line="240" w:lineRule="auto"/>
        <w:rPr>
          <w:i/>
          <w:noProof/>
        </w:rPr>
      </w:pPr>
    </w:p>
    <w:p w14:paraId="69CB89A1" w14:textId="77777777" w:rsidR="00185EF1" w:rsidRPr="00683552" w:rsidRDefault="00185EF1" w:rsidP="00185EF1">
      <w:pPr>
        <w:tabs>
          <w:tab w:val="clear" w:pos="567"/>
        </w:tabs>
        <w:spacing w:line="240" w:lineRule="auto"/>
        <w:rPr>
          <w:noProof/>
        </w:rPr>
      </w:pPr>
      <w:r w:rsidRPr="00683552">
        <w:rPr>
          <w:highlight w:val="lightGray"/>
        </w:rPr>
        <w:t>Solution for injection</w:t>
      </w:r>
    </w:p>
    <w:p w14:paraId="406BCD90" w14:textId="74ACBEF0" w:rsidR="00185EF1" w:rsidRPr="00683552" w:rsidRDefault="00575805" w:rsidP="00185EF1">
      <w:pPr>
        <w:tabs>
          <w:tab w:val="clear" w:pos="567"/>
        </w:tabs>
        <w:spacing w:line="240" w:lineRule="auto"/>
        <w:rPr>
          <w:noProof/>
        </w:rPr>
      </w:pPr>
      <w:r w:rsidRPr="00683552">
        <w:rPr>
          <w:noProof/>
        </w:rPr>
        <w:t xml:space="preserve">Multi-pack: </w:t>
      </w:r>
      <w:r w:rsidR="00185EF1" w:rsidRPr="00683552">
        <w:rPr>
          <w:noProof/>
        </w:rPr>
        <w:t>12 (3 packs of 4) pre</w:t>
      </w:r>
      <w:r w:rsidR="00185EF1" w:rsidRPr="00683552">
        <w:rPr>
          <w:noProof/>
        </w:rPr>
        <w:noBreakHyphen/>
        <w:t>filled syringes of 0.5 ml solution.</w:t>
      </w:r>
    </w:p>
    <w:p w14:paraId="02B9F29F" w14:textId="77777777" w:rsidR="00185EF1" w:rsidRPr="00683552" w:rsidRDefault="00185EF1" w:rsidP="00185EF1">
      <w:pPr>
        <w:tabs>
          <w:tab w:val="clear" w:pos="567"/>
        </w:tabs>
        <w:spacing w:line="240" w:lineRule="auto"/>
        <w:rPr>
          <w:noProof/>
        </w:rPr>
      </w:pPr>
    </w:p>
    <w:p w14:paraId="329D610E" w14:textId="77777777" w:rsidR="00185EF1" w:rsidRPr="00683552" w:rsidRDefault="00185EF1" w:rsidP="00185EF1">
      <w:pPr>
        <w:tabs>
          <w:tab w:val="clear" w:pos="567"/>
        </w:tabs>
        <w:spacing w:line="240" w:lineRule="auto"/>
        <w:rPr>
          <w:noProof/>
        </w:rPr>
      </w:pPr>
    </w:p>
    <w:p w14:paraId="5AA11EC4"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2263D63" w14:textId="77777777" w:rsidR="00185EF1" w:rsidRPr="00683552" w:rsidRDefault="00185EF1" w:rsidP="00185EF1">
      <w:pPr>
        <w:tabs>
          <w:tab w:val="clear" w:pos="567"/>
        </w:tabs>
        <w:spacing w:line="240" w:lineRule="auto"/>
        <w:rPr>
          <w:i/>
          <w:noProof/>
        </w:rPr>
      </w:pPr>
    </w:p>
    <w:p w14:paraId="400DE64B" w14:textId="77777777" w:rsidR="00185EF1" w:rsidRPr="00683552" w:rsidRDefault="00185EF1" w:rsidP="00185EF1">
      <w:pPr>
        <w:tabs>
          <w:tab w:val="clear" w:pos="567"/>
        </w:tabs>
        <w:spacing w:line="240" w:lineRule="auto"/>
        <w:rPr>
          <w:noProof/>
        </w:rPr>
      </w:pPr>
      <w:r w:rsidRPr="00683552">
        <w:rPr>
          <w:noProof/>
        </w:rPr>
        <w:t>For single use only.</w:t>
      </w:r>
    </w:p>
    <w:p w14:paraId="63E21DD0" w14:textId="77777777" w:rsidR="00BF5A95" w:rsidRPr="00683552" w:rsidRDefault="00BF5A95" w:rsidP="00BF5A95">
      <w:pPr>
        <w:tabs>
          <w:tab w:val="clear" w:pos="567"/>
        </w:tabs>
        <w:spacing w:line="240" w:lineRule="auto"/>
        <w:rPr>
          <w:noProof/>
        </w:rPr>
      </w:pPr>
      <w:r w:rsidRPr="00683552">
        <w:rPr>
          <w:noProof/>
        </w:rPr>
        <w:t xml:space="preserve">Once weekly. </w:t>
      </w:r>
    </w:p>
    <w:p w14:paraId="7048914D" w14:textId="77777777" w:rsidR="00185EF1" w:rsidRPr="00683552" w:rsidRDefault="00185EF1" w:rsidP="00185EF1">
      <w:pPr>
        <w:tabs>
          <w:tab w:val="clear" w:pos="567"/>
        </w:tabs>
        <w:spacing w:line="240" w:lineRule="auto"/>
        <w:rPr>
          <w:noProof/>
        </w:rPr>
      </w:pPr>
      <w:r w:rsidRPr="00683552">
        <w:rPr>
          <w:noProof/>
        </w:rPr>
        <w:t>Read the package leaflet before use.</w:t>
      </w:r>
    </w:p>
    <w:p w14:paraId="018C362B" w14:textId="77777777" w:rsidR="00185EF1" w:rsidRPr="00683552" w:rsidRDefault="00185EF1" w:rsidP="00185EF1">
      <w:pPr>
        <w:tabs>
          <w:tab w:val="clear" w:pos="567"/>
        </w:tabs>
        <w:spacing w:line="240" w:lineRule="auto"/>
        <w:rPr>
          <w:noProof/>
        </w:rPr>
      </w:pPr>
      <w:r w:rsidRPr="00683552">
        <w:rPr>
          <w:noProof/>
        </w:rPr>
        <w:t>Subcutaneous use.</w:t>
      </w:r>
    </w:p>
    <w:p w14:paraId="7B06AF3D" w14:textId="77777777" w:rsidR="00185EF1" w:rsidRPr="00683552" w:rsidRDefault="00185EF1" w:rsidP="00185EF1">
      <w:pPr>
        <w:tabs>
          <w:tab w:val="clear" w:pos="567"/>
        </w:tabs>
        <w:spacing w:line="240" w:lineRule="auto"/>
        <w:rPr>
          <w:noProof/>
        </w:rPr>
      </w:pPr>
    </w:p>
    <w:p w14:paraId="4A7DAA07" w14:textId="77777777" w:rsidR="00185EF1" w:rsidRPr="00683552" w:rsidRDefault="00185EF1" w:rsidP="00185EF1">
      <w:pPr>
        <w:tabs>
          <w:tab w:val="clear" w:pos="567"/>
        </w:tabs>
        <w:spacing w:line="240" w:lineRule="auto"/>
        <w:rPr>
          <w:noProof/>
        </w:rPr>
      </w:pPr>
    </w:p>
    <w:p w14:paraId="51F09F17"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17141950" w14:textId="77777777" w:rsidR="00185EF1" w:rsidRPr="00683552" w:rsidRDefault="00185EF1" w:rsidP="00185EF1">
      <w:pPr>
        <w:tabs>
          <w:tab w:val="clear" w:pos="567"/>
        </w:tabs>
        <w:spacing w:line="240" w:lineRule="auto"/>
        <w:rPr>
          <w:noProof/>
        </w:rPr>
      </w:pPr>
    </w:p>
    <w:p w14:paraId="791BD160" w14:textId="77777777" w:rsidR="00185EF1" w:rsidRPr="00683552" w:rsidRDefault="00185EF1" w:rsidP="00185EF1">
      <w:pPr>
        <w:tabs>
          <w:tab w:val="clear" w:pos="567"/>
        </w:tabs>
        <w:spacing w:line="240" w:lineRule="auto"/>
        <w:outlineLvl w:val="0"/>
        <w:rPr>
          <w:noProof/>
        </w:rPr>
      </w:pPr>
      <w:r w:rsidRPr="00683552">
        <w:rPr>
          <w:noProof/>
        </w:rPr>
        <w:t>Keep out of the sight and reach of children.</w:t>
      </w:r>
    </w:p>
    <w:p w14:paraId="3B3C3C5F" w14:textId="77777777" w:rsidR="00185EF1" w:rsidRPr="00683552" w:rsidRDefault="00185EF1" w:rsidP="00185EF1">
      <w:pPr>
        <w:tabs>
          <w:tab w:val="clear" w:pos="567"/>
        </w:tabs>
        <w:spacing w:line="240" w:lineRule="auto"/>
        <w:rPr>
          <w:noProof/>
        </w:rPr>
      </w:pPr>
    </w:p>
    <w:p w14:paraId="10E4E2F4" w14:textId="77777777" w:rsidR="00185EF1" w:rsidRPr="00683552" w:rsidRDefault="00185EF1" w:rsidP="00185EF1">
      <w:pPr>
        <w:tabs>
          <w:tab w:val="clear" w:pos="567"/>
        </w:tabs>
        <w:spacing w:line="240" w:lineRule="auto"/>
        <w:rPr>
          <w:noProof/>
        </w:rPr>
      </w:pPr>
    </w:p>
    <w:p w14:paraId="37E36755"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2A0006AA" w14:textId="77777777" w:rsidR="00185EF1" w:rsidRPr="00683552" w:rsidRDefault="00185EF1" w:rsidP="00185EF1">
      <w:pPr>
        <w:tabs>
          <w:tab w:val="clear" w:pos="567"/>
        </w:tabs>
        <w:spacing w:line="240" w:lineRule="auto"/>
        <w:rPr>
          <w:noProof/>
        </w:rPr>
      </w:pPr>
    </w:p>
    <w:p w14:paraId="5E0C78FB" w14:textId="77777777" w:rsidR="00185EF1" w:rsidRPr="00683552" w:rsidRDefault="00185EF1" w:rsidP="00185EF1">
      <w:pPr>
        <w:tabs>
          <w:tab w:val="clear" w:pos="567"/>
        </w:tabs>
        <w:spacing w:line="240" w:lineRule="auto"/>
        <w:rPr>
          <w:szCs w:val="22"/>
          <w:lang w:eastAsia="en-GB"/>
        </w:rPr>
      </w:pPr>
      <w:r w:rsidRPr="00683552">
        <w:rPr>
          <w:szCs w:val="22"/>
          <w:lang w:eastAsia="en-GB"/>
        </w:rPr>
        <w:t>If seal is broken before first use, contact pharmacist.</w:t>
      </w:r>
    </w:p>
    <w:p w14:paraId="1F8A0B21" w14:textId="77777777" w:rsidR="00185EF1" w:rsidRPr="00683552" w:rsidRDefault="00185EF1" w:rsidP="00185EF1">
      <w:pPr>
        <w:tabs>
          <w:tab w:val="clear" w:pos="567"/>
        </w:tabs>
        <w:spacing w:line="240" w:lineRule="auto"/>
        <w:rPr>
          <w:noProof/>
        </w:rPr>
      </w:pPr>
    </w:p>
    <w:p w14:paraId="0DD9B194" w14:textId="77777777" w:rsidR="00185EF1" w:rsidRPr="00683552" w:rsidRDefault="00185EF1" w:rsidP="00185EF1">
      <w:pPr>
        <w:tabs>
          <w:tab w:val="clear" w:pos="567"/>
          <w:tab w:val="left" w:pos="749"/>
        </w:tabs>
        <w:spacing w:line="240" w:lineRule="auto"/>
        <w:rPr>
          <w:noProof/>
        </w:rPr>
      </w:pPr>
    </w:p>
    <w:p w14:paraId="737E4444" w14:textId="77777777" w:rsidR="00185EF1" w:rsidRPr="00683552" w:rsidRDefault="00185EF1" w:rsidP="00185E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4E0DEC2C" w14:textId="77777777" w:rsidR="00185EF1" w:rsidRPr="00683552" w:rsidRDefault="00185EF1" w:rsidP="00185EF1">
      <w:pPr>
        <w:tabs>
          <w:tab w:val="clear" w:pos="567"/>
        </w:tabs>
        <w:spacing w:line="240" w:lineRule="auto"/>
        <w:rPr>
          <w:i/>
          <w:noProof/>
        </w:rPr>
      </w:pPr>
    </w:p>
    <w:p w14:paraId="072A3D6A" w14:textId="77777777" w:rsidR="00185EF1" w:rsidRPr="00683552" w:rsidRDefault="00185EF1" w:rsidP="00185EF1">
      <w:pPr>
        <w:tabs>
          <w:tab w:val="clear" w:pos="567"/>
        </w:tabs>
        <w:spacing w:line="240" w:lineRule="auto"/>
        <w:rPr>
          <w:noProof/>
        </w:rPr>
      </w:pPr>
      <w:r w:rsidRPr="00683552">
        <w:rPr>
          <w:noProof/>
        </w:rPr>
        <w:t>EXP</w:t>
      </w:r>
    </w:p>
    <w:p w14:paraId="7A82AE6C" w14:textId="77777777" w:rsidR="00185EF1" w:rsidRPr="00683552" w:rsidRDefault="00185EF1" w:rsidP="00185EF1">
      <w:pPr>
        <w:tabs>
          <w:tab w:val="clear" w:pos="567"/>
        </w:tabs>
        <w:spacing w:line="240" w:lineRule="auto"/>
        <w:rPr>
          <w:noProof/>
        </w:rPr>
      </w:pPr>
    </w:p>
    <w:p w14:paraId="026A57CE" w14:textId="77777777" w:rsidR="00185EF1" w:rsidRPr="00683552" w:rsidRDefault="00185EF1" w:rsidP="00185EF1">
      <w:pPr>
        <w:tabs>
          <w:tab w:val="clear" w:pos="567"/>
        </w:tabs>
        <w:spacing w:line="240" w:lineRule="auto"/>
        <w:rPr>
          <w:noProof/>
        </w:rPr>
      </w:pPr>
    </w:p>
    <w:p w14:paraId="44B722F9" w14:textId="77777777" w:rsidR="00185EF1" w:rsidRPr="00683552" w:rsidRDefault="00185EF1" w:rsidP="00185EF1">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9.</w:t>
      </w:r>
      <w:r w:rsidRPr="00683552">
        <w:rPr>
          <w:b/>
          <w:noProof/>
        </w:rPr>
        <w:tab/>
        <w:t>SPECIAL STORAGE CONDITIONS</w:t>
      </w:r>
    </w:p>
    <w:p w14:paraId="40C57995" w14:textId="77777777" w:rsidR="00185EF1" w:rsidRPr="00683552" w:rsidRDefault="00185EF1" w:rsidP="00185EF1">
      <w:pPr>
        <w:keepNext/>
        <w:tabs>
          <w:tab w:val="clear" w:pos="567"/>
        </w:tabs>
        <w:spacing w:line="240" w:lineRule="auto"/>
        <w:rPr>
          <w:i/>
          <w:noProof/>
        </w:rPr>
      </w:pPr>
    </w:p>
    <w:p w14:paraId="72D632C6" w14:textId="77777777" w:rsidR="00185EF1" w:rsidRPr="00683552" w:rsidRDefault="00185EF1" w:rsidP="00185EF1">
      <w:pPr>
        <w:keepNext/>
        <w:spacing w:line="240" w:lineRule="auto"/>
      </w:pPr>
      <w:r w:rsidRPr="00683552">
        <w:t>Store in a refrigerator.</w:t>
      </w:r>
    </w:p>
    <w:p w14:paraId="1E66DA7B" w14:textId="77777777" w:rsidR="00185EF1" w:rsidRPr="00683552" w:rsidRDefault="00185EF1" w:rsidP="00185EF1">
      <w:pPr>
        <w:keepNext/>
        <w:spacing w:line="240" w:lineRule="auto"/>
      </w:pPr>
      <w:r w:rsidRPr="00683552">
        <w:t>Do not freeze.</w:t>
      </w:r>
    </w:p>
    <w:p w14:paraId="6AD86098" w14:textId="77777777" w:rsidR="00185EF1" w:rsidRPr="00683552" w:rsidRDefault="00185EF1" w:rsidP="00185EF1">
      <w:pPr>
        <w:pStyle w:val="Default"/>
        <w:keepNext/>
        <w:rPr>
          <w:color w:val="auto"/>
        </w:rPr>
      </w:pPr>
      <w:r w:rsidRPr="00683552">
        <w:rPr>
          <w:color w:val="auto"/>
        </w:rPr>
        <w:t>S</w:t>
      </w:r>
      <w:r w:rsidRPr="00683552">
        <w:rPr>
          <w:color w:val="auto"/>
          <w:sz w:val="22"/>
          <w:szCs w:val="20"/>
        </w:rPr>
        <w:t xml:space="preserve">tore in </w:t>
      </w:r>
      <w:r w:rsidRPr="00683552">
        <w:rPr>
          <w:color w:val="auto"/>
          <w:szCs w:val="22"/>
        </w:rPr>
        <w:t xml:space="preserve">the </w:t>
      </w:r>
      <w:r w:rsidRPr="00683552">
        <w:rPr>
          <w:color w:val="auto"/>
        </w:rPr>
        <w:t xml:space="preserve">original </w:t>
      </w:r>
      <w:r w:rsidRPr="00683552">
        <w:rPr>
          <w:color w:val="auto"/>
          <w:szCs w:val="22"/>
        </w:rPr>
        <w:t>package</w:t>
      </w:r>
      <w:r w:rsidRPr="00683552">
        <w:rPr>
          <w:color w:val="auto"/>
        </w:rPr>
        <w:t xml:space="preserve"> in order to protect from light. </w:t>
      </w:r>
    </w:p>
    <w:p w14:paraId="09FEA51A" w14:textId="77777777" w:rsidR="00185EF1" w:rsidRPr="00683552" w:rsidRDefault="00185EF1" w:rsidP="00185EF1">
      <w:pPr>
        <w:tabs>
          <w:tab w:val="clear" w:pos="567"/>
        </w:tabs>
        <w:spacing w:line="240" w:lineRule="auto"/>
        <w:ind w:left="567" w:hanging="567"/>
        <w:rPr>
          <w:noProof/>
        </w:rPr>
      </w:pPr>
    </w:p>
    <w:p w14:paraId="09108FEB" w14:textId="77777777" w:rsidR="00185EF1" w:rsidRPr="00683552" w:rsidRDefault="00185EF1" w:rsidP="00185EF1">
      <w:pPr>
        <w:tabs>
          <w:tab w:val="clear" w:pos="567"/>
        </w:tabs>
        <w:spacing w:line="240" w:lineRule="auto"/>
        <w:ind w:left="567" w:hanging="567"/>
        <w:rPr>
          <w:noProof/>
        </w:rPr>
      </w:pPr>
    </w:p>
    <w:p w14:paraId="5B6DEA0F" w14:textId="77777777" w:rsidR="00185EF1" w:rsidRPr="00683552" w:rsidRDefault="00185EF1" w:rsidP="00185EF1">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22B92A6D" w14:textId="77777777" w:rsidR="00185EF1" w:rsidRPr="00683552" w:rsidRDefault="00185EF1" w:rsidP="00185EF1">
      <w:pPr>
        <w:tabs>
          <w:tab w:val="clear" w:pos="567"/>
        </w:tabs>
        <w:spacing w:line="240" w:lineRule="auto"/>
        <w:rPr>
          <w:i/>
          <w:noProof/>
        </w:rPr>
      </w:pPr>
    </w:p>
    <w:p w14:paraId="349D5D6F" w14:textId="77777777" w:rsidR="00185EF1" w:rsidRPr="00683552" w:rsidRDefault="00185EF1" w:rsidP="00185EF1">
      <w:pPr>
        <w:tabs>
          <w:tab w:val="clear" w:pos="567"/>
        </w:tabs>
        <w:spacing w:line="240" w:lineRule="auto"/>
        <w:rPr>
          <w:noProof/>
        </w:rPr>
      </w:pPr>
    </w:p>
    <w:p w14:paraId="141629E4" w14:textId="77777777" w:rsidR="00185EF1" w:rsidRPr="00683552" w:rsidRDefault="00185EF1" w:rsidP="00185EF1">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3151DD01" w14:textId="77777777" w:rsidR="00185EF1" w:rsidRPr="00683552" w:rsidRDefault="00185EF1" w:rsidP="00185EF1">
      <w:pPr>
        <w:tabs>
          <w:tab w:val="clear" w:pos="567"/>
        </w:tabs>
        <w:spacing w:line="240" w:lineRule="auto"/>
        <w:rPr>
          <w:i/>
          <w:noProof/>
        </w:rPr>
      </w:pPr>
    </w:p>
    <w:p w14:paraId="2C984CA7" w14:textId="77777777" w:rsidR="00185EF1" w:rsidRPr="00683552" w:rsidRDefault="00185EF1" w:rsidP="00185EF1">
      <w:pPr>
        <w:pStyle w:val="Default"/>
        <w:jc w:val="both"/>
        <w:rPr>
          <w:color w:val="auto"/>
          <w:sz w:val="22"/>
          <w:szCs w:val="22"/>
          <w:lang w:val="nl-NL"/>
        </w:rPr>
      </w:pPr>
      <w:r w:rsidRPr="00683552">
        <w:rPr>
          <w:color w:val="auto"/>
          <w:sz w:val="22"/>
          <w:szCs w:val="22"/>
          <w:lang w:val="nl-NL"/>
        </w:rPr>
        <w:t xml:space="preserve">Eli Lilly Nederland B.V. </w:t>
      </w:r>
    </w:p>
    <w:p w14:paraId="69C15B9C" w14:textId="77777777" w:rsidR="00185EF1" w:rsidRPr="00683552" w:rsidRDefault="00185EF1" w:rsidP="00185EF1">
      <w:pPr>
        <w:tabs>
          <w:tab w:val="clear" w:pos="567"/>
        </w:tabs>
        <w:spacing w:line="240" w:lineRule="auto"/>
        <w:rPr>
          <w:szCs w:val="22"/>
          <w:lang w:val="nl-NL" w:eastAsia="en-GB"/>
        </w:rPr>
      </w:pPr>
      <w:r w:rsidRPr="00683552">
        <w:rPr>
          <w:szCs w:val="22"/>
          <w:lang w:val="nl-NL" w:eastAsia="en-GB"/>
        </w:rPr>
        <w:t>Papendorpseweg 83, 3528 BJ Utrecht</w:t>
      </w:r>
    </w:p>
    <w:p w14:paraId="39E471AC" w14:textId="77777777" w:rsidR="00185EF1" w:rsidRPr="00683552" w:rsidRDefault="00185EF1" w:rsidP="00185EF1">
      <w:pPr>
        <w:tabs>
          <w:tab w:val="clear" w:pos="567"/>
        </w:tabs>
        <w:spacing w:line="240" w:lineRule="auto"/>
        <w:rPr>
          <w:noProof/>
        </w:rPr>
      </w:pPr>
      <w:r w:rsidRPr="00683552">
        <w:rPr>
          <w:szCs w:val="22"/>
        </w:rPr>
        <w:t>The Netherlands</w:t>
      </w:r>
    </w:p>
    <w:p w14:paraId="0BE9B2F2" w14:textId="77777777" w:rsidR="00185EF1" w:rsidRPr="00683552" w:rsidRDefault="00185EF1" w:rsidP="00185EF1">
      <w:pPr>
        <w:tabs>
          <w:tab w:val="clear" w:pos="567"/>
        </w:tabs>
        <w:spacing w:line="240" w:lineRule="auto"/>
        <w:rPr>
          <w:noProof/>
        </w:rPr>
      </w:pPr>
    </w:p>
    <w:p w14:paraId="1F82B121" w14:textId="77777777" w:rsidR="00185EF1" w:rsidRPr="00683552" w:rsidRDefault="00185EF1" w:rsidP="00185EF1">
      <w:pPr>
        <w:tabs>
          <w:tab w:val="clear" w:pos="567"/>
        </w:tabs>
        <w:spacing w:line="240" w:lineRule="auto"/>
        <w:rPr>
          <w:noProof/>
        </w:rPr>
      </w:pPr>
    </w:p>
    <w:p w14:paraId="73D1EFD7" w14:textId="77777777" w:rsidR="00185EF1" w:rsidRPr="00683552" w:rsidRDefault="00185EF1" w:rsidP="00185EF1">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57EAF56D" w14:textId="77777777" w:rsidR="00185EF1" w:rsidRPr="00683552" w:rsidRDefault="00185EF1" w:rsidP="00185EF1">
      <w:pPr>
        <w:tabs>
          <w:tab w:val="clear" w:pos="567"/>
        </w:tabs>
        <w:spacing w:line="240" w:lineRule="auto"/>
        <w:rPr>
          <w:noProof/>
        </w:rPr>
      </w:pPr>
    </w:p>
    <w:p w14:paraId="6BD64D35" w14:textId="77777777" w:rsidR="00185EF1" w:rsidRPr="00683552" w:rsidRDefault="00185EF1" w:rsidP="00185EF1">
      <w:pPr>
        <w:tabs>
          <w:tab w:val="clear" w:pos="567"/>
        </w:tabs>
        <w:spacing w:line="240" w:lineRule="auto"/>
        <w:outlineLvl w:val="0"/>
        <w:rPr>
          <w:rFonts w:cs="Verdana"/>
        </w:rPr>
      </w:pPr>
      <w:r w:rsidRPr="00683552">
        <w:rPr>
          <w:rFonts w:cs="Verdana"/>
        </w:rPr>
        <w:t>EU/1/14/956/005</w:t>
      </w:r>
    </w:p>
    <w:p w14:paraId="175CD8B3" w14:textId="77777777" w:rsidR="00185EF1" w:rsidRPr="00683552" w:rsidRDefault="00185EF1" w:rsidP="00185EF1">
      <w:pPr>
        <w:tabs>
          <w:tab w:val="clear" w:pos="567"/>
        </w:tabs>
        <w:spacing w:line="240" w:lineRule="auto"/>
        <w:rPr>
          <w:noProof/>
        </w:rPr>
      </w:pPr>
    </w:p>
    <w:p w14:paraId="5FF21AF9" w14:textId="77777777" w:rsidR="00185EF1" w:rsidRPr="00683552" w:rsidRDefault="00185EF1" w:rsidP="00185EF1">
      <w:pPr>
        <w:tabs>
          <w:tab w:val="clear" w:pos="567"/>
        </w:tabs>
        <w:spacing w:line="240" w:lineRule="auto"/>
        <w:rPr>
          <w:noProof/>
        </w:rPr>
      </w:pPr>
    </w:p>
    <w:p w14:paraId="6601BB64" w14:textId="77777777" w:rsidR="00185EF1" w:rsidRPr="00683552" w:rsidRDefault="00185EF1" w:rsidP="00185EF1">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6B7ECB9C" w14:textId="77777777" w:rsidR="00185EF1" w:rsidRPr="00683552" w:rsidRDefault="00185EF1" w:rsidP="00185EF1">
      <w:pPr>
        <w:tabs>
          <w:tab w:val="clear" w:pos="567"/>
        </w:tabs>
        <w:spacing w:line="240" w:lineRule="auto"/>
        <w:rPr>
          <w:noProof/>
        </w:rPr>
      </w:pPr>
    </w:p>
    <w:p w14:paraId="7A56092B" w14:textId="77777777" w:rsidR="00185EF1" w:rsidRPr="00683552" w:rsidRDefault="00185EF1" w:rsidP="00185EF1">
      <w:pPr>
        <w:tabs>
          <w:tab w:val="clear" w:pos="567"/>
        </w:tabs>
        <w:spacing w:line="240" w:lineRule="auto"/>
        <w:rPr>
          <w:noProof/>
        </w:rPr>
      </w:pPr>
      <w:r w:rsidRPr="00683552">
        <w:rPr>
          <w:noProof/>
        </w:rPr>
        <w:t>Lot</w:t>
      </w:r>
    </w:p>
    <w:p w14:paraId="51AAAD3B" w14:textId="77777777" w:rsidR="00185EF1" w:rsidRPr="00683552" w:rsidRDefault="00185EF1" w:rsidP="00185EF1">
      <w:pPr>
        <w:tabs>
          <w:tab w:val="clear" w:pos="567"/>
        </w:tabs>
        <w:spacing w:line="240" w:lineRule="auto"/>
        <w:rPr>
          <w:noProof/>
        </w:rPr>
      </w:pPr>
    </w:p>
    <w:p w14:paraId="1BC49EF5" w14:textId="77777777" w:rsidR="00185EF1" w:rsidRPr="00683552" w:rsidRDefault="00185EF1" w:rsidP="00185EF1">
      <w:pPr>
        <w:tabs>
          <w:tab w:val="clear" w:pos="567"/>
        </w:tabs>
        <w:spacing w:line="240" w:lineRule="auto"/>
        <w:rPr>
          <w:noProof/>
        </w:rPr>
      </w:pPr>
    </w:p>
    <w:p w14:paraId="6112CD68" w14:textId="77777777" w:rsidR="00185EF1" w:rsidRPr="00683552" w:rsidRDefault="00185EF1" w:rsidP="00185EF1">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295EF5A9" w14:textId="77777777" w:rsidR="00185EF1" w:rsidRPr="00683552" w:rsidRDefault="00185EF1" w:rsidP="00185EF1">
      <w:pPr>
        <w:suppressLineNumbers/>
        <w:spacing w:line="240" w:lineRule="auto"/>
        <w:rPr>
          <w:noProof/>
          <w:szCs w:val="22"/>
        </w:rPr>
      </w:pPr>
    </w:p>
    <w:p w14:paraId="3B0316EE" w14:textId="77777777" w:rsidR="00185EF1" w:rsidRPr="00683552" w:rsidRDefault="00185EF1" w:rsidP="00185EF1">
      <w:pPr>
        <w:tabs>
          <w:tab w:val="clear" w:pos="567"/>
        </w:tabs>
        <w:spacing w:line="240" w:lineRule="auto"/>
        <w:rPr>
          <w:noProof/>
        </w:rPr>
      </w:pPr>
    </w:p>
    <w:p w14:paraId="00938DB1" w14:textId="77777777" w:rsidR="00185EF1" w:rsidRPr="00683552" w:rsidRDefault="00185EF1" w:rsidP="00185EF1">
      <w:pPr>
        <w:tabs>
          <w:tab w:val="clear" w:pos="567"/>
        </w:tabs>
        <w:spacing w:line="240" w:lineRule="auto"/>
        <w:rPr>
          <w:noProof/>
        </w:rPr>
      </w:pPr>
    </w:p>
    <w:p w14:paraId="37AF81FD" w14:textId="77777777" w:rsidR="00185EF1" w:rsidRPr="00683552" w:rsidRDefault="00185EF1" w:rsidP="00185EF1">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631A93B6" w14:textId="77777777" w:rsidR="00185EF1" w:rsidRPr="00683552" w:rsidRDefault="00185EF1" w:rsidP="00185EF1">
      <w:pPr>
        <w:tabs>
          <w:tab w:val="clear" w:pos="567"/>
        </w:tabs>
        <w:spacing w:line="240" w:lineRule="auto"/>
        <w:rPr>
          <w:i/>
          <w:noProof/>
        </w:rPr>
      </w:pPr>
    </w:p>
    <w:p w14:paraId="0DA19964" w14:textId="77777777" w:rsidR="00185EF1" w:rsidRPr="00683552" w:rsidRDefault="00185EF1" w:rsidP="00185EF1">
      <w:pPr>
        <w:tabs>
          <w:tab w:val="clear" w:pos="567"/>
        </w:tabs>
        <w:spacing w:line="240" w:lineRule="auto"/>
        <w:rPr>
          <w:i/>
          <w:noProof/>
        </w:rPr>
      </w:pPr>
    </w:p>
    <w:p w14:paraId="0B8656DD" w14:textId="77777777" w:rsidR="00185EF1" w:rsidRPr="00683552" w:rsidRDefault="00185EF1" w:rsidP="00185EF1">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3BBF2557" w14:textId="77777777" w:rsidR="00185EF1" w:rsidRPr="00683552" w:rsidRDefault="00185EF1" w:rsidP="00185EF1">
      <w:pPr>
        <w:tabs>
          <w:tab w:val="clear" w:pos="567"/>
        </w:tabs>
        <w:spacing w:line="240" w:lineRule="auto"/>
        <w:rPr>
          <w:noProof/>
        </w:rPr>
      </w:pPr>
    </w:p>
    <w:p w14:paraId="2F085844" w14:textId="77777777" w:rsidR="00185EF1" w:rsidRPr="00683552" w:rsidRDefault="00185EF1" w:rsidP="00185EF1">
      <w:pPr>
        <w:pStyle w:val="CommentText"/>
        <w:spacing w:line="240" w:lineRule="auto"/>
        <w:rPr>
          <w:noProof/>
          <w:sz w:val="22"/>
          <w:szCs w:val="22"/>
          <w:lang w:val="en-GB"/>
        </w:rPr>
      </w:pPr>
      <w:r w:rsidRPr="00683552">
        <w:rPr>
          <w:noProof/>
          <w:sz w:val="22"/>
          <w:szCs w:val="22"/>
        </w:rPr>
        <w:t>TRULICITY</w:t>
      </w:r>
      <w:r w:rsidRPr="00683552">
        <w:rPr>
          <w:noProof/>
          <w:sz w:val="22"/>
          <w:szCs w:val="22"/>
          <w:lang w:val="en-GB"/>
        </w:rPr>
        <w:t xml:space="preserve"> 0.75 </w:t>
      </w:r>
      <w:r w:rsidRPr="00683552">
        <w:rPr>
          <w:sz w:val="22"/>
          <w:szCs w:val="22"/>
          <w:lang w:val="en-GB"/>
        </w:rPr>
        <w:t>mg</w:t>
      </w:r>
      <w:r w:rsidRPr="00683552">
        <w:rPr>
          <w:noProof/>
          <w:sz w:val="22"/>
          <w:szCs w:val="22"/>
        </w:rPr>
        <w:t xml:space="preserve"> </w:t>
      </w:r>
    </w:p>
    <w:p w14:paraId="6E2F047D" w14:textId="77777777" w:rsidR="00185EF1" w:rsidRPr="00683552" w:rsidRDefault="00185EF1" w:rsidP="00185EF1">
      <w:pPr>
        <w:pStyle w:val="CommentText"/>
        <w:spacing w:line="240" w:lineRule="auto"/>
        <w:rPr>
          <w:noProof/>
          <w:sz w:val="22"/>
          <w:szCs w:val="22"/>
          <w:lang w:val="en-GB"/>
        </w:rPr>
      </w:pPr>
    </w:p>
    <w:p w14:paraId="1CCC1CCF" w14:textId="77777777" w:rsidR="00185EF1" w:rsidRPr="00683552" w:rsidRDefault="00185EF1" w:rsidP="00185EF1">
      <w:pPr>
        <w:spacing w:line="240" w:lineRule="auto"/>
        <w:rPr>
          <w:noProof/>
          <w:szCs w:val="22"/>
          <w:shd w:val="clear" w:color="auto" w:fill="CCCCCC"/>
        </w:rPr>
      </w:pPr>
    </w:p>
    <w:p w14:paraId="5D79EC2B" w14:textId="77777777" w:rsidR="00185EF1" w:rsidRPr="00683552" w:rsidRDefault="00185EF1" w:rsidP="00185EF1">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29660597" w14:textId="77777777" w:rsidR="00185EF1" w:rsidRPr="00683552" w:rsidRDefault="00185EF1" w:rsidP="00185EF1">
      <w:pPr>
        <w:tabs>
          <w:tab w:val="clear" w:pos="567"/>
        </w:tabs>
        <w:spacing w:line="240" w:lineRule="auto"/>
        <w:rPr>
          <w:noProof/>
        </w:rPr>
      </w:pPr>
    </w:p>
    <w:p w14:paraId="49F12EC6" w14:textId="77777777" w:rsidR="00185EF1" w:rsidRPr="00683552" w:rsidRDefault="00185EF1" w:rsidP="00185EF1">
      <w:pPr>
        <w:spacing w:line="240" w:lineRule="auto"/>
        <w:rPr>
          <w:noProof/>
          <w:szCs w:val="22"/>
          <w:shd w:val="clear" w:color="auto" w:fill="CCCCCC"/>
        </w:rPr>
      </w:pPr>
      <w:r w:rsidRPr="00683552">
        <w:rPr>
          <w:noProof/>
          <w:highlight w:val="lightGray"/>
        </w:rPr>
        <w:t>2D barcode carrying the unique identifier included.</w:t>
      </w:r>
    </w:p>
    <w:p w14:paraId="449C2F41" w14:textId="77777777" w:rsidR="00185EF1" w:rsidRPr="00683552" w:rsidRDefault="00185EF1" w:rsidP="00185EF1">
      <w:pPr>
        <w:tabs>
          <w:tab w:val="clear" w:pos="567"/>
        </w:tabs>
        <w:spacing w:line="240" w:lineRule="auto"/>
        <w:rPr>
          <w:noProof/>
        </w:rPr>
      </w:pPr>
    </w:p>
    <w:p w14:paraId="36CDBBD6" w14:textId="77777777" w:rsidR="00185EF1" w:rsidRPr="00683552" w:rsidRDefault="00185EF1" w:rsidP="00185EF1">
      <w:pPr>
        <w:tabs>
          <w:tab w:val="clear" w:pos="567"/>
        </w:tabs>
        <w:spacing w:line="240" w:lineRule="auto"/>
        <w:rPr>
          <w:noProof/>
        </w:rPr>
      </w:pPr>
    </w:p>
    <w:p w14:paraId="0DABD7D0" w14:textId="77777777" w:rsidR="00185EF1" w:rsidRPr="00683552" w:rsidRDefault="00185EF1" w:rsidP="00185EF1">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1482FC97" w14:textId="77777777" w:rsidR="00185EF1" w:rsidRPr="00683552" w:rsidRDefault="00185EF1" w:rsidP="00185EF1">
      <w:pPr>
        <w:tabs>
          <w:tab w:val="clear" w:pos="567"/>
        </w:tabs>
        <w:spacing w:line="240" w:lineRule="auto"/>
        <w:rPr>
          <w:noProof/>
        </w:rPr>
      </w:pPr>
    </w:p>
    <w:p w14:paraId="0020DEE9" w14:textId="77777777" w:rsidR="00185EF1" w:rsidRPr="00683552" w:rsidRDefault="00185EF1" w:rsidP="00185EF1">
      <w:pPr>
        <w:rPr>
          <w:szCs w:val="22"/>
        </w:rPr>
      </w:pPr>
      <w:r w:rsidRPr="00683552">
        <w:rPr>
          <w:szCs w:val="22"/>
        </w:rPr>
        <w:t>PC</w:t>
      </w:r>
    </w:p>
    <w:p w14:paraId="08145103" w14:textId="77777777" w:rsidR="00185EF1" w:rsidRPr="00683552" w:rsidRDefault="00185EF1" w:rsidP="00185EF1">
      <w:pPr>
        <w:rPr>
          <w:szCs w:val="22"/>
        </w:rPr>
      </w:pPr>
      <w:r w:rsidRPr="00683552">
        <w:rPr>
          <w:szCs w:val="22"/>
        </w:rPr>
        <w:t>SN</w:t>
      </w:r>
    </w:p>
    <w:p w14:paraId="0E7494B2" w14:textId="77777777" w:rsidR="00185EF1" w:rsidRPr="00683552" w:rsidRDefault="00185EF1" w:rsidP="00185EF1">
      <w:pPr>
        <w:pStyle w:val="CommentText"/>
        <w:spacing w:line="240" w:lineRule="auto"/>
        <w:rPr>
          <w:sz w:val="22"/>
          <w:lang w:val="en-GB"/>
        </w:rPr>
      </w:pPr>
      <w:r w:rsidRPr="00683552">
        <w:rPr>
          <w:szCs w:val="22"/>
        </w:rPr>
        <w:t>NN</w:t>
      </w:r>
    </w:p>
    <w:p w14:paraId="29791FC9" w14:textId="77777777" w:rsidR="00185EF1" w:rsidRPr="00683552" w:rsidRDefault="00185EF1" w:rsidP="00185EF1">
      <w:pPr>
        <w:pStyle w:val="CommentText"/>
        <w:spacing w:line="240" w:lineRule="auto"/>
        <w:rPr>
          <w:sz w:val="22"/>
          <w:szCs w:val="22"/>
          <w:lang w:val="en-GB"/>
        </w:rPr>
      </w:pPr>
    </w:p>
    <w:p w14:paraId="7C27E708" w14:textId="126D2D88" w:rsidR="00185EF1" w:rsidRPr="00683552" w:rsidRDefault="00185EF1">
      <w:pPr>
        <w:tabs>
          <w:tab w:val="clear" w:pos="567"/>
        </w:tabs>
        <w:spacing w:line="240" w:lineRule="auto"/>
        <w:rPr>
          <w:noProof/>
          <w:szCs w:val="22"/>
        </w:rPr>
      </w:pPr>
      <w:r w:rsidRPr="00683552">
        <w:rPr>
          <w:noProof/>
          <w:szCs w:val="22"/>
        </w:rPr>
        <w:lastRenderedPageBreak/>
        <w:br w:type="page"/>
      </w:r>
    </w:p>
    <w:p w14:paraId="01786ABD" w14:textId="77777777" w:rsidR="00F639ED" w:rsidRPr="00683552" w:rsidRDefault="00F639ED" w:rsidP="00F639ED">
      <w:pPr>
        <w:spacing w:line="240" w:lineRule="auto"/>
        <w:rPr>
          <w:noProof/>
          <w:szCs w:val="22"/>
        </w:rPr>
      </w:pPr>
    </w:p>
    <w:p w14:paraId="7C27E709"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PARTICULARS TO APPEAR ON THE OUTER PACKAGING</w:t>
      </w:r>
    </w:p>
    <w:p w14:paraId="7C27E70A" w14:textId="77777777" w:rsidR="00697000" w:rsidRPr="00683552" w:rsidRDefault="00697000"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70B"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INTERMEDIATE CARTON</w:t>
      </w:r>
      <w:r w:rsidR="00DB6FD1" w:rsidRPr="00683552">
        <w:rPr>
          <w:b/>
          <w:noProof/>
        </w:rPr>
        <w:t xml:space="preserve"> (without Blue Box) component of a multi</w:t>
      </w:r>
      <w:r w:rsidRPr="00683552">
        <w:rPr>
          <w:b/>
          <w:noProof/>
        </w:rPr>
        <w:t>pack - PRE</w:t>
      </w:r>
      <w:r w:rsidRPr="00683552">
        <w:rPr>
          <w:b/>
          <w:noProof/>
        </w:rPr>
        <w:noBreakHyphen/>
        <w:t>FILLED SYRINGE</w:t>
      </w:r>
    </w:p>
    <w:p w14:paraId="7C27E70C" w14:textId="77777777" w:rsidR="00697000" w:rsidRPr="00683552" w:rsidRDefault="00697000" w:rsidP="00697000">
      <w:pPr>
        <w:pBdr>
          <w:top w:val="single" w:sz="4" w:space="1" w:color="auto"/>
          <w:left w:val="single" w:sz="4" w:space="4" w:color="auto"/>
          <w:bottom w:val="single" w:sz="4" w:space="1" w:color="auto"/>
          <w:right w:val="single" w:sz="4" w:space="4" w:color="auto"/>
        </w:pBdr>
        <w:tabs>
          <w:tab w:val="clear" w:pos="567"/>
        </w:tabs>
        <w:spacing w:line="240" w:lineRule="auto"/>
        <w:rPr>
          <w:b/>
          <w:noProof/>
          <w:highlight w:val="lightGray"/>
        </w:rPr>
      </w:pPr>
    </w:p>
    <w:p w14:paraId="7C27E70D" w14:textId="77777777" w:rsidR="00697000" w:rsidRPr="00683552" w:rsidRDefault="00697000" w:rsidP="00697000">
      <w:pPr>
        <w:tabs>
          <w:tab w:val="clear" w:pos="567"/>
        </w:tabs>
        <w:spacing w:line="240" w:lineRule="auto"/>
        <w:rPr>
          <w:noProof/>
        </w:rPr>
      </w:pPr>
    </w:p>
    <w:p w14:paraId="7C27E70E" w14:textId="77777777" w:rsidR="00697000" w:rsidRPr="00683552" w:rsidRDefault="00697000" w:rsidP="00697000">
      <w:pPr>
        <w:tabs>
          <w:tab w:val="clear" w:pos="567"/>
        </w:tabs>
        <w:spacing w:line="240" w:lineRule="auto"/>
        <w:rPr>
          <w:noProof/>
        </w:rPr>
      </w:pPr>
    </w:p>
    <w:p w14:paraId="7C27E70F"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710" w14:textId="77777777" w:rsidR="00697000" w:rsidRPr="00683552" w:rsidRDefault="00697000" w:rsidP="00697000">
      <w:pPr>
        <w:tabs>
          <w:tab w:val="clear" w:pos="567"/>
        </w:tabs>
        <w:spacing w:line="240" w:lineRule="auto"/>
        <w:rPr>
          <w:noProof/>
        </w:rPr>
      </w:pPr>
    </w:p>
    <w:p w14:paraId="7C27E711" w14:textId="77777777" w:rsidR="00697000" w:rsidRPr="00683552" w:rsidRDefault="00DA20DF" w:rsidP="00697000">
      <w:pPr>
        <w:tabs>
          <w:tab w:val="clear" w:pos="567"/>
        </w:tabs>
        <w:spacing w:line="240" w:lineRule="auto"/>
        <w:rPr>
          <w:noProof/>
        </w:rPr>
      </w:pPr>
      <w:r w:rsidRPr="00683552">
        <w:rPr>
          <w:noProof/>
        </w:rPr>
        <w:t>Trulicity 0.75 mg solution for injection in pre</w:t>
      </w:r>
      <w:r w:rsidRPr="00683552">
        <w:rPr>
          <w:noProof/>
        </w:rPr>
        <w:noBreakHyphen/>
        <w:t>filled syringe</w:t>
      </w:r>
    </w:p>
    <w:p w14:paraId="7C27E712" w14:textId="77777777" w:rsidR="00697000" w:rsidRPr="00683552" w:rsidRDefault="00DA20DF" w:rsidP="00697000">
      <w:pPr>
        <w:tabs>
          <w:tab w:val="clear" w:pos="567"/>
        </w:tabs>
        <w:spacing w:line="240" w:lineRule="auto"/>
        <w:rPr>
          <w:noProof/>
        </w:rPr>
      </w:pPr>
      <w:r w:rsidRPr="00683552">
        <w:rPr>
          <w:noProof/>
        </w:rPr>
        <w:t>dulaglutide</w:t>
      </w:r>
    </w:p>
    <w:p w14:paraId="7C27E713" w14:textId="77777777" w:rsidR="00697000" w:rsidRPr="00683552" w:rsidRDefault="00697000" w:rsidP="00697000">
      <w:pPr>
        <w:tabs>
          <w:tab w:val="clear" w:pos="567"/>
        </w:tabs>
        <w:spacing w:line="240" w:lineRule="auto"/>
        <w:rPr>
          <w:noProof/>
        </w:rPr>
      </w:pPr>
    </w:p>
    <w:p w14:paraId="7C27E714" w14:textId="77777777" w:rsidR="00697000" w:rsidRPr="00683552" w:rsidRDefault="00697000" w:rsidP="00697000">
      <w:pPr>
        <w:tabs>
          <w:tab w:val="clear" w:pos="567"/>
        </w:tabs>
        <w:spacing w:line="240" w:lineRule="auto"/>
        <w:rPr>
          <w:noProof/>
        </w:rPr>
      </w:pPr>
    </w:p>
    <w:p w14:paraId="7C27E715"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716" w14:textId="77777777" w:rsidR="00697000" w:rsidRPr="00683552" w:rsidRDefault="00697000" w:rsidP="00697000">
      <w:pPr>
        <w:tabs>
          <w:tab w:val="clear" w:pos="567"/>
        </w:tabs>
        <w:spacing w:line="240" w:lineRule="auto"/>
        <w:rPr>
          <w:noProof/>
          <w:szCs w:val="22"/>
        </w:rPr>
      </w:pPr>
    </w:p>
    <w:p w14:paraId="7C27E717" w14:textId="77777777" w:rsidR="00697000" w:rsidRPr="00683552" w:rsidRDefault="00DA20DF" w:rsidP="00697000">
      <w:pPr>
        <w:tabs>
          <w:tab w:val="clear" w:pos="567"/>
        </w:tabs>
        <w:spacing w:line="240" w:lineRule="auto"/>
        <w:rPr>
          <w:noProof/>
          <w:szCs w:val="22"/>
        </w:rPr>
      </w:pPr>
      <w:r w:rsidRPr="00683552">
        <w:rPr>
          <w:noProof/>
          <w:szCs w:val="22"/>
        </w:rPr>
        <w:t>Each pre</w:t>
      </w:r>
      <w:r w:rsidRPr="00683552">
        <w:rPr>
          <w:noProof/>
          <w:szCs w:val="22"/>
        </w:rPr>
        <w:noBreakHyphen/>
        <w:t>filled syringe contains 0.75 mg of dulaglutide in 0.5 ml solution</w:t>
      </w:r>
    </w:p>
    <w:p w14:paraId="7C27E718" w14:textId="77777777" w:rsidR="00697000" w:rsidRPr="00683552" w:rsidRDefault="00697000" w:rsidP="00697000">
      <w:pPr>
        <w:tabs>
          <w:tab w:val="clear" w:pos="567"/>
        </w:tabs>
        <w:spacing w:line="240" w:lineRule="auto"/>
        <w:rPr>
          <w:noProof/>
          <w:szCs w:val="22"/>
        </w:rPr>
      </w:pPr>
    </w:p>
    <w:p w14:paraId="7C27E719" w14:textId="77777777" w:rsidR="00697000" w:rsidRPr="00683552" w:rsidRDefault="00697000" w:rsidP="00697000">
      <w:pPr>
        <w:tabs>
          <w:tab w:val="clear" w:pos="567"/>
        </w:tabs>
        <w:spacing w:line="240" w:lineRule="auto"/>
        <w:rPr>
          <w:noProof/>
          <w:szCs w:val="22"/>
        </w:rPr>
      </w:pPr>
    </w:p>
    <w:p w14:paraId="7C27E71A"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71B" w14:textId="77777777" w:rsidR="00697000" w:rsidRPr="00683552" w:rsidRDefault="00697000" w:rsidP="00697000">
      <w:pPr>
        <w:tabs>
          <w:tab w:val="clear" w:pos="567"/>
        </w:tabs>
        <w:spacing w:line="240" w:lineRule="auto"/>
        <w:rPr>
          <w:i/>
          <w:noProof/>
        </w:rPr>
      </w:pPr>
    </w:p>
    <w:p w14:paraId="05AC7E5B" w14:textId="5C3FD804" w:rsidR="00B00BC0" w:rsidRPr="00683552" w:rsidRDefault="00DA20DF" w:rsidP="00DB7537">
      <w:pPr>
        <w:spacing w:line="240" w:lineRule="auto"/>
        <w:rPr>
          <w:noProof/>
        </w:rPr>
      </w:pPr>
      <w:r w:rsidRPr="00683552">
        <w:t xml:space="preserve">Excipients: </w:t>
      </w:r>
      <w:r w:rsidR="005F6A87" w:rsidRPr="00683552">
        <w:t>s</w:t>
      </w:r>
      <w:r w:rsidRPr="00683552">
        <w:t>odium citrate</w:t>
      </w:r>
      <w:r w:rsidR="005F6A87" w:rsidRPr="00683552">
        <w:t>,</w:t>
      </w:r>
      <w:r w:rsidRPr="00683552">
        <w:t xml:space="preserve"> citric acid</w:t>
      </w:r>
      <w:r w:rsidR="005F6A87" w:rsidRPr="00683552">
        <w:t>,</w:t>
      </w:r>
      <w:r w:rsidRPr="00683552">
        <w:t xml:space="preserve"> mannitol</w:t>
      </w:r>
      <w:r w:rsidR="005F6A87" w:rsidRPr="00683552">
        <w:t>,</w:t>
      </w:r>
      <w:r w:rsidRPr="00683552">
        <w:t xml:space="preserve"> polysorbate 80</w:t>
      </w:r>
      <w:r w:rsidR="005F6A87" w:rsidRPr="00683552">
        <w:t>,</w:t>
      </w:r>
      <w:r w:rsidRPr="00683552">
        <w:t xml:space="preserve"> water for injections</w:t>
      </w:r>
      <w:r w:rsidR="002D0328" w:rsidRPr="00683552">
        <w:t xml:space="preserve">. </w:t>
      </w:r>
      <w:r w:rsidR="00B00BC0" w:rsidRPr="00683552">
        <w:rPr>
          <w:noProof/>
          <w:highlight w:val="lightGray"/>
        </w:rPr>
        <w:t>See le</w:t>
      </w:r>
      <w:r w:rsidR="00013400" w:rsidRPr="00683552">
        <w:rPr>
          <w:noProof/>
          <w:highlight w:val="lightGray"/>
        </w:rPr>
        <w:t>a</w:t>
      </w:r>
      <w:r w:rsidR="00B00BC0" w:rsidRPr="00683552">
        <w:rPr>
          <w:noProof/>
          <w:highlight w:val="lightGray"/>
        </w:rPr>
        <w:t>fl</w:t>
      </w:r>
      <w:r w:rsidR="00013400" w:rsidRPr="00683552">
        <w:rPr>
          <w:noProof/>
          <w:highlight w:val="lightGray"/>
        </w:rPr>
        <w:t>et</w:t>
      </w:r>
      <w:r w:rsidR="00B00BC0" w:rsidRPr="00683552">
        <w:rPr>
          <w:noProof/>
          <w:highlight w:val="lightGray"/>
        </w:rPr>
        <w:t xml:space="preserve"> for further information</w:t>
      </w:r>
    </w:p>
    <w:p w14:paraId="7C27E71D" w14:textId="77777777" w:rsidR="00697000" w:rsidRPr="00683552" w:rsidRDefault="00697000" w:rsidP="00697000">
      <w:pPr>
        <w:tabs>
          <w:tab w:val="clear" w:pos="567"/>
        </w:tabs>
        <w:spacing w:line="240" w:lineRule="auto"/>
        <w:rPr>
          <w:noProof/>
        </w:rPr>
      </w:pPr>
    </w:p>
    <w:p w14:paraId="7C27E71E" w14:textId="77777777" w:rsidR="00697000" w:rsidRPr="00683552" w:rsidRDefault="00697000" w:rsidP="00697000">
      <w:pPr>
        <w:tabs>
          <w:tab w:val="clear" w:pos="567"/>
        </w:tabs>
        <w:spacing w:line="240" w:lineRule="auto"/>
        <w:rPr>
          <w:noProof/>
        </w:rPr>
      </w:pPr>
    </w:p>
    <w:p w14:paraId="7C27E71F"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720" w14:textId="77777777" w:rsidR="00697000" w:rsidRPr="00683552" w:rsidRDefault="00697000" w:rsidP="00697000">
      <w:pPr>
        <w:tabs>
          <w:tab w:val="clear" w:pos="567"/>
        </w:tabs>
        <w:spacing w:line="240" w:lineRule="auto"/>
        <w:rPr>
          <w:i/>
          <w:noProof/>
        </w:rPr>
      </w:pPr>
    </w:p>
    <w:p w14:paraId="7C27E721" w14:textId="77777777" w:rsidR="00697000" w:rsidRPr="00683552" w:rsidRDefault="00DA20DF" w:rsidP="00697000">
      <w:pPr>
        <w:tabs>
          <w:tab w:val="clear" w:pos="567"/>
        </w:tabs>
        <w:spacing w:line="240" w:lineRule="auto"/>
        <w:rPr>
          <w:noProof/>
        </w:rPr>
      </w:pPr>
      <w:r w:rsidRPr="00683552">
        <w:rPr>
          <w:highlight w:val="lightGray"/>
        </w:rPr>
        <w:t>Solution for injection</w:t>
      </w:r>
    </w:p>
    <w:p w14:paraId="7C27E722" w14:textId="184EF064" w:rsidR="00697000" w:rsidRPr="00683552" w:rsidRDefault="00DA20DF" w:rsidP="00697000">
      <w:pPr>
        <w:tabs>
          <w:tab w:val="clear" w:pos="567"/>
        </w:tabs>
        <w:spacing w:line="240" w:lineRule="auto"/>
        <w:rPr>
          <w:noProof/>
        </w:rPr>
      </w:pPr>
      <w:r w:rsidRPr="00683552">
        <w:rPr>
          <w:noProof/>
        </w:rPr>
        <w:t>4 pre</w:t>
      </w:r>
      <w:r w:rsidRPr="00683552">
        <w:rPr>
          <w:noProof/>
        </w:rPr>
        <w:noBreakHyphen/>
        <w:t>filled syringes of 0.5 ml solution. Component of a multipack, can’t be sold separately</w:t>
      </w:r>
    </w:p>
    <w:p w14:paraId="7C27E723" w14:textId="77777777" w:rsidR="00697000" w:rsidRPr="00683552" w:rsidRDefault="00697000" w:rsidP="00697000">
      <w:pPr>
        <w:tabs>
          <w:tab w:val="clear" w:pos="567"/>
        </w:tabs>
        <w:spacing w:line="240" w:lineRule="auto"/>
        <w:rPr>
          <w:noProof/>
        </w:rPr>
      </w:pPr>
    </w:p>
    <w:p w14:paraId="7C27E724" w14:textId="77777777" w:rsidR="0001249A" w:rsidRPr="00683552" w:rsidRDefault="0001249A" w:rsidP="00697000">
      <w:pPr>
        <w:tabs>
          <w:tab w:val="clear" w:pos="567"/>
        </w:tabs>
        <w:spacing w:line="240" w:lineRule="auto"/>
        <w:rPr>
          <w:noProof/>
        </w:rPr>
      </w:pPr>
    </w:p>
    <w:p w14:paraId="7C27E725"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726" w14:textId="77777777" w:rsidR="00697000" w:rsidRPr="00683552" w:rsidRDefault="00697000" w:rsidP="00697000">
      <w:pPr>
        <w:tabs>
          <w:tab w:val="clear" w:pos="567"/>
        </w:tabs>
        <w:spacing w:line="240" w:lineRule="auto"/>
        <w:rPr>
          <w:i/>
          <w:noProof/>
        </w:rPr>
      </w:pPr>
    </w:p>
    <w:p w14:paraId="7C27E727" w14:textId="77777777" w:rsidR="00546655" w:rsidRPr="00683552" w:rsidRDefault="00DA20DF" w:rsidP="00546655">
      <w:pPr>
        <w:tabs>
          <w:tab w:val="clear" w:pos="567"/>
        </w:tabs>
        <w:spacing w:line="240" w:lineRule="auto"/>
        <w:rPr>
          <w:noProof/>
        </w:rPr>
      </w:pPr>
      <w:r w:rsidRPr="00683552">
        <w:rPr>
          <w:noProof/>
        </w:rPr>
        <w:t>For single use only.</w:t>
      </w:r>
    </w:p>
    <w:p w14:paraId="7C27E728" w14:textId="77777777" w:rsidR="00697000" w:rsidRPr="00683552" w:rsidRDefault="00DA20DF" w:rsidP="00697000">
      <w:pPr>
        <w:tabs>
          <w:tab w:val="clear" w:pos="567"/>
        </w:tabs>
        <w:spacing w:line="240" w:lineRule="auto"/>
        <w:rPr>
          <w:noProof/>
        </w:rPr>
      </w:pPr>
      <w:r w:rsidRPr="00683552">
        <w:rPr>
          <w:noProof/>
        </w:rPr>
        <w:t>Once weekly.</w:t>
      </w:r>
    </w:p>
    <w:p w14:paraId="7C27E729" w14:textId="77777777" w:rsidR="00697000" w:rsidRPr="00683552" w:rsidRDefault="00697000" w:rsidP="00697000">
      <w:pPr>
        <w:tabs>
          <w:tab w:val="clear" w:pos="567"/>
        </w:tabs>
        <w:spacing w:line="240" w:lineRule="auto"/>
        <w:rPr>
          <w:noProof/>
        </w:rPr>
      </w:pPr>
    </w:p>
    <w:p w14:paraId="7C27E72A" w14:textId="77777777" w:rsidR="00697000" w:rsidRPr="00683552" w:rsidRDefault="00DA20DF" w:rsidP="00697000">
      <w:pPr>
        <w:tabs>
          <w:tab w:val="clear" w:pos="567"/>
        </w:tabs>
        <w:spacing w:line="240" w:lineRule="auto"/>
        <w:rPr>
          <w:noProof/>
        </w:rPr>
      </w:pPr>
      <w:r w:rsidRPr="00683552">
        <w:rPr>
          <w:noProof/>
        </w:rPr>
        <w:t>Mark the day of the week you want to use your medicine to help you remember.</w:t>
      </w:r>
    </w:p>
    <w:p w14:paraId="7C27E72B" w14:textId="77777777" w:rsidR="00697000" w:rsidRPr="00683552" w:rsidRDefault="00DA20DF" w:rsidP="00697000">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132"/>
        <w:gridCol w:w="1134"/>
        <w:gridCol w:w="1132"/>
        <w:gridCol w:w="1121"/>
        <w:gridCol w:w="1105"/>
        <w:gridCol w:w="1109"/>
        <w:gridCol w:w="1120"/>
      </w:tblGrid>
      <w:tr w:rsidR="00683552" w:rsidRPr="00683552" w14:paraId="7C27E734" w14:textId="77777777" w:rsidTr="00BB6049">
        <w:tc>
          <w:tcPr>
            <w:tcW w:w="1192" w:type="dxa"/>
            <w:tcBorders>
              <w:top w:val="nil"/>
              <w:left w:val="nil"/>
              <w:bottom w:val="nil"/>
              <w:right w:val="nil"/>
            </w:tcBorders>
            <w:shd w:val="clear" w:color="auto" w:fill="auto"/>
          </w:tcPr>
          <w:p w14:paraId="7C27E72C" w14:textId="77777777" w:rsidR="00697000" w:rsidRPr="00683552" w:rsidRDefault="00697000" w:rsidP="00BB6049">
            <w:pPr>
              <w:tabs>
                <w:tab w:val="clear" w:pos="567"/>
              </w:tabs>
              <w:spacing w:line="240" w:lineRule="auto"/>
              <w:rPr>
                <w:noProof/>
              </w:rPr>
            </w:pPr>
          </w:p>
        </w:tc>
        <w:tc>
          <w:tcPr>
            <w:tcW w:w="1163" w:type="dxa"/>
            <w:tcBorders>
              <w:top w:val="nil"/>
              <w:left w:val="nil"/>
              <w:bottom w:val="single" w:sz="4" w:space="0" w:color="auto"/>
              <w:right w:val="nil"/>
            </w:tcBorders>
            <w:shd w:val="clear" w:color="auto" w:fill="auto"/>
          </w:tcPr>
          <w:p w14:paraId="7C27E72D" w14:textId="77777777" w:rsidR="00697000" w:rsidRPr="00683552" w:rsidRDefault="00DA20DF" w:rsidP="00BB6049">
            <w:pPr>
              <w:tabs>
                <w:tab w:val="clear" w:pos="567"/>
              </w:tabs>
              <w:spacing w:line="240" w:lineRule="auto"/>
              <w:jc w:val="center"/>
              <w:rPr>
                <w:noProof/>
              </w:rPr>
            </w:pPr>
            <w:r w:rsidRPr="00683552">
              <w:rPr>
                <w:noProof/>
              </w:rPr>
              <w:t>Mon</w:t>
            </w:r>
          </w:p>
        </w:tc>
        <w:tc>
          <w:tcPr>
            <w:tcW w:w="1165" w:type="dxa"/>
            <w:tcBorders>
              <w:top w:val="nil"/>
              <w:left w:val="nil"/>
              <w:bottom w:val="single" w:sz="4" w:space="0" w:color="auto"/>
              <w:right w:val="nil"/>
            </w:tcBorders>
            <w:shd w:val="clear" w:color="auto" w:fill="auto"/>
          </w:tcPr>
          <w:p w14:paraId="7C27E72E" w14:textId="77777777" w:rsidR="00697000" w:rsidRPr="00683552" w:rsidRDefault="00DA20DF" w:rsidP="00BB6049">
            <w:pPr>
              <w:tabs>
                <w:tab w:val="clear" w:pos="567"/>
              </w:tabs>
              <w:spacing w:line="240" w:lineRule="auto"/>
              <w:jc w:val="center"/>
              <w:rPr>
                <w:noProof/>
              </w:rPr>
            </w:pPr>
            <w:r w:rsidRPr="00683552">
              <w:rPr>
                <w:noProof/>
              </w:rPr>
              <w:t>Tues</w:t>
            </w:r>
          </w:p>
        </w:tc>
        <w:tc>
          <w:tcPr>
            <w:tcW w:w="1163" w:type="dxa"/>
            <w:tcBorders>
              <w:top w:val="nil"/>
              <w:left w:val="nil"/>
              <w:bottom w:val="single" w:sz="4" w:space="0" w:color="auto"/>
              <w:right w:val="nil"/>
            </w:tcBorders>
            <w:shd w:val="clear" w:color="auto" w:fill="auto"/>
          </w:tcPr>
          <w:p w14:paraId="7C27E72F" w14:textId="77777777" w:rsidR="00697000" w:rsidRPr="00683552" w:rsidRDefault="00DA20DF" w:rsidP="00BB6049">
            <w:pPr>
              <w:tabs>
                <w:tab w:val="clear" w:pos="567"/>
              </w:tabs>
              <w:spacing w:line="240" w:lineRule="auto"/>
              <w:jc w:val="center"/>
              <w:rPr>
                <w:noProof/>
              </w:rPr>
            </w:pPr>
            <w:r w:rsidRPr="00683552">
              <w:rPr>
                <w:noProof/>
              </w:rPr>
              <w:t>Wed</w:t>
            </w:r>
          </w:p>
        </w:tc>
        <w:tc>
          <w:tcPr>
            <w:tcW w:w="1156" w:type="dxa"/>
            <w:tcBorders>
              <w:top w:val="nil"/>
              <w:left w:val="nil"/>
              <w:bottom w:val="single" w:sz="4" w:space="0" w:color="auto"/>
              <w:right w:val="nil"/>
            </w:tcBorders>
            <w:shd w:val="clear" w:color="auto" w:fill="auto"/>
          </w:tcPr>
          <w:p w14:paraId="7C27E730" w14:textId="77777777" w:rsidR="00697000" w:rsidRPr="00683552" w:rsidRDefault="00DA20DF" w:rsidP="00BB6049">
            <w:pPr>
              <w:tabs>
                <w:tab w:val="clear" w:pos="567"/>
              </w:tabs>
              <w:spacing w:line="240" w:lineRule="auto"/>
              <w:jc w:val="center"/>
              <w:rPr>
                <w:noProof/>
              </w:rPr>
            </w:pPr>
            <w:r w:rsidRPr="00683552">
              <w:rPr>
                <w:noProof/>
              </w:rPr>
              <w:t>Thu</w:t>
            </w:r>
          </w:p>
        </w:tc>
        <w:tc>
          <w:tcPr>
            <w:tcW w:w="1145" w:type="dxa"/>
            <w:tcBorders>
              <w:top w:val="nil"/>
              <w:left w:val="nil"/>
              <w:bottom w:val="single" w:sz="4" w:space="0" w:color="auto"/>
              <w:right w:val="nil"/>
            </w:tcBorders>
            <w:shd w:val="clear" w:color="auto" w:fill="auto"/>
          </w:tcPr>
          <w:p w14:paraId="7C27E731" w14:textId="77777777" w:rsidR="00697000" w:rsidRPr="00683552" w:rsidRDefault="00DA20DF" w:rsidP="00BB6049">
            <w:pPr>
              <w:tabs>
                <w:tab w:val="clear" w:pos="567"/>
              </w:tabs>
              <w:spacing w:line="240" w:lineRule="auto"/>
              <w:jc w:val="center"/>
              <w:rPr>
                <w:noProof/>
              </w:rPr>
            </w:pPr>
            <w:r w:rsidRPr="00683552">
              <w:rPr>
                <w:noProof/>
              </w:rPr>
              <w:t>Fri</w:t>
            </w:r>
          </w:p>
        </w:tc>
        <w:tc>
          <w:tcPr>
            <w:tcW w:w="1148" w:type="dxa"/>
            <w:tcBorders>
              <w:top w:val="nil"/>
              <w:left w:val="nil"/>
              <w:bottom w:val="single" w:sz="4" w:space="0" w:color="auto"/>
              <w:right w:val="nil"/>
            </w:tcBorders>
            <w:shd w:val="clear" w:color="auto" w:fill="auto"/>
          </w:tcPr>
          <w:p w14:paraId="7C27E732" w14:textId="77777777" w:rsidR="00697000" w:rsidRPr="00683552" w:rsidRDefault="00DA20DF" w:rsidP="00BB6049">
            <w:pPr>
              <w:tabs>
                <w:tab w:val="clear" w:pos="567"/>
              </w:tabs>
              <w:spacing w:line="240" w:lineRule="auto"/>
              <w:jc w:val="center"/>
              <w:rPr>
                <w:noProof/>
              </w:rPr>
            </w:pPr>
            <w:r w:rsidRPr="00683552">
              <w:rPr>
                <w:noProof/>
              </w:rPr>
              <w:t>Sat</w:t>
            </w:r>
          </w:p>
        </w:tc>
        <w:tc>
          <w:tcPr>
            <w:tcW w:w="1155" w:type="dxa"/>
            <w:tcBorders>
              <w:top w:val="nil"/>
              <w:left w:val="nil"/>
              <w:bottom w:val="single" w:sz="4" w:space="0" w:color="auto"/>
              <w:right w:val="nil"/>
            </w:tcBorders>
            <w:shd w:val="clear" w:color="auto" w:fill="auto"/>
          </w:tcPr>
          <w:p w14:paraId="7C27E733" w14:textId="77777777" w:rsidR="00697000" w:rsidRPr="00683552" w:rsidRDefault="00DA20DF" w:rsidP="00BB6049">
            <w:pPr>
              <w:tabs>
                <w:tab w:val="clear" w:pos="567"/>
              </w:tabs>
              <w:spacing w:line="240" w:lineRule="auto"/>
              <w:jc w:val="center"/>
              <w:rPr>
                <w:noProof/>
              </w:rPr>
            </w:pPr>
            <w:r w:rsidRPr="00683552">
              <w:rPr>
                <w:noProof/>
              </w:rPr>
              <w:t>Sun</w:t>
            </w:r>
          </w:p>
        </w:tc>
      </w:tr>
      <w:tr w:rsidR="00683552" w:rsidRPr="00683552" w14:paraId="7C27E73D" w14:textId="77777777" w:rsidTr="00BB6049">
        <w:tc>
          <w:tcPr>
            <w:tcW w:w="1192" w:type="dxa"/>
            <w:tcBorders>
              <w:top w:val="nil"/>
              <w:left w:val="nil"/>
              <w:bottom w:val="nil"/>
              <w:right w:val="single" w:sz="4" w:space="0" w:color="auto"/>
            </w:tcBorders>
            <w:shd w:val="clear" w:color="auto" w:fill="auto"/>
          </w:tcPr>
          <w:p w14:paraId="7C27E735" w14:textId="77777777" w:rsidR="00697000" w:rsidRPr="00683552" w:rsidRDefault="00DA20DF" w:rsidP="00BB6049">
            <w:pPr>
              <w:tabs>
                <w:tab w:val="clear" w:pos="567"/>
              </w:tabs>
              <w:spacing w:line="240" w:lineRule="auto"/>
              <w:rPr>
                <w:noProof/>
              </w:rPr>
            </w:pPr>
            <w:r w:rsidRPr="00683552">
              <w:rPr>
                <w:noProof/>
              </w:rPr>
              <w:t xml:space="preserve"> Week 1</w:t>
            </w:r>
          </w:p>
        </w:tc>
        <w:tc>
          <w:tcPr>
            <w:tcW w:w="1163" w:type="dxa"/>
            <w:tcBorders>
              <w:top w:val="single" w:sz="4" w:space="0" w:color="auto"/>
              <w:left w:val="single" w:sz="4" w:space="0" w:color="auto"/>
              <w:bottom w:val="single" w:sz="4" w:space="0" w:color="auto"/>
            </w:tcBorders>
            <w:shd w:val="clear" w:color="auto" w:fill="FFFFFF"/>
          </w:tcPr>
          <w:p w14:paraId="7C27E736" w14:textId="77777777" w:rsidR="00697000" w:rsidRPr="00683552" w:rsidRDefault="00697000"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737" w14:textId="77777777" w:rsidR="00697000" w:rsidRPr="00683552" w:rsidRDefault="00697000"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738" w14:textId="77777777" w:rsidR="00697000" w:rsidRPr="00683552" w:rsidRDefault="00697000"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739" w14:textId="77777777" w:rsidR="00697000" w:rsidRPr="00683552" w:rsidRDefault="00697000"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73A" w14:textId="77777777" w:rsidR="00697000" w:rsidRPr="00683552" w:rsidRDefault="00697000"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73B" w14:textId="77777777" w:rsidR="00697000" w:rsidRPr="00683552" w:rsidRDefault="00697000"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73C" w14:textId="77777777" w:rsidR="00697000" w:rsidRPr="00683552" w:rsidRDefault="00697000" w:rsidP="00BB6049">
            <w:pPr>
              <w:tabs>
                <w:tab w:val="clear" w:pos="567"/>
              </w:tabs>
              <w:spacing w:line="240" w:lineRule="auto"/>
              <w:rPr>
                <w:noProof/>
              </w:rPr>
            </w:pPr>
          </w:p>
        </w:tc>
      </w:tr>
      <w:tr w:rsidR="00683552" w:rsidRPr="00683552" w14:paraId="7C27E746" w14:textId="77777777" w:rsidTr="00BB6049">
        <w:tc>
          <w:tcPr>
            <w:tcW w:w="1192" w:type="dxa"/>
            <w:tcBorders>
              <w:top w:val="nil"/>
              <w:left w:val="nil"/>
              <w:bottom w:val="nil"/>
              <w:right w:val="single" w:sz="4" w:space="0" w:color="auto"/>
            </w:tcBorders>
            <w:shd w:val="clear" w:color="auto" w:fill="auto"/>
          </w:tcPr>
          <w:p w14:paraId="7C27E73E" w14:textId="77777777" w:rsidR="00697000" w:rsidRPr="00683552" w:rsidRDefault="00DA20DF" w:rsidP="00BB6049">
            <w:pPr>
              <w:tabs>
                <w:tab w:val="clear" w:pos="567"/>
              </w:tabs>
              <w:spacing w:line="240" w:lineRule="auto"/>
              <w:rPr>
                <w:noProof/>
              </w:rPr>
            </w:pPr>
            <w:r w:rsidRPr="00683552">
              <w:rPr>
                <w:noProof/>
              </w:rPr>
              <w:t xml:space="preserve"> Week 2</w:t>
            </w:r>
          </w:p>
        </w:tc>
        <w:tc>
          <w:tcPr>
            <w:tcW w:w="1163" w:type="dxa"/>
            <w:tcBorders>
              <w:top w:val="single" w:sz="4" w:space="0" w:color="auto"/>
              <w:left w:val="single" w:sz="4" w:space="0" w:color="auto"/>
              <w:bottom w:val="single" w:sz="4" w:space="0" w:color="auto"/>
            </w:tcBorders>
            <w:shd w:val="clear" w:color="auto" w:fill="FFFFFF"/>
          </w:tcPr>
          <w:p w14:paraId="7C27E73F" w14:textId="77777777" w:rsidR="00697000" w:rsidRPr="00683552" w:rsidRDefault="00697000"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740" w14:textId="77777777" w:rsidR="00697000" w:rsidRPr="00683552" w:rsidRDefault="00697000"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741" w14:textId="77777777" w:rsidR="00697000" w:rsidRPr="00683552" w:rsidRDefault="00697000"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742" w14:textId="77777777" w:rsidR="00697000" w:rsidRPr="00683552" w:rsidRDefault="00697000"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743" w14:textId="77777777" w:rsidR="00697000" w:rsidRPr="00683552" w:rsidRDefault="00697000"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744" w14:textId="77777777" w:rsidR="00697000" w:rsidRPr="00683552" w:rsidRDefault="00697000"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745" w14:textId="77777777" w:rsidR="00697000" w:rsidRPr="00683552" w:rsidRDefault="00697000" w:rsidP="00BB6049">
            <w:pPr>
              <w:tabs>
                <w:tab w:val="clear" w:pos="567"/>
              </w:tabs>
              <w:spacing w:line="240" w:lineRule="auto"/>
              <w:rPr>
                <w:noProof/>
              </w:rPr>
            </w:pPr>
          </w:p>
        </w:tc>
      </w:tr>
      <w:tr w:rsidR="00683552" w:rsidRPr="00683552" w14:paraId="7C27E74F" w14:textId="77777777" w:rsidTr="00BB6049">
        <w:tc>
          <w:tcPr>
            <w:tcW w:w="1192" w:type="dxa"/>
            <w:tcBorders>
              <w:top w:val="nil"/>
              <w:left w:val="nil"/>
              <w:bottom w:val="nil"/>
              <w:right w:val="single" w:sz="4" w:space="0" w:color="auto"/>
            </w:tcBorders>
            <w:shd w:val="clear" w:color="auto" w:fill="auto"/>
          </w:tcPr>
          <w:p w14:paraId="7C27E747" w14:textId="77777777" w:rsidR="00697000" w:rsidRPr="00683552" w:rsidRDefault="00DA20DF" w:rsidP="00BB6049">
            <w:pPr>
              <w:tabs>
                <w:tab w:val="clear" w:pos="567"/>
              </w:tabs>
              <w:spacing w:line="240" w:lineRule="auto"/>
              <w:rPr>
                <w:noProof/>
              </w:rPr>
            </w:pPr>
            <w:r w:rsidRPr="00683552">
              <w:rPr>
                <w:noProof/>
              </w:rPr>
              <w:t xml:space="preserve"> Week 3</w:t>
            </w:r>
          </w:p>
        </w:tc>
        <w:tc>
          <w:tcPr>
            <w:tcW w:w="1163" w:type="dxa"/>
            <w:tcBorders>
              <w:top w:val="single" w:sz="4" w:space="0" w:color="auto"/>
              <w:left w:val="single" w:sz="4" w:space="0" w:color="auto"/>
              <w:bottom w:val="single" w:sz="4" w:space="0" w:color="auto"/>
            </w:tcBorders>
            <w:shd w:val="clear" w:color="auto" w:fill="FFFFFF"/>
          </w:tcPr>
          <w:p w14:paraId="7C27E748" w14:textId="77777777" w:rsidR="00697000" w:rsidRPr="00683552" w:rsidRDefault="00697000"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749" w14:textId="77777777" w:rsidR="00697000" w:rsidRPr="00683552" w:rsidRDefault="00697000"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74A" w14:textId="77777777" w:rsidR="00697000" w:rsidRPr="00683552" w:rsidRDefault="00697000"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74B" w14:textId="77777777" w:rsidR="00697000" w:rsidRPr="00683552" w:rsidRDefault="00697000"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74C" w14:textId="77777777" w:rsidR="00697000" w:rsidRPr="00683552" w:rsidRDefault="00697000"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74D" w14:textId="77777777" w:rsidR="00697000" w:rsidRPr="00683552" w:rsidRDefault="00697000"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74E" w14:textId="77777777" w:rsidR="00697000" w:rsidRPr="00683552" w:rsidRDefault="00697000" w:rsidP="00BB6049">
            <w:pPr>
              <w:tabs>
                <w:tab w:val="clear" w:pos="567"/>
              </w:tabs>
              <w:spacing w:line="240" w:lineRule="auto"/>
              <w:rPr>
                <w:noProof/>
              </w:rPr>
            </w:pPr>
          </w:p>
        </w:tc>
      </w:tr>
      <w:tr w:rsidR="00683552" w:rsidRPr="00683552" w14:paraId="7C27E758" w14:textId="77777777" w:rsidTr="00BB6049">
        <w:tc>
          <w:tcPr>
            <w:tcW w:w="1192" w:type="dxa"/>
            <w:tcBorders>
              <w:top w:val="nil"/>
              <w:left w:val="nil"/>
              <w:bottom w:val="nil"/>
              <w:right w:val="single" w:sz="4" w:space="0" w:color="auto"/>
            </w:tcBorders>
            <w:shd w:val="clear" w:color="auto" w:fill="auto"/>
          </w:tcPr>
          <w:p w14:paraId="7C27E750" w14:textId="77777777" w:rsidR="00697000" w:rsidRPr="00683552" w:rsidRDefault="00DA20DF" w:rsidP="00BB6049">
            <w:pPr>
              <w:tabs>
                <w:tab w:val="clear" w:pos="567"/>
              </w:tabs>
              <w:spacing w:line="240" w:lineRule="auto"/>
              <w:rPr>
                <w:noProof/>
              </w:rPr>
            </w:pPr>
            <w:r w:rsidRPr="00683552">
              <w:rPr>
                <w:noProof/>
              </w:rPr>
              <w:t xml:space="preserve"> Week 4</w:t>
            </w:r>
          </w:p>
        </w:tc>
        <w:tc>
          <w:tcPr>
            <w:tcW w:w="1163" w:type="dxa"/>
            <w:tcBorders>
              <w:top w:val="single" w:sz="4" w:space="0" w:color="auto"/>
              <w:left w:val="single" w:sz="4" w:space="0" w:color="auto"/>
              <w:bottom w:val="single" w:sz="4" w:space="0" w:color="auto"/>
            </w:tcBorders>
            <w:shd w:val="clear" w:color="auto" w:fill="FFFFFF"/>
          </w:tcPr>
          <w:p w14:paraId="7C27E751" w14:textId="77777777" w:rsidR="00697000" w:rsidRPr="00683552" w:rsidRDefault="00697000"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752" w14:textId="77777777" w:rsidR="00697000" w:rsidRPr="00683552" w:rsidRDefault="00697000"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753" w14:textId="77777777" w:rsidR="00697000" w:rsidRPr="00683552" w:rsidRDefault="00697000"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754" w14:textId="77777777" w:rsidR="00697000" w:rsidRPr="00683552" w:rsidRDefault="00697000"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755" w14:textId="77777777" w:rsidR="00697000" w:rsidRPr="00683552" w:rsidRDefault="00697000"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756" w14:textId="77777777" w:rsidR="00697000" w:rsidRPr="00683552" w:rsidRDefault="00697000"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757" w14:textId="77777777" w:rsidR="00697000" w:rsidRPr="00683552" w:rsidRDefault="00697000" w:rsidP="00BB6049">
            <w:pPr>
              <w:tabs>
                <w:tab w:val="clear" w:pos="567"/>
              </w:tabs>
              <w:spacing w:line="240" w:lineRule="auto"/>
              <w:rPr>
                <w:noProof/>
              </w:rPr>
            </w:pPr>
          </w:p>
        </w:tc>
      </w:tr>
    </w:tbl>
    <w:p w14:paraId="7C27E759" w14:textId="77777777" w:rsidR="00697000" w:rsidRPr="00683552" w:rsidRDefault="00697000" w:rsidP="00697000">
      <w:pPr>
        <w:tabs>
          <w:tab w:val="clear" w:pos="567"/>
        </w:tabs>
        <w:spacing w:line="240" w:lineRule="auto"/>
        <w:rPr>
          <w:noProof/>
        </w:rPr>
      </w:pPr>
    </w:p>
    <w:p w14:paraId="7C27E75A" w14:textId="77777777" w:rsidR="00032787" w:rsidRPr="00683552" w:rsidRDefault="00DA20DF" w:rsidP="00032787">
      <w:pPr>
        <w:tabs>
          <w:tab w:val="clear" w:pos="567"/>
        </w:tabs>
        <w:spacing w:line="240" w:lineRule="auto"/>
        <w:rPr>
          <w:noProof/>
        </w:rPr>
      </w:pPr>
      <w:r w:rsidRPr="00683552">
        <w:rPr>
          <w:noProof/>
        </w:rPr>
        <w:t>Read the package leaflet before use.</w:t>
      </w:r>
    </w:p>
    <w:p w14:paraId="7C27E75B" w14:textId="77777777" w:rsidR="00697000" w:rsidRPr="00683552" w:rsidRDefault="00DA20DF" w:rsidP="00697000">
      <w:pPr>
        <w:tabs>
          <w:tab w:val="clear" w:pos="567"/>
        </w:tabs>
        <w:spacing w:line="240" w:lineRule="auto"/>
        <w:rPr>
          <w:noProof/>
        </w:rPr>
      </w:pPr>
      <w:r w:rsidRPr="00683552">
        <w:rPr>
          <w:noProof/>
        </w:rPr>
        <w:t>Subcutaneous use.</w:t>
      </w:r>
    </w:p>
    <w:p w14:paraId="7C27E75C" w14:textId="77777777" w:rsidR="00697000" w:rsidRPr="00683552" w:rsidRDefault="00697000" w:rsidP="00697000">
      <w:pPr>
        <w:tabs>
          <w:tab w:val="clear" w:pos="567"/>
        </w:tabs>
        <w:spacing w:line="240" w:lineRule="auto"/>
        <w:rPr>
          <w:noProof/>
        </w:rPr>
      </w:pPr>
    </w:p>
    <w:p w14:paraId="7C27E75D" w14:textId="77777777" w:rsidR="00697000" w:rsidRPr="00683552" w:rsidRDefault="00697000" w:rsidP="00697000">
      <w:pPr>
        <w:tabs>
          <w:tab w:val="clear" w:pos="567"/>
        </w:tabs>
        <w:spacing w:line="240" w:lineRule="auto"/>
        <w:rPr>
          <w:noProof/>
        </w:rPr>
      </w:pPr>
    </w:p>
    <w:p w14:paraId="7C27E75E"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7C27E75F" w14:textId="77777777" w:rsidR="00697000" w:rsidRPr="00683552" w:rsidRDefault="00697000" w:rsidP="00697000">
      <w:pPr>
        <w:tabs>
          <w:tab w:val="clear" w:pos="567"/>
        </w:tabs>
        <w:spacing w:line="240" w:lineRule="auto"/>
        <w:rPr>
          <w:noProof/>
        </w:rPr>
      </w:pPr>
    </w:p>
    <w:p w14:paraId="7C27E760" w14:textId="77777777" w:rsidR="00697000" w:rsidRPr="00683552" w:rsidRDefault="00DA20DF" w:rsidP="00697000">
      <w:pPr>
        <w:tabs>
          <w:tab w:val="clear" w:pos="567"/>
        </w:tabs>
        <w:spacing w:line="240" w:lineRule="auto"/>
        <w:outlineLvl w:val="0"/>
        <w:rPr>
          <w:noProof/>
        </w:rPr>
      </w:pPr>
      <w:r w:rsidRPr="00683552">
        <w:rPr>
          <w:noProof/>
        </w:rPr>
        <w:t>Keep out of the sight and reach of children.</w:t>
      </w:r>
    </w:p>
    <w:p w14:paraId="7C27E761" w14:textId="77777777" w:rsidR="00697000" w:rsidRPr="00683552" w:rsidRDefault="00697000" w:rsidP="00697000">
      <w:pPr>
        <w:tabs>
          <w:tab w:val="clear" w:pos="567"/>
        </w:tabs>
        <w:spacing w:line="240" w:lineRule="auto"/>
        <w:rPr>
          <w:noProof/>
        </w:rPr>
      </w:pPr>
    </w:p>
    <w:p w14:paraId="7C27E762" w14:textId="77777777" w:rsidR="00697000" w:rsidRPr="00683552" w:rsidRDefault="00697000" w:rsidP="00697000">
      <w:pPr>
        <w:tabs>
          <w:tab w:val="clear" w:pos="567"/>
        </w:tabs>
        <w:spacing w:line="240" w:lineRule="auto"/>
        <w:rPr>
          <w:noProof/>
        </w:rPr>
      </w:pPr>
    </w:p>
    <w:p w14:paraId="7C27E763" w14:textId="77777777" w:rsidR="00697000" w:rsidRPr="00683552" w:rsidRDefault="00DA20DF" w:rsidP="002A52BB">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764" w14:textId="77777777" w:rsidR="00697000" w:rsidRPr="00683552" w:rsidRDefault="00697000" w:rsidP="002A52BB">
      <w:pPr>
        <w:keepNext/>
        <w:tabs>
          <w:tab w:val="clear" w:pos="567"/>
        </w:tabs>
        <w:spacing w:line="240" w:lineRule="auto"/>
        <w:rPr>
          <w:noProof/>
        </w:rPr>
      </w:pPr>
    </w:p>
    <w:p w14:paraId="7C27E765" w14:textId="77777777" w:rsidR="00697000" w:rsidRPr="00683552" w:rsidRDefault="00DA20DF" w:rsidP="002A52BB">
      <w:pPr>
        <w:keepNext/>
        <w:tabs>
          <w:tab w:val="clear" w:pos="567"/>
        </w:tabs>
        <w:spacing w:line="240" w:lineRule="auto"/>
        <w:rPr>
          <w:szCs w:val="22"/>
          <w:lang w:eastAsia="en-GB"/>
        </w:rPr>
      </w:pPr>
      <w:r w:rsidRPr="00683552">
        <w:rPr>
          <w:szCs w:val="22"/>
          <w:lang w:eastAsia="en-GB"/>
        </w:rPr>
        <w:t>If seal is broken before first use, contact pharmacist.</w:t>
      </w:r>
    </w:p>
    <w:p w14:paraId="7C27E766" w14:textId="77777777" w:rsidR="00697000" w:rsidRPr="00683552" w:rsidRDefault="00697000" w:rsidP="00697000">
      <w:pPr>
        <w:tabs>
          <w:tab w:val="clear" w:pos="567"/>
        </w:tabs>
        <w:spacing w:line="240" w:lineRule="auto"/>
        <w:rPr>
          <w:noProof/>
        </w:rPr>
      </w:pPr>
    </w:p>
    <w:p w14:paraId="7C27E767" w14:textId="77777777" w:rsidR="00697000" w:rsidRPr="00683552" w:rsidRDefault="00697000" w:rsidP="00697000">
      <w:pPr>
        <w:tabs>
          <w:tab w:val="clear" w:pos="567"/>
          <w:tab w:val="left" w:pos="749"/>
        </w:tabs>
        <w:spacing w:line="240" w:lineRule="auto"/>
        <w:rPr>
          <w:noProof/>
        </w:rPr>
      </w:pPr>
    </w:p>
    <w:p w14:paraId="7C27E768" w14:textId="77777777" w:rsidR="00697000" w:rsidRPr="00683552" w:rsidRDefault="00DA20DF" w:rsidP="00697000">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769" w14:textId="77777777" w:rsidR="00697000" w:rsidRPr="00683552" w:rsidRDefault="00697000" w:rsidP="00697000">
      <w:pPr>
        <w:tabs>
          <w:tab w:val="clear" w:pos="567"/>
        </w:tabs>
        <w:spacing w:line="240" w:lineRule="auto"/>
        <w:rPr>
          <w:i/>
          <w:noProof/>
        </w:rPr>
      </w:pPr>
    </w:p>
    <w:p w14:paraId="7C27E76A" w14:textId="77777777" w:rsidR="00697000" w:rsidRPr="00683552" w:rsidRDefault="00DA20DF" w:rsidP="00697000">
      <w:pPr>
        <w:tabs>
          <w:tab w:val="clear" w:pos="567"/>
        </w:tabs>
        <w:spacing w:line="240" w:lineRule="auto"/>
        <w:rPr>
          <w:noProof/>
        </w:rPr>
      </w:pPr>
      <w:r w:rsidRPr="00683552">
        <w:rPr>
          <w:noProof/>
        </w:rPr>
        <w:t>EXP</w:t>
      </w:r>
    </w:p>
    <w:p w14:paraId="7C27E76B" w14:textId="77777777" w:rsidR="00697000" w:rsidRPr="00683552" w:rsidRDefault="00697000" w:rsidP="00697000">
      <w:pPr>
        <w:tabs>
          <w:tab w:val="clear" w:pos="567"/>
        </w:tabs>
        <w:spacing w:line="240" w:lineRule="auto"/>
        <w:rPr>
          <w:noProof/>
        </w:rPr>
      </w:pPr>
    </w:p>
    <w:p w14:paraId="7C27E76C" w14:textId="77777777" w:rsidR="00697000" w:rsidRPr="00683552" w:rsidRDefault="00697000" w:rsidP="00697000">
      <w:pPr>
        <w:tabs>
          <w:tab w:val="clear" w:pos="567"/>
        </w:tabs>
        <w:spacing w:line="240" w:lineRule="auto"/>
        <w:rPr>
          <w:noProof/>
        </w:rPr>
      </w:pPr>
    </w:p>
    <w:p w14:paraId="7C27E76D" w14:textId="77777777" w:rsidR="00697000" w:rsidRPr="00683552" w:rsidRDefault="00DA20DF" w:rsidP="00697000">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76E" w14:textId="77777777" w:rsidR="00697000" w:rsidRPr="00683552" w:rsidRDefault="00697000" w:rsidP="00697000">
      <w:pPr>
        <w:tabs>
          <w:tab w:val="clear" w:pos="567"/>
        </w:tabs>
        <w:spacing w:line="240" w:lineRule="auto"/>
        <w:rPr>
          <w:i/>
          <w:noProof/>
        </w:rPr>
      </w:pPr>
    </w:p>
    <w:p w14:paraId="7C27E76F" w14:textId="77777777" w:rsidR="00697000" w:rsidRPr="00683552" w:rsidRDefault="00DA20DF" w:rsidP="00697000">
      <w:pPr>
        <w:spacing w:line="240" w:lineRule="auto"/>
      </w:pPr>
      <w:r w:rsidRPr="00683552">
        <w:t>Store in a refrigerator.</w:t>
      </w:r>
    </w:p>
    <w:p w14:paraId="7C27E770" w14:textId="77777777" w:rsidR="00697000" w:rsidRPr="00683552" w:rsidRDefault="00DA20DF" w:rsidP="00697000">
      <w:pPr>
        <w:spacing w:line="240" w:lineRule="auto"/>
      </w:pPr>
      <w:r w:rsidRPr="00683552">
        <w:t>Do not freeze.</w:t>
      </w:r>
    </w:p>
    <w:p w14:paraId="7C27E771" w14:textId="77777777" w:rsidR="00697000" w:rsidRPr="00683552" w:rsidRDefault="00DA20DF" w:rsidP="00697000">
      <w:pPr>
        <w:pStyle w:val="Default"/>
        <w:rPr>
          <w:color w:val="auto"/>
        </w:rPr>
      </w:pPr>
      <w:r w:rsidRPr="00683552">
        <w:rPr>
          <w:color w:val="auto"/>
        </w:rPr>
        <w:t>S</w:t>
      </w:r>
      <w:r w:rsidRPr="00683552">
        <w:rPr>
          <w:color w:val="auto"/>
          <w:sz w:val="22"/>
          <w:szCs w:val="20"/>
        </w:rPr>
        <w:t xml:space="preserve">tore in </w:t>
      </w:r>
      <w:r w:rsidRPr="00683552">
        <w:rPr>
          <w:color w:val="auto"/>
          <w:szCs w:val="22"/>
        </w:rPr>
        <w:t xml:space="preserve">the </w:t>
      </w:r>
      <w:r w:rsidRPr="00683552">
        <w:rPr>
          <w:color w:val="auto"/>
        </w:rPr>
        <w:t xml:space="preserve">original </w:t>
      </w:r>
      <w:r w:rsidRPr="00683552">
        <w:rPr>
          <w:color w:val="auto"/>
          <w:szCs w:val="22"/>
        </w:rPr>
        <w:t>package</w:t>
      </w:r>
      <w:r w:rsidRPr="00683552">
        <w:rPr>
          <w:color w:val="auto"/>
        </w:rPr>
        <w:t xml:space="preserve"> in order to protect from light. </w:t>
      </w:r>
    </w:p>
    <w:p w14:paraId="7C27E772" w14:textId="77777777" w:rsidR="00697000" w:rsidRPr="00683552" w:rsidRDefault="00697000" w:rsidP="00697000">
      <w:pPr>
        <w:tabs>
          <w:tab w:val="clear" w:pos="567"/>
        </w:tabs>
        <w:spacing w:line="240" w:lineRule="auto"/>
        <w:ind w:left="567" w:hanging="567"/>
        <w:rPr>
          <w:noProof/>
        </w:rPr>
      </w:pPr>
    </w:p>
    <w:p w14:paraId="7C27E773" w14:textId="77777777" w:rsidR="00697000" w:rsidRPr="00683552" w:rsidRDefault="00697000" w:rsidP="00697000">
      <w:pPr>
        <w:tabs>
          <w:tab w:val="clear" w:pos="567"/>
        </w:tabs>
        <w:spacing w:line="240" w:lineRule="auto"/>
        <w:ind w:left="567" w:hanging="567"/>
        <w:rPr>
          <w:noProof/>
        </w:rPr>
      </w:pPr>
    </w:p>
    <w:p w14:paraId="7C27E774"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775" w14:textId="77777777" w:rsidR="00697000" w:rsidRPr="00683552" w:rsidRDefault="00697000" w:rsidP="00697000">
      <w:pPr>
        <w:tabs>
          <w:tab w:val="clear" w:pos="567"/>
        </w:tabs>
        <w:spacing w:line="240" w:lineRule="auto"/>
        <w:rPr>
          <w:i/>
          <w:noProof/>
        </w:rPr>
      </w:pPr>
    </w:p>
    <w:p w14:paraId="7C27E776" w14:textId="77777777" w:rsidR="00697000" w:rsidRPr="00683552" w:rsidRDefault="00697000" w:rsidP="00697000">
      <w:pPr>
        <w:tabs>
          <w:tab w:val="clear" w:pos="567"/>
        </w:tabs>
        <w:spacing w:line="240" w:lineRule="auto"/>
        <w:rPr>
          <w:noProof/>
        </w:rPr>
      </w:pPr>
    </w:p>
    <w:p w14:paraId="7C27E777"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778" w14:textId="77777777" w:rsidR="00697000" w:rsidRPr="00683552" w:rsidRDefault="00697000" w:rsidP="00697000">
      <w:pPr>
        <w:tabs>
          <w:tab w:val="clear" w:pos="567"/>
        </w:tabs>
        <w:spacing w:line="240" w:lineRule="auto"/>
        <w:rPr>
          <w:i/>
          <w:noProof/>
        </w:rPr>
      </w:pPr>
    </w:p>
    <w:p w14:paraId="7C27E779" w14:textId="77777777" w:rsidR="00697000" w:rsidRPr="00683552" w:rsidRDefault="00DA20DF" w:rsidP="00697000">
      <w:pPr>
        <w:pStyle w:val="Default"/>
        <w:jc w:val="both"/>
        <w:rPr>
          <w:color w:val="auto"/>
          <w:sz w:val="22"/>
          <w:szCs w:val="22"/>
          <w:lang w:val="nl-NL"/>
        </w:rPr>
      </w:pPr>
      <w:r w:rsidRPr="00683552">
        <w:rPr>
          <w:color w:val="auto"/>
          <w:sz w:val="22"/>
          <w:szCs w:val="22"/>
          <w:lang w:val="nl-NL"/>
        </w:rPr>
        <w:t xml:space="preserve">Eli Lilly Nederland B.V. </w:t>
      </w:r>
    </w:p>
    <w:p w14:paraId="7C27E77A"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77B" w14:textId="77777777" w:rsidR="00697000" w:rsidRPr="00683552" w:rsidRDefault="00DA20DF" w:rsidP="00697000">
      <w:pPr>
        <w:tabs>
          <w:tab w:val="clear" w:pos="567"/>
        </w:tabs>
        <w:spacing w:line="240" w:lineRule="auto"/>
        <w:rPr>
          <w:noProof/>
        </w:rPr>
      </w:pPr>
      <w:r w:rsidRPr="00683552">
        <w:rPr>
          <w:szCs w:val="22"/>
        </w:rPr>
        <w:t>The Netherlands</w:t>
      </w:r>
    </w:p>
    <w:p w14:paraId="7C27E77C" w14:textId="77777777" w:rsidR="00697000" w:rsidRPr="00683552" w:rsidRDefault="00697000" w:rsidP="00697000">
      <w:pPr>
        <w:tabs>
          <w:tab w:val="clear" w:pos="567"/>
        </w:tabs>
        <w:spacing w:line="240" w:lineRule="auto"/>
        <w:rPr>
          <w:noProof/>
        </w:rPr>
      </w:pPr>
    </w:p>
    <w:p w14:paraId="7C27E77D" w14:textId="77777777" w:rsidR="00697000" w:rsidRPr="00683552" w:rsidRDefault="00697000" w:rsidP="00697000">
      <w:pPr>
        <w:tabs>
          <w:tab w:val="clear" w:pos="567"/>
        </w:tabs>
        <w:spacing w:line="240" w:lineRule="auto"/>
        <w:rPr>
          <w:noProof/>
        </w:rPr>
      </w:pPr>
    </w:p>
    <w:p w14:paraId="7C27E77E"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77F" w14:textId="77777777" w:rsidR="00697000" w:rsidRPr="00683552" w:rsidRDefault="00697000" w:rsidP="00697000">
      <w:pPr>
        <w:tabs>
          <w:tab w:val="clear" w:pos="567"/>
        </w:tabs>
        <w:spacing w:line="240" w:lineRule="auto"/>
        <w:rPr>
          <w:noProof/>
        </w:rPr>
      </w:pPr>
    </w:p>
    <w:p w14:paraId="7C27E780" w14:textId="77777777" w:rsidR="00697000" w:rsidRPr="00683552" w:rsidRDefault="00DA20DF" w:rsidP="00141BEE">
      <w:pPr>
        <w:tabs>
          <w:tab w:val="clear" w:pos="567"/>
        </w:tabs>
        <w:spacing w:line="240" w:lineRule="auto"/>
        <w:outlineLvl w:val="0"/>
        <w:rPr>
          <w:rFonts w:cs="Verdana"/>
        </w:rPr>
      </w:pPr>
      <w:r w:rsidRPr="00683552">
        <w:rPr>
          <w:rFonts w:cs="Verdana"/>
        </w:rPr>
        <w:t>EU/1/14/956/005</w:t>
      </w:r>
    </w:p>
    <w:p w14:paraId="7C27E781" w14:textId="77777777" w:rsidR="00697000" w:rsidRPr="00683552" w:rsidRDefault="00697000" w:rsidP="00697000">
      <w:pPr>
        <w:tabs>
          <w:tab w:val="clear" w:pos="567"/>
        </w:tabs>
        <w:spacing w:line="240" w:lineRule="auto"/>
        <w:rPr>
          <w:noProof/>
        </w:rPr>
      </w:pPr>
    </w:p>
    <w:p w14:paraId="7C27E782" w14:textId="77777777" w:rsidR="00697000" w:rsidRPr="00683552" w:rsidRDefault="00697000" w:rsidP="00697000">
      <w:pPr>
        <w:tabs>
          <w:tab w:val="clear" w:pos="567"/>
        </w:tabs>
        <w:spacing w:line="240" w:lineRule="auto"/>
        <w:rPr>
          <w:noProof/>
        </w:rPr>
      </w:pPr>
    </w:p>
    <w:p w14:paraId="7C27E783"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784" w14:textId="77777777" w:rsidR="00697000" w:rsidRPr="00683552" w:rsidRDefault="00697000" w:rsidP="00697000">
      <w:pPr>
        <w:tabs>
          <w:tab w:val="clear" w:pos="567"/>
        </w:tabs>
        <w:spacing w:line="240" w:lineRule="auto"/>
        <w:rPr>
          <w:noProof/>
        </w:rPr>
      </w:pPr>
    </w:p>
    <w:p w14:paraId="7C27E785" w14:textId="77777777" w:rsidR="00697000" w:rsidRPr="00683552" w:rsidRDefault="00DA20DF" w:rsidP="00697000">
      <w:pPr>
        <w:tabs>
          <w:tab w:val="clear" w:pos="567"/>
        </w:tabs>
        <w:spacing w:line="240" w:lineRule="auto"/>
        <w:rPr>
          <w:noProof/>
        </w:rPr>
      </w:pPr>
      <w:r w:rsidRPr="00683552">
        <w:rPr>
          <w:noProof/>
        </w:rPr>
        <w:t>Lot</w:t>
      </w:r>
    </w:p>
    <w:p w14:paraId="7C27E786" w14:textId="77777777" w:rsidR="00697000" w:rsidRPr="00683552" w:rsidRDefault="00697000" w:rsidP="00697000">
      <w:pPr>
        <w:tabs>
          <w:tab w:val="clear" w:pos="567"/>
        </w:tabs>
        <w:spacing w:line="240" w:lineRule="auto"/>
        <w:rPr>
          <w:noProof/>
        </w:rPr>
      </w:pPr>
    </w:p>
    <w:p w14:paraId="7C27E787" w14:textId="77777777" w:rsidR="00697000" w:rsidRPr="00683552" w:rsidRDefault="00697000" w:rsidP="00697000">
      <w:pPr>
        <w:tabs>
          <w:tab w:val="clear" w:pos="567"/>
        </w:tabs>
        <w:spacing w:line="240" w:lineRule="auto"/>
        <w:rPr>
          <w:noProof/>
        </w:rPr>
      </w:pPr>
    </w:p>
    <w:p w14:paraId="7C27E788" w14:textId="77777777" w:rsidR="00697000" w:rsidRPr="00683552" w:rsidRDefault="00DA20DF" w:rsidP="00697000">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789" w14:textId="77777777" w:rsidR="00697000" w:rsidRPr="00683552" w:rsidRDefault="00697000" w:rsidP="00697000">
      <w:pPr>
        <w:suppressLineNumbers/>
        <w:spacing w:line="240" w:lineRule="auto"/>
        <w:rPr>
          <w:noProof/>
          <w:szCs w:val="22"/>
        </w:rPr>
      </w:pPr>
    </w:p>
    <w:p w14:paraId="7C27E78A" w14:textId="77777777" w:rsidR="00697000" w:rsidRPr="00683552" w:rsidRDefault="00697000" w:rsidP="00697000">
      <w:pPr>
        <w:tabs>
          <w:tab w:val="clear" w:pos="567"/>
        </w:tabs>
        <w:spacing w:line="240" w:lineRule="auto"/>
        <w:rPr>
          <w:noProof/>
        </w:rPr>
      </w:pPr>
    </w:p>
    <w:p w14:paraId="7C27E78B" w14:textId="77777777" w:rsidR="00697000" w:rsidRPr="00683552" w:rsidRDefault="00DA20DF" w:rsidP="00697000">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78C" w14:textId="77777777" w:rsidR="00697000" w:rsidRPr="00683552" w:rsidRDefault="00697000" w:rsidP="00697000">
      <w:pPr>
        <w:tabs>
          <w:tab w:val="clear" w:pos="567"/>
        </w:tabs>
        <w:spacing w:line="240" w:lineRule="auto"/>
        <w:rPr>
          <w:i/>
          <w:noProof/>
        </w:rPr>
      </w:pPr>
    </w:p>
    <w:p w14:paraId="7C27E78D" w14:textId="77777777" w:rsidR="00697000" w:rsidRPr="00683552" w:rsidRDefault="00697000" w:rsidP="00697000">
      <w:pPr>
        <w:tabs>
          <w:tab w:val="clear" w:pos="567"/>
        </w:tabs>
        <w:spacing w:line="240" w:lineRule="auto"/>
        <w:rPr>
          <w:i/>
          <w:noProof/>
        </w:rPr>
      </w:pPr>
    </w:p>
    <w:p w14:paraId="7C27E78E" w14:textId="77777777" w:rsidR="00697000" w:rsidRPr="00683552" w:rsidRDefault="00DA20DF" w:rsidP="00697000">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78F" w14:textId="77777777" w:rsidR="00697000" w:rsidRPr="00683552" w:rsidRDefault="00697000" w:rsidP="00697000">
      <w:pPr>
        <w:tabs>
          <w:tab w:val="clear" w:pos="567"/>
        </w:tabs>
        <w:spacing w:line="240" w:lineRule="auto"/>
        <w:rPr>
          <w:noProof/>
        </w:rPr>
      </w:pPr>
    </w:p>
    <w:p w14:paraId="7C27E790" w14:textId="77777777" w:rsidR="00270D0D" w:rsidRPr="00683552" w:rsidRDefault="00DA20DF" w:rsidP="00270D0D">
      <w:pPr>
        <w:pStyle w:val="CommentText"/>
        <w:spacing w:line="240" w:lineRule="auto"/>
        <w:rPr>
          <w:sz w:val="22"/>
          <w:szCs w:val="22"/>
          <w:lang w:val="en-GB"/>
        </w:rPr>
      </w:pPr>
      <w:r w:rsidRPr="00683552">
        <w:rPr>
          <w:noProof/>
          <w:sz w:val="22"/>
          <w:szCs w:val="22"/>
        </w:rPr>
        <w:t>TRULICITY</w:t>
      </w:r>
      <w:r w:rsidRPr="00683552">
        <w:rPr>
          <w:noProof/>
          <w:sz w:val="22"/>
          <w:szCs w:val="22"/>
          <w:lang w:val="en-GB"/>
        </w:rPr>
        <w:t xml:space="preserve"> 0.75</w:t>
      </w:r>
      <w:r w:rsidR="00252D90" w:rsidRPr="00683552">
        <w:rPr>
          <w:noProof/>
          <w:sz w:val="22"/>
          <w:szCs w:val="22"/>
          <w:lang w:val="en-GB"/>
        </w:rPr>
        <w:t> </w:t>
      </w:r>
      <w:r w:rsidRPr="00683552">
        <w:rPr>
          <w:sz w:val="22"/>
          <w:szCs w:val="22"/>
          <w:lang w:val="en-GB"/>
        </w:rPr>
        <w:t>mg</w:t>
      </w:r>
    </w:p>
    <w:p w14:paraId="28C0BBF5" w14:textId="77777777" w:rsidR="00185EF1" w:rsidRPr="00683552" w:rsidRDefault="00185EF1" w:rsidP="00270D0D">
      <w:pPr>
        <w:spacing w:line="240" w:lineRule="auto"/>
        <w:rPr>
          <w:noProof/>
          <w:szCs w:val="22"/>
          <w:shd w:val="clear" w:color="auto" w:fill="CCCCCC"/>
        </w:rPr>
      </w:pPr>
    </w:p>
    <w:p w14:paraId="7C27E792" w14:textId="77777777" w:rsidR="00270D0D" w:rsidRPr="00683552" w:rsidRDefault="00270D0D" w:rsidP="00270D0D">
      <w:pPr>
        <w:spacing w:line="240" w:lineRule="auto"/>
        <w:rPr>
          <w:noProof/>
          <w:szCs w:val="22"/>
          <w:shd w:val="clear" w:color="auto" w:fill="CCCCCC"/>
        </w:rPr>
      </w:pPr>
    </w:p>
    <w:p w14:paraId="7C27E793" w14:textId="77777777" w:rsidR="00270D0D" w:rsidRPr="00683552" w:rsidRDefault="00DA20DF" w:rsidP="00270D0D">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795" w14:textId="77777777" w:rsidR="00270D0D" w:rsidRPr="00683552" w:rsidRDefault="00270D0D" w:rsidP="00270D0D">
      <w:pPr>
        <w:tabs>
          <w:tab w:val="clear" w:pos="567"/>
        </w:tabs>
        <w:spacing w:line="240" w:lineRule="auto"/>
        <w:rPr>
          <w:noProof/>
        </w:rPr>
      </w:pPr>
    </w:p>
    <w:p w14:paraId="7C27E796" w14:textId="77777777" w:rsidR="00270D0D" w:rsidRPr="00683552" w:rsidRDefault="00DA20DF" w:rsidP="00270D0D">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425304D" w14:textId="77777777" w:rsidR="003C0FDF" w:rsidRPr="00683552" w:rsidRDefault="00DA20DF" w:rsidP="003C0FDF">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noProof/>
          <w:szCs w:val="22"/>
        </w:rPr>
        <w:br w:type="page"/>
      </w:r>
      <w:r w:rsidR="003C0FDF" w:rsidRPr="00683552">
        <w:rPr>
          <w:b/>
          <w:noProof/>
        </w:rPr>
        <w:lastRenderedPageBreak/>
        <w:t>MINIMUM PARTICULARS TO APPEAR ON SMALL IMMEDIATE PACKAGING UNITS</w:t>
      </w:r>
    </w:p>
    <w:p w14:paraId="51BAE2B9"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0998AAA7"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PRE</w:t>
      </w:r>
      <w:r w:rsidRPr="00683552">
        <w:rPr>
          <w:b/>
          <w:noProof/>
        </w:rPr>
        <w:noBreakHyphen/>
        <w:t>FILLED SYRINGE LABEL</w:t>
      </w:r>
    </w:p>
    <w:p w14:paraId="40D77B2B" w14:textId="77777777" w:rsidR="003C0FDF" w:rsidRPr="00683552" w:rsidRDefault="003C0FDF" w:rsidP="003C0FDF">
      <w:pPr>
        <w:tabs>
          <w:tab w:val="clear" w:pos="567"/>
        </w:tabs>
        <w:spacing w:line="240" w:lineRule="auto"/>
        <w:rPr>
          <w:noProof/>
        </w:rPr>
      </w:pPr>
    </w:p>
    <w:p w14:paraId="259D0ACC" w14:textId="77777777" w:rsidR="003C0FDF" w:rsidRPr="00683552" w:rsidRDefault="003C0FDF" w:rsidP="003C0FDF">
      <w:pPr>
        <w:tabs>
          <w:tab w:val="clear" w:pos="567"/>
        </w:tabs>
        <w:spacing w:line="240" w:lineRule="auto"/>
        <w:rPr>
          <w:noProof/>
        </w:rPr>
      </w:pPr>
    </w:p>
    <w:p w14:paraId="14B3F659"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w:t>
      </w:r>
      <w:r w:rsidRPr="00683552">
        <w:rPr>
          <w:b/>
          <w:noProof/>
        </w:rPr>
        <w:tab/>
        <w:t>NAME OF THE MEDICINAL PRODUCT AND ROUTE(S) OF ADMINISTRATION</w:t>
      </w:r>
    </w:p>
    <w:p w14:paraId="56FE7DB0" w14:textId="77777777" w:rsidR="003C0FDF" w:rsidRPr="00683552" w:rsidRDefault="003C0FDF" w:rsidP="003C0FDF">
      <w:pPr>
        <w:tabs>
          <w:tab w:val="clear" w:pos="567"/>
        </w:tabs>
        <w:spacing w:line="240" w:lineRule="auto"/>
        <w:rPr>
          <w:noProof/>
        </w:rPr>
      </w:pPr>
    </w:p>
    <w:p w14:paraId="7C289C1B" w14:textId="77777777" w:rsidR="003C0FDF" w:rsidRPr="00683552" w:rsidRDefault="003C0FDF" w:rsidP="003C0FDF">
      <w:pPr>
        <w:tabs>
          <w:tab w:val="clear" w:pos="567"/>
        </w:tabs>
        <w:spacing w:line="240" w:lineRule="auto"/>
        <w:rPr>
          <w:noProof/>
        </w:rPr>
      </w:pPr>
      <w:r w:rsidRPr="00683552">
        <w:rPr>
          <w:noProof/>
        </w:rPr>
        <w:t>Trulicity 0.75 mg injection</w:t>
      </w:r>
    </w:p>
    <w:p w14:paraId="3CF9A97A" w14:textId="77777777" w:rsidR="003C0FDF" w:rsidRPr="00683552" w:rsidRDefault="003C0FDF" w:rsidP="003C0FDF">
      <w:pPr>
        <w:tabs>
          <w:tab w:val="clear" w:pos="567"/>
        </w:tabs>
        <w:spacing w:line="240" w:lineRule="auto"/>
        <w:rPr>
          <w:noProof/>
        </w:rPr>
      </w:pPr>
      <w:r w:rsidRPr="00683552">
        <w:rPr>
          <w:noProof/>
        </w:rPr>
        <w:t>dulaglutide</w:t>
      </w:r>
    </w:p>
    <w:p w14:paraId="50E775ED" w14:textId="6B7BCB60" w:rsidR="003C0FDF" w:rsidRPr="00683552" w:rsidRDefault="003C0FDF" w:rsidP="003C0FDF">
      <w:pPr>
        <w:tabs>
          <w:tab w:val="clear" w:pos="567"/>
        </w:tabs>
        <w:spacing w:line="240" w:lineRule="auto"/>
        <w:rPr>
          <w:noProof/>
        </w:rPr>
      </w:pPr>
      <w:r w:rsidRPr="00683552">
        <w:rPr>
          <w:noProof/>
        </w:rPr>
        <w:t>SC</w:t>
      </w:r>
      <w:r w:rsidR="00322C3E" w:rsidRPr="00683552">
        <w:rPr>
          <w:noProof/>
        </w:rPr>
        <w:t xml:space="preserve"> use</w:t>
      </w:r>
    </w:p>
    <w:p w14:paraId="5AA3DF4F" w14:textId="77777777" w:rsidR="003C0FDF" w:rsidRPr="00683552" w:rsidRDefault="003C0FDF" w:rsidP="003C0FDF">
      <w:pPr>
        <w:tabs>
          <w:tab w:val="clear" w:pos="567"/>
        </w:tabs>
        <w:spacing w:line="240" w:lineRule="auto"/>
        <w:rPr>
          <w:noProof/>
        </w:rPr>
      </w:pPr>
    </w:p>
    <w:p w14:paraId="5BBACE36" w14:textId="77777777" w:rsidR="003C0FDF" w:rsidRPr="00683552" w:rsidRDefault="003C0FDF" w:rsidP="003C0FDF">
      <w:pPr>
        <w:tabs>
          <w:tab w:val="clear" w:pos="567"/>
        </w:tabs>
        <w:spacing w:line="240" w:lineRule="auto"/>
        <w:rPr>
          <w:noProof/>
        </w:rPr>
      </w:pPr>
    </w:p>
    <w:p w14:paraId="2885D8C4"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2.</w:t>
      </w:r>
      <w:r w:rsidRPr="00683552">
        <w:rPr>
          <w:b/>
          <w:noProof/>
        </w:rPr>
        <w:tab/>
        <w:t>METHOD OF ADMINISTRATION</w:t>
      </w:r>
    </w:p>
    <w:p w14:paraId="31D9A74D" w14:textId="77777777" w:rsidR="003C0FDF" w:rsidRPr="00683552" w:rsidRDefault="003C0FDF" w:rsidP="003C0FDF">
      <w:pPr>
        <w:tabs>
          <w:tab w:val="clear" w:pos="567"/>
        </w:tabs>
        <w:spacing w:line="240" w:lineRule="auto"/>
      </w:pPr>
    </w:p>
    <w:p w14:paraId="05F4157C" w14:textId="77777777" w:rsidR="003C0FDF" w:rsidRPr="00683552" w:rsidRDefault="003C0FDF" w:rsidP="003C0FDF">
      <w:pPr>
        <w:tabs>
          <w:tab w:val="clear" w:pos="567"/>
        </w:tabs>
        <w:spacing w:line="240" w:lineRule="auto"/>
        <w:rPr>
          <w:noProof/>
        </w:rPr>
      </w:pPr>
      <w:r w:rsidRPr="00683552">
        <w:rPr>
          <w:noProof/>
        </w:rPr>
        <w:t>Once weekly</w:t>
      </w:r>
    </w:p>
    <w:p w14:paraId="7FE8E7B9" w14:textId="77777777" w:rsidR="003C0FDF" w:rsidRPr="00683552" w:rsidRDefault="003C0FDF" w:rsidP="003C0FDF">
      <w:pPr>
        <w:tabs>
          <w:tab w:val="clear" w:pos="567"/>
        </w:tabs>
        <w:spacing w:line="240" w:lineRule="auto"/>
        <w:rPr>
          <w:noProof/>
        </w:rPr>
      </w:pPr>
    </w:p>
    <w:p w14:paraId="250E8E75" w14:textId="77777777" w:rsidR="003C0FDF" w:rsidRPr="00683552" w:rsidRDefault="003C0FDF" w:rsidP="003C0FDF">
      <w:pPr>
        <w:tabs>
          <w:tab w:val="clear" w:pos="567"/>
        </w:tabs>
        <w:spacing w:line="240" w:lineRule="auto"/>
        <w:rPr>
          <w:noProof/>
        </w:rPr>
      </w:pPr>
    </w:p>
    <w:p w14:paraId="3A7BE7DC"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3.</w:t>
      </w:r>
      <w:r w:rsidRPr="00683552">
        <w:rPr>
          <w:b/>
          <w:noProof/>
        </w:rPr>
        <w:tab/>
        <w:t>EXPIRY DATE</w:t>
      </w:r>
    </w:p>
    <w:p w14:paraId="3E7AB618" w14:textId="77777777" w:rsidR="003C0FDF" w:rsidRPr="00683552" w:rsidRDefault="003C0FDF" w:rsidP="003C0FDF">
      <w:pPr>
        <w:tabs>
          <w:tab w:val="clear" w:pos="567"/>
        </w:tabs>
        <w:spacing w:line="240" w:lineRule="auto"/>
        <w:rPr>
          <w:noProof/>
        </w:rPr>
      </w:pPr>
    </w:p>
    <w:p w14:paraId="04A88207" w14:textId="77777777" w:rsidR="003C0FDF" w:rsidRPr="00683552" w:rsidRDefault="003C0FDF" w:rsidP="003C0FDF">
      <w:pPr>
        <w:tabs>
          <w:tab w:val="clear" w:pos="567"/>
        </w:tabs>
        <w:spacing w:line="240" w:lineRule="auto"/>
        <w:rPr>
          <w:noProof/>
        </w:rPr>
      </w:pPr>
      <w:r w:rsidRPr="00683552">
        <w:rPr>
          <w:noProof/>
        </w:rPr>
        <w:t>EXP</w:t>
      </w:r>
    </w:p>
    <w:p w14:paraId="4F90E8B6" w14:textId="77777777" w:rsidR="003C0FDF" w:rsidRPr="00683552" w:rsidRDefault="003C0FDF" w:rsidP="003C0FDF">
      <w:pPr>
        <w:tabs>
          <w:tab w:val="clear" w:pos="567"/>
        </w:tabs>
        <w:spacing w:line="240" w:lineRule="auto"/>
        <w:rPr>
          <w:noProof/>
        </w:rPr>
      </w:pPr>
    </w:p>
    <w:p w14:paraId="053C615E" w14:textId="77777777" w:rsidR="003C0FDF" w:rsidRPr="00683552" w:rsidRDefault="003C0FDF" w:rsidP="003C0FDF">
      <w:pPr>
        <w:tabs>
          <w:tab w:val="clear" w:pos="567"/>
        </w:tabs>
        <w:spacing w:line="240" w:lineRule="auto"/>
        <w:rPr>
          <w:noProof/>
        </w:rPr>
      </w:pPr>
    </w:p>
    <w:p w14:paraId="786FFF0E"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4.</w:t>
      </w:r>
      <w:r w:rsidRPr="00683552">
        <w:rPr>
          <w:b/>
          <w:noProof/>
        </w:rPr>
        <w:tab/>
        <w:t>BATCH NUMBER</w:t>
      </w:r>
    </w:p>
    <w:p w14:paraId="7B98A6DB" w14:textId="77777777" w:rsidR="003C0FDF" w:rsidRPr="00683552" w:rsidRDefault="003C0FDF" w:rsidP="003C0FDF">
      <w:pPr>
        <w:tabs>
          <w:tab w:val="clear" w:pos="567"/>
        </w:tabs>
        <w:spacing w:line="240" w:lineRule="auto"/>
        <w:ind w:right="113"/>
        <w:rPr>
          <w:i/>
          <w:noProof/>
        </w:rPr>
      </w:pPr>
    </w:p>
    <w:p w14:paraId="2A46199E" w14:textId="77777777" w:rsidR="003C0FDF" w:rsidRPr="00683552" w:rsidRDefault="003C0FDF" w:rsidP="003C0FDF">
      <w:pPr>
        <w:tabs>
          <w:tab w:val="clear" w:pos="567"/>
        </w:tabs>
        <w:spacing w:line="240" w:lineRule="auto"/>
        <w:ind w:right="113"/>
        <w:rPr>
          <w:noProof/>
        </w:rPr>
      </w:pPr>
      <w:r w:rsidRPr="00683552">
        <w:rPr>
          <w:noProof/>
        </w:rPr>
        <w:t>Lot</w:t>
      </w:r>
    </w:p>
    <w:p w14:paraId="5E519831" w14:textId="77777777" w:rsidR="003C0FDF" w:rsidRPr="00683552" w:rsidRDefault="003C0FDF" w:rsidP="003C0FDF">
      <w:pPr>
        <w:tabs>
          <w:tab w:val="clear" w:pos="567"/>
        </w:tabs>
        <w:spacing w:line="240" w:lineRule="auto"/>
        <w:ind w:right="113"/>
        <w:rPr>
          <w:noProof/>
        </w:rPr>
      </w:pPr>
    </w:p>
    <w:p w14:paraId="7B4868D0" w14:textId="77777777" w:rsidR="003C0FDF" w:rsidRPr="00683552" w:rsidRDefault="003C0FDF" w:rsidP="003C0FDF">
      <w:pPr>
        <w:tabs>
          <w:tab w:val="clear" w:pos="567"/>
        </w:tabs>
        <w:spacing w:line="240" w:lineRule="auto"/>
        <w:ind w:right="113"/>
        <w:rPr>
          <w:noProof/>
        </w:rPr>
      </w:pPr>
    </w:p>
    <w:p w14:paraId="23E9EBAD"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5.</w:t>
      </w:r>
      <w:r w:rsidRPr="00683552">
        <w:rPr>
          <w:b/>
          <w:noProof/>
        </w:rPr>
        <w:tab/>
        <w:t>CONTENTS BY WEIGHT, BY VOLUME OR BY UNIT</w:t>
      </w:r>
    </w:p>
    <w:p w14:paraId="600305EA" w14:textId="77777777" w:rsidR="003C0FDF" w:rsidRPr="00683552" w:rsidRDefault="003C0FDF" w:rsidP="003C0FDF">
      <w:pPr>
        <w:tabs>
          <w:tab w:val="clear" w:pos="567"/>
        </w:tabs>
        <w:spacing w:line="240" w:lineRule="auto"/>
        <w:ind w:right="113"/>
        <w:rPr>
          <w:noProof/>
        </w:rPr>
      </w:pPr>
    </w:p>
    <w:p w14:paraId="6F06D971" w14:textId="77777777" w:rsidR="003C0FDF" w:rsidRPr="00683552" w:rsidRDefault="003C0FDF" w:rsidP="003C0FDF">
      <w:pPr>
        <w:tabs>
          <w:tab w:val="clear" w:pos="567"/>
        </w:tabs>
        <w:spacing w:line="240" w:lineRule="auto"/>
        <w:ind w:right="113"/>
        <w:rPr>
          <w:noProof/>
        </w:rPr>
      </w:pPr>
      <w:r w:rsidRPr="00683552">
        <w:rPr>
          <w:noProof/>
        </w:rPr>
        <w:t>0.5 ml</w:t>
      </w:r>
    </w:p>
    <w:p w14:paraId="74D0B26B" w14:textId="77777777" w:rsidR="003C0FDF" w:rsidRPr="00683552" w:rsidRDefault="003C0FDF" w:rsidP="003C0FDF">
      <w:pPr>
        <w:tabs>
          <w:tab w:val="clear" w:pos="567"/>
        </w:tabs>
        <w:spacing w:line="240" w:lineRule="auto"/>
        <w:ind w:right="113"/>
        <w:rPr>
          <w:noProof/>
        </w:rPr>
      </w:pPr>
    </w:p>
    <w:p w14:paraId="0559A225" w14:textId="77777777" w:rsidR="003C0FDF" w:rsidRPr="00683552" w:rsidRDefault="003C0FDF" w:rsidP="003C0FDF">
      <w:pPr>
        <w:tabs>
          <w:tab w:val="clear" w:pos="567"/>
        </w:tabs>
        <w:spacing w:line="240" w:lineRule="auto"/>
        <w:ind w:right="113"/>
        <w:rPr>
          <w:noProof/>
        </w:rPr>
      </w:pPr>
    </w:p>
    <w:p w14:paraId="5AAE0EE0"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6.</w:t>
      </w:r>
      <w:r w:rsidRPr="00683552">
        <w:rPr>
          <w:b/>
          <w:noProof/>
        </w:rPr>
        <w:tab/>
        <w:t>OTHER</w:t>
      </w:r>
    </w:p>
    <w:p w14:paraId="627D925F" w14:textId="77777777" w:rsidR="003C0FDF" w:rsidRPr="00683552" w:rsidRDefault="003C0FDF" w:rsidP="003C0FDF">
      <w:pPr>
        <w:tabs>
          <w:tab w:val="clear" w:pos="567"/>
        </w:tabs>
        <w:spacing w:line="240" w:lineRule="auto"/>
        <w:jc w:val="center"/>
        <w:outlineLvl w:val="0"/>
        <w:rPr>
          <w:noProof/>
        </w:rPr>
      </w:pPr>
      <w:r w:rsidRPr="00683552">
        <w:rPr>
          <w:noProof/>
        </w:rPr>
        <w:br w:type="page"/>
      </w:r>
    </w:p>
    <w:p w14:paraId="7C27E7FD" w14:textId="77777777" w:rsidR="00AC2A76" w:rsidRPr="00683552" w:rsidRDefault="00DA20DF" w:rsidP="003E66E8">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PARTICULARS TO APPEAR ON THE OUTER PACKAGING</w:t>
      </w:r>
    </w:p>
    <w:p w14:paraId="7C27E7FE" w14:textId="77777777" w:rsidR="00AC2A76" w:rsidRPr="00683552" w:rsidRDefault="00AC2A76" w:rsidP="007B7BF1">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7FF" w14:textId="77777777" w:rsidR="00AC2A76" w:rsidRPr="00683552" w:rsidRDefault="00DA20DF" w:rsidP="0089311D">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 xml:space="preserve">OUTER CARTON </w:t>
      </w:r>
      <w:r w:rsidR="007F6C82" w:rsidRPr="00683552">
        <w:rPr>
          <w:b/>
          <w:noProof/>
        </w:rPr>
        <w:t>- PRE</w:t>
      </w:r>
      <w:r w:rsidR="007F6C82" w:rsidRPr="00683552">
        <w:rPr>
          <w:b/>
          <w:noProof/>
        </w:rPr>
        <w:noBreakHyphen/>
        <w:t>FILLED SYRINGE</w:t>
      </w:r>
    </w:p>
    <w:p w14:paraId="7C27E800" w14:textId="77777777" w:rsidR="00AC2A76" w:rsidRPr="00683552" w:rsidRDefault="00AC2A76" w:rsidP="0089311D">
      <w:pPr>
        <w:pBdr>
          <w:top w:val="single" w:sz="4" w:space="1" w:color="auto"/>
          <w:left w:val="single" w:sz="4" w:space="4" w:color="auto"/>
          <w:bottom w:val="single" w:sz="4" w:space="1" w:color="auto"/>
          <w:right w:val="single" w:sz="4" w:space="4" w:color="auto"/>
        </w:pBdr>
        <w:tabs>
          <w:tab w:val="clear" w:pos="567"/>
        </w:tabs>
        <w:spacing w:line="240" w:lineRule="auto"/>
        <w:rPr>
          <w:b/>
          <w:noProof/>
          <w:highlight w:val="lightGray"/>
        </w:rPr>
      </w:pPr>
    </w:p>
    <w:p w14:paraId="7C27E801" w14:textId="77777777" w:rsidR="00AC2A76" w:rsidRPr="00683552" w:rsidRDefault="00AC2A76" w:rsidP="007E548C">
      <w:pPr>
        <w:tabs>
          <w:tab w:val="clear" w:pos="567"/>
        </w:tabs>
        <w:spacing w:line="240" w:lineRule="auto"/>
        <w:rPr>
          <w:noProof/>
        </w:rPr>
      </w:pPr>
    </w:p>
    <w:p w14:paraId="7C27E802" w14:textId="77777777" w:rsidR="0001249A" w:rsidRPr="00683552" w:rsidRDefault="0001249A" w:rsidP="007E548C">
      <w:pPr>
        <w:tabs>
          <w:tab w:val="clear" w:pos="567"/>
        </w:tabs>
        <w:spacing w:line="240" w:lineRule="auto"/>
        <w:rPr>
          <w:noProof/>
        </w:rPr>
      </w:pPr>
    </w:p>
    <w:p w14:paraId="7C27E803" w14:textId="77777777" w:rsidR="00AC2A76" w:rsidRPr="00683552" w:rsidRDefault="00DA20DF" w:rsidP="007E548C">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804" w14:textId="77777777" w:rsidR="00AC2A76" w:rsidRPr="00683552" w:rsidRDefault="00AC2A76" w:rsidP="00D4028A">
      <w:pPr>
        <w:tabs>
          <w:tab w:val="clear" w:pos="567"/>
        </w:tabs>
        <w:spacing w:line="240" w:lineRule="auto"/>
        <w:rPr>
          <w:noProof/>
        </w:rPr>
      </w:pPr>
    </w:p>
    <w:p w14:paraId="7C27E805" w14:textId="77777777" w:rsidR="00AC2A76" w:rsidRPr="00683552" w:rsidRDefault="00DA20DF" w:rsidP="00D4028A">
      <w:pPr>
        <w:tabs>
          <w:tab w:val="clear" w:pos="567"/>
        </w:tabs>
        <w:spacing w:line="240" w:lineRule="auto"/>
        <w:rPr>
          <w:noProof/>
        </w:rPr>
      </w:pPr>
      <w:r w:rsidRPr="00683552">
        <w:rPr>
          <w:noProof/>
        </w:rPr>
        <w:t>Trulicity 1.5</w:t>
      </w:r>
      <w:r w:rsidR="00F36080" w:rsidRPr="00683552">
        <w:rPr>
          <w:noProof/>
        </w:rPr>
        <w:t> mg</w:t>
      </w:r>
      <w:r w:rsidRPr="00683552">
        <w:rPr>
          <w:noProof/>
        </w:rPr>
        <w:t xml:space="preserve"> solution for injection in pre</w:t>
      </w:r>
      <w:r w:rsidRPr="00683552">
        <w:rPr>
          <w:noProof/>
        </w:rPr>
        <w:noBreakHyphen/>
        <w:t>filled syringe</w:t>
      </w:r>
    </w:p>
    <w:p w14:paraId="7C27E806" w14:textId="77777777" w:rsidR="00AC2A76" w:rsidRPr="00683552" w:rsidRDefault="00DA20DF" w:rsidP="00D4028A">
      <w:pPr>
        <w:tabs>
          <w:tab w:val="clear" w:pos="567"/>
        </w:tabs>
        <w:spacing w:line="240" w:lineRule="auto"/>
        <w:rPr>
          <w:noProof/>
        </w:rPr>
      </w:pPr>
      <w:r w:rsidRPr="00683552">
        <w:rPr>
          <w:noProof/>
        </w:rPr>
        <w:t>dulaglutide</w:t>
      </w:r>
    </w:p>
    <w:p w14:paraId="7C27E807" w14:textId="77777777" w:rsidR="00AC2A76" w:rsidRPr="00683552" w:rsidRDefault="00AC2A76" w:rsidP="00D4028A">
      <w:pPr>
        <w:tabs>
          <w:tab w:val="clear" w:pos="567"/>
        </w:tabs>
        <w:spacing w:line="240" w:lineRule="auto"/>
        <w:rPr>
          <w:noProof/>
        </w:rPr>
      </w:pPr>
    </w:p>
    <w:p w14:paraId="7C27E808" w14:textId="77777777" w:rsidR="00AC2A76" w:rsidRPr="00683552" w:rsidRDefault="00AC2A76" w:rsidP="00D4028A">
      <w:pPr>
        <w:tabs>
          <w:tab w:val="clear" w:pos="567"/>
        </w:tabs>
        <w:spacing w:line="240" w:lineRule="auto"/>
        <w:rPr>
          <w:noProof/>
        </w:rPr>
      </w:pPr>
    </w:p>
    <w:p w14:paraId="7C27E809"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80A" w14:textId="77777777" w:rsidR="00AC2A76" w:rsidRPr="00683552" w:rsidRDefault="00AC2A76" w:rsidP="00D4028A">
      <w:pPr>
        <w:tabs>
          <w:tab w:val="clear" w:pos="567"/>
        </w:tabs>
        <w:spacing w:line="240" w:lineRule="auto"/>
        <w:rPr>
          <w:noProof/>
          <w:szCs w:val="22"/>
        </w:rPr>
      </w:pPr>
    </w:p>
    <w:p w14:paraId="7C27E80B" w14:textId="77777777" w:rsidR="00AC2A76" w:rsidRPr="00683552" w:rsidRDefault="00DA20DF" w:rsidP="00D4028A">
      <w:pPr>
        <w:tabs>
          <w:tab w:val="clear" w:pos="567"/>
        </w:tabs>
        <w:spacing w:line="240" w:lineRule="auto"/>
        <w:rPr>
          <w:noProof/>
          <w:szCs w:val="22"/>
        </w:rPr>
      </w:pPr>
      <w:r w:rsidRPr="00683552">
        <w:rPr>
          <w:noProof/>
          <w:szCs w:val="22"/>
        </w:rPr>
        <w:t>Each pre</w:t>
      </w:r>
      <w:r w:rsidRPr="00683552">
        <w:rPr>
          <w:noProof/>
          <w:szCs w:val="22"/>
        </w:rPr>
        <w:noBreakHyphen/>
        <w:t>filled syringe contains 1.5</w:t>
      </w:r>
      <w:r w:rsidR="00F36080" w:rsidRPr="00683552">
        <w:rPr>
          <w:noProof/>
          <w:szCs w:val="22"/>
        </w:rPr>
        <w:t> mg</w:t>
      </w:r>
      <w:r w:rsidRPr="00683552">
        <w:rPr>
          <w:noProof/>
          <w:szCs w:val="22"/>
        </w:rPr>
        <w:t xml:space="preserve"> of dulaglutide in 0.5</w:t>
      </w:r>
      <w:r w:rsidR="00763A94" w:rsidRPr="00683552">
        <w:rPr>
          <w:noProof/>
          <w:szCs w:val="22"/>
        </w:rPr>
        <w:t> ml</w:t>
      </w:r>
      <w:r w:rsidRPr="00683552">
        <w:rPr>
          <w:noProof/>
          <w:szCs w:val="22"/>
        </w:rPr>
        <w:t xml:space="preserve"> solution</w:t>
      </w:r>
    </w:p>
    <w:p w14:paraId="7C27E80C" w14:textId="77777777" w:rsidR="00AC2A76" w:rsidRPr="00683552" w:rsidRDefault="00AC2A76" w:rsidP="00D4028A">
      <w:pPr>
        <w:tabs>
          <w:tab w:val="clear" w:pos="567"/>
        </w:tabs>
        <w:spacing w:line="240" w:lineRule="auto"/>
        <w:rPr>
          <w:noProof/>
          <w:szCs w:val="22"/>
        </w:rPr>
      </w:pPr>
    </w:p>
    <w:p w14:paraId="7C27E80D" w14:textId="77777777" w:rsidR="00AC2A76" w:rsidRPr="00683552" w:rsidRDefault="00AC2A76" w:rsidP="00D4028A">
      <w:pPr>
        <w:tabs>
          <w:tab w:val="clear" w:pos="567"/>
        </w:tabs>
        <w:spacing w:line="240" w:lineRule="auto"/>
        <w:rPr>
          <w:noProof/>
          <w:szCs w:val="22"/>
        </w:rPr>
      </w:pPr>
    </w:p>
    <w:p w14:paraId="7C27E80E"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80F" w14:textId="77777777" w:rsidR="00AC2A76" w:rsidRPr="00683552" w:rsidRDefault="00AC2A76" w:rsidP="00D4028A">
      <w:pPr>
        <w:tabs>
          <w:tab w:val="clear" w:pos="567"/>
        </w:tabs>
        <w:spacing w:line="240" w:lineRule="auto"/>
        <w:rPr>
          <w:i/>
          <w:noProof/>
        </w:rPr>
      </w:pPr>
    </w:p>
    <w:p w14:paraId="3C53C127" w14:textId="535DD18E" w:rsidR="00B00BC0" w:rsidRPr="00683552" w:rsidRDefault="00DA20DF" w:rsidP="00DB7537">
      <w:pPr>
        <w:spacing w:line="240" w:lineRule="auto"/>
        <w:rPr>
          <w:noProof/>
        </w:rPr>
      </w:pPr>
      <w:r w:rsidRPr="00683552">
        <w:t xml:space="preserve">Excipients: </w:t>
      </w:r>
      <w:r w:rsidR="005F6A87" w:rsidRPr="00683552">
        <w:t>s</w:t>
      </w:r>
      <w:r w:rsidR="007F6C82" w:rsidRPr="00683552">
        <w:t>odium citrate</w:t>
      </w:r>
      <w:r w:rsidR="005F6A87" w:rsidRPr="00683552">
        <w:t>,</w:t>
      </w:r>
      <w:r w:rsidRPr="00683552">
        <w:t xml:space="preserve"> citric acid</w:t>
      </w:r>
      <w:r w:rsidR="005F6A87" w:rsidRPr="00683552">
        <w:t>,</w:t>
      </w:r>
      <w:r w:rsidRPr="00683552">
        <w:t xml:space="preserve"> mannitol</w:t>
      </w:r>
      <w:r w:rsidR="005F6A87" w:rsidRPr="00683552">
        <w:t>,</w:t>
      </w:r>
      <w:r w:rsidRPr="00683552">
        <w:t xml:space="preserve"> polysorbate</w:t>
      </w:r>
      <w:r w:rsidR="00414136" w:rsidRPr="00683552">
        <w:t> </w:t>
      </w:r>
      <w:r w:rsidRPr="00683552">
        <w:t>80</w:t>
      </w:r>
      <w:r w:rsidR="005F6A87" w:rsidRPr="00683552">
        <w:t>,</w:t>
      </w:r>
      <w:r w:rsidRPr="00683552">
        <w:t xml:space="preserve"> water for injections</w:t>
      </w:r>
      <w:r w:rsidR="002D0328" w:rsidRPr="00683552">
        <w:t xml:space="preserve">. </w:t>
      </w:r>
      <w:r w:rsidR="00B00BC0" w:rsidRPr="00683552">
        <w:rPr>
          <w:noProof/>
          <w:highlight w:val="lightGray"/>
        </w:rPr>
        <w:t>See le</w:t>
      </w:r>
      <w:r w:rsidR="00013400" w:rsidRPr="00683552">
        <w:rPr>
          <w:noProof/>
          <w:highlight w:val="lightGray"/>
        </w:rPr>
        <w:t>a</w:t>
      </w:r>
      <w:r w:rsidR="00B00BC0" w:rsidRPr="00683552">
        <w:rPr>
          <w:noProof/>
          <w:highlight w:val="lightGray"/>
        </w:rPr>
        <w:t>fl</w:t>
      </w:r>
      <w:r w:rsidR="00013400" w:rsidRPr="00683552">
        <w:rPr>
          <w:noProof/>
          <w:highlight w:val="lightGray"/>
        </w:rPr>
        <w:t>et</w:t>
      </w:r>
      <w:r w:rsidR="00B00BC0" w:rsidRPr="00683552">
        <w:rPr>
          <w:noProof/>
          <w:highlight w:val="lightGray"/>
        </w:rPr>
        <w:t xml:space="preserve"> for further information</w:t>
      </w:r>
    </w:p>
    <w:p w14:paraId="7C27E811" w14:textId="77777777" w:rsidR="00AC2A76" w:rsidRPr="00683552" w:rsidRDefault="00AC2A76" w:rsidP="000336A4">
      <w:pPr>
        <w:tabs>
          <w:tab w:val="clear" w:pos="567"/>
        </w:tabs>
        <w:spacing w:line="240" w:lineRule="auto"/>
        <w:rPr>
          <w:noProof/>
        </w:rPr>
      </w:pPr>
    </w:p>
    <w:p w14:paraId="7C27E812" w14:textId="77777777" w:rsidR="00AC2A76" w:rsidRPr="00683552" w:rsidRDefault="00AC2A76" w:rsidP="000336A4">
      <w:pPr>
        <w:tabs>
          <w:tab w:val="clear" w:pos="567"/>
        </w:tabs>
        <w:spacing w:line="240" w:lineRule="auto"/>
        <w:rPr>
          <w:noProof/>
        </w:rPr>
      </w:pPr>
    </w:p>
    <w:p w14:paraId="7C27E813" w14:textId="77777777" w:rsidR="00AC2A76" w:rsidRPr="00683552" w:rsidRDefault="00DA20DF" w:rsidP="000336A4">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814" w14:textId="77777777" w:rsidR="00AC2A76" w:rsidRPr="00683552" w:rsidRDefault="00AC2A76" w:rsidP="000336A4">
      <w:pPr>
        <w:tabs>
          <w:tab w:val="clear" w:pos="567"/>
        </w:tabs>
        <w:spacing w:line="240" w:lineRule="auto"/>
        <w:rPr>
          <w:i/>
          <w:noProof/>
        </w:rPr>
      </w:pPr>
    </w:p>
    <w:p w14:paraId="7C27E815" w14:textId="77777777" w:rsidR="00AC2A76" w:rsidRPr="00683552" w:rsidRDefault="00DA20DF" w:rsidP="00D4028A">
      <w:pPr>
        <w:tabs>
          <w:tab w:val="clear" w:pos="567"/>
        </w:tabs>
        <w:spacing w:line="240" w:lineRule="auto"/>
        <w:rPr>
          <w:noProof/>
        </w:rPr>
      </w:pPr>
      <w:r w:rsidRPr="00683552">
        <w:rPr>
          <w:highlight w:val="lightGray"/>
        </w:rPr>
        <w:t>Solution for injection</w:t>
      </w:r>
    </w:p>
    <w:p w14:paraId="7C27E816" w14:textId="77777777" w:rsidR="00AC2A76" w:rsidRPr="00683552" w:rsidRDefault="00DA20DF" w:rsidP="00D4028A">
      <w:pPr>
        <w:tabs>
          <w:tab w:val="clear" w:pos="567"/>
        </w:tabs>
        <w:spacing w:line="240" w:lineRule="auto"/>
        <w:rPr>
          <w:noProof/>
        </w:rPr>
      </w:pPr>
      <w:r w:rsidRPr="00683552">
        <w:rPr>
          <w:noProof/>
        </w:rPr>
        <w:t>4</w:t>
      </w:r>
      <w:r w:rsidR="00414136" w:rsidRPr="00683552">
        <w:rPr>
          <w:noProof/>
        </w:rPr>
        <w:t> </w:t>
      </w:r>
      <w:r w:rsidRPr="00683552">
        <w:rPr>
          <w:noProof/>
        </w:rPr>
        <w:t>pre</w:t>
      </w:r>
      <w:r w:rsidRPr="00683552">
        <w:rPr>
          <w:noProof/>
        </w:rPr>
        <w:noBreakHyphen/>
        <w:t>filled syringes</w:t>
      </w:r>
      <w:r w:rsidR="00546655" w:rsidRPr="00683552">
        <w:rPr>
          <w:noProof/>
        </w:rPr>
        <w:t xml:space="preserve"> of 0.5 ml solution</w:t>
      </w:r>
    </w:p>
    <w:p w14:paraId="7C27E817" w14:textId="77777777" w:rsidR="00AC2A76" w:rsidRPr="00683552" w:rsidRDefault="00AC2A76" w:rsidP="00D4028A">
      <w:pPr>
        <w:tabs>
          <w:tab w:val="clear" w:pos="567"/>
        </w:tabs>
        <w:spacing w:line="240" w:lineRule="auto"/>
        <w:rPr>
          <w:noProof/>
        </w:rPr>
      </w:pPr>
    </w:p>
    <w:p w14:paraId="7C27E818" w14:textId="77777777" w:rsidR="00AC2A76" w:rsidRPr="00683552" w:rsidRDefault="00AC2A76" w:rsidP="00D4028A">
      <w:pPr>
        <w:tabs>
          <w:tab w:val="clear" w:pos="567"/>
        </w:tabs>
        <w:spacing w:line="240" w:lineRule="auto"/>
        <w:rPr>
          <w:noProof/>
        </w:rPr>
      </w:pPr>
    </w:p>
    <w:p w14:paraId="7C27E819"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81A" w14:textId="77777777" w:rsidR="00AC2A76" w:rsidRPr="00683552" w:rsidRDefault="00AC2A76" w:rsidP="00D4028A">
      <w:pPr>
        <w:tabs>
          <w:tab w:val="clear" w:pos="567"/>
        </w:tabs>
        <w:spacing w:line="240" w:lineRule="auto"/>
        <w:rPr>
          <w:i/>
          <w:noProof/>
        </w:rPr>
      </w:pPr>
    </w:p>
    <w:p w14:paraId="7C27E81B" w14:textId="77777777" w:rsidR="00546655" w:rsidRPr="00683552" w:rsidRDefault="00DA20DF" w:rsidP="00546655">
      <w:pPr>
        <w:tabs>
          <w:tab w:val="clear" w:pos="567"/>
        </w:tabs>
        <w:spacing w:line="240" w:lineRule="auto"/>
        <w:rPr>
          <w:noProof/>
        </w:rPr>
      </w:pPr>
      <w:r w:rsidRPr="00683552">
        <w:rPr>
          <w:noProof/>
        </w:rPr>
        <w:t>For single use only.</w:t>
      </w:r>
    </w:p>
    <w:p w14:paraId="7C27E81C" w14:textId="77777777" w:rsidR="00AC2A76" w:rsidRPr="00683552" w:rsidRDefault="00DA20DF" w:rsidP="00D4028A">
      <w:pPr>
        <w:tabs>
          <w:tab w:val="clear" w:pos="567"/>
        </w:tabs>
        <w:spacing w:line="240" w:lineRule="auto"/>
        <w:rPr>
          <w:noProof/>
        </w:rPr>
      </w:pPr>
      <w:r w:rsidRPr="00683552">
        <w:rPr>
          <w:noProof/>
        </w:rPr>
        <w:t>Once weekly.</w:t>
      </w:r>
    </w:p>
    <w:p w14:paraId="7C27E81D" w14:textId="77777777" w:rsidR="00AC2A76" w:rsidRPr="00683552" w:rsidRDefault="00AC2A76" w:rsidP="00D4028A">
      <w:pPr>
        <w:tabs>
          <w:tab w:val="clear" w:pos="567"/>
        </w:tabs>
        <w:spacing w:line="240" w:lineRule="auto"/>
        <w:rPr>
          <w:noProof/>
        </w:rPr>
      </w:pPr>
    </w:p>
    <w:p w14:paraId="7C27E81E" w14:textId="77777777" w:rsidR="00AC2A76" w:rsidRPr="00683552" w:rsidRDefault="00DA20DF" w:rsidP="00D4028A">
      <w:pPr>
        <w:tabs>
          <w:tab w:val="clear" w:pos="567"/>
        </w:tabs>
        <w:spacing w:line="240" w:lineRule="auto"/>
        <w:rPr>
          <w:noProof/>
        </w:rPr>
      </w:pPr>
      <w:r w:rsidRPr="00683552">
        <w:rPr>
          <w:noProof/>
        </w:rPr>
        <w:t xml:space="preserve">Mark the day of the week you want to </w:t>
      </w:r>
      <w:r w:rsidR="007F6C82" w:rsidRPr="00683552">
        <w:rPr>
          <w:noProof/>
        </w:rPr>
        <w:t>use</w:t>
      </w:r>
      <w:r w:rsidRPr="00683552">
        <w:rPr>
          <w:noProof/>
        </w:rPr>
        <w:t xml:space="preserve"> your medicine to help you remember.</w:t>
      </w:r>
    </w:p>
    <w:p w14:paraId="7C27E81F" w14:textId="77777777" w:rsidR="00AC2A76" w:rsidRPr="00683552" w:rsidRDefault="00DA20DF" w:rsidP="00C27A89">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132"/>
        <w:gridCol w:w="1134"/>
        <w:gridCol w:w="1132"/>
        <w:gridCol w:w="1121"/>
        <w:gridCol w:w="1105"/>
        <w:gridCol w:w="1109"/>
        <w:gridCol w:w="1120"/>
      </w:tblGrid>
      <w:tr w:rsidR="00683552" w:rsidRPr="00683552" w14:paraId="7C27E828" w14:textId="77777777" w:rsidTr="007F6C82">
        <w:tc>
          <w:tcPr>
            <w:tcW w:w="1192" w:type="dxa"/>
            <w:tcBorders>
              <w:top w:val="nil"/>
              <w:left w:val="nil"/>
              <w:bottom w:val="nil"/>
              <w:right w:val="nil"/>
            </w:tcBorders>
            <w:shd w:val="clear" w:color="auto" w:fill="auto"/>
          </w:tcPr>
          <w:p w14:paraId="7C27E820" w14:textId="77777777" w:rsidR="00AC2A76" w:rsidRPr="00683552" w:rsidRDefault="00AC2A76" w:rsidP="00C27A89">
            <w:pPr>
              <w:tabs>
                <w:tab w:val="clear" w:pos="567"/>
              </w:tabs>
              <w:spacing w:line="240" w:lineRule="auto"/>
              <w:rPr>
                <w:noProof/>
              </w:rPr>
            </w:pPr>
          </w:p>
        </w:tc>
        <w:tc>
          <w:tcPr>
            <w:tcW w:w="1163" w:type="dxa"/>
            <w:tcBorders>
              <w:top w:val="nil"/>
              <w:left w:val="nil"/>
              <w:bottom w:val="single" w:sz="4" w:space="0" w:color="auto"/>
              <w:right w:val="nil"/>
            </w:tcBorders>
            <w:shd w:val="clear" w:color="auto" w:fill="auto"/>
          </w:tcPr>
          <w:p w14:paraId="7C27E821" w14:textId="77777777" w:rsidR="00AC2A76" w:rsidRPr="00683552" w:rsidRDefault="00DA20DF" w:rsidP="00C27A89">
            <w:pPr>
              <w:tabs>
                <w:tab w:val="clear" w:pos="567"/>
              </w:tabs>
              <w:spacing w:line="240" w:lineRule="auto"/>
              <w:jc w:val="center"/>
              <w:rPr>
                <w:noProof/>
              </w:rPr>
            </w:pPr>
            <w:r w:rsidRPr="00683552">
              <w:rPr>
                <w:noProof/>
              </w:rPr>
              <w:t>Mon</w:t>
            </w:r>
          </w:p>
        </w:tc>
        <w:tc>
          <w:tcPr>
            <w:tcW w:w="1165" w:type="dxa"/>
            <w:tcBorders>
              <w:top w:val="nil"/>
              <w:left w:val="nil"/>
              <w:bottom w:val="single" w:sz="4" w:space="0" w:color="auto"/>
              <w:right w:val="nil"/>
            </w:tcBorders>
            <w:shd w:val="clear" w:color="auto" w:fill="auto"/>
          </w:tcPr>
          <w:p w14:paraId="7C27E822" w14:textId="77777777" w:rsidR="00AC2A76" w:rsidRPr="00683552" w:rsidRDefault="00DA20DF" w:rsidP="00C27A89">
            <w:pPr>
              <w:tabs>
                <w:tab w:val="clear" w:pos="567"/>
              </w:tabs>
              <w:spacing w:line="240" w:lineRule="auto"/>
              <w:jc w:val="center"/>
              <w:rPr>
                <w:noProof/>
              </w:rPr>
            </w:pPr>
            <w:r w:rsidRPr="00683552">
              <w:rPr>
                <w:noProof/>
              </w:rPr>
              <w:t>Tues</w:t>
            </w:r>
          </w:p>
        </w:tc>
        <w:tc>
          <w:tcPr>
            <w:tcW w:w="1163" w:type="dxa"/>
            <w:tcBorders>
              <w:top w:val="nil"/>
              <w:left w:val="nil"/>
              <w:bottom w:val="single" w:sz="4" w:space="0" w:color="auto"/>
              <w:right w:val="nil"/>
            </w:tcBorders>
            <w:shd w:val="clear" w:color="auto" w:fill="auto"/>
          </w:tcPr>
          <w:p w14:paraId="7C27E823" w14:textId="77777777" w:rsidR="00AC2A76" w:rsidRPr="00683552" w:rsidRDefault="00DA20DF" w:rsidP="00C27A89">
            <w:pPr>
              <w:tabs>
                <w:tab w:val="clear" w:pos="567"/>
              </w:tabs>
              <w:spacing w:line="240" w:lineRule="auto"/>
              <w:jc w:val="center"/>
              <w:rPr>
                <w:noProof/>
              </w:rPr>
            </w:pPr>
            <w:r w:rsidRPr="00683552">
              <w:rPr>
                <w:noProof/>
              </w:rPr>
              <w:t>Wed</w:t>
            </w:r>
          </w:p>
        </w:tc>
        <w:tc>
          <w:tcPr>
            <w:tcW w:w="1156" w:type="dxa"/>
            <w:tcBorders>
              <w:top w:val="nil"/>
              <w:left w:val="nil"/>
              <w:bottom w:val="single" w:sz="4" w:space="0" w:color="auto"/>
              <w:right w:val="nil"/>
            </w:tcBorders>
            <w:shd w:val="clear" w:color="auto" w:fill="auto"/>
          </w:tcPr>
          <w:p w14:paraId="7C27E824" w14:textId="77777777" w:rsidR="00AC2A76" w:rsidRPr="00683552" w:rsidRDefault="00DA20DF" w:rsidP="00C27A89">
            <w:pPr>
              <w:tabs>
                <w:tab w:val="clear" w:pos="567"/>
              </w:tabs>
              <w:spacing w:line="240" w:lineRule="auto"/>
              <w:jc w:val="center"/>
              <w:rPr>
                <w:noProof/>
              </w:rPr>
            </w:pPr>
            <w:r w:rsidRPr="00683552">
              <w:rPr>
                <w:noProof/>
              </w:rPr>
              <w:t>Thu</w:t>
            </w:r>
          </w:p>
        </w:tc>
        <w:tc>
          <w:tcPr>
            <w:tcW w:w="1145" w:type="dxa"/>
            <w:tcBorders>
              <w:top w:val="nil"/>
              <w:left w:val="nil"/>
              <w:bottom w:val="single" w:sz="4" w:space="0" w:color="auto"/>
              <w:right w:val="nil"/>
            </w:tcBorders>
            <w:shd w:val="clear" w:color="auto" w:fill="auto"/>
          </w:tcPr>
          <w:p w14:paraId="7C27E825" w14:textId="77777777" w:rsidR="00AC2A76" w:rsidRPr="00683552" w:rsidRDefault="00DA20DF" w:rsidP="00C27A89">
            <w:pPr>
              <w:tabs>
                <w:tab w:val="clear" w:pos="567"/>
              </w:tabs>
              <w:spacing w:line="240" w:lineRule="auto"/>
              <w:jc w:val="center"/>
              <w:rPr>
                <w:noProof/>
              </w:rPr>
            </w:pPr>
            <w:r w:rsidRPr="00683552">
              <w:rPr>
                <w:noProof/>
              </w:rPr>
              <w:t>Fri</w:t>
            </w:r>
          </w:p>
        </w:tc>
        <w:tc>
          <w:tcPr>
            <w:tcW w:w="1148" w:type="dxa"/>
            <w:tcBorders>
              <w:top w:val="nil"/>
              <w:left w:val="nil"/>
              <w:bottom w:val="single" w:sz="4" w:space="0" w:color="auto"/>
              <w:right w:val="nil"/>
            </w:tcBorders>
            <w:shd w:val="clear" w:color="auto" w:fill="auto"/>
          </w:tcPr>
          <w:p w14:paraId="7C27E826" w14:textId="77777777" w:rsidR="00AC2A76" w:rsidRPr="00683552" w:rsidRDefault="00DA20DF" w:rsidP="00C27A89">
            <w:pPr>
              <w:tabs>
                <w:tab w:val="clear" w:pos="567"/>
              </w:tabs>
              <w:spacing w:line="240" w:lineRule="auto"/>
              <w:jc w:val="center"/>
              <w:rPr>
                <w:noProof/>
              </w:rPr>
            </w:pPr>
            <w:r w:rsidRPr="00683552">
              <w:rPr>
                <w:noProof/>
              </w:rPr>
              <w:t>Sat</w:t>
            </w:r>
          </w:p>
        </w:tc>
        <w:tc>
          <w:tcPr>
            <w:tcW w:w="1155" w:type="dxa"/>
            <w:tcBorders>
              <w:top w:val="nil"/>
              <w:left w:val="nil"/>
              <w:bottom w:val="single" w:sz="4" w:space="0" w:color="auto"/>
              <w:right w:val="nil"/>
            </w:tcBorders>
            <w:shd w:val="clear" w:color="auto" w:fill="auto"/>
          </w:tcPr>
          <w:p w14:paraId="7C27E827" w14:textId="77777777" w:rsidR="00AC2A76" w:rsidRPr="00683552" w:rsidRDefault="00DA20DF" w:rsidP="00C27A89">
            <w:pPr>
              <w:tabs>
                <w:tab w:val="clear" w:pos="567"/>
              </w:tabs>
              <w:spacing w:line="240" w:lineRule="auto"/>
              <w:jc w:val="center"/>
              <w:rPr>
                <w:noProof/>
              </w:rPr>
            </w:pPr>
            <w:r w:rsidRPr="00683552">
              <w:rPr>
                <w:noProof/>
              </w:rPr>
              <w:t>Sun</w:t>
            </w:r>
          </w:p>
        </w:tc>
      </w:tr>
      <w:tr w:rsidR="00683552" w:rsidRPr="00683552" w14:paraId="7C27E831" w14:textId="77777777" w:rsidTr="007F6C82">
        <w:tc>
          <w:tcPr>
            <w:tcW w:w="1192" w:type="dxa"/>
            <w:tcBorders>
              <w:top w:val="nil"/>
              <w:left w:val="nil"/>
              <w:bottom w:val="nil"/>
              <w:right w:val="single" w:sz="4" w:space="0" w:color="auto"/>
            </w:tcBorders>
            <w:shd w:val="clear" w:color="auto" w:fill="auto"/>
          </w:tcPr>
          <w:p w14:paraId="7C27E829" w14:textId="77777777" w:rsidR="00AC2A76" w:rsidRPr="00683552" w:rsidRDefault="00DA20DF" w:rsidP="00763A94">
            <w:pPr>
              <w:tabs>
                <w:tab w:val="clear" w:pos="567"/>
              </w:tabs>
              <w:spacing w:line="240" w:lineRule="auto"/>
              <w:rPr>
                <w:noProof/>
              </w:rPr>
            </w:pPr>
            <w:r w:rsidRPr="00683552">
              <w:rPr>
                <w:noProof/>
              </w:rPr>
              <w:t xml:space="preserve"> Week</w:t>
            </w:r>
            <w:r w:rsidR="00414136" w:rsidRPr="00683552">
              <w:rPr>
                <w:noProof/>
              </w:rPr>
              <w:t> </w:t>
            </w:r>
            <w:r w:rsidRPr="00683552">
              <w:rPr>
                <w:noProof/>
              </w:rPr>
              <w:t>1</w:t>
            </w:r>
          </w:p>
        </w:tc>
        <w:tc>
          <w:tcPr>
            <w:tcW w:w="1163" w:type="dxa"/>
            <w:tcBorders>
              <w:top w:val="single" w:sz="4" w:space="0" w:color="auto"/>
              <w:left w:val="single" w:sz="4" w:space="0" w:color="auto"/>
              <w:bottom w:val="single" w:sz="4" w:space="0" w:color="auto"/>
            </w:tcBorders>
            <w:shd w:val="clear" w:color="auto" w:fill="FFFFFF"/>
          </w:tcPr>
          <w:p w14:paraId="7C27E82A" w14:textId="77777777" w:rsidR="00AC2A76" w:rsidRPr="00683552" w:rsidRDefault="00AC2A76" w:rsidP="00763A94">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2B" w14:textId="77777777" w:rsidR="00AC2A76" w:rsidRPr="00683552" w:rsidRDefault="00AC2A76" w:rsidP="009D29A0">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2C" w14:textId="77777777" w:rsidR="00AC2A76" w:rsidRPr="00683552" w:rsidRDefault="00AC2A76" w:rsidP="00F36080">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2D" w14:textId="77777777" w:rsidR="00AC2A76" w:rsidRPr="00683552" w:rsidRDefault="00AC2A76" w:rsidP="00F36080">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2E" w14:textId="77777777" w:rsidR="00AC2A76" w:rsidRPr="00683552" w:rsidRDefault="00AC2A76" w:rsidP="00F36080">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2F" w14:textId="77777777" w:rsidR="00AC2A76" w:rsidRPr="00683552" w:rsidRDefault="00AC2A76" w:rsidP="004D6711">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30" w14:textId="77777777" w:rsidR="00AC2A76" w:rsidRPr="00683552" w:rsidRDefault="00AC2A76" w:rsidP="004D6711">
            <w:pPr>
              <w:tabs>
                <w:tab w:val="clear" w:pos="567"/>
              </w:tabs>
              <w:spacing w:line="240" w:lineRule="auto"/>
              <w:rPr>
                <w:noProof/>
              </w:rPr>
            </w:pPr>
          </w:p>
        </w:tc>
      </w:tr>
      <w:tr w:rsidR="00683552" w:rsidRPr="00683552" w14:paraId="7C27E83A" w14:textId="77777777" w:rsidTr="007F6C82">
        <w:tc>
          <w:tcPr>
            <w:tcW w:w="1192" w:type="dxa"/>
            <w:tcBorders>
              <w:top w:val="nil"/>
              <w:left w:val="nil"/>
              <w:bottom w:val="nil"/>
              <w:right w:val="single" w:sz="4" w:space="0" w:color="auto"/>
            </w:tcBorders>
            <w:shd w:val="clear" w:color="auto" w:fill="auto"/>
          </w:tcPr>
          <w:p w14:paraId="7C27E832" w14:textId="77777777" w:rsidR="00AC2A76" w:rsidRPr="00683552" w:rsidRDefault="00DA20DF" w:rsidP="00763A94">
            <w:pPr>
              <w:tabs>
                <w:tab w:val="clear" w:pos="567"/>
              </w:tabs>
              <w:spacing w:line="240" w:lineRule="auto"/>
              <w:rPr>
                <w:noProof/>
              </w:rPr>
            </w:pPr>
            <w:r w:rsidRPr="00683552">
              <w:rPr>
                <w:noProof/>
              </w:rPr>
              <w:t xml:space="preserve"> Week</w:t>
            </w:r>
            <w:r w:rsidR="00414136" w:rsidRPr="00683552">
              <w:rPr>
                <w:noProof/>
              </w:rPr>
              <w:t> </w:t>
            </w:r>
            <w:r w:rsidRPr="00683552">
              <w:rPr>
                <w:noProof/>
              </w:rPr>
              <w:t>2</w:t>
            </w:r>
          </w:p>
        </w:tc>
        <w:tc>
          <w:tcPr>
            <w:tcW w:w="1163" w:type="dxa"/>
            <w:tcBorders>
              <w:top w:val="single" w:sz="4" w:space="0" w:color="auto"/>
              <w:left w:val="single" w:sz="4" w:space="0" w:color="auto"/>
              <w:bottom w:val="single" w:sz="4" w:space="0" w:color="auto"/>
            </w:tcBorders>
            <w:shd w:val="clear" w:color="auto" w:fill="FFFFFF"/>
          </w:tcPr>
          <w:p w14:paraId="7C27E833" w14:textId="77777777" w:rsidR="00AC2A76" w:rsidRPr="00683552" w:rsidRDefault="00AC2A76" w:rsidP="00763A94">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34" w14:textId="77777777" w:rsidR="00AC2A76" w:rsidRPr="00683552" w:rsidRDefault="00AC2A76" w:rsidP="009D29A0">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35" w14:textId="77777777" w:rsidR="00AC2A76" w:rsidRPr="00683552" w:rsidRDefault="00AC2A76" w:rsidP="00F36080">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36" w14:textId="77777777" w:rsidR="00AC2A76" w:rsidRPr="00683552" w:rsidRDefault="00AC2A76" w:rsidP="00F36080">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37" w14:textId="77777777" w:rsidR="00AC2A76" w:rsidRPr="00683552" w:rsidRDefault="00AC2A76" w:rsidP="00F36080">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38" w14:textId="77777777" w:rsidR="00AC2A76" w:rsidRPr="00683552" w:rsidRDefault="00AC2A76" w:rsidP="004D6711">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39" w14:textId="77777777" w:rsidR="00AC2A76" w:rsidRPr="00683552" w:rsidRDefault="00AC2A76" w:rsidP="004D6711">
            <w:pPr>
              <w:tabs>
                <w:tab w:val="clear" w:pos="567"/>
              </w:tabs>
              <w:spacing w:line="240" w:lineRule="auto"/>
              <w:rPr>
                <w:noProof/>
              </w:rPr>
            </w:pPr>
          </w:p>
        </w:tc>
      </w:tr>
      <w:tr w:rsidR="00683552" w:rsidRPr="00683552" w14:paraId="7C27E843" w14:textId="77777777" w:rsidTr="007F6C82">
        <w:tc>
          <w:tcPr>
            <w:tcW w:w="1192" w:type="dxa"/>
            <w:tcBorders>
              <w:top w:val="nil"/>
              <w:left w:val="nil"/>
              <w:bottom w:val="nil"/>
              <w:right w:val="single" w:sz="4" w:space="0" w:color="auto"/>
            </w:tcBorders>
            <w:shd w:val="clear" w:color="auto" w:fill="auto"/>
          </w:tcPr>
          <w:p w14:paraId="7C27E83B" w14:textId="77777777" w:rsidR="00AC2A76" w:rsidRPr="00683552" w:rsidRDefault="00DA20DF" w:rsidP="00763A94">
            <w:pPr>
              <w:tabs>
                <w:tab w:val="clear" w:pos="567"/>
              </w:tabs>
              <w:spacing w:line="240" w:lineRule="auto"/>
              <w:rPr>
                <w:noProof/>
              </w:rPr>
            </w:pPr>
            <w:r w:rsidRPr="00683552">
              <w:rPr>
                <w:noProof/>
              </w:rPr>
              <w:t xml:space="preserve"> Week</w:t>
            </w:r>
            <w:r w:rsidR="00414136" w:rsidRPr="00683552">
              <w:rPr>
                <w:noProof/>
              </w:rPr>
              <w:t> </w:t>
            </w:r>
            <w:r w:rsidRPr="00683552">
              <w:rPr>
                <w:noProof/>
              </w:rPr>
              <w:t>3</w:t>
            </w:r>
          </w:p>
        </w:tc>
        <w:tc>
          <w:tcPr>
            <w:tcW w:w="1163" w:type="dxa"/>
            <w:tcBorders>
              <w:top w:val="single" w:sz="4" w:space="0" w:color="auto"/>
              <w:left w:val="single" w:sz="4" w:space="0" w:color="auto"/>
              <w:bottom w:val="single" w:sz="4" w:space="0" w:color="auto"/>
            </w:tcBorders>
            <w:shd w:val="clear" w:color="auto" w:fill="FFFFFF"/>
          </w:tcPr>
          <w:p w14:paraId="7C27E83C" w14:textId="77777777" w:rsidR="00AC2A76" w:rsidRPr="00683552" w:rsidRDefault="00AC2A76" w:rsidP="00763A94">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3D" w14:textId="77777777" w:rsidR="00AC2A76" w:rsidRPr="00683552" w:rsidRDefault="00AC2A76" w:rsidP="009D29A0">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3E" w14:textId="77777777" w:rsidR="00AC2A76" w:rsidRPr="00683552" w:rsidRDefault="00AC2A76" w:rsidP="00F36080">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3F" w14:textId="77777777" w:rsidR="00AC2A76" w:rsidRPr="00683552" w:rsidRDefault="00AC2A76" w:rsidP="00F36080">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40" w14:textId="77777777" w:rsidR="00AC2A76" w:rsidRPr="00683552" w:rsidRDefault="00AC2A76" w:rsidP="00F36080">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41" w14:textId="77777777" w:rsidR="00AC2A76" w:rsidRPr="00683552" w:rsidRDefault="00AC2A76" w:rsidP="004D6711">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42" w14:textId="77777777" w:rsidR="00AC2A76" w:rsidRPr="00683552" w:rsidRDefault="00AC2A76" w:rsidP="004D6711">
            <w:pPr>
              <w:tabs>
                <w:tab w:val="clear" w:pos="567"/>
              </w:tabs>
              <w:spacing w:line="240" w:lineRule="auto"/>
              <w:rPr>
                <w:noProof/>
              </w:rPr>
            </w:pPr>
          </w:p>
        </w:tc>
      </w:tr>
      <w:tr w:rsidR="00683552" w:rsidRPr="00683552" w14:paraId="7C27E84C" w14:textId="77777777" w:rsidTr="007F6C82">
        <w:tc>
          <w:tcPr>
            <w:tcW w:w="1192" w:type="dxa"/>
            <w:tcBorders>
              <w:top w:val="nil"/>
              <w:left w:val="nil"/>
              <w:bottom w:val="nil"/>
              <w:right w:val="single" w:sz="4" w:space="0" w:color="auto"/>
            </w:tcBorders>
            <w:shd w:val="clear" w:color="auto" w:fill="auto"/>
          </w:tcPr>
          <w:p w14:paraId="7C27E844" w14:textId="77777777" w:rsidR="00AC2A76" w:rsidRPr="00683552" w:rsidRDefault="00DA20DF" w:rsidP="00763A94">
            <w:pPr>
              <w:tabs>
                <w:tab w:val="clear" w:pos="567"/>
              </w:tabs>
              <w:spacing w:line="240" w:lineRule="auto"/>
              <w:rPr>
                <w:noProof/>
              </w:rPr>
            </w:pPr>
            <w:r w:rsidRPr="00683552">
              <w:rPr>
                <w:noProof/>
              </w:rPr>
              <w:t xml:space="preserve"> Week</w:t>
            </w:r>
            <w:r w:rsidR="00414136" w:rsidRPr="00683552">
              <w:rPr>
                <w:noProof/>
              </w:rPr>
              <w:t> </w:t>
            </w:r>
            <w:r w:rsidRPr="00683552">
              <w:rPr>
                <w:noProof/>
              </w:rPr>
              <w:t>4</w:t>
            </w:r>
          </w:p>
        </w:tc>
        <w:tc>
          <w:tcPr>
            <w:tcW w:w="1163" w:type="dxa"/>
            <w:tcBorders>
              <w:top w:val="single" w:sz="4" w:space="0" w:color="auto"/>
              <w:left w:val="single" w:sz="4" w:space="0" w:color="auto"/>
              <w:bottom w:val="single" w:sz="4" w:space="0" w:color="auto"/>
            </w:tcBorders>
            <w:shd w:val="clear" w:color="auto" w:fill="FFFFFF"/>
          </w:tcPr>
          <w:p w14:paraId="7C27E845" w14:textId="77777777" w:rsidR="00AC2A76" w:rsidRPr="00683552" w:rsidRDefault="00AC2A76" w:rsidP="00763A94">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46" w14:textId="77777777" w:rsidR="00AC2A76" w:rsidRPr="00683552" w:rsidRDefault="00AC2A76" w:rsidP="009D29A0">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47" w14:textId="77777777" w:rsidR="00AC2A76" w:rsidRPr="00683552" w:rsidRDefault="00AC2A76" w:rsidP="00F36080">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48" w14:textId="77777777" w:rsidR="00AC2A76" w:rsidRPr="00683552" w:rsidRDefault="00AC2A76" w:rsidP="00F36080">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49" w14:textId="77777777" w:rsidR="00AC2A76" w:rsidRPr="00683552" w:rsidRDefault="00AC2A76" w:rsidP="00F36080">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4A" w14:textId="77777777" w:rsidR="00AC2A76" w:rsidRPr="00683552" w:rsidRDefault="00AC2A76" w:rsidP="004D6711">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4B" w14:textId="77777777" w:rsidR="00AC2A76" w:rsidRPr="00683552" w:rsidRDefault="00AC2A76" w:rsidP="004D6711">
            <w:pPr>
              <w:tabs>
                <w:tab w:val="clear" w:pos="567"/>
              </w:tabs>
              <w:spacing w:line="240" w:lineRule="auto"/>
              <w:rPr>
                <w:noProof/>
              </w:rPr>
            </w:pPr>
          </w:p>
        </w:tc>
      </w:tr>
    </w:tbl>
    <w:p w14:paraId="7C27E84D" w14:textId="77777777" w:rsidR="007F6C82" w:rsidRPr="00683552" w:rsidRDefault="007F6C82" w:rsidP="007F6C82">
      <w:pPr>
        <w:tabs>
          <w:tab w:val="clear" w:pos="567"/>
        </w:tabs>
        <w:spacing w:line="240" w:lineRule="auto"/>
        <w:rPr>
          <w:noProof/>
        </w:rPr>
      </w:pPr>
    </w:p>
    <w:p w14:paraId="7C27E84E" w14:textId="77777777" w:rsidR="00270D0D" w:rsidRPr="00683552" w:rsidRDefault="00DA20DF" w:rsidP="00270D0D">
      <w:pPr>
        <w:tabs>
          <w:tab w:val="clear" w:pos="567"/>
        </w:tabs>
        <w:spacing w:line="240" w:lineRule="auto"/>
        <w:rPr>
          <w:noProof/>
        </w:rPr>
      </w:pPr>
      <w:r w:rsidRPr="00683552">
        <w:rPr>
          <w:noProof/>
        </w:rPr>
        <w:t>Read the package leaflet before use.</w:t>
      </w:r>
    </w:p>
    <w:p w14:paraId="7C27E84F" w14:textId="77777777" w:rsidR="007F6C82" w:rsidRPr="00683552" w:rsidRDefault="00DA20DF" w:rsidP="007F6C82">
      <w:pPr>
        <w:tabs>
          <w:tab w:val="clear" w:pos="567"/>
        </w:tabs>
        <w:spacing w:line="240" w:lineRule="auto"/>
        <w:rPr>
          <w:noProof/>
        </w:rPr>
      </w:pPr>
      <w:r w:rsidRPr="00683552">
        <w:rPr>
          <w:noProof/>
        </w:rPr>
        <w:t>Subcutaneous use.</w:t>
      </w:r>
    </w:p>
    <w:p w14:paraId="7C27E850" w14:textId="77777777" w:rsidR="007F6C82" w:rsidRPr="00683552" w:rsidRDefault="007F6C82" w:rsidP="00763A94">
      <w:pPr>
        <w:tabs>
          <w:tab w:val="clear" w:pos="567"/>
        </w:tabs>
        <w:spacing w:line="240" w:lineRule="auto"/>
        <w:rPr>
          <w:noProof/>
        </w:rPr>
      </w:pPr>
    </w:p>
    <w:p w14:paraId="7C27E851" w14:textId="77777777" w:rsidR="00AC2A76" w:rsidRPr="00683552" w:rsidRDefault="00AC2A76" w:rsidP="00763A94">
      <w:pPr>
        <w:tabs>
          <w:tab w:val="clear" w:pos="567"/>
        </w:tabs>
        <w:spacing w:line="240" w:lineRule="auto"/>
        <w:rPr>
          <w:noProof/>
        </w:rPr>
      </w:pPr>
    </w:p>
    <w:p w14:paraId="7C27E852" w14:textId="77777777" w:rsidR="00AC2A76" w:rsidRPr="00683552" w:rsidRDefault="00DA20DF" w:rsidP="003E66E8">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7C27E853" w14:textId="77777777" w:rsidR="00AC2A76" w:rsidRPr="00683552" w:rsidRDefault="00AC2A76" w:rsidP="003E66E8">
      <w:pPr>
        <w:tabs>
          <w:tab w:val="clear" w:pos="567"/>
        </w:tabs>
        <w:spacing w:line="240" w:lineRule="auto"/>
        <w:rPr>
          <w:noProof/>
        </w:rPr>
      </w:pPr>
    </w:p>
    <w:p w14:paraId="7C27E854" w14:textId="77777777" w:rsidR="00AC2A76" w:rsidRPr="00683552" w:rsidRDefault="00DA20DF" w:rsidP="007B7BF1">
      <w:pPr>
        <w:tabs>
          <w:tab w:val="clear" w:pos="567"/>
        </w:tabs>
        <w:spacing w:line="240" w:lineRule="auto"/>
        <w:outlineLvl w:val="0"/>
        <w:rPr>
          <w:noProof/>
        </w:rPr>
      </w:pPr>
      <w:r w:rsidRPr="00683552">
        <w:rPr>
          <w:noProof/>
        </w:rPr>
        <w:t>Keep out of the sight and reach of children.</w:t>
      </w:r>
    </w:p>
    <w:p w14:paraId="7C27E855" w14:textId="77777777" w:rsidR="00AC2A76" w:rsidRPr="00683552" w:rsidRDefault="00AC2A76" w:rsidP="0089311D">
      <w:pPr>
        <w:tabs>
          <w:tab w:val="clear" w:pos="567"/>
        </w:tabs>
        <w:spacing w:line="240" w:lineRule="auto"/>
        <w:rPr>
          <w:noProof/>
        </w:rPr>
      </w:pPr>
    </w:p>
    <w:p w14:paraId="7C27E856" w14:textId="77777777" w:rsidR="00AC2A76" w:rsidRPr="00683552" w:rsidRDefault="00AC2A76" w:rsidP="0089311D">
      <w:pPr>
        <w:tabs>
          <w:tab w:val="clear" w:pos="567"/>
        </w:tabs>
        <w:spacing w:line="240" w:lineRule="auto"/>
        <w:rPr>
          <w:noProof/>
        </w:rPr>
      </w:pPr>
    </w:p>
    <w:p w14:paraId="7C27E857" w14:textId="77777777" w:rsidR="00AC2A76" w:rsidRPr="00683552" w:rsidRDefault="00DA20DF" w:rsidP="0089311D">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7C27E858" w14:textId="77777777" w:rsidR="00AC2A76" w:rsidRPr="00683552" w:rsidRDefault="00AC2A76" w:rsidP="00C80090">
      <w:pPr>
        <w:tabs>
          <w:tab w:val="clear" w:pos="567"/>
        </w:tabs>
        <w:spacing w:line="240" w:lineRule="auto"/>
        <w:rPr>
          <w:noProof/>
        </w:rPr>
      </w:pPr>
    </w:p>
    <w:p w14:paraId="7C27E859" w14:textId="77777777" w:rsidR="00AC2A76" w:rsidRPr="00683552" w:rsidRDefault="00DA20DF" w:rsidP="00C80090">
      <w:pPr>
        <w:tabs>
          <w:tab w:val="clear" w:pos="567"/>
        </w:tabs>
        <w:spacing w:line="240" w:lineRule="auto"/>
        <w:rPr>
          <w:szCs w:val="22"/>
          <w:lang w:eastAsia="en-GB"/>
        </w:rPr>
      </w:pPr>
      <w:r w:rsidRPr="00683552">
        <w:rPr>
          <w:szCs w:val="22"/>
          <w:lang w:eastAsia="en-GB"/>
        </w:rPr>
        <w:t>If seal is broken before first use, contact pharmacist.</w:t>
      </w:r>
    </w:p>
    <w:p w14:paraId="7C27E85A" w14:textId="77777777" w:rsidR="00AC2A76" w:rsidRPr="00683552" w:rsidRDefault="00AC2A76" w:rsidP="007E548C">
      <w:pPr>
        <w:tabs>
          <w:tab w:val="clear" w:pos="567"/>
        </w:tabs>
        <w:spacing w:line="240" w:lineRule="auto"/>
        <w:rPr>
          <w:noProof/>
        </w:rPr>
      </w:pPr>
    </w:p>
    <w:p w14:paraId="7C27E85B" w14:textId="77777777" w:rsidR="00AC2A76" w:rsidRPr="00683552" w:rsidRDefault="00AC2A76" w:rsidP="007E548C">
      <w:pPr>
        <w:tabs>
          <w:tab w:val="clear" w:pos="567"/>
          <w:tab w:val="left" w:pos="749"/>
        </w:tabs>
        <w:spacing w:line="240" w:lineRule="auto"/>
        <w:rPr>
          <w:noProof/>
        </w:rPr>
      </w:pPr>
    </w:p>
    <w:p w14:paraId="7C27E85C" w14:textId="77777777" w:rsidR="00AC2A76" w:rsidRPr="00683552" w:rsidRDefault="00DA20DF" w:rsidP="00D4028A">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85D" w14:textId="77777777" w:rsidR="00AC2A76" w:rsidRPr="00683552" w:rsidRDefault="00AC2A76" w:rsidP="00D4028A">
      <w:pPr>
        <w:tabs>
          <w:tab w:val="clear" w:pos="567"/>
        </w:tabs>
        <w:spacing w:line="240" w:lineRule="auto"/>
        <w:rPr>
          <w:i/>
          <w:noProof/>
        </w:rPr>
      </w:pPr>
    </w:p>
    <w:p w14:paraId="7C27E85E" w14:textId="77777777" w:rsidR="00AC2A76" w:rsidRPr="00683552" w:rsidRDefault="00DA20DF" w:rsidP="00D4028A">
      <w:pPr>
        <w:tabs>
          <w:tab w:val="clear" w:pos="567"/>
        </w:tabs>
        <w:spacing w:line="240" w:lineRule="auto"/>
        <w:rPr>
          <w:noProof/>
        </w:rPr>
      </w:pPr>
      <w:r w:rsidRPr="00683552">
        <w:rPr>
          <w:noProof/>
        </w:rPr>
        <w:t>EXP</w:t>
      </w:r>
    </w:p>
    <w:p w14:paraId="7C27E85F" w14:textId="77777777" w:rsidR="00AC2A76" w:rsidRPr="00683552" w:rsidRDefault="00AC2A76" w:rsidP="00D4028A">
      <w:pPr>
        <w:tabs>
          <w:tab w:val="clear" w:pos="567"/>
        </w:tabs>
        <w:spacing w:line="240" w:lineRule="auto"/>
        <w:rPr>
          <w:noProof/>
        </w:rPr>
      </w:pPr>
    </w:p>
    <w:p w14:paraId="7C27E860" w14:textId="77777777" w:rsidR="00AC2A76" w:rsidRPr="00683552" w:rsidRDefault="00AC2A76" w:rsidP="00D4028A">
      <w:pPr>
        <w:tabs>
          <w:tab w:val="clear" w:pos="567"/>
        </w:tabs>
        <w:spacing w:line="240" w:lineRule="auto"/>
        <w:rPr>
          <w:noProof/>
        </w:rPr>
      </w:pPr>
    </w:p>
    <w:p w14:paraId="7C27E861" w14:textId="77777777" w:rsidR="00AC2A76" w:rsidRPr="00683552" w:rsidRDefault="00DA20DF" w:rsidP="00D4028A">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862" w14:textId="77777777" w:rsidR="00AC2A76" w:rsidRPr="00683552" w:rsidRDefault="00AC2A76" w:rsidP="00D4028A">
      <w:pPr>
        <w:tabs>
          <w:tab w:val="clear" w:pos="567"/>
        </w:tabs>
        <w:spacing w:line="240" w:lineRule="auto"/>
        <w:rPr>
          <w:i/>
          <w:noProof/>
        </w:rPr>
      </w:pPr>
    </w:p>
    <w:p w14:paraId="7C27E863" w14:textId="77777777" w:rsidR="00AC2A76" w:rsidRPr="00683552" w:rsidRDefault="00DA20DF" w:rsidP="00D4028A">
      <w:pPr>
        <w:spacing w:line="240" w:lineRule="auto"/>
      </w:pPr>
      <w:r w:rsidRPr="00683552">
        <w:t>Store in a refrigerator.</w:t>
      </w:r>
    </w:p>
    <w:p w14:paraId="7C27E864" w14:textId="77777777" w:rsidR="00AC2A76" w:rsidRPr="00683552" w:rsidRDefault="00DA20DF" w:rsidP="00D4028A">
      <w:pPr>
        <w:spacing w:line="240" w:lineRule="auto"/>
      </w:pPr>
      <w:r w:rsidRPr="00683552">
        <w:t>Do not freeze.</w:t>
      </w:r>
    </w:p>
    <w:p w14:paraId="7C27E865" w14:textId="77777777" w:rsidR="00AC2A76" w:rsidRPr="00683552" w:rsidRDefault="00DA20DF" w:rsidP="00D4028A">
      <w:pPr>
        <w:tabs>
          <w:tab w:val="clear" w:pos="567"/>
        </w:tabs>
        <w:spacing w:line="240" w:lineRule="auto"/>
        <w:ind w:left="567" w:hanging="567"/>
        <w:rPr>
          <w:noProof/>
        </w:rPr>
      </w:pPr>
      <w:r w:rsidRPr="00683552">
        <w:rPr>
          <w:noProof/>
        </w:rPr>
        <w:t xml:space="preserve">Store in </w:t>
      </w:r>
      <w:r w:rsidR="00E64355" w:rsidRPr="00683552">
        <w:rPr>
          <w:noProof/>
        </w:rPr>
        <w:t xml:space="preserve">the original package </w:t>
      </w:r>
      <w:r w:rsidRPr="00683552">
        <w:rPr>
          <w:noProof/>
        </w:rPr>
        <w:t>in order to protect from light.</w:t>
      </w:r>
    </w:p>
    <w:p w14:paraId="7C27E866" w14:textId="77777777" w:rsidR="00AC2A76" w:rsidRPr="00683552" w:rsidRDefault="00AC2A76" w:rsidP="00D4028A">
      <w:pPr>
        <w:tabs>
          <w:tab w:val="clear" w:pos="567"/>
        </w:tabs>
        <w:spacing w:line="240" w:lineRule="auto"/>
        <w:ind w:left="567" w:hanging="567"/>
        <w:rPr>
          <w:noProof/>
        </w:rPr>
      </w:pPr>
    </w:p>
    <w:p w14:paraId="7C27E867" w14:textId="77777777" w:rsidR="00E32C6B" w:rsidRPr="00683552" w:rsidRDefault="00E32C6B" w:rsidP="00D4028A">
      <w:pPr>
        <w:tabs>
          <w:tab w:val="clear" w:pos="567"/>
        </w:tabs>
        <w:spacing w:line="240" w:lineRule="auto"/>
        <w:ind w:left="567" w:hanging="567"/>
        <w:rPr>
          <w:noProof/>
        </w:rPr>
      </w:pPr>
    </w:p>
    <w:p w14:paraId="7C27E868"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869" w14:textId="77777777" w:rsidR="00AC2A76" w:rsidRPr="00683552" w:rsidRDefault="00AC2A76" w:rsidP="003E66E8">
      <w:pPr>
        <w:tabs>
          <w:tab w:val="clear" w:pos="567"/>
        </w:tabs>
        <w:spacing w:line="240" w:lineRule="auto"/>
        <w:rPr>
          <w:i/>
          <w:noProof/>
        </w:rPr>
      </w:pPr>
    </w:p>
    <w:p w14:paraId="7C27E86A" w14:textId="77777777" w:rsidR="00AC2A76" w:rsidRPr="00683552" w:rsidRDefault="00AC2A76" w:rsidP="003E66E8">
      <w:pPr>
        <w:tabs>
          <w:tab w:val="clear" w:pos="567"/>
        </w:tabs>
        <w:spacing w:line="240" w:lineRule="auto"/>
        <w:rPr>
          <w:noProof/>
        </w:rPr>
      </w:pPr>
    </w:p>
    <w:p w14:paraId="7C27E86B"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86C" w14:textId="77777777" w:rsidR="00AC2A76" w:rsidRPr="00683552" w:rsidRDefault="00AC2A76" w:rsidP="003E66E8">
      <w:pPr>
        <w:tabs>
          <w:tab w:val="clear" w:pos="567"/>
        </w:tabs>
        <w:spacing w:line="240" w:lineRule="auto"/>
        <w:rPr>
          <w:i/>
          <w:noProof/>
        </w:rPr>
      </w:pPr>
    </w:p>
    <w:p w14:paraId="7C27E86D" w14:textId="77777777" w:rsidR="00AC2A76" w:rsidRPr="00683552" w:rsidRDefault="00DA20DF" w:rsidP="003E66E8">
      <w:pPr>
        <w:pStyle w:val="Default"/>
        <w:jc w:val="both"/>
        <w:rPr>
          <w:color w:val="auto"/>
          <w:sz w:val="22"/>
          <w:szCs w:val="22"/>
          <w:lang w:val="nl-NL"/>
        </w:rPr>
      </w:pPr>
      <w:r w:rsidRPr="00683552">
        <w:rPr>
          <w:color w:val="auto"/>
          <w:sz w:val="22"/>
          <w:szCs w:val="22"/>
          <w:lang w:val="nl-NL"/>
        </w:rPr>
        <w:t xml:space="preserve">Eli Lilly Nederland B.V. </w:t>
      </w:r>
    </w:p>
    <w:p w14:paraId="7C27E86E"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86F" w14:textId="77777777" w:rsidR="00AC2A76" w:rsidRPr="00683552" w:rsidRDefault="00DA20DF" w:rsidP="0089311D">
      <w:pPr>
        <w:tabs>
          <w:tab w:val="clear" w:pos="567"/>
        </w:tabs>
        <w:spacing w:line="240" w:lineRule="auto"/>
        <w:rPr>
          <w:noProof/>
        </w:rPr>
      </w:pPr>
      <w:r w:rsidRPr="00683552">
        <w:rPr>
          <w:szCs w:val="22"/>
        </w:rPr>
        <w:t>The Netherlands</w:t>
      </w:r>
    </w:p>
    <w:p w14:paraId="7C27E870" w14:textId="77777777" w:rsidR="00AC2A76" w:rsidRPr="00683552" w:rsidRDefault="00AC2A76" w:rsidP="0089311D">
      <w:pPr>
        <w:tabs>
          <w:tab w:val="clear" w:pos="567"/>
        </w:tabs>
        <w:spacing w:line="240" w:lineRule="auto"/>
        <w:rPr>
          <w:noProof/>
        </w:rPr>
      </w:pPr>
    </w:p>
    <w:p w14:paraId="7C27E871" w14:textId="77777777" w:rsidR="00AC2A76" w:rsidRPr="00683552" w:rsidRDefault="00AC2A76" w:rsidP="00C80090">
      <w:pPr>
        <w:tabs>
          <w:tab w:val="clear" w:pos="567"/>
        </w:tabs>
        <w:spacing w:line="240" w:lineRule="auto"/>
        <w:rPr>
          <w:noProof/>
        </w:rPr>
      </w:pPr>
    </w:p>
    <w:p w14:paraId="7C27E872"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873" w14:textId="77777777" w:rsidR="00AC2A76" w:rsidRPr="00683552" w:rsidRDefault="00AC2A76" w:rsidP="003E66E8">
      <w:pPr>
        <w:tabs>
          <w:tab w:val="clear" w:pos="567"/>
        </w:tabs>
        <w:spacing w:line="240" w:lineRule="auto"/>
        <w:rPr>
          <w:noProof/>
        </w:rPr>
      </w:pPr>
    </w:p>
    <w:p w14:paraId="7C27E874" w14:textId="77777777" w:rsidR="00AC2A76" w:rsidRPr="00683552" w:rsidRDefault="00DA20DF" w:rsidP="00141BEE">
      <w:pPr>
        <w:tabs>
          <w:tab w:val="clear" w:pos="567"/>
        </w:tabs>
        <w:spacing w:line="240" w:lineRule="auto"/>
        <w:outlineLvl w:val="0"/>
        <w:rPr>
          <w:rFonts w:cs="Verdana"/>
        </w:rPr>
      </w:pPr>
      <w:r w:rsidRPr="00683552">
        <w:rPr>
          <w:rFonts w:cs="Verdana"/>
        </w:rPr>
        <w:t>EU/1/14/956/009</w:t>
      </w:r>
    </w:p>
    <w:p w14:paraId="7C27E875" w14:textId="77777777" w:rsidR="00C71449" w:rsidRPr="00683552" w:rsidRDefault="00C71449" w:rsidP="00141BEE">
      <w:pPr>
        <w:tabs>
          <w:tab w:val="clear" w:pos="567"/>
        </w:tabs>
        <w:spacing w:line="240" w:lineRule="auto"/>
        <w:outlineLvl w:val="0"/>
        <w:rPr>
          <w:rFonts w:cs="Verdana"/>
        </w:rPr>
      </w:pPr>
    </w:p>
    <w:p w14:paraId="7C27E876" w14:textId="77777777" w:rsidR="00AC2A76" w:rsidRPr="00683552" w:rsidRDefault="00AC2A76" w:rsidP="0089311D">
      <w:pPr>
        <w:tabs>
          <w:tab w:val="clear" w:pos="567"/>
        </w:tabs>
        <w:spacing w:line="240" w:lineRule="auto"/>
        <w:rPr>
          <w:noProof/>
        </w:rPr>
      </w:pPr>
    </w:p>
    <w:p w14:paraId="7C27E877"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878" w14:textId="77777777" w:rsidR="00AC2A76" w:rsidRPr="00683552" w:rsidRDefault="00AC2A76" w:rsidP="003E66E8">
      <w:pPr>
        <w:tabs>
          <w:tab w:val="clear" w:pos="567"/>
        </w:tabs>
        <w:spacing w:line="240" w:lineRule="auto"/>
        <w:rPr>
          <w:noProof/>
        </w:rPr>
      </w:pPr>
    </w:p>
    <w:p w14:paraId="7C27E879" w14:textId="77777777" w:rsidR="00AC2A76" w:rsidRPr="00683552" w:rsidRDefault="00DA20DF" w:rsidP="003E66E8">
      <w:pPr>
        <w:tabs>
          <w:tab w:val="clear" w:pos="567"/>
        </w:tabs>
        <w:spacing w:line="240" w:lineRule="auto"/>
        <w:rPr>
          <w:noProof/>
        </w:rPr>
      </w:pPr>
      <w:r w:rsidRPr="00683552">
        <w:rPr>
          <w:noProof/>
        </w:rPr>
        <w:t>Lot</w:t>
      </w:r>
    </w:p>
    <w:p w14:paraId="7C27E87A" w14:textId="77777777" w:rsidR="00AC2A76" w:rsidRPr="00683552" w:rsidRDefault="00AC2A76" w:rsidP="007B7BF1">
      <w:pPr>
        <w:tabs>
          <w:tab w:val="clear" w:pos="567"/>
        </w:tabs>
        <w:spacing w:line="240" w:lineRule="auto"/>
        <w:rPr>
          <w:noProof/>
        </w:rPr>
      </w:pPr>
    </w:p>
    <w:p w14:paraId="7C27E87B" w14:textId="77777777" w:rsidR="00AC2A76" w:rsidRPr="00683552" w:rsidRDefault="00AC2A76" w:rsidP="0089311D">
      <w:pPr>
        <w:tabs>
          <w:tab w:val="clear" w:pos="567"/>
        </w:tabs>
        <w:spacing w:line="240" w:lineRule="auto"/>
        <w:rPr>
          <w:noProof/>
        </w:rPr>
      </w:pPr>
    </w:p>
    <w:p w14:paraId="7C27E87C"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87D" w14:textId="77777777" w:rsidR="00AC2A76" w:rsidRPr="00683552" w:rsidRDefault="00AC2A76" w:rsidP="003E66E8">
      <w:pPr>
        <w:suppressLineNumbers/>
        <w:spacing w:line="240" w:lineRule="auto"/>
        <w:rPr>
          <w:noProof/>
          <w:szCs w:val="22"/>
        </w:rPr>
      </w:pPr>
    </w:p>
    <w:p w14:paraId="7C27E87E" w14:textId="77777777" w:rsidR="00AC2A76" w:rsidRPr="00683552" w:rsidRDefault="00AC2A76" w:rsidP="0089311D">
      <w:pPr>
        <w:tabs>
          <w:tab w:val="clear" w:pos="567"/>
        </w:tabs>
        <w:spacing w:line="240" w:lineRule="auto"/>
        <w:rPr>
          <w:noProof/>
        </w:rPr>
      </w:pPr>
    </w:p>
    <w:p w14:paraId="7C27E87F" w14:textId="77777777" w:rsidR="00AC2A76" w:rsidRPr="00683552" w:rsidRDefault="00DA20DF" w:rsidP="00D4028A">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880" w14:textId="77777777" w:rsidR="00AC2A76" w:rsidRPr="00683552" w:rsidRDefault="00AC2A76" w:rsidP="003E66E8">
      <w:pPr>
        <w:tabs>
          <w:tab w:val="clear" w:pos="567"/>
        </w:tabs>
        <w:spacing w:line="240" w:lineRule="auto"/>
        <w:rPr>
          <w:i/>
          <w:noProof/>
        </w:rPr>
      </w:pPr>
    </w:p>
    <w:p w14:paraId="7C27E881" w14:textId="77777777" w:rsidR="00AC2A76" w:rsidRPr="00683552" w:rsidRDefault="00AC2A76" w:rsidP="003E66E8">
      <w:pPr>
        <w:tabs>
          <w:tab w:val="clear" w:pos="567"/>
        </w:tabs>
        <w:spacing w:line="240" w:lineRule="auto"/>
        <w:rPr>
          <w:i/>
          <w:noProof/>
        </w:rPr>
      </w:pPr>
    </w:p>
    <w:p w14:paraId="7C27E882" w14:textId="77777777" w:rsidR="00AC2A76" w:rsidRPr="00683552" w:rsidRDefault="00DA20DF" w:rsidP="00D4028A">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883" w14:textId="77777777" w:rsidR="00AC2A76" w:rsidRPr="00683552" w:rsidRDefault="00AC2A76" w:rsidP="003E66E8">
      <w:pPr>
        <w:tabs>
          <w:tab w:val="clear" w:pos="567"/>
        </w:tabs>
        <w:spacing w:line="240" w:lineRule="auto"/>
        <w:rPr>
          <w:noProof/>
        </w:rPr>
      </w:pPr>
    </w:p>
    <w:p w14:paraId="7C27E884" w14:textId="77777777" w:rsidR="00AC2A76" w:rsidRPr="00683552" w:rsidRDefault="00DA20DF" w:rsidP="003E66E8">
      <w:pPr>
        <w:pStyle w:val="CommentText"/>
        <w:spacing w:line="240" w:lineRule="auto"/>
        <w:rPr>
          <w:sz w:val="22"/>
          <w:szCs w:val="22"/>
          <w:lang w:val="en-GB"/>
        </w:rPr>
      </w:pPr>
      <w:r w:rsidRPr="00683552">
        <w:rPr>
          <w:noProof/>
          <w:sz w:val="22"/>
          <w:szCs w:val="22"/>
          <w:lang w:val="en-GB"/>
        </w:rPr>
        <w:t>TRULICITY</w:t>
      </w:r>
      <w:r w:rsidR="00BE14D1" w:rsidRPr="00683552">
        <w:rPr>
          <w:noProof/>
          <w:sz w:val="22"/>
          <w:szCs w:val="22"/>
          <w:lang w:val="en-GB"/>
        </w:rPr>
        <w:t xml:space="preserve"> 1.5</w:t>
      </w:r>
      <w:r w:rsidR="00252D90" w:rsidRPr="00683552">
        <w:rPr>
          <w:noProof/>
          <w:sz w:val="22"/>
          <w:szCs w:val="22"/>
          <w:lang w:val="en-GB"/>
        </w:rPr>
        <w:t> </w:t>
      </w:r>
      <w:r w:rsidR="00BE14D1" w:rsidRPr="00683552">
        <w:rPr>
          <w:sz w:val="22"/>
          <w:szCs w:val="22"/>
          <w:lang w:val="en-GB"/>
        </w:rPr>
        <w:t>mg</w:t>
      </w:r>
    </w:p>
    <w:p w14:paraId="7C27E885" w14:textId="77777777" w:rsidR="002932AC" w:rsidRPr="00683552" w:rsidRDefault="002932AC" w:rsidP="003E66E8">
      <w:pPr>
        <w:pStyle w:val="CommentText"/>
        <w:spacing w:line="240" w:lineRule="auto"/>
        <w:rPr>
          <w:sz w:val="22"/>
          <w:szCs w:val="22"/>
          <w:lang w:val="en-GB"/>
        </w:rPr>
      </w:pPr>
    </w:p>
    <w:p w14:paraId="7C27E886" w14:textId="77777777" w:rsidR="002932AC" w:rsidRPr="00683552" w:rsidRDefault="002932AC" w:rsidP="002932AC">
      <w:pPr>
        <w:spacing w:line="240" w:lineRule="auto"/>
        <w:rPr>
          <w:noProof/>
          <w:szCs w:val="22"/>
          <w:shd w:val="clear" w:color="auto" w:fill="CCCCCC"/>
        </w:rPr>
      </w:pPr>
    </w:p>
    <w:p w14:paraId="7C27E887"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888" w14:textId="77777777" w:rsidR="002932AC" w:rsidRPr="00683552" w:rsidRDefault="002932AC" w:rsidP="002932AC">
      <w:pPr>
        <w:tabs>
          <w:tab w:val="clear" w:pos="567"/>
        </w:tabs>
        <w:spacing w:line="240" w:lineRule="auto"/>
        <w:rPr>
          <w:noProof/>
        </w:rPr>
      </w:pPr>
    </w:p>
    <w:p w14:paraId="7C27E889" w14:textId="77777777" w:rsidR="002932AC" w:rsidRPr="00683552" w:rsidRDefault="00DA20DF" w:rsidP="002932AC">
      <w:pPr>
        <w:spacing w:line="240" w:lineRule="auto"/>
        <w:rPr>
          <w:noProof/>
          <w:szCs w:val="22"/>
          <w:shd w:val="clear" w:color="auto" w:fill="CCCCCC"/>
        </w:rPr>
      </w:pPr>
      <w:r w:rsidRPr="00683552">
        <w:rPr>
          <w:noProof/>
          <w:highlight w:val="lightGray"/>
        </w:rPr>
        <w:t>2D barcode carrying the unique identifier included.</w:t>
      </w:r>
    </w:p>
    <w:p w14:paraId="7C27E88A" w14:textId="77777777" w:rsidR="002932AC" w:rsidRPr="00683552" w:rsidRDefault="002932AC" w:rsidP="002932AC">
      <w:pPr>
        <w:tabs>
          <w:tab w:val="clear" w:pos="567"/>
        </w:tabs>
        <w:spacing w:line="240" w:lineRule="auto"/>
        <w:rPr>
          <w:noProof/>
        </w:rPr>
      </w:pPr>
    </w:p>
    <w:p w14:paraId="7C27E88B" w14:textId="77777777" w:rsidR="002932AC" w:rsidRPr="00683552" w:rsidRDefault="002932AC" w:rsidP="002932AC">
      <w:pPr>
        <w:tabs>
          <w:tab w:val="clear" w:pos="567"/>
        </w:tabs>
        <w:spacing w:line="240" w:lineRule="auto"/>
        <w:rPr>
          <w:noProof/>
        </w:rPr>
      </w:pPr>
    </w:p>
    <w:p w14:paraId="7C27E88C" w14:textId="77777777" w:rsidR="002932AC" w:rsidRPr="00683552" w:rsidRDefault="00DA20DF" w:rsidP="002932AC">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88D" w14:textId="77777777" w:rsidR="002932AC" w:rsidRPr="00683552" w:rsidRDefault="002932AC" w:rsidP="002932AC">
      <w:pPr>
        <w:tabs>
          <w:tab w:val="clear" w:pos="567"/>
        </w:tabs>
        <w:spacing w:line="240" w:lineRule="auto"/>
        <w:rPr>
          <w:noProof/>
        </w:rPr>
      </w:pPr>
    </w:p>
    <w:p w14:paraId="7C27E88E" w14:textId="513D073B" w:rsidR="002932AC" w:rsidRPr="00683552" w:rsidRDefault="00DA20DF" w:rsidP="002932AC">
      <w:pPr>
        <w:rPr>
          <w:szCs w:val="22"/>
        </w:rPr>
      </w:pPr>
      <w:r w:rsidRPr="00683552">
        <w:rPr>
          <w:szCs w:val="22"/>
        </w:rPr>
        <w:t>PC</w:t>
      </w:r>
    </w:p>
    <w:p w14:paraId="7C27E88F" w14:textId="2D4B49B0" w:rsidR="002932AC" w:rsidRPr="00683552" w:rsidRDefault="00DA20DF" w:rsidP="002932AC">
      <w:pPr>
        <w:rPr>
          <w:szCs w:val="22"/>
        </w:rPr>
      </w:pPr>
      <w:r w:rsidRPr="00683552">
        <w:rPr>
          <w:szCs w:val="22"/>
        </w:rPr>
        <w:t>SN</w:t>
      </w:r>
    </w:p>
    <w:p w14:paraId="7C27E890" w14:textId="3C56A3F4" w:rsidR="002932AC" w:rsidRPr="00683552" w:rsidRDefault="00DA20DF" w:rsidP="002932AC">
      <w:pPr>
        <w:pStyle w:val="CommentText"/>
        <w:spacing w:line="240" w:lineRule="auto"/>
        <w:rPr>
          <w:sz w:val="22"/>
          <w:lang w:val="en-GB"/>
        </w:rPr>
      </w:pPr>
      <w:r w:rsidRPr="00683552">
        <w:rPr>
          <w:szCs w:val="22"/>
        </w:rPr>
        <w:t>NN</w:t>
      </w:r>
    </w:p>
    <w:p w14:paraId="7C27E891" w14:textId="18031538" w:rsidR="003C0FDF" w:rsidRPr="00683552" w:rsidRDefault="003C0FDF">
      <w:pPr>
        <w:tabs>
          <w:tab w:val="clear" w:pos="567"/>
        </w:tabs>
        <w:spacing w:line="240" w:lineRule="auto"/>
        <w:rPr>
          <w:noProof/>
          <w:szCs w:val="22"/>
        </w:rPr>
      </w:pPr>
      <w:r w:rsidRPr="00683552">
        <w:rPr>
          <w:noProof/>
          <w:szCs w:val="22"/>
        </w:rPr>
        <w:br w:type="page"/>
      </w:r>
    </w:p>
    <w:p w14:paraId="618D868B"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PARTICULARS TO APPEAR ON THE OUTER PACKAGING</w:t>
      </w:r>
    </w:p>
    <w:p w14:paraId="0D6F6495"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057252B1"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OUTER CARTON (with Blue Box) multipack - PRE</w:t>
      </w:r>
      <w:r w:rsidRPr="00683552">
        <w:rPr>
          <w:b/>
          <w:noProof/>
        </w:rPr>
        <w:noBreakHyphen/>
        <w:t>FILLED SYRINGE</w:t>
      </w:r>
    </w:p>
    <w:p w14:paraId="0DDB0A60"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rPr>
          <w:b/>
          <w:noProof/>
          <w:highlight w:val="lightGray"/>
        </w:rPr>
      </w:pPr>
    </w:p>
    <w:p w14:paraId="2729AF96" w14:textId="77777777" w:rsidR="003C0FDF" w:rsidRPr="00683552" w:rsidRDefault="003C0FDF" w:rsidP="003C0FDF">
      <w:pPr>
        <w:tabs>
          <w:tab w:val="clear" w:pos="567"/>
        </w:tabs>
        <w:spacing w:line="240" w:lineRule="auto"/>
        <w:rPr>
          <w:noProof/>
        </w:rPr>
      </w:pPr>
    </w:p>
    <w:p w14:paraId="0541D581" w14:textId="77777777" w:rsidR="003C0FDF" w:rsidRPr="00683552" w:rsidRDefault="003C0FDF" w:rsidP="003C0FDF">
      <w:pPr>
        <w:tabs>
          <w:tab w:val="clear" w:pos="567"/>
        </w:tabs>
        <w:spacing w:line="240" w:lineRule="auto"/>
        <w:rPr>
          <w:noProof/>
        </w:rPr>
      </w:pPr>
    </w:p>
    <w:p w14:paraId="49A85854"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5A517DA2" w14:textId="77777777" w:rsidR="003C0FDF" w:rsidRPr="00683552" w:rsidRDefault="003C0FDF" w:rsidP="003C0FDF">
      <w:pPr>
        <w:tabs>
          <w:tab w:val="clear" w:pos="567"/>
        </w:tabs>
        <w:spacing w:line="240" w:lineRule="auto"/>
        <w:rPr>
          <w:noProof/>
        </w:rPr>
      </w:pPr>
    </w:p>
    <w:p w14:paraId="034D9802" w14:textId="77777777" w:rsidR="003C0FDF" w:rsidRPr="00683552" w:rsidRDefault="003C0FDF" w:rsidP="003C0FDF">
      <w:pPr>
        <w:tabs>
          <w:tab w:val="clear" w:pos="567"/>
        </w:tabs>
        <w:spacing w:line="240" w:lineRule="auto"/>
        <w:rPr>
          <w:noProof/>
        </w:rPr>
      </w:pPr>
      <w:r w:rsidRPr="00683552">
        <w:rPr>
          <w:noProof/>
        </w:rPr>
        <w:t>Trulicity 1.5 mg solution for injection in pre</w:t>
      </w:r>
      <w:r w:rsidRPr="00683552">
        <w:rPr>
          <w:noProof/>
        </w:rPr>
        <w:noBreakHyphen/>
        <w:t>filled syringe</w:t>
      </w:r>
    </w:p>
    <w:p w14:paraId="52CD2445" w14:textId="77777777" w:rsidR="003C0FDF" w:rsidRPr="00683552" w:rsidRDefault="003C0FDF" w:rsidP="003C0FDF">
      <w:pPr>
        <w:tabs>
          <w:tab w:val="clear" w:pos="567"/>
        </w:tabs>
        <w:spacing w:line="240" w:lineRule="auto"/>
        <w:rPr>
          <w:noProof/>
        </w:rPr>
      </w:pPr>
      <w:r w:rsidRPr="00683552">
        <w:rPr>
          <w:noProof/>
        </w:rPr>
        <w:t>dulaglutide</w:t>
      </w:r>
    </w:p>
    <w:p w14:paraId="22F556F8" w14:textId="77777777" w:rsidR="003C0FDF" w:rsidRPr="00683552" w:rsidRDefault="003C0FDF" w:rsidP="003C0FDF">
      <w:pPr>
        <w:tabs>
          <w:tab w:val="clear" w:pos="567"/>
        </w:tabs>
        <w:spacing w:line="240" w:lineRule="auto"/>
        <w:rPr>
          <w:noProof/>
        </w:rPr>
      </w:pPr>
    </w:p>
    <w:p w14:paraId="391621CA" w14:textId="77777777" w:rsidR="003C0FDF" w:rsidRPr="00683552" w:rsidRDefault="003C0FDF" w:rsidP="003C0FDF">
      <w:pPr>
        <w:tabs>
          <w:tab w:val="clear" w:pos="567"/>
        </w:tabs>
        <w:spacing w:line="240" w:lineRule="auto"/>
        <w:rPr>
          <w:noProof/>
        </w:rPr>
      </w:pPr>
    </w:p>
    <w:p w14:paraId="211B16FB"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274D516F" w14:textId="77777777" w:rsidR="003C0FDF" w:rsidRPr="00683552" w:rsidRDefault="003C0FDF" w:rsidP="003C0FDF">
      <w:pPr>
        <w:tabs>
          <w:tab w:val="clear" w:pos="567"/>
        </w:tabs>
        <w:spacing w:line="240" w:lineRule="auto"/>
        <w:rPr>
          <w:noProof/>
          <w:szCs w:val="22"/>
        </w:rPr>
      </w:pPr>
    </w:p>
    <w:p w14:paraId="5C39D648" w14:textId="77777777" w:rsidR="003C0FDF" w:rsidRPr="00683552" w:rsidRDefault="003C0FDF" w:rsidP="003C0FDF">
      <w:pPr>
        <w:tabs>
          <w:tab w:val="clear" w:pos="567"/>
        </w:tabs>
        <w:spacing w:line="240" w:lineRule="auto"/>
        <w:rPr>
          <w:noProof/>
          <w:szCs w:val="22"/>
        </w:rPr>
      </w:pPr>
      <w:r w:rsidRPr="00683552">
        <w:rPr>
          <w:noProof/>
          <w:szCs w:val="22"/>
        </w:rPr>
        <w:t>Each pre</w:t>
      </w:r>
      <w:r w:rsidRPr="00683552">
        <w:rPr>
          <w:noProof/>
          <w:szCs w:val="22"/>
        </w:rPr>
        <w:noBreakHyphen/>
        <w:t>filled syringe contains 1.5 mg of dulaglutide in 0.5 ml solution</w:t>
      </w:r>
    </w:p>
    <w:p w14:paraId="31DE6285" w14:textId="77777777" w:rsidR="003C0FDF" w:rsidRPr="00683552" w:rsidRDefault="003C0FDF" w:rsidP="003C0FDF">
      <w:pPr>
        <w:tabs>
          <w:tab w:val="clear" w:pos="567"/>
        </w:tabs>
        <w:spacing w:line="240" w:lineRule="auto"/>
        <w:rPr>
          <w:noProof/>
          <w:szCs w:val="22"/>
        </w:rPr>
      </w:pPr>
    </w:p>
    <w:p w14:paraId="3B766467" w14:textId="77777777" w:rsidR="003C0FDF" w:rsidRPr="00683552" w:rsidRDefault="003C0FDF" w:rsidP="003C0FDF">
      <w:pPr>
        <w:tabs>
          <w:tab w:val="clear" w:pos="567"/>
        </w:tabs>
        <w:spacing w:line="240" w:lineRule="auto"/>
        <w:rPr>
          <w:noProof/>
          <w:szCs w:val="22"/>
        </w:rPr>
      </w:pPr>
    </w:p>
    <w:p w14:paraId="47F6A653"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5C578F00" w14:textId="77777777" w:rsidR="003C0FDF" w:rsidRPr="00683552" w:rsidRDefault="003C0FDF" w:rsidP="003C0FDF">
      <w:pPr>
        <w:tabs>
          <w:tab w:val="clear" w:pos="567"/>
        </w:tabs>
        <w:spacing w:line="240" w:lineRule="auto"/>
        <w:rPr>
          <w:i/>
          <w:noProof/>
        </w:rPr>
      </w:pPr>
    </w:p>
    <w:p w14:paraId="2D51C66D" w14:textId="1DABA263" w:rsidR="003C0FDF" w:rsidRPr="00683552" w:rsidRDefault="003C0FDF" w:rsidP="00DB7537">
      <w:pPr>
        <w:spacing w:line="240" w:lineRule="auto"/>
        <w:rPr>
          <w:noProof/>
        </w:rPr>
      </w:pPr>
      <w:r w:rsidRPr="00683552">
        <w:t xml:space="preserve">Excipients: </w:t>
      </w:r>
      <w:r w:rsidR="005F6A87" w:rsidRPr="00683552">
        <w:t>s</w:t>
      </w:r>
      <w:r w:rsidRPr="00683552">
        <w:t>odium citrate</w:t>
      </w:r>
      <w:r w:rsidR="005F6A87" w:rsidRPr="00683552">
        <w:t>,</w:t>
      </w:r>
      <w:r w:rsidRPr="00683552">
        <w:t xml:space="preserve"> citric acid</w:t>
      </w:r>
      <w:r w:rsidR="005F6A87" w:rsidRPr="00683552">
        <w:t>,</w:t>
      </w:r>
      <w:r w:rsidRPr="00683552">
        <w:t xml:space="preserve"> mannitol</w:t>
      </w:r>
      <w:r w:rsidR="005F6A87" w:rsidRPr="00683552">
        <w:t>,</w:t>
      </w:r>
      <w:r w:rsidRPr="00683552">
        <w:t xml:space="preserve"> polysorbate 80</w:t>
      </w:r>
      <w:r w:rsidR="005F6A87" w:rsidRPr="00683552">
        <w:t>,</w:t>
      </w:r>
      <w:r w:rsidRPr="00683552">
        <w:t xml:space="preserve"> water for injections</w:t>
      </w:r>
      <w:r w:rsidR="002D0328" w:rsidRPr="00683552">
        <w:t xml:space="preserve">. </w:t>
      </w:r>
      <w:r w:rsidRPr="00683552">
        <w:rPr>
          <w:noProof/>
          <w:highlight w:val="lightGray"/>
        </w:rPr>
        <w:t>See le</w:t>
      </w:r>
      <w:r w:rsidR="00013400" w:rsidRPr="00683552">
        <w:rPr>
          <w:noProof/>
          <w:highlight w:val="lightGray"/>
        </w:rPr>
        <w:t>a</w:t>
      </w:r>
      <w:r w:rsidRPr="00683552">
        <w:rPr>
          <w:noProof/>
          <w:highlight w:val="lightGray"/>
        </w:rPr>
        <w:t>fl</w:t>
      </w:r>
      <w:r w:rsidR="00013400" w:rsidRPr="00683552">
        <w:rPr>
          <w:noProof/>
          <w:highlight w:val="lightGray"/>
        </w:rPr>
        <w:t>et</w:t>
      </w:r>
      <w:r w:rsidRPr="00683552">
        <w:rPr>
          <w:noProof/>
          <w:highlight w:val="lightGray"/>
        </w:rPr>
        <w:t xml:space="preserve"> for further information</w:t>
      </w:r>
    </w:p>
    <w:p w14:paraId="35360B3B" w14:textId="77777777" w:rsidR="003C0FDF" w:rsidRPr="00683552" w:rsidRDefault="003C0FDF" w:rsidP="003C0FDF">
      <w:pPr>
        <w:tabs>
          <w:tab w:val="clear" w:pos="567"/>
        </w:tabs>
        <w:spacing w:line="240" w:lineRule="auto"/>
        <w:rPr>
          <w:noProof/>
        </w:rPr>
      </w:pPr>
    </w:p>
    <w:p w14:paraId="7559A2C8" w14:textId="77777777" w:rsidR="003C0FDF" w:rsidRPr="00683552" w:rsidRDefault="003C0FDF" w:rsidP="003C0FDF">
      <w:pPr>
        <w:tabs>
          <w:tab w:val="clear" w:pos="567"/>
        </w:tabs>
        <w:spacing w:line="240" w:lineRule="auto"/>
        <w:rPr>
          <w:noProof/>
        </w:rPr>
      </w:pPr>
    </w:p>
    <w:p w14:paraId="0AC6D662"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091B2DAB" w14:textId="77777777" w:rsidR="003C0FDF" w:rsidRPr="00683552" w:rsidRDefault="003C0FDF" w:rsidP="003C0FDF">
      <w:pPr>
        <w:tabs>
          <w:tab w:val="clear" w:pos="567"/>
        </w:tabs>
        <w:spacing w:line="240" w:lineRule="auto"/>
        <w:rPr>
          <w:i/>
          <w:noProof/>
        </w:rPr>
      </w:pPr>
    </w:p>
    <w:p w14:paraId="72B3B835" w14:textId="77777777" w:rsidR="003C0FDF" w:rsidRPr="00683552" w:rsidRDefault="003C0FDF" w:rsidP="003C0FDF">
      <w:pPr>
        <w:tabs>
          <w:tab w:val="clear" w:pos="567"/>
        </w:tabs>
        <w:spacing w:line="240" w:lineRule="auto"/>
        <w:rPr>
          <w:noProof/>
        </w:rPr>
      </w:pPr>
      <w:r w:rsidRPr="00683552">
        <w:rPr>
          <w:highlight w:val="lightGray"/>
        </w:rPr>
        <w:t>Solution for injection</w:t>
      </w:r>
    </w:p>
    <w:p w14:paraId="73AEC735" w14:textId="2A2EFEF2" w:rsidR="003C0FDF" w:rsidRPr="00683552" w:rsidRDefault="00D877F4" w:rsidP="003C0FDF">
      <w:pPr>
        <w:tabs>
          <w:tab w:val="clear" w:pos="567"/>
        </w:tabs>
        <w:spacing w:line="240" w:lineRule="auto"/>
        <w:rPr>
          <w:noProof/>
        </w:rPr>
      </w:pPr>
      <w:r w:rsidRPr="00683552">
        <w:rPr>
          <w:noProof/>
        </w:rPr>
        <w:t xml:space="preserve">Multi-pack: </w:t>
      </w:r>
      <w:r w:rsidR="003C0FDF" w:rsidRPr="00683552">
        <w:rPr>
          <w:noProof/>
        </w:rPr>
        <w:t>12 (3 packs of 4) pre</w:t>
      </w:r>
      <w:r w:rsidR="003C0FDF" w:rsidRPr="00683552">
        <w:rPr>
          <w:noProof/>
        </w:rPr>
        <w:noBreakHyphen/>
        <w:t>filled syringes of 0.5 ml solution.</w:t>
      </w:r>
    </w:p>
    <w:p w14:paraId="131D2322" w14:textId="77777777" w:rsidR="003C0FDF" w:rsidRPr="00683552" w:rsidRDefault="003C0FDF" w:rsidP="003C0FDF">
      <w:pPr>
        <w:tabs>
          <w:tab w:val="clear" w:pos="567"/>
        </w:tabs>
        <w:spacing w:line="240" w:lineRule="auto"/>
        <w:rPr>
          <w:noProof/>
        </w:rPr>
      </w:pPr>
    </w:p>
    <w:p w14:paraId="5FD991F6" w14:textId="77777777" w:rsidR="003C0FDF" w:rsidRPr="00683552" w:rsidRDefault="003C0FDF" w:rsidP="003C0FDF">
      <w:pPr>
        <w:tabs>
          <w:tab w:val="clear" w:pos="567"/>
        </w:tabs>
        <w:spacing w:line="240" w:lineRule="auto"/>
        <w:rPr>
          <w:noProof/>
        </w:rPr>
      </w:pPr>
    </w:p>
    <w:p w14:paraId="38C17690"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0EE573D" w14:textId="77777777" w:rsidR="003C0FDF" w:rsidRPr="00683552" w:rsidRDefault="003C0FDF" w:rsidP="003C0FDF">
      <w:pPr>
        <w:tabs>
          <w:tab w:val="clear" w:pos="567"/>
        </w:tabs>
        <w:spacing w:line="240" w:lineRule="auto"/>
        <w:rPr>
          <w:i/>
          <w:noProof/>
        </w:rPr>
      </w:pPr>
    </w:p>
    <w:p w14:paraId="0295B2B4" w14:textId="77777777" w:rsidR="003C0FDF" w:rsidRPr="00683552" w:rsidRDefault="003C0FDF" w:rsidP="003C0FDF">
      <w:pPr>
        <w:tabs>
          <w:tab w:val="clear" w:pos="567"/>
        </w:tabs>
        <w:spacing w:line="240" w:lineRule="auto"/>
        <w:rPr>
          <w:noProof/>
        </w:rPr>
      </w:pPr>
      <w:r w:rsidRPr="00683552">
        <w:rPr>
          <w:noProof/>
        </w:rPr>
        <w:t>For single use only.</w:t>
      </w:r>
    </w:p>
    <w:p w14:paraId="6298683F" w14:textId="77777777" w:rsidR="00BF5A95" w:rsidRPr="00683552" w:rsidRDefault="00BF5A95" w:rsidP="00BF5A95">
      <w:pPr>
        <w:tabs>
          <w:tab w:val="clear" w:pos="567"/>
        </w:tabs>
        <w:spacing w:line="240" w:lineRule="auto"/>
        <w:rPr>
          <w:noProof/>
        </w:rPr>
      </w:pPr>
      <w:r w:rsidRPr="00683552">
        <w:rPr>
          <w:noProof/>
        </w:rPr>
        <w:t xml:space="preserve">Once weekly. </w:t>
      </w:r>
    </w:p>
    <w:p w14:paraId="43F55A77" w14:textId="77777777" w:rsidR="003C0FDF" w:rsidRPr="00683552" w:rsidRDefault="003C0FDF" w:rsidP="003C0FDF">
      <w:pPr>
        <w:tabs>
          <w:tab w:val="clear" w:pos="567"/>
        </w:tabs>
        <w:spacing w:line="240" w:lineRule="auto"/>
        <w:rPr>
          <w:noProof/>
        </w:rPr>
      </w:pPr>
      <w:r w:rsidRPr="00683552">
        <w:rPr>
          <w:noProof/>
        </w:rPr>
        <w:t>Read the package leaflet before use.</w:t>
      </w:r>
    </w:p>
    <w:p w14:paraId="256D98EF" w14:textId="77777777" w:rsidR="003C0FDF" w:rsidRPr="00683552" w:rsidRDefault="003C0FDF" w:rsidP="003C0FDF">
      <w:pPr>
        <w:tabs>
          <w:tab w:val="clear" w:pos="567"/>
        </w:tabs>
        <w:spacing w:line="240" w:lineRule="auto"/>
        <w:rPr>
          <w:noProof/>
        </w:rPr>
      </w:pPr>
      <w:r w:rsidRPr="00683552">
        <w:rPr>
          <w:noProof/>
        </w:rPr>
        <w:t>Subcutaneous use.</w:t>
      </w:r>
    </w:p>
    <w:p w14:paraId="7890DFF6" w14:textId="77777777" w:rsidR="003C0FDF" w:rsidRPr="00683552" w:rsidRDefault="003C0FDF" w:rsidP="003C0FDF">
      <w:pPr>
        <w:tabs>
          <w:tab w:val="clear" w:pos="567"/>
        </w:tabs>
        <w:spacing w:line="240" w:lineRule="auto"/>
        <w:rPr>
          <w:noProof/>
        </w:rPr>
      </w:pPr>
    </w:p>
    <w:p w14:paraId="68ECEA15" w14:textId="77777777" w:rsidR="003C0FDF" w:rsidRPr="00683552" w:rsidRDefault="003C0FDF" w:rsidP="003C0FDF">
      <w:pPr>
        <w:tabs>
          <w:tab w:val="clear" w:pos="567"/>
        </w:tabs>
        <w:spacing w:line="240" w:lineRule="auto"/>
        <w:rPr>
          <w:noProof/>
        </w:rPr>
      </w:pPr>
    </w:p>
    <w:p w14:paraId="63DD226F"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357EF15D" w14:textId="77777777" w:rsidR="003C0FDF" w:rsidRPr="00683552" w:rsidRDefault="003C0FDF" w:rsidP="003C0FDF">
      <w:pPr>
        <w:tabs>
          <w:tab w:val="clear" w:pos="567"/>
        </w:tabs>
        <w:spacing w:line="240" w:lineRule="auto"/>
        <w:rPr>
          <w:noProof/>
        </w:rPr>
      </w:pPr>
    </w:p>
    <w:p w14:paraId="61FE4BFC" w14:textId="77777777" w:rsidR="003C0FDF" w:rsidRPr="00683552" w:rsidRDefault="003C0FDF" w:rsidP="003C0FDF">
      <w:pPr>
        <w:tabs>
          <w:tab w:val="clear" w:pos="567"/>
        </w:tabs>
        <w:spacing w:line="240" w:lineRule="auto"/>
        <w:outlineLvl w:val="0"/>
        <w:rPr>
          <w:noProof/>
        </w:rPr>
      </w:pPr>
      <w:r w:rsidRPr="00683552">
        <w:rPr>
          <w:noProof/>
        </w:rPr>
        <w:t>Keep out of the sight and reach of children.</w:t>
      </w:r>
    </w:p>
    <w:p w14:paraId="73B5DC29" w14:textId="77777777" w:rsidR="003C0FDF" w:rsidRPr="00683552" w:rsidRDefault="003C0FDF" w:rsidP="003C0FDF">
      <w:pPr>
        <w:tabs>
          <w:tab w:val="clear" w:pos="567"/>
        </w:tabs>
        <w:spacing w:line="240" w:lineRule="auto"/>
        <w:rPr>
          <w:noProof/>
        </w:rPr>
      </w:pPr>
    </w:p>
    <w:p w14:paraId="22CBF407" w14:textId="77777777" w:rsidR="003C0FDF" w:rsidRPr="00683552" w:rsidRDefault="003C0FDF" w:rsidP="003C0FDF">
      <w:pPr>
        <w:tabs>
          <w:tab w:val="clear" w:pos="567"/>
        </w:tabs>
        <w:spacing w:line="240" w:lineRule="auto"/>
        <w:rPr>
          <w:noProof/>
        </w:rPr>
      </w:pPr>
    </w:p>
    <w:p w14:paraId="055D7003"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7.</w:t>
      </w:r>
      <w:r w:rsidRPr="00683552">
        <w:rPr>
          <w:b/>
          <w:noProof/>
        </w:rPr>
        <w:tab/>
        <w:t>OTHER SPECIAL WARNING(S), IF NECESSARY</w:t>
      </w:r>
    </w:p>
    <w:p w14:paraId="6C9ED0CB" w14:textId="77777777" w:rsidR="003C0FDF" w:rsidRPr="00683552" w:rsidRDefault="003C0FDF" w:rsidP="003C0FDF">
      <w:pPr>
        <w:tabs>
          <w:tab w:val="clear" w:pos="567"/>
        </w:tabs>
        <w:spacing w:line="240" w:lineRule="auto"/>
        <w:rPr>
          <w:noProof/>
        </w:rPr>
      </w:pPr>
    </w:p>
    <w:p w14:paraId="23BCF44F" w14:textId="77777777" w:rsidR="003C0FDF" w:rsidRPr="00683552" w:rsidRDefault="003C0FDF" w:rsidP="003C0FDF">
      <w:pPr>
        <w:tabs>
          <w:tab w:val="clear" w:pos="567"/>
        </w:tabs>
        <w:spacing w:line="240" w:lineRule="auto"/>
        <w:rPr>
          <w:szCs w:val="22"/>
          <w:lang w:eastAsia="en-GB"/>
        </w:rPr>
      </w:pPr>
      <w:r w:rsidRPr="00683552">
        <w:rPr>
          <w:szCs w:val="22"/>
          <w:lang w:eastAsia="en-GB"/>
        </w:rPr>
        <w:t>If seal is broken before first use, contact pharmacist.</w:t>
      </w:r>
    </w:p>
    <w:p w14:paraId="22F53838" w14:textId="77777777" w:rsidR="003C0FDF" w:rsidRPr="00683552" w:rsidRDefault="003C0FDF" w:rsidP="003C0FDF">
      <w:pPr>
        <w:tabs>
          <w:tab w:val="clear" w:pos="567"/>
        </w:tabs>
        <w:spacing w:line="240" w:lineRule="auto"/>
        <w:rPr>
          <w:noProof/>
        </w:rPr>
      </w:pPr>
    </w:p>
    <w:p w14:paraId="347A74B1" w14:textId="77777777" w:rsidR="003C0FDF" w:rsidRPr="00683552" w:rsidRDefault="003C0FDF" w:rsidP="003C0FDF">
      <w:pPr>
        <w:tabs>
          <w:tab w:val="clear" w:pos="567"/>
          <w:tab w:val="left" w:pos="749"/>
        </w:tabs>
        <w:spacing w:line="240" w:lineRule="auto"/>
        <w:rPr>
          <w:noProof/>
        </w:rPr>
      </w:pPr>
    </w:p>
    <w:p w14:paraId="58DB748E" w14:textId="77777777" w:rsidR="003C0FDF" w:rsidRPr="00683552" w:rsidRDefault="003C0FDF" w:rsidP="003C0FDF">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61345A6" w14:textId="77777777" w:rsidR="003C0FDF" w:rsidRPr="00683552" w:rsidRDefault="003C0FDF" w:rsidP="003C0FDF">
      <w:pPr>
        <w:tabs>
          <w:tab w:val="clear" w:pos="567"/>
        </w:tabs>
        <w:spacing w:line="240" w:lineRule="auto"/>
        <w:rPr>
          <w:i/>
          <w:noProof/>
        </w:rPr>
      </w:pPr>
    </w:p>
    <w:p w14:paraId="5C63D7E1" w14:textId="77777777" w:rsidR="003C0FDF" w:rsidRPr="00683552" w:rsidRDefault="003C0FDF" w:rsidP="003C0FDF">
      <w:pPr>
        <w:tabs>
          <w:tab w:val="clear" w:pos="567"/>
        </w:tabs>
        <w:spacing w:line="240" w:lineRule="auto"/>
        <w:rPr>
          <w:noProof/>
        </w:rPr>
      </w:pPr>
      <w:r w:rsidRPr="00683552">
        <w:rPr>
          <w:noProof/>
        </w:rPr>
        <w:t>EXP</w:t>
      </w:r>
    </w:p>
    <w:p w14:paraId="7D5DC633" w14:textId="77777777" w:rsidR="003C0FDF" w:rsidRPr="00683552" w:rsidRDefault="003C0FDF" w:rsidP="003C0FDF">
      <w:pPr>
        <w:tabs>
          <w:tab w:val="clear" w:pos="567"/>
        </w:tabs>
        <w:spacing w:line="240" w:lineRule="auto"/>
        <w:rPr>
          <w:noProof/>
        </w:rPr>
      </w:pPr>
    </w:p>
    <w:p w14:paraId="11898F36" w14:textId="77777777" w:rsidR="003C0FDF" w:rsidRPr="00683552" w:rsidRDefault="003C0FDF" w:rsidP="003C0FDF">
      <w:pPr>
        <w:tabs>
          <w:tab w:val="clear" w:pos="567"/>
        </w:tabs>
        <w:spacing w:line="240" w:lineRule="auto"/>
        <w:rPr>
          <w:noProof/>
        </w:rPr>
      </w:pPr>
    </w:p>
    <w:p w14:paraId="6547C7AF" w14:textId="77777777" w:rsidR="003C0FDF" w:rsidRPr="00683552" w:rsidRDefault="003C0FDF" w:rsidP="003C0FDF">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lastRenderedPageBreak/>
        <w:t>9.</w:t>
      </w:r>
      <w:r w:rsidRPr="00683552">
        <w:rPr>
          <w:b/>
          <w:noProof/>
        </w:rPr>
        <w:tab/>
        <w:t>SPECIAL STORAGE CONDITIONS</w:t>
      </w:r>
    </w:p>
    <w:p w14:paraId="0DC45FD7" w14:textId="77777777" w:rsidR="003C0FDF" w:rsidRPr="00683552" w:rsidRDefault="003C0FDF" w:rsidP="003C0FDF">
      <w:pPr>
        <w:keepNext/>
        <w:tabs>
          <w:tab w:val="clear" w:pos="567"/>
        </w:tabs>
        <w:spacing w:line="240" w:lineRule="auto"/>
        <w:rPr>
          <w:i/>
          <w:noProof/>
        </w:rPr>
      </w:pPr>
    </w:p>
    <w:p w14:paraId="419D77B9" w14:textId="77777777" w:rsidR="003C0FDF" w:rsidRPr="00683552" w:rsidRDefault="003C0FDF" w:rsidP="003C0FDF">
      <w:pPr>
        <w:keepNext/>
        <w:spacing w:line="240" w:lineRule="auto"/>
      </w:pPr>
      <w:r w:rsidRPr="00683552">
        <w:t>Store in a refrigerator.</w:t>
      </w:r>
    </w:p>
    <w:p w14:paraId="5106CC06" w14:textId="77777777" w:rsidR="003C0FDF" w:rsidRPr="00683552" w:rsidRDefault="003C0FDF" w:rsidP="003C0FDF">
      <w:pPr>
        <w:keepNext/>
        <w:spacing w:line="240" w:lineRule="auto"/>
      </w:pPr>
      <w:r w:rsidRPr="00683552">
        <w:t>Do not freeze.</w:t>
      </w:r>
    </w:p>
    <w:p w14:paraId="0CCDD787" w14:textId="77777777" w:rsidR="003C0FDF" w:rsidRPr="00683552" w:rsidRDefault="003C0FDF" w:rsidP="003C0FDF">
      <w:pPr>
        <w:pStyle w:val="Default"/>
        <w:keepNext/>
        <w:rPr>
          <w:color w:val="auto"/>
        </w:rPr>
      </w:pPr>
      <w:r w:rsidRPr="00683552">
        <w:rPr>
          <w:color w:val="auto"/>
        </w:rPr>
        <w:t>S</w:t>
      </w:r>
      <w:r w:rsidRPr="00683552">
        <w:rPr>
          <w:color w:val="auto"/>
          <w:sz w:val="22"/>
          <w:szCs w:val="20"/>
        </w:rPr>
        <w:t xml:space="preserve">tore in </w:t>
      </w:r>
      <w:r w:rsidRPr="00683552">
        <w:rPr>
          <w:color w:val="auto"/>
          <w:szCs w:val="22"/>
        </w:rPr>
        <w:t xml:space="preserve">the </w:t>
      </w:r>
      <w:r w:rsidRPr="00683552">
        <w:rPr>
          <w:color w:val="auto"/>
        </w:rPr>
        <w:t xml:space="preserve">original </w:t>
      </w:r>
      <w:r w:rsidRPr="00683552">
        <w:rPr>
          <w:color w:val="auto"/>
          <w:szCs w:val="22"/>
        </w:rPr>
        <w:t>package</w:t>
      </w:r>
      <w:r w:rsidRPr="00683552">
        <w:rPr>
          <w:color w:val="auto"/>
        </w:rPr>
        <w:t xml:space="preserve"> in order to protect from light. </w:t>
      </w:r>
    </w:p>
    <w:p w14:paraId="4FD2053F" w14:textId="77777777" w:rsidR="003C0FDF" w:rsidRPr="00683552" w:rsidRDefault="003C0FDF" w:rsidP="003C0FDF">
      <w:pPr>
        <w:tabs>
          <w:tab w:val="clear" w:pos="567"/>
        </w:tabs>
        <w:spacing w:line="240" w:lineRule="auto"/>
        <w:ind w:left="567" w:hanging="567"/>
        <w:rPr>
          <w:noProof/>
        </w:rPr>
      </w:pPr>
    </w:p>
    <w:p w14:paraId="47202C5C" w14:textId="77777777" w:rsidR="003C0FDF" w:rsidRPr="00683552" w:rsidRDefault="003C0FDF" w:rsidP="003C0FDF">
      <w:pPr>
        <w:tabs>
          <w:tab w:val="clear" w:pos="567"/>
        </w:tabs>
        <w:spacing w:line="240" w:lineRule="auto"/>
        <w:ind w:left="567" w:hanging="567"/>
        <w:rPr>
          <w:noProof/>
        </w:rPr>
      </w:pPr>
    </w:p>
    <w:p w14:paraId="3852A388"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555877A4" w14:textId="77777777" w:rsidR="003C0FDF" w:rsidRPr="00683552" w:rsidRDefault="003C0FDF" w:rsidP="003C0FDF">
      <w:pPr>
        <w:tabs>
          <w:tab w:val="clear" w:pos="567"/>
        </w:tabs>
        <w:spacing w:line="240" w:lineRule="auto"/>
        <w:rPr>
          <w:i/>
          <w:noProof/>
        </w:rPr>
      </w:pPr>
    </w:p>
    <w:p w14:paraId="3DF2A33F" w14:textId="77777777" w:rsidR="003C0FDF" w:rsidRPr="00683552" w:rsidRDefault="003C0FDF" w:rsidP="003C0FDF">
      <w:pPr>
        <w:tabs>
          <w:tab w:val="clear" w:pos="567"/>
        </w:tabs>
        <w:spacing w:line="240" w:lineRule="auto"/>
        <w:rPr>
          <w:noProof/>
        </w:rPr>
      </w:pPr>
    </w:p>
    <w:p w14:paraId="206D8B78"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258C3D6F" w14:textId="77777777" w:rsidR="003C0FDF" w:rsidRPr="00683552" w:rsidRDefault="003C0FDF" w:rsidP="003C0FDF">
      <w:pPr>
        <w:tabs>
          <w:tab w:val="clear" w:pos="567"/>
        </w:tabs>
        <w:spacing w:line="240" w:lineRule="auto"/>
        <w:rPr>
          <w:i/>
          <w:noProof/>
        </w:rPr>
      </w:pPr>
    </w:p>
    <w:p w14:paraId="101D7FB4" w14:textId="77777777" w:rsidR="003C0FDF" w:rsidRPr="00683552" w:rsidRDefault="003C0FDF" w:rsidP="003C0FDF">
      <w:pPr>
        <w:pStyle w:val="Default"/>
        <w:jc w:val="both"/>
        <w:rPr>
          <w:color w:val="auto"/>
          <w:sz w:val="22"/>
          <w:szCs w:val="22"/>
          <w:lang w:val="nl-NL"/>
        </w:rPr>
      </w:pPr>
      <w:r w:rsidRPr="00683552">
        <w:rPr>
          <w:color w:val="auto"/>
          <w:sz w:val="22"/>
          <w:szCs w:val="22"/>
          <w:lang w:val="nl-NL"/>
        </w:rPr>
        <w:t xml:space="preserve">Eli Lilly Nederland B.V. </w:t>
      </w:r>
    </w:p>
    <w:p w14:paraId="56B8CE97" w14:textId="77777777" w:rsidR="003C0FDF" w:rsidRPr="00683552" w:rsidRDefault="003C0FDF" w:rsidP="003C0FDF">
      <w:pPr>
        <w:tabs>
          <w:tab w:val="clear" w:pos="567"/>
        </w:tabs>
        <w:spacing w:line="240" w:lineRule="auto"/>
        <w:rPr>
          <w:szCs w:val="22"/>
          <w:lang w:val="nl-NL" w:eastAsia="en-GB"/>
        </w:rPr>
      </w:pPr>
      <w:r w:rsidRPr="00683552">
        <w:rPr>
          <w:szCs w:val="22"/>
          <w:lang w:val="nl-NL" w:eastAsia="en-GB"/>
        </w:rPr>
        <w:t>Papendorpseweg 83, 3528 BJ Utrecht</w:t>
      </w:r>
    </w:p>
    <w:p w14:paraId="0ADA6B86" w14:textId="77777777" w:rsidR="003C0FDF" w:rsidRPr="00683552" w:rsidRDefault="003C0FDF" w:rsidP="003C0FDF">
      <w:pPr>
        <w:tabs>
          <w:tab w:val="clear" w:pos="567"/>
        </w:tabs>
        <w:spacing w:line="240" w:lineRule="auto"/>
        <w:rPr>
          <w:noProof/>
        </w:rPr>
      </w:pPr>
      <w:r w:rsidRPr="00683552">
        <w:rPr>
          <w:szCs w:val="22"/>
        </w:rPr>
        <w:t>The Netherlands</w:t>
      </w:r>
    </w:p>
    <w:p w14:paraId="785BA009" w14:textId="77777777" w:rsidR="003C0FDF" w:rsidRPr="00683552" w:rsidRDefault="003C0FDF" w:rsidP="003C0FDF">
      <w:pPr>
        <w:tabs>
          <w:tab w:val="clear" w:pos="567"/>
        </w:tabs>
        <w:spacing w:line="240" w:lineRule="auto"/>
        <w:rPr>
          <w:noProof/>
        </w:rPr>
      </w:pPr>
    </w:p>
    <w:p w14:paraId="6E17677D" w14:textId="77777777" w:rsidR="003C0FDF" w:rsidRPr="00683552" w:rsidRDefault="003C0FDF" w:rsidP="003C0FDF">
      <w:pPr>
        <w:tabs>
          <w:tab w:val="clear" w:pos="567"/>
        </w:tabs>
        <w:spacing w:line="240" w:lineRule="auto"/>
        <w:rPr>
          <w:noProof/>
        </w:rPr>
      </w:pPr>
    </w:p>
    <w:p w14:paraId="12EA07BF"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3737DC11" w14:textId="77777777" w:rsidR="003C0FDF" w:rsidRPr="00683552" w:rsidRDefault="003C0FDF" w:rsidP="003C0FDF">
      <w:pPr>
        <w:tabs>
          <w:tab w:val="clear" w:pos="567"/>
        </w:tabs>
        <w:spacing w:line="240" w:lineRule="auto"/>
        <w:rPr>
          <w:noProof/>
        </w:rPr>
      </w:pPr>
    </w:p>
    <w:p w14:paraId="75023C0F" w14:textId="77777777" w:rsidR="003C0FDF" w:rsidRPr="00683552" w:rsidRDefault="003C0FDF" w:rsidP="003C0FDF">
      <w:pPr>
        <w:tabs>
          <w:tab w:val="clear" w:pos="567"/>
        </w:tabs>
        <w:spacing w:line="240" w:lineRule="auto"/>
        <w:outlineLvl w:val="0"/>
        <w:rPr>
          <w:rFonts w:cs="Verdana"/>
        </w:rPr>
      </w:pPr>
      <w:r w:rsidRPr="00683552">
        <w:rPr>
          <w:rFonts w:cs="Verdana"/>
        </w:rPr>
        <w:t>EU/1/14/956/010</w:t>
      </w:r>
    </w:p>
    <w:p w14:paraId="71C6FB04" w14:textId="77777777" w:rsidR="003C0FDF" w:rsidRPr="00683552" w:rsidRDefault="003C0FDF" w:rsidP="003C0FDF">
      <w:pPr>
        <w:tabs>
          <w:tab w:val="clear" w:pos="567"/>
        </w:tabs>
        <w:spacing w:line="240" w:lineRule="auto"/>
        <w:outlineLvl w:val="0"/>
        <w:rPr>
          <w:rFonts w:cs="Verdana"/>
        </w:rPr>
      </w:pPr>
    </w:p>
    <w:p w14:paraId="7998B41F" w14:textId="77777777" w:rsidR="003C0FDF" w:rsidRPr="00683552" w:rsidRDefault="003C0FDF" w:rsidP="003C0FDF">
      <w:pPr>
        <w:tabs>
          <w:tab w:val="clear" w:pos="567"/>
        </w:tabs>
        <w:spacing w:line="240" w:lineRule="auto"/>
        <w:rPr>
          <w:noProof/>
        </w:rPr>
      </w:pPr>
    </w:p>
    <w:p w14:paraId="72430A36"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10EBAAB0" w14:textId="77777777" w:rsidR="003C0FDF" w:rsidRPr="00683552" w:rsidRDefault="003C0FDF" w:rsidP="003C0FDF">
      <w:pPr>
        <w:tabs>
          <w:tab w:val="clear" w:pos="567"/>
        </w:tabs>
        <w:spacing w:line="240" w:lineRule="auto"/>
        <w:rPr>
          <w:noProof/>
        </w:rPr>
      </w:pPr>
    </w:p>
    <w:p w14:paraId="3BFFD929" w14:textId="77777777" w:rsidR="003C0FDF" w:rsidRPr="00683552" w:rsidRDefault="003C0FDF" w:rsidP="003C0FDF">
      <w:pPr>
        <w:tabs>
          <w:tab w:val="clear" w:pos="567"/>
        </w:tabs>
        <w:spacing w:line="240" w:lineRule="auto"/>
        <w:rPr>
          <w:noProof/>
        </w:rPr>
      </w:pPr>
      <w:r w:rsidRPr="00683552">
        <w:rPr>
          <w:noProof/>
        </w:rPr>
        <w:t>Lot</w:t>
      </w:r>
    </w:p>
    <w:p w14:paraId="613ACEB6" w14:textId="77777777" w:rsidR="003C0FDF" w:rsidRPr="00683552" w:rsidRDefault="003C0FDF" w:rsidP="003C0FDF">
      <w:pPr>
        <w:tabs>
          <w:tab w:val="clear" w:pos="567"/>
        </w:tabs>
        <w:spacing w:line="240" w:lineRule="auto"/>
        <w:rPr>
          <w:noProof/>
        </w:rPr>
      </w:pPr>
    </w:p>
    <w:p w14:paraId="28190DA3" w14:textId="77777777" w:rsidR="003C0FDF" w:rsidRPr="00683552" w:rsidRDefault="003C0FDF" w:rsidP="003C0FDF">
      <w:pPr>
        <w:tabs>
          <w:tab w:val="clear" w:pos="567"/>
        </w:tabs>
        <w:spacing w:line="240" w:lineRule="auto"/>
        <w:rPr>
          <w:noProof/>
        </w:rPr>
      </w:pPr>
    </w:p>
    <w:p w14:paraId="642CE0CF" w14:textId="77777777" w:rsidR="003C0FDF" w:rsidRPr="00683552" w:rsidRDefault="003C0FDF" w:rsidP="003C0FDF">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28B940B0" w14:textId="77777777" w:rsidR="003C0FDF" w:rsidRPr="00683552" w:rsidRDefault="003C0FDF" w:rsidP="003C0FDF">
      <w:pPr>
        <w:suppressLineNumbers/>
        <w:spacing w:line="240" w:lineRule="auto"/>
        <w:rPr>
          <w:noProof/>
          <w:szCs w:val="22"/>
        </w:rPr>
      </w:pPr>
    </w:p>
    <w:p w14:paraId="65F37175" w14:textId="77777777" w:rsidR="003C0FDF" w:rsidRPr="00683552" w:rsidRDefault="003C0FDF" w:rsidP="003C0FDF">
      <w:pPr>
        <w:tabs>
          <w:tab w:val="clear" w:pos="567"/>
        </w:tabs>
        <w:spacing w:line="240" w:lineRule="auto"/>
        <w:rPr>
          <w:noProof/>
        </w:rPr>
      </w:pPr>
    </w:p>
    <w:p w14:paraId="47548752" w14:textId="77777777" w:rsidR="003C0FDF" w:rsidRPr="00683552" w:rsidRDefault="003C0FDF" w:rsidP="003C0FDF">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10D82B42" w14:textId="77777777" w:rsidR="003C0FDF" w:rsidRPr="00683552" w:rsidRDefault="003C0FDF" w:rsidP="003C0FDF">
      <w:pPr>
        <w:tabs>
          <w:tab w:val="clear" w:pos="567"/>
        </w:tabs>
        <w:spacing w:line="240" w:lineRule="auto"/>
        <w:rPr>
          <w:i/>
          <w:noProof/>
        </w:rPr>
      </w:pPr>
    </w:p>
    <w:p w14:paraId="50004DFB" w14:textId="77777777" w:rsidR="003C0FDF" w:rsidRPr="00683552" w:rsidRDefault="003C0FDF" w:rsidP="003C0FDF">
      <w:pPr>
        <w:tabs>
          <w:tab w:val="clear" w:pos="567"/>
        </w:tabs>
        <w:spacing w:line="240" w:lineRule="auto"/>
        <w:rPr>
          <w:i/>
          <w:noProof/>
        </w:rPr>
      </w:pPr>
    </w:p>
    <w:p w14:paraId="36BC6934" w14:textId="77777777" w:rsidR="003C0FDF" w:rsidRPr="00683552" w:rsidRDefault="003C0FDF" w:rsidP="003C0FDF">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51CD39E" w14:textId="77777777" w:rsidR="003C0FDF" w:rsidRPr="00683552" w:rsidRDefault="003C0FDF" w:rsidP="003C0FDF">
      <w:pPr>
        <w:tabs>
          <w:tab w:val="clear" w:pos="567"/>
        </w:tabs>
        <w:spacing w:line="240" w:lineRule="auto"/>
        <w:rPr>
          <w:noProof/>
        </w:rPr>
      </w:pPr>
    </w:p>
    <w:p w14:paraId="6DEF4B88" w14:textId="77777777" w:rsidR="003C0FDF" w:rsidRPr="00683552" w:rsidRDefault="003C0FDF" w:rsidP="003C0FDF">
      <w:pPr>
        <w:pStyle w:val="CommentText"/>
        <w:spacing w:line="240" w:lineRule="auto"/>
        <w:rPr>
          <w:sz w:val="22"/>
          <w:szCs w:val="22"/>
          <w:lang w:val="en-GB"/>
        </w:rPr>
      </w:pPr>
      <w:r w:rsidRPr="00683552">
        <w:rPr>
          <w:noProof/>
          <w:sz w:val="22"/>
          <w:szCs w:val="22"/>
        </w:rPr>
        <w:t>TRULICITY</w:t>
      </w:r>
      <w:r w:rsidRPr="00683552">
        <w:rPr>
          <w:noProof/>
          <w:sz w:val="22"/>
          <w:szCs w:val="22"/>
          <w:lang w:val="en-GB"/>
        </w:rPr>
        <w:t xml:space="preserve"> 1.5 </w:t>
      </w:r>
      <w:r w:rsidRPr="00683552">
        <w:rPr>
          <w:sz w:val="22"/>
          <w:szCs w:val="22"/>
          <w:lang w:val="en-GB"/>
        </w:rPr>
        <w:t>mg</w:t>
      </w:r>
    </w:p>
    <w:p w14:paraId="1031996B" w14:textId="77777777" w:rsidR="003C0FDF" w:rsidRPr="00683552" w:rsidRDefault="003C0FDF" w:rsidP="003C0FDF">
      <w:pPr>
        <w:pStyle w:val="CommentText"/>
        <w:spacing w:line="240" w:lineRule="auto"/>
        <w:rPr>
          <w:sz w:val="22"/>
          <w:szCs w:val="22"/>
          <w:lang w:val="en-GB"/>
        </w:rPr>
      </w:pPr>
    </w:p>
    <w:p w14:paraId="59D75ED5" w14:textId="77777777" w:rsidR="003C0FDF" w:rsidRPr="00683552" w:rsidRDefault="003C0FDF" w:rsidP="003C0FDF">
      <w:pPr>
        <w:spacing w:line="240" w:lineRule="auto"/>
        <w:rPr>
          <w:noProof/>
          <w:szCs w:val="22"/>
          <w:shd w:val="clear" w:color="auto" w:fill="CCCCCC"/>
        </w:rPr>
      </w:pPr>
    </w:p>
    <w:p w14:paraId="365DFDBA" w14:textId="77777777" w:rsidR="003C0FDF" w:rsidRPr="00683552" w:rsidRDefault="003C0FDF" w:rsidP="003C0FDF">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4EDB9512" w14:textId="77777777" w:rsidR="003C0FDF" w:rsidRPr="00683552" w:rsidRDefault="003C0FDF" w:rsidP="003C0FDF">
      <w:pPr>
        <w:tabs>
          <w:tab w:val="clear" w:pos="567"/>
        </w:tabs>
        <w:spacing w:line="240" w:lineRule="auto"/>
        <w:rPr>
          <w:noProof/>
        </w:rPr>
      </w:pPr>
    </w:p>
    <w:p w14:paraId="58F2BED6" w14:textId="77777777" w:rsidR="003C0FDF" w:rsidRPr="00683552" w:rsidRDefault="003C0FDF" w:rsidP="003C0FDF">
      <w:pPr>
        <w:spacing w:line="240" w:lineRule="auto"/>
        <w:rPr>
          <w:noProof/>
          <w:szCs w:val="22"/>
          <w:shd w:val="clear" w:color="auto" w:fill="CCCCCC"/>
        </w:rPr>
      </w:pPr>
      <w:r w:rsidRPr="00683552">
        <w:rPr>
          <w:noProof/>
          <w:highlight w:val="lightGray"/>
        </w:rPr>
        <w:t>2D barcode carrying the unique identifier included.</w:t>
      </w:r>
    </w:p>
    <w:p w14:paraId="738FF5C6" w14:textId="77777777" w:rsidR="003C0FDF" w:rsidRPr="00683552" w:rsidRDefault="003C0FDF" w:rsidP="003C0FDF">
      <w:pPr>
        <w:tabs>
          <w:tab w:val="clear" w:pos="567"/>
        </w:tabs>
        <w:spacing w:line="240" w:lineRule="auto"/>
        <w:rPr>
          <w:noProof/>
        </w:rPr>
      </w:pPr>
    </w:p>
    <w:p w14:paraId="74D4AB8E" w14:textId="77777777" w:rsidR="003C0FDF" w:rsidRPr="00683552" w:rsidRDefault="003C0FDF" w:rsidP="003C0FDF">
      <w:pPr>
        <w:tabs>
          <w:tab w:val="clear" w:pos="567"/>
        </w:tabs>
        <w:spacing w:line="240" w:lineRule="auto"/>
        <w:rPr>
          <w:noProof/>
        </w:rPr>
      </w:pPr>
    </w:p>
    <w:p w14:paraId="1DC665E4" w14:textId="77777777" w:rsidR="003C0FDF" w:rsidRPr="00683552" w:rsidRDefault="003C0FDF" w:rsidP="003C0FDF">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5F3FA6AE" w14:textId="77777777" w:rsidR="003C0FDF" w:rsidRPr="00683552" w:rsidRDefault="003C0FDF" w:rsidP="003C0FDF">
      <w:pPr>
        <w:tabs>
          <w:tab w:val="clear" w:pos="567"/>
        </w:tabs>
        <w:spacing w:line="240" w:lineRule="auto"/>
        <w:rPr>
          <w:noProof/>
        </w:rPr>
      </w:pPr>
    </w:p>
    <w:p w14:paraId="27EA4CA9" w14:textId="77777777" w:rsidR="003C0FDF" w:rsidRPr="00683552" w:rsidRDefault="003C0FDF" w:rsidP="003C0FDF">
      <w:pPr>
        <w:rPr>
          <w:szCs w:val="22"/>
        </w:rPr>
      </w:pPr>
      <w:r w:rsidRPr="00683552">
        <w:rPr>
          <w:szCs w:val="22"/>
        </w:rPr>
        <w:t>PC</w:t>
      </w:r>
    </w:p>
    <w:p w14:paraId="628BB500" w14:textId="77777777" w:rsidR="003C0FDF" w:rsidRPr="00683552" w:rsidRDefault="003C0FDF" w:rsidP="003C0FDF">
      <w:pPr>
        <w:rPr>
          <w:szCs w:val="22"/>
        </w:rPr>
      </w:pPr>
      <w:r w:rsidRPr="00683552">
        <w:rPr>
          <w:szCs w:val="22"/>
        </w:rPr>
        <w:t>SN</w:t>
      </w:r>
    </w:p>
    <w:p w14:paraId="24ABB764" w14:textId="77777777" w:rsidR="003C0FDF" w:rsidRPr="00683552" w:rsidRDefault="003C0FDF" w:rsidP="003C0FDF">
      <w:pPr>
        <w:pStyle w:val="CommentText"/>
        <w:spacing w:line="240" w:lineRule="auto"/>
        <w:rPr>
          <w:sz w:val="22"/>
          <w:lang w:val="en-GB"/>
        </w:rPr>
      </w:pPr>
      <w:r w:rsidRPr="00683552">
        <w:rPr>
          <w:szCs w:val="22"/>
        </w:rPr>
        <w:t>NN</w:t>
      </w:r>
    </w:p>
    <w:p w14:paraId="6AA72A80" w14:textId="77777777" w:rsidR="003C0FDF" w:rsidRPr="00683552" w:rsidRDefault="003C0FDF" w:rsidP="003C0FDF">
      <w:pPr>
        <w:spacing w:line="240" w:lineRule="auto"/>
        <w:rPr>
          <w:noProof/>
        </w:rPr>
      </w:pPr>
    </w:p>
    <w:p w14:paraId="2A167307" w14:textId="77777777" w:rsidR="003C0FDF" w:rsidRPr="00683552" w:rsidRDefault="003C0FDF" w:rsidP="003C0FDF">
      <w:pPr>
        <w:tabs>
          <w:tab w:val="clear" w:pos="567"/>
        </w:tabs>
        <w:spacing w:line="240" w:lineRule="auto"/>
        <w:jc w:val="center"/>
        <w:rPr>
          <w:noProof/>
        </w:rPr>
      </w:pPr>
      <w:r w:rsidRPr="00683552">
        <w:rPr>
          <w:noProof/>
        </w:rPr>
        <w:br w:type="page"/>
      </w:r>
    </w:p>
    <w:p w14:paraId="7C27E892" w14:textId="6BD64BF4"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lastRenderedPageBreak/>
        <w:t>PARTICULARS TO APPEAR ON THE OUTER PACKAGING</w:t>
      </w:r>
    </w:p>
    <w:p w14:paraId="7C27E893" w14:textId="77777777" w:rsidR="00141BEE" w:rsidRPr="00683552" w:rsidRDefault="00141BEE"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rPr>
      </w:pPr>
    </w:p>
    <w:p w14:paraId="7C27E894"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INTERMEDIATE CARTON</w:t>
      </w:r>
      <w:r w:rsidR="00DB6FD1" w:rsidRPr="00683552">
        <w:rPr>
          <w:b/>
          <w:noProof/>
        </w:rPr>
        <w:t xml:space="preserve"> (without Blue Box) component of a multi</w:t>
      </w:r>
      <w:r w:rsidRPr="00683552">
        <w:rPr>
          <w:b/>
          <w:noProof/>
        </w:rPr>
        <w:t>pack - PRE</w:t>
      </w:r>
      <w:r w:rsidRPr="00683552">
        <w:rPr>
          <w:b/>
          <w:noProof/>
        </w:rPr>
        <w:noBreakHyphen/>
        <w:t>FILLED SYRINGE</w:t>
      </w:r>
    </w:p>
    <w:p w14:paraId="7C27E895" w14:textId="77777777" w:rsidR="00141BEE" w:rsidRPr="00683552" w:rsidRDefault="00141BEE" w:rsidP="00141BEE">
      <w:pPr>
        <w:pBdr>
          <w:top w:val="single" w:sz="4" w:space="1" w:color="auto"/>
          <w:left w:val="single" w:sz="4" w:space="4" w:color="auto"/>
          <w:bottom w:val="single" w:sz="4" w:space="1" w:color="auto"/>
          <w:right w:val="single" w:sz="4" w:space="4" w:color="auto"/>
        </w:pBdr>
        <w:tabs>
          <w:tab w:val="clear" w:pos="567"/>
        </w:tabs>
        <w:spacing w:line="240" w:lineRule="auto"/>
        <w:rPr>
          <w:b/>
          <w:noProof/>
          <w:highlight w:val="lightGray"/>
        </w:rPr>
      </w:pPr>
    </w:p>
    <w:p w14:paraId="7C27E896" w14:textId="77777777" w:rsidR="00141BEE" w:rsidRPr="00683552" w:rsidRDefault="00141BEE" w:rsidP="00141BEE">
      <w:pPr>
        <w:tabs>
          <w:tab w:val="clear" w:pos="567"/>
        </w:tabs>
        <w:spacing w:line="240" w:lineRule="auto"/>
        <w:rPr>
          <w:noProof/>
        </w:rPr>
      </w:pPr>
    </w:p>
    <w:p w14:paraId="7C27E897" w14:textId="77777777" w:rsidR="00141BEE" w:rsidRPr="00683552" w:rsidRDefault="00141BEE" w:rsidP="00141BEE">
      <w:pPr>
        <w:tabs>
          <w:tab w:val="clear" w:pos="567"/>
        </w:tabs>
        <w:spacing w:line="240" w:lineRule="auto"/>
        <w:rPr>
          <w:noProof/>
        </w:rPr>
      </w:pPr>
    </w:p>
    <w:p w14:paraId="7C27E898"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1.</w:t>
      </w:r>
      <w:r w:rsidRPr="00683552">
        <w:rPr>
          <w:b/>
          <w:noProof/>
        </w:rPr>
        <w:tab/>
        <w:t>NAME OF THE MEDICINAL PRODUCT</w:t>
      </w:r>
    </w:p>
    <w:p w14:paraId="7C27E899" w14:textId="77777777" w:rsidR="00141BEE" w:rsidRPr="00683552" w:rsidRDefault="00141BEE" w:rsidP="00141BEE">
      <w:pPr>
        <w:tabs>
          <w:tab w:val="clear" w:pos="567"/>
        </w:tabs>
        <w:spacing w:line="240" w:lineRule="auto"/>
        <w:rPr>
          <w:noProof/>
        </w:rPr>
      </w:pPr>
    </w:p>
    <w:p w14:paraId="7C27E89A" w14:textId="77777777" w:rsidR="00141BEE" w:rsidRPr="00683552" w:rsidRDefault="00DA20DF" w:rsidP="00141BEE">
      <w:pPr>
        <w:tabs>
          <w:tab w:val="clear" w:pos="567"/>
        </w:tabs>
        <w:spacing w:line="240" w:lineRule="auto"/>
        <w:rPr>
          <w:noProof/>
        </w:rPr>
      </w:pPr>
      <w:r w:rsidRPr="00683552">
        <w:rPr>
          <w:noProof/>
        </w:rPr>
        <w:t>Trulicity 1.5 mg solution for injection in pre</w:t>
      </w:r>
      <w:r w:rsidRPr="00683552">
        <w:rPr>
          <w:noProof/>
        </w:rPr>
        <w:noBreakHyphen/>
        <w:t>filled syringe</w:t>
      </w:r>
    </w:p>
    <w:p w14:paraId="7C27E89B" w14:textId="77777777" w:rsidR="00141BEE" w:rsidRPr="00683552" w:rsidRDefault="00DA20DF" w:rsidP="00141BEE">
      <w:pPr>
        <w:tabs>
          <w:tab w:val="clear" w:pos="567"/>
        </w:tabs>
        <w:spacing w:line="240" w:lineRule="auto"/>
        <w:rPr>
          <w:noProof/>
        </w:rPr>
      </w:pPr>
      <w:r w:rsidRPr="00683552">
        <w:rPr>
          <w:noProof/>
        </w:rPr>
        <w:t>dulaglutide</w:t>
      </w:r>
    </w:p>
    <w:p w14:paraId="7C27E89C" w14:textId="77777777" w:rsidR="00141BEE" w:rsidRPr="00683552" w:rsidRDefault="00141BEE" w:rsidP="00141BEE">
      <w:pPr>
        <w:tabs>
          <w:tab w:val="clear" w:pos="567"/>
        </w:tabs>
        <w:spacing w:line="240" w:lineRule="auto"/>
        <w:rPr>
          <w:noProof/>
        </w:rPr>
      </w:pPr>
    </w:p>
    <w:p w14:paraId="7C27E89D" w14:textId="77777777" w:rsidR="00141BEE" w:rsidRPr="00683552" w:rsidRDefault="00141BEE" w:rsidP="00141BEE">
      <w:pPr>
        <w:tabs>
          <w:tab w:val="clear" w:pos="567"/>
        </w:tabs>
        <w:spacing w:line="240" w:lineRule="auto"/>
        <w:rPr>
          <w:noProof/>
        </w:rPr>
      </w:pPr>
    </w:p>
    <w:p w14:paraId="7C27E89E"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rPr>
      </w:pPr>
      <w:r w:rsidRPr="00683552">
        <w:rPr>
          <w:b/>
          <w:noProof/>
        </w:rPr>
        <w:t>2.</w:t>
      </w:r>
      <w:r w:rsidRPr="00683552">
        <w:rPr>
          <w:b/>
          <w:noProof/>
        </w:rPr>
        <w:tab/>
        <w:t>STATEMENT OF ACTIVE SUBSTANCE(S)</w:t>
      </w:r>
    </w:p>
    <w:p w14:paraId="7C27E89F" w14:textId="77777777" w:rsidR="00141BEE" w:rsidRPr="00683552" w:rsidRDefault="00141BEE" w:rsidP="00141BEE">
      <w:pPr>
        <w:tabs>
          <w:tab w:val="clear" w:pos="567"/>
        </w:tabs>
        <w:spacing w:line="240" w:lineRule="auto"/>
        <w:rPr>
          <w:noProof/>
          <w:szCs w:val="22"/>
        </w:rPr>
      </w:pPr>
    </w:p>
    <w:p w14:paraId="7C27E8A0" w14:textId="77777777" w:rsidR="00141BEE" w:rsidRPr="00683552" w:rsidRDefault="00DA20DF" w:rsidP="00141BEE">
      <w:pPr>
        <w:tabs>
          <w:tab w:val="clear" w:pos="567"/>
        </w:tabs>
        <w:spacing w:line="240" w:lineRule="auto"/>
        <w:rPr>
          <w:noProof/>
          <w:szCs w:val="22"/>
        </w:rPr>
      </w:pPr>
      <w:r w:rsidRPr="00683552">
        <w:rPr>
          <w:noProof/>
          <w:szCs w:val="22"/>
        </w:rPr>
        <w:t>Each pre</w:t>
      </w:r>
      <w:r w:rsidRPr="00683552">
        <w:rPr>
          <w:noProof/>
          <w:szCs w:val="22"/>
        </w:rPr>
        <w:noBreakHyphen/>
        <w:t>filled syringe contains 1.5 mg of dulaglutide in 0.5 ml solution</w:t>
      </w:r>
    </w:p>
    <w:p w14:paraId="7C27E8A1" w14:textId="77777777" w:rsidR="00141BEE" w:rsidRPr="00683552" w:rsidRDefault="00141BEE" w:rsidP="00141BEE">
      <w:pPr>
        <w:tabs>
          <w:tab w:val="clear" w:pos="567"/>
        </w:tabs>
        <w:spacing w:line="240" w:lineRule="auto"/>
        <w:rPr>
          <w:noProof/>
          <w:szCs w:val="22"/>
        </w:rPr>
      </w:pPr>
    </w:p>
    <w:p w14:paraId="7C27E8A2" w14:textId="77777777" w:rsidR="00141BEE" w:rsidRPr="00683552" w:rsidRDefault="00141BEE" w:rsidP="00141BEE">
      <w:pPr>
        <w:tabs>
          <w:tab w:val="clear" w:pos="567"/>
        </w:tabs>
        <w:spacing w:line="240" w:lineRule="auto"/>
        <w:rPr>
          <w:noProof/>
          <w:szCs w:val="22"/>
        </w:rPr>
      </w:pPr>
    </w:p>
    <w:p w14:paraId="7C27E8A3"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3.</w:t>
      </w:r>
      <w:r w:rsidRPr="00683552">
        <w:rPr>
          <w:b/>
          <w:noProof/>
        </w:rPr>
        <w:tab/>
        <w:t>LIST OF EXCIPIENTS</w:t>
      </w:r>
    </w:p>
    <w:p w14:paraId="7C27E8A4" w14:textId="77777777" w:rsidR="00141BEE" w:rsidRPr="00683552" w:rsidRDefault="00141BEE" w:rsidP="00141BEE">
      <w:pPr>
        <w:tabs>
          <w:tab w:val="clear" w:pos="567"/>
        </w:tabs>
        <w:spacing w:line="240" w:lineRule="auto"/>
        <w:rPr>
          <w:i/>
          <w:noProof/>
        </w:rPr>
      </w:pPr>
    </w:p>
    <w:p w14:paraId="092201EE" w14:textId="31A05618" w:rsidR="00B00BC0" w:rsidRPr="00683552" w:rsidRDefault="00DA20DF" w:rsidP="00DB7537">
      <w:pPr>
        <w:spacing w:line="240" w:lineRule="auto"/>
        <w:rPr>
          <w:noProof/>
        </w:rPr>
      </w:pPr>
      <w:r w:rsidRPr="00683552">
        <w:t xml:space="preserve">Excipients: </w:t>
      </w:r>
      <w:r w:rsidR="005F6A87" w:rsidRPr="00683552">
        <w:t>s</w:t>
      </w:r>
      <w:r w:rsidRPr="00683552">
        <w:t>odium citrate</w:t>
      </w:r>
      <w:r w:rsidR="005F6A87" w:rsidRPr="00683552">
        <w:t>,</w:t>
      </w:r>
      <w:r w:rsidRPr="00683552">
        <w:t xml:space="preserve"> citric acid</w:t>
      </w:r>
      <w:r w:rsidR="005F6A87" w:rsidRPr="00683552">
        <w:t>,</w:t>
      </w:r>
      <w:r w:rsidRPr="00683552">
        <w:t xml:space="preserve"> mannitol</w:t>
      </w:r>
      <w:r w:rsidR="005F6A87" w:rsidRPr="00683552">
        <w:t>,</w:t>
      </w:r>
      <w:r w:rsidRPr="00683552">
        <w:t xml:space="preserve"> polysorbate 80</w:t>
      </w:r>
      <w:r w:rsidR="005F6A87" w:rsidRPr="00683552">
        <w:t>,</w:t>
      </w:r>
      <w:r w:rsidRPr="00683552">
        <w:t xml:space="preserve"> water for injections</w:t>
      </w:r>
      <w:r w:rsidR="002D0328" w:rsidRPr="00683552">
        <w:t xml:space="preserve">. </w:t>
      </w:r>
      <w:r w:rsidR="00B00BC0" w:rsidRPr="00683552">
        <w:rPr>
          <w:noProof/>
          <w:highlight w:val="lightGray"/>
        </w:rPr>
        <w:t>See le</w:t>
      </w:r>
      <w:r w:rsidR="00013400" w:rsidRPr="00683552">
        <w:rPr>
          <w:noProof/>
          <w:highlight w:val="lightGray"/>
        </w:rPr>
        <w:t>a</w:t>
      </w:r>
      <w:r w:rsidR="00B00BC0" w:rsidRPr="00683552">
        <w:rPr>
          <w:noProof/>
          <w:highlight w:val="lightGray"/>
        </w:rPr>
        <w:t>fl</w:t>
      </w:r>
      <w:r w:rsidR="00013400" w:rsidRPr="00683552">
        <w:rPr>
          <w:noProof/>
          <w:highlight w:val="lightGray"/>
        </w:rPr>
        <w:t>et</w:t>
      </w:r>
      <w:r w:rsidR="00B00BC0" w:rsidRPr="00683552">
        <w:rPr>
          <w:noProof/>
          <w:highlight w:val="lightGray"/>
        </w:rPr>
        <w:t xml:space="preserve"> for further information</w:t>
      </w:r>
    </w:p>
    <w:p w14:paraId="7C27E8A6" w14:textId="77777777" w:rsidR="00141BEE" w:rsidRPr="00683552" w:rsidRDefault="00141BEE" w:rsidP="00141BEE">
      <w:pPr>
        <w:tabs>
          <w:tab w:val="clear" w:pos="567"/>
        </w:tabs>
        <w:spacing w:line="240" w:lineRule="auto"/>
        <w:rPr>
          <w:noProof/>
        </w:rPr>
      </w:pPr>
    </w:p>
    <w:p w14:paraId="7C27E8A7" w14:textId="77777777" w:rsidR="00141BEE" w:rsidRPr="00683552" w:rsidRDefault="00141BEE" w:rsidP="00141BEE">
      <w:pPr>
        <w:tabs>
          <w:tab w:val="clear" w:pos="567"/>
        </w:tabs>
        <w:spacing w:line="240" w:lineRule="auto"/>
        <w:rPr>
          <w:noProof/>
        </w:rPr>
      </w:pPr>
    </w:p>
    <w:p w14:paraId="7C27E8A8"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4.</w:t>
      </w:r>
      <w:r w:rsidRPr="00683552">
        <w:rPr>
          <w:b/>
          <w:noProof/>
        </w:rPr>
        <w:tab/>
        <w:t>PHARMACEUTICAL FORM AND CONTENTS</w:t>
      </w:r>
    </w:p>
    <w:p w14:paraId="7C27E8A9" w14:textId="77777777" w:rsidR="00141BEE" w:rsidRPr="00683552" w:rsidRDefault="00141BEE" w:rsidP="00141BEE">
      <w:pPr>
        <w:tabs>
          <w:tab w:val="clear" w:pos="567"/>
        </w:tabs>
        <w:spacing w:line="240" w:lineRule="auto"/>
        <w:rPr>
          <w:i/>
          <w:noProof/>
        </w:rPr>
      </w:pPr>
    </w:p>
    <w:p w14:paraId="7C27E8AA" w14:textId="77777777" w:rsidR="00141BEE" w:rsidRPr="00683552" w:rsidRDefault="00DA20DF" w:rsidP="00141BEE">
      <w:pPr>
        <w:tabs>
          <w:tab w:val="clear" w:pos="567"/>
        </w:tabs>
        <w:spacing w:line="240" w:lineRule="auto"/>
        <w:rPr>
          <w:noProof/>
        </w:rPr>
      </w:pPr>
      <w:r w:rsidRPr="00683552">
        <w:rPr>
          <w:highlight w:val="lightGray"/>
        </w:rPr>
        <w:t>Solution for injection</w:t>
      </w:r>
    </w:p>
    <w:p w14:paraId="7C27E8AB" w14:textId="6F13AA1D" w:rsidR="00141BEE" w:rsidRPr="00683552" w:rsidRDefault="00DA20DF" w:rsidP="00141BEE">
      <w:pPr>
        <w:tabs>
          <w:tab w:val="clear" w:pos="567"/>
        </w:tabs>
        <w:spacing w:line="240" w:lineRule="auto"/>
        <w:rPr>
          <w:noProof/>
        </w:rPr>
      </w:pPr>
      <w:r w:rsidRPr="00683552">
        <w:rPr>
          <w:noProof/>
        </w:rPr>
        <w:t>4 pre</w:t>
      </w:r>
      <w:r w:rsidRPr="00683552">
        <w:rPr>
          <w:noProof/>
        </w:rPr>
        <w:noBreakHyphen/>
        <w:t>filled syringes of 0.5 ml solution. Component of a multipack, can’t be sold separately</w:t>
      </w:r>
    </w:p>
    <w:p w14:paraId="7C27E8AC" w14:textId="77777777" w:rsidR="00141BEE" w:rsidRPr="00683552" w:rsidRDefault="00141BEE" w:rsidP="00141BEE">
      <w:pPr>
        <w:tabs>
          <w:tab w:val="clear" w:pos="567"/>
        </w:tabs>
        <w:spacing w:line="240" w:lineRule="auto"/>
        <w:rPr>
          <w:noProof/>
        </w:rPr>
      </w:pPr>
    </w:p>
    <w:p w14:paraId="7C27E8AD" w14:textId="77777777" w:rsidR="0001249A" w:rsidRPr="00683552" w:rsidRDefault="0001249A" w:rsidP="00141BEE">
      <w:pPr>
        <w:tabs>
          <w:tab w:val="clear" w:pos="567"/>
        </w:tabs>
        <w:spacing w:line="240" w:lineRule="auto"/>
        <w:rPr>
          <w:noProof/>
        </w:rPr>
      </w:pPr>
    </w:p>
    <w:p w14:paraId="7C27E8AE"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5.</w:t>
      </w:r>
      <w:r w:rsidRPr="00683552">
        <w:rPr>
          <w:b/>
          <w:noProof/>
        </w:rPr>
        <w:tab/>
        <w:t>METHOD AND ROUTE(S) OF ADMINISTRATION</w:t>
      </w:r>
    </w:p>
    <w:p w14:paraId="7C27E8AF" w14:textId="77777777" w:rsidR="00141BEE" w:rsidRPr="00683552" w:rsidRDefault="00141BEE" w:rsidP="00141BEE">
      <w:pPr>
        <w:tabs>
          <w:tab w:val="clear" w:pos="567"/>
        </w:tabs>
        <w:spacing w:line="240" w:lineRule="auto"/>
        <w:rPr>
          <w:i/>
          <w:noProof/>
        </w:rPr>
      </w:pPr>
    </w:p>
    <w:p w14:paraId="7C27E8B0" w14:textId="77777777" w:rsidR="00546655" w:rsidRPr="00683552" w:rsidRDefault="00DA20DF" w:rsidP="00546655">
      <w:pPr>
        <w:tabs>
          <w:tab w:val="clear" w:pos="567"/>
        </w:tabs>
        <w:spacing w:line="240" w:lineRule="auto"/>
        <w:rPr>
          <w:noProof/>
        </w:rPr>
      </w:pPr>
      <w:r w:rsidRPr="00683552">
        <w:rPr>
          <w:noProof/>
        </w:rPr>
        <w:t>For single use only.</w:t>
      </w:r>
    </w:p>
    <w:p w14:paraId="7C27E8B1" w14:textId="77777777" w:rsidR="00141BEE" w:rsidRPr="00683552" w:rsidRDefault="00DA20DF" w:rsidP="00141BEE">
      <w:pPr>
        <w:tabs>
          <w:tab w:val="clear" w:pos="567"/>
        </w:tabs>
        <w:spacing w:line="240" w:lineRule="auto"/>
        <w:rPr>
          <w:noProof/>
        </w:rPr>
      </w:pPr>
      <w:r w:rsidRPr="00683552">
        <w:rPr>
          <w:noProof/>
        </w:rPr>
        <w:t>Once weekly.</w:t>
      </w:r>
    </w:p>
    <w:p w14:paraId="7C27E8B2" w14:textId="77777777" w:rsidR="00141BEE" w:rsidRPr="00683552" w:rsidRDefault="00141BEE" w:rsidP="00141BEE">
      <w:pPr>
        <w:tabs>
          <w:tab w:val="clear" w:pos="567"/>
        </w:tabs>
        <w:spacing w:line="240" w:lineRule="auto"/>
        <w:rPr>
          <w:noProof/>
        </w:rPr>
      </w:pPr>
    </w:p>
    <w:p w14:paraId="7C27E8B3" w14:textId="77777777" w:rsidR="00141BEE" w:rsidRPr="00683552" w:rsidRDefault="00DA20DF" w:rsidP="00141BEE">
      <w:pPr>
        <w:tabs>
          <w:tab w:val="clear" w:pos="567"/>
        </w:tabs>
        <w:spacing w:line="240" w:lineRule="auto"/>
        <w:rPr>
          <w:noProof/>
        </w:rPr>
      </w:pPr>
      <w:r w:rsidRPr="00683552">
        <w:rPr>
          <w:noProof/>
        </w:rPr>
        <w:t>Mark the day of the week you want to use your medicine to help you remember.</w:t>
      </w:r>
    </w:p>
    <w:p w14:paraId="7C27E8B4" w14:textId="77777777" w:rsidR="00141BEE" w:rsidRPr="00683552" w:rsidRDefault="00DA20DF" w:rsidP="00141BEE">
      <w:pPr>
        <w:tabs>
          <w:tab w:val="clear" w:pos="567"/>
        </w:tabs>
        <w:spacing w:line="240" w:lineRule="auto"/>
        <w:rPr>
          <w:noProof/>
        </w:rPr>
      </w:pPr>
      <w:r w:rsidRPr="00683552">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132"/>
        <w:gridCol w:w="1134"/>
        <w:gridCol w:w="1132"/>
        <w:gridCol w:w="1121"/>
        <w:gridCol w:w="1105"/>
        <w:gridCol w:w="1109"/>
        <w:gridCol w:w="1120"/>
      </w:tblGrid>
      <w:tr w:rsidR="00683552" w:rsidRPr="00683552" w14:paraId="7C27E8BD" w14:textId="77777777" w:rsidTr="00BB6049">
        <w:tc>
          <w:tcPr>
            <w:tcW w:w="1192" w:type="dxa"/>
            <w:tcBorders>
              <w:top w:val="nil"/>
              <w:left w:val="nil"/>
              <w:bottom w:val="nil"/>
              <w:right w:val="nil"/>
            </w:tcBorders>
            <w:shd w:val="clear" w:color="auto" w:fill="auto"/>
          </w:tcPr>
          <w:p w14:paraId="7C27E8B5" w14:textId="77777777" w:rsidR="00141BEE" w:rsidRPr="00683552" w:rsidRDefault="00141BEE" w:rsidP="00BB6049">
            <w:pPr>
              <w:tabs>
                <w:tab w:val="clear" w:pos="567"/>
              </w:tabs>
              <w:spacing w:line="240" w:lineRule="auto"/>
              <w:rPr>
                <w:noProof/>
              </w:rPr>
            </w:pPr>
          </w:p>
        </w:tc>
        <w:tc>
          <w:tcPr>
            <w:tcW w:w="1163" w:type="dxa"/>
            <w:tcBorders>
              <w:top w:val="nil"/>
              <w:left w:val="nil"/>
              <w:bottom w:val="single" w:sz="4" w:space="0" w:color="auto"/>
              <w:right w:val="nil"/>
            </w:tcBorders>
            <w:shd w:val="clear" w:color="auto" w:fill="auto"/>
          </w:tcPr>
          <w:p w14:paraId="7C27E8B6" w14:textId="77777777" w:rsidR="00141BEE" w:rsidRPr="00683552" w:rsidRDefault="00DA20DF" w:rsidP="00BB6049">
            <w:pPr>
              <w:tabs>
                <w:tab w:val="clear" w:pos="567"/>
              </w:tabs>
              <w:spacing w:line="240" w:lineRule="auto"/>
              <w:jc w:val="center"/>
              <w:rPr>
                <w:noProof/>
              </w:rPr>
            </w:pPr>
            <w:r w:rsidRPr="00683552">
              <w:rPr>
                <w:noProof/>
              </w:rPr>
              <w:t>Mon</w:t>
            </w:r>
          </w:p>
        </w:tc>
        <w:tc>
          <w:tcPr>
            <w:tcW w:w="1165" w:type="dxa"/>
            <w:tcBorders>
              <w:top w:val="nil"/>
              <w:left w:val="nil"/>
              <w:bottom w:val="single" w:sz="4" w:space="0" w:color="auto"/>
              <w:right w:val="nil"/>
            </w:tcBorders>
            <w:shd w:val="clear" w:color="auto" w:fill="auto"/>
          </w:tcPr>
          <w:p w14:paraId="7C27E8B7" w14:textId="77777777" w:rsidR="00141BEE" w:rsidRPr="00683552" w:rsidRDefault="00DA20DF" w:rsidP="00BB6049">
            <w:pPr>
              <w:tabs>
                <w:tab w:val="clear" w:pos="567"/>
              </w:tabs>
              <w:spacing w:line="240" w:lineRule="auto"/>
              <w:jc w:val="center"/>
              <w:rPr>
                <w:noProof/>
              </w:rPr>
            </w:pPr>
            <w:r w:rsidRPr="00683552">
              <w:rPr>
                <w:noProof/>
              </w:rPr>
              <w:t>Tues</w:t>
            </w:r>
          </w:p>
        </w:tc>
        <w:tc>
          <w:tcPr>
            <w:tcW w:w="1163" w:type="dxa"/>
            <w:tcBorders>
              <w:top w:val="nil"/>
              <w:left w:val="nil"/>
              <w:bottom w:val="single" w:sz="4" w:space="0" w:color="auto"/>
              <w:right w:val="nil"/>
            </w:tcBorders>
            <w:shd w:val="clear" w:color="auto" w:fill="auto"/>
          </w:tcPr>
          <w:p w14:paraId="7C27E8B8" w14:textId="77777777" w:rsidR="00141BEE" w:rsidRPr="00683552" w:rsidRDefault="00DA20DF" w:rsidP="00BB6049">
            <w:pPr>
              <w:tabs>
                <w:tab w:val="clear" w:pos="567"/>
              </w:tabs>
              <w:spacing w:line="240" w:lineRule="auto"/>
              <w:jc w:val="center"/>
              <w:rPr>
                <w:noProof/>
              </w:rPr>
            </w:pPr>
            <w:r w:rsidRPr="00683552">
              <w:rPr>
                <w:noProof/>
              </w:rPr>
              <w:t>Wed</w:t>
            </w:r>
          </w:p>
        </w:tc>
        <w:tc>
          <w:tcPr>
            <w:tcW w:w="1156" w:type="dxa"/>
            <w:tcBorders>
              <w:top w:val="nil"/>
              <w:left w:val="nil"/>
              <w:bottom w:val="single" w:sz="4" w:space="0" w:color="auto"/>
              <w:right w:val="nil"/>
            </w:tcBorders>
            <w:shd w:val="clear" w:color="auto" w:fill="auto"/>
          </w:tcPr>
          <w:p w14:paraId="7C27E8B9" w14:textId="77777777" w:rsidR="00141BEE" w:rsidRPr="00683552" w:rsidRDefault="00DA20DF" w:rsidP="00BB6049">
            <w:pPr>
              <w:tabs>
                <w:tab w:val="clear" w:pos="567"/>
              </w:tabs>
              <w:spacing w:line="240" w:lineRule="auto"/>
              <w:jc w:val="center"/>
              <w:rPr>
                <w:noProof/>
              </w:rPr>
            </w:pPr>
            <w:r w:rsidRPr="00683552">
              <w:rPr>
                <w:noProof/>
              </w:rPr>
              <w:t>Thu</w:t>
            </w:r>
          </w:p>
        </w:tc>
        <w:tc>
          <w:tcPr>
            <w:tcW w:w="1145" w:type="dxa"/>
            <w:tcBorders>
              <w:top w:val="nil"/>
              <w:left w:val="nil"/>
              <w:bottom w:val="single" w:sz="4" w:space="0" w:color="auto"/>
              <w:right w:val="nil"/>
            </w:tcBorders>
            <w:shd w:val="clear" w:color="auto" w:fill="auto"/>
          </w:tcPr>
          <w:p w14:paraId="7C27E8BA" w14:textId="77777777" w:rsidR="00141BEE" w:rsidRPr="00683552" w:rsidRDefault="00DA20DF" w:rsidP="00BB6049">
            <w:pPr>
              <w:tabs>
                <w:tab w:val="clear" w:pos="567"/>
              </w:tabs>
              <w:spacing w:line="240" w:lineRule="auto"/>
              <w:jc w:val="center"/>
              <w:rPr>
                <w:noProof/>
              </w:rPr>
            </w:pPr>
            <w:r w:rsidRPr="00683552">
              <w:rPr>
                <w:noProof/>
              </w:rPr>
              <w:t>Fri</w:t>
            </w:r>
          </w:p>
        </w:tc>
        <w:tc>
          <w:tcPr>
            <w:tcW w:w="1148" w:type="dxa"/>
            <w:tcBorders>
              <w:top w:val="nil"/>
              <w:left w:val="nil"/>
              <w:bottom w:val="single" w:sz="4" w:space="0" w:color="auto"/>
              <w:right w:val="nil"/>
            </w:tcBorders>
            <w:shd w:val="clear" w:color="auto" w:fill="auto"/>
          </w:tcPr>
          <w:p w14:paraId="7C27E8BB" w14:textId="77777777" w:rsidR="00141BEE" w:rsidRPr="00683552" w:rsidRDefault="00DA20DF" w:rsidP="00BB6049">
            <w:pPr>
              <w:tabs>
                <w:tab w:val="clear" w:pos="567"/>
              </w:tabs>
              <w:spacing w:line="240" w:lineRule="auto"/>
              <w:jc w:val="center"/>
              <w:rPr>
                <w:noProof/>
              </w:rPr>
            </w:pPr>
            <w:r w:rsidRPr="00683552">
              <w:rPr>
                <w:noProof/>
              </w:rPr>
              <w:t>Sat</w:t>
            </w:r>
          </w:p>
        </w:tc>
        <w:tc>
          <w:tcPr>
            <w:tcW w:w="1155" w:type="dxa"/>
            <w:tcBorders>
              <w:top w:val="nil"/>
              <w:left w:val="nil"/>
              <w:bottom w:val="single" w:sz="4" w:space="0" w:color="auto"/>
              <w:right w:val="nil"/>
            </w:tcBorders>
            <w:shd w:val="clear" w:color="auto" w:fill="auto"/>
          </w:tcPr>
          <w:p w14:paraId="7C27E8BC" w14:textId="77777777" w:rsidR="00141BEE" w:rsidRPr="00683552" w:rsidRDefault="00DA20DF" w:rsidP="00BB6049">
            <w:pPr>
              <w:tabs>
                <w:tab w:val="clear" w:pos="567"/>
              </w:tabs>
              <w:spacing w:line="240" w:lineRule="auto"/>
              <w:jc w:val="center"/>
              <w:rPr>
                <w:noProof/>
              </w:rPr>
            </w:pPr>
            <w:r w:rsidRPr="00683552">
              <w:rPr>
                <w:noProof/>
              </w:rPr>
              <w:t>Sun</w:t>
            </w:r>
          </w:p>
        </w:tc>
      </w:tr>
      <w:tr w:rsidR="00683552" w:rsidRPr="00683552" w14:paraId="7C27E8C6" w14:textId="77777777" w:rsidTr="00BB6049">
        <w:tc>
          <w:tcPr>
            <w:tcW w:w="1192" w:type="dxa"/>
            <w:tcBorders>
              <w:top w:val="nil"/>
              <w:left w:val="nil"/>
              <w:bottom w:val="nil"/>
              <w:right w:val="single" w:sz="4" w:space="0" w:color="auto"/>
            </w:tcBorders>
            <w:shd w:val="clear" w:color="auto" w:fill="auto"/>
          </w:tcPr>
          <w:p w14:paraId="7C27E8BE" w14:textId="77777777" w:rsidR="00141BEE" w:rsidRPr="00683552" w:rsidRDefault="00DA20DF" w:rsidP="00BB6049">
            <w:pPr>
              <w:tabs>
                <w:tab w:val="clear" w:pos="567"/>
              </w:tabs>
              <w:spacing w:line="240" w:lineRule="auto"/>
              <w:rPr>
                <w:noProof/>
              </w:rPr>
            </w:pPr>
            <w:r w:rsidRPr="00683552">
              <w:rPr>
                <w:noProof/>
              </w:rPr>
              <w:t xml:space="preserve"> Week 1</w:t>
            </w:r>
          </w:p>
        </w:tc>
        <w:tc>
          <w:tcPr>
            <w:tcW w:w="1163" w:type="dxa"/>
            <w:tcBorders>
              <w:top w:val="single" w:sz="4" w:space="0" w:color="auto"/>
              <w:left w:val="single" w:sz="4" w:space="0" w:color="auto"/>
              <w:bottom w:val="single" w:sz="4" w:space="0" w:color="auto"/>
            </w:tcBorders>
            <w:shd w:val="clear" w:color="auto" w:fill="FFFFFF"/>
          </w:tcPr>
          <w:p w14:paraId="7C27E8BF" w14:textId="77777777" w:rsidR="00141BEE" w:rsidRPr="00683552" w:rsidRDefault="00141BEE"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C0" w14:textId="77777777" w:rsidR="00141BEE" w:rsidRPr="00683552" w:rsidRDefault="00141BEE"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C1" w14:textId="77777777" w:rsidR="00141BEE" w:rsidRPr="00683552" w:rsidRDefault="00141BEE"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C2" w14:textId="77777777" w:rsidR="00141BEE" w:rsidRPr="00683552" w:rsidRDefault="00141BEE"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C3" w14:textId="77777777" w:rsidR="00141BEE" w:rsidRPr="00683552" w:rsidRDefault="00141BEE"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C4" w14:textId="77777777" w:rsidR="00141BEE" w:rsidRPr="00683552" w:rsidRDefault="00141BEE"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C5" w14:textId="77777777" w:rsidR="00141BEE" w:rsidRPr="00683552" w:rsidRDefault="00141BEE" w:rsidP="00BB6049">
            <w:pPr>
              <w:tabs>
                <w:tab w:val="clear" w:pos="567"/>
              </w:tabs>
              <w:spacing w:line="240" w:lineRule="auto"/>
              <w:rPr>
                <w:noProof/>
              </w:rPr>
            </w:pPr>
          </w:p>
        </w:tc>
      </w:tr>
      <w:tr w:rsidR="00683552" w:rsidRPr="00683552" w14:paraId="7C27E8CF" w14:textId="77777777" w:rsidTr="00BB6049">
        <w:tc>
          <w:tcPr>
            <w:tcW w:w="1192" w:type="dxa"/>
            <w:tcBorders>
              <w:top w:val="nil"/>
              <w:left w:val="nil"/>
              <w:bottom w:val="nil"/>
              <w:right w:val="single" w:sz="4" w:space="0" w:color="auto"/>
            </w:tcBorders>
            <w:shd w:val="clear" w:color="auto" w:fill="auto"/>
          </w:tcPr>
          <w:p w14:paraId="7C27E8C7" w14:textId="77777777" w:rsidR="00141BEE" w:rsidRPr="00683552" w:rsidRDefault="00DA20DF" w:rsidP="00BB6049">
            <w:pPr>
              <w:tabs>
                <w:tab w:val="clear" w:pos="567"/>
              </w:tabs>
              <w:spacing w:line="240" w:lineRule="auto"/>
              <w:rPr>
                <w:noProof/>
              </w:rPr>
            </w:pPr>
            <w:r w:rsidRPr="00683552">
              <w:rPr>
                <w:noProof/>
              </w:rPr>
              <w:t xml:space="preserve"> Week 2</w:t>
            </w:r>
          </w:p>
        </w:tc>
        <w:tc>
          <w:tcPr>
            <w:tcW w:w="1163" w:type="dxa"/>
            <w:tcBorders>
              <w:top w:val="single" w:sz="4" w:space="0" w:color="auto"/>
              <w:left w:val="single" w:sz="4" w:space="0" w:color="auto"/>
              <w:bottom w:val="single" w:sz="4" w:space="0" w:color="auto"/>
            </w:tcBorders>
            <w:shd w:val="clear" w:color="auto" w:fill="FFFFFF"/>
          </w:tcPr>
          <w:p w14:paraId="7C27E8C8" w14:textId="77777777" w:rsidR="00141BEE" w:rsidRPr="00683552" w:rsidRDefault="00141BEE"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C9" w14:textId="77777777" w:rsidR="00141BEE" w:rsidRPr="00683552" w:rsidRDefault="00141BEE"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CA" w14:textId="77777777" w:rsidR="00141BEE" w:rsidRPr="00683552" w:rsidRDefault="00141BEE"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CB" w14:textId="77777777" w:rsidR="00141BEE" w:rsidRPr="00683552" w:rsidRDefault="00141BEE"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CC" w14:textId="77777777" w:rsidR="00141BEE" w:rsidRPr="00683552" w:rsidRDefault="00141BEE"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CD" w14:textId="77777777" w:rsidR="00141BEE" w:rsidRPr="00683552" w:rsidRDefault="00141BEE"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CE" w14:textId="77777777" w:rsidR="00141BEE" w:rsidRPr="00683552" w:rsidRDefault="00141BEE" w:rsidP="00BB6049">
            <w:pPr>
              <w:tabs>
                <w:tab w:val="clear" w:pos="567"/>
              </w:tabs>
              <w:spacing w:line="240" w:lineRule="auto"/>
              <w:rPr>
                <w:noProof/>
              </w:rPr>
            </w:pPr>
          </w:p>
        </w:tc>
      </w:tr>
      <w:tr w:rsidR="00683552" w:rsidRPr="00683552" w14:paraId="7C27E8D8" w14:textId="77777777" w:rsidTr="00BB6049">
        <w:tc>
          <w:tcPr>
            <w:tcW w:w="1192" w:type="dxa"/>
            <w:tcBorders>
              <w:top w:val="nil"/>
              <w:left w:val="nil"/>
              <w:bottom w:val="nil"/>
              <w:right w:val="single" w:sz="4" w:space="0" w:color="auto"/>
            </w:tcBorders>
            <w:shd w:val="clear" w:color="auto" w:fill="auto"/>
          </w:tcPr>
          <w:p w14:paraId="7C27E8D0" w14:textId="77777777" w:rsidR="00141BEE" w:rsidRPr="00683552" w:rsidRDefault="00DA20DF" w:rsidP="00BB6049">
            <w:pPr>
              <w:tabs>
                <w:tab w:val="clear" w:pos="567"/>
              </w:tabs>
              <w:spacing w:line="240" w:lineRule="auto"/>
              <w:rPr>
                <w:noProof/>
              </w:rPr>
            </w:pPr>
            <w:r w:rsidRPr="00683552">
              <w:rPr>
                <w:noProof/>
              </w:rPr>
              <w:t xml:space="preserve"> Week 3</w:t>
            </w:r>
          </w:p>
        </w:tc>
        <w:tc>
          <w:tcPr>
            <w:tcW w:w="1163" w:type="dxa"/>
            <w:tcBorders>
              <w:top w:val="single" w:sz="4" w:space="0" w:color="auto"/>
              <w:left w:val="single" w:sz="4" w:space="0" w:color="auto"/>
              <w:bottom w:val="single" w:sz="4" w:space="0" w:color="auto"/>
            </w:tcBorders>
            <w:shd w:val="clear" w:color="auto" w:fill="FFFFFF"/>
          </w:tcPr>
          <w:p w14:paraId="7C27E8D1" w14:textId="77777777" w:rsidR="00141BEE" w:rsidRPr="00683552" w:rsidRDefault="00141BEE"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D2" w14:textId="77777777" w:rsidR="00141BEE" w:rsidRPr="00683552" w:rsidRDefault="00141BEE"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D3" w14:textId="77777777" w:rsidR="00141BEE" w:rsidRPr="00683552" w:rsidRDefault="00141BEE"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D4" w14:textId="77777777" w:rsidR="00141BEE" w:rsidRPr="00683552" w:rsidRDefault="00141BEE"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D5" w14:textId="77777777" w:rsidR="00141BEE" w:rsidRPr="00683552" w:rsidRDefault="00141BEE"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D6" w14:textId="77777777" w:rsidR="00141BEE" w:rsidRPr="00683552" w:rsidRDefault="00141BEE"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D7" w14:textId="77777777" w:rsidR="00141BEE" w:rsidRPr="00683552" w:rsidRDefault="00141BEE" w:rsidP="00BB6049">
            <w:pPr>
              <w:tabs>
                <w:tab w:val="clear" w:pos="567"/>
              </w:tabs>
              <w:spacing w:line="240" w:lineRule="auto"/>
              <w:rPr>
                <w:noProof/>
              </w:rPr>
            </w:pPr>
          </w:p>
        </w:tc>
      </w:tr>
      <w:tr w:rsidR="00683552" w:rsidRPr="00683552" w14:paraId="7C27E8E1" w14:textId="77777777" w:rsidTr="00BB6049">
        <w:tc>
          <w:tcPr>
            <w:tcW w:w="1192" w:type="dxa"/>
            <w:tcBorders>
              <w:top w:val="nil"/>
              <w:left w:val="nil"/>
              <w:bottom w:val="nil"/>
              <w:right w:val="single" w:sz="4" w:space="0" w:color="auto"/>
            </w:tcBorders>
            <w:shd w:val="clear" w:color="auto" w:fill="auto"/>
          </w:tcPr>
          <w:p w14:paraId="7C27E8D9" w14:textId="77777777" w:rsidR="00141BEE" w:rsidRPr="00683552" w:rsidRDefault="00DA20DF" w:rsidP="00BB6049">
            <w:pPr>
              <w:tabs>
                <w:tab w:val="clear" w:pos="567"/>
              </w:tabs>
              <w:spacing w:line="240" w:lineRule="auto"/>
              <w:rPr>
                <w:noProof/>
              </w:rPr>
            </w:pPr>
            <w:r w:rsidRPr="00683552">
              <w:rPr>
                <w:noProof/>
              </w:rPr>
              <w:t xml:space="preserve"> Week 4</w:t>
            </w:r>
          </w:p>
        </w:tc>
        <w:tc>
          <w:tcPr>
            <w:tcW w:w="1163" w:type="dxa"/>
            <w:tcBorders>
              <w:top w:val="single" w:sz="4" w:space="0" w:color="auto"/>
              <w:left w:val="single" w:sz="4" w:space="0" w:color="auto"/>
              <w:bottom w:val="single" w:sz="4" w:space="0" w:color="auto"/>
            </w:tcBorders>
            <w:shd w:val="clear" w:color="auto" w:fill="FFFFFF"/>
          </w:tcPr>
          <w:p w14:paraId="7C27E8DA" w14:textId="77777777" w:rsidR="00141BEE" w:rsidRPr="00683552" w:rsidRDefault="00141BEE" w:rsidP="00BB6049">
            <w:pPr>
              <w:tabs>
                <w:tab w:val="clear" w:pos="567"/>
              </w:tabs>
              <w:spacing w:line="240" w:lineRule="auto"/>
              <w:rPr>
                <w:noProof/>
              </w:rPr>
            </w:pPr>
          </w:p>
        </w:tc>
        <w:tc>
          <w:tcPr>
            <w:tcW w:w="1165" w:type="dxa"/>
            <w:tcBorders>
              <w:top w:val="single" w:sz="4" w:space="0" w:color="auto"/>
              <w:bottom w:val="single" w:sz="4" w:space="0" w:color="auto"/>
            </w:tcBorders>
            <w:shd w:val="clear" w:color="auto" w:fill="FFFFFF"/>
          </w:tcPr>
          <w:p w14:paraId="7C27E8DB" w14:textId="77777777" w:rsidR="00141BEE" w:rsidRPr="00683552" w:rsidRDefault="00141BEE" w:rsidP="00BB6049">
            <w:pPr>
              <w:tabs>
                <w:tab w:val="clear" w:pos="567"/>
              </w:tabs>
              <w:spacing w:line="240" w:lineRule="auto"/>
              <w:rPr>
                <w:noProof/>
              </w:rPr>
            </w:pPr>
          </w:p>
        </w:tc>
        <w:tc>
          <w:tcPr>
            <w:tcW w:w="1163" w:type="dxa"/>
            <w:tcBorders>
              <w:top w:val="single" w:sz="4" w:space="0" w:color="auto"/>
              <w:bottom w:val="single" w:sz="4" w:space="0" w:color="auto"/>
            </w:tcBorders>
            <w:shd w:val="clear" w:color="auto" w:fill="FFFFFF"/>
          </w:tcPr>
          <w:p w14:paraId="7C27E8DC" w14:textId="77777777" w:rsidR="00141BEE" w:rsidRPr="00683552" w:rsidRDefault="00141BEE" w:rsidP="00BB6049">
            <w:pPr>
              <w:tabs>
                <w:tab w:val="clear" w:pos="567"/>
              </w:tabs>
              <w:spacing w:line="240" w:lineRule="auto"/>
              <w:rPr>
                <w:noProof/>
              </w:rPr>
            </w:pPr>
          </w:p>
        </w:tc>
        <w:tc>
          <w:tcPr>
            <w:tcW w:w="1156" w:type="dxa"/>
            <w:tcBorders>
              <w:top w:val="single" w:sz="4" w:space="0" w:color="auto"/>
              <w:bottom w:val="single" w:sz="4" w:space="0" w:color="auto"/>
            </w:tcBorders>
            <w:shd w:val="clear" w:color="auto" w:fill="FFFFFF"/>
          </w:tcPr>
          <w:p w14:paraId="7C27E8DD" w14:textId="77777777" w:rsidR="00141BEE" w:rsidRPr="00683552" w:rsidRDefault="00141BEE" w:rsidP="00BB6049">
            <w:pPr>
              <w:tabs>
                <w:tab w:val="clear" w:pos="567"/>
              </w:tabs>
              <w:spacing w:line="240" w:lineRule="auto"/>
              <w:rPr>
                <w:noProof/>
              </w:rPr>
            </w:pPr>
          </w:p>
        </w:tc>
        <w:tc>
          <w:tcPr>
            <w:tcW w:w="1145" w:type="dxa"/>
            <w:tcBorders>
              <w:top w:val="single" w:sz="4" w:space="0" w:color="auto"/>
              <w:bottom w:val="single" w:sz="4" w:space="0" w:color="auto"/>
            </w:tcBorders>
            <w:shd w:val="clear" w:color="auto" w:fill="FFFFFF"/>
          </w:tcPr>
          <w:p w14:paraId="7C27E8DE" w14:textId="77777777" w:rsidR="00141BEE" w:rsidRPr="00683552" w:rsidRDefault="00141BEE" w:rsidP="00BB6049">
            <w:pPr>
              <w:tabs>
                <w:tab w:val="clear" w:pos="567"/>
              </w:tabs>
              <w:spacing w:line="240" w:lineRule="auto"/>
              <w:rPr>
                <w:noProof/>
              </w:rPr>
            </w:pPr>
          </w:p>
        </w:tc>
        <w:tc>
          <w:tcPr>
            <w:tcW w:w="1148" w:type="dxa"/>
            <w:tcBorders>
              <w:top w:val="single" w:sz="4" w:space="0" w:color="auto"/>
              <w:bottom w:val="single" w:sz="4" w:space="0" w:color="auto"/>
            </w:tcBorders>
            <w:shd w:val="clear" w:color="auto" w:fill="FFFFFF"/>
          </w:tcPr>
          <w:p w14:paraId="7C27E8DF" w14:textId="77777777" w:rsidR="00141BEE" w:rsidRPr="00683552" w:rsidRDefault="00141BEE" w:rsidP="00BB6049">
            <w:pPr>
              <w:tabs>
                <w:tab w:val="clear" w:pos="567"/>
              </w:tabs>
              <w:spacing w:line="240" w:lineRule="auto"/>
              <w:rPr>
                <w:noProof/>
              </w:rPr>
            </w:pPr>
          </w:p>
        </w:tc>
        <w:tc>
          <w:tcPr>
            <w:tcW w:w="1155" w:type="dxa"/>
            <w:tcBorders>
              <w:top w:val="single" w:sz="4" w:space="0" w:color="auto"/>
              <w:bottom w:val="single" w:sz="4" w:space="0" w:color="auto"/>
            </w:tcBorders>
            <w:shd w:val="clear" w:color="auto" w:fill="FFFFFF"/>
          </w:tcPr>
          <w:p w14:paraId="7C27E8E0" w14:textId="77777777" w:rsidR="00141BEE" w:rsidRPr="00683552" w:rsidRDefault="00141BEE" w:rsidP="00BB6049">
            <w:pPr>
              <w:tabs>
                <w:tab w:val="clear" w:pos="567"/>
              </w:tabs>
              <w:spacing w:line="240" w:lineRule="auto"/>
              <w:rPr>
                <w:noProof/>
              </w:rPr>
            </w:pPr>
          </w:p>
        </w:tc>
      </w:tr>
    </w:tbl>
    <w:p w14:paraId="7C27E8E2" w14:textId="77777777" w:rsidR="00141BEE" w:rsidRPr="00683552" w:rsidRDefault="00141BEE" w:rsidP="00141BEE">
      <w:pPr>
        <w:tabs>
          <w:tab w:val="clear" w:pos="567"/>
        </w:tabs>
        <w:spacing w:line="240" w:lineRule="auto"/>
        <w:rPr>
          <w:noProof/>
        </w:rPr>
      </w:pPr>
    </w:p>
    <w:p w14:paraId="7C27E8E3" w14:textId="77777777" w:rsidR="00270D0D" w:rsidRPr="00683552" w:rsidRDefault="00DA20DF" w:rsidP="00270D0D">
      <w:pPr>
        <w:tabs>
          <w:tab w:val="clear" w:pos="567"/>
        </w:tabs>
        <w:spacing w:line="240" w:lineRule="auto"/>
        <w:rPr>
          <w:noProof/>
        </w:rPr>
      </w:pPr>
      <w:r w:rsidRPr="00683552">
        <w:rPr>
          <w:noProof/>
        </w:rPr>
        <w:t>Read the package leaflet before use.</w:t>
      </w:r>
    </w:p>
    <w:p w14:paraId="7C27E8E4" w14:textId="77777777" w:rsidR="00141BEE" w:rsidRPr="00683552" w:rsidRDefault="00DA20DF" w:rsidP="00141BEE">
      <w:pPr>
        <w:tabs>
          <w:tab w:val="clear" w:pos="567"/>
        </w:tabs>
        <w:spacing w:line="240" w:lineRule="auto"/>
        <w:rPr>
          <w:noProof/>
        </w:rPr>
      </w:pPr>
      <w:r w:rsidRPr="00683552">
        <w:rPr>
          <w:noProof/>
        </w:rPr>
        <w:t>Subcutaneous use.</w:t>
      </w:r>
    </w:p>
    <w:p w14:paraId="7C27E8E5" w14:textId="77777777" w:rsidR="00141BEE" w:rsidRPr="00683552" w:rsidRDefault="00141BEE" w:rsidP="00141BEE">
      <w:pPr>
        <w:tabs>
          <w:tab w:val="clear" w:pos="567"/>
        </w:tabs>
        <w:spacing w:line="240" w:lineRule="auto"/>
        <w:rPr>
          <w:noProof/>
        </w:rPr>
      </w:pPr>
    </w:p>
    <w:p w14:paraId="7C27E8E6" w14:textId="77777777" w:rsidR="00141BEE" w:rsidRPr="00683552" w:rsidRDefault="00141BEE" w:rsidP="00141BEE">
      <w:pPr>
        <w:tabs>
          <w:tab w:val="clear" w:pos="567"/>
        </w:tabs>
        <w:spacing w:line="240" w:lineRule="auto"/>
        <w:rPr>
          <w:noProof/>
        </w:rPr>
      </w:pPr>
    </w:p>
    <w:p w14:paraId="7C27E8E7"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6.</w:t>
      </w:r>
      <w:r w:rsidRPr="00683552">
        <w:rPr>
          <w:b/>
          <w:noProof/>
        </w:rPr>
        <w:tab/>
        <w:t>SPECIAL WARNING THAT THE MEDICINAL PRODUCT MUST BE STORED OUT OF THE SIGHT AND REACH OF CHILDREN</w:t>
      </w:r>
    </w:p>
    <w:p w14:paraId="7C27E8E8" w14:textId="77777777" w:rsidR="00141BEE" w:rsidRPr="00683552" w:rsidRDefault="00141BEE" w:rsidP="00141BEE">
      <w:pPr>
        <w:tabs>
          <w:tab w:val="clear" w:pos="567"/>
        </w:tabs>
        <w:spacing w:line="240" w:lineRule="auto"/>
        <w:rPr>
          <w:noProof/>
        </w:rPr>
      </w:pPr>
    </w:p>
    <w:p w14:paraId="7C27E8E9" w14:textId="77777777" w:rsidR="00141BEE" w:rsidRPr="00683552" w:rsidRDefault="00DA20DF" w:rsidP="00141BEE">
      <w:pPr>
        <w:tabs>
          <w:tab w:val="clear" w:pos="567"/>
        </w:tabs>
        <w:spacing w:line="240" w:lineRule="auto"/>
        <w:outlineLvl w:val="0"/>
        <w:rPr>
          <w:noProof/>
        </w:rPr>
      </w:pPr>
      <w:r w:rsidRPr="00683552">
        <w:rPr>
          <w:noProof/>
        </w:rPr>
        <w:t>Keep out of the sight and reach of children.</w:t>
      </w:r>
    </w:p>
    <w:p w14:paraId="7C27E8EA" w14:textId="77777777" w:rsidR="00141BEE" w:rsidRPr="00683552" w:rsidRDefault="00141BEE" w:rsidP="00141BEE">
      <w:pPr>
        <w:tabs>
          <w:tab w:val="clear" w:pos="567"/>
        </w:tabs>
        <w:spacing w:line="240" w:lineRule="auto"/>
        <w:rPr>
          <w:noProof/>
        </w:rPr>
      </w:pPr>
    </w:p>
    <w:p w14:paraId="7C27E8EB" w14:textId="77777777" w:rsidR="00141BEE" w:rsidRPr="00683552" w:rsidRDefault="00141BEE" w:rsidP="00141BEE">
      <w:pPr>
        <w:tabs>
          <w:tab w:val="clear" w:pos="567"/>
        </w:tabs>
        <w:spacing w:line="240" w:lineRule="auto"/>
        <w:rPr>
          <w:noProof/>
        </w:rPr>
      </w:pPr>
    </w:p>
    <w:p w14:paraId="7C27E8EC" w14:textId="77777777" w:rsidR="00141BEE" w:rsidRPr="00683552" w:rsidRDefault="00DA20DF" w:rsidP="0001249A">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lastRenderedPageBreak/>
        <w:t>7.</w:t>
      </w:r>
      <w:r w:rsidRPr="00683552">
        <w:rPr>
          <w:b/>
          <w:noProof/>
        </w:rPr>
        <w:tab/>
        <w:t>OTHER SPECIAL WARNING(S), IF NECESSARY</w:t>
      </w:r>
    </w:p>
    <w:p w14:paraId="7C27E8ED" w14:textId="77777777" w:rsidR="00141BEE" w:rsidRPr="00683552" w:rsidRDefault="00141BEE" w:rsidP="0001249A">
      <w:pPr>
        <w:keepNext/>
        <w:tabs>
          <w:tab w:val="clear" w:pos="567"/>
        </w:tabs>
        <w:spacing w:line="240" w:lineRule="auto"/>
        <w:rPr>
          <w:noProof/>
        </w:rPr>
      </w:pPr>
    </w:p>
    <w:p w14:paraId="7C27E8EE" w14:textId="77777777" w:rsidR="00141BEE" w:rsidRPr="00683552" w:rsidRDefault="00DA20DF" w:rsidP="0001249A">
      <w:pPr>
        <w:keepNext/>
        <w:tabs>
          <w:tab w:val="clear" w:pos="567"/>
        </w:tabs>
        <w:spacing w:line="240" w:lineRule="auto"/>
        <w:rPr>
          <w:szCs w:val="22"/>
          <w:lang w:eastAsia="en-GB"/>
        </w:rPr>
      </w:pPr>
      <w:r w:rsidRPr="00683552">
        <w:rPr>
          <w:szCs w:val="22"/>
          <w:lang w:eastAsia="en-GB"/>
        </w:rPr>
        <w:t>If seal is broken before first use, contact pharmacist.</w:t>
      </w:r>
    </w:p>
    <w:p w14:paraId="7C27E8EF" w14:textId="77777777" w:rsidR="00141BEE" w:rsidRPr="00683552" w:rsidRDefault="00141BEE" w:rsidP="0001249A">
      <w:pPr>
        <w:keepNext/>
        <w:tabs>
          <w:tab w:val="clear" w:pos="567"/>
        </w:tabs>
        <w:spacing w:line="240" w:lineRule="auto"/>
        <w:rPr>
          <w:noProof/>
        </w:rPr>
      </w:pPr>
    </w:p>
    <w:p w14:paraId="7C27E8F0" w14:textId="77777777" w:rsidR="00141BEE" w:rsidRPr="00683552" w:rsidRDefault="00141BEE" w:rsidP="00141BEE">
      <w:pPr>
        <w:tabs>
          <w:tab w:val="clear" w:pos="567"/>
          <w:tab w:val="left" w:pos="749"/>
        </w:tabs>
        <w:spacing w:line="240" w:lineRule="auto"/>
        <w:rPr>
          <w:noProof/>
        </w:rPr>
      </w:pPr>
    </w:p>
    <w:p w14:paraId="7C27E8F1" w14:textId="77777777" w:rsidR="00141BEE" w:rsidRPr="00683552" w:rsidRDefault="00DA20DF" w:rsidP="00141BEE">
      <w:pPr>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highlight w:val="lightGray"/>
        </w:rPr>
      </w:pPr>
      <w:r w:rsidRPr="00683552">
        <w:rPr>
          <w:b/>
          <w:noProof/>
        </w:rPr>
        <w:t>8.</w:t>
      </w:r>
      <w:r w:rsidRPr="00683552">
        <w:rPr>
          <w:b/>
          <w:noProof/>
        </w:rPr>
        <w:tab/>
        <w:t>EXPIRY DATE</w:t>
      </w:r>
    </w:p>
    <w:p w14:paraId="7C27E8F2" w14:textId="77777777" w:rsidR="00141BEE" w:rsidRPr="00683552" w:rsidRDefault="00141BEE" w:rsidP="00141BEE">
      <w:pPr>
        <w:tabs>
          <w:tab w:val="clear" w:pos="567"/>
        </w:tabs>
        <w:spacing w:line="240" w:lineRule="auto"/>
        <w:rPr>
          <w:i/>
          <w:noProof/>
        </w:rPr>
      </w:pPr>
    </w:p>
    <w:p w14:paraId="7C27E8F3" w14:textId="77777777" w:rsidR="00141BEE" w:rsidRPr="00683552" w:rsidRDefault="00DA20DF" w:rsidP="00141BEE">
      <w:pPr>
        <w:tabs>
          <w:tab w:val="clear" w:pos="567"/>
        </w:tabs>
        <w:spacing w:line="240" w:lineRule="auto"/>
        <w:rPr>
          <w:noProof/>
        </w:rPr>
      </w:pPr>
      <w:r w:rsidRPr="00683552">
        <w:rPr>
          <w:noProof/>
        </w:rPr>
        <w:t>EXP</w:t>
      </w:r>
    </w:p>
    <w:p w14:paraId="7C27E8F4" w14:textId="77777777" w:rsidR="00141BEE" w:rsidRPr="00683552" w:rsidRDefault="00141BEE" w:rsidP="00141BEE">
      <w:pPr>
        <w:tabs>
          <w:tab w:val="clear" w:pos="567"/>
        </w:tabs>
        <w:spacing w:line="240" w:lineRule="auto"/>
        <w:rPr>
          <w:noProof/>
        </w:rPr>
      </w:pPr>
    </w:p>
    <w:p w14:paraId="7C27E8F5" w14:textId="77777777" w:rsidR="00141BEE" w:rsidRPr="00683552" w:rsidRDefault="00141BEE" w:rsidP="00141BEE">
      <w:pPr>
        <w:tabs>
          <w:tab w:val="clear" w:pos="567"/>
        </w:tabs>
        <w:spacing w:line="240" w:lineRule="auto"/>
        <w:rPr>
          <w:noProof/>
        </w:rPr>
      </w:pPr>
    </w:p>
    <w:p w14:paraId="7C27E8F6" w14:textId="77777777" w:rsidR="00141BEE" w:rsidRPr="00683552" w:rsidRDefault="00DA20DF" w:rsidP="00141BEE">
      <w:pPr>
        <w:keepNext/>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rPr>
      </w:pPr>
      <w:r w:rsidRPr="00683552">
        <w:rPr>
          <w:b/>
          <w:noProof/>
        </w:rPr>
        <w:t>9.</w:t>
      </w:r>
      <w:r w:rsidRPr="00683552">
        <w:rPr>
          <w:b/>
          <w:noProof/>
        </w:rPr>
        <w:tab/>
        <w:t>SPECIAL STORAGE CONDITIONS</w:t>
      </w:r>
    </w:p>
    <w:p w14:paraId="7C27E8F7" w14:textId="77777777" w:rsidR="00141BEE" w:rsidRPr="00683552" w:rsidRDefault="00141BEE" w:rsidP="00141BEE">
      <w:pPr>
        <w:tabs>
          <w:tab w:val="clear" w:pos="567"/>
        </w:tabs>
        <w:spacing w:line="240" w:lineRule="auto"/>
        <w:rPr>
          <w:i/>
          <w:noProof/>
        </w:rPr>
      </w:pPr>
    </w:p>
    <w:p w14:paraId="7C27E8F8" w14:textId="77777777" w:rsidR="00141BEE" w:rsidRPr="00683552" w:rsidRDefault="00DA20DF" w:rsidP="00141BEE">
      <w:pPr>
        <w:spacing w:line="240" w:lineRule="auto"/>
      </w:pPr>
      <w:r w:rsidRPr="00683552">
        <w:t>Store in a refrigerator.</w:t>
      </w:r>
    </w:p>
    <w:p w14:paraId="7C27E8F9" w14:textId="77777777" w:rsidR="00141BEE" w:rsidRPr="00683552" w:rsidRDefault="00DA20DF" w:rsidP="00141BEE">
      <w:pPr>
        <w:spacing w:line="240" w:lineRule="auto"/>
      </w:pPr>
      <w:r w:rsidRPr="00683552">
        <w:t>Do not freeze.</w:t>
      </w:r>
    </w:p>
    <w:p w14:paraId="7C27E8FA" w14:textId="77777777" w:rsidR="00141BEE" w:rsidRPr="00683552" w:rsidRDefault="00DA20DF" w:rsidP="00141BEE">
      <w:pPr>
        <w:pStyle w:val="Default"/>
        <w:rPr>
          <w:color w:val="auto"/>
        </w:rPr>
      </w:pPr>
      <w:r w:rsidRPr="00683552">
        <w:rPr>
          <w:color w:val="auto"/>
        </w:rPr>
        <w:t>S</w:t>
      </w:r>
      <w:r w:rsidRPr="00683552">
        <w:rPr>
          <w:color w:val="auto"/>
          <w:sz w:val="22"/>
          <w:szCs w:val="20"/>
        </w:rPr>
        <w:t xml:space="preserve">tore in </w:t>
      </w:r>
      <w:r w:rsidRPr="00683552">
        <w:rPr>
          <w:color w:val="auto"/>
          <w:szCs w:val="22"/>
        </w:rPr>
        <w:t xml:space="preserve">the </w:t>
      </w:r>
      <w:r w:rsidRPr="00683552">
        <w:rPr>
          <w:color w:val="auto"/>
        </w:rPr>
        <w:t xml:space="preserve">original </w:t>
      </w:r>
      <w:r w:rsidRPr="00683552">
        <w:rPr>
          <w:color w:val="auto"/>
          <w:szCs w:val="22"/>
        </w:rPr>
        <w:t>package</w:t>
      </w:r>
      <w:r w:rsidRPr="00683552">
        <w:rPr>
          <w:color w:val="auto"/>
        </w:rPr>
        <w:t xml:space="preserve"> in order to protect from light. </w:t>
      </w:r>
    </w:p>
    <w:p w14:paraId="7C27E8FB" w14:textId="77777777" w:rsidR="00141BEE" w:rsidRPr="00683552" w:rsidRDefault="00141BEE" w:rsidP="00141BEE">
      <w:pPr>
        <w:tabs>
          <w:tab w:val="clear" w:pos="567"/>
        </w:tabs>
        <w:spacing w:line="240" w:lineRule="auto"/>
        <w:ind w:left="567" w:hanging="567"/>
        <w:rPr>
          <w:noProof/>
        </w:rPr>
      </w:pPr>
    </w:p>
    <w:p w14:paraId="7C27E8FC" w14:textId="77777777" w:rsidR="00141BEE" w:rsidRPr="00683552" w:rsidRDefault="00141BEE" w:rsidP="00141BEE">
      <w:pPr>
        <w:tabs>
          <w:tab w:val="clear" w:pos="567"/>
        </w:tabs>
        <w:spacing w:line="240" w:lineRule="auto"/>
        <w:ind w:left="567" w:hanging="567"/>
        <w:rPr>
          <w:noProof/>
        </w:rPr>
      </w:pPr>
    </w:p>
    <w:p w14:paraId="7C27E8FD" w14:textId="77777777" w:rsidR="00141BEE" w:rsidRPr="00683552" w:rsidRDefault="00DA20DF" w:rsidP="00141BE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10.</w:t>
      </w:r>
      <w:r w:rsidRPr="00683552">
        <w:rPr>
          <w:b/>
          <w:noProof/>
        </w:rPr>
        <w:tab/>
        <w:t>SPECIAL PRECAUTIONS FOR DISPOSAL OF UNUSED MEDICINAL PRODUCTS OR WASTE MATERIALS DERIVED FROM SUCH MEDICINAL PRODUCTS, IF APPROPRIATE</w:t>
      </w:r>
    </w:p>
    <w:p w14:paraId="7C27E8FE" w14:textId="77777777" w:rsidR="00141BEE" w:rsidRPr="00683552" w:rsidRDefault="00141BEE" w:rsidP="00141BEE">
      <w:pPr>
        <w:tabs>
          <w:tab w:val="clear" w:pos="567"/>
        </w:tabs>
        <w:spacing w:line="240" w:lineRule="auto"/>
        <w:rPr>
          <w:i/>
          <w:noProof/>
        </w:rPr>
      </w:pPr>
    </w:p>
    <w:p w14:paraId="7C27E8FF" w14:textId="77777777" w:rsidR="00141BEE" w:rsidRPr="00683552" w:rsidRDefault="00141BEE" w:rsidP="00141BEE">
      <w:pPr>
        <w:tabs>
          <w:tab w:val="clear" w:pos="567"/>
        </w:tabs>
        <w:spacing w:line="240" w:lineRule="auto"/>
        <w:rPr>
          <w:noProof/>
        </w:rPr>
      </w:pPr>
    </w:p>
    <w:p w14:paraId="7C27E900" w14:textId="77777777" w:rsidR="00141BEE" w:rsidRPr="00683552" w:rsidRDefault="00DA20DF" w:rsidP="00141BEE">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11.</w:t>
      </w:r>
      <w:r w:rsidRPr="00683552">
        <w:rPr>
          <w:b/>
          <w:noProof/>
        </w:rPr>
        <w:tab/>
        <w:t>NAME AND ADDRESS OF THE MARKETING AUTHORISATION HOLDER</w:t>
      </w:r>
    </w:p>
    <w:p w14:paraId="7C27E901" w14:textId="77777777" w:rsidR="00141BEE" w:rsidRPr="00683552" w:rsidRDefault="00141BEE" w:rsidP="00141BEE">
      <w:pPr>
        <w:tabs>
          <w:tab w:val="clear" w:pos="567"/>
        </w:tabs>
        <w:spacing w:line="240" w:lineRule="auto"/>
        <w:rPr>
          <w:i/>
          <w:noProof/>
        </w:rPr>
      </w:pPr>
    </w:p>
    <w:p w14:paraId="7C27E902" w14:textId="77777777" w:rsidR="00141BEE" w:rsidRPr="00683552" w:rsidRDefault="00DA20DF" w:rsidP="00141BEE">
      <w:pPr>
        <w:pStyle w:val="Default"/>
        <w:jc w:val="both"/>
        <w:rPr>
          <w:color w:val="auto"/>
          <w:sz w:val="22"/>
          <w:szCs w:val="22"/>
          <w:lang w:val="nl-NL"/>
        </w:rPr>
      </w:pPr>
      <w:r w:rsidRPr="00683552">
        <w:rPr>
          <w:color w:val="auto"/>
          <w:sz w:val="22"/>
          <w:szCs w:val="22"/>
          <w:lang w:val="nl-NL"/>
        </w:rPr>
        <w:t xml:space="preserve">Eli Lilly Nederland B.V. </w:t>
      </w:r>
    </w:p>
    <w:p w14:paraId="7C27E903" w14:textId="77777777" w:rsidR="00D345FE" w:rsidRPr="00683552" w:rsidRDefault="00DA20DF" w:rsidP="00D345FE">
      <w:pPr>
        <w:tabs>
          <w:tab w:val="clear" w:pos="567"/>
        </w:tabs>
        <w:spacing w:line="240" w:lineRule="auto"/>
        <w:rPr>
          <w:szCs w:val="22"/>
          <w:lang w:val="nl-NL" w:eastAsia="en-GB"/>
        </w:rPr>
      </w:pPr>
      <w:r w:rsidRPr="00683552">
        <w:rPr>
          <w:szCs w:val="22"/>
          <w:lang w:val="nl-NL" w:eastAsia="en-GB"/>
        </w:rPr>
        <w:t>Papendorpseweg 83, 3528 BJ Utrecht</w:t>
      </w:r>
    </w:p>
    <w:p w14:paraId="7C27E904" w14:textId="77777777" w:rsidR="00141BEE" w:rsidRPr="00683552" w:rsidRDefault="00DA20DF" w:rsidP="00141BEE">
      <w:pPr>
        <w:tabs>
          <w:tab w:val="clear" w:pos="567"/>
        </w:tabs>
        <w:spacing w:line="240" w:lineRule="auto"/>
        <w:rPr>
          <w:noProof/>
        </w:rPr>
      </w:pPr>
      <w:r w:rsidRPr="00683552">
        <w:rPr>
          <w:szCs w:val="22"/>
        </w:rPr>
        <w:t>The Netherlands</w:t>
      </w:r>
    </w:p>
    <w:p w14:paraId="7C27E905" w14:textId="77777777" w:rsidR="00141BEE" w:rsidRPr="00683552" w:rsidRDefault="00141BEE" w:rsidP="00141BEE">
      <w:pPr>
        <w:tabs>
          <w:tab w:val="clear" w:pos="567"/>
        </w:tabs>
        <w:spacing w:line="240" w:lineRule="auto"/>
        <w:rPr>
          <w:noProof/>
        </w:rPr>
      </w:pPr>
    </w:p>
    <w:p w14:paraId="7C27E906" w14:textId="77777777" w:rsidR="00141BEE" w:rsidRPr="00683552" w:rsidRDefault="00141BEE" w:rsidP="00141BEE">
      <w:pPr>
        <w:tabs>
          <w:tab w:val="clear" w:pos="567"/>
        </w:tabs>
        <w:spacing w:line="240" w:lineRule="auto"/>
        <w:rPr>
          <w:noProof/>
        </w:rPr>
      </w:pPr>
    </w:p>
    <w:p w14:paraId="7C27E907" w14:textId="77777777" w:rsidR="00141BEE" w:rsidRPr="00683552" w:rsidRDefault="00DA20DF" w:rsidP="00141BE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12.</w:t>
      </w:r>
      <w:r w:rsidRPr="00683552">
        <w:rPr>
          <w:b/>
          <w:noProof/>
        </w:rPr>
        <w:tab/>
        <w:t xml:space="preserve">MARKETING AUTHORISATION NUMBER(S) </w:t>
      </w:r>
    </w:p>
    <w:p w14:paraId="7C27E908" w14:textId="77777777" w:rsidR="00141BEE" w:rsidRPr="00683552" w:rsidRDefault="00141BEE" w:rsidP="00141BEE">
      <w:pPr>
        <w:tabs>
          <w:tab w:val="clear" w:pos="567"/>
        </w:tabs>
        <w:spacing w:line="240" w:lineRule="auto"/>
        <w:rPr>
          <w:noProof/>
        </w:rPr>
      </w:pPr>
    </w:p>
    <w:p w14:paraId="7C27E909" w14:textId="77777777" w:rsidR="00141BEE" w:rsidRPr="00683552" w:rsidRDefault="00DA20DF" w:rsidP="00C71449">
      <w:pPr>
        <w:tabs>
          <w:tab w:val="clear" w:pos="567"/>
        </w:tabs>
        <w:spacing w:line="240" w:lineRule="auto"/>
        <w:outlineLvl w:val="0"/>
        <w:rPr>
          <w:rFonts w:cs="Verdana"/>
        </w:rPr>
      </w:pPr>
      <w:r w:rsidRPr="00683552">
        <w:rPr>
          <w:rFonts w:cs="Verdana"/>
        </w:rPr>
        <w:t>EU/1/14/956/010</w:t>
      </w:r>
    </w:p>
    <w:p w14:paraId="7C27E90A" w14:textId="77777777" w:rsidR="00C71449" w:rsidRPr="00683552" w:rsidRDefault="00C71449" w:rsidP="00C71449">
      <w:pPr>
        <w:tabs>
          <w:tab w:val="clear" w:pos="567"/>
        </w:tabs>
        <w:spacing w:line="240" w:lineRule="auto"/>
        <w:outlineLvl w:val="0"/>
        <w:rPr>
          <w:rFonts w:cs="Verdana"/>
        </w:rPr>
      </w:pPr>
    </w:p>
    <w:p w14:paraId="7C27E90B" w14:textId="77777777" w:rsidR="00141BEE" w:rsidRPr="00683552" w:rsidRDefault="00141BEE" w:rsidP="00141BEE">
      <w:pPr>
        <w:tabs>
          <w:tab w:val="clear" w:pos="567"/>
        </w:tabs>
        <w:spacing w:line="240" w:lineRule="auto"/>
        <w:rPr>
          <w:noProof/>
        </w:rPr>
      </w:pPr>
    </w:p>
    <w:p w14:paraId="7C27E90C" w14:textId="77777777" w:rsidR="00141BEE" w:rsidRPr="00683552" w:rsidRDefault="00DA20DF" w:rsidP="00141BE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13.</w:t>
      </w:r>
      <w:r w:rsidRPr="00683552">
        <w:rPr>
          <w:b/>
          <w:noProof/>
        </w:rPr>
        <w:tab/>
        <w:t>BATCH NUMBER</w:t>
      </w:r>
    </w:p>
    <w:p w14:paraId="7C27E90D" w14:textId="77777777" w:rsidR="00141BEE" w:rsidRPr="00683552" w:rsidRDefault="00141BEE" w:rsidP="00141BEE">
      <w:pPr>
        <w:tabs>
          <w:tab w:val="clear" w:pos="567"/>
        </w:tabs>
        <w:spacing w:line="240" w:lineRule="auto"/>
        <w:rPr>
          <w:noProof/>
        </w:rPr>
      </w:pPr>
    </w:p>
    <w:p w14:paraId="7C27E90E" w14:textId="77777777" w:rsidR="00141BEE" w:rsidRPr="00683552" w:rsidRDefault="00DA20DF" w:rsidP="00141BEE">
      <w:pPr>
        <w:tabs>
          <w:tab w:val="clear" w:pos="567"/>
        </w:tabs>
        <w:spacing w:line="240" w:lineRule="auto"/>
        <w:rPr>
          <w:noProof/>
        </w:rPr>
      </w:pPr>
      <w:r w:rsidRPr="00683552">
        <w:rPr>
          <w:noProof/>
        </w:rPr>
        <w:t>Lot</w:t>
      </w:r>
    </w:p>
    <w:p w14:paraId="7C27E90F" w14:textId="77777777" w:rsidR="00141BEE" w:rsidRPr="00683552" w:rsidRDefault="00141BEE" w:rsidP="00141BEE">
      <w:pPr>
        <w:tabs>
          <w:tab w:val="clear" w:pos="567"/>
        </w:tabs>
        <w:spacing w:line="240" w:lineRule="auto"/>
        <w:rPr>
          <w:noProof/>
        </w:rPr>
      </w:pPr>
    </w:p>
    <w:p w14:paraId="7C27E910" w14:textId="77777777" w:rsidR="00141BEE" w:rsidRPr="00683552" w:rsidRDefault="00141BEE" w:rsidP="00141BEE">
      <w:pPr>
        <w:tabs>
          <w:tab w:val="clear" w:pos="567"/>
        </w:tabs>
        <w:spacing w:line="240" w:lineRule="auto"/>
        <w:rPr>
          <w:noProof/>
        </w:rPr>
      </w:pPr>
    </w:p>
    <w:p w14:paraId="7C27E911" w14:textId="77777777" w:rsidR="00141BEE" w:rsidRPr="00683552" w:rsidRDefault="00DA20DF" w:rsidP="00141BEE">
      <w:pPr>
        <w:pBdr>
          <w:top w:val="single" w:sz="4" w:space="1" w:color="auto"/>
          <w:left w:val="single" w:sz="4" w:space="4" w:color="auto"/>
          <w:bottom w:val="single" w:sz="4" w:space="1" w:color="auto"/>
          <w:right w:val="single" w:sz="4" w:space="4" w:color="auto"/>
        </w:pBdr>
        <w:spacing w:line="240" w:lineRule="auto"/>
        <w:outlineLvl w:val="0"/>
        <w:rPr>
          <w:noProof/>
        </w:rPr>
      </w:pPr>
      <w:r w:rsidRPr="00683552">
        <w:rPr>
          <w:b/>
          <w:noProof/>
        </w:rPr>
        <w:t>14.</w:t>
      </w:r>
      <w:r w:rsidRPr="00683552">
        <w:rPr>
          <w:b/>
          <w:noProof/>
        </w:rPr>
        <w:tab/>
        <w:t>GENERAL CLASSIFICATION FOR SUPPLY</w:t>
      </w:r>
    </w:p>
    <w:p w14:paraId="7C27E912" w14:textId="77777777" w:rsidR="00141BEE" w:rsidRPr="00683552" w:rsidRDefault="00141BEE" w:rsidP="00141BEE">
      <w:pPr>
        <w:suppressLineNumbers/>
        <w:spacing w:line="240" w:lineRule="auto"/>
        <w:rPr>
          <w:noProof/>
          <w:szCs w:val="22"/>
        </w:rPr>
      </w:pPr>
    </w:p>
    <w:p w14:paraId="7C27E913" w14:textId="77777777" w:rsidR="00141BEE" w:rsidRPr="00683552" w:rsidRDefault="00141BEE" w:rsidP="00141BEE">
      <w:pPr>
        <w:tabs>
          <w:tab w:val="clear" w:pos="567"/>
        </w:tabs>
        <w:spacing w:line="240" w:lineRule="auto"/>
        <w:rPr>
          <w:noProof/>
        </w:rPr>
      </w:pPr>
    </w:p>
    <w:p w14:paraId="7C27E914" w14:textId="77777777" w:rsidR="00141BEE" w:rsidRPr="00683552" w:rsidRDefault="00DA20DF" w:rsidP="00141BEE">
      <w:pPr>
        <w:pBdr>
          <w:top w:val="single" w:sz="4" w:space="2" w:color="auto"/>
          <w:left w:val="single" w:sz="4" w:space="4" w:color="auto"/>
          <w:bottom w:val="single" w:sz="4" w:space="1" w:color="auto"/>
          <w:right w:val="single" w:sz="4" w:space="4" w:color="auto"/>
        </w:pBdr>
        <w:spacing w:line="240" w:lineRule="auto"/>
        <w:outlineLvl w:val="0"/>
        <w:rPr>
          <w:noProof/>
        </w:rPr>
      </w:pPr>
      <w:r w:rsidRPr="00683552">
        <w:rPr>
          <w:b/>
          <w:noProof/>
        </w:rPr>
        <w:t>15.</w:t>
      </w:r>
      <w:r w:rsidRPr="00683552">
        <w:rPr>
          <w:b/>
          <w:noProof/>
        </w:rPr>
        <w:tab/>
        <w:t>INSTRUCTIONS ON USE</w:t>
      </w:r>
    </w:p>
    <w:p w14:paraId="7C27E915" w14:textId="77777777" w:rsidR="00141BEE" w:rsidRPr="00683552" w:rsidRDefault="00141BEE" w:rsidP="00141BEE">
      <w:pPr>
        <w:tabs>
          <w:tab w:val="clear" w:pos="567"/>
        </w:tabs>
        <w:spacing w:line="240" w:lineRule="auto"/>
        <w:rPr>
          <w:i/>
          <w:noProof/>
        </w:rPr>
      </w:pPr>
    </w:p>
    <w:p w14:paraId="7C27E916" w14:textId="77777777" w:rsidR="00141BEE" w:rsidRPr="00683552" w:rsidRDefault="00141BEE" w:rsidP="00141BEE">
      <w:pPr>
        <w:tabs>
          <w:tab w:val="clear" w:pos="567"/>
        </w:tabs>
        <w:spacing w:line="240" w:lineRule="auto"/>
        <w:rPr>
          <w:i/>
          <w:noProof/>
        </w:rPr>
      </w:pPr>
    </w:p>
    <w:p w14:paraId="7C27E917" w14:textId="77777777" w:rsidR="00141BEE" w:rsidRPr="00683552" w:rsidRDefault="00DA20DF" w:rsidP="00141BEE">
      <w:pPr>
        <w:pBdr>
          <w:top w:val="single" w:sz="4" w:space="1" w:color="auto"/>
          <w:left w:val="single" w:sz="4" w:space="4" w:color="auto"/>
          <w:bottom w:val="single" w:sz="4" w:space="0" w:color="auto"/>
          <w:right w:val="single" w:sz="4" w:space="4" w:color="auto"/>
        </w:pBdr>
        <w:spacing w:line="240" w:lineRule="auto"/>
        <w:rPr>
          <w:i/>
          <w:noProof/>
        </w:rPr>
      </w:pPr>
      <w:r w:rsidRPr="00683552">
        <w:rPr>
          <w:b/>
          <w:noProof/>
        </w:rPr>
        <w:t>16.</w:t>
      </w:r>
      <w:r w:rsidRPr="00683552">
        <w:rPr>
          <w:b/>
          <w:noProof/>
        </w:rPr>
        <w:tab/>
        <w:t>INFORMATION IN BRAILLE</w:t>
      </w:r>
    </w:p>
    <w:p w14:paraId="7C27E918" w14:textId="77777777" w:rsidR="00141BEE" w:rsidRPr="00683552" w:rsidRDefault="00141BEE" w:rsidP="00141BEE">
      <w:pPr>
        <w:tabs>
          <w:tab w:val="clear" w:pos="567"/>
        </w:tabs>
        <w:spacing w:line="240" w:lineRule="auto"/>
        <w:rPr>
          <w:noProof/>
        </w:rPr>
      </w:pPr>
    </w:p>
    <w:p w14:paraId="7C27E919" w14:textId="77777777" w:rsidR="00270D0D" w:rsidRPr="00683552" w:rsidRDefault="00DA20DF" w:rsidP="00270D0D">
      <w:pPr>
        <w:pStyle w:val="CommentText"/>
        <w:spacing w:line="240" w:lineRule="auto"/>
        <w:rPr>
          <w:noProof/>
          <w:sz w:val="22"/>
          <w:szCs w:val="22"/>
          <w:lang w:val="en-GB"/>
        </w:rPr>
      </w:pPr>
      <w:r w:rsidRPr="00683552">
        <w:rPr>
          <w:noProof/>
          <w:sz w:val="22"/>
          <w:szCs w:val="22"/>
        </w:rPr>
        <w:t>TRULICITY</w:t>
      </w:r>
      <w:r w:rsidRPr="00683552">
        <w:rPr>
          <w:noProof/>
          <w:sz w:val="22"/>
          <w:szCs w:val="22"/>
          <w:lang w:val="en-GB"/>
        </w:rPr>
        <w:t xml:space="preserve"> 1.5 </w:t>
      </w:r>
      <w:r w:rsidRPr="00683552">
        <w:rPr>
          <w:sz w:val="22"/>
          <w:szCs w:val="22"/>
          <w:lang w:val="en-GB"/>
        </w:rPr>
        <w:t>mg</w:t>
      </w:r>
    </w:p>
    <w:p w14:paraId="7C27E91A" w14:textId="77777777" w:rsidR="00270D0D" w:rsidRPr="00683552" w:rsidRDefault="00270D0D" w:rsidP="00270D0D">
      <w:pPr>
        <w:spacing w:line="240" w:lineRule="auto"/>
        <w:rPr>
          <w:noProof/>
          <w:szCs w:val="22"/>
          <w:shd w:val="clear" w:color="auto" w:fill="CCCCCC"/>
        </w:rPr>
      </w:pPr>
    </w:p>
    <w:p w14:paraId="7C27E91B" w14:textId="77777777" w:rsidR="00270D0D" w:rsidRPr="00683552" w:rsidRDefault="00270D0D" w:rsidP="00270D0D">
      <w:pPr>
        <w:spacing w:line="240" w:lineRule="auto"/>
        <w:rPr>
          <w:noProof/>
          <w:szCs w:val="22"/>
          <w:shd w:val="clear" w:color="auto" w:fill="CCCCCC"/>
        </w:rPr>
      </w:pPr>
    </w:p>
    <w:p w14:paraId="7C27E91C" w14:textId="77777777" w:rsidR="00270D0D" w:rsidRPr="00683552" w:rsidRDefault="00DA20DF" w:rsidP="00270D0D">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17.</w:t>
      </w:r>
      <w:r w:rsidRPr="00683552">
        <w:rPr>
          <w:b/>
          <w:noProof/>
        </w:rPr>
        <w:tab/>
        <w:t>UNIQUE IDENTIFIER – 2D BARCODE</w:t>
      </w:r>
    </w:p>
    <w:p w14:paraId="7C27E91D" w14:textId="77777777" w:rsidR="00270D0D" w:rsidRPr="00683552" w:rsidRDefault="00270D0D" w:rsidP="00270D0D">
      <w:pPr>
        <w:tabs>
          <w:tab w:val="clear" w:pos="567"/>
        </w:tabs>
        <w:spacing w:line="240" w:lineRule="auto"/>
        <w:rPr>
          <w:noProof/>
        </w:rPr>
      </w:pPr>
    </w:p>
    <w:p w14:paraId="7C27E91E" w14:textId="77777777" w:rsidR="00270D0D" w:rsidRPr="00683552" w:rsidRDefault="00270D0D" w:rsidP="00270D0D">
      <w:pPr>
        <w:tabs>
          <w:tab w:val="clear" w:pos="567"/>
        </w:tabs>
        <w:spacing w:line="240" w:lineRule="auto"/>
        <w:rPr>
          <w:noProof/>
        </w:rPr>
      </w:pPr>
    </w:p>
    <w:p w14:paraId="7C27E91F" w14:textId="77777777" w:rsidR="00141BEE" w:rsidRPr="00683552" w:rsidRDefault="00DA20DF" w:rsidP="0001249A">
      <w:pPr>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683552">
        <w:rPr>
          <w:b/>
          <w:noProof/>
        </w:rPr>
        <w:t>18.</w:t>
      </w:r>
      <w:r w:rsidRPr="00683552">
        <w:rPr>
          <w:b/>
          <w:noProof/>
        </w:rPr>
        <w:tab/>
        <w:t>UNIQUE IDENTIFIER - HUMAN READABLE DATA</w:t>
      </w:r>
    </w:p>
    <w:p w14:paraId="7C27E9F0" w14:textId="136C6C9A" w:rsidR="00AC2A76" w:rsidRPr="00683552" w:rsidRDefault="00DA20DF" w:rsidP="003E66E8">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noProof/>
          <w:szCs w:val="22"/>
        </w:rPr>
        <w:br w:type="page"/>
      </w:r>
      <w:r w:rsidRPr="00683552">
        <w:rPr>
          <w:b/>
          <w:noProof/>
        </w:rPr>
        <w:lastRenderedPageBreak/>
        <w:t>MINIMUM PARTICULARS TO APPEAR ON SMALL IMMEDIATE PACKAGING UNITS</w:t>
      </w:r>
    </w:p>
    <w:p w14:paraId="7C27E9F1" w14:textId="77777777" w:rsidR="00AC2A76" w:rsidRPr="00683552" w:rsidRDefault="00AC2A76" w:rsidP="003E66E8">
      <w:pPr>
        <w:pBdr>
          <w:top w:val="single" w:sz="4" w:space="1" w:color="auto"/>
          <w:left w:val="single" w:sz="4" w:space="4" w:color="auto"/>
          <w:bottom w:val="single" w:sz="4" w:space="1" w:color="auto"/>
          <w:right w:val="single" w:sz="4" w:space="4" w:color="auto"/>
        </w:pBdr>
        <w:tabs>
          <w:tab w:val="clear" w:pos="567"/>
        </w:tabs>
        <w:spacing w:line="240" w:lineRule="auto"/>
        <w:rPr>
          <w:b/>
          <w:noProof/>
        </w:rPr>
      </w:pPr>
    </w:p>
    <w:p w14:paraId="7C27E9F2" w14:textId="77777777" w:rsidR="00AC2A76" w:rsidRPr="00683552" w:rsidRDefault="00DA20DF" w:rsidP="007B7BF1">
      <w:pPr>
        <w:pBdr>
          <w:top w:val="single" w:sz="4" w:space="1" w:color="auto"/>
          <w:left w:val="single" w:sz="4" w:space="4" w:color="auto"/>
          <w:bottom w:val="single" w:sz="4" w:space="1" w:color="auto"/>
          <w:right w:val="single" w:sz="4" w:space="4" w:color="auto"/>
        </w:pBdr>
        <w:tabs>
          <w:tab w:val="clear" w:pos="567"/>
        </w:tabs>
        <w:spacing w:line="240" w:lineRule="auto"/>
        <w:rPr>
          <w:b/>
          <w:noProof/>
        </w:rPr>
      </w:pPr>
      <w:r w:rsidRPr="00683552">
        <w:rPr>
          <w:b/>
          <w:noProof/>
        </w:rPr>
        <w:t>PRE</w:t>
      </w:r>
      <w:r w:rsidRPr="00683552">
        <w:rPr>
          <w:b/>
          <w:noProof/>
        </w:rPr>
        <w:noBreakHyphen/>
        <w:t>FILLED SYRINGE LABEL</w:t>
      </w:r>
    </w:p>
    <w:p w14:paraId="7C27E9F3" w14:textId="77777777" w:rsidR="00AC2A76" w:rsidRPr="00683552" w:rsidRDefault="00AC2A76" w:rsidP="0089311D">
      <w:pPr>
        <w:tabs>
          <w:tab w:val="clear" w:pos="567"/>
        </w:tabs>
        <w:spacing w:line="240" w:lineRule="auto"/>
        <w:rPr>
          <w:noProof/>
        </w:rPr>
      </w:pPr>
    </w:p>
    <w:p w14:paraId="7C27E9F4" w14:textId="77777777" w:rsidR="00AC2A76" w:rsidRPr="00683552" w:rsidRDefault="00AC2A76" w:rsidP="00A7248F">
      <w:pPr>
        <w:tabs>
          <w:tab w:val="clear" w:pos="567"/>
        </w:tabs>
        <w:spacing w:line="240" w:lineRule="auto"/>
        <w:rPr>
          <w:noProof/>
        </w:rPr>
      </w:pPr>
    </w:p>
    <w:p w14:paraId="7C27E9F5"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1.</w:t>
      </w:r>
      <w:r w:rsidRPr="00683552">
        <w:rPr>
          <w:b/>
          <w:noProof/>
        </w:rPr>
        <w:tab/>
        <w:t>NAME OF THE MEDICINAL PRODUCT AND ROUTE(S) OF ADMINISTRATION</w:t>
      </w:r>
    </w:p>
    <w:p w14:paraId="7C27E9F6" w14:textId="77777777" w:rsidR="00AC2A76" w:rsidRPr="00683552" w:rsidRDefault="00AC2A76" w:rsidP="003E66E8">
      <w:pPr>
        <w:tabs>
          <w:tab w:val="clear" w:pos="567"/>
        </w:tabs>
        <w:spacing w:line="240" w:lineRule="auto"/>
        <w:rPr>
          <w:noProof/>
        </w:rPr>
      </w:pPr>
    </w:p>
    <w:p w14:paraId="7C27E9F7" w14:textId="77777777" w:rsidR="00AC2A76" w:rsidRPr="00683552" w:rsidRDefault="00DA20DF" w:rsidP="003E66E8">
      <w:pPr>
        <w:tabs>
          <w:tab w:val="clear" w:pos="567"/>
        </w:tabs>
        <w:spacing w:line="240" w:lineRule="auto"/>
        <w:rPr>
          <w:noProof/>
        </w:rPr>
      </w:pPr>
      <w:r w:rsidRPr="00683552">
        <w:rPr>
          <w:noProof/>
        </w:rPr>
        <w:t>Trulicity 1.5</w:t>
      </w:r>
      <w:r w:rsidR="00F36080" w:rsidRPr="00683552">
        <w:rPr>
          <w:noProof/>
        </w:rPr>
        <w:t> mg</w:t>
      </w:r>
      <w:r w:rsidRPr="00683552">
        <w:rPr>
          <w:noProof/>
        </w:rPr>
        <w:t xml:space="preserve"> injection</w:t>
      </w:r>
    </w:p>
    <w:p w14:paraId="7C27E9F8" w14:textId="77777777" w:rsidR="00AC2A76" w:rsidRPr="00683552" w:rsidRDefault="00DA20DF" w:rsidP="007B7BF1">
      <w:pPr>
        <w:tabs>
          <w:tab w:val="clear" w:pos="567"/>
        </w:tabs>
        <w:spacing w:line="240" w:lineRule="auto"/>
        <w:rPr>
          <w:noProof/>
        </w:rPr>
      </w:pPr>
      <w:r w:rsidRPr="00683552">
        <w:rPr>
          <w:noProof/>
        </w:rPr>
        <w:t>dulaglutide</w:t>
      </w:r>
    </w:p>
    <w:p w14:paraId="7C27E9F9" w14:textId="37F545B6" w:rsidR="00AC2A76" w:rsidRPr="00683552" w:rsidRDefault="00DA20DF" w:rsidP="0089311D">
      <w:pPr>
        <w:tabs>
          <w:tab w:val="clear" w:pos="567"/>
        </w:tabs>
        <w:spacing w:line="240" w:lineRule="auto"/>
        <w:rPr>
          <w:noProof/>
        </w:rPr>
      </w:pPr>
      <w:r w:rsidRPr="00683552">
        <w:rPr>
          <w:noProof/>
        </w:rPr>
        <w:t>SC</w:t>
      </w:r>
      <w:r w:rsidR="00F31104" w:rsidRPr="00683552">
        <w:rPr>
          <w:noProof/>
        </w:rPr>
        <w:t xml:space="preserve"> use</w:t>
      </w:r>
    </w:p>
    <w:p w14:paraId="7C27E9FA" w14:textId="77777777" w:rsidR="00AC2A76" w:rsidRPr="00683552" w:rsidRDefault="00AC2A76" w:rsidP="00A7248F">
      <w:pPr>
        <w:tabs>
          <w:tab w:val="clear" w:pos="567"/>
        </w:tabs>
        <w:spacing w:line="240" w:lineRule="auto"/>
        <w:rPr>
          <w:noProof/>
        </w:rPr>
      </w:pPr>
    </w:p>
    <w:p w14:paraId="7C27E9FB" w14:textId="77777777" w:rsidR="00AC2A76" w:rsidRPr="00683552" w:rsidRDefault="00AC2A76" w:rsidP="00C80090">
      <w:pPr>
        <w:tabs>
          <w:tab w:val="clear" w:pos="567"/>
        </w:tabs>
        <w:spacing w:line="240" w:lineRule="auto"/>
        <w:rPr>
          <w:noProof/>
        </w:rPr>
      </w:pPr>
    </w:p>
    <w:p w14:paraId="7C27E9FC"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2.</w:t>
      </w:r>
      <w:r w:rsidRPr="00683552">
        <w:rPr>
          <w:b/>
          <w:noProof/>
        </w:rPr>
        <w:tab/>
        <w:t>METHOD OF ADMINISTRATION</w:t>
      </w:r>
    </w:p>
    <w:p w14:paraId="7C27E9FD" w14:textId="77777777" w:rsidR="00AC2A76" w:rsidRPr="00683552" w:rsidRDefault="00AC2A76" w:rsidP="003E66E8">
      <w:pPr>
        <w:tabs>
          <w:tab w:val="clear" w:pos="567"/>
        </w:tabs>
        <w:spacing w:line="240" w:lineRule="auto"/>
        <w:rPr>
          <w:noProof/>
        </w:rPr>
      </w:pPr>
    </w:p>
    <w:p w14:paraId="7C27E9FE" w14:textId="77777777" w:rsidR="00AC2A76" w:rsidRPr="00683552" w:rsidRDefault="00DA20DF" w:rsidP="003E66E8">
      <w:pPr>
        <w:tabs>
          <w:tab w:val="clear" w:pos="567"/>
        </w:tabs>
        <w:spacing w:line="240" w:lineRule="auto"/>
        <w:rPr>
          <w:noProof/>
        </w:rPr>
      </w:pPr>
      <w:r w:rsidRPr="00683552">
        <w:rPr>
          <w:noProof/>
        </w:rPr>
        <w:t>Once weekly</w:t>
      </w:r>
    </w:p>
    <w:p w14:paraId="7C27E9FF" w14:textId="77777777" w:rsidR="00AC2A76" w:rsidRPr="00683552" w:rsidRDefault="00AC2A76" w:rsidP="007B7BF1">
      <w:pPr>
        <w:tabs>
          <w:tab w:val="clear" w:pos="567"/>
        </w:tabs>
        <w:spacing w:line="240" w:lineRule="auto"/>
        <w:rPr>
          <w:noProof/>
        </w:rPr>
      </w:pPr>
    </w:p>
    <w:p w14:paraId="7C27EA00" w14:textId="77777777" w:rsidR="00AC2A76" w:rsidRPr="00683552" w:rsidRDefault="00AC2A76" w:rsidP="0089311D">
      <w:pPr>
        <w:tabs>
          <w:tab w:val="clear" w:pos="567"/>
        </w:tabs>
        <w:spacing w:line="240" w:lineRule="auto"/>
        <w:rPr>
          <w:noProof/>
        </w:rPr>
      </w:pPr>
    </w:p>
    <w:p w14:paraId="7C27EA01"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rPr>
      </w:pPr>
      <w:r w:rsidRPr="00683552">
        <w:rPr>
          <w:b/>
          <w:noProof/>
        </w:rPr>
        <w:t>3.</w:t>
      </w:r>
      <w:r w:rsidRPr="00683552">
        <w:rPr>
          <w:b/>
          <w:noProof/>
        </w:rPr>
        <w:tab/>
        <w:t>EXPIRY DATE</w:t>
      </w:r>
    </w:p>
    <w:p w14:paraId="7C27EA02" w14:textId="77777777" w:rsidR="00AC2A76" w:rsidRPr="00683552" w:rsidRDefault="00AC2A76" w:rsidP="003E66E8">
      <w:pPr>
        <w:tabs>
          <w:tab w:val="clear" w:pos="567"/>
        </w:tabs>
        <w:spacing w:line="240" w:lineRule="auto"/>
        <w:rPr>
          <w:noProof/>
        </w:rPr>
      </w:pPr>
    </w:p>
    <w:p w14:paraId="7C27EA03" w14:textId="77777777" w:rsidR="00AC2A76" w:rsidRPr="00683552" w:rsidRDefault="00DA20DF" w:rsidP="003E66E8">
      <w:pPr>
        <w:tabs>
          <w:tab w:val="clear" w:pos="567"/>
        </w:tabs>
        <w:spacing w:line="240" w:lineRule="auto"/>
        <w:rPr>
          <w:noProof/>
        </w:rPr>
      </w:pPr>
      <w:r w:rsidRPr="00683552">
        <w:rPr>
          <w:noProof/>
        </w:rPr>
        <w:t>EXP</w:t>
      </w:r>
    </w:p>
    <w:p w14:paraId="7C27EA04" w14:textId="77777777" w:rsidR="00AC2A76" w:rsidRPr="00683552" w:rsidRDefault="00AC2A76" w:rsidP="007B7BF1">
      <w:pPr>
        <w:tabs>
          <w:tab w:val="clear" w:pos="567"/>
        </w:tabs>
        <w:spacing w:line="240" w:lineRule="auto"/>
        <w:rPr>
          <w:noProof/>
        </w:rPr>
      </w:pPr>
    </w:p>
    <w:p w14:paraId="7C27EA05" w14:textId="77777777" w:rsidR="00AC2A76" w:rsidRPr="00683552" w:rsidRDefault="00AC2A76" w:rsidP="0089311D">
      <w:pPr>
        <w:tabs>
          <w:tab w:val="clear" w:pos="567"/>
        </w:tabs>
        <w:spacing w:line="240" w:lineRule="auto"/>
        <w:rPr>
          <w:noProof/>
        </w:rPr>
      </w:pPr>
    </w:p>
    <w:p w14:paraId="7C27EA06"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4.</w:t>
      </w:r>
      <w:r w:rsidRPr="00683552">
        <w:rPr>
          <w:b/>
          <w:noProof/>
        </w:rPr>
        <w:tab/>
        <w:t>BATCH NUMBER</w:t>
      </w:r>
    </w:p>
    <w:p w14:paraId="7C27EA07" w14:textId="77777777" w:rsidR="00AC2A76" w:rsidRPr="00683552" w:rsidRDefault="00AC2A76" w:rsidP="003E66E8">
      <w:pPr>
        <w:tabs>
          <w:tab w:val="clear" w:pos="567"/>
        </w:tabs>
        <w:spacing w:line="240" w:lineRule="auto"/>
        <w:ind w:right="113"/>
        <w:rPr>
          <w:i/>
          <w:noProof/>
        </w:rPr>
      </w:pPr>
    </w:p>
    <w:p w14:paraId="7C27EA08" w14:textId="77777777" w:rsidR="00AC2A76" w:rsidRPr="00683552" w:rsidRDefault="00DA20DF" w:rsidP="003E66E8">
      <w:pPr>
        <w:tabs>
          <w:tab w:val="clear" w:pos="567"/>
        </w:tabs>
        <w:spacing w:line="240" w:lineRule="auto"/>
        <w:ind w:right="113"/>
        <w:rPr>
          <w:noProof/>
        </w:rPr>
      </w:pPr>
      <w:r w:rsidRPr="00683552">
        <w:rPr>
          <w:noProof/>
        </w:rPr>
        <w:t>Lot</w:t>
      </w:r>
    </w:p>
    <w:p w14:paraId="7C27EA09" w14:textId="77777777" w:rsidR="00AC2A76" w:rsidRPr="00683552" w:rsidRDefault="00AC2A76" w:rsidP="007B7BF1">
      <w:pPr>
        <w:tabs>
          <w:tab w:val="clear" w:pos="567"/>
        </w:tabs>
        <w:spacing w:line="240" w:lineRule="auto"/>
        <w:ind w:right="113"/>
        <w:rPr>
          <w:noProof/>
        </w:rPr>
      </w:pPr>
    </w:p>
    <w:p w14:paraId="7C27EA0A" w14:textId="77777777" w:rsidR="00AC2A76" w:rsidRPr="00683552" w:rsidRDefault="00AC2A76" w:rsidP="0089311D">
      <w:pPr>
        <w:tabs>
          <w:tab w:val="clear" w:pos="567"/>
        </w:tabs>
        <w:spacing w:line="240" w:lineRule="auto"/>
        <w:ind w:right="113"/>
        <w:rPr>
          <w:noProof/>
        </w:rPr>
      </w:pPr>
    </w:p>
    <w:p w14:paraId="7C27EA0B"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5.</w:t>
      </w:r>
      <w:r w:rsidRPr="00683552">
        <w:rPr>
          <w:b/>
          <w:noProof/>
        </w:rPr>
        <w:tab/>
        <w:t>CONTENTS BY WEIGHT, BY VOLUME OR BY UNIT</w:t>
      </w:r>
    </w:p>
    <w:p w14:paraId="7C27EA0C" w14:textId="77777777" w:rsidR="00AC2A76" w:rsidRPr="00683552" w:rsidRDefault="00AC2A76" w:rsidP="003E66E8">
      <w:pPr>
        <w:tabs>
          <w:tab w:val="clear" w:pos="567"/>
        </w:tabs>
        <w:spacing w:line="240" w:lineRule="auto"/>
        <w:ind w:right="113"/>
        <w:rPr>
          <w:noProof/>
        </w:rPr>
      </w:pPr>
    </w:p>
    <w:p w14:paraId="7C27EA0D" w14:textId="77777777" w:rsidR="00AC2A76" w:rsidRPr="00683552" w:rsidRDefault="00DA20DF" w:rsidP="003E66E8">
      <w:pPr>
        <w:tabs>
          <w:tab w:val="clear" w:pos="567"/>
        </w:tabs>
        <w:spacing w:line="240" w:lineRule="auto"/>
        <w:ind w:right="113"/>
        <w:rPr>
          <w:noProof/>
        </w:rPr>
      </w:pPr>
      <w:r w:rsidRPr="00683552">
        <w:rPr>
          <w:noProof/>
        </w:rPr>
        <w:t>0.5</w:t>
      </w:r>
      <w:r w:rsidR="00763A94" w:rsidRPr="00683552">
        <w:rPr>
          <w:noProof/>
        </w:rPr>
        <w:t> ml</w:t>
      </w:r>
    </w:p>
    <w:p w14:paraId="7C27EA0E" w14:textId="77777777" w:rsidR="00AC2A76" w:rsidRPr="00683552" w:rsidRDefault="00AC2A76" w:rsidP="007B7BF1">
      <w:pPr>
        <w:tabs>
          <w:tab w:val="clear" w:pos="567"/>
        </w:tabs>
        <w:spacing w:line="240" w:lineRule="auto"/>
        <w:ind w:right="113"/>
        <w:rPr>
          <w:noProof/>
        </w:rPr>
      </w:pPr>
    </w:p>
    <w:p w14:paraId="7C27EA0F" w14:textId="77777777" w:rsidR="00AC2A76" w:rsidRPr="00683552" w:rsidRDefault="00AC2A76" w:rsidP="0089311D">
      <w:pPr>
        <w:tabs>
          <w:tab w:val="clear" w:pos="567"/>
        </w:tabs>
        <w:spacing w:line="240" w:lineRule="auto"/>
        <w:ind w:right="113"/>
        <w:rPr>
          <w:noProof/>
        </w:rPr>
      </w:pPr>
    </w:p>
    <w:p w14:paraId="7C27EA10" w14:textId="77777777" w:rsidR="00AC2A76" w:rsidRPr="00683552" w:rsidRDefault="00DA20DF" w:rsidP="00D4028A">
      <w:pPr>
        <w:pBdr>
          <w:top w:val="single" w:sz="4" w:space="1" w:color="auto"/>
          <w:left w:val="single" w:sz="4" w:space="4" w:color="auto"/>
          <w:bottom w:val="single" w:sz="4" w:space="1" w:color="auto"/>
          <w:right w:val="single" w:sz="4" w:space="4" w:color="auto"/>
        </w:pBdr>
        <w:spacing w:line="240" w:lineRule="auto"/>
        <w:outlineLvl w:val="0"/>
        <w:rPr>
          <w:b/>
          <w:noProof/>
          <w:highlight w:val="lightGray"/>
        </w:rPr>
      </w:pPr>
      <w:r w:rsidRPr="00683552">
        <w:rPr>
          <w:b/>
          <w:noProof/>
        </w:rPr>
        <w:t>6.</w:t>
      </w:r>
      <w:r w:rsidRPr="00683552">
        <w:rPr>
          <w:b/>
          <w:noProof/>
        </w:rPr>
        <w:tab/>
        <w:t>OTHER</w:t>
      </w:r>
    </w:p>
    <w:p w14:paraId="7C27EA11" w14:textId="77777777" w:rsidR="00AC2A76" w:rsidRPr="00683552" w:rsidRDefault="00DA20DF" w:rsidP="003E66E8">
      <w:pPr>
        <w:tabs>
          <w:tab w:val="clear" w:pos="567"/>
        </w:tabs>
        <w:spacing w:line="240" w:lineRule="auto"/>
        <w:rPr>
          <w:noProof/>
        </w:rPr>
      </w:pPr>
      <w:r w:rsidRPr="00683552">
        <w:rPr>
          <w:noProof/>
        </w:rPr>
        <w:br w:type="page"/>
      </w:r>
    </w:p>
    <w:p w14:paraId="7C27EA12" w14:textId="77777777" w:rsidR="00AC2A76" w:rsidRPr="00683552" w:rsidRDefault="00AC2A76" w:rsidP="003E66E8">
      <w:pPr>
        <w:tabs>
          <w:tab w:val="clear" w:pos="567"/>
        </w:tabs>
        <w:spacing w:line="240" w:lineRule="auto"/>
        <w:rPr>
          <w:noProof/>
        </w:rPr>
      </w:pPr>
    </w:p>
    <w:p w14:paraId="7C27EA13" w14:textId="77777777" w:rsidR="00AC2A76" w:rsidRPr="00683552" w:rsidRDefault="00AC2A76" w:rsidP="003E66E8">
      <w:pPr>
        <w:spacing w:line="240" w:lineRule="auto"/>
        <w:jc w:val="center"/>
        <w:outlineLvl w:val="0"/>
        <w:rPr>
          <w:b/>
          <w:noProof/>
        </w:rPr>
      </w:pPr>
    </w:p>
    <w:p w14:paraId="7C27EA14" w14:textId="77777777" w:rsidR="00AC2A76" w:rsidRPr="00683552" w:rsidRDefault="00AC2A76" w:rsidP="007B7BF1">
      <w:pPr>
        <w:spacing w:line="240" w:lineRule="auto"/>
        <w:jc w:val="center"/>
        <w:outlineLvl w:val="0"/>
        <w:rPr>
          <w:b/>
          <w:noProof/>
        </w:rPr>
      </w:pPr>
    </w:p>
    <w:p w14:paraId="7C27EA15" w14:textId="77777777" w:rsidR="00AC2A76" w:rsidRPr="00683552" w:rsidRDefault="00AC2A76" w:rsidP="0089311D">
      <w:pPr>
        <w:spacing w:line="240" w:lineRule="auto"/>
        <w:jc w:val="center"/>
        <w:outlineLvl w:val="0"/>
        <w:rPr>
          <w:b/>
          <w:noProof/>
        </w:rPr>
      </w:pPr>
    </w:p>
    <w:p w14:paraId="7C27EA16" w14:textId="77777777" w:rsidR="00AC2A76" w:rsidRPr="00683552" w:rsidRDefault="00AC2A76" w:rsidP="00A7248F">
      <w:pPr>
        <w:spacing w:line="240" w:lineRule="auto"/>
        <w:jc w:val="center"/>
        <w:outlineLvl w:val="0"/>
        <w:rPr>
          <w:b/>
          <w:noProof/>
        </w:rPr>
      </w:pPr>
    </w:p>
    <w:p w14:paraId="7C27EA17" w14:textId="77777777" w:rsidR="00AC2A76" w:rsidRPr="00683552" w:rsidRDefault="00AC2A76" w:rsidP="00C80090">
      <w:pPr>
        <w:spacing w:line="240" w:lineRule="auto"/>
        <w:jc w:val="center"/>
        <w:outlineLvl w:val="0"/>
        <w:rPr>
          <w:b/>
          <w:noProof/>
        </w:rPr>
      </w:pPr>
    </w:p>
    <w:p w14:paraId="7C27EA18" w14:textId="77777777" w:rsidR="00AC2A76" w:rsidRPr="00683552" w:rsidRDefault="00AC2A76" w:rsidP="00C80090">
      <w:pPr>
        <w:spacing w:line="240" w:lineRule="auto"/>
        <w:jc w:val="center"/>
        <w:outlineLvl w:val="0"/>
        <w:rPr>
          <w:b/>
          <w:noProof/>
        </w:rPr>
      </w:pPr>
    </w:p>
    <w:p w14:paraId="7C27EA19" w14:textId="77777777" w:rsidR="00AC2A76" w:rsidRPr="00683552" w:rsidRDefault="00AC2A76" w:rsidP="007E548C">
      <w:pPr>
        <w:spacing w:line="240" w:lineRule="auto"/>
        <w:jc w:val="center"/>
        <w:outlineLvl w:val="0"/>
        <w:rPr>
          <w:b/>
          <w:noProof/>
        </w:rPr>
      </w:pPr>
    </w:p>
    <w:p w14:paraId="7C27EA1A" w14:textId="77777777" w:rsidR="00AC2A76" w:rsidRPr="00683552" w:rsidRDefault="00AC2A76" w:rsidP="007E548C">
      <w:pPr>
        <w:spacing w:line="240" w:lineRule="auto"/>
        <w:jc w:val="center"/>
        <w:outlineLvl w:val="0"/>
        <w:rPr>
          <w:b/>
          <w:noProof/>
        </w:rPr>
      </w:pPr>
    </w:p>
    <w:p w14:paraId="7C27EA1B" w14:textId="77777777" w:rsidR="00AC2A76" w:rsidRPr="00683552" w:rsidRDefault="00AC2A76" w:rsidP="00D4028A">
      <w:pPr>
        <w:spacing w:line="240" w:lineRule="auto"/>
        <w:jc w:val="center"/>
        <w:outlineLvl w:val="0"/>
        <w:rPr>
          <w:b/>
          <w:noProof/>
        </w:rPr>
      </w:pPr>
    </w:p>
    <w:p w14:paraId="7C27EA1C" w14:textId="77777777" w:rsidR="00AC2A76" w:rsidRPr="00683552" w:rsidRDefault="00AC2A76" w:rsidP="00D4028A">
      <w:pPr>
        <w:spacing w:line="240" w:lineRule="auto"/>
        <w:jc w:val="center"/>
        <w:outlineLvl w:val="0"/>
        <w:rPr>
          <w:b/>
          <w:noProof/>
        </w:rPr>
      </w:pPr>
    </w:p>
    <w:p w14:paraId="7C27EA1D" w14:textId="77777777" w:rsidR="00AC2A76" w:rsidRPr="00683552" w:rsidRDefault="00AC2A76" w:rsidP="00D4028A">
      <w:pPr>
        <w:spacing w:line="240" w:lineRule="auto"/>
        <w:jc w:val="center"/>
        <w:outlineLvl w:val="0"/>
        <w:rPr>
          <w:b/>
          <w:noProof/>
        </w:rPr>
      </w:pPr>
    </w:p>
    <w:p w14:paraId="7C27EA1E" w14:textId="77777777" w:rsidR="00AC2A76" w:rsidRPr="00683552" w:rsidRDefault="00AC2A76" w:rsidP="00D4028A">
      <w:pPr>
        <w:spacing w:line="240" w:lineRule="auto"/>
        <w:jc w:val="center"/>
        <w:outlineLvl w:val="0"/>
        <w:rPr>
          <w:b/>
          <w:noProof/>
        </w:rPr>
      </w:pPr>
    </w:p>
    <w:p w14:paraId="7C27EA1F" w14:textId="77777777" w:rsidR="00AC2A76" w:rsidRPr="00683552" w:rsidRDefault="00AC2A76" w:rsidP="00D4028A">
      <w:pPr>
        <w:spacing w:line="240" w:lineRule="auto"/>
        <w:jc w:val="center"/>
        <w:outlineLvl w:val="0"/>
        <w:rPr>
          <w:b/>
          <w:noProof/>
        </w:rPr>
      </w:pPr>
    </w:p>
    <w:p w14:paraId="7C27EA20" w14:textId="77777777" w:rsidR="00AC2A76" w:rsidRPr="00683552" w:rsidRDefault="00AC2A76" w:rsidP="00D4028A">
      <w:pPr>
        <w:spacing w:line="240" w:lineRule="auto"/>
        <w:jc w:val="center"/>
        <w:outlineLvl w:val="0"/>
        <w:rPr>
          <w:b/>
          <w:noProof/>
        </w:rPr>
      </w:pPr>
    </w:p>
    <w:p w14:paraId="7C27EA21" w14:textId="77777777" w:rsidR="00AC2A76" w:rsidRPr="00683552" w:rsidRDefault="00AC2A76" w:rsidP="00D4028A">
      <w:pPr>
        <w:spacing w:line="240" w:lineRule="auto"/>
        <w:jc w:val="center"/>
        <w:outlineLvl w:val="0"/>
        <w:rPr>
          <w:b/>
          <w:noProof/>
        </w:rPr>
      </w:pPr>
    </w:p>
    <w:p w14:paraId="7C27EA22" w14:textId="77777777" w:rsidR="00AC2A76" w:rsidRPr="00683552" w:rsidRDefault="00AC2A76" w:rsidP="00D4028A">
      <w:pPr>
        <w:spacing w:line="240" w:lineRule="auto"/>
        <w:jc w:val="center"/>
        <w:outlineLvl w:val="0"/>
        <w:rPr>
          <w:b/>
          <w:noProof/>
        </w:rPr>
      </w:pPr>
    </w:p>
    <w:p w14:paraId="7C27EA23" w14:textId="77777777" w:rsidR="006479D9" w:rsidRPr="00683552" w:rsidRDefault="006479D9" w:rsidP="00D4028A">
      <w:pPr>
        <w:spacing w:line="240" w:lineRule="auto"/>
        <w:jc w:val="center"/>
        <w:outlineLvl w:val="0"/>
        <w:rPr>
          <w:b/>
          <w:noProof/>
        </w:rPr>
      </w:pPr>
    </w:p>
    <w:p w14:paraId="7C27EA24" w14:textId="77777777" w:rsidR="00AC2A76" w:rsidRPr="00683552" w:rsidRDefault="00AC2A76" w:rsidP="00D4028A">
      <w:pPr>
        <w:spacing w:line="240" w:lineRule="auto"/>
        <w:jc w:val="center"/>
        <w:outlineLvl w:val="0"/>
        <w:rPr>
          <w:b/>
          <w:noProof/>
        </w:rPr>
      </w:pPr>
    </w:p>
    <w:p w14:paraId="7C27EA25" w14:textId="77777777" w:rsidR="00AC2A76" w:rsidRPr="00683552" w:rsidRDefault="00AC2A76" w:rsidP="00D4028A">
      <w:pPr>
        <w:spacing w:line="240" w:lineRule="auto"/>
        <w:jc w:val="center"/>
        <w:outlineLvl w:val="0"/>
        <w:rPr>
          <w:b/>
          <w:noProof/>
        </w:rPr>
      </w:pPr>
    </w:p>
    <w:p w14:paraId="7C27EA26" w14:textId="77777777" w:rsidR="00AC2A76" w:rsidRPr="00683552" w:rsidRDefault="00AC2A76" w:rsidP="00D4028A">
      <w:pPr>
        <w:spacing w:line="240" w:lineRule="auto"/>
        <w:jc w:val="center"/>
        <w:outlineLvl w:val="0"/>
        <w:rPr>
          <w:b/>
          <w:noProof/>
        </w:rPr>
      </w:pPr>
    </w:p>
    <w:p w14:paraId="7C27EA27" w14:textId="77777777" w:rsidR="00AC2A76" w:rsidRPr="00683552" w:rsidRDefault="00AC2A76" w:rsidP="00D4028A">
      <w:pPr>
        <w:spacing w:line="240" w:lineRule="auto"/>
        <w:jc w:val="center"/>
        <w:outlineLvl w:val="0"/>
        <w:rPr>
          <w:b/>
          <w:noProof/>
        </w:rPr>
      </w:pPr>
    </w:p>
    <w:p w14:paraId="7C27EA28" w14:textId="77777777" w:rsidR="000A3FB2" w:rsidRPr="00683552" w:rsidRDefault="000A3FB2" w:rsidP="00865C6D">
      <w:pPr>
        <w:pStyle w:val="TitleA"/>
      </w:pPr>
    </w:p>
    <w:p w14:paraId="7C27EA29" w14:textId="77777777" w:rsidR="00AC2A76" w:rsidRPr="00683552" w:rsidRDefault="00DA20DF" w:rsidP="00865C6D">
      <w:pPr>
        <w:pStyle w:val="TitleA"/>
      </w:pPr>
      <w:r w:rsidRPr="00683552">
        <w:t>B. PACKAGE LEAFLET</w:t>
      </w:r>
    </w:p>
    <w:p w14:paraId="7C27EA2A" w14:textId="77777777" w:rsidR="00AC2A76" w:rsidRPr="00683552" w:rsidRDefault="00DA20DF" w:rsidP="005E2304">
      <w:pPr>
        <w:spacing w:line="240" w:lineRule="auto"/>
        <w:jc w:val="center"/>
        <w:outlineLvl w:val="0"/>
        <w:rPr>
          <w:noProof/>
          <w:szCs w:val="22"/>
        </w:rPr>
      </w:pPr>
      <w:r w:rsidRPr="00683552">
        <w:rPr>
          <w:b/>
          <w:noProof/>
        </w:rPr>
        <w:br w:type="page"/>
      </w:r>
      <w:r w:rsidRPr="00683552">
        <w:rPr>
          <w:b/>
          <w:noProof/>
          <w:szCs w:val="22"/>
        </w:rPr>
        <w:lastRenderedPageBreak/>
        <w:t>Package leaflet: Information for the patient</w:t>
      </w:r>
    </w:p>
    <w:p w14:paraId="7C27EA2B" w14:textId="77777777" w:rsidR="00AC2A76" w:rsidRPr="00683552" w:rsidRDefault="00AC2A76" w:rsidP="00D4028A">
      <w:pPr>
        <w:numPr>
          <w:ilvl w:val="12"/>
          <w:numId w:val="0"/>
        </w:numPr>
        <w:tabs>
          <w:tab w:val="clear" w:pos="567"/>
        </w:tabs>
        <w:spacing w:line="240" w:lineRule="auto"/>
        <w:jc w:val="center"/>
        <w:rPr>
          <w:noProof/>
          <w:szCs w:val="22"/>
        </w:rPr>
      </w:pPr>
    </w:p>
    <w:p w14:paraId="7C27EA2C" w14:textId="77777777" w:rsidR="00AC2A76" w:rsidRPr="00683552" w:rsidRDefault="00DA20DF" w:rsidP="00D4028A">
      <w:pPr>
        <w:numPr>
          <w:ilvl w:val="12"/>
          <w:numId w:val="0"/>
        </w:numPr>
        <w:tabs>
          <w:tab w:val="clear" w:pos="567"/>
        </w:tabs>
        <w:spacing w:line="240" w:lineRule="auto"/>
        <w:jc w:val="center"/>
        <w:rPr>
          <w:b/>
          <w:bCs/>
          <w:noProof/>
          <w:szCs w:val="22"/>
        </w:rPr>
      </w:pPr>
      <w:r w:rsidRPr="00683552">
        <w:rPr>
          <w:b/>
          <w:bCs/>
          <w:noProof/>
          <w:szCs w:val="22"/>
        </w:rPr>
        <w:t xml:space="preserve">Trulicity </w:t>
      </w:r>
      <w:r w:rsidR="00195FBB" w:rsidRPr="00683552">
        <w:rPr>
          <w:b/>
          <w:bCs/>
          <w:noProof/>
          <w:szCs w:val="22"/>
        </w:rPr>
        <w:t>0.</w:t>
      </w:r>
      <w:r w:rsidR="00195FBB" w:rsidRPr="00683552">
        <w:rPr>
          <w:b/>
        </w:rPr>
        <w:t>75 mg</w:t>
      </w:r>
      <w:r w:rsidR="00A71CB5" w:rsidRPr="00683552">
        <w:rPr>
          <w:b/>
          <w:bCs/>
          <w:noProof/>
          <w:szCs w:val="22"/>
        </w:rPr>
        <w:t xml:space="preserve"> </w:t>
      </w:r>
      <w:r w:rsidRPr="00683552">
        <w:rPr>
          <w:b/>
          <w:bCs/>
          <w:noProof/>
          <w:szCs w:val="22"/>
        </w:rPr>
        <w:t>solution for injection in pre</w:t>
      </w:r>
      <w:r w:rsidRPr="00683552">
        <w:rPr>
          <w:b/>
          <w:bCs/>
          <w:noProof/>
          <w:szCs w:val="22"/>
        </w:rPr>
        <w:noBreakHyphen/>
        <w:t>filled pen</w:t>
      </w:r>
    </w:p>
    <w:p w14:paraId="7C27EA2D" w14:textId="7B8F95EA" w:rsidR="00BF27AD" w:rsidRPr="00683552" w:rsidRDefault="00DA20DF" w:rsidP="00D4028A">
      <w:pPr>
        <w:numPr>
          <w:ilvl w:val="12"/>
          <w:numId w:val="0"/>
        </w:numPr>
        <w:tabs>
          <w:tab w:val="clear" w:pos="567"/>
        </w:tabs>
        <w:spacing w:line="240" w:lineRule="auto"/>
        <w:jc w:val="center"/>
        <w:rPr>
          <w:b/>
          <w:bCs/>
          <w:noProof/>
          <w:szCs w:val="22"/>
        </w:rPr>
      </w:pPr>
      <w:r w:rsidRPr="00683552">
        <w:rPr>
          <w:b/>
          <w:bCs/>
          <w:noProof/>
          <w:szCs w:val="22"/>
        </w:rPr>
        <w:t>Trulicity 1.</w:t>
      </w:r>
      <w:r w:rsidRPr="00683552">
        <w:rPr>
          <w:b/>
        </w:rPr>
        <w:t>5 mg</w:t>
      </w:r>
      <w:r w:rsidRPr="00683552">
        <w:rPr>
          <w:b/>
          <w:bCs/>
          <w:noProof/>
          <w:szCs w:val="22"/>
        </w:rPr>
        <w:t xml:space="preserve"> solution for injection in pre</w:t>
      </w:r>
      <w:r w:rsidRPr="00683552">
        <w:rPr>
          <w:b/>
          <w:bCs/>
          <w:noProof/>
          <w:szCs w:val="22"/>
        </w:rPr>
        <w:noBreakHyphen/>
        <w:t>filled pen</w:t>
      </w:r>
    </w:p>
    <w:p w14:paraId="7F5F7D13" w14:textId="0A05817D" w:rsidR="00E8794B" w:rsidRPr="00683552" w:rsidRDefault="00E8794B" w:rsidP="00E8794B">
      <w:pPr>
        <w:numPr>
          <w:ilvl w:val="12"/>
          <w:numId w:val="0"/>
        </w:numPr>
        <w:tabs>
          <w:tab w:val="clear" w:pos="567"/>
        </w:tabs>
        <w:spacing w:line="240" w:lineRule="auto"/>
        <w:jc w:val="center"/>
        <w:rPr>
          <w:b/>
          <w:bCs/>
          <w:noProof/>
          <w:szCs w:val="22"/>
        </w:rPr>
      </w:pPr>
      <w:r w:rsidRPr="00683552">
        <w:rPr>
          <w:b/>
          <w:bCs/>
          <w:noProof/>
          <w:szCs w:val="22"/>
        </w:rPr>
        <w:t>Trulicity 3</w:t>
      </w:r>
      <w:r w:rsidRPr="00683552">
        <w:rPr>
          <w:b/>
        </w:rPr>
        <w:t> mg</w:t>
      </w:r>
      <w:r w:rsidRPr="00683552">
        <w:rPr>
          <w:b/>
          <w:bCs/>
          <w:noProof/>
          <w:szCs w:val="22"/>
        </w:rPr>
        <w:t xml:space="preserve"> solution for injection in pre</w:t>
      </w:r>
      <w:r w:rsidRPr="00683552">
        <w:rPr>
          <w:b/>
          <w:bCs/>
          <w:noProof/>
          <w:szCs w:val="22"/>
        </w:rPr>
        <w:noBreakHyphen/>
        <w:t>filled pen</w:t>
      </w:r>
    </w:p>
    <w:p w14:paraId="0D4E48C7" w14:textId="517B43A6" w:rsidR="00E8794B" w:rsidRPr="00683552" w:rsidRDefault="00E8794B" w:rsidP="00E8794B">
      <w:pPr>
        <w:numPr>
          <w:ilvl w:val="12"/>
          <w:numId w:val="0"/>
        </w:numPr>
        <w:tabs>
          <w:tab w:val="clear" w:pos="567"/>
        </w:tabs>
        <w:spacing w:line="240" w:lineRule="auto"/>
        <w:jc w:val="center"/>
        <w:rPr>
          <w:b/>
          <w:bCs/>
          <w:noProof/>
          <w:szCs w:val="22"/>
        </w:rPr>
      </w:pPr>
      <w:r w:rsidRPr="00683552">
        <w:rPr>
          <w:b/>
          <w:bCs/>
          <w:noProof/>
          <w:szCs w:val="22"/>
        </w:rPr>
        <w:t>Trulicity 4.</w:t>
      </w:r>
      <w:r w:rsidRPr="00683552">
        <w:rPr>
          <w:b/>
        </w:rPr>
        <w:t>5 mg</w:t>
      </w:r>
      <w:r w:rsidRPr="00683552">
        <w:rPr>
          <w:b/>
          <w:bCs/>
          <w:noProof/>
          <w:szCs w:val="22"/>
        </w:rPr>
        <w:t xml:space="preserve"> solution for injection in pre</w:t>
      </w:r>
      <w:r w:rsidRPr="00683552">
        <w:rPr>
          <w:b/>
          <w:bCs/>
          <w:noProof/>
          <w:szCs w:val="22"/>
        </w:rPr>
        <w:noBreakHyphen/>
        <w:t>filled pen</w:t>
      </w:r>
    </w:p>
    <w:p w14:paraId="7C27EA2E" w14:textId="77777777" w:rsidR="00AC2A76" w:rsidRPr="00683552" w:rsidRDefault="00DA20DF" w:rsidP="00D4028A">
      <w:pPr>
        <w:numPr>
          <w:ilvl w:val="12"/>
          <w:numId w:val="0"/>
        </w:numPr>
        <w:tabs>
          <w:tab w:val="clear" w:pos="567"/>
        </w:tabs>
        <w:spacing w:line="240" w:lineRule="auto"/>
        <w:jc w:val="center"/>
        <w:rPr>
          <w:noProof/>
          <w:szCs w:val="22"/>
        </w:rPr>
      </w:pPr>
      <w:r w:rsidRPr="00683552">
        <w:rPr>
          <w:noProof/>
          <w:szCs w:val="22"/>
        </w:rPr>
        <w:t>dulaglutide</w:t>
      </w:r>
    </w:p>
    <w:p w14:paraId="7C27EA2F" w14:textId="77777777" w:rsidR="00AC2A76" w:rsidRPr="00683552" w:rsidRDefault="00AC2A76" w:rsidP="00D4028A">
      <w:pPr>
        <w:tabs>
          <w:tab w:val="clear" w:pos="567"/>
        </w:tabs>
        <w:spacing w:line="240" w:lineRule="auto"/>
        <w:rPr>
          <w:noProof/>
          <w:szCs w:val="22"/>
        </w:rPr>
      </w:pPr>
    </w:p>
    <w:p w14:paraId="7C27EA30" w14:textId="77777777" w:rsidR="00AC2A76" w:rsidRPr="00683552" w:rsidRDefault="00DA20DF" w:rsidP="00D4028A">
      <w:pPr>
        <w:tabs>
          <w:tab w:val="clear" w:pos="567"/>
        </w:tabs>
        <w:suppressAutoHyphens/>
        <w:spacing w:line="240" w:lineRule="auto"/>
        <w:rPr>
          <w:noProof/>
          <w:szCs w:val="22"/>
        </w:rPr>
      </w:pPr>
      <w:r w:rsidRPr="00683552">
        <w:rPr>
          <w:b/>
          <w:noProof/>
          <w:szCs w:val="22"/>
        </w:rPr>
        <w:t>Read all of this leaflet carefully before you start taking this medicine because it contains important information for you.</w:t>
      </w:r>
    </w:p>
    <w:p w14:paraId="7C27EA31" w14:textId="77777777" w:rsidR="00AC2A76" w:rsidRPr="00683552" w:rsidRDefault="00DA20DF" w:rsidP="00CB2D4D">
      <w:pPr>
        <w:numPr>
          <w:ilvl w:val="0"/>
          <w:numId w:val="3"/>
        </w:numPr>
        <w:tabs>
          <w:tab w:val="clear" w:pos="567"/>
        </w:tabs>
        <w:spacing w:line="240" w:lineRule="auto"/>
        <w:ind w:left="567" w:hanging="567"/>
        <w:rPr>
          <w:noProof/>
          <w:szCs w:val="22"/>
        </w:rPr>
      </w:pPr>
      <w:r w:rsidRPr="00683552">
        <w:rPr>
          <w:noProof/>
          <w:szCs w:val="22"/>
        </w:rPr>
        <w:t>Keep this leaflet. You may need to read it again.</w:t>
      </w:r>
    </w:p>
    <w:p w14:paraId="7C27EA32" w14:textId="77777777" w:rsidR="00AC2A76" w:rsidRPr="00683552" w:rsidRDefault="00DA20DF" w:rsidP="00CB2D4D">
      <w:pPr>
        <w:numPr>
          <w:ilvl w:val="0"/>
          <w:numId w:val="3"/>
        </w:numPr>
        <w:tabs>
          <w:tab w:val="clear" w:pos="567"/>
        </w:tabs>
        <w:spacing w:line="240" w:lineRule="auto"/>
        <w:ind w:left="567" w:hanging="567"/>
        <w:rPr>
          <w:noProof/>
          <w:szCs w:val="22"/>
        </w:rPr>
      </w:pPr>
      <w:r w:rsidRPr="00683552">
        <w:rPr>
          <w:noProof/>
          <w:szCs w:val="22"/>
        </w:rPr>
        <w:t>If you have any further questions, ask your doctor, pharmacist or nurse.</w:t>
      </w:r>
    </w:p>
    <w:p w14:paraId="7C27EA33" w14:textId="77777777" w:rsidR="00AC2A76" w:rsidRPr="00683552" w:rsidRDefault="00DA20DF" w:rsidP="00D4028A">
      <w:pPr>
        <w:tabs>
          <w:tab w:val="clear" w:pos="567"/>
        </w:tabs>
        <w:spacing w:line="240" w:lineRule="auto"/>
        <w:ind w:left="567" w:hanging="567"/>
        <w:rPr>
          <w:noProof/>
          <w:szCs w:val="22"/>
        </w:rPr>
      </w:pPr>
      <w:r w:rsidRPr="00683552">
        <w:rPr>
          <w:noProof/>
          <w:szCs w:val="22"/>
        </w:rPr>
        <w:t>-</w:t>
      </w:r>
      <w:r w:rsidRPr="00683552">
        <w:rPr>
          <w:noProof/>
          <w:szCs w:val="22"/>
        </w:rPr>
        <w:tab/>
        <w:t>This medicine has been prescribed for you only. Do not pass it on to others. It may harm them, even if their signs of illness are the same as yours.</w:t>
      </w:r>
    </w:p>
    <w:p w14:paraId="7C27EA34" w14:textId="77777777" w:rsidR="00AC2A76" w:rsidRPr="00683552" w:rsidRDefault="00DA20DF" w:rsidP="00CB2D4D">
      <w:pPr>
        <w:numPr>
          <w:ilvl w:val="0"/>
          <w:numId w:val="3"/>
        </w:numPr>
        <w:tabs>
          <w:tab w:val="clear" w:pos="567"/>
        </w:tabs>
        <w:spacing w:line="240" w:lineRule="auto"/>
        <w:ind w:left="567" w:hanging="567"/>
        <w:rPr>
          <w:noProof/>
          <w:szCs w:val="22"/>
        </w:rPr>
      </w:pPr>
      <w:r w:rsidRPr="00683552">
        <w:rPr>
          <w:noProof/>
          <w:szCs w:val="22"/>
        </w:rPr>
        <w:t>If you get any side effects, talk to your doctor, pharmacist or nurse.</w:t>
      </w:r>
      <w:r w:rsidRPr="00683552">
        <w:rPr>
          <w:szCs w:val="22"/>
        </w:rPr>
        <w:t xml:space="preserve"> </w:t>
      </w:r>
      <w:r w:rsidRPr="00683552">
        <w:rPr>
          <w:noProof/>
          <w:szCs w:val="22"/>
        </w:rPr>
        <w:t>This includes any possible side effects not listed in this leaflet.</w:t>
      </w:r>
      <w:r w:rsidRPr="00683552">
        <w:rPr>
          <w:szCs w:val="22"/>
        </w:rPr>
        <w:t xml:space="preserve"> See section 4.</w:t>
      </w:r>
    </w:p>
    <w:p w14:paraId="7C27EA35" w14:textId="77777777" w:rsidR="00AC2A76" w:rsidRPr="00683552" w:rsidRDefault="00AC2A76" w:rsidP="00D4028A">
      <w:pPr>
        <w:tabs>
          <w:tab w:val="clear" w:pos="567"/>
        </w:tabs>
        <w:spacing w:line="240" w:lineRule="auto"/>
        <w:ind w:right="-2"/>
        <w:rPr>
          <w:noProof/>
          <w:szCs w:val="22"/>
        </w:rPr>
      </w:pPr>
    </w:p>
    <w:p w14:paraId="7C27EA36" w14:textId="77777777" w:rsidR="00AC2A76" w:rsidRPr="00683552" w:rsidRDefault="00DA20DF" w:rsidP="00D4028A">
      <w:pPr>
        <w:keepNext/>
        <w:numPr>
          <w:ilvl w:val="12"/>
          <w:numId w:val="0"/>
        </w:numPr>
        <w:tabs>
          <w:tab w:val="clear" w:pos="567"/>
        </w:tabs>
        <w:spacing w:line="240" w:lineRule="auto"/>
        <w:ind w:right="-2"/>
        <w:outlineLvl w:val="0"/>
        <w:rPr>
          <w:noProof/>
          <w:szCs w:val="22"/>
        </w:rPr>
      </w:pPr>
      <w:r w:rsidRPr="00683552">
        <w:rPr>
          <w:b/>
          <w:szCs w:val="22"/>
        </w:rPr>
        <w:t xml:space="preserve">What is </w:t>
      </w:r>
      <w:r w:rsidRPr="00683552">
        <w:rPr>
          <w:b/>
          <w:noProof/>
          <w:szCs w:val="22"/>
        </w:rPr>
        <w:t>in this leaflet</w:t>
      </w:r>
    </w:p>
    <w:p w14:paraId="7C27EA37" w14:textId="77777777" w:rsidR="00AC2A76" w:rsidRPr="00683552" w:rsidRDefault="00AC2A76" w:rsidP="00D4028A">
      <w:pPr>
        <w:numPr>
          <w:ilvl w:val="12"/>
          <w:numId w:val="0"/>
        </w:numPr>
        <w:tabs>
          <w:tab w:val="clear" w:pos="567"/>
        </w:tabs>
        <w:spacing w:line="240" w:lineRule="auto"/>
        <w:ind w:right="-2"/>
        <w:outlineLvl w:val="0"/>
        <w:rPr>
          <w:noProof/>
          <w:szCs w:val="22"/>
        </w:rPr>
      </w:pPr>
    </w:p>
    <w:p w14:paraId="7C27EA38" w14:textId="77777777" w:rsidR="00AC2A76" w:rsidRPr="00683552" w:rsidRDefault="00DA20DF" w:rsidP="00D4028A">
      <w:pPr>
        <w:numPr>
          <w:ilvl w:val="12"/>
          <w:numId w:val="0"/>
        </w:numPr>
        <w:tabs>
          <w:tab w:val="clear" w:pos="567"/>
        </w:tabs>
        <w:spacing w:line="240" w:lineRule="auto"/>
        <w:ind w:left="567" w:hanging="567"/>
        <w:rPr>
          <w:noProof/>
          <w:szCs w:val="22"/>
        </w:rPr>
      </w:pPr>
      <w:r w:rsidRPr="00683552">
        <w:rPr>
          <w:noProof/>
          <w:szCs w:val="22"/>
        </w:rPr>
        <w:t>1.</w:t>
      </w:r>
      <w:r w:rsidRPr="00683552">
        <w:rPr>
          <w:noProof/>
          <w:szCs w:val="22"/>
        </w:rPr>
        <w:tab/>
        <w:t>What Trulicity is and what it is used for</w:t>
      </w:r>
    </w:p>
    <w:p w14:paraId="7C27EA39" w14:textId="77777777" w:rsidR="00AC2A76" w:rsidRPr="00683552" w:rsidRDefault="00DA20DF" w:rsidP="00D4028A">
      <w:pPr>
        <w:numPr>
          <w:ilvl w:val="12"/>
          <w:numId w:val="0"/>
        </w:numPr>
        <w:tabs>
          <w:tab w:val="clear" w:pos="567"/>
        </w:tabs>
        <w:spacing w:line="240" w:lineRule="auto"/>
        <w:ind w:left="567" w:hanging="567"/>
        <w:rPr>
          <w:noProof/>
          <w:szCs w:val="22"/>
        </w:rPr>
      </w:pPr>
      <w:r w:rsidRPr="00683552">
        <w:rPr>
          <w:noProof/>
          <w:szCs w:val="22"/>
        </w:rPr>
        <w:t>2.</w:t>
      </w:r>
      <w:r w:rsidRPr="00683552">
        <w:rPr>
          <w:noProof/>
          <w:szCs w:val="22"/>
        </w:rPr>
        <w:tab/>
        <w:t>What you need to know before you use Trulicity</w:t>
      </w:r>
    </w:p>
    <w:p w14:paraId="7C27EA3A" w14:textId="77777777" w:rsidR="00AC2A76" w:rsidRPr="00683552" w:rsidRDefault="00DA20DF" w:rsidP="00D4028A">
      <w:pPr>
        <w:numPr>
          <w:ilvl w:val="12"/>
          <w:numId w:val="0"/>
        </w:numPr>
        <w:tabs>
          <w:tab w:val="clear" w:pos="567"/>
        </w:tabs>
        <w:spacing w:line="240" w:lineRule="auto"/>
        <w:ind w:left="567" w:hanging="567"/>
        <w:rPr>
          <w:noProof/>
          <w:szCs w:val="22"/>
        </w:rPr>
      </w:pPr>
      <w:r w:rsidRPr="00683552">
        <w:rPr>
          <w:noProof/>
          <w:szCs w:val="22"/>
        </w:rPr>
        <w:t>3.</w:t>
      </w:r>
      <w:r w:rsidRPr="00683552">
        <w:rPr>
          <w:noProof/>
          <w:szCs w:val="22"/>
        </w:rPr>
        <w:tab/>
        <w:t>How to use Trulicity</w:t>
      </w:r>
    </w:p>
    <w:p w14:paraId="7C27EA3B" w14:textId="77777777" w:rsidR="00AC2A76" w:rsidRPr="00683552" w:rsidRDefault="00DA20DF" w:rsidP="00D4028A">
      <w:pPr>
        <w:numPr>
          <w:ilvl w:val="12"/>
          <w:numId w:val="0"/>
        </w:numPr>
        <w:tabs>
          <w:tab w:val="clear" w:pos="567"/>
        </w:tabs>
        <w:spacing w:line="240" w:lineRule="auto"/>
        <w:ind w:left="567" w:hanging="567"/>
        <w:rPr>
          <w:noProof/>
          <w:szCs w:val="22"/>
        </w:rPr>
      </w:pPr>
      <w:r w:rsidRPr="00683552">
        <w:rPr>
          <w:noProof/>
          <w:szCs w:val="22"/>
        </w:rPr>
        <w:t>4.</w:t>
      </w:r>
      <w:r w:rsidRPr="00683552">
        <w:rPr>
          <w:noProof/>
          <w:szCs w:val="22"/>
        </w:rPr>
        <w:tab/>
        <w:t>Possible side effects</w:t>
      </w:r>
    </w:p>
    <w:p w14:paraId="7C27EA3C" w14:textId="77777777" w:rsidR="00AC2A76" w:rsidRPr="00683552" w:rsidRDefault="00DA20DF" w:rsidP="00D4028A">
      <w:pPr>
        <w:tabs>
          <w:tab w:val="clear" w:pos="567"/>
        </w:tabs>
        <w:spacing w:line="240" w:lineRule="auto"/>
        <w:ind w:left="567" w:hanging="567"/>
        <w:rPr>
          <w:noProof/>
          <w:szCs w:val="22"/>
        </w:rPr>
      </w:pPr>
      <w:r w:rsidRPr="00683552">
        <w:rPr>
          <w:noProof/>
          <w:szCs w:val="22"/>
        </w:rPr>
        <w:t>5.</w:t>
      </w:r>
      <w:r w:rsidRPr="00683552">
        <w:rPr>
          <w:noProof/>
          <w:szCs w:val="22"/>
        </w:rPr>
        <w:tab/>
        <w:t>How to store Trulicity</w:t>
      </w:r>
    </w:p>
    <w:p w14:paraId="7C27EA3D" w14:textId="77777777" w:rsidR="00AC2A76" w:rsidRPr="00683552" w:rsidRDefault="00DA20DF" w:rsidP="00D4028A">
      <w:pPr>
        <w:tabs>
          <w:tab w:val="clear" w:pos="567"/>
        </w:tabs>
        <w:spacing w:line="240" w:lineRule="auto"/>
        <w:ind w:left="567" w:hanging="567"/>
        <w:rPr>
          <w:noProof/>
          <w:szCs w:val="22"/>
        </w:rPr>
      </w:pPr>
      <w:r w:rsidRPr="00683552">
        <w:rPr>
          <w:noProof/>
          <w:szCs w:val="22"/>
        </w:rPr>
        <w:t>6.</w:t>
      </w:r>
      <w:r w:rsidRPr="00683552">
        <w:rPr>
          <w:noProof/>
          <w:szCs w:val="22"/>
        </w:rPr>
        <w:tab/>
        <w:t>Contents of the pack and other information</w:t>
      </w:r>
    </w:p>
    <w:p w14:paraId="7C27EA3E" w14:textId="77777777" w:rsidR="00AC2A76" w:rsidRPr="00683552" w:rsidRDefault="00AC2A76" w:rsidP="00D4028A">
      <w:pPr>
        <w:numPr>
          <w:ilvl w:val="12"/>
          <w:numId w:val="0"/>
        </w:numPr>
        <w:tabs>
          <w:tab w:val="clear" w:pos="567"/>
        </w:tabs>
        <w:spacing w:line="240" w:lineRule="auto"/>
        <w:ind w:right="-2"/>
        <w:rPr>
          <w:noProof/>
          <w:szCs w:val="22"/>
        </w:rPr>
      </w:pPr>
    </w:p>
    <w:p w14:paraId="7C27EA3F" w14:textId="77777777" w:rsidR="00B92E52" w:rsidRPr="00683552" w:rsidRDefault="00B92E52" w:rsidP="00D4028A">
      <w:pPr>
        <w:numPr>
          <w:ilvl w:val="12"/>
          <w:numId w:val="0"/>
        </w:numPr>
        <w:tabs>
          <w:tab w:val="clear" w:pos="567"/>
        </w:tabs>
        <w:spacing w:line="240" w:lineRule="auto"/>
        <w:ind w:right="-2"/>
        <w:rPr>
          <w:noProof/>
          <w:szCs w:val="22"/>
        </w:rPr>
      </w:pPr>
    </w:p>
    <w:p w14:paraId="7C27EA40" w14:textId="77777777" w:rsidR="00AC2A76" w:rsidRPr="00683552" w:rsidRDefault="00DA20DF" w:rsidP="00CB2D4D">
      <w:pPr>
        <w:numPr>
          <w:ilvl w:val="0"/>
          <w:numId w:val="2"/>
        </w:numPr>
        <w:tabs>
          <w:tab w:val="clear" w:pos="570"/>
        </w:tabs>
        <w:spacing w:line="240" w:lineRule="auto"/>
        <w:ind w:right="-2"/>
        <w:rPr>
          <w:b/>
          <w:noProof/>
          <w:szCs w:val="22"/>
        </w:rPr>
      </w:pPr>
      <w:r w:rsidRPr="00683552">
        <w:rPr>
          <w:b/>
          <w:noProof/>
          <w:szCs w:val="22"/>
        </w:rPr>
        <w:t>What Trulicity is and what it is used for</w:t>
      </w:r>
    </w:p>
    <w:p w14:paraId="7C27EA41" w14:textId="77777777" w:rsidR="00AC2A76" w:rsidRPr="00683552" w:rsidRDefault="00AC2A76" w:rsidP="00D4028A">
      <w:pPr>
        <w:numPr>
          <w:ilvl w:val="12"/>
          <w:numId w:val="0"/>
        </w:numPr>
        <w:tabs>
          <w:tab w:val="clear" w:pos="567"/>
        </w:tabs>
        <w:spacing w:line="240" w:lineRule="auto"/>
        <w:rPr>
          <w:noProof/>
          <w:szCs w:val="22"/>
        </w:rPr>
      </w:pPr>
    </w:p>
    <w:p w14:paraId="7C27EA42" w14:textId="77777777" w:rsidR="00023D91" w:rsidRPr="00683552" w:rsidRDefault="00DA20DF" w:rsidP="00023D91">
      <w:pPr>
        <w:numPr>
          <w:ilvl w:val="12"/>
          <w:numId w:val="0"/>
        </w:numPr>
        <w:tabs>
          <w:tab w:val="clear" w:pos="567"/>
        </w:tabs>
        <w:spacing w:line="240" w:lineRule="auto"/>
        <w:rPr>
          <w:noProof/>
          <w:szCs w:val="22"/>
        </w:rPr>
      </w:pPr>
      <w:r w:rsidRPr="00683552">
        <w:rPr>
          <w:noProof/>
          <w:szCs w:val="22"/>
        </w:rPr>
        <w:t>Trulicity contains an active substance called dulaglutide and is used to lower blood sugar (glucose) in adults with type 2 diabetes mellitus and can help prevent heart disease.</w:t>
      </w:r>
    </w:p>
    <w:p w14:paraId="7C27EA43" w14:textId="77777777" w:rsidR="00AC2A76" w:rsidRPr="00683552" w:rsidRDefault="00AC2A76" w:rsidP="00D4028A">
      <w:pPr>
        <w:numPr>
          <w:ilvl w:val="12"/>
          <w:numId w:val="0"/>
        </w:numPr>
        <w:tabs>
          <w:tab w:val="clear" w:pos="567"/>
        </w:tabs>
        <w:spacing w:line="240" w:lineRule="auto"/>
        <w:rPr>
          <w:noProof/>
          <w:szCs w:val="22"/>
        </w:rPr>
      </w:pPr>
    </w:p>
    <w:p w14:paraId="7C27EA44" w14:textId="77777777" w:rsidR="00AC2A76" w:rsidRPr="00683552" w:rsidRDefault="00DA20DF" w:rsidP="00D4028A">
      <w:pPr>
        <w:numPr>
          <w:ilvl w:val="12"/>
          <w:numId w:val="0"/>
        </w:numPr>
        <w:tabs>
          <w:tab w:val="clear" w:pos="567"/>
        </w:tabs>
        <w:spacing w:line="240" w:lineRule="auto"/>
        <w:rPr>
          <w:noProof/>
          <w:szCs w:val="22"/>
        </w:rPr>
      </w:pPr>
      <w:r w:rsidRPr="00683552">
        <w:rPr>
          <w:noProof/>
          <w:szCs w:val="22"/>
        </w:rPr>
        <w:t xml:space="preserve">Type 2 diabetes is a condition in which your body does not make enough insulin, and the insulin that </w:t>
      </w:r>
    </w:p>
    <w:p w14:paraId="7C27EA45" w14:textId="77777777" w:rsidR="00C00AB5" w:rsidRPr="00683552" w:rsidRDefault="00DA20DF" w:rsidP="00262882">
      <w:pPr>
        <w:numPr>
          <w:ilvl w:val="12"/>
          <w:numId w:val="0"/>
        </w:numPr>
        <w:tabs>
          <w:tab w:val="clear" w:pos="567"/>
        </w:tabs>
        <w:spacing w:line="240" w:lineRule="auto"/>
        <w:rPr>
          <w:noProof/>
          <w:szCs w:val="22"/>
        </w:rPr>
      </w:pPr>
      <w:r w:rsidRPr="00683552">
        <w:rPr>
          <w:noProof/>
          <w:szCs w:val="22"/>
        </w:rPr>
        <w:t xml:space="preserve">your body produces does not work as well as it should. </w:t>
      </w:r>
    </w:p>
    <w:p w14:paraId="7C27EA46" w14:textId="77777777" w:rsidR="00262882" w:rsidRPr="00683552" w:rsidRDefault="00262882" w:rsidP="00262882">
      <w:pPr>
        <w:numPr>
          <w:ilvl w:val="12"/>
          <w:numId w:val="0"/>
        </w:numPr>
        <w:tabs>
          <w:tab w:val="clear" w:pos="567"/>
        </w:tabs>
        <w:spacing w:line="240" w:lineRule="auto"/>
        <w:rPr>
          <w:noProof/>
          <w:szCs w:val="22"/>
        </w:rPr>
      </w:pPr>
    </w:p>
    <w:p w14:paraId="7C27EA47" w14:textId="77777777" w:rsidR="00AC2A76" w:rsidRPr="00683552" w:rsidRDefault="00DA20DF" w:rsidP="00D4028A">
      <w:pPr>
        <w:numPr>
          <w:ilvl w:val="12"/>
          <w:numId w:val="0"/>
        </w:numPr>
        <w:tabs>
          <w:tab w:val="clear" w:pos="567"/>
        </w:tabs>
        <w:spacing w:line="240" w:lineRule="auto"/>
        <w:rPr>
          <w:noProof/>
          <w:szCs w:val="22"/>
        </w:rPr>
      </w:pPr>
      <w:r w:rsidRPr="00683552">
        <w:rPr>
          <w:noProof/>
          <w:szCs w:val="22"/>
        </w:rPr>
        <w:t>When this happens, sugar (glucose) builds up in the blood.</w:t>
      </w:r>
    </w:p>
    <w:p w14:paraId="7C27EA48" w14:textId="77777777" w:rsidR="00AC2A76" w:rsidRPr="00683552" w:rsidRDefault="00AC2A76" w:rsidP="00D4028A">
      <w:pPr>
        <w:numPr>
          <w:ilvl w:val="12"/>
          <w:numId w:val="0"/>
        </w:numPr>
        <w:tabs>
          <w:tab w:val="clear" w:pos="567"/>
        </w:tabs>
        <w:spacing w:line="240" w:lineRule="auto"/>
        <w:rPr>
          <w:noProof/>
          <w:szCs w:val="22"/>
        </w:rPr>
      </w:pPr>
    </w:p>
    <w:p w14:paraId="7C27EA49" w14:textId="77777777" w:rsidR="00585515" w:rsidRPr="00683552" w:rsidRDefault="00DA20DF" w:rsidP="00585515">
      <w:pPr>
        <w:numPr>
          <w:ilvl w:val="12"/>
          <w:numId w:val="0"/>
        </w:numPr>
        <w:tabs>
          <w:tab w:val="clear" w:pos="567"/>
        </w:tabs>
        <w:spacing w:line="240" w:lineRule="auto"/>
        <w:rPr>
          <w:rFonts w:eastAsia="SimSun"/>
          <w:szCs w:val="22"/>
          <w:lang w:eastAsia="en-GB"/>
        </w:rPr>
      </w:pPr>
      <w:r w:rsidRPr="00683552">
        <w:t xml:space="preserve">Trulicity </w:t>
      </w:r>
      <w:r w:rsidRPr="00683552">
        <w:rPr>
          <w:rFonts w:eastAsia="SimSun"/>
          <w:szCs w:val="22"/>
          <w:lang w:eastAsia="en-GB"/>
        </w:rPr>
        <w:t>is used:</w:t>
      </w:r>
    </w:p>
    <w:p w14:paraId="7C27EA4A" w14:textId="77777777" w:rsidR="00585515" w:rsidRPr="00683552" w:rsidRDefault="00DA20DF" w:rsidP="008B0ECF">
      <w:pPr>
        <w:numPr>
          <w:ilvl w:val="0"/>
          <w:numId w:val="9"/>
        </w:numPr>
        <w:tabs>
          <w:tab w:val="clear" w:pos="567"/>
        </w:tabs>
        <w:spacing w:line="240" w:lineRule="auto"/>
        <w:ind w:hanging="632"/>
        <w:rPr>
          <w:rFonts w:eastAsia="SimSun"/>
          <w:szCs w:val="22"/>
          <w:lang w:eastAsia="en-GB"/>
        </w:rPr>
      </w:pPr>
      <w:r w:rsidRPr="00683552">
        <w:rPr>
          <w:rFonts w:eastAsia="SimSun"/>
          <w:szCs w:val="22"/>
          <w:lang w:eastAsia="en-GB"/>
        </w:rPr>
        <w:t>on its own if your blood sugar is not properly controlled by diet and exercise alone, and you can’t take metformin (another diabetes medicine)</w:t>
      </w:r>
      <w:r w:rsidR="000515E8" w:rsidRPr="00683552">
        <w:rPr>
          <w:rFonts w:eastAsia="SimSun"/>
          <w:szCs w:val="22"/>
          <w:lang w:eastAsia="en-GB"/>
        </w:rPr>
        <w:t>.</w:t>
      </w:r>
    </w:p>
    <w:p w14:paraId="7C27EA4B" w14:textId="77777777" w:rsidR="00AC2A76" w:rsidRPr="00683552" w:rsidRDefault="00DA20DF" w:rsidP="008B0ECF">
      <w:pPr>
        <w:numPr>
          <w:ilvl w:val="0"/>
          <w:numId w:val="9"/>
        </w:numPr>
        <w:tabs>
          <w:tab w:val="clear" w:pos="567"/>
        </w:tabs>
        <w:spacing w:line="240" w:lineRule="auto"/>
        <w:ind w:hanging="632"/>
        <w:rPr>
          <w:rFonts w:eastAsia="SimSun"/>
          <w:szCs w:val="22"/>
          <w:lang w:eastAsia="en-GB"/>
        </w:rPr>
      </w:pPr>
      <w:r w:rsidRPr="00683552">
        <w:rPr>
          <w:rFonts w:eastAsia="SimSun"/>
          <w:szCs w:val="22"/>
          <w:lang w:eastAsia="en-GB"/>
        </w:rPr>
        <w:t>or with other medicines for diabetes when they are not enough to control your blood sugar levels</w:t>
      </w:r>
      <w:r w:rsidRPr="00683552">
        <w:rPr>
          <w:noProof/>
          <w:szCs w:val="22"/>
        </w:rPr>
        <w:t xml:space="preserve">. These other medicines may be </w:t>
      </w:r>
      <w:r w:rsidR="00E020C8" w:rsidRPr="00683552">
        <w:rPr>
          <w:noProof/>
          <w:szCs w:val="22"/>
        </w:rPr>
        <w:t>medicines taken by mouth and/or</w:t>
      </w:r>
      <w:r w:rsidRPr="00683552">
        <w:rPr>
          <w:noProof/>
          <w:szCs w:val="22"/>
        </w:rPr>
        <w:t xml:space="preserve"> insulin given by injection.</w:t>
      </w:r>
    </w:p>
    <w:p w14:paraId="7C27EA4C" w14:textId="77777777" w:rsidR="00AC2A76" w:rsidRPr="00683552" w:rsidRDefault="00AC2A76" w:rsidP="00D4028A">
      <w:pPr>
        <w:numPr>
          <w:ilvl w:val="12"/>
          <w:numId w:val="0"/>
        </w:numPr>
        <w:tabs>
          <w:tab w:val="clear" w:pos="567"/>
        </w:tabs>
        <w:spacing w:line="240" w:lineRule="auto"/>
        <w:rPr>
          <w:noProof/>
          <w:szCs w:val="22"/>
        </w:rPr>
      </w:pPr>
    </w:p>
    <w:p w14:paraId="7C27EA4D" w14:textId="77777777" w:rsidR="00AC2A76" w:rsidRPr="00683552" w:rsidRDefault="00DA20DF" w:rsidP="00D4028A">
      <w:pPr>
        <w:numPr>
          <w:ilvl w:val="12"/>
          <w:numId w:val="0"/>
        </w:numPr>
        <w:tabs>
          <w:tab w:val="clear" w:pos="567"/>
        </w:tabs>
        <w:spacing w:line="240" w:lineRule="auto"/>
        <w:rPr>
          <w:noProof/>
          <w:szCs w:val="22"/>
        </w:rPr>
      </w:pPr>
      <w:r w:rsidRPr="00683552">
        <w:rPr>
          <w:noProof/>
          <w:szCs w:val="22"/>
        </w:rPr>
        <w:t>It is important to continue to follow the advice on diet and exercise given to you by your doctor,</w:t>
      </w:r>
    </w:p>
    <w:p w14:paraId="7C27EA4E" w14:textId="77777777" w:rsidR="00AC2A76" w:rsidRPr="00683552" w:rsidRDefault="00DA20DF" w:rsidP="00D4028A">
      <w:pPr>
        <w:numPr>
          <w:ilvl w:val="12"/>
          <w:numId w:val="0"/>
        </w:numPr>
        <w:tabs>
          <w:tab w:val="clear" w:pos="567"/>
        </w:tabs>
        <w:spacing w:line="240" w:lineRule="auto"/>
        <w:rPr>
          <w:noProof/>
          <w:szCs w:val="22"/>
        </w:rPr>
      </w:pPr>
      <w:r w:rsidRPr="00683552">
        <w:rPr>
          <w:noProof/>
          <w:szCs w:val="22"/>
        </w:rPr>
        <w:t>pharmacist or nurse.</w:t>
      </w:r>
    </w:p>
    <w:p w14:paraId="7C27EA4F" w14:textId="77777777" w:rsidR="00AC2A76" w:rsidRPr="00683552" w:rsidRDefault="00AC2A76" w:rsidP="00D4028A">
      <w:pPr>
        <w:tabs>
          <w:tab w:val="clear" w:pos="567"/>
        </w:tabs>
        <w:spacing w:line="240" w:lineRule="auto"/>
        <w:ind w:right="-2"/>
        <w:rPr>
          <w:noProof/>
          <w:szCs w:val="22"/>
        </w:rPr>
      </w:pPr>
    </w:p>
    <w:p w14:paraId="7C27EA50" w14:textId="77777777" w:rsidR="002256C6" w:rsidRPr="00683552" w:rsidRDefault="002256C6" w:rsidP="00D4028A">
      <w:pPr>
        <w:tabs>
          <w:tab w:val="clear" w:pos="567"/>
        </w:tabs>
        <w:spacing w:line="240" w:lineRule="auto"/>
        <w:ind w:right="-2"/>
        <w:rPr>
          <w:noProof/>
          <w:szCs w:val="22"/>
        </w:rPr>
      </w:pPr>
    </w:p>
    <w:p w14:paraId="7C27EA51" w14:textId="77777777" w:rsidR="00AC2A76" w:rsidRPr="00683552" w:rsidRDefault="00DA20DF" w:rsidP="00CB2D4D">
      <w:pPr>
        <w:numPr>
          <w:ilvl w:val="0"/>
          <w:numId w:val="1"/>
        </w:numPr>
        <w:tabs>
          <w:tab w:val="clear" w:pos="570"/>
        </w:tabs>
        <w:spacing w:line="240" w:lineRule="auto"/>
        <w:ind w:right="-2"/>
        <w:rPr>
          <w:b/>
          <w:noProof/>
          <w:szCs w:val="22"/>
        </w:rPr>
      </w:pPr>
      <w:r w:rsidRPr="00683552">
        <w:rPr>
          <w:b/>
          <w:noProof/>
          <w:szCs w:val="22"/>
        </w:rPr>
        <w:t>What you need to know before you use Trulicity</w:t>
      </w:r>
    </w:p>
    <w:p w14:paraId="7C27EA52" w14:textId="77777777" w:rsidR="00AC2A76" w:rsidRPr="00683552" w:rsidRDefault="00AC2A76" w:rsidP="00D4028A">
      <w:pPr>
        <w:numPr>
          <w:ilvl w:val="12"/>
          <w:numId w:val="0"/>
        </w:numPr>
        <w:tabs>
          <w:tab w:val="clear" w:pos="567"/>
        </w:tabs>
        <w:spacing w:line="240" w:lineRule="auto"/>
        <w:ind w:right="-2"/>
        <w:rPr>
          <w:noProof/>
          <w:szCs w:val="22"/>
        </w:rPr>
      </w:pPr>
    </w:p>
    <w:p w14:paraId="7C27EA53" w14:textId="77777777" w:rsidR="00AC2A76" w:rsidRPr="00683552" w:rsidRDefault="00DA20DF" w:rsidP="00D4028A">
      <w:pPr>
        <w:numPr>
          <w:ilvl w:val="12"/>
          <w:numId w:val="0"/>
        </w:numPr>
        <w:tabs>
          <w:tab w:val="clear" w:pos="567"/>
        </w:tabs>
        <w:spacing w:line="240" w:lineRule="auto"/>
        <w:outlineLvl w:val="0"/>
        <w:rPr>
          <w:b/>
          <w:noProof/>
          <w:szCs w:val="22"/>
        </w:rPr>
      </w:pPr>
      <w:r w:rsidRPr="00683552">
        <w:rPr>
          <w:b/>
          <w:noProof/>
          <w:szCs w:val="22"/>
        </w:rPr>
        <w:t>Do not use Trulicity</w:t>
      </w:r>
    </w:p>
    <w:p w14:paraId="7C27EA54" w14:textId="494AC7E8" w:rsidR="00AC2A76" w:rsidRPr="00683552" w:rsidRDefault="00DA20DF" w:rsidP="00CB2D4D">
      <w:pPr>
        <w:numPr>
          <w:ilvl w:val="0"/>
          <w:numId w:val="3"/>
        </w:numPr>
        <w:tabs>
          <w:tab w:val="clear" w:pos="567"/>
        </w:tabs>
        <w:spacing w:line="240" w:lineRule="auto"/>
        <w:ind w:left="567" w:hanging="454"/>
        <w:rPr>
          <w:noProof/>
          <w:szCs w:val="22"/>
        </w:rPr>
      </w:pPr>
      <w:r w:rsidRPr="00683552">
        <w:rPr>
          <w:noProof/>
          <w:szCs w:val="22"/>
        </w:rPr>
        <w:t>if you are allergic to dulaglutide or any of the other ingredients of this medicine (listed in section</w:t>
      </w:r>
      <w:r w:rsidR="00F6261C" w:rsidRPr="00683552">
        <w:rPr>
          <w:noProof/>
          <w:szCs w:val="22"/>
        </w:rPr>
        <w:t> </w:t>
      </w:r>
      <w:r w:rsidRPr="00683552">
        <w:rPr>
          <w:noProof/>
          <w:szCs w:val="22"/>
        </w:rPr>
        <w:t xml:space="preserve">6). </w:t>
      </w:r>
    </w:p>
    <w:p w14:paraId="7C27EA55" w14:textId="77777777" w:rsidR="00AC2A76" w:rsidRPr="00683552" w:rsidRDefault="00AC2A76" w:rsidP="00D4028A">
      <w:pPr>
        <w:tabs>
          <w:tab w:val="clear" w:pos="567"/>
        </w:tabs>
        <w:spacing w:line="240" w:lineRule="auto"/>
        <w:ind w:left="360"/>
        <w:rPr>
          <w:noProof/>
          <w:szCs w:val="22"/>
        </w:rPr>
      </w:pPr>
    </w:p>
    <w:p w14:paraId="7C27EA56" w14:textId="77777777" w:rsidR="00AC2A76" w:rsidRPr="00683552" w:rsidRDefault="00DA20DF" w:rsidP="005E2304">
      <w:pPr>
        <w:numPr>
          <w:ilvl w:val="12"/>
          <w:numId w:val="0"/>
        </w:numPr>
        <w:tabs>
          <w:tab w:val="clear" w:pos="567"/>
        </w:tabs>
        <w:spacing w:line="240" w:lineRule="auto"/>
        <w:rPr>
          <w:b/>
          <w:noProof/>
          <w:szCs w:val="22"/>
        </w:rPr>
      </w:pPr>
      <w:r w:rsidRPr="00683552">
        <w:rPr>
          <w:b/>
          <w:noProof/>
          <w:szCs w:val="22"/>
        </w:rPr>
        <w:t>Warnings and precautions</w:t>
      </w:r>
    </w:p>
    <w:p w14:paraId="7C27EA57" w14:textId="77777777" w:rsidR="00AC2A76" w:rsidRPr="00683552" w:rsidRDefault="00DA20DF" w:rsidP="005E2304">
      <w:pPr>
        <w:tabs>
          <w:tab w:val="clear" w:pos="567"/>
        </w:tabs>
        <w:spacing w:line="240" w:lineRule="auto"/>
        <w:rPr>
          <w:noProof/>
          <w:szCs w:val="22"/>
        </w:rPr>
      </w:pPr>
      <w:r w:rsidRPr="00683552">
        <w:rPr>
          <w:noProof/>
          <w:szCs w:val="22"/>
        </w:rPr>
        <w:lastRenderedPageBreak/>
        <w:t>Talk to your doctor, pharmacist or nurse before using Trulicity if:</w:t>
      </w:r>
    </w:p>
    <w:p w14:paraId="7C27EA58" w14:textId="77777777" w:rsidR="00262882" w:rsidRPr="00683552" w:rsidRDefault="00DA20DF" w:rsidP="00262882">
      <w:pPr>
        <w:keepNext/>
        <w:numPr>
          <w:ilvl w:val="0"/>
          <w:numId w:val="3"/>
        </w:numPr>
        <w:tabs>
          <w:tab w:val="clear" w:pos="567"/>
        </w:tabs>
        <w:spacing w:line="240" w:lineRule="auto"/>
        <w:ind w:left="567" w:hanging="425"/>
        <w:rPr>
          <w:noProof/>
          <w:szCs w:val="22"/>
        </w:rPr>
      </w:pPr>
      <w:r w:rsidRPr="00683552">
        <w:rPr>
          <w:noProof/>
          <w:szCs w:val="22"/>
        </w:rPr>
        <w:t>y</w:t>
      </w:r>
      <w:r w:rsidRPr="00683552">
        <w:t>ou are on dialysis as this medicine is not recommended.</w:t>
      </w:r>
    </w:p>
    <w:p w14:paraId="7C27EA59" w14:textId="77777777" w:rsidR="00AC2A76" w:rsidRPr="00683552" w:rsidRDefault="00DA20DF" w:rsidP="00262882">
      <w:pPr>
        <w:keepNext/>
        <w:numPr>
          <w:ilvl w:val="0"/>
          <w:numId w:val="3"/>
        </w:numPr>
        <w:tabs>
          <w:tab w:val="clear" w:pos="567"/>
        </w:tabs>
        <w:spacing w:line="240" w:lineRule="auto"/>
        <w:ind w:left="567" w:hanging="454"/>
        <w:rPr>
          <w:noProof/>
          <w:szCs w:val="22"/>
        </w:rPr>
      </w:pPr>
      <w:r w:rsidRPr="00683552">
        <w:rPr>
          <w:noProof/>
          <w:szCs w:val="22"/>
        </w:rPr>
        <w:t>you have type 1 diabetes (the type when your body does not produce any insulin) as this medicine may not be right for you.</w:t>
      </w:r>
    </w:p>
    <w:p w14:paraId="7C27EA5A" w14:textId="77777777" w:rsidR="00AC2A76" w:rsidRPr="00683552" w:rsidRDefault="00DA20DF" w:rsidP="00262882">
      <w:pPr>
        <w:numPr>
          <w:ilvl w:val="0"/>
          <w:numId w:val="3"/>
        </w:numPr>
        <w:tabs>
          <w:tab w:val="clear" w:pos="567"/>
        </w:tabs>
        <w:spacing w:line="240" w:lineRule="auto"/>
        <w:ind w:left="567" w:hanging="425"/>
        <w:rPr>
          <w:noProof/>
          <w:szCs w:val="22"/>
        </w:rPr>
      </w:pPr>
      <w:r w:rsidRPr="00683552">
        <w:rPr>
          <w:noProof/>
          <w:szCs w:val="22"/>
        </w:rPr>
        <w:t>you have diabetic ketoacidosis (a complication of diabetes that occurs when the body is unable to break down glucose because there is not enough insulin). The signs include rapid weight loss, feeling sick or being sick, a sweet smell to your breath, a sweet or metallic taste in your mouth, or a different odour to your urine or sweat.</w:t>
      </w:r>
    </w:p>
    <w:p w14:paraId="7C27EA5B" w14:textId="77777777" w:rsidR="00AC2A76" w:rsidRPr="00683552" w:rsidRDefault="00DA20DF" w:rsidP="00262882">
      <w:pPr>
        <w:numPr>
          <w:ilvl w:val="0"/>
          <w:numId w:val="3"/>
        </w:numPr>
        <w:tabs>
          <w:tab w:val="clear" w:pos="567"/>
        </w:tabs>
        <w:spacing w:line="240" w:lineRule="auto"/>
        <w:ind w:left="567" w:hanging="454"/>
        <w:rPr>
          <w:noProof/>
          <w:szCs w:val="22"/>
        </w:rPr>
      </w:pPr>
      <w:r w:rsidRPr="00683552">
        <w:rPr>
          <w:noProof/>
          <w:szCs w:val="22"/>
        </w:rPr>
        <w:t>you have</w:t>
      </w:r>
      <w:r w:rsidRPr="00683552">
        <w:t xml:space="preserve"> severe problems with food digestion or food remaining in your stomach for longer than normal</w:t>
      </w:r>
      <w:r w:rsidRPr="00683552">
        <w:rPr>
          <w:noProof/>
          <w:szCs w:val="22"/>
        </w:rPr>
        <w:t xml:space="preserve"> (including gastroparesis).</w:t>
      </w:r>
    </w:p>
    <w:p w14:paraId="7C27EA5C" w14:textId="77777777" w:rsidR="00AC2A76" w:rsidRPr="00683552" w:rsidRDefault="00DA20DF" w:rsidP="00262882">
      <w:pPr>
        <w:numPr>
          <w:ilvl w:val="0"/>
          <w:numId w:val="3"/>
        </w:numPr>
        <w:tabs>
          <w:tab w:val="clear" w:pos="567"/>
        </w:tabs>
        <w:spacing w:line="240" w:lineRule="auto"/>
        <w:ind w:left="567" w:hanging="454"/>
        <w:rPr>
          <w:noProof/>
          <w:szCs w:val="22"/>
        </w:rPr>
      </w:pPr>
      <w:r w:rsidRPr="00683552">
        <w:rPr>
          <w:noProof/>
          <w:szCs w:val="22"/>
        </w:rPr>
        <w:t>y</w:t>
      </w:r>
      <w:r w:rsidR="00D15160" w:rsidRPr="00683552">
        <w:rPr>
          <w:noProof/>
          <w:szCs w:val="22"/>
        </w:rPr>
        <w:t>ou have ever had pancreatitis (</w:t>
      </w:r>
      <w:r w:rsidRPr="00683552">
        <w:rPr>
          <w:noProof/>
          <w:szCs w:val="22"/>
        </w:rPr>
        <w:t>inflammation of the pancreas</w:t>
      </w:r>
      <w:r w:rsidR="00D15160" w:rsidRPr="00683552">
        <w:rPr>
          <w:noProof/>
          <w:szCs w:val="22"/>
        </w:rPr>
        <w:t>)</w:t>
      </w:r>
      <w:r w:rsidRPr="00683552">
        <w:rPr>
          <w:noProof/>
          <w:szCs w:val="22"/>
        </w:rPr>
        <w:t xml:space="preserve"> which causes severe pain in the </w:t>
      </w:r>
      <w:r w:rsidR="007C2346" w:rsidRPr="00683552">
        <w:rPr>
          <w:noProof/>
          <w:szCs w:val="22"/>
        </w:rPr>
        <w:t>stomach</w:t>
      </w:r>
      <w:r w:rsidRPr="00683552">
        <w:rPr>
          <w:noProof/>
          <w:szCs w:val="22"/>
        </w:rPr>
        <w:t xml:space="preserve"> and back which does not go away.</w:t>
      </w:r>
    </w:p>
    <w:p w14:paraId="7C27EA5D" w14:textId="77777777" w:rsidR="00565997" w:rsidRPr="00683552" w:rsidRDefault="00DA20DF" w:rsidP="00262882">
      <w:pPr>
        <w:numPr>
          <w:ilvl w:val="0"/>
          <w:numId w:val="3"/>
        </w:numPr>
        <w:tabs>
          <w:tab w:val="clear" w:pos="567"/>
        </w:tabs>
        <w:spacing w:line="240" w:lineRule="auto"/>
        <w:ind w:left="567" w:hanging="425"/>
        <w:rPr>
          <w:noProof/>
          <w:szCs w:val="22"/>
          <w:u w:val="single"/>
        </w:rPr>
      </w:pPr>
      <w:r w:rsidRPr="00683552">
        <w:rPr>
          <w:noProof/>
          <w:szCs w:val="22"/>
        </w:rPr>
        <w:t>you are taking a sulphonylurea or insulin for your diabetes, as low blood sugar (hypoglycaemia) can occur. Your doctor may need to change your dose of these other medicines to reduce this risk.</w:t>
      </w:r>
    </w:p>
    <w:p w14:paraId="7C27EA5E" w14:textId="77777777" w:rsidR="00EE3DB5" w:rsidRPr="00683552" w:rsidRDefault="00DA20DF" w:rsidP="00D4028A">
      <w:pPr>
        <w:numPr>
          <w:ilvl w:val="12"/>
          <w:numId w:val="0"/>
        </w:numPr>
        <w:tabs>
          <w:tab w:val="clear" w:pos="567"/>
        </w:tabs>
        <w:spacing w:line="240" w:lineRule="auto"/>
        <w:rPr>
          <w:bCs/>
          <w:noProof/>
          <w:szCs w:val="22"/>
        </w:rPr>
      </w:pPr>
      <w:r w:rsidRPr="00683552">
        <w:rPr>
          <w:bCs/>
          <w:noProof/>
          <w:szCs w:val="22"/>
        </w:rPr>
        <w:t>Trulicity is not an insulin and should therefore not be used as a substitute for insulin.</w:t>
      </w:r>
    </w:p>
    <w:p w14:paraId="7C27EA5F" w14:textId="77777777" w:rsidR="0086039E" w:rsidRPr="00683552" w:rsidRDefault="0086039E" w:rsidP="00D4028A">
      <w:pPr>
        <w:numPr>
          <w:ilvl w:val="12"/>
          <w:numId w:val="0"/>
        </w:numPr>
        <w:tabs>
          <w:tab w:val="clear" w:pos="567"/>
        </w:tabs>
        <w:spacing w:line="240" w:lineRule="auto"/>
        <w:rPr>
          <w:b/>
          <w:bCs/>
          <w:noProof/>
          <w:szCs w:val="22"/>
        </w:rPr>
      </w:pPr>
    </w:p>
    <w:p w14:paraId="7C27EA60" w14:textId="77777777" w:rsidR="00EE3DB5" w:rsidRPr="00683552" w:rsidRDefault="00DA20DF" w:rsidP="00D4028A">
      <w:pPr>
        <w:numPr>
          <w:ilvl w:val="12"/>
          <w:numId w:val="0"/>
        </w:numPr>
        <w:tabs>
          <w:tab w:val="clear" w:pos="567"/>
        </w:tabs>
        <w:spacing w:line="240" w:lineRule="auto"/>
        <w:rPr>
          <w:bCs/>
          <w:noProof/>
          <w:szCs w:val="22"/>
        </w:rPr>
      </w:pPr>
      <w:r w:rsidRPr="00683552">
        <w:rPr>
          <w:bCs/>
          <w:noProof/>
          <w:szCs w:val="22"/>
        </w:rPr>
        <w:t>When initiating treatment with Trulicity, you may in some cases experience loss of fluids/dehydration, e.g. in case of vomiting, nausea and</w:t>
      </w:r>
      <w:r w:rsidR="005F26A0" w:rsidRPr="00683552">
        <w:rPr>
          <w:bCs/>
          <w:noProof/>
          <w:szCs w:val="22"/>
        </w:rPr>
        <w:t>/or</w:t>
      </w:r>
      <w:r w:rsidRPr="00683552">
        <w:rPr>
          <w:bCs/>
          <w:noProof/>
          <w:szCs w:val="22"/>
        </w:rPr>
        <w:t xml:space="preserve"> diarrhoea</w:t>
      </w:r>
      <w:r w:rsidR="0079245E" w:rsidRPr="00683552">
        <w:rPr>
          <w:bCs/>
          <w:noProof/>
          <w:szCs w:val="22"/>
        </w:rPr>
        <w:t xml:space="preserve"> which may lead to a decrease in kidney function</w:t>
      </w:r>
      <w:r w:rsidRPr="00683552">
        <w:rPr>
          <w:bCs/>
          <w:noProof/>
          <w:szCs w:val="22"/>
        </w:rPr>
        <w:t>. It is important to avoid dehydration by drinking plenty of fluids. Contact your doctor if you have any questions or concerns.</w:t>
      </w:r>
    </w:p>
    <w:p w14:paraId="7C27EA61" w14:textId="77777777" w:rsidR="00EE3DB5" w:rsidRPr="00683552" w:rsidRDefault="00EE3DB5" w:rsidP="00D4028A">
      <w:pPr>
        <w:numPr>
          <w:ilvl w:val="12"/>
          <w:numId w:val="0"/>
        </w:numPr>
        <w:tabs>
          <w:tab w:val="clear" w:pos="567"/>
        </w:tabs>
        <w:spacing w:line="240" w:lineRule="auto"/>
        <w:rPr>
          <w:b/>
          <w:bCs/>
          <w:noProof/>
          <w:szCs w:val="22"/>
        </w:rPr>
      </w:pPr>
    </w:p>
    <w:p w14:paraId="7C27EA62" w14:textId="77777777" w:rsidR="00AC2A76" w:rsidRPr="00683552" w:rsidRDefault="00DA20DF" w:rsidP="00D4028A">
      <w:pPr>
        <w:numPr>
          <w:ilvl w:val="12"/>
          <w:numId w:val="0"/>
        </w:numPr>
        <w:tabs>
          <w:tab w:val="clear" w:pos="567"/>
        </w:tabs>
        <w:spacing w:line="240" w:lineRule="auto"/>
        <w:rPr>
          <w:b/>
          <w:bCs/>
          <w:noProof/>
          <w:szCs w:val="22"/>
        </w:rPr>
      </w:pPr>
      <w:r w:rsidRPr="00683552">
        <w:rPr>
          <w:b/>
          <w:bCs/>
          <w:noProof/>
          <w:szCs w:val="22"/>
        </w:rPr>
        <w:t>Children and adolescents</w:t>
      </w:r>
    </w:p>
    <w:p w14:paraId="7C27EA63"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Trulicity is not recommended for children and adolescents under 18</w:t>
      </w:r>
      <w:r w:rsidR="007A42CD" w:rsidRPr="00683552">
        <w:rPr>
          <w:noProof/>
          <w:szCs w:val="22"/>
        </w:rPr>
        <w:t> </w:t>
      </w:r>
      <w:r w:rsidRPr="00683552">
        <w:rPr>
          <w:noProof/>
          <w:szCs w:val="22"/>
        </w:rPr>
        <w:t>years of age because it has not been studied in these patients.</w:t>
      </w:r>
    </w:p>
    <w:p w14:paraId="7C27EA64" w14:textId="77777777" w:rsidR="00AC2A76" w:rsidRPr="00683552" w:rsidRDefault="00AC2A76" w:rsidP="00D4028A">
      <w:pPr>
        <w:numPr>
          <w:ilvl w:val="12"/>
          <w:numId w:val="0"/>
        </w:numPr>
        <w:tabs>
          <w:tab w:val="clear" w:pos="567"/>
        </w:tabs>
        <w:spacing w:line="240" w:lineRule="auto"/>
        <w:ind w:right="-2"/>
        <w:rPr>
          <w:noProof/>
          <w:szCs w:val="22"/>
        </w:rPr>
      </w:pPr>
    </w:p>
    <w:p w14:paraId="7C27EA65" w14:textId="77777777" w:rsidR="00262882" w:rsidRPr="00683552" w:rsidRDefault="00DA20DF" w:rsidP="00D4028A">
      <w:pPr>
        <w:numPr>
          <w:ilvl w:val="12"/>
          <w:numId w:val="0"/>
        </w:numPr>
        <w:tabs>
          <w:tab w:val="clear" w:pos="567"/>
        </w:tabs>
        <w:spacing w:line="240" w:lineRule="auto"/>
        <w:ind w:right="-2"/>
        <w:rPr>
          <w:b/>
          <w:noProof/>
          <w:szCs w:val="22"/>
        </w:rPr>
      </w:pPr>
      <w:r w:rsidRPr="00683552">
        <w:rPr>
          <w:b/>
          <w:noProof/>
          <w:szCs w:val="22"/>
        </w:rPr>
        <w:t>Other medicines and Trulicity</w:t>
      </w:r>
    </w:p>
    <w:p w14:paraId="7C27EA66" w14:textId="77777777" w:rsidR="00AC2A76" w:rsidRPr="00683552" w:rsidRDefault="00DA20DF" w:rsidP="00D4028A">
      <w:pPr>
        <w:numPr>
          <w:ilvl w:val="12"/>
          <w:numId w:val="0"/>
        </w:numPr>
        <w:tabs>
          <w:tab w:val="clear" w:pos="567"/>
        </w:tabs>
        <w:spacing w:line="240" w:lineRule="auto"/>
        <w:ind w:right="-2"/>
        <w:rPr>
          <w:noProof/>
          <w:szCs w:val="22"/>
        </w:rPr>
      </w:pPr>
      <w:r w:rsidRPr="00683552">
        <w:t xml:space="preserve">Because Trulicity can slow stomach emptying which could affect other medicines, </w:t>
      </w:r>
      <w:r w:rsidRPr="00683552">
        <w:rPr>
          <w:noProof/>
          <w:szCs w:val="22"/>
        </w:rPr>
        <w:t xml:space="preserve">tell your doctor, pharmacist or nurse if you are </w:t>
      </w:r>
      <w:r w:rsidR="00CB4621" w:rsidRPr="00683552">
        <w:rPr>
          <w:noProof/>
          <w:szCs w:val="22"/>
        </w:rPr>
        <w:t>using</w:t>
      </w:r>
      <w:r w:rsidRPr="00683552">
        <w:rPr>
          <w:noProof/>
          <w:szCs w:val="22"/>
        </w:rPr>
        <w:t xml:space="preserve">, have recently </w:t>
      </w:r>
      <w:r w:rsidR="00CB4621" w:rsidRPr="00683552">
        <w:rPr>
          <w:noProof/>
          <w:szCs w:val="22"/>
        </w:rPr>
        <w:t>used</w:t>
      </w:r>
      <w:r w:rsidRPr="00683552">
        <w:rPr>
          <w:noProof/>
          <w:szCs w:val="22"/>
        </w:rPr>
        <w:t xml:space="preserve"> or might </w:t>
      </w:r>
      <w:r w:rsidR="00CB4621" w:rsidRPr="00683552">
        <w:rPr>
          <w:noProof/>
          <w:szCs w:val="22"/>
        </w:rPr>
        <w:t>use</w:t>
      </w:r>
      <w:r w:rsidRPr="00683552">
        <w:rPr>
          <w:noProof/>
          <w:szCs w:val="22"/>
        </w:rPr>
        <w:t xml:space="preserve"> any other medicine.</w:t>
      </w:r>
    </w:p>
    <w:p w14:paraId="7C27EA67" w14:textId="77777777" w:rsidR="00AC2A76" w:rsidRPr="00683552" w:rsidRDefault="00AC2A76" w:rsidP="00D4028A">
      <w:pPr>
        <w:numPr>
          <w:ilvl w:val="12"/>
          <w:numId w:val="0"/>
        </w:numPr>
        <w:tabs>
          <w:tab w:val="clear" w:pos="567"/>
        </w:tabs>
        <w:spacing w:line="240" w:lineRule="auto"/>
        <w:ind w:right="-2"/>
        <w:rPr>
          <w:noProof/>
          <w:szCs w:val="22"/>
        </w:rPr>
      </w:pPr>
    </w:p>
    <w:p w14:paraId="7C27EA6C" w14:textId="20A1193F" w:rsidR="00AC2A76" w:rsidRPr="00683552" w:rsidRDefault="00DA20DF" w:rsidP="00D4028A">
      <w:pPr>
        <w:numPr>
          <w:ilvl w:val="12"/>
          <w:numId w:val="0"/>
        </w:numPr>
        <w:tabs>
          <w:tab w:val="clear" w:pos="567"/>
        </w:tabs>
        <w:spacing w:line="240" w:lineRule="auto"/>
        <w:ind w:right="-2"/>
        <w:outlineLvl w:val="0"/>
        <w:rPr>
          <w:b/>
          <w:noProof/>
          <w:szCs w:val="22"/>
        </w:rPr>
      </w:pPr>
      <w:r w:rsidRPr="00683552">
        <w:rPr>
          <w:b/>
          <w:noProof/>
          <w:szCs w:val="22"/>
        </w:rPr>
        <w:t xml:space="preserve">Pregnancy </w:t>
      </w:r>
    </w:p>
    <w:p w14:paraId="7C27EA6D" w14:textId="77777777" w:rsidR="00AC2A76" w:rsidRPr="00683552" w:rsidRDefault="00DA20DF" w:rsidP="00D4028A">
      <w:pPr>
        <w:numPr>
          <w:ilvl w:val="12"/>
          <w:numId w:val="0"/>
        </w:numPr>
        <w:tabs>
          <w:tab w:val="clear" w:pos="567"/>
        </w:tabs>
        <w:spacing w:line="240" w:lineRule="auto"/>
        <w:rPr>
          <w:noProof/>
          <w:szCs w:val="22"/>
        </w:rPr>
      </w:pPr>
      <w:r w:rsidRPr="00683552">
        <w:rPr>
          <w:noProof/>
          <w:szCs w:val="22"/>
        </w:rPr>
        <w:t>It is not known if dulaglutide could harm your unborn child. Women who could become pregnant should use contraception during treatment with dulagutide. Tell your doctor if you are pregnant, think you may be pregnant or are planning to have a baby, as Trulicity should not be used during pregnancy. Talk to your doctor about the best way to control your blood sugar while you are pregnant.</w:t>
      </w:r>
    </w:p>
    <w:p w14:paraId="7C27EA6E" w14:textId="77777777" w:rsidR="00AC2A76" w:rsidRPr="00683552" w:rsidRDefault="00AC2A76" w:rsidP="00D4028A">
      <w:pPr>
        <w:numPr>
          <w:ilvl w:val="12"/>
          <w:numId w:val="0"/>
        </w:numPr>
        <w:tabs>
          <w:tab w:val="clear" w:pos="567"/>
        </w:tabs>
        <w:spacing w:line="240" w:lineRule="auto"/>
        <w:rPr>
          <w:noProof/>
          <w:szCs w:val="22"/>
        </w:rPr>
      </w:pPr>
    </w:p>
    <w:p w14:paraId="1C04F94F" w14:textId="55375B4B" w:rsidR="00480166" w:rsidRPr="00683552" w:rsidRDefault="00480166" w:rsidP="00D4028A">
      <w:pPr>
        <w:numPr>
          <w:ilvl w:val="12"/>
          <w:numId w:val="0"/>
        </w:numPr>
        <w:tabs>
          <w:tab w:val="clear" w:pos="567"/>
        </w:tabs>
        <w:spacing w:line="240" w:lineRule="auto"/>
        <w:rPr>
          <w:b/>
          <w:noProof/>
          <w:szCs w:val="22"/>
        </w:rPr>
      </w:pPr>
      <w:r w:rsidRPr="00683552">
        <w:rPr>
          <w:b/>
          <w:noProof/>
          <w:szCs w:val="22"/>
        </w:rPr>
        <w:t xml:space="preserve">Breast-feeding </w:t>
      </w:r>
    </w:p>
    <w:p w14:paraId="7C27EA6F" w14:textId="55FB1296" w:rsidR="00AC2A76" w:rsidRPr="00683552" w:rsidRDefault="00DA20DF" w:rsidP="00D4028A">
      <w:pPr>
        <w:numPr>
          <w:ilvl w:val="12"/>
          <w:numId w:val="0"/>
        </w:numPr>
        <w:tabs>
          <w:tab w:val="clear" w:pos="567"/>
        </w:tabs>
        <w:spacing w:line="240" w:lineRule="auto"/>
        <w:rPr>
          <w:noProof/>
          <w:szCs w:val="22"/>
        </w:rPr>
      </w:pPr>
      <w:r w:rsidRPr="00683552">
        <w:rPr>
          <w:noProof/>
          <w:szCs w:val="22"/>
        </w:rPr>
        <w:t>Talk to your doctor if you would like to or are breast-feeding before taking this medicine. Do not use Trulicity if you are breast-feeding. It is not known if dulaglutide passes into human breast milk.</w:t>
      </w:r>
    </w:p>
    <w:p w14:paraId="7C27EA70" w14:textId="77777777" w:rsidR="00AC2A76" w:rsidRPr="00683552" w:rsidRDefault="00AC2A76" w:rsidP="00D4028A">
      <w:pPr>
        <w:numPr>
          <w:ilvl w:val="12"/>
          <w:numId w:val="0"/>
        </w:numPr>
        <w:tabs>
          <w:tab w:val="clear" w:pos="567"/>
        </w:tabs>
        <w:spacing w:line="240" w:lineRule="auto"/>
        <w:rPr>
          <w:noProof/>
          <w:szCs w:val="22"/>
        </w:rPr>
      </w:pPr>
    </w:p>
    <w:p w14:paraId="7C27EA71" w14:textId="77777777" w:rsidR="00AC2A76" w:rsidRPr="00683552" w:rsidRDefault="00DA20DF" w:rsidP="00D4028A">
      <w:pPr>
        <w:numPr>
          <w:ilvl w:val="12"/>
          <w:numId w:val="0"/>
        </w:numPr>
        <w:tabs>
          <w:tab w:val="clear" w:pos="567"/>
        </w:tabs>
        <w:spacing w:line="240" w:lineRule="auto"/>
        <w:ind w:right="-2"/>
        <w:outlineLvl w:val="0"/>
        <w:rPr>
          <w:b/>
          <w:noProof/>
          <w:szCs w:val="22"/>
        </w:rPr>
      </w:pPr>
      <w:r w:rsidRPr="00683552">
        <w:rPr>
          <w:b/>
          <w:noProof/>
          <w:szCs w:val="22"/>
        </w:rPr>
        <w:t>Driving and using machines</w:t>
      </w:r>
    </w:p>
    <w:p w14:paraId="7C27EA72" w14:textId="5D55BD86" w:rsidR="00AC2A76" w:rsidRPr="00683552" w:rsidRDefault="00DE0E55" w:rsidP="00D4028A">
      <w:pPr>
        <w:numPr>
          <w:ilvl w:val="12"/>
          <w:numId w:val="0"/>
        </w:numPr>
        <w:tabs>
          <w:tab w:val="clear" w:pos="567"/>
        </w:tabs>
        <w:spacing w:line="240" w:lineRule="auto"/>
        <w:ind w:right="-2"/>
        <w:rPr>
          <w:noProof/>
          <w:szCs w:val="22"/>
        </w:rPr>
      </w:pPr>
      <w:r w:rsidRPr="00683552">
        <w:rPr>
          <w:noProof/>
          <w:szCs w:val="22"/>
        </w:rPr>
        <w:t>Trulicity has no to little effect on the ability to drive or use machines. However,</w:t>
      </w:r>
      <w:r w:rsidRPr="00683552">
        <w:rPr>
          <w:szCs w:val="22"/>
        </w:rPr>
        <w:t xml:space="preserve"> </w:t>
      </w:r>
      <w:r w:rsidRPr="00683552">
        <w:rPr>
          <w:noProof/>
          <w:szCs w:val="22"/>
        </w:rPr>
        <w:t>i</w:t>
      </w:r>
      <w:r w:rsidR="00DA20DF" w:rsidRPr="00683552">
        <w:rPr>
          <w:noProof/>
          <w:szCs w:val="22"/>
        </w:rPr>
        <w:t xml:space="preserve">f you use Trulicity in combination with a sulphonylurea or insulin, low blood sugar (hypoglycaemia) may occur which may reduce your ability to concentrate. </w:t>
      </w:r>
      <w:r w:rsidR="00B72461" w:rsidRPr="00683552">
        <w:rPr>
          <w:noProof/>
          <w:szCs w:val="22"/>
        </w:rPr>
        <w:t>Avoid driving or using machines if you get any signs of low blood sugar. See section</w:t>
      </w:r>
      <w:r w:rsidR="00F6261C" w:rsidRPr="00683552">
        <w:rPr>
          <w:noProof/>
          <w:szCs w:val="22"/>
        </w:rPr>
        <w:t> </w:t>
      </w:r>
      <w:r w:rsidR="00B72461" w:rsidRPr="00683552">
        <w:rPr>
          <w:noProof/>
          <w:szCs w:val="22"/>
        </w:rPr>
        <w:t>2, ‘Warning and precautions’ for information on increased risk of low blood sugar and section</w:t>
      </w:r>
      <w:r w:rsidR="00F6261C" w:rsidRPr="00683552">
        <w:rPr>
          <w:noProof/>
          <w:szCs w:val="22"/>
        </w:rPr>
        <w:t> </w:t>
      </w:r>
      <w:r w:rsidR="00B72461" w:rsidRPr="00683552">
        <w:rPr>
          <w:noProof/>
          <w:szCs w:val="22"/>
        </w:rPr>
        <w:t>4 for the warning signs of low blood sugar. Talk to your doctor for further information.</w:t>
      </w:r>
    </w:p>
    <w:p w14:paraId="7C27EA73" w14:textId="77777777" w:rsidR="00A3382C" w:rsidRPr="00683552" w:rsidRDefault="00A3382C" w:rsidP="00A3382C">
      <w:pPr>
        <w:numPr>
          <w:ilvl w:val="12"/>
          <w:numId w:val="0"/>
        </w:numPr>
        <w:tabs>
          <w:tab w:val="clear" w:pos="567"/>
        </w:tabs>
        <w:spacing w:line="240" w:lineRule="auto"/>
        <w:ind w:right="-2"/>
        <w:rPr>
          <w:noProof/>
          <w:szCs w:val="22"/>
        </w:rPr>
      </w:pPr>
    </w:p>
    <w:p w14:paraId="7C27EA74" w14:textId="77777777" w:rsidR="00262882" w:rsidRPr="00683552" w:rsidRDefault="00DA20DF" w:rsidP="00262882">
      <w:pPr>
        <w:numPr>
          <w:ilvl w:val="12"/>
          <w:numId w:val="0"/>
        </w:numPr>
        <w:tabs>
          <w:tab w:val="clear" w:pos="567"/>
        </w:tabs>
        <w:spacing w:line="240" w:lineRule="auto"/>
        <w:ind w:right="-2"/>
        <w:rPr>
          <w:b/>
          <w:bCs/>
          <w:noProof/>
          <w:szCs w:val="22"/>
        </w:rPr>
      </w:pPr>
      <w:r w:rsidRPr="00683552">
        <w:rPr>
          <w:b/>
          <w:bCs/>
          <w:noProof/>
          <w:szCs w:val="22"/>
        </w:rPr>
        <w:t xml:space="preserve">Trulicity contains sodium </w:t>
      </w:r>
    </w:p>
    <w:p w14:paraId="7C27EA75" w14:textId="3D54A48F" w:rsidR="00A3382C" w:rsidRPr="00683552" w:rsidRDefault="00DA20DF" w:rsidP="00A3382C">
      <w:pPr>
        <w:numPr>
          <w:ilvl w:val="12"/>
          <w:numId w:val="0"/>
        </w:numPr>
        <w:tabs>
          <w:tab w:val="clear" w:pos="567"/>
        </w:tabs>
        <w:spacing w:line="240" w:lineRule="auto"/>
        <w:ind w:right="-2"/>
        <w:rPr>
          <w:bCs/>
          <w:noProof/>
          <w:szCs w:val="22"/>
        </w:rPr>
      </w:pPr>
      <w:r w:rsidRPr="00683552">
        <w:rPr>
          <w:bCs/>
          <w:noProof/>
          <w:szCs w:val="22"/>
        </w:rPr>
        <w:t>This medicine contains less than 1</w:t>
      </w:r>
      <w:r w:rsidR="00F6261C" w:rsidRPr="00683552">
        <w:rPr>
          <w:bCs/>
          <w:noProof/>
          <w:szCs w:val="22"/>
        </w:rPr>
        <w:t> </w:t>
      </w:r>
      <w:r w:rsidRPr="00683552">
        <w:rPr>
          <w:bCs/>
          <w:noProof/>
          <w:szCs w:val="22"/>
        </w:rPr>
        <w:t>mmol sodium (23</w:t>
      </w:r>
      <w:r w:rsidR="00F6261C" w:rsidRPr="00683552">
        <w:rPr>
          <w:bCs/>
          <w:noProof/>
          <w:szCs w:val="22"/>
        </w:rPr>
        <w:t> </w:t>
      </w:r>
      <w:r w:rsidRPr="00683552">
        <w:rPr>
          <w:bCs/>
          <w:noProof/>
          <w:szCs w:val="22"/>
        </w:rPr>
        <w:t xml:space="preserve">mg) per </w:t>
      </w:r>
      <w:r w:rsidR="00136A1D" w:rsidRPr="00683552">
        <w:rPr>
          <w:bCs/>
          <w:noProof/>
          <w:szCs w:val="22"/>
        </w:rPr>
        <w:t>dose</w:t>
      </w:r>
      <w:r w:rsidRPr="00683552">
        <w:rPr>
          <w:bCs/>
          <w:noProof/>
          <w:szCs w:val="22"/>
        </w:rPr>
        <w:t>, that is to say essentially ‘sodium-free’</w:t>
      </w:r>
      <w:r w:rsidRPr="00683552">
        <w:rPr>
          <w:noProof/>
          <w:szCs w:val="22"/>
        </w:rPr>
        <w:t>.</w:t>
      </w:r>
    </w:p>
    <w:p w14:paraId="7C27EA76" w14:textId="77777777" w:rsidR="00AC2A76" w:rsidRPr="00683552" w:rsidRDefault="00AC2A76" w:rsidP="00D4028A">
      <w:pPr>
        <w:numPr>
          <w:ilvl w:val="12"/>
          <w:numId w:val="0"/>
        </w:numPr>
        <w:tabs>
          <w:tab w:val="clear" w:pos="567"/>
        </w:tabs>
        <w:spacing w:line="240" w:lineRule="auto"/>
        <w:ind w:right="-2"/>
        <w:rPr>
          <w:noProof/>
          <w:szCs w:val="22"/>
        </w:rPr>
      </w:pPr>
    </w:p>
    <w:p w14:paraId="7C27EA77" w14:textId="77777777" w:rsidR="002256C6" w:rsidRPr="00683552" w:rsidRDefault="002256C6" w:rsidP="00D4028A">
      <w:pPr>
        <w:numPr>
          <w:ilvl w:val="12"/>
          <w:numId w:val="0"/>
        </w:numPr>
        <w:tabs>
          <w:tab w:val="clear" w:pos="567"/>
        </w:tabs>
        <w:spacing w:line="240" w:lineRule="auto"/>
        <w:ind w:right="-2"/>
        <w:rPr>
          <w:noProof/>
          <w:szCs w:val="22"/>
        </w:rPr>
      </w:pPr>
    </w:p>
    <w:p w14:paraId="7C27EA78" w14:textId="77777777" w:rsidR="00AC2A76" w:rsidRPr="00683552" w:rsidRDefault="00DA20DF" w:rsidP="00CB2D4D">
      <w:pPr>
        <w:numPr>
          <w:ilvl w:val="0"/>
          <w:numId w:val="1"/>
        </w:numPr>
        <w:tabs>
          <w:tab w:val="clear" w:pos="570"/>
        </w:tabs>
        <w:spacing w:line="240" w:lineRule="auto"/>
        <w:ind w:right="-2"/>
        <w:rPr>
          <w:b/>
          <w:noProof/>
          <w:szCs w:val="22"/>
        </w:rPr>
      </w:pPr>
      <w:r w:rsidRPr="00683552">
        <w:rPr>
          <w:b/>
          <w:noProof/>
          <w:szCs w:val="22"/>
        </w:rPr>
        <w:t>How to use Trulicity</w:t>
      </w:r>
    </w:p>
    <w:p w14:paraId="7C27EA79" w14:textId="77777777" w:rsidR="00AC2A76" w:rsidRPr="00683552" w:rsidRDefault="00AC2A76" w:rsidP="00D4028A">
      <w:pPr>
        <w:numPr>
          <w:ilvl w:val="12"/>
          <w:numId w:val="0"/>
        </w:numPr>
        <w:tabs>
          <w:tab w:val="clear" w:pos="567"/>
        </w:tabs>
        <w:spacing w:line="240" w:lineRule="auto"/>
        <w:ind w:right="-2"/>
        <w:rPr>
          <w:noProof/>
          <w:szCs w:val="22"/>
        </w:rPr>
      </w:pPr>
    </w:p>
    <w:p w14:paraId="7C27EA7A"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lastRenderedPageBreak/>
        <w:t>Always use this medicine exactly as your doctor or pharmacist has told you. Check with your doctor or pharmacist if you are not sure how to use this medicine.</w:t>
      </w:r>
    </w:p>
    <w:p w14:paraId="7C27EA7B" w14:textId="77777777" w:rsidR="00AC2A76" w:rsidRPr="00683552" w:rsidRDefault="00AC2A76" w:rsidP="00D4028A">
      <w:pPr>
        <w:numPr>
          <w:ilvl w:val="12"/>
          <w:numId w:val="0"/>
        </w:numPr>
        <w:tabs>
          <w:tab w:val="clear" w:pos="567"/>
        </w:tabs>
        <w:spacing w:line="240" w:lineRule="auto"/>
        <w:ind w:right="-2"/>
        <w:rPr>
          <w:noProof/>
          <w:szCs w:val="22"/>
        </w:rPr>
      </w:pPr>
    </w:p>
    <w:p w14:paraId="7C27EA7C" w14:textId="43B78F0E" w:rsidR="00D308CA" w:rsidRPr="00683552" w:rsidRDefault="00335CCD" w:rsidP="2E47F20F">
      <w:pPr>
        <w:tabs>
          <w:tab w:val="clear" w:pos="567"/>
        </w:tabs>
        <w:spacing w:line="240" w:lineRule="auto"/>
        <w:ind w:right="-2"/>
      </w:pPr>
      <w:r w:rsidRPr="00683552">
        <w:t>Y</w:t>
      </w:r>
      <w:r w:rsidR="00711BF2" w:rsidRPr="00683552">
        <w:t xml:space="preserve">our doctor </w:t>
      </w:r>
      <w:r w:rsidR="00347DF0" w:rsidRPr="00683552">
        <w:t>may</w:t>
      </w:r>
      <w:r w:rsidR="00711BF2" w:rsidRPr="00683552">
        <w:t xml:space="preserve"> </w:t>
      </w:r>
      <w:r w:rsidR="00DA20DF" w:rsidRPr="00683552">
        <w:t xml:space="preserve">recommend </w:t>
      </w:r>
      <w:r w:rsidR="00711BF2" w:rsidRPr="00683552">
        <w:t>a</w:t>
      </w:r>
      <w:r w:rsidR="00DA20DF" w:rsidRPr="00683552">
        <w:t xml:space="preserve"> dose </w:t>
      </w:r>
      <w:r w:rsidR="00711BF2" w:rsidRPr="00683552">
        <w:t>of</w:t>
      </w:r>
      <w:r w:rsidR="00DA20DF" w:rsidRPr="00683552">
        <w:t xml:space="preserve"> 0.75</w:t>
      </w:r>
      <w:r w:rsidR="000A5C33" w:rsidRPr="00683552">
        <w:t> m</w:t>
      </w:r>
      <w:r w:rsidR="00DA20DF" w:rsidRPr="00683552">
        <w:t>g once a week</w:t>
      </w:r>
      <w:r w:rsidRPr="00683552">
        <w:t xml:space="preserve"> </w:t>
      </w:r>
      <w:r w:rsidR="00455D36" w:rsidRPr="00683552">
        <w:t xml:space="preserve">for the treatment of your diabetes </w:t>
      </w:r>
      <w:r w:rsidR="00BF6B99" w:rsidRPr="00683552">
        <w:t>either due to your individual needs or when Trulicity is used alone</w:t>
      </w:r>
      <w:r w:rsidR="00DA20DF" w:rsidRPr="00683552">
        <w:t>.</w:t>
      </w:r>
    </w:p>
    <w:p w14:paraId="1D00A5E1" w14:textId="77777777" w:rsidR="00E8794B" w:rsidRPr="00683552" w:rsidRDefault="00E8794B" w:rsidP="00D308CA">
      <w:pPr>
        <w:numPr>
          <w:ilvl w:val="12"/>
          <w:numId w:val="0"/>
        </w:numPr>
        <w:tabs>
          <w:tab w:val="clear" w:pos="567"/>
        </w:tabs>
        <w:spacing w:line="240" w:lineRule="auto"/>
        <w:ind w:right="-2"/>
        <w:rPr>
          <w:noProof/>
          <w:szCs w:val="22"/>
        </w:rPr>
      </w:pPr>
    </w:p>
    <w:p w14:paraId="2CDEFCFF" w14:textId="5AE36131" w:rsidR="003E4A8D"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When used with other medicines for diabetes, </w:t>
      </w:r>
      <w:r w:rsidR="00711BF2" w:rsidRPr="00683552">
        <w:rPr>
          <w:noProof/>
          <w:szCs w:val="22"/>
        </w:rPr>
        <w:t xml:space="preserve">your doctor </w:t>
      </w:r>
      <w:r w:rsidR="004623C4" w:rsidRPr="00683552">
        <w:rPr>
          <w:noProof/>
          <w:szCs w:val="22"/>
        </w:rPr>
        <w:t>may</w:t>
      </w:r>
      <w:r w:rsidR="00AC2A76" w:rsidRPr="00683552">
        <w:rPr>
          <w:noProof/>
          <w:szCs w:val="22"/>
        </w:rPr>
        <w:t xml:space="preserve"> recommend </w:t>
      </w:r>
      <w:r w:rsidR="00711BF2" w:rsidRPr="00683552">
        <w:rPr>
          <w:noProof/>
          <w:szCs w:val="22"/>
        </w:rPr>
        <w:t>a</w:t>
      </w:r>
      <w:r w:rsidR="00AC2A76" w:rsidRPr="00683552">
        <w:rPr>
          <w:noProof/>
          <w:szCs w:val="22"/>
        </w:rPr>
        <w:t xml:space="preserve"> dose </w:t>
      </w:r>
      <w:r w:rsidR="00711BF2" w:rsidRPr="00683552">
        <w:rPr>
          <w:noProof/>
          <w:szCs w:val="22"/>
        </w:rPr>
        <w:t>of</w:t>
      </w:r>
      <w:r w:rsidR="00AC2A76" w:rsidRPr="00683552">
        <w:rPr>
          <w:noProof/>
          <w:szCs w:val="22"/>
        </w:rPr>
        <w:t xml:space="preserve"> 1.5</w:t>
      </w:r>
      <w:r w:rsidR="00F36080" w:rsidRPr="00683552">
        <w:rPr>
          <w:noProof/>
          <w:szCs w:val="22"/>
        </w:rPr>
        <w:t> mg</w:t>
      </w:r>
      <w:r w:rsidR="00AC2A76" w:rsidRPr="00683552">
        <w:rPr>
          <w:noProof/>
          <w:szCs w:val="22"/>
        </w:rPr>
        <w:t xml:space="preserve"> once a week.</w:t>
      </w:r>
      <w:r w:rsidRPr="00683552">
        <w:rPr>
          <w:noProof/>
          <w:szCs w:val="22"/>
        </w:rPr>
        <w:t xml:space="preserve"> </w:t>
      </w:r>
    </w:p>
    <w:p w14:paraId="20723C10" w14:textId="77777777" w:rsidR="0036113D" w:rsidRPr="00683552" w:rsidRDefault="0036113D" w:rsidP="00D4028A">
      <w:pPr>
        <w:numPr>
          <w:ilvl w:val="12"/>
          <w:numId w:val="0"/>
        </w:numPr>
        <w:tabs>
          <w:tab w:val="clear" w:pos="567"/>
        </w:tabs>
        <w:spacing w:line="240" w:lineRule="auto"/>
        <w:ind w:right="-2"/>
      </w:pPr>
    </w:p>
    <w:p w14:paraId="43ED7B09" w14:textId="1691E1D6" w:rsidR="0036113D" w:rsidRPr="00683552" w:rsidRDefault="00DD7D63" w:rsidP="00D4028A">
      <w:pPr>
        <w:numPr>
          <w:ilvl w:val="12"/>
          <w:numId w:val="0"/>
        </w:numPr>
        <w:tabs>
          <w:tab w:val="clear" w:pos="567"/>
        </w:tabs>
        <w:spacing w:line="240" w:lineRule="auto"/>
        <w:ind w:right="-2"/>
      </w:pPr>
      <w:r w:rsidRPr="00683552">
        <w:t xml:space="preserve">If your blood sugar </w:t>
      </w:r>
      <w:r w:rsidR="00B56794" w:rsidRPr="00683552">
        <w:t>is not controlled well enough</w:t>
      </w:r>
      <w:r w:rsidRPr="00683552">
        <w:t xml:space="preserve">, your doctor may increase </w:t>
      </w:r>
      <w:r w:rsidR="003A1003" w:rsidRPr="00683552">
        <w:t>your</w:t>
      </w:r>
      <w:r w:rsidRPr="00683552">
        <w:t xml:space="preserve"> dose to 3 mg</w:t>
      </w:r>
      <w:r w:rsidR="00B56794" w:rsidRPr="00683552">
        <w:t xml:space="preserve"> once a week.  </w:t>
      </w:r>
    </w:p>
    <w:p w14:paraId="76F975E5" w14:textId="77777777" w:rsidR="0036113D" w:rsidRPr="00683552" w:rsidRDefault="0036113D" w:rsidP="00D4028A">
      <w:pPr>
        <w:numPr>
          <w:ilvl w:val="12"/>
          <w:numId w:val="0"/>
        </w:numPr>
        <w:tabs>
          <w:tab w:val="clear" w:pos="567"/>
        </w:tabs>
        <w:spacing w:line="240" w:lineRule="auto"/>
        <w:ind w:right="-2"/>
      </w:pPr>
    </w:p>
    <w:p w14:paraId="208EFB11" w14:textId="0895D42D" w:rsidR="00DD7D63" w:rsidRPr="00683552" w:rsidRDefault="00B56794" w:rsidP="00D4028A">
      <w:pPr>
        <w:numPr>
          <w:ilvl w:val="12"/>
          <w:numId w:val="0"/>
        </w:numPr>
        <w:tabs>
          <w:tab w:val="clear" w:pos="567"/>
        </w:tabs>
        <w:spacing w:line="240" w:lineRule="auto"/>
        <w:ind w:right="-2"/>
      </w:pPr>
      <w:r w:rsidRPr="00683552">
        <w:t xml:space="preserve">If further blood sugar control is needed the dose may be increased again to </w:t>
      </w:r>
      <w:r w:rsidR="00DD7D63" w:rsidRPr="00683552">
        <w:t>4.5 mg once a week.</w:t>
      </w:r>
      <w:r w:rsidR="003A1003" w:rsidRPr="00683552">
        <w:t xml:space="preserve">  </w:t>
      </w:r>
    </w:p>
    <w:p w14:paraId="7C27EA7E" w14:textId="06215B55" w:rsidR="005E1FF4" w:rsidRPr="00683552" w:rsidRDefault="005E1FF4" w:rsidP="00D4028A">
      <w:pPr>
        <w:numPr>
          <w:ilvl w:val="12"/>
          <w:numId w:val="0"/>
        </w:numPr>
        <w:tabs>
          <w:tab w:val="clear" w:pos="567"/>
        </w:tabs>
        <w:spacing w:line="240" w:lineRule="auto"/>
        <w:ind w:right="-2"/>
      </w:pPr>
    </w:p>
    <w:p w14:paraId="7C27EA7F" w14:textId="48B9899F" w:rsidR="005E1FF4" w:rsidRPr="00683552" w:rsidRDefault="00DA20DF" w:rsidP="005E1FF4">
      <w:pPr>
        <w:numPr>
          <w:ilvl w:val="12"/>
          <w:numId w:val="0"/>
        </w:numPr>
        <w:tabs>
          <w:tab w:val="clear" w:pos="567"/>
        </w:tabs>
        <w:spacing w:line="240" w:lineRule="auto"/>
        <w:ind w:right="-2"/>
        <w:rPr>
          <w:noProof/>
          <w:szCs w:val="22"/>
        </w:rPr>
      </w:pPr>
      <w:r w:rsidRPr="00683552">
        <w:rPr>
          <w:noProof/>
          <w:szCs w:val="22"/>
        </w:rPr>
        <w:t>Each pen contains one weekly dose of Trulicity (0.75 mg</w:t>
      </w:r>
      <w:r w:rsidR="00B36210" w:rsidRPr="00683552">
        <w:rPr>
          <w:noProof/>
          <w:szCs w:val="22"/>
        </w:rPr>
        <w:t>,</w:t>
      </w:r>
      <w:r w:rsidRPr="00683552">
        <w:rPr>
          <w:noProof/>
          <w:szCs w:val="22"/>
        </w:rPr>
        <w:t xml:space="preserve"> 1.5 mg</w:t>
      </w:r>
      <w:r w:rsidR="00B36210" w:rsidRPr="00683552">
        <w:rPr>
          <w:noProof/>
          <w:szCs w:val="22"/>
        </w:rPr>
        <w:t>, 3 mg or 4.5 mg</w:t>
      </w:r>
      <w:r w:rsidRPr="00683552">
        <w:rPr>
          <w:noProof/>
          <w:szCs w:val="22"/>
        </w:rPr>
        <w:t xml:space="preserve">). Each pen </w:t>
      </w:r>
      <w:r w:rsidR="0071275B" w:rsidRPr="00683552">
        <w:rPr>
          <w:noProof/>
          <w:szCs w:val="22"/>
        </w:rPr>
        <w:t>delivers only one dose</w:t>
      </w:r>
      <w:r w:rsidRPr="00683552">
        <w:rPr>
          <w:noProof/>
          <w:szCs w:val="22"/>
        </w:rPr>
        <w:t xml:space="preserve">. </w:t>
      </w:r>
    </w:p>
    <w:p w14:paraId="7C27EA80" w14:textId="77777777" w:rsidR="00494217" w:rsidRPr="00683552" w:rsidRDefault="00494217" w:rsidP="00D4028A">
      <w:pPr>
        <w:numPr>
          <w:ilvl w:val="12"/>
          <w:numId w:val="0"/>
        </w:numPr>
        <w:tabs>
          <w:tab w:val="clear" w:pos="567"/>
        </w:tabs>
        <w:spacing w:line="240" w:lineRule="auto"/>
        <w:ind w:right="-2"/>
        <w:rPr>
          <w:noProof/>
          <w:szCs w:val="22"/>
        </w:rPr>
      </w:pPr>
    </w:p>
    <w:p w14:paraId="7C27EA81" w14:textId="77777777" w:rsidR="00AC2A76" w:rsidRPr="00683552" w:rsidRDefault="00DA20DF" w:rsidP="005E1FF4">
      <w:pPr>
        <w:numPr>
          <w:ilvl w:val="12"/>
          <w:numId w:val="0"/>
        </w:numPr>
        <w:tabs>
          <w:tab w:val="clear" w:pos="567"/>
        </w:tabs>
        <w:spacing w:line="240" w:lineRule="auto"/>
        <w:ind w:right="-2"/>
        <w:rPr>
          <w:noProof/>
          <w:szCs w:val="22"/>
        </w:rPr>
      </w:pPr>
      <w:r w:rsidRPr="00683552">
        <w:rPr>
          <w:noProof/>
          <w:szCs w:val="22"/>
        </w:rPr>
        <w:t xml:space="preserve">You can use your </w:t>
      </w:r>
      <w:r w:rsidR="00270D0D" w:rsidRPr="00683552">
        <w:rPr>
          <w:noProof/>
          <w:szCs w:val="22"/>
        </w:rPr>
        <w:t>pen</w:t>
      </w:r>
      <w:r w:rsidRPr="00683552">
        <w:rPr>
          <w:noProof/>
          <w:szCs w:val="22"/>
        </w:rPr>
        <w:t xml:space="preserve"> at any time of the day, with or without meals. You should use it on the same day each week if you can. To help you remember, you may wish to tick the day of the week when you inject your first dose on the box that your </w:t>
      </w:r>
      <w:r w:rsidR="00270D0D" w:rsidRPr="00683552">
        <w:rPr>
          <w:noProof/>
          <w:szCs w:val="22"/>
        </w:rPr>
        <w:t>pen</w:t>
      </w:r>
      <w:r w:rsidRPr="00683552">
        <w:rPr>
          <w:noProof/>
          <w:szCs w:val="22"/>
        </w:rPr>
        <w:t xml:space="preserve"> comes in, or on a calendar.</w:t>
      </w:r>
    </w:p>
    <w:p w14:paraId="7C27EA82" w14:textId="77777777" w:rsidR="00AC2A76" w:rsidRPr="00683552" w:rsidRDefault="00AC2A76" w:rsidP="00D4028A">
      <w:pPr>
        <w:numPr>
          <w:ilvl w:val="12"/>
          <w:numId w:val="0"/>
        </w:numPr>
        <w:tabs>
          <w:tab w:val="clear" w:pos="567"/>
        </w:tabs>
        <w:spacing w:line="240" w:lineRule="auto"/>
        <w:ind w:right="-2"/>
        <w:rPr>
          <w:noProof/>
          <w:szCs w:val="22"/>
        </w:rPr>
      </w:pPr>
    </w:p>
    <w:p w14:paraId="7C27EA83"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Trulicity is injected </w:t>
      </w:r>
      <w:r w:rsidR="005E1FF4" w:rsidRPr="00683552">
        <w:rPr>
          <w:noProof/>
          <w:szCs w:val="22"/>
        </w:rPr>
        <w:t>under</w:t>
      </w:r>
      <w:r w:rsidRPr="00683552">
        <w:rPr>
          <w:noProof/>
          <w:szCs w:val="22"/>
        </w:rPr>
        <w:t xml:space="preserve"> the skin (subcutaneous injection) of your stomach area (abdomen) or upper leg (thigh). If the injection is given by someone else, they may inject in your upper arm.</w:t>
      </w:r>
    </w:p>
    <w:p w14:paraId="7C27EA84" w14:textId="77777777" w:rsidR="00AC2A76" w:rsidRPr="00683552" w:rsidRDefault="00AC2A76" w:rsidP="00D4028A">
      <w:pPr>
        <w:numPr>
          <w:ilvl w:val="12"/>
          <w:numId w:val="0"/>
        </w:numPr>
        <w:tabs>
          <w:tab w:val="clear" w:pos="567"/>
        </w:tabs>
        <w:spacing w:line="240" w:lineRule="auto"/>
        <w:ind w:right="-2"/>
        <w:rPr>
          <w:noProof/>
          <w:szCs w:val="22"/>
        </w:rPr>
      </w:pPr>
    </w:p>
    <w:p w14:paraId="7C27EA85"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If you want to do so, you can use the same area of your body each week. But be sure to choose a different injection site within that area.</w:t>
      </w:r>
    </w:p>
    <w:p w14:paraId="7C27EA86" w14:textId="77777777" w:rsidR="00AC2A76" w:rsidRPr="00683552" w:rsidRDefault="00AC2A76" w:rsidP="00D4028A">
      <w:pPr>
        <w:numPr>
          <w:ilvl w:val="12"/>
          <w:numId w:val="0"/>
        </w:numPr>
        <w:tabs>
          <w:tab w:val="clear" w:pos="567"/>
        </w:tabs>
        <w:spacing w:line="240" w:lineRule="auto"/>
        <w:ind w:right="-2"/>
        <w:rPr>
          <w:noProof/>
          <w:szCs w:val="22"/>
        </w:rPr>
      </w:pPr>
    </w:p>
    <w:p w14:paraId="7C27EA87"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It is important that you test your blood glucose levels </w:t>
      </w:r>
      <w:r w:rsidR="005E1FF4" w:rsidRPr="00683552">
        <w:rPr>
          <w:noProof/>
          <w:szCs w:val="22"/>
        </w:rPr>
        <w:t>as instructed by your doctor</w:t>
      </w:r>
      <w:r w:rsidR="00F219B0" w:rsidRPr="00683552">
        <w:rPr>
          <w:noProof/>
          <w:szCs w:val="22"/>
        </w:rPr>
        <w:t>, pharmacist or nurse</w:t>
      </w:r>
      <w:r w:rsidR="005E1FF4" w:rsidRPr="00683552">
        <w:rPr>
          <w:noProof/>
          <w:szCs w:val="22"/>
        </w:rPr>
        <w:t>,</w:t>
      </w:r>
      <w:r w:rsidRPr="00683552">
        <w:rPr>
          <w:noProof/>
          <w:szCs w:val="22"/>
        </w:rPr>
        <w:t xml:space="preserve"> if you are taking Trulicity </w:t>
      </w:r>
      <w:r w:rsidR="004E5221" w:rsidRPr="00683552">
        <w:rPr>
          <w:noProof/>
          <w:szCs w:val="22"/>
        </w:rPr>
        <w:t>with a sulphonylurea or</w:t>
      </w:r>
      <w:r w:rsidRPr="00683552">
        <w:rPr>
          <w:noProof/>
          <w:szCs w:val="22"/>
        </w:rPr>
        <w:t xml:space="preserve"> insulin.</w:t>
      </w:r>
    </w:p>
    <w:p w14:paraId="7C27EA88" w14:textId="77777777" w:rsidR="00AC2A76" w:rsidRPr="00683552" w:rsidRDefault="00AC2A76" w:rsidP="00D4028A">
      <w:pPr>
        <w:numPr>
          <w:ilvl w:val="12"/>
          <w:numId w:val="0"/>
        </w:numPr>
        <w:tabs>
          <w:tab w:val="clear" w:pos="567"/>
        </w:tabs>
        <w:spacing w:line="240" w:lineRule="auto"/>
        <w:ind w:right="-2"/>
        <w:rPr>
          <w:noProof/>
          <w:szCs w:val="22"/>
        </w:rPr>
      </w:pPr>
    </w:p>
    <w:p w14:paraId="7C27EA89"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Read the “Instructions for Use” for the pen carefully before using Trulicity.</w:t>
      </w:r>
    </w:p>
    <w:p w14:paraId="7C27EA8A" w14:textId="77777777" w:rsidR="00AC2A76" w:rsidRPr="00683552" w:rsidRDefault="00AC2A76" w:rsidP="00D4028A">
      <w:pPr>
        <w:numPr>
          <w:ilvl w:val="12"/>
          <w:numId w:val="0"/>
        </w:numPr>
        <w:tabs>
          <w:tab w:val="clear" w:pos="567"/>
        </w:tabs>
        <w:spacing w:line="240" w:lineRule="auto"/>
        <w:ind w:right="-2"/>
        <w:rPr>
          <w:noProof/>
          <w:szCs w:val="22"/>
        </w:rPr>
      </w:pPr>
    </w:p>
    <w:p w14:paraId="7C27EA8B" w14:textId="77777777" w:rsidR="00AC2A76" w:rsidRPr="00683552" w:rsidRDefault="00DA20DF" w:rsidP="00D4028A">
      <w:pPr>
        <w:numPr>
          <w:ilvl w:val="12"/>
          <w:numId w:val="0"/>
        </w:numPr>
        <w:tabs>
          <w:tab w:val="clear" w:pos="567"/>
        </w:tabs>
        <w:spacing w:line="240" w:lineRule="auto"/>
        <w:ind w:right="-2"/>
        <w:outlineLvl w:val="0"/>
        <w:rPr>
          <w:noProof/>
          <w:szCs w:val="22"/>
        </w:rPr>
      </w:pPr>
      <w:r w:rsidRPr="00683552">
        <w:rPr>
          <w:b/>
          <w:noProof/>
          <w:szCs w:val="22"/>
        </w:rPr>
        <w:t>If you use more Trulicity than you should</w:t>
      </w:r>
    </w:p>
    <w:p w14:paraId="7C27EA8C" w14:textId="10E16604" w:rsidR="00AC2A76" w:rsidRPr="00683552" w:rsidRDefault="00DA20DF" w:rsidP="00D4028A">
      <w:pPr>
        <w:numPr>
          <w:ilvl w:val="12"/>
          <w:numId w:val="0"/>
        </w:numPr>
        <w:tabs>
          <w:tab w:val="clear" w:pos="567"/>
        </w:tabs>
        <w:spacing w:line="240" w:lineRule="auto"/>
        <w:rPr>
          <w:noProof/>
          <w:szCs w:val="22"/>
        </w:rPr>
      </w:pPr>
      <w:r w:rsidRPr="00683552">
        <w:rPr>
          <w:noProof/>
          <w:szCs w:val="22"/>
        </w:rPr>
        <w:t xml:space="preserve">If you use more Trulicity than you should talk to your doctor immediately. Too much </w:t>
      </w:r>
      <w:r w:rsidR="001111B0" w:rsidRPr="00683552">
        <w:rPr>
          <w:noProof/>
          <w:szCs w:val="22"/>
        </w:rPr>
        <w:t xml:space="preserve">of this medicine </w:t>
      </w:r>
      <w:r w:rsidRPr="00683552">
        <w:rPr>
          <w:noProof/>
          <w:szCs w:val="22"/>
        </w:rPr>
        <w:t>may make your blood sugar too low (hypoglycaemia) and can</w:t>
      </w:r>
      <w:r w:rsidR="00D15160" w:rsidRPr="00683552">
        <w:rPr>
          <w:noProof/>
          <w:szCs w:val="22"/>
        </w:rPr>
        <w:t xml:space="preserve"> </w:t>
      </w:r>
      <w:r w:rsidRPr="00683552">
        <w:rPr>
          <w:noProof/>
          <w:szCs w:val="22"/>
        </w:rPr>
        <w:t>make you feel sick or be sick.</w:t>
      </w:r>
    </w:p>
    <w:p w14:paraId="7C27EA8D" w14:textId="77777777" w:rsidR="00AC2A76" w:rsidRPr="00683552" w:rsidRDefault="00AC2A76" w:rsidP="00D4028A">
      <w:pPr>
        <w:numPr>
          <w:ilvl w:val="12"/>
          <w:numId w:val="0"/>
        </w:numPr>
        <w:tabs>
          <w:tab w:val="clear" w:pos="567"/>
        </w:tabs>
        <w:spacing w:line="240" w:lineRule="auto"/>
        <w:rPr>
          <w:noProof/>
          <w:szCs w:val="22"/>
        </w:rPr>
      </w:pPr>
    </w:p>
    <w:p w14:paraId="7C27EA8E" w14:textId="77777777" w:rsidR="00AC2A76" w:rsidRPr="00683552" w:rsidRDefault="00DA20DF" w:rsidP="00D4028A">
      <w:pPr>
        <w:numPr>
          <w:ilvl w:val="12"/>
          <w:numId w:val="0"/>
        </w:numPr>
        <w:tabs>
          <w:tab w:val="clear" w:pos="567"/>
        </w:tabs>
        <w:spacing w:line="240" w:lineRule="auto"/>
        <w:ind w:right="-2"/>
        <w:outlineLvl w:val="0"/>
        <w:rPr>
          <w:b/>
          <w:noProof/>
          <w:szCs w:val="22"/>
        </w:rPr>
      </w:pPr>
      <w:r w:rsidRPr="00683552">
        <w:rPr>
          <w:b/>
          <w:noProof/>
          <w:szCs w:val="22"/>
        </w:rPr>
        <w:t>If you forget to use Trulicity</w:t>
      </w:r>
    </w:p>
    <w:p w14:paraId="7C27EA8F"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If you forget to inject a dose, and if there are </w:t>
      </w:r>
      <w:r w:rsidRPr="00683552">
        <w:rPr>
          <w:b/>
          <w:noProof/>
          <w:szCs w:val="22"/>
        </w:rPr>
        <w:t>at least 3</w:t>
      </w:r>
      <w:r w:rsidR="00BC0CC1" w:rsidRPr="00683552">
        <w:rPr>
          <w:b/>
          <w:noProof/>
          <w:szCs w:val="22"/>
        </w:rPr>
        <w:t> </w:t>
      </w:r>
      <w:r w:rsidRPr="00683552">
        <w:rPr>
          <w:b/>
          <w:noProof/>
          <w:szCs w:val="22"/>
        </w:rPr>
        <w:t>days</w:t>
      </w:r>
      <w:r w:rsidRPr="00683552">
        <w:rPr>
          <w:noProof/>
          <w:szCs w:val="22"/>
        </w:rPr>
        <w:t xml:space="preserve"> before your next dose is due, then inject your dose as soon as possible. Inject your next dose on your regular scheduled day.</w:t>
      </w:r>
    </w:p>
    <w:p w14:paraId="7C27EA90" w14:textId="77777777" w:rsidR="00AC2A76" w:rsidRPr="00683552" w:rsidRDefault="00AC2A76" w:rsidP="00D4028A">
      <w:pPr>
        <w:numPr>
          <w:ilvl w:val="12"/>
          <w:numId w:val="0"/>
        </w:numPr>
        <w:tabs>
          <w:tab w:val="clear" w:pos="567"/>
        </w:tabs>
        <w:spacing w:line="240" w:lineRule="auto"/>
        <w:ind w:right="-2"/>
        <w:rPr>
          <w:noProof/>
          <w:szCs w:val="22"/>
        </w:rPr>
      </w:pPr>
    </w:p>
    <w:p w14:paraId="7C27EA91"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If there are </w:t>
      </w:r>
      <w:r w:rsidRPr="00683552">
        <w:rPr>
          <w:b/>
          <w:noProof/>
          <w:szCs w:val="22"/>
        </w:rPr>
        <w:t>less then 3</w:t>
      </w:r>
      <w:r w:rsidR="00BC0CC1" w:rsidRPr="00683552">
        <w:rPr>
          <w:b/>
          <w:noProof/>
          <w:szCs w:val="22"/>
        </w:rPr>
        <w:t> </w:t>
      </w:r>
      <w:r w:rsidRPr="00683552">
        <w:rPr>
          <w:b/>
          <w:noProof/>
          <w:szCs w:val="22"/>
        </w:rPr>
        <w:t>days</w:t>
      </w:r>
      <w:r w:rsidRPr="00683552">
        <w:rPr>
          <w:noProof/>
          <w:szCs w:val="22"/>
        </w:rPr>
        <w:t xml:space="preserve"> before your next dose is due, skip the dose and </w:t>
      </w:r>
      <w:r w:rsidR="005E1FF4" w:rsidRPr="00683552">
        <w:rPr>
          <w:noProof/>
          <w:szCs w:val="22"/>
        </w:rPr>
        <w:t>inject</w:t>
      </w:r>
      <w:r w:rsidRPr="00683552">
        <w:rPr>
          <w:noProof/>
          <w:szCs w:val="22"/>
        </w:rPr>
        <w:t xml:space="preserve"> the next one on your regular scheduled day.</w:t>
      </w:r>
    </w:p>
    <w:p w14:paraId="7C27EA92" w14:textId="77777777" w:rsidR="00AC2A76" w:rsidRPr="00683552" w:rsidRDefault="00AC2A76" w:rsidP="00D4028A">
      <w:pPr>
        <w:numPr>
          <w:ilvl w:val="12"/>
          <w:numId w:val="0"/>
        </w:numPr>
        <w:tabs>
          <w:tab w:val="clear" w:pos="567"/>
        </w:tabs>
        <w:spacing w:line="240" w:lineRule="auto"/>
        <w:ind w:right="-2"/>
        <w:rPr>
          <w:noProof/>
          <w:szCs w:val="22"/>
        </w:rPr>
      </w:pPr>
    </w:p>
    <w:p w14:paraId="7C27EA93"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Do not </w:t>
      </w:r>
      <w:r w:rsidR="005E1FF4" w:rsidRPr="00683552">
        <w:rPr>
          <w:noProof/>
          <w:szCs w:val="22"/>
        </w:rPr>
        <w:t>use</w:t>
      </w:r>
      <w:r w:rsidRPr="00683552">
        <w:rPr>
          <w:noProof/>
          <w:szCs w:val="22"/>
        </w:rPr>
        <w:t xml:space="preserve"> a double dose to make up for a forgotten dose.</w:t>
      </w:r>
    </w:p>
    <w:p w14:paraId="7C27EA94" w14:textId="77777777" w:rsidR="00AC2A76" w:rsidRPr="00683552" w:rsidRDefault="00AC2A76" w:rsidP="00D4028A">
      <w:pPr>
        <w:numPr>
          <w:ilvl w:val="12"/>
          <w:numId w:val="0"/>
        </w:numPr>
        <w:tabs>
          <w:tab w:val="clear" w:pos="567"/>
        </w:tabs>
        <w:spacing w:line="240" w:lineRule="auto"/>
        <w:ind w:right="-2"/>
        <w:rPr>
          <w:noProof/>
          <w:szCs w:val="22"/>
        </w:rPr>
      </w:pPr>
    </w:p>
    <w:p w14:paraId="7C27EA95" w14:textId="34B81E26"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You can also change the day of the week on which you inject Trulicity if necessary, as long as it has been at least 3</w:t>
      </w:r>
      <w:r w:rsidR="00BC0CC1" w:rsidRPr="00683552">
        <w:rPr>
          <w:noProof/>
          <w:szCs w:val="22"/>
        </w:rPr>
        <w:t> </w:t>
      </w:r>
      <w:r w:rsidRPr="00683552">
        <w:rPr>
          <w:noProof/>
          <w:szCs w:val="22"/>
        </w:rPr>
        <w:t>days since your last dose of Trulicity.</w:t>
      </w:r>
    </w:p>
    <w:p w14:paraId="7C27EA96" w14:textId="77777777" w:rsidR="00AC2A76" w:rsidRPr="00683552" w:rsidRDefault="00AC2A76" w:rsidP="00D4028A">
      <w:pPr>
        <w:numPr>
          <w:ilvl w:val="12"/>
          <w:numId w:val="0"/>
        </w:numPr>
        <w:tabs>
          <w:tab w:val="clear" w:pos="567"/>
        </w:tabs>
        <w:spacing w:line="240" w:lineRule="auto"/>
        <w:ind w:right="-2"/>
        <w:rPr>
          <w:noProof/>
          <w:szCs w:val="22"/>
        </w:rPr>
      </w:pPr>
    </w:p>
    <w:p w14:paraId="7C27EA97" w14:textId="77777777" w:rsidR="00AC2A76" w:rsidRPr="00683552" w:rsidRDefault="00DA20DF" w:rsidP="00D4028A">
      <w:pPr>
        <w:numPr>
          <w:ilvl w:val="12"/>
          <w:numId w:val="0"/>
        </w:numPr>
        <w:tabs>
          <w:tab w:val="clear" w:pos="567"/>
        </w:tabs>
        <w:spacing w:line="240" w:lineRule="auto"/>
        <w:ind w:right="-2"/>
        <w:outlineLvl w:val="0"/>
        <w:rPr>
          <w:b/>
          <w:noProof/>
          <w:szCs w:val="22"/>
        </w:rPr>
      </w:pPr>
      <w:r w:rsidRPr="00683552">
        <w:rPr>
          <w:b/>
          <w:noProof/>
          <w:szCs w:val="22"/>
        </w:rPr>
        <w:t>If you stop using Trulicity</w:t>
      </w:r>
    </w:p>
    <w:p w14:paraId="7C27EA98" w14:textId="77777777" w:rsidR="00AC2A76" w:rsidRPr="00683552" w:rsidRDefault="00DA20DF" w:rsidP="00D4028A">
      <w:pPr>
        <w:tabs>
          <w:tab w:val="clear" w:pos="567"/>
        </w:tabs>
        <w:autoSpaceDE w:val="0"/>
        <w:autoSpaceDN w:val="0"/>
        <w:adjustRightInd w:val="0"/>
        <w:spacing w:line="240" w:lineRule="auto"/>
        <w:rPr>
          <w:szCs w:val="22"/>
          <w:lang w:eastAsia="en-GB"/>
        </w:rPr>
      </w:pPr>
      <w:r w:rsidRPr="00683552">
        <w:rPr>
          <w:szCs w:val="22"/>
          <w:lang w:eastAsia="en-GB"/>
        </w:rPr>
        <w:t>Do not stop using Trulicity without talking with your doctor. If you stop using Trulicity, your blood sugar levels can increase.</w:t>
      </w:r>
    </w:p>
    <w:p w14:paraId="7C27EA99" w14:textId="77777777" w:rsidR="00AC2A76" w:rsidRPr="00683552" w:rsidRDefault="00AC2A76" w:rsidP="00D4028A">
      <w:pPr>
        <w:numPr>
          <w:ilvl w:val="12"/>
          <w:numId w:val="0"/>
        </w:numPr>
        <w:tabs>
          <w:tab w:val="clear" w:pos="567"/>
        </w:tabs>
        <w:spacing w:line="240" w:lineRule="auto"/>
        <w:ind w:right="-29"/>
        <w:rPr>
          <w:noProof/>
          <w:szCs w:val="22"/>
        </w:rPr>
      </w:pPr>
    </w:p>
    <w:p w14:paraId="7C27EA9A" w14:textId="77777777" w:rsidR="00AC2A76" w:rsidRPr="00683552" w:rsidRDefault="00DA20DF" w:rsidP="00D4028A">
      <w:pPr>
        <w:numPr>
          <w:ilvl w:val="12"/>
          <w:numId w:val="0"/>
        </w:numPr>
        <w:tabs>
          <w:tab w:val="clear" w:pos="567"/>
        </w:tabs>
        <w:spacing w:line="240" w:lineRule="auto"/>
        <w:ind w:right="-29"/>
        <w:rPr>
          <w:noProof/>
          <w:szCs w:val="22"/>
        </w:rPr>
      </w:pPr>
      <w:r w:rsidRPr="00683552">
        <w:rPr>
          <w:noProof/>
          <w:szCs w:val="22"/>
        </w:rPr>
        <w:t>If you have any further questions on the use of this medicine, ask your doctor, pharmacist or nurse.</w:t>
      </w:r>
    </w:p>
    <w:p w14:paraId="7C27EA9B" w14:textId="77777777" w:rsidR="00AC2A76" w:rsidRPr="00683552" w:rsidRDefault="00AC2A76" w:rsidP="00D4028A">
      <w:pPr>
        <w:numPr>
          <w:ilvl w:val="12"/>
          <w:numId w:val="0"/>
        </w:numPr>
        <w:tabs>
          <w:tab w:val="clear" w:pos="567"/>
        </w:tabs>
        <w:spacing w:line="240" w:lineRule="auto"/>
        <w:rPr>
          <w:noProof/>
          <w:szCs w:val="22"/>
        </w:rPr>
      </w:pPr>
    </w:p>
    <w:p w14:paraId="7C27EA9C" w14:textId="77777777" w:rsidR="002256C6" w:rsidRPr="00683552" w:rsidRDefault="002256C6" w:rsidP="00D4028A">
      <w:pPr>
        <w:numPr>
          <w:ilvl w:val="12"/>
          <w:numId w:val="0"/>
        </w:numPr>
        <w:tabs>
          <w:tab w:val="clear" w:pos="567"/>
        </w:tabs>
        <w:spacing w:line="240" w:lineRule="auto"/>
        <w:rPr>
          <w:noProof/>
          <w:szCs w:val="22"/>
        </w:rPr>
      </w:pPr>
    </w:p>
    <w:p w14:paraId="7C27EA9D" w14:textId="77777777" w:rsidR="00AC2A76" w:rsidRPr="00683552" w:rsidRDefault="00DA20DF" w:rsidP="009B2369">
      <w:pPr>
        <w:keepNext/>
        <w:numPr>
          <w:ilvl w:val="12"/>
          <w:numId w:val="0"/>
        </w:numPr>
        <w:tabs>
          <w:tab w:val="clear" w:pos="567"/>
        </w:tabs>
        <w:spacing w:line="240" w:lineRule="auto"/>
        <w:ind w:left="567" w:right="-2" w:hanging="567"/>
        <w:rPr>
          <w:noProof/>
          <w:szCs w:val="22"/>
        </w:rPr>
      </w:pPr>
      <w:r w:rsidRPr="00683552">
        <w:rPr>
          <w:b/>
          <w:noProof/>
          <w:szCs w:val="22"/>
        </w:rPr>
        <w:lastRenderedPageBreak/>
        <w:t>4.</w:t>
      </w:r>
      <w:r w:rsidRPr="00683552">
        <w:rPr>
          <w:b/>
          <w:noProof/>
          <w:szCs w:val="22"/>
        </w:rPr>
        <w:tab/>
        <w:t>Possible side effects</w:t>
      </w:r>
    </w:p>
    <w:p w14:paraId="7C27EA9E" w14:textId="77777777" w:rsidR="00AC2A76" w:rsidRPr="00683552" w:rsidRDefault="00AC2A76" w:rsidP="009B2369">
      <w:pPr>
        <w:keepNext/>
        <w:numPr>
          <w:ilvl w:val="12"/>
          <w:numId w:val="0"/>
        </w:numPr>
        <w:tabs>
          <w:tab w:val="clear" w:pos="567"/>
        </w:tabs>
        <w:spacing w:line="240" w:lineRule="auto"/>
        <w:rPr>
          <w:noProof/>
          <w:szCs w:val="22"/>
        </w:rPr>
      </w:pPr>
    </w:p>
    <w:p w14:paraId="7C27EA9F" w14:textId="77777777" w:rsidR="00AC2A76" w:rsidRPr="00683552" w:rsidRDefault="00DA20DF" w:rsidP="009B2369">
      <w:pPr>
        <w:keepNext/>
        <w:numPr>
          <w:ilvl w:val="12"/>
          <w:numId w:val="0"/>
        </w:numPr>
        <w:tabs>
          <w:tab w:val="clear" w:pos="567"/>
        </w:tabs>
        <w:spacing w:line="240" w:lineRule="auto"/>
        <w:ind w:right="-29"/>
        <w:rPr>
          <w:noProof/>
          <w:szCs w:val="22"/>
        </w:rPr>
      </w:pPr>
      <w:r w:rsidRPr="00683552">
        <w:rPr>
          <w:noProof/>
          <w:szCs w:val="22"/>
        </w:rPr>
        <w:t>Like all medicines, this medicine can cause side effects, although not everybody gets them.</w:t>
      </w:r>
    </w:p>
    <w:p w14:paraId="7C27EAA0" w14:textId="77777777" w:rsidR="00262882" w:rsidRPr="00683552" w:rsidRDefault="00262882" w:rsidP="00262882">
      <w:pPr>
        <w:tabs>
          <w:tab w:val="clear" w:pos="567"/>
        </w:tabs>
        <w:autoSpaceDE w:val="0"/>
        <w:autoSpaceDN w:val="0"/>
        <w:adjustRightInd w:val="0"/>
        <w:spacing w:line="240" w:lineRule="auto"/>
        <w:rPr>
          <w:rFonts w:eastAsia="SimSun"/>
          <w:szCs w:val="22"/>
          <w:lang w:eastAsia="en-GB"/>
        </w:rPr>
      </w:pPr>
    </w:p>
    <w:p w14:paraId="7C27EAA1" w14:textId="77777777" w:rsidR="003B4BB6" w:rsidRPr="00683552" w:rsidRDefault="00DA20DF" w:rsidP="00503373">
      <w:pPr>
        <w:keepNext/>
        <w:numPr>
          <w:ilvl w:val="12"/>
          <w:numId w:val="0"/>
        </w:numPr>
        <w:spacing w:line="240" w:lineRule="auto"/>
        <w:outlineLvl w:val="0"/>
        <w:rPr>
          <w:b/>
          <w:noProof/>
          <w:szCs w:val="22"/>
        </w:rPr>
      </w:pPr>
      <w:r w:rsidRPr="00683552">
        <w:rPr>
          <w:b/>
          <w:noProof/>
          <w:szCs w:val="22"/>
        </w:rPr>
        <w:t>Severe side effects</w:t>
      </w:r>
    </w:p>
    <w:p w14:paraId="7C27EAA2" w14:textId="77777777" w:rsidR="00F647B0" w:rsidRPr="00683552" w:rsidRDefault="00DA20DF" w:rsidP="00503373">
      <w:pPr>
        <w:keepNext/>
        <w:numPr>
          <w:ilvl w:val="12"/>
          <w:numId w:val="0"/>
        </w:numPr>
        <w:spacing w:line="240" w:lineRule="auto"/>
        <w:outlineLvl w:val="0"/>
        <w:rPr>
          <w:rFonts w:eastAsia="Verdana"/>
          <w:b/>
        </w:rPr>
      </w:pPr>
      <w:r w:rsidRPr="00683552">
        <w:rPr>
          <w:noProof/>
          <w:szCs w:val="22"/>
        </w:rPr>
        <w:t>Rare</w:t>
      </w:r>
      <w:r w:rsidR="00387271" w:rsidRPr="00683552">
        <w:rPr>
          <w:noProof/>
          <w:szCs w:val="22"/>
        </w:rPr>
        <w:t>:</w:t>
      </w:r>
      <w:r w:rsidRPr="00683552">
        <w:rPr>
          <w:noProof/>
          <w:szCs w:val="22"/>
        </w:rPr>
        <w:t xml:space="preserve"> may affect up to 1 in 1,000</w:t>
      </w:r>
      <w:r w:rsidR="00EC76F3" w:rsidRPr="00683552">
        <w:rPr>
          <w:noProof/>
          <w:szCs w:val="22"/>
        </w:rPr>
        <w:t> </w:t>
      </w:r>
      <w:r w:rsidRPr="00683552">
        <w:rPr>
          <w:noProof/>
          <w:szCs w:val="22"/>
        </w:rPr>
        <w:t>people</w:t>
      </w:r>
    </w:p>
    <w:p w14:paraId="7C27EAA3" w14:textId="77777777" w:rsidR="003810EA" w:rsidRPr="00683552" w:rsidRDefault="00DA20DF" w:rsidP="00503373">
      <w:pPr>
        <w:spacing w:line="240" w:lineRule="auto"/>
        <w:outlineLvl w:val="0"/>
        <w:rPr>
          <w:rFonts w:eastAsia="Verdana"/>
        </w:rPr>
      </w:pPr>
      <w:r w:rsidRPr="00683552">
        <w:rPr>
          <w:rFonts w:eastAsia="Verdana"/>
        </w:rPr>
        <w:t>-</w:t>
      </w:r>
      <w:r w:rsidRPr="00683552">
        <w:rPr>
          <w:rFonts w:eastAsia="Verdana"/>
        </w:rPr>
        <w:tab/>
        <w:t>Severe allergic reactions (anaphylactic reactions</w:t>
      </w:r>
      <w:r w:rsidR="00691B49" w:rsidRPr="00683552">
        <w:rPr>
          <w:rFonts w:eastAsia="Verdana"/>
        </w:rPr>
        <w:t>, angioedema</w:t>
      </w:r>
      <w:r w:rsidRPr="00683552">
        <w:rPr>
          <w:rFonts w:eastAsia="Verdana"/>
        </w:rPr>
        <w:t xml:space="preserve">). </w:t>
      </w:r>
    </w:p>
    <w:p w14:paraId="7C27EAA4" w14:textId="77777777" w:rsidR="00337D71" w:rsidRPr="00683552" w:rsidRDefault="00DA20DF" w:rsidP="005F39F5">
      <w:pPr>
        <w:spacing w:line="240" w:lineRule="auto"/>
        <w:ind w:left="567" w:hanging="425"/>
        <w:rPr>
          <w:rFonts w:eastAsia="Verdana"/>
        </w:rPr>
      </w:pPr>
      <w:r w:rsidRPr="00683552">
        <w:rPr>
          <w:rFonts w:eastAsia="Verdana"/>
        </w:rPr>
        <w:tab/>
        <w:t xml:space="preserve">You should see </w:t>
      </w:r>
      <w:r w:rsidR="00A73E56" w:rsidRPr="00683552">
        <w:rPr>
          <w:rFonts w:eastAsia="Verdana"/>
        </w:rPr>
        <w:t>a</w:t>
      </w:r>
      <w:r w:rsidRPr="00683552">
        <w:rPr>
          <w:rFonts w:eastAsia="Verdana"/>
        </w:rPr>
        <w:t xml:space="preserve"> doctor immediately if you experience symptoms such as rashes, itching and rapid swelling of the tissues of the neck, face, mouth or throat</w:t>
      </w:r>
      <w:r w:rsidR="003810EA" w:rsidRPr="00683552">
        <w:rPr>
          <w:rFonts w:eastAsia="Verdana"/>
        </w:rPr>
        <w:t>, h</w:t>
      </w:r>
      <w:r w:rsidRPr="00683552">
        <w:rPr>
          <w:rFonts w:eastAsia="Verdana"/>
        </w:rPr>
        <w:t>ives and difficulties breath</w:t>
      </w:r>
      <w:r w:rsidR="00A73E56" w:rsidRPr="00683552">
        <w:rPr>
          <w:rFonts w:eastAsia="Verdana"/>
        </w:rPr>
        <w:t>ing</w:t>
      </w:r>
      <w:r w:rsidR="00E412C0" w:rsidRPr="00683552">
        <w:rPr>
          <w:rFonts w:eastAsia="Verdana"/>
        </w:rPr>
        <w:t>.</w:t>
      </w:r>
    </w:p>
    <w:p w14:paraId="7C27EAA5" w14:textId="77777777" w:rsidR="003810EA" w:rsidRPr="00683552" w:rsidRDefault="003810EA" w:rsidP="005F39F5">
      <w:pPr>
        <w:spacing w:line="240" w:lineRule="auto"/>
        <w:ind w:left="567" w:hanging="425"/>
        <w:rPr>
          <w:rFonts w:eastAsia="Verdana"/>
        </w:rPr>
      </w:pPr>
    </w:p>
    <w:p w14:paraId="7C27EAA6" w14:textId="77777777" w:rsidR="003810EA" w:rsidRPr="00683552" w:rsidRDefault="00DA20DF" w:rsidP="00387271">
      <w:pPr>
        <w:tabs>
          <w:tab w:val="clear" w:pos="567"/>
        </w:tabs>
        <w:autoSpaceDE w:val="0"/>
        <w:autoSpaceDN w:val="0"/>
        <w:adjustRightInd w:val="0"/>
        <w:spacing w:line="240" w:lineRule="auto"/>
        <w:ind w:left="567" w:hanging="425"/>
        <w:outlineLvl w:val="0"/>
        <w:rPr>
          <w:noProof/>
        </w:rPr>
      </w:pPr>
      <w:r w:rsidRPr="00683552">
        <w:rPr>
          <w:rFonts w:eastAsia="Verdana"/>
        </w:rPr>
        <w:t>-</w:t>
      </w:r>
      <w:r w:rsidRPr="00683552">
        <w:rPr>
          <w:rFonts w:eastAsia="Verdana"/>
        </w:rPr>
        <w:tab/>
      </w:r>
      <w:r w:rsidR="003B4BB6" w:rsidRPr="00683552">
        <w:rPr>
          <w:noProof/>
        </w:rPr>
        <w:t>Inflamed pancreas (acute pancreatitis)</w:t>
      </w:r>
      <w:r w:rsidR="00A23D9C" w:rsidRPr="00683552">
        <w:rPr>
          <w:noProof/>
        </w:rPr>
        <w:t xml:space="preserve"> which could cause severe pain in the stomach and back which does not go away.</w:t>
      </w:r>
      <w:r w:rsidRPr="00683552">
        <w:rPr>
          <w:noProof/>
        </w:rPr>
        <w:t xml:space="preserve"> </w:t>
      </w:r>
    </w:p>
    <w:p w14:paraId="7C27EAA7" w14:textId="77777777" w:rsidR="003B4BB6" w:rsidRPr="00683552" w:rsidRDefault="00DA20DF" w:rsidP="00503373">
      <w:pPr>
        <w:tabs>
          <w:tab w:val="clear" w:pos="567"/>
        </w:tabs>
        <w:autoSpaceDE w:val="0"/>
        <w:autoSpaceDN w:val="0"/>
        <w:adjustRightInd w:val="0"/>
        <w:spacing w:line="240" w:lineRule="auto"/>
        <w:ind w:left="567"/>
        <w:outlineLvl w:val="0"/>
        <w:rPr>
          <w:rFonts w:eastAsia="Verdana"/>
        </w:rPr>
      </w:pPr>
      <w:r w:rsidRPr="00683552">
        <w:rPr>
          <w:noProof/>
        </w:rPr>
        <w:t>You should see a doctor immediately if you experience such symptoms.</w:t>
      </w:r>
    </w:p>
    <w:p w14:paraId="7C27EAA8" w14:textId="77777777" w:rsidR="00F647B0" w:rsidRPr="00683552" w:rsidRDefault="00F647B0" w:rsidP="003B4BB6">
      <w:pPr>
        <w:tabs>
          <w:tab w:val="clear" w:pos="567"/>
        </w:tabs>
        <w:autoSpaceDE w:val="0"/>
        <w:autoSpaceDN w:val="0"/>
        <w:adjustRightInd w:val="0"/>
        <w:spacing w:line="240" w:lineRule="auto"/>
        <w:rPr>
          <w:rFonts w:eastAsia="SimSun"/>
          <w:szCs w:val="22"/>
        </w:rPr>
      </w:pPr>
    </w:p>
    <w:p w14:paraId="7C27EAA9" w14:textId="77777777" w:rsidR="003B4BB6" w:rsidRPr="00683552" w:rsidRDefault="00DA20DF" w:rsidP="003B4BB6">
      <w:pPr>
        <w:tabs>
          <w:tab w:val="clear" w:pos="567"/>
        </w:tabs>
        <w:autoSpaceDE w:val="0"/>
        <w:autoSpaceDN w:val="0"/>
        <w:adjustRightInd w:val="0"/>
        <w:spacing w:line="240" w:lineRule="auto"/>
        <w:rPr>
          <w:rFonts w:eastAsia="SimSun"/>
          <w:szCs w:val="22"/>
        </w:rPr>
      </w:pPr>
      <w:r w:rsidRPr="00683552">
        <w:rPr>
          <w:rFonts w:eastAsia="SimSun"/>
          <w:szCs w:val="22"/>
        </w:rPr>
        <w:t xml:space="preserve">Not known: the frequency </w:t>
      </w:r>
      <w:r w:rsidR="004F6E91" w:rsidRPr="00683552">
        <w:rPr>
          <w:rFonts w:eastAsia="SimSun"/>
          <w:szCs w:val="22"/>
        </w:rPr>
        <w:t>cannot be estimated from the available data</w:t>
      </w:r>
    </w:p>
    <w:p w14:paraId="7C27EAAA" w14:textId="77777777" w:rsidR="003810EA" w:rsidRPr="00683552" w:rsidRDefault="00DA20DF" w:rsidP="00503373">
      <w:pPr>
        <w:autoSpaceDE w:val="0"/>
        <w:autoSpaceDN w:val="0"/>
        <w:adjustRightInd w:val="0"/>
        <w:spacing w:line="240" w:lineRule="auto"/>
        <w:ind w:left="567" w:hanging="425"/>
        <w:outlineLvl w:val="0"/>
        <w:rPr>
          <w:noProof/>
        </w:rPr>
      </w:pPr>
      <w:r w:rsidRPr="00683552">
        <w:rPr>
          <w:noProof/>
        </w:rPr>
        <w:t>-</w:t>
      </w:r>
      <w:r w:rsidRPr="00683552">
        <w:rPr>
          <w:noProof/>
        </w:rPr>
        <w:tab/>
      </w:r>
      <w:r w:rsidR="003B4BB6" w:rsidRPr="00683552">
        <w:rPr>
          <w:noProof/>
        </w:rPr>
        <w:t>Bowel obstruction - a severe form of constipation with additional symptoms such as stomach</w:t>
      </w:r>
      <w:r w:rsidR="003B4BB6" w:rsidRPr="00683552">
        <w:rPr>
          <w:rFonts w:eastAsia="SimSun"/>
        </w:rPr>
        <w:t xml:space="preserve"> </w:t>
      </w:r>
      <w:r w:rsidR="003B4BB6" w:rsidRPr="00683552">
        <w:rPr>
          <w:noProof/>
        </w:rPr>
        <w:t>ache, bloating or vomiting</w:t>
      </w:r>
      <w:r w:rsidR="00E32ED6" w:rsidRPr="00683552">
        <w:rPr>
          <w:noProof/>
        </w:rPr>
        <w:t xml:space="preserve">. </w:t>
      </w:r>
    </w:p>
    <w:p w14:paraId="7C27EAAB" w14:textId="77777777" w:rsidR="00FF50D2" w:rsidRPr="00683552" w:rsidRDefault="00DA20DF" w:rsidP="00503373">
      <w:pPr>
        <w:autoSpaceDE w:val="0"/>
        <w:autoSpaceDN w:val="0"/>
        <w:adjustRightInd w:val="0"/>
        <w:spacing w:line="240" w:lineRule="auto"/>
        <w:ind w:left="567" w:hanging="425"/>
        <w:outlineLvl w:val="0"/>
        <w:rPr>
          <w:noProof/>
        </w:rPr>
      </w:pPr>
      <w:r w:rsidRPr="00683552">
        <w:rPr>
          <w:noProof/>
        </w:rPr>
        <w:tab/>
        <w:t xml:space="preserve">You should see a doctor immediately if you experience </w:t>
      </w:r>
      <w:r w:rsidR="00A23D9C" w:rsidRPr="00683552">
        <w:rPr>
          <w:noProof/>
        </w:rPr>
        <w:t>such</w:t>
      </w:r>
      <w:r w:rsidRPr="00683552">
        <w:rPr>
          <w:noProof/>
        </w:rPr>
        <w:t xml:space="preserve"> symptoms.</w:t>
      </w:r>
    </w:p>
    <w:p w14:paraId="7C27EAAC" w14:textId="77777777" w:rsidR="00FF50D2" w:rsidRPr="00683552" w:rsidRDefault="00FF50D2" w:rsidP="003B4BB6">
      <w:pPr>
        <w:autoSpaceDE w:val="0"/>
        <w:autoSpaceDN w:val="0"/>
        <w:adjustRightInd w:val="0"/>
        <w:spacing w:line="240" w:lineRule="auto"/>
        <w:outlineLvl w:val="0"/>
        <w:rPr>
          <w:noProof/>
        </w:rPr>
      </w:pPr>
    </w:p>
    <w:p w14:paraId="7C27EAAD" w14:textId="77777777" w:rsidR="003B4BB6" w:rsidRPr="00683552" w:rsidRDefault="00DA20DF" w:rsidP="003B4BB6">
      <w:pPr>
        <w:autoSpaceDE w:val="0"/>
        <w:autoSpaceDN w:val="0"/>
        <w:adjustRightInd w:val="0"/>
        <w:spacing w:line="240" w:lineRule="auto"/>
        <w:outlineLvl w:val="0"/>
        <w:rPr>
          <w:b/>
          <w:noProof/>
        </w:rPr>
      </w:pPr>
      <w:r w:rsidRPr="00683552">
        <w:rPr>
          <w:b/>
          <w:noProof/>
        </w:rPr>
        <w:t>Other side effects</w:t>
      </w:r>
    </w:p>
    <w:p w14:paraId="7C27EAAE" w14:textId="77777777" w:rsidR="00AC2A76" w:rsidRPr="00683552" w:rsidRDefault="00DA20DF" w:rsidP="00337D71">
      <w:pPr>
        <w:tabs>
          <w:tab w:val="clear" w:pos="567"/>
        </w:tabs>
        <w:autoSpaceDE w:val="0"/>
        <w:autoSpaceDN w:val="0"/>
        <w:adjustRightInd w:val="0"/>
        <w:spacing w:line="240" w:lineRule="auto"/>
        <w:rPr>
          <w:rFonts w:eastAsia="SimSun"/>
          <w:szCs w:val="22"/>
          <w:lang w:eastAsia="en-GB"/>
        </w:rPr>
      </w:pPr>
      <w:r w:rsidRPr="00683552">
        <w:rPr>
          <w:rFonts w:eastAsia="SimSun"/>
          <w:szCs w:val="22"/>
          <w:lang w:eastAsia="en-GB"/>
        </w:rPr>
        <w:t>Very common</w:t>
      </w:r>
      <w:r w:rsidR="004F6E91" w:rsidRPr="00683552">
        <w:rPr>
          <w:rFonts w:eastAsia="SimSun"/>
          <w:szCs w:val="22"/>
          <w:lang w:eastAsia="en-GB"/>
        </w:rPr>
        <w:t>:</w:t>
      </w:r>
      <w:r w:rsidRPr="00683552">
        <w:rPr>
          <w:rFonts w:eastAsia="SimSun"/>
          <w:szCs w:val="22"/>
          <w:lang w:eastAsia="en-GB"/>
        </w:rPr>
        <w:t xml:space="preserve"> may affect more than 1 in 10</w:t>
      </w:r>
      <w:r w:rsidR="00BC0CC1" w:rsidRPr="00683552">
        <w:rPr>
          <w:rFonts w:eastAsia="SimSun"/>
          <w:szCs w:val="22"/>
          <w:lang w:eastAsia="en-GB"/>
        </w:rPr>
        <w:t> </w:t>
      </w:r>
      <w:r w:rsidRPr="00683552">
        <w:rPr>
          <w:rFonts w:eastAsia="SimSun"/>
          <w:szCs w:val="22"/>
          <w:lang w:eastAsia="en-GB"/>
        </w:rPr>
        <w:t>people</w:t>
      </w:r>
    </w:p>
    <w:p w14:paraId="7C27EAAF" w14:textId="32136558" w:rsidR="00E412C0" w:rsidRPr="00683552" w:rsidRDefault="00B72461" w:rsidP="005F39F5">
      <w:pPr>
        <w:pStyle w:val="ListParagraph"/>
        <w:widowControl w:val="0"/>
        <w:numPr>
          <w:ilvl w:val="0"/>
          <w:numId w:val="3"/>
        </w:numPr>
        <w:autoSpaceDE w:val="0"/>
        <w:autoSpaceDN w:val="0"/>
        <w:adjustRightInd w:val="0"/>
        <w:spacing w:after="0" w:line="240" w:lineRule="auto"/>
        <w:ind w:left="567" w:hanging="425"/>
        <w:jc w:val="both"/>
        <w:rPr>
          <w:rFonts w:ascii="Times New Roman" w:eastAsia="Verdana" w:hAnsi="Times New Roman"/>
          <w:szCs w:val="20"/>
          <w:lang w:eastAsia="en-US"/>
        </w:rPr>
      </w:pPr>
      <w:r w:rsidRPr="00683552">
        <w:rPr>
          <w:rFonts w:ascii="Times New Roman" w:eastAsia="Verdana" w:hAnsi="Times New Roman"/>
          <w:szCs w:val="20"/>
          <w:lang w:eastAsia="en-US"/>
        </w:rPr>
        <w:t>F</w:t>
      </w:r>
      <w:r w:rsidR="00DA20DF" w:rsidRPr="00683552">
        <w:rPr>
          <w:rFonts w:ascii="Times New Roman" w:eastAsia="Verdana" w:hAnsi="Times New Roman"/>
          <w:szCs w:val="20"/>
          <w:lang w:eastAsia="en-US"/>
        </w:rPr>
        <w:t>eeling sick</w:t>
      </w:r>
      <w:r w:rsidRPr="00683552">
        <w:rPr>
          <w:rFonts w:ascii="Times New Roman" w:eastAsia="Verdana" w:hAnsi="Times New Roman"/>
          <w:szCs w:val="20"/>
          <w:lang w:eastAsia="en-US"/>
        </w:rPr>
        <w:t xml:space="preserve"> (nausea</w:t>
      </w:r>
      <w:r w:rsidR="00DA20DF" w:rsidRPr="00683552">
        <w:rPr>
          <w:rFonts w:ascii="Times New Roman" w:eastAsia="Verdana" w:hAnsi="Times New Roman"/>
          <w:szCs w:val="20"/>
          <w:lang w:eastAsia="en-US"/>
        </w:rPr>
        <w:t>)</w:t>
      </w:r>
      <w:r w:rsidRPr="00683552">
        <w:rPr>
          <w:rFonts w:ascii="Times New Roman" w:eastAsia="Verdana" w:hAnsi="Times New Roman"/>
          <w:szCs w:val="20"/>
          <w:lang w:eastAsia="en-US"/>
        </w:rPr>
        <w:t xml:space="preserve"> – this usually goes away over time</w:t>
      </w:r>
    </w:p>
    <w:p w14:paraId="7C27EAB0" w14:textId="2D23BC28" w:rsidR="00E412C0" w:rsidRPr="00683552" w:rsidRDefault="00B72461" w:rsidP="005F39F5">
      <w:pPr>
        <w:pStyle w:val="ListParagraph"/>
        <w:widowControl w:val="0"/>
        <w:numPr>
          <w:ilvl w:val="0"/>
          <w:numId w:val="3"/>
        </w:numPr>
        <w:autoSpaceDE w:val="0"/>
        <w:autoSpaceDN w:val="0"/>
        <w:adjustRightInd w:val="0"/>
        <w:spacing w:after="0" w:line="240" w:lineRule="auto"/>
        <w:ind w:left="567" w:hanging="425"/>
        <w:jc w:val="both"/>
        <w:rPr>
          <w:rFonts w:ascii="Times New Roman" w:eastAsia="Verdana" w:hAnsi="Times New Roman"/>
          <w:szCs w:val="20"/>
          <w:lang w:eastAsia="en-US"/>
        </w:rPr>
      </w:pPr>
      <w:r w:rsidRPr="00683552">
        <w:rPr>
          <w:rFonts w:ascii="Times New Roman" w:eastAsia="Verdana" w:hAnsi="Times New Roman"/>
          <w:szCs w:val="20"/>
          <w:lang w:eastAsia="en-US"/>
        </w:rPr>
        <w:t>B</w:t>
      </w:r>
      <w:r w:rsidR="00DA20DF" w:rsidRPr="00683552">
        <w:rPr>
          <w:rFonts w:ascii="Times New Roman" w:eastAsia="Verdana" w:hAnsi="Times New Roman"/>
          <w:szCs w:val="20"/>
          <w:lang w:eastAsia="en-US"/>
        </w:rPr>
        <w:t>eing sick</w:t>
      </w:r>
      <w:r w:rsidRPr="00683552">
        <w:rPr>
          <w:rFonts w:ascii="Times New Roman" w:eastAsia="Verdana" w:hAnsi="Times New Roman"/>
          <w:szCs w:val="20"/>
          <w:lang w:eastAsia="en-US"/>
        </w:rPr>
        <w:t xml:space="preserve"> (vomiting</w:t>
      </w:r>
      <w:r w:rsidR="00DA20DF" w:rsidRPr="00683552">
        <w:rPr>
          <w:rFonts w:ascii="Times New Roman" w:eastAsia="Verdana" w:hAnsi="Times New Roman"/>
          <w:szCs w:val="20"/>
          <w:lang w:eastAsia="en-US"/>
        </w:rPr>
        <w:t>)</w:t>
      </w:r>
      <w:r w:rsidRPr="00683552">
        <w:rPr>
          <w:rFonts w:ascii="Times New Roman" w:eastAsia="Verdana" w:hAnsi="Times New Roman"/>
          <w:szCs w:val="20"/>
          <w:lang w:eastAsia="en-US"/>
        </w:rPr>
        <w:t xml:space="preserve"> – this usually goes away over time</w:t>
      </w:r>
    </w:p>
    <w:p w14:paraId="7C27EAB1" w14:textId="6B2814E9" w:rsidR="00E412C0" w:rsidRPr="00683552" w:rsidRDefault="00DA20DF" w:rsidP="005F39F5">
      <w:pPr>
        <w:pStyle w:val="ListParagraph"/>
        <w:widowControl w:val="0"/>
        <w:numPr>
          <w:ilvl w:val="0"/>
          <w:numId w:val="3"/>
        </w:numPr>
        <w:autoSpaceDE w:val="0"/>
        <w:autoSpaceDN w:val="0"/>
        <w:adjustRightInd w:val="0"/>
        <w:spacing w:after="0" w:line="240" w:lineRule="auto"/>
        <w:ind w:left="567" w:hanging="425"/>
        <w:jc w:val="both"/>
        <w:rPr>
          <w:rFonts w:ascii="Times New Roman" w:eastAsia="Verdana" w:hAnsi="Times New Roman"/>
          <w:szCs w:val="20"/>
          <w:lang w:eastAsia="en-US"/>
        </w:rPr>
      </w:pPr>
      <w:r w:rsidRPr="00683552">
        <w:rPr>
          <w:rFonts w:ascii="Times New Roman" w:eastAsia="Verdana" w:hAnsi="Times New Roman"/>
          <w:szCs w:val="20"/>
          <w:lang w:eastAsia="en-US"/>
        </w:rPr>
        <w:t>Diarrhoea</w:t>
      </w:r>
      <w:r w:rsidR="00B72461" w:rsidRPr="00683552">
        <w:rPr>
          <w:rFonts w:ascii="Times New Roman" w:eastAsia="Verdana" w:hAnsi="Times New Roman"/>
          <w:szCs w:val="20"/>
          <w:lang w:eastAsia="en-US"/>
        </w:rPr>
        <w:t xml:space="preserve"> – this usually goes away over time</w:t>
      </w:r>
    </w:p>
    <w:p w14:paraId="7C27EAB2" w14:textId="4EF6268B" w:rsidR="00AC2A76" w:rsidRPr="00683552" w:rsidRDefault="00B72461" w:rsidP="005F39F5">
      <w:pPr>
        <w:pStyle w:val="ListParagraph"/>
        <w:widowControl w:val="0"/>
        <w:numPr>
          <w:ilvl w:val="0"/>
          <w:numId w:val="3"/>
        </w:numPr>
        <w:autoSpaceDE w:val="0"/>
        <w:autoSpaceDN w:val="0"/>
        <w:adjustRightInd w:val="0"/>
        <w:spacing w:after="0" w:line="240" w:lineRule="auto"/>
        <w:ind w:left="567" w:hanging="425"/>
        <w:jc w:val="both"/>
        <w:rPr>
          <w:rFonts w:ascii="Times New Roman" w:eastAsia="Verdana" w:hAnsi="Times New Roman"/>
          <w:szCs w:val="20"/>
          <w:lang w:eastAsia="en-US"/>
        </w:rPr>
      </w:pPr>
      <w:r w:rsidRPr="00683552">
        <w:rPr>
          <w:rFonts w:ascii="Times New Roman" w:eastAsia="Verdana" w:hAnsi="Times New Roman"/>
          <w:szCs w:val="20"/>
          <w:lang w:eastAsia="en-US"/>
        </w:rPr>
        <w:t>S</w:t>
      </w:r>
      <w:r w:rsidR="00DA20DF" w:rsidRPr="00683552">
        <w:rPr>
          <w:rFonts w:ascii="Times New Roman" w:eastAsia="Verdana" w:hAnsi="Times New Roman"/>
          <w:szCs w:val="20"/>
          <w:lang w:eastAsia="en-US"/>
        </w:rPr>
        <w:t>tomach</w:t>
      </w:r>
      <w:r w:rsidRPr="00683552">
        <w:rPr>
          <w:rFonts w:ascii="Times New Roman" w:eastAsia="Verdana" w:hAnsi="Times New Roman"/>
          <w:szCs w:val="20"/>
          <w:lang w:eastAsia="en-US"/>
        </w:rPr>
        <w:t xml:space="preserve"> (abdominal</w:t>
      </w:r>
      <w:r w:rsidR="00DA20DF" w:rsidRPr="00683552">
        <w:rPr>
          <w:rFonts w:ascii="Times New Roman" w:eastAsia="Verdana" w:hAnsi="Times New Roman"/>
          <w:szCs w:val="20"/>
          <w:lang w:eastAsia="en-US"/>
        </w:rPr>
        <w:t>) pain.</w:t>
      </w:r>
    </w:p>
    <w:p w14:paraId="7C27EAB3" w14:textId="77777777" w:rsidR="00AC2A76" w:rsidRPr="00683552" w:rsidRDefault="00DA20DF" w:rsidP="00494217">
      <w:pPr>
        <w:tabs>
          <w:tab w:val="clear" w:pos="567"/>
        </w:tabs>
        <w:autoSpaceDE w:val="0"/>
        <w:autoSpaceDN w:val="0"/>
        <w:adjustRightInd w:val="0"/>
        <w:spacing w:line="240" w:lineRule="auto"/>
        <w:rPr>
          <w:rFonts w:eastAsia="SimSun"/>
          <w:szCs w:val="22"/>
          <w:lang w:eastAsia="en-GB"/>
        </w:rPr>
      </w:pPr>
      <w:r w:rsidRPr="00683552">
        <w:rPr>
          <w:rFonts w:eastAsia="SimSun"/>
          <w:szCs w:val="22"/>
          <w:lang w:eastAsia="en-GB"/>
        </w:rPr>
        <w:t>These side effects are usually not severe. They are most common when first starting dulaglutide but decrease over time in most patients.</w:t>
      </w:r>
    </w:p>
    <w:p w14:paraId="7C27EAB4" w14:textId="77777777" w:rsidR="00AC2A76" w:rsidRPr="00683552" w:rsidRDefault="00AC2A76" w:rsidP="00D4028A">
      <w:pPr>
        <w:tabs>
          <w:tab w:val="clear" w:pos="567"/>
        </w:tabs>
        <w:autoSpaceDE w:val="0"/>
        <w:autoSpaceDN w:val="0"/>
        <w:adjustRightInd w:val="0"/>
        <w:spacing w:line="240" w:lineRule="auto"/>
        <w:rPr>
          <w:rFonts w:eastAsia="SimSun"/>
          <w:szCs w:val="22"/>
          <w:lang w:eastAsia="en-GB"/>
        </w:rPr>
      </w:pPr>
    </w:p>
    <w:p w14:paraId="2D96E0EF" w14:textId="7B583F55" w:rsidR="009827F6" w:rsidRPr="00683552" w:rsidRDefault="00B72461" w:rsidP="00B72461">
      <w:pPr>
        <w:numPr>
          <w:ilvl w:val="0"/>
          <w:numId w:val="4"/>
        </w:numPr>
        <w:tabs>
          <w:tab w:val="clear" w:pos="567"/>
        </w:tabs>
        <w:autoSpaceDE w:val="0"/>
        <w:autoSpaceDN w:val="0"/>
        <w:adjustRightInd w:val="0"/>
        <w:spacing w:line="240" w:lineRule="auto"/>
        <w:ind w:left="567" w:hanging="454"/>
        <w:rPr>
          <w:noProof/>
          <w:szCs w:val="22"/>
        </w:rPr>
      </w:pPr>
      <w:r w:rsidRPr="00683552">
        <w:rPr>
          <w:rFonts w:eastAsia="Verdana"/>
        </w:rPr>
        <w:t>L</w:t>
      </w:r>
      <w:r w:rsidR="00DA20DF" w:rsidRPr="00683552">
        <w:rPr>
          <w:rFonts w:eastAsia="Verdana"/>
        </w:rPr>
        <w:t>ow blood sugar</w:t>
      </w:r>
      <w:r w:rsidRPr="00683552">
        <w:rPr>
          <w:rFonts w:eastAsia="Verdana"/>
        </w:rPr>
        <w:t xml:space="preserve"> (hypoglycaemia</w:t>
      </w:r>
      <w:r w:rsidR="00DA20DF" w:rsidRPr="00683552">
        <w:rPr>
          <w:rFonts w:eastAsia="Verdana"/>
        </w:rPr>
        <w:t>) is very common when dulaglutide is used with medicines that contain metformin, a sulphonylurea and/or insulin. If you are ta</w:t>
      </w:r>
      <w:r w:rsidR="004E5221" w:rsidRPr="00683552">
        <w:rPr>
          <w:rFonts w:eastAsia="Verdana"/>
        </w:rPr>
        <w:t>king a sulphonylurea or</w:t>
      </w:r>
      <w:r w:rsidR="00DA20DF" w:rsidRPr="00683552">
        <w:rPr>
          <w:rFonts w:eastAsia="Verdana"/>
        </w:rPr>
        <w:t xml:space="preserve"> insulin, the dose</w:t>
      </w:r>
      <w:r w:rsidR="00DA20DF" w:rsidRPr="00683552">
        <w:rPr>
          <w:noProof/>
          <w:szCs w:val="22"/>
        </w:rPr>
        <w:t xml:space="preserve"> may need to be lowered while you use dulaglutide.</w:t>
      </w:r>
    </w:p>
    <w:p w14:paraId="209F4EA8" w14:textId="299754A4" w:rsidR="00B72461" w:rsidRPr="00683552" w:rsidRDefault="00B72461" w:rsidP="00B72461">
      <w:pPr>
        <w:numPr>
          <w:ilvl w:val="0"/>
          <w:numId w:val="4"/>
        </w:numPr>
        <w:tabs>
          <w:tab w:val="clear" w:pos="567"/>
        </w:tabs>
        <w:autoSpaceDE w:val="0"/>
        <w:autoSpaceDN w:val="0"/>
        <w:adjustRightInd w:val="0"/>
        <w:spacing w:line="240" w:lineRule="auto"/>
        <w:ind w:left="567" w:hanging="454"/>
        <w:rPr>
          <w:noProof/>
          <w:szCs w:val="22"/>
        </w:rPr>
      </w:pPr>
      <w:r w:rsidRPr="00683552">
        <w:rPr>
          <w:rFonts w:eastAsia="SimSun"/>
          <w:szCs w:val="22"/>
          <w:lang w:eastAsia="en-GB"/>
        </w:rPr>
        <w:t>Symptoms of low blood sugar may include headache, drowsiness, weakness, dizziness, feeling hu</w:t>
      </w:r>
      <w:r w:rsidRPr="00683552">
        <w:rPr>
          <w:noProof/>
          <w:szCs w:val="22"/>
        </w:rPr>
        <w:t>ngry, confusion, irritability, fast heartbeat and sweating. Your doctor should tell you how to treat low blood sugar.</w:t>
      </w:r>
    </w:p>
    <w:p w14:paraId="7C27EAB6" w14:textId="77777777" w:rsidR="00AC2A76" w:rsidRPr="00683552" w:rsidRDefault="00AC2A76" w:rsidP="00D4028A">
      <w:pPr>
        <w:tabs>
          <w:tab w:val="clear" w:pos="567"/>
        </w:tabs>
        <w:autoSpaceDE w:val="0"/>
        <w:autoSpaceDN w:val="0"/>
        <w:adjustRightInd w:val="0"/>
        <w:spacing w:line="240" w:lineRule="auto"/>
        <w:rPr>
          <w:noProof/>
          <w:szCs w:val="22"/>
        </w:rPr>
      </w:pPr>
    </w:p>
    <w:p w14:paraId="7C27EAB7" w14:textId="77777777" w:rsidR="003810EA" w:rsidRPr="00683552" w:rsidRDefault="00DA20DF" w:rsidP="00D4028A">
      <w:pPr>
        <w:tabs>
          <w:tab w:val="clear" w:pos="567"/>
        </w:tabs>
        <w:autoSpaceDE w:val="0"/>
        <w:autoSpaceDN w:val="0"/>
        <w:adjustRightInd w:val="0"/>
        <w:spacing w:line="240" w:lineRule="auto"/>
        <w:rPr>
          <w:noProof/>
          <w:szCs w:val="22"/>
        </w:rPr>
      </w:pPr>
      <w:r w:rsidRPr="00683552">
        <w:rPr>
          <w:noProof/>
          <w:szCs w:val="22"/>
        </w:rPr>
        <w:t>Common: may affect up to 1 in 10</w:t>
      </w:r>
      <w:r w:rsidR="00EC76F3" w:rsidRPr="00683552">
        <w:rPr>
          <w:noProof/>
          <w:szCs w:val="22"/>
        </w:rPr>
        <w:t> </w:t>
      </w:r>
      <w:r w:rsidRPr="00683552">
        <w:rPr>
          <w:noProof/>
          <w:szCs w:val="22"/>
        </w:rPr>
        <w:t>people</w:t>
      </w:r>
    </w:p>
    <w:p w14:paraId="7C27EAB8" w14:textId="03829EF6" w:rsidR="006D0F32" w:rsidRPr="00683552" w:rsidRDefault="00B72461" w:rsidP="00503373">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Verdana"/>
        </w:rPr>
        <w:t>Low blood sugar (</w:t>
      </w:r>
      <w:r w:rsidRPr="00683552">
        <w:rPr>
          <w:rFonts w:eastAsia="SimSun"/>
          <w:szCs w:val="22"/>
          <w:lang w:eastAsia="en-GB"/>
        </w:rPr>
        <w:t>h</w:t>
      </w:r>
      <w:r w:rsidR="00DA20DF" w:rsidRPr="00683552">
        <w:rPr>
          <w:rFonts w:eastAsia="SimSun"/>
          <w:szCs w:val="22"/>
          <w:lang w:eastAsia="en-GB"/>
        </w:rPr>
        <w:t>ypoglycaemia</w:t>
      </w:r>
      <w:r w:rsidRPr="00683552">
        <w:rPr>
          <w:rFonts w:eastAsia="SimSun"/>
          <w:szCs w:val="22"/>
          <w:lang w:eastAsia="en-GB"/>
        </w:rPr>
        <w:t>)</w:t>
      </w:r>
      <w:r w:rsidR="00DA20DF" w:rsidRPr="00683552">
        <w:rPr>
          <w:rFonts w:eastAsia="SimSun"/>
          <w:szCs w:val="22"/>
          <w:lang w:eastAsia="en-GB"/>
        </w:rPr>
        <w:t xml:space="preserve"> is common when dulaglutide is used alone</w:t>
      </w:r>
      <w:r w:rsidR="00283521" w:rsidRPr="00683552">
        <w:rPr>
          <w:rFonts w:eastAsia="SimSun"/>
          <w:szCs w:val="22"/>
          <w:lang w:eastAsia="en-GB"/>
        </w:rPr>
        <w:t>,</w:t>
      </w:r>
      <w:r w:rsidR="00DA20DF" w:rsidRPr="00683552">
        <w:rPr>
          <w:rFonts w:eastAsia="SimSun"/>
          <w:szCs w:val="22"/>
          <w:lang w:eastAsia="en-GB"/>
        </w:rPr>
        <w:t xml:space="preserve"> or with both metformin and pioglitazone together</w:t>
      </w:r>
      <w:r w:rsidR="00A3382C" w:rsidRPr="00683552">
        <w:rPr>
          <w:rFonts w:eastAsia="SimSun"/>
          <w:szCs w:val="22"/>
          <w:lang w:eastAsia="en-GB"/>
        </w:rPr>
        <w:t>, or with a sodium-glucose co-transporter 2</w:t>
      </w:r>
      <w:r w:rsidR="00C306BB" w:rsidRPr="00683552">
        <w:rPr>
          <w:rFonts w:eastAsia="SimSun"/>
          <w:szCs w:val="22"/>
          <w:lang w:eastAsia="en-GB"/>
        </w:rPr>
        <w:t> </w:t>
      </w:r>
      <w:r w:rsidR="00A3382C" w:rsidRPr="00683552">
        <w:rPr>
          <w:rFonts w:eastAsia="SimSun"/>
          <w:szCs w:val="22"/>
          <w:lang w:eastAsia="en-GB"/>
        </w:rPr>
        <w:t>inhibitor (SGLT2i) with or without metformin</w:t>
      </w:r>
      <w:r w:rsidR="00DA20DF" w:rsidRPr="00683552">
        <w:rPr>
          <w:rFonts w:eastAsia="SimSun"/>
          <w:szCs w:val="22"/>
          <w:lang w:eastAsia="en-GB"/>
        </w:rPr>
        <w:t>.</w:t>
      </w:r>
      <w:r w:rsidR="00515236" w:rsidRPr="00683552">
        <w:rPr>
          <w:rFonts w:eastAsia="SimSun"/>
          <w:szCs w:val="22"/>
          <w:lang w:eastAsia="en-GB"/>
        </w:rPr>
        <w:t xml:space="preserve"> For a list of possible symptoms, see above under very common affects.</w:t>
      </w:r>
    </w:p>
    <w:p w14:paraId="7C27EABA" w14:textId="77777777" w:rsidR="00AC2A76" w:rsidRPr="00683552" w:rsidRDefault="00DA20DF" w:rsidP="00CB2D4D">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Feeling less hungry (decreased appetite)</w:t>
      </w:r>
    </w:p>
    <w:p w14:paraId="7C27EABB" w14:textId="77777777" w:rsidR="00AC2A76" w:rsidRPr="00683552" w:rsidRDefault="00DA20DF" w:rsidP="00CB2D4D">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Indigestion</w:t>
      </w:r>
    </w:p>
    <w:p w14:paraId="7C27EABC" w14:textId="77777777" w:rsidR="00AC2A76" w:rsidRPr="00683552" w:rsidRDefault="00DA20DF" w:rsidP="00CB2D4D">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Constipation</w:t>
      </w:r>
    </w:p>
    <w:p w14:paraId="7C27EABD" w14:textId="77777777" w:rsidR="00AC2A76" w:rsidRPr="00683552" w:rsidRDefault="00DA20DF" w:rsidP="00CB2D4D">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Gas (flatulence)</w:t>
      </w:r>
    </w:p>
    <w:p w14:paraId="7C27EABE" w14:textId="77777777" w:rsidR="00AC2A76" w:rsidRPr="00683552" w:rsidRDefault="00DA20DF" w:rsidP="00CB2D4D">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Bloating of the stomach</w:t>
      </w:r>
    </w:p>
    <w:p w14:paraId="7C27EABF" w14:textId="2E14D44F" w:rsidR="00AC2A76" w:rsidRPr="00683552" w:rsidRDefault="00B72461" w:rsidP="00CB2D4D">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Reflux or heartburn (also called g</w:t>
      </w:r>
      <w:r w:rsidR="00DA20DF" w:rsidRPr="00683552">
        <w:rPr>
          <w:rFonts w:eastAsia="SimSun"/>
          <w:szCs w:val="22"/>
          <w:lang w:eastAsia="en-GB"/>
        </w:rPr>
        <w:t>astroesophageal reflux disease</w:t>
      </w:r>
      <w:r w:rsidRPr="00683552">
        <w:rPr>
          <w:rFonts w:eastAsia="SimSun"/>
          <w:szCs w:val="22"/>
          <w:lang w:eastAsia="en-GB"/>
        </w:rPr>
        <w:t xml:space="preserve"> – GERD)</w:t>
      </w:r>
      <w:r w:rsidR="00DA20DF" w:rsidRPr="00683552">
        <w:rPr>
          <w:rFonts w:eastAsia="SimSun"/>
          <w:szCs w:val="22"/>
          <w:lang w:eastAsia="en-GB"/>
        </w:rPr>
        <w:t xml:space="preserve"> - a disease caused by stomach acid coming up into the tube from your stomach to your mouth</w:t>
      </w:r>
    </w:p>
    <w:p w14:paraId="7C27EAC0" w14:textId="77777777" w:rsidR="00AC2A76" w:rsidRPr="00683552" w:rsidRDefault="00DA20DF" w:rsidP="00CB2D4D">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Burping</w:t>
      </w:r>
    </w:p>
    <w:p w14:paraId="7C27EAC1" w14:textId="77777777" w:rsidR="00AC2A76" w:rsidRPr="00683552" w:rsidRDefault="00DA20DF" w:rsidP="00CB2D4D">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Feeling tired</w:t>
      </w:r>
    </w:p>
    <w:p w14:paraId="7C27EAC2" w14:textId="77777777" w:rsidR="00AC2A76" w:rsidRPr="00683552" w:rsidRDefault="00DA20DF" w:rsidP="00CB2D4D">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 xml:space="preserve">Increased heart rate </w:t>
      </w:r>
    </w:p>
    <w:p w14:paraId="7C27EAC3" w14:textId="77777777" w:rsidR="00AC2A76" w:rsidRPr="00683552" w:rsidRDefault="00DA20DF" w:rsidP="00CB2D4D">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 xml:space="preserve">Slowing of the electrical </w:t>
      </w:r>
      <w:r w:rsidR="00BB64EB" w:rsidRPr="00683552">
        <w:rPr>
          <w:rFonts w:eastAsia="SimSun"/>
          <w:szCs w:val="22"/>
          <w:lang w:eastAsia="en-GB"/>
        </w:rPr>
        <w:t>currents</w:t>
      </w:r>
      <w:r w:rsidRPr="00683552">
        <w:rPr>
          <w:rFonts w:eastAsia="SimSun"/>
          <w:szCs w:val="22"/>
          <w:lang w:eastAsia="en-GB"/>
        </w:rPr>
        <w:t xml:space="preserve"> in the heart</w:t>
      </w:r>
    </w:p>
    <w:p w14:paraId="7C27EAC4" w14:textId="77777777" w:rsidR="00AC2A76" w:rsidRPr="00683552" w:rsidRDefault="00AC2A76" w:rsidP="00D4028A">
      <w:pPr>
        <w:numPr>
          <w:ilvl w:val="12"/>
          <w:numId w:val="0"/>
        </w:numPr>
        <w:spacing w:line="240" w:lineRule="auto"/>
        <w:outlineLvl w:val="0"/>
        <w:rPr>
          <w:noProof/>
          <w:szCs w:val="22"/>
        </w:rPr>
      </w:pPr>
    </w:p>
    <w:p w14:paraId="7C27EAC5" w14:textId="77777777" w:rsidR="00AC2A76" w:rsidRPr="00683552" w:rsidRDefault="00DA20DF" w:rsidP="00D4028A">
      <w:pPr>
        <w:numPr>
          <w:ilvl w:val="12"/>
          <w:numId w:val="0"/>
        </w:numPr>
        <w:spacing w:line="240" w:lineRule="auto"/>
        <w:outlineLvl w:val="0"/>
        <w:rPr>
          <w:rFonts w:eastAsia="SimSun"/>
          <w:szCs w:val="22"/>
          <w:lang w:eastAsia="en-GB"/>
        </w:rPr>
      </w:pPr>
      <w:r w:rsidRPr="00683552">
        <w:rPr>
          <w:noProof/>
          <w:szCs w:val="22"/>
        </w:rPr>
        <w:t>Uncommon</w:t>
      </w:r>
      <w:r w:rsidR="004F6E91" w:rsidRPr="00683552">
        <w:rPr>
          <w:noProof/>
          <w:szCs w:val="22"/>
        </w:rPr>
        <w:t xml:space="preserve">: </w:t>
      </w:r>
      <w:r w:rsidRPr="00683552">
        <w:rPr>
          <w:rFonts w:eastAsia="SimSun"/>
          <w:szCs w:val="22"/>
          <w:lang w:eastAsia="en-GB"/>
        </w:rPr>
        <w:t>may affect up to 1 in 100</w:t>
      </w:r>
      <w:r w:rsidR="00BC0CC1" w:rsidRPr="00683552">
        <w:rPr>
          <w:rFonts w:eastAsia="SimSun"/>
          <w:szCs w:val="22"/>
          <w:lang w:eastAsia="en-GB"/>
        </w:rPr>
        <w:t> </w:t>
      </w:r>
      <w:r w:rsidRPr="00683552">
        <w:rPr>
          <w:rFonts w:eastAsia="SimSun"/>
          <w:szCs w:val="22"/>
          <w:lang w:eastAsia="en-GB"/>
        </w:rPr>
        <w:t>people</w:t>
      </w:r>
    </w:p>
    <w:p w14:paraId="7C27EAC6" w14:textId="77777777" w:rsidR="00D308CA" w:rsidRPr="00683552" w:rsidRDefault="00DA20DF" w:rsidP="00CB2D4D">
      <w:pPr>
        <w:numPr>
          <w:ilvl w:val="0"/>
          <w:numId w:val="6"/>
        </w:numPr>
        <w:spacing w:line="240" w:lineRule="auto"/>
        <w:ind w:left="567" w:hanging="454"/>
        <w:outlineLvl w:val="0"/>
        <w:rPr>
          <w:noProof/>
          <w:szCs w:val="22"/>
        </w:rPr>
      </w:pPr>
      <w:r w:rsidRPr="00683552">
        <w:rPr>
          <w:noProof/>
          <w:szCs w:val="22"/>
        </w:rPr>
        <w:t>Injection site reactions (e.g. rash or redness)</w:t>
      </w:r>
    </w:p>
    <w:p w14:paraId="7C27EAC7" w14:textId="77777777" w:rsidR="00262882" w:rsidRPr="00683552" w:rsidRDefault="00FF50D2" w:rsidP="00262882">
      <w:pPr>
        <w:numPr>
          <w:ilvl w:val="0"/>
          <w:numId w:val="6"/>
        </w:numPr>
        <w:spacing w:line="240" w:lineRule="auto"/>
        <w:ind w:left="567" w:hanging="454"/>
        <w:outlineLvl w:val="0"/>
        <w:rPr>
          <w:noProof/>
          <w:szCs w:val="22"/>
        </w:rPr>
      </w:pPr>
      <w:r w:rsidRPr="00683552">
        <w:rPr>
          <w:noProof/>
          <w:szCs w:val="22"/>
        </w:rPr>
        <w:t>A</w:t>
      </w:r>
      <w:r w:rsidR="00DA20DF" w:rsidRPr="00683552">
        <w:rPr>
          <w:noProof/>
          <w:szCs w:val="22"/>
        </w:rPr>
        <w:t xml:space="preserve">llergic reactions </w:t>
      </w:r>
      <w:r w:rsidR="00DA20DF" w:rsidRPr="00683552">
        <w:t xml:space="preserve">(hypersensitivity) </w:t>
      </w:r>
      <w:r w:rsidR="00DA20DF" w:rsidRPr="00683552">
        <w:rPr>
          <w:noProof/>
          <w:szCs w:val="22"/>
        </w:rPr>
        <w:t>(e</w:t>
      </w:r>
      <w:r w:rsidR="00DA20DF" w:rsidRPr="00683552">
        <w:t xml:space="preserve">.g. swelling, </w:t>
      </w:r>
      <w:r w:rsidR="00DA20DF" w:rsidRPr="00683552">
        <w:rPr>
          <w:lang w:val="en"/>
        </w:rPr>
        <w:t xml:space="preserve">raised itchy skin rash </w:t>
      </w:r>
      <w:r w:rsidR="00DA20DF" w:rsidRPr="00683552">
        <w:t>(hives))</w:t>
      </w:r>
    </w:p>
    <w:p w14:paraId="7C27EAC8" w14:textId="77777777" w:rsidR="003264F5" w:rsidRPr="00683552" w:rsidRDefault="00DA20DF" w:rsidP="003A56FD">
      <w:pPr>
        <w:numPr>
          <w:ilvl w:val="0"/>
          <w:numId w:val="6"/>
        </w:numPr>
        <w:spacing w:line="240" w:lineRule="auto"/>
        <w:ind w:left="567" w:hanging="425"/>
        <w:outlineLvl w:val="0"/>
        <w:rPr>
          <w:noProof/>
          <w:szCs w:val="22"/>
        </w:rPr>
      </w:pPr>
      <w:r w:rsidRPr="00683552">
        <w:rPr>
          <w:szCs w:val="22"/>
        </w:rPr>
        <w:lastRenderedPageBreak/>
        <w:t xml:space="preserve">Dehydration, </w:t>
      </w:r>
      <w:r w:rsidR="00AA3904" w:rsidRPr="00683552">
        <w:rPr>
          <w:szCs w:val="22"/>
        </w:rPr>
        <w:t>often</w:t>
      </w:r>
      <w:r w:rsidRPr="00683552">
        <w:rPr>
          <w:szCs w:val="22"/>
        </w:rPr>
        <w:t xml:space="preserve"> associated with nausea, vomiting and/or diarrhoea</w:t>
      </w:r>
    </w:p>
    <w:p w14:paraId="7C27EAC9" w14:textId="77777777" w:rsidR="0055295B" w:rsidRPr="00683552" w:rsidRDefault="00DA20DF" w:rsidP="0055295B">
      <w:pPr>
        <w:numPr>
          <w:ilvl w:val="0"/>
          <w:numId w:val="6"/>
        </w:numPr>
        <w:spacing w:line="240" w:lineRule="auto"/>
        <w:ind w:hanging="578"/>
        <w:outlineLvl w:val="0"/>
        <w:rPr>
          <w:noProof/>
          <w:szCs w:val="22"/>
        </w:rPr>
      </w:pPr>
      <w:r w:rsidRPr="00683552">
        <w:t>Gallstones</w:t>
      </w:r>
    </w:p>
    <w:p w14:paraId="7C27EACA" w14:textId="77777777" w:rsidR="0055295B" w:rsidRPr="00683552" w:rsidRDefault="00DA20DF" w:rsidP="0055295B">
      <w:pPr>
        <w:numPr>
          <w:ilvl w:val="0"/>
          <w:numId w:val="6"/>
        </w:numPr>
        <w:spacing w:line="240" w:lineRule="auto"/>
        <w:ind w:hanging="578"/>
        <w:outlineLvl w:val="0"/>
        <w:rPr>
          <w:noProof/>
          <w:szCs w:val="22"/>
        </w:rPr>
      </w:pPr>
      <w:r w:rsidRPr="00683552">
        <w:t>Inflamed gallbladder</w:t>
      </w:r>
    </w:p>
    <w:p w14:paraId="7C27EACB" w14:textId="77777777" w:rsidR="00262882" w:rsidRPr="00683552" w:rsidRDefault="00262882" w:rsidP="005F39F5">
      <w:pPr>
        <w:spacing w:line="240" w:lineRule="auto"/>
        <w:rPr>
          <w:noProof/>
        </w:rPr>
      </w:pPr>
    </w:p>
    <w:p w14:paraId="7C27EACC" w14:textId="77777777" w:rsidR="00AC2A76" w:rsidRPr="00683552" w:rsidRDefault="00DA20DF" w:rsidP="00503373">
      <w:pPr>
        <w:keepNext/>
        <w:numPr>
          <w:ilvl w:val="12"/>
          <w:numId w:val="0"/>
        </w:numPr>
        <w:spacing w:line="240" w:lineRule="auto"/>
        <w:outlineLvl w:val="0"/>
        <w:rPr>
          <w:b/>
          <w:noProof/>
          <w:szCs w:val="22"/>
        </w:rPr>
      </w:pPr>
      <w:r w:rsidRPr="00683552">
        <w:rPr>
          <w:b/>
          <w:noProof/>
          <w:szCs w:val="22"/>
        </w:rPr>
        <w:t>Reporting of side effects</w:t>
      </w:r>
    </w:p>
    <w:p w14:paraId="7C27EACD" w14:textId="77777777" w:rsidR="00AC2A76" w:rsidRPr="00683552" w:rsidRDefault="00DA20DF" w:rsidP="00D4028A">
      <w:pPr>
        <w:numPr>
          <w:ilvl w:val="12"/>
          <w:numId w:val="0"/>
        </w:numPr>
        <w:tabs>
          <w:tab w:val="clear" w:pos="567"/>
        </w:tabs>
        <w:spacing w:line="240" w:lineRule="auto"/>
        <w:ind w:right="-29"/>
        <w:rPr>
          <w:noProof/>
          <w:szCs w:val="22"/>
        </w:rPr>
      </w:pPr>
      <w:r w:rsidRPr="00683552">
        <w:rPr>
          <w:noProof/>
          <w:szCs w:val="22"/>
        </w:rPr>
        <w:t>If you get any side effects, talk to your doctor, pharmacist or nurse.</w:t>
      </w:r>
      <w:r w:rsidRPr="00683552">
        <w:rPr>
          <w:szCs w:val="22"/>
        </w:rPr>
        <w:t xml:space="preserve"> This includes any possible </w:t>
      </w:r>
      <w:r w:rsidRPr="00683552">
        <w:rPr>
          <w:noProof/>
          <w:szCs w:val="22"/>
        </w:rPr>
        <w:t>side effects not listed in this leaflet.</w:t>
      </w:r>
      <w:r w:rsidRPr="00683552">
        <w:rPr>
          <w:szCs w:val="22"/>
        </w:rPr>
        <w:t xml:space="preserve"> You can also report side effects directly via </w:t>
      </w:r>
      <w:r w:rsidRPr="00683552">
        <w:rPr>
          <w:szCs w:val="22"/>
          <w:highlight w:val="lightGray"/>
        </w:rPr>
        <w:t xml:space="preserve">the national reporting system listed in </w:t>
      </w:r>
      <w:hyperlink r:id="rId28" w:history="1">
        <w:r w:rsidRPr="00683552">
          <w:rPr>
            <w:rStyle w:val="Hyperlink"/>
            <w:color w:val="auto"/>
            <w:szCs w:val="22"/>
            <w:highlight w:val="lightGray"/>
          </w:rPr>
          <w:t>Appendix V</w:t>
        </w:r>
      </w:hyperlink>
      <w:r w:rsidRPr="00683552">
        <w:rPr>
          <w:szCs w:val="22"/>
        </w:rPr>
        <w:t>. By reporting side effects, you can help provide more information on the safety of this medicine.</w:t>
      </w:r>
    </w:p>
    <w:p w14:paraId="7C27EACE" w14:textId="77777777" w:rsidR="00AC2A76" w:rsidRPr="00683552" w:rsidRDefault="00AC2A76" w:rsidP="00D4028A">
      <w:pPr>
        <w:numPr>
          <w:ilvl w:val="12"/>
          <w:numId w:val="0"/>
        </w:numPr>
        <w:tabs>
          <w:tab w:val="clear" w:pos="567"/>
        </w:tabs>
        <w:spacing w:line="240" w:lineRule="auto"/>
        <w:ind w:right="-29"/>
        <w:rPr>
          <w:noProof/>
          <w:szCs w:val="22"/>
        </w:rPr>
      </w:pPr>
    </w:p>
    <w:p w14:paraId="7C27EACF" w14:textId="77777777" w:rsidR="002256C6" w:rsidRPr="00683552" w:rsidRDefault="002256C6" w:rsidP="00D4028A">
      <w:pPr>
        <w:numPr>
          <w:ilvl w:val="12"/>
          <w:numId w:val="0"/>
        </w:numPr>
        <w:tabs>
          <w:tab w:val="clear" w:pos="567"/>
        </w:tabs>
        <w:spacing w:line="240" w:lineRule="auto"/>
        <w:ind w:right="-29"/>
        <w:rPr>
          <w:noProof/>
          <w:szCs w:val="22"/>
        </w:rPr>
      </w:pPr>
    </w:p>
    <w:p w14:paraId="7C27EAD0" w14:textId="77777777" w:rsidR="00AC2A76" w:rsidRPr="00683552" w:rsidRDefault="00DA20DF" w:rsidP="00D4028A">
      <w:pPr>
        <w:numPr>
          <w:ilvl w:val="12"/>
          <w:numId w:val="0"/>
        </w:numPr>
        <w:tabs>
          <w:tab w:val="clear" w:pos="567"/>
        </w:tabs>
        <w:spacing w:line="240" w:lineRule="auto"/>
        <w:ind w:left="567" w:right="-2" w:hanging="567"/>
        <w:rPr>
          <w:b/>
          <w:noProof/>
          <w:szCs w:val="22"/>
        </w:rPr>
      </w:pPr>
      <w:r w:rsidRPr="00683552">
        <w:rPr>
          <w:b/>
          <w:noProof/>
          <w:szCs w:val="22"/>
        </w:rPr>
        <w:t>5.</w:t>
      </w:r>
      <w:r w:rsidRPr="00683552">
        <w:rPr>
          <w:b/>
          <w:noProof/>
          <w:szCs w:val="22"/>
        </w:rPr>
        <w:tab/>
        <w:t>How to store Trulicity</w:t>
      </w:r>
    </w:p>
    <w:p w14:paraId="7C27EAD1" w14:textId="77777777" w:rsidR="00AC2A76" w:rsidRPr="00683552" w:rsidRDefault="00AC2A76" w:rsidP="00D4028A">
      <w:pPr>
        <w:numPr>
          <w:ilvl w:val="12"/>
          <w:numId w:val="0"/>
        </w:numPr>
        <w:tabs>
          <w:tab w:val="clear" w:pos="567"/>
        </w:tabs>
        <w:spacing w:line="240" w:lineRule="auto"/>
        <w:ind w:right="-2"/>
        <w:rPr>
          <w:noProof/>
          <w:szCs w:val="22"/>
        </w:rPr>
      </w:pPr>
    </w:p>
    <w:p w14:paraId="7C27EAD2"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Keep this medicine out of the sight and reach of children.</w:t>
      </w:r>
    </w:p>
    <w:p w14:paraId="7C27EAD3" w14:textId="77777777" w:rsidR="00BB64EB" w:rsidRPr="00683552" w:rsidRDefault="00BB64EB" w:rsidP="00D4028A">
      <w:pPr>
        <w:numPr>
          <w:ilvl w:val="12"/>
          <w:numId w:val="0"/>
        </w:numPr>
        <w:tabs>
          <w:tab w:val="clear" w:pos="567"/>
        </w:tabs>
        <w:spacing w:line="240" w:lineRule="auto"/>
        <w:ind w:right="-2"/>
        <w:rPr>
          <w:noProof/>
          <w:szCs w:val="22"/>
        </w:rPr>
      </w:pPr>
    </w:p>
    <w:p w14:paraId="7C27EAD4"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 xml:space="preserve">Do not use this medicine after the expiry date which is stated on the pen label and on the carton after </w:t>
      </w:r>
    </w:p>
    <w:p w14:paraId="7C27EAD5"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EXP. The expiry date refers to the last day of th</w:t>
      </w:r>
      <w:r w:rsidR="00664077" w:rsidRPr="00683552">
        <w:rPr>
          <w:noProof/>
          <w:szCs w:val="22"/>
        </w:rPr>
        <w:t>at</w:t>
      </w:r>
      <w:r w:rsidRPr="00683552">
        <w:rPr>
          <w:noProof/>
          <w:szCs w:val="22"/>
        </w:rPr>
        <w:t xml:space="preserve"> month.</w:t>
      </w:r>
    </w:p>
    <w:p w14:paraId="7C27EAD6" w14:textId="77777777" w:rsidR="00AC2A76" w:rsidRPr="00683552" w:rsidRDefault="00AC2A76" w:rsidP="00D4028A">
      <w:pPr>
        <w:numPr>
          <w:ilvl w:val="12"/>
          <w:numId w:val="0"/>
        </w:numPr>
        <w:tabs>
          <w:tab w:val="clear" w:pos="567"/>
        </w:tabs>
        <w:spacing w:line="240" w:lineRule="auto"/>
        <w:ind w:right="-2"/>
        <w:rPr>
          <w:noProof/>
          <w:szCs w:val="22"/>
        </w:rPr>
      </w:pPr>
    </w:p>
    <w:p w14:paraId="7C27EAD7" w14:textId="0D0F0D60" w:rsidR="00AC2A76" w:rsidRPr="00683552" w:rsidRDefault="00DA20DF" w:rsidP="00D4028A">
      <w:pPr>
        <w:numPr>
          <w:ilvl w:val="12"/>
          <w:numId w:val="0"/>
        </w:numPr>
        <w:tabs>
          <w:tab w:val="clear" w:pos="567"/>
        </w:tabs>
        <w:spacing w:line="240" w:lineRule="auto"/>
        <w:ind w:right="-2"/>
        <w:rPr>
          <w:szCs w:val="22"/>
          <w:lang w:eastAsia="en-GB"/>
        </w:rPr>
      </w:pPr>
      <w:r w:rsidRPr="00683552">
        <w:rPr>
          <w:noProof/>
          <w:szCs w:val="22"/>
        </w:rPr>
        <w:t>Store in a refrigerator (</w:t>
      </w:r>
      <w:r w:rsidRPr="00683552">
        <w:rPr>
          <w:szCs w:val="22"/>
          <w:lang w:eastAsia="en-GB"/>
        </w:rPr>
        <w:t>2</w:t>
      </w:r>
      <w:r w:rsidR="00C306BB" w:rsidRPr="00683552">
        <w:rPr>
          <w:szCs w:val="22"/>
          <w:lang w:eastAsia="en-GB"/>
        </w:rPr>
        <w:t> </w:t>
      </w:r>
      <w:r w:rsidRPr="00683552">
        <w:rPr>
          <w:szCs w:val="22"/>
          <w:lang w:eastAsia="en-GB"/>
        </w:rPr>
        <w:t>°C</w:t>
      </w:r>
      <w:r w:rsidR="00C306BB" w:rsidRPr="00683552">
        <w:rPr>
          <w:szCs w:val="22"/>
          <w:lang w:eastAsia="en-GB"/>
        </w:rPr>
        <w:t> – </w:t>
      </w:r>
      <w:r w:rsidRPr="00683552">
        <w:rPr>
          <w:szCs w:val="22"/>
          <w:lang w:eastAsia="en-GB"/>
        </w:rPr>
        <w:t>8</w:t>
      </w:r>
      <w:r w:rsidR="00C306BB" w:rsidRPr="00683552">
        <w:rPr>
          <w:szCs w:val="22"/>
          <w:lang w:eastAsia="en-GB"/>
        </w:rPr>
        <w:t> </w:t>
      </w:r>
      <w:r w:rsidRPr="00683552">
        <w:rPr>
          <w:szCs w:val="22"/>
          <w:lang w:eastAsia="en-GB"/>
        </w:rPr>
        <w:t>°C).</w:t>
      </w:r>
      <w:r w:rsidR="008C081D" w:rsidRPr="00683552">
        <w:rPr>
          <w:szCs w:val="22"/>
          <w:lang w:eastAsia="en-GB"/>
        </w:rPr>
        <w:t xml:space="preserve"> Do not freeze.</w:t>
      </w:r>
    </w:p>
    <w:p w14:paraId="7C27EAD8" w14:textId="77777777" w:rsidR="008C081D" w:rsidRPr="00683552" w:rsidRDefault="008C081D" w:rsidP="00D4028A">
      <w:pPr>
        <w:numPr>
          <w:ilvl w:val="12"/>
          <w:numId w:val="0"/>
        </w:numPr>
        <w:tabs>
          <w:tab w:val="clear" w:pos="567"/>
        </w:tabs>
        <w:spacing w:line="240" w:lineRule="auto"/>
        <w:ind w:right="-2"/>
        <w:rPr>
          <w:szCs w:val="22"/>
          <w:lang w:eastAsia="en-GB"/>
        </w:rPr>
      </w:pPr>
    </w:p>
    <w:p w14:paraId="7C27EAD9" w14:textId="77777777" w:rsidR="008C081D" w:rsidRPr="00683552" w:rsidRDefault="00DA20DF" w:rsidP="00D4028A">
      <w:pPr>
        <w:numPr>
          <w:ilvl w:val="12"/>
          <w:numId w:val="0"/>
        </w:numPr>
        <w:tabs>
          <w:tab w:val="clear" w:pos="567"/>
        </w:tabs>
        <w:spacing w:line="240" w:lineRule="auto"/>
        <w:ind w:right="-2"/>
        <w:rPr>
          <w:szCs w:val="22"/>
          <w:lang w:eastAsia="en-GB"/>
        </w:rPr>
      </w:pPr>
      <w:r w:rsidRPr="00683552">
        <w:rPr>
          <w:szCs w:val="22"/>
          <w:lang w:eastAsia="en-GB"/>
        </w:rPr>
        <w:t>Store in the original packaging in order to protect from light.</w:t>
      </w:r>
    </w:p>
    <w:p w14:paraId="7C27EADA" w14:textId="77777777" w:rsidR="00AC2A76" w:rsidRPr="00683552" w:rsidRDefault="00AC2A76" w:rsidP="00D4028A">
      <w:pPr>
        <w:numPr>
          <w:ilvl w:val="12"/>
          <w:numId w:val="0"/>
        </w:numPr>
        <w:tabs>
          <w:tab w:val="clear" w:pos="567"/>
        </w:tabs>
        <w:spacing w:line="240" w:lineRule="auto"/>
        <w:ind w:right="-2"/>
        <w:rPr>
          <w:szCs w:val="22"/>
          <w:lang w:eastAsia="en-GB"/>
        </w:rPr>
      </w:pPr>
    </w:p>
    <w:p w14:paraId="7C27EADB" w14:textId="1580D8CB" w:rsidR="00AC2A76" w:rsidRPr="00683552" w:rsidRDefault="00DA20DF" w:rsidP="00D4028A">
      <w:pPr>
        <w:numPr>
          <w:ilvl w:val="12"/>
          <w:numId w:val="0"/>
        </w:numPr>
        <w:tabs>
          <w:tab w:val="clear" w:pos="567"/>
        </w:tabs>
        <w:spacing w:line="240" w:lineRule="auto"/>
        <w:ind w:right="-2"/>
        <w:rPr>
          <w:szCs w:val="22"/>
          <w:lang w:eastAsia="en-GB"/>
        </w:rPr>
      </w:pPr>
      <w:r w:rsidRPr="00683552">
        <w:rPr>
          <w:szCs w:val="22"/>
        </w:rPr>
        <w:t xml:space="preserve">Trulicity </w:t>
      </w:r>
      <w:r w:rsidR="0016293C" w:rsidRPr="00683552">
        <w:rPr>
          <w:szCs w:val="22"/>
        </w:rPr>
        <w:t>can be taken out of the fridge</w:t>
      </w:r>
      <w:r w:rsidRPr="00683552">
        <w:rPr>
          <w:szCs w:val="22"/>
        </w:rPr>
        <w:t xml:space="preserve"> for up to 14 days at a temperature not above 30</w:t>
      </w:r>
      <w:r w:rsidR="00C306BB" w:rsidRPr="00683552">
        <w:rPr>
          <w:szCs w:val="22"/>
        </w:rPr>
        <w:t> </w:t>
      </w:r>
      <w:r w:rsidRPr="00683552">
        <w:rPr>
          <w:szCs w:val="22"/>
        </w:rPr>
        <w:t>ºC.</w:t>
      </w:r>
    </w:p>
    <w:p w14:paraId="7C27EADC" w14:textId="77777777" w:rsidR="00AC2A76" w:rsidRPr="00683552" w:rsidRDefault="00AC2A76" w:rsidP="00D4028A">
      <w:pPr>
        <w:numPr>
          <w:ilvl w:val="12"/>
          <w:numId w:val="0"/>
        </w:numPr>
        <w:tabs>
          <w:tab w:val="clear" w:pos="567"/>
        </w:tabs>
        <w:spacing w:line="240" w:lineRule="auto"/>
        <w:ind w:right="-2"/>
        <w:rPr>
          <w:noProof/>
          <w:szCs w:val="22"/>
        </w:rPr>
      </w:pPr>
    </w:p>
    <w:p w14:paraId="7C27EADD"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Do not use this medicine if you notice that the pen is damaged, or the medicine is cloudy, discoloured or has particles in it.</w:t>
      </w:r>
    </w:p>
    <w:p w14:paraId="7C27EADE" w14:textId="77777777" w:rsidR="00AC2A76" w:rsidRPr="00683552" w:rsidRDefault="00AC2A76" w:rsidP="00D4028A">
      <w:pPr>
        <w:numPr>
          <w:ilvl w:val="12"/>
          <w:numId w:val="0"/>
        </w:numPr>
        <w:tabs>
          <w:tab w:val="clear" w:pos="567"/>
        </w:tabs>
        <w:spacing w:line="240" w:lineRule="auto"/>
        <w:ind w:right="-2"/>
        <w:rPr>
          <w:noProof/>
          <w:szCs w:val="22"/>
        </w:rPr>
      </w:pPr>
    </w:p>
    <w:p w14:paraId="7C27EADF" w14:textId="77777777" w:rsidR="00AC2A76" w:rsidRPr="00683552" w:rsidRDefault="00DA20DF" w:rsidP="00D4028A">
      <w:pPr>
        <w:numPr>
          <w:ilvl w:val="12"/>
          <w:numId w:val="0"/>
        </w:numPr>
        <w:tabs>
          <w:tab w:val="clear" w:pos="567"/>
        </w:tabs>
        <w:spacing w:line="240" w:lineRule="auto"/>
        <w:ind w:right="-2"/>
        <w:rPr>
          <w:i/>
          <w:iCs/>
          <w:noProof/>
          <w:szCs w:val="22"/>
        </w:rPr>
      </w:pPr>
      <w:r w:rsidRPr="00683552">
        <w:rPr>
          <w:noProof/>
          <w:szCs w:val="22"/>
        </w:rPr>
        <w:t>Do not throw away any medicines via wastewater or household waste. Ask your pharmacist how to throw away medicines you no longer use. These measures will help protect the environment.</w:t>
      </w:r>
    </w:p>
    <w:p w14:paraId="7C27EAE0" w14:textId="77777777" w:rsidR="00AC2A76" w:rsidRPr="00683552" w:rsidRDefault="00AC2A76" w:rsidP="00D4028A">
      <w:pPr>
        <w:numPr>
          <w:ilvl w:val="12"/>
          <w:numId w:val="0"/>
        </w:numPr>
        <w:tabs>
          <w:tab w:val="clear" w:pos="567"/>
        </w:tabs>
        <w:spacing w:line="240" w:lineRule="auto"/>
        <w:ind w:right="-2"/>
        <w:rPr>
          <w:noProof/>
          <w:szCs w:val="22"/>
        </w:rPr>
      </w:pPr>
    </w:p>
    <w:p w14:paraId="7C27EAE1" w14:textId="77777777" w:rsidR="002256C6" w:rsidRPr="00683552" w:rsidRDefault="002256C6" w:rsidP="00D4028A">
      <w:pPr>
        <w:numPr>
          <w:ilvl w:val="12"/>
          <w:numId w:val="0"/>
        </w:numPr>
        <w:tabs>
          <w:tab w:val="clear" w:pos="567"/>
        </w:tabs>
        <w:spacing w:line="240" w:lineRule="auto"/>
        <w:ind w:right="-2"/>
        <w:rPr>
          <w:noProof/>
          <w:szCs w:val="22"/>
        </w:rPr>
      </w:pPr>
    </w:p>
    <w:p w14:paraId="7C27EAE2" w14:textId="77777777" w:rsidR="00AC2A76" w:rsidRPr="00683552" w:rsidRDefault="00DA20DF" w:rsidP="00D4028A">
      <w:pPr>
        <w:numPr>
          <w:ilvl w:val="12"/>
          <w:numId w:val="0"/>
        </w:numPr>
        <w:spacing w:line="240" w:lineRule="auto"/>
        <w:ind w:right="-2"/>
        <w:rPr>
          <w:b/>
          <w:noProof/>
          <w:szCs w:val="22"/>
        </w:rPr>
      </w:pPr>
      <w:r w:rsidRPr="00683552">
        <w:rPr>
          <w:b/>
          <w:noProof/>
          <w:szCs w:val="22"/>
        </w:rPr>
        <w:t>6.</w:t>
      </w:r>
      <w:r w:rsidRPr="00683552">
        <w:rPr>
          <w:b/>
          <w:noProof/>
          <w:szCs w:val="22"/>
        </w:rPr>
        <w:tab/>
        <w:t>Contents of the pack and other information</w:t>
      </w:r>
    </w:p>
    <w:p w14:paraId="7C27EAE3" w14:textId="77777777" w:rsidR="00AC2A76" w:rsidRPr="00683552" w:rsidRDefault="00AC2A76" w:rsidP="003E66E8">
      <w:pPr>
        <w:numPr>
          <w:ilvl w:val="12"/>
          <w:numId w:val="0"/>
        </w:numPr>
        <w:tabs>
          <w:tab w:val="clear" w:pos="567"/>
        </w:tabs>
        <w:spacing w:line="240" w:lineRule="auto"/>
        <w:ind w:right="-2"/>
        <w:rPr>
          <w:b/>
          <w:bCs/>
          <w:noProof/>
          <w:szCs w:val="22"/>
        </w:rPr>
      </w:pPr>
    </w:p>
    <w:p w14:paraId="7C27EAE4" w14:textId="77777777" w:rsidR="00AC2A76" w:rsidRPr="00683552" w:rsidRDefault="00DA20DF" w:rsidP="003E66E8">
      <w:pPr>
        <w:numPr>
          <w:ilvl w:val="12"/>
          <w:numId w:val="0"/>
        </w:numPr>
        <w:tabs>
          <w:tab w:val="clear" w:pos="567"/>
        </w:tabs>
        <w:spacing w:line="240" w:lineRule="auto"/>
        <w:ind w:right="-2"/>
        <w:rPr>
          <w:b/>
          <w:bCs/>
          <w:noProof/>
          <w:szCs w:val="22"/>
        </w:rPr>
      </w:pPr>
      <w:r w:rsidRPr="00683552">
        <w:rPr>
          <w:b/>
          <w:bCs/>
          <w:noProof/>
          <w:szCs w:val="22"/>
        </w:rPr>
        <w:t>What Trulicity contains</w:t>
      </w:r>
    </w:p>
    <w:p w14:paraId="7C27EAE5" w14:textId="77777777" w:rsidR="0037499F" w:rsidRPr="00683552" w:rsidRDefault="00DA20DF" w:rsidP="00872905">
      <w:pPr>
        <w:numPr>
          <w:ilvl w:val="12"/>
          <w:numId w:val="0"/>
        </w:numPr>
        <w:tabs>
          <w:tab w:val="clear" w:pos="567"/>
        </w:tabs>
        <w:spacing w:line="240" w:lineRule="auto"/>
        <w:rPr>
          <w:bCs/>
          <w:noProof/>
          <w:szCs w:val="22"/>
        </w:rPr>
      </w:pPr>
      <w:r w:rsidRPr="00683552">
        <w:rPr>
          <w:bCs/>
          <w:noProof/>
          <w:szCs w:val="22"/>
        </w:rPr>
        <w:t>The active substance is dulaglutide.</w:t>
      </w:r>
    </w:p>
    <w:p w14:paraId="7C27EAE6" w14:textId="77777777" w:rsidR="00872905" w:rsidRPr="00683552" w:rsidRDefault="00DA20DF" w:rsidP="005F39F5">
      <w:pPr>
        <w:numPr>
          <w:ilvl w:val="0"/>
          <w:numId w:val="11"/>
        </w:numPr>
        <w:tabs>
          <w:tab w:val="clear" w:pos="567"/>
        </w:tabs>
        <w:spacing w:line="240" w:lineRule="auto"/>
        <w:ind w:left="567" w:hanging="454"/>
        <w:rPr>
          <w:bCs/>
          <w:i/>
          <w:noProof/>
          <w:szCs w:val="22"/>
        </w:rPr>
      </w:pPr>
      <w:r w:rsidRPr="00683552">
        <w:rPr>
          <w:bCs/>
          <w:i/>
          <w:noProof/>
          <w:szCs w:val="22"/>
        </w:rPr>
        <w:t>Trulicity 0.75 mg:</w:t>
      </w:r>
      <w:r w:rsidRPr="00683552">
        <w:rPr>
          <w:bCs/>
          <w:noProof/>
          <w:szCs w:val="22"/>
        </w:rPr>
        <w:t xml:space="preserve"> Each pre-filled pen contains 0.75 mg of dulaglutide in 0.5 ml solution.</w:t>
      </w:r>
    </w:p>
    <w:p w14:paraId="7C27EAE7" w14:textId="099FCEC1" w:rsidR="0037499F" w:rsidRPr="00683552" w:rsidRDefault="00DA20DF" w:rsidP="005F39F5">
      <w:pPr>
        <w:numPr>
          <w:ilvl w:val="0"/>
          <w:numId w:val="11"/>
        </w:numPr>
        <w:tabs>
          <w:tab w:val="clear" w:pos="567"/>
        </w:tabs>
        <w:spacing w:line="240" w:lineRule="auto"/>
        <w:ind w:left="567" w:hanging="454"/>
        <w:rPr>
          <w:bCs/>
          <w:i/>
          <w:noProof/>
          <w:szCs w:val="22"/>
        </w:rPr>
      </w:pPr>
      <w:r w:rsidRPr="00683552">
        <w:rPr>
          <w:bCs/>
          <w:i/>
          <w:noProof/>
          <w:szCs w:val="22"/>
        </w:rPr>
        <w:t>Trulicity 1.5 mg:</w:t>
      </w:r>
      <w:r w:rsidRPr="00683552">
        <w:rPr>
          <w:bCs/>
          <w:noProof/>
          <w:szCs w:val="22"/>
        </w:rPr>
        <w:t xml:space="preserve"> Each pre-filled pen contains 1.5 mg of dulaglutide in 0.5 ml solution.</w:t>
      </w:r>
    </w:p>
    <w:p w14:paraId="75F63CD6" w14:textId="2A745FBA" w:rsidR="00A90316" w:rsidRPr="00683552" w:rsidRDefault="00A90316" w:rsidP="005F39F5">
      <w:pPr>
        <w:numPr>
          <w:ilvl w:val="0"/>
          <w:numId w:val="11"/>
        </w:numPr>
        <w:tabs>
          <w:tab w:val="clear" w:pos="567"/>
        </w:tabs>
        <w:spacing w:line="240" w:lineRule="auto"/>
        <w:ind w:left="567" w:hanging="454"/>
        <w:rPr>
          <w:bCs/>
          <w:i/>
          <w:noProof/>
          <w:szCs w:val="22"/>
        </w:rPr>
      </w:pPr>
      <w:r w:rsidRPr="00683552">
        <w:rPr>
          <w:bCs/>
          <w:i/>
          <w:noProof/>
          <w:szCs w:val="22"/>
        </w:rPr>
        <w:t>Trulicity 3 mg:</w:t>
      </w:r>
      <w:r w:rsidRPr="00683552">
        <w:rPr>
          <w:bCs/>
          <w:noProof/>
          <w:szCs w:val="22"/>
        </w:rPr>
        <w:t xml:space="preserve"> Each pre-filled pen contains 3 mg of dulaglutide in 0.5 ml solution.</w:t>
      </w:r>
    </w:p>
    <w:p w14:paraId="52CB69EF" w14:textId="7D052AF3" w:rsidR="00A90316" w:rsidRPr="00683552" w:rsidRDefault="00A90316" w:rsidP="005F39F5">
      <w:pPr>
        <w:numPr>
          <w:ilvl w:val="0"/>
          <w:numId w:val="11"/>
        </w:numPr>
        <w:tabs>
          <w:tab w:val="clear" w:pos="567"/>
        </w:tabs>
        <w:spacing w:line="240" w:lineRule="auto"/>
        <w:ind w:left="567" w:hanging="454"/>
        <w:rPr>
          <w:bCs/>
          <w:i/>
          <w:noProof/>
          <w:szCs w:val="22"/>
        </w:rPr>
      </w:pPr>
      <w:r w:rsidRPr="00683552">
        <w:rPr>
          <w:bCs/>
          <w:i/>
          <w:noProof/>
          <w:szCs w:val="22"/>
        </w:rPr>
        <w:t>Trulicity 4.5 mg:</w:t>
      </w:r>
      <w:r w:rsidRPr="00683552">
        <w:rPr>
          <w:bCs/>
          <w:noProof/>
          <w:szCs w:val="22"/>
        </w:rPr>
        <w:t xml:space="preserve"> Each pre-filled pen contains 4.5 mg of dulaglutide in 0.5 ml solution.</w:t>
      </w:r>
    </w:p>
    <w:p w14:paraId="7C27EAE8" w14:textId="77777777" w:rsidR="00AC2A76" w:rsidRPr="00683552" w:rsidRDefault="00DA20DF" w:rsidP="005F39F5">
      <w:pPr>
        <w:spacing w:line="240" w:lineRule="auto"/>
        <w:ind w:left="567" w:hanging="454"/>
        <w:rPr>
          <w:bCs/>
          <w:noProof/>
          <w:szCs w:val="22"/>
        </w:rPr>
      </w:pPr>
      <w:r w:rsidRPr="00683552">
        <w:rPr>
          <w:bCs/>
          <w:i/>
          <w:noProof/>
          <w:szCs w:val="22"/>
        </w:rPr>
        <w:tab/>
      </w:r>
    </w:p>
    <w:p w14:paraId="7C27EAE9" w14:textId="5FE481C0" w:rsidR="00AC2A76" w:rsidRPr="00683552" w:rsidRDefault="00DA20DF" w:rsidP="00872905">
      <w:pPr>
        <w:numPr>
          <w:ilvl w:val="12"/>
          <w:numId w:val="0"/>
        </w:numPr>
        <w:tabs>
          <w:tab w:val="clear" w:pos="567"/>
        </w:tabs>
        <w:spacing w:line="240" w:lineRule="auto"/>
        <w:rPr>
          <w:bCs/>
          <w:noProof/>
          <w:szCs w:val="22"/>
        </w:rPr>
      </w:pPr>
      <w:r w:rsidRPr="00683552">
        <w:rPr>
          <w:bCs/>
          <w:noProof/>
          <w:szCs w:val="22"/>
        </w:rPr>
        <w:t xml:space="preserve">The other ingredients are </w:t>
      </w:r>
      <w:r w:rsidR="006F16A1" w:rsidRPr="00683552">
        <w:rPr>
          <w:bCs/>
          <w:noProof/>
          <w:szCs w:val="22"/>
        </w:rPr>
        <w:t>sodium citrate</w:t>
      </w:r>
      <w:r w:rsidR="00AF0676" w:rsidRPr="00683552">
        <w:rPr>
          <w:bCs/>
          <w:noProof/>
          <w:szCs w:val="22"/>
        </w:rPr>
        <w:t xml:space="preserve"> (see section</w:t>
      </w:r>
      <w:r w:rsidR="00C306BB" w:rsidRPr="00683552">
        <w:rPr>
          <w:bCs/>
          <w:noProof/>
          <w:szCs w:val="22"/>
        </w:rPr>
        <w:t> </w:t>
      </w:r>
      <w:r w:rsidR="00AF0676" w:rsidRPr="00683552">
        <w:rPr>
          <w:bCs/>
          <w:noProof/>
          <w:szCs w:val="22"/>
        </w:rPr>
        <w:t>2 under ‘Trulicity contains sodium’ for further information)</w:t>
      </w:r>
      <w:r w:rsidR="00E50D58" w:rsidRPr="00683552">
        <w:rPr>
          <w:bCs/>
          <w:noProof/>
          <w:szCs w:val="22"/>
        </w:rPr>
        <w:t>;</w:t>
      </w:r>
      <w:r w:rsidRPr="00683552">
        <w:rPr>
          <w:bCs/>
          <w:noProof/>
          <w:szCs w:val="22"/>
        </w:rPr>
        <w:t xml:space="preserve"> citric acid</w:t>
      </w:r>
      <w:r w:rsidR="00E50D58" w:rsidRPr="00683552">
        <w:rPr>
          <w:bCs/>
          <w:noProof/>
          <w:szCs w:val="22"/>
        </w:rPr>
        <w:t>;</w:t>
      </w:r>
      <w:r w:rsidRPr="00683552">
        <w:rPr>
          <w:bCs/>
          <w:noProof/>
          <w:szCs w:val="22"/>
        </w:rPr>
        <w:t xml:space="preserve"> mannitol</w:t>
      </w:r>
      <w:r w:rsidR="00E50D58" w:rsidRPr="00683552">
        <w:rPr>
          <w:bCs/>
          <w:noProof/>
          <w:szCs w:val="22"/>
        </w:rPr>
        <w:t>;</w:t>
      </w:r>
      <w:r w:rsidRPr="00683552">
        <w:rPr>
          <w:bCs/>
          <w:noProof/>
          <w:szCs w:val="22"/>
        </w:rPr>
        <w:t xml:space="preserve"> polysorbate 80 and water for injections.</w:t>
      </w:r>
    </w:p>
    <w:p w14:paraId="7C27EAEA" w14:textId="77777777" w:rsidR="00AC2A76" w:rsidRPr="00683552" w:rsidRDefault="00AC2A76" w:rsidP="00A7248F">
      <w:pPr>
        <w:numPr>
          <w:ilvl w:val="12"/>
          <w:numId w:val="0"/>
        </w:numPr>
        <w:tabs>
          <w:tab w:val="clear" w:pos="567"/>
        </w:tabs>
        <w:spacing w:line="240" w:lineRule="auto"/>
        <w:ind w:right="-2"/>
        <w:rPr>
          <w:b/>
          <w:bCs/>
          <w:noProof/>
          <w:szCs w:val="22"/>
        </w:rPr>
      </w:pPr>
    </w:p>
    <w:p w14:paraId="7C27EAEB" w14:textId="77777777" w:rsidR="00AC2A76" w:rsidRPr="00683552" w:rsidRDefault="00DA20DF" w:rsidP="00C80090">
      <w:pPr>
        <w:numPr>
          <w:ilvl w:val="12"/>
          <w:numId w:val="0"/>
        </w:numPr>
        <w:tabs>
          <w:tab w:val="clear" w:pos="567"/>
        </w:tabs>
        <w:spacing w:line="240" w:lineRule="auto"/>
        <w:ind w:right="-2"/>
        <w:rPr>
          <w:b/>
          <w:bCs/>
          <w:noProof/>
          <w:szCs w:val="22"/>
        </w:rPr>
      </w:pPr>
      <w:r w:rsidRPr="00683552">
        <w:rPr>
          <w:b/>
          <w:bCs/>
          <w:noProof/>
          <w:szCs w:val="22"/>
        </w:rPr>
        <w:t>What Trulicity looks like and contents of the pack</w:t>
      </w:r>
    </w:p>
    <w:p w14:paraId="7C27EAEC" w14:textId="77777777" w:rsidR="00AC2A76" w:rsidRPr="00683552" w:rsidRDefault="00DA20DF" w:rsidP="007E548C">
      <w:pPr>
        <w:numPr>
          <w:ilvl w:val="12"/>
          <w:numId w:val="0"/>
        </w:numPr>
        <w:tabs>
          <w:tab w:val="clear" w:pos="567"/>
        </w:tabs>
        <w:spacing w:line="240" w:lineRule="auto"/>
        <w:ind w:right="-2"/>
        <w:rPr>
          <w:noProof/>
          <w:szCs w:val="22"/>
        </w:rPr>
      </w:pPr>
      <w:r w:rsidRPr="00683552">
        <w:rPr>
          <w:noProof/>
          <w:szCs w:val="22"/>
        </w:rPr>
        <w:t>Trulicity is a clear, colourless, solution for injection in a pre</w:t>
      </w:r>
      <w:r w:rsidRPr="00683552">
        <w:rPr>
          <w:noProof/>
          <w:szCs w:val="22"/>
        </w:rPr>
        <w:noBreakHyphen/>
        <w:t>filled pen.</w:t>
      </w:r>
    </w:p>
    <w:p w14:paraId="7C27EAED" w14:textId="77777777" w:rsidR="00AC2A76" w:rsidRPr="00683552" w:rsidRDefault="00DA20DF" w:rsidP="007E548C">
      <w:pPr>
        <w:numPr>
          <w:ilvl w:val="12"/>
          <w:numId w:val="0"/>
        </w:numPr>
        <w:tabs>
          <w:tab w:val="clear" w:pos="567"/>
        </w:tabs>
        <w:spacing w:line="240" w:lineRule="auto"/>
        <w:ind w:right="-2"/>
        <w:rPr>
          <w:noProof/>
          <w:szCs w:val="22"/>
        </w:rPr>
      </w:pPr>
      <w:r w:rsidRPr="00683552">
        <w:rPr>
          <w:noProof/>
          <w:szCs w:val="22"/>
        </w:rPr>
        <w:t>Each pre</w:t>
      </w:r>
      <w:r w:rsidRPr="00683552">
        <w:rPr>
          <w:noProof/>
          <w:szCs w:val="22"/>
        </w:rPr>
        <w:noBreakHyphen/>
        <w:t>filled pen contains 0.5 ml solution.</w:t>
      </w:r>
    </w:p>
    <w:p w14:paraId="7C27EAEE" w14:textId="77777777" w:rsidR="0016293C" w:rsidRPr="00683552" w:rsidRDefault="00DA20DF" w:rsidP="007E548C">
      <w:pPr>
        <w:numPr>
          <w:ilvl w:val="12"/>
          <w:numId w:val="0"/>
        </w:numPr>
        <w:tabs>
          <w:tab w:val="clear" w:pos="567"/>
        </w:tabs>
        <w:spacing w:line="240" w:lineRule="auto"/>
        <w:ind w:right="-2"/>
        <w:rPr>
          <w:noProof/>
          <w:szCs w:val="22"/>
        </w:rPr>
      </w:pPr>
      <w:r w:rsidRPr="00683552">
        <w:rPr>
          <w:szCs w:val="22"/>
        </w:rPr>
        <w:t>The pre</w:t>
      </w:r>
      <w:r w:rsidRPr="00683552">
        <w:rPr>
          <w:szCs w:val="22"/>
        </w:rPr>
        <w:noBreakHyphen/>
        <w:t>filled pen is for single</w:t>
      </w:r>
      <w:r w:rsidRPr="00683552">
        <w:rPr>
          <w:szCs w:val="22"/>
        </w:rPr>
        <w:noBreakHyphen/>
        <w:t>use only.</w:t>
      </w:r>
    </w:p>
    <w:p w14:paraId="7C27EAEF"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Pack sizes of 2, 4 or multipacks of 12 (3 packs of 4) pre</w:t>
      </w:r>
      <w:r w:rsidRPr="00683552">
        <w:rPr>
          <w:noProof/>
          <w:szCs w:val="22"/>
        </w:rPr>
        <w:noBreakHyphen/>
        <w:t>filled pens. Not all pack sizes may be available in your country.</w:t>
      </w:r>
    </w:p>
    <w:p w14:paraId="7C27EAF0" w14:textId="77777777" w:rsidR="00AC2A76" w:rsidRPr="00683552" w:rsidRDefault="00AC2A76" w:rsidP="00D4028A">
      <w:pPr>
        <w:numPr>
          <w:ilvl w:val="12"/>
          <w:numId w:val="0"/>
        </w:numPr>
        <w:tabs>
          <w:tab w:val="clear" w:pos="567"/>
        </w:tabs>
        <w:spacing w:line="240" w:lineRule="auto"/>
        <w:ind w:right="-2"/>
        <w:rPr>
          <w:b/>
          <w:bCs/>
          <w:noProof/>
          <w:szCs w:val="22"/>
        </w:rPr>
      </w:pPr>
    </w:p>
    <w:p w14:paraId="7C27EAF1" w14:textId="77777777" w:rsidR="00AC2A76" w:rsidRPr="00683552" w:rsidRDefault="00DA20DF" w:rsidP="00D4028A">
      <w:pPr>
        <w:numPr>
          <w:ilvl w:val="12"/>
          <w:numId w:val="0"/>
        </w:numPr>
        <w:tabs>
          <w:tab w:val="clear" w:pos="567"/>
        </w:tabs>
        <w:spacing w:line="240" w:lineRule="auto"/>
        <w:ind w:right="-2"/>
        <w:rPr>
          <w:b/>
          <w:bCs/>
          <w:noProof/>
          <w:szCs w:val="22"/>
        </w:rPr>
      </w:pPr>
      <w:r w:rsidRPr="00683552">
        <w:rPr>
          <w:b/>
          <w:bCs/>
          <w:noProof/>
          <w:szCs w:val="22"/>
        </w:rPr>
        <w:t>Marketing Authorisation Holder</w:t>
      </w:r>
      <w:r w:rsidR="009731F8" w:rsidRPr="00683552">
        <w:rPr>
          <w:b/>
          <w:bCs/>
          <w:noProof/>
          <w:szCs w:val="22"/>
        </w:rPr>
        <w:t xml:space="preserve"> </w:t>
      </w:r>
    </w:p>
    <w:p w14:paraId="7C27EAF2" w14:textId="77777777" w:rsidR="00AC2A76" w:rsidRPr="00683552" w:rsidRDefault="00DA20DF" w:rsidP="00D345FE">
      <w:pPr>
        <w:tabs>
          <w:tab w:val="clear" w:pos="567"/>
        </w:tabs>
        <w:spacing w:line="240" w:lineRule="auto"/>
        <w:rPr>
          <w:szCs w:val="22"/>
          <w:lang w:eastAsia="en-GB"/>
        </w:rPr>
      </w:pPr>
      <w:r w:rsidRPr="00683552">
        <w:rPr>
          <w:szCs w:val="22"/>
        </w:rPr>
        <w:t xml:space="preserve">Eli Lilly Nederland B.V., </w:t>
      </w:r>
      <w:r w:rsidR="00D345FE" w:rsidRPr="00683552">
        <w:rPr>
          <w:szCs w:val="22"/>
          <w:lang w:eastAsia="en-GB"/>
        </w:rPr>
        <w:t>Papendorpseweg 83, 3528 BJ Utrecht</w:t>
      </w:r>
      <w:r w:rsidRPr="00683552">
        <w:rPr>
          <w:szCs w:val="22"/>
        </w:rPr>
        <w:t>, The Netherlands.</w:t>
      </w:r>
    </w:p>
    <w:p w14:paraId="7C27EAF3" w14:textId="77777777" w:rsidR="00105D79" w:rsidRPr="00683552" w:rsidRDefault="00105D79" w:rsidP="00D4028A">
      <w:pPr>
        <w:numPr>
          <w:ilvl w:val="12"/>
          <w:numId w:val="0"/>
        </w:numPr>
        <w:tabs>
          <w:tab w:val="clear" w:pos="567"/>
        </w:tabs>
        <w:spacing w:line="240" w:lineRule="auto"/>
        <w:ind w:right="-2"/>
        <w:rPr>
          <w:b/>
          <w:bCs/>
          <w:noProof/>
          <w:szCs w:val="22"/>
        </w:rPr>
      </w:pPr>
    </w:p>
    <w:p w14:paraId="7C27EAF4" w14:textId="77777777" w:rsidR="00105D79" w:rsidRPr="00683552" w:rsidRDefault="00DA20DF" w:rsidP="00D4028A">
      <w:pPr>
        <w:numPr>
          <w:ilvl w:val="12"/>
          <w:numId w:val="0"/>
        </w:numPr>
        <w:tabs>
          <w:tab w:val="clear" w:pos="567"/>
        </w:tabs>
        <w:spacing w:line="240" w:lineRule="auto"/>
        <w:ind w:right="-2"/>
        <w:rPr>
          <w:noProof/>
          <w:szCs w:val="22"/>
          <w:lang w:val="pt-PT"/>
        </w:rPr>
      </w:pPr>
      <w:r w:rsidRPr="00683552">
        <w:rPr>
          <w:b/>
          <w:bCs/>
          <w:noProof/>
          <w:szCs w:val="22"/>
          <w:lang w:val="pt-PT"/>
        </w:rPr>
        <w:t>Manufacturer</w:t>
      </w:r>
    </w:p>
    <w:p w14:paraId="7C27EAF5" w14:textId="35B19390" w:rsidR="00AC2A76" w:rsidRDefault="00DA20DF" w:rsidP="00D4028A">
      <w:pPr>
        <w:numPr>
          <w:ilvl w:val="12"/>
          <w:numId w:val="0"/>
        </w:numPr>
        <w:tabs>
          <w:tab w:val="clear" w:pos="567"/>
        </w:tabs>
        <w:spacing w:line="240" w:lineRule="auto"/>
        <w:ind w:right="-2"/>
        <w:rPr>
          <w:noProof/>
          <w:szCs w:val="22"/>
          <w:lang w:val="pt-PT"/>
        </w:rPr>
      </w:pPr>
      <w:r w:rsidRPr="00683552">
        <w:rPr>
          <w:noProof/>
          <w:szCs w:val="22"/>
          <w:lang w:val="pt-PT"/>
        </w:rPr>
        <w:t>Eli Lilly Italia S.p.A.,Via Gramsci 731/733, 50019, Sesto Fiorentino, Firenze (FI), Italy</w:t>
      </w:r>
    </w:p>
    <w:p w14:paraId="7876D36D" w14:textId="0199EDD2" w:rsidR="003A3D04" w:rsidRDefault="003A3D04" w:rsidP="00D4028A">
      <w:pPr>
        <w:numPr>
          <w:ilvl w:val="12"/>
          <w:numId w:val="0"/>
        </w:numPr>
        <w:tabs>
          <w:tab w:val="clear" w:pos="567"/>
        </w:tabs>
        <w:spacing w:line="240" w:lineRule="auto"/>
        <w:ind w:right="-2"/>
        <w:rPr>
          <w:noProof/>
          <w:szCs w:val="22"/>
          <w:lang w:val="pt-PT"/>
        </w:rPr>
      </w:pPr>
    </w:p>
    <w:p w14:paraId="09453017" w14:textId="5876205C" w:rsidR="003A3D04" w:rsidRPr="00683552" w:rsidRDefault="003A3D04" w:rsidP="003A3D04">
      <w:pPr>
        <w:widowControl w:val="0"/>
        <w:tabs>
          <w:tab w:val="clear" w:pos="567"/>
        </w:tabs>
        <w:autoSpaceDE w:val="0"/>
        <w:autoSpaceDN w:val="0"/>
        <w:adjustRightInd w:val="0"/>
        <w:spacing w:line="240" w:lineRule="auto"/>
        <w:ind w:right="2"/>
        <w:rPr>
          <w:noProof/>
          <w:szCs w:val="22"/>
          <w:lang w:val="pt-PT"/>
        </w:rPr>
      </w:pPr>
      <w:r w:rsidRPr="000C3E61">
        <w:rPr>
          <w:rFonts w:eastAsia="SimSun"/>
          <w:szCs w:val="22"/>
          <w:highlight w:val="lightGray"/>
          <w:lang w:eastAsia="en-GB"/>
        </w:rPr>
        <w:t>Lilly France, 2, rue du Colonel Lilly, 67640 Fegersheim, France</w:t>
      </w:r>
    </w:p>
    <w:p w14:paraId="7C27EAF6" w14:textId="77777777" w:rsidR="00AC2A76" w:rsidRPr="00683552" w:rsidRDefault="00AC2A76" w:rsidP="00D4028A">
      <w:pPr>
        <w:numPr>
          <w:ilvl w:val="12"/>
          <w:numId w:val="0"/>
        </w:numPr>
        <w:tabs>
          <w:tab w:val="clear" w:pos="567"/>
        </w:tabs>
        <w:spacing w:line="240" w:lineRule="auto"/>
        <w:ind w:right="-2"/>
        <w:rPr>
          <w:noProof/>
          <w:szCs w:val="22"/>
          <w:lang w:val="pt-PT"/>
        </w:rPr>
      </w:pPr>
    </w:p>
    <w:p w14:paraId="7C27EAF7" w14:textId="77777777" w:rsidR="00AC2A76" w:rsidRPr="00683552" w:rsidRDefault="00DA20DF" w:rsidP="00D4028A">
      <w:pPr>
        <w:numPr>
          <w:ilvl w:val="12"/>
          <w:numId w:val="0"/>
        </w:numPr>
        <w:tabs>
          <w:tab w:val="clear" w:pos="567"/>
        </w:tabs>
        <w:spacing w:line="240" w:lineRule="auto"/>
        <w:ind w:right="-2"/>
        <w:rPr>
          <w:noProof/>
          <w:szCs w:val="22"/>
        </w:rPr>
      </w:pPr>
      <w:r w:rsidRPr="00683552">
        <w:rPr>
          <w:noProof/>
          <w:szCs w:val="22"/>
        </w:rPr>
        <w:t>For any information about this medicine, please contact the local representative of the Marketing Authorisation Holder:</w:t>
      </w:r>
    </w:p>
    <w:p w14:paraId="7C27EAF8" w14:textId="77777777" w:rsidR="00AC2A76" w:rsidRPr="00683552" w:rsidRDefault="00AC2A76" w:rsidP="00D4028A">
      <w:pPr>
        <w:spacing w:line="240" w:lineRule="auto"/>
        <w:rPr>
          <w:noProof/>
          <w:szCs w:val="22"/>
        </w:rPr>
      </w:pPr>
    </w:p>
    <w:tbl>
      <w:tblPr>
        <w:tblW w:w="9326" w:type="dxa"/>
        <w:tblInd w:w="-4" w:type="dxa"/>
        <w:tblLayout w:type="fixed"/>
        <w:tblLook w:val="0000" w:firstRow="0" w:lastRow="0" w:firstColumn="0" w:lastColumn="0" w:noHBand="0" w:noVBand="0"/>
      </w:tblPr>
      <w:tblGrid>
        <w:gridCol w:w="4648"/>
        <w:gridCol w:w="4678"/>
      </w:tblGrid>
      <w:tr w:rsidR="00683552" w:rsidRPr="00683552" w14:paraId="7C27EB01" w14:textId="77777777" w:rsidTr="00FE0F51">
        <w:tc>
          <w:tcPr>
            <w:tcW w:w="4648" w:type="dxa"/>
          </w:tcPr>
          <w:p w14:paraId="7C27EAF9" w14:textId="77777777" w:rsidR="00AC2A76" w:rsidRPr="00683552" w:rsidRDefault="00DA20DF" w:rsidP="00534245">
            <w:pPr>
              <w:spacing w:line="240" w:lineRule="auto"/>
              <w:rPr>
                <w:szCs w:val="22"/>
              </w:rPr>
            </w:pPr>
            <w:r w:rsidRPr="00683552">
              <w:rPr>
                <w:b/>
                <w:szCs w:val="22"/>
              </w:rPr>
              <w:t>Belgique/België/Belgien</w:t>
            </w:r>
          </w:p>
          <w:p w14:paraId="7C27EAFA" w14:textId="77777777" w:rsidR="00AC2A76" w:rsidRPr="00683552" w:rsidRDefault="00DA20DF" w:rsidP="00534245">
            <w:pPr>
              <w:spacing w:line="240" w:lineRule="auto"/>
              <w:rPr>
                <w:szCs w:val="22"/>
              </w:rPr>
            </w:pPr>
            <w:r w:rsidRPr="00683552">
              <w:rPr>
                <w:szCs w:val="22"/>
              </w:rPr>
              <w:t>Eli Lilly Benelux S.A./N.V.</w:t>
            </w:r>
          </w:p>
          <w:p w14:paraId="7C27EAFB" w14:textId="77777777" w:rsidR="00AC2A76" w:rsidRPr="00683552" w:rsidRDefault="00DA20DF" w:rsidP="00534245">
            <w:pPr>
              <w:spacing w:line="240" w:lineRule="auto"/>
              <w:rPr>
                <w:szCs w:val="22"/>
              </w:rPr>
            </w:pPr>
            <w:r w:rsidRPr="00683552">
              <w:rPr>
                <w:szCs w:val="22"/>
              </w:rPr>
              <w:t>Tél/Tel: + 32-(0)2 548 84 84</w:t>
            </w:r>
          </w:p>
          <w:p w14:paraId="7C27EAFC" w14:textId="77777777" w:rsidR="00AC2A76" w:rsidRPr="00683552" w:rsidRDefault="00AC2A76" w:rsidP="00534245">
            <w:pPr>
              <w:spacing w:line="240" w:lineRule="auto"/>
              <w:rPr>
                <w:szCs w:val="22"/>
              </w:rPr>
            </w:pPr>
          </w:p>
        </w:tc>
        <w:tc>
          <w:tcPr>
            <w:tcW w:w="4678" w:type="dxa"/>
          </w:tcPr>
          <w:p w14:paraId="7C27EAFD" w14:textId="77777777" w:rsidR="00AC2A76" w:rsidRPr="00683552" w:rsidRDefault="00DA20DF" w:rsidP="00534245">
            <w:pPr>
              <w:spacing w:line="240" w:lineRule="auto"/>
              <w:rPr>
                <w:szCs w:val="22"/>
              </w:rPr>
            </w:pPr>
            <w:r w:rsidRPr="00683552">
              <w:rPr>
                <w:b/>
                <w:szCs w:val="22"/>
              </w:rPr>
              <w:t>Lietuva</w:t>
            </w:r>
          </w:p>
          <w:p w14:paraId="7C27EAFE" w14:textId="77777777" w:rsidR="00AC2A76" w:rsidRPr="00683552" w:rsidRDefault="00DA20DF" w:rsidP="00534245">
            <w:pPr>
              <w:spacing w:line="240" w:lineRule="auto"/>
              <w:ind w:right="-449"/>
              <w:rPr>
                <w:szCs w:val="22"/>
              </w:rPr>
            </w:pPr>
            <w:r w:rsidRPr="00683552">
              <w:rPr>
                <w:szCs w:val="22"/>
              </w:rPr>
              <w:t xml:space="preserve">Eli Lilly </w:t>
            </w:r>
            <w:r w:rsidR="00EC7847" w:rsidRPr="00683552">
              <w:rPr>
                <w:szCs w:val="22"/>
                <w:lang w:val="bg-BG"/>
              </w:rPr>
              <w:t>Lietuva</w:t>
            </w:r>
          </w:p>
          <w:p w14:paraId="7C27EAFF" w14:textId="77777777" w:rsidR="00AC2A76" w:rsidRPr="00683552" w:rsidRDefault="00DA20DF" w:rsidP="00534245">
            <w:pPr>
              <w:spacing w:line="240" w:lineRule="auto"/>
              <w:ind w:right="-449"/>
              <w:rPr>
                <w:szCs w:val="22"/>
              </w:rPr>
            </w:pPr>
            <w:r w:rsidRPr="00683552">
              <w:rPr>
                <w:szCs w:val="22"/>
              </w:rPr>
              <w:t>Tel. +370 (5) 2649600</w:t>
            </w:r>
          </w:p>
          <w:p w14:paraId="7C27EB00" w14:textId="77777777" w:rsidR="00AC2A76" w:rsidRPr="00683552" w:rsidRDefault="00AC2A76" w:rsidP="00534245">
            <w:pPr>
              <w:spacing w:line="240" w:lineRule="auto"/>
              <w:rPr>
                <w:szCs w:val="22"/>
              </w:rPr>
            </w:pPr>
          </w:p>
        </w:tc>
      </w:tr>
      <w:tr w:rsidR="00683552" w:rsidRPr="00683552" w14:paraId="7C27EB09" w14:textId="77777777" w:rsidTr="00FE0F51">
        <w:tc>
          <w:tcPr>
            <w:tcW w:w="4648" w:type="dxa"/>
          </w:tcPr>
          <w:p w14:paraId="7C27EB02" w14:textId="77777777" w:rsidR="00AC2A76" w:rsidRPr="00683552" w:rsidRDefault="00DA20DF" w:rsidP="00763A94">
            <w:pPr>
              <w:autoSpaceDE w:val="0"/>
              <w:autoSpaceDN w:val="0"/>
              <w:adjustRightInd w:val="0"/>
              <w:spacing w:line="240" w:lineRule="auto"/>
              <w:rPr>
                <w:b/>
                <w:szCs w:val="22"/>
              </w:rPr>
            </w:pPr>
            <w:r w:rsidRPr="00683552">
              <w:rPr>
                <w:b/>
                <w:szCs w:val="22"/>
              </w:rPr>
              <w:t>България</w:t>
            </w:r>
          </w:p>
          <w:p w14:paraId="7C27EB03" w14:textId="77777777" w:rsidR="00AC2A76" w:rsidRPr="00683552" w:rsidRDefault="00DA20DF" w:rsidP="00763A94">
            <w:pPr>
              <w:autoSpaceDE w:val="0"/>
              <w:autoSpaceDN w:val="0"/>
              <w:adjustRightInd w:val="0"/>
              <w:spacing w:line="240" w:lineRule="auto"/>
              <w:rPr>
                <w:szCs w:val="22"/>
              </w:rPr>
            </w:pPr>
            <w:r w:rsidRPr="00683552">
              <w:rPr>
                <w:szCs w:val="22"/>
              </w:rPr>
              <w:t>ТП "Ели Лили Недерланд" Б.В. - България</w:t>
            </w:r>
          </w:p>
          <w:p w14:paraId="7C27EB04" w14:textId="77777777" w:rsidR="00AC2A76" w:rsidRPr="00683552" w:rsidRDefault="00DA20DF" w:rsidP="00E32C6B">
            <w:pPr>
              <w:spacing w:line="240" w:lineRule="auto"/>
              <w:rPr>
                <w:szCs w:val="22"/>
              </w:rPr>
            </w:pPr>
            <w:r w:rsidRPr="00683552">
              <w:rPr>
                <w:szCs w:val="22"/>
              </w:rPr>
              <w:t>тел. + 359 2 491 41 40</w:t>
            </w:r>
          </w:p>
          <w:p w14:paraId="7C27EB05" w14:textId="77777777" w:rsidR="00AC2A76" w:rsidRPr="00683552" w:rsidRDefault="00AC2A76" w:rsidP="00F36080">
            <w:pPr>
              <w:spacing w:line="240" w:lineRule="auto"/>
              <w:rPr>
                <w:szCs w:val="22"/>
              </w:rPr>
            </w:pPr>
          </w:p>
        </w:tc>
        <w:tc>
          <w:tcPr>
            <w:tcW w:w="4678" w:type="dxa"/>
          </w:tcPr>
          <w:p w14:paraId="7C27EB06" w14:textId="77777777" w:rsidR="00AC2A76" w:rsidRPr="00683552" w:rsidRDefault="00DA20DF" w:rsidP="00F36080">
            <w:pPr>
              <w:spacing w:line="240" w:lineRule="auto"/>
              <w:rPr>
                <w:szCs w:val="22"/>
                <w:lang w:val="de-DE"/>
              </w:rPr>
            </w:pPr>
            <w:r w:rsidRPr="00683552">
              <w:rPr>
                <w:b/>
                <w:szCs w:val="22"/>
                <w:lang w:val="de-DE"/>
              </w:rPr>
              <w:t>Luxembourg/Luxemburg</w:t>
            </w:r>
          </w:p>
          <w:p w14:paraId="7C27EB07" w14:textId="77777777" w:rsidR="00AC2A76" w:rsidRPr="00683552" w:rsidRDefault="00DA20DF" w:rsidP="00F36080">
            <w:pPr>
              <w:spacing w:line="240" w:lineRule="auto"/>
              <w:rPr>
                <w:szCs w:val="22"/>
                <w:lang w:val="de-DE"/>
              </w:rPr>
            </w:pPr>
            <w:r w:rsidRPr="00683552">
              <w:rPr>
                <w:szCs w:val="22"/>
                <w:lang w:val="de-DE"/>
              </w:rPr>
              <w:t>Eli Lilly Benelux S.A./N.V.</w:t>
            </w:r>
          </w:p>
          <w:p w14:paraId="7C27EB08" w14:textId="77777777" w:rsidR="00AC2A76" w:rsidRPr="00683552" w:rsidRDefault="00DA20DF" w:rsidP="004D6711">
            <w:pPr>
              <w:tabs>
                <w:tab w:val="left" w:pos="-720"/>
              </w:tabs>
              <w:suppressAutoHyphens/>
              <w:spacing w:line="240" w:lineRule="auto"/>
              <w:rPr>
                <w:szCs w:val="22"/>
              </w:rPr>
            </w:pPr>
            <w:r w:rsidRPr="00683552">
              <w:rPr>
                <w:szCs w:val="22"/>
              </w:rPr>
              <w:t>Tél/Tel: + 32-(0)2 548 84 84</w:t>
            </w:r>
          </w:p>
        </w:tc>
      </w:tr>
      <w:tr w:rsidR="00683552" w:rsidRPr="00683552" w14:paraId="7C27EB11" w14:textId="77777777" w:rsidTr="00FE0F51">
        <w:tc>
          <w:tcPr>
            <w:tcW w:w="4648" w:type="dxa"/>
          </w:tcPr>
          <w:p w14:paraId="7C27EB0A" w14:textId="77777777" w:rsidR="00AC2A76" w:rsidRPr="00683552" w:rsidRDefault="00DA20DF" w:rsidP="002256C6">
            <w:pPr>
              <w:keepNext/>
              <w:tabs>
                <w:tab w:val="left" w:pos="-720"/>
              </w:tabs>
              <w:suppressAutoHyphens/>
              <w:spacing w:line="240" w:lineRule="auto"/>
              <w:rPr>
                <w:szCs w:val="22"/>
              </w:rPr>
            </w:pPr>
            <w:r w:rsidRPr="00683552">
              <w:rPr>
                <w:b/>
                <w:szCs w:val="22"/>
              </w:rPr>
              <w:t>Česká republika</w:t>
            </w:r>
          </w:p>
          <w:p w14:paraId="7C27EB0B" w14:textId="77777777" w:rsidR="00AC2A76" w:rsidRPr="00683552" w:rsidRDefault="00DA20DF" w:rsidP="002256C6">
            <w:pPr>
              <w:keepNext/>
              <w:tabs>
                <w:tab w:val="left" w:pos="-720"/>
              </w:tabs>
              <w:suppressAutoHyphens/>
              <w:spacing w:line="240" w:lineRule="auto"/>
              <w:rPr>
                <w:szCs w:val="22"/>
              </w:rPr>
            </w:pPr>
            <w:r w:rsidRPr="00683552">
              <w:rPr>
                <w:szCs w:val="22"/>
              </w:rPr>
              <w:t>ELI LILLY ČR, s.r.o.</w:t>
            </w:r>
          </w:p>
          <w:p w14:paraId="7C27EB0C" w14:textId="77777777" w:rsidR="00AC2A76" w:rsidRPr="00683552" w:rsidRDefault="00DA20DF" w:rsidP="002256C6">
            <w:pPr>
              <w:keepNext/>
              <w:spacing w:line="240" w:lineRule="auto"/>
              <w:rPr>
                <w:szCs w:val="22"/>
              </w:rPr>
            </w:pPr>
            <w:r w:rsidRPr="00683552">
              <w:rPr>
                <w:szCs w:val="22"/>
              </w:rPr>
              <w:t>Tel: + 420 234 664 111</w:t>
            </w:r>
          </w:p>
          <w:p w14:paraId="7C27EB0D" w14:textId="77777777" w:rsidR="00AC2A76" w:rsidRPr="00683552" w:rsidRDefault="00AC2A76" w:rsidP="002256C6">
            <w:pPr>
              <w:keepNext/>
              <w:spacing w:line="240" w:lineRule="auto"/>
              <w:rPr>
                <w:szCs w:val="22"/>
              </w:rPr>
            </w:pPr>
          </w:p>
        </w:tc>
        <w:tc>
          <w:tcPr>
            <w:tcW w:w="4678" w:type="dxa"/>
          </w:tcPr>
          <w:p w14:paraId="7C27EB0E" w14:textId="77777777" w:rsidR="00AC2A76" w:rsidRPr="00683552" w:rsidRDefault="00DA20DF" w:rsidP="002256C6">
            <w:pPr>
              <w:keepNext/>
              <w:spacing w:line="240" w:lineRule="auto"/>
              <w:rPr>
                <w:b/>
                <w:szCs w:val="22"/>
              </w:rPr>
            </w:pPr>
            <w:r w:rsidRPr="00683552">
              <w:rPr>
                <w:b/>
                <w:szCs w:val="22"/>
              </w:rPr>
              <w:t>Magyarország</w:t>
            </w:r>
          </w:p>
          <w:p w14:paraId="7C27EB0F" w14:textId="77777777" w:rsidR="00AC2A76" w:rsidRPr="00683552" w:rsidRDefault="00DA20DF" w:rsidP="002256C6">
            <w:pPr>
              <w:keepNext/>
              <w:autoSpaceDE w:val="0"/>
              <w:autoSpaceDN w:val="0"/>
              <w:adjustRightInd w:val="0"/>
              <w:spacing w:line="240" w:lineRule="auto"/>
              <w:rPr>
                <w:szCs w:val="22"/>
              </w:rPr>
            </w:pPr>
            <w:r w:rsidRPr="00683552">
              <w:rPr>
                <w:szCs w:val="22"/>
              </w:rPr>
              <w:t>Lilly Hungária Kft.</w:t>
            </w:r>
          </w:p>
          <w:p w14:paraId="7C27EB10" w14:textId="77777777" w:rsidR="00AC2A76" w:rsidRPr="00683552" w:rsidRDefault="00DA20DF" w:rsidP="002256C6">
            <w:pPr>
              <w:keepNext/>
              <w:spacing w:line="240" w:lineRule="auto"/>
              <w:rPr>
                <w:szCs w:val="22"/>
              </w:rPr>
            </w:pPr>
            <w:r w:rsidRPr="00683552">
              <w:rPr>
                <w:szCs w:val="22"/>
              </w:rPr>
              <w:t>Tel: + 36 1 328 5100</w:t>
            </w:r>
          </w:p>
        </w:tc>
      </w:tr>
      <w:tr w:rsidR="00683552" w:rsidRPr="00683552" w14:paraId="7C27EB19" w14:textId="77777777" w:rsidTr="00FE0F51">
        <w:tc>
          <w:tcPr>
            <w:tcW w:w="4648" w:type="dxa"/>
          </w:tcPr>
          <w:p w14:paraId="7C27EB12" w14:textId="77777777" w:rsidR="00AC2A76" w:rsidRPr="00683552" w:rsidRDefault="00DA20DF" w:rsidP="00763A94">
            <w:pPr>
              <w:spacing w:line="240" w:lineRule="auto"/>
              <w:rPr>
                <w:szCs w:val="22"/>
              </w:rPr>
            </w:pPr>
            <w:r w:rsidRPr="00683552">
              <w:rPr>
                <w:b/>
                <w:szCs w:val="22"/>
              </w:rPr>
              <w:t>Danmark</w:t>
            </w:r>
          </w:p>
          <w:p w14:paraId="7C27EB13" w14:textId="77777777" w:rsidR="00AC2A76" w:rsidRPr="00683552" w:rsidRDefault="00DA20DF" w:rsidP="00763A94">
            <w:pPr>
              <w:tabs>
                <w:tab w:val="left" w:pos="-720"/>
              </w:tabs>
              <w:suppressAutoHyphens/>
              <w:spacing w:line="240" w:lineRule="auto"/>
              <w:rPr>
                <w:szCs w:val="22"/>
              </w:rPr>
            </w:pPr>
            <w:r w:rsidRPr="00683552">
              <w:rPr>
                <w:szCs w:val="22"/>
              </w:rPr>
              <w:t xml:space="preserve">Eli Lilly Danmark A/S </w:t>
            </w:r>
          </w:p>
          <w:p w14:paraId="7C27EB14" w14:textId="77777777" w:rsidR="00AC2A76" w:rsidRPr="00683552" w:rsidRDefault="00DA20DF" w:rsidP="00E32C6B">
            <w:pPr>
              <w:tabs>
                <w:tab w:val="left" w:pos="-720"/>
              </w:tabs>
              <w:suppressAutoHyphens/>
              <w:spacing w:line="240" w:lineRule="auto"/>
              <w:rPr>
                <w:szCs w:val="22"/>
              </w:rPr>
            </w:pPr>
            <w:r w:rsidRPr="00683552">
              <w:rPr>
                <w:szCs w:val="22"/>
              </w:rPr>
              <w:t>Tlf: +45 45 26 60 00</w:t>
            </w:r>
          </w:p>
          <w:p w14:paraId="7C27EB15" w14:textId="77777777" w:rsidR="00AC2A76" w:rsidRPr="00683552" w:rsidRDefault="00AC2A76" w:rsidP="00F36080">
            <w:pPr>
              <w:tabs>
                <w:tab w:val="left" w:pos="-720"/>
              </w:tabs>
              <w:suppressAutoHyphens/>
              <w:spacing w:line="240" w:lineRule="auto"/>
              <w:rPr>
                <w:szCs w:val="22"/>
              </w:rPr>
            </w:pPr>
          </w:p>
        </w:tc>
        <w:tc>
          <w:tcPr>
            <w:tcW w:w="4678" w:type="dxa"/>
          </w:tcPr>
          <w:p w14:paraId="7C27EB16" w14:textId="77777777" w:rsidR="00AC2A76" w:rsidRPr="00683552" w:rsidRDefault="00DA20DF" w:rsidP="00F36080">
            <w:pPr>
              <w:tabs>
                <w:tab w:val="left" w:pos="-720"/>
                <w:tab w:val="left" w:pos="4536"/>
              </w:tabs>
              <w:suppressAutoHyphens/>
              <w:spacing w:line="240" w:lineRule="auto"/>
              <w:rPr>
                <w:b/>
                <w:szCs w:val="22"/>
                <w:lang w:val="es-ES_tradnl"/>
              </w:rPr>
            </w:pPr>
            <w:r w:rsidRPr="00683552">
              <w:rPr>
                <w:b/>
                <w:szCs w:val="22"/>
                <w:lang w:val="es-ES_tradnl"/>
              </w:rPr>
              <w:t>Malta</w:t>
            </w:r>
          </w:p>
          <w:p w14:paraId="7C27EB17" w14:textId="77777777" w:rsidR="00AC2A76" w:rsidRPr="00683552" w:rsidRDefault="00DA20DF" w:rsidP="00F36080">
            <w:pPr>
              <w:spacing w:line="240" w:lineRule="auto"/>
              <w:rPr>
                <w:szCs w:val="22"/>
                <w:lang w:val="es-ES_tradnl"/>
              </w:rPr>
            </w:pPr>
            <w:r w:rsidRPr="00683552">
              <w:rPr>
                <w:szCs w:val="22"/>
                <w:lang w:val="es-ES_tradnl"/>
              </w:rPr>
              <w:t>Charles de Giorgio Ltd.</w:t>
            </w:r>
          </w:p>
          <w:p w14:paraId="7C27EB18" w14:textId="77777777" w:rsidR="00AC2A76" w:rsidRPr="00683552" w:rsidRDefault="00DA20DF" w:rsidP="004D6711">
            <w:pPr>
              <w:spacing w:line="240" w:lineRule="auto"/>
              <w:rPr>
                <w:szCs w:val="22"/>
              </w:rPr>
            </w:pPr>
            <w:r w:rsidRPr="00683552">
              <w:rPr>
                <w:szCs w:val="22"/>
              </w:rPr>
              <w:t>Tel: + 356 25600 500</w:t>
            </w:r>
          </w:p>
        </w:tc>
      </w:tr>
      <w:tr w:rsidR="00683552" w:rsidRPr="00683552" w14:paraId="7C27EB21" w14:textId="77777777" w:rsidTr="00FE0F51">
        <w:tc>
          <w:tcPr>
            <w:tcW w:w="4648" w:type="dxa"/>
          </w:tcPr>
          <w:p w14:paraId="7C27EB1A" w14:textId="77777777" w:rsidR="00AC2A76" w:rsidRPr="00683552" w:rsidRDefault="00DA20DF" w:rsidP="00763A94">
            <w:pPr>
              <w:spacing w:line="240" w:lineRule="auto"/>
              <w:rPr>
                <w:szCs w:val="22"/>
                <w:lang w:val="de-AT"/>
              </w:rPr>
            </w:pPr>
            <w:r w:rsidRPr="00683552">
              <w:rPr>
                <w:b/>
                <w:szCs w:val="22"/>
                <w:lang w:val="de-AT"/>
              </w:rPr>
              <w:t>Deutschland</w:t>
            </w:r>
          </w:p>
          <w:p w14:paraId="7C27EB1B" w14:textId="77777777" w:rsidR="00AC2A76" w:rsidRPr="00683552" w:rsidRDefault="00DA20DF" w:rsidP="00763A94">
            <w:pPr>
              <w:tabs>
                <w:tab w:val="left" w:pos="-720"/>
              </w:tabs>
              <w:suppressAutoHyphens/>
              <w:spacing w:line="240" w:lineRule="auto"/>
              <w:rPr>
                <w:szCs w:val="22"/>
                <w:lang w:val="de-AT"/>
              </w:rPr>
            </w:pPr>
            <w:r w:rsidRPr="00683552">
              <w:rPr>
                <w:szCs w:val="22"/>
                <w:lang w:val="de-AT"/>
              </w:rPr>
              <w:t>Lilly Deutschland GmbH</w:t>
            </w:r>
          </w:p>
          <w:p w14:paraId="7C27EB1C" w14:textId="77777777" w:rsidR="00AC2A76" w:rsidRPr="00683552" w:rsidRDefault="00DA20DF" w:rsidP="00E32C6B">
            <w:pPr>
              <w:tabs>
                <w:tab w:val="left" w:pos="-720"/>
              </w:tabs>
              <w:suppressAutoHyphens/>
              <w:spacing w:line="240" w:lineRule="auto"/>
              <w:rPr>
                <w:szCs w:val="22"/>
                <w:lang w:val="de-AT"/>
              </w:rPr>
            </w:pPr>
            <w:r w:rsidRPr="00683552">
              <w:rPr>
                <w:szCs w:val="22"/>
                <w:lang w:val="de-AT"/>
              </w:rPr>
              <w:t>Tel. + 49-(0) 6172 273 2222</w:t>
            </w:r>
          </w:p>
          <w:p w14:paraId="7C27EB1D" w14:textId="77777777" w:rsidR="00AC2A76" w:rsidRPr="00683552" w:rsidRDefault="00AC2A76" w:rsidP="00F36080">
            <w:pPr>
              <w:tabs>
                <w:tab w:val="left" w:pos="-720"/>
              </w:tabs>
              <w:suppressAutoHyphens/>
              <w:spacing w:line="240" w:lineRule="auto"/>
              <w:rPr>
                <w:szCs w:val="22"/>
                <w:lang w:val="de-AT"/>
              </w:rPr>
            </w:pPr>
          </w:p>
        </w:tc>
        <w:tc>
          <w:tcPr>
            <w:tcW w:w="4678" w:type="dxa"/>
          </w:tcPr>
          <w:p w14:paraId="7C27EB1E" w14:textId="77777777" w:rsidR="00AC2A76" w:rsidRPr="00683552" w:rsidRDefault="00DA20DF" w:rsidP="00F36080">
            <w:pPr>
              <w:suppressAutoHyphens/>
              <w:spacing w:line="240" w:lineRule="auto"/>
              <w:rPr>
                <w:szCs w:val="22"/>
                <w:lang w:val="de-AT"/>
              </w:rPr>
            </w:pPr>
            <w:r w:rsidRPr="00683552">
              <w:rPr>
                <w:b/>
                <w:szCs w:val="22"/>
                <w:lang w:val="de-AT"/>
              </w:rPr>
              <w:t>Nederland</w:t>
            </w:r>
          </w:p>
          <w:p w14:paraId="7C27EB1F" w14:textId="77777777" w:rsidR="00AC2A76" w:rsidRPr="00683552" w:rsidRDefault="00DA20DF" w:rsidP="00F36080">
            <w:pPr>
              <w:spacing w:line="240" w:lineRule="auto"/>
              <w:rPr>
                <w:szCs w:val="22"/>
                <w:lang w:val="de-AT"/>
              </w:rPr>
            </w:pPr>
            <w:r w:rsidRPr="00683552">
              <w:rPr>
                <w:szCs w:val="22"/>
                <w:lang w:val="de-AT"/>
              </w:rPr>
              <w:t xml:space="preserve">Eli Lilly Nederland B.V. </w:t>
            </w:r>
          </w:p>
          <w:p w14:paraId="7C27EB20" w14:textId="77777777" w:rsidR="00AC2A76" w:rsidRPr="00683552" w:rsidRDefault="00DA20DF" w:rsidP="004D6711">
            <w:pPr>
              <w:tabs>
                <w:tab w:val="left" w:pos="-720"/>
              </w:tabs>
              <w:suppressAutoHyphens/>
              <w:spacing w:line="240" w:lineRule="auto"/>
              <w:rPr>
                <w:szCs w:val="22"/>
              </w:rPr>
            </w:pPr>
            <w:r w:rsidRPr="00683552">
              <w:rPr>
                <w:szCs w:val="22"/>
              </w:rPr>
              <w:t>Tel: + 31-(0) 30 60 25 800</w:t>
            </w:r>
          </w:p>
        </w:tc>
      </w:tr>
      <w:tr w:rsidR="00683552" w:rsidRPr="00683552" w14:paraId="7C27EB28" w14:textId="77777777" w:rsidTr="00FE0F51">
        <w:tc>
          <w:tcPr>
            <w:tcW w:w="4648" w:type="dxa"/>
          </w:tcPr>
          <w:p w14:paraId="7C27EB22" w14:textId="77777777" w:rsidR="00AC2A76" w:rsidRPr="00683552" w:rsidRDefault="00DA20DF" w:rsidP="00763A94">
            <w:pPr>
              <w:tabs>
                <w:tab w:val="left" w:pos="-720"/>
              </w:tabs>
              <w:suppressAutoHyphens/>
              <w:spacing w:line="240" w:lineRule="auto"/>
              <w:rPr>
                <w:b/>
                <w:bCs/>
                <w:szCs w:val="22"/>
              </w:rPr>
            </w:pPr>
            <w:r w:rsidRPr="00683552">
              <w:rPr>
                <w:b/>
                <w:bCs/>
                <w:szCs w:val="22"/>
              </w:rPr>
              <w:t>Eesti</w:t>
            </w:r>
          </w:p>
          <w:p w14:paraId="1231ABE5" w14:textId="77777777" w:rsidR="00E8794B" w:rsidRPr="00683552" w:rsidRDefault="00E8794B" w:rsidP="00E32C6B">
            <w:pPr>
              <w:tabs>
                <w:tab w:val="left" w:pos="-720"/>
              </w:tabs>
              <w:suppressAutoHyphens/>
              <w:spacing w:line="240" w:lineRule="auto"/>
              <w:rPr>
                <w:szCs w:val="22"/>
                <w:lang w:val="en-US"/>
              </w:rPr>
            </w:pPr>
            <w:r w:rsidRPr="00683552">
              <w:rPr>
                <w:szCs w:val="22"/>
                <w:lang w:val="en-US"/>
              </w:rPr>
              <w:t>Eli Lilly Nederland B.V.</w:t>
            </w:r>
          </w:p>
          <w:p w14:paraId="7C27EB23" w14:textId="752B1E2D" w:rsidR="00AC2A76" w:rsidRPr="00683552" w:rsidRDefault="00DA20DF" w:rsidP="00E32C6B">
            <w:pPr>
              <w:tabs>
                <w:tab w:val="left" w:pos="-720"/>
              </w:tabs>
              <w:suppressAutoHyphens/>
              <w:spacing w:line="240" w:lineRule="auto"/>
              <w:rPr>
                <w:szCs w:val="22"/>
                <w:lang w:eastAsia="en-GB"/>
              </w:rPr>
            </w:pPr>
            <w:r w:rsidRPr="00683552">
              <w:rPr>
                <w:szCs w:val="22"/>
              </w:rPr>
              <w:t xml:space="preserve">Tel: </w:t>
            </w:r>
            <w:r w:rsidRPr="00683552">
              <w:rPr>
                <w:szCs w:val="22"/>
                <w:lang w:eastAsia="en-GB"/>
              </w:rPr>
              <w:t>+372 6 817 280</w:t>
            </w:r>
          </w:p>
          <w:p w14:paraId="7C27EB24" w14:textId="77777777" w:rsidR="00AC2A76" w:rsidRPr="00683552" w:rsidRDefault="00AC2A76" w:rsidP="00F36080">
            <w:pPr>
              <w:tabs>
                <w:tab w:val="left" w:pos="-720"/>
              </w:tabs>
              <w:suppressAutoHyphens/>
              <w:spacing w:line="240" w:lineRule="auto"/>
              <w:rPr>
                <w:szCs w:val="22"/>
              </w:rPr>
            </w:pPr>
          </w:p>
        </w:tc>
        <w:tc>
          <w:tcPr>
            <w:tcW w:w="4678" w:type="dxa"/>
          </w:tcPr>
          <w:p w14:paraId="7C27EB25" w14:textId="77777777" w:rsidR="00AC2A76" w:rsidRPr="00683552" w:rsidRDefault="00DA20DF" w:rsidP="00F36080">
            <w:pPr>
              <w:spacing w:line="240" w:lineRule="auto"/>
              <w:rPr>
                <w:szCs w:val="22"/>
              </w:rPr>
            </w:pPr>
            <w:r w:rsidRPr="00683552">
              <w:rPr>
                <w:b/>
                <w:szCs w:val="22"/>
              </w:rPr>
              <w:t>Norge</w:t>
            </w:r>
          </w:p>
          <w:p w14:paraId="7C27EB26" w14:textId="77777777" w:rsidR="00AC2A76" w:rsidRPr="00683552" w:rsidRDefault="00DA20DF" w:rsidP="00F36080">
            <w:pPr>
              <w:tabs>
                <w:tab w:val="left" w:pos="-720"/>
              </w:tabs>
              <w:suppressAutoHyphens/>
              <w:spacing w:line="240" w:lineRule="auto"/>
              <w:rPr>
                <w:szCs w:val="22"/>
              </w:rPr>
            </w:pPr>
            <w:r w:rsidRPr="00683552">
              <w:rPr>
                <w:szCs w:val="22"/>
              </w:rPr>
              <w:t xml:space="preserve">Eli Lilly Norge A.S. </w:t>
            </w:r>
          </w:p>
          <w:p w14:paraId="7C27EB27" w14:textId="77777777" w:rsidR="00AC2A76" w:rsidRPr="00683552" w:rsidRDefault="00DA20DF" w:rsidP="004D6711">
            <w:pPr>
              <w:spacing w:line="240" w:lineRule="auto"/>
              <w:rPr>
                <w:szCs w:val="22"/>
              </w:rPr>
            </w:pPr>
            <w:r w:rsidRPr="00683552">
              <w:rPr>
                <w:szCs w:val="22"/>
              </w:rPr>
              <w:t>Tlf: + 47 22 88 18 00</w:t>
            </w:r>
          </w:p>
        </w:tc>
      </w:tr>
      <w:tr w:rsidR="00683552" w:rsidRPr="00683552" w14:paraId="7C27EB30" w14:textId="77777777" w:rsidTr="00FE0F51">
        <w:tc>
          <w:tcPr>
            <w:tcW w:w="4648" w:type="dxa"/>
          </w:tcPr>
          <w:p w14:paraId="7C27EB29" w14:textId="77777777" w:rsidR="00AC2A76" w:rsidRPr="00683552" w:rsidRDefault="00DA20DF" w:rsidP="00763A94">
            <w:pPr>
              <w:spacing w:line="240" w:lineRule="auto"/>
              <w:rPr>
                <w:szCs w:val="22"/>
              </w:rPr>
            </w:pPr>
            <w:r w:rsidRPr="00683552">
              <w:rPr>
                <w:b/>
                <w:szCs w:val="22"/>
              </w:rPr>
              <w:t>Ελλάδα</w:t>
            </w:r>
          </w:p>
          <w:p w14:paraId="7C27EB2A" w14:textId="77777777" w:rsidR="00AC2A76" w:rsidRPr="00683552" w:rsidRDefault="00DA20DF" w:rsidP="00763A94">
            <w:pPr>
              <w:tabs>
                <w:tab w:val="left" w:pos="-720"/>
              </w:tabs>
              <w:suppressAutoHyphens/>
              <w:spacing w:line="240" w:lineRule="auto"/>
              <w:rPr>
                <w:snapToGrid w:val="0"/>
                <w:szCs w:val="22"/>
              </w:rPr>
            </w:pPr>
            <w:r w:rsidRPr="00683552">
              <w:rPr>
                <w:snapToGrid w:val="0"/>
                <w:szCs w:val="22"/>
              </w:rPr>
              <w:t xml:space="preserve">ΦΑΡΜΑΣΕΡΒ-ΛΙΛΛΥ Α.Ε.Β.Ε. </w:t>
            </w:r>
          </w:p>
          <w:p w14:paraId="7C27EB2B" w14:textId="77777777" w:rsidR="00AC2A76" w:rsidRPr="00683552" w:rsidRDefault="00DA20DF" w:rsidP="00E32C6B">
            <w:pPr>
              <w:tabs>
                <w:tab w:val="left" w:pos="-720"/>
              </w:tabs>
              <w:suppressAutoHyphens/>
              <w:spacing w:line="240" w:lineRule="auto"/>
              <w:rPr>
                <w:snapToGrid w:val="0"/>
                <w:szCs w:val="22"/>
              </w:rPr>
            </w:pPr>
            <w:r w:rsidRPr="00683552">
              <w:rPr>
                <w:snapToGrid w:val="0"/>
                <w:szCs w:val="22"/>
              </w:rPr>
              <w:t>Τηλ: +30 210 629 4600</w:t>
            </w:r>
          </w:p>
          <w:p w14:paraId="7C27EB2C" w14:textId="77777777" w:rsidR="00AC2A76" w:rsidRPr="00683552" w:rsidRDefault="00AC2A76" w:rsidP="00F36080">
            <w:pPr>
              <w:tabs>
                <w:tab w:val="left" w:pos="-720"/>
              </w:tabs>
              <w:suppressAutoHyphens/>
              <w:spacing w:line="240" w:lineRule="auto"/>
              <w:rPr>
                <w:szCs w:val="22"/>
              </w:rPr>
            </w:pPr>
          </w:p>
        </w:tc>
        <w:tc>
          <w:tcPr>
            <w:tcW w:w="4678" w:type="dxa"/>
          </w:tcPr>
          <w:p w14:paraId="7C27EB2D" w14:textId="77777777" w:rsidR="00AC2A76" w:rsidRPr="00683552" w:rsidRDefault="00DA20DF" w:rsidP="00F36080">
            <w:pPr>
              <w:spacing w:line="240" w:lineRule="auto"/>
              <w:rPr>
                <w:szCs w:val="22"/>
                <w:lang w:val="de-AT"/>
              </w:rPr>
            </w:pPr>
            <w:r w:rsidRPr="00683552">
              <w:rPr>
                <w:b/>
                <w:szCs w:val="22"/>
                <w:lang w:val="de-AT"/>
              </w:rPr>
              <w:t>Österreich</w:t>
            </w:r>
          </w:p>
          <w:p w14:paraId="7C27EB2E" w14:textId="77777777" w:rsidR="00AC2A76" w:rsidRPr="00683552" w:rsidRDefault="00DA20DF" w:rsidP="00F36080">
            <w:pPr>
              <w:spacing w:line="240" w:lineRule="auto"/>
              <w:rPr>
                <w:szCs w:val="22"/>
                <w:lang w:val="de-AT"/>
              </w:rPr>
            </w:pPr>
            <w:r w:rsidRPr="00683552">
              <w:rPr>
                <w:szCs w:val="22"/>
                <w:lang w:val="de-AT"/>
              </w:rPr>
              <w:t xml:space="preserve">Eli Lilly Ges.m.b.H. </w:t>
            </w:r>
          </w:p>
          <w:p w14:paraId="7C27EB2F" w14:textId="77777777" w:rsidR="00AC2A76" w:rsidRPr="00683552" w:rsidRDefault="00DA20DF" w:rsidP="004D6711">
            <w:pPr>
              <w:spacing w:line="240" w:lineRule="auto"/>
              <w:rPr>
                <w:szCs w:val="22"/>
              </w:rPr>
            </w:pPr>
            <w:r w:rsidRPr="00683552">
              <w:rPr>
                <w:szCs w:val="22"/>
              </w:rPr>
              <w:t>Tel: + 43-(0) 1 711 780</w:t>
            </w:r>
          </w:p>
        </w:tc>
      </w:tr>
      <w:tr w:rsidR="00683552" w:rsidRPr="00683552" w14:paraId="7C27EB38" w14:textId="77777777" w:rsidTr="00FE0F51">
        <w:tc>
          <w:tcPr>
            <w:tcW w:w="4648" w:type="dxa"/>
          </w:tcPr>
          <w:p w14:paraId="7C27EB31" w14:textId="77777777" w:rsidR="00AC2A76" w:rsidRPr="00683552" w:rsidRDefault="00DA20DF" w:rsidP="00763A94">
            <w:pPr>
              <w:tabs>
                <w:tab w:val="left" w:pos="-720"/>
                <w:tab w:val="left" w:pos="4536"/>
              </w:tabs>
              <w:suppressAutoHyphens/>
              <w:spacing w:line="240" w:lineRule="auto"/>
              <w:rPr>
                <w:b/>
                <w:szCs w:val="22"/>
                <w:lang w:val="es-ES_tradnl"/>
              </w:rPr>
            </w:pPr>
            <w:r w:rsidRPr="00683552">
              <w:rPr>
                <w:b/>
                <w:szCs w:val="22"/>
                <w:lang w:val="es-ES_tradnl"/>
              </w:rPr>
              <w:t>España</w:t>
            </w:r>
          </w:p>
          <w:p w14:paraId="7C27EB32" w14:textId="77777777" w:rsidR="00AC2A76" w:rsidRPr="00683552" w:rsidRDefault="00DA20DF" w:rsidP="00763A94">
            <w:pPr>
              <w:tabs>
                <w:tab w:val="left" w:pos="-720"/>
              </w:tabs>
              <w:suppressAutoHyphens/>
              <w:spacing w:line="240" w:lineRule="auto"/>
              <w:rPr>
                <w:szCs w:val="22"/>
                <w:lang w:val="es-ES_tradnl"/>
              </w:rPr>
            </w:pPr>
            <w:r w:rsidRPr="00683552">
              <w:rPr>
                <w:szCs w:val="22"/>
                <w:lang w:val="es-ES_tradnl"/>
              </w:rPr>
              <w:t>Lilly S.A.</w:t>
            </w:r>
          </w:p>
          <w:p w14:paraId="7C27EB33" w14:textId="77777777" w:rsidR="00AC2A76" w:rsidRPr="00683552" w:rsidRDefault="00DA20DF" w:rsidP="00E32C6B">
            <w:pPr>
              <w:tabs>
                <w:tab w:val="left" w:pos="-720"/>
              </w:tabs>
              <w:suppressAutoHyphens/>
              <w:spacing w:line="240" w:lineRule="auto"/>
              <w:rPr>
                <w:szCs w:val="22"/>
                <w:lang w:val="es-ES_tradnl"/>
              </w:rPr>
            </w:pPr>
            <w:r w:rsidRPr="00683552">
              <w:rPr>
                <w:szCs w:val="22"/>
                <w:lang w:val="es-ES_tradnl"/>
              </w:rPr>
              <w:t>Tel: + 34-91 663 50 00</w:t>
            </w:r>
          </w:p>
          <w:p w14:paraId="7C27EB34" w14:textId="77777777" w:rsidR="00AC2A76" w:rsidRPr="00683552" w:rsidRDefault="00AC2A76" w:rsidP="00F36080">
            <w:pPr>
              <w:tabs>
                <w:tab w:val="left" w:pos="-720"/>
              </w:tabs>
              <w:suppressAutoHyphens/>
              <w:spacing w:line="240" w:lineRule="auto"/>
              <w:rPr>
                <w:szCs w:val="22"/>
                <w:lang w:val="es-ES_tradnl"/>
              </w:rPr>
            </w:pPr>
          </w:p>
        </w:tc>
        <w:tc>
          <w:tcPr>
            <w:tcW w:w="4678" w:type="dxa"/>
          </w:tcPr>
          <w:p w14:paraId="7C27EB35" w14:textId="77777777" w:rsidR="00AC2A76" w:rsidRPr="00683552" w:rsidRDefault="00DA20DF" w:rsidP="00F36080">
            <w:pPr>
              <w:keepNext/>
              <w:tabs>
                <w:tab w:val="left" w:pos="-720"/>
                <w:tab w:val="left" w:pos="4536"/>
              </w:tabs>
              <w:suppressAutoHyphens/>
              <w:spacing w:line="240" w:lineRule="auto"/>
              <w:jc w:val="both"/>
              <w:outlineLvl w:val="6"/>
              <w:rPr>
                <w:b/>
                <w:bCs/>
                <w:iCs/>
                <w:szCs w:val="22"/>
              </w:rPr>
            </w:pPr>
            <w:r w:rsidRPr="00683552">
              <w:rPr>
                <w:b/>
                <w:bCs/>
                <w:iCs/>
                <w:szCs w:val="22"/>
              </w:rPr>
              <w:t>Polska</w:t>
            </w:r>
          </w:p>
          <w:p w14:paraId="7C27EB36" w14:textId="77777777" w:rsidR="00AC2A76" w:rsidRPr="00683552" w:rsidRDefault="00DA20DF" w:rsidP="00F36080">
            <w:pPr>
              <w:spacing w:line="240" w:lineRule="auto"/>
              <w:rPr>
                <w:szCs w:val="22"/>
              </w:rPr>
            </w:pPr>
            <w:r w:rsidRPr="00683552">
              <w:rPr>
                <w:szCs w:val="22"/>
              </w:rPr>
              <w:t>Eli Lilly Polska Sp. z o.o.</w:t>
            </w:r>
          </w:p>
          <w:p w14:paraId="7C27EB37" w14:textId="77777777" w:rsidR="00AC2A76" w:rsidRPr="00683552" w:rsidRDefault="00DA20DF" w:rsidP="004D6711">
            <w:pPr>
              <w:tabs>
                <w:tab w:val="left" w:pos="-720"/>
              </w:tabs>
              <w:suppressAutoHyphens/>
              <w:spacing w:line="240" w:lineRule="auto"/>
              <w:rPr>
                <w:szCs w:val="22"/>
              </w:rPr>
            </w:pPr>
            <w:r w:rsidRPr="00683552">
              <w:rPr>
                <w:szCs w:val="22"/>
              </w:rPr>
              <w:t>Tel: +48 22 440 33 00</w:t>
            </w:r>
          </w:p>
        </w:tc>
      </w:tr>
      <w:tr w:rsidR="00683552" w:rsidRPr="00683552" w14:paraId="7C27EB40" w14:textId="77777777" w:rsidTr="00FE0F51">
        <w:tc>
          <w:tcPr>
            <w:tcW w:w="4648" w:type="dxa"/>
          </w:tcPr>
          <w:p w14:paraId="7C27EB39" w14:textId="77777777" w:rsidR="00AC2A76" w:rsidRPr="00683552" w:rsidRDefault="00DA20DF" w:rsidP="00763A94">
            <w:pPr>
              <w:tabs>
                <w:tab w:val="left" w:pos="-720"/>
                <w:tab w:val="left" w:pos="4536"/>
              </w:tabs>
              <w:suppressAutoHyphens/>
              <w:spacing w:line="240" w:lineRule="auto"/>
              <w:rPr>
                <w:b/>
                <w:szCs w:val="22"/>
              </w:rPr>
            </w:pPr>
            <w:r w:rsidRPr="00683552">
              <w:rPr>
                <w:b/>
                <w:szCs w:val="22"/>
              </w:rPr>
              <w:t>France</w:t>
            </w:r>
          </w:p>
          <w:p w14:paraId="7C27EB3A" w14:textId="74A2A86E" w:rsidR="00AC2A76" w:rsidRPr="00683552" w:rsidRDefault="00DA20DF" w:rsidP="00763A94">
            <w:pPr>
              <w:spacing w:line="240" w:lineRule="auto"/>
              <w:rPr>
                <w:szCs w:val="22"/>
              </w:rPr>
            </w:pPr>
            <w:r w:rsidRPr="00683552">
              <w:rPr>
                <w:szCs w:val="22"/>
              </w:rPr>
              <w:t>Lilly France</w:t>
            </w:r>
          </w:p>
          <w:p w14:paraId="7C27EB3B" w14:textId="77777777" w:rsidR="00AC2A76" w:rsidRPr="00683552" w:rsidRDefault="00DA20DF" w:rsidP="00E32C6B">
            <w:pPr>
              <w:spacing w:line="240" w:lineRule="auto"/>
              <w:rPr>
                <w:szCs w:val="22"/>
              </w:rPr>
            </w:pPr>
            <w:r w:rsidRPr="00683552">
              <w:rPr>
                <w:szCs w:val="22"/>
              </w:rPr>
              <w:t>Tél: +33-(0) 1 55 49 34 34</w:t>
            </w:r>
          </w:p>
          <w:p w14:paraId="7C27EB3C" w14:textId="77777777" w:rsidR="00AC2A76" w:rsidRPr="00683552" w:rsidRDefault="00AC2A76" w:rsidP="00F36080">
            <w:pPr>
              <w:spacing w:line="240" w:lineRule="auto"/>
              <w:rPr>
                <w:b/>
                <w:szCs w:val="22"/>
              </w:rPr>
            </w:pPr>
          </w:p>
        </w:tc>
        <w:tc>
          <w:tcPr>
            <w:tcW w:w="4678" w:type="dxa"/>
          </w:tcPr>
          <w:p w14:paraId="7C27EB3D" w14:textId="77777777" w:rsidR="00AC2A76" w:rsidRPr="00683552" w:rsidRDefault="00DA20DF" w:rsidP="00F36080">
            <w:pPr>
              <w:spacing w:line="240" w:lineRule="auto"/>
              <w:rPr>
                <w:szCs w:val="22"/>
                <w:lang w:val="pt-PT"/>
              </w:rPr>
            </w:pPr>
            <w:r w:rsidRPr="00683552">
              <w:rPr>
                <w:b/>
                <w:szCs w:val="22"/>
                <w:lang w:val="pt-PT"/>
              </w:rPr>
              <w:t>Portugal</w:t>
            </w:r>
          </w:p>
          <w:p w14:paraId="7C27EB3E" w14:textId="77777777" w:rsidR="00AC2A76" w:rsidRPr="00683552" w:rsidRDefault="00DA20DF" w:rsidP="00F36080">
            <w:pPr>
              <w:tabs>
                <w:tab w:val="left" w:pos="-720"/>
              </w:tabs>
              <w:suppressAutoHyphens/>
              <w:spacing w:line="240" w:lineRule="auto"/>
              <w:rPr>
                <w:szCs w:val="22"/>
                <w:lang w:val="pt-PT"/>
              </w:rPr>
            </w:pPr>
            <w:r w:rsidRPr="00683552">
              <w:rPr>
                <w:szCs w:val="22"/>
                <w:lang w:val="pt-PT"/>
              </w:rPr>
              <w:t>Lilly Portugal Produtos Farmacêuticos, Lda</w:t>
            </w:r>
          </w:p>
          <w:p w14:paraId="7C27EB3F" w14:textId="77777777" w:rsidR="00AC2A76" w:rsidRPr="00683552" w:rsidRDefault="00DA20DF" w:rsidP="004D6711">
            <w:pPr>
              <w:tabs>
                <w:tab w:val="left" w:pos="-720"/>
              </w:tabs>
              <w:suppressAutoHyphens/>
              <w:spacing w:line="240" w:lineRule="auto"/>
              <w:rPr>
                <w:szCs w:val="22"/>
              </w:rPr>
            </w:pPr>
            <w:r w:rsidRPr="00683552">
              <w:rPr>
                <w:szCs w:val="22"/>
              </w:rPr>
              <w:t>Tel: + 351-21-4126600</w:t>
            </w:r>
          </w:p>
        </w:tc>
      </w:tr>
      <w:tr w:rsidR="00683552" w:rsidRPr="00683552" w14:paraId="7C27EB48" w14:textId="77777777" w:rsidTr="00FE0F51">
        <w:tc>
          <w:tcPr>
            <w:tcW w:w="4648" w:type="dxa"/>
          </w:tcPr>
          <w:p w14:paraId="7C27EB41" w14:textId="77777777" w:rsidR="00AC2A76" w:rsidRPr="00683552" w:rsidRDefault="00DA20DF" w:rsidP="00763A94">
            <w:pPr>
              <w:spacing w:line="240" w:lineRule="auto"/>
              <w:rPr>
                <w:b/>
                <w:bCs/>
                <w:szCs w:val="22"/>
                <w:lang w:eastAsia="de-DE"/>
              </w:rPr>
            </w:pPr>
            <w:r w:rsidRPr="00683552">
              <w:rPr>
                <w:b/>
                <w:bCs/>
                <w:szCs w:val="22"/>
                <w:lang w:eastAsia="de-DE"/>
              </w:rPr>
              <w:t>Hrvatska</w:t>
            </w:r>
          </w:p>
          <w:p w14:paraId="7C27EB42" w14:textId="77777777" w:rsidR="00AC2A76" w:rsidRPr="00683552" w:rsidRDefault="00DA20DF" w:rsidP="00763A94">
            <w:pPr>
              <w:autoSpaceDE w:val="0"/>
              <w:autoSpaceDN w:val="0"/>
              <w:spacing w:line="240" w:lineRule="auto"/>
              <w:rPr>
                <w:szCs w:val="22"/>
                <w:lang w:eastAsia="de-DE"/>
              </w:rPr>
            </w:pPr>
            <w:r w:rsidRPr="00683552">
              <w:rPr>
                <w:szCs w:val="22"/>
                <w:lang w:eastAsia="de-DE"/>
              </w:rPr>
              <w:t>Eli Lilly Hrvatska d.o.o.</w:t>
            </w:r>
          </w:p>
          <w:p w14:paraId="7C27EB43" w14:textId="77777777" w:rsidR="00AC2A76" w:rsidRPr="00683552" w:rsidRDefault="00DA20DF" w:rsidP="00E32C6B">
            <w:pPr>
              <w:autoSpaceDE w:val="0"/>
              <w:autoSpaceDN w:val="0"/>
              <w:spacing w:line="240" w:lineRule="auto"/>
              <w:rPr>
                <w:szCs w:val="22"/>
                <w:lang w:eastAsia="de-DE"/>
              </w:rPr>
            </w:pPr>
            <w:r w:rsidRPr="00683552">
              <w:rPr>
                <w:szCs w:val="22"/>
                <w:lang w:eastAsia="de-DE"/>
              </w:rPr>
              <w:t>Tel: +385 1 2350 999</w:t>
            </w:r>
          </w:p>
          <w:p w14:paraId="7C27EB44" w14:textId="77777777" w:rsidR="00AC2A76" w:rsidRPr="00683552" w:rsidRDefault="00AC2A76" w:rsidP="00F36080">
            <w:pPr>
              <w:tabs>
                <w:tab w:val="left" w:pos="-720"/>
              </w:tabs>
              <w:suppressAutoHyphens/>
              <w:spacing w:line="240" w:lineRule="auto"/>
              <w:rPr>
                <w:szCs w:val="22"/>
              </w:rPr>
            </w:pPr>
          </w:p>
        </w:tc>
        <w:tc>
          <w:tcPr>
            <w:tcW w:w="4678" w:type="dxa"/>
          </w:tcPr>
          <w:p w14:paraId="7C27EB45" w14:textId="77777777" w:rsidR="00AC2A76" w:rsidRPr="00683552" w:rsidRDefault="00DA20DF" w:rsidP="00F36080">
            <w:pPr>
              <w:tabs>
                <w:tab w:val="left" w:pos="-720"/>
                <w:tab w:val="left" w:pos="4536"/>
              </w:tabs>
              <w:suppressAutoHyphens/>
              <w:spacing w:line="240" w:lineRule="auto"/>
              <w:rPr>
                <w:b/>
                <w:noProof/>
                <w:szCs w:val="22"/>
                <w:lang w:val="pt-PT"/>
              </w:rPr>
            </w:pPr>
            <w:r w:rsidRPr="00683552">
              <w:rPr>
                <w:b/>
                <w:noProof/>
                <w:szCs w:val="22"/>
                <w:lang w:val="pt-PT"/>
              </w:rPr>
              <w:t>România</w:t>
            </w:r>
          </w:p>
          <w:p w14:paraId="7C27EB46" w14:textId="77777777" w:rsidR="00AC2A76" w:rsidRPr="00683552" w:rsidRDefault="00DA20DF" w:rsidP="00F36080">
            <w:pPr>
              <w:tabs>
                <w:tab w:val="left" w:pos="-720"/>
                <w:tab w:val="left" w:pos="4536"/>
              </w:tabs>
              <w:suppressAutoHyphens/>
              <w:spacing w:line="240" w:lineRule="auto"/>
              <w:rPr>
                <w:noProof/>
                <w:szCs w:val="22"/>
                <w:lang w:val="pt-PT"/>
              </w:rPr>
            </w:pPr>
            <w:r w:rsidRPr="00683552">
              <w:rPr>
                <w:noProof/>
                <w:szCs w:val="22"/>
                <w:lang w:val="pt-PT"/>
              </w:rPr>
              <w:t>Eli Lilly România S.R.L.</w:t>
            </w:r>
          </w:p>
          <w:p w14:paraId="7C27EB47" w14:textId="77777777" w:rsidR="00AC2A76" w:rsidRPr="00683552" w:rsidRDefault="00DA20DF" w:rsidP="004D6711">
            <w:pPr>
              <w:tabs>
                <w:tab w:val="left" w:pos="-720"/>
              </w:tabs>
              <w:suppressAutoHyphens/>
              <w:spacing w:line="240" w:lineRule="auto"/>
              <w:rPr>
                <w:szCs w:val="22"/>
              </w:rPr>
            </w:pPr>
            <w:r w:rsidRPr="00683552">
              <w:rPr>
                <w:noProof/>
                <w:szCs w:val="22"/>
              </w:rPr>
              <w:t>Tel: + 40 21 4023000</w:t>
            </w:r>
          </w:p>
        </w:tc>
      </w:tr>
      <w:tr w:rsidR="00683552" w:rsidRPr="00683552" w14:paraId="7C27EB50" w14:textId="77777777" w:rsidTr="00FE0F51">
        <w:tc>
          <w:tcPr>
            <w:tcW w:w="4648" w:type="dxa"/>
          </w:tcPr>
          <w:p w14:paraId="7C27EB49" w14:textId="77777777" w:rsidR="00AC2A76" w:rsidRPr="00683552" w:rsidRDefault="00DA20DF" w:rsidP="00763A94">
            <w:pPr>
              <w:spacing w:line="240" w:lineRule="auto"/>
              <w:rPr>
                <w:szCs w:val="22"/>
              </w:rPr>
            </w:pPr>
            <w:r w:rsidRPr="00683552">
              <w:rPr>
                <w:b/>
                <w:szCs w:val="22"/>
              </w:rPr>
              <w:t>Ireland</w:t>
            </w:r>
          </w:p>
          <w:p w14:paraId="7C27EB4A" w14:textId="77777777" w:rsidR="00AC2A76" w:rsidRPr="00683552" w:rsidRDefault="00DA20DF" w:rsidP="00763A94">
            <w:pPr>
              <w:tabs>
                <w:tab w:val="left" w:pos="-720"/>
              </w:tabs>
              <w:suppressAutoHyphens/>
              <w:spacing w:line="240" w:lineRule="auto"/>
              <w:rPr>
                <w:szCs w:val="22"/>
              </w:rPr>
            </w:pPr>
            <w:r w:rsidRPr="00683552">
              <w:rPr>
                <w:szCs w:val="22"/>
              </w:rPr>
              <w:t>Eli Lilly and Company (Ireland) Limited</w:t>
            </w:r>
          </w:p>
          <w:p w14:paraId="7C27EB4B" w14:textId="77777777" w:rsidR="00AC2A76" w:rsidRPr="00683552" w:rsidRDefault="00DA20DF" w:rsidP="00E32C6B">
            <w:pPr>
              <w:tabs>
                <w:tab w:val="left" w:pos="-720"/>
              </w:tabs>
              <w:suppressAutoHyphens/>
              <w:spacing w:line="240" w:lineRule="auto"/>
              <w:rPr>
                <w:szCs w:val="22"/>
              </w:rPr>
            </w:pPr>
            <w:r w:rsidRPr="00683552">
              <w:rPr>
                <w:szCs w:val="22"/>
              </w:rPr>
              <w:t>Tel: + 353-(0) 1 661 4377</w:t>
            </w:r>
          </w:p>
          <w:p w14:paraId="7C27EB4C" w14:textId="77777777" w:rsidR="00AC2A76" w:rsidRPr="00683552" w:rsidRDefault="00AC2A76" w:rsidP="00F36080">
            <w:pPr>
              <w:tabs>
                <w:tab w:val="left" w:pos="-720"/>
              </w:tabs>
              <w:suppressAutoHyphens/>
              <w:spacing w:line="240" w:lineRule="auto"/>
              <w:rPr>
                <w:b/>
                <w:szCs w:val="22"/>
              </w:rPr>
            </w:pPr>
          </w:p>
        </w:tc>
        <w:tc>
          <w:tcPr>
            <w:tcW w:w="4678" w:type="dxa"/>
          </w:tcPr>
          <w:p w14:paraId="7C27EB4D" w14:textId="77777777" w:rsidR="00AC2A76" w:rsidRPr="00683552" w:rsidRDefault="00DA20DF" w:rsidP="00F36080">
            <w:pPr>
              <w:spacing w:line="240" w:lineRule="auto"/>
              <w:ind w:left="357" w:hanging="357"/>
              <w:outlineLvl w:val="0"/>
              <w:rPr>
                <w:b/>
                <w:caps/>
                <w:szCs w:val="22"/>
              </w:rPr>
            </w:pPr>
            <w:r w:rsidRPr="00683552">
              <w:rPr>
                <w:b/>
                <w:szCs w:val="22"/>
              </w:rPr>
              <w:t>Slovenija</w:t>
            </w:r>
          </w:p>
          <w:p w14:paraId="7C27EB4E" w14:textId="77777777" w:rsidR="00AC2A76" w:rsidRPr="00683552" w:rsidRDefault="00DA20DF" w:rsidP="00F36080">
            <w:pPr>
              <w:tabs>
                <w:tab w:val="left" w:pos="-720"/>
              </w:tabs>
              <w:suppressAutoHyphens/>
              <w:spacing w:line="240" w:lineRule="auto"/>
              <w:rPr>
                <w:szCs w:val="22"/>
                <w:lang w:eastAsia="en-GB"/>
              </w:rPr>
            </w:pPr>
            <w:r w:rsidRPr="00683552">
              <w:rPr>
                <w:szCs w:val="22"/>
                <w:lang w:eastAsia="en-GB"/>
              </w:rPr>
              <w:t>Eli Lilly farmacevtska družba, d.o.o.</w:t>
            </w:r>
          </w:p>
          <w:p w14:paraId="7C27EB4F" w14:textId="77777777" w:rsidR="00AC2A76" w:rsidRPr="00683552" w:rsidRDefault="00DA20DF" w:rsidP="004D6711">
            <w:pPr>
              <w:tabs>
                <w:tab w:val="left" w:pos="-720"/>
              </w:tabs>
              <w:suppressAutoHyphens/>
              <w:spacing w:line="240" w:lineRule="auto"/>
              <w:rPr>
                <w:b/>
                <w:szCs w:val="22"/>
              </w:rPr>
            </w:pPr>
            <w:r w:rsidRPr="00683552">
              <w:rPr>
                <w:szCs w:val="22"/>
              </w:rPr>
              <w:t>Tel: +386 (0)1 580 00 10</w:t>
            </w:r>
          </w:p>
        </w:tc>
      </w:tr>
      <w:tr w:rsidR="00683552" w:rsidRPr="00683552" w14:paraId="7C27EB58" w14:textId="77777777" w:rsidTr="00FE0F51">
        <w:tc>
          <w:tcPr>
            <w:tcW w:w="4648" w:type="dxa"/>
          </w:tcPr>
          <w:p w14:paraId="7C27EB51" w14:textId="77777777" w:rsidR="00AC2A76" w:rsidRPr="00683552" w:rsidRDefault="00DA20DF" w:rsidP="00763A94">
            <w:pPr>
              <w:autoSpaceDE w:val="0"/>
              <w:autoSpaceDN w:val="0"/>
              <w:adjustRightInd w:val="0"/>
              <w:spacing w:line="240" w:lineRule="auto"/>
              <w:rPr>
                <w:b/>
                <w:bCs/>
                <w:szCs w:val="22"/>
              </w:rPr>
            </w:pPr>
            <w:r w:rsidRPr="00683552">
              <w:rPr>
                <w:b/>
                <w:bCs/>
                <w:szCs w:val="22"/>
              </w:rPr>
              <w:t>Ísland</w:t>
            </w:r>
          </w:p>
          <w:p w14:paraId="7C27EB52" w14:textId="77777777" w:rsidR="00AC2A76" w:rsidRPr="00683552" w:rsidRDefault="00DA20DF" w:rsidP="00763A94">
            <w:pPr>
              <w:autoSpaceDE w:val="0"/>
              <w:autoSpaceDN w:val="0"/>
              <w:adjustRightInd w:val="0"/>
              <w:spacing w:line="240" w:lineRule="auto"/>
              <w:rPr>
                <w:szCs w:val="22"/>
              </w:rPr>
            </w:pPr>
            <w:r w:rsidRPr="00683552">
              <w:rPr>
                <w:szCs w:val="22"/>
              </w:rPr>
              <w:t>Icepharma hf.</w:t>
            </w:r>
          </w:p>
          <w:p w14:paraId="7C27EB53" w14:textId="77777777" w:rsidR="00AC2A76" w:rsidRPr="00683552" w:rsidRDefault="00DA20DF" w:rsidP="00E32C6B">
            <w:pPr>
              <w:tabs>
                <w:tab w:val="left" w:pos="-720"/>
              </w:tabs>
              <w:suppressAutoHyphens/>
              <w:spacing w:line="240" w:lineRule="auto"/>
              <w:rPr>
                <w:szCs w:val="22"/>
              </w:rPr>
            </w:pPr>
            <w:r w:rsidRPr="00683552">
              <w:rPr>
                <w:szCs w:val="22"/>
              </w:rPr>
              <w:t>Sími + 354 540 8000</w:t>
            </w:r>
          </w:p>
          <w:p w14:paraId="7C27EB54" w14:textId="77777777" w:rsidR="00AC2A76" w:rsidRPr="00683552" w:rsidRDefault="00AC2A76" w:rsidP="00F36080">
            <w:pPr>
              <w:spacing w:line="240" w:lineRule="auto"/>
              <w:rPr>
                <w:b/>
                <w:szCs w:val="22"/>
              </w:rPr>
            </w:pPr>
          </w:p>
        </w:tc>
        <w:tc>
          <w:tcPr>
            <w:tcW w:w="4678" w:type="dxa"/>
          </w:tcPr>
          <w:p w14:paraId="7C27EB55" w14:textId="77777777" w:rsidR="00AC2A76" w:rsidRPr="00683552" w:rsidRDefault="00DA20DF" w:rsidP="00F36080">
            <w:pPr>
              <w:tabs>
                <w:tab w:val="left" w:pos="-720"/>
              </w:tabs>
              <w:suppressAutoHyphens/>
              <w:spacing w:line="240" w:lineRule="auto"/>
              <w:rPr>
                <w:b/>
                <w:szCs w:val="22"/>
              </w:rPr>
            </w:pPr>
            <w:r w:rsidRPr="00683552">
              <w:rPr>
                <w:b/>
                <w:szCs w:val="22"/>
              </w:rPr>
              <w:t>Slovenská republika</w:t>
            </w:r>
          </w:p>
          <w:p w14:paraId="7C27EB56" w14:textId="77777777" w:rsidR="00AC2A76" w:rsidRPr="00683552" w:rsidRDefault="00DA20DF" w:rsidP="00F36080">
            <w:pPr>
              <w:spacing w:line="240" w:lineRule="auto"/>
              <w:rPr>
                <w:szCs w:val="22"/>
              </w:rPr>
            </w:pPr>
            <w:r w:rsidRPr="00683552">
              <w:rPr>
                <w:szCs w:val="22"/>
              </w:rPr>
              <w:t>Eli Lilly Slovakia s.r.o.</w:t>
            </w:r>
          </w:p>
          <w:p w14:paraId="7C27EB57" w14:textId="77777777" w:rsidR="00AC2A76" w:rsidRPr="00683552" w:rsidRDefault="00DA20DF" w:rsidP="004D6711">
            <w:pPr>
              <w:tabs>
                <w:tab w:val="left" w:pos="-720"/>
              </w:tabs>
              <w:suppressAutoHyphens/>
              <w:spacing w:line="240" w:lineRule="auto"/>
              <w:rPr>
                <w:b/>
                <w:szCs w:val="22"/>
              </w:rPr>
            </w:pPr>
            <w:r w:rsidRPr="00683552">
              <w:rPr>
                <w:szCs w:val="22"/>
              </w:rPr>
              <w:t>Tel: + 421 220 663 111</w:t>
            </w:r>
          </w:p>
        </w:tc>
      </w:tr>
      <w:tr w:rsidR="00683552" w:rsidRPr="00683552" w14:paraId="7C27EB60" w14:textId="77777777" w:rsidTr="00FE0F51">
        <w:tc>
          <w:tcPr>
            <w:tcW w:w="4648" w:type="dxa"/>
          </w:tcPr>
          <w:p w14:paraId="7C27EB59" w14:textId="77777777" w:rsidR="00AC2A76" w:rsidRPr="00683552" w:rsidRDefault="00DA20DF" w:rsidP="00763A94">
            <w:pPr>
              <w:spacing w:line="240" w:lineRule="auto"/>
              <w:rPr>
                <w:szCs w:val="22"/>
                <w:lang w:val="es-ES_tradnl"/>
              </w:rPr>
            </w:pPr>
            <w:r w:rsidRPr="00683552">
              <w:rPr>
                <w:b/>
                <w:szCs w:val="22"/>
                <w:lang w:val="es-ES_tradnl"/>
              </w:rPr>
              <w:t>Italia</w:t>
            </w:r>
          </w:p>
          <w:p w14:paraId="7C27EB5A" w14:textId="77777777" w:rsidR="00AC2A76" w:rsidRPr="00683552" w:rsidRDefault="00DA20DF" w:rsidP="00763A94">
            <w:pPr>
              <w:spacing w:line="240" w:lineRule="auto"/>
              <w:rPr>
                <w:szCs w:val="22"/>
                <w:lang w:val="es-ES_tradnl"/>
              </w:rPr>
            </w:pPr>
            <w:r w:rsidRPr="00683552">
              <w:rPr>
                <w:szCs w:val="22"/>
                <w:lang w:val="es-ES_tradnl"/>
              </w:rPr>
              <w:lastRenderedPageBreak/>
              <w:t>Eli Lilly Italia S.p.A.</w:t>
            </w:r>
          </w:p>
          <w:p w14:paraId="7C27EB5B" w14:textId="77777777" w:rsidR="00AC2A76" w:rsidRPr="00683552" w:rsidRDefault="00DA20DF" w:rsidP="00E32C6B">
            <w:pPr>
              <w:spacing w:line="240" w:lineRule="auto"/>
              <w:rPr>
                <w:szCs w:val="22"/>
              </w:rPr>
            </w:pPr>
            <w:r w:rsidRPr="00683552">
              <w:rPr>
                <w:szCs w:val="22"/>
              </w:rPr>
              <w:t>Tel: + 39- 055 42571</w:t>
            </w:r>
          </w:p>
          <w:p w14:paraId="7C27EB5C" w14:textId="77777777" w:rsidR="00AC2A76" w:rsidRPr="00683552" w:rsidRDefault="00AC2A76" w:rsidP="00F36080">
            <w:pPr>
              <w:spacing w:line="240" w:lineRule="auto"/>
              <w:rPr>
                <w:b/>
                <w:szCs w:val="22"/>
              </w:rPr>
            </w:pPr>
          </w:p>
        </w:tc>
        <w:tc>
          <w:tcPr>
            <w:tcW w:w="4678" w:type="dxa"/>
          </w:tcPr>
          <w:p w14:paraId="7C27EB5D" w14:textId="77777777" w:rsidR="00AC2A76" w:rsidRPr="00683552" w:rsidRDefault="00DA20DF" w:rsidP="00F36080">
            <w:pPr>
              <w:tabs>
                <w:tab w:val="left" w:pos="-720"/>
                <w:tab w:val="left" w:pos="4536"/>
              </w:tabs>
              <w:suppressAutoHyphens/>
              <w:spacing w:line="240" w:lineRule="auto"/>
              <w:rPr>
                <w:szCs w:val="22"/>
                <w:lang w:val="de-AT"/>
              </w:rPr>
            </w:pPr>
            <w:r w:rsidRPr="00683552">
              <w:rPr>
                <w:b/>
                <w:szCs w:val="22"/>
                <w:lang w:val="de-AT"/>
              </w:rPr>
              <w:lastRenderedPageBreak/>
              <w:t>Suomi/Finland</w:t>
            </w:r>
          </w:p>
          <w:p w14:paraId="7C27EB5E" w14:textId="77777777" w:rsidR="00AC2A76" w:rsidRPr="00683552" w:rsidRDefault="00DA20DF" w:rsidP="00F36080">
            <w:pPr>
              <w:spacing w:line="240" w:lineRule="auto"/>
              <w:rPr>
                <w:szCs w:val="22"/>
                <w:lang w:val="de-AT"/>
              </w:rPr>
            </w:pPr>
            <w:r w:rsidRPr="00683552">
              <w:rPr>
                <w:szCs w:val="22"/>
                <w:lang w:val="de-AT"/>
              </w:rPr>
              <w:lastRenderedPageBreak/>
              <w:t xml:space="preserve">Oy Eli Lilly Finland Ab </w:t>
            </w:r>
          </w:p>
          <w:p w14:paraId="7C27EB5F" w14:textId="77777777" w:rsidR="00AC2A76" w:rsidRPr="00683552" w:rsidRDefault="00DA20DF" w:rsidP="004D6711">
            <w:pPr>
              <w:spacing w:line="240" w:lineRule="auto"/>
              <w:rPr>
                <w:b/>
                <w:szCs w:val="22"/>
              </w:rPr>
            </w:pPr>
            <w:r w:rsidRPr="00683552">
              <w:rPr>
                <w:szCs w:val="22"/>
              </w:rPr>
              <w:t>Puh/Tel: + 358-(0) 9 85 45 250</w:t>
            </w:r>
          </w:p>
        </w:tc>
      </w:tr>
      <w:tr w:rsidR="00683552" w:rsidRPr="00683552" w14:paraId="7C27EB68" w14:textId="77777777" w:rsidTr="00FE0F51">
        <w:tc>
          <w:tcPr>
            <w:tcW w:w="4648" w:type="dxa"/>
          </w:tcPr>
          <w:p w14:paraId="7C27EB61" w14:textId="77777777" w:rsidR="00AC2A76" w:rsidRPr="00683552" w:rsidRDefault="00DA20DF" w:rsidP="00763A94">
            <w:pPr>
              <w:keepNext/>
              <w:spacing w:line="240" w:lineRule="auto"/>
              <w:rPr>
                <w:b/>
                <w:szCs w:val="22"/>
              </w:rPr>
            </w:pPr>
            <w:r w:rsidRPr="00683552">
              <w:rPr>
                <w:b/>
                <w:szCs w:val="22"/>
              </w:rPr>
              <w:lastRenderedPageBreak/>
              <w:t>Κύπρος</w:t>
            </w:r>
          </w:p>
          <w:p w14:paraId="7C27EB62" w14:textId="77777777" w:rsidR="00AC2A76" w:rsidRPr="00683552" w:rsidRDefault="00DA20DF" w:rsidP="00763A94">
            <w:pPr>
              <w:keepNext/>
              <w:spacing w:line="240" w:lineRule="auto"/>
              <w:rPr>
                <w:szCs w:val="22"/>
              </w:rPr>
            </w:pPr>
            <w:r w:rsidRPr="00683552">
              <w:rPr>
                <w:szCs w:val="22"/>
              </w:rPr>
              <w:t xml:space="preserve">Phadisco Ltd </w:t>
            </w:r>
          </w:p>
          <w:p w14:paraId="7C27EB63" w14:textId="77777777" w:rsidR="00AC2A76" w:rsidRPr="00683552" w:rsidRDefault="00DA20DF" w:rsidP="00E32C6B">
            <w:pPr>
              <w:keepNext/>
              <w:spacing w:line="240" w:lineRule="auto"/>
              <w:rPr>
                <w:szCs w:val="22"/>
              </w:rPr>
            </w:pPr>
            <w:r w:rsidRPr="00683552">
              <w:rPr>
                <w:szCs w:val="22"/>
              </w:rPr>
              <w:t>Τηλ: +357 22 715000</w:t>
            </w:r>
          </w:p>
          <w:p w14:paraId="7C27EB64" w14:textId="77777777" w:rsidR="00AC2A76" w:rsidRPr="00683552" w:rsidRDefault="00AC2A76" w:rsidP="00F36080">
            <w:pPr>
              <w:keepNext/>
              <w:tabs>
                <w:tab w:val="left" w:pos="-720"/>
              </w:tabs>
              <w:suppressAutoHyphens/>
              <w:spacing w:line="240" w:lineRule="auto"/>
              <w:rPr>
                <w:szCs w:val="22"/>
              </w:rPr>
            </w:pPr>
          </w:p>
        </w:tc>
        <w:tc>
          <w:tcPr>
            <w:tcW w:w="4678" w:type="dxa"/>
          </w:tcPr>
          <w:p w14:paraId="7C27EB65" w14:textId="77777777" w:rsidR="00AC2A76" w:rsidRPr="00683552" w:rsidRDefault="00DA20DF" w:rsidP="00F36080">
            <w:pPr>
              <w:keepNext/>
              <w:tabs>
                <w:tab w:val="left" w:pos="-720"/>
                <w:tab w:val="left" w:pos="4536"/>
              </w:tabs>
              <w:suppressAutoHyphens/>
              <w:spacing w:line="240" w:lineRule="auto"/>
              <w:rPr>
                <w:b/>
                <w:szCs w:val="22"/>
                <w:lang w:val="de-AT"/>
              </w:rPr>
            </w:pPr>
            <w:r w:rsidRPr="00683552">
              <w:rPr>
                <w:b/>
                <w:szCs w:val="22"/>
                <w:lang w:val="de-AT"/>
              </w:rPr>
              <w:t>Sverige</w:t>
            </w:r>
          </w:p>
          <w:p w14:paraId="7C27EB66" w14:textId="77777777" w:rsidR="00AC2A76" w:rsidRPr="00683552" w:rsidRDefault="00DA20DF" w:rsidP="00F36080">
            <w:pPr>
              <w:keepNext/>
              <w:spacing w:line="240" w:lineRule="auto"/>
              <w:rPr>
                <w:szCs w:val="22"/>
                <w:lang w:val="de-AT"/>
              </w:rPr>
            </w:pPr>
            <w:r w:rsidRPr="00683552">
              <w:rPr>
                <w:szCs w:val="22"/>
                <w:lang w:val="de-AT"/>
              </w:rPr>
              <w:t>Eli Lilly Sweden AB</w:t>
            </w:r>
          </w:p>
          <w:p w14:paraId="7C27EB67" w14:textId="77777777" w:rsidR="00AC2A76" w:rsidRPr="00683552" w:rsidRDefault="00DA20DF" w:rsidP="004D6711">
            <w:pPr>
              <w:keepNext/>
              <w:tabs>
                <w:tab w:val="left" w:pos="-720"/>
              </w:tabs>
              <w:suppressAutoHyphens/>
              <w:spacing w:line="240" w:lineRule="auto"/>
              <w:rPr>
                <w:szCs w:val="22"/>
                <w:lang w:val="de-AT"/>
              </w:rPr>
            </w:pPr>
            <w:r w:rsidRPr="00683552">
              <w:rPr>
                <w:szCs w:val="22"/>
                <w:lang w:val="de-AT"/>
              </w:rPr>
              <w:t>Tel: + 46-(0) 8 7378800</w:t>
            </w:r>
          </w:p>
        </w:tc>
      </w:tr>
      <w:tr w:rsidR="00683552" w:rsidRPr="00683552" w14:paraId="7C27EB70" w14:textId="77777777" w:rsidTr="00FE0F51">
        <w:tc>
          <w:tcPr>
            <w:tcW w:w="4648" w:type="dxa"/>
          </w:tcPr>
          <w:p w14:paraId="7C27EB69" w14:textId="77777777" w:rsidR="00AC2A76" w:rsidRPr="00683552" w:rsidRDefault="00DA20DF" w:rsidP="00763A94">
            <w:pPr>
              <w:keepNext/>
              <w:spacing w:line="240" w:lineRule="auto"/>
              <w:rPr>
                <w:b/>
                <w:szCs w:val="22"/>
                <w:lang w:val="de-DE"/>
              </w:rPr>
            </w:pPr>
            <w:r w:rsidRPr="00683552">
              <w:rPr>
                <w:b/>
                <w:szCs w:val="22"/>
                <w:lang w:val="de-DE"/>
              </w:rPr>
              <w:t>Latvija</w:t>
            </w:r>
          </w:p>
          <w:p w14:paraId="7C27EB6A" w14:textId="77777777" w:rsidR="00AC2A76" w:rsidRPr="00683552" w:rsidRDefault="00DA20DF" w:rsidP="00763A94">
            <w:pPr>
              <w:keepNext/>
              <w:spacing w:line="240" w:lineRule="auto"/>
              <w:rPr>
                <w:szCs w:val="22"/>
                <w:lang w:val="de-DE"/>
              </w:rPr>
            </w:pPr>
            <w:r w:rsidRPr="00683552">
              <w:rPr>
                <w:szCs w:val="22"/>
                <w:lang w:val="de-DE"/>
              </w:rPr>
              <w:t xml:space="preserve">Eli Lilly </w:t>
            </w:r>
            <w:r w:rsidR="00EC7847" w:rsidRPr="00683552">
              <w:rPr>
                <w:szCs w:val="22"/>
                <w:lang w:val="lv-LV"/>
              </w:rPr>
              <w:t>(Suisse) S.A</w:t>
            </w:r>
            <w:r w:rsidRPr="00683552">
              <w:rPr>
                <w:szCs w:val="22"/>
                <w:lang w:val="de-DE"/>
              </w:rPr>
              <w:t xml:space="preserve"> </w:t>
            </w:r>
            <w:r w:rsidR="00EC7847" w:rsidRPr="00683552">
              <w:rPr>
                <w:szCs w:val="22"/>
                <w:lang w:val="de-DE"/>
              </w:rPr>
              <w:t>P</w:t>
            </w:r>
            <w:r w:rsidRPr="00683552">
              <w:rPr>
                <w:szCs w:val="22"/>
                <w:lang w:val="de-DE"/>
              </w:rPr>
              <w:t>ārstāvniecība Latvijā</w:t>
            </w:r>
          </w:p>
          <w:p w14:paraId="7C27EB6B" w14:textId="77777777" w:rsidR="00AC2A76" w:rsidRPr="00683552" w:rsidRDefault="00DA20DF" w:rsidP="00E32C6B">
            <w:pPr>
              <w:keepNext/>
              <w:tabs>
                <w:tab w:val="left" w:pos="-720"/>
              </w:tabs>
              <w:suppressAutoHyphens/>
              <w:spacing w:line="240" w:lineRule="auto"/>
              <w:rPr>
                <w:szCs w:val="22"/>
              </w:rPr>
            </w:pPr>
            <w:r w:rsidRPr="00683552">
              <w:rPr>
                <w:szCs w:val="22"/>
              </w:rPr>
              <w:t xml:space="preserve">Tel: </w:t>
            </w:r>
            <w:r w:rsidRPr="00683552">
              <w:rPr>
                <w:b/>
                <w:bCs/>
                <w:szCs w:val="22"/>
              </w:rPr>
              <w:t>+</w:t>
            </w:r>
            <w:r w:rsidRPr="00683552">
              <w:rPr>
                <w:szCs w:val="22"/>
              </w:rPr>
              <w:t>371 67364000</w:t>
            </w:r>
          </w:p>
          <w:p w14:paraId="7C27EB6C" w14:textId="77777777" w:rsidR="00AC2A76" w:rsidRPr="00683552" w:rsidRDefault="00AC2A76" w:rsidP="00F36080">
            <w:pPr>
              <w:spacing w:line="240" w:lineRule="auto"/>
              <w:ind w:right="-449"/>
              <w:rPr>
                <w:szCs w:val="22"/>
              </w:rPr>
            </w:pPr>
          </w:p>
        </w:tc>
        <w:tc>
          <w:tcPr>
            <w:tcW w:w="4678" w:type="dxa"/>
          </w:tcPr>
          <w:p w14:paraId="7C27EB6D" w14:textId="77777777" w:rsidR="00AC2A76" w:rsidRPr="00683552" w:rsidRDefault="00DA20DF" w:rsidP="00F36080">
            <w:pPr>
              <w:keepNext/>
              <w:tabs>
                <w:tab w:val="left" w:pos="-720"/>
                <w:tab w:val="left" w:pos="4536"/>
              </w:tabs>
              <w:suppressAutoHyphens/>
              <w:spacing w:line="240" w:lineRule="auto"/>
              <w:rPr>
                <w:b/>
                <w:szCs w:val="22"/>
              </w:rPr>
            </w:pPr>
            <w:r w:rsidRPr="00683552">
              <w:rPr>
                <w:b/>
                <w:szCs w:val="22"/>
              </w:rPr>
              <w:t>United Kingdom</w:t>
            </w:r>
          </w:p>
          <w:p w14:paraId="7C27EB6E" w14:textId="77777777" w:rsidR="00AC2A76" w:rsidRPr="00683552" w:rsidRDefault="00DA20DF" w:rsidP="00F36080">
            <w:pPr>
              <w:keepNext/>
              <w:spacing w:line="240" w:lineRule="auto"/>
              <w:rPr>
                <w:szCs w:val="22"/>
              </w:rPr>
            </w:pPr>
            <w:r w:rsidRPr="00683552">
              <w:rPr>
                <w:szCs w:val="22"/>
              </w:rPr>
              <w:t>Eli Lilly and Company Limited</w:t>
            </w:r>
          </w:p>
          <w:p w14:paraId="7C27EB6F" w14:textId="77777777" w:rsidR="00AC2A76" w:rsidRPr="00683552" w:rsidRDefault="00DA20DF" w:rsidP="004D6711">
            <w:pPr>
              <w:tabs>
                <w:tab w:val="left" w:pos="-720"/>
              </w:tabs>
              <w:suppressAutoHyphens/>
              <w:spacing w:line="240" w:lineRule="auto"/>
              <w:rPr>
                <w:szCs w:val="22"/>
              </w:rPr>
            </w:pPr>
            <w:r w:rsidRPr="00683552">
              <w:rPr>
                <w:szCs w:val="22"/>
              </w:rPr>
              <w:t>Tel: + 44-(0) 1256 315000</w:t>
            </w:r>
          </w:p>
        </w:tc>
      </w:tr>
    </w:tbl>
    <w:p w14:paraId="7C27EB71" w14:textId="77777777" w:rsidR="00AC2A76" w:rsidRPr="00683552" w:rsidRDefault="00AC2A76" w:rsidP="00763A94">
      <w:pPr>
        <w:numPr>
          <w:ilvl w:val="12"/>
          <w:numId w:val="0"/>
        </w:numPr>
        <w:tabs>
          <w:tab w:val="clear" w:pos="567"/>
        </w:tabs>
        <w:spacing w:line="240" w:lineRule="auto"/>
        <w:ind w:right="-2"/>
        <w:rPr>
          <w:noProof/>
          <w:szCs w:val="22"/>
        </w:rPr>
      </w:pPr>
    </w:p>
    <w:p w14:paraId="7C27EB72" w14:textId="77777777" w:rsidR="00AC2A76" w:rsidRPr="00683552" w:rsidRDefault="00DA20DF" w:rsidP="003E66E8">
      <w:pPr>
        <w:numPr>
          <w:ilvl w:val="12"/>
          <w:numId w:val="0"/>
        </w:numPr>
        <w:tabs>
          <w:tab w:val="clear" w:pos="567"/>
        </w:tabs>
        <w:spacing w:line="240" w:lineRule="auto"/>
        <w:ind w:right="-2"/>
        <w:outlineLvl w:val="0"/>
        <w:rPr>
          <w:b/>
          <w:noProof/>
          <w:szCs w:val="22"/>
        </w:rPr>
      </w:pPr>
      <w:r w:rsidRPr="00683552">
        <w:rPr>
          <w:b/>
          <w:noProof/>
          <w:szCs w:val="22"/>
        </w:rPr>
        <w:t xml:space="preserve">This leaflet was last revised in </w:t>
      </w:r>
      <w:r w:rsidR="005F4E5E" w:rsidRPr="00683552">
        <w:rPr>
          <w:b/>
          <w:noProof/>
          <w:szCs w:val="22"/>
        </w:rPr>
        <w:t>M</w:t>
      </w:r>
      <w:r w:rsidR="00114BD0" w:rsidRPr="00683552">
        <w:rPr>
          <w:b/>
          <w:noProof/>
          <w:szCs w:val="22"/>
        </w:rPr>
        <w:t>onth YYYY</w:t>
      </w:r>
    </w:p>
    <w:p w14:paraId="7C27EB73" w14:textId="77777777" w:rsidR="00AC2A76" w:rsidRPr="00683552" w:rsidRDefault="00AC2A76" w:rsidP="003E66E8">
      <w:pPr>
        <w:tabs>
          <w:tab w:val="clear" w:pos="567"/>
        </w:tabs>
        <w:spacing w:line="240" w:lineRule="auto"/>
        <w:outlineLvl w:val="0"/>
        <w:rPr>
          <w:noProof/>
          <w:szCs w:val="22"/>
        </w:rPr>
      </w:pPr>
    </w:p>
    <w:p w14:paraId="7C27EB74" w14:textId="77777777" w:rsidR="00AC2A76" w:rsidRPr="00683552" w:rsidRDefault="00DA20DF" w:rsidP="007B7BF1">
      <w:pPr>
        <w:numPr>
          <w:ilvl w:val="12"/>
          <w:numId w:val="0"/>
        </w:numPr>
        <w:tabs>
          <w:tab w:val="clear" w:pos="567"/>
        </w:tabs>
        <w:spacing w:line="240" w:lineRule="auto"/>
        <w:ind w:right="-2"/>
        <w:rPr>
          <w:b/>
          <w:noProof/>
          <w:szCs w:val="22"/>
        </w:rPr>
      </w:pPr>
      <w:r w:rsidRPr="00683552">
        <w:rPr>
          <w:b/>
          <w:noProof/>
          <w:szCs w:val="22"/>
        </w:rPr>
        <w:t>Other sources of information</w:t>
      </w:r>
    </w:p>
    <w:p w14:paraId="7C27EB75" w14:textId="77777777" w:rsidR="00AC2A76" w:rsidRPr="00683552" w:rsidRDefault="00AC2A76" w:rsidP="0089311D">
      <w:pPr>
        <w:numPr>
          <w:ilvl w:val="12"/>
          <w:numId w:val="0"/>
        </w:numPr>
        <w:spacing w:line="240" w:lineRule="auto"/>
        <w:ind w:right="-2"/>
        <w:rPr>
          <w:iCs/>
          <w:noProof/>
          <w:szCs w:val="22"/>
        </w:rPr>
      </w:pPr>
    </w:p>
    <w:p w14:paraId="7C27EB76" w14:textId="77777777" w:rsidR="00AC2A76" w:rsidRPr="00683552" w:rsidRDefault="00DA20DF" w:rsidP="00A7248F">
      <w:pPr>
        <w:numPr>
          <w:ilvl w:val="12"/>
          <w:numId w:val="0"/>
        </w:numPr>
        <w:spacing w:line="240" w:lineRule="auto"/>
        <w:ind w:right="-2"/>
        <w:rPr>
          <w:noProof/>
          <w:szCs w:val="22"/>
        </w:rPr>
      </w:pPr>
      <w:r w:rsidRPr="00683552">
        <w:rPr>
          <w:iCs/>
          <w:noProof/>
          <w:szCs w:val="22"/>
        </w:rPr>
        <w:t xml:space="preserve">Detailed information on this medicine is available on the European Medicines Agency web site: </w:t>
      </w:r>
      <w:hyperlink r:id="rId29" w:history="1">
        <w:r w:rsidRPr="00683552">
          <w:rPr>
            <w:rStyle w:val="Hyperlink"/>
            <w:rFonts w:eastAsia="Verdana"/>
            <w:noProof/>
            <w:color w:val="auto"/>
            <w:szCs w:val="22"/>
          </w:rPr>
          <w:t>http://www.ema.europa.eu</w:t>
        </w:r>
      </w:hyperlink>
      <w:r w:rsidRPr="00683552">
        <w:rPr>
          <w:noProof/>
          <w:szCs w:val="22"/>
        </w:rPr>
        <w:t>.</w:t>
      </w:r>
      <w:r w:rsidRPr="00683552">
        <w:rPr>
          <w:iCs/>
          <w:noProof/>
          <w:szCs w:val="22"/>
        </w:rPr>
        <w:t xml:space="preserve"> </w:t>
      </w:r>
    </w:p>
    <w:p w14:paraId="7C27EB77" w14:textId="77777777" w:rsidR="00AC2A76" w:rsidRPr="00683552" w:rsidRDefault="00AC2A76" w:rsidP="004D6711">
      <w:pPr>
        <w:numPr>
          <w:ilvl w:val="12"/>
          <w:numId w:val="0"/>
        </w:numPr>
        <w:spacing w:line="240" w:lineRule="auto"/>
        <w:ind w:right="-2"/>
        <w:rPr>
          <w:noProof/>
          <w:szCs w:val="22"/>
        </w:rPr>
      </w:pPr>
    </w:p>
    <w:p w14:paraId="7C27EB78" w14:textId="77777777" w:rsidR="00AC2A76" w:rsidRPr="00683552" w:rsidRDefault="00AC2A76" w:rsidP="004D6711">
      <w:pPr>
        <w:numPr>
          <w:ilvl w:val="12"/>
          <w:numId w:val="0"/>
        </w:numPr>
        <w:spacing w:line="240" w:lineRule="auto"/>
        <w:ind w:right="-2"/>
        <w:rPr>
          <w:noProof/>
          <w:szCs w:val="22"/>
        </w:rPr>
      </w:pPr>
    </w:p>
    <w:p w14:paraId="7C27EB79" w14:textId="77777777" w:rsidR="00BB64EB" w:rsidRPr="00683552" w:rsidRDefault="00DA20DF" w:rsidP="00A2041F">
      <w:pPr>
        <w:numPr>
          <w:ilvl w:val="12"/>
          <w:numId w:val="0"/>
        </w:numPr>
        <w:tabs>
          <w:tab w:val="clear" w:pos="567"/>
        </w:tabs>
        <w:spacing w:line="240" w:lineRule="auto"/>
        <w:ind w:right="-2"/>
        <w:rPr>
          <w:noProof/>
          <w:szCs w:val="22"/>
        </w:rPr>
      </w:pPr>
      <w:r w:rsidRPr="00683552">
        <w:rPr>
          <w:noProof/>
          <w:szCs w:val="22"/>
        </w:rPr>
        <w:t>--------------------------------------------------------------------------------------------------------------------------</w:t>
      </w:r>
    </w:p>
    <w:p w14:paraId="7C27EB7A" w14:textId="77777777" w:rsidR="00863397" w:rsidRPr="00683552" w:rsidRDefault="00DA20DF" w:rsidP="00863397">
      <w:pPr>
        <w:tabs>
          <w:tab w:val="clear" w:pos="567"/>
        </w:tabs>
        <w:spacing w:line="240" w:lineRule="auto"/>
        <w:jc w:val="center"/>
        <w:outlineLvl w:val="0"/>
        <w:rPr>
          <w:noProof/>
          <w:szCs w:val="22"/>
        </w:rPr>
      </w:pPr>
      <w:r w:rsidRPr="00683552">
        <w:rPr>
          <w:noProof/>
          <w:szCs w:val="22"/>
        </w:rPr>
        <w:br w:type="page"/>
      </w:r>
      <w:r w:rsidRPr="00683552">
        <w:rPr>
          <w:b/>
          <w:noProof/>
          <w:szCs w:val="22"/>
        </w:rPr>
        <w:lastRenderedPageBreak/>
        <w:t>Package leaflet: Information for the patient</w:t>
      </w:r>
    </w:p>
    <w:p w14:paraId="7C27EB7B" w14:textId="77777777" w:rsidR="00863397" w:rsidRPr="00683552" w:rsidRDefault="00863397" w:rsidP="00863397">
      <w:pPr>
        <w:numPr>
          <w:ilvl w:val="12"/>
          <w:numId w:val="0"/>
        </w:numPr>
        <w:tabs>
          <w:tab w:val="clear" w:pos="567"/>
        </w:tabs>
        <w:spacing w:line="240" w:lineRule="auto"/>
        <w:jc w:val="center"/>
        <w:rPr>
          <w:noProof/>
          <w:szCs w:val="22"/>
        </w:rPr>
      </w:pPr>
    </w:p>
    <w:p w14:paraId="7C27EB7C" w14:textId="77777777" w:rsidR="00863397" w:rsidRPr="00683552" w:rsidRDefault="00DA20DF" w:rsidP="00863397">
      <w:pPr>
        <w:numPr>
          <w:ilvl w:val="12"/>
          <w:numId w:val="0"/>
        </w:numPr>
        <w:tabs>
          <w:tab w:val="clear" w:pos="567"/>
        </w:tabs>
        <w:spacing w:line="240" w:lineRule="auto"/>
        <w:jc w:val="center"/>
        <w:rPr>
          <w:b/>
          <w:bCs/>
          <w:noProof/>
          <w:szCs w:val="22"/>
        </w:rPr>
      </w:pPr>
      <w:r w:rsidRPr="00683552">
        <w:rPr>
          <w:b/>
          <w:bCs/>
          <w:noProof/>
          <w:szCs w:val="22"/>
        </w:rPr>
        <w:t>Trulicity 0.75 mg solution for injection in pre</w:t>
      </w:r>
      <w:r w:rsidRPr="00683552">
        <w:rPr>
          <w:b/>
          <w:bCs/>
          <w:noProof/>
          <w:szCs w:val="22"/>
        </w:rPr>
        <w:noBreakHyphen/>
        <w:t>filled syringe</w:t>
      </w:r>
    </w:p>
    <w:p w14:paraId="7C27EB7D" w14:textId="77777777" w:rsidR="00863397" w:rsidRPr="00683552" w:rsidRDefault="00DA20DF" w:rsidP="00863397">
      <w:pPr>
        <w:numPr>
          <w:ilvl w:val="12"/>
          <w:numId w:val="0"/>
        </w:numPr>
        <w:tabs>
          <w:tab w:val="clear" w:pos="567"/>
        </w:tabs>
        <w:spacing w:line="240" w:lineRule="auto"/>
        <w:jc w:val="center"/>
        <w:rPr>
          <w:b/>
          <w:bCs/>
          <w:noProof/>
          <w:szCs w:val="22"/>
        </w:rPr>
      </w:pPr>
      <w:r w:rsidRPr="00683552">
        <w:rPr>
          <w:b/>
          <w:bCs/>
          <w:noProof/>
          <w:szCs w:val="22"/>
        </w:rPr>
        <w:t>Trulicity 1.5 mg solution for injection in pre</w:t>
      </w:r>
      <w:r w:rsidRPr="00683552">
        <w:rPr>
          <w:b/>
          <w:bCs/>
          <w:noProof/>
          <w:szCs w:val="22"/>
        </w:rPr>
        <w:noBreakHyphen/>
        <w:t>filled syringe</w:t>
      </w:r>
    </w:p>
    <w:p w14:paraId="7C27EB7E" w14:textId="77777777" w:rsidR="00863397" w:rsidRPr="00683552" w:rsidRDefault="00DA20DF" w:rsidP="00863397">
      <w:pPr>
        <w:numPr>
          <w:ilvl w:val="12"/>
          <w:numId w:val="0"/>
        </w:numPr>
        <w:tabs>
          <w:tab w:val="clear" w:pos="567"/>
        </w:tabs>
        <w:spacing w:line="240" w:lineRule="auto"/>
        <w:jc w:val="center"/>
        <w:rPr>
          <w:noProof/>
          <w:szCs w:val="22"/>
        </w:rPr>
      </w:pPr>
      <w:r w:rsidRPr="00683552">
        <w:rPr>
          <w:noProof/>
          <w:szCs w:val="22"/>
        </w:rPr>
        <w:t>dulaglutide</w:t>
      </w:r>
    </w:p>
    <w:p w14:paraId="7C27EB7F" w14:textId="77777777" w:rsidR="00863397" w:rsidRPr="00683552" w:rsidRDefault="00863397" w:rsidP="00863397">
      <w:pPr>
        <w:tabs>
          <w:tab w:val="clear" w:pos="567"/>
        </w:tabs>
        <w:spacing w:line="240" w:lineRule="auto"/>
        <w:rPr>
          <w:noProof/>
          <w:szCs w:val="22"/>
        </w:rPr>
      </w:pPr>
    </w:p>
    <w:p w14:paraId="7C27EB80" w14:textId="77777777" w:rsidR="00863397" w:rsidRPr="00683552" w:rsidRDefault="00DA20DF" w:rsidP="00863397">
      <w:pPr>
        <w:tabs>
          <w:tab w:val="clear" w:pos="567"/>
        </w:tabs>
        <w:suppressAutoHyphens/>
        <w:spacing w:line="240" w:lineRule="auto"/>
        <w:rPr>
          <w:noProof/>
          <w:szCs w:val="22"/>
        </w:rPr>
      </w:pPr>
      <w:r w:rsidRPr="00683552">
        <w:rPr>
          <w:b/>
          <w:noProof/>
          <w:szCs w:val="22"/>
        </w:rPr>
        <w:t>Read all of this leaflet carefully before you start taking this medicine because it contains important information for you.</w:t>
      </w:r>
    </w:p>
    <w:p w14:paraId="7C27EB81" w14:textId="77777777" w:rsidR="00863397" w:rsidRPr="00683552" w:rsidRDefault="00DA20DF" w:rsidP="00B56752">
      <w:pPr>
        <w:numPr>
          <w:ilvl w:val="0"/>
          <w:numId w:val="18"/>
        </w:numPr>
        <w:tabs>
          <w:tab w:val="clear" w:pos="567"/>
        </w:tabs>
        <w:spacing w:line="240" w:lineRule="auto"/>
        <w:ind w:left="567" w:hanging="567"/>
        <w:rPr>
          <w:noProof/>
          <w:szCs w:val="22"/>
        </w:rPr>
      </w:pPr>
      <w:r w:rsidRPr="00683552">
        <w:rPr>
          <w:noProof/>
          <w:szCs w:val="22"/>
        </w:rPr>
        <w:t>Keep this leaflet. You may need to read it again.</w:t>
      </w:r>
    </w:p>
    <w:p w14:paraId="7C27EB82" w14:textId="77777777" w:rsidR="00863397" w:rsidRPr="00683552" w:rsidRDefault="00DA20DF" w:rsidP="00B56752">
      <w:pPr>
        <w:numPr>
          <w:ilvl w:val="0"/>
          <w:numId w:val="18"/>
        </w:numPr>
        <w:tabs>
          <w:tab w:val="clear" w:pos="567"/>
        </w:tabs>
        <w:spacing w:line="240" w:lineRule="auto"/>
        <w:ind w:left="567" w:hanging="567"/>
        <w:rPr>
          <w:noProof/>
          <w:szCs w:val="22"/>
        </w:rPr>
      </w:pPr>
      <w:r w:rsidRPr="00683552">
        <w:rPr>
          <w:noProof/>
          <w:szCs w:val="22"/>
        </w:rPr>
        <w:t>If you have any further questions, ask your doctor, pharmacist or nurse.</w:t>
      </w:r>
    </w:p>
    <w:p w14:paraId="7C27EB83" w14:textId="77777777" w:rsidR="00863397" w:rsidRPr="00683552" w:rsidRDefault="00DA20DF" w:rsidP="00863397">
      <w:pPr>
        <w:tabs>
          <w:tab w:val="clear" w:pos="567"/>
        </w:tabs>
        <w:spacing w:line="240" w:lineRule="auto"/>
        <w:ind w:left="567" w:hanging="567"/>
        <w:rPr>
          <w:noProof/>
          <w:szCs w:val="22"/>
        </w:rPr>
      </w:pPr>
      <w:r w:rsidRPr="00683552">
        <w:rPr>
          <w:noProof/>
          <w:szCs w:val="22"/>
        </w:rPr>
        <w:t>-</w:t>
      </w:r>
      <w:r w:rsidRPr="00683552">
        <w:rPr>
          <w:noProof/>
          <w:szCs w:val="22"/>
        </w:rPr>
        <w:tab/>
        <w:t>This medicine has been prescribed for you only. Do not pass it on to others. It may harm them, even if their signs of illness are the same as yours.</w:t>
      </w:r>
    </w:p>
    <w:p w14:paraId="7C27EB84" w14:textId="77777777" w:rsidR="00863397" w:rsidRPr="00683552" w:rsidRDefault="00DA20DF" w:rsidP="00B56752">
      <w:pPr>
        <w:numPr>
          <w:ilvl w:val="0"/>
          <w:numId w:val="18"/>
        </w:numPr>
        <w:tabs>
          <w:tab w:val="clear" w:pos="567"/>
        </w:tabs>
        <w:spacing w:line="240" w:lineRule="auto"/>
        <w:ind w:left="567" w:hanging="567"/>
        <w:rPr>
          <w:noProof/>
          <w:szCs w:val="22"/>
        </w:rPr>
      </w:pPr>
      <w:r w:rsidRPr="00683552">
        <w:rPr>
          <w:noProof/>
          <w:szCs w:val="22"/>
        </w:rPr>
        <w:t>If you get any side effects, talk to your doctor, pharmacist or nurse.</w:t>
      </w:r>
      <w:r w:rsidRPr="00683552">
        <w:rPr>
          <w:szCs w:val="22"/>
        </w:rPr>
        <w:t xml:space="preserve"> </w:t>
      </w:r>
      <w:r w:rsidRPr="00683552">
        <w:rPr>
          <w:noProof/>
          <w:szCs w:val="22"/>
        </w:rPr>
        <w:t>This includes any possible side effects not listed in this leaflet.</w:t>
      </w:r>
      <w:r w:rsidRPr="00683552">
        <w:rPr>
          <w:szCs w:val="22"/>
        </w:rPr>
        <w:t xml:space="preserve"> See section 4.</w:t>
      </w:r>
    </w:p>
    <w:p w14:paraId="7C27EB85" w14:textId="77777777" w:rsidR="00863397" w:rsidRPr="00683552" w:rsidRDefault="00863397" w:rsidP="00863397">
      <w:pPr>
        <w:tabs>
          <w:tab w:val="clear" w:pos="567"/>
        </w:tabs>
        <w:spacing w:line="240" w:lineRule="auto"/>
        <w:ind w:right="-2"/>
        <w:rPr>
          <w:noProof/>
          <w:szCs w:val="22"/>
        </w:rPr>
      </w:pPr>
    </w:p>
    <w:p w14:paraId="7C27EB86" w14:textId="77777777" w:rsidR="00863397" w:rsidRPr="00683552" w:rsidRDefault="00DA20DF" w:rsidP="00863397">
      <w:pPr>
        <w:keepNext/>
        <w:numPr>
          <w:ilvl w:val="12"/>
          <w:numId w:val="0"/>
        </w:numPr>
        <w:tabs>
          <w:tab w:val="clear" w:pos="567"/>
        </w:tabs>
        <w:spacing w:line="240" w:lineRule="auto"/>
        <w:ind w:right="-2"/>
        <w:outlineLvl w:val="0"/>
        <w:rPr>
          <w:noProof/>
          <w:szCs w:val="22"/>
        </w:rPr>
      </w:pPr>
      <w:r w:rsidRPr="00683552">
        <w:rPr>
          <w:b/>
          <w:szCs w:val="22"/>
        </w:rPr>
        <w:t xml:space="preserve">What is </w:t>
      </w:r>
      <w:r w:rsidRPr="00683552">
        <w:rPr>
          <w:b/>
          <w:noProof/>
          <w:szCs w:val="22"/>
        </w:rPr>
        <w:t>in this leaflet</w:t>
      </w:r>
    </w:p>
    <w:p w14:paraId="7C27EB87" w14:textId="77777777" w:rsidR="00863397" w:rsidRPr="00683552" w:rsidRDefault="00863397" w:rsidP="00863397">
      <w:pPr>
        <w:numPr>
          <w:ilvl w:val="12"/>
          <w:numId w:val="0"/>
        </w:numPr>
        <w:tabs>
          <w:tab w:val="clear" w:pos="567"/>
        </w:tabs>
        <w:spacing w:line="240" w:lineRule="auto"/>
        <w:ind w:right="-2"/>
        <w:outlineLvl w:val="0"/>
        <w:rPr>
          <w:noProof/>
          <w:szCs w:val="22"/>
        </w:rPr>
      </w:pPr>
    </w:p>
    <w:p w14:paraId="7C27EB88" w14:textId="77777777" w:rsidR="00863397" w:rsidRPr="00683552" w:rsidRDefault="00DA20DF" w:rsidP="00863397">
      <w:pPr>
        <w:numPr>
          <w:ilvl w:val="12"/>
          <w:numId w:val="0"/>
        </w:numPr>
        <w:tabs>
          <w:tab w:val="clear" w:pos="567"/>
        </w:tabs>
        <w:spacing w:line="240" w:lineRule="auto"/>
        <w:ind w:left="567" w:hanging="567"/>
        <w:rPr>
          <w:noProof/>
          <w:szCs w:val="22"/>
        </w:rPr>
      </w:pPr>
      <w:r w:rsidRPr="00683552">
        <w:rPr>
          <w:noProof/>
          <w:szCs w:val="22"/>
        </w:rPr>
        <w:t>1.</w:t>
      </w:r>
      <w:r w:rsidRPr="00683552">
        <w:rPr>
          <w:noProof/>
          <w:szCs w:val="22"/>
        </w:rPr>
        <w:tab/>
        <w:t>What Trulicity is and what it is used for</w:t>
      </w:r>
    </w:p>
    <w:p w14:paraId="7C27EB89" w14:textId="77777777" w:rsidR="00863397" w:rsidRPr="00683552" w:rsidRDefault="00DA20DF" w:rsidP="00863397">
      <w:pPr>
        <w:numPr>
          <w:ilvl w:val="12"/>
          <w:numId w:val="0"/>
        </w:numPr>
        <w:tabs>
          <w:tab w:val="clear" w:pos="567"/>
        </w:tabs>
        <w:spacing w:line="240" w:lineRule="auto"/>
        <w:ind w:left="567" w:hanging="567"/>
        <w:rPr>
          <w:noProof/>
          <w:szCs w:val="22"/>
        </w:rPr>
      </w:pPr>
      <w:r w:rsidRPr="00683552">
        <w:rPr>
          <w:noProof/>
          <w:szCs w:val="22"/>
        </w:rPr>
        <w:t>2.</w:t>
      </w:r>
      <w:r w:rsidRPr="00683552">
        <w:rPr>
          <w:noProof/>
          <w:szCs w:val="22"/>
        </w:rPr>
        <w:tab/>
        <w:t>What you need to know before you use Trulicity</w:t>
      </w:r>
    </w:p>
    <w:p w14:paraId="7C27EB8A" w14:textId="77777777" w:rsidR="00863397" w:rsidRPr="00683552" w:rsidRDefault="00DA20DF" w:rsidP="00863397">
      <w:pPr>
        <w:numPr>
          <w:ilvl w:val="12"/>
          <w:numId w:val="0"/>
        </w:numPr>
        <w:tabs>
          <w:tab w:val="clear" w:pos="567"/>
        </w:tabs>
        <w:spacing w:line="240" w:lineRule="auto"/>
        <w:ind w:left="567" w:hanging="567"/>
        <w:rPr>
          <w:noProof/>
          <w:szCs w:val="22"/>
        </w:rPr>
      </w:pPr>
      <w:r w:rsidRPr="00683552">
        <w:rPr>
          <w:noProof/>
          <w:szCs w:val="22"/>
        </w:rPr>
        <w:t>3.</w:t>
      </w:r>
      <w:r w:rsidRPr="00683552">
        <w:rPr>
          <w:noProof/>
          <w:szCs w:val="22"/>
        </w:rPr>
        <w:tab/>
        <w:t>How to use Trulicity</w:t>
      </w:r>
    </w:p>
    <w:p w14:paraId="7C27EB8B" w14:textId="77777777" w:rsidR="00863397" w:rsidRPr="00683552" w:rsidRDefault="00DA20DF" w:rsidP="00863397">
      <w:pPr>
        <w:numPr>
          <w:ilvl w:val="12"/>
          <w:numId w:val="0"/>
        </w:numPr>
        <w:tabs>
          <w:tab w:val="clear" w:pos="567"/>
        </w:tabs>
        <w:spacing w:line="240" w:lineRule="auto"/>
        <w:ind w:left="567" w:hanging="567"/>
        <w:rPr>
          <w:noProof/>
          <w:szCs w:val="22"/>
        </w:rPr>
      </w:pPr>
      <w:r w:rsidRPr="00683552">
        <w:rPr>
          <w:noProof/>
          <w:szCs w:val="22"/>
        </w:rPr>
        <w:t>4.</w:t>
      </w:r>
      <w:r w:rsidRPr="00683552">
        <w:rPr>
          <w:noProof/>
          <w:szCs w:val="22"/>
        </w:rPr>
        <w:tab/>
        <w:t>Possible side effects</w:t>
      </w:r>
    </w:p>
    <w:p w14:paraId="7C27EB8C" w14:textId="77777777" w:rsidR="00863397" w:rsidRPr="00683552" w:rsidRDefault="00DA20DF" w:rsidP="00863397">
      <w:pPr>
        <w:tabs>
          <w:tab w:val="clear" w:pos="567"/>
        </w:tabs>
        <w:spacing w:line="240" w:lineRule="auto"/>
        <w:ind w:left="567" w:hanging="567"/>
        <w:rPr>
          <w:noProof/>
          <w:szCs w:val="22"/>
        </w:rPr>
      </w:pPr>
      <w:r w:rsidRPr="00683552">
        <w:rPr>
          <w:noProof/>
          <w:szCs w:val="22"/>
        </w:rPr>
        <w:t>5.</w:t>
      </w:r>
      <w:r w:rsidRPr="00683552">
        <w:rPr>
          <w:noProof/>
          <w:szCs w:val="22"/>
        </w:rPr>
        <w:tab/>
        <w:t>How to store Trulicity</w:t>
      </w:r>
    </w:p>
    <w:p w14:paraId="7C27EB8D" w14:textId="77777777" w:rsidR="00863397" w:rsidRPr="00683552" w:rsidRDefault="00DA20DF" w:rsidP="00863397">
      <w:pPr>
        <w:tabs>
          <w:tab w:val="clear" w:pos="567"/>
        </w:tabs>
        <w:spacing w:line="240" w:lineRule="auto"/>
        <w:ind w:left="567" w:hanging="567"/>
        <w:rPr>
          <w:noProof/>
          <w:szCs w:val="22"/>
        </w:rPr>
      </w:pPr>
      <w:r w:rsidRPr="00683552">
        <w:rPr>
          <w:noProof/>
          <w:szCs w:val="22"/>
        </w:rPr>
        <w:t>6.</w:t>
      </w:r>
      <w:r w:rsidRPr="00683552">
        <w:rPr>
          <w:noProof/>
          <w:szCs w:val="22"/>
        </w:rPr>
        <w:tab/>
        <w:t>Contents of the pack and other information</w:t>
      </w:r>
    </w:p>
    <w:p w14:paraId="7C27EB8E" w14:textId="77777777" w:rsidR="00863397" w:rsidRPr="00683552" w:rsidRDefault="00863397" w:rsidP="00863397">
      <w:pPr>
        <w:numPr>
          <w:ilvl w:val="12"/>
          <w:numId w:val="0"/>
        </w:numPr>
        <w:tabs>
          <w:tab w:val="clear" w:pos="567"/>
        </w:tabs>
        <w:spacing w:line="240" w:lineRule="auto"/>
        <w:ind w:right="-2"/>
        <w:rPr>
          <w:noProof/>
          <w:szCs w:val="22"/>
        </w:rPr>
      </w:pPr>
    </w:p>
    <w:p w14:paraId="7C27EB8F" w14:textId="77777777" w:rsidR="00863397" w:rsidRPr="00683552" w:rsidRDefault="00863397" w:rsidP="00863397">
      <w:pPr>
        <w:numPr>
          <w:ilvl w:val="12"/>
          <w:numId w:val="0"/>
        </w:numPr>
        <w:tabs>
          <w:tab w:val="clear" w:pos="567"/>
        </w:tabs>
        <w:spacing w:line="240" w:lineRule="auto"/>
        <w:ind w:right="-2"/>
        <w:rPr>
          <w:noProof/>
          <w:szCs w:val="22"/>
        </w:rPr>
      </w:pPr>
    </w:p>
    <w:p w14:paraId="7C27EB90" w14:textId="77777777" w:rsidR="00863397" w:rsidRPr="00683552" w:rsidRDefault="00DA20DF" w:rsidP="00B56752">
      <w:pPr>
        <w:numPr>
          <w:ilvl w:val="0"/>
          <w:numId w:val="12"/>
        </w:numPr>
        <w:spacing w:line="240" w:lineRule="auto"/>
        <w:ind w:right="-2"/>
        <w:rPr>
          <w:b/>
          <w:noProof/>
          <w:szCs w:val="22"/>
        </w:rPr>
      </w:pPr>
      <w:r w:rsidRPr="00683552">
        <w:rPr>
          <w:b/>
          <w:noProof/>
          <w:szCs w:val="22"/>
        </w:rPr>
        <w:t>What Trulicity is and what it is used for</w:t>
      </w:r>
    </w:p>
    <w:p w14:paraId="7C27EB91" w14:textId="77777777" w:rsidR="00863397" w:rsidRPr="00683552" w:rsidRDefault="00863397" w:rsidP="00863397">
      <w:pPr>
        <w:numPr>
          <w:ilvl w:val="12"/>
          <w:numId w:val="0"/>
        </w:numPr>
        <w:tabs>
          <w:tab w:val="clear" w:pos="567"/>
        </w:tabs>
        <w:spacing w:line="240" w:lineRule="auto"/>
        <w:rPr>
          <w:noProof/>
          <w:szCs w:val="22"/>
        </w:rPr>
      </w:pPr>
    </w:p>
    <w:p w14:paraId="7C27EB92" w14:textId="77777777" w:rsidR="00023D91" w:rsidRPr="00683552" w:rsidRDefault="00DA20DF" w:rsidP="00023D91">
      <w:pPr>
        <w:numPr>
          <w:ilvl w:val="12"/>
          <w:numId w:val="0"/>
        </w:numPr>
        <w:tabs>
          <w:tab w:val="clear" w:pos="567"/>
        </w:tabs>
        <w:spacing w:line="240" w:lineRule="auto"/>
        <w:rPr>
          <w:noProof/>
          <w:szCs w:val="22"/>
        </w:rPr>
      </w:pPr>
      <w:r w:rsidRPr="00683552">
        <w:rPr>
          <w:noProof/>
          <w:szCs w:val="22"/>
        </w:rPr>
        <w:t>Trulicity contains an active substance called dulaglutide and is used to lower blood sugar (glucose) in adults with type 2 diabetes mellitus and can help prevent heart disease.</w:t>
      </w:r>
    </w:p>
    <w:p w14:paraId="7C27EB93" w14:textId="77777777" w:rsidR="00863397" w:rsidRPr="00683552" w:rsidRDefault="00863397" w:rsidP="00863397">
      <w:pPr>
        <w:numPr>
          <w:ilvl w:val="12"/>
          <w:numId w:val="0"/>
        </w:numPr>
        <w:tabs>
          <w:tab w:val="clear" w:pos="567"/>
        </w:tabs>
        <w:spacing w:line="240" w:lineRule="auto"/>
        <w:rPr>
          <w:noProof/>
          <w:szCs w:val="22"/>
        </w:rPr>
      </w:pPr>
    </w:p>
    <w:p w14:paraId="7C27EB94" w14:textId="77777777" w:rsidR="00863397" w:rsidRPr="00683552" w:rsidRDefault="00DA20DF" w:rsidP="00863397">
      <w:pPr>
        <w:numPr>
          <w:ilvl w:val="12"/>
          <w:numId w:val="0"/>
        </w:numPr>
        <w:tabs>
          <w:tab w:val="clear" w:pos="567"/>
        </w:tabs>
        <w:spacing w:line="240" w:lineRule="auto"/>
        <w:rPr>
          <w:noProof/>
          <w:szCs w:val="22"/>
        </w:rPr>
      </w:pPr>
      <w:r w:rsidRPr="00683552">
        <w:rPr>
          <w:noProof/>
          <w:szCs w:val="22"/>
        </w:rPr>
        <w:t xml:space="preserve">Type 2 diabetes is a condition in which your body does not make enough insulin, and the insulin that </w:t>
      </w:r>
    </w:p>
    <w:p w14:paraId="7C27EB95" w14:textId="77777777" w:rsidR="00863397" w:rsidRPr="00683552" w:rsidRDefault="00DA20DF" w:rsidP="00863397">
      <w:pPr>
        <w:numPr>
          <w:ilvl w:val="12"/>
          <w:numId w:val="0"/>
        </w:numPr>
        <w:tabs>
          <w:tab w:val="clear" w:pos="567"/>
        </w:tabs>
        <w:spacing w:line="240" w:lineRule="auto"/>
        <w:rPr>
          <w:noProof/>
          <w:szCs w:val="22"/>
        </w:rPr>
      </w:pPr>
      <w:r w:rsidRPr="00683552">
        <w:rPr>
          <w:noProof/>
          <w:szCs w:val="22"/>
        </w:rPr>
        <w:t xml:space="preserve">your body produces does not work as well as it should. </w:t>
      </w:r>
    </w:p>
    <w:p w14:paraId="7C27EB96" w14:textId="77777777" w:rsidR="00863397" w:rsidRPr="00683552" w:rsidRDefault="00DA20DF" w:rsidP="00863397">
      <w:pPr>
        <w:numPr>
          <w:ilvl w:val="12"/>
          <w:numId w:val="0"/>
        </w:numPr>
        <w:tabs>
          <w:tab w:val="clear" w:pos="567"/>
        </w:tabs>
        <w:spacing w:line="240" w:lineRule="auto"/>
        <w:rPr>
          <w:noProof/>
          <w:szCs w:val="22"/>
        </w:rPr>
      </w:pPr>
      <w:r w:rsidRPr="00683552">
        <w:rPr>
          <w:noProof/>
          <w:szCs w:val="22"/>
        </w:rPr>
        <w:t>When this happens, sugar (glucose) builds up in the blood.</w:t>
      </w:r>
    </w:p>
    <w:p w14:paraId="7C27EB97" w14:textId="77777777" w:rsidR="00863397" w:rsidRPr="00683552" w:rsidRDefault="00863397" w:rsidP="00863397">
      <w:pPr>
        <w:numPr>
          <w:ilvl w:val="12"/>
          <w:numId w:val="0"/>
        </w:numPr>
        <w:tabs>
          <w:tab w:val="clear" w:pos="567"/>
        </w:tabs>
        <w:spacing w:line="240" w:lineRule="auto"/>
        <w:rPr>
          <w:noProof/>
          <w:szCs w:val="22"/>
        </w:rPr>
      </w:pPr>
    </w:p>
    <w:p w14:paraId="7C27EB98" w14:textId="77777777" w:rsidR="00863397" w:rsidRPr="00683552" w:rsidRDefault="00DA20DF" w:rsidP="00863397">
      <w:pPr>
        <w:numPr>
          <w:ilvl w:val="12"/>
          <w:numId w:val="0"/>
        </w:numPr>
        <w:tabs>
          <w:tab w:val="clear" w:pos="567"/>
        </w:tabs>
        <w:spacing w:line="240" w:lineRule="auto"/>
        <w:rPr>
          <w:rFonts w:eastAsia="SimSun"/>
          <w:szCs w:val="22"/>
          <w:lang w:eastAsia="en-GB"/>
        </w:rPr>
      </w:pPr>
      <w:r w:rsidRPr="00683552">
        <w:t xml:space="preserve">Trulicity </w:t>
      </w:r>
      <w:r w:rsidRPr="00683552">
        <w:rPr>
          <w:rFonts w:eastAsia="SimSun"/>
          <w:szCs w:val="22"/>
          <w:lang w:eastAsia="en-GB"/>
        </w:rPr>
        <w:t>is used:</w:t>
      </w:r>
    </w:p>
    <w:p w14:paraId="7C27EB99" w14:textId="77777777" w:rsidR="00863397" w:rsidRPr="00683552" w:rsidRDefault="00DA20DF" w:rsidP="00B56752">
      <w:pPr>
        <w:numPr>
          <w:ilvl w:val="0"/>
          <w:numId w:val="8"/>
        </w:numPr>
        <w:tabs>
          <w:tab w:val="clear" w:pos="567"/>
        </w:tabs>
        <w:spacing w:line="240" w:lineRule="auto"/>
        <w:ind w:hanging="632"/>
        <w:rPr>
          <w:rFonts w:eastAsia="SimSun"/>
          <w:szCs w:val="22"/>
          <w:lang w:eastAsia="en-GB"/>
        </w:rPr>
      </w:pPr>
      <w:r w:rsidRPr="00683552">
        <w:rPr>
          <w:rFonts w:eastAsia="SimSun"/>
          <w:szCs w:val="22"/>
          <w:lang w:eastAsia="en-GB"/>
        </w:rPr>
        <w:t>on its own if your blood sugar is not properly controlled by diet and exercise alone, and you can’t take metformin (another diabetes medicine).</w:t>
      </w:r>
    </w:p>
    <w:p w14:paraId="7C27EB9A" w14:textId="77777777" w:rsidR="00863397" w:rsidRPr="00683552" w:rsidRDefault="00DA20DF" w:rsidP="00B56752">
      <w:pPr>
        <w:numPr>
          <w:ilvl w:val="0"/>
          <w:numId w:val="8"/>
        </w:numPr>
        <w:tabs>
          <w:tab w:val="clear" w:pos="567"/>
        </w:tabs>
        <w:spacing w:line="240" w:lineRule="auto"/>
        <w:ind w:hanging="632"/>
        <w:rPr>
          <w:rFonts w:eastAsia="SimSun"/>
          <w:szCs w:val="22"/>
          <w:lang w:eastAsia="en-GB"/>
        </w:rPr>
      </w:pPr>
      <w:r w:rsidRPr="00683552">
        <w:rPr>
          <w:rFonts w:eastAsia="SimSun"/>
          <w:szCs w:val="22"/>
          <w:lang w:eastAsia="en-GB"/>
        </w:rPr>
        <w:t>or with other medicines for diabetes when they are not enough to control your blood sugar levels</w:t>
      </w:r>
      <w:r w:rsidRPr="00683552">
        <w:rPr>
          <w:noProof/>
          <w:szCs w:val="22"/>
        </w:rPr>
        <w:t>. These other medicines may be medicine</w:t>
      </w:r>
      <w:r w:rsidR="00996579" w:rsidRPr="00683552">
        <w:rPr>
          <w:noProof/>
          <w:szCs w:val="22"/>
        </w:rPr>
        <w:t>s taken by mouth and/or</w:t>
      </w:r>
      <w:r w:rsidRPr="00683552">
        <w:rPr>
          <w:noProof/>
          <w:szCs w:val="22"/>
        </w:rPr>
        <w:t xml:space="preserve"> insulin given by injection.</w:t>
      </w:r>
    </w:p>
    <w:p w14:paraId="7C27EB9B" w14:textId="77777777" w:rsidR="00863397" w:rsidRPr="00683552" w:rsidRDefault="00863397" w:rsidP="00863397">
      <w:pPr>
        <w:numPr>
          <w:ilvl w:val="12"/>
          <w:numId w:val="0"/>
        </w:numPr>
        <w:tabs>
          <w:tab w:val="clear" w:pos="567"/>
        </w:tabs>
        <w:spacing w:line="240" w:lineRule="auto"/>
        <w:rPr>
          <w:noProof/>
          <w:szCs w:val="22"/>
        </w:rPr>
      </w:pPr>
    </w:p>
    <w:p w14:paraId="7C27EB9C" w14:textId="77777777" w:rsidR="00863397" w:rsidRPr="00683552" w:rsidRDefault="00DA20DF" w:rsidP="00863397">
      <w:pPr>
        <w:numPr>
          <w:ilvl w:val="12"/>
          <w:numId w:val="0"/>
        </w:numPr>
        <w:tabs>
          <w:tab w:val="clear" w:pos="567"/>
        </w:tabs>
        <w:spacing w:line="240" w:lineRule="auto"/>
        <w:rPr>
          <w:noProof/>
          <w:szCs w:val="22"/>
        </w:rPr>
      </w:pPr>
      <w:r w:rsidRPr="00683552">
        <w:rPr>
          <w:noProof/>
          <w:szCs w:val="22"/>
        </w:rPr>
        <w:t>It is important to continue to follow the advice on diet and exercise given to you by your doctor,</w:t>
      </w:r>
    </w:p>
    <w:p w14:paraId="7C27EB9D" w14:textId="77777777" w:rsidR="00863397" w:rsidRPr="00683552" w:rsidRDefault="00DA20DF" w:rsidP="00863397">
      <w:pPr>
        <w:numPr>
          <w:ilvl w:val="12"/>
          <w:numId w:val="0"/>
        </w:numPr>
        <w:tabs>
          <w:tab w:val="clear" w:pos="567"/>
        </w:tabs>
        <w:spacing w:line="240" w:lineRule="auto"/>
        <w:rPr>
          <w:noProof/>
          <w:szCs w:val="22"/>
        </w:rPr>
      </w:pPr>
      <w:r w:rsidRPr="00683552">
        <w:rPr>
          <w:noProof/>
          <w:szCs w:val="22"/>
        </w:rPr>
        <w:t>pharmacist or nurse.</w:t>
      </w:r>
    </w:p>
    <w:p w14:paraId="7C27EB9E" w14:textId="77777777" w:rsidR="00863397" w:rsidRPr="00683552" w:rsidRDefault="00863397" w:rsidP="00863397">
      <w:pPr>
        <w:tabs>
          <w:tab w:val="clear" w:pos="567"/>
        </w:tabs>
        <w:spacing w:line="240" w:lineRule="auto"/>
        <w:ind w:right="-2"/>
        <w:rPr>
          <w:noProof/>
          <w:szCs w:val="22"/>
        </w:rPr>
      </w:pPr>
    </w:p>
    <w:p w14:paraId="7C27EB9F" w14:textId="77777777" w:rsidR="002256C6" w:rsidRPr="00683552" w:rsidRDefault="002256C6" w:rsidP="00863397">
      <w:pPr>
        <w:tabs>
          <w:tab w:val="clear" w:pos="567"/>
        </w:tabs>
        <w:spacing w:line="240" w:lineRule="auto"/>
        <w:ind w:right="-2"/>
        <w:rPr>
          <w:noProof/>
          <w:szCs w:val="22"/>
        </w:rPr>
      </w:pPr>
    </w:p>
    <w:p w14:paraId="7C27EBA0" w14:textId="77777777" w:rsidR="00863397" w:rsidRPr="00683552" w:rsidRDefault="00DA20DF" w:rsidP="00B56752">
      <w:pPr>
        <w:numPr>
          <w:ilvl w:val="0"/>
          <w:numId w:val="13"/>
        </w:numPr>
        <w:spacing w:line="240" w:lineRule="auto"/>
        <w:ind w:right="-2"/>
        <w:rPr>
          <w:b/>
          <w:noProof/>
          <w:szCs w:val="22"/>
        </w:rPr>
      </w:pPr>
      <w:r w:rsidRPr="00683552">
        <w:rPr>
          <w:b/>
          <w:noProof/>
          <w:szCs w:val="22"/>
        </w:rPr>
        <w:t>What you need to know before you use Trulicity</w:t>
      </w:r>
    </w:p>
    <w:p w14:paraId="7C27EBA1" w14:textId="77777777" w:rsidR="00863397" w:rsidRPr="00683552" w:rsidRDefault="00863397" w:rsidP="00863397">
      <w:pPr>
        <w:numPr>
          <w:ilvl w:val="12"/>
          <w:numId w:val="0"/>
        </w:numPr>
        <w:tabs>
          <w:tab w:val="clear" w:pos="567"/>
        </w:tabs>
        <w:spacing w:line="240" w:lineRule="auto"/>
        <w:ind w:right="-2"/>
        <w:rPr>
          <w:noProof/>
          <w:szCs w:val="22"/>
        </w:rPr>
      </w:pPr>
    </w:p>
    <w:p w14:paraId="7C27EBA2" w14:textId="77777777" w:rsidR="00863397" w:rsidRPr="00683552" w:rsidRDefault="00DA20DF" w:rsidP="00863397">
      <w:pPr>
        <w:numPr>
          <w:ilvl w:val="12"/>
          <w:numId w:val="0"/>
        </w:numPr>
        <w:tabs>
          <w:tab w:val="clear" w:pos="567"/>
        </w:tabs>
        <w:spacing w:line="240" w:lineRule="auto"/>
        <w:outlineLvl w:val="0"/>
        <w:rPr>
          <w:b/>
          <w:noProof/>
          <w:szCs w:val="22"/>
        </w:rPr>
      </w:pPr>
      <w:r w:rsidRPr="00683552">
        <w:rPr>
          <w:b/>
          <w:noProof/>
          <w:szCs w:val="22"/>
        </w:rPr>
        <w:t>Do not use Trulicity</w:t>
      </w:r>
    </w:p>
    <w:p w14:paraId="7C27EBA3" w14:textId="77777777" w:rsidR="00863397" w:rsidRPr="00683552" w:rsidRDefault="00DA20DF" w:rsidP="00B56752">
      <w:pPr>
        <w:numPr>
          <w:ilvl w:val="0"/>
          <w:numId w:val="18"/>
        </w:numPr>
        <w:tabs>
          <w:tab w:val="clear" w:pos="567"/>
        </w:tabs>
        <w:spacing w:line="240" w:lineRule="auto"/>
        <w:ind w:left="567" w:hanging="454"/>
        <w:rPr>
          <w:noProof/>
          <w:szCs w:val="22"/>
        </w:rPr>
      </w:pPr>
      <w:r w:rsidRPr="00683552">
        <w:rPr>
          <w:noProof/>
          <w:szCs w:val="22"/>
        </w:rPr>
        <w:t xml:space="preserve">if you are allergic to dulaglutide or any of the other ingredients of this medicine (listed in section 6). </w:t>
      </w:r>
    </w:p>
    <w:p w14:paraId="7C27EBA4" w14:textId="77777777" w:rsidR="00863397" w:rsidRPr="00683552" w:rsidRDefault="00863397" w:rsidP="00863397">
      <w:pPr>
        <w:numPr>
          <w:ilvl w:val="12"/>
          <w:numId w:val="0"/>
        </w:numPr>
        <w:tabs>
          <w:tab w:val="clear" w:pos="567"/>
        </w:tabs>
        <w:spacing w:line="240" w:lineRule="auto"/>
        <w:ind w:right="-2"/>
        <w:rPr>
          <w:b/>
          <w:noProof/>
          <w:szCs w:val="22"/>
        </w:rPr>
      </w:pPr>
    </w:p>
    <w:p w14:paraId="7C27EBA5" w14:textId="77777777" w:rsidR="00863397" w:rsidRPr="00683552" w:rsidRDefault="00DA20DF" w:rsidP="00863397">
      <w:pPr>
        <w:numPr>
          <w:ilvl w:val="12"/>
          <w:numId w:val="0"/>
        </w:numPr>
        <w:tabs>
          <w:tab w:val="clear" w:pos="567"/>
        </w:tabs>
        <w:spacing w:line="240" w:lineRule="auto"/>
        <w:ind w:right="-2"/>
        <w:rPr>
          <w:b/>
          <w:noProof/>
          <w:szCs w:val="22"/>
        </w:rPr>
      </w:pPr>
      <w:r w:rsidRPr="00683552">
        <w:rPr>
          <w:b/>
          <w:noProof/>
          <w:szCs w:val="22"/>
        </w:rPr>
        <w:t>Warnings and precautions</w:t>
      </w:r>
    </w:p>
    <w:p w14:paraId="7C27EBA6" w14:textId="77777777" w:rsidR="00863397" w:rsidRPr="00683552" w:rsidRDefault="00DA20DF" w:rsidP="00863397">
      <w:pPr>
        <w:tabs>
          <w:tab w:val="clear" w:pos="567"/>
        </w:tabs>
        <w:spacing w:line="240" w:lineRule="auto"/>
        <w:ind w:right="-2"/>
        <w:rPr>
          <w:noProof/>
          <w:szCs w:val="22"/>
        </w:rPr>
      </w:pPr>
      <w:r w:rsidRPr="00683552">
        <w:rPr>
          <w:noProof/>
          <w:szCs w:val="22"/>
        </w:rPr>
        <w:t>Talk to your doctor, pharmacist or nurse before using Trulicity if:</w:t>
      </w:r>
    </w:p>
    <w:p w14:paraId="7C27EBA7" w14:textId="77777777" w:rsidR="00CB6BB3" w:rsidRPr="00683552" w:rsidRDefault="00DA20DF" w:rsidP="00B56752">
      <w:pPr>
        <w:numPr>
          <w:ilvl w:val="0"/>
          <w:numId w:val="18"/>
        </w:numPr>
        <w:tabs>
          <w:tab w:val="clear" w:pos="567"/>
        </w:tabs>
        <w:spacing w:line="240" w:lineRule="auto"/>
        <w:ind w:left="567" w:hanging="454"/>
        <w:rPr>
          <w:noProof/>
          <w:szCs w:val="22"/>
        </w:rPr>
      </w:pPr>
      <w:r w:rsidRPr="00683552">
        <w:rPr>
          <w:noProof/>
          <w:szCs w:val="22"/>
        </w:rPr>
        <w:t>y</w:t>
      </w:r>
      <w:r w:rsidRPr="00683552">
        <w:t>ou are on dialysis as this medicine is not recommended.</w:t>
      </w:r>
    </w:p>
    <w:p w14:paraId="7C27EBA8" w14:textId="77777777" w:rsidR="00863397" w:rsidRPr="00683552" w:rsidRDefault="00DA20DF" w:rsidP="00B56752">
      <w:pPr>
        <w:numPr>
          <w:ilvl w:val="0"/>
          <w:numId w:val="18"/>
        </w:numPr>
        <w:tabs>
          <w:tab w:val="clear" w:pos="567"/>
        </w:tabs>
        <w:spacing w:line="240" w:lineRule="auto"/>
        <w:ind w:left="567" w:hanging="454"/>
        <w:rPr>
          <w:noProof/>
          <w:szCs w:val="22"/>
        </w:rPr>
      </w:pPr>
      <w:r w:rsidRPr="00683552">
        <w:rPr>
          <w:noProof/>
          <w:szCs w:val="22"/>
        </w:rPr>
        <w:lastRenderedPageBreak/>
        <w:t>you have type 1 diabetes (the type when your body does not produce any insulin) as this medicine may not be right for you.</w:t>
      </w:r>
    </w:p>
    <w:p w14:paraId="7C27EBA9" w14:textId="77777777" w:rsidR="00863397" w:rsidRPr="00683552" w:rsidRDefault="00DA20DF" w:rsidP="00B56752">
      <w:pPr>
        <w:numPr>
          <w:ilvl w:val="0"/>
          <w:numId w:val="18"/>
        </w:numPr>
        <w:tabs>
          <w:tab w:val="clear" w:pos="567"/>
        </w:tabs>
        <w:spacing w:line="240" w:lineRule="auto"/>
        <w:ind w:left="567" w:hanging="425"/>
        <w:rPr>
          <w:noProof/>
          <w:szCs w:val="22"/>
        </w:rPr>
      </w:pPr>
      <w:r w:rsidRPr="00683552">
        <w:rPr>
          <w:noProof/>
          <w:szCs w:val="22"/>
        </w:rPr>
        <w:t>you have diabetic ketoacidosis (a complication of diabetes that occurs when the body is unable to break down glucose because there is not enough insulin). The signs include rapid weight loss, feeling sick or being sick, a sweet smell to your breath, a sweet or metallic taste in your mouth, or a different odour to your urine or sweat.</w:t>
      </w:r>
    </w:p>
    <w:p w14:paraId="7C27EBAA" w14:textId="77777777" w:rsidR="00863397" w:rsidRPr="00683552" w:rsidRDefault="00DA20DF" w:rsidP="00B56752">
      <w:pPr>
        <w:numPr>
          <w:ilvl w:val="0"/>
          <w:numId w:val="18"/>
        </w:numPr>
        <w:tabs>
          <w:tab w:val="clear" w:pos="567"/>
        </w:tabs>
        <w:spacing w:line="240" w:lineRule="auto"/>
        <w:ind w:left="567" w:hanging="454"/>
        <w:rPr>
          <w:noProof/>
          <w:szCs w:val="22"/>
        </w:rPr>
      </w:pPr>
      <w:r w:rsidRPr="00683552">
        <w:rPr>
          <w:noProof/>
          <w:szCs w:val="22"/>
        </w:rPr>
        <w:t>you have</w:t>
      </w:r>
      <w:r w:rsidRPr="00683552">
        <w:t xml:space="preserve"> severe problems with food digestion or food remaining in your stomach for longer than normal</w:t>
      </w:r>
      <w:r w:rsidRPr="00683552">
        <w:rPr>
          <w:noProof/>
          <w:szCs w:val="22"/>
        </w:rPr>
        <w:t xml:space="preserve"> (including gastroparesis).</w:t>
      </w:r>
    </w:p>
    <w:p w14:paraId="7C27EBAB" w14:textId="77777777" w:rsidR="00863397" w:rsidRPr="00683552" w:rsidRDefault="00DA20DF" w:rsidP="00B56752">
      <w:pPr>
        <w:numPr>
          <w:ilvl w:val="0"/>
          <w:numId w:val="18"/>
        </w:numPr>
        <w:tabs>
          <w:tab w:val="clear" w:pos="567"/>
        </w:tabs>
        <w:spacing w:line="240" w:lineRule="auto"/>
        <w:ind w:left="567" w:hanging="454"/>
        <w:rPr>
          <w:noProof/>
          <w:szCs w:val="22"/>
        </w:rPr>
      </w:pPr>
      <w:r w:rsidRPr="00683552">
        <w:rPr>
          <w:noProof/>
          <w:szCs w:val="22"/>
        </w:rPr>
        <w:t>you have ever had pancreatitis (inflammation of the pancreas) which causes severe pain in the stomach and back which does not go away.</w:t>
      </w:r>
    </w:p>
    <w:p w14:paraId="7C27EBAC" w14:textId="77777777" w:rsidR="00863397" w:rsidRPr="00683552" w:rsidRDefault="00DA20DF" w:rsidP="00B56752">
      <w:pPr>
        <w:numPr>
          <w:ilvl w:val="0"/>
          <w:numId w:val="18"/>
        </w:numPr>
        <w:tabs>
          <w:tab w:val="clear" w:pos="567"/>
        </w:tabs>
        <w:spacing w:line="240" w:lineRule="auto"/>
        <w:ind w:left="567" w:hanging="425"/>
        <w:rPr>
          <w:noProof/>
          <w:szCs w:val="22"/>
          <w:u w:val="single"/>
        </w:rPr>
      </w:pPr>
      <w:r w:rsidRPr="00683552">
        <w:rPr>
          <w:noProof/>
          <w:szCs w:val="22"/>
        </w:rPr>
        <w:t>you are taking a sulphonylurea or insulin for your diabetes, as low blood sugar (hypoglycaemia) can occur. Your doctor may need to change your dose of these other medicines to reduce this risk.</w:t>
      </w:r>
    </w:p>
    <w:p w14:paraId="7C27EBAD" w14:textId="77777777" w:rsidR="00FA4957" w:rsidRPr="00683552" w:rsidRDefault="00FA4957" w:rsidP="00464046">
      <w:pPr>
        <w:numPr>
          <w:ilvl w:val="12"/>
          <w:numId w:val="0"/>
        </w:numPr>
        <w:tabs>
          <w:tab w:val="clear" w:pos="567"/>
        </w:tabs>
        <w:spacing w:line="240" w:lineRule="auto"/>
        <w:rPr>
          <w:bCs/>
          <w:noProof/>
          <w:szCs w:val="22"/>
        </w:rPr>
      </w:pPr>
    </w:p>
    <w:p w14:paraId="7C27EBAE" w14:textId="77777777" w:rsidR="00464046" w:rsidRPr="00683552" w:rsidRDefault="00DA20DF" w:rsidP="00464046">
      <w:pPr>
        <w:numPr>
          <w:ilvl w:val="12"/>
          <w:numId w:val="0"/>
        </w:numPr>
        <w:tabs>
          <w:tab w:val="clear" w:pos="567"/>
        </w:tabs>
        <w:spacing w:line="240" w:lineRule="auto"/>
        <w:rPr>
          <w:bCs/>
          <w:noProof/>
          <w:szCs w:val="22"/>
        </w:rPr>
      </w:pPr>
      <w:r w:rsidRPr="00683552">
        <w:rPr>
          <w:bCs/>
          <w:noProof/>
          <w:szCs w:val="22"/>
        </w:rPr>
        <w:t>Trulicity is not an insulin and should therefore not be used as a substitute for insulin.</w:t>
      </w:r>
    </w:p>
    <w:p w14:paraId="7C27EBAF" w14:textId="77777777" w:rsidR="0086039E" w:rsidRPr="00683552" w:rsidRDefault="0086039E" w:rsidP="00464046">
      <w:pPr>
        <w:numPr>
          <w:ilvl w:val="12"/>
          <w:numId w:val="0"/>
        </w:numPr>
        <w:tabs>
          <w:tab w:val="clear" w:pos="567"/>
        </w:tabs>
        <w:spacing w:line="240" w:lineRule="auto"/>
        <w:rPr>
          <w:bCs/>
          <w:noProof/>
          <w:szCs w:val="22"/>
        </w:rPr>
      </w:pPr>
    </w:p>
    <w:p w14:paraId="7C27EBB0" w14:textId="77777777" w:rsidR="00863397" w:rsidRPr="00683552" w:rsidRDefault="00DA20DF" w:rsidP="00464046">
      <w:pPr>
        <w:numPr>
          <w:ilvl w:val="12"/>
          <w:numId w:val="0"/>
        </w:numPr>
        <w:tabs>
          <w:tab w:val="clear" w:pos="567"/>
        </w:tabs>
        <w:spacing w:line="240" w:lineRule="auto"/>
        <w:rPr>
          <w:bCs/>
          <w:noProof/>
          <w:szCs w:val="22"/>
        </w:rPr>
      </w:pPr>
      <w:r w:rsidRPr="00683552">
        <w:rPr>
          <w:bCs/>
          <w:noProof/>
          <w:szCs w:val="22"/>
        </w:rPr>
        <w:t>When initiating treatment with Trulicity, you may in some cases experience loss of fluids/dehydration, e.g. in case of vomiting, nausea and</w:t>
      </w:r>
      <w:r w:rsidR="005F26A0" w:rsidRPr="00683552">
        <w:rPr>
          <w:bCs/>
          <w:noProof/>
          <w:szCs w:val="22"/>
        </w:rPr>
        <w:t>/or</w:t>
      </w:r>
      <w:r w:rsidRPr="00683552">
        <w:rPr>
          <w:bCs/>
          <w:noProof/>
          <w:szCs w:val="22"/>
        </w:rPr>
        <w:t xml:space="preserve"> diarrhoea</w:t>
      </w:r>
      <w:r w:rsidR="0079245E" w:rsidRPr="00683552">
        <w:rPr>
          <w:bCs/>
          <w:noProof/>
          <w:szCs w:val="22"/>
        </w:rPr>
        <w:t xml:space="preserve"> which may lead to a decrease in kidney function</w:t>
      </w:r>
      <w:r w:rsidRPr="00683552">
        <w:rPr>
          <w:bCs/>
          <w:noProof/>
          <w:szCs w:val="22"/>
        </w:rPr>
        <w:t>. It is important to avoid dehydration by drinking plenty of fluids. Contact your doctor if you have any questions or concerns.</w:t>
      </w:r>
    </w:p>
    <w:p w14:paraId="7C27EBB1" w14:textId="77777777" w:rsidR="00464046" w:rsidRPr="00683552" w:rsidRDefault="00464046" w:rsidP="00464046">
      <w:pPr>
        <w:numPr>
          <w:ilvl w:val="12"/>
          <w:numId w:val="0"/>
        </w:numPr>
        <w:tabs>
          <w:tab w:val="clear" w:pos="567"/>
        </w:tabs>
        <w:spacing w:line="240" w:lineRule="auto"/>
        <w:rPr>
          <w:b/>
          <w:bCs/>
          <w:noProof/>
          <w:szCs w:val="22"/>
        </w:rPr>
      </w:pPr>
    </w:p>
    <w:p w14:paraId="7C27EBB2" w14:textId="77777777" w:rsidR="00863397" w:rsidRPr="00683552" w:rsidRDefault="00DA20DF" w:rsidP="00863397">
      <w:pPr>
        <w:numPr>
          <w:ilvl w:val="12"/>
          <w:numId w:val="0"/>
        </w:numPr>
        <w:tabs>
          <w:tab w:val="clear" w:pos="567"/>
        </w:tabs>
        <w:spacing w:line="240" w:lineRule="auto"/>
        <w:rPr>
          <w:b/>
          <w:bCs/>
          <w:noProof/>
          <w:szCs w:val="22"/>
        </w:rPr>
      </w:pPr>
      <w:r w:rsidRPr="00683552">
        <w:rPr>
          <w:b/>
          <w:bCs/>
          <w:noProof/>
          <w:szCs w:val="22"/>
        </w:rPr>
        <w:t>Children and adolescents</w:t>
      </w:r>
    </w:p>
    <w:p w14:paraId="7C27EBB3"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Trulicity is not recommended for children and adolescents under 18 years of age because it has not been studied in these patients.</w:t>
      </w:r>
    </w:p>
    <w:p w14:paraId="7C27EBB4" w14:textId="77777777" w:rsidR="00863397" w:rsidRPr="00683552" w:rsidRDefault="00863397" w:rsidP="00863397">
      <w:pPr>
        <w:numPr>
          <w:ilvl w:val="12"/>
          <w:numId w:val="0"/>
        </w:numPr>
        <w:tabs>
          <w:tab w:val="clear" w:pos="567"/>
        </w:tabs>
        <w:spacing w:line="240" w:lineRule="auto"/>
        <w:ind w:right="-2"/>
        <w:rPr>
          <w:noProof/>
          <w:szCs w:val="22"/>
        </w:rPr>
      </w:pPr>
    </w:p>
    <w:p w14:paraId="7C27EBB5" w14:textId="77777777" w:rsidR="00863397" w:rsidRPr="00683552" w:rsidRDefault="00DA20DF" w:rsidP="00863397">
      <w:pPr>
        <w:numPr>
          <w:ilvl w:val="12"/>
          <w:numId w:val="0"/>
        </w:numPr>
        <w:tabs>
          <w:tab w:val="clear" w:pos="567"/>
        </w:tabs>
        <w:spacing w:line="240" w:lineRule="auto"/>
        <w:ind w:right="-2"/>
        <w:rPr>
          <w:noProof/>
          <w:szCs w:val="22"/>
        </w:rPr>
      </w:pPr>
      <w:r w:rsidRPr="00683552">
        <w:rPr>
          <w:b/>
          <w:noProof/>
          <w:szCs w:val="22"/>
        </w:rPr>
        <w:t>Other medicines and Trulicity</w:t>
      </w:r>
    </w:p>
    <w:p w14:paraId="7C27EBB6" w14:textId="77777777" w:rsidR="00863397" w:rsidRPr="00683552" w:rsidRDefault="00DA20DF" w:rsidP="00863397">
      <w:pPr>
        <w:numPr>
          <w:ilvl w:val="12"/>
          <w:numId w:val="0"/>
        </w:numPr>
        <w:tabs>
          <w:tab w:val="clear" w:pos="567"/>
        </w:tabs>
        <w:spacing w:line="240" w:lineRule="auto"/>
        <w:ind w:right="-2"/>
        <w:rPr>
          <w:noProof/>
          <w:szCs w:val="22"/>
        </w:rPr>
      </w:pPr>
      <w:r w:rsidRPr="00683552">
        <w:t xml:space="preserve">Because Trulicity can slow stomach emptying which could affect other medicines, </w:t>
      </w:r>
      <w:r w:rsidRPr="00683552">
        <w:rPr>
          <w:noProof/>
          <w:szCs w:val="22"/>
        </w:rPr>
        <w:t>tell your doctor, pharmacist or nurse if you are using, have recently used or might use any other medicine.</w:t>
      </w:r>
    </w:p>
    <w:p w14:paraId="7C27EBBB" w14:textId="482F908F" w:rsidR="00863397" w:rsidRPr="00683552" w:rsidRDefault="00863397" w:rsidP="00EA7D36">
      <w:pPr>
        <w:tabs>
          <w:tab w:val="clear" w:pos="567"/>
        </w:tabs>
        <w:spacing w:line="240" w:lineRule="auto"/>
        <w:rPr>
          <w:noProof/>
          <w:szCs w:val="22"/>
        </w:rPr>
      </w:pPr>
    </w:p>
    <w:p w14:paraId="7C27EBBC" w14:textId="476F3674" w:rsidR="00863397" w:rsidRPr="00683552" w:rsidRDefault="00DA20DF" w:rsidP="00863397">
      <w:pPr>
        <w:numPr>
          <w:ilvl w:val="12"/>
          <w:numId w:val="0"/>
        </w:numPr>
        <w:tabs>
          <w:tab w:val="clear" w:pos="567"/>
        </w:tabs>
        <w:spacing w:line="240" w:lineRule="auto"/>
        <w:ind w:right="-2"/>
        <w:outlineLvl w:val="0"/>
        <w:rPr>
          <w:b/>
          <w:noProof/>
          <w:szCs w:val="22"/>
        </w:rPr>
      </w:pPr>
      <w:r w:rsidRPr="00683552">
        <w:rPr>
          <w:b/>
          <w:noProof/>
          <w:szCs w:val="22"/>
        </w:rPr>
        <w:t>Pregnancy</w:t>
      </w:r>
    </w:p>
    <w:p w14:paraId="7C27EBBD" w14:textId="77777777" w:rsidR="00863397" w:rsidRPr="00683552" w:rsidRDefault="00DA20DF" w:rsidP="00863397">
      <w:pPr>
        <w:numPr>
          <w:ilvl w:val="12"/>
          <w:numId w:val="0"/>
        </w:numPr>
        <w:tabs>
          <w:tab w:val="clear" w:pos="567"/>
        </w:tabs>
        <w:spacing w:line="240" w:lineRule="auto"/>
        <w:rPr>
          <w:noProof/>
          <w:szCs w:val="22"/>
        </w:rPr>
      </w:pPr>
      <w:r w:rsidRPr="00683552">
        <w:rPr>
          <w:noProof/>
          <w:szCs w:val="22"/>
        </w:rPr>
        <w:t>It is not known if dulaglutide could harm your unborn child. Women who could become pregnant should use contraception during treatment with dulagutide. Tell your doctor if you are pregnant, think you may be pregnant or are planning to have a baby, as Trulicity should not be used during pregnancy. Talk to your doctor about the best way to control your blood sugar while you are pregnant.</w:t>
      </w:r>
    </w:p>
    <w:p w14:paraId="7C27EBBE" w14:textId="77777777" w:rsidR="00863397" w:rsidRPr="00683552" w:rsidRDefault="00863397" w:rsidP="00863397">
      <w:pPr>
        <w:numPr>
          <w:ilvl w:val="12"/>
          <w:numId w:val="0"/>
        </w:numPr>
        <w:tabs>
          <w:tab w:val="clear" w:pos="567"/>
        </w:tabs>
        <w:spacing w:line="240" w:lineRule="auto"/>
        <w:rPr>
          <w:noProof/>
          <w:szCs w:val="22"/>
        </w:rPr>
      </w:pPr>
    </w:p>
    <w:p w14:paraId="165D9C98" w14:textId="77777777" w:rsidR="00BA042D" w:rsidRPr="00683552" w:rsidRDefault="00BA042D" w:rsidP="00863397">
      <w:pPr>
        <w:numPr>
          <w:ilvl w:val="12"/>
          <w:numId w:val="0"/>
        </w:numPr>
        <w:tabs>
          <w:tab w:val="clear" w:pos="567"/>
        </w:tabs>
        <w:spacing w:line="240" w:lineRule="auto"/>
        <w:rPr>
          <w:b/>
          <w:noProof/>
          <w:szCs w:val="22"/>
        </w:rPr>
      </w:pPr>
      <w:r w:rsidRPr="00683552">
        <w:rPr>
          <w:b/>
          <w:noProof/>
          <w:szCs w:val="22"/>
        </w:rPr>
        <w:t xml:space="preserve">Breast-feeding </w:t>
      </w:r>
    </w:p>
    <w:p w14:paraId="7C27EBBF" w14:textId="52761056" w:rsidR="00863397" w:rsidRPr="00683552" w:rsidRDefault="00DA20DF" w:rsidP="00863397">
      <w:pPr>
        <w:numPr>
          <w:ilvl w:val="12"/>
          <w:numId w:val="0"/>
        </w:numPr>
        <w:tabs>
          <w:tab w:val="clear" w:pos="567"/>
        </w:tabs>
        <w:spacing w:line="240" w:lineRule="auto"/>
        <w:rPr>
          <w:noProof/>
          <w:szCs w:val="22"/>
        </w:rPr>
      </w:pPr>
      <w:r w:rsidRPr="00683552">
        <w:rPr>
          <w:noProof/>
          <w:szCs w:val="22"/>
        </w:rPr>
        <w:t>Talk to your doctor if you would like to or are breast-feeding before taking this medicine. Do not use Trulicity if you are breast-feeding. It is not known if dulaglutide passes into human breast milk.</w:t>
      </w:r>
    </w:p>
    <w:p w14:paraId="7C27EBC0" w14:textId="77777777" w:rsidR="00863397" w:rsidRPr="00683552" w:rsidRDefault="00863397" w:rsidP="00863397">
      <w:pPr>
        <w:numPr>
          <w:ilvl w:val="12"/>
          <w:numId w:val="0"/>
        </w:numPr>
        <w:tabs>
          <w:tab w:val="clear" w:pos="567"/>
        </w:tabs>
        <w:spacing w:line="240" w:lineRule="auto"/>
        <w:rPr>
          <w:noProof/>
          <w:szCs w:val="22"/>
        </w:rPr>
      </w:pPr>
    </w:p>
    <w:p w14:paraId="7C27EBC1" w14:textId="77777777" w:rsidR="00863397" w:rsidRPr="00683552" w:rsidRDefault="00DA20DF" w:rsidP="00863397">
      <w:pPr>
        <w:numPr>
          <w:ilvl w:val="12"/>
          <w:numId w:val="0"/>
        </w:numPr>
        <w:tabs>
          <w:tab w:val="clear" w:pos="567"/>
        </w:tabs>
        <w:spacing w:line="240" w:lineRule="auto"/>
        <w:ind w:right="-2"/>
        <w:outlineLvl w:val="0"/>
        <w:rPr>
          <w:b/>
          <w:noProof/>
          <w:szCs w:val="22"/>
        </w:rPr>
      </w:pPr>
      <w:r w:rsidRPr="00683552">
        <w:rPr>
          <w:b/>
          <w:noProof/>
          <w:szCs w:val="22"/>
        </w:rPr>
        <w:t>Driving and using machines</w:t>
      </w:r>
    </w:p>
    <w:p w14:paraId="7C27EBC2" w14:textId="20DEE611" w:rsidR="00863397" w:rsidRPr="00683552" w:rsidRDefault="00DE0E55" w:rsidP="00863397">
      <w:pPr>
        <w:numPr>
          <w:ilvl w:val="12"/>
          <w:numId w:val="0"/>
        </w:numPr>
        <w:tabs>
          <w:tab w:val="clear" w:pos="567"/>
        </w:tabs>
        <w:spacing w:line="240" w:lineRule="auto"/>
        <w:ind w:right="-2"/>
        <w:rPr>
          <w:noProof/>
          <w:szCs w:val="22"/>
        </w:rPr>
      </w:pPr>
      <w:r w:rsidRPr="00683552">
        <w:rPr>
          <w:noProof/>
          <w:szCs w:val="22"/>
        </w:rPr>
        <w:t>Trulicity has no to little effect on the ability to drive or use machines. However, i</w:t>
      </w:r>
      <w:r w:rsidR="00DA20DF" w:rsidRPr="00683552">
        <w:rPr>
          <w:noProof/>
          <w:szCs w:val="22"/>
        </w:rPr>
        <w:t xml:space="preserve">f you use Trulicity in combination with a sulphonylurea or insulin, low blood sugar (hypoglycaemia) may occur which may reduce your ability to concentrate. </w:t>
      </w:r>
      <w:r w:rsidR="00793E2A" w:rsidRPr="00683552">
        <w:rPr>
          <w:noProof/>
          <w:szCs w:val="22"/>
        </w:rPr>
        <w:t>Avoid driving or using machines if you get any signs of low blood sugar. See section 2, ‘Warning and precautions’ for information on increased risk of low blood sugar and section 4 for the warning signs of low blood sugar. Talk to your doctor for further information.</w:t>
      </w:r>
    </w:p>
    <w:p w14:paraId="7C27EBC3" w14:textId="77777777" w:rsidR="00A3382C" w:rsidRPr="00683552" w:rsidRDefault="00A3382C" w:rsidP="00A3382C">
      <w:pPr>
        <w:numPr>
          <w:ilvl w:val="12"/>
          <w:numId w:val="0"/>
        </w:numPr>
        <w:tabs>
          <w:tab w:val="clear" w:pos="567"/>
        </w:tabs>
        <w:spacing w:line="240" w:lineRule="auto"/>
        <w:ind w:right="-2"/>
        <w:rPr>
          <w:noProof/>
          <w:szCs w:val="22"/>
        </w:rPr>
      </w:pPr>
    </w:p>
    <w:p w14:paraId="7C27EBC4" w14:textId="77777777" w:rsidR="00A3382C" w:rsidRPr="00683552" w:rsidRDefault="00DA20DF" w:rsidP="00A3382C">
      <w:pPr>
        <w:numPr>
          <w:ilvl w:val="12"/>
          <w:numId w:val="0"/>
        </w:numPr>
        <w:tabs>
          <w:tab w:val="clear" w:pos="567"/>
        </w:tabs>
        <w:spacing w:line="240" w:lineRule="auto"/>
        <w:ind w:right="-2"/>
        <w:rPr>
          <w:b/>
          <w:bCs/>
          <w:noProof/>
          <w:szCs w:val="22"/>
        </w:rPr>
      </w:pPr>
      <w:r w:rsidRPr="00683552">
        <w:rPr>
          <w:b/>
          <w:bCs/>
          <w:noProof/>
          <w:szCs w:val="22"/>
        </w:rPr>
        <w:t xml:space="preserve">Trulicity contains sodium </w:t>
      </w:r>
    </w:p>
    <w:p w14:paraId="7C27EBC5" w14:textId="222CF045" w:rsidR="00A3382C" w:rsidRPr="00683552" w:rsidRDefault="00DA20DF" w:rsidP="00A3382C">
      <w:pPr>
        <w:numPr>
          <w:ilvl w:val="12"/>
          <w:numId w:val="0"/>
        </w:numPr>
        <w:tabs>
          <w:tab w:val="clear" w:pos="567"/>
        </w:tabs>
        <w:spacing w:line="240" w:lineRule="auto"/>
        <w:ind w:right="-2"/>
        <w:rPr>
          <w:bCs/>
          <w:noProof/>
          <w:szCs w:val="22"/>
        </w:rPr>
      </w:pPr>
      <w:r w:rsidRPr="00683552">
        <w:rPr>
          <w:bCs/>
          <w:noProof/>
          <w:szCs w:val="22"/>
        </w:rPr>
        <w:t xml:space="preserve">This medicine contains less than 1 mmol sodium (23 mg) per </w:t>
      </w:r>
      <w:r w:rsidR="00F96D1D" w:rsidRPr="00683552">
        <w:rPr>
          <w:bCs/>
          <w:noProof/>
          <w:szCs w:val="22"/>
        </w:rPr>
        <w:t>dose</w:t>
      </w:r>
      <w:r w:rsidRPr="00683552">
        <w:rPr>
          <w:bCs/>
          <w:noProof/>
          <w:szCs w:val="22"/>
        </w:rPr>
        <w:t>, that is to say essentially ‘sodium-free’</w:t>
      </w:r>
      <w:r w:rsidR="00E91DEA" w:rsidRPr="00683552">
        <w:rPr>
          <w:bCs/>
          <w:noProof/>
          <w:szCs w:val="22"/>
        </w:rPr>
        <w:t>.</w:t>
      </w:r>
    </w:p>
    <w:p w14:paraId="7C27EBC6" w14:textId="77777777" w:rsidR="002256C6" w:rsidRPr="00683552" w:rsidRDefault="002256C6" w:rsidP="00863397">
      <w:pPr>
        <w:numPr>
          <w:ilvl w:val="12"/>
          <w:numId w:val="0"/>
        </w:numPr>
        <w:tabs>
          <w:tab w:val="clear" w:pos="567"/>
        </w:tabs>
        <w:spacing w:line="240" w:lineRule="auto"/>
        <w:ind w:right="-2"/>
        <w:rPr>
          <w:noProof/>
          <w:szCs w:val="22"/>
        </w:rPr>
      </w:pPr>
    </w:p>
    <w:p w14:paraId="7C27EBC7" w14:textId="77777777" w:rsidR="00863397" w:rsidRPr="00683552" w:rsidRDefault="00DA20DF" w:rsidP="00B56752">
      <w:pPr>
        <w:keepNext/>
        <w:numPr>
          <w:ilvl w:val="0"/>
          <w:numId w:val="13"/>
        </w:numPr>
        <w:spacing w:line="240" w:lineRule="auto"/>
        <w:rPr>
          <w:b/>
          <w:noProof/>
          <w:szCs w:val="22"/>
        </w:rPr>
      </w:pPr>
      <w:r w:rsidRPr="00683552">
        <w:rPr>
          <w:b/>
          <w:noProof/>
          <w:szCs w:val="22"/>
        </w:rPr>
        <w:t>How to use Trulicity</w:t>
      </w:r>
    </w:p>
    <w:p w14:paraId="7C27EBC8" w14:textId="77777777" w:rsidR="00863397" w:rsidRPr="00683552" w:rsidRDefault="00863397" w:rsidP="002256C6">
      <w:pPr>
        <w:keepNext/>
        <w:numPr>
          <w:ilvl w:val="12"/>
          <w:numId w:val="0"/>
        </w:numPr>
        <w:tabs>
          <w:tab w:val="clear" w:pos="567"/>
        </w:tabs>
        <w:spacing w:line="240" w:lineRule="auto"/>
        <w:rPr>
          <w:noProof/>
          <w:szCs w:val="22"/>
        </w:rPr>
      </w:pPr>
    </w:p>
    <w:p w14:paraId="7C27EBC9" w14:textId="77777777" w:rsidR="00863397" w:rsidRPr="00683552" w:rsidRDefault="00DA20DF" w:rsidP="002256C6">
      <w:pPr>
        <w:keepNext/>
        <w:numPr>
          <w:ilvl w:val="12"/>
          <w:numId w:val="0"/>
        </w:numPr>
        <w:tabs>
          <w:tab w:val="clear" w:pos="567"/>
        </w:tabs>
        <w:spacing w:line="240" w:lineRule="auto"/>
        <w:rPr>
          <w:noProof/>
          <w:szCs w:val="22"/>
        </w:rPr>
      </w:pPr>
      <w:r w:rsidRPr="00683552">
        <w:rPr>
          <w:noProof/>
          <w:szCs w:val="22"/>
        </w:rPr>
        <w:t>Always use this medicine exactly as your doctor or pharmacist has told you. Check with your doctor or pharmacist if you are not sure how to use this medicine.</w:t>
      </w:r>
    </w:p>
    <w:p w14:paraId="7C27EBCA" w14:textId="77777777" w:rsidR="00863397" w:rsidRPr="00683552" w:rsidRDefault="00863397" w:rsidP="00863397">
      <w:pPr>
        <w:numPr>
          <w:ilvl w:val="12"/>
          <w:numId w:val="0"/>
        </w:numPr>
        <w:tabs>
          <w:tab w:val="clear" w:pos="567"/>
        </w:tabs>
        <w:spacing w:line="240" w:lineRule="auto"/>
        <w:ind w:right="-2"/>
        <w:rPr>
          <w:noProof/>
          <w:szCs w:val="22"/>
        </w:rPr>
      </w:pPr>
    </w:p>
    <w:p w14:paraId="55408F94" w14:textId="76B467C9" w:rsidR="00335CCD" w:rsidRPr="00683552" w:rsidRDefault="00937EDC" w:rsidP="00335CCD">
      <w:pPr>
        <w:numPr>
          <w:ilvl w:val="12"/>
          <w:numId w:val="0"/>
        </w:numPr>
        <w:tabs>
          <w:tab w:val="clear" w:pos="567"/>
        </w:tabs>
        <w:spacing w:line="240" w:lineRule="auto"/>
        <w:ind w:right="-2"/>
        <w:rPr>
          <w:noProof/>
          <w:szCs w:val="22"/>
        </w:rPr>
      </w:pPr>
      <w:r w:rsidRPr="00683552">
        <w:lastRenderedPageBreak/>
        <w:t>Your doctor may recommend a dose of 0.75 mg once a week for the treatment of your diabetes either due to your individual needs or when Trulicity is used alone.</w:t>
      </w:r>
      <w:r w:rsidR="00335CCD" w:rsidRPr="00683552">
        <w:rPr>
          <w:noProof/>
          <w:szCs w:val="22"/>
        </w:rPr>
        <w:t xml:space="preserve"> </w:t>
      </w:r>
    </w:p>
    <w:p w14:paraId="54DDC830" w14:textId="77777777" w:rsidR="0036113D" w:rsidRPr="00683552" w:rsidRDefault="0036113D" w:rsidP="0036113D">
      <w:pPr>
        <w:numPr>
          <w:ilvl w:val="12"/>
          <w:numId w:val="0"/>
        </w:numPr>
        <w:tabs>
          <w:tab w:val="clear" w:pos="567"/>
        </w:tabs>
        <w:spacing w:line="240" w:lineRule="auto"/>
        <w:ind w:right="-2"/>
        <w:rPr>
          <w:noProof/>
          <w:szCs w:val="22"/>
        </w:rPr>
      </w:pPr>
    </w:p>
    <w:p w14:paraId="7C27EBCC" w14:textId="2C7CDBA8" w:rsidR="0036113D" w:rsidRPr="00683552" w:rsidRDefault="0036113D" w:rsidP="0036113D">
      <w:pPr>
        <w:numPr>
          <w:ilvl w:val="12"/>
          <w:numId w:val="0"/>
        </w:numPr>
        <w:tabs>
          <w:tab w:val="clear" w:pos="567"/>
        </w:tabs>
        <w:spacing w:line="240" w:lineRule="auto"/>
        <w:ind w:right="-2"/>
        <w:rPr>
          <w:noProof/>
          <w:szCs w:val="22"/>
        </w:rPr>
      </w:pPr>
      <w:r w:rsidRPr="00683552">
        <w:rPr>
          <w:noProof/>
          <w:szCs w:val="22"/>
        </w:rPr>
        <w:t xml:space="preserve">When used with other medicines for diabetes, your doctor </w:t>
      </w:r>
      <w:r w:rsidR="004623C4" w:rsidRPr="00683552">
        <w:rPr>
          <w:noProof/>
          <w:szCs w:val="22"/>
        </w:rPr>
        <w:t>may</w:t>
      </w:r>
      <w:r w:rsidRPr="00683552">
        <w:rPr>
          <w:noProof/>
          <w:szCs w:val="22"/>
        </w:rPr>
        <w:t xml:space="preserve"> recommend a dose of 1.5 mg once a week.</w:t>
      </w:r>
    </w:p>
    <w:p w14:paraId="1D5E7551" w14:textId="77777777" w:rsidR="0036113D" w:rsidRPr="00683552" w:rsidRDefault="0036113D" w:rsidP="00863397">
      <w:pPr>
        <w:numPr>
          <w:ilvl w:val="12"/>
          <w:numId w:val="0"/>
        </w:numPr>
        <w:tabs>
          <w:tab w:val="clear" w:pos="567"/>
        </w:tabs>
        <w:spacing w:line="240" w:lineRule="auto"/>
        <w:ind w:right="-2"/>
        <w:rPr>
          <w:noProof/>
          <w:szCs w:val="22"/>
        </w:rPr>
      </w:pPr>
    </w:p>
    <w:p w14:paraId="7C27EBCF" w14:textId="77777777" w:rsidR="00863397" w:rsidRPr="00683552" w:rsidRDefault="00DA20DF" w:rsidP="00863397">
      <w:pPr>
        <w:numPr>
          <w:ilvl w:val="12"/>
          <w:numId w:val="0"/>
        </w:numPr>
        <w:tabs>
          <w:tab w:val="clear" w:pos="567"/>
        </w:tabs>
        <w:spacing w:line="240" w:lineRule="auto"/>
        <w:ind w:right="-2"/>
      </w:pPr>
      <w:r w:rsidRPr="00683552">
        <w:rPr>
          <w:noProof/>
          <w:szCs w:val="22"/>
        </w:rPr>
        <w:t>Each syringe contains one weekly dose of Trulicity (0.75 mg or 1.5 mg). Each syringe delivers only one dose.</w:t>
      </w:r>
    </w:p>
    <w:p w14:paraId="7C27EBD0" w14:textId="77777777" w:rsidR="00863397" w:rsidRPr="00683552" w:rsidRDefault="00863397" w:rsidP="00863397">
      <w:pPr>
        <w:numPr>
          <w:ilvl w:val="12"/>
          <w:numId w:val="0"/>
        </w:numPr>
        <w:tabs>
          <w:tab w:val="clear" w:pos="567"/>
        </w:tabs>
        <w:spacing w:line="240" w:lineRule="auto"/>
        <w:ind w:right="-2"/>
        <w:rPr>
          <w:noProof/>
          <w:szCs w:val="22"/>
        </w:rPr>
      </w:pPr>
    </w:p>
    <w:p w14:paraId="7C27EBD1"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 xml:space="preserve">You can use your </w:t>
      </w:r>
      <w:r w:rsidR="00AF0676" w:rsidRPr="00683552">
        <w:rPr>
          <w:noProof/>
          <w:szCs w:val="22"/>
        </w:rPr>
        <w:t>syringe</w:t>
      </w:r>
      <w:r w:rsidRPr="00683552">
        <w:rPr>
          <w:noProof/>
          <w:szCs w:val="22"/>
        </w:rPr>
        <w:t xml:space="preserve"> at any time of the day, with or without meals. You should use it on the same day each week if you can. To help you remember, you may wish to tick the day of the week when you inject your first dose on the box that your </w:t>
      </w:r>
      <w:r w:rsidR="00AF0676" w:rsidRPr="00683552">
        <w:rPr>
          <w:noProof/>
          <w:szCs w:val="22"/>
        </w:rPr>
        <w:t>syringe</w:t>
      </w:r>
      <w:r w:rsidRPr="00683552">
        <w:rPr>
          <w:noProof/>
          <w:szCs w:val="22"/>
        </w:rPr>
        <w:t xml:space="preserve"> comes in, or on a calendar.</w:t>
      </w:r>
    </w:p>
    <w:p w14:paraId="7C27EBD2" w14:textId="77777777" w:rsidR="00863397" w:rsidRPr="00683552" w:rsidRDefault="00863397" w:rsidP="00863397">
      <w:pPr>
        <w:numPr>
          <w:ilvl w:val="12"/>
          <w:numId w:val="0"/>
        </w:numPr>
        <w:tabs>
          <w:tab w:val="clear" w:pos="567"/>
        </w:tabs>
        <w:spacing w:line="240" w:lineRule="auto"/>
        <w:ind w:right="-2"/>
        <w:rPr>
          <w:noProof/>
          <w:szCs w:val="22"/>
        </w:rPr>
      </w:pPr>
    </w:p>
    <w:p w14:paraId="7C27EBD3"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Trulicity is injected under the skin (subcutaneous injection) of your stomach area (abdomen) or upper leg (thigh). If the injection is given by someone else, they may inject in your upper arm.</w:t>
      </w:r>
    </w:p>
    <w:p w14:paraId="7C27EBD4" w14:textId="77777777" w:rsidR="00863397" w:rsidRPr="00683552" w:rsidRDefault="00863397" w:rsidP="00863397">
      <w:pPr>
        <w:numPr>
          <w:ilvl w:val="12"/>
          <w:numId w:val="0"/>
        </w:numPr>
        <w:tabs>
          <w:tab w:val="clear" w:pos="567"/>
        </w:tabs>
        <w:spacing w:line="240" w:lineRule="auto"/>
        <w:ind w:right="-2"/>
        <w:rPr>
          <w:noProof/>
          <w:szCs w:val="22"/>
        </w:rPr>
      </w:pPr>
    </w:p>
    <w:p w14:paraId="7C27EBD5"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If you want to do so, you can use the same area of your body each week. But be sure to choose a different injection site within that area.</w:t>
      </w:r>
    </w:p>
    <w:p w14:paraId="7C27EBD6" w14:textId="77777777" w:rsidR="00863397" w:rsidRPr="00683552" w:rsidRDefault="00863397" w:rsidP="00863397">
      <w:pPr>
        <w:numPr>
          <w:ilvl w:val="12"/>
          <w:numId w:val="0"/>
        </w:numPr>
        <w:tabs>
          <w:tab w:val="clear" w:pos="567"/>
        </w:tabs>
        <w:spacing w:line="240" w:lineRule="auto"/>
        <w:ind w:right="-2"/>
        <w:rPr>
          <w:noProof/>
          <w:szCs w:val="22"/>
        </w:rPr>
      </w:pPr>
    </w:p>
    <w:p w14:paraId="7C27EBD7"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 xml:space="preserve">It is important that you test your blood glucose levels as instructed by your doctor, pharmacist or nurse, if you are taking Trulicity </w:t>
      </w:r>
      <w:r w:rsidR="00996579" w:rsidRPr="00683552">
        <w:rPr>
          <w:noProof/>
          <w:szCs w:val="22"/>
        </w:rPr>
        <w:t>with a sulphonylurea or</w:t>
      </w:r>
      <w:r w:rsidRPr="00683552">
        <w:rPr>
          <w:noProof/>
          <w:szCs w:val="22"/>
        </w:rPr>
        <w:t xml:space="preserve"> insulin.</w:t>
      </w:r>
    </w:p>
    <w:p w14:paraId="7C27EBD8" w14:textId="77777777" w:rsidR="00863397" w:rsidRPr="00683552" w:rsidRDefault="00863397" w:rsidP="00863397">
      <w:pPr>
        <w:numPr>
          <w:ilvl w:val="12"/>
          <w:numId w:val="0"/>
        </w:numPr>
        <w:tabs>
          <w:tab w:val="clear" w:pos="567"/>
        </w:tabs>
        <w:spacing w:line="240" w:lineRule="auto"/>
        <w:ind w:right="-2"/>
        <w:rPr>
          <w:noProof/>
          <w:szCs w:val="22"/>
        </w:rPr>
      </w:pPr>
    </w:p>
    <w:p w14:paraId="7C27EBD9"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Read the “Instructions for Use” for the syringe carefully before using Trulicity.</w:t>
      </w:r>
    </w:p>
    <w:p w14:paraId="7C27EBDA" w14:textId="77777777" w:rsidR="00863397" w:rsidRPr="00683552" w:rsidRDefault="00863397" w:rsidP="00863397">
      <w:pPr>
        <w:numPr>
          <w:ilvl w:val="12"/>
          <w:numId w:val="0"/>
        </w:numPr>
        <w:tabs>
          <w:tab w:val="clear" w:pos="567"/>
        </w:tabs>
        <w:spacing w:line="240" w:lineRule="auto"/>
        <w:ind w:right="-2"/>
        <w:rPr>
          <w:noProof/>
          <w:szCs w:val="22"/>
        </w:rPr>
      </w:pPr>
    </w:p>
    <w:p w14:paraId="7C27EBDB" w14:textId="77777777" w:rsidR="00863397" w:rsidRPr="00683552" w:rsidRDefault="00DA20DF" w:rsidP="00863397">
      <w:pPr>
        <w:numPr>
          <w:ilvl w:val="12"/>
          <w:numId w:val="0"/>
        </w:numPr>
        <w:tabs>
          <w:tab w:val="clear" w:pos="567"/>
        </w:tabs>
        <w:spacing w:line="240" w:lineRule="auto"/>
        <w:ind w:right="-2"/>
        <w:outlineLvl w:val="0"/>
        <w:rPr>
          <w:noProof/>
          <w:szCs w:val="22"/>
        </w:rPr>
      </w:pPr>
      <w:r w:rsidRPr="00683552">
        <w:rPr>
          <w:b/>
          <w:noProof/>
          <w:szCs w:val="22"/>
        </w:rPr>
        <w:t>If you use more Trulicity than you should</w:t>
      </w:r>
    </w:p>
    <w:p w14:paraId="7C27EBDC" w14:textId="6ABD53D9" w:rsidR="00863397" w:rsidRPr="00683552" w:rsidRDefault="00DA20DF" w:rsidP="00863397">
      <w:pPr>
        <w:numPr>
          <w:ilvl w:val="12"/>
          <w:numId w:val="0"/>
        </w:numPr>
        <w:tabs>
          <w:tab w:val="clear" w:pos="567"/>
        </w:tabs>
        <w:spacing w:line="240" w:lineRule="auto"/>
        <w:rPr>
          <w:noProof/>
          <w:szCs w:val="22"/>
        </w:rPr>
      </w:pPr>
      <w:r w:rsidRPr="00683552">
        <w:rPr>
          <w:noProof/>
          <w:szCs w:val="22"/>
        </w:rPr>
        <w:t xml:space="preserve">If you use more Trulicity than you should talk to your doctor immediately. Too much </w:t>
      </w:r>
      <w:r w:rsidR="00CD6CFF" w:rsidRPr="00683552">
        <w:rPr>
          <w:noProof/>
          <w:szCs w:val="22"/>
        </w:rPr>
        <w:t xml:space="preserve">of this medicine </w:t>
      </w:r>
      <w:r w:rsidRPr="00683552">
        <w:rPr>
          <w:noProof/>
          <w:szCs w:val="22"/>
        </w:rPr>
        <w:t>may make your blood sugar too low (hypoglycaemia) and can make you feel sick or be sick.</w:t>
      </w:r>
    </w:p>
    <w:p w14:paraId="7C27EBDD" w14:textId="77777777" w:rsidR="00863397" w:rsidRPr="00683552" w:rsidRDefault="00863397" w:rsidP="00863397">
      <w:pPr>
        <w:numPr>
          <w:ilvl w:val="12"/>
          <w:numId w:val="0"/>
        </w:numPr>
        <w:tabs>
          <w:tab w:val="clear" w:pos="567"/>
        </w:tabs>
        <w:spacing w:line="240" w:lineRule="auto"/>
        <w:rPr>
          <w:noProof/>
          <w:szCs w:val="22"/>
        </w:rPr>
      </w:pPr>
    </w:p>
    <w:p w14:paraId="7C27EBDE" w14:textId="77777777" w:rsidR="00863397" w:rsidRPr="00683552" w:rsidRDefault="00DA20DF" w:rsidP="00863397">
      <w:pPr>
        <w:numPr>
          <w:ilvl w:val="12"/>
          <w:numId w:val="0"/>
        </w:numPr>
        <w:tabs>
          <w:tab w:val="clear" w:pos="567"/>
        </w:tabs>
        <w:spacing w:line="240" w:lineRule="auto"/>
        <w:ind w:right="-2"/>
        <w:outlineLvl w:val="0"/>
        <w:rPr>
          <w:b/>
          <w:noProof/>
          <w:szCs w:val="22"/>
        </w:rPr>
      </w:pPr>
      <w:r w:rsidRPr="00683552">
        <w:rPr>
          <w:b/>
          <w:noProof/>
          <w:szCs w:val="22"/>
        </w:rPr>
        <w:t>If you forget to use Trulicity</w:t>
      </w:r>
    </w:p>
    <w:p w14:paraId="7C27EBDF"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 xml:space="preserve">If you forget to inject a dose, and if there are </w:t>
      </w:r>
      <w:r w:rsidRPr="00683552">
        <w:rPr>
          <w:b/>
          <w:noProof/>
          <w:szCs w:val="22"/>
        </w:rPr>
        <w:t>at least 3 days</w:t>
      </w:r>
      <w:r w:rsidRPr="00683552">
        <w:rPr>
          <w:noProof/>
          <w:szCs w:val="22"/>
        </w:rPr>
        <w:t xml:space="preserve"> before your next dose is due, then inject your dose as soon as possible. Inject your next dose on your regular scheduled day.</w:t>
      </w:r>
    </w:p>
    <w:p w14:paraId="7C27EBE0" w14:textId="77777777" w:rsidR="00863397" w:rsidRPr="00683552" w:rsidRDefault="00863397" w:rsidP="00863397">
      <w:pPr>
        <w:numPr>
          <w:ilvl w:val="12"/>
          <w:numId w:val="0"/>
        </w:numPr>
        <w:tabs>
          <w:tab w:val="clear" w:pos="567"/>
        </w:tabs>
        <w:spacing w:line="240" w:lineRule="auto"/>
        <w:ind w:right="-2"/>
        <w:rPr>
          <w:noProof/>
          <w:szCs w:val="22"/>
        </w:rPr>
      </w:pPr>
    </w:p>
    <w:p w14:paraId="7C27EBE1"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 xml:space="preserve">If there are </w:t>
      </w:r>
      <w:r w:rsidRPr="00683552">
        <w:rPr>
          <w:b/>
          <w:noProof/>
          <w:szCs w:val="22"/>
        </w:rPr>
        <w:t>less then 3 days</w:t>
      </w:r>
      <w:r w:rsidRPr="00683552">
        <w:rPr>
          <w:noProof/>
          <w:szCs w:val="22"/>
        </w:rPr>
        <w:t xml:space="preserve"> before your next dose is due, skip the dose and inject the next one on your regular scheduled day.</w:t>
      </w:r>
    </w:p>
    <w:p w14:paraId="7C27EBE2" w14:textId="77777777" w:rsidR="00863397" w:rsidRPr="00683552" w:rsidRDefault="00863397" w:rsidP="00863397">
      <w:pPr>
        <w:numPr>
          <w:ilvl w:val="12"/>
          <w:numId w:val="0"/>
        </w:numPr>
        <w:tabs>
          <w:tab w:val="clear" w:pos="567"/>
        </w:tabs>
        <w:spacing w:line="240" w:lineRule="auto"/>
        <w:ind w:right="-2"/>
        <w:rPr>
          <w:noProof/>
          <w:szCs w:val="22"/>
        </w:rPr>
      </w:pPr>
    </w:p>
    <w:p w14:paraId="7C27EBE3"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Do not use a double dose to make up for a forgotten dose.</w:t>
      </w:r>
    </w:p>
    <w:p w14:paraId="7C27EBE4" w14:textId="77777777" w:rsidR="00863397" w:rsidRPr="00683552" w:rsidRDefault="00863397" w:rsidP="00863397">
      <w:pPr>
        <w:numPr>
          <w:ilvl w:val="12"/>
          <w:numId w:val="0"/>
        </w:numPr>
        <w:tabs>
          <w:tab w:val="clear" w:pos="567"/>
        </w:tabs>
        <w:spacing w:line="240" w:lineRule="auto"/>
        <w:ind w:right="-2"/>
        <w:rPr>
          <w:noProof/>
          <w:szCs w:val="22"/>
        </w:rPr>
      </w:pPr>
    </w:p>
    <w:p w14:paraId="7C27EBE5"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You can also change the day of the week on which you inject Trulicity if necessary, as long as it has been at least 3 days since your last dose of Trulicity.</w:t>
      </w:r>
    </w:p>
    <w:p w14:paraId="7C27EBE6" w14:textId="77777777" w:rsidR="00863397" w:rsidRPr="00683552" w:rsidRDefault="00863397" w:rsidP="00863397">
      <w:pPr>
        <w:numPr>
          <w:ilvl w:val="12"/>
          <w:numId w:val="0"/>
        </w:numPr>
        <w:tabs>
          <w:tab w:val="clear" w:pos="567"/>
        </w:tabs>
        <w:spacing w:line="240" w:lineRule="auto"/>
        <w:ind w:right="-2"/>
        <w:rPr>
          <w:noProof/>
          <w:szCs w:val="22"/>
        </w:rPr>
      </w:pPr>
    </w:p>
    <w:p w14:paraId="7C27EBE7" w14:textId="77777777" w:rsidR="00863397" w:rsidRPr="00683552" w:rsidRDefault="00DA20DF" w:rsidP="00863397">
      <w:pPr>
        <w:numPr>
          <w:ilvl w:val="12"/>
          <w:numId w:val="0"/>
        </w:numPr>
        <w:tabs>
          <w:tab w:val="clear" w:pos="567"/>
        </w:tabs>
        <w:spacing w:line="240" w:lineRule="auto"/>
        <w:ind w:right="-2"/>
        <w:outlineLvl w:val="0"/>
        <w:rPr>
          <w:b/>
          <w:noProof/>
          <w:szCs w:val="22"/>
        </w:rPr>
      </w:pPr>
      <w:r w:rsidRPr="00683552">
        <w:rPr>
          <w:b/>
          <w:noProof/>
          <w:szCs w:val="22"/>
        </w:rPr>
        <w:t>If you stop using Trulicity</w:t>
      </w:r>
    </w:p>
    <w:p w14:paraId="7C27EBE8" w14:textId="77777777" w:rsidR="00863397" w:rsidRPr="00683552" w:rsidRDefault="00DA20DF" w:rsidP="00863397">
      <w:pPr>
        <w:tabs>
          <w:tab w:val="clear" w:pos="567"/>
        </w:tabs>
        <w:autoSpaceDE w:val="0"/>
        <w:autoSpaceDN w:val="0"/>
        <w:adjustRightInd w:val="0"/>
        <w:spacing w:line="240" w:lineRule="auto"/>
        <w:rPr>
          <w:szCs w:val="22"/>
          <w:lang w:eastAsia="en-GB"/>
        </w:rPr>
      </w:pPr>
      <w:r w:rsidRPr="00683552">
        <w:rPr>
          <w:szCs w:val="22"/>
          <w:lang w:eastAsia="en-GB"/>
        </w:rPr>
        <w:t>Do not stop using Trulicity without talking with your doctor. If you stop using Trulicity, your blood sugar levels can increase.</w:t>
      </w:r>
    </w:p>
    <w:p w14:paraId="7C27EBE9" w14:textId="77777777" w:rsidR="00863397" w:rsidRPr="00683552" w:rsidRDefault="00863397" w:rsidP="00863397">
      <w:pPr>
        <w:numPr>
          <w:ilvl w:val="12"/>
          <w:numId w:val="0"/>
        </w:numPr>
        <w:tabs>
          <w:tab w:val="clear" w:pos="567"/>
        </w:tabs>
        <w:spacing w:line="240" w:lineRule="auto"/>
        <w:ind w:right="-29"/>
        <w:rPr>
          <w:noProof/>
          <w:szCs w:val="22"/>
        </w:rPr>
      </w:pPr>
    </w:p>
    <w:p w14:paraId="7C27EBEA" w14:textId="77777777" w:rsidR="00863397" w:rsidRPr="00683552" w:rsidRDefault="00DA20DF" w:rsidP="00863397">
      <w:pPr>
        <w:numPr>
          <w:ilvl w:val="12"/>
          <w:numId w:val="0"/>
        </w:numPr>
        <w:tabs>
          <w:tab w:val="clear" w:pos="567"/>
        </w:tabs>
        <w:spacing w:line="240" w:lineRule="auto"/>
        <w:ind w:right="-29"/>
        <w:rPr>
          <w:noProof/>
          <w:szCs w:val="22"/>
        </w:rPr>
      </w:pPr>
      <w:r w:rsidRPr="00683552">
        <w:rPr>
          <w:noProof/>
          <w:szCs w:val="22"/>
        </w:rPr>
        <w:t>If you have any further questions on the use of this medicine, ask your doctor, pharmacist or nurse.</w:t>
      </w:r>
    </w:p>
    <w:p w14:paraId="7C27EBEB" w14:textId="77777777" w:rsidR="00863397" w:rsidRPr="00683552" w:rsidRDefault="00863397" w:rsidP="00863397">
      <w:pPr>
        <w:numPr>
          <w:ilvl w:val="12"/>
          <w:numId w:val="0"/>
        </w:numPr>
        <w:tabs>
          <w:tab w:val="clear" w:pos="567"/>
        </w:tabs>
        <w:spacing w:line="240" w:lineRule="auto"/>
        <w:rPr>
          <w:noProof/>
          <w:szCs w:val="22"/>
        </w:rPr>
      </w:pPr>
    </w:p>
    <w:p w14:paraId="7C27EBEC" w14:textId="77777777" w:rsidR="00B80DD7" w:rsidRPr="00683552" w:rsidRDefault="00B80DD7" w:rsidP="00863397">
      <w:pPr>
        <w:numPr>
          <w:ilvl w:val="12"/>
          <w:numId w:val="0"/>
        </w:numPr>
        <w:tabs>
          <w:tab w:val="clear" w:pos="567"/>
        </w:tabs>
        <w:spacing w:line="240" w:lineRule="auto"/>
        <w:rPr>
          <w:noProof/>
          <w:szCs w:val="22"/>
        </w:rPr>
      </w:pPr>
    </w:p>
    <w:p w14:paraId="7C27EBED" w14:textId="77777777" w:rsidR="00863397" w:rsidRPr="00683552" w:rsidRDefault="00DA20DF" w:rsidP="00863397">
      <w:pPr>
        <w:keepNext/>
        <w:numPr>
          <w:ilvl w:val="12"/>
          <w:numId w:val="0"/>
        </w:numPr>
        <w:tabs>
          <w:tab w:val="clear" w:pos="567"/>
        </w:tabs>
        <w:spacing w:line="240" w:lineRule="auto"/>
        <w:ind w:left="567" w:right="-2" w:hanging="567"/>
        <w:rPr>
          <w:noProof/>
          <w:szCs w:val="22"/>
        </w:rPr>
      </w:pPr>
      <w:r w:rsidRPr="00683552">
        <w:rPr>
          <w:b/>
          <w:noProof/>
          <w:szCs w:val="22"/>
        </w:rPr>
        <w:t>4.</w:t>
      </w:r>
      <w:r w:rsidRPr="00683552">
        <w:rPr>
          <w:b/>
          <w:noProof/>
          <w:szCs w:val="22"/>
        </w:rPr>
        <w:tab/>
        <w:t>Possible side effects</w:t>
      </w:r>
    </w:p>
    <w:p w14:paraId="7C27EBEE" w14:textId="77777777" w:rsidR="00863397" w:rsidRPr="00683552" w:rsidRDefault="00863397" w:rsidP="00863397">
      <w:pPr>
        <w:keepNext/>
        <w:numPr>
          <w:ilvl w:val="12"/>
          <w:numId w:val="0"/>
        </w:numPr>
        <w:tabs>
          <w:tab w:val="clear" w:pos="567"/>
        </w:tabs>
        <w:spacing w:line="240" w:lineRule="auto"/>
        <w:rPr>
          <w:noProof/>
          <w:szCs w:val="22"/>
        </w:rPr>
      </w:pPr>
    </w:p>
    <w:p w14:paraId="7C27EBEF" w14:textId="77777777" w:rsidR="00863397" w:rsidRPr="00683552" w:rsidRDefault="00DA20DF" w:rsidP="00863397">
      <w:pPr>
        <w:keepNext/>
        <w:numPr>
          <w:ilvl w:val="12"/>
          <w:numId w:val="0"/>
        </w:numPr>
        <w:tabs>
          <w:tab w:val="clear" w:pos="567"/>
        </w:tabs>
        <w:spacing w:line="240" w:lineRule="auto"/>
        <w:ind w:right="-29"/>
        <w:rPr>
          <w:noProof/>
          <w:szCs w:val="22"/>
        </w:rPr>
      </w:pPr>
      <w:r w:rsidRPr="00683552">
        <w:rPr>
          <w:noProof/>
          <w:szCs w:val="22"/>
        </w:rPr>
        <w:t>Like all medicines, this medicine can cause side effects, although not everybody gets them.</w:t>
      </w:r>
    </w:p>
    <w:p w14:paraId="7C27EBF0" w14:textId="77777777" w:rsidR="00863397" w:rsidRPr="00683552" w:rsidRDefault="00863397" w:rsidP="00863397">
      <w:pPr>
        <w:tabs>
          <w:tab w:val="clear" w:pos="567"/>
        </w:tabs>
        <w:autoSpaceDE w:val="0"/>
        <w:autoSpaceDN w:val="0"/>
        <w:adjustRightInd w:val="0"/>
        <w:spacing w:line="240" w:lineRule="auto"/>
        <w:rPr>
          <w:rFonts w:eastAsia="SimSun"/>
          <w:szCs w:val="22"/>
          <w:lang w:eastAsia="en-GB"/>
        </w:rPr>
      </w:pPr>
    </w:p>
    <w:p w14:paraId="7C27EBF1" w14:textId="77777777" w:rsidR="00E32ED6" w:rsidRPr="00683552" w:rsidRDefault="00DA20DF" w:rsidP="00503373">
      <w:pPr>
        <w:keepNext/>
        <w:numPr>
          <w:ilvl w:val="12"/>
          <w:numId w:val="0"/>
        </w:numPr>
        <w:spacing w:line="240" w:lineRule="auto"/>
        <w:outlineLvl w:val="0"/>
        <w:rPr>
          <w:b/>
          <w:noProof/>
          <w:szCs w:val="22"/>
        </w:rPr>
      </w:pPr>
      <w:r w:rsidRPr="00683552">
        <w:rPr>
          <w:b/>
          <w:noProof/>
          <w:szCs w:val="22"/>
        </w:rPr>
        <w:lastRenderedPageBreak/>
        <w:t>Severe side effects</w:t>
      </w:r>
    </w:p>
    <w:p w14:paraId="7C27EBF2" w14:textId="77777777" w:rsidR="00E32ED6" w:rsidRPr="00683552" w:rsidRDefault="00DA20DF" w:rsidP="00503373">
      <w:pPr>
        <w:keepNext/>
        <w:numPr>
          <w:ilvl w:val="12"/>
          <w:numId w:val="0"/>
        </w:numPr>
        <w:spacing w:line="240" w:lineRule="auto"/>
        <w:outlineLvl w:val="0"/>
        <w:rPr>
          <w:noProof/>
          <w:szCs w:val="22"/>
        </w:rPr>
      </w:pPr>
      <w:r w:rsidRPr="00683552">
        <w:rPr>
          <w:noProof/>
          <w:szCs w:val="22"/>
        </w:rPr>
        <w:t>Rare</w:t>
      </w:r>
      <w:r w:rsidR="004F6E91" w:rsidRPr="00683552">
        <w:rPr>
          <w:noProof/>
          <w:szCs w:val="22"/>
        </w:rPr>
        <w:t xml:space="preserve">: </w:t>
      </w:r>
      <w:r w:rsidRPr="00683552">
        <w:rPr>
          <w:noProof/>
          <w:szCs w:val="22"/>
        </w:rPr>
        <w:t>may affect up to 1 in 1,000</w:t>
      </w:r>
      <w:r w:rsidR="00EC76F3" w:rsidRPr="00683552">
        <w:rPr>
          <w:noProof/>
          <w:szCs w:val="22"/>
        </w:rPr>
        <w:t> </w:t>
      </w:r>
      <w:r w:rsidRPr="00683552">
        <w:rPr>
          <w:noProof/>
          <w:szCs w:val="22"/>
        </w:rPr>
        <w:t>people</w:t>
      </w:r>
    </w:p>
    <w:p w14:paraId="7C27EBF3" w14:textId="77777777" w:rsidR="007574D1" w:rsidRPr="00683552" w:rsidRDefault="00DA20DF" w:rsidP="00C61CB5">
      <w:pPr>
        <w:pStyle w:val="ListParagraph"/>
        <w:numPr>
          <w:ilvl w:val="0"/>
          <w:numId w:val="18"/>
        </w:numPr>
        <w:autoSpaceDE w:val="0"/>
        <w:autoSpaceDN w:val="0"/>
        <w:adjustRightInd w:val="0"/>
        <w:spacing w:after="0" w:line="240" w:lineRule="auto"/>
        <w:ind w:left="573" w:hanging="431"/>
        <w:rPr>
          <w:rFonts w:ascii="Times New Roman" w:eastAsia="Verdana" w:hAnsi="Times New Roman"/>
        </w:rPr>
      </w:pPr>
      <w:r w:rsidRPr="00683552">
        <w:rPr>
          <w:rFonts w:ascii="Times New Roman" w:eastAsia="Verdana" w:hAnsi="Times New Roman"/>
        </w:rPr>
        <w:t>Severe allergic reactions (anaphylactic reactions</w:t>
      </w:r>
      <w:r w:rsidR="00E32ED6" w:rsidRPr="00683552">
        <w:rPr>
          <w:rFonts w:ascii="Times New Roman" w:eastAsia="Verdana" w:hAnsi="Times New Roman"/>
        </w:rPr>
        <w:t>, angioedema</w:t>
      </w:r>
      <w:r w:rsidRPr="00683552">
        <w:rPr>
          <w:rFonts w:ascii="Times New Roman" w:eastAsia="Verdana" w:hAnsi="Times New Roman"/>
        </w:rPr>
        <w:t xml:space="preserve">). </w:t>
      </w:r>
      <w:r w:rsidR="00294AA6" w:rsidRPr="00683552">
        <w:rPr>
          <w:rFonts w:ascii="Times New Roman" w:eastAsia="Verdana" w:hAnsi="Times New Roman"/>
        </w:rPr>
        <w:br/>
      </w:r>
      <w:r w:rsidRPr="00683552">
        <w:rPr>
          <w:rFonts w:ascii="Times New Roman" w:eastAsia="Verdana" w:hAnsi="Times New Roman"/>
        </w:rPr>
        <w:t xml:space="preserve">You should see </w:t>
      </w:r>
      <w:r w:rsidR="00A73E56" w:rsidRPr="00683552">
        <w:rPr>
          <w:rFonts w:ascii="Times New Roman" w:eastAsia="Verdana" w:hAnsi="Times New Roman"/>
        </w:rPr>
        <w:t>a</w:t>
      </w:r>
      <w:r w:rsidRPr="00683552">
        <w:rPr>
          <w:rFonts w:ascii="Times New Roman" w:eastAsia="Verdana" w:hAnsi="Times New Roman"/>
        </w:rPr>
        <w:t xml:space="preserve"> doctor immediately if you experience symptoms such as</w:t>
      </w:r>
      <w:r w:rsidR="004F6E91" w:rsidRPr="00683552">
        <w:rPr>
          <w:rFonts w:ascii="Times New Roman" w:eastAsia="Verdana" w:hAnsi="Times New Roman"/>
        </w:rPr>
        <w:t xml:space="preserve"> r</w:t>
      </w:r>
      <w:r w:rsidRPr="00683552">
        <w:rPr>
          <w:rFonts w:ascii="Times New Roman" w:eastAsia="Verdana" w:hAnsi="Times New Roman"/>
        </w:rPr>
        <w:t>ashes, itching and rapid swelling of the tissues of the neck, face, mouth or throat</w:t>
      </w:r>
      <w:r w:rsidR="0034704C" w:rsidRPr="00683552">
        <w:rPr>
          <w:rFonts w:ascii="Times New Roman" w:eastAsia="Verdana" w:hAnsi="Times New Roman"/>
        </w:rPr>
        <w:t>, h</w:t>
      </w:r>
      <w:r w:rsidRPr="00683552">
        <w:rPr>
          <w:rFonts w:ascii="Times New Roman" w:eastAsia="Verdana" w:hAnsi="Times New Roman"/>
        </w:rPr>
        <w:t xml:space="preserve">ives and difficulties </w:t>
      </w:r>
      <w:r w:rsidR="00A73E56" w:rsidRPr="00683552">
        <w:rPr>
          <w:rFonts w:ascii="Times New Roman" w:eastAsia="Verdana" w:hAnsi="Times New Roman"/>
        </w:rPr>
        <w:t>breathing</w:t>
      </w:r>
      <w:r w:rsidR="00E412C0" w:rsidRPr="00683552">
        <w:rPr>
          <w:rFonts w:ascii="Times New Roman" w:eastAsia="Verdana" w:hAnsi="Times New Roman"/>
        </w:rPr>
        <w:t>.</w:t>
      </w:r>
    </w:p>
    <w:p w14:paraId="7C27EBF4" w14:textId="77777777" w:rsidR="00294AA6" w:rsidRPr="00683552" w:rsidRDefault="00294AA6" w:rsidP="00503373">
      <w:pPr>
        <w:autoSpaceDE w:val="0"/>
        <w:autoSpaceDN w:val="0"/>
        <w:adjustRightInd w:val="0"/>
        <w:spacing w:line="240" w:lineRule="auto"/>
        <w:ind w:left="567" w:hanging="425"/>
        <w:rPr>
          <w:rFonts w:eastAsia="Verdana"/>
        </w:rPr>
      </w:pPr>
    </w:p>
    <w:p w14:paraId="7C27EBF5" w14:textId="77777777" w:rsidR="00E32ED6" w:rsidRPr="00683552" w:rsidRDefault="00DA20DF" w:rsidP="00503373">
      <w:pPr>
        <w:spacing w:line="240" w:lineRule="auto"/>
        <w:ind w:left="562" w:hanging="420"/>
        <w:outlineLvl w:val="0"/>
        <w:rPr>
          <w:noProof/>
        </w:rPr>
      </w:pPr>
      <w:r w:rsidRPr="00683552">
        <w:rPr>
          <w:rFonts w:eastAsia="Verdana"/>
        </w:rPr>
        <w:t>-</w:t>
      </w:r>
      <w:r w:rsidRPr="00683552">
        <w:rPr>
          <w:rFonts w:eastAsia="Verdana"/>
        </w:rPr>
        <w:tab/>
      </w:r>
      <w:r w:rsidRPr="00683552">
        <w:rPr>
          <w:rFonts w:eastAsia="Verdana"/>
        </w:rPr>
        <w:tab/>
      </w:r>
      <w:r w:rsidRPr="00683552">
        <w:rPr>
          <w:noProof/>
          <w:szCs w:val="22"/>
        </w:rPr>
        <w:t>Inflamed pancreas (acute pancreatitis)</w:t>
      </w:r>
      <w:r w:rsidRPr="00683552">
        <w:rPr>
          <w:noProof/>
        </w:rPr>
        <w:t xml:space="preserve"> which could cause severe pain in the stomach and back which does not go away. </w:t>
      </w:r>
      <w:r w:rsidR="00294AA6" w:rsidRPr="00683552">
        <w:rPr>
          <w:noProof/>
        </w:rPr>
        <w:br/>
      </w:r>
      <w:r w:rsidRPr="00683552">
        <w:rPr>
          <w:noProof/>
        </w:rPr>
        <w:t>You should see a doctor immediately if you experience such symptoms.</w:t>
      </w:r>
    </w:p>
    <w:p w14:paraId="7C27EBF6" w14:textId="77777777" w:rsidR="00E32ED6" w:rsidRPr="00683552" w:rsidRDefault="00E32ED6" w:rsidP="00E32ED6">
      <w:pPr>
        <w:tabs>
          <w:tab w:val="clear" w:pos="567"/>
        </w:tabs>
        <w:autoSpaceDE w:val="0"/>
        <w:autoSpaceDN w:val="0"/>
        <w:adjustRightInd w:val="0"/>
        <w:spacing w:line="240" w:lineRule="auto"/>
        <w:rPr>
          <w:rFonts w:eastAsia="SimSun"/>
          <w:szCs w:val="22"/>
        </w:rPr>
      </w:pPr>
    </w:p>
    <w:p w14:paraId="7C27EBF7" w14:textId="77777777" w:rsidR="00E32ED6" w:rsidRPr="00683552" w:rsidRDefault="00DA20DF" w:rsidP="00E32ED6">
      <w:pPr>
        <w:tabs>
          <w:tab w:val="clear" w:pos="567"/>
        </w:tabs>
        <w:autoSpaceDE w:val="0"/>
        <w:autoSpaceDN w:val="0"/>
        <w:adjustRightInd w:val="0"/>
        <w:spacing w:line="240" w:lineRule="auto"/>
        <w:rPr>
          <w:rFonts w:eastAsia="SimSun"/>
          <w:szCs w:val="22"/>
        </w:rPr>
      </w:pPr>
      <w:r w:rsidRPr="00683552">
        <w:rPr>
          <w:rFonts w:eastAsia="SimSun"/>
          <w:szCs w:val="22"/>
        </w:rPr>
        <w:t>Not known: the frequency cannot be estimated from the available data</w:t>
      </w:r>
    </w:p>
    <w:p w14:paraId="7C27EBF8" w14:textId="77777777" w:rsidR="00E32ED6" w:rsidRPr="00683552" w:rsidRDefault="00DA20DF" w:rsidP="00503373">
      <w:pPr>
        <w:autoSpaceDE w:val="0"/>
        <w:autoSpaceDN w:val="0"/>
        <w:adjustRightInd w:val="0"/>
        <w:spacing w:line="240" w:lineRule="auto"/>
        <w:ind w:left="562" w:hanging="420"/>
        <w:outlineLvl w:val="0"/>
        <w:rPr>
          <w:noProof/>
        </w:rPr>
      </w:pPr>
      <w:r w:rsidRPr="00683552">
        <w:rPr>
          <w:noProof/>
        </w:rPr>
        <w:t>-</w:t>
      </w:r>
      <w:r w:rsidRPr="00683552">
        <w:rPr>
          <w:noProof/>
        </w:rPr>
        <w:tab/>
        <w:t xml:space="preserve">Bowel obstruction </w:t>
      </w:r>
      <w:r w:rsidRPr="00683552">
        <w:rPr>
          <w:b/>
          <w:noProof/>
        </w:rPr>
        <w:t>-</w:t>
      </w:r>
      <w:r w:rsidRPr="00683552">
        <w:rPr>
          <w:noProof/>
        </w:rPr>
        <w:t xml:space="preserve"> a severe form of constipation with additional symptoms such as stomach</w:t>
      </w:r>
      <w:r w:rsidRPr="00683552">
        <w:rPr>
          <w:rFonts w:eastAsia="SimSun"/>
        </w:rPr>
        <w:t xml:space="preserve"> </w:t>
      </w:r>
      <w:r w:rsidRPr="00683552">
        <w:rPr>
          <w:noProof/>
        </w:rPr>
        <w:t xml:space="preserve">ache, bloating or vomiting. </w:t>
      </w:r>
      <w:r w:rsidR="00294AA6" w:rsidRPr="00683552">
        <w:rPr>
          <w:noProof/>
        </w:rPr>
        <w:br/>
      </w:r>
      <w:r w:rsidRPr="00683552">
        <w:rPr>
          <w:noProof/>
        </w:rPr>
        <w:t>You should see a doctor immediately if you experience such symptoms.</w:t>
      </w:r>
    </w:p>
    <w:p w14:paraId="7C27EBF9" w14:textId="77777777" w:rsidR="00E32ED6" w:rsidRPr="00683552" w:rsidRDefault="00E32ED6" w:rsidP="00E32ED6">
      <w:pPr>
        <w:autoSpaceDE w:val="0"/>
        <w:autoSpaceDN w:val="0"/>
        <w:adjustRightInd w:val="0"/>
        <w:spacing w:line="240" w:lineRule="auto"/>
        <w:outlineLvl w:val="0"/>
        <w:rPr>
          <w:noProof/>
        </w:rPr>
      </w:pPr>
    </w:p>
    <w:p w14:paraId="7C27EBFA" w14:textId="77777777" w:rsidR="00294AA6" w:rsidRPr="00683552" w:rsidRDefault="00DA20DF" w:rsidP="00503373">
      <w:pPr>
        <w:autoSpaceDE w:val="0"/>
        <w:autoSpaceDN w:val="0"/>
        <w:adjustRightInd w:val="0"/>
        <w:spacing w:line="240" w:lineRule="auto"/>
        <w:outlineLvl w:val="0"/>
        <w:rPr>
          <w:noProof/>
          <w:szCs w:val="22"/>
        </w:rPr>
      </w:pPr>
      <w:r w:rsidRPr="00683552">
        <w:rPr>
          <w:b/>
          <w:noProof/>
        </w:rPr>
        <w:t>Other side effects</w:t>
      </w:r>
    </w:p>
    <w:p w14:paraId="7C27EBFB" w14:textId="77777777" w:rsidR="00863397" w:rsidRPr="00683552" w:rsidRDefault="00DA20DF" w:rsidP="00E32ED6">
      <w:pPr>
        <w:tabs>
          <w:tab w:val="clear" w:pos="567"/>
        </w:tabs>
        <w:autoSpaceDE w:val="0"/>
        <w:autoSpaceDN w:val="0"/>
        <w:adjustRightInd w:val="0"/>
        <w:spacing w:line="240" w:lineRule="auto"/>
        <w:rPr>
          <w:rFonts w:eastAsia="SimSun"/>
          <w:szCs w:val="22"/>
          <w:lang w:eastAsia="en-GB"/>
        </w:rPr>
      </w:pPr>
      <w:r w:rsidRPr="00683552">
        <w:rPr>
          <w:rFonts w:eastAsia="SimSun"/>
          <w:szCs w:val="22"/>
          <w:lang w:eastAsia="en-GB"/>
        </w:rPr>
        <w:t>Very common</w:t>
      </w:r>
      <w:r w:rsidR="004F6E91" w:rsidRPr="00683552">
        <w:rPr>
          <w:rFonts w:eastAsia="SimSun"/>
          <w:szCs w:val="22"/>
          <w:lang w:eastAsia="en-GB"/>
        </w:rPr>
        <w:t>:</w:t>
      </w:r>
      <w:r w:rsidRPr="00683552">
        <w:rPr>
          <w:rFonts w:eastAsia="SimSun"/>
          <w:szCs w:val="22"/>
          <w:lang w:eastAsia="en-GB"/>
        </w:rPr>
        <w:t xml:space="preserve"> may affect more than 1 in 10 people</w:t>
      </w:r>
    </w:p>
    <w:p w14:paraId="491645B5" w14:textId="7C469733" w:rsidR="00793E2A" w:rsidRPr="00683552" w:rsidRDefault="00793E2A" w:rsidP="005F39F5">
      <w:pPr>
        <w:pStyle w:val="ListParagraph"/>
        <w:widowControl w:val="0"/>
        <w:numPr>
          <w:ilvl w:val="0"/>
          <w:numId w:val="18"/>
        </w:numPr>
        <w:autoSpaceDE w:val="0"/>
        <w:autoSpaceDN w:val="0"/>
        <w:adjustRightInd w:val="0"/>
        <w:spacing w:after="0" w:line="240" w:lineRule="auto"/>
        <w:jc w:val="both"/>
        <w:rPr>
          <w:rFonts w:ascii="Times New Roman" w:eastAsia="Verdana" w:hAnsi="Times New Roman"/>
          <w:szCs w:val="20"/>
          <w:lang w:eastAsia="en-US"/>
        </w:rPr>
      </w:pPr>
      <w:r w:rsidRPr="00683552">
        <w:rPr>
          <w:rFonts w:ascii="Times New Roman" w:eastAsia="Verdana" w:hAnsi="Times New Roman"/>
          <w:szCs w:val="20"/>
          <w:lang w:eastAsia="en-US"/>
        </w:rPr>
        <w:t>Feeling sick (nausea) – this usually goes away over time</w:t>
      </w:r>
    </w:p>
    <w:p w14:paraId="767D1DC6" w14:textId="3B238AE5" w:rsidR="00793E2A" w:rsidRPr="00683552" w:rsidRDefault="00793E2A" w:rsidP="005F39F5">
      <w:pPr>
        <w:pStyle w:val="ListParagraph"/>
        <w:widowControl w:val="0"/>
        <w:numPr>
          <w:ilvl w:val="0"/>
          <w:numId w:val="18"/>
        </w:numPr>
        <w:autoSpaceDE w:val="0"/>
        <w:autoSpaceDN w:val="0"/>
        <w:adjustRightInd w:val="0"/>
        <w:spacing w:after="0" w:line="240" w:lineRule="auto"/>
        <w:jc w:val="both"/>
        <w:rPr>
          <w:rFonts w:ascii="Times New Roman" w:eastAsia="Verdana" w:hAnsi="Times New Roman"/>
          <w:szCs w:val="20"/>
          <w:lang w:eastAsia="en-US"/>
        </w:rPr>
      </w:pPr>
      <w:r w:rsidRPr="00683552">
        <w:rPr>
          <w:rFonts w:ascii="Times New Roman" w:eastAsia="Verdana" w:hAnsi="Times New Roman"/>
          <w:szCs w:val="20"/>
          <w:lang w:eastAsia="en-US"/>
        </w:rPr>
        <w:t>Being sick (vomiting) – this usually goes away over time</w:t>
      </w:r>
    </w:p>
    <w:p w14:paraId="38EC19C9" w14:textId="77777777" w:rsidR="00793E2A" w:rsidRPr="00683552" w:rsidRDefault="00793E2A" w:rsidP="005F39F5">
      <w:pPr>
        <w:pStyle w:val="ListParagraph"/>
        <w:widowControl w:val="0"/>
        <w:numPr>
          <w:ilvl w:val="0"/>
          <w:numId w:val="18"/>
        </w:numPr>
        <w:autoSpaceDE w:val="0"/>
        <w:autoSpaceDN w:val="0"/>
        <w:adjustRightInd w:val="0"/>
        <w:spacing w:after="0" w:line="240" w:lineRule="auto"/>
        <w:jc w:val="both"/>
        <w:rPr>
          <w:rFonts w:ascii="Times New Roman" w:eastAsia="Verdana" w:hAnsi="Times New Roman"/>
          <w:szCs w:val="20"/>
          <w:lang w:eastAsia="en-US"/>
        </w:rPr>
      </w:pPr>
      <w:r w:rsidRPr="00683552">
        <w:rPr>
          <w:rFonts w:ascii="Times New Roman" w:eastAsia="Verdana" w:hAnsi="Times New Roman"/>
          <w:szCs w:val="20"/>
          <w:lang w:eastAsia="en-US"/>
        </w:rPr>
        <w:t>Diarrhoea – this usually goes away over time</w:t>
      </w:r>
    </w:p>
    <w:p w14:paraId="7C27EBFF" w14:textId="5D944756" w:rsidR="00863397" w:rsidRPr="00683552" w:rsidRDefault="00793E2A" w:rsidP="00793E2A">
      <w:pPr>
        <w:numPr>
          <w:ilvl w:val="0"/>
          <w:numId w:val="18"/>
        </w:numPr>
        <w:tabs>
          <w:tab w:val="clear" w:pos="567"/>
        </w:tabs>
        <w:autoSpaceDE w:val="0"/>
        <w:autoSpaceDN w:val="0"/>
        <w:adjustRightInd w:val="0"/>
        <w:spacing w:line="240" w:lineRule="auto"/>
        <w:rPr>
          <w:rFonts w:eastAsia="SimSun"/>
          <w:szCs w:val="22"/>
          <w:lang w:eastAsia="en-GB"/>
        </w:rPr>
      </w:pPr>
      <w:r w:rsidRPr="00683552">
        <w:rPr>
          <w:rFonts w:eastAsia="Verdana"/>
        </w:rPr>
        <w:t>Stomach (abdominal)</w:t>
      </w:r>
      <w:r w:rsidR="00DA20DF" w:rsidRPr="00683552">
        <w:rPr>
          <w:rFonts w:eastAsia="SimSun"/>
          <w:szCs w:val="22"/>
          <w:lang w:eastAsia="en-GB"/>
        </w:rPr>
        <w:t xml:space="preserve"> pain.</w:t>
      </w:r>
    </w:p>
    <w:p w14:paraId="7C27EC00" w14:textId="77777777" w:rsidR="00AF0676" w:rsidRPr="00683552" w:rsidRDefault="00AF0676" w:rsidP="00863397">
      <w:pPr>
        <w:tabs>
          <w:tab w:val="clear" w:pos="567"/>
        </w:tabs>
        <w:autoSpaceDE w:val="0"/>
        <w:autoSpaceDN w:val="0"/>
        <w:adjustRightInd w:val="0"/>
        <w:spacing w:line="240" w:lineRule="auto"/>
        <w:rPr>
          <w:rFonts w:eastAsia="SimSun"/>
          <w:szCs w:val="22"/>
          <w:lang w:eastAsia="en-GB"/>
        </w:rPr>
      </w:pPr>
    </w:p>
    <w:p w14:paraId="7C27EC01" w14:textId="77777777" w:rsidR="00863397" w:rsidRPr="00683552" w:rsidRDefault="00DA20DF" w:rsidP="00863397">
      <w:pPr>
        <w:tabs>
          <w:tab w:val="clear" w:pos="567"/>
        </w:tabs>
        <w:autoSpaceDE w:val="0"/>
        <w:autoSpaceDN w:val="0"/>
        <w:adjustRightInd w:val="0"/>
        <w:spacing w:line="240" w:lineRule="auto"/>
        <w:rPr>
          <w:rFonts w:eastAsia="SimSun"/>
          <w:szCs w:val="22"/>
          <w:lang w:eastAsia="en-GB"/>
        </w:rPr>
      </w:pPr>
      <w:r w:rsidRPr="00683552">
        <w:rPr>
          <w:rFonts w:eastAsia="SimSun"/>
          <w:szCs w:val="22"/>
          <w:lang w:eastAsia="en-GB"/>
        </w:rPr>
        <w:t>These side effects are usually not severe. They are most common when first starting dulaglutide but decrease over time in most patients.</w:t>
      </w:r>
    </w:p>
    <w:p w14:paraId="7C27EC02" w14:textId="77777777" w:rsidR="00863397" w:rsidRPr="00683552" w:rsidRDefault="00863397" w:rsidP="00863397">
      <w:pPr>
        <w:tabs>
          <w:tab w:val="clear" w:pos="567"/>
        </w:tabs>
        <w:autoSpaceDE w:val="0"/>
        <w:autoSpaceDN w:val="0"/>
        <w:adjustRightInd w:val="0"/>
        <w:spacing w:line="240" w:lineRule="auto"/>
        <w:rPr>
          <w:rFonts w:eastAsia="SimSun"/>
          <w:szCs w:val="22"/>
          <w:lang w:eastAsia="en-GB"/>
        </w:rPr>
      </w:pPr>
    </w:p>
    <w:p w14:paraId="762FCB98" w14:textId="69312D58" w:rsidR="00793E2A" w:rsidRPr="00683552" w:rsidRDefault="00793E2A" w:rsidP="00793E2A">
      <w:pPr>
        <w:numPr>
          <w:ilvl w:val="0"/>
          <w:numId w:val="4"/>
        </w:numPr>
        <w:tabs>
          <w:tab w:val="clear" w:pos="567"/>
        </w:tabs>
        <w:autoSpaceDE w:val="0"/>
        <w:autoSpaceDN w:val="0"/>
        <w:adjustRightInd w:val="0"/>
        <w:spacing w:line="240" w:lineRule="auto"/>
        <w:ind w:left="567" w:hanging="454"/>
        <w:rPr>
          <w:noProof/>
          <w:szCs w:val="22"/>
        </w:rPr>
      </w:pPr>
      <w:r w:rsidRPr="00683552">
        <w:rPr>
          <w:rFonts w:eastAsia="Verdana"/>
        </w:rPr>
        <w:t>Low blood sugar (hypoglycaemia) is very common when dulaglutide is used with medicines that contain metformin, a sulphonylurea and/or insulin. If you are taking a sulphonylurea or insulin, the dose</w:t>
      </w:r>
      <w:r w:rsidRPr="00683552">
        <w:rPr>
          <w:noProof/>
          <w:szCs w:val="22"/>
        </w:rPr>
        <w:t xml:space="preserve"> may need to be lowered while you use dulaglutide.</w:t>
      </w:r>
    </w:p>
    <w:p w14:paraId="22A27EDB" w14:textId="77777777" w:rsidR="00793E2A" w:rsidRPr="00683552" w:rsidRDefault="00793E2A" w:rsidP="00793E2A">
      <w:pPr>
        <w:numPr>
          <w:ilvl w:val="0"/>
          <w:numId w:val="4"/>
        </w:numPr>
        <w:tabs>
          <w:tab w:val="clear" w:pos="567"/>
        </w:tabs>
        <w:autoSpaceDE w:val="0"/>
        <w:autoSpaceDN w:val="0"/>
        <w:adjustRightInd w:val="0"/>
        <w:spacing w:line="240" w:lineRule="auto"/>
        <w:ind w:left="567" w:hanging="454"/>
        <w:rPr>
          <w:noProof/>
          <w:szCs w:val="22"/>
        </w:rPr>
      </w:pPr>
      <w:r w:rsidRPr="00683552">
        <w:rPr>
          <w:rFonts w:eastAsia="SimSun"/>
          <w:szCs w:val="22"/>
          <w:lang w:eastAsia="en-GB"/>
        </w:rPr>
        <w:t>Symptoms of low blood sugar may include headache, drowsiness, weakness, dizziness, feeling hu</w:t>
      </w:r>
      <w:r w:rsidRPr="00683552">
        <w:rPr>
          <w:noProof/>
          <w:szCs w:val="22"/>
        </w:rPr>
        <w:t>ngry, confusion, irritability, fast heartbeat and sweating. Your doctor should tell you how to treat low blood sugar.</w:t>
      </w:r>
    </w:p>
    <w:p w14:paraId="4EE95C1E" w14:textId="77777777" w:rsidR="00793E2A" w:rsidRPr="00683552" w:rsidRDefault="00793E2A" w:rsidP="00793E2A">
      <w:pPr>
        <w:tabs>
          <w:tab w:val="clear" w:pos="567"/>
        </w:tabs>
        <w:autoSpaceDE w:val="0"/>
        <w:autoSpaceDN w:val="0"/>
        <w:adjustRightInd w:val="0"/>
        <w:spacing w:line="240" w:lineRule="auto"/>
        <w:rPr>
          <w:noProof/>
          <w:szCs w:val="22"/>
        </w:rPr>
      </w:pPr>
    </w:p>
    <w:p w14:paraId="697FCC74" w14:textId="77777777" w:rsidR="00793E2A" w:rsidRPr="00683552" w:rsidRDefault="00793E2A" w:rsidP="00793E2A">
      <w:pPr>
        <w:tabs>
          <w:tab w:val="clear" w:pos="567"/>
        </w:tabs>
        <w:autoSpaceDE w:val="0"/>
        <w:autoSpaceDN w:val="0"/>
        <w:adjustRightInd w:val="0"/>
        <w:spacing w:line="240" w:lineRule="auto"/>
        <w:rPr>
          <w:noProof/>
          <w:szCs w:val="22"/>
        </w:rPr>
      </w:pPr>
      <w:r w:rsidRPr="00683552">
        <w:rPr>
          <w:noProof/>
          <w:szCs w:val="22"/>
        </w:rPr>
        <w:t>Common: may affect up to 1 in 10 people</w:t>
      </w:r>
    </w:p>
    <w:p w14:paraId="66D36B02" w14:textId="1EA57A30" w:rsidR="00793E2A"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Verdana"/>
        </w:rPr>
        <w:t>Low blood sugar (</w:t>
      </w:r>
      <w:r w:rsidRPr="00683552">
        <w:rPr>
          <w:rFonts w:eastAsia="SimSun"/>
          <w:szCs w:val="22"/>
          <w:lang w:eastAsia="en-GB"/>
        </w:rPr>
        <w:t>hypoglycaemia) is common when dulaglutide is used alone, or with both metformin and pioglitazone together, or with a sodium-glucose co-transporter 2 inhibitor (SGLT2i) with or without metformin.</w:t>
      </w:r>
      <w:r w:rsidR="00515236" w:rsidRPr="00683552">
        <w:rPr>
          <w:rFonts w:eastAsia="SimSun"/>
          <w:szCs w:val="22"/>
          <w:lang w:eastAsia="en-GB"/>
        </w:rPr>
        <w:t xml:space="preserve"> For a list of possible symptoms, see above under very common affects.</w:t>
      </w:r>
    </w:p>
    <w:p w14:paraId="0EDB002E" w14:textId="77777777" w:rsidR="00793E2A"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Feeling less hungry (decreased appetite)</w:t>
      </w:r>
    </w:p>
    <w:p w14:paraId="02A29F02" w14:textId="77777777" w:rsidR="00793E2A"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Indigestion</w:t>
      </w:r>
    </w:p>
    <w:p w14:paraId="33BACF57" w14:textId="77777777" w:rsidR="00793E2A"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Constipation</w:t>
      </w:r>
    </w:p>
    <w:p w14:paraId="20B11E9E" w14:textId="77777777" w:rsidR="00793E2A"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Gas (flatulence)</w:t>
      </w:r>
    </w:p>
    <w:p w14:paraId="45F04DFE" w14:textId="77777777" w:rsidR="00793E2A"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Bloating of the stomach</w:t>
      </w:r>
    </w:p>
    <w:p w14:paraId="7C27EC0D" w14:textId="4E38A0E8" w:rsidR="00863397" w:rsidRPr="00683552" w:rsidRDefault="00793E2A" w:rsidP="00793E2A">
      <w:pPr>
        <w:numPr>
          <w:ilvl w:val="0"/>
          <w:numId w:val="4"/>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Reflux or heartburn (also called gastroesophageal reflux disease – GERD) - a disease caused by stomach acid coming up into the tube from your stomach to your mouth</w:t>
      </w:r>
    </w:p>
    <w:p w14:paraId="7C27EC0E" w14:textId="77777777" w:rsidR="00863397" w:rsidRPr="00683552" w:rsidRDefault="00DA20DF" w:rsidP="00863397">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Burping</w:t>
      </w:r>
    </w:p>
    <w:p w14:paraId="7C27EC0F" w14:textId="77777777" w:rsidR="00863397" w:rsidRPr="00683552" w:rsidRDefault="00DA20DF" w:rsidP="00863397">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Feeling tired</w:t>
      </w:r>
    </w:p>
    <w:p w14:paraId="7C27EC10" w14:textId="77777777" w:rsidR="00863397" w:rsidRPr="00683552" w:rsidRDefault="00DA20DF" w:rsidP="00863397">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 xml:space="preserve">Increased heart rate </w:t>
      </w:r>
    </w:p>
    <w:p w14:paraId="7C27EC11" w14:textId="77777777" w:rsidR="00863397" w:rsidRPr="00683552" w:rsidRDefault="00DA20DF" w:rsidP="00863397">
      <w:pPr>
        <w:numPr>
          <w:ilvl w:val="0"/>
          <w:numId w:val="5"/>
        </w:numPr>
        <w:tabs>
          <w:tab w:val="clear" w:pos="567"/>
        </w:tabs>
        <w:autoSpaceDE w:val="0"/>
        <w:autoSpaceDN w:val="0"/>
        <w:adjustRightInd w:val="0"/>
        <w:spacing w:line="240" w:lineRule="auto"/>
        <w:ind w:left="567" w:hanging="454"/>
        <w:rPr>
          <w:rFonts w:eastAsia="SimSun"/>
          <w:szCs w:val="22"/>
          <w:lang w:eastAsia="en-GB"/>
        </w:rPr>
      </w:pPr>
      <w:r w:rsidRPr="00683552">
        <w:rPr>
          <w:rFonts w:eastAsia="SimSun"/>
          <w:szCs w:val="22"/>
          <w:lang w:eastAsia="en-GB"/>
        </w:rPr>
        <w:t>Slowing of the electrical currents in the heart</w:t>
      </w:r>
    </w:p>
    <w:p w14:paraId="7C27EC12" w14:textId="77777777" w:rsidR="00863397" w:rsidRPr="00683552" w:rsidRDefault="00863397" w:rsidP="00863397">
      <w:pPr>
        <w:numPr>
          <w:ilvl w:val="12"/>
          <w:numId w:val="0"/>
        </w:numPr>
        <w:spacing w:line="240" w:lineRule="auto"/>
        <w:outlineLvl w:val="0"/>
        <w:rPr>
          <w:noProof/>
          <w:szCs w:val="22"/>
        </w:rPr>
      </w:pPr>
    </w:p>
    <w:p w14:paraId="7C27EC13" w14:textId="77777777" w:rsidR="00863397" w:rsidRPr="00683552" w:rsidRDefault="00DA20DF" w:rsidP="00863397">
      <w:pPr>
        <w:numPr>
          <w:ilvl w:val="12"/>
          <w:numId w:val="0"/>
        </w:numPr>
        <w:spacing w:line="240" w:lineRule="auto"/>
        <w:outlineLvl w:val="0"/>
        <w:rPr>
          <w:rFonts w:eastAsia="SimSun"/>
          <w:szCs w:val="22"/>
          <w:lang w:eastAsia="en-GB"/>
        </w:rPr>
      </w:pPr>
      <w:r w:rsidRPr="00683552">
        <w:rPr>
          <w:noProof/>
          <w:szCs w:val="22"/>
        </w:rPr>
        <w:t>Uncommon</w:t>
      </w:r>
      <w:r w:rsidR="004F6E91" w:rsidRPr="00683552">
        <w:rPr>
          <w:noProof/>
          <w:szCs w:val="22"/>
        </w:rPr>
        <w:t xml:space="preserve">: </w:t>
      </w:r>
      <w:r w:rsidRPr="00683552">
        <w:rPr>
          <w:rFonts w:eastAsia="SimSun"/>
          <w:szCs w:val="22"/>
          <w:lang w:eastAsia="en-GB"/>
        </w:rPr>
        <w:t>may affect up to 1 in 100 people</w:t>
      </w:r>
    </w:p>
    <w:p w14:paraId="7C27EC14" w14:textId="77777777" w:rsidR="00B14860" w:rsidRPr="00683552" w:rsidRDefault="00DA20DF" w:rsidP="00B14860">
      <w:pPr>
        <w:numPr>
          <w:ilvl w:val="0"/>
          <w:numId w:val="6"/>
        </w:numPr>
        <w:spacing w:line="240" w:lineRule="auto"/>
        <w:ind w:left="567" w:hanging="454"/>
        <w:outlineLvl w:val="0"/>
        <w:rPr>
          <w:noProof/>
          <w:szCs w:val="22"/>
        </w:rPr>
      </w:pPr>
      <w:r w:rsidRPr="00683552">
        <w:rPr>
          <w:noProof/>
          <w:szCs w:val="22"/>
        </w:rPr>
        <w:t>Injection site reactions (e.g. rash or redness)</w:t>
      </w:r>
    </w:p>
    <w:p w14:paraId="7C27EC15" w14:textId="77777777" w:rsidR="0055295B" w:rsidRPr="00683552" w:rsidRDefault="003C540B" w:rsidP="003A56FD">
      <w:pPr>
        <w:numPr>
          <w:ilvl w:val="0"/>
          <w:numId w:val="6"/>
        </w:numPr>
        <w:spacing w:line="240" w:lineRule="auto"/>
        <w:ind w:hanging="578"/>
        <w:outlineLvl w:val="0"/>
        <w:rPr>
          <w:noProof/>
          <w:szCs w:val="22"/>
        </w:rPr>
      </w:pPr>
      <w:r w:rsidRPr="00683552">
        <w:t>A</w:t>
      </w:r>
      <w:r w:rsidR="00DA20DF" w:rsidRPr="00683552">
        <w:t>llergic reactions</w:t>
      </w:r>
      <w:r w:rsidR="005F2D9D" w:rsidRPr="00683552">
        <w:t xml:space="preserve"> (hypersensitivity)</w:t>
      </w:r>
      <w:r w:rsidR="00DA20DF" w:rsidRPr="00683552">
        <w:t xml:space="preserve"> (e.g. swelling, </w:t>
      </w:r>
      <w:r w:rsidR="00DA20DF" w:rsidRPr="00683552">
        <w:rPr>
          <w:lang w:val="en"/>
        </w:rPr>
        <w:t xml:space="preserve">raised itchy skin rash </w:t>
      </w:r>
      <w:r w:rsidR="00DA20DF" w:rsidRPr="00683552">
        <w:t>(hives))</w:t>
      </w:r>
    </w:p>
    <w:p w14:paraId="7C27EC16" w14:textId="77777777" w:rsidR="00CB445B" w:rsidRPr="00683552" w:rsidRDefault="00DA20DF" w:rsidP="003A56FD">
      <w:pPr>
        <w:numPr>
          <w:ilvl w:val="0"/>
          <w:numId w:val="6"/>
        </w:numPr>
        <w:spacing w:line="240" w:lineRule="auto"/>
        <w:ind w:hanging="578"/>
        <w:outlineLvl w:val="0"/>
        <w:rPr>
          <w:noProof/>
          <w:szCs w:val="22"/>
        </w:rPr>
      </w:pPr>
      <w:r w:rsidRPr="00683552">
        <w:rPr>
          <w:szCs w:val="22"/>
        </w:rPr>
        <w:t>D</w:t>
      </w:r>
      <w:r w:rsidR="003264F5" w:rsidRPr="00683552">
        <w:rPr>
          <w:szCs w:val="22"/>
        </w:rPr>
        <w:t>ehydration,</w:t>
      </w:r>
      <w:r w:rsidRPr="00683552">
        <w:rPr>
          <w:szCs w:val="22"/>
        </w:rPr>
        <w:t xml:space="preserve"> </w:t>
      </w:r>
      <w:r w:rsidR="00AA3904" w:rsidRPr="00683552">
        <w:rPr>
          <w:szCs w:val="22"/>
        </w:rPr>
        <w:t>often</w:t>
      </w:r>
      <w:r w:rsidRPr="00683552">
        <w:rPr>
          <w:szCs w:val="22"/>
        </w:rPr>
        <w:t xml:space="preserve"> associated with nausea, vomiting and/or diarrhoea</w:t>
      </w:r>
    </w:p>
    <w:p w14:paraId="7C27EC17" w14:textId="77777777" w:rsidR="0055295B" w:rsidRPr="00683552" w:rsidRDefault="00DA20DF" w:rsidP="003A56FD">
      <w:pPr>
        <w:numPr>
          <w:ilvl w:val="0"/>
          <w:numId w:val="6"/>
        </w:numPr>
        <w:spacing w:line="240" w:lineRule="auto"/>
        <w:ind w:hanging="578"/>
        <w:outlineLvl w:val="0"/>
        <w:rPr>
          <w:noProof/>
          <w:szCs w:val="22"/>
        </w:rPr>
      </w:pPr>
      <w:r w:rsidRPr="00683552">
        <w:t>Gallstones</w:t>
      </w:r>
    </w:p>
    <w:p w14:paraId="7C27EC18" w14:textId="77777777" w:rsidR="00B14860" w:rsidRPr="00683552" w:rsidRDefault="00DA20DF" w:rsidP="003A56FD">
      <w:pPr>
        <w:numPr>
          <w:ilvl w:val="0"/>
          <w:numId w:val="6"/>
        </w:numPr>
        <w:spacing w:line="240" w:lineRule="auto"/>
        <w:ind w:hanging="578"/>
        <w:outlineLvl w:val="0"/>
        <w:rPr>
          <w:noProof/>
          <w:szCs w:val="22"/>
        </w:rPr>
      </w:pPr>
      <w:r w:rsidRPr="00683552">
        <w:t>Inflamed gallbladder</w:t>
      </w:r>
    </w:p>
    <w:p w14:paraId="7C27EC19" w14:textId="77777777" w:rsidR="00863397" w:rsidRPr="00683552" w:rsidRDefault="00863397" w:rsidP="00863397">
      <w:pPr>
        <w:numPr>
          <w:ilvl w:val="12"/>
          <w:numId w:val="0"/>
        </w:numPr>
        <w:spacing w:line="240" w:lineRule="auto"/>
        <w:outlineLvl w:val="0"/>
        <w:rPr>
          <w:noProof/>
          <w:szCs w:val="22"/>
        </w:rPr>
      </w:pPr>
    </w:p>
    <w:p w14:paraId="7C27EC1A" w14:textId="77777777" w:rsidR="00863397" w:rsidRPr="00683552" w:rsidRDefault="00DA20DF" w:rsidP="00503373">
      <w:pPr>
        <w:keepNext/>
        <w:numPr>
          <w:ilvl w:val="12"/>
          <w:numId w:val="0"/>
        </w:numPr>
        <w:spacing w:line="240" w:lineRule="auto"/>
        <w:outlineLvl w:val="0"/>
        <w:rPr>
          <w:b/>
          <w:noProof/>
          <w:szCs w:val="22"/>
        </w:rPr>
      </w:pPr>
      <w:r w:rsidRPr="00683552">
        <w:rPr>
          <w:b/>
          <w:noProof/>
          <w:szCs w:val="22"/>
        </w:rPr>
        <w:t>Reporting of side effects</w:t>
      </w:r>
    </w:p>
    <w:p w14:paraId="7C27EC1B" w14:textId="77777777" w:rsidR="00863397" w:rsidRPr="00683552" w:rsidRDefault="00DA20DF" w:rsidP="00863397">
      <w:pPr>
        <w:numPr>
          <w:ilvl w:val="12"/>
          <w:numId w:val="0"/>
        </w:numPr>
        <w:tabs>
          <w:tab w:val="clear" w:pos="567"/>
        </w:tabs>
        <w:spacing w:line="240" w:lineRule="auto"/>
        <w:ind w:right="-29"/>
        <w:rPr>
          <w:noProof/>
          <w:szCs w:val="22"/>
        </w:rPr>
      </w:pPr>
      <w:r w:rsidRPr="00683552">
        <w:rPr>
          <w:noProof/>
          <w:szCs w:val="22"/>
        </w:rPr>
        <w:t>If you get any side effects, talk to your doctor, pharmacist or nurse.</w:t>
      </w:r>
      <w:r w:rsidRPr="00683552">
        <w:rPr>
          <w:szCs w:val="22"/>
        </w:rPr>
        <w:t xml:space="preserve"> This includes any possible </w:t>
      </w:r>
      <w:r w:rsidRPr="00683552">
        <w:rPr>
          <w:noProof/>
          <w:szCs w:val="22"/>
        </w:rPr>
        <w:t>side effects not listed in this leaflet.</w:t>
      </w:r>
      <w:r w:rsidRPr="00683552">
        <w:rPr>
          <w:szCs w:val="22"/>
        </w:rPr>
        <w:t xml:space="preserve"> You can also report side effects directly via </w:t>
      </w:r>
      <w:r w:rsidRPr="00683552">
        <w:rPr>
          <w:szCs w:val="22"/>
          <w:highlight w:val="lightGray"/>
        </w:rPr>
        <w:t xml:space="preserve">the national reporting system listed in </w:t>
      </w:r>
      <w:hyperlink r:id="rId30" w:history="1">
        <w:r w:rsidRPr="00683552">
          <w:rPr>
            <w:rStyle w:val="Hyperlink"/>
            <w:color w:val="auto"/>
            <w:szCs w:val="22"/>
            <w:highlight w:val="lightGray"/>
          </w:rPr>
          <w:t>Appendix V</w:t>
        </w:r>
      </w:hyperlink>
      <w:r w:rsidRPr="00683552">
        <w:rPr>
          <w:szCs w:val="22"/>
        </w:rPr>
        <w:t>. By reporting side effects, you can help provide more information on the safety of this medicine.</w:t>
      </w:r>
    </w:p>
    <w:p w14:paraId="7C27EC1C" w14:textId="77777777" w:rsidR="00863397" w:rsidRPr="00683552" w:rsidRDefault="00863397" w:rsidP="00863397">
      <w:pPr>
        <w:numPr>
          <w:ilvl w:val="12"/>
          <w:numId w:val="0"/>
        </w:numPr>
        <w:tabs>
          <w:tab w:val="clear" w:pos="567"/>
        </w:tabs>
        <w:spacing w:line="240" w:lineRule="auto"/>
        <w:ind w:right="-29"/>
        <w:rPr>
          <w:noProof/>
          <w:szCs w:val="22"/>
        </w:rPr>
      </w:pPr>
    </w:p>
    <w:p w14:paraId="7C27EC1D" w14:textId="77777777" w:rsidR="00B80DD7" w:rsidRPr="00683552" w:rsidRDefault="00B80DD7" w:rsidP="00863397">
      <w:pPr>
        <w:numPr>
          <w:ilvl w:val="12"/>
          <w:numId w:val="0"/>
        </w:numPr>
        <w:tabs>
          <w:tab w:val="clear" w:pos="567"/>
        </w:tabs>
        <w:spacing w:line="240" w:lineRule="auto"/>
        <w:ind w:right="-29"/>
        <w:rPr>
          <w:noProof/>
          <w:szCs w:val="22"/>
        </w:rPr>
      </w:pPr>
    </w:p>
    <w:p w14:paraId="7C27EC1E" w14:textId="77777777" w:rsidR="00863397" w:rsidRPr="00683552" w:rsidRDefault="00DA20DF" w:rsidP="00863397">
      <w:pPr>
        <w:numPr>
          <w:ilvl w:val="12"/>
          <w:numId w:val="0"/>
        </w:numPr>
        <w:tabs>
          <w:tab w:val="clear" w:pos="567"/>
        </w:tabs>
        <w:spacing w:line="240" w:lineRule="auto"/>
        <w:ind w:left="567" w:right="-2" w:hanging="567"/>
        <w:rPr>
          <w:b/>
          <w:noProof/>
          <w:szCs w:val="22"/>
        </w:rPr>
      </w:pPr>
      <w:r w:rsidRPr="00683552">
        <w:rPr>
          <w:b/>
          <w:noProof/>
          <w:szCs w:val="22"/>
        </w:rPr>
        <w:t>5.</w:t>
      </w:r>
      <w:r w:rsidRPr="00683552">
        <w:rPr>
          <w:b/>
          <w:noProof/>
          <w:szCs w:val="22"/>
        </w:rPr>
        <w:tab/>
        <w:t>How to store Trulicity</w:t>
      </w:r>
    </w:p>
    <w:p w14:paraId="7C27EC1F" w14:textId="77777777" w:rsidR="00863397" w:rsidRPr="00683552" w:rsidRDefault="00863397" w:rsidP="00863397">
      <w:pPr>
        <w:numPr>
          <w:ilvl w:val="12"/>
          <w:numId w:val="0"/>
        </w:numPr>
        <w:tabs>
          <w:tab w:val="clear" w:pos="567"/>
        </w:tabs>
        <w:spacing w:line="240" w:lineRule="auto"/>
        <w:ind w:right="-2"/>
        <w:rPr>
          <w:noProof/>
          <w:szCs w:val="22"/>
        </w:rPr>
      </w:pPr>
    </w:p>
    <w:p w14:paraId="7C27EC20"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Keep this medicine out of the sight and reach of children.</w:t>
      </w:r>
    </w:p>
    <w:p w14:paraId="7C27EC21" w14:textId="77777777" w:rsidR="00863397" w:rsidRPr="00683552" w:rsidRDefault="00863397" w:rsidP="00863397">
      <w:pPr>
        <w:numPr>
          <w:ilvl w:val="12"/>
          <w:numId w:val="0"/>
        </w:numPr>
        <w:tabs>
          <w:tab w:val="clear" w:pos="567"/>
        </w:tabs>
        <w:spacing w:line="240" w:lineRule="auto"/>
        <w:ind w:right="-2"/>
        <w:rPr>
          <w:noProof/>
          <w:szCs w:val="22"/>
        </w:rPr>
      </w:pPr>
    </w:p>
    <w:p w14:paraId="7C27EC22"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Do not use this medicine after the expiry date which is stated on the syringe label and on the carton after EXP.</w:t>
      </w:r>
      <w:r w:rsidR="009751CD" w:rsidRPr="00683552">
        <w:rPr>
          <w:noProof/>
          <w:szCs w:val="22"/>
        </w:rPr>
        <w:t xml:space="preserve"> </w:t>
      </w:r>
      <w:r w:rsidRPr="00683552">
        <w:rPr>
          <w:noProof/>
          <w:szCs w:val="22"/>
        </w:rPr>
        <w:t>The expiry date refers to the last day of that month.</w:t>
      </w:r>
    </w:p>
    <w:p w14:paraId="7C27EC23" w14:textId="77777777" w:rsidR="00863397" w:rsidRPr="00683552" w:rsidRDefault="00863397" w:rsidP="00863397">
      <w:pPr>
        <w:numPr>
          <w:ilvl w:val="12"/>
          <w:numId w:val="0"/>
        </w:numPr>
        <w:tabs>
          <w:tab w:val="clear" w:pos="567"/>
        </w:tabs>
        <w:spacing w:line="240" w:lineRule="auto"/>
        <w:ind w:right="-2"/>
        <w:rPr>
          <w:noProof/>
          <w:szCs w:val="22"/>
        </w:rPr>
      </w:pPr>
    </w:p>
    <w:p w14:paraId="7C27EC24" w14:textId="77777777" w:rsidR="00863397" w:rsidRPr="00683552" w:rsidRDefault="00DA20DF" w:rsidP="00863397">
      <w:pPr>
        <w:numPr>
          <w:ilvl w:val="12"/>
          <w:numId w:val="0"/>
        </w:numPr>
        <w:tabs>
          <w:tab w:val="clear" w:pos="567"/>
        </w:tabs>
        <w:spacing w:line="240" w:lineRule="auto"/>
        <w:ind w:right="-2"/>
        <w:rPr>
          <w:szCs w:val="22"/>
          <w:lang w:eastAsia="en-GB"/>
        </w:rPr>
      </w:pPr>
      <w:r w:rsidRPr="00683552">
        <w:rPr>
          <w:noProof/>
          <w:szCs w:val="22"/>
        </w:rPr>
        <w:t>Store in a refrigerator (</w:t>
      </w:r>
      <w:r w:rsidRPr="00683552">
        <w:rPr>
          <w:szCs w:val="22"/>
          <w:lang w:eastAsia="en-GB"/>
        </w:rPr>
        <w:t xml:space="preserve">2°C </w:t>
      </w:r>
      <w:r w:rsidRPr="00683552">
        <w:rPr>
          <w:szCs w:val="22"/>
          <w:lang w:eastAsia="en-GB"/>
        </w:rPr>
        <w:noBreakHyphen/>
        <w:t xml:space="preserve"> 8°C). Do not freeze.</w:t>
      </w:r>
    </w:p>
    <w:p w14:paraId="7C27EC25" w14:textId="77777777" w:rsidR="00863397" w:rsidRPr="00683552" w:rsidRDefault="00863397" w:rsidP="00863397">
      <w:pPr>
        <w:numPr>
          <w:ilvl w:val="12"/>
          <w:numId w:val="0"/>
        </w:numPr>
        <w:tabs>
          <w:tab w:val="clear" w:pos="567"/>
        </w:tabs>
        <w:spacing w:line="240" w:lineRule="auto"/>
        <w:ind w:right="-2"/>
        <w:rPr>
          <w:szCs w:val="22"/>
          <w:lang w:eastAsia="en-GB"/>
        </w:rPr>
      </w:pPr>
    </w:p>
    <w:p w14:paraId="7C27EC26" w14:textId="77777777" w:rsidR="00863397" w:rsidRPr="00683552" w:rsidRDefault="00DA20DF" w:rsidP="00863397">
      <w:pPr>
        <w:numPr>
          <w:ilvl w:val="12"/>
          <w:numId w:val="0"/>
        </w:numPr>
        <w:tabs>
          <w:tab w:val="clear" w:pos="567"/>
        </w:tabs>
        <w:spacing w:line="240" w:lineRule="auto"/>
        <w:ind w:right="-2"/>
        <w:rPr>
          <w:szCs w:val="22"/>
          <w:lang w:eastAsia="en-GB"/>
        </w:rPr>
      </w:pPr>
      <w:r w:rsidRPr="00683552">
        <w:rPr>
          <w:szCs w:val="22"/>
          <w:lang w:eastAsia="en-GB"/>
        </w:rPr>
        <w:t>Store in the original packaging in order to protect from light.</w:t>
      </w:r>
    </w:p>
    <w:p w14:paraId="7C27EC27" w14:textId="77777777" w:rsidR="00863397" w:rsidRPr="00683552" w:rsidRDefault="00863397" w:rsidP="00863397">
      <w:pPr>
        <w:numPr>
          <w:ilvl w:val="12"/>
          <w:numId w:val="0"/>
        </w:numPr>
        <w:tabs>
          <w:tab w:val="clear" w:pos="567"/>
        </w:tabs>
        <w:spacing w:line="240" w:lineRule="auto"/>
        <w:ind w:right="-2"/>
        <w:rPr>
          <w:szCs w:val="22"/>
          <w:lang w:eastAsia="en-GB"/>
        </w:rPr>
      </w:pPr>
    </w:p>
    <w:p w14:paraId="7C27EC28" w14:textId="77777777" w:rsidR="00863397" w:rsidRPr="00683552" w:rsidRDefault="00DA20DF" w:rsidP="00863397">
      <w:pPr>
        <w:numPr>
          <w:ilvl w:val="12"/>
          <w:numId w:val="0"/>
        </w:numPr>
        <w:tabs>
          <w:tab w:val="clear" w:pos="567"/>
        </w:tabs>
        <w:spacing w:line="240" w:lineRule="auto"/>
        <w:ind w:right="-2"/>
        <w:rPr>
          <w:szCs w:val="22"/>
          <w:lang w:eastAsia="en-GB"/>
        </w:rPr>
      </w:pPr>
      <w:r w:rsidRPr="00683552">
        <w:rPr>
          <w:szCs w:val="22"/>
        </w:rPr>
        <w:t>Trulicity can be taken out of the fridge for up to 14 days at a temperature not above 30ºC.</w:t>
      </w:r>
    </w:p>
    <w:p w14:paraId="7C27EC29" w14:textId="77777777" w:rsidR="00863397" w:rsidRPr="00683552" w:rsidRDefault="00863397" w:rsidP="00863397">
      <w:pPr>
        <w:numPr>
          <w:ilvl w:val="12"/>
          <w:numId w:val="0"/>
        </w:numPr>
        <w:tabs>
          <w:tab w:val="clear" w:pos="567"/>
        </w:tabs>
        <w:spacing w:line="240" w:lineRule="auto"/>
        <w:ind w:right="-2"/>
        <w:rPr>
          <w:noProof/>
          <w:szCs w:val="22"/>
        </w:rPr>
      </w:pPr>
    </w:p>
    <w:p w14:paraId="7C27EC2A"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Do not use this medicine if you notice that the syringe is damaged, or the medicine is cloudy, discoloured or has particles in it.</w:t>
      </w:r>
    </w:p>
    <w:p w14:paraId="7C27EC2B" w14:textId="77777777" w:rsidR="00863397" w:rsidRPr="00683552" w:rsidRDefault="00863397" w:rsidP="00863397">
      <w:pPr>
        <w:numPr>
          <w:ilvl w:val="12"/>
          <w:numId w:val="0"/>
        </w:numPr>
        <w:tabs>
          <w:tab w:val="clear" w:pos="567"/>
        </w:tabs>
        <w:spacing w:line="240" w:lineRule="auto"/>
        <w:ind w:right="-2"/>
        <w:rPr>
          <w:noProof/>
          <w:szCs w:val="22"/>
        </w:rPr>
      </w:pPr>
    </w:p>
    <w:p w14:paraId="7C27EC2C" w14:textId="77777777" w:rsidR="00863397" w:rsidRPr="00683552" w:rsidRDefault="00DA20DF" w:rsidP="00863397">
      <w:pPr>
        <w:numPr>
          <w:ilvl w:val="12"/>
          <w:numId w:val="0"/>
        </w:numPr>
        <w:tabs>
          <w:tab w:val="clear" w:pos="567"/>
        </w:tabs>
        <w:spacing w:line="240" w:lineRule="auto"/>
        <w:ind w:right="-2"/>
        <w:rPr>
          <w:i/>
          <w:iCs/>
          <w:noProof/>
          <w:szCs w:val="22"/>
        </w:rPr>
      </w:pPr>
      <w:r w:rsidRPr="00683552">
        <w:rPr>
          <w:noProof/>
          <w:szCs w:val="22"/>
        </w:rPr>
        <w:t>Do not throw away any medicines via wastewater or household waste. Ask your pharmacist how to throw away medicines you no longer use. These measures will help protect the environment.</w:t>
      </w:r>
    </w:p>
    <w:p w14:paraId="7C27EC2D" w14:textId="77777777" w:rsidR="00863397" w:rsidRPr="00683552" w:rsidRDefault="00863397" w:rsidP="00863397">
      <w:pPr>
        <w:numPr>
          <w:ilvl w:val="12"/>
          <w:numId w:val="0"/>
        </w:numPr>
        <w:tabs>
          <w:tab w:val="clear" w:pos="567"/>
        </w:tabs>
        <w:spacing w:line="240" w:lineRule="auto"/>
        <w:ind w:right="-2"/>
        <w:rPr>
          <w:noProof/>
          <w:szCs w:val="22"/>
        </w:rPr>
      </w:pPr>
    </w:p>
    <w:p w14:paraId="7C27EC2E" w14:textId="77777777" w:rsidR="00B80DD7" w:rsidRPr="00683552" w:rsidRDefault="00B80DD7" w:rsidP="00863397">
      <w:pPr>
        <w:numPr>
          <w:ilvl w:val="12"/>
          <w:numId w:val="0"/>
        </w:numPr>
        <w:tabs>
          <w:tab w:val="clear" w:pos="567"/>
        </w:tabs>
        <w:spacing w:line="240" w:lineRule="auto"/>
        <w:ind w:right="-2"/>
        <w:rPr>
          <w:noProof/>
          <w:szCs w:val="22"/>
        </w:rPr>
      </w:pPr>
    </w:p>
    <w:p w14:paraId="7C27EC2F" w14:textId="77777777" w:rsidR="00863397" w:rsidRPr="00683552" w:rsidRDefault="00DA20DF" w:rsidP="00863397">
      <w:pPr>
        <w:numPr>
          <w:ilvl w:val="12"/>
          <w:numId w:val="0"/>
        </w:numPr>
        <w:spacing w:line="240" w:lineRule="auto"/>
        <w:ind w:right="-2"/>
        <w:rPr>
          <w:b/>
          <w:noProof/>
          <w:szCs w:val="22"/>
        </w:rPr>
      </w:pPr>
      <w:r w:rsidRPr="00683552">
        <w:rPr>
          <w:b/>
          <w:noProof/>
          <w:szCs w:val="22"/>
        </w:rPr>
        <w:t>6.</w:t>
      </w:r>
      <w:r w:rsidRPr="00683552">
        <w:rPr>
          <w:b/>
          <w:noProof/>
          <w:szCs w:val="22"/>
        </w:rPr>
        <w:tab/>
        <w:t>Contents of the pack and other information</w:t>
      </w:r>
    </w:p>
    <w:p w14:paraId="7C27EC30" w14:textId="77777777" w:rsidR="00863397" w:rsidRPr="00683552" w:rsidRDefault="00863397" w:rsidP="00863397">
      <w:pPr>
        <w:numPr>
          <w:ilvl w:val="12"/>
          <w:numId w:val="0"/>
        </w:numPr>
        <w:tabs>
          <w:tab w:val="clear" w:pos="567"/>
        </w:tabs>
        <w:spacing w:line="240" w:lineRule="auto"/>
        <w:ind w:right="-2"/>
        <w:rPr>
          <w:b/>
          <w:bCs/>
          <w:noProof/>
          <w:szCs w:val="22"/>
        </w:rPr>
      </w:pPr>
    </w:p>
    <w:p w14:paraId="7C27EC31" w14:textId="77777777" w:rsidR="00863397" w:rsidRPr="00683552" w:rsidRDefault="00DA20DF" w:rsidP="00863397">
      <w:pPr>
        <w:numPr>
          <w:ilvl w:val="12"/>
          <w:numId w:val="0"/>
        </w:numPr>
        <w:tabs>
          <w:tab w:val="clear" w:pos="567"/>
        </w:tabs>
        <w:spacing w:line="240" w:lineRule="auto"/>
        <w:ind w:right="-2"/>
        <w:rPr>
          <w:b/>
          <w:bCs/>
          <w:noProof/>
          <w:szCs w:val="22"/>
        </w:rPr>
      </w:pPr>
      <w:r w:rsidRPr="00683552">
        <w:rPr>
          <w:b/>
          <w:bCs/>
          <w:noProof/>
          <w:szCs w:val="22"/>
        </w:rPr>
        <w:t>What Trulicity contains</w:t>
      </w:r>
    </w:p>
    <w:p w14:paraId="7C27EC32" w14:textId="77777777" w:rsidR="00863397" w:rsidRPr="00683552" w:rsidRDefault="00DA20DF" w:rsidP="00872905">
      <w:pPr>
        <w:numPr>
          <w:ilvl w:val="12"/>
          <w:numId w:val="0"/>
        </w:numPr>
        <w:tabs>
          <w:tab w:val="clear" w:pos="567"/>
        </w:tabs>
        <w:spacing w:line="240" w:lineRule="auto"/>
        <w:rPr>
          <w:bCs/>
          <w:noProof/>
          <w:szCs w:val="22"/>
        </w:rPr>
      </w:pPr>
      <w:r w:rsidRPr="00683552">
        <w:rPr>
          <w:bCs/>
          <w:noProof/>
          <w:szCs w:val="22"/>
        </w:rPr>
        <w:t>The active substance is dulaglutide.</w:t>
      </w:r>
    </w:p>
    <w:p w14:paraId="7C27EC33" w14:textId="77777777" w:rsidR="00872905" w:rsidRPr="00683552" w:rsidRDefault="00DA20DF" w:rsidP="005F39F5">
      <w:pPr>
        <w:numPr>
          <w:ilvl w:val="0"/>
          <w:numId w:val="11"/>
        </w:numPr>
        <w:tabs>
          <w:tab w:val="clear" w:pos="567"/>
        </w:tabs>
        <w:spacing w:line="240" w:lineRule="auto"/>
        <w:ind w:left="567" w:hanging="454"/>
        <w:rPr>
          <w:bCs/>
          <w:i/>
          <w:noProof/>
          <w:szCs w:val="22"/>
        </w:rPr>
      </w:pPr>
      <w:r w:rsidRPr="00683552">
        <w:rPr>
          <w:bCs/>
          <w:i/>
          <w:noProof/>
          <w:szCs w:val="22"/>
        </w:rPr>
        <w:t xml:space="preserve">Trulicity 0.75 mg: </w:t>
      </w:r>
      <w:r w:rsidRPr="00683552">
        <w:rPr>
          <w:bCs/>
          <w:noProof/>
          <w:szCs w:val="22"/>
        </w:rPr>
        <w:t>Each pre-filled syringe contains 0.75 mg of dulaglutide in 0.5 ml solution.</w:t>
      </w:r>
    </w:p>
    <w:p w14:paraId="7C27EC34" w14:textId="77777777" w:rsidR="00863397" w:rsidRPr="00683552" w:rsidRDefault="00DA20DF" w:rsidP="005F39F5">
      <w:pPr>
        <w:numPr>
          <w:ilvl w:val="0"/>
          <w:numId w:val="11"/>
        </w:numPr>
        <w:tabs>
          <w:tab w:val="clear" w:pos="567"/>
        </w:tabs>
        <w:spacing w:line="240" w:lineRule="auto"/>
        <w:ind w:left="567" w:hanging="454"/>
        <w:rPr>
          <w:bCs/>
          <w:noProof/>
          <w:szCs w:val="22"/>
        </w:rPr>
      </w:pPr>
      <w:r w:rsidRPr="00683552">
        <w:rPr>
          <w:bCs/>
          <w:i/>
          <w:noProof/>
          <w:szCs w:val="22"/>
        </w:rPr>
        <w:t>Trulicity 1.5 mg:</w:t>
      </w:r>
      <w:r w:rsidRPr="00683552">
        <w:rPr>
          <w:bCs/>
          <w:noProof/>
          <w:szCs w:val="22"/>
        </w:rPr>
        <w:t xml:space="preserve"> Each pre-filled syringe contains 1.5 mg of dulaglutide in 0.5 ml solution.</w:t>
      </w:r>
    </w:p>
    <w:p w14:paraId="7C27EC35" w14:textId="77777777" w:rsidR="00A3382C" w:rsidRPr="00683552" w:rsidRDefault="00A3382C" w:rsidP="00C71449">
      <w:pPr>
        <w:numPr>
          <w:ilvl w:val="12"/>
          <w:numId w:val="0"/>
        </w:numPr>
        <w:tabs>
          <w:tab w:val="clear" w:pos="567"/>
        </w:tabs>
        <w:spacing w:line="240" w:lineRule="auto"/>
        <w:rPr>
          <w:noProof/>
          <w:szCs w:val="22"/>
        </w:rPr>
      </w:pPr>
    </w:p>
    <w:p w14:paraId="7C27EC36" w14:textId="5C528F18" w:rsidR="00863397" w:rsidRPr="00683552" w:rsidRDefault="00DA20DF" w:rsidP="00C71449">
      <w:pPr>
        <w:numPr>
          <w:ilvl w:val="12"/>
          <w:numId w:val="0"/>
        </w:numPr>
        <w:tabs>
          <w:tab w:val="clear" w:pos="567"/>
        </w:tabs>
        <w:spacing w:line="240" w:lineRule="auto"/>
        <w:rPr>
          <w:bCs/>
          <w:noProof/>
          <w:szCs w:val="22"/>
        </w:rPr>
      </w:pPr>
      <w:r w:rsidRPr="00683552">
        <w:rPr>
          <w:noProof/>
          <w:szCs w:val="22"/>
        </w:rPr>
        <w:t>The other ingredients are sodium citrate</w:t>
      </w:r>
      <w:r w:rsidR="00AF0676" w:rsidRPr="00683552">
        <w:rPr>
          <w:noProof/>
          <w:szCs w:val="22"/>
        </w:rPr>
        <w:t xml:space="preserve"> </w:t>
      </w:r>
      <w:r w:rsidR="00AF0676" w:rsidRPr="00683552">
        <w:rPr>
          <w:bCs/>
          <w:noProof/>
          <w:szCs w:val="22"/>
        </w:rPr>
        <w:t>(see section 2 under ‘Trulicity contains sodium’ for further information)</w:t>
      </w:r>
      <w:r w:rsidRPr="00683552">
        <w:rPr>
          <w:noProof/>
          <w:szCs w:val="22"/>
        </w:rPr>
        <w:t>; citric acid; mannitol; polysorbate 80 and water for injections</w:t>
      </w:r>
      <w:r w:rsidRPr="00683552">
        <w:rPr>
          <w:bCs/>
          <w:noProof/>
          <w:szCs w:val="22"/>
        </w:rPr>
        <w:t>.</w:t>
      </w:r>
    </w:p>
    <w:p w14:paraId="7C27EC37" w14:textId="77777777" w:rsidR="00BE3AE0" w:rsidRPr="00683552" w:rsidRDefault="00BE3AE0" w:rsidP="00863397">
      <w:pPr>
        <w:numPr>
          <w:ilvl w:val="12"/>
          <w:numId w:val="0"/>
        </w:numPr>
        <w:tabs>
          <w:tab w:val="clear" w:pos="567"/>
        </w:tabs>
        <w:spacing w:line="240" w:lineRule="auto"/>
        <w:ind w:right="-2"/>
        <w:rPr>
          <w:b/>
          <w:bCs/>
          <w:noProof/>
          <w:szCs w:val="22"/>
        </w:rPr>
      </w:pPr>
    </w:p>
    <w:p w14:paraId="7C27EC38" w14:textId="77777777" w:rsidR="00863397" w:rsidRPr="00683552" w:rsidRDefault="00DA20DF" w:rsidP="00863397">
      <w:pPr>
        <w:numPr>
          <w:ilvl w:val="12"/>
          <w:numId w:val="0"/>
        </w:numPr>
        <w:tabs>
          <w:tab w:val="clear" w:pos="567"/>
        </w:tabs>
        <w:spacing w:line="240" w:lineRule="auto"/>
        <w:ind w:right="-2"/>
        <w:rPr>
          <w:b/>
          <w:bCs/>
          <w:noProof/>
          <w:szCs w:val="22"/>
        </w:rPr>
      </w:pPr>
      <w:r w:rsidRPr="00683552">
        <w:rPr>
          <w:b/>
          <w:bCs/>
          <w:noProof/>
          <w:szCs w:val="22"/>
        </w:rPr>
        <w:t>What Trulicity looks like and contents of the pack</w:t>
      </w:r>
    </w:p>
    <w:p w14:paraId="7C27EC39"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Trulicity is a clear, colourless, solution for injection in a pre</w:t>
      </w:r>
      <w:r w:rsidRPr="00683552">
        <w:rPr>
          <w:noProof/>
          <w:szCs w:val="22"/>
        </w:rPr>
        <w:noBreakHyphen/>
        <w:t>filled syringe.</w:t>
      </w:r>
    </w:p>
    <w:p w14:paraId="7C27EC3A"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Each pre</w:t>
      </w:r>
      <w:r w:rsidRPr="00683552">
        <w:rPr>
          <w:noProof/>
          <w:szCs w:val="22"/>
        </w:rPr>
        <w:noBreakHyphen/>
        <w:t>filled syringe contains 0.5 ml solution.</w:t>
      </w:r>
    </w:p>
    <w:p w14:paraId="7C27EC3B" w14:textId="77777777" w:rsidR="00863397" w:rsidRPr="00683552" w:rsidRDefault="00DA20DF" w:rsidP="00863397">
      <w:pPr>
        <w:numPr>
          <w:ilvl w:val="12"/>
          <w:numId w:val="0"/>
        </w:numPr>
        <w:tabs>
          <w:tab w:val="clear" w:pos="567"/>
        </w:tabs>
        <w:spacing w:line="240" w:lineRule="auto"/>
        <w:ind w:right="-2"/>
        <w:rPr>
          <w:noProof/>
          <w:szCs w:val="22"/>
        </w:rPr>
      </w:pPr>
      <w:r w:rsidRPr="00683552">
        <w:rPr>
          <w:szCs w:val="22"/>
        </w:rPr>
        <w:t>The pre</w:t>
      </w:r>
      <w:r w:rsidRPr="00683552">
        <w:rPr>
          <w:szCs w:val="22"/>
        </w:rPr>
        <w:noBreakHyphen/>
        <w:t>filled syringe is for single</w:t>
      </w:r>
      <w:r w:rsidRPr="00683552">
        <w:rPr>
          <w:szCs w:val="22"/>
        </w:rPr>
        <w:noBreakHyphen/>
        <w:t>use only.</w:t>
      </w:r>
    </w:p>
    <w:p w14:paraId="7C27EC3C"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Pack sizes of 4 or multipacks of 12 (3 packs of 4) pre</w:t>
      </w:r>
      <w:r w:rsidRPr="00683552">
        <w:rPr>
          <w:noProof/>
          <w:szCs w:val="22"/>
        </w:rPr>
        <w:noBreakHyphen/>
        <w:t>filled syringes. Not all pack sizes may be available in your country.</w:t>
      </w:r>
    </w:p>
    <w:p w14:paraId="7C27EC3D" w14:textId="77777777" w:rsidR="00863397" w:rsidRPr="00683552" w:rsidRDefault="00863397" w:rsidP="00863397">
      <w:pPr>
        <w:numPr>
          <w:ilvl w:val="12"/>
          <w:numId w:val="0"/>
        </w:numPr>
        <w:tabs>
          <w:tab w:val="clear" w:pos="567"/>
        </w:tabs>
        <w:spacing w:line="240" w:lineRule="auto"/>
        <w:ind w:right="-2"/>
        <w:rPr>
          <w:b/>
          <w:bCs/>
          <w:noProof/>
          <w:szCs w:val="22"/>
        </w:rPr>
      </w:pPr>
    </w:p>
    <w:p w14:paraId="7C27EC3E" w14:textId="77777777" w:rsidR="00863397" w:rsidRPr="00683552" w:rsidRDefault="00DA20DF" w:rsidP="00863397">
      <w:pPr>
        <w:numPr>
          <w:ilvl w:val="12"/>
          <w:numId w:val="0"/>
        </w:numPr>
        <w:tabs>
          <w:tab w:val="clear" w:pos="567"/>
        </w:tabs>
        <w:spacing w:line="240" w:lineRule="auto"/>
        <w:ind w:right="-2"/>
        <w:rPr>
          <w:b/>
          <w:bCs/>
          <w:noProof/>
          <w:szCs w:val="22"/>
        </w:rPr>
      </w:pPr>
      <w:r w:rsidRPr="00683552">
        <w:rPr>
          <w:b/>
          <w:bCs/>
          <w:noProof/>
          <w:szCs w:val="22"/>
        </w:rPr>
        <w:t xml:space="preserve">Marketing Authorisation Holder </w:t>
      </w:r>
    </w:p>
    <w:p w14:paraId="7C27EC3F" w14:textId="77777777" w:rsidR="00863397" w:rsidRPr="00683552" w:rsidRDefault="00DA20DF" w:rsidP="00D345FE">
      <w:pPr>
        <w:tabs>
          <w:tab w:val="clear" w:pos="567"/>
        </w:tabs>
        <w:spacing w:line="240" w:lineRule="auto"/>
        <w:rPr>
          <w:szCs w:val="22"/>
          <w:lang w:eastAsia="en-GB"/>
        </w:rPr>
      </w:pPr>
      <w:r w:rsidRPr="00683552">
        <w:rPr>
          <w:szCs w:val="22"/>
        </w:rPr>
        <w:t xml:space="preserve">Eli Lilly Nederland B.V., </w:t>
      </w:r>
      <w:r w:rsidR="00D345FE" w:rsidRPr="00683552">
        <w:rPr>
          <w:szCs w:val="22"/>
          <w:lang w:eastAsia="en-GB"/>
        </w:rPr>
        <w:t>Papendorpseweg 83, 3528 BJ Utrecht</w:t>
      </w:r>
      <w:r w:rsidRPr="00683552">
        <w:rPr>
          <w:szCs w:val="22"/>
        </w:rPr>
        <w:t>, The Netherlands.</w:t>
      </w:r>
    </w:p>
    <w:p w14:paraId="7C27EC40" w14:textId="77777777" w:rsidR="00863397" w:rsidRPr="00683552" w:rsidRDefault="00863397" w:rsidP="00863397">
      <w:pPr>
        <w:numPr>
          <w:ilvl w:val="12"/>
          <w:numId w:val="0"/>
        </w:numPr>
        <w:tabs>
          <w:tab w:val="clear" w:pos="567"/>
        </w:tabs>
        <w:spacing w:line="240" w:lineRule="auto"/>
        <w:ind w:right="-2"/>
        <w:rPr>
          <w:b/>
          <w:bCs/>
          <w:noProof/>
          <w:szCs w:val="22"/>
        </w:rPr>
      </w:pPr>
    </w:p>
    <w:p w14:paraId="7C27EC41" w14:textId="77777777" w:rsidR="00863397" w:rsidRPr="00683552" w:rsidRDefault="00DA20DF" w:rsidP="00863397">
      <w:pPr>
        <w:numPr>
          <w:ilvl w:val="12"/>
          <w:numId w:val="0"/>
        </w:numPr>
        <w:tabs>
          <w:tab w:val="clear" w:pos="567"/>
        </w:tabs>
        <w:spacing w:line="240" w:lineRule="auto"/>
        <w:ind w:right="-2"/>
        <w:rPr>
          <w:noProof/>
          <w:szCs w:val="22"/>
          <w:lang w:val="pt-PT"/>
        </w:rPr>
      </w:pPr>
      <w:r w:rsidRPr="00683552">
        <w:rPr>
          <w:b/>
          <w:bCs/>
          <w:noProof/>
          <w:szCs w:val="22"/>
          <w:lang w:val="pt-PT"/>
        </w:rPr>
        <w:t>Manufacturer</w:t>
      </w:r>
    </w:p>
    <w:p w14:paraId="7C27EC42" w14:textId="77777777" w:rsidR="00863397" w:rsidRPr="00683552" w:rsidRDefault="00DA20DF" w:rsidP="00863397">
      <w:pPr>
        <w:numPr>
          <w:ilvl w:val="12"/>
          <w:numId w:val="0"/>
        </w:numPr>
        <w:tabs>
          <w:tab w:val="clear" w:pos="567"/>
        </w:tabs>
        <w:spacing w:line="240" w:lineRule="auto"/>
        <w:ind w:right="-2"/>
        <w:rPr>
          <w:noProof/>
          <w:szCs w:val="22"/>
          <w:lang w:val="pt-PT"/>
        </w:rPr>
      </w:pPr>
      <w:r w:rsidRPr="00683552">
        <w:rPr>
          <w:noProof/>
          <w:szCs w:val="22"/>
          <w:lang w:val="pt-PT"/>
        </w:rPr>
        <w:t>Eli Lilly Italia S.p.A.,Via Gramsci 731/733, 50019, Sesto Fiorentino, Firenze (FI), Italy</w:t>
      </w:r>
    </w:p>
    <w:p w14:paraId="5F8806E4" w14:textId="77777777" w:rsidR="00BF2A0B" w:rsidRPr="00683552" w:rsidRDefault="00BF2A0B" w:rsidP="00BF2A0B">
      <w:pPr>
        <w:widowControl w:val="0"/>
        <w:tabs>
          <w:tab w:val="clear" w:pos="567"/>
        </w:tabs>
        <w:autoSpaceDE w:val="0"/>
        <w:autoSpaceDN w:val="0"/>
        <w:adjustRightInd w:val="0"/>
        <w:spacing w:line="240" w:lineRule="auto"/>
        <w:ind w:right="2"/>
        <w:rPr>
          <w:noProof/>
          <w:szCs w:val="22"/>
          <w:lang w:val="pt-PT"/>
        </w:rPr>
      </w:pPr>
      <w:r w:rsidRPr="000C3E61">
        <w:rPr>
          <w:rFonts w:eastAsia="SimSun"/>
          <w:szCs w:val="22"/>
          <w:highlight w:val="lightGray"/>
          <w:lang w:eastAsia="en-GB"/>
        </w:rPr>
        <w:t>Lilly France, 2, rue du Colonel Lilly, 67640 Fegersheim, France</w:t>
      </w:r>
    </w:p>
    <w:p w14:paraId="7C27EC43" w14:textId="77777777" w:rsidR="00863397" w:rsidRPr="00683552" w:rsidRDefault="00863397" w:rsidP="00863397">
      <w:pPr>
        <w:numPr>
          <w:ilvl w:val="12"/>
          <w:numId w:val="0"/>
        </w:numPr>
        <w:tabs>
          <w:tab w:val="clear" w:pos="567"/>
        </w:tabs>
        <w:spacing w:line="240" w:lineRule="auto"/>
        <w:ind w:right="-2"/>
        <w:rPr>
          <w:noProof/>
          <w:szCs w:val="22"/>
          <w:lang w:val="pt-PT"/>
        </w:rPr>
      </w:pPr>
    </w:p>
    <w:p w14:paraId="7C27EC44"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For any information about this medicine, please contact the local representative of the Marketing Authorisation Holder:</w:t>
      </w:r>
    </w:p>
    <w:p w14:paraId="7C27EC45" w14:textId="77777777" w:rsidR="00863397" w:rsidRPr="00683552" w:rsidRDefault="00863397" w:rsidP="00863397">
      <w:pPr>
        <w:spacing w:line="240" w:lineRule="auto"/>
        <w:rPr>
          <w:noProof/>
          <w:szCs w:val="22"/>
        </w:rPr>
      </w:pPr>
    </w:p>
    <w:tbl>
      <w:tblPr>
        <w:tblW w:w="9326" w:type="dxa"/>
        <w:tblInd w:w="-4" w:type="dxa"/>
        <w:tblLayout w:type="fixed"/>
        <w:tblLook w:val="0000" w:firstRow="0" w:lastRow="0" w:firstColumn="0" w:lastColumn="0" w:noHBand="0" w:noVBand="0"/>
      </w:tblPr>
      <w:tblGrid>
        <w:gridCol w:w="4648"/>
        <w:gridCol w:w="4678"/>
      </w:tblGrid>
      <w:tr w:rsidR="00683552" w:rsidRPr="00683552" w14:paraId="7C27EC4E" w14:textId="77777777" w:rsidTr="0005064F">
        <w:tc>
          <w:tcPr>
            <w:tcW w:w="4648" w:type="dxa"/>
          </w:tcPr>
          <w:p w14:paraId="7C27EC46" w14:textId="77777777" w:rsidR="00863397" w:rsidRPr="00683552" w:rsidRDefault="00DA20DF" w:rsidP="0005064F">
            <w:pPr>
              <w:spacing w:line="240" w:lineRule="auto"/>
              <w:rPr>
                <w:szCs w:val="22"/>
              </w:rPr>
            </w:pPr>
            <w:r w:rsidRPr="00683552">
              <w:rPr>
                <w:b/>
                <w:szCs w:val="22"/>
              </w:rPr>
              <w:lastRenderedPageBreak/>
              <w:t>Belgique/België/Belgien</w:t>
            </w:r>
          </w:p>
          <w:p w14:paraId="7C27EC47" w14:textId="77777777" w:rsidR="00863397" w:rsidRPr="00683552" w:rsidRDefault="00DA20DF" w:rsidP="0005064F">
            <w:pPr>
              <w:spacing w:line="240" w:lineRule="auto"/>
              <w:rPr>
                <w:szCs w:val="22"/>
              </w:rPr>
            </w:pPr>
            <w:r w:rsidRPr="00683552">
              <w:rPr>
                <w:szCs w:val="22"/>
              </w:rPr>
              <w:t>Eli Lilly Benelux S.A./N.V.</w:t>
            </w:r>
          </w:p>
          <w:p w14:paraId="7C27EC48" w14:textId="77777777" w:rsidR="00863397" w:rsidRPr="00683552" w:rsidRDefault="00DA20DF" w:rsidP="0005064F">
            <w:pPr>
              <w:spacing w:line="240" w:lineRule="auto"/>
              <w:rPr>
                <w:szCs w:val="22"/>
              </w:rPr>
            </w:pPr>
            <w:r w:rsidRPr="00683552">
              <w:rPr>
                <w:szCs w:val="22"/>
              </w:rPr>
              <w:t>Tél/Tel: + 32-(0)2 548 84 84</w:t>
            </w:r>
          </w:p>
          <w:p w14:paraId="7C27EC49" w14:textId="77777777" w:rsidR="00863397" w:rsidRPr="00683552" w:rsidRDefault="00863397" w:rsidP="0005064F">
            <w:pPr>
              <w:spacing w:line="240" w:lineRule="auto"/>
              <w:rPr>
                <w:szCs w:val="22"/>
              </w:rPr>
            </w:pPr>
          </w:p>
        </w:tc>
        <w:tc>
          <w:tcPr>
            <w:tcW w:w="4678" w:type="dxa"/>
          </w:tcPr>
          <w:p w14:paraId="7C27EC4A" w14:textId="77777777" w:rsidR="00863397" w:rsidRPr="00683552" w:rsidRDefault="00DA20DF" w:rsidP="0005064F">
            <w:pPr>
              <w:spacing w:line="240" w:lineRule="auto"/>
              <w:rPr>
                <w:szCs w:val="22"/>
              </w:rPr>
            </w:pPr>
            <w:r w:rsidRPr="00683552">
              <w:rPr>
                <w:b/>
                <w:szCs w:val="22"/>
              </w:rPr>
              <w:t>Lietuva</w:t>
            </w:r>
          </w:p>
          <w:p w14:paraId="7C27EC4B" w14:textId="77777777" w:rsidR="00863397" w:rsidRPr="00683552" w:rsidRDefault="00DA20DF" w:rsidP="0005064F">
            <w:pPr>
              <w:spacing w:line="240" w:lineRule="auto"/>
              <w:ind w:right="-449"/>
              <w:rPr>
                <w:szCs w:val="22"/>
              </w:rPr>
            </w:pPr>
            <w:r w:rsidRPr="00683552">
              <w:rPr>
                <w:szCs w:val="22"/>
              </w:rPr>
              <w:t xml:space="preserve">Eli Lilly </w:t>
            </w:r>
            <w:r w:rsidR="00EC7847" w:rsidRPr="00683552">
              <w:rPr>
                <w:szCs w:val="22"/>
                <w:lang w:val="bg-BG"/>
              </w:rPr>
              <w:t>Lietuva</w:t>
            </w:r>
          </w:p>
          <w:p w14:paraId="7C27EC4C" w14:textId="77777777" w:rsidR="00863397" w:rsidRPr="00683552" w:rsidRDefault="00DA20DF" w:rsidP="0005064F">
            <w:pPr>
              <w:spacing w:line="240" w:lineRule="auto"/>
              <w:ind w:right="-449"/>
              <w:rPr>
                <w:szCs w:val="22"/>
              </w:rPr>
            </w:pPr>
            <w:r w:rsidRPr="00683552">
              <w:rPr>
                <w:szCs w:val="22"/>
              </w:rPr>
              <w:t>Tel. +370 (5) 2649600</w:t>
            </w:r>
          </w:p>
          <w:p w14:paraId="7C27EC4D" w14:textId="77777777" w:rsidR="00863397" w:rsidRPr="00683552" w:rsidRDefault="00863397" w:rsidP="0005064F">
            <w:pPr>
              <w:spacing w:line="240" w:lineRule="auto"/>
              <w:rPr>
                <w:szCs w:val="22"/>
              </w:rPr>
            </w:pPr>
          </w:p>
        </w:tc>
      </w:tr>
      <w:tr w:rsidR="00683552" w:rsidRPr="00683552" w14:paraId="7C27EC56" w14:textId="77777777" w:rsidTr="0005064F">
        <w:tc>
          <w:tcPr>
            <w:tcW w:w="4648" w:type="dxa"/>
          </w:tcPr>
          <w:p w14:paraId="7C27EC4F" w14:textId="77777777" w:rsidR="00863397" w:rsidRPr="00683552" w:rsidRDefault="00DA20DF" w:rsidP="0030627F">
            <w:pPr>
              <w:keepNext/>
              <w:autoSpaceDE w:val="0"/>
              <w:autoSpaceDN w:val="0"/>
              <w:adjustRightInd w:val="0"/>
              <w:spacing w:line="240" w:lineRule="auto"/>
              <w:rPr>
                <w:b/>
                <w:szCs w:val="22"/>
              </w:rPr>
            </w:pPr>
            <w:r w:rsidRPr="00683552">
              <w:rPr>
                <w:b/>
                <w:szCs w:val="22"/>
              </w:rPr>
              <w:t>България</w:t>
            </w:r>
          </w:p>
          <w:p w14:paraId="7C27EC50" w14:textId="77777777" w:rsidR="00863397" w:rsidRPr="00683552" w:rsidRDefault="00DA20DF" w:rsidP="0030627F">
            <w:pPr>
              <w:keepNext/>
              <w:autoSpaceDE w:val="0"/>
              <w:autoSpaceDN w:val="0"/>
              <w:adjustRightInd w:val="0"/>
              <w:spacing w:line="240" w:lineRule="auto"/>
              <w:rPr>
                <w:szCs w:val="22"/>
              </w:rPr>
            </w:pPr>
            <w:r w:rsidRPr="00683552">
              <w:rPr>
                <w:szCs w:val="22"/>
              </w:rPr>
              <w:t>ТП "Ели Лили Недерланд" Б.В. - България</w:t>
            </w:r>
          </w:p>
          <w:p w14:paraId="7C27EC51" w14:textId="77777777" w:rsidR="00863397" w:rsidRPr="00683552" w:rsidRDefault="00DA20DF" w:rsidP="0030627F">
            <w:pPr>
              <w:keepNext/>
              <w:spacing w:line="240" w:lineRule="auto"/>
              <w:rPr>
                <w:szCs w:val="22"/>
              </w:rPr>
            </w:pPr>
            <w:r w:rsidRPr="00683552">
              <w:rPr>
                <w:szCs w:val="22"/>
              </w:rPr>
              <w:t>тел. + 359 2 491 41 40</w:t>
            </w:r>
          </w:p>
          <w:p w14:paraId="7C27EC52" w14:textId="77777777" w:rsidR="00863397" w:rsidRPr="00683552" w:rsidRDefault="00863397" w:rsidP="0030627F">
            <w:pPr>
              <w:keepNext/>
              <w:spacing w:line="240" w:lineRule="auto"/>
              <w:rPr>
                <w:szCs w:val="22"/>
              </w:rPr>
            </w:pPr>
          </w:p>
        </w:tc>
        <w:tc>
          <w:tcPr>
            <w:tcW w:w="4678" w:type="dxa"/>
          </w:tcPr>
          <w:p w14:paraId="7C27EC53" w14:textId="77777777" w:rsidR="00863397" w:rsidRPr="00683552" w:rsidRDefault="00DA20DF" w:rsidP="0030627F">
            <w:pPr>
              <w:keepNext/>
              <w:spacing w:line="240" w:lineRule="auto"/>
              <w:rPr>
                <w:szCs w:val="22"/>
                <w:lang w:val="de-DE"/>
              </w:rPr>
            </w:pPr>
            <w:r w:rsidRPr="00683552">
              <w:rPr>
                <w:b/>
                <w:szCs w:val="22"/>
                <w:lang w:val="de-DE"/>
              </w:rPr>
              <w:t>Luxembourg/Luxemburg</w:t>
            </w:r>
          </w:p>
          <w:p w14:paraId="7C27EC54" w14:textId="77777777" w:rsidR="00863397" w:rsidRPr="00683552" w:rsidRDefault="00DA20DF" w:rsidP="0030627F">
            <w:pPr>
              <w:keepNext/>
              <w:spacing w:line="240" w:lineRule="auto"/>
              <w:rPr>
                <w:szCs w:val="22"/>
                <w:lang w:val="de-DE"/>
              </w:rPr>
            </w:pPr>
            <w:r w:rsidRPr="00683552">
              <w:rPr>
                <w:szCs w:val="22"/>
                <w:lang w:val="de-DE"/>
              </w:rPr>
              <w:t>Eli Lilly Benelux S.A./N.V.</w:t>
            </w:r>
          </w:p>
          <w:p w14:paraId="7C27EC55" w14:textId="77777777" w:rsidR="00863397" w:rsidRPr="00683552" w:rsidRDefault="00DA20DF" w:rsidP="0030627F">
            <w:pPr>
              <w:keepNext/>
              <w:tabs>
                <w:tab w:val="left" w:pos="-720"/>
              </w:tabs>
              <w:suppressAutoHyphens/>
              <w:spacing w:line="240" w:lineRule="auto"/>
              <w:rPr>
                <w:szCs w:val="22"/>
              </w:rPr>
            </w:pPr>
            <w:r w:rsidRPr="00683552">
              <w:rPr>
                <w:szCs w:val="22"/>
              </w:rPr>
              <w:t>Tél/Tel: + 32-(0)2 548 84 84</w:t>
            </w:r>
          </w:p>
        </w:tc>
      </w:tr>
      <w:tr w:rsidR="00683552" w:rsidRPr="00683552" w14:paraId="7C27EC5E" w14:textId="77777777" w:rsidTr="0005064F">
        <w:tc>
          <w:tcPr>
            <w:tcW w:w="4648" w:type="dxa"/>
          </w:tcPr>
          <w:p w14:paraId="7C27EC57" w14:textId="77777777" w:rsidR="00863397" w:rsidRPr="00683552" w:rsidRDefault="00DA20DF" w:rsidP="0005064F">
            <w:pPr>
              <w:tabs>
                <w:tab w:val="left" w:pos="-720"/>
              </w:tabs>
              <w:suppressAutoHyphens/>
              <w:spacing w:line="240" w:lineRule="auto"/>
              <w:rPr>
                <w:szCs w:val="22"/>
              </w:rPr>
            </w:pPr>
            <w:r w:rsidRPr="00683552">
              <w:rPr>
                <w:b/>
                <w:szCs w:val="22"/>
              </w:rPr>
              <w:t>Česká republika</w:t>
            </w:r>
          </w:p>
          <w:p w14:paraId="7C27EC58" w14:textId="77777777" w:rsidR="00863397" w:rsidRPr="00683552" w:rsidRDefault="00DA20DF" w:rsidP="0005064F">
            <w:pPr>
              <w:tabs>
                <w:tab w:val="left" w:pos="-720"/>
              </w:tabs>
              <w:suppressAutoHyphens/>
              <w:spacing w:line="240" w:lineRule="auto"/>
              <w:rPr>
                <w:szCs w:val="22"/>
              </w:rPr>
            </w:pPr>
            <w:r w:rsidRPr="00683552">
              <w:rPr>
                <w:szCs w:val="22"/>
              </w:rPr>
              <w:t>ELI LILLY ČR, s.r.o.</w:t>
            </w:r>
          </w:p>
          <w:p w14:paraId="7C27EC59" w14:textId="77777777" w:rsidR="00863397" w:rsidRPr="00683552" w:rsidRDefault="00DA20DF" w:rsidP="0005064F">
            <w:pPr>
              <w:spacing w:line="240" w:lineRule="auto"/>
              <w:rPr>
                <w:szCs w:val="22"/>
              </w:rPr>
            </w:pPr>
            <w:r w:rsidRPr="00683552">
              <w:rPr>
                <w:szCs w:val="22"/>
              </w:rPr>
              <w:t>Tel: + 420 234 664 111</w:t>
            </w:r>
          </w:p>
          <w:p w14:paraId="7C27EC5A" w14:textId="77777777" w:rsidR="00863397" w:rsidRPr="00683552" w:rsidRDefault="00863397" w:rsidP="0005064F">
            <w:pPr>
              <w:spacing w:line="240" w:lineRule="auto"/>
              <w:rPr>
                <w:szCs w:val="22"/>
              </w:rPr>
            </w:pPr>
          </w:p>
        </w:tc>
        <w:tc>
          <w:tcPr>
            <w:tcW w:w="4678" w:type="dxa"/>
          </w:tcPr>
          <w:p w14:paraId="7C27EC5B" w14:textId="77777777" w:rsidR="00863397" w:rsidRPr="00683552" w:rsidRDefault="00DA20DF" w:rsidP="0005064F">
            <w:pPr>
              <w:spacing w:line="240" w:lineRule="auto"/>
              <w:rPr>
                <w:b/>
                <w:szCs w:val="22"/>
              </w:rPr>
            </w:pPr>
            <w:r w:rsidRPr="00683552">
              <w:rPr>
                <w:b/>
                <w:szCs w:val="22"/>
              </w:rPr>
              <w:t>Magyarország</w:t>
            </w:r>
          </w:p>
          <w:p w14:paraId="7C27EC5C" w14:textId="77777777" w:rsidR="00863397" w:rsidRPr="00683552" w:rsidRDefault="00DA20DF" w:rsidP="0005064F">
            <w:pPr>
              <w:autoSpaceDE w:val="0"/>
              <w:autoSpaceDN w:val="0"/>
              <w:adjustRightInd w:val="0"/>
              <w:spacing w:line="240" w:lineRule="auto"/>
              <w:rPr>
                <w:szCs w:val="22"/>
              </w:rPr>
            </w:pPr>
            <w:r w:rsidRPr="00683552">
              <w:rPr>
                <w:szCs w:val="22"/>
              </w:rPr>
              <w:t>Lilly Hungária Kft.</w:t>
            </w:r>
          </w:p>
          <w:p w14:paraId="7C27EC5D" w14:textId="77777777" w:rsidR="00863397" w:rsidRPr="00683552" w:rsidRDefault="00DA20DF" w:rsidP="0005064F">
            <w:pPr>
              <w:spacing w:line="240" w:lineRule="auto"/>
              <w:rPr>
                <w:szCs w:val="22"/>
              </w:rPr>
            </w:pPr>
            <w:r w:rsidRPr="00683552">
              <w:rPr>
                <w:szCs w:val="22"/>
              </w:rPr>
              <w:t>Tel: + 36 1 328 5100</w:t>
            </w:r>
          </w:p>
        </w:tc>
      </w:tr>
      <w:tr w:rsidR="00683552" w:rsidRPr="00683552" w14:paraId="7C27EC66" w14:textId="77777777" w:rsidTr="0005064F">
        <w:tc>
          <w:tcPr>
            <w:tcW w:w="4648" w:type="dxa"/>
          </w:tcPr>
          <w:p w14:paraId="7C27EC5F" w14:textId="77777777" w:rsidR="00863397" w:rsidRPr="00683552" w:rsidRDefault="00DA20DF" w:rsidP="0005064F">
            <w:pPr>
              <w:spacing w:line="240" w:lineRule="auto"/>
              <w:rPr>
                <w:szCs w:val="22"/>
              </w:rPr>
            </w:pPr>
            <w:r w:rsidRPr="00683552">
              <w:rPr>
                <w:b/>
                <w:szCs w:val="22"/>
              </w:rPr>
              <w:t>Danmark</w:t>
            </w:r>
          </w:p>
          <w:p w14:paraId="7C27EC60" w14:textId="77777777" w:rsidR="00863397" w:rsidRPr="00683552" w:rsidRDefault="00DA20DF" w:rsidP="0005064F">
            <w:pPr>
              <w:tabs>
                <w:tab w:val="left" w:pos="-720"/>
              </w:tabs>
              <w:suppressAutoHyphens/>
              <w:spacing w:line="240" w:lineRule="auto"/>
              <w:rPr>
                <w:szCs w:val="22"/>
              </w:rPr>
            </w:pPr>
            <w:r w:rsidRPr="00683552">
              <w:rPr>
                <w:szCs w:val="22"/>
              </w:rPr>
              <w:t xml:space="preserve">Eli Lilly Danmark A/S </w:t>
            </w:r>
          </w:p>
          <w:p w14:paraId="7C27EC61" w14:textId="77777777" w:rsidR="00863397" w:rsidRPr="00683552" w:rsidRDefault="00DA20DF" w:rsidP="0005064F">
            <w:pPr>
              <w:tabs>
                <w:tab w:val="left" w:pos="-720"/>
              </w:tabs>
              <w:suppressAutoHyphens/>
              <w:spacing w:line="240" w:lineRule="auto"/>
              <w:rPr>
                <w:szCs w:val="22"/>
              </w:rPr>
            </w:pPr>
            <w:r w:rsidRPr="00683552">
              <w:rPr>
                <w:szCs w:val="22"/>
              </w:rPr>
              <w:t>Tlf: +45 45 26 60 00</w:t>
            </w:r>
          </w:p>
          <w:p w14:paraId="7C27EC62" w14:textId="77777777" w:rsidR="00863397" w:rsidRPr="00683552" w:rsidRDefault="00863397" w:rsidP="0005064F">
            <w:pPr>
              <w:tabs>
                <w:tab w:val="left" w:pos="-720"/>
              </w:tabs>
              <w:suppressAutoHyphens/>
              <w:spacing w:line="240" w:lineRule="auto"/>
              <w:rPr>
                <w:szCs w:val="22"/>
              </w:rPr>
            </w:pPr>
          </w:p>
        </w:tc>
        <w:tc>
          <w:tcPr>
            <w:tcW w:w="4678" w:type="dxa"/>
          </w:tcPr>
          <w:p w14:paraId="7C27EC63" w14:textId="77777777" w:rsidR="00863397" w:rsidRPr="00683552" w:rsidRDefault="00DA20DF" w:rsidP="0005064F">
            <w:pPr>
              <w:tabs>
                <w:tab w:val="left" w:pos="-720"/>
                <w:tab w:val="left" w:pos="4536"/>
              </w:tabs>
              <w:suppressAutoHyphens/>
              <w:spacing w:line="240" w:lineRule="auto"/>
              <w:rPr>
                <w:b/>
                <w:szCs w:val="22"/>
                <w:lang w:val="es-ES_tradnl"/>
              </w:rPr>
            </w:pPr>
            <w:r w:rsidRPr="00683552">
              <w:rPr>
                <w:b/>
                <w:szCs w:val="22"/>
                <w:lang w:val="es-ES_tradnl"/>
              </w:rPr>
              <w:t>Malta</w:t>
            </w:r>
          </w:p>
          <w:p w14:paraId="7C27EC64" w14:textId="77777777" w:rsidR="00863397" w:rsidRPr="00683552" w:rsidRDefault="00DA20DF" w:rsidP="0005064F">
            <w:pPr>
              <w:spacing w:line="240" w:lineRule="auto"/>
              <w:rPr>
                <w:szCs w:val="22"/>
                <w:lang w:val="es-ES_tradnl"/>
              </w:rPr>
            </w:pPr>
            <w:r w:rsidRPr="00683552">
              <w:rPr>
                <w:szCs w:val="22"/>
                <w:lang w:val="es-ES_tradnl"/>
              </w:rPr>
              <w:t>Charles de Giorgio Ltd.</w:t>
            </w:r>
          </w:p>
          <w:p w14:paraId="7C27EC65" w14:textId="77777777" w:rsidR="00863397" w:rsidRPr="00683552" w:rsidRDefault="00DA20DF" w:rsidP="0005064F">
            <w:pPr>
              <w:spacing w:line="240" w:lineRule="auto"/>
              <w:rPr>
                <w:szCs w:val="22"/>
              </w:rPr>
            </w:pPr>
            <w:r w:rsidRPr="00683552">
              <w:rPr>
                <w:szCs w:val="22"/>
              </w:rPr>
              <w:t>Tel: + 356 25600 500</w:t>
            </w:r>
          </w:p>
        </w:tc>
      </w:tr>
      <w:tr w:rsidR="00683552" w:rsidRPr="00683552" w14:paraId="7C27EC6E" w14:textId="77777777" w:rsidTr="0005064F">
        <w:tc>
          <w:tcPr>
            <w:tcW w:w="4648" w:type="dxa"/>
          </w:tcPr>
          <w:p w14:paraId="7C27EC67" w14:textId="77777777" w:rsidR="00863397" w:rsidRPr="00683552" w:rsidRDefault="00DA20DF" w:rsidP="0005064F">
            <w:pPr>
              <w:spacing w:line="240" w:lineRule="auto"/>
              <w:rPr>
                <w:szCs w:val="22"/>
                <w:lang w:val="de-AT"/>
              </w:rPr>
            </w:pPr>
            <w:r w:rsidRPr="00683552">
              <w:rPr>
                <w:b/>
                <w:szCs w:val="22"/>
                <w:lang w:val="de-AT"/>
              </w:rPr>
              <w:t>Deutschland</w:t>
            </w:r>
          </w:p>
          <w:p w14:paraId="7C27EC68" w14:textId="77777777" w:rsidR="00863397" w:rsidRPr="00683552" w:rsidRDefault="00DA20DF" w:rsidP="0005064F">
            <w:pPr>
              <w:tabs>
                <w:tab w:val="left" w:pos="-720"/>
              </w:tabs>
              <w:suppressAutoHyphens/>
              <w:spacing w:line="240" w:lineRule="auto"/>
              <w:rPr>
                <w:szCs w:val="22"/>
                <w:lang w:val="de-AT"/>
              </w:rPr>
            </w:pPr>
            <w:r w:rsidRPr="00683552">
              <w:rPr>
                <w:szCs w:val="22"/>
                <w:lang w:val="de-AT"/>
              </w:rPr>
              <w:t>Lilly Deutschland GmbH</w:t>
            </w:r>
          </w:p>
          <w:p w14:paraId="7C27EC69" w14:textId="77777777" w:rsidR="00863397" w:rsidRPr="00683552" w:rsidRDefault="00DA20DF" w:rsidP="0005064F">
            <w:pPr>
              <w:tabs>
                <w:tab w:val="left" w:pos="-720"/>
              </w:tabs>
              <w:suppressAutoHyphens/>
              <w:spacing w:line="240" w:lineRule="auto"/>
              <w:rPr>
                <w:szCs w:val="22"/>
                <w:lang w:val="de-AT"/>
              </w:rPr>
            </w:pPr>
            <w:r w:rsidRPr="00683552">
              <w:rPr>
                <w:szCs w:val="22"/>
                <w:lang w:val="de-AT"/>
              </w:rPr>
              <w:t>Tel. + 49-(0) 6172 273 2222</w:t>
            </w:r>
          </w:p>
          <w:p w14:paraId="7C27EC6A" w14:textId="77777777" w:rsidR="00863397" w:rsidRPr="00683552" w:rsidRDefault="00863397" w:rsidP="0005064F">
            <w:pPr>
              <w:tabs>
                <w:tab w:val="left" w:pos="-720"/>
              </w:tabs>
              <w:suppressAutoHyphens/>
              <w:spacing w:line="240" w:lineRule="auto"/>
              <w:rPr>
                <w:szCs w:val="22"/>
                <w:lang w:val="de-AT"/>
              </w:rPr>
            </w:pPr>
          </w:p>
        </w:tc>
        <w:tc>
          <w:tcPr>
            <w:tcW w:w="4678" w:type="dxa"/>
          </w:tcPr>
          <w:p w14:paraId="7C27EC6B" w14:textId="77777777" w:rsidR="00863397" w:rsidRPr="00683552" w:rsidRDefault="00DA20DF" w:rsidP="0005064F">
            <w:pPr>
              <w:suppressAutoHyphens/>
              <w:spacing w:line="240" w:lineRule="auto"/>
              <w:rPr>
                <w:szCs w:val="22"/>
                <w:lang w:val="de-AT"/>
              </w:rPr>
            </w:pPr>
            <w:r w:rsidRPr="00683552">
              <w:rPr>
                <w:b/>
                <w:szCs w:val="22"/>
                <w:lang w:val="de-AT"/>
              </w:rPr>
              <w:t>Nederland</w:t>
            </w:r>
          </w:p>
          <w:p w14:paraId="7C27EC6C" w14:textId="77777777" w:rsidR="00863397" w:rsidRPr="00683552" w:rsidRDefault="00DA20DF" w:rsidP="0005064F">
            <w:pPr>
              <w:spacing w:line="240" w:lineRule="auto"/>
              <w:rPr>
                <w:szCs w:val="22"/>
                <w:lang w:val="de-AT"/>
              </w:rPr>
            </w:pPr>
            <w:r w:rsidRPr="00683552">
              <w:rPr>
                <w:szCs w:val="22"/>
                <w:lang w:val="de-AT"/>
              </w:rPr>
              <w:t xml:space="preserve">Eli Lilly Nederland B.V. </w:t>
            </w:r>
          </w:p>
          <w:p w14:paraId="7C27EC6D" w14:textId="77777777" w:rsidR="00863397" w:rsidRPr="00683552" w:rsidRDefault="00DA20DF" w:rsidP="0005064F">
            <w:pPr>
              <w:tabs>
                <w:tab w:val="left" w:pos="-720"/>
              </w:tabs>
              <w:suppressAutoHyphens/>
              <w:spacing w:line="240" w:lineRule="auto"/>
              <w:rPr>
                <w:szCs w:val="22"/>
              </w:rPr>
            </w:pPr>
            <w:r w:rsidRPr="00683552">
              <w:rPr>
                <w:szCs w:val="22"/>
              </w:rPr>
              <w:t>Tel: + 31-(0) 30 60 25 800</w:t>
            </w:r>
          </w:p>
        </w:tc>
      </w:tr>
      <w:tr w:rsidR="00683552" w:rsidRPr="00683552" w14:paraId="7C27EC75" w14:textId="77777777" w:rsidTr="0005064F">
        <w:tc>
          <w:tcPr>
            <w:tcW w:w="4648" w:type="dxa"/>
          </w:tcPr>
          <w:p w14:paraId="7C27EC6F" w14:textId="77777777" w:rsidR="00863397" w:rsidRPr="00683552" w:rsidRDefault="00DA20DF" w:rsidP="0005064F">
            <w:pPr>
              <w:tabs>
                <w:tab w:val="left" w:pos="-720"/>
              </w:tabs>
              <w:suppressAutoHyphens/>
              <w:spacing w:line="240" w:lineRule="auto"/>
              <w:rPr>
                <w:b/>
                <w:bCs/>
                <w:szCs w:val="22"/>
              </w:rPr>
            </w:pPr>
            <w:r w:rsidRPr="00683552">
              <w:rPr>
                <w:b/>
                <w:bCs/>
                <w:szCs w:val="22"/>
              </w:rPr>
              <w:t>Eesti</w:t>
            </w:r>
          </w:p>
          <w:p w14:paraId="14599D85" w14:textId="77777777" w:rsidR="00E8794B" w:rsidRPr="00683552" w:rsidRDefault="00E8794B" w:rsidP="0005064F">
            <w:pPr>
              <w:tabs>
                <w:tab w:val="left" w:pos="-720"/>
              </w:tabs>
              <w:suppressAutoHyphens/>
              <w:spacing w:line="240" w:lineRule="auto"/>
              <w:rPr>
                <w:szCs w:val="22"/>
                <w:lang w:val="en-US"/>
              </w:rPr>
            </w:pPr>
            <w:r w:rsidRPr="00683552">
              <w:rPr>
                <w:szCs w:val="22"/>
                <w:lang w:val="en-US"/>
              </w:rPr>
              <w:t>Eli Lilly Nederland B.V.</w:t>
            </w:r>
          </w:p>
          <w:p w14:paraId="7C27EC70" w14:textId="4E6F0683" w:rsidR="00863397" w:rsidRPr="00683552" w:rsidRDefault="00DA20DF" w:rsidP="0005064F">
            <w:pPr>
              <w:tabs>
                <w:tab w:val="left" w:pos="-720"/>
              </w:tabs>
              <w:suppressAutoHyphens/>
              <w:spacing w:line="240" w:lineRule="auto"/>
              <w:rPr>
                <w:szCs w:val="22"/>
                <w:lang w:eastAsia="en-GB"/>
              </w:rPr>
            </w:pPr>
            <w:r w:rsidRPr="00683552">
              <w:rPr>
                <w:szCs w:val="22"/>
              </w:rPr>
              <w:t xml:space="preserve">Tel: </w:t>
            </w:r>
            <w:r w:rsidRPr="00683552">
              <w:rPr>
                <w:szCs w:val="22"/>
                <w:lang w:eastAsia="en-GB"/>
              </w:rPr>
              <w:t>+372 6 817 280</w:t>
            </w:r>
          </w:p>
          <w:p w14:paraId="7C27EC71" w14:textId="77777777" w:rsidR="00863397" w:rsidRPr="00683552" w:rsidRDefault="00863397" w:rsidP="0005064F">
            <w:pPr>
              <w:tabs>
                <w:tab w:val="left" w:pos="-720"/>
              </w:tabs>
              <w:suppressAutoHyphens/>
              <w:spacing w:line="240" w:lineRule="auto"/>
              <w:rPr>
                <w:szCs w:val="22"/>
              </w:rPr>
            </w:pPr>
          </w:p>
        </w:tc>
        <w:tc>
          <w:tcPr>
            <w:tcW w:w="4678" w:type="dxa"/>
          </w:tcPr>
          <w:p w14:paraId="7C27EC72" w14:textId="77777777" w:rsidR="00863397" w:rsidRPr="00683552" w:rsidRDefault="00DA20DF" w:rsidP="0005064F">
            <w:pPr>
              <w:spacing w:line="240" w:lineRule="auto"/>
              <w:rPr>
                <w:szCs w:val="22"/>
              </w:rPr>
            </w:pPr>
            <w:r w:rsidRPr="00683552">
              <w:rPr>
                <w:b/>
                <w:szCs w:val="22"/>
              </w:rPr>
              <w:t>Norge</w:t>
            </w:r>
          </w:p>
          <w:p w14:paraId="7C27EC73" w14:textId="77777777" w:rsidR="00863397" w:rsidRPr="00683552" w:rsidRDefault="00DA20DF" w:rsidP="0005064F">
            <w:pPr>
              <w:tabs>
                <w:tab w:val="left" w:pos="-720"/>
              </w:tabs>
              <w:suppressAutoHyphens/>
              <w:spacing w:line="240" w:lineRule="auto"/>
              <w:rPr>
                <w:szCs w:val="22"/>
              </w:rPr>
            </w:pPr>
            <w:r w:rsidRPr="00683552">
              <w:rPr>
                <w:szCs w:val="22"/>
              </w:rPr>
              <w:t xml:space="preserve">Eli Lilly Norge A.S. </w:t>
            </w:r>
          </w:p>
          <w:p w14:paraId="7C27EC74" w14:textId="77777777" w:rsidR="00863397" w:rsidRPr="00683552" w:rsidRDefault="00DA20DF" w:rsidP="0005064F">
            <w:pPr>
              <w:spacing w:line="240" w:lineRule="auto"/>
              <w:rPr>
                <w:szCs w:val="22"/>
              </w:rPr>
            </w:pPr>
            <w:r w:rsidRPr="00683552">
              <w:rPr>
                <w:szCs w:val="22"/>
              </w:rPr>
              <w:t>Tlf: + 47 22 88 18 00</w:t>
            </w:r>
          </w:p>
        </w:tc>
      </w:tr>
      <w:tr w:rsidR="00683552" w:rsidRPr="00683552" w14:paraId="7C27EC7D" w14:textId="77777777" w:rsidTr="0005064F">
        <w:tc>
          <w:tcPr>
            <w:tcW w:w="4648" w:type="dxa"/>
          </w:tcPr>
          <w:p w14:paraId="7C27EC76" w14:textId="77777777" w:rsidR="00863397" w:rsidRPr="00683552" w:rsidRDefault="00DA20DF" w:rsidP="0005064F">
            <w:pPr>
              <w:spacing w:line="240" w:lineRule="auto"/>
              <w:rPr>
                <w:szCs w:val="22"/>
              </w:rPr>
            </w:pPr>
            <w:r w:rsidRPr="00683552">
              <w:rPr>
                <w:b/>
                <w:szCs w:val="22"/>
              </w:rPr>
              <w:t>Ελλάδα</w:t>
            </w:r>
          </w:p>
          <w:p w14:paraId="7C27EC77" w14:textId="77777777" w:rsidR="00863397" w:rsidRPr="00683552" w:rsidRDefault="00DA20DF" w:rsidP="0005064F">
            <w:pPr>
              <w:tabs>
                <w:tab w:val="left" w:pos="-720"/>
              </w:tabs>
              <w:suppressAutoHyphens/>
              <w:spacing w:line="240" w:lineRule="auto"/>
              <w:rPr>
                <w:snapToGrid w:val="0"/>
                <w:szCs w:val="22"/>
              </w:rPr>
            </w:pPr>
            <w:r w:rsidRPr="00683552">
              <w:rPr>
                <w:snapToGrid w:val="0"/>
                <w:szCs w:val="22"/>
              </w:rPr>
              <w:t xml:space="preserve">ΦΑΡΜΑΣΕΡΒ-ΛΙΛΛΥ Α.Ε.Β.Ε. </w:t>
            </w:r>
          </w:p>
          <w:p w14:paraId="7C27EC78" w14:textId="77777777" w:rsidR="00863397" w:rsidRPr="00683552" w:rsidRDefault="00DA20DF" w:rsidP="0005064F">
            <w:pPr>
              <w:tabs>
                <w:tab w:val="left" w:pos="-720"/>
              </w:tabs>
              <w:suppressAutoHyphens/>
              <w:spacing w:line="240" w:lineRule="auto"/>
              <w:rPr>
                <w:snapToGrid w:val="0"/>
                <w:szCs w:val="22"/>
              </w:rPr>
            </w:pPr>
            <w:r w:rsidRPr="00683552">
              <w:rPr>
                <w:snapToGrid w:val="0"/>
                <w:szCs w:val="22"/>
              </w:rPr>
              <w:t>Τηλ: +30 210 629 4600</w:t>
            </w:r>
          </w:p>
          <w:p w14:paraId="7C27EC79" w14:textId="77777777" w:rsidR="00863397" w:rsidRPr="00683552" w:rsidRDefault="00863397" w:rsidP="0005064F">
            <w:pPr>
              <w:tabs>
                <w:tab w:val="left" w:pos="-720"/>
              </w:tabs>
              <w:suppressAutoHyphens/>
              <w:spacing w:line="240" w:lineRule="auto"/>
              <w:rPr>
                <w:szCs w:val="22"/>
              </w:rPr>
            </w:pPr>
          </w:p>
        </w:tc>
        <w:tc>
          <w:tcPr>
            <w:tcW w:w="4678" w:type="dxa"/>
          </w:tcPr>
          <w:p w14:paraId="7C27EC7A" w14:textId="77777777" w:rsidR="00863397" w:rsidRPr="00683552" w:rsidRDefault="00DA20DF" w:rsidP="0005064F">
            <w:pPr>
              <w:spacing w:line="240" w:lineRule="auto"/>
              <w:rPr>
                <w:szCs w:val="22"/>
                <w:lang w:val="de-AT"/>
              </w:rPr>
            </w:pPr>
            <w:r w:rsidRPr="00683552">
              <w:rPr>
                <w:b/>
                <w:szCs w:val="22"/>
                <w:lang w:val="de-AT"/>
              </w:rPr>
              <w:t>Österreich</w:t>
            </w:r>
          </w:p>
          <w:p w14:paraId="7C27EC7B" w14:textId="77777777" w:rsidR="00863397" w:rsidRPr="00683552" w:rsidRDefault="00DA20DF" w:rsidP="0005064F">
            <w:pPr>
              <w:spacing w:line="240" w:lineRule="auto"/>
              <w:rPr>
                <w:szCs w:val="22"/>
                <w:lang w:val="de-AT"/>
              </w:rPr>
            </w:pPr>
            <w:r w:rsidRPr="00683552">
              <w:rPr>
                <w:szCs w:val="22"/>
                <w:lang w:val="de-AT"/>
              </w:rPr>
              <w:t xml:space="preserve">Eli Lilly Ges.m.b.H. </w:t>
            </w:r>
          </w:p>
          <w:p w14:paraId="7C27EC7C" w14:textId="77777777" w:rsidR="00863397" w:rsidRPr="00683552" w:rsidRDefault="00DA20DF" w:rsidP="0005064F">
            <w:pPr>
              <w:spacing w:line="240" w:lineRule="auto"/>
              <w:rPr>
                <w:szCs w:val="22"/>
              </w:rPr>
            </w:pPr>
            <w:r w:rsidRPr="00683552">
              <w:rPr>
                <w:szCs w:val="22"/>
              </w:rPr>
              <w:t>Tel: + 43-(0) 1 711 780</w:t>
            </w:r>
          </w:p>
        </w:tc>
      </w:tr>
      <w:tr w:rsidR="00683552" w:rsidRPr="00683552" w14:paraId="7C27EC85" w14:textId="77777777" w:rsidTr="0005064F">
        <w:tc>
          <w:tcPr>
            <w:tcW w:w="4648" w:type="dxa"/>
          </w:tcPr>
          <w:p w14:paraId="7C27EC7E" w14:textId="77777777" w:rsidR="00863397" w:rsidRPr="00683552" w:rsidRDefault="00DA20DF" w:rsidP="0005064F">
            <w:pPr>
              <w:tabs>
                <w:tab w:val="left" w:pos="-720"/>
                <w:tab w:val="left" w:pos="4536"/>
              </w:tabs>
              <w:suppressAutoHyphens/>
              <w:spacing w:line="240" w:lineRule="auto"/>
              <w:rPr>
                <w:b/>
                <w:szCs w:val="22"/>
                <w:lang w:val="es-ES_tradnl"/>
              </w:rPr>
            </w:pPr>
            <w:r w:rsidRPr="00683552">
              <w:rPr>
                <w:b/>
                <w:szCs w:val="22"/>
                <w:lang w:val="es-ES_tradnl"/>
              </w:rPr>
              <w:t>España</w:t>
            </w:r>
          </w:p>
          <w:p w14:paraId="7C27EC7F" w14:textId="77777777" w:rsidR="00863397" w:rsidRPr="00683552" w:rsidRDefault="00DA20DF" w:rsidP="0005064F">
            <w:pPr>
              <w:tabs>
                <w:tab w:val="left" w:pos="-720"/>
              </w:tabs>
              <w:suppressAutoHyphens/>
              <w:spacing w:line="240" w:lineRule="auto"/>
              <w:rPr>
                <w:szCs w:val="22"/>
                <w:lang w:val="es-ES_tradnl"/>
              </w:rPr>
            </w:pPr>
            <w:r w:rsidRPr="00683552">
              <w:rPr>
                <w:szCs w:val="22"/>
                <w:lang w:val="es-ES_tradnl"/>
              </w:rPr>
              <w:t>Lilly S.A.</w:t>
            </w:r>
          </w:p>
          <w:p w14:paraId="7C27EC80" w14:textId="77777777" w:rsidR="00863397" w:rsidRPr="00683552" w:rsidRDefault="00DA20DF" w:rsidP="0005064F">
            <w:pPr>
              <w:tabs>
                <w:tab w:val="left" w:pos="-720"/>
              </w:tabs>
              <w:suppressAutoHyphens/>
              <w:spacing w:line="240" w:lineRule="auto"/>
              <w:rPr>
                <w:szCs w:val="22"/>
                <w:lang w:val="es-ES_tradnl"/>
              </w:rPr>
            </w:pPr>
            <w:r w:rsidRPr="00683552">
              <w:rPr>
                <w:szCs w:val="22"/>
                <w:lang w:val="es-ES_tradnl"/>
              </w:rPr>
              <w:t>Tel: + 34-91 663 50 00</w:t>
            </w:r>
          </w:p>
          <w:p w14:paraId="7C27EC81" w14:textId="77777777" w:rsidR="00863397" w:rsidRPr="00683552" w:rsidRDefault="00863397" w:rsidP="0005064F">
            <w:pPr>
              <w:tabs>
                <w:tab w:val="left" w:pos="-720"/>
              </w:tabs>
              <w:suppressAutoHyphens/>
              <w:spacing w:line="240" w:lineRule="auto"/>
              <w:rPr>
                <w:szCs w:val="22"/>
                <w:lang w:val="es-ES_tradnl"/>
              </w:rPr>
            </w:pPr>
          </w:p>
        </w:tc>
        <w:tc>
          <w:tcPr>
            <w:tcW w:w="4678" w:type="dxa"/>
          </w:tcPr>
          <w:p w14:paraId="7C27EC82" w14:textId="77777777" w:rsidR="00863397" w:rsidRPr="00683552" w:rsidRDefault="00DA20DF" w:rsidP="0005064F">
            <w:pPr>
              <w:keepNext/>
              <w:tabs>
                <w:tab w:val="left" w:pos="-720"/>
                <w:tab w:val="left" w:pos="4536"/>
              </w:tabs>
              <w:suppressAutoHyphens/>
              <w:spacing w:line="240" w:lineRule="auto"/>
              <w:jc w:val="both"/>
              <w:outlineLvl w:val="6"/>
              <w:rPr>
                <w:b/>
                <w:bCs/>
                <w:iCs/>
                <w:szCs w:val="22"/>
              </w:rPr>
            </w:pPr>
            <w:r w:rsidRPr="00683552">
              <w:rPr>
                <w:b/>
                <w:bCs/>
                <w:iCs/>
                <w:szCs w:val="22"/>
              </w:rPr>
              <w:t>Polska</w:t>
            </w:r>
          </w:p>
          <w:p w14:paraId="7C27EC83" w14:textId="77777777" w:rsidR="00863397" w:rsidRPr="00683552" w:rsidRDefault="00DA20DF" w:rsidP="0005064F">
            <w:pPr>
              <w:spacing w:line="240" w:lineRule="auto"/>
              <w:rPr>
                <w:szCs w:val="22"/>
              </w:rPr>
            </w:pPr>
            <w:r w:rsidRPr="00683552">
              <w:rPr>
                <w:szCs w:val="22"/>
              </w:rPr>
              <w:t>Eli Lilly Polska Sp. z o.o.</w:t>
            </w:r>
          </w:p>
          <w:p w14:paraId="7C27EC84" w14:textId="77777777" w:rsidR="00863397" w:rsidRPr="00683552" w:rsidRDefault="00DA20DF" w:rsidP="0005064F">
            <w:pPr>
              <w:tabs>
                <w:tab w:val="left" w:pos="-720"/>
              </w:tabs>
              <w:suppressAutoHyphens/>
              <w:spacing w:line="240" w:lineRule="auto"/>
              <w:rPr>
                <w:szCs w:val="22"/>
              </w:rPr>
            </w:pPr>
            <w:r w:rsidRPr="00683552">
              <w:rPr>
                <w:szCs w:val="22"/>
              </w:rPr>
              <w:t>Tel: +48 22 440 33 00</w:t>
            </w:r>
          </w:p>
        </w:tc>
      </w:tr>
      <w:tr w:rsidR="00683552" w:rsidRPr="00683552" w14:paraId="7C27EC8D" w14:textId="77777777" w:rsidTr="0005064F">
        <w:tc>
          <w:tcPr>
            <w:tcW w:w="4648" w:type="dxa"/>
          </w:tcPr>
          <w:p w14:paraId="7C27EC86" w14:textId="77777777" w:rsidR="00863397" w:rsidRPr="00683552" w:rsidRDefault="00DA20DF" w:rsidP="0005064F">
            <w:pPr>
              <w:tabs>
                <w:tab w:val="left" w:pos="-720"/>
                <w:tab w:val="left" w:pos="4536"/>
              </w:tabs>
              <w:suppressAutoHyphens/>
              <w:spacing w:line="240" w:lineRule="auto"/>
              <w:rPr>
                <w:b/>
                <w:szCs w:val="22"/>
              </w:rPr>
            </w:pPr>
            <w:r w:rsidRPr="00683552">
              <w:rPr>
                <w:b/>
                <w:szCs w:val="22"/>
              </w:rPr>
              <w:t>France</w:t>
            </w:r>
          </w:p>
          <w:p w14:paraId="7C27EC87" w14:textId="255BFD74" w:rsidR="00863397" w:rsidRPr="00683552" w:rsidRDefault="00DA20DF" w:rsidP="0005064F">
            <w:pPr>
              <w:spacing w:line="240" w:lineRule="auto"/>
              <w:rPr>
                <w:szCs w:val="22"/>
              </w:rPr>
            </w:pPr>
            <w:r w:rsidRPr="00683552">
              <w:rPr>
                <w:szCs w:val="22"/>
              </w:rPr>
              <w:t>Lilly France</w:t>
            </w:r>
          </w:p>
          <w:p w14:paraId="7C27EC88" w14:textId="77777777" w:rsidR="00863397" w:rsidRPr="00683552" w:rsidRDefault="00DA20DF" w:rsidP="0005064F">
            <w:pPr>
              <w:spacing w:line="240" w:lineRule="auto"/>
              <w:rPr>
                <w:szCs w:val="22"/>
              </w:rPr>
            </w:pPr>
            <w:r w:rsidRPr="00683552">
              <w:rPr>
                <w:szCs w:val="22"/>
              </w:rPr>
              <w:t>Tél: +33-(0) 1 55 49 34 34</w:t>
            </w:r>
          </w:p>
          <w:p w14:paraId="7C27EC89" w14:textId="77777777" w:rsidR="00863397" w:rsidRPr="00683552" w:rsidRDefault="00863397" w:rsidP="0005064F">
            <w:pPr>
              <w:spacing w:line="240" w:lineRule="auto"/>
              <w:rPr>
                <w:b/>
                <w:szCs w:val="22"/>
              </w:rPr>
            </w:pPr>
          </w:p>
        </w:tc>
        <w:tc>
          <w:tcPr>
            <w:tcW w:w="4678" w:type="dxa"/>
          </w:tcPr>
          <w:p w14:paraId="7C27EC8A" w14:textId="77777777" w:rsidR="00863397" w:rsidRPr="00683552" w:rsidRDefault="00DA20DF" w:rsidP="0005064F">
            <w:pPr>
              <w:spacing w:line="240" w:lineRule="auto"/>
              <w:rPr>
                <w:szCs w:val="22"/>
                <w:lang w:val="pt-PT"/>
              </w:rPr>
            </w:pPr>
            <w:r w:rsidRPr="00683552">
              <w:rPr>
                <w:b/>
                <w:szCs w:val="22"/>
                <w:lang w:val="pt-PT"/>
              </w:rPr>
              <w:t>Portugal</w:t>
            </w:r>
          </w:p>
          <w:p w14:paraId="7C27EC8B" w14:textId="77777777" w:rsidR="00863397" w:rsidRPr="00683552" w:rsidRDefault="00DA20DF" w:rsidP="0005064F">
            <w:pPr>
              <w:tabs>
                <w:tab w:val="left" w:pos="-720"/>
              </w:tabs>
              <w:suppressAutoHyphens/>
              <w:spacing w:line="240" w:lineRule="auto"/>
              <w:rPr>
                <w:szCs w:val="22"/>
                <w:lang w:val="pt-PT"/>
              </w:rPr>
            </w:pPr>
            <w:r w:rsidRPr="00683552">
              <w:rPr>
                <w:szCs w:val="22"/>
                <w:lang w:val="pt-PT"/>
              </w:rPr>
              <w:t>Lilly Portugal Produtos Farmacêuticos, Lda</w:t>
            </w:r>
          </w:p>
          <w:p w14:paraId="7C27EC8C" w14:textId="77777777" w:rsidR="00863397" w:rsidRPr="00683552" w:rsidRDefault="00DA20DF" w:rsidP="0005064F">
            <w:pPr>
              <w:tabs>
                <w:tab w:val="left" w:pos="-720"/>
              </w:tabs>
              <w:suppressAutoHyphens/>
              <w:spacing w:line="240" w:lineRule="auto"/>
              <w:rPr>
                <w:szCs w:val="22"/>
              </w:rPr>
            </w:pPr>
            <w:r w:rsidRPr="00683552">
              <w:rPr>
                <w:szCs w:val="22"/>
              </w:rPr>
              <w:t>Tel: + 351-21-4126600</w:t>
            </w:r>
          </w:p>
        </w:tc>
      </w:tr>
      <w:tr w:rsidR="00683552" w:rsidRPr="00683552" w14:paraId="7C27EC95" w14:textId="77777777" w:rsidTr="0005064F">
        <w:tc>
          <w:tcPr>
            <w:tcW w:w="4648" w:type="dxa"/>
          </w:tcPr>
          <w:p w14:paraId="7C27EC8E" w14:textId="77777777" w:rsidR="00863397" w:rsidRPr="00683552" w:rsidRDefault="00DA20DF" w:rsidP="0005064F">
            <w:pPr>
              <w:spacing w:line="240" w:lineRule="auto"/>
              <w:rPr>
                <w:b/>
                <w:bCs/>
                <w:szCs w:val="22"/>
                <w:lang w:eastAsia="de-DE"/>
              </w:rPr>
            </w:pPr>
            <w:r w:rsidRPr="00683552">
              <w:rPr>
                <w:b/>
                <w:bCs/>
                <w:szCs w:val="22"/>
                <w:lang w:eastAsia="de-DE"/>
              </w:rPr>
              <w:t>Hrvatska</w:t>
            </w:r>
          </w:p>
          <w:p w14:paraId="7C27EC8F" w14:textId="77777777" w:rsidR="00863397" w:rsidRPr="00683552" w:rsidRDefault="00DA20DF" w:rsidP="0005064F">
            <w:pPr>
              <w:autoSpaceDE w:val="0"/>
              <w:autoSpaceDN w:val="0"/>
              <w:spacing w:line="240" w:lineRule="auto"/>
              <w:rPr>
                <w:szCs w:val="22"/>
                <w:lang w:eastAsia="de-DE"/>
              </w:rPr>
            </w:pPr>
            <w:r w:rsidRPr="00683552">
              <w:rPr>
                <w:szCs w:val="22"/>
                <w:lang w:eastAsia="de-DE"/>
              </w:rPr>
              <w:t>Eli Lilly Hrvatska d.o.o.</w:t>
            </w:r>
          </w:p>
          <w:p w14:paraId="7C27EC90" w14:textId="77777777" w:rsidR="00863397" w:rsidRPr="00683552" w:rsidRDefault="00DA20DF" w:rsidP="0005064F">
            <w:pPr>
              <w:autoSpaceDE w:val="0"/>
              <w:autoSpaceDN w:val="0"/>
              <w:spacing w:line="240" w:lineRule="auto"/>
              <w:rPr>
                <w:szCs w:val="22"/>
                <w:lang w:eastAsia="de-DE"/>
              </w:rPr>
            </w:pPr>
            <w:r w:rsidRPr="00683552">
              <w:rPr>
                <w:szCs w:val="22"/>
                <w:lang w:eastAsia="de-DE"/>
              </w:rPr>
              <w:t>Tel: +385 1 2350 999</w:t>
            </w:r>
          </w:p>
          <w:p w14:paraId="7C27EC91" w14:textId="77777777" w:rsidR="00863397" w:rsidRPr="00683552" w:rsidRDefault="00863397" w:rsidP="0005064F">
            <w:pPr>
              <w:tabs>
                <w:tab w:val="left" w:pos="-720"/>
              </w:tabs>
              <w:suppressAutoHyphens/>
              <w:spacing w:line="240" w:lineRule="auto"/>
              <w:rPr>
                <w:szCs w:val="22"/>
              </w:rPr>
            </w:pPr>
          </w:p>
        </w:tc>
        <w:tc>
          <w:tcPr>
            <w:tcW w:w="4678" w:type="dxa"/>
          </w:tcPr>
          <w:p w14:paraId="7C27EC92" w14:textId="77777777" w:rsidR="00863397" w:rsidRPr="00683552" w:rsidRDefault="00DA20DF" w:rsidP="0005064F">
            <w:pPr>
              <w:tabs>
                <w:tab w:val="left" w:pos="-720"/>
                <w:tab w:val="left" w:pos="4536"/>
              </w:tabs>
              <w:suppressAutoHyphens/>
              <w:spacing w:line="240" w:lineRule="auto"/>
              <w:rPr>
                <w:b/>
                <w:noProof/>
                <w:szCs w:val="22"/>
                <w:lang w:val="pt-PT"/>
              </w:rPr>
            </w:pPr>
            <w:r w:rsidRPr="00683552">
              <w:rPr>
                <w:b/>
                <w:noProof/>
                <w:szCs w:val="22"/>
                <w:lang w:val="pt-PT"/>
              </w:rPr>
              <w:t>România</w:t>
            </w:r>
          </w:p>
          <w:p w14:paraId="7C27EC93" w14:textId="77777777" w:rsidR="00863397" w:rsidRPr="00683552" w:rsidRDefault="00DA20DF" w:rsidP="0005064F">
            <w:pPr>
              <w:tabs>
                <w:tab w:val="left" w:pos="-720"/>
                <w:tab w:val="left" w:pos="4536"/>
              </w:tabs>
              <w:suppressAutoHyphens/>
              <w:spacing w:line="240" w:lineRule="auto"/>
              <w:rPr>
                <w:noProof/>
                <w:szCs w:val="22"/>
                <w:lang w:val="pt-PT"/>
              </w:rPr>
            </w:pPr>
            <w:r w:rsidRPr="00683552">
              <w:rPr>
                <w:noProof/>
                <w:szCs w:val="22"/>
                <w:lang w:val="pt-PT"/>
              </w:rPr>
              <w:t>Eli Lilly România S.R.L.</w:t>
            </w:r>
          </w:p>
          <w:p w14:paraId="7C27EC94" w14:textId="77777777" w:rsidR="00863397" w:rsidRPr="00683552" w:rsidRDefault="00DA20DF" w:rsidP="0005064F">
            <w:pPr>
              <w:tabs>
                <w:tab w:val="left" w:pos="-720"/>
              </w:tabs>
              <w:suppressAutoHyphens/>
              <w:spacing w:line="240" w:lineRule="auto"/>
              <w:rPr>
                <w:szCs w:val="22"/>
              </w:rPr>
            </w:pPr>
            <w:r w:rsidRPr="00683552">
              <w:rPr>
                <w:noProof/>
                <w:szCs w:val="22"/>
              </w:rPr>
              <w:t>Tel: + 40 21 4023000</w:t>
            </w:r>
          </w:p>
        </w:tc>
      </w:tr>
      <w:tr w:rsidR="00683552" w:rsidRPr="00683552" w14:paraId="7C27EC9D" w14:textId="77777777" w:rsidTr="0005064F">
        <w:tc>
          <w:tcPr>
            <w:tcW w:w="4648" w:type="dxa"/>
          </w:tcPr>
          <w:p w14:paraId="7C27EC96" w14:textId="77777777" w:rsidR="00863397" w:rsidRPr="00683552" w:rsidRDefault="00DA20DF" w:rsidP="0005064F">
            <w:pPr>
              <w:spacing w:line="240" w:lineRule="auto"/>
              <w:rPr>
                <w:szCs w:val="22"/>
              </w:rPr>
            </w:pPr>
            <w:r w:rsidRPr="00683552">
              <w:rPr>
                <w:b/>
                <w:szCs w:val="22"/>
              </w:rPr>
              <w:t>Ireland</w:t>
            </w:r>
          </w:p>
          <w:p w14:paraId="7C27EC97" w14:textId="77777777" w:rsidR="00863397" w:rsidRPr="00683552" w:rsidRDefault="00DA20DF" w:rsidP="0005064F">
            <w:pPr>
              <w:tabs>
                <w:tab w:val="left" w:pos="-720"/>
              </w:tabs>
              <w:suppressAutoHyphens/>
              <w:spacing w:line="240" w:lineRule="auto"/>
              <w:rPr>
                <w:szCs w:val="22"/>
              </w:rPr>
            </w:pPr>
            <w:r w:rsidRPr="00683552">
              <w:rPr>
                <w:szCs w:val="22"/>
              </w:rPr>
              <w:t>Eli Lilly and Company (Ireland) Limited</w:t>
            </w:r>
          </w:p>
          <w:p w14:paraId="7C27EC98" w14:textId="77777777" w:rsidR="00863397" w:rsidRPr="00683552" w:rsidRDefault="00DA20DF" w:rsidP="0005064F">
            <w:pPr>
              <w:tabs>
                <w:tab w:val="left" w:pos="-720"/>
              </w:tabs>
              <w:suppressAutoHyphens/>
              <w:spacing w:line="240" w:lineRule="auto"/>
              <w:rPr>
                <w:szCs w:val="22"/>
              </w:rPr>
            </w:pPr>
            <w:r w:rsidRPr="00683552">
              <w:rPr>
                <w:szCs w:val="22"/>
              </w:rPr>
              <w:t>Tel: + 353-(0) 1 661 4377</w:t>
            </w:r>
          </w:p>
          <w:p w14:paraId="7C27EC99" w14:textId="77777777" w:rsidR="00863397" w:rsidRPr="00683552" w:rsidRDefault="00863397" w:rsidP="0005064F">
            <w:pPr>
              <w:tabs>
                <w:tab w:val="left" w:pos="-720"/>
              </w:tabs>
              <w:suppressAutoHyphens/>
              <w:spacing w:line="240" w:lineRule="auto"/>
              <w:rPr>
                <w:b/>
                <w:szCs w:val="22"/>
              </w:rPr>
            </w:pPr>
          </w:p>
        </w:tc>
        <w:tc>
          <w:tcPr>
            <w:tcW w:w="4678" w:type="dxa"/>
          </w:tcPr>
          <w:p w14:paraId="7C27EC9A" w14:textId="77777777" w:rsidR="00863397" w:rsidRPr="00683552" w:rsidRDefault="00DA20DF" w:rsidP="0005064F">
            <w:pPr>
              <w:spacing w:line="240" w:lineRule="auto"/>
              <w:ind w:left="357" w:hanging="357"/>
              <w:outlineLvl w:val="0"/>
              <w:rPr>
                <w:b/>
                <w:caps/>
                <w:szCs w:val="22"/>
              </w:rPr>
            </w:pPr>
            <w:r w:rsidRPr="00683552">
              <w:rPr>
                <w:b/>
                <w:szCs w:val="22"/>
              </w:rPr>
              <w:t>Slovenija</w:t>
            </w:r>
          </w:p>
          <w:p w14:paraId="7C27EC9B" w14:textId="77777777" w:rsidR="00863397" w:rsidRPr="00683552" w:rsidRDefault="00DA20DF" w:rsidP="0005064F">
            <w:pPr>
              <w:tabs>
                <w:tab w:val="left" w:pos="-720"/>
              </w:tabs>
              <w:suppressAutoHyphens/>
              <w:spacing w:line="240" w:lineRule="auto"/>
              <w:rPr>
                <w:szCs w:val="22"/>
                <w:lang w:eastAsia="en-GB"/>
              </w:rPr>
            </w:pPr>
            <w:r w:rsidRPr="00683552">
              <w:rPr>
                <w:szCs w:val="22"/>
                <w:lang w:eastAsia="en-GB"/>
              </w:rPr>
              <w:t>Eli Lilly farmacevtska družba, d.o.o.</w:t>
            </w:r>
          </w:p>
          <w:p w14:paraId="7C27EC9C" w14:textId="77777777" w:rsidR="00863397" w:rsidRPr="00683552" w:rsidRDefault="00DA20DF" w:rsidP="0005064F">
            <w:pPr>
              <w:tabs>
                <w:tab w:val="left" w:pos="-720"/>
              </w:tabs>
              <w:suppressAutoHyphens/>
              <w:spacing w:line="240" w:lineRule="auto"/>
              <w:rPr>
                <w:b/>
                <w:szCs w:val="22"/>
              </w:rPr>
            </w:pPr>
            <w:r w:rsidRPr="00683552">
              <w:rPr>
                <w:szCs w:val="22"/>
              </w:rPr>
              <w:t>Tel: +386 (0)1 580 00 10</w:t>
            </w:r>
          </w:p>
        </w:tc>
      </w:tr>
      <w:tr w:rsidR="00683552" w:rsidRPr="00683552" w14:paraId="7C27ECA5" w14:textId="77777777" w:rsidTr="0005064F">
        <w:tc>
          <w:tcPr>
            <w:tcW w:w="4648" w:type="dxa"/>
          </w:tcPr>
          <w:p w14:paraId="7C27EC9E" w14:textId="77777777" w:rsidR="00863397" w:rsidRPr="00683552" w:rsidRDefault="00DA20DF" w:rsidP="0005064F">
            <w:pPr>
              <w:autoSpaceDE w:val="0"/>
              <w:autoSpaceDN w:val="0"/>
              <w:adjustRightInd w:val="0"/>
              <w:spacing w:line="240" w:lineRule="auto"/>
              <w:rPr>
                <w:b/>
                <w:bCs/>
                <w:szCs w:val="22"/>
              </w:rPr>
            </w:pPr>
            <w:r w:rsidRPr="00683552">
              <w:rPr>
                <w:b/>
                <w:bCs/>
                <w:szCs w:val="22"/>
              </w:rPr>
              <w:t>Ísland</w:t>
            </w:r>
          </w:p>
          <w:p w14:paraId="7C27EC9F" w14:textId="77777777" w:rsidR="00863397" w:rsidRPr="00683552" w:rsidRDefault="00DA20DF" w:rsidP="0005064F">
            <w:pPr>
              <w:autoSpaceDE w:val="0"/>
              <w:autoSpaceDN w:val="0"/>
              <w:adjustRightInd w:val="0"/>
              <w:spacing w:line="240" w:lineRule="auto"/>
              <w:rPr>
                <w:szCs w:val="22"/>
              </w:rPr>
            </w:pPr>
            <w:r w:rsidRPr="00683552">
              <w:rPr>
                <w:szCs w:val="22"/>
              </w:rPr>
              <w:t>Icepharma hf.</w:t>
            </w:r>
          </w:p>
          <w:p w14:paraId="7C27ECA0" w14:textId="77777777" w:rsidR="00863397" w:rsidRPr="00683552" w:rsidRDefault="00DA20DF" w:rsidP="0005064F">
            <w:pPr>
              <w:tabs>
                <w:tab w:val="left" w:pos="-720"/>
              </w:tabs>
              <w:suppressAutoHyphens/>
              <w:spacing w:line="240" w:lineRule="auto"/>
              <w:rPr>
                <w:szCs w:val="22"/>
              </w:rPr>
            </w:pPr>
            <w:r w:rsidRPr="00683552">
              <w:rPr>
                <w:szCs w:val="22"/>
              </w:rPr>
              <w:t>Sími + 354 540 8000</w:t>
            </w:r>
          </w:p>
          <w:p w14:paraId="7C27ECA1" w14:textId="77777777" w:rsidR="00863397" w:rsidRPr="00683552" w:rsidRDefault="00863397" w:rsidP="0005064F">
            <w:pPr>
              <w:spacing w:line="240" w:lineRule="auto"/>
              <w:rPr>
                <w:b/>
                <w:szCs w:val="22"/>
              </w:rPr>
            </w:pPr>
          </w:p>
        </w:tc>
        <w:tc>
          <w:tcPr>
            <w:tcW w:w="4678" w:type="dxa"/>
          </w:tcPr>
          <w:p w14:paraId="7C27ECA2" w14:textId="77777777" w:rsidR="00863397" w:rsidRPr="00683552" w:rsidRDefault="00DA20DF" w:rsidP="0005064F">
            <w:pPr>
              <w:tabs>
                <w:tab w:val="left" w:pos="-720"/>
              </w:tabs>
              <w:suppressAutoHyphens/>
              <w:spacing w:line="240" w:lineRule="auto"/>
              <w:rPr>
                <w:b/>
                <w:szCs w:val="22"/>
              </w:rPr>
            </w:pPr>
            <w:r w:rsidRPr="00683552">
              <w:rPr>
                <w:b/>
                <w:szCs w:val="22"/>
              </w:rPr>
              <w:t>Slovenská republika</w:t>
            </w:r>
          </w:p>
          <w:p w14:paraId="7C27ECA3" w14:textId="77777777" w:rsidR="00863397" w:rsidRPr="00683552" w:rsidRDefault="00DA20DF" w:rsidP="0005064F">
            <w:pPr>
              <w:spacing w:line="240" w:lineRule="auto"/>
              <w:rPr>
                <w:szCs w:val="22"/>
              </w:rPr>
            </w:pPr>
            <w:r w:rsidRPr="00683552">
              <w:rPr>
                <w:szCs w:val="22"/>
              </w:rPr>
              <w:t>Eli Lilly Slovakia s.r.o.</w:t>
            </w:r>
          </w:p>
          <w:p w14:paraId="7C27ECA4" w14:textId="77777777" w:rsidR="00863397" w:rsidRPr="00683552" w:rsidRDefault="00DA20DF" w:rsidP="0005064F">
            <w:pPr>
              <w:tabs>
                <w:tab w:val="left" w:pos="-720"/>
              </w:tabs>
              <w:suppressAutoHyphens/>
              <w:spacing w:line="240" w:lineRule="auto"/>
              <w:rPr>
                <w:b/>
                <w:szCs w:val="22"/>
              </w:rPr>
            </w:pPr>
            <w:r w:rsidRPr="00683552">
              <w:rPr>
                <w:szCs w:val="22"/>
              </w:rPr>
              <w:t>Tel: + 421 220 663 111</w:t>
            </w:r>
          </w:p>
        </w:tc>
      </w:tr>
      <w:tr w:rsidR="00683552" w:rsidRPr="00683552" w14:paraId="7C27ECAD" w14:textId="77777777" w:rsidTr="0005064F">
        <w:tc>
          <w:tcPr>
            <w:tcW w:w="4648" w:type="dxa"/>
          </w:tcPr>
          <w:p w14:paraId="7C27ECA6" w14:textId="77777777" w:rsidR="00863397" w:rsidRPr="00683552" w:rsidRDefault="00DA20DF" w:rsidP="0005064F">
            <w:pPr>
              <w:spacing w:line="240" w:lineRule="auto"/>
              <w:rPr>
                <w:szCs w:val="22"/>
                <w:lang w:val="es-ES_tradnl"/>
              </w:rPr>
            </w:pPr>
            <w:r w:rsidRPr="00683552">
              <w:rPr>
                <w:b/>
                <w:szCs w:val="22"/>
                <w:lang w:val="es-ES_tradnl"/>
              </w:rPr>
              <w:t>Italia</w:t>
            </w:r>
          </w:p>
          <w:p w14:paraId="7C27ECA7" w14:textId="77777777" w:rsidR="00863397" w:rsidRPr="00683552" w:rsidRDefault="00DA20DF" w:rsidP="0005064F">
            <w:pPr>
              <w:spacing w:line="240" w:lineRule="auto"/>
              <w:rPr>
                <w:szCs w:val="22"/>
                <w:lang w:val="es-ES_tradnl"/>
              </w:rPr>
            </w:pPr>
            <w:r w:rsidRPr="00683552">
              <w:rPr>
                <w:szCs w:val="22"/>
                <w:lang w:val="es-ES_tradnl"/>
              </w:rPr>
              <w:t>Eli Lilly Italia S.p.A.</w:t>
            </w:r>
          </w:p>
          <w:p w14:paraId="7C27ECA8" w14:textId="77777777" w:rsidR="00863397" w:rsidRPr="00683552" w:rsidRDefault="00DA20DF" w:rsidP="0005064F">
            <w:pPr>
              <w:spacing w:line="240" w:lineRule="auto"/>
              <w:rPr>
                <w:szCs w:val="22"/>
              </w:rPr>
            </w:pPr>
            <w:r w:rsidRPr="00683552">
              <w:rPr>
                <w:szCs w:val="22"/>
              </w:rPr>
              <w:t>Tel: + 39- 055 42571</w:t>
            </w:r>
          </w:p>
          <w:p w14:paraId="7C27ECA9" w14:textId="77777777" w:rsidR="00863397" w:rsidRPr="00683552" w:rsidRDefault="00863397" w:rsidP="0005064F">
            <w:pPr>
              <w:spacing w:line="240" w:lineRule="auto"/>
              <w:rPr>
                <w:b/>
                <w:szCs w:val="22"/>
              </w:rPr>
            </w:pPr>
          </w:p>
        </w:tc>
        <w:tc>
          <w:tcPr>
            <w:tcW w:w="4678" w:type="dxa"/>
          </w:tcPr>
          <w:p w14:paraId="7C27ECAA" w14:textId="77777777" w:rsidR="00863397" w:rsidRPr="00683552" w:rsidRDefault="00DA20DF" w:rsidP="0005064F">
            <w:pPr>
              <w:tabs>
                <w:tab w:val="left" w:pos="-720"/>
                <w:tab w:val="left" w:pos="4536"/>
              </w:tabs>
              <w:suppressAutoHyphens/>
              <w:spacing w:line="240" w:lineRule="auto"/>
              <w:rPr>
                <w:szCs w:val="22"/>
                <w:lang w:val="de-AT"/>
              </w:rPr>
            </w:pPr>
            <w:r w:rsidRPr="00683552">
              <w:rPr>
                <w:b/>
                <w:szCs w:val="22"/>
                <w:lang w:val="de-AT"/>
              </w:rPr>
              <w:t>Suomi/Finland</w:t>
            </w:r>
          </w:p>
          <w:p w14:paraId="7C27ECAB" w14:textId="77777777" w:rsidR="00863397" w:rsidRPr="00683552" w:rsidRDefault="00DA20DF" w:rsidP="0005064F">
            <w:pPr>
              <w:spacing w:line="240" w:lineRule="auto"/>
              <w:rPr>
                <w:szCs w:val="22"/>
                <w:lang w:val="de-AT"/>
              </w:rPr>
            </w:pPr>
            <w:r w:rsidRPr="00683552">
              <w:rPr>
                <w:szCs w:val="22"/>
                <w:lang w:val="de-AT"/>
              </w:rPr>
              <w:t xml:space="preserve">Oy Eli Lilly Finland Ab </w:t>
            </w:r>
          </w:p>
          <w:p w14:paraId="7C27ECAC" w14:textId="77777777" w:rsidR="00863397" w:rsidRPr="00683552" w:rsidRDefault="00DA20DF" w:rsidP="0005064F">
            <w:pPr>
              <w:spacing w:line="240" w:lineRule="auto"/>
              <w:rPr>
                <w:b/>
                <w:szCs w:val="22"/>
              </w:rPr>
            </w:pPr>
            <w:r w:rsidRPr="00683552">
              <w:rPr>
                <w:szCs w:val="22"/>
              </w:rPr>
              <w:t>Puh/Tel: + 358-(0) 9 85 45 250</w:t>
            </w:r>
          </w:p>
        </w:tc>
      </w:tr>
      <w:tr w:rsidR="00683552" w:rsidRPr="00683552" w14:paraId="7C27ECB5" w14:textId="77777777" w:rsidTr="0005064F">
        <w:tc>
          <w:tcPr>
            <w:tcW w:w="4648" w:type="dxa"/>
          </w:tcPr>
          <w:p w14:paraId="7C27ECAE" w14:textId="77777777" w:rsidR="00863397" w:rsidRPr="00683552" w:rsidRDefault="00DA20DF" w:rsidP="0005064F">
            <w:pPr>
              <w:keepNext/>
              <w:spacing w:line="240" w:lineRule="auto"/>
              <w:rPr>
                <w:b/>
                <w:szCs w:val="22"/>
              </w:rPr>
            </w:pPr>
            <w:r w:rsidRPr="00683552">
              <w:rPr>
                <w:b/>
                <w:szCs w:val="22"/>
              </w:rPr>
              <w:lastRenderedPageBreak/>
              <w:t>Κύπρος</w:t>
            </w:r>
          </w:p>
          <w:p w14:paraId="7C27ECAF" w14:textId="77777777" w:rsidR="00863397" w:rsidRPr="00683552" w:rsidRDefault="00DA20DF" w:rsidP="0005064F">
            <w:pPr>
              <w:keepNext/>
              <w:spacing w:line="240" w:lineRule="auto"/>
              <w:rPr>
                <w:szCs w:val="22"/>
              </w:rPr>
            </w:pPr>
            <w:r w:rsidRPr="00683552">
              <w:rPr>
                <w:szCs w:val="22"/>
              </w:rPr>
              <w:t xml:space="preserve">Phadisco Ltd </w:t>
            </w:r>
          </w:p>
          <w:p w14:paraId="7C27ECB0" w14:textId="77777777" w:rsidR="00863397" w:rsidRPr="00683552" w:rsidRDefault="00DA20DF" w:rsidP="0005064F">
            <w:pPr>
              <w:keepNext/>
              <w:spacing w:line="240" w:lineRule="auto"/>
              <w:rPr>
                <w:szCs w:val="22"/>
              </w:rPr>
            </w:pPr>
            <w:r w:rsidRPr="00683552">
              <w:rPr>
                <w:szCs w:val="22"/>
              </w:rPr>
              <w:t>Τηλ: +357 22 715000</w:t>
            </w:r>
          </w:p>
          <w:p w14:paraId="7C27ECB1" w14:textId="77777777" w:rsidR="00863397" w:rsidRPr="00683552" w:rsidRDefault="00863397" w:rsidP="0005064F">
            <w:pPr>
              <w:keepNext/>
              <w:tabs>
                <w:tab w:val="left" w:pos="-720"/>
              </w:tabs>
              <w:suppressAutoHyphens/>
              <w:spacing w:line="240" w:lineRule="auto"/>
              <w:rPr>
                <w:szCs w:val="22"/>
              </w:rPr>
            </w:pPr>
          </w:p>
        </w:tc>
        <w:tc>
          <w:tcPr>
            <w:tcW w:w="4678" w:type="dxa"/>
          </w:tcPr>
          <w:p w14:paraId="7C27ECB2" w14:textId="77777777" w:rsidR="00863397" w:rsidRPr="00683552" w:rsidRDefault="00DA20DF" w:rsidP="0005064F">
            <w:pPr>
              <w:keepNext/>
              <w:tabs>
                <w:tab w:val="left" w:pos="-720"/>
                <w:tab w:val="left" w:pos="4536"/>
              </w:tabs>
              <w:suppressAutoHyphens/>
              <w:spacing w:line="240" w:lineRule="auto"/>
              <w:rPr>
                <w:b/>
                <w:szCs w:val="22"/>
                <w:lang w:val="de-AT"/>
              </w:rPr>
            </w:pPr>
            <w:r w:rsidRPr="00683552">
              <w:rPr>
                <w:b/>
                <w:szCs w:val="22"/>
                <w:lang w:val="de-AT"/>
              </w:rPr>
              <w:t>Sverige</w:t>
            </w:r>
          </w:p>
          <w:p w14:paraId="7C27ECB3" w14:textId="77777777" w:rsidR="00863397" w:rsidRPr="00683552" w:rsidRDefault="00DA20DF" w:rsidP="0005064F">
            <w:pPr>
              <w:keepNext/>
              <w:spacing w:line="240" w:lineRule="auto"/>
              <w:rPr>
                <w:szCs w:val="22"/>
                <w:lang w:val="de-AT"/>
              </w:rPr>
            </w:pPr>
            <w:r w:rsidRPr="00683552">
              <w:rPr>
                <w:szCs w:val="22"/>
                <w:lang w:val="de-AT"/>
              </w:rPr>
              <w:t>Eli Lilly Sweden AB</w:t>
            </w:r>
          </w:p>
          <w:p w14:paraId="7C27ECB4" w14:textId="77777777" w:rsidR="00863397" w:rsidRPr="00683552" w:rsidRDefault="00DA20DF" w:rsidP="0005064F">
            <w:pPr>
              <w:keepNext/>
              <w:tabs>
                <w:tab w:val="left" w:pos="-720"/>
              </w:tabs>
              <w:suppressAutoHyphens/>
              <w:spacing w:line="240" w:lineRule="auto"/>
              <w:rPr>
                <w:szCs w:val="22"/>
                <w:lang w:val="de-AT"/>
              </w:rPr>
            </w:pPr>
            <w:r w:rsidRPr="00683552">
              <w:rPr>
                <w:szCs w:val="22"/>
                <w:lang w:val="de-AT"/>
              </w:rPr>
              <w:t>Tel: + 46-(0) 8 7378800</w:t>
            </w:r>
          </w:p>
        </w:tc>
      </w:tr>
      <w:tr w:rsidR="00683552" w:rsidRPr="00683552" w14:paraId="7C27ECBD" w14:textId="77777777" w:rsidTr="0005064F">
        <w:tc>
          <w:tcPr>
            <w:tcW w:w="4648" w:type="dxa"/>
          </w:tcPr>
          <w:p w14:paraId="7C27ECB6" w14:textId="77777777" w:rsidR="00863397" w:rsidRPr="00683552" w:rsidRDefault="00DA20DF" w:rsidP="0005064F">
            <w:pPr>
              <w:keepNext/>
              <w:spacing w:line="240" w:lineRule="auto"/>
              <w:rPr>
                <w:b/>
                <w:szCs w:val="22"/>
                <w:lang w:val="de-DE"/>
              </w:rPr>
            </w:pPr>
            <w:r w:rsidRPr="00683552">
              <w:rPr>
                <w:b/>
                <w:szCs w:val="22"/>
                <w:lang w:val="de-DE"/>
              </w:rPr>
              <w:t>Latvija</w:t>
            </w:r>
          </w:p>
          <w:p w14:paraId="7C27ECB7" w14:textId="77777777" w:rsidR="00863397" w:rsidRPr="00683552" w:rsidRDefault="00DA20DF" w:rsidP="0005064F">
            <w:pPr>
              <w:keepNext/>
              <w:spacing w:line="240" w:lineRule="auto"/>
              <w:rPr>
                <w:szCs w:val="22"/>
                <w:lang w:val="de-DE"/>
              </w:rPr>
            </w:pPr>
            <w:r w:rsidRPr="00683552">
              <w:rPr>
                <w:szCs w:val="22"/>
                <w:lang w:val="de-DE"/>
              </w:rPr>
              <w:t xml:space="preserve">Eli Lilly </w:t>
            </w:r>
            <w:r w:rsidR="00EC7847" w:rsidRPr="00683552">
              <w:rPr>
                <w:szCs w:val="22"/>
                <w:lang w:val="lv-LV"/>
              </w:rPr>
              <w:t xml:space="preserve">(Suisse) S.A </w:t>
            </w:r>
            <w:r w:rsidR="00EC7847" w:rsidRPr="00683552">
              <w:rPr>
                <w:szCs w:val="22"/>
                <w:lang w:val="de-DE"/>
              </w:rPr>
              <w:t>P</w:t>
            </w:r>
            <w:r w:rsidRPr="00683552">
              <w:rPr>
                <w:szCs w:val="22"/>
                <w:lang w:val="de-DE"/>
              </w:rPr>
              <w:t>ārstāvniecība Latvijā</w:t>
            </w:r>
          </w:p>
          <w:p w14:paraId="7C27ECB8" w14:textId="77777777" w:rsidR="00863397" w:rsidRPr="00683552" w:rsidRDefault="00DA20DF" w:rsidP="0005064F">
            <w:pPr>
              <w:keepNext/>
              <w:tabs>
                <w:tab w:val="left" w:pos="-720"/>
              </w:tabs>
              <w:suppressAutoHyphens/>
              <w:spacing w:line="240" w:lineRule="auto"/>
              <w:rPr>
                <w:szCs w:val="22"/>
              </w:rPr>
            </w:pPr>
            <w:r w:rsidRPr="00683552">
              <w:rPr>
                <w:szCs w:val="22"/>
              </w:rPr>
              <w:t xml:space="preserve">Tel: </w:t>
            </w:r>
            <w:r w:rsidRPr="00683552">
              <w:rPr>
                <w:b/>
                <w:bCs/>
                <w:szCs w:val="22"/>
              </w:rPr>
              <w:t>+</w:t>
            </w:r>
            <w:r w:rsidRPr="00683552">
              <w:rPr>
                <w:szCs w:val="22"/>
              </w:rPr>
              <w:t>371 67364000</w:t>
            </w:r>
          </w:p>
          <w:p w14:paraId="7C27ECB9" w14:textId="77777777" w:rsidR="00863397" w:rsidRPr="00683552" w:rsidRDefault="00863397" w:rsidP="0005064F">
            <w:pPr>
              <w:spacing w:line="240" w:lineRule="auto"/>
              <w:ind w:right="-449"/>
              <w:rPr>
                <w:szCs w:val="22"/>
              </w:rPr>
            </w:pPr>
          </w:p>
        </w:tc>
        <w:tc>
          <w:tcPr>
            <w:tcW w:w="4678" w:type="dxa"/>
          </w:tcPr>
          <w:p w14:paraId="7C27ECBA" w14:textId="77777777" w:rsidR="00863397" w:rsidRPr="00683552" w:rsidRDefault="00DA20DF" w:rsidP="0005064F">
            <w:pPr>
              <w:keepNext/>
              <w:tabs>
                <w:tab w:val="left" w:pos="-720"/>
                <w:tab w:val="left" w:pos="4536"/>
              </w:tabs>
              <w:suppressAutoHyphens/>
              <w:spacing w:line="240" w:lineRule="auto"/>
              <w:rPr>
                <w:b/>
                <w:szCs w:val="22"/>
              </w:rPr>
            </w:pPr>
            <w:r w:rsidRPr="00683552">
              <w:rPr>
                <w:b/>
                <w:szCs w:val="22"/>
              </w:rPr>
              <w:t>United Kingdom</w:t>
            </w:r>
          </w:p>
          <w:p w14:paraId="7C27ECBB" w14:textId="77777777" w:rsidR="00863397" w:rsidRPr="00683552" w:rsidRDefault="00DA20DF" w:rsidP="0005064F">
            <w:pPr>
              <w:keepNext/>
              <w:spacing w:line="240" w:lineRule="auto"/>
              <w:rPr>
                <w:szCs w:val="22"/>
              </w:rPr>
            </w:pPr>
            <w:r w:rsidRPr="00683552">
              <w:rPr>
                <w:szCs w:val="22"/>
              </w:rPr>
              <w:t>Eli Lilly and Company Limited</w:t>
            </w:r>
          </w:p>
          <w:p w14:paraId="7C27ECBC" w14:textId="77777777" w:rsidR="00863397" w:rsidRPr="00683552" w:rsidRDefault="00DA20DF" w:rsidP="0005064F">
            <w:pPr>
              <w:tabs>
                <w:tab w:val="left" w:pos="-720"/>
              </w:tabs>
              <w:suppressAutoHyphens/>
              <w:spacing w:line="240" w:lineRule="auto"/>
              <w:rPr>
                <w:szCs w:val="22"/>
              </w:rPr>
            </w:pPr>
            <w:r w:rsidRPr="00683552">
              <w:rPr>
                <w:szCs w:val="22"/>
              </w:rPr>
              <w:t>Tel: + 44-(0) 1256 315000</w:t>
            </w:r>
          </w:p>
        </w:tc>
      </w:tr>
    </w:tbl>
    <w:p w14:paraId="7C27ECBE" w14:textId="77777777" w:rsidR="00863397" w:rsidRPr="00683552" w:rsidRDefault="00863397" w:rsidP="00863397">
      <w:pPr>
        <w:numPr>
          <w:ilvl w:val="12"/>
          <w:numId w:val="0"/>
        </w:numPr>
        <w:tabs>
          <w:tab w:val="clear" w:pos="567"/>
        </w:tabs>
        <w:spacing w:line="240" w:lineRule="auto"/>
        <w:ind w:right="-2"/>
        <w:rPr>
          <w:noProof/>
          <w:szCs w:val="22"/>
        </w:rPr>
      </w:pPr>
    </w:p>
    <w:p w14:paraId="7C27ECBF" w14:textId="77777777" w:rsidR="00863397" w:rsidRPr="00683552" w:rsidRDefault="00DA20DF" w:rsidP="00863397">
      <w:pPr>
        <w:numPr>
          <w:ilvl w:val="12"/>
          <w:numId w:val="0"/>
        </w:numPr>
        <w:tabs>
          <w:tab w:val="clear" w:pos="567"/>
        </w:tabs>
        <w:spacing w:line="240" w:lineRule="auto"/>
        <w:ind w:right="-2"/>
        <w:outlineLvl w:val="0"/>
        <w:rPr>
          <w:b/>
          <w:noProof/>
          <w:szCs w:val="22"/>
        </w:rPr>
      </w:pPr>
      <w:r w:rsidRPr="00683552">
        <w:rPr>
          <w:b/>
          <w:noProof/>
          <w:szCs w:val="22"/>
        </w:rPr>
        <w:t xml:space="preserve">This leaflet was last revised in </w:t>
      </w:r>
      <w:r w:rsidR="005F4E5E" w:rsidRPr="00683552">
        <w:rPr>
          <w:b/>
          <w:noProof/>
          <w:szCs w:val="22"/>
        </w:rPr>
        <w:t>M</w:t>
      </w:r>
      <w:r w:rsidR="00114BD0" w:rsidRPr="00683552">
        <w:rPr>
          <w:b/>
          <w:noProof/>
          <w:szCs w:val="22"/>
        </w:rPr>
        <w:t>onth YYYY</w:t>
      </w:r>
    </w:p>
    <w:p w14:paraId="7C27ECC0" w14:textId="77777777" w:rsidR="00863397" w:rsidRPr="00683552" w:rsidRDefault="00863397" w:rsidP="00863397">
      <w:pPr>
        <w:tabs>
          <w:tab w:val="clear" w:pos="567"/>
        </w:tabs>
        <w:spacing w:line="240" w:lineRule="auto"/>
        <w:outlineLvl w:val="0"/>
        <w:rPr>
          <w:noProof/>
          <w:szCs w:val="22"/>
        </w:rPr>
      </w:pPr>
    </w:p>
    <w:p w14:paraId="7C27ECC1" w14:textId="77777777" w:rsidR="00863397" w:rsidRPr="00683552" w:rsidRDefault="00DA20DF" w:rsidP="00863397">
      <w:pPr>
        <w:numPr>
          <w:ilvl w:val="12"/>
          <w:numId w:val="0"/>
        </w:numPr>
        <w:tabs>
          <w:tab w:val="clear" w:pos="567"/>
        </w:tabs>
        <w:spacing w:line="240" w:lineRule="auto"/>
        <w:ind w:right="-2"/>
        <w:rPr>
          <w:b/>
          <w:noProof/>
          <w:szCs w:val="22"/>
        </w:rPr>
      </w:pPr>
      <w:r w:rsidRPr="00683552">
        <w:rPr>
          <w:b/>
          <w:noProof/>
          <w:szCs w:val="22"/>
        </w:rPr>
        <w:t>Other sources of information</w:t>
      </w:r>
    </w:p>
    <w:p w14:paraId="7C27ECC2" w14:textId="77777777" w:rsidR="00863397" w:rsidRPr="00683552" w:rsidRDefault="00863397" w:rsidP="00863397">
      <w:pPr>
        <w:numPr>
          <w:ilvl w:val="12"/>
          <w:numId w:val="0"/>
        </w:numPr>
        <w:spacing w:line="240" w:lineRule="auto"/>
        <w:ind w:right="-2"/>
        <w:rPr>
          <w:iCs/>
          <w:noProof/>
          <w:szCs w:val="22"/>
        </w:rPr>
      </w:pPr>
    </w:p>
    <w:p w14:paraId="7C27ECC3" w14:textId="77777777" w:rsidR="00863397" w:rsidRPr="00683552" w:rsidRDefault="00DA20DF" w:rsidP="00863397">
      <w:pPr>
        <w:numPr>
          <w:ilvl w:val="12"/>
          <w:numId w:val="0"/>
        </w:numPr>
        <w:spacing w:line="240" w:lineRule="auto"/>
        <w:ind w:right="-2"/>
        <w:rPr>
          <w:noProof/>
          <w:szCs w:val="22"/>
        </w:rPr>
      </w:pPr>
      <w:r w:rsidRPr="00683552">
        <w:rPr>
          <w:iCs/>
          <w:noProof/>
          <w:szCs w:val="22"/>
        </w:rPr>
        <w:t xml:space="preserve">Detailed information on this medicine is available on the European Medicines Agency web site: </w:t>
      </w:r>
      <w:hyperlink r:id="rId31" w:history="1">
        <w:r w:rsidRPr="00683552">
          <w:rPr>
            <w:rStyle w:val="Hyperlink"/>
            <w:rFonts w:eastAsia="Verdana"/>
            <w:noProof/>
            <w:color w:val="auto"/>
            <w:szCs w:val="22"/>
          </w:rPr>
          <w:t>http://www.ema.europa.eu</w:t>
        </w:r>
      </w:hyperlink>
      <w:r w:rsidRPr="00683552">
        <w:rPr>
          <w:noProof/>
          <w:szCs w:val="22"/>
        </w:rPr>
        <w:t>.</w:t>
      </w:r>
      <w:r w:rsidRPr="00683552">
        <w:rPr>
          <w:iCs/>
          <w:noProof/>
          <w:szCs w:val="22"/>
        </w:rPr>
        <w:t xml:space="preserve"> </w:t>
      </w:r>
    </w:p>
    <w:p w14:paraId="7C27ECC6" w14:textId="77777777" w:rsidR="00863397" w:rsidRPr="00683552" w:rsidRDefault="00DA20DF" w:rsidP="00863397">
      <w:pPr>
        <w:numPr>
          <w:ilvl w:val="12"/>
          <w:numId w:val="0"/>
        </w:numPr>
        <w:tabs>
          <w:tab w:val="clear" w:pos="567"/>
        </w:tabs>
        <w:spacing w:line="240" w:lineRule="auto"/>
        <w:ind w:right="-2"/>
        <w:rPr>
          <w:noProof/>
          <w:szCs w:val="22"/>
        </w:rPr>
      </w:pPr>
      <w:r w:rsidRPr="00683552">
        <w:rPr>
          <w:noProof/>
          <w:szCs w:val="22"/>
        </w:rPr>
        <w:t>--------------------------------------------------------------------------------------------------------------------------</w:t>
      </w:r>
    </w:p>
    <w:p w14:paraId="7C27ECC7" w14:textId="77777777" w:rsidR="00C43EFE" w:rsidRPr="00683552" w:rsidRDefault="00DA20DF" w:rsidP="00863397">
      <w:pPr>
        <w:numPr>
          <w:ilvl w:val="12"/>
          <w:numId w:val="0"/>
        </w:numPr>
        <w:tabs>
          <w:tab w:val="clear" w:pos="567"/>
        </w:tabs>
        <w:spacing w:line="240" w:lineRule="auto"/>
        <w:ind w:right="-2"/>
        <w:jc w:val="center"/>
        <w:rPr>
          <w:rFonts w:eastAsia="Calibri"/>
          <w:b/>
          <w:szCs w:val="22"/>
        </w:rPr>
      </w:pPr>
      <w:r w:rsidRPr="00683552">
        <w:rPr>
          <w:noProof/>
          <w:szCs w:val="22"/>
        </w:rPr>
        <w:br w:type="page"/>
      </w:r>
      <w:r w:rsidRPr="00683552">
        <w:rPr>
          <w:rFonts w:eastAsia="Calibri"/>
          <w:b/>
          <w:szCs w:val="22"/>
        </w:rPr>
        <w:lastRenderedPageBreak/>
        <w:t>Instructions for use</w:t>
      </w:r>
    </w:p>
    <w:p w14:paraId="7C27ECC8" w14:textId="77777777" w:rsidR="00C43EFE" w:rsidRPr="00683552" w:rsidRDefault="00C43EFE" w:rsidP="00C43EFE">
      <w:pPr>
        <w:numPr>
          <w:ilvl w:val="12"/>
          <w:numId w:val="0"/>
        </w:numPr>
        <w:tabs>
          <w:tab w:val="clear" w:pos="567"/>
        </w:tabs>
        <w:spacing w:line="240" w:lineRule="auto"/>
        <w:ind w:right="-2"/>
        <w:jc w:val="center"/>
        <w:rPr>
          <w:rFonts w:eastAsia="Calibri"/>
          <w:b/>
          <w:szCs w:val="22"/>
        </w:rPr>
      </w:pPr>
    </w:p>
    <w:p w14:paraId="7C27ECC9" w14:textId="77777777" w:rsidR="00C43EFE" w:rsidRPr="00683552" w:rsidRDefault="00DA20DF" w:rsidP="00C43EFE">
      <w:pPr>
        <w:tabs>
          <w:tab w:val="clear" w:pos="567"/>
        </w:tabs>
        <w:spacing w:line="240" w:lineRule="auto"/>
        <w:jc w:val="center"/>
        <w:rPr>
          <w:rFonts w:eastAsia="Calibri"/>
          <w:b/>
          <w:szCs w:val="22"/>
        </w:rPr>
      </w:pPr>
      <w:r w:rsidRPr="00683552">
        <w:rPr>
          <w:rFonts w:eastAsia="Calibri"/>
          <w:b/>
          <w:szCs w:val="22"/>
        </w:rPr>
        <w:t>Trulicity</w:t>
      </w:r>
      <w:r w:rsidRPr="00683552">
        <w:rPr>
          <w:rFonts w:eastAsia="Calibri"/>
          <w:b/>
          <w:szCs w:val="22"/>
          <w:vertAlign w:val="superscript"/>
        </w:rPr>
        <w:t xml:space="preserve"> </w:t>
      </w:r>
      <w:r w:rsidRPr="00683552">
        <w:rPr>
          <w:rFonts w:eastAsia="Calibri"/>
          <w:b/>
          <w:szCs w:val="22"/>
        </w:rPr>
        <w:t>0.75 mg solution for injection in pre-filled pen</w:t>
      </w:r>
    </w:p>
    <w:p w14:paraId="7C27ECCA" w14:textId="77777777" w:rsidR="00C43EFE" w:rsidRPr="00683552" w:rsidRDefault="00DA20DF" w:rsidP="00C43EFE">
      <w:pPr>
        <w:tabs>
          <w:tab w:val="clear" w:pos="567"/>
        </w:tabs>
        <w:spacing w:after="200" w:line="240" w:lineRule="auto"/>
        <w:jc w:val="center"/>
        <w:rPr>
          <w:rFonts w:eastAsia="Calibri"/>
          <w:szCs w:val="22"/>
          <w:lang w:val="en-US"/>
        </w:rPr>
      </w:pPr>
      <w:r w:rsidRPr="00683552">
        <w:rPr>
          <w:rFonts w:eastAsia="Calibri"/>
          <w:szCs w:val="22"/>
          <w:lang w:val="en-US"/>
        </w:rPr>
        <w:t>dulaglutide</w:t>
      </w:r>
    </w:p>
    <w:p w14:paraId="7C27ECCB" w14:textId="77777777" w:rsidR="00C43EFE" w:rsidRPr="00683552" w:rsidRDefault="00C43EFE" w:rsidP="00C43EFE">
      <w:pPr>
        <w:tabs>
          <w:tab w:val="clear" w:pos="567"/>
        </w:tabs>
        <w:spacing w:line="240" w:lineRule="auto"/>
        <w:ind w:left="360" w:right="-2"/>
        <w:rPr>
          <w:noProof/>
          <w:szCs w:val="22"/>
        </w:rPr>
      </w:pPr>
    </w:p>
    <w:tbl>
      <w:tblPr>
        <w:tblW w:w="0" w:type="auto"/>
        <w:tblLook w:val="04A0" w:firstRow="1" w:lastRow="0" w:firstColumn="1" w:lastColumn="0" w:noHBand="0" w:noVBand="1"/>
      </w:tblPr>
      <w:tblGrid>
        <w:gridCol w:w="9027"/>
      </w:tblGrid>
      <w:tr w:rsidR="001E3F28" w:rsidRPr="00683552" w14:paraId="7C27ECD1" w14:textId="77777777" w:rsidTr="00F82227">
        <w:tc>
          <w:tcPr>
            <w:tcW w:w="9287" w:type="dxa"/>
          </w:tcPr>
          <w:p w14:paraId="7C27ECCC" w14:textId="4E771B82" w:rsidR="00C43EFE" w:rsidRPr="00683552" w:rsidRDefault="00DA20DF" w:rsidP="00F82227">
            <w:pPr>
              <w:tabs>
                <w:tab w:val="clear" w:pos="567"/>
              </w:tabs>
              <w:spacing w:line="240" w:lineRule="auto"/>
              <w:jc w:val="center"/>
              <w:rPr>
                <w:rFonts w:eastAsia="Calibri"/>
                <w:szCs w:val="22"/>
                <w:lang w:val="en-US"/>
              </w:rPr>
            </w:pPr>
            <w:r w:rsidRPr="00683552">
              <w:rPr>
                <w:rFonts w:eastAsia="Calibri"/>
                <w:lang w:val="en-US"/>
              </w:rPr>
              <w:t xml:space="preserve"> </w:t>
            </w:r>
            <w:r w:rsidR="001B1BCE" w:rsidRPr="00683552">
              <w:t xml:space="preserve"> </w:t>
            </w:r>
            <w:r w:rsidR="443DA2B0" w:rsidRPr="00683552">
              <w:rPr>
                <w:noProof/>
              </w:rPr>
              <w:drawing>
                <wp:inline distT="0" distB="0" distL="0" distR="0" wp14:anchorId="7C27EF9C" wp14:editId="4CFDBC5E">
                  <wp:extent cx="5642589" cy="1377687"/>
                  <wp:effectExtent l="0" t="0" r="0" b="0"/>
                  <wp:docPr id="153745655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32">
                            <a:extLst>
                              <a:ext uri="{28A0092B-C50C-407E-A947-70E740481C1C}">
                                <a14:useLocalDpi xmlns:a14="http://schemas.microsoft.com/office/drawing/2010/main" val="0"/>
                              </a:ext>
                            </a:extLst>
                          </a:blip>
                          <a:stretch>
                            <a:fillRect/>
                          </a:stretch>
                        </pic:blipFill>
                        <pic:spPr>
                          <a:xfrm>
                            <a:off x="0" y="0"/>
                            <a:ext cx="5642589" cy="1377687"/>
                          </a:xfrm>
                          <a:prstGeom prst="rect">
                            <a:avLst/>
                          </a:prstGeom>
                        </pic:spPr>
                      </pic:pic>
                    </a:graphicData>
                  </a:graphic>
                </wp:inline>
              </w:drawing>
            </w:r>
          </w:p>
          <w:p w14:paraId="7C27ECCD" w14:textId="1337A80A" w:rsidR="00C43EFE" w:rsidRPr="00683552" w:rsidRDefault="00DA20DF" w:rsidP="00F82227">
            <w:pPr>
              <w:tabs>
                <w:tab w:val="clear" w:pos="567"/>
              </w:tabs>
              <w:spacing w:line="240" w:lineRule="auto"/>
              <w:jc w:val="center"/>
              <w:rPr>
                <w:rFonts w:eastAsia="Calibri"/>
                <w:szCs w:val="22"/>
              </w:rPr>
            </w:pPr>
            <w:r w:rsidRPr="00683552">
              <w:rPr>
                <w:rFonts w:ascii="Wingdings" w:eastAsia="Wingdings" w:hAnsi="Wingdings" w:cs="Wingdings"/>
                <w:szCs w:val="22"/>
                <w:lang w:val="en-US"/>
              </w:rPr>
              <w:t></w:t>
            </w:r>
            <w:r w:rsidRPr="00683552">
              <w:rPr>
                <w:rFonts w:eastAsia="Calibri"/>
                <w:szCs w:val="22"/>
              </w:rPr>
              <w:t xml:space="preserve"> Unfold and lay flat</w:t>
            </w:r>
            <w:r w:rsidR="008A6835" w:rsidRPr="00683552">
              <w:rPr>
                <w:rFonts w:eastAsia="Calibri"/>
                <w:szCs w:val="22"/>
              </w:rPr>
              <w:t xml:space="preserve"> </w:t>
            </w:r>
            <w:r w:rsidR="008A6835" w:rsidRPr="00683552">
              <w:rPr>
                <w:rFonts w:ascii="Wingdings" w:eastAsia="Wingdings" w:hAnsi="Wingdings" w:cs="Wingdings"/>
                <w:szCs w:val="22"/>
              </w:rPr>
              <w:t></w:t>
            </w:r>
          </w:p>
          <w:p w14:paraId="7C27ECCE" w14:textId="77777777" w:rsidR="00C43EFE" w:rsidRPr="00683552" w:rsidRDefault="26912F14" w:rsidP="00F82227">
            <w:pPr>
              <w:tabs>
                <w:tab w:val="clear" w:pos="567"/>
              </w:tabs>
              <w:spacing w:line="240" w:lineRule="auto"/>
              <w:jc w:val="center"/>
              <w:rPr>
                <w:rFonts w:eastAsia="Calibri"/>
                <w:szCs w:val="22"/>
              </w:rPr>
            </w:pPr>
            <w:r w:rsidRPr="00683552">
              <w:rPr>
                <w:rFonts w:eastAsia="Calibri"/>
                <w:noProof/>
              </w:rPr>
              <w:drawing>
                <wp:inline distT="0" distB="0" distL="0" distR="0" wp14:anchorId="7C27EF9E" wp14:editId="30D6D1F8">
                  <wp:extent cx="3575050" cy="463550"/>
                  <wp:effectExtent l="0" t="0" r="6350" b="0"/>
                  <wp:docPr id="840275479" name="Picture 10" descr="Fol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3575050" cy="463550"/>
                          </a:xfrm>
                          <a:prstGeom prst="rect">
                            <a:avLst/>
                          </a:prstGeom>
                        </pic:spPr>
                      </pic:pic>
                    </a:graphicData>
                  </a:graphic>
                </wp:inline>
              </w:drawing>
            </w:r>
          </w:p>
          <w:p w14:paraId="7C27ECCF" w14:textId="77777777" w:rsidR="00C43EFE" w:rsidRPr="00683552" w:rsidRDefault="00DA20DF" w:rsidP="00F82227">
            <w:pPr>
              <w:tabs>
                <w:tab w:val="clear" w:pos="567"/>
              </w:tabs>
              <w:spacing w:line="240" w:lineRule="auto"/>
              <w:jc w:val="center"/>
              <w:rPr>
                <w:rFonts w:eastAsia="Calibri"/>
                <w:szCs w:val="22"/>
              </w:rPr>
            </w:pPr>
            <w:r w:rsidRPr="00683552">
              <w:rPr>
                <w:rFonts w:eastAsia="Calibri"/>
                <w:szCs w:val="22"/>
              </w:rPr>
              <w:t>Read both sides for full instructions</w:t>
            </w:r>
          </w:p>
          <w:p w14:paraId="7C27ECD0" w14:textId="77777777" w:rsidR="00C43EFE" w:rsidRPr="00683552" w:rsidRDefault="00C43EFE" w:rsidP="00F82227">
            <w:pPr>
              <w:tabs>
                <w:tab w:val="clear" w:pos="567"/>
              </w:tabs>
              <w:spacing w:line="240" w:lineRule="auto"/>
              <w:jc w:val="center"/>
              <w:rPr>
                <w:rFonts w:eastAsia="Calibri"/>
                <w:szCs w:val="22"/>
              </w:rPr>
            </w:pPr>
          </w:p>
        </w:tc>
      </w:tr>
    </w:tbl>
    <w:p w14:paraId="7C27ECD2" w14:textId="77777777" w:rsidR="00C43EFE" w:rsidRPr="00683552" w:rsidRDefault="00C43EFE" w:rsidP="00C43EFE">
      <w:pPr>
        <w:tabs>
          <w:tab w:val="clear" w:pos="567"/>
        </w:tabs>
        <w:spacing w:line="240" w:lineRule="auto"/>
        <w:rPr>
          <w:rFonts w:eastAsia="Calibri"/>
          <w:szCs w:val="22"/>
        </w:rPr>
      </w:pPr>
    </w:p>
    <w:p w14:paraId="7C27ECD3" w14:textId="77777777" w:rsidR="00C43EFE" w:rsidRPr="00683552" w:rsidRDefault="00C43EFE" w:rsidP="00C43EFE">
      <w:pPr>
        <w:tabs>
          <w:tab w:val="clear" w:pos="567"/>
        </w:tabs>
        <w:spacing w:line="240" w:lineRule="auto"/>
        <w:rPr>
          <w:rFonts w:eastAsia="Calibri"/>
          <w:szCs w:val="22"/>
        </w:rPr>
      </w:pPr>
    </w:p>
    <w:p w14:paraId="7C27ECD4"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ABOUT TRULICITY PRE</w:t>
      </w:r>
      <w:r w:rsidRPr="00683552">
        <w:rPr>
          <w:rFonts w:eastAsia="Calibri"/>
          <w:b/>
          <w:szCs w:val="22"/>
        </w:rPr>
        <w:noBreakHyphen/>
        <w:t>FILLED PEN</w:t>
      </w:r>
    </w:p>
    <w:p w14:paraId="7C27ECD5" w14:textId="77777777" w:rsidR="00C43EFE" w:rsidRPr="00683552" w:rsidRDefault="00C43EFE" w:rsidP="00C43EFE">
      <w:pPr>
        <w:tabs>
          <w:tab w:val="clear" w:pos="567"/>
        </w:tabs>
        <w:spacing w:line="240" w:lineRule="auto"/>
        <w:rPr>
          <w:rFonts w:eastAsia="Calibri"/>
          <w:b/>
          <w:szCs w:val="22"/>
        </w:rPr>
      </w:pPr>
    </w:p>
    <w:p w14:paraId="7C27ECD6" w14:textId="709FA922"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Please read these </w:t>
      </w:r>
      <w:r w:rsidR="00480A0C" w:rsidRPr="00683552">
        <w:rPr>
          <w:rFonts w:eastAsia="Calibri"/>
          <w:b/>
          <w:szCs w:val="22"/>
        </w:rPr>
        <w:t>i</w:t>
      </w:r>
      <w:r w:rsidRPr="00683552">
        <w:rPr>
          <w:rFonts w:eastAsia="Calibri"/>
          <w:b/>
          <w:szCs w:val="22"/>
        </w:rPr>
        <w:t xml:space="preserve">nstructions for </w:t>
      </w:r>
      <w:r w:rsidR="00E921B5" w:rsidRPr="00683552">
        <w:rPr>
          <w:rFonts w:eastAsia="Calibri"/>
          <w:b/>
          <w:szCs w:val="22"/>
        </w:rPr>
        <w:t>u</w:t>
      </w:r>
      <w:r w:rsidRPr="00683552">
        <w:rPr>
          <w:rFonts w:eastAsia="Calibri"/>
          <w:b/>
          <w:szCs w:val="22"/>
        </w:rPr>
        <w:t xml:space="preserve">se and the </w:t>
      </w:r>
      <w:r w:rsidR="00480A0C" w:rsidRPr="00683552">
        <w:rPr>
          <w:rFonts w:eastAsia="Calibri"/>
          <w:b/>
          <w:szCs w:val="22"/>
        </w:rPr>
        <w:t>i</w:t>
      </w:r>
      <w:r w:rsidR="00E921B5" w:rsidRPr="00683552">
        <w:rPr>
          <w:rFonts w:eastAsia="Calibri"/>
          <w:b/>
          <w:szCs w:val="22"/>
        </w:rPr>
        <w:t>nformation for the patient</w:t>
      </w:r>
      <w:r w:rsidRPr="00683552">
        <w:rPr>
          <w:rFonts w:eastAsia="Calibri"/>
          <w:b/>
          <w:szCs w:val="22"/>
        </w:rPr>
        <w:t xml:space="preserve"> </w:t>
      </w:r>
      <w:r w:rsidR="00B72461" w:rsidRPr="00683552">
        <w:rPr>
          <w:rFonts w:eastAsia="Calibri"/>
          <w:b/>
          <w:szCs w:val="22"/>
        </w:rPr>
        <w:t xml:space="preserve">in the package leaflet </w:t>
      </w:r>
      <w:r w:rsidRPr="00683552">
        <w:rPr>
          <w:rFonts w:eastAsia="Calibri"/>
          <w:b/>
          <w:szCs w:val="22"/>
        </w:rPr>
        <w:t>carefully and completely before using your pre</w:t>
      </w:r>
      <w:r w:rsidRPr="00683552">
        <w:rPr>
          <w:rFonts w:eastAsia="Calibri"/>
          <w:b/>
          <w:szCs w:val="22"/>
        </w:rPr>
        <w:noBreakHyphen/>
        <w:t>filled pen. Talk to your doctor, pharmacist or nurse about how to inject Trulicity correctly.</w:t>
      </w:r>
    </w:p>
    <w:p w14:paraId="7C27ECD7" w14:textId="77777777" w:rsidR="00C43EFE" w:rsidRPr="00683552" w:rsidRDefault="00C43EFE" w:rsidP="00C43EFE">
      <w:pPr>
        <w:tabs>
          <w:tab w:val="clear" w:pos="567"/>
        </w:tabs>
        <w:spacing w:line="240" w:lineRule="auto"/>
        <w:rPr>
          <w:rFonts w:eastAsia="Calibri"/>
          <w:b/>
          <w:szCs w:val="22"/>
        </w:rPr>
      </w:pPr>
    </w:p>
    <w:p w14:paraId="7C27ECD8" w14:textId="77777777" w:rsidR="00C43EFE" w:rsidRPr="00683552" w:rsidRDefault="00DA20DF" w:rsidP="00C43EFE">
      <w:pPr>
        <w:spacing w:line="240" w:lineRule="auto"/>
        <w:ind w:left="567" w:hanging="567"/>
        <w:rPr>
          <w:rFonts w:eastAsia="Calibri"/>
          <w:szCs w:val="22"/>
          <w:lang w:val="en-US"/>
        </w:rPr>
      </w:pPr>
      <w:r w:rsidRPr="00683552">
        <w:rPr>
          <w:rFonts w:eastAsia="Calibri"/>
          <w:szCs w:val="22"/>
        </w:rPr>
        <w:t>•</w:t>
      </w:r>
      <w:r w:rsidRPr="00683552">
        <w:rPr>
          <w:rFonts w:eastAsia="Calibri"/>
          <w:szCs w:val="22"/>
        </w:rPr>
        <w:tab/>
      </w:r>
      <w:r w:rsidR="00E921B5" w:rsidRPr="00683552">
        <w:rPr>
          <w:rFonts w:eastAsia="Calibri"/>
          <w:szCs w:val="22"/>
        </w:rPr>
        <w:t>The</w:t>
      </w:r>
      <w:r w:rsidRPr="00683552">
        <w:rPr>
          <w:rFonts w:eastAsia="Calibri"/>
          <w:szCs w:val="22"/>
        </w:rPr>
        <w:t xml:space="preserve"> pen is a disposable, pre</w:t>
      </w:r>
      <w:r w:rsidRPr="00683552">
        <w:rPr>
          <w:rFonts w:eastAsia="Calibri"/>
          <w:szCs w:val="22"/>
        </w:rPr>
        <w:noBreakHyphen/>
        <w:t xml:space="preserve">filled delivery device that is ready to use. Each </w:t>
      </w:r>
      <w:r w:rsidR="00E921B5" w:rsidRPr="00683552">
        <w:rPr>
          <w:rFonts w:eastAsia="Calibri"/>
          <w:szCs w:val="22"/>
        </w:rPr>
        <w:t>p</w:t>
      </w:r>
      <w:r w:rsidRPr="00683552">
        <w:rPr>
          <w:rFonts w:eastAsia="Calibri"/>
          <w:szCs w:val="22"/>
        </w:rPr>
        <w:t>en contains</w:t>
      </w:r>
      <w:r w:rsidR="004C2EE3" w:rsidRPr="00683552">
        <w:rPr>
          <w:rFonts w:eastAsia="Calibri"/>
          <w:szCs w:val="22"/>
        </w:rPr>
        <w:t xml:space="preserve"> one weekly dose of Trulicity (0</w:t>
      </w:r>
      <w:r w:rsidRPr="00683552">
        <w:rPr>
          <w:rFonts w:eastAsia="Calibri"/>
          <w:szCs w:val="22"/>
        </w:rPr>
        <w:t>.</w:t>
      </w:r>
      <w:r w:rsidR="004C2EE3" w:rsidRPr="00683552">
        <w:rPr>
          <w:rFonts w:eastAsia="Calibri"/>
          <w:szCs w:val="22"/>
        </w:rPr>
        <w:t>7</w:t>
      </w:r>
      <w:r w:rsidRPr="00683552">
        <w:rPr>
          <w:rFonts w:eastAsia="Calibri"/>
          <w:szCs w:val="22"/>
        </w:rPr>
        <w:t>5 mg</w:t>
      </w:r>
      <w:r w:rsidRPr="00683552">
        <w:rPr>
          <w:rFonts w:eastAsia="Calibri"/>
          <w:szCs w:val="22"/>
          <w:lang w:val="en-US"/>
        </w:rPr>
        <w:t xml:space="preserve">). </w:t>
      </w:r>
      <w:r w:rsidR="00E921B5" w:rsidRPr="00683552">
        <w:rPr>
          <w:rFonts w:eastAsia="Calibri"/>
          <w:szCs w:val="22"/>
          <w:lang w:val="en-US"/>
        </w:rPr>
        <w:t>Each pen delivers one dose only</w:t>
      </w:r>
      <w:r w:rsidRPr="00683552">
        <w:rPr>
          <w:rFonts w:eastAsia="Calibri"/>
          <w:szCs w:val="22"/>
          <w:lang w:val="en-US"/>
        </w:rPr>
        <w:t>.</w:t>
      </w:r>
    </w:p>
    <w:p w14:paraId="7C27ECD9" w14:textId="77777777" w:rsidR="00C43EFE" w:rsidRPr="00683552" w:rsidRDefault="00DA20DF" w:rsidP="00C43EFE">
      <w:pPr>
        <w:spacing w:line="240" w:lineRule="auto"/>
        <w:ind w:left="567" w:hanging="567"/>
        <w:rPr>
          <w:rFonts w:eastAsia="Calibri"/>
          <w:szCs w:val="22"/>
        </w:rPr>
      </w:pPr>
      <w:r w:rsidRPr="00683552">
        <w:rPr>
          <w:rFonts w:eastAsia="Calibri"/>
          <w:szCs w:val="22"/>
          <w:lang w:val="en-US"/>
        </w:rPr>
        <w:t>•</w:t>
      </w:r>
      <w:r w:rsidRPr="00683552">
        <w:rPr>
          <w:rFonts w:eastAsia="Calibri"/>
          <w:szCs w:val="22"/>
          <w:lang w:val="en-US"/>
        </w:rPr>
        <w:tab/>
      </w:r>
      <w:r w:rsidRPr="00683552">
        <w:rPr>
          <w:rFonts w:eastAsia="Calibri"/>
          <w:b/>
          <w:szCs w:val="22"/>
          <w:lang w:val="en-US"/>
        </w:rPr>
        <w:t xml:space="preserve">Trulicity is </w:t>
      </w:r>
      <w:r w:rsidR="00C14D25" w:rsidRPr="00683552">
        <w:rPr>
          <w:rFonts w:eastAsia="Calibri"/>
          <w:b/>
          <w:szCs w:val="22"/>
          <w:lang w:val="en-US"/>
        </w:rPr>
        <w:t xml:space="preserve">administered </w:t>
      </w:r>
      <w:r w:rsidRPr="00683552">
        <w:rPr>
          <w:rFonts w:eastAsia="Calibri"/>
          <w:b/>
          <w:szCs w:val="22"/>
          <w:u w:val="single"/>
          <w:lang w:val="en-US"/>
        </w:rPr>
        <w:t>once a week</w:t>
      </w:r>
      <w:r w:rsidRPr="00683552">
        <w:rPr>
          <w:rFonts w:eastAsia="Calibri"/>
          <w:b/>
          <w:szCs w:val="22"/>
        </w:rPr>
        <w:t>.</w:t>
      </w:r>
      <w:r w:rsidRPr="00683552">
        <w:rPr>
          <w:rFonts w:eastAsia="Calibri"/>
          <w:szCs w:val="22"/>
        </w:rPr>
        <w:t xml:space="preserve"> You may want to mark your calendar to remind you when to </w:t>
      </w:r>
      <w:r w:rsidR="006E5404" w:rsidRPr="00683552">
        <w:rPr>
          <w:rFonts w:eastAsia="Calibri"/>
          <w:szCs w:val="22"/>
        </w:rPr>
        <w:t>inject</w:t>
      </w:r>
      <w:r w:rsidRPr="00683552">
        <w:rPr>
          <w:rFonts w:eastAsia="Calibri"/>
          <w:szCs w:val="22"/>
        </w:rPr>
        <w:t xml:space="preserve"> your next dose.</w:t>
      </w:r>
    </w:p>
    <w:p w14:paraId="7C27ECDA"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When you press the green </w:t>
      </w:r>
      <w:r w:rsidR="002D7A05" w:rsidRPr="00683552">
        <w:rPr>
          <w:rFonts w:eastAsia="Calibri"/>
          <w:szCs w:val="22"/>
        </w:rPr>
        <w:t>i</w:t>
      </w:r>
      <w:r w:rsidRPr="00683552">
        <w:rPr>
          <w:rFonts w:eastAsia="Calibri"/>
          <w:szCs w:val="22"/>
        </w:rPr>
        <w:t xml:space="preserve">njection </w:t>
      </w:r>
      <w:r w:rsidR="002D7A05" w:rsidRPr="00683552">
        <w:rPr>
          <w:rFonts w:eastAsia="Calibri"/>
          <w:szCs w:val="22"/>
        </w:rPr>
        <w:t>b</w:t>
      </w:r>
      <w:r w:rsidRPr="00683552">
        <w:rPr>
          <w:rFonts w:eastAsia="Calibri"/>
          <w:szCs w:val="22"/>
        </w:rPr>
        <w:t xml:space="preserve">utton, the </w:t>
      </w:r>
      <w:r w:rsidR="002D7A05" w:rsidRPr="00683552">
        <w:rPr>
          <w:rFonts w:eastAsia="Calibri"/>
          <w:szCs w:val="22"/>
        </w:rPr>
        <w:t>p</w:t>
      </w:r>
      <w:r w:rsidRPr="00683552">
        <w:rPr>
          <w:rFonts w:eastAsia="Calibri"/>
          <w:szCs w:val="22"/>
        </w:rPr>
        <w:t xml:space="preserve">en will automatically insert the needle </w:t>
      </w:r>
      <w:r w:rsidRPr="00683552">
        <w:rPr>
          <w:rFonts w:eastAsia="Calibri"/>
          <w:b/>
          <w:szCs w:val="22"/>
        </w:rPr>
        <w:t>into your skin,</w:t>
      </w:r>
      <w:r w:rsidRPr="00683552">
        <w:rPr>
          <w:rFonts w:eastAsia="Calibri"/>
          <w:szCs w:val="22"/>
        </w:rPr>
        <w:t xml:space="preserve"> inject the medicine, and pull back (retract) the needle </w:t>
      </w:r>
      <w:r w:rsidRPr="00683552">
        <w:rPr>
          <w:rFonts w:eastAsia="Calibri"/>
          <w:b/>
          <w:szCs w:val="22"/>
        </w:rPr>
        <w:t>after the injection is complete.</w:t>
      </w:r>
      <w:r w:rsidRPr="00683552">
        <w:rPr>
          <w:rFonts w:eastAsia="Calibri"/>
          <w:szCs w:val="22"/>
        </w:rPr>
        <w:t xml:space="preserve"> </w:t>
      </w:r>
    </w:p>
    <w:p w14:paraId="7C27ECDB"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CDC" w14:textId="77777777" w:rsidR="00C43EFE" w:rsidRPr="00683552" w:rsidRDefault="00C43EFE" w:rsidP="00C43EFE">
      <w:pPr>
        <w:tabs>
          <w:tab w:val="clear" w:pos="567"/>
        </w:tabs>
        <w:spacing w:line="240" w:lineRule="auto"/>
        <w:rPr>
          <w:rFonts w:eastAsia="Calibri"/>
          <w:szCs w:val="22"/>
        </w:rPr>
      </w:pPr>
    </w:p>
    <w:p w14:paraId="7C27ECDD"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br w:type="page"/>
      </w:r>
    </w:p>
    <w:tbl>
      <w:tblPr>
        <w:tblW w:w="0" w:type="auto"/>
        <w:tblLook w:val="04A0" w:firstRow="1" w:lastRow="0" w:firstColumn="1" w:lastColumn="0" w:noHBand="0" w:noVBand="1"/>
      </w:tblPr>
      <w:tblGrid>
        <w:gridCol w:w="2163"/>
        <w:gridCol w:w="2127"/>
        <w:gridCol w:w="2401"/>
        <w:gridCol w:w="2336"/>
      </w:tblGrid>
      <w:tr w:rsidR="00683552" w:rsidRPr="00683552" w14:paraId="7C27ECDF" w14:textId="77777777" w:rsidTr="00F82227">
        <w:tc>
          <w:tcPr>
            <w:tcW w:w="9287" w:type="dxa"/>
            <w:gridSpan w:val="4"/>
          </w:tcPr>
          <w:p w14:paraId="7C27ECDE" w14:textId="77777777" w:rsidR="00C43EFE" w:rsidRPr="00683552" w:rsidRDefault="00DA20DF" w:rsidP="00F82227">
            <w:pPr>
              <w:tabs>
                <w:tab w:val="clear" w:pos="567"/>
              </w:tabs>
              <w:spacing w:line="240" w:lineRule="auto"/>
              <w:rPr>
                <w:rFonts w:eastAsia="Calibri"/>
                <w:b/>
                <w:szCs w:val="22"/>
              </w:rPr>
            </w:pPr>
            <w:r w:rsidRPr="00683552">
              <w:rPr>
                <w:rFonts w:eastAsia="Calibri"/>
                <w:b/>
                <w:szCs w:val="22"/>
              </w:rPr>
              <w:lastRenderedPageBreak/>
              <w:t>BEFORE YOU GET STARTED</w:t>
            </w:r>
          </w:p>
        </w:tc>
      </w:tr>
      <w:tr w:rsidR="00683552" w:rsidRPr="00683552" w14:paraId="7C27ECE4" w14:textId="77777777" w:rsidTr="00F82227">
        <w:tc>
          <w:tcPr>
            <w:tcW w:w="2241" w:type="dxa"/>
          </w:tcPr>
          <w:p w14:paraId="7C27ECE0" w14:textId="77777777" w:rsidR="00C43EFE" w:rsidRPr="00683552" w:rsidRDefault="00C43EFE" w:rsidP="00F82227">
            <w:pPr>
              <w:tabs>
                <w:tab w:val="clear" w:pos="567"/>
              </w:tabs>
              <w:spacing w:line="240" w:lineRule="auto"/>
              <w:rPr>
                <w:rFonts w:eastAsia="Calibri"/>
                <w:b/>
                <w:szCs w:val="22"/>
                <w:lang w:val="en-US"/>
              </w:rPr>
            </w:pPr>
          </w:p>
        </w:tc>
        <w:tc>
          <w:tcPr>
            <w:tcW w:w="2224" w:type="dxa"/>
          </w:tcPr>
          <w:p w14:paraId="7C27ECE1" w14:textId="77777777" w:rsidR="00C43EFE" w:rsidRPr="00683552" w:rsidRDefault="00C43EFE" w:rsidP="00F82227">
            <w:pPr>
              <w:tabs>
                <w:tab w:val="clear" w:pos="567"/>
              </w:tabs>
              <w:spacing w:line="240" w:lineRule="auto"/>
              <w:rPr>
                <w:rFonts w:eastAsia="Calibri"/>
                <w:b/>
                <w:szCs w:val="22"/>
                <w:lang w:val="en-US"/>
              </w:rPr>
            </w:pPr>
          </w:p>
        </w:tc>
        <w:tc>
          <w:tcPr>
            <w:tcW w:w="2415" w:type="dxa"/>
          </w:tcPr>
          <w:p w14:paraId="7C27ECE2" w14:textId="77777777" w:rsidR="00C43EFE" w:rsidRPr="00683552" w:rsidRDefault="00C43EFE" w:rsidP="00F82227">
            <w:pPr>
              <w:tabs>
                <w:tab w:val="clear" w:pos="567"/>
              </w:tabs>
              <w:spacing w:line="240" w:lineRule="auto"/>
              <w:rPr>
                <w:rFonts w:eastAsia="Calibri"/>
                <w:b/>
                <w:szCs w:val="22"/>
                <w:lang w:val="en-US"/>
              </w:rPr>
            </w:pPr>
          </w:p>
        </w:tc>
        <w:tc>
          <w:tcPr>
            <w:tcW w:w="2407" w:type="dxa"/>
          </w:tcPr>
          <w:p w14:paraId="7C27ECE3" w14:textId="77777777" w:rsidR="00C43EFE" w:rsidRPr="00683552" w:rsidRDefault="00C43EFE" w:rsidP="00F82227">
            <w:pPr>
              <w:tabs>
                <w:tab w:val="clear" w:pos="567"/>
              </w:tabs>
              <w:spacing w:line="240" w:lineRule="auto"/>
              <w:rPr>
                <w:rFonts w:eastAsia="Calibri"/>
                <w:b/>
                <w:szCs w:val="22"/>
                <w:lang w:val="en-US"/>
              </w:rPr>
            </w:pPr>
          </w:p>
        </w:tc>
      </w:tr>
      <w:tr w:rsidR="00683552" w:rsidRPr="00683552" w14:paraId="7C27ECEB" w14:textId="77777777" w:rsidTr="00F82227">
        <w:tc>
          <w:tcPr>
            <w:tcW w:w="2241" w:type="dxa"/>
          </w:tcPr>
          <w:p w14:paraId="7C27ECE5"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Remove</w:t>
            </w:r>
          </w:p>
        </w:tc>
        <w:tc>
          <w:tcPr>
            <w:tcW w:w="2224" w:type="dxa"/>
          </w:tcPr>
          <w:p w14:paraId="7C27ECE6"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Check</w:t>
            </w:r>
          </w:p>
          <w:p w14:paraId="7C27ECE7" w14:textId="77777777" w:rsidR="00C43EFE" w:rsidRPr="00683552" w:rsidRDefault="00C43EFE" w:rsidP="00F82227">
            <w:pPr>
              <w:tabs>
                <w:tab w:val="clear" w:pos="567"/>
              </w:tabs>
              <w:spacing w:line="240" w:lineRule="auto"/>
              <w:rPr>
                <w:rFonts w:eastAsia="Calibri"/>
                <w:b/>
                <w:szCs w:val="22"/>
                <w:lang w:val="en-US"/>
              </w:rPr>
            </w:pPr>
          </w:p>
        </w:tc>
        <w:tc>
          <w:tcPr>
            <w:tcW w:w="2415" w:type="dxa"/>
          </w:tcPr>
          <w:p w14:paraId="7C27ECE8"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Inspect</w:t>
            </w:r>
          </w:p>
          <w:p w14:paraId="7C27ECE9" w14:textId="77777777" w:rsidR="00C43EFE" w:rsidRPr="00683552" w:rsidRDefault="00C43EFE" w:rsidP="00F82227">
            <w:pPr>
              <w:tabs>
                <w:tab w:val="clear" w:pos="567"/>
              </w:tabs>
              <w:spacing w:line="240" w:lineRule="auto"/>
              <w:rPr>
                <w:rFonts w:eastAsia="Calibri"/>
                <w:b/>
                <w:szCs w:val="22"/>
                <w:lang w:val="en-US"/>
              </w:rPr>
            </w:pPr>
          </w:p>
        </w:tc>
        <w:tc>
          <w:tcPr>
            <w:tcW w:w="2407" w:type="dxa"/>
          </w:tcPr>
          <w:p w14:paraId="7C27ECEA"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Prepare</w:t>
            </w:r>
          </w:p>
        </w:tc>
      </w:tr>
      <w:tr w:rsidR="00683552" w:rsidRPr="00683552" w14:paraId="7C27ECF2" w14:textId="77777777" w:rsidTr="00F82227">
        <w:tc>
          <w:tcPr>
            <w:tcW w:w="2241" w:type="dxa"/>
          </w:tcPr>
          <w:p w14:paraId="7C27ECEC" w14:textId="77777777" w:rsidR="00C43EFE" w:rsidRPr="00683552" w:rsidRDefault="00DA20DF" w:rsidP="00F82227">
            <w:pPr>
              <w:tabs>
                <w:tab w:val="clear" w:pos="567"/>
              </w:tabs>
              <w:spacing w:line="240" w:lineRule="auto"/>
              <w:rPr>
                <w:rFonts w:eastAsia="Calibri"/>
                <w:szCs w:val="22"/>
                <w:lang w:val="en-US"/>
              </w:rPr>
            </w:pPr>
            <w:r w:rsidRPr="00683552">
              <w:rPr>
                <w:rFonts w:eastAsia="Calibri"/>
                <w:szCs w:val="22"/>
                <w:lang w:val="en-US"/>
              </w:rPr>
              <w:t>from the refrigerator.</w:t>
            </w:r>
          </w:p>
          <w:p w14:paraId="7C27ECED" w14:textId="03295090" w:rsidR="00C43EFE" w:rsidRPr="00683552" w:rsidRDefault="00DA20DF" w:rsidP="003E40F2">
            <w:pPr>
              <w:tabs>
                <w:tab w:val="clear" w:pos="567"/>
              </w:tabs>
              <w:spacing w:before="240" w:line="240" w:lineRule="auto"/>
              <w:rPr>
                <w:rFonts w:eastAsia="Calibri"/>
                <w:b/>
                <w:szCs w:val="22"/>
                <w:lang w:val="en-US"/>
              </w:rPr>
            </w:pPr>
            <w:r w:rsidRPr="00683552">
              <w:rPr>
                <w:rFonts w:eastAsia="Calibri"/>
                <w:szCs w:val="22"/>
                <w:lang w:val="en-US"/>
              </w:rPr>
              <w:t xml:space="preserve">Leave the </w:t>
            </w:r>
            <w:r w:rsidR="00410959" w:rsidRPr="00683552">
              <w:rPr>
                <w:rFonts w:eastAsia="Calibri"/>
                <w:szCs w:val="22"/>
                <w:lang w:val="en-US"/>
              </w:rPr>
              <w:t>b</w:t>
            </w:r>
            <w:r w:rsidRPr="00683552">
              <w:rPr>
                <w:rFonts w:eastAsia="Calibri"/>
                <w:szCs w:val="22"/>
                <w:lang w:val="en-US"/>
              </w:rPr>
              <w:t xml:space="preserve">ase </w:t>
            </w:r>
            <w:r w:rsidR="00410959" w:rsidRPr="00683552">
              <w:rPr>
                <w:rFonts w:eastAsia="Calibri"/>
                <w:szCs w:val="22"/>
                <w:lang w:val="en-US"/>
              </w:rPr>
              <w:t>c</w:t>
            </w:r>
            <w:r w:rsidRPr="00683552">
              <w:rPr>
                <w:rFonts w:eastAsia="Calibri"/>
                <w:szCs w:val="22"/>
                <w:lang w:val="en-US"/>
              </w:rPr>
              <w:t>ap on until you are ready to inject.</w:t>
            </w:r>
          </w:p>
        </w:tc>
        <w:tc>
          <w:tcPr>
            <w:tcW w:w="2224" w:type="dxa"/>
          </w:tcPr>
          <w:p w14:paraId="7C27ECEE"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szCs w:val="22"/>
                <w:lang w:val="en-US"/>
              </w:rPr>
              <w:t>the label to make sure you have the correct medicine and it has not expired.</w:t>
            </w:r>
          </w:p>
        </w:tc>
        <w:tc>
          <w:tcPr>
            <w:tcW w:w="2415" w:type="dxa"/>
          </w:tcPr>
          <w:p w14:paraId="7C27ECEF" w14:textId="77777777" w:rsidR="00C43EFE" w:rsidRPr="00683552" w:rsidRDefault="00DA20DF" w:rsidP="00F82227">
            <w:pPr>
              <w:numPr>
                <w:ilvl w:val="12"/>
                <w:numId w:val="0"/>
              </w:numPr>
              <w:tabs>
                <w:tab w:val="clear" w:pos="567"/>
              </w:tabs>
              <w:spacing w:line="240" w:lineRule="auto"/>
              <w:ind w:right="-2"/>
              <w:rPr>
                <w:noProof/>
                <w:szCs w:val="22"/>
              </w:rPr>
            </w:pPr>
            <w:r w:rsidRPr="00683552">
              <w:rPr>
                <w:rFonts w:eastAsia="Calibri"/>
                <w:szCs w:val="22"/>
                <w:lang w:val="en-US"/>
              </w:rPr>
              <w:t xml:space="preserve">the </w:t>
            </w:r>
            <w:r w:rsidR="002D7A05" w:rsidRPr="00683552">
              <w:rPr>
                <w:rFonts w:eastAsia="Calibri"/>
                <w:szCs w:val="22"/>
                <w:lang w:val="en-US"/>
              </w:rPr>
              <w:t>p</w:t>
            </w:r>
            <w:r w:rsidRPr="00683552">
              <w:rPr>
                <w:rFonts w:eastAsia="Calibri"/>
                <w:szCs w:val="22"/>
                <w:lang w:val="en-US"/>
              </w:rPr>
              <w:t xml:space="preserve">en. </w:t>
            </w:r>
            <w:r w:rsidRPr="00683552">
              <w:rPr>
                <w:noProof/>
                <w:szCs w:val="22"/>
              </w:rPr>
              <w:t xml:space="preserve">Do not use if you notice that the </w:t>
            </w:r>
            <w:r w:rsidR="002D7A05" w:rsidRPr="00683552">
              <w:rPr>
                <w:noProof/>
                <w:szCs w:val="22"/>
              </w:rPr>
              <w:t>p</w:t>
            </w:r>
            <w:r w:rsidRPr="00683552">
              <w:rPr>
                <w:noProof/>
                <w:szCs w:val="22"/>
              </w:rPr>
              <w:t>en is damaged, or the medicine is cloudy, discoloured or has particles in it.</w:t>
            </w:r>
            <w:r w:rsidRPr="00683552">
              <w:rPr>
                <w:rFonts w:eastAsia="Calibri"/>
                <w:szCs w:val="22"/>
                <w:lang w:val="en-US"/>
              </w:rPr>
              <w:t xml:space="preserve"> </w:t>
            </w:r>
          </w:p>
          <w:p w14:paraId="7C27ECF0" w14:textId="77777777" w:rsidR="00C43EFE" w:rsidRPr="00683552" w:rsidRDefault="00C43EFE" w:rsidP="00F82227">
            <w:pPr>
              <w:tabs>
                <w:tab w:val="clear" w:pos="567"/>
              </w:tabs>
              <w:spacing w:line="240" w:lineRule="auto"/>
              <w:rPr>
                <w:rFonts w:eastAsia="Calibri"/>
                <w:b/>
                <w:szCs w:val="22"/>
                <w:lang w:val="en-US"/>
              </w:rPr>
            </w:pPr>
          </w:p>
        </w:tc>
        <w:tc>
          <w:tcPr>
            <w:tcW w:w="2407" w:type="dxa"/>
          </w:tcPr>
          <w:p w14:paraId="7C27ECF1"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szCs w:val="22"/>
                <w:lang w:val="en-US"/>
              </w:rPr>
              <w:t>by washing your hands.</w:t>
            </w:r>
          </w:p>
        </w:tc>
      </w:tr>
      <w:tr w:rsidR="00683552" w:rsidRPr="00683552" w14:paraId="7C27ECFA" w14:textId="77777777" w:rsidTr="00F82227">
        <w:tc>
          <w:tcPr>
            <w:tcW w:w="4465" w:type="dxa"/>
            <w:gridSpan w:val="2"/>
          </w:tcPr>
          <w:p w14:paraId="7C27ECF3" w14:textId="77777777" w:rsidR="00C43EFE" w:rsidRPr="00683552" w:rsidRDefault="00C43EFE" w:rsidP="00F82227">
            <w:pPr>
              <w:tabs>
                <w:tab w:val="clear" w:pos="567"/>
                <w:tab w:val="left" w:pos="270"/>
              </w:tabs>
              <w:spacing w:line="240" w:lineRule="auto"/>
              <w:ind w:left="270" w:hanging="270"/>
              <w:rPr>
                <w:rFonts w:eastAsia="Calibri"/>
                <w:b/>
                <w:szCs w:val="22"/>
              </w:rPr>
            </w:pPr>
          </w:p>
          <w:p w14:paraId="7C27ECF4" w14:textId="77777777" w:rsidR="00C43EFE" w:rsidRPr="00683552" w:rsidRDefault="00C43EFE" w:rsidP="00F82227">
            <w:pPr>
              <w:tabs>
                <w:tab w:val="clear" w:pos="567"/>
                <w:tab w:val="left" w:pos="270"/>
              </w:tabs>
              <w:spacing w:line="240" w:lineRule="auto"/>
              <w:ind w:left="270" w:hanging="270"/>
              <w:rPr>
                <w:rFonts w:eastAsia="Calibri"/>
                <w:b/>
                <w:szCs w:val="22"/>
              </w:rPr>
            </w:pPr>
          </w:p>
          <w:p w14:paraId="7C27ECF5" w14:textId="77777777" w:rsidR="00C43EFE" w:rsidRPr="00683552" w:rsidRDefault="00DA20DF" w:rsidP="00F82227">
            <w:pPr>
              <w:tabs>
                <w:tab w:val="clear" w:pos="567"/>
                <w:tab w:val="left" w:pos="270"/>
              </w:tabs>
              <w:spacing w:line="240" w:lineRule="auto"/>
              <w:ind w:left="270" w:hanging="270"/>
              <w:rPr>
                <w:rFonts w:eastAsia="Calibri"/>
                <w:b/>
                <w:szCs w:val="22"/>
              </w:rPr>
            </w:pPr>
            <w:r w:rsidRPr="00683552">
              <w:rPr>
                <w:rFonts w:eastAsia="Calibri"/>
                <w:b/>
                <w:szCs w:val="22"/>
              </w:rPr>
              <w:t>CHOOSE YOUR INJECTION SITE</w:t>
            </w:r>
          </w:p>
          <w:p w14:paraId="7C27ECF6" w14:textId="77777777" w:rsidR="00C43EFE" w:rsidRPr="00683552" w:rsidRDefault="00C43EFE" w:rsidP="00F82227">
            <w:pPr>
              <w:tabs>
                <w:tab w:val="clear" w:pos="567"/>
                <w:tab w:val="left" w:pos="270"/>
              </w:tabs>
              <w:spacing w:line="240" w:lineRule="auto"/>
              <w:ind w:left="270" w:hanging="270"/>
              <w:rPr>
                <w:rFonts w:eastAsia="Calibri"/>
                <w:szCs w:val="22"/>
              </w:rPr>
            </w:pPr>
          </w:p>
        </w:tc>
        <w:tc>
          <w:tcPr>
            <w:tcW w:w="4822" w:type="dxa"/>
            <w:gridSpan w:val="2"/>
            <w:vMerge w:val="restart"/>
          </w:tcPr>
          <w:p w14:paraId="7C27ECF7" w14:textId="77777777" w:rsidR="00C43EFE" w:rsidRPr="00683552" w:rsidRDefault="00C43EFE" w:rsidP="00F82227">
            <w:pPr>
              <w:tabs>
                <w:tab w:val="clear" w:pos="567"/>
              </w:tabs>
              <w:spacing w:line="240" w:lineRule="auto"/>
              <w:jc w:val="center"/>
              <w:rPr>
                <w:rFonts w:eastAsia="Calibri"/>
                <w:szCs w:val="22"/>
              </w:rPr>
            </w:pPr>
          </w:p>
          <w:p w14:paraId="7C27ECF8" w14:textId="77777777" w:rsidR="00C43EFE" w:rsidRPr="00683552" w:rsidRDefault="00DA20DF" w:rsidP="00F82227">
            <w:pPr>
              <w:tabs>
                <w:tab w:val="clear" w:pos="567"/>
              </w:tabs>
              <w:spacing w:line="240" w:lineRule="auto"/>
              <w:jc w:val="center"/>
              <w:rPr>
                <w:rFonts w:eastAsia="Calibri"/>
                <w:szCs w:val="22"/>
              </w:rPr>
            </w:pPr>
            <w:r w:rsidRPr="00683552">
              <w:rPr>
                <w:rFonts w:eastAsia="Calibri"/>
                <w:noProof/>
                <w:szCs w:val="22"/>
                <w:lang w:eastAsia="en-GB"/>
              </w:rPr>
              <mc:AlternateContent>
                <mc:Choice Requires="wps">
                  <w:drawing>
                    <wp:anchor distT="0" distB="0" distL="114300" distR="114300" simplePos="0" relativeHeight="251658253" behindDoc="0" locked="0" layoutInCell="1" allowOverlap="1" wp14:anchorId="7C27EFA0" wp14:editId="59DDAC67">
                      <wp:simplePos x="0" y="0"/>
                      <wp:positionH relativeFrom="column">
                        <wp:posOffset>462280</wp:posOffset>
                      </wp:positionH>
                      <wp:positionV relativeFrom="paragraph">
                        <wp:posOffset>2582545</wp:posOffset>
                      </wp:positionV>
                      <wp:extent cx="800100" cy="165100"/>
                      <wp:effectExtent l="0" t="0" r="0" b="0"/>
                      <wp:wrapNone/>
                      <wp:docPr id="6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6" w14:textId="77777777" w:rsidR="00E65BF8" w:rsidRPr="00936FEC" w:rsidRDefault="00E65BF8" w:rsidP="00C43EFE">
                                  <w:pPr>
                                    <w:jc w:val="center"/>
                                    <w:rPr>
                                      <w:rFonts w:ascii="DIN-Bold" w:hAnsi="DIN-Bold"/>
                                      <w:sz w:val="16"/>
                                      <w:szCs w:val="16"/>
                                    </w:rPr>
                                  </w:pPr>
                                  <w:r w:rsidRPr="00936FEC">
                                    <w:rPr>
                                      <w:rFonts w:ascii="DIN-Bold" w:hAnsi="DIN-Bold"/>
                                      <w:sz w:val="16"/>
                                      <w:szCs w:val="16"/>
                                    </w:rPr>
                                    <w:t>FRONT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7C27EFA0" id="_x0000_t202" coordsize="21600,21600" o:spt="202" path="m,l,21600r21600,l21600,xe">
                      <v:stroke joinstyle="miter"/>
                      <v:path gradientshapeok="t" o:connecttype="rect"/>
                    </v:shapetype>
                    <v:shape id="Text Box 255" o:spid="_x0000_s1026" type="#_x0000_t202" style="position:absolute;left:0;text-align:left;margin-left:36.4pt;margin-top:203.35pt;width:63pt;height:1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Fx2wEAAJ4DAAAOAAAAZHJzL2Uyb0RvYy54bWysU9tu2zAMfR+wfxD0vtgJkKAw4hRbiw4D&#10;ugvQ9gNoWbaF2aJGKbGzrx8l12m3vQ17EWheDs8h6f31NPTipMkbtKVcr3IptFVYG9uW8unx7t2V&#10;FD6AraFHq0t51l5eH96+2Y+u0BvssK81CQaxvhhdKbsQXJFlXnV6AL9Cpy0HG6QBAn9Sm9UEI6MP&#10;fbbJ8102ItWOUGnv2Xs7B+Uh4TeNVuFr03gdRF9K5hbSS+mt4psd9lC0BK4z6pkG/AOLAYzlpheo&#10;WwggjmT+ghqMIvTYhJXCIcOmMUonDaxmnf+h5qEDp5MWHo53lzH5/wervpy+kTB1KXe8KQsD7+hR&#10;T0F8wElstts4oNH5gvMeHGeGiQO86CTWu3tU372weNOBbfV7Ihw7DTUTXMfK7FXpjOMjSDV+xpob&#10;wTFgApoaGuL0eB6C0XlR58tyIhnFzqucB8QRxaH1bhvt2AGKpdiRDx81DiIapSTefQKH070Pc+qS&#10;EntZvDN9z34oevubgzGjJ5GPfGfmYaomzo6KKqzPLINwPic+fzY6pJ9SjHxKpfQ/jkBaiv6T5VHE&#10;u1sMWoxqMcAqLi1lkGI2b8J8n0dHpu0Y+WWUfARJ8vPBxit7/Z04v/xWh18AAAD//wMAUEsDBBQA&#10;BgAIAAAAIQBZKjaM3gAAAAoBAAAPAAAAZHJzL2Rvd25yZXYueG1sTI89T8MwEIZ3JP6DdUhs1G5A&#10;SZvGqSoEExIiDQOjE18Tq/E5xG4b/j3uBOP7ofeeK7azHdgZJ28cSVguBDCk1mlDnYTP+vVhBcwH&#10;RVoNjlDCD3rYlrc3hcq1u1CF533oWBwhnysJfQhjzrlve7TKL9yIFLODm6wKUU4d15O6xHE78ESI&#10;lFtlKF7o1YjPPbbH/clK2H1R9WK+35uP6lCZul4LekuPUt7fzbsNsIBz+CvDFT+iQxmZGnci7dkg&#10;IUsieZDwJNIM2LWwXkWnic5jkgEvC/7/hfIXAAD//wMAUEsBAi0AFAAGAAgAAAAhALaDOJL+AAAA&#10;4QEAABMAAAAAAAAAAAAAAAAAAAAAAFtDb250ZW50X1R5cGVzXS54bWxQSwECLQAUAAYACAAAACEA&#10;OP0h/9YAAACUAQAACwAAAAAAAAAAAAAAAAAvAQAAX3JlbHMvLnJlbHNQSwECLQAUAAYACAAAACEA&#10;7XhxcdsBAACeAwAADgAAAAAAAAAAAAAAAAAuAgAAZHJzL2Uyb0RvYy54bWxQSwECLQAUAAYACAAA&#10;ACEAWSo2jN4AAAAKAQAADwAAAAAAAAAAAAAAAAA1BAAAZHJzL2Rvd25yZXYueG1sUEsFBgAAAAAE&#10;AAQA8wAAAEAFAAAAAA==&#10;" filled="f" stroked="f">
                      <v:textbox inset="0,0,0,0">
                        <w:txbxContent>
                          <w:p w14:paraId="7C27F026" w14:textId="77777777" w:rsidR="00E65BF8" w:rsidRPr="00936FEC" w:rsidRDefault="00E65BF8" w:rsidP="00C43EFE">
                            <w:pPr>
                              <w:jc w:val="center"/>
                              <w:rPr>
                                <w:rFonts w:ascii="DIN-Bold" w:hAnsi="DIN-Bold"/>
                                <w:sz w:val="16"/>
                                <w:szCs w:val="16"/>
                              </w:rPr>
                            </w:pPr>
                            <w:r w:rsidRPr="00936FEC">
                              <w:rPr>
                                <w:rFonts w:ascii="DIN-Bold" w:hAnsi="DIN-Bold"/>
                                <w:sz w:val="16"/>
                                <w:szCs w:val="16"/>
                              </w:rPr>
                              <w:t>FRONT</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54" behindDoc="0" locked="0" layoutInCell="1" allowOverlap="1" wp14:anchorId="7C27EFA2" wp14:editId="282BCD6D">
                      <wp:simplePos x="0" y="0"/>
                      <wp:positionH relativeFrom="column">
                        <wp:posOffset>1633220</wp:posOffset>
                      </wp:positionH>
                      <wp:positionV relativeFrom="paragraph">
                        <wp:posOffset>2582545</wp:posOffset>
                      </wp:positionV>
                      <wp:extent cx="800100" cy="165100"/>
                      <wp:effectExtent l="0" t="0" r="0" b="0"/>
                      <wp:wrapNone/>
                      <wp:docPr id="67"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7" w14:textId="77777777" w:rsidR="00E65BF8" w:rsidRPr="00936FEC" w:rsidRDefault="00E65BF8" w:rsidP="00C43EFE">
                                  <w:pPr>
                                    <w:jc w:val="center"/>
                                    <w:rPr>
                                      <w:rFonts w:ascii="DIN-Bold" w:hAnsi="DIN-Bold"/>
                                      <w:sz w:val="16"/>
                                      <w:szCs w:val="16"/>
                                    </w:rPr>
                                  </w:pPr>
                                  <w:r w:rsidRPr="00936FEC">
                                    <w:rPr>
                                      <w:rFonts w:ascii="DIN-Bold" w:hAnsi="DIN-Bold"/>
                                      <w:sz w:val="16"/>
                                      <w:szCs w:val="16"/>
                                    </w:rPr>
                                    <w:t>BACK</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A2" id="Text Box 256" o:spid="_x0000_s1027" type="#_x0000_t202" style="position:absolute;left:0;text-align:left;margin-left:128.6pt;margin-top:203.35pt;width:63pt;height:1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I+3gEAAKUDAAAOAAAAZHJzL2Uyb0RvYy54bWysU9tu2zAMfR+wfxD0vtgJ0Kww4hRbiw4D&#10;ugvQ7gNoWb5glqhRSuzs60fJddptb0VfBIqUjs45pHZXkxnEUZPv0ZZyvcql0FZh3du2lD8ebt9d&#10;SuED2BoGtLqUJ+3l1f7tm93oCr3BDodak2AQ64vRlbILwRVZ5lWnDfgVOm252CAZCLylNqsJRkY3&#10;Q7bJ8202ItWOUGnvOXszF+U+4TeNVuFb03gdxFBK5hbSSmmt4prtd1C0BK7r1SMNeAELA73lR89Q&#10;NxBAHKj/D8r0itBjE1YKTYZN0yudNLCadf6PmvsOnE5a2Bzvzjb514NVX4/fSfR1KbfvpbBguEcP&#10;egriI05ic7GNBo3OF3zu3vHJMHGBG53EeneH6qcXFq87sK3+QIRjp6Fmgut4M3t2dcbxEaQav2DN&#10;D8EhYAKaGjLRPfZDMDo36nRuTiSjOHmZs0FcUVxaby9iHF+AYrnsyIdPGo2IQSmJe5/A4Xjnw3x0&#10;ORLfsnjbDwPnoRjsXwnGjJlEPvKdmYepmpJRSVkUVmF9YjWE81TxL+CgQ/otxcgTVUr/6wCkpRg+&#10;W3Ykjt8S0BJUSwBW8dVSBinm8DrMY3pw1LcdIz85yrOQlD/ObRy25/tE/el37f8AAAD//wMAUEsD&#10;BBQABgAIAAAAIQA1huu+4AAAAAsBAAAPAAAAZHJzL2Rvd25yZXYueG1sTI/BTsMwDIbvSLxDZCRu&#10;LKGFdpSm04TghIToyoFj2mRttMYpTbaVt8ec4Ojfn35/LjeLG9nJzMF6lHC7EsAMdl5b7CV8NC83&#10;a2AhKtRq9GgkfJsAm+ryolSF9meszWkXe0YlGAolYYhxKjgP3WCcCis/GaTd3s9ORRrnnutZnanc&#10;jTwRIuNOWaQLg5rM02C6w+7oJGw/sX62X2/te72vbdM8CHzNDlJeXy3bR2DRLPEPhl99UoeKnFp/&#10;RB3YKCG5zxNCJdyJLAdGRLpOKWkpSZMceFXy/z9UPwAAAP//AwBQSwECLQAUAAYACAAAACEAtoM4&#10;kv4AAADhAQAAEwAAAAAAAAAAAAAAAAAAAAAAW0NvbnRlbnRfVHlwZXNdLnhtbFBLAQItABQABgAI&#10;AAAAIQA4/SH/1gAAAJQBAAALAAAAAAAAAAAAAAAAAC8BAABfcmVscy8ucmVsc1BLAQItABQABgAI&#10;AAAAIQAA9VI+3gEAAKUDAAAOAAAAAAAAAAAAAAAAAC4CAABkcnMvZTJvRG9jLnhtbFBLAQItABQA&#10;BgAIAAAAIQA1huu+4AAAAAsBAAAPAAAAAAAAAAAAAAAAADgEAABkcnMvZG93bnJldi54bWxQSwUG&#10;AAAAAAQABADzAAAARQUAAAAA&#10;" filled="f" stroked="f">
                      <v:textbox inset="0,0,0,0">
                        <w:txbxContent>
                          <w:p w14:paraId="7C27F027" w14:textId="77777777" w:rsidR="00E65BF8" w:rsidRPr="00936FEC" w:rsidRDefault="00E65BF8" w:rsidP="00C43EFE">
                            <w:pPr>
                              <w:jc w:val="center"/>
                              <w:rPr>
                                <w:rFonts w:ascii="DIN-Bold" w:hAnsi="DIN-Bold"/>
                                <w:sz w:val="16"/>
                                <w:szCs w:val="16"/>
                              </w:rPr>
                            </w:pPr>
                            <w:r w:rsidRPr="00936FEC">
                              <w:rPr>
                                <w:rFonts w:ascii="DIN-Bold" w:hAnsi="DIN-Bold"/>
                                <w:sz w:val="16"/>
                                <w:szCs w:val="16"/>
                              </w:rPr>
                              <w:t>BACK</w:t>
                            </w:r>
                          </w:p>
                        </w:txbxContent>
                      </v:textbox>
                    </v:shape>
                  </w:pict>
                </mc:Fallback>
              </mc:AlternateContent>
            </w:r>
            <w:r w:rsidR="004C2EE3" w:rsidRPr="00683552">
              <w:rPr>
                <w:rFonts w:eastAsia="Calibri"/>
                <w:lang w:val="en-US"/>
              </w:rPr>
              <w:t xml:space="preserve"> </w:t>
            </w:r>
            <w:r w:rsidRPr="00683552">
              <w:rPr>
                <w:rFonts w:eastAsia="Calibri"/>
                <w:noProof/>
                <w:szCs w:val="22"/>
                <w:lang w:eastAsia="en-GB"/>
              </w:rPr>
              <w:drawing>
                <wp:inline distT="0" distB="0" distL="0" distR="0" wp14:anchorId="7C27EFA4" wp14:editId="3374988E">
                  <wp:extent cx="2247900" cy="2508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39268"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247900" cy="2508250"/>
                          </a:xfrm>
                          <a:prstGeom prst="rect">
                            <a:avLst/>
                          </a:prstGeom>
                          <a:noFill/>
                          <a:ln>
                            <a:noFill/>
                          </a:ln>
                        </pic:spPr>
                      </pic:pic>
                    </a:graphicData>
                  </a:graphic>
                </wp:inline>
              </w:drawing>
            </w:r>
          </w:p>
          <w:p w14:paraId="7C27ECF9" w14:textId="77777777" w:rsidR="00C43EFE" w:rsidRPr="00683552" w:rsidRDefault="00C43EFE" w:rsidP="00F82227">
            <w:pPr>
              <w:spacing w:line="240" w:lineRule="auto"/>
              <w:jc w:val="center"/>
              <w:rPr>
                <w:rFonts w:eastAsia="Calibri"/>
                <w:szCs w:val="22"/>
              </w:rPr>
            </w:pPr>
          </w:p>
        </w:tc>
      </w:tr>
      <w:tr w:rsidR="00683552" w:rsidRPr="00683552" w14:paraId="7C27ED01" w14:textId="77777777" w:rsidTr="00F82227">
        <w:trPr>
          <w:trHeight w:val="4347"/>
        </w:trPr>
        <w:tc>
          <w:tcPr>
            <w:tcW w:w="4465" w:type="dxa"/>
            <w:gridSpan w:val="2"/>
          </w:tcPr>
          <w:p w14:paraId="7C27ECFB"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Your doctor, pharmacist or nurse can help you choose the injection site that is best for you.</w:t>
            </w:r>
          </w:p>
          <w:p w14:paraId="7C27ECFC"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You may inject the medicine into your stomach (abdomen) or thigh.</w:t>
            </w:r>
          </w:p>
          <w:p w14:paraId="7C27ECFD"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Another person may give you the injection in your upper arm.</w:t>
            </w:r>
          </w:p>
          <w:p w14:paraId="7C27ECFE"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Change (rotate) your injection site each week. You may use the same area of your body, but be sure to choose a different injection site in that area.</w:t>
            </w:r>
          </w:p>
          <w:p w14:paraId="7C27ECFF" w14:textId="77777777" w:rsidR="00C43EFE" w:rsidRPr="00683552" w:rsidRDefault="00C43EFE" w:rsidP="00F82227">
            <w:pPr>
              <w:tabs>
                <w:tab w:val="clear" w:pos="567"/>
                <w:tab w:val="left" w:pos="270"/>
              </w:tabs>
              <w:spacing w:line="240" w:lineRule="auto"/>
              <w:rPr>
                <w:rFonts w:eastAsia="Calibri"/>
                <w:szCs w:val="22"/>
              </w:rPr>
            </w:pPr>
          </w:p>
        </w:tc>
        <w:tc>
          <w:tcPr>
            <w:tcW w:w="4822" w:type="dxa"/>
            <w:gridSpan w:val="2"/>
            <w:vMerge/>
          </w:tcPr>
          <w:p w14:paraId="7C27ED00" w14:textId="77777777" w:rsidR="00C43EFE" w:rsidRPr="00683552" w:rsidRDefault="00C43EFE" w:rsidP="00F82227">
            <w:pPr>
              <w:tabs>
                <w:tab w:val="clear" w:pos="567"/>
              </w:tabs>
              <w:spacing w:line="240" w:lineRule="auto"/>
              <w:jc w:val="center"/>
              <w:rPr>
                <w:rFonts w:eastAsia="Calibri"/>
                <w:szCs w:val="22"/>
              </w:rPr>
            </w:pPr>
          </w:p>
        </w:tc>
      </w:tr>
    </w:tbl>
    <w:p w14:paraId="7C27ED02" w14:textId="77777777" w:rsidR="00C43EFE" w:rsidRPr="00683552" w:rsidRDefault="00DA20DF" w:rsidP="007120D6">
      <w:pPr>
        <w:tabs>
          <w:tab w:val="clear" w:pos="567"/>
        </w:tabs>
        <w:spacing w:line="240" w:lineRule="auto"/>
        <w:ind w:left="567" w:hanging="567"/>
        <w:rPr>
          <w:rFonts w:eastAsia="Calibri"/>
          <w:b/>
          <w:szCs w:val="22"/>
        </w:rPr>
      </w:pPr>
      <w:r w:rsidRPr="00683552">
        <w:rPr>
          <w:rFonts w:eastAsia="Calibri"/>
          <w:szCs w:val="22"/>
        </w:rPr>
        <w:br w:type="page"/>
      </w:r>
      <w:r w:rsidRPr="00683552">
        <w:rPr>
          <w:rFonts w:eastAsia="Calibri"/>
          <w:b/>
          <w:szCs w:val="22"/>
        </w:rPr>
        <w:lastRenderedPageBreak/>
        <w:t>1.</w:t>
      </w:r>
      <w:r w:rsidRPr="00683552">
        <w:rPr>
          <w:rFonts w:eastAsia="Calibri"/>
          <w:b/>
          <w:szCs w:val="22"/>
        </w:rPr>
        <w:tab/>
        <w:t>UNCAP</w:t>
      </w:r>
    </w:p>
    <w:p w14:paraId="7C27ED03" w14:textId="77777777" w:rsidR="00C43EFE" w:rsidRPr="00683552" w:rsidRDefault="00DA20DF" w:rsidP="00C43EFE">
      <w:pPr>
        <w:spacing w:line="240" w:lineRule="auto"/>
        <w:ind w:left="567" w:hanging="567"/>
        <w:rPr>
          <w:rFonts w:eastAsia="Calibri"/>
          <w:b/>
          <w:szCs w:val="22"/>
        </w:rPr>
      </w:pPr>
      <w:r w:rsidRPr="00683552">
        <w:rPr>
          <w:rFonts w:eastAsia="Calibri"/>
          <w:b/>
          <w:szCs w:val="22"/>
        </w:rPr>
        <w:t>2.</w:t>
      </w:r>
      <w:r w:rsidRPr="00683552">
        <w:rPr>
          <w:rFonts w:eastAsia="Calibri"/>
          <w:b/>
          <w:szCs w:val="22"/>
        </w:rPr>
        <w:tab/>
        <w:t>PLACE AND UNLOCK</w:t>
      </w:r>
    </w:p>
    <w:p w14:paraId="7C27ED04" w14:textId="77777777" w:rsidR="00C43EFE" w:rsidRPr="00683552" w:rsidRDefault="00DA20DF" w:rsidP="000310A2">
      <w:pPr>
        <w:spacing w:line="240" w:lineRule="auto"/>
        <w:ind w:left="567" w:hanging="567"/>
        <w:rPr>
          <w:rFonts w:eastAsia="Calibri"/>
          <w:b/>
          <w:szCs w:val="22"/>
        </w:rPr>
      </w:pPr>
      <w:r w:rsidRPr="00683552">
        <w:rPr>
          <w:rFonts w:eastAsia="Calibri"/>
          <w:b/>
          <w:szCs w:val="22"/>
        </w:rPr>
        <w:t>3.</w:t>
      </w:r>
      <w:r w:rsidRPr="00683552">
        <w:rPr>
          <w:rFonts w:eastAsia="Calibri"/>
          <w:b/>
          <w:szCs w:val="22"/>
        </w:rPr>
        <w:tab/>
        <w:t>PRESS AND HOLD</w:t>
      </w:r>
    </w:p>
    <w:p w14:paraId="7C27ED05" w14:textId="77777777" w:rsidR="00004A12" w:rsidRPr="00683552" w:rsidRDefault="00004A12" w:rsidP="00C43EFE">
      <w:pPr>
        <w:spacing w:line="240" w:lineRule="auto"/>
        <w:ind w:left="567" w:hanging="567"/>
        <w:rPr>
          <w:rFonts w:eastAsia="Calibri"/>
          <w:b/>
          <w:szCs w:val="22"/>
        </w:rPr>
      </w:pPr>
    </w:p>
    <w:p w14:paraId="7C27ED06" w14:textId="77777777" w:rsidR="00004A12" w:rsidRPr="00683552" w:rsidRDefault="26912F14" w:rsidP="00C43EFE">
      <w:pPr>
        <w:spacing w:line="240" w:lineRule="auto"/>
        <w:ind w:left="567" w:hanging="567"/>
        <w:rPr>
          <w:rFonts w:eastAsia="Calibri"/>
          <w:szCs w:val="22"/>
        </w:rPr>
      </w:pPr>
      <w:r w:rsidRPr="00683552">
        <w:rPr>
          <w:rFonts w:eastAsia="Calibri"/>
          <w:noProof/>
        </w:rPr>
        <w:drawing>
          <wp:inline distT="0" distB="0" distL="0" distR="0" wp14:anchorId="7C27EFA6" wp14:editId="1B0D3DC7">
            <wp:extent cx="3193576" cy="5048380"/>
            <wp:effectExtent l="0" t="0" r="0" b="0"/>
            <wp:docPr id="28890813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35">
                      <a:extLst>
                        <a:ext uri="{28A0092B-C50C-407E-A947-70E740481C1C}">
                          <a14:useLocalDpi xmlns:a14="http://schemas.microsoft.com/office/drawing/2010/main" val="0"/>
                        </a:ext>
                      </a:extLst>
                    </a:blip>
                    <a:stretch>
                      <a:fillRect/>
                    </a:stretch>
                  </pic:blipFill>
                  <pic:spPr>
                    <a:xfrm>
                      <a:off x="0" y="0"/>
                      <a:ext cx="3193576" cy="5048380"/>
                    </a:xfrm>
                    <a:prstGeom prst="rect">
                      <a:avLst/>
                    </a:prstGeom>
                  </pic:spPr>
                </pic:pic>
              </a:graphicData>
            </a:graphic>
          </wp:inline>
        </w:drawing>
      </w:r>
    </w:p>
    <w:p w14:paraId="7C27ED07" w14:textId="77777777" w:rsidR="00272AEF" w:rsidRPr="00683552" w:rsidRDefault="00272AEF" w:rsidP="00C43EFE"/>
    <w:p w14:paraId="7C27ED08" w14:textId="77777777" w:rsidR="00C43EFE" w:rsidRPr="00683552" w:rsidRDefault="00DA20DF" w:rsidP="00C43EFE">
      <w:r w:rsidRPr="00683552">
        <w:br w:type="page"/>
      </w:r>
    </w:p>
    <w:tbl>
      <w:tblPr>
        <w:tblW w:w="8789" w:type="dxa"/>
        <w:tblLayout w:type="fixed"/>
        <w:tblLook w:val="04A0" w:firstRow="1" w:lastRow="0" w:firstColumn="1" w:lastColumn="0" w:noHBand="0" w:noVBand="1"/>
      </w:tblPr>
      <w:tblGrid>
        <w:gridCol w:w="3119"/>
        <w:gridCol w:w="5670"/>
      </w:tblGrid>
      <w:tr w:rsidR="00683552" w:rsidRPr="00683552" w14:paraId="7C27ED10" w14:textId="77777777" w:rsidTr="00D021BF">
        <w:trPr>
          <w:cantSplit/>
          <w:trHeight w:val="4750"/>
        </w:trPr>
        <w:tc>
          <w:tcPr>
            <w:tcW w:w="3119" w:type="dxa"/>
          </w:tcPr>
          <w:p w14:paraId="7C27ED09" w14:textId="77777777" w:rsidR="00C43EFE" w:rsidRPr="00C02025" w:rsidRDefault="00DA20DF" w:rsidP="00CB2D4D">
            <w:pPr>
              <w:numPr>
                <w:ilvl w:val="0"/>
                <w:numId w:val="7"/>
              </w:numPr>
              <w:tabs>
                <w:tab w:val="clear" w:pos="567"/>
                <w:tab w:val="left" w:pos="270"/>
              </w:tabs>
              <w:spacing w:line="240" w:lineRule="auto"/>
              <w:rPr>
                <w:rFonts w:eastAsia="Calibri"/>
                <w:b/>
                <w:szCs w:val="22"/>
              </w:rPr>
            </w:pPr>
            <w:r w:rsidRPr="00C02025">
              <w:rPr>
                <w:rFonts w:eastAsia="Calibri"/>
                <w:szCs w:val="22"/>
              </w:rPr>
              <w:lastRenderedPageBreak/>
              <w:br w:type="page"/>
            </w:r>
            <w:r w:rsidRPr="00C02025">
              <w:rPr>
                <w:rFonts w:eastAsia="Calibri"/>
                <w:b/>
                <w:szCs w:val="22"/>
              </w:rPr>
              <w:t>UNCAP</w:t>
            </w:r>
          </w:p>
          <w:p w14:paraId="7C27ED0A" w14:textId="77777777" w:rsidR="00C43EFE" w:rsidRPr="00C02025" w:rsidRDefault="00C43EFE" w:rsidP="00F82227">
            <w:pPr>
              <w:tabs>
                <w:tab w:val="clear" w:pos="567"/>
                <w:tab w:val="left" w:pos="270"/>
              </w:tabs>
              <w:spacing w:line="240" w:lineRule="auto"/>
              <w:ind w:left="362"/>
              <w:rPr>
                <w:rFonts w:eastAsia="Calibri"/>
                <w:b/>
                <w:szCs w:val="22"/>
              </w:rPr>
            </w:pPr>
          </w:p>
          <w:p w14:paraId="59318C08" w14:textId="77777777" w:rsidR="007C086D" w:rsidRPr="00683552" w:rsidRDefault="00DA20DF" w:rsidP="007C086D">
            <w:pPr>
              <w:tabs>
                <w:tab w:val="clear" w:pos="567"/>
              </w:tabs>
              <w:spacing w:line="240" w:lineRule="auto"/>
              <w:ind w:left="321" w:hanging="321"/>
              <w:rPr>
                <w:rFonts w:eastAsia="Calibri"/>
                <w:szCs w:val="22"/>
              </w:rPr>
            </w:pPr>
            <w:r w:rsidRPr="00C02025">
              <w:rPr>
                <w:rFonts w:eastAsia="Calibri"/>
                <w:noProof/>
                <w:szCs w:val="22"/>
                <w:lang w:eastAsia="en-GB"/>
              </w:rPr>
              <w:drawing>
                <wp:inline distT="0" distB="0" distL="0" distR="0" wp14:anchorId="7C27EFA8" wp14:editId="6607CBFD">
                  <wp:extent cx="146050" cy="184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452"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46050" cy="184150"/>
                          </a:xfrm>
                          <a:prstGeom prst="rect">
                            <a:avLst/>
                          </a:prstGeom>
                          <a:noFill/>
                          <a:ln>
                            <a:noFill/>
                          </a:ln>
                        </pic:spPr>
                      </pic:pic>
                    </a:graphicData>
                  </a:graphic>
                </wp:inline>
              </w:drawing>
            </w:r>
            <w:r w:rsidRPr="00C02025">
              <w:rPr>
                <w:rFonts w:eastAsia="Calibri"/>
                <w:szCs w:val="22"/>
              </w:rPr>
              <w:tab/>
            </w:r>
            <w:r w:rsidR="007C086D" w:rsidRPr="00683552">
              <w:rPr>
                <w:rFonts w:eastAsia="Calibri"/>
              </w:rPr>
              <w:t xml:space="preserve">Make sure the pen is </w:t>
            </w:r>
            <w:r w:rsidR="007C086D" w:rsidRPr="00683552">
              <w:rPr>
                <w:rFonts w:eastAsia="Calibri"/>
                <w:b/>
              </w:rPr>
              <w:t>locked</w:t>
            </w:r>
            <w:r w:rsidR="007C086D" w:rsidRPr="00683552">
              <w:rPr>
                <w:rFonts w:eastAsia="Calibri"/>
              </w:rPr>
              <w:t>.</w:t>
            </w:r>
          </w:p>
          <w:p w14:paraId="5CD605F7" w14:textId="062D056E" w:rsidR="007C086D" w:rsidRPr="00C01E65" w:rsidRDefault="007C086D" w:rsidP="00C01E65">
            <w:pPr>
              <w:pStyle w:val="ListParagraph"/>
              <w:numPr>
                <w:ilvl w:val="0"/>
                <w:numId w:val="49"/>
              </w:numPr>
              <w:spacing w:line="240" w:lineRule="auto"/>
              <w:ind w:left="321" w:hanging="284"/>
              <w:rPr>
                <w:rFonts w:ascii="Times New Roman" w:eastAsia="Calibri" w:hAnsi="Times New Roman"/>
              </w:rPr>
            </w:pPr>
            <w:r w:rsidRPr="00C01E65">
              <w:rPr>
                <w:rFonts w:ascii="Times New Roman" w:eastAsia="Calibri" w:hAnsi="Times New Roman"/>
              </w:rPr>
              <w:t>Pull off the grey base cap.</w:t>
            </w:r>
          </w:p>
          <w:p w14:paraId="3C7C0DDF" w14:textId="465D8803" w:rsidR="00624C11" w:rsidRDefault="007C086D" w:rsidP="007C086D">
            <w:pPr>
              <w:tabs>
                <w:tab w:val="clear" w:pos="567"/>
              </w:tabs>
              <w:spacing w:line="240" w:lineRule="auto"/>
              <w:ind w:left="321"/>
              <w:rPr>
                <w:noProof/>
              </w:rPr>
            </w:pPr>
            <w:r w:rsidRPr="00683552">
              <w:rPr>
                <w:rFonts w:eastAsia="Calibri"/>
                <w:b/>
                <w:szCs w:val="22"/>
              </w:rPr>
              <w:t>Do not put the base cap back on – this could damage the needle. Do not touch the needle.</w:t>
            </w:r>
            <w:r>
              <w:rPr>
                <w:noProof/>
              </w:rPr>
              <w:t xml:space="preserve"> </w:t>
            </w:r>
          </w:p>
          <w:p w14:paraId="199DB7DD" w14:textId="77777777" w:rsidR="00464AC0" w:rsidRDefault="00464AC0" w:rsidP="00D021BF">
            <w:pPr>
              <w:tabs>
                <w:tab w:val="clear" w:pos="567"/>
              </w:tabs>
              <w:spacing w:line="240" w:lineRule="auto"/>
              <w:ind w:left="321"/>
              <w:rPr>
                <w:rFonts w:eastAsia="Calibri"/>
                <w:bCs/>
                <w:szCs w:val="22"/>
              </w:rPr>
            </w:pPr>
          </w:p>
          <w:p w14:paraId="0D37C411" w14:textId="03C78DF6" w:rsidR="00D021BF" w:rsidRPr="00C01E65" w:rsidRDefault="00D021BF" w:rsidP="00C01E65">
            <w:pPr>
              <w:pStyle w:val="ListParagraph"/>
              <w:numPr>
                <w:ilvl w:val="0"/>
                <w:numId w:val="49"/>
              </w:numPr>
              <w:spacing w:line="240" w:lineRule="auto"/>
              <w:ind w:left="321" w:hanging="284"/>
              <w:rPr>
                <w:rFonts w:ascii="Times New Roman" w:eastAsia="Calibri" w:hAnsi="Times New Roman"/>
                <w:bCs/>
              </w:rPr>
            </w:pPr>
            <w:r w:rsidRPr="00C01E65">
              <w:rPr>
                <w:rFonts w:ascii="Times New Roman" w:eastAsia="Calibri" w:hAnsi="Times New Roman"/>
                <w:bCs/>
              </w:rPr>
              <w:t>When removed, the grey base cap appears as shown and can be discarded.</w:t>
            </w:r>
          </w:p>
          <w:p w14:paraId="7C27ED0E" w14:textId="54B3CDCD" w:rsidR="00624C11" w:rsidRPr="00C02025" w:rsidRDefault="00624C11" w:rsidP="00624C11">
            <w:pPr>
              <w:tabs>
                <w:tab w:val="clear" w:pos="567"/>
              </w:tabs>
              <w:spacing w:line="240" w:lineRule="auto"/>
              <w:rPr>
                <w:rFonts w:eastAsia="Calibri"/>
                <w:b/>
                <w:szCs w:val="22"/>
              </w:rPr>
            </w:pPr>
          </w:p>
        </w:tc>
        <w:tc>
          <w:tcPr>
            <w:tcW w:w="5670" w:type="dxa"/>
            <w:textDirection w:val="tbRl"/>
            <w:vAlign w:val="bottom"/>
          </w:tcPr>
          <w:p w14:paraId="7C27ED0F" w14:textId="322B3F74" w:rsidR="00C43EFE" w:rsidRPr="00683552" w:rsidRDefault="00566BE5" w:rsidP="004D1134">
            <w:pPr>
              <w:tabs>
                <w:tab w:val="clear" w:pos="567"/>
                <w:tab w:val="left" w:pos="270"/>
              </w:tabs>
              <w:spacing w:line="240" w:lineRule="auto"/>
              <w:ind w:left="383" w:right="113" w:hanging="270"/>
              <w:rPr>
                <w:rFonts w:eastAsia="Calibri"/>
                <w:b/>
                <w:szCs w:val="22"/>
                <w:lang w:val="en-US"/>
              </w:rPr>
            </w:pPr>
            <w:r>
              <w:rPr>
                <w:noProof/>
              </w:rPr>
              <mc:AlternateContent>
                <mc:Choice Requires="wpg">
                  <w:drawing>
                    <wp:anchor distT="0" distB="0" distL="114300" distR="114300" simplePos="0" relativeHeight="251658271" behindDoc="0" locked="0" layoutInCell="1" allowOverlap="1" wp14:anchorId="7E30860D" wp14:editId="54299ACD">
                      <wp:simplePos x="0" y="0"/>
                      <wp:positionH relativeFrom="column">
                        <wp:posOffset>-1140460</wp:posOffset>
                      </wp:positionH>
                      <wp:positionV relativeFrom="paragraph">
                        <wp:posOffset>1009650</wp:posOffset>
                      </wp:positionV>
                      <wp:extent cx="2101850" cy="1798320"/>
                      <wp:effectExtent l="0" t="0" r="0" b="0"/>
                      <wp:wrapNone/>
                      <wp:docPr id="19" name="Group 19"/>
                      <wp:cNvGraphicFramePr/>
                      <a:graphic xmlns:a="http://schemas.openxmlformats.org/drawingml/2006/main">
                        <a:graphicData uri="http://schemas.microsoft.com/office/word/2010/wordprocessingGroup">
                          <wpg:wgp>
                            <wpg:cNvGrpSpPr/>
                            <wpg:grpSpPr>
                              <a:xfrm>
                                <a:off x="0" y="0"/>
                                <a:ext cx="2101850" cy="1798320"/>
                                <a:chOff x="0" y="0"/>
                                <a:chExt cx="2101850" cy="1798320"/>
                              </a:xfrm>
                            </wpg:grpSpPr>
                            <wps:wsp>
                              <wps:cNvPr id="20" name="Text Box 20"/>
                              <wps:cNvSpPr txBox="1"/>
                              <wps:spPr>
                                <a:xfrm>
                                  <a:off x="0" y="609600"/>
                                  <a:ext cx="1897380" cy="1188720"/>
                                </a:xfrm>
                                <a:prstGeom prst="rect">
                                  <a:avLst/>
                                </a:prstGeom>
                                <a:noFill/>
                                <a:ln w="6350">
                                  <a:noFill/>
                                </a:ln>
                              </wps:spPr>
                              <wps:txbx>
                                <w:txbxContent>
                                  <w:p w14:paraId="2C989829" w14:textId="7213FC6B" w:rsidR="00E65BF8" w:rsidRPr="00D021BF" w:rsidRDefault="00E65BF8" w:rsidP="00D021BF">
                                    <w:pPr>
                                      <w:spacing w:line="240" w:lineRule="auto"/>
                                      <w:ind w:right="102"/>
                                      <w:rPr>
                                        <w:szCs w:val="22"/>
                                      </w:rPr>
                                    </w:pPr>
                                    <w:r w:rsidRPr="00D021BF">
                                      <w:rPr>
                                        <w:szCs w:val="22"/>
                                      </w:rPr>
                                      <w:t>If the grey base cap does not look like the image above:</w:t>
                                    </w:r>
                                  </w:p>
                                  <w:p w14:paraId="7512202D" w14:textId="7777777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536962E5" w14:textId="77777777" w:rsidR="00E65BF8" w:rsidRPr="00D021BF" w:rsidRDefault="00E65BF8" w:rsidP="00D021BF">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33EA5637" w14:textId="4BA64FF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047750" y="0"/>
                                  <a:ext cx="1054100" cy="289560"/>
                                </a:xfrm>
                                <a:prstGeom prst="rect">
                                  <a:avLst/>
                                </a:prstGeom>
                                <a:noFill/>
                                <a:ln w="6350">
                                  <a:noFill/>
                                </a:ln>
                              </wps:spPr>
                              <wps:txbx>
                                <w:txbxContent>
                                  <w:p w14:paraId="3FFA3E11" w14:textId="773BE894" w:rsidR="00E65BF8" w:rsidRPr="00B96900" w:rsidRDefault="00E65BF8" w:rsidP="00AB4657">
                                    <w:pPr>
                                      <w:rPr>
                                        <w:b/>
                                        <w:bCs/>
                                      </w:rPr>
                                    </w:pPr>
                                    <w:r>
                                      <w:rPr>
                                        <w:rFonts w:eastAsia="SimSun"/>
                                        <w:b/>
                                        <w:bCs/>
                                      </w:rPr>
                                      <w:t>Grey base 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7E30860D" id="Group 19" o:spid="_x0000_s1028" style="position:absolute;left:0;text-align:left;margin-left:-89.8pt;margin-top:79.5pt;width:165.5pt;height:141.6pt;z-index:251658271" coordsize="21018,17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D2xgIAAGIIAAAOAAAAZHJzL2Uyb0RvYy54bWzsVktP3DAQvlfqf7B8L3nsKxuRRVsoqBIC&#10;JKg4e73OQ0o8ru0lob++YydZKNuqKpXopRev7RnP45tvJnt80jU1eRDaVCAzGh2FlAjJYVvJIqNf&#10;7s4/JJQYy+SW1SBFRh+FoSer9++OW5WKGEqot0ITNCJN2qqMltaqNAgML0XDzBEoIVGYg26YxaMu&#10;gq1mLVpv6iAOw3nQgt4qDVwYg7dnvZCuvP08F9xe57kRltQZxdisX7VfN24NVscsLTRTZcWHMNgr&#10;omhYJdHp3tQZs4zsdHVgqqm4BgO5PeLQBJDnFRc+B8wmCl9kc6Fhp3wuRdoWag8TQvsCp1eb5VcP&#10;N5pUW6zdkhLJGqyRd0vwjOC0qkhR50KrW3Wjh4uiP7l8u1w37hczIZ2H9XEPq+gs4XgZR2GUzBB9&#10;jrJosUwm8QA8L7E6B+94+ek3L4PRceDi24fTKiSRecLJ/B1OtyVTwsNvHAYDThj7gNOdS/AjdKRP&#10;x3lHNYcTsR3eY7I9hCY1ePlLuObhch4OiIyYRclyMUlGzKIkWfRO9pmzVGljLwQ0xG0yqpHrnoLs&#10;4dJYrBSqjirOtYTzqq4932tJ2ozOJ1iTHyT4opb40GXSR+x2ttt0niHxmM0Gto+YpIa+nYzi5xXG&#10;cMmMvWEa+wfjxplgr3HJa0BfMOwoKUF/+9m908dyoZSSFvsxo+brjmlBSf1ZYiGX0XSKZq0/TGcO&#10;DqKfSzbPJXLXnAK2fITTR3G/dfq2Hre5huYeR8faeUURkxx9Z9SO21PbTwkcPVys114JW1Yxeylv&#10;FXemHXYO4bvunmk1lMFiBa9gpA5LX1Sj1+1RX+8s5JUvlcO5R3WAH2nsmu8t+Bwf8nlf6T/kcxRO&#10;FwvX6YdDIApn0whZ7odAnCxnc8/4f8nnyX8+vy2f/bTGD5mfTcNH130pn589/5/+Gqy+AwAA//8D&#10;AFBLAwQUAAYACAAAACEA3iHcM+IAAAAMAQAADwAAAGRycy9kb3ducmV2LnhtbEyPwU7DMBBE70j8&#10;g7VI3FrHISk0xKmqCjhVlWiREDc33iZR43UUu0n697gnOK7mafZNvppMywbsXWNJgphHwJBKqxuq&#10;JHwd3mcvwJxXpFVrCSVc0cGquL/LVabtSJ847H3FQgm5TEmove8yzl1Zo1FubjukkJ1sb5QPZ19x&#10;3asxlJuWx1G04EY1FD7UqsNNjeV5fzESPkY1rp/E27A9nzbXn0O6+94KlPLxYVq/AvM4+T8YbvpB&#10;HYrgdLQX0o61EmbiebkIbEjSZVh1Q1KRADtKSJI4Bl7k/P+I4hcAAP//AwBQSwECLQAUAAYACAAA&#10;ACEAtoM4kv4AAADhAQAAEwAAAAAAAAAAAAAAAAAAAAAAW0NvbnRlbnRfVHlwZXNdLnhtbFBLAQIt&#10;ABQABgAIAAAAIQA4/SH/1gAAAJQBAAALAAAAAAAAAAAAAAAAAC8BAABfcmVscy8ucmVsc1BLAQIt&#10;ABQABgAIAAAAIQBjzXD2xgIAAGIIAAAOAAAAAAAAAAAAAAAAAC4CAABkcnMvZTJvRG9jLnhtbFBL&#10;AQItABQABgAIAAAAIQDeIdwz4gAAAAwBAAAPAAAAAAAAAAAAAAAAACAFAABkcnMvZG93bnJldi54&#10;bWxQSwUGAAAAAAQABADzAAAALwYAAAAA&#10;">
                      <v:shape id="Text Box 20" o:spid="_x0000_s1029" type="#_x0000_t202" style="position:absolute;top:6096;width:18973;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C989829" w14:textId="7213FC6B" w:rsidR="00E65BF8" w:rsidRPr="00D021BF" w:rsidRDefault="00E65BF8" w:rsidP="00D021BF">
                              <w:pPr>
                                <w:spacing w:line="240" w:lineRule="auto"/>
                                <w:ind w:right="102"/>
                                <w:rPr>
                                  <w:szCs w:val="22"/>
                                </w:rPr>
                              </w:pPr>
                              <w:r w:rsidRPr="00D021BF">
                                <w:rPr>
                                  <w:szCs w:val="22"/>
                                </w:rPr>
                                <w:t>If the grey base cap does not look like the image above:</w:t>
                              </w:r>
                            </w:p>
                            <w:p w14:paraId="7512202D" w14:textId="7777777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536962E5" w14:textId="77777777" w:rsidR="00E65BF8" w:rsidRPr="00D021BF" w:rsidRDefault="00E65BF8" w:rsidP="00D021BF">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33EA5637" w14:textId="4BA64FF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v:textbox>
                      </v:shape>
                      <v:shape id="Text Box 22" o:spid="_x0000_s1030" type="#_x0000_t202" style="position:absolute;left:10477;width:1054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FFA3E11" w14:textId="773BE894" w:rsidR="00E65BF8" w:rsidRPr="00B96900" w:rsidRDefault="00E65BF8" w:rsidP="00AB4657">
                              <w:pPr>
                                <w:rPr>
                                  <w:b/>
                                  <w:bCs/>
                                </w:rPr>
                              </w:pPr>
                              <w:r>
                                <w:rPr>
                                  <w:rFonts w:eastAsia="SimSun"/>
                                  <w:b/>
                                  <w:bCs/>
                                </w:rPr>
                                <w:t>Grey base cap</w:t>
                              </w:r>
                            </w:p>
                          </w:txbxContent>
                        </v:textbox>
                      </v:shape>
                    </v:group>
                  </w:pict>
                </mc:Fallback>
              </mc:AlternateContent>
            </w:r>
            <w:r w:rsidR="005A706F">
              <w:rPr>
                <w:noProof/>
              </w:rPr>
              <w:drawing>
                <wp:inline distT="0" distB="0" distL="0" distR="0" wp14:anchorId="453F2B63" wp14:editId="5B2487E8">
                  <wp:extent cx="3584448" cy="2237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4448" cy="2237232"/>
                          </a:xfrm>
                          <a:prstGeom prst="rect">
                            <a:avLst/>
                          </a:prstGeom>
                        </pic:spPr>
                      </pic:pic>
                    </a:graphicData>
                  </a:graphic>
                </wp:inline>
              </w:drawing>
            </w:r>
          </w:p>
        </w:tc>
      </w:tr>
      <w:tr w:rsidR="00683552" w:rsidRPr="00683552" w14:paraId="7C27ED1A" w14:textId="77777777" w:rsidTr="006642C3">
        <w:trPr>
          <w:cantSplit/>
          <w:trHeight w:val="3915"/>
        </w:trPr>
        <w:tc>
          <w:tcPr>
            <w:tcW w:w="3119" w:type="dxa"/>
          </w:tcPr>
          <w:p w14:paraId="7C27ED15" w14:textId="77777777" w:rsidR="00C43EFE" w:rsidRPr="00683552" w:rsidRDefault="00DA20DF" w:rsidP="00CB2D4D">
            <w:pPr>
              <w:numPr>
                <w:ilvl w:val="0"/>
                <w:numId w:val="7"/>
              </w:numPr>
              <w:tabs>
                <w:tab w:val="clear" w:pos="567"/>
                <w:tab w:val="left" w:pos="270"/>
              </w:tabs>
              <w:spacing w:line="240" w:lineRule="auto"/>
              <w:rPr>
                <w:rFonts w:eastAsia="Calibri"/>
                <w:b/>
                <w:szCs w:val="22"/>
                <w:lang w:val="en-US"/>
              </w:rPr>
            </w:pPr>
            <w:r w:rsidRPr="00683552">
              <w:rPr>
                <w:rFonts w:eastAsia="Calibri"/>
                <w:b/>
                <w:szCs w:val="22"/>
                <w:lang w:val="en-US"/>
              </w:rPr>
              <w:t>PLACE AND UNLOCK</w:t>
            </w:r>
          </w:p>
          <w:p w14:paraId="7C27ED16" w14:textId="77777777" w:rsidR="00C43EFE" w:rsidRPr="00683552" w:rsidRDefault="00C43EFE" w:rsidP="00F82227">
            <w:pPr>
              <w:tabs>
                <w:tab w:val="clear" w:pos="567"/>
                <w:tab w:val="left" w:pos="270"/>
              </w:tabs>
              <w:spacing w:line="240" w:lineRule="auto"/>
              <w:ind w:left="362"/>
              <w:rPr>
                <w:rFonts w:eastAsia="Calibri"/>
                <w:szCs w:val="22"/>
                <w:lang w:val="en-US"/>
              </w:rPr>
            </w:pPr>
          </w:p>
          <w:p w14:paraId="7C27ED17" w14:textId="77777777" w:rsidR="00C43EFE" w:rsidRPr="00683552" w:rsidRDefault="00DA20DF" w:rsidP="00F82227">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 xml:space="preserve">Place the </w:t>
            </w:r>
            <w:r w:rsidR="002D7A05" w:rsidRPr="00683552">
              <w:rPr>
                <w:rFonts w:eastAsia="Calibri"/>
                <w:szCs w:val="22"/>
                <w:lang w:val="en-US"/>
              </w:rPr>
              <w:t>c</w:t>
            </w:r>
            <w:r w:rsidRPr="00683552">
              <w:rPr>
                <w:rFonts w:eastAsia="Calibri"/>
                <w:szCs w:val="22"/>
                <w:lang w:val="en-US"/>
              </w:rPr>
              <w:t xml:space="preserve">lear </w:t>
            </w:r>
            <w:r w:rsidR="002D7A05" w:rsidRPr="00683552">
              <w:rPr>
                <w:rFonts w:eastAsia="Calibri"/>
                <w:szCs w:val="22"/>
                <w:lang w:val="en-US"/>
              </w:rPr>
              <w:t>b</w:t>
            </w:r>
            <w:r w:rsidRPr="00683552">
              <w:rPr>
                <w:rFonts w:eastAsia="Calibri"/>
                <w:szCs w:val="22"/>
                <w:lang w:val="en-US"/>
              </w:rPr>
              <w:t>ase flat and firmly against your skin at the injection site.</w:t>
            </w:r>
          </w:p>
          <w:p w14:paraId="7C27ED18" w14:textId="77777777" w:rsidR="00C43EFE" w:rsidRPr="00683552" w:rsidRDefault="00DA20DF" w:rsidP="002D7A05">
            <w:pPr>
              <w:spacing w:line="240" w:lineRule="auto"/>
              <w:ind w:left="567" w:hanging="567"/>
              <w:rPr>
                <w:rFonts w:eastAsia="Calibri"/>
                <w:szCs w:val="22"/>
                <w:lang w:val="en-US"/>
              </w:rPr>
            </w:pPr>
            <w:r w:rsidRPr="00683552">
              <w:rPr>
                <w:rFonts w:eastAsia="Calibri"/>
                <w:noProof/>
                <w:szCs w:val="22"/>
                <w:lang w:eastAsia="en-GB"/>
              </w:rPr>
              <w:drawing>
                <wp:inline distT="0" distB="0" distL="0" distR="0" wp14:anchorId="7C27EFAC" wp14:editId="50135A70">
                  <wp:extent cx="228600" cy="203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1444" name="Picture 1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28600" cy="203200"/>
                          </a:xfrm>
                          <a:prstGeom prst="rect">
                            <a:avLst/>
                          </a:prstGeom>
                          <a:noFill/>
                          <a:ln>
                            <a:noFill/>
                          </a:ln>
                        </pic:spPr>
                      </pic:pic>
                    </a:graphicData>
                  </a:graphic>
                </wp:inline>
              </w:drawing>
            </w:r>
            <w:r w:rsidRPr="00683552">
              <w:rPr>
                <w:rFonts w:eastAsia="Calibri"/>
                <w:b/>
                <w:lang w:val="en-US"/>
              </w:rPr>
              <w:t>Unlock</w:t>
            </w:r>
            <w:r w:rsidRPr="00683552">
              <w:rPr>
                <w:rFonts w:eastAsia="Calibri"/>
                <w:lang w:val="en-US"/>
              </w:rPr>
              <w:t xml:space="preserve"> by turning the </w:t>
            </w:r>
            <w:r w:rsidR="002D7A05" w:rsidRPr="00683552">
              <w:rPr>
                <w:rFonts w:eastAsia="Calibri"/>
                <w:lang w:val="en-US"/>
              </w:rPr>
              <w:t>l</w:t>
            </w:r>
            <w:r w:rsidRPr="00683552">
              <w:rPr>
                <w:rFonts w:eastAsia="Calibri"/>
                <w:lang w:val="en-US"/>
              </w:rPr>
              <w:t xml:space="preserve">ock </w:t>
            </w:r>
            <w:r w:rsidR="002D7A05" w:rsidRPr="00683552">
              <w:rPr>
                <w:rFonts w:eastAsia="Calibri"/>
                <w:lang w:val="en-US"/>
              </w:rPr>
              <w:t>r</w:t>
            </w:r>
            <w:r w:rsidRPr="00683552">
              <w:rPr>
                <w:rFonts w:eastAsia="Calibri"/>
                <w:lang w:val="en-US"/>
              </w:rPr>
              <w:t>ing.</w:t>
            </w:r>
          </w:p>
        </w:tc>
        <w:tc>
          <w:tcPr>
            <w:tcW w:w="5670" w:type="dxa"/>
            <w:textDirection w:val="tbRl"/>
          </w:tcPr>
          <w:p w14:paraId="7C27ED19" w14:textId="77777777" w:rsidR="00C43EFE" w:rsidRPr="00683552" w:rsidRDefault="26912F14" w:rsidP="00CC29F2">
            <w:pPr>
              <w:tabs>
                <w:tab w:val="clear" w:pos="567"/>
                <w:tab w:val="left" w:pos="270"/>
              </w:tabs>
              <w:spacing w:line="240" w:lineRule="auto"/>
              <w:ind w:left="383" w:right="113" w:hanging="270"/>
              <w:jc w:val="center"/>
              <w:rPr>
                <w:rFonts w:eastAsia="Calibri"/>
                <w:szCs w:val="22"/>
                <w:lang w:val="en-US"/>
              </w:rPr>
            </w:pPr>
            <w:r w:rsidRPr="00683552">
              <w:rPr>
                <w:noProof/>
              </w:rPr>
              <w:drawing>
                <wp:inline distT="0" distB="0" distL="0" distR="0" wp14:anchorId="7C27EFAE" wp14:editId="11815AE6">
                  <wp:extent cx="2542032" cy="1775460"/>
                  <wp:effectExtent l="0" t="0" r="0" b="0"/>
                  <wp:docPr id="182843481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39">
                            <a:extLst>
                              <a:ext uri="{28A0092B-C50C-407E-A947-70E740481C1C}">
                                <a14:useLocalDpi xmlns:a14="http://schemas.microsoft.com/office/drawing/2010/main" val="0"/>
                              </a:ext>
                            </a:extLst>
                          </a:blip>
                          <a:stretch>
                            <a:fillRect/>
                          </a:stretch>
                        </pic:blipFill>
                        <pic:spPr>
                          <a:xfrm>
                            <a:off x="0" y="0"/>
                            <a:ext cx="2542032" cy="1775460"/>
                          </a:xfrm>
                          <a:prstGeom prst="rect">
                            <a:avLst/>
                          </a:prstGeom>
                        </pic:spPr>
                      </pic:pic>
                    </a:graphicData>
                  </a:graphic>
                </wp:inline>
              </w:drawing>
            </w:r>
          </w:p>
        </w:tc>
      </w:tr>
      <w:tr w:rsidR="00683552" w:rsidRPr="00683552" w14:paraId="7C27ED1D" w14:textId="77777777" w:rsidTr="006642C3">
        <w:trPr>
          <w:trHeight w:val="405"/>
        </w:trPr>
        <w:tc>
          <w:tcPr>
            <w:tcW w:w="3119" w:type="dxa"/>
          </w:tcPr>
          <w:p w14:paraId="7C27ED1B" w14:textId="77777777" w:rsidR="00C43EFE" w:rsidRPr="00683552" w:rsidRDefault="00C43EFE" w:rsidP="00F82227">
            <w:pPr>
              <w:tabs>
                <w:tab w:val="clear" w:pos="567"/>
                <w:tab w:val="left" w:pos="270"/>
              </w:tabs>
              <w:spacing w:line="240" w:lineRule="auto"/>
              <w:ind w:left="272" w:hanging="270"/>
              <w:rPr>
                <w:rFonts w:eastAsia="Calibri"/>
                <w:b/>
                <w:szCs w:val="22"/>
              </w:rPr>
            </w:pPr>
          </w:p>
        </w:tc>
        <w:tc>
          <w:tcPr>
            <w:tcW w:w="5670" w:type="dxa"/>
          </w:tcPr>
          <w:p w14:paraId="7C27ED1C" w14:textId="77777777" w:rsidR="00C43EFE" w:rsidRPr="00683552" w:rsidRDefault="00C43EFE" w:rsidP="00F82227">
            <w:pPr>
              <w:tabs>
                <w:tab w:val="clear" w:pos="567"/>
                <w:tab w:val="left" w:pos="270"/>
              </w:tabs>
              <w:spacing w:line="240" w:lineRule="auto"/>
              <w:ind w:left="270" w:hanging="270"/>
              <w:jc w:val="center"/>
              <w:rPr>
                <w:rFonts w:eastAsia="Calibri"/>
                <w:szCs w:val="22"/>
              </w:rPr>
            </w:pPr>
          </w:p>
        </w:tc>
      </w:tr>
      <w:tr w:rsidR="00683552" w:rsidRPr="00683552" w14:paraId="7C27ED24" w14:textId="77777777" w:rsidTr="006642C3">
        <w:trPr>
          <w:cantSplit/>
          <w:trHeight w:val="4068"/>
        </w:trPr>
        <w:tc>
          <w:tcPr>
            <w:tcW w:w="3119" w:type="dxa"/>
          </w:tcPr>
          <w:p w14:paraId="7C27ED1E" w14:textId="77777777" w:rsidR="00C43EFE" w:rsidRPr="00683552" w:rsidRDefault="00DA20DF" w:rsidP="00CB2D4D">
            <w:pPr>
              <w:numPr>
                <w:ilvl w:val="0"/>
                <w:numId w:val="7"/>
              </w:numPr>
              <w:tabs>
                <w:tab w:val="clear" w:pos="567"/>
                <w:tab w:val="left" w:pos="270"/>
              </w:tabs>
              <w:spacing w:line="240" w:lineRule="auto"/>
              <w:rPr>
                <w:rFonts w:eastAsia="Calibri"/>
                <w:b/>
                <w:szCs w:val="22"/>
              </w:rPr>
            </w:pPr>
            <w:r w:rsidRPr="00683552">
              <w:rPr>
                <w:rFonts w:eastAsia="Calibri"/>
                <w:b/>
                <w:szCs w:val="22"/>
              </w:rPr>
              <w:t>PRESS AND HOLD</w:t>
            </w:r>
          </w:p>
          <w:p w14:paraId="7C27ED1F" w14:textId="77777777" w:rsidR="00C43EFE" w:rsidRPr="00683552" w:rsidRDefault="00C43EFE" w:rsidP="00F82227">
            <w:pPr>
              <w:tabs>
                <w:tab w:val="clear" w:pos="567"/>
                <w:tab w:val="left" w:pos="270"/>
              </w:tabs>
              <w:spacing w:line="240" w:lineRule="auto"/>
              <w:ind w:left="362"/>
              <w:rPr>
                <w:rFonts w:eastAsia="Calibri"/>
                <w:szCs w:val="22"/>
              </w:rPr>
            </w:pPr>
          </w:p>
          <w:p w14:paraId="7C27ED20" w14:textId="77777777" w:rsidR="00C43EFE" w:rsidRPr="00683552" w:rsidRDefault="00DA20DF" w:rsidP="003D2DAB">
            <w:pPr>
              <w:spacing w:line="240" w:lineRule="auto"/>
              <w:ind w:left="567" w:right="317" w:hanging="565"/>
              <w:rPr>
                <w:rFonts w:eastAsia="Calibri"/>
                <w:szCs w:val="22"/>
              </w:rPr>
            </w:pPr>
            <w:r w:rsidRPr="00683552">
              <w:rPr>
                <w:rFonts w:eastAsia="Calibri"/>
                <w:szCs w:val="22"/>
              </w:rPr>
              <w:t>•</w:t>
            </w:r>
            <w:r w:rsidRPr="00683552">
              <w:rPr>
                <w:rFonts w:eastAsia="Calibri"/>
                <w:szCs w:val="22"/>
              </w:rPr>
              <w:tab/>
              <w:t xml:space="preserve">Press and hold the green </w:t>
            </w:r>
            <w:r w:rsidR="002D7A05" w:rsidRPr="00683552">
              <w:rPr>
                <w:rFonts w:eastAsia="Calibri"/>
                <w:szCs w:val="22"/>
              </w:rPr>
              <w:t>i</w:t>
            </w:r>
            <w:r w:rsidRPr="00683552">
              <w:rPr>
                <w:rFonts w:eastAsia="Calibri"/>
                <w:szCs w:val="22"/>
              </w:rPr>
              <w:t xml:space="preserve">njection </w:t>
            </w:r>
            <w:r w:rsidR="002D7A05" w:rsidRPr="00683552">
              <w:rPr>
                <w:rFonts w:eastAsia="Calibri"/>
                <w:szCs w:val="22"/>
              </w:rPr>
              <w:t>b</w:t>
            </w:r>
            <w:r w:rsidRPr="00683552">
              <w:rPr>
                <w:rFonts w:eastAsia="Calibri"/>
                <w:szCs w:val="22"/>
              </w:rPr>
              <w:t>utton; you will hear a loud click.</w:t>
            </w:r>
          </w:p>
          <w:p w14:paraId="7C27ED21" w14:textId="77777777" w:rsidR="00C43EFE" w:rsidRPr="00683552" w:rsidRDefault="00DA20DF" w:rsidP="00452309">
            <w:pPr>
              <w:spacing w:line="240" w:lineRule="auto"/>
              <w:ind w:left="567" w:right="175" w:hanging="565"/>
              <w:rPr>
                <w:rFonts w:eastAsia="Calibri"/>
                <w:szCs w:val="22"/>
              </w:rPr>
            </w:pPr>
            <w:r w:rsidRPr="00683552">
              <w:rPr>
                <w:rFonts w:eastAsia="Calibri"/>
                <w:noProof/>
                <w:szCs w:val="22"/>
                <w:lang w:eastAsia="en-GB"/>
              </w:rPr>
              <w:drawing>
                <wp:inline distT="0" distB="0" distL="0" distR="0" wp14:anchorId="7C27EFB0" wp14:editId="2A88E5B9">
                  <wp:extent cx="31115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77371"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1150" cy="228600"/>
                          </a:xfrm>
                          <a:prstGeom prst="rect">
                            <a:avLst/>
                          </a:prstGeom>
                          <a:noFill/>
                          <a:ln>
                            <a:noFill/>
                          </a:ln>
                        </pic:spPr>
                      </pic:pic>
                    </a:graphicData>
                  </a:graphic>
                </wp:inline>
              </w:drawing>
            </w:r>
            <w:r w:rsidRPr="00683552">
              <w:rPr>
                <w:rFonts w:eastAsia="Calibri"/>
              </w:rPr>
              <w:t xml:space="preserve">Continue holding the </w:t>
            </w:r>
            <w:r w:rsidR="002D7A05" w:rsidRPr="00683552">
              <w:rPr>
                <w:rFonts w:eastAsia="Calibri"/>
              </w:rPr>
              <w:t>c</w:t>
            </w:r>
            <w:r w:rsidRPr="00683552">
              <w:rPr>
                <w:rFonts w:eastAsia="Calibri"/>
              </w:rPr>
              <w:t xml:space="preserve">lear </w:t>
            </w:r>
            <w:r w:rsidR="002D7A05" w:rsidRPr="00683552">
              <w:rPr>
                <w:rFonts w:eastAsia="Calibri"/>
              </w:rPr>
              <w:t>b</w:t>
            </w:r>
            <w:r w:rsidRPr="00683552">
              <w:rPr>
                <w:rFonts w:eastAsia="Calibri"/>
              </w:rPr>
              <w:t>ase firmly against your skin until you hear a second click. This occurs when the needle starts retracting in about 5</w:t>
            </w:r>
            <w:r w:rsidRPr="00683552">
              <w:rPr>
                <w:rFonts w:eastAsia="Calibri"/>
              </w:rPr>
              <w:noBreakHyphen/>
              <w:t>10 seconds.</w:t>
            </w:r>
          </w:p>
          <w:p w14:paraId="7C27ED22" w14:textId="77777777" w:rsidR="00C43EFE" w:rsidRPr="00683552" w:rsidRDefault="00DA20DF" w:rsidP="00CC29F2">
            <w:pPr>
              <w:spacing w:line="240" w:lineRule="auto"/>
              <w:ind w:left="567" w:right="459" w:hanging="565"/>
              <w:rPr>
                <w:rFonts w:eastAsia="Calibri"/>
                <w:b/>
                <w:szCs w:val="22"/>
              </w:rPr>
            </w:pPr>
            <w:r w:rsidRPr="00683552">
              <w:rPr>
                <w:rFonts w:eastAsia="Calibri"/>
                <w:szCs w:val="22"/>
              </w:rPr>
              <w:t>•</w:t>
            </w:r>
            <w:r w:rsidRPr="00683552">
              <w:rPr>
                <w:rFonts w:eastAsia="Calibri"/>
                <w:szCs w:val="22"/>
              </w:rPr>
              <w:tab/>
              <w:t xml:space="preserve">Remove the </w:t>
            </w:r>
            <w:r w:rsidR="002D7A05" w:rsidRPr="00683552">
              <w:rPr>
                <w:rFonts w:eastAsia="Calibri"/>
                <w:szCs w:val="22"/>
              </w:rPr>
              <w:t>p</w:t>
            </w:r>
            <w:r w:rsidRPr="00683552">
              <w:rPr>
                <w:rFonts w:eastAsia="Calibri"/>
                <w:szCs w:val="22"/>
              </w:rPr>
              <w:t>en from your skin.</w:t>
            </w:r>
          </w:p>
        </w:tc>
        <w:tc>
          <w:tcPr>
            <w:tcW w:w="5670" w:type="dxa"/>
            <w:textDirection w:val="tbRl"/>
          </w:tcPr>
          <w:p w14:paraId="7C27ED23" w14:textId="77777777" w:rsidR="00C43EFE" w:rsidRPr="00683552" w:rsidRDefault="26912F14" w:rsidP="00040CBB">
            <w:pPr>
              <w:tabs>
                <w:tab w:val="clear" w:pos="567"/>
                <w:tab w:val="left" w:pos="270"/>
              </w:tabs>
              <w:spacing w:line="240" w:lineRule="auto"/>
              <w:ind w:left="383" w:right="113" w:hanging="270"/>
              <w:jc w:val="center"/>
              <w:rPr>
                <w:rFonts w:eastAsia="Calibri"/>
                <w:szCs w:val="22"/>
              </w:rPr>
            </w:pPr>
            <w:r w:rsidRPr="00683552">
              <w:rPr>
                <w:noProof/>
              </w:rPr>
              <w:drawing>
                <wp:inline distT="0" distB="0" distL="0" distR="0" wp14:anchorId="7C27EFB2" wp14:editId="60E1BE93">
                  <wp:extent cx="3561171" cy="2138400"/>
                  <wp:effectExtent l="0" t="0" r="1270" b="0"/>
                  <wp:docPr id="18676371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41">
                            <a:extLst>
                              <a:ext uri="{28A0092B-C50C-407E-A947-70E740481C1C}">
                                <a14:useLocalDpi xmlns:a14="http://schemas.microsoft.com/office/drawing/2010/main" val="0"/>
                              </a:ext>
                            </a:extLst>
                          </a:blip>
                          <a:stretch>
                            <a:fillRect/>
                          </a:stretch>
                        </pic:blipFill>
                        <pic:spPr>
                          <a:xfrm>
                            <a:off x="0" y="0"/>
                            <a:ext cx="3561171" cy="2138400"/>
                          </a:xfrm>
                          <a:prstGeom prst="rect">
                            <a:avLst/>
                          </a:prstGeom>
                        </pic:spPr>
                      </pic:pic>
                    </a:graphicData>
                  </a:graphic>
                </wp:inline>
              </w:drawing>
            </w:r>
          </w:p>
        </w:tc>
      </w:tr>
      <w:tr w:rsidR="001E3F28" w:rsidRPr="00683552" w14:paraId="7C27ED26" w14:textId="77777777" w:rsidTr="006642C3">
        <w:tc>
          <w:tcPr>
            <w:tcW w:w="8789" w:type="dxa"/>
            <w:gridSpan w:val="2"/>
          </w:tcPr>
          <w:p w14:paraId="7C27ED25" w14:textId="77777777" w:rsidR="00C43EFE" w:rsidRPr="00683552" w:rsidRDefault="00C43EFE" w:rsidP="00F82227">
            <w:pPr>
              <w:tabs>
                <w:tab w:val="clear" w:pos="567"/>
              </w:tabs>
              <w:spacing w:line="240" w:lineRule="auto"/>
              <w:rPr>
                <w:rFonts w:eastAsia="Calibri"/>
                <w:b/>
                <w:szCs w:val="22"/>
              </w:rPr>
            </w:pPr>
          </w:p>
        </w:tc>
      </w:tr>
    </w:tbl>
    <w:p w14:paraId="7C27ED27" w14:textId="7845EC6B" w:rsidR="00C43EFE" w:rsidRPr="00683552" w:rsidRDefault="00C43EFE" w:rsidP="00C43EFE">
      <w:pPr>
        <w:tabs>
          <w:tab w:val="clear" w:pos="567"/>
        </w:tabs>
        <w:spacing w:line="240" w:lineRule="auto"/>
        <w:rPr>
          <w:rFonts w:eastAsia="Calibri"/>
          <w:b/>
          <w:szCs w:val="22"/>
        </w:rPr>
      </w:pPr>
    </w:p>
    <w:p w14:paraId="7C27ED28"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br w:type="page"/>
      </w:r>
    </w:p>
    <w:p w14:paraId="7C27ED29"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lastRenderedPageBreak/>
        <w:t>IMPORTANT INFORMATION</w:t>
      </w:r>
    </w:p>
    <w:p w14:paraId="7C27ED2A" w14:textId="77777777" w:rsidR="00C43EFE" w:rsidRPr="00683552" w:rsidRDefault="00C43EFE" w:rsidP="00C43EFE">
      <w:pPr>
        <w:tabs>
          <w:tab w:val="clear" w:pos="567"/>
        </w:tabs>
        <w:spacing w:line="240" w:lineRule="auto"/>
        <w:rPr>
          <w:rFonts w:eastAsia="Calibri"/>
          <w:b/>
          <w:szCs w:val="22"/>
        </w:rPr>
      </w:pPr>
    </w:p>
    <w:p w14:paraId="7C27ED2B" w14:textId="77777777" w:rsidR="00C43EFE" w:rsidRPr="00683552" w:rsidRDefault="00DA20DF" w:rsidP="00C43EFE">
      <w:pPr>
        <w:tabs>
          <w:tab w:val="clear" w:pos="567"/>
          <w:tab w:val="left" w:pos="270"/>
        </w:tabs>
        <w:spacing w:line="240" w:lineRule="auto"/>
        <w:ind w:left="270" w:hanging="270"/>
        <w:rPr>
          <w:rFonts w:eastAsia="Calibri"/>
          <w:szCs w:val="22"/>
        </w:rPr>
      </w:pPr>
      <w:r w:rsidRPr="00683552">
        <w:rPr>
          <w:rFonts w:eastAsia="Calibri"/>
          <w:szCs w:val="22"/>
        </w:rPr>
        <w:t>Storage and Handling</w:t>
      </w:r>
    </w:p>
    <w:p w14:paraId="7C27ED2C" w14:textId="77777777" w:rsidR="007120D6" w:rsidRPr="00683552" w:rsidRDefault="00DA20DF" w:rsidP="007120D6">
      <w:pPr>
        <w:tabs>
          <w:tab w:val="clear" w:pos="567"/>
          <w:tab w:val="left" w:pos="270"/>
        </w:tabs>
        <w:spacing w:line="240" w:lineRule="auto"/>
        <w:ind w:left="270" w:hanging="270"/>
        <w:rPr>
          <w:rFonts w:eastAsia="Calibri"/>
          <w:szCs w:val="22"/>
        </w:rPr>
      </w:pPr>
      <w:r w:rsidRPr="00683552">
        <w:rPr>
          <w:rFonts w:eastAsia="Calibri"/>
          <w:szCs w:val="22"/>
        </w:rPr>
        <w:t>Disposal of Pen</w:t>
      </w:r>
    </w:p>
    <w:p w14:paraId="7C27ED2D" w14:textId="77777777" w:rsidR="00C43EFE" w:rsidRPr="00683552" w:rsidRDefault="00DA20DF" w:rsidP="00C43EFE">
      <w:pPr>
        <w:tabs>
          <w:tab w:val="clear" w:pos="567"/>
          <w:tab w:val="left" w:pos="270"/>
        </w:tabs>
        <w:spacing w:line="240" w:lineRule="auto"/>
        <w:ind w:left="270" w:hanging="270"/>
        <w:rPr>
          <w:rFonts w:eastAsia="Calibri"/>
          <w:szCs w:val="22"/>
        </w:rPr>
      </w:pPr>
      <w:r w:rsidRPr="00683552">
        <w:rPr>
          <w:rFonts w:eastAsia="Calibri"/>
          <w:szCs w:val="22"/>
        </w:rPr>
        <w:t>Commonly Asked Questions</w:t>
      </w:r>
    </w:p>
    <w:p w14:paraId="7C27ED2E" w14:textId="77777777" w:rsidR="00C43EFE" w:rsidRPr="00683552" w:rsidRDefault="00DA20DF" w:rsidP="00C43EFE">
      <w:pPr>
        <w:tabs>
          <w:tab w:val="clear" w:pos="567"/>
          <w:tab w:val="left" w:pos="270"/>
        </w:tabs>
        <w:spacing w:line="240" w:lineRule="auto"/>
        <w:ind w:left="270" w:hanging="270"/>
        <w:rPr>
          <w:rFonts w:eastAsia="Calibri"/>
          <w:szCs w:val="22"/>
        </w:rPr>
      </w:pPr>
      <w:r w:rsidRPr="00683552">
        <w:rPr>
          <w:rFonts w:eastAsia="Calibri"/>
          <w:szCs w:val="22"/>
        </w:rPr>
        <w:t>Other Information</w:t>
      </w:r>
    </w:p>
    <w:p w14:paraId="7C27ED2F"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Where to Learn More</w:t>
      </w:r>
    </w:p>
    <w:p w14:paraId="7C27ED30" w14:textId="77777777" w:rsidR="00C43EFE" w:rsidRPr="00683552" w:rsidRDefault="00C43EFE" w:rsidP="00C43EFE">
      <w:pPr>
        <w:tabs>
          <w:tab w:val="clear" w:pos="567"/>
        </w:tabs>
        <w:spacing w:line="240" w:lineRule="auto"/>
        <w:rPr>
          <w:rFonts w:eastAsia="Calibri"/>
          <w:szCs w:val="22"/>
        </w:rPr>
      </w:pPr>
    </w:p>
    <w:p w14:paraId="7C27ED31" w14:textId="77777777" w:rsidR="007120D6" w:rsidRPr="00683552" w:rsidRDefault="007120D6" w:rsidP="007120D6">
      <w:pPr>
        <w:tabs>
          <w:tab w:val="clear" w:pos="567"/>
          <w:tab w:val="left" w:pos="270"/>
        </w:tabs>
        <w:spacing w:line="240" w:lineRule="auto"/>
        <w:ind w:left="270" w:hanging="270"/>
        <w:rPr>
          <w:rFonts w:eastAsia="Calibri"/>
          <w:b/>
          <w:szCs w:val="22"/>
        </w:rPr>
      </w:pPr>
    </w:p>
    <w:p w14:paraId="7C27ED32" w14:textId="77777777" w:rsidR="007120D6" w:rsidRPr="00683552" w:rsidRDefault="00DA20DF" w:rsidP="007120D6">
      <w:pPr>
        <w:tabs>
          <w:tab w:val="clear" w:pos="567"/>
          <w:tab w:val="left" w:pos="270"/>
        </w:tabs>
        <w:spacing w:line="240" w:lineRule="auto"/>
        <w:ind w:left="270" w:hanging="270"/>
        <w:rPr>
          <w:rFonts w:eastAsia="Calibri"/>
          <w:b/>
          <w:szCs w:val="22"/>
        </w:rPr>
      </w:pPr>
      <w:r w:rsidRPr="00683552">
        <w:rPr>
          <w:rFonts w:eastAsia="Calibri"/>
          <w:b/>
          <w:szCs w:val="22"/>
        </w:rPr>
        <w:t>STORAGE AND HANDLING</w:t>
      </w:r>
    </w:p>
    <w:p w14:paraId="7C27ED33" w14:textId="77777777" w:rsidR="007120D6" w:rsidRPr="00683552" w:rsidRDefault="007120D6" w:rsidP="007120D6">
      <w:pPr>
        <w:tabs>
          <w:tab w:val="clear" w:pos="567"/>
          <w:tab w:val="left" w:pos="270"/>
        </w:tabs>
        <w:spacing w:line="240" w:lineRule="auto"/>
        <w:ind w:left="270" w:hanging="270"/>
        <w:rPr>
          <w:rFonts w:eastAsia="Calibri"/>
          <w:b/>
          <w:szCs w:val="22"/>
        </w:rPr>
      </w:pPr>
    </w:p>
    <w:p w14:paraId="7C27ED34"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The pen contains glass parts. Handle it carefully. If you drop it on a hard surface, do not use it. Use a new pen for your injection.</w:t>
      </w:r>
    </w:p>
    <w:p w14:paraId="7C27ED35"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Store your pen in the refrigerator. </w:t>
      </w:r>
    </w:p>
    <w:p w14:paraId="7C27ED36"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When refrigeration is n</w:t>
      </w:r>
      <w:r w:rsidR="00664DF8" w:rsidRPr="00683552">
        <w:rPr>
          <w:rFonts w:eastAsia="Calibri"/>
          <w:szCs w:val="22"/>
        </w:rPr>
        <w:t>ot possible, you can keep your p</w:t>
      </w:r>
      <w:r w:rsidRPr="00683552">
        <w:rPr>
          <w:rFonts w:eastAsia="Calibri"/>
          <w:szCs w:val="22"/>
        </w:rPr>
        <w:t>en at room temperature (below 30</w:t>
      </w:r>
      <w:r w:rsidR="001C0ADC" w:rsidRPr="00683552">
        <w:rPr>
          <w:rFonts w:eastAsia="Calibri"/>
          <w:szCs w:val="22"/>
        </w:rPr>
        <w:t>°</w:t>
      </w:r>
      <w:r w:rsidRPr="00683552">
        <w:rPr>
          <w:rFonts w:eastAsia="Calibri"/>
          <w:szCs w:val="22"/>
        </w:rPr>
        <w:t>C) for up to a total of 14 days.</w:t>
      </w:r>
    </w:p>
    <w:p w14:paraId="7C27ED37"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Do not freeze your pen. If the pen has been frozen, DO NOT USE.</w:t>
      </w:r>
    </w:p>
    <w:p w14:paraId="7C27ED38"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Store the pen in the original package in order to protect from light.</w:t>
      </w:r>
    </w:p>
    <w:p w14:paraId="7C27ED39" w14:textId="77777777" w:rsidR="006746FC"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Keep the pen out of sight and reach of children.</w:t>
      </w:r>
    </w:p>
    <w:p w14:paraId="7C27ED3A"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For complete information about proper storage, read the Information for the patient.</w:t>
      </w:r>
    </w:p>
    <w:p w14:paraId="7C27ED3B" w14:textId="77777777" w:rsidR="00C43EFE" w:rsidRPr="00683552" w:rsidRDefault="00C43EFE" w:rsidP="00C43EFE">
      <w:pPr>
        <w:tabs>
          <w:tab w:val="clear" w:pos="567"/>
        </w:tabs>
        <w:spacing w:line="240" w:lineRule="auto"/>
        <w:rPr>
          <w:rFonts w:eastAsia="Calibri"/>
          <w:szCs w:val="22"/>
        </w:rPr>
      </w:pPr>
    </w:p>
    <w:tbl>
      <w:tblPr>
        <w:tblW w:w="0" w:type="auto"/>
        <w:tblLook w:val="04A0" w:firstRow="1" w:lastRow="0" w:firstColumn="1" w:lastColumn="0" w:noHBand="0" w:noVBand="1"/>
      </w:tblPr>
      <w:tblGrid>
        <w:gridCol w:w="3951"/>
        <w:gridCol w:w="5076"/>
      </w:tblGrid>
      <w:tr w:rsidR="001E3F28" w:rsidRPr="00683552" w14:paraId="7C27ED47" w14:textId="77777777" w:rsidTr="00CC29F2">
        <w:trPr>
          <w:cantSplit/>
          <w:trHeight w:val="3177"/>
        </w:trPr>
        <w:tc>
          <w:tcPr>
            <w:tcW w:w="4125" w:type="dxa"/>
          </w:tcPr>
          <w:p w14:paraId="7C27ED3C" w14:textId="77777777" w:rsidR="00C43EFE" w:rsidRPr="00683552" w:rsidRDefault="00DA20DF" w:rsidP="00F82227">
            <w:pPr>
              <w:tabs>
                <w:tab w:val="clear" w:pos="567"/>
                <w:tab w:val="left" w:pos="270"/>
              </w:tabs>
              <w:spacing w:line="240" w:lineRule="auto"/>
              <w:ind w:left="270" w:hanging="270"/>
              <w:rPr>
                <w:rFonts w:eastAsia="Calibri"/>
                <w:b/>
                <w:szCs w:val="22"/>
              </w:rPr>
            </w:pPr>
            <w:r w:rsidRPr="00683552">
              <w:rPr>
                <w:rFonts w:eastAsia="Calibri"/>
                <w:b/>
                <w:szCs w:val="22"/>
              </w:rPr>
              <w:t>DISPOSAL OF PEN</w:t>
            </w:r>
          </w:p>
          <w:p w14:paraId="7C27ED3D" w14:textId="77777777" w:rsidR="00C43EFE" w:rsidRPr="00683552" w:rsidRDefault="00C43EFE" w:rsidP="00F82227">
            <w:pPr>
              <w:tabs>
                <w:tab w:val="clear" w:pos="567"/>
                <w:tab w:val="left" w:pos="270"/>
              </w:tabs>
              <w:spacing w:line="240" w:lineRule="auto"/>
              <w:ind w:left="270" w:hanging="270"/>
              <w:rPr>
                <w:rFonts w:eastAsia="Calibri"/>
                <w:b/>
                <w:szCs w:val="22"/>
              </w:rPr>
            </w:pPr>
          </w:p>
          <w:p w14:paraId="7C27ED3E"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64DF8" w:rsidRPr="00683552">
              <w:rPr>
                <w:rFonts w:eastAsia="Calibri"/>
                <w:szCs w:val="22"/>
              </w:rPr>
              <w:t>p</w:t>
            </w:r>
            <w:r w:rsidRPr="00683552">
              <w:rPr>
                <w:rFonts w:eastAsia="Calibri"/>
                <w:szCs w:val="22"/>
              </w:rPr>
              <w:t xml:space="preserve">en in a sharps container or as directed by your doctor, pharmacist or nurse. </w:t>
            </w:r>
          </w:p>
          <w:p w14:paraId="7C27ED3F"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Do not recycle the filled sharps container.</w:t>
            </w:r>
          </w:p>
          <w:p w14:paraId="7C27ED40"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Ask your doctor, pharmacist or nurse about how to dispose of medicines you no longer use.</w:t>
            </w:r>
          </w:p>
          <w:p w14:paraId="7C27ED41" w14:textId="77777777" w:rsidR="00C43EFE" w:rsidRPr="00683552" w:rsidRDefault="00C43EFE" w:rsidP="00F82227">
            <w:pPr>
              <w:spacing w:line="240" w:lineRule="auto"/>
              <w:ind w:left="567" w:hanging="567"/>
              <w:rPr>
                <w:rFonts w:eastAsia="Calibri"/>
                <w:szCs w:val="22"/>
              </w:rPr>
            </w:pPr>
          </w:p>
          <w:p w14:paraId="7C27ED42" w14:textId="77777777" w:rsidR="00C43EFE" w:rsidRPr="00683552" w:rsidRDefault="00C43EFE" w:rsidP="00F82227">
            <w:pPr>
              <w:tabs>
                <w:tab w:val="clear" w:pos="567"/>
                <w:tab w:val="left" w:pos="0"/>
              </w:tabs>
              <w:spacing w:line="240" w:lineRule="auto"/>
              <w:rPr>
                <w:rFonts w:eastAsia="Calibri"/>
                <w:i/>
                <w:szCs w:val="22"/>
              </w:rPr>
            </w:pPr>
          </w:p>
          <w:p w14:paraId="7C27ED43" w14:textId="77777777" w:rsidR="00C83E4C" w:rsidRPr="00683552" w:rsidRDefault="00C83E4C" w:rsidP="00F82227">
            <w:pPr>
              <w:tabs>
                <w:tab w:val="clear" w:pos="567"/>
                <w:tab w:val="left" w:pos="0"/>
              </w:tabs>
              <w:spacing w:line="240" w:lineRule="auto"/>
              <w:rPr>
                <w:rFonts w:eastAsia="Calibri"/>
                <w:i/>
                <w:szCs w:val="22"/>
              </w:rPr>
            </w:pPr>
          </w:p>
          <w:p w14:paraId="7C27ED44" w14:textId="77777777" w:rsidR="00C83E4C" w:rsidRPr="00683552" w:rsidRDefault="00C83E4C" w:rsidP="00F82227">
            <w:pPr>
              <w:tabs>
                <w:tab w:val="clear" w:pos="567"/>
                <w:tab w:val="left" w:pos="0"/>
              </w:tabs>
              <w:spacing w:line="240" w:lineRule="auto"/>
              <w:rPr>
                <w:rFonts w:eastAsia="Calibri"/>
                <w:i/>
                <w:szCs w:val="22"/>
              </w:rPr>
            </w:pPr>
          </w:p>
          <w:p w14:paraId="7C27ED45" w14:textId="77777777" w:rsidR="00C83E4C" w:rsidRPr="00683552" w:rsidRDefault="00C83E4C" w:rsidP="00F82227">
            <w:pPr>
              <w:tabs>
                <w:tab w:val="clear" w:pos="567"/>
                <w:tab w:val="left" w:pos="0"/>
              </w:tabs>
              <w:spacing w:line="240" w:lineRule="auto"/>
              <w:rPr>
                <w:rFonts w:eastAsia="Calibri"/>
                <w:i/>
                <w:szCs w:val="22"/>
              </w:rPr>
            </w:pPr>
          </w:p>
        </w:tc>
        <w:tc>
          <w:tcPr>
            <w:tcW w:w="5162" w:type="dxa"/>
            <w:textDirection w:val="tbRl"/>
            <w:vAlign w:val="bottom"/>
          </w:tcPr>
          <w:p w14:paraId="7C27ED46" w14:textId="77777777" w:rsidR="00C43EFE" w:rsidRPr="00683552" w:rsidRDefault="26912F14" w:rsidP="00CC29F2">
            <w:pPr>
              <w:tabs>
                <w:tab w:val="clear" w:pos="567"/>
                <w:tab w:val="left" w:pos="270"/>
              </w:tabs>
              <w:spacing w:line="240" w:lineRule="auto"/>
              <w:ind w:left="383" w:right="113" w:hanging="270"/>
              <w:jc w:val="center"/>
              <w:rPr>
                <w:rFonts w:eastAsia="Calibri"/>
                <w:szCs w:val="22"/>
              </w:rPr>
            </w:pPr>
            <w:r w:rsidRPr="00683552">
              <w:rPr>
                <w:noProof/>
              </w:rPr>
              <w:drawing>
                <wp:inline distT="0" distB="0" distL="0" distR="0" wp14:anchorId="7C27EFB4" wp14:editId="4F58FB79">
                  <wp:extent cx="2462293" cy="2347415"/>
                  <wp:effectExtent l="0" t="0" r="0" b="0"/>
                  <wp:docPr id="140729586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42">
                            <a:extLst>
                              <a:ext uri="{28A0092B-C50C-407E-A947-70E740481C1C}">
                                <a14:useLocalDpi xmlns:a14="http://schemas.microsoft.com/office/drawing/2010/main" val="0"/>
                              </a:ext>
                            </a:extLst>
                          </a:blip>
                          <a:stretch>
                            <a:fillRect/>
                          </a:stretch>
                        </pic:blipFill>
                        <pic:spPr>
                          <a:xfrm>
                            <a:off x="0" y="0"/>
                            <a:ext cx="2462293" cy="2347415"/>
                          </a:xfrm>
                          <a:prstGeom prst="rect">
                            <a:avLst/>
                          </a:prstGeom>
                        </pic:spPr>
                      </pic:pic>
                    </a:graphicData>
                  </a:graphic>
                </wp:inline>
              </w:drawing>
            </w:r>
          </w:p>
        </w:tc>
      </w:tr>
    </w:tbl>
    <w:p w14:paraId="7C27ED48"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D49"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D4A"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COMMONLY ASKED QUESTIONS</w:t>
      </w:r>
    </w:p>
    <w:p w14:paraId="7C27ED4B" w14:textId="77777777" w:rsidR="00C43EFE" w:rsidRPr="00683552" w:rsidRDefault="00C43EFE" w:rsidP="00C43EFE">
      <w:pPr>
        <w:tabs>
          <w:tab w:val="clear" w:pos="567"/>
        </w:tabs>
        <w:spacing w:line="240" w:lineRule="auto"/>
        <w:rPr>
          <w:rFonts w:eastAsia="Calibri"/>
          <w:b/>
          <w:szCs w:val="22"/>
        </w:rPr>
      </w:pPr>
    </w:p>
    <w:p w14:paraId="7C27ED4C"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What if I see an air bubble in my </w:t>
      </w:r>
      <w:r w:rsidR="00664DF8" w:rsidRPr="00683552">
        <w:rPr>
          <w:rFonts w:eastAsia="Calibri"/>
          <w:b/>
          <w:szCs w:val="22"/>
        </w:rPr>
        <w:t>p</w:t>
      </w:r>
      <w:r w:rsidRPr="00683552">
        <w:rPr>
          <w:rFonts w:eastAsia="Calibri"/>
          <w:b/>
          <w:szCs w:val="22"/>
        </w:rPr>
        <w:t>en?</w:t>
      </w:r>
    </w:p>
    <w:p w14:paraId="7C27ED4D" w14:textId="77777777" w:rsidR="00C43EFE" w:rsidRPr="00683552" w:rsidRDefault="00C43EFE" w:rsidP="00C43EFE">
      <w:pPr>
        <w:tabs>
          <w:tab w:val="clear" w:pos="567"/>
        </w:tabs>
        <w:spacing w:line="240" w:lineRule="auto"/>
        <w:rPr>
          <w:rFonts w:eastAsia="Calibri"/>
          <w:b/>
          <w:szCs w:val="22"/>
        </w:rPr>
      </w:pPr>
    </w:p>
    <w:p w14:paraId="7C27ED4E"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Air bubbles are normal. They will not harm you or affect your dose.</w:t>
      </w:r>
    </w:p>
    <w:p w14:paraId="7C27ED4F" w14:textId="77777777" w:rsidR="00C43EFE" w:rsidRPr="00683552" w:rsidRDefault="00C43EFE" w:rsidP="00C43EFE">
      <w:pPr>
        <w:tabs>
          <w:tab w:val="clear" w:pos="567"/>
        </w:tabs>
        <w:spacing w:line="240" w:lineRule="auto"/>
        <w:rPr>
          <w:rFonts w:eastAsia="Calibri"/>
          <w:szCs w:val="22"/>
        </w:rPr>
      </w:pPr>
    </w:p>
    <w:p w14:paraId="7C27ED50"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What if I unlock the </w:t>
      </w:r>
      <w:r w:rsidR="00664DF8" w:rsidRPr="00683552">
        <w:rPr>
          <w:rFonts w:eastAsia="Calibri"/>
          <w:b/>
          <w:szCs w:val="22"/>
        </w:rPr>
        <w:t>p</w:t>
      </w:r>
      <w:r w:rsidRPr="00683552">
        <w:rPr>
          <w:rFonts w:eastAsia="Calibri"/>
          <w:b/>
          <w:szCs w:val="22"/>
        </w:rPr>
        <w:t xml:space="preserve">en and press the green </w:t>
      </w:r>
      <w:r w:rsidR="00664DF8" w:rsidRPr="00683552">
        <w:rPr>
          <w:rFonts w:eastAsia="Calibri"/>
          <w:b/>
          <w:szCs w:val="22"/>
        </w:rPr>
        <w:t>i</w:t>
      </w:r>
      <w:r w:rsidRPr="00683552">
        <w:rPr>
          <w:rFonts w:eastAsia="Calibri"/>
          <w:b/>
          <w:szCs w:val="22"/>
        </w:rPr>
        <w:t xml:space="preserve">njection </w:t>
      </w:r>
      <w:r w:rsidR="00664DF8" w:rsidRPr="00683552">
        <w:rPr>
          <w:rFonts w:eastAsia="Calibri"/>
          <w:b/>
          <w:szCs w:val="22"/>
        </w:rPr>
        <w:t>b</w:t>
      </w:r>
      <w:r w:rsidRPr="00683552">
        <w:rPr>
          <w:rFonts w:eastAsia="Calibri"/>
          <w:b/>
          <w:szCs w:val="22"/>
        </w:rPr>
        <w:t xml:space="preserve">utton before pulling off the </w:t>
      </w:r>
      <w:r w:rsidR="00664DF8" w:rsidRPr="00683552">
        <w:rPr>
          <w:rFonts w:eastAsia="Calibri"/>
          <w:b/>
          <w:szCs w:val="22"/>
        </w:rPr>
        <w:t>b</w:t>
      </w:r>
      <w:r w:rsidRPr="00683552">
        <w:rPr>
          <w:rFonts w:eastAsia="Calibri"/>
          <w:b/>
          <w:szCs w:val="22"/>
        </w:rPr>
        <w:t xml:space="preserve">ase </w:t>
      </w:r>
      <w:r w:rsidR="00664DF8" w:rsidRPr="00683552">
        <w:rPr>
          <w:rFonts w:eastAsia="Calibri"/>
          <w:b/>
          <w:szCs w:val="22"/>
        </w:rPr>
        <w:t>c</w:t>
      </w:r>
      <w:r w:rsidRPr="00683552">
        <w:rPr>
          <w:rFonts w:eastAsia="Calibri"/>
          <w:b/>
          <w:szCs w:val="22"/>
        </w:rPr>
        <w:t>ap?</w:t>
      </w:r>
    </w:p>
    <w:p w14:paraId="7C27ED51" w14:textId="77777777" w:rsidR="00C43EFE" w:rsidRPr="00683552" w:rsidRDefault="00C43EFE" w:rsidP="00C43EFE">
      <w:pPr>
        <w:tabs>
          <w:tab w:val="clear" w:pos="567"/>
        </w:tabs>
        <w:spacing w:line="240" w:lineRule="auto"/>
        <w:rPr>
          <w:rFonts w:eastAsia="Calibri"/>
          <w:b/>
          <w:szCs w:val="22"/>
        </w:rPr>
      </w:pPr>
    </w:p>
    <w:p w14:paraId="7C27ED52"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 xml:space="preserve">Do not remove the </w:t>
      </w:r>
      <w:r w:rsidR="00664DF8" w:rsidRPr="00683552">
        <w:rPr>
          <w:rFonts w:eastAsia="Calibri"/>
          <w:szCs w:val="22"/>
        </w:rPr>
        <w:t>b</w:t>
      </w:r>
      <w:r w:rsidRPr="00683552">
        <w:rPr>
          <w:rFonts w:eastAsia="Calibri"/>
          <w:szCs w:val="22"/>
        </w:rPr>
        <w:t xml:space="preserve">ase </w:t>
      </w:r>
      <w:r w:rsidR="00664DF8" w:rsidRPr="00683552">
        <w:rPr>
          <w:rFonts w:eastAsia="Calibri"/>
          <w:szCs w:val="22"/>
        </w:rPr>
        <w:t>c</w:t>
      </w:r>
      <w:r w:rsidRPr="00683552">
        <w:rPr>
          <w:rFonts w:eastAsia="Calibri"/>
          <w:szCs w:val="22"/>
        </w:rPr>
        <w:t xml:space="preserve">ap and do not use the pen. Dispose of the </w:t>
      </w:r>
      <w:r w:rsidR="00664DF8" w:rsidRPr="00683552">
        <w:rPr>
          <w:rFonts w:eastAsia="Calibri"/>
          <w:szCs w:val="22"/>
        </w:rPr>
        <w:t>p</w:t>
      </w:r>
      <w:r w:rsidRPr="00683552">
        <w:rPr>
          <w:rFonts w:eastAsia="Calibri"/>
          <w:szCs w:val="22"/>
        </w:rPr>
        <w:t xml:space="preserve">en as directed by your doctor, pharmacist or nurse. Inject your dose using another </w:t>
      </w:r>
      <w:r w:rsidR="00664DF8" w:rsidRPr="00683552">
        <w:rPr>
          <w:rFonts w:eastAsia="Calibri"/>
          <w:szCs w:val="22"/>
        </w:rPr>
        <w:t>p</w:t>
      </w:r>
      <w:r w:rsidRPr="00683552">
        <w:rPr>
          <w:rFonts w:eastAsia="Calibri"/>
          <w:szCs w:val="22"/>
        </w:rPr>
        <w:t>en.</w:t>
      </w:r>
    </w:p>
    <w:p w14:paraId="7C27ED53" w14:textId="77777777" w:rsidR="00C43EFE" w:rsidRPr="00683552" w:rsidRDefault="00C43EFE" w:rsidP="00C43EFE">
      <w:pPr>
        <w:tabs>
          <w:tab w:val="clear" w:pos="567"/>
        </w:tabs>
        <w:spacing w:line="240" w:lineRule="auto"/>
        <w:rPr>
          <w:rFonts w:eastAsia="Calibri"/>
          <w:szCs w:val="22"/>
        </w:rPr>
      </w:pPr>
    </w:p>
    <w:p w14:paraId="7C27ED54"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What if there is a drop of liquid on the tip of the needle when I remove the </w:t>
      </w:r>
      <w:r w:rsidR="00664DF8" w:rsidRPr="00683552">
        <w:rPr>
          <w:rFonts w:eastAsia="Calibri"/>
          <w:b/>
          <w:szCs w:val="22"/>
        </w:rPr>
        <w:t>b</w:t>
      </w:r>
      <w:r w:rsidRPr="00683552">
        <w:rPr>
          <w:rFonts w:eastAsia="Calibri"/>
          <w:b/>
          <w:szCs w:val="22"/>
        </w:rPr>
        <w:t xml:space="preserve">ase </w:t>
      </w:r>
      <w:r w:rsidR="00664DF8" w:rsidRPr="00683552">
        <w:rPr>
          <w:rFonts w:eastAsia="Calibri"/>
          <w:b/>
          <w:szCs w:val="22"/>
        </w:rPr>
        <w:t>c</w:t>
      </w:r>
      <w:r w:rsidRPr="00683552">
        <w:rPr>
          <w:rFonts w:eastAsia="Calibri"/>
          <w:b/>
          <w:szCs w:val="22"/>
        </w:rPr>
        <w:t>ap?</w:t>
      </w:r>
    </w:p>
    <w:p w14:paraId="7C27ED55" w14:textId="77777777" w:rsidR="00C43EFE" w:rsidRPr="00683552" w:rsidRDefault="00C43EFE" w:rsidP="00C43EFE">
      <w:pPr>
        <w:tabs>
          <w:tab w:val="clear" w:pos="567"/>
        </w:tabs>
        <w:spacing w:line="240" w:lineRule="auto"/>
        <w:rPr>
          <w:rFonts w:eastAsia="Calibri"/>
          <w:b/>
          <w:szCs w:val="22"/>
        </w:rPr>
      </w:pPr>
    </w:p>
    <w:p w14:paraId="7C27ED56"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A drop of liquid on the tip of the needle is not unusual and will not affect your dose.</w:t>
      </w:r>
    </w:p>
    <w:p w14:paraId="7C27ED57" w14:textId="77777777" w:rsidR="00C43EFE" w:rsidRPr="00683552" w:rsidRDefault="00C43EFE" w:rsidP="00C43EFE">
      <w:pPr>
        <w:tabs>
          <w:tab w:val="clear" w:pos="567"/>
        </w:tabs>
        <w:spacing w:line="240" w:lineRule="auto"/>
        <w:rPr>
          <w:rFonts w:eastAsia="Calibri"/>
          <w:szCs w:val="22"/>
        </w:rPr>
      </w:pPr>
    </w:p>
    <w:p w14:paraId="7C27ED58"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Do I need to hold the </w:t>
      </w:r>
      <w:r w:rsidR="00664DF8" w:rsidRPr="00683552">
        <w:rPr>
          <w:rFonts w:eastAsia="Calibri"/>
          <w:b/>
          <w:szCs w:val="22"/>
        </w:rPr>
        <w:t>i</w:t>
      </w:r>
      <w:r w:rsidRPr="00683552">
        <w:rPr>
          <w:rFonts w:eastAsia="Calibri"/>
          <w:b/>
          <w:szCs w:val="22"/>
        </w:rPr>
        <w:t xml:space="preserve">njection </w:t>
      </w:r>
      <w:r w:rsidR="00664DF8" w:rsidRPr="00683552">
        <w:rPr>
          <w:rFonts w:eastAsia="Calibri"/>
          <w:b/>
          <w:szCs w:val="22"/>
        </w:rPr>
        <w:t>b</w:t>
      </w:r>
      <w:r w:rsidRPr="00683552">
        <w:rPr>
          <w:rFonts w:eastAsia="Calibri"/>
          <w:b/>
          <w:szCs w:val="22"/>
        </w:rPr>
        <w:t>utton down until the injection is complete?</w:t>
      </w:r>
    </w:p>
    <w:p w14:paraId="7C27ED59" w14:textId="77777777" w:rsidR="00C43EFE" w:rsidRPr="00683552" w:rsidRDefault="00C43EFE" w:rsidP="00C43EFE">
      <w:pPr>
        <w:tabs>
          <w:tab w:val="clear" w:pos="567"/>
        </w:tabs>
        <w:spacing w:line="240" w:lineRule="auto"/>
        <w:rPr>
          <w:rFonts w:eastAsia="Calibri"/>
          <w:b/>
          <w:szCs w:val="22"/>
        </w:rPr>
      </w:pPr>
    </w:p>
    <w:p w14:paraId="7C27ED5A"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lastRenderedPageBreak/>
        <w:t xml:space="preserve">This is not necessary, but it may help you keep the </w:t>
      </w:r>
      <w:r w:rsidR="00664DF8" w:rsidRPr="00683552">
        <w:rPr>
          <w:rFonts w:eastAsia="Calibri"/>
          <w:szCs w:val="22"/>
        </w:rPr>
        <w:t>p</w:t>
      </w:r>
      <w:r w:rsidRPr="00683552">
        <w:rPr>
          <w:rFonts w:eastAsia="Calibri"/>
          <w:szCs w:val="22"/>
        </w:rPr>
        <w:t>en steady and firm against your skin.</w:t>
      </w:r>
    </w:p>
    <w:p w14:paraId="7C27ED5B" w14:textId="77777777" w:rsidR="00C43EFE" w:rsidRPr="00683552" w:rsidRDefault="00C43EFE" w:rsidP="00C43EFE">
      <w:pPr>
        <w:tabs>
          <w:tab w:val="clear" w:pos="567"/>
        </w:tabs>
        <w:spacing w:line="240" w:lineRule="auto"/>
        <w:rPr>
          <w:rFonts w:eastAsia="Calibri"/>
          <w:szCs w:val="22"/>
        </w:rPr>
      </w:pPr>
    </w:p>
    <w:p w14:paraId="7C27ED5C"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I heard more than two clicks during my injection - two louder clicks and a soft one. Did I get my complete injection?</w:t>
      </w:r>
    </w:p>
    <w:p w14:paraId="7C27ED5D" w14:textId="77777777" w:rsidR="00C43EFE" w:rsidRPr="00683552" w:rsidRDefault="00C43EFE" w:rsidP="00C43EFE">
      <w:pPr>
        <w:tabs>
          <w:tab w:val="clear" w:pos="567"/>
        </w:tabs>
        <w:spacing w:line="240" w:lineRule="auto"/>
        <w:rPr>
          <w:rFonts w:eastAsia="Calibri"/>
          <w:b/>
          <w:szCs w:val="22"/>
        </w:rPr>
      </w:pPr>
    </w:p>
    <w:p w14:paraId="7C27ED5E"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 xml:space="preserve">Some patients may hear a soft click right before the second loud click. That is the normal operation of the </w:t>
      </w:r>
      <w:r w:rsidR="006746FC" w:rsidRPr="00683552">
        <w:rPr>
          <w:rFonts w:eastAsia="Calibri"/>
          <w:szCs w:val="22"/>
        </w:rPr>
        <w:t>p</w:t>
      </w:r>
      <w:r w:rsidRPr="00683552">
        <w:rPr>
          <w:rFonts w:eastAsia="Calibri"/>
          <w:szCs w:val="22"/>
        </w:rPr>
        <w:t xml:space="preserve">en. Do not remove the </w:t>
      </w:r>
      <w:r w:rsidR="006746FC" w:rsidRPr="00683552">
        <w:rPr>
          <w:rFonts w:eastAsia="Calibri"/>
          <w:szCs w:val="22"/>
        </w:rPr>
        <w:t>p</w:t>
      </w:r>
      <w:r w:rsidRPr="00683552">
        <w:rPr>
          <w:rFonts w:eastAsia="Calibri"/>
          <w:szCs w:val="22"/>
        </w:rPr>
        <w:t>en from your skin until you hear the second louder click.</w:t>
      </w:r>
    </w:p>
    <w:p w14:paraId="7C27ED5F" w14:textId="77777777" w:rsidR="00C43EFE" w:rsidRPr="00683552" w:rsidRDefault="00C43EFE" w:rsidP="00C43EFE">
      <w:pPr>
        <w:tabs>
          <w:tab w:val="clear" w:pos="567"/>
        </w:tabs>
        <w:spacing w:line="240" w:lineRule="auto"/>
        <w:rPr>
          <w:rFonts w:eastAsia="Calibri"/>
          <w:b/>
          <w:szCs w:val="22"/>
        </w:rPr>
      </w:pPr>
    </w:p>
    <w:p w14:paraId="7C27ED60"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What if there is a drop of liquid or blood on my skin after my injection?</w:t>
      </w:r>
    </w:p>
    <w:p w14:paraId="7C27ED61" w14:textId="77777777" w:rsidR="00C43EFE" w:rsidRPr="00683552" w:rsidRDefault="00C43EFE" w:rsidP="00C43EFE">
      <w:pPr>
        <w:tabs>
          <w:tab w:val="clear" w:pos="567"/>
        </w:tabs>
        <w:spacing w:line="240" w:lineRule="auto"/>
        <w:rPr>
          <w:rFonts w:eastAsia="Calibri"/>
          <w:b/>
          <w:szCs w:val="22"/>
        </w:rPr>
      </w:pPr>
    </w:p>
    <w:p w14:paraId="7C27ED62"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This is not unusual and will not affect your dose.</w:t>
      </w:r>
    </w:p>
    <w:p w14:paraId="7C27ED63" w14:textId="77777777" w:rsidR="00C43EFE" w:rsidRPr="00683552" w:rsidRDefault="00C43EFE" w:rsidP="00C43EFE">
      <w:pPr>
        <w:tabs>
          <w:tab w:val="clear" w:pos="567"/>
        </w:tabs>
        <w:spacing w:line="240" w:lineRule="auto"/>
        <w:rPr>
          <w:rFonts w:eastAsia="Calibri"/>
          <w:szCs w:val="22"/>
        </w:rPr>
      </w:pPr>
    </w:p>
    <w:p w14:paraId="7C27ED64"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I’m not sure my </w:t>
      </w:r>
      <w:r w:rsidR="006746FC" w:rsidRPr="00683552">
        <w:rPr>
          <w:rFonts w:eastAsia="Calibri"/>
          <w:b/>
          <w:szCs w:val="22"/>
        </w:rPr>
        <w:t>p</w:t>
      </w:r>
      <w:r w:rsidRPr="00683552">
        <w:rPr>
          <w:rFonts w:eastAsia="Calibri"/>
          <w:b/>
          <w:szCs w:val="22"/>
        </w:rPr>
        <w:t>en worked correctly.</w:t>
      </w:r>
    </w:p>
    <w:p w14:paraId="7C27ED65" w14:textId="77777777" w:rsidR="00C43EFE" w:rsidRPr="00683552" w:rsidRDefault="00C43EFE" w:rsidP="00C43EFE">
      <w:pPr>
        <w:tabs>
          <w:tab w:val="clear" w:pos="567"/>
        </w:tabs>
        <w:spacing w:line="240" w:lineRule="auto"/>
        <w:rPr>
          <w:rFonts w:eastAsia="Calibri"/>
          <w:b/>
          <w:szCs w:val="22"/>
        </w:rPr>
      </w:pPr>
    </w:p>
    <w:p w14:paraId="7C27ED66"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Check to see if you have received your dose. Your dose was delivered correctly if the grey part is visible (</w:t>
      </w:r>
      <w:r w:rsidR="006746FC" w:rsidRPr="00683552">
        <w:rPr>
          <w:rFonts w:eastAsia="Calibri"/>
          <w:szCs w:val="22"/>
        </w:rPr>
        <w:t>s</w:t>
      </w:r>
      <w:r w:rsidRPr="00683552">
        <w:rPr>
          <w:rFonts w:eastAsia="Calibri"/>
          <w:szCs w:val="22"/>
        </w:rPr>
        <w:t xml:space="preserve">ee step 3.) Also contact your </w:t>
      </w:r>
      <w:r w:rsidR="00A3382C" w:rsidRPr="00683552">
        <w:rPr>
          <w:rFonts w:eastAsia="Calibri"/>
          <w:szCs w:val="22"/>
        </w:rPr>
        <w:t>local Lilly office listed in the Information for the patient</w:t>
      </w:r>
      <w:r w:rsidRPr="00683552">
        <w:rPr>
          <w:rFonts w:eastAsia="Calibri"/>
          <w:szCs w:val="22"/>
        </w:rPr>
        <w:t xml:space="preserve"> for further instructions. Until then, store your </w:t>
      </w:r>
      <w:r w:rsidR="006746FC" w:rsidRPr="00683552">
        <w:rPr>
          <w:rFonts w:eastAsia="Calibri"/>
          <w:szCs w:val="22"/>
        </w:rPr>
        <w:t>p</w:t>
      </w:r>
      <w:r w:rsidRPr="00683552">
        <w:rPr>
          <w:rFonts w:eastAsia="Calibri"/>
          <w:szCs w:val="22"/>
        </w:rPr>
        <w:t>en safely to avoid an accidental needle stick injury.</w:t>
      </w:r>
    </w:p>
    <w:p w14:paraId="7C27ED67" w14:textId="77777777" w:rsidR="00C43EFE" w:rsidRPr="00683552" w:rsidRDefault="00C43EFE" w:rsidP="00C43EFE">
      <w:pPr>
        <w:tabs>
          <w:tab w:val="clear" w:pos="567"/>
        </w:tabs>
        <w:spacing w:line="240" w:lineRule="auto"/>
        <w:rPr>
          <w:rFonts w:eastAsia="Calibri"/>
          <w:b/>
          <w:szCs w:val="22"/>
        </w:rPr>
      </w:pPr>
    </w:p>
    <w:p w14:paraId="7C27ED68" w14:textId="77777777" w:rsidR="00C43EFE" w:rsidRPr="00683552" w:rsidRDefault="00C43EFE" w:rsidP="00C43EFE">
      <w:pPr>
        <w:tabs>
          <w:tab w:val="clear" w:pos="567"/>
        </w:tabs>
        <w:spacing w:line="240" w:lineRule="auto"/>
        <w:rPr>
          <w:rFonts w:eastAsia="Calibri"/>
          <w:b/>
          <w:szCs w:val="22"/>
        </w:rPr>
      </w:pPr>
    </w:p>
    <w:p w14:paraId="7C27ED69"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OTHER INFORMATION</w:t>
      </w:r>
    </w:p>
    <w:p w14:paraId="7C27ED6A" w14:textId="77777777" w:rsidR="00C43EFE" w:rsidRPr="00683552" w:rsidRDefault="00C43EFE" w:rsidP="00C43EFE">
      <w:pPr>
        <w:tabs>
          <w:tab w:val="clear" w:pos="567"/>
        </w:tabs>
        <w:spacing w:line="240" w:lineRule="auto"/>
        <w:rPr>
          <w:rFonts w:eastAsia="Calibri"/>
          <w:b/>
          <w:szCs w:val="22"/>
        </w:rPr>
      </w:pPr>
    </w:p>
    <w:p w14:paraId="7C27ED6B"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vision problems, DO NOT use your </w:t>
      </w:r>
      <w:r w:rsidR="006746FC" w:rsidRPr="00683552">
        <w:rPr>
          <w:rFonts w:eastAsia="Calibri"/>
          <w:szCs w:val="22"/>
        </w:rPr>
        <w:t>p</w:t>
      </w:r>
      <w:r w:rsidRPr="00683552">
        <w:rPr>
          <w:rFonts w:eastAsia="Calibri"/>
          <w:szCs w:val="22"/>
        </w:rPr>
        <w:t xml:space="preserve">en without help from a person trained to use the Trulicity </w:t>
      </w:r>
      <w:r w:rsidR="006746FC" w:rsidRPr="00683552">
        <w:rPr>
          <w:rFonts w:eastAsia="Calibri"/>
          <w:szCs w:val="22"/>
        </w:rPr>
        <w:t>p</w:t>
      </w:r>
      <w:r w:rsidRPr="00683552">
        <w:rPr>
          <w:rFonts w:eastAsia="Calibri"/>
          <w:szCs w:val="22"/>
        </w:rPr>
        <w:t>en.</w:t>
      </w:r>
    </w:p>
    <w:p w14:paraId="7C27ED6C" w14:textId="77777777" w:rsidR="00C43EFE" w:rsidRPr="00683552" w:rsidRDefault="00C43EFE" w:rsidP="006746FC">
      <w:pPr>
        <w:spacing w:line="240" w:lineRule="auto"/>
        <w:rPr>
          <w:rFonts w:eastAsia="Calibri"/>
          <w:szCs w:val="22"/>
        </w:rPr>
      </w:pPr>
    </w:p>
    <w:p w14:paraId="7C27ED6D" w14:textId="77777777" w:rsidR="00C43EFE" w:rsidRPr="00683552" w:rsidRDefault="00C43EFE" w:rsidP="00C43EFE">
      <w:pPr>
        <w:tabs>
          <w:tab w:val="clear" w:pos="567"/>
        </w:tabs>
        <w:spacing w:line="240" w:lineRule="auto"/>
        <w:rPr>
          <w:rFonts w:eastAsia="Calibri"/>
          <w:b/>
          <w:szCs w:val="22"/>
        </w:rPr>
      </w:pPr>
    </w:p>
    <w:p w14:paraId="7C27ED6E"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WHERE TO LEARN MORE</w:t>
      </w:r>
    </w:p>
    <w:p w14:paraId="7C27ED6F" w14:textId="77777777" w:rsidR="00C43EFE" w:rsidRPr="00683552" w:rsidRDefault="00C43EFE" w:rsidP="00C43EFE">
      <w:pPr>
        <w:tabs>
          <w:tab w:val="clear" w:pos="567"/>
        </w:tabs>
        <w:spacing w:line="240" w:lineRule="auto"/>
        <w:rPr>
          <w:rFonts w:eastAsia="Calibri"/>
          <w:b/>
          <w:szCs w:val="22"/>
        </w:rPr>
      </w:pPr>
    </w:p>
    <w:p w14:paraId="7C27ED70"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any questions or problems with your Trulicity </w:t>
      </w:r>
      <w:r w:rsidR="002D7A05" w:rsidRPr="00683552">
        <w:rPr>
          <w:rFonts w:eastAsia="Calibri"/>
          <w:szCs w:val="22"/>
        </w:rPr>
        <w:t>p</w:t>
      </w:r>
      <w:r w:rsidRPr="00683552">
        <w:rPr>
          <w:rFonts w:eastAsia="Calibri"/>
          <w:szCs w:val="22"/>
        </w:rPr>
        <w:t>en, contact your doctor, pharmacist or nurse.</w:t>
      </w:r>
    </w:p>
    <w:p w14:paraId="7C27ED71" w14:textId="77777777" w:rsidR="00C43EFE" w:rsidRPr="00683552" w:rsidRDefault="00C43EFE" w:rsidP="00C43EFE">
      <w:pPr>
        <w:tabs>
          <w:tab w:val="clear" w:pos="567"/>
        </w:tabs>
        <w:spacing w:line="240" w:lineRule="auto"/>
        <w:rPr>
          <w:rFonts w:eastAsia="Calibri"/>
          <w:szCs w:val="22"/>
        </w:rPr>
      </w:pPr>
    </w:p>
    <w:p w14:paraId="7C27ED72" w14:textId="77777777" w:rsidR="004920E8" w:rsidRPr="00683552" w:rsidRDefault="004920E8" w:rsidP="006746FC">
      <w:pPr>
        <w:tabs>
          <w:tab w:val="clear" w:pos="567"/>
        </w:tabs>
        <w:spacing w:line="240" w:lineRule="auto"/>
        <w:rPr>
          <w:noProof/>
          <w:szCs w:val="22"/>
        </w:rPr>
      </w:pPr>
    </w:p>
    <w:tbl>
      <w:tblPr>
        <w:tblW w:w="0" w:type="auto"/>
        <w:tblLook w:val="04A0" w:firstRow="1" w:lastRow="0" w:firstColumn="1" w:lastColumn="0" w:noHBand="0" w:noVBand="1"/>
      </w:tblPr>
      <w:tblGrid>
        <w:gridCol w:w="1929"/>
        <w:gridCol w:w="7098"/>
      </w:tblGrid>
      <w:tr w:rsidR="001E3F28" w:rsidRPr="00683552" w14:paraId="7C27ED76" w14:textId="77777777" w:rsidTr="00C857A7">
        <w:trPr>
          <w:trHeight w:val="1311"/>
        </w:trPr>
        <w:tc>
          <w:tcPr>
            <w:tcW w:w="1951" w:type="dxa"/>
          </w:tcPr>
          <w:p w14:paraId="7C27ED73" w14:textId="77777777" w:rsidR="004920E8" w:rsidRPr="00683552" w:rsidRDefault="26912F14" w:rsidP="00C857A7">
            <w:pPr>
              <w:tabs>
                <w:tab w:val="clear" w:pos="567"/>
              </w:tabs>
              <w:spacing w:line="240" w:lineRule="auto"/>
              <w:rPr>
                <w:rFonts w:eastAsia="Calibri"/>
                <w:szCs w:val="22"/>
              </w:rPr>
            </w:pPr>
            <w:r w:rsidRPr="00683552">
              <w:rPr>
                <w:noProof/>
              </w:rPr>
              <w:drawing>
                <wp:inline distT="0" distB="0" distL="0" distR="0" wp14:anchorId="7C27EFB6" wp14:editId="23B42448">
                  <wp:extent cx="774700" cy="730250"/>
                  <wp:effectExtent l="0" t="0" r="6350" b="0"/>
                  <wp:docPr id="76690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tc>
        <w:tc>
          <w:tcPr>
            <w:tcW w:w="7336" w:type="dxa"/>
          </w:tcPr>
          <w:p w14:paraId="7C27ED74" w14:textId="77777777" w:rsidR="004920E8" w:rsidRPr="00683552" w:rsidRDefault="00DA20DF" w:rsidP="00C857A7">
            <w:pPr>
              <w:spacing w:line="240" w:lineRule="auto"/>
              <w:rPr>
                <w:b/>
                <w:szCs w:val="22"/>
                <w:highlight w:val="darkGray"/>
              </w:rPr>
            </w:pPr>
            <w:r w:rsidRPr="00683552">
              <w:rPr>
                <w:b/>
                <w:szCs w:val="22"/>
                <w:highlight w:val="darkGray"/>
              </w:rPr>
              <w:t xml:space="preserve">SCAN THIS CODE TO LAUNCH </w:t>
            </w:r>
          </w:p>
          <w:p w14:paraId="7C27ED75" w14:textId="77777777" w:rsidR="004920E8" w:rsidRPr="00683552" w:rsidRDefault="00DA20DF" w:rsidP="00C857A7">
            <w:pPr>
              <w:tabs>
                <w:tab w:val="clear" w:pos="567"/>
                <w:tab w:val="left" w:pos="270"/>
              </w:tabs>
              <w:spacing w:line="240" w:lineRule="auto"/>
              <w:ind w:left="270" w:hanging="270"/>
              <w:rPr>
                <w:rFonts w:eastAsia="Calibri"/>
                <w:szCs w:val="22"/>
              </w:rPr>
            </w:pPr>
            <w:r w:rsidRPr="00683552">
              <w:rPr>
                <w:b/>
                <w:szCs w:val="22"/>
                <w:highlight w:val="darkGray"/>
              </w:rPr>
              <w:t>www.trulicity.eu</w:t>
            </w:r>
          </w:p>
        </w:tc>
      </w:tr>
    </w:tbl>
    <w:p w14:paraId="7C27ED77" w14:textId="77777777" w:rsidR="008C6936" w:rsidRPr="00683552" w:rsidRDefault="008C6936" w:rsidP="006746FC">
      <w:pPr>
        <w:tabs>
          <w:tab w:val="clear" w:pos="567"/>
        </w:tabs>
        <w:spacing w:line="240" w:lineRule="auto"/>
        <w:rPr>
          <w:noProof/>
          <w:szCs w:val="22"/>
        </w:rPr>
      </w:pPr>
    </w:p>
    <w:p w14:paraId="7C27ED78" w14:textId="77777777" w:rsidR="00C43EFE" w:rsidRPr="00683552" w:rsidRDefault="00DA20DF" w:rsidP="006746FC">
      <w:pPr>
        <w:tabs>
          <w:tab w:val="clear" w:pos="567"/>
        </w:tabs>
        <w:spacing w:line="240" w:lineRule="auto"/>
        <w:rPr>
          <w:rFonts w:eastAsia="Calibri"/>
          <w:szCs w:val="22"/>
        </w:rPr>
      </w:pPr>
      <w:r w:rsidRPr="00683552">
        <w:rPr>
          <w:b/>
          <w:noProof/>
          <w:szCs w:val="22"/>
        </w:rPr>
        <w:t>Last revised in Month YYYY</w:t>
      </w:r>
      <w:r w:rsidRPr="00683552">
        <w:rPr>
          <w:noProof/>
          <w:szCs w:val="22"/>
        </w:rPr>
        <w:t xml:space="preserve"> </w:t>
      </w:r>
      <w:r w:rsidRPr="00683552">
        <w:rPr>
          <w:noProof/>
          <w:szCs w:val="22"/>
        </w:rPr>
        <w:br w:type="page"/>
      </w:r>
      <w:r w:rsidRPr="00683552">
        <w:rPr>
          <w:rFonts w:eastAsia="Calibri"/>
          <w:szCs w:val="22"/>
        </w:rPr>
        <w:lastRenderedPageBreak/>
        <w:t xml:space="preserve"> </w:t>
      </w:r>
    </w:p>
    <w:p w14:paraId="7C27ED79" w14:textId="77777777" w:rsidR="00A07CA4" w:rsidRPr="00683552" w:rsidRDefault="00DA20DF" w:rsidP="00742C55">
      <w:pPr>
        <w:tabs>
          <w:tab w:val="clear" w:pos="567"/>
        </w:tabs>
        <w:spacing w:line="240" w:lineRule="auto"/>
        <w:jc w:val="center"/>
        <w:rPr>
          <w:rFonts w:eastAsia="Calibri"/>
          <w:b/>
          <w:szCs w:val="22"/>
        </w:rPr>
      </w:pPr>
      <w:r w:rsidRPr="00683552">
        <w:rPr>
          <w:rFonts w:eastAsia="Calibri"/>
          <w:b/>
          <w:szCs w:val="22"/>
        </w:rPr>
        <w:t>Instructions for use</w:t>
      </w:r>
    </w:p>
    <w:p w14:paraId="7C27ED7A" w14:textId="77777777" w:rsidR="00A07CA4" w:rsidRPr="00683552" w:rsidRDefault="00A07CA4" w:rsidP="00FB5EDC">
      <w:pPr>
        <w:numPr>
          <w:ilvl w:val="12"/>
          <w:numId w:val="0"/>
        </w:numPr>
        <w:tabs>
          <w:tab w:val="clear" w:pos="567"/>
        </w:tabs>
        <w:spacing w:line="240" w:lineRule="auto"/>
        <w:ind w:right="-2"/>
        <w:jc w:val="center"/>
        <w:rPr>
          <w:rFonts w:eastAsia="Calibri"/>
          <w:b/>
          <w:szCs w:val="22"/>
        </w:rPr>
      </w:pPr>
    </w:p>
    <w:p w14:paraId="7C27ED7B" w14:textId="77777777" w:rsidR="00A07CA4" w:rsidRPr="00683552" w:rsidRDefault="00DA20DF" w:rsidP="00D4028A">
      <w:pPr>
        <w:tabs>
          <w:tab w:val="clear" w:pos="567"/>
        </w:tabs>
        <w:spacing w:line="240" w:lineRule="auto"/>
        <w:jc w:val="center"/>
        <w:rPr>
          <w:rFonts w:eastAsia="Calibri"/>
          <w:b/>
          <w:szCs w:val="22"/>
        </w:rPr>
      </w:pPr>
      <w:r w:rsidRPr="00683552">
        <w:rPr>
          <w:rFonts w:eastAsia="Calibri"/>
          <w:b/>
          <w:szCs w:val="22"/>
        </w:rPr>
        <w:t>Trulicity</w:t>
      </w:r>
      <w:r w:rsidRPr="00683552">
        <w:rPr>
          <w:rFonts w:eastAsia="Calibri"/>
          <w:b/>
          <w:szCs w:val="22"/>
          <w:vertAlign w:val="superscript"/>
        </w:rPr>
        <w:t xml:space="preserve"> </w:t>
      </w:r>
      <w:r w:rsidRPr="00683552">
        <w:rPr>
          <w:rFonts w:eastAsia="Calibri"/>
          <w:b/>
          <w:szCs w:val="22"/>
        </w:rPr>
        <w:t>1.5</w:t>
      </w:r>
      <w:r w:rsidR="00F36080" w:rsidRPr="00683552">
        <w:rPr>
          <w:rFonts w:eastAsia="Calibri"/>
          <w:b/>
          <w:szCs w:val="22"/>
        </w:rPr>
        <w:t> mg</w:t>
      </w:r>
      <w:r w:rsidRPr="00683552">
        <w:rPr>
          <w:rFonts w:eastAsia="Calibri"/>
          <w:b/>
          <w:szCs w:val="22"/>
        </w:rPr>
        <w:t xml:space="preserve"> solution for injection in pre-filled pen</w:t>
      </w:r>
    </w:p>
    <w:p w14:paraId="7C27ED7C" w14:textId="77777777" w:rsidR="00A07CA4" w:rsidRPr="00683552" w:rsidRDefault="00DA20DF" w:rsidP="00D4028A">
      <w:pPr>
        <w:tabs>
          <w:tab w:val="clear" w:pos="567"/>
        </w:tabs>
        <w:spacing w:after="200" w:line="240" w:lineRule="auto"/>
        <w:jc w:val="center"/>
        <w:rPr>
          <w:rFonts w:eastAsia="Calibri"/>
          <w:szCs w:val="22"/>
          <w:lang w:val="en-US"/>
        </w:rPr>
      </w:pPr>
      <w:r w:rsidRPr="00683552">
        <w:rPr>
          <w:rFonts w:eastAsia="Calibri"/>
          <w:szCs w:val="22"/>
          <w:lang w:val="en-US"/>
        </w:rPr>
        <w:t>dulaglutide</w:t>
      </w:r>
    </w:p>
    <w:p w14:paraId="7C27ED7D" w14:textId="77777777" w:rsidR="00A07CA4" w:rsidRPr="00683552" w:rsidRDefault="00A07CA4" w:rsidP="00763A94">
      <w:pPr>
        <w:tabs>
          <w:tab w:val="clear" w:pos="567"/>
        </w:tabs>
        <w:spacing w:line="240" w:lineRule="auto"/>
        <w:ind w:left="360" w:right="-2"/>
        <w:rPr>
          <w:noProof/>
          <w:szCs w:val="22"/>
        </w:rPr>
      </w:pPr>
    </w:p>
    <w:tbl>
      <w:tblPr>
        <w:tblW w:w="0" w:type="auto"/>
        <w:tblLook w:val="04A0" w:firstRow="1" w:lastRow="0" w:firstColumn="1" w:lastColumn="0" w:noHBand="0" w:noVBand="1"/>
      </w:tblPr>
      <w:tblGrid>
        <w:gridCol w:w="9027"/>
      </w:tblGrid>
      <w:tr w:rsidR="001E3F28" w:rsidRPr="00683552" w14:paraId="7C27ED83" w14:textId="77777777" w:rsidTr="00FE0F51">
        <w:tc>
          <w:tcPr>
            <w:tcW w:w="9287" w:type="dxa"/>
          </w:tcPr>
          <w:p w14:paraId="7C27ED7E" w14:textId="4A671A79" w:rsidR="00A07CA4" w:rsidRPr="00683552" w:rsidRDefault="00DA20DF" w:rsidP="00D4028A">
            <w:pPr>
              <w:tabs>
                <w:tab w:val="clear" w:pos="567"/>
              </w:tabs>
              <w:spacing w:line="240" w:lineRule="auto"/>
              <w:jc w:val="center"/>
              <w:rPr>
                <w:rFonts w:eastAsia="Calibri"/>
                <w:szCs w:val="22"/>
                <w:lang w:val="en-US"/>
              </w:rPr>
            </w:pPr>
            <w:r w:rsidRPr="00683552">
              <w:t xml:space="preserve"> </w:t>
            </w:r>
            <w:r w:rsidR="443DA2B0" w:rsidRPr="00683552">
              <w:rPr>
                <w:rFonts w:eastAsia="Calibri"/>
                <w:noProof/>
              </w:rPr>
              <w:drawing>
                <wp:inline distT="0" distB="0" distL="0" distR="0" wp14:anchorId="7C27EFB8" wp14:editId="50E09108">
                  <wp:extent cx="5783082" cy="1479550"/>
                  <wp:effectExtent l="0" t="0" r="0" b="6350"/>
                  <wp:docPr id="1985790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3">
                            <a:extLst>
                              <a:ext uri="{28A0092B-C50C-407E-A947-70E740481C1C}">
                                <a14:useLocalDpi xmlns:a14="http://schemas.microsoft.com/office/drawing/2010/main" val="0"/>
                              </a:ext>
                            </a:extLst>
                          </a:blip>
                          <a:stretch>
                            <a:fillRect/>
                          </a:stretch>
                        </pic:blipFill>
                        <pic:spPr>
                          <a:xfrm>
                            <a:off x="0" y="0"/>
                            <a:ext cx="5783082" cy="1479550"/>
                          </a:xfrm>
                          <a:prstGeom prst="rect">
                            <a:avLst/>
                          </a:prstGeom>
                        </pic:spPr>
                      </pic:pic>
                    </a:graphicData>
                  </a:graphic>
                </wp:inline>
              </w:drawing>
            </w:r>
          </w:p>
          <w:p w14:paraId="7C27ED7F" w14:textId="5936522F" w:rsidR="00A07CA4" w:rsidRPr="00683552" w:rsidRDefault="00DA20DF" w:rsidP="00D4028A">
            <w:pPr>
              <w:tabs>
                <w:tab w:val="clear" w:pos="567"/>
              </w:tabs>
              <w:spacing w:line="240" w:lineRule="auto"/>
              <w:jc w:val="center"/>
              <w:rPr>
                <w:rFonts w:eastAsia="Calibri"/>
                <w:szCs w:val="22"/>
              </w:rPr>
            </w:pPr>
            <w:r w:rsidRPr="00683552">
              <w:rPr>
                <w:rFonts w:ascii="Wingdings" w:eastAsia="Wingdings" w:hAnsi="Wingdings" w:cs="Wingdings"/>
                <w:szCs w:val="22"/>
                <w:lang w:val="en-US"/>
              </w:rPr>
              <w:t></w:t>
            </w:r>
            <w:r w:rsidRPr="00683552">
              <w:rPr>
                <w:rFonts w:eastAsia="Calibri"/>
                <w:szCs w:val="22"/>
              </w:rPr>
              <w:t xml:space="preserve"> Unfold and lay flat</w:t>
            </w:r>
            <w:r w:rsidR="008A6835" w:rsidRPr="00683552">
              <w:rPr>
                <w:rFonts w:eastAsia="Calibri"/>
                <w:szCs w:val="22"/>
              </w:rPr>
              <w:t xml:space="preserve"> </w:t>
            </w:r>
            <w:r w:rsidR="008A6835" w:rsidRPr="00683552">
              <w:rPr>
                <w:rFonts w:ascii="Wingdings" w:eastAsia="Wingdings" w:hAnsi="Wingdings" w:cs="Wingdings"/>
                <w:szCs w:val="22"/>
              </w:rPr>
              <w:t></w:t>
            </w:r>
          </w:p>
          <w:p w14:paraId="7C27ED80" w14:textId="77777777" w:rsidR="00A07CA4" w:rsidRPr="00683552" w:rsidRDefault="26912F14" w:rsidP="00D4028A">
            <w:pPr>
              <w:tabs>
                <w:tab w:val="clear" w:pos="567"/>
              </w:tabs>
              <w:spacing w:line="240" w:lineRule="auto"/>
              <w:jc w:val="center"/>
              <w:rPr>
                <w:rFonts w:eastAsia="Calibri"/>
                <w:szCs w:val="22"/>
              </w:rPr>
            </w:pPr>
            <w:r w:rsidRPr="00683552">
              <w:rPr>
                <w:rFonts w:eastAsia="Calibri"/>
                <w:noProof/>
              </w:rPr>
              <w:drawing>
                <wp:inline distT="0" distB="0" distL="0" distR="0" wp14:anchorId="7C27EFBA" wp14:editId="5228C68F">
                  <wp:extent cx="3575050" cy="463550"/>
                  <wp:effectExtent l="0" t="0" r="6350" b="0"/>
                  <wp:docPr id="669717688" name="Picture 22" descr="Fol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575050" cy="463550"/>
                          </a:xfrm>
                          <a:prstGeom prst="rect">
                            <a:avLst/>
                          </a:prstGeom>
                        </pic:spPr>
                      </pic:pic>
                    </a:graphicData>
                  </a:graphic>
                </wp:inline>
              </w:drawing>
            </w:r>
          </w:p>
          <w:p w14:paraId="7C27ED81" w14:textId="77777777" w:rsidR="00A07CA4" w:rsidRPr="00683552" w:rsidRDefault="00DA20DF" w:rsidP="00763A94">
            <w:pPr>
              <w:tabs>
                <w:tab w:val="clear" w:pos="567"/>
              </w:tabs>
              <w:spacing w:line="240" w:lineRule="auto"/>
              <w:jc w:val="center"/>
              <w:rPr>
                <w:rFonts w:eastAsia="Calibri"/>
                <w:szCs w:val="22"/>
              </w:rPr>
            </w:pPr>
            <w:r w:rsidRPr="00683552">
              <w:rPr>
                <w:rFonts w:eastAsia="Calibri"/>
                <w:szCs w:val="22"/>
              </w:rPr>
              <w:t>Read both sides for full instructions</w:t>
            </w:r>
          </w:p>
          <w:p w14:paraId="7C27ED82" w14:textId="77777777" w:rsidR="00A07CA4" w:rsidRPr="00683552" w:rsidRDefault="00A07CA4" w:rsidP="00D4028A">
            <w:pPr>
              <w:tabs>
                <w:tab w:val="clear" w:pos="567"/>
              </w:tabs>
              <w:spacing w:line="240" w:lineRule="auto"/>
              <w:jc w:val="center"/>
              <w:rPr>
                <w:rFonts w:eastAsia="Calibri"/>
                <w:szCs w:val="22"/>
              </w:rPr>
            </w:pPr>
          </w:p>
        </w:tc>
      </w:tr>
    </w:tbl>
    <w:p w14:paraId="7C27ED84" w14:textId="77777777" w:rsidR="00A07CA4" w:rsidRPr="00683552" w:rsidRDefault="00A07CA4" w:rsidP="00763A94">
      <w:pPr>
        <w:tabs>
          <w:tab w:val="clear" w:pos="567"/>
        </w:tabs>
        <w:spacing w:line="240" w:lineRule="auto"/>
        <w:rPr>
          <w:rFonts w:eastAsia="Calibri"/>
          <w:szCs w:val="22"/>
        </w:rPr>
      </w:pPr>
    </w:p>
    <w:p w14:paraId="7C27ED85" w14:textId="77777777" w:rsidR="00A07CA4" w:rsidRPr="00683552" w:rsidRDefault="00A07CA4" w:rsidP="00763A94">
      <w:pPr>
        <w:tabs>
          <w:tab w:val="clear" w:pos="567"/>
        </w:tabs>
        <w:spacing w:line="240" w:lineRule="auto"/>
        <w:rPr>
          <w:rFonts w:eastAsia="Calibri"/>
          <w:szCs w:val="22"/>
        </w:rPr>
      </w:pPr>
    </w:p>
    <w:p w14:paraId="7C27ED86" w14:textId="77777777" w:rsidR="00A07CA4" w:rsidRPr="00683552" w:rsidRDefault="00DA20DF" w:rsidP="003E66E8">
      <w:pPr>
        <w:tabs>
          <w:tab w:val="clear" w:pos="567"/>
        </w:tabs>
        <w:spacing w:line="240" w:lineRule="auto"/>
        <w:rPr>
          <w:rFonts w:eastAsia="Calibri"/>
          <w:b/>
          <w:szCs w:val="22"/>
        </w:rPr>
      </w:pPr>
      <w:r w:rsidRPr="00683552">
        <w:rPr>
          <w:rFonts w:eastAsia="Calibri"/>
          <w:b/>
          <w:szCs w:val="22"/>
        </w:rPr>
        <w:t>ABOUT TRULICITY PRE</w:t>
      </w:r>
      <w:r w:rsidRPr="00683552">
        <w:rPr>
          <w:rFonts w:eastAsia="Calibri"/>
          <w:b/>
          <w:szCs w:val="22"/>
        </w:rPr>
        <w:noBreakHyphen/>
        <w:t>FILLED PEN</w:t>
      </w:r>
    </w:p>
    <w:p w14:paraId="7C27ED87" w14:textId="77777777" w:rsidR="00A07CA4" w:rsidRPr="00683552" w:rsidRDefault="00A07CA4" w:rsidP="003E66E8">
      <w:pPr>
        <w:tabs>
          <w:tab w:val="clear" w:pos="567"/>
        </w:tabs>
        <w:spacing w:line="240" w:lineRule="auto"/>
        <w:rPr>
          <w:rFonts w:eastAsia="Calibri"/>
          <w:b/>
          <w:szCs w:val="22"/>
        </w:rPr>
      </w:pPr>
    </w:p>
    <w:p w14:paraId="7C27ED88" w14:textId="36D6CE3F" w:rsidR="00A07CA4" w:rsidRPr="00683552" w:rsidRDefault="00DA20DF" w:rsidP="007B7BF1">
      <w:pPr>
        <w:tabs>
          <w:tab w:val="clear" w:pos="567"/>
        </w:tabs>
        <w:spacing w:line="240" w:lineRule="auto"/>
        <w:rPr>
          <w:rFonts w:eastAsia="Calibri"/>
          <w:b/>
          <w:szCs w:val="22"/>
        </w:rPr>
      </w:pPr>
      <w:r w:rsidRPr="00683552">
        <w:rPr>
          <w:rFonts w:eastAsia="Calibri"/>
          <w:b/>
          <w:szCs w:val="22"/>
        </w:rPr>
        <w:t xml:space="preserve">Please read these </w:t>
      </w:r>
      <w:r w:rsidR="00480A0C" w:rsidRPr="00683552">
        <w:rPr>
          <w:rFonts w:eastAsia="Calibri"/>
          <w:b/>
          <w:szCs w:val="22"/>
        </w:rPr>
        <w:t>i</w:t>
      </w:r>
      <w:r w:rsidRPr="00683552">
        <w:rPr>
          <w:rFonts w:eastAsia="Calibri"/>
          <w:b/>
          <w:szCs w:val="22"/>
        </w:rPr>
        <w:t xml:space="preserve">nstructions for </w:t>
      </w:r>
      <w:r w:rsidR="006746FC" w:rsidRPr="00683552">
        <w:rPr>
          <w:rFonts w:eastAsia="Calibri"/>
          <w:b/>
          <w:szCs w:val="22"/>
        </w:rPr>
        <w:t>u</w:t>
      </w:r>
      <w:r w:rsidRPr="00683552">
        <w:rPr>
          <w:rFonts w:eastAsia="Calibri"/>
          <w:b/>
          <w:szCs w:val="22"/>
        </w:rPr>
        <w:t xml:space="preserve">se and the </w:t>
      </w:r>
      <w:r w:rsidR="00480A0C" w:rsidRPr="00683552">
        <w:rPr>
          <w:rFonts w:eastAsia="Calibri"/>
          <w:b/>
          <w:szCs w:val="22"/>
        </w:rPr>
        <w:t>i</w:t>
      </w:r>
      <w:r w:rsidR="00E921B5" w:rsidRPr="00683552">
        <w:rPr>
          <w:rFonts w:eastAsia="Calibri"/>
          <w:b/>
          <w:szCs w:val="22"/>
        </w:rPr>
        <w:t>nformation for the patient</w:t>
      </w:r>
      <w:r w:rsidRPr="00683552">
        <w:rPr>
          <w:rFonts w:eastAsia="Calibri"/>
          <w:b/>
          <w:szCs w:val="22"/>
        </w:rPr>
        <w:t xml:space="preserve"> </w:t>
      </w:r>
      <w:r w:rsidR="00480A0C" w:rsidRPr="00683552">
        <w:rPr>
          <w:rFonts w:eastAsia="Calibri"/>
          <w:b/>
          <w:szCs w:val="22"/>
        </w:rPr>
        <w:t xml:space="preserve">in the package leaflet </w:t>
      </w:r>
      <w:r w:rsidRPr="00683552">
        <w:rPr>
          <w:rFonts w:eastAsia="Calibri"/>
          <w:b/>
          <w:szCs w:val="22"/>
        </w:rPr>
        <w:t xml:space="preserve">carefully and completely before using your </w:t>
      </w:r>
      <w:r w:rsidR="0075415C" w:rsidRPr="00683552">
        <w:rPr>
          <w:rFonts w:eastAsia="Calibri"/>
          <w:b/>
          <w:szCs w:val="22"/>
        </w:rPr>
        <w:t>p</w:t>
      </w:r>
      <w:r w:rsidRPr="00683552">
        <w:rPr>
          <w:rFonts w:eastAsia="Calibri"/>
          <w:b/>
          <w:szCs w:val="22"/>
        </w:rPr>
        <w:t>re</w:t>
      </w:r>
      <w:r w:rsidRPr="00683552">
        <w:rPr>
          <w:rFonts w:eastAsia="Calibri"/>
          <w:b/>
          <w:szCs w:val="22"/>
        </w:rPr>
        <w:noBreakHyphen/>
      </w:r>
      <w:r w:rsidR="0075415C" w:rsidRPr="00683552">
        <w:rPr>
          <w:rFonts w:eastAsia="Calibri"/>
          <w:b/>
          <w:szCs w:val="22"/>
        </w:rPr>
        <w:t>f</w:t>
      </w:r>
      <w:r w:rsidRPr="00683552">
        <w:rPr>
          <w:rFonts w:eastAsia="Calibri"/>
          <w:b/>
          <w:szCs w:val="22"/>
        </w:rPr>
        <w:t xml:space="preserve">illed </w:t>
      </w:r>
      <w:r w:rsidR="0075415C" w:rsidRPr="00683552">
        <w:rPr>
          <w:rFonts w:eastAsia="Calibri"/>
          <w:b/>
          <w:szCs w:val="22"/>
        </w:rPr>
        <w:t>p</w:t>
      </w:r>
      <w:r w:rsidRPr="00683552">
        <w:rPr>
          <w:rFonts w:eastAsia="Calibri"/>
          <w:b/>
          <w:szCs w:val="22"/>
        </w:rPr>
        <w:t>en. Talk to your doctor, pharmacist or nurse about how to inject Trulicity correctly.</w:t>
      </w:r>
    </w:p>
    <w:p w14:paraId="7C27ED89" w14:textId="77777777" w:rsidR="00A07CA4" w:rsidRPr="00683552" w:rsidRDefault="00A07CA4" w:rsidP="0089311D">
      <w:pPr>
        <w:tabs>
          <w:tab w:val="clear" w:pos="567"/>
        </w:tabs>
        <w:spacing w:line="240" w:lineRule="auto"/>
        <w:rPr>
          <w:rFonts w:eastAsia="Calibri"/>
          <w:b/>
          <w:szCs w:val="22"/>
        </w:rPr>
      </w:pPr>
    </w:p>
    <w:p w14:paraId="7C27ED8A" w14:textId="77777777" w:rsidR="00A07CA4" w:rsidRPr="00683552" w:rsidRDefault="00DA20DF" w:rsidP="00A7248F">
      <w:pPr>
        <w:spacing w:line="240" w:lineRule="auto"/>
        <w:ind w:left="567" w:hanging="567"/>
        <w:rPr>
          <w:rFonts w:eastAsia="Calibri"/>
          <w:szCs w:val="22"/>
          <w:lang w:val="en-US"/>
        </w:rPr>
      </w:pPr>
      <w:r w:rsidRPr="00683552">
        <w:rPr>
          <w:rFonts w:eastAsia="Calibri"/>
          <w:szCs w:val="22"/>
        </w:rPr>
        <w:t>•</w:t>
      </w:r>
      <w:r w:rsidRPr="00683552">
        <w:rPr>
          <w:rFonts w:eastAsia="Calibri"/>
          <w:szCs w:val="22"/>
        </w:rPr>
        <w:tab/>
      </w:r>
      <w:r w:rsidR="002D7A05" w:rsidRPr="00683552">
        <w:rPr>
          <w:rFonts w:eastAsia="Calibri"/>
          <w:szCs w:val="22"/>
        </w:rPr>
        <w:t>The</w:t>
      </w:r>
      <w:r w:rsidRPr="00683552">
        <w:rPr>
          <w:rFonts w:eastAsia="Calibri"/>
          <w:szCs w:val="22"/>
        </w:rPr>
        <w:t xml:space="preserve"> </w:t>
      </w:r>
      <w:r w:rsidR="0075415C" w:rsidRPr="00683552">
        <w:rPr>
          <w:rFonts w:eastAsia="Calibri"/>
          <w:szCs w:val="22"/>
        </w:rPr>
        <w:t>p</w:t>
      </w:r>
      <w:r w:rsidRPr="00683552">
        <w:rPr>
          <w:rFonts w:eastAsia="Calibri"/>
          <w:szCs w:val="22"/>
        </w:rPr>
        <w:t>en is a disposable, pre</w:t>
      </w:r>
      <w:r w:rsidRPr="00683552">
        <w:rPr>
          <w:rFonts w:eastAsia="Calibri"/>
          <w:szCs w:val="22"/>
        </w:rPr>
        <w:noBreakHyphen/>
        <w:t xml:space="preserve">filled delivery device that is ready to use. Each </w:t>
      </w:r>
      <w:r w:rsidR="002D7A05" w:rsidRPr="00683552">
        <w:rPr>
          <w:rFonts w:eastAsia="Calibri"/>
          <w:szCs w:val="22"/>
        </w:rPr>
        <w:t>p</w:t>
      </w:r>
      <w:r w:rsidRPr="00683552">
        <w:rPr>
          <w:rFonts w:eastAsia="Calibri"/>
          <w:szCs w:val="22"/>
        </w:rPr>
        <w:t>en contains one weekly dose of Trulicity (1.5</w:t>
      </w:r>
      <w:r w:rsidR="00F36080" w:rsidRPr="00683552">
        <w:rPr>
          <w:rFonts w:eastAsia="Calibri"/>
          <w:szCs w:val="22"/>
        </w:rPr>
        <w:t> mg</w:t>
      </w:r>
      <w:r w:rsidRPr="00683552">
        <w:rPr>
          <w:rFonts w:eastAsia="Calibri"/>
          <w:szCs w:val="22"/>
          <w:lang w:val="en-US"/>
        </w:rPr>
        <w:t xml:space="preserve">). </w:t>
      </w:r>
      <w:r w:rsidR="002D7A05" w:rsidRPr="00683552">
        <w:rPr>
          <w:rFonts w:eastAsia="Calibri"/>
          <w:szCs w:val="22"/>
          <w:lang w:val="en-US"/>
        </w:rPr>
        <w:t>Each pen delivers one dose only</w:t>
      </w:r>
      <w:r w:rsidRPr="00683552">
        <w:rPr>
          <w:rFonts w:eastAsia="Calibri"/>
          <w:szCs w:val="22"/>
          <w:lang w:val="en-US"/>
        </w:rPr>
        <w:t>.</w:t>
      </w:r>
    </w:p>
    <w:p w14:paraId="7C27ED8B" w14:textId="77777777" w:rsidR="00A07CA4" w:rsidRPr="00683552" w:rsidRDefault="00DA20DF" w:rsidP="00C80090">
      <w:pPr>
        <w:spacing w:line="240" w:lineRule="auto"/>
        <w:ind w:left="567" w:hanging="567"/>
        <w:rPr>
          <w:rFonts w:eastAsia="Calibri"/>
          <w:szCs w:val="22"/>
        </w:rPr>
      </w:pPr>
      <w:r w:rsidRPr="00683552">
        <w:rPr>
          <w:rFonts w:eastAsia="Calibri"/>
          <w:szCs w:val="22"/>
          <w:lang w:val="en-US"/>
        </w:rPr>
        <w:t>•</w:t>
      </w:r>
      <w:r w:rsidRPr="00683552">
        <w:rPr>
          <w:rFonts w:eastAsia="Calibri"/>
          <w:szCs w:val="22"/>
          <w:lang w:val="en-US"/>
        </w:rPr>
        <w:tab/>
      </w:r>
      <w:r w:rsidRPr="00683552">
        <w:rPr>
          <w:rFonts w:eastAsia="Calibri"/>
          <w:b/>
          <w:szCs w:val="22"/>
          <w:lang w:val="en-US"/>
        </w:rPr>
        <w:t xml:space="preserve">Trulicity is </w:t>
      </w:r>
      <w:r w:rsidR="0031015D" w:rsidRPr="00683552">
        <w:rPr>
          <w:rFonts w:eastAsia="Calibri"/>
          <w:b/>
          <w:szCs w:val="22"/>
          <w:lang w:val="en-US"/>
        </w:rPr>
        <w:t xml:space="preserve">administered </w:t>
      </w:r>
      <w:r w:rsidRPr="00683552">
        <w:rPr>
          <w:rFonts w:eastAsia="Calibri"/>
          <w:b/>
          <w:szCs w:val="22"/>
          <w:u w:val="single"/>
          <w:lang w:val="en-US"/>
        </w:rPr>
        <w:t>once a week</w:t>
      </w:r>
      <w:r w:rsidRPr="00683552">
        <w:rPr>
          <w:rFonts w:eastAsia="Calibri"/>
          <w:b/>
          <w:szCs w:val="22"/>
        </w:rPr>
        <w:t>.</w:t>
      </w:r>
      <w:r w:rsidRPr="00683552">
        <w:rPr>
          <w:rFonts w:eastAsia="Calibri"/>
          <w:szCs w:val="22"/>
        </w:rPr>
        <w:t xml:space="preserve"> You may want to mark your calendar to remind you when to </w:t>
      </w:r>
      <w:r w:rsidR="002D7A05" w:rsidRPr="00683552">
        <w:rPr>
          <w:rFonts w:eastAsia="Calibri"/>
          <w:szCs w:val="22"/>
        </w:rPr>
        <w:t>inject</w:t>
      </w:r>
      <w:r w:rsidRPr="00683552">
        <w:rPr>
          <w:rFonts w:eastAsia="Calibri"/>
          <w:szCs w:val="22"/>
        </w:rPr>
        <w:t xml:space="preserve"> your next dose.</w:t>
      </w:r>
    </w:p>
    <w:p w14:paraId="7C27ED8C" w14:textId="77777777" w:rsidR="00A07CA4" w:rsidRPr="00683552" w:rsidRDefault="00DA20DF" w:rsidP="00C80090">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When you press the green </w:t>
      </w:r>
      <w:r w:rsidR="002D7A05" w:rsidRPr="00683552">
        <w:rPr>
          <w:rFonts w:eastAsia="Calibri"/>
          <w:szCs w:val="22"/>
        </w:rPr>
        <w:t>i</w:t>
      </w:r>
      <w:r w:rsidRPr="00683552">
        <w:rPr>
          <w:rFonts w:eastAsia="Calibri"/>
          <w:szCs w:val="22"/>
        </w:rPr>
        <w:t xml:space="preserve">njection </w:t>
      </w:r>
      <w:r w:rsidR="002D7A05" w:rsidRPr="00683552">
        <w:rPr>
          <w:rFonts w:eastAsia="Calibri"/>
          <w:szCs w:val="22"/>
        </w:rPr>
        <w:t>b</w:t>
      </w:r>
      <w:r w:rsidRPr="00683552">
        <w:rPr>
          <w:rFonts w:eastAsia="Calibri"/>
          <w:szCs w:val="22"/>
        </w:rPr>
        <w:t xml:space="preserve">utton, the </w:t>
      </w:r>
      <w:r w:rsidR="002D7A05" w:rsidRPr="00683552">
        <w:rPr>
          <w:rFonts w:eastAsia="Calibri"/>
          <w:szCs w:val="22"/>
        </w:rPr>
        <w:t>p</w:t>
      </w:r>
      <w:r w:rsidRPr="00683552">
        <w:rPr>
          <w:rFonts w:eastAsia="Calibri"/>
          <w:szCs w:val="22"/>
        </w:rPr>
        <w:t xml:space="preserve">en will automatically insert the needle </w:t>
      </w:r>
      <w:r w:rsidRPr="00683552">
        <w:rPr>
          <w:rFonts w:eastAsia="Calibri"/>
          <w:b/>
          <w:szCs w:val="22"/>
        </w:rPr>
        <w:t>into your skin,</w:t>
      </w:r>
      <w:r w:rsidRPr="00683552">
        <w:rPr>
          <w:rFonts w:eastAsia="Calibri"/>
          <w:szCs w:val="22"/>
        </w:rPr>
        <w:t xml:space="preserve"> inject the medicine, and pull back (retract) the needle </w:t>
      </w:r>
      <w:r w:rsidRPr="00683552">
        <w:rPr>
          <w:rFonts w:eastAsia="Calibri"/>
          <w:b/>
          <w:szCs w:val="22"/>
        </w:rPr>
        <w:t>after the injection is complete.</w:t>
      </w:r>
      <w:r w:rsidRPr="00683552">
        <w:rPr>
          <w:rFonts w:eastAsia="Calibri"/>
          <w:szCs w:val="22"/>
        </w:rPr>
        <w:t xml:space="preserve"> </w:t>
      </w:r>
    </w:p>
    <w:p w14:paraId="7C27ED8D" w14:textId="77777777" w:rsidR="00A07CA4" w:rsidRPr="00683552" w:rsidRDefault="00A07CA4" w:rsidP="00D4028A">
      <w:pPr>
        <w:tabs>
          <w:tab w:val="clear" w:pos="567"/>
          <w:tab w:val="left" w:pos="270"/>
        </w:tabs>
        <w:spacing w:line="240" w:lineRule="auto"/>
        <w:ind w:left="270" w:hanging="270"/>
        <w:rPr>
          <w:rFonts w:eastAsia="Calibri"/>
          <w:szCs w:val="22"/>
        </w:rPr>
      </w:pPr>
    </w:p>
    <w:p w14:paraId="7C27ED8E" w14:textId="77777777" w:rsidR="00A07CA4" w:rsidRPr="00683552" w:rsidRDefault="00A07CA4" w:rsidP="00D4028A">
      <w:pPr>
        <w:tabs>
          <w:tab w:val="clear" w:pos="567"/>
        </w:tabs>
        <w:spacing w:line="240" w:lineRule="auto"/>
        <w:rPr>
          <w:rFonts w:eastAsia="Calibri"/>
          <w:szCs w:val="22"/>
        </w:rPr>
      </w:pPr>
    </w:p>
    <w:p w14:paraId="7C27ED8F"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br w:type="page"/>
      </w:r>
    </w:p>
    <w:tbl>
      <w:tblPr>
        <w:tblW w:w="0" w:type="auto"/>
        <w:tblLook w:val="04A0" w:firstRow="1" w:lastRow="0" w:firstColumn="1" w:lastColumn="0" w:noHBand="0" w:noVBand="1"/>
      </w:tblPr>
      <w:tblGrid>
        <w:gridCol w:w="2164"/>
        <w:gridCol w:w="2128"/>
        <w:gridCol w:w="2399"/>
        <w:gridCol w:w="2336"/>
      </w:tblGrid>
      <w:tr w:rsidR="00683552" w:rsidRPr="00683552" w14:paraId="7C27ED91" w14:textId="77777777" w:rsidTr="00FE0F51">
        <w:tc>
          <w:tcPr>
            <w:tcW w:w="9287" w:type="dxa"/>
            <w:gridSpan w:val="4"/>
          </w:tcPr>
          <w:p w14:paraId="7C27ED90"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lastRenderedPageBreak/>
              <w:t>BEFORE YOU GET STARTED</w:t>
            </w:r>
          </w:p>
        </w:tc>
      </w:tr>
      <w:tr w:rsidR="00683552" w:rsidRPr="00683552" w14:paraId="7C27ED96" w14:textId="77777777" w:rsidTr="00FE0F51">
        <w:tc>
          <w:tcPr>
            <w:tcW w:w="2241" w:type="dxa"/>
          </w:tcPr>
          <w:p w14:paraId="7C27ED92" w14:textId="77777777" w:rsidR="00A07CA4" w:rsidRPr="00683552" w:rsidRDefault="00A07CA4" w:rsidP="00D4028A">
            <w:pPr>
              <w:tabs>
                <w:tab w:val="clear" w:pos="567"/>
              </w:tabs>
              <w:spacing w:line="240" w:lineRule="auto"/>
              <w:rPr>
                <w:rFonts w:eastAsia="Calibri"/>
                <w:b/>
                <w:szCs w:val="22"/>
                <w:lang w:val="en-US"/>
              </w:rPr>
            </w:pPr>
          </w:p>
        </w:tc>
        <w:tc>
          <w:tcPr>
            <w:tcW w:w="2224" w:type="dxa"/>
          </w:tcPr>
          <w:p w14:paraId="7C27ED93" w14:textId="77777777" w:rsidR="00A07CA4" w:rsidRPr="00683552" w:rsidRDefault="00A07CA4" w:rsidP="00D4028A">
            <w:pPr>
              <w:tabs>
                <w:tab w:val="clear" w:pos="567"/>
              </w:tabs>
              <w:spacing w:line="240" w:lineRule="auto"/>
              <w:rPr>
                <w:rFonts w:eastAsia="Calibri"/>
                <w:b/>
                <w:szCs w:val="22"/>
                <w:lang w:val="en-US"/>
              </w:rPr>
            </w:pPr>
          </w:p>
        </w:tc>
        <w:tc>
          <w:tcPr>
            <w:tcW w:w="2415" w:type="dxa"/>
          </w:tcPr>
          <w:p w14:paraId="7C27ED94" w14:textId="77777777" w:rsidR="00A07CA4" w:rsidRPr="00683552" w:rsidRDefault="00A07CA4" w:rsidP="00D4028A">
            <w:pPr>
              <w:tabs>
                <w:tab w:val="clear" w:pos="567"/>
              </w:tabs>
              <w:spacing w:line="240" w:lineRule="auto"/>
              <w:rPr>
                <w:rFonts w:eastAsia="Calibri"/>
                <w:b/>
                <w:szCs w:val="22"/>
                <w:lang w:val="en-US"/>
              </w:rPr>
            </w:pPr>
          </w:p>
        </w:tc>
        <w:tc>
          <w:tcPr>
            <w:tcW w:w="2407" w:type="dxa"/>
          </w:tcPr>
          <w:p w14:paraId="7C27ED95" w14:textId="77777777" w:rsidR="00A07CA4" w:rsidRPr="00683552" w:rsidRDefault="00A07CA4" w:rsidP="00D4028A">
            <w:pPr>
              <w:tabs>
                <w:tab w:val="clear" w:pos="567"/>
              </w:tabs>
              <w:spacing w:line="240" w:lineRule="auto"/>
              <w:rPr>
                <w:rFonts w:eastAsia="Calibri"/>
                <w:b/>
                <w:szCs w:val="22"/>
                <w:lang w:val="en-US"/>
              </w:rPr>
            </w:pPr>
          </w:p>
        </w:tc>
      </w:tr>
      <w:tr w:rsidR="00683552" w:rsidRPr="00683552" w14:paraId="7C27ED9D" w14:textId="77777777" w:rsidTr="00FE0F51">
        <w:tc>
          <w:tcPr>
            <w:tcW w:w="2241" w:type="dxa"/>
          </w:tcPr>
          <w:p w14:paraId="7C27ED97" w14:textId="77777777" w:rsidR="00A07CA4" w:rsidRPr="00683552" w:rsidRDefault="00DA20DF" w:rsidP="00763A94">
            <w:pPr>
              <w:tabs>
                <w:tab w:val="clear" w:pos="567"/>
              </w:tabs>
              <w:spacing w:line="240" w:lineRule="auto"/>
              <w:rPr>
                <w:rFonts w:eastAsia="Calibri"/>
                <w:b/>
                <w:szCs w:val="22"/>
                <w:lang w:val="en-US"/>
              </w:rPr>
            </w:pPr>
            <w:r w:rsidRPr="00683552">
              <w:rPr>
                <w:rFonts w:eastAsia="Calibri"/>
                <w:b/>
                <w:szCs w:val="22"/>
                <w:lang w:val="en-US"/>
              </w:rPr>
              <w:t>Remove</w:t>
            </w:r>
          </w:p>
        </w:tc>
        <w:tc>
          <w:tcPr>
            <w:tcW w:w="2224" w:type="dxa"/>
          </w:tcPr>
          <w:p w14:paraId="7C27ED98" w14:textId="77777777" w:rsidR="00A07CA4" w:rsidRPr="00683552" w:rsidRDefault="00DA20DF" w:rsidP="00763A94">
            <w:pPr>
              <w:tabs>
                <w:tab w:val="clear" w:pos="567"/>
              </w:tabs>
              <w:spacing w:line="240" w:lineRule="auto"/>
              <w:rPr>
                <w:rFonts w:eastAsia="Calibri"/>
                <w:b/>
                <w:szCs w:val="22"/>
                <w:lang w:val="en-US"/>
              </w:rPr>
            </w:pPr>
            <w:r w:rsidRPr="00683552">
              <w:rPr>
                <w:rFonts w:eastAsia="Calibri"/>
                <w:b/>
                <w:szCs w:val="22"/>
                <w:lang w:val="en-US"/>
              </w:rPr>
              <w:t>Check</w:t>
            </w:r>
          </w:p>
          <w:p w14:paraId="7C27ED99" w14:textId="77777777" w:rsidR="00A07CA4" w:rsidRPr="00683552" w:rsidRDefault="00A07CA4" w:rsidP="00E32C6B">
            <w:pPr>
              <w:tabs>
                <w:tab w:val="clear" w:pos="567"/>
              </w:tabs>
              <w:spacing w:line="240" w:lineRule="auto"/>
              <w:rPr>
                <w:rFonts w:eastAsia="Calibri"/>
                <w:b/>
                <w:szCs w:val="22"/>
                <w:lang w:val="en-US"/>
              </w:rPr>
            </w:pPr>
          </w:p>
        </w:tc>
        <w:tc>
          <w:tcPr>
            <w:tcW w:w="2415" w:type="dxa"/>
          </w:tcPr>
          <w:p w14:paraId="7C27ED9A" w14:textId="77777777" w:rsidR="00A07CA4" w:rsidRPr="00683552" w:rsidRDefault="00DA20DF" w:rsidP="00F36080">
            <w:pPr>
              <w:tabs>
                <w:tab w:val="clear" w:pos="567"/>
              </w:tabs>
              <w:spacing w:line="240" w:lineRule="auto"/>
              <w:rPr>
                <w:rFonts w:eastAsia="Calibri"/>
                <w:b/>
                <w:szCs w:val="22"/>
                <w:lang w:val="en-US"/>
              </w:rPr>
            </w:pPr>
            <w:r w:rsidRPr="00683552">
              <w:rPr>
                <w:rFonts w:eastAsia="Calibri"/>
                <w:b/>
                <w:szCs w:val="22"/>
                <w:lang w:val="en-US"/>
              </w:rPr>
              <w:t>Inspect</w:t>
            </w:r>
          </w:p>
          <w:p w14:paraId="7C27ED9B" w14:textId="77777777" w:rsidR="00A07CA4" w:rsidRPr="00683552" w:rsidRDefault="00A07CA4" w:rsidP="00F36080">
            <w:pPr>
              <w:tabs>
                <w:tab w:val="clear" w:pos="567"/>
              </w:tabs>
              <w:spacing w:line="240" w:lineRule="auto"/>
              <w:rPr>
                <w:rFonts w:eastAsia="Calibri"/>
                <w:b/>
                <w:szCs w:val="22"/>
                <w:lang w:val="en-US"/>
              </w:rPr>
            </w:pPr>
          </w:p>
        </w:tc>
        <w:tc>
          <w:tcPr>
            <w:tcW w:w="2407" w:type="dxa"/>
          </w:tcPr>
          <w:p w14:paraId="7C27ED9C" w14:textId="77777777" w:rsidR="00A07CA4" w:rsidRPr="00683552" w:rsidRDefault="00DA20DF" w:rsidP="00F36080">
            <w:pPr>
              <w:tabs>
                <w:tab w:val="clear" w:pos="567"/>
              </w:tabs>
              <w:spacing w:line="240" w:lineRule="auto"/>
              <w:rPr>
                <w:rFonts w:eastAsia="Calibri"/>
                <w:b/>
                <w:szCs w:val="22"/>
                <w:lang w:val="en-US"/>
              </w:rPr>
            </w:pPr>
            <w:r w:rsidRPr="00683552">
              <w:rPr>
                <w:rFonts w:eastAsia="Calibri"/>
                <w:b/>
                <w:szCs w:val="22"/>
                <w:lang w:val="en-US"/>
              </w:rPr>
              <w:t>Prepare</w:t>
            </w:r>
          </w:p>
        </w:tc>
      </w:tr>
      <w:tr w:rsidR="00683552" w:rsidRPr="00683552" w14:paraId="7C27EDA4" w14:textId="77777777" w:rsidTr="00FE0F51">
        <w:tc>
          <w:tcPr>
            <w:tcW w:w="2241" w:type="dxa"/>
          </w:tcPr>
          <w:p w14:paraId="7C27ED9E" w14:textId="77777777" w:rsidR="00A07CA4" w:rsidRPr="00683552" w:rsidRDefault="00DA20DF" w:rsidP="003E66E8">
            <w:pPr>
              <w:tabs>
                <w:tab w:val="clear" w:pos="567"/>
              </w:tabs>
              <w:spacing w:line="240" w:lineRule="auto"/>
              <w:rPr>
                <w:rFonts w:eastAsia="Calibri"/>
                <w:szCs w:val="22"/>
                <w:lang w:val="en-US"/>
              </w:rPr>
            </w:pPr>
            <w:r w:rsidRPr="00683552">
              <w:rPr>
                <w:rFonts w:eastAsia="Calibri"/>
                <w:szCs w:val="22"/>
                <w:lang w:val="en-US"/>
              </w:rPr>
              <w:t>from the refrigerator.</w:t>
            </w:r>
          </w:p>
          <w:p w14:paraId="7C27ED9F" w14:textId="77777777" w:rsidR="00A07CA4" w:rsidRPr="00683552" w:rsidRDefault="00DA20DF" w:rsidP="003E40F2">
            <w:pPr>
              <w:tabs>
                <w:tab w:val="clear" w:pos="567"/>
              </w:tabs>
              <w:spacing w:before="240" w:line="240" w:lineRule="auto"/>
              <w:rPr>
                <w:rFonts w:eastAsia="Calibri"/>
                <w:b/>
                <w:szCs w:val="22"/>
                <w:lang w:val="en-US"/>
              </w:rPr>
            </w:pPr>
            <w:r w:rsidRPr="00683552">
              <w:rPr>
                <w:rFonts w:eastAsia="Calibri"/>
                <w:szCs w:val="22"/>
                <w:lang w:val="en-US"/>
              </w:rPr>
              <w:t>Leave the Base Cap on until you are ready to inject.</w:t>
            </w:r>
          </w:p>
        </w:tc>
        <w:tc>
          <w:tcPr>
            <w:tcW w:w="2224" w:type="dxa"/>
          </w:tcPr>
          <w:p w14:paraId="7C27EDA0" w14:textId="77777777" w:rsidR="00A07CA4" w:rsidRPr="00683552" w:rsidRDefault="00DA20DF" w:rsidP="007B7BF1">
            <w:pPr>
              <w:tabs>
                <w:tab w:val="clear" w:pos="567"/>
              </w:tabs>
              <w:spacing w:line="240" w:lineRule="auto"/>
              <w:rPr>
                <w:rFonts w:eastAsia="Calibri"/>
                <w:b/>
                <w:szCs w:val="22"/>
                <w:lang w:val="en-US"/>
              </w:rPr>
            </w:pPr>
            <w:r w:rsidRPr="00683552">
              <w:rPr>
                <w:rFonts w:eastAsia="Calibri"/>
                <w:szCs w:val="22"/>
                <w:lang w:val="en-US"/>
              </w:rPr>
              <w:t>the label to make sure you have the correct medicine and it has not expired.</w:t>
            </w:r>
          </w:p>
        </w:tc>
        <w:tc>
          <w:tcPr>
            <w:tcW w:w="2415" w:type="dxa"/>
          </w:tcPr>
          <w:p w14:paraId="7C27EDA1" w14:textId="77777777" w:rsidR="00A07CA4" w:rsidRPr="00683552" w:rsidRDefault="00DA20DF" w:rsidP="007B7BF1">
            <w:pPr>
              <w:numPr>
                <w:ilvl w:val="12"/>
                <w:numId w:val="0"/>
              </w:numPr>
              <w:tabs>
                <w:tab w:val="clear" w:pos="567"/>
              </w:tabs>
              <w:spacing w:line="240" w:lineRule="auto"/>
              <w:ind w:right="-2"/>
              <w:rPr>
                <w:noProof/>
                <w:szCs w:val="22"/>
              </w:rPr>
            </w:pPr>
            <w:r w:rsidRPr="00683552">
              <w:rPr>
                <w:rFonts w:eastAsia="Calibri"/>
                <w:szCs w:val="22"/>
                <w:lang w:val="en-US"/>
              </w:rPr>
              <w:t xml:space="preserve">the </w:t>
            </w:r>
            <w:r w:rsidR="002D7A05" w:rsidRPr="00683552">
              <w:rPr>
                <w:rFonts w:eastAsia="Calibri"/>
                <w:szCs w:val="22"/>
                <w:lang w:val="en-US"/>
              </w:rPr>
              <w:t>p</w:t>
            </w:r>
            <w:r w:rsidRPr="00683552">
              <w:rPr>
                <w:rFonts w:eastAsia="Calibri"/>
                <w:szCs w:val="22"/>
                <w:lang w:val="en-US"/>
              </w:rPr>
              <w:t xml:space="preserve">en. </w:t>
            </w:r>
            <w:r w:rsidRPr="00683552">
              <w:rPr>
                <w:noProof/>
                <w:szCs w:val="22"/>
              </w:rPr>
              <w:t xml:space="preserve">Do not use if you notice that the </w:t>
            </w:r>
            <w:r w:rsidR="002D7A05" w:rsidRPr="00683552">
              <w:rPr>
                <w:noProof/>
                <w:szCs w:val="22"/>
              </w:rPr>
              <w:t>p</w:t>
            </w:r>
            <w:r w:rsidRPr="00683552">
              <w:rPr>
                <w:noProof/>
                <w:szCs w:val="22"/>
              </w:rPr>
              <w:t>en is damaged, or the medicine is cloudy, discoloured or has particles in it.</w:t>
            </w:r>
            <w:r w:rsidRPr="00683552">
              <w:rPr>
                <w:rFonts w:eastAsia="Calibri"/>
                <w:szCs w:val="22"/>
                <w:lang w:val="en-US"/>
              </w:rPr>
              <w:t xml:space="preserve"> </w:t>
            </w:r>
          </w:p>
          <w:p w14:paraId="7C27EDA2" w14:textId="77777777" w:rsidR="00A07CA4" w:rsidRPr="00683552" w:rsidRDefault="00A07CA4" w:rsidP="0089311D">
            <w:pPr>
              <w:tabs>
                <w:tab w:val="clear" w:pos="567"/>
              </w:tabs>
              <w:spacing w:line="240" w:lineRule="auto"/>
              <w:rPr>
                <w:rFonts w:eastAsia="Calibri"/>
                <w:b/>
                <w:szCs w:val="22"/>
                <w:lang w:val="en-US"/>
              </w:rPr>
            </w:pPr>
          </w:p>
        </w:tc>
        <w:tc>
          <w:tcPr>
            <w:tcW w:w="2407" w:type="dxa"/>
          </w:tcPr>
          <w:p w14:paraId="7C27EDA3" w14:textId="77777777" w:rsidR="00A07CA4" w:rsidRPr="00683552" w:rsidRDefault="00DA20DF" w:rsidP="00A7248F">
            <w:pPr>
              <w:tabs>
                <w:tab w:val="clear" w:pos="567"/>
              </w:tabs>
              <w:spacing w:line="240" w:lineRule="auto"/>
              <w:rPr>
                <w:rFonts w:eastAsia="Calibri"/>
                <w:b/>
                <w:szCs w:val="22"/>
                <w:lang w:val="en-US"/>
              </w:rPr>
            </w:pPr>
            <w:r w:rsidRPr="00683552">
              <w:rPr>
                <w:rFonts w:eastAsia="Calibri"/>
                <w:szCs w:val="22"/>
                <w:lang w:val="en-US"/>
              </w:rPr>
              <w:t>by washing your hands.</w:t>
            </w:r>
          </w:p>
        </w:tc>
      </w:tr>
      <w:tr w:rsidR="00683552" w:rsidRPr="00683552" w14:paraId="7C27EDAC" w14:textId="77777777" w:rsidTr="00FE0F51">
        <w:tc>
          <w:tcPr>
            <w:tcW w:w="4465" w:type="dxa"/>
            <w:gridSpan w:val="2"/>
          </w:tcPr>
          <w:p w14:paraId="7C27EDA5" w14:textId="77777777" w:rsidR="00A07CA4" w:rsidRPr="00683552" w:rsidRDefault="00A07CA4" w:rsidP="003E66E8">
            <w:pPr>
              <w:tabs>
                <w:tab w:val="clear" w:pos="567"/>
                <w:tab w:val="left" w:pos="270"/>
              </w:tabs>
              <w:spacing w:line="240" w:lineRule="auto"/>
              <w:ind w:left="270" w:hanging="270"/>
              <w:rPr>
                <w:rFonts w:eastAsia="Calibri"/>
                <w:b/>
                <w:szCs w:val="22"/>
              </w:rPr>
            </w:pPr>
          </w:p>
          <w:p w14:paraId="7C27EDA6" w14:textId="77777777" w:rsidR="00A07CA4" w:rsidRPr="00683552" w:rsidRDefault="00A07CA4" w:rsidP="003E66E8">
            <w:pPr>
              <w:tabs>
                <w:tab w:val="clear" w:pos="567"/>
                <w:tab w:val="left" w:pos="270"/>
              </w:tabs>
              <w:spacing w:line="240" w:lineRule="auto"/>
              <w:ind w:left="270" w:hanging="270"/>
              <w:rPr>
                <w:rFonts w:eastAsia="Calibri"/>
                <w:b/>
                <w:szCs w:val="22"/>
              </w:rPr>
            </w:pPr>
          </w:p>
          <w:p w14:paraId="7C27EDA7" w14:textId="77777777" w:rsidR="00A07CA4" w:rsidRPr="00683552" w:rsidRDefault="00DA20DF" w:rsidP="007B7BF1">
            <w:pPr>
              <w:tabs>
                <w:tab w:val="clear" w:pos="567"/>
                <w:tab w:val="left" w:pos="270"/>
              </w:tabs>
              <w:spacing w:line="240" w:lineRule="auto"/>
              <w:ind w:left="270" w:hanging="270"/>
              <w:rPr>
                <w:rFonts w:eastAsia="Calibri"/>
                <w:b/>
                <w:szCs w:val="22"/>
              </w:rPr>
            </w:pPr>
            <w:r w:rsidRPr="00683552">
              <w:rPr>
                <w:rFonts w:eastAsia="Calibri"/>
                <w:b/>
                <w:szCs w:val="22"/>
              </w:rPr>
              <w:t>CHOOSE YOUR INJECTION SITE</w:t>
            </w:r>
          </w:p>
          <w:p w14:paraId="7C27EDA8" w14:textId="77777777" w:rsidR="00A07CA4" w:rsidRPr="00683552" w:rsidRDefault="00A07CA4" w:rsidP="0089311D">
            <w:pPr>
              <w:tabs>
                <w:tab w:val="clear" w:pos="567"/>
                <w:tab w:val="left" w:pos="270"/>
              </w:tabs>
              <w:spacing w:line="240" w:lineRule="auto"/>
              <w:ind w:left="270" w:hanging="270"/>
              <w:rPr>
                <w:rFonts w:eastAsia="Calibri"/>
                <w:szCs w:val="22"/>
              </w:rPr>
            </w:pPr>
          </w:p>
        </w:tc>
        <w:tc>
          <w:tcPr>
            <w:tcW w:w="4822" w:type="dxa"/>
            <w:gridSpan w:val="2"/>
            <w:vMerge w:val="restart"/>
          </w:tcPr>
          <w:p w14:paraId="7C27EDA9" w14:textId="77777777" w:rsidR="00A07CA4" w:rsidRPr="00683552" w:rsidRDefault="00A07CA4" w:rsidP="00D4028A">
            <w:pPr>
              <w:tabs>
                <w:tab w:val="clear" w:pos="567"/>
              </w:tabs>
              <w:spacing w:line="240" w:lineRule="auto"/>
              <w:jc w:val="center"/>
              <w:rPr>
                <w:rFonts w:eastAsia="Calibri"/>
                <w:szCs w:val="22"/>
              </w:rPr>
            </w:pPr>
          </w:p>
          <w:p w14:paraId="7C27EDAA" w14:textId="77777777" w:rsidR="00A07CA4" w:rsidRPr="00683552" w:rsidRDefault="00DA20DF" w:rsidP="00D4028A">
            <w:pPr>
              <w:tabs>
                <w:tab w:val="clear" w:pos="567"/>
              </w:tabs>
              <w:spacing w:line="240" w:lineRule="auto"/>
              <w:jc w:val="center"/>
              <w:rPr>
                <w:rFonts w:eastAsia="Calibri"/>
                <w:szCs w:val="22"/>
              </w:rPr>
            </w:pPr>
            <w:r w:rsidRPr="00683552">
              <w:rPr>
                <w:rFonts w:eastAsia="Calibri"/>
                <w:noProof/>
                <w:szCs w:val="22"/>
                <w:lang w:eastAsia="en-GB"/>
              </w:rPr>
              <mc:AlternateContent>
                <mc:Choice Requires="wps">
                  <w:drawing>
                    <wp:anchor distT="0" distB="0" distL="114300" distR="114300" simplePos="0" relativeHeight="251658241" behindDoc="0" locked="0" layoutInCell="1" allowOverlap="1" wp14:anchorId="7C27EFBC" wp14:editId="01562FF3">
                      <wp:simplePos x="0" y="0"/>
                      <wp:positionH relativeFrom="column">
                        <wp:posOffset>462280</wp:posOffset>
                      </wp:positionH>
                      <wp:positionV relativeFrom="paragraph">
                        <wp:posOffset>2582545</wp:posOffset>
                      </wp:positionV>
                      <wp:extent cx="800100" cy="165100"/>
                      <wp:effectExtent l="0" t="0" r="0" b="0"/>
                      <wp:wrapNone/>
                      <wp:docPr id="63"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8" w14:textId="77777777" w:rsidR="00E65BF8" w:rsidRPr="00936FEC" w:rsidRDefault="00E65BF8" w:rsidP="00A07CA4">
                                  <w:pPr>
                                    <w:jc w:val="center"/>
                                    <w:rPr>
                                      <w:rFonts w:ascii="DIN-Bold" w:hAnsi="DIN-Bold"/>
                                      <w:sz w:val="16"/>
                                      <w:szCs w:val="16"/>
                                    </w:rPr>
                                  </w:pPr>
                                  <w:r w:rsidRPr="00936FEC">
                                    <w:rPr>
                                      <w:rFonts w:ascii="DIN-Bold" w:hAnsi="DIN-Bold"/>
                                      <w:sz w:val="16"/>
                                      <w:szCs w:val="16"/>
                                    </w:rPr>
                                    <w:t>FRONT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BC" id="_x0000_s1031" type="#_x0000_t202" style="position:absolute;left:0;text-align:left;margin-left:36.4pt;margin-top:203.35pt;width:63pt;height: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PO3gEAAKUDAAAOAAAAZHJzL2Uyb0RvYy54bWysU9tu2zAMfR+wfxD0vthu16Aw4hRbiw4D&#10;ugvQ7gMYWb5glqhRSuzs60fJddqtb8VeBIqkDg8Pqc3VZAZx0OR7tJUsVrkU2iqse9tW8sfD7btL&#10;KXwAW8OAVlfyqL282r59sxldqc+ww6HWJBjE+nJ0lexCcGWWedVpA36FTlsONkgGAl+pzWqCkdHN&#10;kJ3l+TobkWpHqLT37L2Zg3Kb8JtGq/CtabwOYqgkcwvppHTu4pltN1C2BK7r1SMNeAULA73loieo&#10;Gwgg9tS/gDK9IvTYhJVCk2HT9EqnHribIv+nm/sOnE69sDjenWTy/w9WfT18J9HXlVyfS2HB8Iwe&#10;9BTER5xEcX4RBRqdLznv3nFmmDjAg07NeneH6qcXFq87sK3+QIRjp6FmgkV8mT17OuP4CLIbv2DN&#10;hWAfMAFNDZmoHushGJ0HdTwNJ5JR7LzMWSCOKA4V64toxwpQLo8d+fBJoxHRqCTx7BM4HO58mFOX&#10;lFjL4m0/DOyHcrB/ORgzehL5yHdmHqbdlIR6v2iyw/rI3RDOW8W/gI0O6bcUI29UJf2vPZCWYvhs&#10;WZG4fotBi7FbDLCKn1YySDGb12Fe072jvu0Y+UlR3oXU+ePexmV7fk/Un37X9g8AAAD//wMAUEsD&#10;BBQABgAIAAAAIQBZKjaM3gAAAAoBAAAPAAAAZHJzL2Rvd25yZXYueG1sTI89T8MwEIZ3JP6DdUhs&#10;1G5ASZvGqSoEExIiDQOjE18Tq/E5xG4b/j3uBOP7ofeeK7azHdgZJ28cSVguBDCk1mlDnYTP+vVh&#10;BcwHRVoNjlDCD3rYlrc3hcq1u1CF533oWBwhnysJfQhjzrlve7TKL9yIFLODm6wKUU4d15O6xHE7&#10;8ESIlFtlKF7o1YjPPbbH/clK2H1R9WK+35uP6lCZul4LekuPUt7fzbsNsIBz+CvDFT+iQxmZGnci&#10;7dkgIUsieZDwJNIM2LWwXkWnic5jkgEvC/7/hfIXAAD//wMAUEsBAi0AFAAGAAgAAAAhALaDOJL+&#10;AAAA4QEAABMAAAAAAAAAAAAAAAAAAAAAAFtDb250ZW50X1R5cGVzXS54bWxQSwECLQAUAAYACAAA&#10;ACEAOP0h/9YAAACUAQAACwAAAAAAAAAAAAAAAAAvAQAAX3JlbHMvLnJlbHNQSwECLQAUAAYACAAA&#10;ACEADmJjzt4BAAClAwAADgAAAAAAAAAAAAAAAAAuAgAAZHJzL2Uyb0RvYy54bWxQSwECLQAUAAYA&#10;CAAAACEAWSo2jN4AAAAKAQAADwAAAAAAAAAAAAAAAAA4BAAAZHJzL2Rvd25yZXYueG1sUEsFBgAA&#10;AAAEAAQA8wAAAEMFAAAAAA==&#10;" filled="f" stroked="f">
                      <v:textbox inset="0,0,0,0">
                        <w:txbxContent>
                          <w:p w14:paraId="7C27F028" w14:textId="77777777" w:rsidR="00E65BF8" w:rsidRPr="00936FEC" w:rsidRDefault="00E65BF8" w:rsidP="00A07CA4">
                            <w:pPr>
                              <w:jc w:val="center"/>
                              <w:rPr>
                                <w:rFonts w:ascii="DIN-Bold" w:hAnsi="DIN-Bold"/>
                                <w:sz w:val="16"/>
                                <w:szCs w:val="16"/>
                              </w:rPr>
                            </w:pPr>
                            <w:r w:rsidRPr="00936FEC">
                              <w:rPr>
                                <w:rFonts w:ascii="DIN-Bold" w:hAnsi="DIN-Bold"/>
                                <w:sz w:val="16"/>
                                <w:szCs w:val="16"/>
                              </w:rPr>
                              <w:t>FRONT</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42" behindDoc="0" locked="0" layoutInCell="1" allowOverlap="1" wp14:anchorId="7C27EFBE" wp14:editId="627A2224">
                      <wp:simplePos x="0" y="0"/>
                      <wp:positionH relativeFrom="column">
                        <wp:posOffset>1633220</wp:posOffset>
                      </wp:positionH>
                      <wp:positionV relativeFrom="paragraph">
                        <wp:posOffset>2582545</wp:posOffset>
                      </wp:positionV>
                      <wp:extent cx="800100" cy="165100"/>
                      <wp:effectExtent l="0" t="0" r="0" b="0"/>
                      <wp:wrapNone/>
                      <wp:docPr id="6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9" w14:textId="77777777" w:rsidR="00E65BF8" w:rsidRPr="00936FEC" w:rsidRDefault="00E65BF8" w:rsidP="00A07CA4">
                                  <w:pPr>
                                    <w:jc w:val="center"/>
                                    <w:rPr>
                                      <w:rFonts w:ascii="DIN-Bold" w:hAnsi="DIN-Bold"/>
                                      <w:sz w:val="16"/>
                                      <w:szCs w:val="16"/>
                                    </w:rPr>
                                  </w:pPr>
                                  <w:r w:rsidRPr="00936FEC">
                                    <w:rPr>
                                      <w:rFonts w:ascii="DIN-Bold" w:hAnsi="DIN-Bold"/>
                                      <w:sz w:val="16"/>
                                      <w:szCs w:val="16"/>
                                    </w:rPr>
                                    <w:t>BACK</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BE" id="_x0000_s1032" type="#_x0000_t202" style="position:absolute;left:0;text-align:left;margin-left:128.6pt;margin-top:203.35pt;width:63pt;height:1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LG3QEAAKUDAAAOAAAAZHJzL2Uyb0RvYy54bWysU9tu2zAMfR+wfxD0vtjJ0KAw4hRbiw4D&#10;ugvQ7gNoWb5glqhRSuzs60fJddptb0VfBIqkDg8Pqd3VZAZx1OR7tKVcr3IptFVY97Yt5Y+H23eX&#10;UvgAtoYBrS7lSXt5tX/7Zje6Qm+ww6HWJBjE+mJ0pexCcEWWedVpA36FTlsONkgGAl+pzWqCkdHN&#10;kG3yfJuNSLUjVNp79t7MQblP+E2jVfjWNF4HMZSSuYV0UjqreGb7HRQtget69UgDXsDCQG+56Bnq&#10;BgKIA/X/QZleEXpswkqhybBpeqVTD9zNOv+nm/sOnE69sDjenWXyrwervh6/k+jrUm43UlgwPKMH&#10;PQXxESexfr+NAo3OF5x37zgzTBzgQadmvbtD9dMLi9cd2FZ/IMKx01AzwXV8mT17OuP4CFKNX7Dm&#10;QnAImICmhkxUj/UQjM6DOp2HE8kodl7mLBBHFIfW24toxwpQLI8d+fBJoxHRKCXx7BM4HO98mFOX&#10;lFjL4m0/DOyHYrB/ORgzehL5yHdmHqZqSkJdLJpUWJ+4G8J5q/gXsNEh/ZZi5I0qpf91ANJSDJ8t&#10;KxLXbzFoMarFAKv4aSmDFLN5HeY1PTjq246RnxTlXUidP+5tXLbn90T96Xft/wAAAP//AwBQSwME&#10;FAAGAAgAAAAhADWG677gAAAACwEAAA8AAABkcnMvZG93bnJldi54bWxMj8FOwzAMhu9IvENkJG4s&#10;oYV2lKbThOCEhOjKgWPaZG20xilNtpW3x5zg6N+ffn8uN4sb2cnMwXqUcLsSwAx2XlvsJXw0Lzdr&#10;YCEq1Gr0aCR8mwCb6vKiVIX2Z6zNaRd7RiUYCiVhiHEqOA/dYJwKKz8ZpN3ez05FGuee61mdqdyN&#10;PBEi405ZpAuDmszTYLrD7ugkbD+xfrZfb+17va9t0zwIfM0OUl5fLdtHYNEs8Q+GX31Sh4qcWn9E&#10;HdgoIbnPE0Il3IksB0ZEuk4paSlJkxx4VfL/P1Q/AAAA//8DAFBLAQItABQABgAIAAAAIQC2gziS&#10;/gAAAOEBAAATAAAAAAAAAAAAAAAAAAAAAABbQ29udGVudF9UeXBlc10ueG1sUEsBAi0AFAAGAAgA&#10;AAAhADj9If/WAAAAlAEAAAsAAAAAAAAAAAAAAAAALwEAAF9yZWxzLy5yZWxzUEsBAi0AFAAGAAgA&#10;AAAhAC4sssbdAQAApQMAAA4AAAAAAAAAAAAAAAAALgIAAGRycy9lMm9Eb2MueG1sUEsBAi0AFAAG&#10;AAgAAAAhADWG677gAAAACwEAAA8AAAAAAAAAAAAAAAAANwQAAGRycy9kb3ducmV2LnhtbFBLBQYA&#10;AAAABAAEAPMAAABEBQAAAAA=&#10;" filled="f" stroked="f">
                      <v:textbox inset="0,0,0,0">
                        <w:txbxContent>
                          <w:p w14:paraId="7C27F029" w14:textId="77777777" w:rsidR="00E65BF8" w:rsidRPr="00936FEC" w:rsidRDefault="00E65BF8" w:rsidP="00A07CA4">
                            <w:pPr>
                              <w:jc w:val="center"/>
                              <w:rPr>
                                <w:rFonts w:ascii="DIN-Bold" w:hAnsi="DIN-Bold"/>
                                <w:sz w:val="16"/>
                                <w:szCs w:val="16"/>
                              </w:rPr>
                            </w:pPr>
                            <w:r w:rsidRPr="00936FEC">
                              <w:rPr>
                                <w:rFonts w:ascii="DIN-Bold" w:hAnsi="DIN-Bold"/>
                                <w:sz w:val="16"/>
                                <w:szCs w:val="16"/>
                              </w:rPr>
                              <w:t>BACK</w:t>
                            </w:r>
                          </w:p>
                        </w:txbxContent>
                      </v:textbox>
                    </v:shape>
                  </w:pict>
                </mc:Fallback>
              </mc:AlternateContent>
            </w:r>
            <w:r w:rsidRPr="00683552">
              <w:rPr>
                <w:rFonts w:eastAsia="Calibri"/>
                <w:noProof/>
                <w:szCs w:val="22"/>
                <w:lang w:eastAsia="en-GB"/>
              </w:rPr>
              <w:drawing>
                <wp:inline distT="0" distB="0" distL="0" distR="0" wp14:anchorId="7C27EFC0" wp14:editId="027CA702">
                  <wp:extent cx="2228850" cy="2470150"/>
                  <wp:effectExtent l="0" t="0" r="0" b="6350"/>
                  <wp:docPr id="23" name="Picture 23" descr="injection_site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238" name="Picture 23" descr="injection_site_new"/>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28850" cy="2470150"/>
                          </a:xfrm>
                          <a:prstGeom prst="rect">
                            <a:avLst/>
                          </a:prstGeom>
                          <a:noFill/>
                          <a:ln>
                            <a:noFill/>
                          </a:ln>
                        </pic:spPr>
                      </pic:pic>
                    </a:graphicData>
                  </a:graphic>
                </wp:inline>
              </w:drawing>
            </w:r>
          </w:p>
          <w:p w14:paraId="7C27EDAB" w14:textId="77777777" w:rsidR="00A07CA4" w:rsidRPr="00683552" w:rsidRDefault="00A07CA4" w:rsidP="00D4028A">
            <w:pPr>
              <w:spacing w:line="240" w:lineRule="auto"/>
              <w:jc w:val="center"/>
              <w:rPr>
                <w:rFonts w:eastAsia="Calibri"/>
                <w:szCs w:val="22"/>
              </w:rPr>
            </w:pPr>
          </w:p>
        </w:tc>
      </w:tr>
      <w:tr w:rsidR="00683552" w:rsidRPr="00683552" w14:paraId="7C27EDB3" w14:textId="77777777" w:rsidTr="00FE0F51">
        <w:trPr>
          <w:trHeight w:val="4347"/>
        </w:trPr>
        <w:tc>
          <w:tcPr>
            <w:tcW w:w="4465" w:type="dxa"/>
            <w:gridSpan w:val="2"/>
          </w:tcPr>
          <w:p w14:paraId="7C27EDAD" w14:textId="77777777" w:rsidR="00A07CA4" w:rsidRPr="00683552" w:rsidRDefault="00DA20DF" w:rsidP="003E66E8">
            <w:pPr>
              <w:spacing w:line="240" w:lineRule="auto"/>
              <w:ind w:left="567" w:hanging="567"/>
              <w:rPr>
                <w:rFonts w:eastAsia="Calibri"/>
                <w:szCs w:val="22"/>
              </w:rPr>
            </w:pPr>
            <w:r w:rsidRPr="00683552">
              <w:rPr>
                <w:rFonts w:eastAsia="Calibri"/>
                <w:szCs w:val="22"/>
              </w:rPr>
              <w:t>•</w:t>
            </w:r>
            <w:r w:rsidRPr="00683552">
              <w:rPr>
                <w:rFonts w:eastAsia="Calibri"/>
                <w:szCs w:val="22"/>
              </w:rPr>
              <w:tab/>
              <w:t>Your doctor, pharmacist or nurse can help you choose the injection site that is best for you.</w:t>
            </w:r>
          </w:p>
          <w:p w14:paraId="7C27EDAE" w14:textId="77777777" w:rsidR="00A07CA4" w:rsidRPr="00683552" w:rsidRDefault="00DA20DF" w:rsidP="003E66E8">
            <w:pPr>
              <w:spacing w:line="240" w:lineRule="auto"/>
              <w:ind w:left="567" w:hanging="567"/>
              <w:rPr>
                <w:rFonts w:eastAsia="Calibri"/>
                <w:szCs w:val="22"/>
              </w:rPr>
            </w:pPr>
            <w:r w:rsidRPr="00683552">
              <w:rPr>
                <w:rFonts w:eastAsia="Calibri"/>
                <w:szCs w:val="22"/>
              </w:rPr>
              <w:t>•</w:t>
            </w:r>
            <w:r w:rsidRPr="00683552">
              <w:rPr>
                <w:rFonts w:eastAsia="Calibri"/>
                <w:szCs w:val="22"/>
              </w:rPr>
              <w:tab/>
              <w:t>You may inject the medicine into your stomach (abdomen) or thigh.</w:t>
            </w:r>
          </w:p>
          <w:p w14:paraId="7C27EDAF" w14:textId="77777777" w:rsidR="00A07CA4" w:rsidRPr="00683552" w:rsidRDefault="00DA20DF" w:rsidP="007B7BF1">
            <w:pPr>
              <w:spacing w:line="240" w:lineRule="auto"/>
              <w:ind w:left="567" w:hanging="567"/>
              <w:rPr>
                <w:rFonts w:eastAsia="Calibri"/>
                <w:szCs w:val="22"/>
              </w:rPr>
            </w:pPr>
            <w:r w:rsidRPr="00683552">
              <w:rPr>
                <w:rFonts w:eastAsia="Calibri"/>
                <w:szCs w:val="22"/>
              </w:rPr>
              <w:t>•</w:t>
            </w:r>
            <w:r w:rsidRPr="00683552">
              <w:rPr>
                <w:rFonts w:eastAsia="Calibri"/>
                <w:szCs w:val="22"/>
              </w:rPr>
              <w:tab/>
              <w:t>Another person may give you the injection in your upper arm.</w:t>
            </w:r>
          </w:p>
          <w:p w14:paraId="7C27EDB0" w14:textId="77777777" w:rsidR="00A07CA4" w:rsidRPr="00683552" w:rsidRDefault="00DA20DF" w:rsidP="0089311D">
            <w:pPr>
              <w:spacing w:line="240" w:lineRule="auto"/>
              <w:ind w:left="567" w:hanging="567"/>
              <w:rPr>
                <w:rFonts w:eastAsia="Calibri"/>
                <w:szCs w:val="22"/>
              </w:rPr>
            </w:pPr>
            <w:r w:rsidRPr="00683552">
              <w:rPr>
                <w:rFonts w:eastAsia="Calibri"/>
                <w:szCs w:val="22"/>
              </w:rPr>
              <w:t>•</w:t>
            </w:r>
            <w:r w:rsidRPr="00683552">
              <w:rPr>
                <w:rFonts w:eastAsia="Calibri"/>
                <w:szCs w:val="22"/>
              </w:rPr>
              <w:tab/>
              <w:t>Change (rotate) your injection site each week. You may use the same area of your body, but be sure to choose a different injection site in that area.</w:t>
            </w:r>
          </w:p>
          <w:p w14:paraId="7C27EDB1" w14:textId="77777777" w:rsidR="00A07CA4" w:rsidRPr="00683552" w:rsidRDefault="00A07CA4" w:rsidP="00A7248F">
            <w:pPr>
              <w:tabs>
                <w:tab w:val="clear" w:pos="567"/>
                <w:tab w:val="left" w:pos="270"/>
              </w:tabs>
              <w:spacing w:line="240" w:lineRule="auto"/>
              <w:rPr>
                <w:rFonts w:eastAsia="Calibri"/>
                <w:szCs w:val="22"/>
              </w:rPr>
            </w:pPr>
          </w:p>
        </w:tc>
        <w:tc>
          <w:tcPr>
            <w:tcW w:w="4822" w:type="dxa"/>
            <w:gridSpan w:val="2"/>
            <w:vMerge/>
          </w:tcPr>
          <w:p w14:paraId="7C27EDB2" w14:textId="77777777" w:rsidR="00A07CA4" w:rsidRPr="00683552" w:rsidRDefault="00A07CA4" w:rsidP="00D4028A">
            <w:pPr>
              <w:tabs>
                <w:tab w:val="clear" w:pos="567"/>
              </w:tabs>
              <w:spacing w:line="240" w:lineRule="auto"/>
              <w:jc w:val="center"/>
              <w:rPr>
                <w:rFonts w:eastAsia="Calibri"/>
                <w:szCs w:val="22"/>
              </w:rPr>
            </w:pPr>
          </w:p>
        </w:tc>
      </w:tr>
    </w:tbl>
    <w:p w14:paraId="7C27EDB4" w14:textId="77777777" w:rsidR="00A07CA4" w:rsidRPr="00683552" w:rsidRDefault="00DA20DF" w:rsidP="007120D6">
      <w:pPr>
        <w:tabs>
          <w:tab w:val="clear" w:pos="567"/>
        </w:tabs>
        <w:spacing w:line="240" w:lineRule="auto"/>
        <w:ind w:left="567" w:hanging="567"/>
        <w:rPr>
          <w:rFonts w:eastAsia="Calibri"/>
          <w:b/>
          <w:szCs w:val="22"/>
        </w:rPr>
      </w:pPr>
      <w:r w:rsidRPr="00683552">
        <w:rPr>
          <w:rFonts w:eastAsia="Calibri"/>
          <w:szCs w:val="22"/>
        </w:rPr>
        <w:br w:type="page"/>
      </w:r>
      <w:r w:rsidRPr="00683552">
        <w:rPr>
          <w:rFonts w:eastAsia="Calibri"/>
          <w:b/>
          <w:szCs w:val="22"/>
        </w:rPr>
        <w:lastRenderedPageBreak/>
        <w:t>1.</w:t>
      </w:r>
      <w:r w:rsidRPr="00683552">
        <w:rPr>
          <w:rFonts w:eastAsia="Calibri"/>
          <w:b/>
          <w:szCs w:val="22"/>
        </w:rPr>
        <w:tab/>
        <w:t>UNCAP</w:t>
      </w:r>
    </w:p>
    <w:p w14:paraId="7C27EDB5" w14:textId="77777777" w:rsidR="00A07CA4" w:rsidRPr="00683552" w:rsidRDefault="00DA20DF" w:rsidP="007B7BF1">
      <w:pPr>
        <w:spacing w:line="240" w:lineRule="auto"/>
        <w:ind w:left="567" w:hanging="567"/>
        <w:rPr>
          <w:rFonts w:eastAsia="Calibri"/>
          <w:b/>
          <w:szCs w:val="22"/>
        </w:rPr>
      </w:pPr>
      <w:r w:rsidRPr="00683552">
        <w:rPr>
          <w:rFonts w:eastAsia="Calibri"/>
          <w:b/>
          <w:szCs w:val="22"/>
        </w:rPr>
        <w:t>2.</w:t>
      </w:r>
      <w:r w:rsidRPr="00683552">
        <w:rPr>
          <w:rFonts w:eastAsia="Calibri"/>
          <w:b/>
          <w:szCs w:val="22"/>
        </w:rPr>
        <w:tab/>
        <w:t>PLACE AND UNLOCK</w:t>
      </w:r>
    </w:p>
    <w:p w14:paraId="7C27EDB6" w14:textId="77777777" w:rsidR="00A07CA4" w:rsidRPr="00683552" w:rsidRDefault="00DA20DF" w:rsidP="0089311D">
      <w:pPr>
        <w:spacing w:line="240" w:lineRule="auto"/>
        <w:ind w:left="567" w:hanging="567"/>
        <w:rPr>
          <w:rFonts w:eastAsia="Calibri"/>
          <w:szCs w:val="22"/>
        </w:rPr>
      </w:pPr>
      <w:r w:rsidRPr="00683552">
        <w:rPr>
          <w:rFonts w:eastAsia="Calibri"/>
          <w:b/>
          <w:szCs w:val="22"/>
        </w:rPr>
        <w:t>3.</w:t>
      </w:r>
      <w:r w:rsidRPr="00683552">
        <w:rPr>
          <w:rFonts w:eastAsia="Calibri"/>
          <w:b/>
          <w:szCs w:val="22"/>
        </w:rPr>
        <w:tab/>
        <w:t>PRESS AND HOLD</w:t>
      </w:r>
    </w:p>
    <w:tbl>
      <w:tblPr>
        <w:tblW w:w="0" w:type="auto"/>
        <w:tblLook w:val="04A0" w:firstRow="1" w:lastRow="0" w:firstColumn="1" w:lastColumn="0" w:noHBand="0" w:noVBand="1"/>
      </w:tblPr>
      <w:tblGrid>
        <w:gridCol w:w="4707"/>
        <w:gridCol w:w="4320"/>
      </w:tblGrid>
      <w:tr w:rsidR="00683552" w:rsidRPr="00683552" w14:paraId="7C27EDB9" w14:textId="77777777" w:rsidTr="00FE0F51">
        <w:trPr>
          <w:trHeight w:val="1367"/>
        </w:trPr>
        <w:tc>
          <w:tcPr>
            <w:tcW w:w="3914" w:type="dxa"/>
          </w:tcPr>
          <w:p w14:paraId="7C27EDB7" w14:textId="77777777" w:rsidR="00D4028A" w:rsidRPr="00683552" w:rsidRDefault="26912F14" w:rsidP="00D4028A">
            <w:pPr>
              <w:tabs>
                <w:tab w:val="clear" w:pos="567"/>
                <w:tab w:val="left" w:pos="1200"/>
              </w:tabs>
              <w:autoSpaceDE w:val="0"/>
              <w:autoSpaceDN w:val="0"/>
              <w:adjustRightInd w:val="0"/>
              <w:spacing w:line="240" w:lineRule="auto"/>
              <w:rPr>
                <w:rFonts w:eastAsia="Calibri"/>
                <w:szCs w:val="22"/>
                <w:highlight w:val="cyan"/>
              </w:rPr>
            </w:pPr>
            <w:r w:rsidRPr="00683552">
              <w:rPr>
                <w:rFonts w:eastAsia="Calibri"/>
                <w:noProof/>
              </w:rPr>
              <w:drawing>
                <wp:inline distT="0" distB="0" distL="0" distR="0" wp14:anchorId="7C27EFC2" wp14:editId="031FB433">
                  <wp:extent cx="2852382" cy="4509024"/>
                  <wp:effectExtent l="0" t="0" r="0" b="6350"/>
                  <wp:docPr id="1187415520"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35">
                            <a:extLst>
                              <a:ext uri="{28A0092B-C50C-407E-A947-70E740481C1C}">
                                <a14:useLocalDpi xmlns:a14="http://schemas.microsoft.com/office/drawing/2010/main" val="0"/>
                              </a:ext>
                            </a:extLst>
                          </a:blip>
                          <a:stretch>
                            <a:fillRect/>
                          </a:stretch>
                        </pic:blipFill>
                        <pic:spPr>
                          <a:xfrm>
                            <a:off x="0" y="0"/>
                            <a:ext cx="2852382" cy="4509024"/>
                          </a:xfrm>
                          <a:prstGeom prst="rect">
                            <a:avLst/>
                          </a:prstGeom>
                        </pic:spPr>
                      </pic:pic>
                    </a:graphicData>
                  </a:graphic>
                </wp:inline>
              </w:drawing>
            </w:r>
          </w:p>
        </w:tc>
        <w:tc>
          <w:tcPr>
            <w:tcW w:w="5373" w:type="dxa"/>
          </w:tcPr>
          <w:p w14:paraId="7C27EDB8" w14:textId="77777777" w:rsidR="00A07CA4" w:rsidRPr="00683552" w:rsidRDefault="00A07CA4" w:rsidP="00D4028A">
            <w:pPr>
              <w:tabs>
                <w:tab w:val="clear" w:pos="567"/>
                <w:tab w:val="left" w:pos="270"/>
              </w:tabs>
              <w:spacing w:line="240" w:lineRule="auto"/>
              <w:ind w:left="270" w:hanging="270"/>
              <w:jc w:val="center"/>
              <w:rPr>
                <w:rFonts w:eastAsia="Calibri"/>
                <w:szCs w:val="22"/>
              </w:rPr>
            </w:pPr>
          </w:p>
        </w:tc>
      </w:tr>
    </w:tbl>
    <w:p w14:paraId="7C27EDBA" w14:textId="77777777" w:rsidR="00D4028A" w:rsidRPr="00683552" w:rsidRDefault="00DA20DF">
      <w:r w:rsidRPr="00683552">
        <w:br w:type="page"/>
      </w:r>
    </w:p>
    <w:tbl>
      <w:tblPr>
        <w:tblW w:w="9498" w:type="dxa"/>
        <w:tblLayout w:type="fixed"/>
        <w:tblLook w:val="04A0" w:firstRow="1" w:lastRow="0" w:firstColumn="1" w:lastColumn="0" w:noHBand="0" w:noVBand="1"/>
      </w:tblPr>
      <w:tblGrid>
        <w:gridCol w:w="3119"/>
        <w:gridCol w:w="675"/>
        <w:gridCol w:w="4995"/>
        <w:gridCol w:w="709"/>
      </w:tblGrid>
      <w:tr w:rsidR="00D021BF" w:rsidRPr="00683552" w14:paraId="2E324003" w14:textId="77777777" w:rsidTr="00D021BF">
        <w:trPr>
          <w:gridAfter w:val="1"/>
          <w:wAfter w:w="709" w:type="dxa"/>
          <w:cantSplit/>
          <w:trHeight w:val="4750"/>
        </w:trPr>
        <w:tc>
          <w:tcPr>
            <w:tcW w:w="3119" w:type="dxa"/>
          </w:tcPr>
          <w:p w14:paraId="68615C70" w14:textId="77777777" w:rsidR="00D021BF" w:rsidRPr="00C02025" w:rsidRDefault="00D021BF" w:rsidP="00D021BF">
            <w:pPr>
              <w:numPr>
                <w:ilvl w:val="0"/>
                <w:numId w:val="45"/>
              </w:numPr>
              <w:tabs>
                <w:tab w:val="clear" w:pos="567"/>
                <w:tab w:val="left" w:pos="270"/>
              </w:tabs>
              <w:spacing w:line="240" w:lineRule="auto"/>
              <w:rPr>
                <w:rFonts w:eastAsia="Calibri"/>
                <w:b/>
                <w:szCs w:val="22"/>
              </w:rPr>
            </w:pPr>
            <w:r w:rsidRPr="00C02025">
              <w:rPr>
                <w:rFonts w:eastAsia="Calibri"/>
                <w:szCs w:val="22"/>
              </w:rPr>
              <w:lastRenderedPageBreak/>
              <w:br w:type="page"/>
            </w:r>
            <w:r w:rsidRPr="00C02025">
              <w:rPr>
                <w:rFonts w:eastAsia="Calibri"/>
                <w:b/>
                <w:szCs w:val="22"/>
              </w:rPr>
              <w:t>UNCAP</w:t>
            </w:r>
          </w:p>
          <w:p w14:paraId="7A241D36" w14:textId="77777777" w:rsidR="00D021BF" w:rsidRPr="00C02025" w:rsidRDefault="00D021BF" w:rsidP="00CB48C2">
            <w:pPr>
              <w:tabs>
                <w:tab w:val="clear" w:pos="567"/>
                <w:tab w:val="left" w:pos="270"/>
              </w:tabs>
              <w:spacing w:line="240" w:lineRule="auto"/>
              <w:ind w:left="362"/>
              <w:rPr>
                <w:rFonts w:eastAsia="Calibri"/>
                <w:b/>
                <w:szCs w:val="22"/>
              </w:rPr>
            </w:pPr>
          </w:p>
          <w:p w14:paraId="5681895E" w14:textId="77777777" w:rsidR="00D021BF" w:rsidRPr="00683552" w:rsidRDefault="00D021BF" w:rsidP="00CB48C2">
            <w:pPr>
              <w:tabs>
                <w:tab w:val="clear" w:pos="567"/>
              </w:tabs>
              <w:spacing w:line="240" w:lineRule="auto"/>
              <w:ind w:left="321" w:hanging="321"/>
              <w:rPr>
                <w:rFonts w:eastAsia="Calibri"/>
                <w:szCs w:val="22"/>
              </w:rPr>
            </w:pPr>
            <w:r w:rsidRPr="00C02025">
              <w:rPr>
                <w:rFonts w:eastAsia="Calibri"/>
                <w:noProof/>
                <w:szCs w:val="22"/>
                <w:lang w:eastAsia="en-GB"/>
              </w:rPr>
              <w:drawing>
                <wp:inline distT="0" distB="0" distL="0" distR="0" wp14:anchorId="58CE7B9F" wp14:editId="7250AC0B">
                  <wp:extent cx="146050" cy="184150"/>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452"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46050" cy="184150"/>
                          </a:xfrm>
                          <a:prstGeom prst="rect">
                            <a:avLst/>
                          </a:prstGeom>
                          <a:noFill/>
                          <a:ln>
                            <a:noFill/>
                          </a:ln>
                        </pic:spPr>
                      </pic:pic>
                    </a:graphicData>
                  </a:graphic>
                </wp:inline>
              </w:drawing>
            </w:r>
            <w:r w:rsidRPr="00C02025">
              <w:rPr>
                <w:rFonts w:eastAsia="Calibri"/>
                <w:szCs w:val="22"/>
              </w:rPr>
              <w:tab/>
            </w:r>
            <w:r w:rsidRPr="00683552">
              <w:rPr>
                <w:rFonts w:eastAsia="Calibri"/>
              </w:rPr>
              <w:t xml:space="preserve">Make sure the pen is </w:t>
            </w:r>
            <w:r w:rsidRPr="00683552">
              <w:rPr>
                <w:rFonts w:eastAsia="Calibri"/>
                <w:b/>
              </w:rPr>
              <w:t>locked</w:t>
            </w:r>
            <w:r w:rsidRPr="00683552">
              <w:rPr>
                <w:rFonts w:eastAsia="Calibri"/>
              </w:rPr>
              <w:t>.</w:t>
            </w:r>
          </w:p>
          <w:p w14:paraId="427FB297" w14:textId="0FA1FD4F" w:rsidR="00D021BF" w:rsidRPr="00C01E65" w:rsidRDefault="00D021BF" w:rsidP="00C01E65">
            <w:pPr>
              <w:pStyle w:val="ListParagraph"/>
              <w:numPr>
                <w:ilvl w:val="0"/>
                <w:numId w:val="49"/>
              </w:numPr>
              <w:spacing w:line="240" w:lineRule="auto"/>
              <w:ind w:left="321" w:hanging="321"/>
              <w:rPr>
                <w:rFonts w:ascii="Times New Roman" w:eastAsia="Calibri" w:hAnsi="Times New Roman"/>
              </w:rPr>
            </w:pPr>
            <w:r w:rsidRPr="00C01E65">
              <w:rPr>
                <w:rFonts w:ascii="Times New Roman" w:eastAsia="Calibri" w:hAnsi="Times New Roman"/>
              </w:rPr>
              <w:t>Pull off the grey base cap.</w:t>
            </w:r>
          </w:p>
          <w:p w14:paraId="05AE3405" w14:textId="7EB7C14F" w:rsidR="00D021BF" w:rsidRDefault="00D021BF" w:rsidP="00CB48C2">
            <w:pPr>
              <w:tabs>
                <w:tab w:val="clear" w:pos="567"/>
              </w:tabs>
              <w:spacing w:line="240" w:lineRule="auto"/>
              <w:ind w:left="321"/>
              <w:rPr>
                <w:noProof/>
              </w:rPr>
            </w:pPr>
            <w:r w:rsidRPr="00683552">
              <w:rPr>
                <w:rFonts w:eastAsia="Calibri"/>
                <w:b/>
                <w:szCs w:val="22"/>
              </w:rPr>
              <w:t>Do not put the base cap back on – this could damage the needle. Do not touch the needle.</w:t>
            </w:r>
            <w:r>
              <w:rPr>
                <w:noProof/>
              </w:rPr>
              <w:t xml:space="preserve"> </w:t>
            </w:r>
          </w:p>
          <w:p w14:paraId="3555F387" w14:textId="77777777" w:rsidR="00464AC0" w:rsidRDefault="00464AC0" w:rsidP="00CB48C2">
            <w:pPr>
              <w:tabs>
                <w:tab w:val="clear" w:pos="567"/>
              </w:tabs>
              <w:spacing w:line="240" w:lineRule="auto"/>
              <w:ind w:left="321"/>
              <w:rPr>
                <w:rFonts w:eastAsia="Calibri"/>
                <w:bCs/>
                <w:szCs w:val="22"/>
              </w:rPr>
            </w:pPr>
          </w:p>
          <w:p w14:paraId="070E660F" w14:textId="4109F056" w:rsidR="00D021BF" w:rsidRPr="00C01E65" w:rsidRDefault="00D021BF" w:rsidP="00C01E65">
            <w:pPr>
              <w:pStyle w:val="ListParagraph"/>
              <w:numPr>
                <w:ilvl w:val="0"/>
                <w:numId w:val="49"/>
              </w:numPr>
              <w:spacing w:line="240" w:lineRule="auto"/>
              <w:ind w:left="321" w:hanging="321"/>
              <w:rPr>
                <w:rFonts w:ascii="Times New Roman" w:eastAsia="Calibri" w:hAnsi="Times New Roman"/>
                <w:bCs/>
              </w:rPr>
            </w:pPr>
            <w:r w:rsidRPr="00C01E65">
              <w:rPr>
                <w:rFonts w:ascii="Times New Roman" w:eastAsia="Calibri" w:hAnsi="Times New Roman"/>
                <w:bCs/>
              </w:rPr>
              <w:t>When removed, the grey base cap appears as shown and can be discarded.</w:t>
            </w:r>
          </w:p>
          <w:p w14:paraId="4E6DF071" w14:textId="77777777" w:rsidR="00D021BF" w:rsidRPr="00C02025" w:rsidRDefault="00D021BF" w:rsidP="00CB48C2">
            <w:pPr>
              <w:tabs>
                <w:tab w:val="clear" w:pos="567"/>
              </w:tabs>
              <w:spacing w:line="240" w:lineRule="auto"/>
              <w:rPr>
                <w:rFonts w:eastAsia="Calibri"/>
                <w:b/>
                <w:szCs w:val="22"/>
              </w:rPr>
            </w:pPr>
          </w:p>
        </w:tc>
        <w:tc>
          <w:tcPr>
            <w:tcW w:w="5670" w:type="dxa"/>
            <w:gridSpan w:val="2"/>
            <w:textDirection w:val="tbRl"/>
            <w:vAlign w:val="bottom"/>
          </w:tcPr>
          <w:p w14:paraId="6AADF238" w14:textId="20AE6761" w:rsidR="00D021BF" w:rsidRPr="00683552" w:rsidRDefault="00566BE5" w:rsidP="00CB48C2">
            <w:pPr>
              <w:tabs>
                <w:tab w:val="clear" w:pos="567"/>
                <w:tab w:val="left" w:pos="270"/>
              </w:tabs>
              <w:spacing w:line="240" w:lineRule="auto"/>
              <w:ind w:left="383" w:right="113" w:hanging="270"/>
              <w:rPr>
                <w:rFonts w:eastAsia="Calibri"/>
                <w:b/>
                <w:szCs w:val="22"/>
                <w:lang w:val="en-US"/>
              </w:rPr>
            </w:pPr>
            <w:r>
              <w:rPr>
                <w:noProof/>
              </w:rPr>
              <mc:AlternateContent>
                <mc:Choice Requires="wpg">
                  <w:drawing>
                    <wp:anchor distT="0" distB="0" distL="114300" distR="114300" simplePos="0" relativeHeight="251658273" behindDoc="0" locked="0" layoutInCell="1" allowOverlap="1" wp14:anchorId="0E6D4F38" wp14:editId="1BE51695">
                      <wp:simplePos x="0" y="0"/>
                      <wp:positionH relativeFrom="column">
                        <wp:posOffset>-1140460</wp:posOffset>
                      </wp:positionH>
                      <wp:positionV relativeFrom="paragraph">
                        <wp:posOffset>1019175</wp:posOffset>
                      </wp:positionV>
                      <wp:extent cx="2073275" cy="1788795"/>
                      <wp:effectExtent l="0" t="0" r="0" b="1905"/>
                      <wp:wrapNone/>
                      <wp:docPr id="24" name="Group 24"/>
                      <wp:cNvGraphicFramePr/>
                      <a:graphic xmlns:a="http://schemas.openxmlformats.org/drawingml/2006/main">
                        <a:graphicData uri="http://schemas.microsoft.com/office/word/2010/wordprocessingGroup">
                          <wpg:wgp>
                            <wpg:cNvGrpSpPr/>
                            <wpg:grpSpPr>
                              <a:xfrm>
                                <a:off x="0" y="0"/>
                                <a:ext cx="2073275" cy="1788795"/>
                                <a:chOff x="0" y="0"/>
                                <a:chExt cx="2073275" cy="1788795"/>
                              </a:xfrm>
                            </wpg:grpSpPr>
                            <wps:wsp>
                              <wps:cNvPr id="69" name="Text Box 69"/>
                              <wps:cNvSpPr txBox="1"/>
                              <wps:spPr>
                                <a:xfrm>
                                  <a:off x="0" y="600075"/>
                                  <a:ext cx="1897380" cy="1188720"/>
                                </a:xfrm>
                                <a:prstGeom prst="rect">
                                  <a:avLst/>
                                </a:prstGeom>
                                <a:noFill/>
                                <a:ln w="6350">
                                  <a:noFill/>
                                </a:ln>
                              </wps:spPr>
                              <wps:txbx>
                                <w:txbxContent>
                                  <w:p w14:paraId="34ECD8A2" w14:textId="7009BFA4" w:rsidR="00E65BF8" w:rsidRPr="00D021BF" w:rsidRDefault="00E65BF8" w:rsidP="00D021BF">
                                    <w:pPr>
                                      <w:spacing w:line="240" w:lineRule="auto"/>
                                      <w:ind w:right="102"/>
                                      <w:rPr>
                                        <w:szCs w:val="22"/>
                                      </w:rPr>
                                    </w:pPr>
                                    <w:r w:rsidRPr="00D021BF">
                                      <w:rPr>
                                        <w:szCs w:val="22"/>
                                      </w:rPr>
                                      <w:t>If the grey base cap does not look like the image above:</w:t>
                                    </w:r>
                                  </w:p>
                                  <w:p w14:paraId="7D3F8608" w14:textId="7777777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0905D02E" w14:textId="77777777" w:rsidR="00E65BF8" w:rsidRPr="00D021BF" w:rsidRDefault="00E65BF8" w:rsidP="00D021BF">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3F101E26" w14:textId="7777777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019175" y="0"/>
                                  <a:ext cx="1054100" cy="289560"/>
                                </a:xfrm>
                                <a:prstGeom prst="rect">
                                  <a:avLst/>
                                </a:prstGeom>
                                <a:noFill/>
                                <a:ln w="6350">
                                  <a:noFill/>
                                </a:ln>
                              </wps:spPr>
                              <wps:txbx>
                                <w:txbxContent>
                                  <w:p w14:paraId="2DF95DC9" w14:textId="77777777" w:rsidR="00E65BF8" w:rsidRPr="00B96900" w:rsidRDefault="00E65BF8" w:rsidP="00D021BF">
                                    <w:pPr>
                                      <w:rPr>
                                        <w:b/>
                                        <w:bCs/>
                                      </w:rPr>
                                    </w:pPr>
                                    <w:r>
                                      <w:rPr>
                                        <w:rFonts w:eastAsia="SimSun"/>
                                        <w:b/>
                                        <w:bCs/>
                                      </w:rPr>
                                      <w:t>Grey base 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0E6D4F38" id="Group 24" o:spid="_x0000_s1033" style="position:absolute;left:0;text-align:left;margin-left:-89.8pt;margin-top:80.25pt;width:163.25pt;height:140.85pt;z-index:251658273" coordsize="20732,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qKyAIAAGIIAAAOAAAAZHJzL2Uyb0RvYy54bWzsVktP3DAQvlfqf7B8L3nsOyKLtlBQJQRI&#10;UHH2Os5DSjyu7SWhv75jJ1nQbqtKVKKXXrz2jD2Pb76Z7OlZ19TkSWhTgUxpdBJSIiSHrJJFSr89&#10;XH5aUmIskxmrQYqUPgtDz9YfP5y2KhExlFBnQhM0Ik3SqpSW1qokCAwvRcPMCSghUZmDbpjFoy6C&#10;TLMWrTd1EIfhPGhBZ0oDF8ag9KJX0rW3n+eC29s8N8KSOqUYm/Wr9uvWrcH6lCWFZqqs+BAGe0MU&#10;DaskOt2bumCWkZ2ujkw1FddgILcnHJoA8rziwueA2UThQTZXGnbK51IkbaH2MCG0Bzi92Sy/ebrT&#10;pMpSGk8pkazBGnm3BM8ITquKBO9caXWv7vQgKPqTy7fLdeN+MRPSeVif97CKzhKOwjhcTOLFjBKO&#10;umixXC5Wsx54XmJ1jt7x8ssfXgaj48DFtw+nVUgi84KT+Tuc7kumhIffOAwGnOarEacHl+Bn6AiK&#10;PDL+msOJ2A7lmOwoNyj8LVzzMAwRHk/FEbNouVpMlshYj1mEmMWerPvMWaK0sVcCGuI2KdXIdU9B&#10;9nRtLBrDq+MV51rCZVXX3kktSZvS+WQW+gd7Db6oJT50OPYRu53ttp1nyHzMZgvZMyapoW8no/hl&#10;hTFcM2PvmMb+wbhxJthbXPIa0BcMO0pK0D9+JXf3sVyopaTFfkyp+b5jWlBSf5VYyFU0nboG9ofp&#10;zMFB9GvN9rVG7ppzwJaPcPoo7rfuvq3Hba6hecTRsXFeUcUkR98pteP23PZTAkcPF5uNv4Qtq5i9&#10;lveKO9MOVYfwQ/fItBrKYLGCNzBShyUH1ejv9vXY7CzklS+Vw7lHdYAfaeya7x34vJgc8RlFb+Nz&#10;FEaryHX68RCIwtk0ChFpR+h4uZrN/zmfF2OW//n8Pnz20xo/ZH42DR9d96V8ffb8f/lrsP4JAAD/&#10;/wMAUEsDBBQABgAIAAAAIQDFcMbw4gAAAAwBAAAPAAAAZHJzL2Rvd25yZXYueG1sTI9BT4NAEIXv&#10;Jv6HzZh4axeQokWWpmnUU9PE1sR4m8IUSNlZwm6B/nu3Jz1O3pf3vslWk27FQL1tDCsI5wEI4sKU&#10;DVcKvg7vsxcQ1iGX2BomBVeysMrv7zJMSzPyJw17VwlfwjZFBbVzXSqlLWrSaOemI/bZyfQanT/7&#10;SpY9jr5ctzIKgkRqbNgv1NjRpqbivL9oBR8jjuun8G3Ynk+b689hsfvehqTU48O0fgXhaHJ/MNz0&#10;vTrk3uloLlxa0SqYhc/LxLM+SYIFiBsSJ0sQRwVxHEUg80z+fyL/BQAA//8DAFBLAQItABQABgAI&#10;AAAAIQC2gziS/gAAAOEBAAATAAAAAAAAAAAAAAAAAAAAAABbQ29udGVudF9UeXBlc10ueG1sUEsB&#10;Ai0AFAAGAAgAAAAhADj9If/WAAAAlAEAAAsAAAAAAAAAAAAAAAAALwEAAF9yZWxzLy5yZWxzUEsB&#10;Ai0AFAAGAAgAAAAhAJOsGorIAgAAYggAAA4AAAAAAAAAAAAAAAAALgIAAGRycy9lMm9Eb2MueG1s&#10;UEsBAi0AFAAGAAgAAAAhAMVwxvDiAAAADAEAAA8AAAAAAAAAAAAAAAAAIgUAAGRycy9kb3ducmV2&#10;LnhtbFBLBQYAAAAABAAEAPMAAAAxBgAAAAA=&#10;">
                      <v:shape id="Text Box 69" o:spid="_x0000_s1034" type="#_x0000_t202" style="position:absolute;top:6000;width:18973;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34ECD8A2" w14:textId="7009BFA4" w:rsidR="00E65BF8" w:rsidRPr="00D021BF" w:rsidRDefault="00E65BF8" w:rsidP="00D021BF">
                              <w:pPr>
                                <w:spacing w:line="240" w:lineRule="auto"/>
                                <w:ind w:right="102"/>
                                <w:rPr>
                                  <w:szCs w:val="22"/>
                                </w:rPr>
                              </w:pPr>
                              <w:r w:rsidRPr="00D021BF">
                                <w:rPr>
                                  <w:szCs w:val="22"/>
                                </w:rPr>
                                <w:t>If the grey base cap does not look like the image above:</w:t>
                              </w:r>
                            </w:p>
                            <w:p w14:paraId="7D3F8608" w14:textId="7777777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0905D02E" w14:textId="77777777" w:rsidR="00E65BF8" w:rsidRPr="00D021BF" w:rsidRDefault="00E65BF8" w:rsidP="00D021BF">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3F101E26" w14:textId="77777777" w:rsidR="00E65BF8" w:rsidRPr="00D021BF" w:rsidRDefault="00E65BF8" w:rsidP="00D021BF">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v:textbox>
                      </v:shape>
                      <v:shape id="Text Box 73" o:spid="_x0000_s1035" type="#_x0000_t202" style="position:absolute;left:10191;width:1054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2DF95DC9" w14:textId="77777777" w:rsidR="00E65BF8" w:rsidRPr="00B96900" w:rsidRDefault="00E65BF8" w:rsidP="00D021BF">
                              <w:pPr>
                                <w:rPr>
                                  <w:b/>
                                  <w:bCs/>
                                </w:rPr>
                              </w:pPr>
                              <w:r>
                                <w:rPr>
                                  <w:rFonts w:eastAsia="SimSun"/>
                                  <w:b/>
                                  <w:bCs/>
                                </w:rPr>
                                <w:t>Grey base cap</w:t>
                              </w:r>
                            </w:p>
                          </w:txbxContent>
                        </v:textbox>
                      </v:shape>
                    </v:group>
                  </w:pict>
                </mc:Fallback>
              </mc:AlternateContent>
            </w:r>
            <w:r w:rsidR="00D021BF">
              <w:rPr>
                <w:noProof/>
              </w:rPr>
              <w:drawing>
                <wp:inline distT="0" distB="0" distL="0" distR="0" wp14:anchorId="2546C8C4" wp14:editId="3EA01664">
                  <wp:extent cx="3584448" cy="22372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4448" cy="2237232"/>
                          </a:xfrm>
                          <a:prstGeom prst="rect">
                            <a:avLst/>
                          </a:prstGeom>
                        </pic:spPr>
                      </pic:pic>
                    </a:graphicData>
                  </a:graphic>
                </wp:inline>
              </w:drawing>
            </w:r>
          </w:p>
        </w:tc>
      </w:tr>
      <w:tr w:rsidR="00683552" w:rsidRPr="00683552" w14:paraId="7C27EDCC" w14:textId="77777777" w:rsidTr="00D021BF">
        <w:trPr>
          <w:cantSplit/>
          <w:trHeight w:val="3915"/>
        </w:trPr>
        <w:tc>
          <w:tcPr>
            <w:tcW w:w="3794" w:type="dxa"/>
            <w:gridSpan w:val="2"/>
          </w:tcPr>
          <w:p w14:paraId="7C27EDC7" w14:textId="77777777" w:rsidR="00A07CA4" w:rsidRPr="00683552" w:rsidRDefault="00DA20DF" w:rsidP="00464AC0">
            <w:pPr>
              <w:numPr>
                <w:ilvl w:val="0"/>
                <w:numId w:val="45"/>
              </w:numPr>
              <w:tabs>
                <w:tab w:val="clear" w:pos="567"/>
                <w:tab w:val="left" w:pos="270"/>
              </w:tabs>
              <w:spacing w:line="240" w:lineRule="auto"/>
              <w:rPr>
                <w:rFonts w:eastAsia="Calibri"/>
                <w:b/>
                <w:szCs w:val="22"/>
                <w:lang w:val="en-US"/>
              </w:rPr>
            </w:pPr>
            <w:r w:rsidRPr="00683552">
              <w:rPr>
                <w:rFonts w:eastAsia="Calibri"/>
                <w:b/>
                <w:szCs w:val="22"/>
                <w:lang w:val="en-US"/>
              </w:rPr>
              <w:t>PLACE AND UNLOCK</w:t>
            </w:r>
          </w:p>
          <w:p w14:paraId="7C27EDC8" w14:textId="77777777" w:rsidR="00A07CA4" w:rsidRPr="00683552" w:rsidRDefault="00A07CA4" w:rsidP="003E66E8">
            <w:pPr>
              <w:tabs>
                <w:tab w:val="clear" w:pos="567"/>
                <w:tab w:val="left" w:pos="270"/>
              </w:tabs>
              <w:spacing w:line="240" w:lineRule="auto"/>
              <w:ind w:left="362"/>
              <w:rPr>
                <w:rFonts w:eastAsia="Calibri"/>
                <w:szCs w:val="22"/>
                <w:lang w:val="en-US"/>
              </w:rPr>
            </w:pPr>
          </w:p>
          <w:p w14:paraId="7C27EDC9" w14:textId="77777777" w:rsidR="00A07CA4" w:rsidRPr="00683552" w:rsidRDefault="00DA20DF" w:rsidP="007B7BF1">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 xml:space="preserve">Place the </w:t>
            </w:r>
            <w:r w:rsidR="002D7A05" w:rsidRPr="00683552">
              <w:rPr>
                <w:rFonts w:eastAsia="Calibri"/>
                <w:szCs w:val="22"/>
                <w:lang w:val="en-US"/>
              </w:rPr>
              <w:t>c</w:t>
            </w:r>
            <w:r w:rsidRPr="00683552">
              <w:rPr>
                <w:rFonts w:eastAsia="Calibri"/>
                <w:szCs w:val="22"/>
                <w:lang w:val="en-US"/>
              </w:rPr>
              <w:t xml:space="preserve">lear </w:t>
            </w:r>
            <w:r w:rsidR="002D7A05" w:rsidRPr="00683552">
              <w:rPr>
                <w:rFonts w:eastAsia="Calibri"/>
                <w:szCs w:val="22"/>
                <w:lang w:val="en-US"/>
              </w:rPr>
              <w:t>b</w:t>
            </w:r>
            <w:r w:rsidRPr="00683552">
              <w:rPr>
                <w:rFonts w:eastAsia="Calibri"/>
                <w:szCs w:val="22"/>
                <w:lang w:val="en-US"/>
              </w:rPr>
              <w:t>ase flat and firmly against your skin at the injection site.</w:t>
            </w:r>
          </w:p>
          <w:p w14:paraId="7C27EDCA" w14:textId="77777777" w:rsidR="00A07CA4" w:rsidRPr="00683552" w:rsidRDefault="00DA20DF" w:rsidP="002D7A05">
            <w:pPr>
              <w:spacing w:line="240" w:lineRule="auto"/>
              <w:ind w:left="567" w:hanging="567"/>
              <w:rPr>
                <w:rFonts w:eastAsia="Calibri"/>
                <w:szCs w:val="22"/>
                <w:lang w:val="en-US"/>
              </w:rPr>
            </w:pPr>
            <w:r w:rsidRPr="00683552">
              <w:rPr>
                <w:rFonts w:eastAsia="Calibri"/>
                <w:noProof/>
                <w:szCs w:val="22"/>
                <w:lang w:eastAsia="en-GB"/>
              </w:rPr>
              <w:drawing>
                <wp:inline distT="0" distB="0" distL="0" distR="0" wp14:anchorId="7C27EFC8" wp14:editId="58DE0A15">
                  <wp:extent cx="228600" cy="203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6019" name="Picture 2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28600" cy="203200"/>
                          </a:xfrm>
                          <a:prstGeom prst="rect">
                            <a:avLst/>
                          </a:prstGeom>
                          <a:noFill/>
                          <a:ln>
                            <a:noFill/>
                          </a:ln>
                        </pic:spPr>
                      </pic:pic>
                    </a:graphicData>
                  </a:graphic>
                </wp:inline>
              </w:drawing>
            </w:r>
            <w:r w:rsidRPr="00683552">
              <w:rPr>
                <w:rFonts w:eastAsia="Calibri"/>
                <w:b/>
                <w:lang w:val="en-US"/>
              </w:rPr>
              <w:t>Unlock</w:t>
            </w:r>
            <w:r w:rsidRPr="00683552">
              <w:rPr>
                <w:rFonts w:eastAsia="Calibri"/>
                <w:lang w:val="en-US"/>
              </w:rPr>
              <w:t xml:space="preserve"> by turning the </w:t>
            </w:r>
            <w:r w:rsidR="002D7A05" w:rsidRPr="00683552">
              <w:rPr>
                <w:rFonts w:eastAsia="Calibri"/>
                <w:lang w:val="en-US"/>
              </w:rPr>
              <w:t>l</w:t>
            </w:r>
            <w:r w:rsidRPr="00683552">
              <w:rPr>
                <w:rFonts w:eastAsia="Calibri"/>
                <w:lang w:val="en-US"/>
              </w:rPr>
              <w:t xml:space="preserve">ock </w:t>
            </w:r>
            <w:r w:rsidR="002D7A05" w:rsidRPr="00683552">
              <w:rPr>
                <w:rFonts w:eastAsia="Calibri"/>
                <w:lang w:val="en-US"/>
              </w:rPr>
              <w:t>r</w:t>
            </w:r>
            <w:r w:rsidRPr="00683552">
              <w:rPr>
                <w:rFonts w:eastAsia="Calibri"/>
                <w:lang w:val="en-US"/>
              </w:rPr>
              <w:t>ing.</w:t>
            </w:r>
          </w:p>
        </w:tc>
        <w:tc>
          <w:tcPr>
            <w:tcW w:w="5704" w:type="dxa"/>
            <w:gridSpan w:val="2"/>
            <w:textDirection w:val="tbRl"/>
            <w:vAlign w:val="center"/>
          </w:tcPr>
          <w:p w14:paraId="7C27EDCB" w14:textId="77777777" w:rsidR="00A07CA4" w:rsidRPr="00683552" w:rsidRDefault="26912F14" w:rsidP="00145811">
            <w:pPr>
              <w:tabs>
                <w:tab w:val="clear" w:pos="567"/>
                <w:tab w:val="left" w:pos="270"/>
              </w:tabs>
              <w:spacing w:line="240" w:lineRule="auto"/>
              <w:ind w:left="383" w:right="113" w:hanging="270"/>
              <w:jc w:val="center"/>
              <w:rPr>
                <w:rFonts w:eastAsia="Calibri"/>
                <w:szCs w:val="22"/>
                <w:lang w:val="en-US"/>
              </w:rPr>
            </w:pPr>
            <w:r w:rsidRPr="00683552">
              <w:rPr>
                <w:noProof/>
              </w:rPr>
              <w:drawing>
                <wp:inline distT="0" distB="0" distL="0" distR="0" wp14:anchorId="7C27EFCA" wp14:editId="59359D0C">
                  <wp:extent cx="2542032" cy="1775460"/>
                  <wp:effectExtent l="0" t="0" r="0" b="0"/>
                  <wp:docPr id="105909753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39">
                            <a:extLst>
                              <a:ext uri="{28A0092B-C50C-407E-A947-70E740481C1C}">
                                <a14:useLocalDpi xmlns:a14="http://schemas.microsoft.com/office/drawing/2010/main" val="0"/>
                              </a:ext>
                            </a:extLst>
                          </a:blip>
                          <a:stretch>
                            <a:fillRect/>
                          </a:stretch>
                        </pic:blipFill>
                        <pic:spPr>
                          <a:xfrm>
                            <a:off x="0" y="0"/>
                            <a:ext cx="2542032" cy="1775460"/>
                          </a:xfrm>
                          <a:prstGeom prst="rect">
                            <a:avLst/>
                          </a:prstGeom>
                        </pic:spPr>
                      </pic:pic>
                    </a:graphicData>
                  </a:graphic>
                </wp:inline>
              </w:drawing>
            </w:r>
          </w:p>
        </w:tc>
      </w:tr>
      <w:tr w:rsidR="00683552" w:rsidRPr="00683552" w14:paraId="7C27EDD0" w14:textId="77777777" w:rsidTr="00D021BF">
        <w:trPr>
          <w:trHeight w:val="405"/>
        </w:trPr>
        <w:tc>
          <w:tcPr>
            <w:tcW w:w="3794" w:type="dxa"/>
            <w:gridSpan w:val="2"/>
          </w:tcPr>
          <w:p w14:paraId="7C27EDCD" w14:textId="77777777" w:rsidR="003D2DAB" w:rsidRPr="00683552" w:rsidRDefault="003D2DAB" w:rsidP="003E66E8">
            <w:pPr>
              <w:tabs>
                <w:tab w:val="clear" w:pos="567"/>
                <w:tab w:val="left" w:pos="270"/>
              </w:tabs>
              <w:spacing w:line="240" w:lineRule="auto"/>
              <w:ind w:left="272" w:hanging="270"/>
              <w:rPr>
                <w:rFonts w:eastAsia="Calibri"/>
                <w:b/>
                <w:szCs w:val="22"/>
              </w:rPr>
            </w:pPr>
          </w:p>
          <w:p w14:paraId="7C27EDCE" w14:textId="77777777" w:rsidR="00A07CA4" w:rsidRPr="00683552" w:rsidRDefault="00A07CA4" w:rsidP="003E66E8">
            <w:pPr>
              <w:tabs>
                <w:tab w:val="clear" w:pos="567"/>
                <w:tab w:val="left" w:pos="270"/>
              </w:tabs>
              <w:spacing w:line="240" w:lineRule="auto"/>
              <w:ind w:left="272" w:hanging="270"/>
              <w:rPr>
                <w:rFonts w:eastAsia="Calibri"/>
                <w:b/>
                <w:szCs w:val="22"/>
              </w:rPr>
            </w:pPr>
          </w:p>
        </w:tc>
        <w:tc>
          <w:tcPr>
            <w:tcW w:w="5704" w:type="dxa"/>
            <w:gridSpan w:val="2"/>
            <w:vAlign w:val="center"/>
          </w:tcPr>
          <w:p w14:paraId="7C27EDCF" w14:textId="77777777" w:rsidR="00A07CA4" w:rsidRPr="00683552" w:rsidRDefault="00A07CA4" w:rsidP="00145811">
            <w:pPr>
              <w:tabs>
                <w:tab w:val="clear" w:pos="567"/>
                <w:tab w:val="left" w:pos="270"/>
              </w:tabs>
              <w:spacing w:line="240" w:lineRule="auto"/>
              <w:ind w:left="270" w:hanging="270"/>
              <w:jc w:val="center"/>
              <w:rPr>
                <w:rFonts w:eastAsia="Calibri"/>
                <w:szCs w:val="22"/>
              </w:rPr>
            </w:pPr>
          </w:p>
        </w:tc>
      </w:tr>
      <w:tr w:rsidR="00683552" w:rsidRPr="00683552" w14:paraId="7C27EDD8" w14:textId="77777777" w:rsidTr="00D021BF">
        <w:trPr>
          <w:trHeight w:val="4068"/>
        </w:trPr>
        <w:tc>
          <w:tcPr>
            <w:tcW w:w="3794" w:type="dxa"/>
            <w:gridSpan w:val="2"/>
          </w:tcPr>
          <w:p w14:paraId="7C27EDD1" w14:textId="77777777" w:rsidR="00A07CA4" w:rsidRPr="00683552" w:rsidRDefault="00DA20DF" w:rsidP="00464AC0">
            <w:pPr>
              <w:numPr>
                <w:ilvl w:val="0"/>
                <w:numId w:val="45"/>
              </w:numPr>
              <w:tabs>
                <w:tab w:val="clear" w:pos="567"/>
                <w:tab w:val="left" w:pos="270"/>
              </w:tabs>
              <w:spacing w:line="240" w:lineRule="auto"/>
              <w:rPr>
                <w:rFonts w:eastAsia="Calibri"/>
                <w:b/>
                <w:szCs w:val="22"/>
              </w:rPr>
            </w:pPr>
            <w:r w:rsidRPr="00683552">
              <w:rPr>
                <w:rFonts w:eastAsia="Calibri"/>
                <w:b/>
                <w:szCs w:val="22"/>
              </w:rPr>
              <w:t>PRESS AND HOLD</w:t>
            </w:r>
          </w:p>
          <w:p w14:paraId="7C27EDD2" w14:textId="77777777" w:rsidR="00A07CA4" w:rsidRPr="00683552" w:rsidRDefault="00A07CA4" w:rsidP="003E66E8">
            <w:pPr>
              <w:tabs>
                <w:tab w:val="clear" w:pos="567"/>
                <w:tab w:val="left" w:pos="270"/>
              </w:tabs>
              <w:spacing w:line="240" w:lineRule="auto"/>
              <w:ind w:left="362"/>
              <w:rPr>
                <w:rFonts w:eastAsia="Calibri"/>
                <w:szCs w:val="22"/>
              </w:rPr>
            </w:pPr>
          </w:p>
          <w:p w14:paraId="7C27EDD3" w14:textId="77777777" w:rsidR="00A07CA4" w:rsidRPr="00683552" w:rsidRDefault="00DA20DF" w:rsidP="007B7BF1">
            <w:pPr>
              <w:spacing w:line="240" w:lineRule="auto"/>
              <w:ind w:left="567" w:hanging="565"/>
              <w:rPr>
                <w:rFonts w:eastAsia="Calibri"/>
                <w:szCs w:val="22"/>
              </w:rPr>
            </w:pPr>
            <w:r w:rsidRPr="00683552">
              <w:rPr>
                <w:rFonts w:eastAsia="Calibri"/>
                <w:szCs w:val="22"/>
              </w:rPr>
              <w:t>•</w:t>
            </w:r>
            <w:r w:rsidRPr="00683552">
              <w:rPr>
                <w:rFonts w:eastAsia="Calibri"/>
                <w:szCs w:val="22"/>
              </w:rPr>
              <w:tab/>
              <w:t xml:space="preserve">Press and hold the green </w:t>
            </w:r>
            <w:r w:rsidR="002D7A05" w:rsidRPr="00683552">
              <w:rPr>
                <w:rFonts w:eastAsia="Calibri"/>
                <w:szCs w:val="22"/>
              </w:rPr>
              <w:t>i</w:t>
            </w:r>
            <w:r w:rsidRPr="00683552">
              <w:rPr>
                <w:rFonts w:eastAsia="Calibri"/>
                <w:szCs w:val="22"/>
              </w:rPr>
              <w:t xml:space="preserve">njection </w:t>
            </w:r>
            <w:r w:rsidR="002D7A05" w:rsidRPr="00683552">
              <w:rPr>
                <w:rFonts w:eastAsia="Calibri"/>
                <w:szCs w:val="22"/>
              </w:rPr>
              <w:t>b</w:t>
            </w:r>
            <w:r w:rsidRPr="00683552">
              <w:rPr>
                <w:rFonts w:eastAsia="Calibri"/>
                <w:szCs w:val="22"/>
              </w:rPr>
              <w:t>utton; you will hear a loud click.</w:t>
            </w:r>
          </w:p>
          <w:p w14:paraId="7C27EDD4" w14:textId="77777777" w:rsidR="00A07CA4" w:rsidRPr="00683552" w:rsidRDefault="00DA20DF" w:rsidP="007B7BF1">
            <w:pPr>
              <w:spacing w:line="240" w:lineRule="auto"/>
              <w:ind w:left="567" w:hanging="565"/>
              <w:rPr>
                <w:rFonts w:eastAsia="Calibri"/>
                <w:szCs w:val="22"/>
              </w:rPr>
            </w:pPr>
            <w:r w:rsidRPr="00683552">
              <w:rPr>
                <w:rFonts w:eastAsia="Calibri"/>
                <w:noProof/>
                <w:szCs w:val="22"/>
                <w:lang w:eastAsia="en-GB"/>
              </w:rPr>
              <w:drawing>
                <wp:inline distT="0" distB="0" distL="0" distR="0" wp14:anchorId="7C27EFCC" wp14:editId="78D6B1E5">
                  <wp:extent cx="31115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42949" name="Picture 2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1150" cy="228600"/>
                          </a:xfrm>
                          <a:prstGeom prst="rect">
                            <a:avLst/>
                          </a:prstGeom>
                          <a:noFill/>
                          <a:ln>
                            <a:noFill/>
                          </a:ln>
                        </pic:spPr>
                      </pic:pic>
                    </a:graphicData>
                  </a:graphic>
                </wp:inline>
              </w:drawing>
            </w:r>
            <w:r w:rsidRPr="00683552">
              <w:rPr>
                <w:rFonts w:eastAsia="Calibri"/>
              </w:rPr>
              <w:t xml:space="preserve">Continue holding the </w:t>
            </w:r>
            <w:r w:rsidR="002D7A05" w:rsidRPr="00683552">
              <w:rPr>
                <w:rFonts w:eastAsia="Calibri"/>
              </w:rPr>
              <w:t>c</w:t>
            </w:r>
            <w:r w:rsidRPr="00683552">
              <w:rPr>
                <w:rFonts w:eastAsia="Calibri"/>
              </w:rPr>
              <w:t xml:space="preserve">lear </w:t>
            </w:r>
            <w:r w:rsidR="002D7A05" w:rsidRPr="00683552">
              <w:rPr>
                <w:rFonts w:eastAsia="Calibri"/>
              </w:rPr>
              <w:t>b</w:t>
            </w:r>
            <w:r w:rsidRPr="00683552">
              <w:rPr>
                <w:rFonts w:eastAsia="Calibri"/>
              </w:rPr>
              <w:t>ase firmly against your skin until you hear a second click. This occurs when the needle starts retracting in about 5</w:t>
            </w:r>
            <w:r w:rsidRPr="00683552">
              <w:rPr>
                <w:rFonts w:eastAsia="Calibri"/>
              </w:rPr>
              <w:noBreakHyphen/>
              <w:t>10</w:t>
            </w:r>
            <w:r w:rsidR="00BC0CC1" w:rsidRPr="00683552">
              <w:rPr>
                <w:rFonts w:eastAsia="Calibri"/>
              </w:rPr>
              <w:t> </w:t>
            </w:r>
            <w:r w:rsidRPr="00683552">
              <w:rPr>
                <w:rFonts w:eastAsia="Calibri"/>
              </w:rPr>
              <w:t>seconds.</w:t>
            </w:r>
          </w:p>
          <w:p w14:paraId="7C27EDD5" w14:textId="77777777" w:rsidR="00A07CA4" w:rsidRPr="00683552" w:rsidRDefault="00DA20DF" w:rsidP="007B7BF1">
            <w:pPr>
              <w:spacing w:line="240" w:lineRule="auto"/>
              <w:ind w:left="567" w:hanging="565"/>
              <w:rPr>
                <w:rFonts w:eastAsia="Calibri"/>
                <w:szCs w:val="22"/>
              </w:rPr>
            </w:pPr>
            <w:r w:rsidRPr="00683552">
              <w:rPr>
                <w:rFonts w:eastAsia="Calibri"/>
                <w:szCs w:val="22"/>
              </w:rPr>
              <w:t>•</w:t>
            </w:r>
            <w:r w:rsidRPr="00683552">
              <w:rPr>
                <w:rFonts w:eastAsia="Calibri"/>
                <w:szCs w:val="22"/>
              </w:rPr>
              <w:tab/>
              <w:t xml:space="preserve">Remove the </w:t>
            </w:r>
            <w:r w:rsidR="002D7A05" w:rsidRPr="00683552">
              <w:rPr>
                <w:rFonts w:eastAsia="Calibri"/>
                <w:szCs w:val="22"/>
              </w:rPr>
              <w:t>p</w:t>
            </w:r>
            <w:r w:rsidRPr="00683552">
              <w:rPr>
                <w:rFonts w:eastAsia="Calibri"/>
                <w:szCs w:val="22"/>
              </w:rPr>
              <w:t>en from your skin.</w:t>
            </w:r>
          </w:p>
          <w:p w14:paraId="7C27EDD6" w14:textId="77777777" w:rsidR="00A07CA4" w:rsidRPr="00683552" w:rsidRDefault="00A07CA4" w:rsidP="007B7BF1">
            <w:pPr>
              <w:spacing w:line="240" w:lineRule="auto"/>
              <w:ind w:left="567" w:hanging="565"/>
              <w:rPr>
                <w:rFonts w:eastAsia="Calibri"/>
                <w:b/>
                <w:szCs w:val="22"/>
              </w:rPr>
            </w:pPr>
          </w:p>
        </w:tc>
        <w:tc>
          <w:tcPr>
            <w:tcW w:w="5704" w:type="dxa"/>
            <w:gridSpan w:val="2"/>
            <w:vAlign w:val="center"/>
          </w:tcPr>
          <w:p w14:paraId="7C27EDD7" w14:textId="77777777" w:rsidR="00A07CA4" w:rsidRPr="00683552" w:rsidRDefault="26912F14" w:rsidP="00040CBB">
            <w:pPr>
              <w:tabs>
                <w:tab w:val="clear" w:pos="567"/>
                <w:tab w:val="left" w:pos="270"/>
              </w:tabs>
              <w:spacing w:line="240" w:lineRule="auto"/>
              <w:ind w:left="270" w:hanging="270"/>
              <w:jc w:val="center"/>
              <w:rPr>
                <w:rFonts w:eastAsia="Calibri"/>
                <w:szCs w:val="22"/>
              </w:rPr>
            </w:pPr>
            <w:r w:rsidRPr="00683552">
              <w:rPr>
                <w:rFonts w:eastAsia="Calibri"/>
                <w:noProof/>
              </w:rPr>
              <w:drawing>
                <wp:inline distT="0" distB="0" distL="0" distR="0" wp14:anchorId="7C27EFCE" wp14:editId="5F73848B">
                  <wp:extent cx="3452967" cy="2073600"/>
                  <wp:effectExtent l="0" t="0" r="0" b="0"/>
                  <wp:docPr id="130408650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45">
                            <a:extLst>
                              <a:ext uri="{28A0092B-C50C-407E-A947-70E740481C1C}">
                                <a14:useLocalDpi xmlns:a14="http://schemas.microsoft.com/office/drawing/2010/main" val="0"/>
                              </a:ext>
                            </a:extLst>
                          </a:blip>
                          <a:stretch>
                            <a:fillRect/>
                          </a:stretch>
                        </pic:blipFill>
                        <pic:spPr>
                          <a:xfrm>
                            <a:off x="0" y="0"/>
                            <a:ext cx="3452967" cy="2073600"/>
                          </a:xfrm>
                          <a:prstGeom prst="rect">
                            <a:avLst/>
                          </a:prstGeom>
                        </pic:spPr>
                      </pic:pic>
                    </a:graphicData>
                  </a:graphic>
                </wp:inline>
              </w:drawing>
            </w:r>
          </w:p>
        </w:tc>
      </w:tr>
      <w:tr w:rsidR="00683552" w:rsidRPr="00683552" w14:paraId="7C27EDDA" w14:textId="77777777" w:rsidTr="00D021BF">
        <w:tc>
          <w:tcPr>
            <w:tcW w:w="9498" w:type="dxa"/>
            <w:gridSpan w:val="4"/>
            <w:vAlign w:val="center"/>
          </w:tcPr>
          <w:p w14:paraId="7C27EDD9" w14:textId="77777777" w:rsidR="00A07CA4" w:rsidRPr="00683552" w:rsidRDefault="00A07CA4" w:rsidP="00145811">
            <w:pPr>
              <w:tabs>
                <w:tab w:val="clear" w:pos="567"/>
              </w:tabs>
              <w:spacing w:line="240" w:lineRule="auto"/>
              <w:jc w:val="center"/>
              <w:rPr>
                <w:rFonts w:eastAsia="Calibri"/>
                <w:b/>
                <w:szCs w:val="22"/>
              </w:rPr>
            </w:pPr>
          </w:p>
        </w:tc>
      </w:tr>
    </w:tbl>
    <w:p w14:paraId="7C27EDDB" w14:textId="35BBABB9" w:rsidR="00A07CA4" w:rsidRPr="00683552" w:rsidRDefault="00DA20DF" w:rsidP="00763A94">
      <w:pPr>
        <w:tabs>
          <w:tab w:val="clear" w:pos="567"/>
        </w:tabs>
        <w:spacing w:line="240" w:lineRule="auto"/>
        <w:rPr>
          <w:rFonts w:eastAsia="Calibri"/>
          <w:b/>
          <w:szCs w:val="22"/>
        </w:rPr>
      </w:pPr>
      <w:r w:rsidRPr="00683552">
        <w:rPr>
          <w:rFonts w:eastAsia="Calibri"/>
          <w:b/>
          <w:szCs w:val="22"/>
        </w:rPr>
        <w:br w:type="page"/>
      </w:r>
    </w:p>
    <w:p w14:paraId="7C27EDDC" w14:textId="77777777" w:rsidR="00A07CA4" w:rsidRPr="00683552" w:rsidRDefault="00DA20DF" w:rsidP="003E66E8">
      <w:pPr>
        <w:tabs>
          <w:tab w:val="clear" w:pos="567"/>
        </w:tabs>
        <w:spacing w:line="240" w:lineRule="auto"/>
        <w:rPr>
          <w:rFonts w:eastAsia="Calibri"/>
          <w:b/>
          <w:szCs w:val="22"/>
        </w:rPr>
      </w:pPr>
      <w:r w:rsidRPr="00683552">
        <w:rPr>
          <w:rFonts w:eastAsia="Calibri"/>
          <w:b/>
          <w:szCs w:val="22"/>
        </w:rPr>
        <w:lastRenderedPageBreak/>
        <w:t>IMPORTANT INFORMATION</w:t>
      </w:r>
    </w:p>
    <w:p w14:paraId="7C27EDDD" w14:textId="77777777" w:rsidR="00A07CA4" w:rsidRPr="00683552" w:rsidRDefault="00A07CA4" w:rsidP="003E66E8">
      <w:pPr>
        <w:tabs>
          <w:tab w:val="clear" w:pos="567"/>
        </w:tabs>
        <w:spacing w:line="240" w:lineRule="auto"/>
        <w:rPr>
          <w:rFonts w:eastAsia="Calibri"/>
          <w:b/>
          <w:szCs w:val="22"/>
        </w:rPr>
      </w:pPr>
    </w:p>
    <w:p w14:paraId="7C27EDDE" w14:textId="77777777" w:rsidR="00A07CA4" w:rsidRPr="00683552" w:rsidRDefault="00DA20DF" w:rsidP="0089311D">
      <w:pPr>
        <w:tabs>
          <w:tab w:val="clear" w:pos="567"/>
          <w:tab w:val="left" w:pos="270"/>
        </w:tabs>
        <w:spacing w:line="240" w:lineRule="auto"/>
        <w:ind w:left="270" w:hanging="270"/>
        <w:rPr>
          <w:rFonts w:eastAsia="Calibri"/>
          <w:szCs w:val="22"/>
        </w:rPr>
      </w:pPr>
      <w:r w:rsidRPr="00683552">
        <w:rPr>
          <w:rFonts w:eastAsia="Calibri"/>
          <w:szCs w:val="22"/>
        </w:rPr>
        <w:t>Storage and Handling</w:t>
      </w:r>
    </w:p>
    <w:p w14:paraId="7C27EDDF" w14:textId="77777777" w:rsidR="007120D6" w:rsidRPr="00683552" w:rsidRDefault="00DA20DF" w:rsidP="007120D6">
      <w:pPr>
        <w:tabs>
          <w:tab w:val="clear" w:pos="567"/>
          <w:tab w:val="left" w:pos="270"/>
        </w:tabs>
        <w:spacing w:line="240" w:lineRule="auto"/>
        <w:ind w:left="270" w:hanging="270"/>
        <w:rPr>
          <w:rFonts w:eastAsia="Calibri"/>
          <w:szCs w:val="22"/>
        </w:rPr>
      </w:pPr>
      <w:r w:rsidRPr="00683552">
        <w:rPr>
          <w:rFonts w:eastAsia="Calibri"/>
          <w:szCs w:val="22"/>
        </w:rPr>
        <w:t>Disposal of Pen</w:t>
      </w:r>
    </w:p>
    <w:p w14:paraId="7C27EDE0" w14:textId="77777777" w:rsidR="00A07CA4" w:rsidRPr="00683552" w:rsidRDefault="00DA20DF" w:rsidP="00A7248F">
      <w:pPr>
        <w:tabs>
          <w:tab w:val="clear" w:pos="567"/>
          <w:tab w:val="left" w:pos="270"/>
        </w:tabs>
        <w:spacing w:line="240" w:lineRule="auto"/>
        <w:ind w:left="270" w:hanging="270"/>
        <w:rPr>
          <w:rFonts w:eastAsia="Calibri"/>
          <w:szCs w:val="22"/>
        </w:rPr>
      </w:pPr>
      <w:r w:rsidRPr="00683552">
        <w:rPr>
          <w:rFonts w:eastAsia="Calibri"/>
          <w:szCs w:val="22"/>
        </w:rPr>
        <w:t>Commonly Asked Questions</w:t>
      </w:r>
    </w:p>
    <w:p w14:paraId="7C27EDE1" w14:textId="77777777" w:rsidR="00A07CA4" w:rsidRPr="00683552" w:rsidRDefault="00DA20DF" w:rsidP="00C80090">
      <w:pPr>
        <w:tabs>
          <w:tab w:val="clear" w:pos="567"/>
          <w:tab w:val="left" w:pos="270"/>
        </w:tabs>
        <w:spacing w:line="240" w:lineRule="auto"/>
        <w:ind w:left="270" w:hanging="270"/>
        <w:rPr>
          <w:rFonts w:eastAsia="Calibri"/>
          <w:szCs w:val="22"/>
        </w:rPr>
      </w:pPr>
      <w:r w:rsidRPr="00683552">
        <w:rPr>
          <w:rFonts w:eastAsia="Calibri"/>
          <w:szCs w:val="22"/>
        </w:rPr>
        <w:t>Other Information</w:t>
      </w:r>
    </w:p>
    <w:p w14:paraId="7C27EDE2" w14:textId="77777777" w:rsidR="00A07CA4" w:rsidRPr="00683552" w:rsidRDefault="00DA20DF" w:rsidP="00C80090">
      <w:pPr>
        <w:tabs>
          <w:tab w:val="clear" w:pos="567"/>
        </w:tabs>
        <w:spacing w:line="240" w:lineRule="auto"/>
        <w:rPr>
          <w:rFonts w:eastAsia="Calibri"/>
          <w:szCs w:val="22"/>
        </w:rPr>
      </w:pPr>
      <w:r w:rsidRPr="00683552">
        <w:rPr>
          <w:rFonts w:eastAsia="Calibri"/>
          <w:szCs w:val="22"/>
        </w:rPr>
        <w:t>Where to Learn More</w:t>
      </w:r>
    </w:p>
    <w:p w14:paraId="7C27EDE3" w14:textId="77777777" w:rsidR="00A07CA4" w:rsidRPr="00683552" w:rsidRDefault="00A07CA4" w:rsidP="007E548C">
      <w:pPr>
        <w:tabs>
          <w:tab w:val="clear" w:pos="567"/>
        </w:tabs>
        <w:spacing w:line="240" w:lineRule="auto"/>
        <w:rPr>
          <w:rFonts w:eastAsia="Calibri"/>
          <w:szCs w:val="22"/>
        </w:rPr>
      </w:pPr>
    </w:p>
    <w:p w14:paraId="7C27EDE4" w14:textId="77777777" w:rsidR="007120D6" w:rsidRPr="00683552" w:rsidRDefault="007120D6" w:rsidP="007120D6">
      <w:pPr>
        <w:tabs>
          <w:tab w:val="clear" w:pos="567"/>
          <w:tab w:val="left" w:pos="270"/>
        </w:tabs>
        <w:spacing w:line="240" w:lineRule="auto"/>
        <w:ind w:left="270" w:hanging="270"/>
        <w:rPr>
          <w:rFonts w:eastAsia="Calibri"/>
          <w:b/>
          <w:szCs w:val="22"/>
        </w:rPr>
      </w:pPr>
    </w:p>
    <w:p w14:paraId="7C27EDE5" w14:textId="77777777" w:rsidR="007120D6" w:rsidRPr="00683552" w:rsidRDefault="00DA20DF" w:rsidP="007120D6">
      <w:pPr>
        <w:tabs>
          <w:tab w:val="clear" w:pos="567"/>
          <w:tab w:val="left" w:pos="270"/>
        </w:tabs>
        <w:spacing w:line="240" w:lineRule="auto"/>
        <w:ind w:left="270" w:hanging="270"/>
        <w:rPr>
          <w:rFonts w:eastAsia="Calibri"/>
          <w:b/>
          <w:szCs w:val="22"/>
        </w:rPr>
      </w:pPr>
      <w:r w:rsidRPr="00683552">
        <w:rPr>
          <w:rFonts w:eastAsia="Calibri"/>
          <w:b/>
          <w:szCs w:val="22"/>
        </w:rPr>
        <w:t>STORAGE AND HANDLING</w:t>
      </w:r>
    </w:p>
    <w:p w14:paraId="7C27EDE6" w14:textId="77777777" w:rsidR="007120D6" w:rsidRPr="00683552" w:rsidRDefault="007120D6" w:rsidP="007120D6">
      <w:pPr>
        <w:tabs>
          <w:tab w:val="clear" w:pos="567"/>
          <w:tab w:val="left" w:pos="270"/>
        </w:tabs>
        <w:spacing w:line="240" w:lineRule="auto"/>
        <w:ind w:left="270" w:hanging="270"/>
        <w:rPr>
          <w:rFonts w:eastAsia="Calibri"/>
          <w:b/>
          <w:szCs w:val="22"/>
        </w:rPr>
      </w:pPr>
    </w:p>
    <w:p w14:paraId="7C27EDE7"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The pen contains glass parts. Handle it carefully. If you drop it on a hard surface, do not use it. Use a new pen for your injection.</w:t>
      </w:r>
    </w:p>
    <w:p w14:paraId="7C27EDE8"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Store your pen in the refrigerator. </w:t>
      </w:r>
    </w:p>
    <w:p w14:paraId="7C27EDE9"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When refrigeration is n</w:t>
      </w:r>
      <w:r w:rsidR="00664DF8" w:rsidRPr="00683552">
        <w:rPr>
          <w:rFonts w:eastAsia="Calibri"/>
          <w:szCs w:val="22"/>
        </w:rPr>
        <w:t>ot possible, you can keep your p</w:t>
      </w:r>
      <w:r w:rsidRPr="00683552">
        <w:rPr>
          <w:rFonts w:eastAsia="Calibri"/>
          <w:szCs w:val="22"/>
        </w:rPr>
        <w:t xml:space="preserve">en at room temperature (below 30°C) for up to a total of 14 days. </w:t>
      </w:r>
    </w:p>
    <w:p w14:paraId="7C27EDEA"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Do not freeze your pen. If the pen has been frozen, DO NOT USE.</w:t>
      </w:r>
    </w:p>
    <w:p w14:paraId="7C27EDEB"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Store the pen in the original package in order to protect from light.</w:t>
      </w:r>
    </w:p>
    <w:p w14:paraId="7C27EDEC" w14:textId="77777777" w:rsidR="006746FC"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Keep the pen out of sight and reach of children.</w:t>
      </w:r>
    </w:p>
    <w:p w14:paraId="7C27EDED"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For complete information about proper storage, read the Information for the patient.</w:t>
      </w:r>
    </w:p>
    <w:p w14:paraId="7C27EDEE" w14:textId="77777777" w:rsidR="007120D6" w:rsidRPr="00683552" w:rsidRDefault="007120D6" w:rsidP="007120D6">
      <w:pPr>
        <w:spacing w:line="240" w:lineRule="auto"/>
        <w:ind w:left="567" w:hanging="567"/>
        <w:rPr>
          <w:rFonts w:eastAsia="Calibri"/>
          <w:szCs w:val="22"/>
        </w:rPr>
      </w:pPr>
    </w:p>
    <w:p w14:paraId="7C27EDEF" w14:textId="77777777" w:rsidR="00A07CA4" w:rsidRPr="00683552" w:rsidRDefault="00A07CA4" w:rsidP="007E548C">
      <w:pPr>
        <w:tabs>
          <w:tab w:val="clear" w:pos="567"/>
        </w:tabs>
        <w:spacing w:line="240" w:lineRule="auto"/>
        <w:rPr>
          <w:rFonts w:eastAsia="Calibri"/>
          <w:szCs w:val="22"/>
        </w:rPr>
      </w:pPr>
    </w:p>
    <w:tbl>
      <w:tblPr>
        <w:tblW w:w="0" w:type="auto"/>
        <w:tblLook w:val="04A0" w:firstRow="1" w:lastRow="0" w:firstColumn="1" w:lastColumn="0" w:noHBand="0" w:noVBand="1"/>
      </w:tblPr>
      <w:tblGrid>
        <w:gridCol w:w="3955"/>
        <w:gridCol w:w="5072"/>
      </w:tblGrid>
      <w:tr w:rsidR="001E3F28" w:rsidRPr="00683552" w14:paraId="7C27EDFB" w14:textId="77777777" w:rsidTr="00CC29F2">
        <w:trPr>
          <w:cantSplit/>
          <w:trHeight w:val="3177"/>
        </w:trPr>
        <w:tc>
          <w:tcPr>
            <w:tcW w:w="4125" w:type="dxa"/>
          </w:tcPr>
          <w:p w14:paraId="7C27EDF0" w14:textId="77777777" w:rsidR="00A07CA4" w:rsidRPr="00683552" w:rsidRDefault="00DA20DF" w:rsidP="00D4028A">
            <w:pPr>
              <w:tabs>
                <w:tab w:val="clear" w:pos="567"/>
                <w:tab w:val="left" w:pos="270"/>
              </w:tabs>
              <w:spacing w:line="240" w:lineRule="auto"/>
              <w:ind w:left="270" w:hanging="270"/>
              <w:rPr>
                <w:rFonts w:eastAsia="Calibri"/>
                <w:b/>
                <w:szCs w:val="22"/>
              </w:rPr>
            </w:pPr>
            <w:r w:rsidRPr="00683552">
              <w:rPr>
                <w:rFonts w:eastAsia="Calibri"/>
                <w:b/>
                <w:szCs w:val="22"/>
              </w:rPr>
              <w:t>DISPOSAL OF PEN</w:t>
            </w:r>
          </w:p>
          <w:p w14:paraId="7C27EDF1" w14:textId="77777777" w:rsidR="00A07CA4" w:rsidRPr="00683552" w:rsidRDefault="00A07CA4" w:rsidP="00D4028A">
            <w:pPr>
              <w:tabs>
                <w:tab w:val="clear" w:pos="567"/>
                <w:tab w:val="left" w:pos="270"/>
              </w:tabs>
              <w:spacing w:line="240" w:lineRule="auto"/>
              <w:ind w:left="270" w:hanging="270"/>
              <w:rPr>
                <w:rFonts w:eastAsia="Calibri"/>
                <w:b/>
                <w:szCs w:val="22"/>
              </w:rPr>
            </w:pPr>
          </w:p>
          <w:p w14:paraId="7C27EDF2" w14:textId="77777777" w:rsidR="00A07CA4"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64DF8" w:rsidRPr="00683552">
              <w:rPr>
                <w:rFonts w:eastAsia="Calibri"/>
                <w:szCs w:val="22"/>
              </w:rPr>
              <w:t>p</w:t>
            </w:r>
            <w:r w:rsidRPr="00683552">
              <w:rPr>
                <w:rFonts w:eastAsia="Calibri"/>
                <w:szCs w:val="22"/>
              </w:rPr>
              <w:t xml:space="preserve">en in a sharps container or as directed by your doctor, pharmacist or nurse. </w:t>
            </w:r>
          </w:p>
          <w:p w14:paraId="7C27EDF3" w14:textId="77777777" w:rsidR="00A07CA4"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Do not recycle the filled sharps container.</w:t>
            </w:r>
          </w:p>
          <w:p w14:paraId="7C27EDF4" w14:textId="77777777" w:rsidR="00A07CA4"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Ask your doctor, pharmacist or nurse about how to dispose of medicines you no longer use.</w:t>
            </w:r>
          </w:p>
          <w:p w14:paraId="7C27EDF5" w14:textId="77777777" w:rsidR="00A07CA4" w:rsidRPr="00683552" w:rsidRDefault="00A07CA4" w:rsidP="00D4028A">
            <w:pPr>
              <w:spacing w:line="240" w:lineRule="auto"/>
              <w:ind w:left="567" w:hanging="567"/>
              <w:rPr>
                <w:rFonts w:eastAsia="Calibri"/>
                <w:szCs w:val="22"/>
              </w:rPr>
            </w:pPr>
          </w:p>
          <w:p w14:paraId="7C27EDF6" w14:textId="77777777" w:rsidR="00C83E4C" w:rsidRPr="00683552" w:rsidRDefault="00C83E4C" w:rsidP="00D4028A">
            <w:pPr>
              <w:spacing w:line="240" w:lineRule="auto"/>
              <w:ind w:left="567" w:hanging="567"/>
              <w:rPr>
                <w:rFonts w:eastAsia="Calibri"/>
                <w:szCs w:val="22"/>
              </w:rPr>
            </w:pPr>
          </w:p>
          <w:p w14:paraId="7C27EDF7" w14:textId="77777777" w:rsidR="00C83E4C" w:rsidRPr="00683552" w:rsidRDefault="00C83E4C" w:rsidP="00D4028A">
            <w:pPr>
              <w:spacing w:line="240" w:lineRule="auto"/>
              <w:ind w:left="567" w:hanging="567"/>
              <w:rPr>
                <w:rFonts w:eastAsia="Calibri"/>
                <w:szCs w:val="22"/>
              </w:rPr>
            </w:pPr>
          </w:p>
          <w:p w14:paraId="7C27EDF8" w14:textId="77777777" w:rsidR="00C83E4C" w:rsidRPr="00683552" w:rsidRDefault="00C83E4C" w:rsidP="00D4028A">
            <w:pPr>
              <w:spacing w:line="240" w:lineRule="auto"/>
              <w:ind w:left="567" w:hanging="567"/>
              <w:rPr>
                <w:rFonts w:eastAsia="Calibri"/>
                <w:szCs w:val="22"/>
              </w:rPr>
            </w:pPr>
          </w:p>
          <w:p w14:paraId="7C27EDF9" w14:textId="77777777" w:rsidR="00A07CA4" w:rsidRPr="00683552" w:rsidRDefault="00A07CA4" w:rsidP="00D4028A">
            <w:pPr>
              <w:tabs>
                <w:tab w:val="clear" w:pos="567"/>
                <w:tab w:val="left" w:pos="0"/>
              </w:tabs>
              <w:spacing w:line="240" w:lineRule="auto"/>
              <w:rPr>
                <w:rFonts w:eastAsia="Calibri"/>
                <w:i/>
                <w:szCs w:val="22"/>
              </w:rPr>
            </w:pPr>
          </w:p>
        </w:tc>
        <w:tc>
          <w:tcPr>
            <w:tcW w:w="5162" w:type="dxa"/>
            <w:textDirection w:val="tbRl"/>
            <w:vAlign w:val="bottom"/>
          </w:tcPr>
          <w:p w14:paraId="7C27EDFA" w14:textId="77777777" w:rsidR="00A07CA4" w:rsidRPr="00683552" w:rsidRDefault="26912F14" w:rsidP="00CC29F2">
            <w:pPr>
              <w:tabs>
                <w:tab w:val="clear" w:pos="567"/>
                <w:tab w:val="left" w:pos="270"/>
              </w:tabs>
              <w:spacing w:line="240" w:lineRule="auto"/>
              <w:ind w:left="383" w:right="113" w:hanging="270"/>
              <w:jc w:val="center"/>
              <w:rPr>
                <w:rFonts w:eastAsia="Calibri"/>
                <w:szCs w:val="22"/>
              </w:rPr>
            </w:pPr>
            <w:r w:rsidRPr="00683552">
              <w:rPr>
                <w:noProof/>
              </w:rPr>
              <w:drawing>
                <wp:inline distT="0" distB="0" distL="0" distR="0" wp14:anchorId="7C27EFD0" wp14:editId="6DB0A721">
                  <wp:extent cx="2415190" cy="2302510"/>
                  <wp:effectExtent l="0" t="0" r="4445" b="2540"/>
                  <wp:docPr id="214409874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5190" cy="2302510"/>
                          </a:xfrm>
                          <a:prstGeom prst="rect">
                            <a:avLst/>
                          </a:prstGeom>
                        </pic:spPr>
                      </pic:pic>
                    </a:graphicData>
                  </a:graphic>
                </wp:inline>
              </w:drawing>
            </w:r>
          </w:p>
        </w:tc>
      </w:tr>
    </w:tbl>
    <w:p w14:paraId="7C27EDFC" w14:textId="77777777" w:rsidR="00C83E4C" w:rsidRPr="00683552" w:rsidRDefault="00C83E4C" w:rsidP="00763A94">
      <w:pPr>
        <w:tabs>
          <w:tab w:val="clear" w:pos="567"/>
          <w:tab w:val="left" w:pos="270"/>
        </w:tabs>
        <w:spacing w:line="240" w:lineRule="auto"/>
        <w:ind w:left="270" w:hanging="270"/>
        <w:rPr>
          <w:rFonts w:eastAsia="Calibri"/>
          <w:b/>
          <w:szCs w:val="22"/>
        </w:rPr>
      </w:pPr>
    </w:p>
    <w:p w14:paraId="7C27EDFD" w14:textId="77777777" w:rsidR="00A07CA4" w:rsidRPr="00683552" w:rsidRDefault="00A07CA4" w:rsidP="00763A94">
      <w:pPr>
        <w:tabs>
          <w:tab w:val="clear" w:pos="567"/>
          <w:tab w:val="left" w:pos="270"/>
        </w:tabs>
        <w:spacing w:line="240" w:lineRule="auto"/>
        <w:ind w:left="270" w:hanging="270"/>
        <w:rPr>
          <w:rFonts w:eastAsia="Calibri"/>
          <w:b/>
          <w:szCs w:val="22"/>
        </w:rPr>
      </w:pPr>
    </w:p>
    <w:p w14:paraId="7C27EDFE" w14:textId="77777777" w:rsidR="00C83E4C" w:rsidRPr="00683552" w:rsidRDefault="00C83E4C" w:rsidP="007E548C">
      <w:pPr>
        <w:tabs>
          <w:tab w:val="clear" w:pos="567"/>
          <w:tab w:val="left" w:pos="270"/>
        </w:tabs>
        <w:spacing w:line="240" w:lineRule="auto"/>
        <w:ind w:left="270" w:hanging="270"/>
        <w:rPr>
          <w:rFonts w:eastAsia="Calibri"/>
          <w:szCs w:val="22"/>
        </w:rPr>
      </w:pPr>
    </w:p>
    <w:p w14:paraId="7C27EDFF" w14:textId="77777777" w:rsidR="00A07CA4" w:rsidRPr="00683552" w:rsidRDefault="00A07CA4" w:rsidP="00D4028A">
      <w:pPr>
        <w:tabs>
          <w:tab w:val="clear" w:pos="567"/>
          <w:tab w:val="left" w:pos="270"/>
        </w:tabs>
        <w:spacing w:line="240" w:lineRule="auto"/>
        <w:ind w:left="270" w:hanging="270"/>
        <w:rPr>
          <w:rFonts w:eastAsia="Calibri"/>
          <w:szCs w:val="22"/>
        </w:rPr>
      </w:pPr>
    </w:p>
    <w:p w14:paraId="7C27EE00"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COMMONLY ASKED QUESTIONS</w:t>
      </w:r>
    </w:p>
    <w:p w14:paraId="7C27EE01" w14:textId="77777777" w:rsidR="00A07CA4" w:rsidRPr="00683552" w:rsidRDefault="00A07CA4" w:rsidP="00D4028A">
      <w:pPr>
        <w:tabs>
          <w:tab w:val="clear" w:pos="567"/>
        </w:tabs>
        <w:spacing w:line="240" w:lineRule="auto"/>
        <w:rPr>
          <w:rFonts w:eastAsia="Calibri"/>
          <w:b/>
          <w:szCs w:val="22"/>
        </w:rPr>
      </w:pPr>
    </w:p>
    <w:p w14:paraId="7C27EE02"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 xml:space="preserve">What if I see an air bubble in my </w:t>
      </w:r>
      <w:r w:rsidR="006746FC" w:rsidRPr="00683552">
        <w:rPr>
          <w:rFonts w:eastAsia="Calibri"/>
          <w:b/>
          <w:szCs w:val="22"/>
        </w:rPr>
        <w:t>p</w:t>
      </w:r>
      <w:r w:rsidRPr="00683552">
        <w:rPr>
          <w:rFonts w:eastAsia="Calibri"/>
          <w:b/>
          <w:szCs w:val="22"/>
        </w:rPr>
        <w:t>en?</w:t>
      </w:r>
    </w:p>
    <w:p w14:paraId="7C27EE03" w14:textId="77777777" w:rsidR="00A07CA4" w:rsidRPr="00683552" w:rsidRDefault="00A07CA4" w:rsidP="00D4028A">
      <w:pPr>
        <w:tabs>
          <w:tab w:val="clear" w:pos="567"/>
        </w:tabs>
        <w:spacing w:line="240" w:lineRule="auto"/>
        <w:rPr>
          <w:rFonts w:eastAsia="Calibri"/>
          <w:b/>
          <w:szCs w:val="22"/>
        </w:rPr>
      </w:pPr>
    </w:p>
    <w:p w14:paraId="7C27EE04"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Air bubbles are normal. They will not harm you or affect your dose.</w:t>
      </w:r>
    </w:p>
    <w:p w14:paraId="7C27EE05" w14:textId="77777777" w:rsidR="00A07CA4" w:rsidRPr="00683552" w:rsidRDefault="00A07CA4" w:rsidP="00D4028A">
      <w:pPr>
        <w:tabs>
          <w:tab w:val="clear" w:pos="567"/>
        </w:tabs>
        <w:spacing w:line="240" w:lineRule="auto"/>
        <w:rPr>
          <w:rFonts w:eastAsia="Calibri"/>
          <w:szCs w:val="22"/>
        </w:rPr>
      </w:pPr>
    </w:p>
    <w:p w14:paraId="7C27EE06"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 xml:space="preserve">What if I unlock the </w:t>
      </w:r>
      <w:r w:rsidR="006746FC" w:rsidRPr="00683552">
        <w:rPr>
          <w:rFonts w:eastAsia="Calibri"/>
          <w:b/>
          <w:szCs w:val="22"/>
        </w:rPr>
        <w:t>p</w:t>
      </w:r>
      <w:r w:rsidRPr="00683552">
        <w:rPr>
          <w:rFonts w:eastAsia="Calibri"/>
          <w:b/>
          <w:szCs w:val="22"/>
        </w:rPr>
        <w:t xml:space="preserve">en and press the green </w:t>
      </w:r>
      <w:r w:rsidR="006746FC" w:rsidRPr="00683552">
        <w:rPr>
          <w:rFonts w:eastAsia="Calibri"/>
          <w:b/>
          <w:szCs w:val="22"/>
        </w:rPr>
        <w:t>i</w:t>
      </w:r>
      <w:r w:rsidRPr="00683552">
        <w:rPr>
          <w:rFonts w:eastAsia="Calibri"/>
          <w:b/>
          <w:szCs w:val="22"/>
        </w:rPr>
        <w:t xml:space="preserve">njection </w:t>
      </w:r>
      <w:r w:rsidR="006746FC" w:rsidRPr="00683552">
        <w:rPr>
          <w:rFonts w:eastAsia="Calibri"/>
          <w:b/>
          <w:szCs w:val="22"/>
        </w:rPr>
        <w:t>b</w:t>
      </w:r>
      <w:r w:rsidRPr="00683552">
        <w:rPr>
          <w:rFonts w:eastAsia="Calibri"/>
          <w:b/>
          <w:szCs w:val="22"/>
        </w:rPr>
        <w:t xml:space="preserve">utton before pulling off the </w:t>
      </w:r>
      <w:r w:rsidR="006746FC" w:rsidRPr="00683552">
        <w:rPr>
          <w:rFonts w:eastAsia="Calibri"/>
          <w:b/>
          <w:szCs w:val="22"/>
        </w:rPr>
        <w:t>b</w:t>
      </w:r>
      <w:r w:rsidRPr="00683552">
        <w:rPr>
          <w:rFonts w:eastAsia="Calibri"/>
          <w:b/>
          <w:szCs w:val="22"/>
        </w:rPr>
        <w:t xml:space="preserve">ase </w:t>
      </w:r>
      <w:r w:rsidR="006746FC" w:rsidRPr="00683552">
        <w:rPr>
          <w:rFonts w:eastAsia="Calibri"/>
          <w:b/>
          <w:szCs w:val="22"/>
        </w:rPr>
        <w:t>c</w:t>
      </w:r>
      <w:r w:rsidRPr="00683552">
        <w:rPr>
          <w:rFonts w:eastAsia="Calibri"/>
          <w:b/>
          <w:szCs w:val="22"/>
        </w:rPr>
        <w:t>ap?</w:t>
      </w:r>
    </w:p>
    <w:p w14:paraId="7C27EE07" w14:textId="77777777" w:rsidR="00A07CA4" w:rsidRPr="00683552" w:rsidRDefault="00A07CA4" w:rsidP="00D4028A">
      <w:pPr>
        <w:tabs>
          <w:tab w:val="clear" w:pos="567"/>
        </w:tabs>
        <w:spacing w:line="240" w:lineRule="auto"/>
        <w:rPr>
          <w:rFonts w:eastAsia="Calibri"/>
          <w:b/>
          <w:szCs w:val="22"/>
        </w:rPr>
      </w:pPr>
    </w:p>
    <w:p w14:paraId="7C27EE08"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 xml:space="preserve">Do not remove the </w:t>
      </w:r>
      <w:r w:rsidR="006746FC" w:rsidRPr="00683552">
        <w:rPr>
          <w:rFonts w:eastAsia="Calibri"/>
          <w:szCs w:val="22"/>
        </w:rPr>
        <w:t>b</w:t>
      </w:r>
      <w:r w:rsidRPr="00683552">
        <w:rPr>
          <w:rFonts w:eastAsia="Calibri"/>
          <w:szCs w:val="22"/>
        </w:rPr>
        <w:t xml:space="preserve">ase </w:t>
      </w:r>
      <w:r w:rsidR="006746FC" w:rsidRPr="00683552">
        <w:rPr>
          <w:rFonts w:eastAsia="Calibri"/>
          <w:szCs w:val="22"/>
        </w:rPr>
        <w:t>c</w:t>
      </w:r>
      <w:r w:rsidRPr="00683552">
        <w:rPr>
          <w:rFonts w:eastAsia="Calibri"/>
          <w:szCs w:val="22"/>
        </w:rPr>
        <w:t xml:space="preserve">ap and do not use the pen. Dispose of the </w:t>
      </w:r>
      <w:r w:rsidR="006746FC" w:rsidRPr="00683552">
        <w:rPr>
          <w:rFonts w:eastAsia="Calibri"/>
          <w:szCs w:val="22"/>
        </w:rPr>
        <w:t>p</w:t>
      </w:r>
      <w:r w:rsidRPr="00683552">
        <w:rPr>
          <w:rFonts w:eastAsia="Calibri"/>
          <w:szCs w:val="22"/>
        </w:rPr>
        <w:t xml:space="preserve">en as directed by your doctor, pharmacist or nurse. Inject your dose using another </w:t>
      </w:r>
      <w:r w:rsidR="006746FC" w:rsidRPr="00683552">
        <w:rPr>
          <w:rFonts w:eastAsia="Calibri"/>
          <w:szCs w:val="22"/>
        </w:rPr>
        <w:t>p</w:t>
      </w:r>
      <w:r w:rsidRPr="00683552">
        <w:rPr>
          <w:rFonts w:eastAsia="Calibri"/>
          <w:szCs w:val="22"/>
        </w:rPr>
        <w:t>en.</w:t>
      </w:r>
    </w:p>
    <w:p w14:paraId="7C27EE09" w14:textId="77777777" w:rsidR="00A07CA4" w:rsidRPr="00683552" w:rsidRDefault="00A07CA4" w:rsidP="00D4028A">
      <w:pPr>
        <w:tabs>
          <w:tab w:val="clear" w:pos="567"/>
        </w:tabs>
        <w:spacing w:line="240" w:lineRule="auto"/>
        <w:rPr>
          <w:rFonts w:eastAsia="Calibri"/>
          <w:szCs w:val="22"/>
        </w:rPr>
      </w:pPr>
    </w:p>
    <w:p w14:paraId="7C27EE0A"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 xml:space="preserve">What if there is a drop of liquid on the tip of the needle when I remove the </w:t>
      </w:r>
      <w:r w:rsidR="006746FC" w:rsidRPr="00683552">
        <w:rPr>
          <w:rFonts w:eastAsia="Calibri"/>
          <w:b/>
          <w:szCs w:val="22"/>
        </w:rPr>
        <w:t>b</w:t>
      </w:r>
      <w:r w:rsidRPr="00683552">
        <w:rPr>
          <w:rFonts w:eastAsia="Calibri"/>
          <w:b/>
          <w:szCs w:val="22"/>
        </w:rPr>
        <w:t xml:space="preserve">ase </w:t>
      </w:r>
      <w:r w:rsidR="006746FC" w:rsidRPr="00683552">
        <w:rPr>
          <w:rFonts w:eastAsia="Calibri"/>
          <w:b/>
          <w:szCs w:val="22"/>
        </w:rPr>
        <w:t>c</w:t>
      </w:r>
      <w:r w:rsidRPr="00683552">
        <w:rPr>
          <w:rFonts w:eastAsia="Calibri"/>
          <w:b/>
          <w:szCs w:val="22"/>
        </w:rPr>
        <w:t>ap?</w:t>
      </w:r>
    </w:p>
    <w:p w14:paraId="7C27EE0B" w14:textId="77777777" w:rsidR="00A07CA4" w:rsidRPr="00683552" w:rsidRDefault="00A07CA4" w:rsidP="00D4028A">
      <w:pPr>
        <w:tabs>
          <w:tab w:val="clear" w:pos="567"/>
        </w:tabs>
        <w:spacing w:line="240" w:lineRule="auto"/>
        <w:rPr>
          <w:rFonts w:eastAsia="Calibri"/>
          <w:b/>
          <w:szCs w:val="22"/>
        </w:rPr>
      </w:pPr>
    </w:p>
    <w:p w14:paraId="7C27EE0C"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A drop of liquid on the tip of the needle is not unusual and will not affect your dose.</w:t>
      </w:r>
    </w:p>
    <w:p w14:paraId="7C27EE0D" w14:textId="77777777" w:rsidR="00A07CA4" w:rsidRPr="00683552" w:rsidRDefault="00A07CA4" w:rsidP="00D4028A">
      <w:pPr>
        <w:tabs>
          <w:tab w:val="clear" w:pos="567"/>
        </w:tabs>
        <w:spacing w:line="240" w:lineRule="auto"/>
        <w:rPr>
          <w:rFonts w:eastAsia="Calibri"/>
          <w:szCs w:val="22"/>
        </w:rPr>
      </w:pPr>
    </w:p>
    <w:p w14:paraId="7C27EE0E"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 xml:space="preserve">Do I need to hold the </w:t>
      </w:r>
      <w:r w:rsidR="006746FC" w:rsidRPr="00683552">
        <w:rPr>
          <w:rFonts w:eastAsia="Calibri"/>
          <w:b/>
          <w:szCs w:val="22"/>
        </w:rPr>
        <w:t>i</w:t>
      </w:r>
      <w:r w:rsidRPr="00683552">
        <w:rPr>
          <w:rFonts w:eastAsia="Calibri"/>
          <w:b/>
          <w:szCs w:val="22"/>
        </w:rPr>
        <w:t xml:space="preserve">njection </w:t>
      </w:r>
      <w:r w:rsidR="006746FC" w:rsidRPr="00683552">
        <w:rPr>
          <w:rFonts w:eastAsia="Calibri"/>
          <w:b/>
          <w:szCs w:val="22"/>
        </w:rPr>
        <w:t>b</w:t>
      </w:r>
      <w:r w:rsidRPr="00683552">
        <w:rPr>
          <w:rFonts w:eastAsia="Calibri"/>
          <w:b/>
          <w:szCs w:val="22"/>
        </w:rPr>
        <w:t>utton down until the injection is complete?</w:t>
      </w:r>
    </w:p>
    <w:p w14:paraId="7C27EE0F" w14:textId="77777777" w:rsidR="00A07CA4" w:rsidRPr="00683552" w:rsidRDefault="00A07CA4" w:rsidP="00D4028A">
      <w:pPr>
        <w:tabs>
          <w:tab w:val="clear" w:pos="567"/>
        </w:tabs>
        <w:spacing w:line="240" w:lineRule="auto"/>
        <w:rPr>
          <w:rFonts w:eastAsia="Calibri"/>
          <w:b/>
          <w:szCs w:val="22"/>
        </w:rPr>
      </w:pPr>
    </w:p>
    <w:p w14:paraId="7C27EE10"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 xml:space="preserve">This is not necessary, but it may help you keep the </w:t>
      </w:r>
      <w:r w:rsidR="006746FC" w:rsidRPr="00683552">
        <w:rPr>
          <w:rFonts w:eastAsia="Calibri"/>
          <w:szCs w:val="22"/>
        </w:rPr>
        <w:t>p</w:t>
      </w:r>
      <w:r w:rsidRPr="00683552">
        <w:rPr>
          <w:rFonts w:eastAsia="Calibri"/>
          <w:szCs w:val="22"/>
        </w:rPr>
        <w:t>en steady and firm against your skin.</w:t>
      </w:r>
    </w:p>
    <w:p w14:paraId="7C27EE11" w14:textId="77777777" w:rsidR="00A07CA4" w:rsidRPr="00683552" w:rsidRDefault="00A07CA4" w:rsidP="00D4028A">
      <w:pPr>
        <w:tabs>
          <w:tab w:val="clear" w:pos="567"/>
        </w:tabs>
        <w:spacing w:line="240" w:lineRule="auto"/>
        <w:rPr>
          <w:rFonts w:eastAsia="Calibri"/>
          <w:szCs w:val="22"/>
        </w:rPr>
      </w:pPr>
    </w:p>
    <w:p w14:paraId="7C27EE12"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I heard more than two clicks during my injection - two louder clicks and a soft one. Did I get my complete injection?</w:t>
      </w:r>
    </w:p>
    <w:p w14:paraId="7C27EE13" w14:textId="77777777" w:rsidR="00A07CA4" w:rsidRPr="00683552" w:rsidRDefault="00A07CA4" w:rsidP="00D4028A">
      <w:pPr>
        <w:tabs>
          <w:tab w:val="clear" w:pos="567"/>
        </w:tabs>
        <w:spacing w:line="240" w:lineRule="auto"/>
        <w:rPr>
          <w:rFonts w:eastAsia="Calibri"/>
          <w:b/>
          <w:szCs w:val="22"/>
        </w:rPr>
      </w:pPr>
    </w:p>
    <w:p w14:paraId="7C27EE14"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 xml:space="preserve">Some patients may hear a soft click right before the second loud click. That is the normal operation of the </w:t>
      </w:r>
      <w:r w:rsidR="006746FC" w:rsidRPr="00683552">
        <w:rPr>
          <w:rFonts w:eastAsia="Calibri"/>
          <w:szCs w:val="22"/>
        </w:rPr>
        <w:t>p</w:t>
      </w:r>
      <w:r w:rsidRPr="00683552">
        <w:rPr>
          <w:rFonts w:eastAsia="Calibri"/>
          <w:szCs w:val="22"/>
        </w:rPr>
        <w:t xml:space="preserve">en. Do not remove the </w:t>
      </w:r>
      <w:r w:rsidR="006746FC" w:rsidRPr="00683552">
        <w:rPr>
          <w:rFonts w:eastAsia="Calibri"/>
          <w:szCs w:val="22"/>
        </w:rPr>
        <w:t>p</w:t>
      </w:r>
      <w:r w:rsidRPr="00683552">
        <w:rPr>
          <w:rFonts w:eastAsia="Calibri"/>
          <w:szCs w:val="22"/>
        </w:rPr>
        <w:t>en from your skin until you hear the second louder click.</w:t>
      </w:r>
    </w:p>
    <w:p w14:paraId="7C27EE15" w14:textId="77777777" w:rsidR="00A07CA4" w:rsidRPr="00683552" w:rsidRDefault="00A07CA4" w:rsidP="00D4028A">
      <w:pPr>
        <w:tabs>
          <w:tab w:val="clear" w:pos="567"/>
        </w:tabs>
        <w:spacing w:line="240" w:lineRule="auto"/>
        <w:rPr>
          <w:rFonts w:eastAsia="Calibri"/>
          <w:b/>
          <w:szCs w:val="22"/>
        </w:rPr>
      </w:pPr>
    </w:p>
    <w:p w14:paraId="7C27EE16"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What if there is a drop of liquid or blood on my skin after my injection?</w:t>
      </w:r>
    </w:p>
    <w:p w14:paraId="7C27EE17" w14:textId="77777777" w:rsidR="00A07CA4" w:rsidRPr="00683552" w:rsidRDefault="00A07CA4" w:rsidP="00D4028A">
      <w:pPr>
        <w:tabs>
          <w:tab w:val="clear" w:pos="567"/>
        </w:tabs>
        <w:spacing w:line="240" w:lineRule="auto"/>
        <w:rPr>
          <w:rFonts w:eastAsia="Calibri"/>
          <w:b/>
          <w:szCs w:val="22"/>
        </w:rPr>
      </w:pPr>
    </w:p>
    <w:p w14:paraId="7C27EE18"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This is not unusual and will not affect your dose.</w:t>
      </w:r>
    </w:p>
    <w:p w14:paraId="7C27EE19" w14:textId="77777777" w:rsidR="00A07CA4" w:rsidRPr="00683552" w:rsidRDefault="00A07CA4" w:rsidP="00D4028A">
      <w:pPr>
        <w:tabs>
          <w:tab w:val="clear" w:pos="567"/>
        </w:tabs>
        <w:spacing w:line="240" w:lineRule="auto"/>
        <w:rPr>
          <w:rFonts w:eastAsia="Calibri"/>
          <w:szCs w:val="22"/>
        </w:rPr>
      </w:pPr>
    </w:p>
    <w:p w14:paraId="7C27EE1A"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 xml:space="preserve">I’m not sure my </w:t>
      </w:r>
      <w:r w:rsidR="006746FC" w:rsidRPr="00683552">
        <w:rPr>
          <w:rFonts w:eastAsia="Calibri"/>
          <w:b/>
          <w:szCs w:val="22"/>
        </w:rPr>
        <w:t>p</w:t>
      </w:r>
      <w:r w:rsidRPr="00683552">
        <w:rPr>
          <w:rFonts w:eastAsia="Calibri"/>
          <w:b/>
          <w:szCs w:val="22"/>
        </w:rPr>
        <w:t>en worked correctly.</w:t>
      </w:r>
    </w:p>
    <w:p w14:paraId="7C27EE1B" w14:textId="77777777" w:rsidR="00A07CA4" w:rsidRPr="00683552" w:rsidRDefault="00A07CA4" w:rsidP="00D4028A">
      <w:pPr>
        <w:tabs>
          <w:tab w:val="clear" w:pos="567"/>
        </w:tabs>
        <w:spacing w:line="240" w:lineRule="auto"/>
        <w:rPr>
          <w:rFonts w:eastAsia="Calibri"/>
          <w:b/>
          <w:szCs w:val="22"/>
        </w:rPr>
      </w:pPr>
    </w:p>
    <w:p w14:paraId="7C27EE1C" w14:textId="77777777" w:rsidR="00A07CA4" w:rsidRPr="00683552" w:rsidRDefault="00DA20DF" w:rsidP="00D4028A">
      <w:pPr>
        <w:tabs>
          <w:tab w:val="clear" w:pos="567"/>
        </w:tabs>
        <w:spacing w:line="240" w:lineRule="auto"/>
        <w:rPr>
          <w:rFonts w:eastAsia="Calibri"/>
          <w:szCs w:val="22"/>
        </w:rPr>
      </w:pPr>
      <w:r w:rsidRPr="00683552">
        <w:rPr>
          <w:rFonts w:eastAsia="Calibri"/>
          <w:szCs w:val="22"/>
        </w:rPr>
        <w:t>Check to see if you have received your dose. Your dose was delivered correctly if the grey part is visible (</w:t>
      </w:r>
      <w:r w:rsidR="006746FC" w:rsidRPr="00683552">
        <w:rPr>
          <w:rFonts w:eastAsia="Calibri"/>
          <w:szCs w:val="22"/>
        </w:rPr>
        <w:t>s</w:t>
      </w:r>
      <w:r w:rsidRPr="00683552">
        <w:rPr>
          <w:rFonts w:eastAsia="Calibri"/>
          <w:szCs w:val="22"/>
        </w:rPr>
        <w:t>ee step</w:t>
      </w:r>
      <w:r w:rsidR="00BC0CC1" w:rsidRPr="00683552">
        <w:rPr>
          <w:rFonts w:eastAsia="Calibri"/>
          <w:szCs w:val="22"/>
        </w:rPr>
        <w:t> </w:t>
      </w:r>
      <w:r w:rsidRPr="00683552">
        <w:rPr>
          <w:rFonts w:eastAsia="Calibri"/>
          <w:szCs w:val="22"/>
        </w:rPr>
        <w:t xml:space="preserve">3.) Also contact your </w:t>
      </w:r>
      <w:r w:rsidR="00A3382C" w:rsidRPr="00683552">
        <w:rPr>
          <w:rFonts w:eastAsia="Calibri"/>
          <w:szCs w:val="22"/>
        </w:rPr>
        <w:t xml:space="preserve">local Lilly office listed in the Information for the patient </w:t>
      </w:r>
      <w:r w:rsidRPr="00683552">
        <w:rPr>
          <w:rFonts w:eastAsia="Calibri"/>
          <w:szCs w:val="22"/>
        </w:rPr>
        <w:t xml:space="preserve">for further instructions. Until then, store your </w:t>
      </w:r>
      <w:r w:rsidR="006746FC" w:rsidRPr="00683552">
        <w:rPr>
          <w:rFonts w:eastAsia="Calibri"/>
          <w:szCs w:val="22"/>
        </w:rPr>
        <w:t>p</w:t>
      </w:r>
      <w:r w:rsidRPr="00683552">
        <w:rPr>
          <w:rFonts w:eastAsia="Calibri"/>
          <w:szCs w:val="22"/>
        </w:rPr>
        <w:t>en safely to avoid an accidental needle stick injury.</w:t>
      </w:r>
    </w:p>
    <w:p w14:paraId="7C27EE1D" w14:textId="77777777" w:rsidR="00A07CA4" w:rsidRPr="00683552" w:rsidRDefault="00A07CA4" w:rsidP="00D4028A">
      <w:pPr>
        <w:tabs>
          <w:tab w:val="clear" w:pos="567"/>
        </w:tabs>
        <w:spacing w:line="240" w:lineRule="auto"/>
        <w:rPr>
          <w:rFonts w:eastAsia="Calibri"/>
          <w:b/>
          <w:szCs w:val="22"/>
        </w:rPr>
      </w:pPr>
    </w:p>
    <w:p w14:paraId="7C27EE1E" w14:textId="77777777" w:rsidR="00A07CA4" w:rsidRPr="00683552" w:rsidRDefault="00A07CA4" w:rsidP="00D4028A">
      <w:pPr>
        <w:tabs>
          <w:tab w:val="clear" w:pos="567"/>
        </w:tabs>
        <w:spacing w:line="240" w:lineRule="auto"/>
        <w:rPr>
          <w:rFonts w:eastAsia="Calibri"/>
          <w:b/>
          <w:szCs w:val="22"/>
        </w:rPr>
      </w:pPr>
    </w:p>
    <w:p w14:paraId="7C27EE1F"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OTHER INFORMATION</w:t>
      </w:r>
    </w:p>
    <w:p w14:paraId="7C27EE20" w14:textId="77777777" w:rsidR="00A07CA4" w:rsidRPr="00683552" w:rsidRDefault="00A07CA4" w:rsidP="00D4028A">
      <w:pPr>
        <w:tabs>
          <w:tab w:val="clear" w:pos="567"/>
        </w:tabs>
        <w:spacing w:line="240" w:lineRule="auto"/>
        <w:rPr>
          <w:rFonts w:eastAsia="Calibri"/>
          <w:b/>
          <w:szCs w:val="22"/>
        </w:rPr>
      </w:pPr>
    </w:p>
    <w:p w14:paraId="7C27EE21" w14:textId="77777777" w:rsidR="00A07CA4"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vision problems, DO NOT use your </w:t>
      </w:r>
      <w:r w:rsidR="002D7A05" w:rsidRPr="00683552">
        <w:rPr>
          <w:rFonts w:eastAsia="Calibri"/>
          <w:szCs w:val="22"/>
        </w:rPr>
        <w:t>p</w:t>
      </w:r>
      <w:r w:rsidRPr="00683552">
        <w:rPr>
          <w:rFonts w:eastAsia="Calibri"/>
          <w:szCs w:val="22"/>
        </w:rPr>
        <w:t xml:space="preserve">en without help from a person trained to use the Trulicity </w:t>
      </w:r>
      <w:r w:rsidR="002D7A05" w:rsidRPr="00683552">
        <w:rPr>
          <w:rFonts w:eastAsia="Calibri"/>
          <w:szCs w:val="22"/>
        </w:rPr>
        <w:t>p</w:t>
      </w:r>
      <w:r w:rsidRPr="00683552">
        <w:rPr>
          <w:rFonts w:eastAsia="Calibri"/>
          <w:szCs w:val="22"/>
        </w:rPr>
        <w:t>en.</w:t>
      </w:r>
    </w:p>
    <w:p w14:paraId="7C27EE22" w14:textId="77777777" w:rsidR="00A07CA4" w:rsidRPr="00683552" w:rsidRDefault="00A07CA4" w:rsidP="00D4028A">
      <w:pPr>
        <w:tabs>
          <w:tab w:val="clear" w:pos="567"/>
          <w:tab w:val="left" w:pos="270"/>
        </w:tabs>
        <w:spacing w:line="240" w:lineRule="auto"/>
        <w:ind w:left="272" w:hanging="272"/>
        <w:rPr>
          <w:rFonts w:eastAsia="Calibri"/>
          <w:szCs w:val="22"/>
        </w:rPr>
      </w:pPr>
    </w:p>
    <w:p w14:paraId="7C27EE23" w14:textId="77777777" w:rsidR="00A07CA4" w:rsidRPr="00683552" w:rsidRDefault="00A07CA4" w:rsidP="00D4028A">
      <w:pPr>
        <w:tabs>
          <w:tab w:val="clear" w:pos="567"/>
        </w:tabs>
        <w:spacing w:line="240" w:lineRule="auto"/>
        <w:rPr>
          <w:rFonts w:eastAsia="Calibri"/>
          <w:b/>
          <w:szCs w:val="22"/>
        </w:rPr>
      </w:pPr>
    </w:p>
    <w:p w14:paraId="7C27EE24" w14:textId="77777777" w:rsidR="00A07CA4" w:rsidRPr="00683552" w:rsidRDefault="00DA20DF" w:rsidP="00D4028A">
      <w:pPr>
        <w:tabs>
          <w:tab w:val="clear" w:pos="567"/>
        </w:tabs>
        <w:spacing w:line="240" w:lineRule="auto"/>
        <w:rPr>
          <w:rFonts w:eastAsia="Calibri"/>
          <w:b/>
          <w:szCs w:val="22"/>
        </w:rPr>
      </w:pPr>
      <w:r w:rsidRPr="00683552">
        <w:rPr>
          <w:rFonts w:eastAsia="Calibri"/>
          <w:b/>
          <w:szCs w:val="22"/>
        </w:rPr>
        <w:t>WHERE TO LEARN MORE</w:t>
      </w:r>
    </w:p>
    <w:p w14:paraId="7C27EE25" w14:textId="77777777" w:rsidR="00A07CA4" w:rsidRPr="00683552" w:rsidRDefault="00A07CA4" w:rsidP="00D4028A">
      <w:pPr>
        <w:tabs>
          <w:tab w:val="clear" w:pos="567"/>
        </w:tabs>
        <w:spacing w:line="240" w:lineRule="auto"/>
        <w:rPr>
          <w:rFonts w:eastAsia="Calibri"/>
          <w:b/>
          <w:szCs w:val="22"/>
        </w:rPr>
      </w:pPr>
    </w:p>
    <w:p w14:paraId="7C27EE26" w14:textId="77777777" w:rsidR="00A07CA4"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any questions or problems with your Trulicity </w:t>
      </w:r>
      <w:r w:rsidR="002D7A05" w:rsidRPr="00683552">
        <w:rPr>
          <w:rFonts w:eastAsia="Calibri"/>
          <w:szCs w:val="22"/>
        </w:rPr>
        <w:t>p</w:t>
      </w:r>
      <w:r w:rsidRPr="00683552">
        <w:rPr>
          <w:rFonts w:eastAsia="Calibri"/>
          <w:szCs w:val="22"/>
        </w:rPr>
        <w:t>en, contact your doctor, pharmacist or nurse.</w:t>
      </w:r>
    </w:p>
    <w:p w14:paraId="7C27EE27" w14:textId="77777777" w:rsidR="00A07CA4" w:rsidRPr="00683552" w:rsidRDefault="00A07CA4" w:rsidP="00D4028A">
      <w:pPr>
        <w:tabs>
          <w:tab w:val="clear" w:pos="567"/>
        </w:tabs>
        <w:spacing w:line="240" w:lineRule="auto"/>
        <w:rPr>
          <w:rFonts w:eastAsia="Calibri"/>
          <w:szCs w:val="22"/>
        </w:rPr>
      </w:pPr>
    </w:p>
    <w:tbl>
      <w:tblPr>
        <w:tblW w:w="0" w:type="auto"/>
        <w:tblLook w:val="04A0" w:firstRow="1" w:lastRow="0" w:firstColumn="1" w:lastColumn="0" w:noHBand="0" w:noVBand="1"/>
      </w:tblPr>
      <w:tblGrid>
        <w:gridCol w:w="8805"/>
        <w:gridCol w:w="222"/>
      </w:tblGrid>
      <w:tr w:rsidR="001E3F28" w:rsidRPr="00683552" w14:paraId="7C27EE2F" w14:textId="77777777" w:rsidTr="00FE0F51">
        <w:trPr>
          <w:trHeight w:val="1311"/>
        </w:trPr>
        <w:tc>
          <w:tcPr>
            <w:tcW w:w="1951" w:type="dxa"/>
          </w:tcPr>
          <w:tbl>
            <w:tblPr>
              <w:tblW w:w="9072" w:type="dxa"/>
              <w:tblLook w:val="04A0" w:firstRow="1" w:lastRow="0" w:firstColumn="1" w:lastColumn="0" w:noHBand="0" w:noVBand="1"/>
            </w:tblPr>
            <w:tblGrid>
              <w:gridCol w:w="1446"/>
              <w:gridCol w:w="7626"/>
            </w:tblGrid>
            <w:tr w:rsidR="00683552" w:rsidRPr="00683552" w14:paraId="7C27EE2B" w14:textId="77777777" w:rsidTr="003B515D">
              <w:trPr>
                <w:trHeight w:val="1311"/>
              </w:trPr>
              <w:tc>
                <w:tcPr>
                  <w:tcW w:w="1441" w:type="dxa"/>
                </w:tcPr>
                <w:p w14:paraId="7C27EE28" w14:textId="77777777" w:rsidR="003B515D" w:rsidRPr="00683552" w:rsidRDefault="26912F14" w:rsidP="00C857A7">
                  <w:pPr>
                    <w:tabs>
                      <w:tab w:val="clear" w:pos="567"/>
                    </w:tabs>
                    <w:spacing w:line="240" w:lineRule="auto"/>
                    <w:rPr>
                      <w:rFonts w:eastAsia="Calibri"/>
                      <w:szCs w:val="22"/>
                    </w:rPr>
                  </w:pPr>
                  <w:r w:rsidRPr="00683552">
                    <w:rPr>
                      <w:noProof/>
                    </w:rPr>
                    <w:drawing>
                      <wp:inline distT="0" distB="0" distL="0" distR="0" wp14:anchorId="7C27EFD2" wp14:editId="2D0886A3">
                        <wp:extent cx="774700" cy="730250"/>
                        <wp:effectExtent l="0" t="0" r="6350" b="0"/>
                        <wp:docPr id="105921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tc>
              <w:tc>
                <w:tcPr>
                  <w:tcW w:w="7631" w:type="dxa"/>
                </w:tcPr>
                <w:p w14:paraId="7C27EE29" w14:textId="77777777" w:rsidR="003B515D" w:rsidRPr="00683552" w:rsidRDefault="00DA20DF" w:rsidP="00C857A7">
                  <w:pPr>
                    <w:spacing w:line="240" w:lineRule="auto"/>
                    <w:rPr>
                      <w:b/>
                      <w:szCs w:val="22"/>
                      <w:highlight w:val="darkGray"/>
                    </w:rPr>
                  </w:pPr>
                  <w:r w:rsidRPr="00683552">
                    <w:rPr>
                      <w:b/>
                      <w:szCs w:val="22"/>
                      <w:highlight w:val="darkGray"/>
                    </w:rPr>
                    <w:t xml:space="preserve">SCAN THIS CODE TO LAUNCH </w:t>
                  </w:r>
                </w:p>
                <w:p w14:paraId="7C27EE2A" w14:textId="77777777" w:rsidR="003B515D" w:rsidRPr="00683552" w:rsidRDefault="00DA20DF" w:rsidP="00C857A7">
                  <w:pPr>
                    <w:tabs>
                      <w:tab w:val="clear" w:pos="567"/>
                      <w:tab w:val="left" w:pos="270"/>
                    </w:tabs>
                    <w:spacing w:line="240" w:lineRule="auto"/>
                    <w:ind w:left="270" w:hanging="270"/>
                    <w:rPr>
                      <w:rFonts w:eastAsia="Calibri"/>
                      <w:szCs w:val="22"/>
                    </w:rPr>
                  </w:pPr>
                  <w:r w:rsidRPr="00683552">
                    <w:rPr>
                      <w:b/>
                      <w:szCs w:val="22"/>
                      <w:highlight w:val="darkGray"/>
                    </w:rPr>
                    <w:t>www.trulicity.eu</w:t>
                  </w:r>
                </w:p>
              </w:tc>
            </w:tr>
          </w:tbl>
          <w:p w14:paraId="7C27EE2C" w14:textId="77777777" w:rsidR="00A07CA4" w:rsidRPr="00683552" w:rsidRDefault="00A07CA4" w:rsidP="00D4028A">
            <w:pPr>
              <w:tabs>
                <w:tab w:val="clear" w:pos="567"/>
              </w:tabs>
              <w:spacing w:line="240" w:lineRule="auto"/>
              <w:rPr>
                <w:rFonts w:eastAsia="Calibri"/>
                <w:szCs w:val="22"/>
              </w:rPr>
            </w:pPr>
          </w:p>
        </w:tc>
        <w:tc>
          <w:tcPr>
            <w:tcW w:w="7336" w:type="dxa"/>
          </w:tcPr>
          <w:p w14:paraId="7C27EE2D" w14:textId="77777777" w:rsidR="00A07CA4" w:rsidRPr="00683552" w:rsidRDefault="00A07CA4" w:rsidP="00D4028A">
            <w:pPr>
              <w:spacing w:line="240" w:lineRule="auto"/>
              <w:rPr>
                <w:b/>
                <w:szCs w:val="22"/>
              </w:rPr>
            </w:pPr>
          </w:p>
          <w:p w14:paraId="7C27EE2E" w14:textId="77777777" w:rsidR="00A07CA4" w:rsidRPr="00683552" w:rsidRDefault="00A07CA4" w:rsidP="00D4028A">
            <w:pPr>
              <w:tabs>
                <w:tab w:val="clear" w:pos="567"/>
                <w:tab w:val="left" w:pos="270"/>
              </w:tabs>
              <w:spacing w:line="240" w:lineRule="auto"/>
              <w:ind w:left="270" w:hanging="270"/>
              <w:rPr>
                <w:rFonts w:eastAsia="Calibri"/>
                <w:szCs w:val="22"/>
              </w:rPr>
            </w:pPr>
          </w:p>
        </w:tc>
      </w:tr>
    </w:tbl>
    <w:p w14:paraId="7C27EE30" w14:textId="77777777" w:rsidR="00A07CA4" w:rsidRPr="00683552" w:rsidRDefault="00A07CA4" w:rsidP="003E66E8">
      <w:pPr>
        <w:spacing w:line="240" w:lineRule="auto"/>
        <w:rPr>
          <w:szCs w:val="22"/>
        </w:rPr>
      </w:pPr>
    </w:p>
    <w:p w14:paraId="7C27EE31" w14:textId="77777777" w:rsidR="008C6936" w:rsidRPr="00683552" w:rsidRDefault="00DA20DF" w:rsidP="003E66E8">
      <w:pPr>
        <w:spacing w:line="240" w:lineRule="auto"/>
        <w:rPr>
          <w:szCs w:val="22"/>
        </w:rPr>
      </w:pPr>
      <w:r w:rsidRPr="00683552">
        <w:rPr>
          <w:b/>
          <w:noProof/>
          <w:szCs w:val="22"/>
        </w:rPr>
        <w:t>Last revised in Month YYYY</w:t>
      </w:r>
    </w:p>
    <w:p w14:paraId="6138E405" w14:textId="77777777" w:rsidR="00FC216B" w:rsidRPr="00683552" w:rsidRDefault="00DA20DF" w:rsidP="00FC216B">
      <w:pPr>
        <w:tabs>
          <w:tab w:val="clear" w:pos="567"/>
        </w:tabs>
        <w:spacing w:line="240" w:lineRule="auto"/>
        <w:jc w:val="center"/>
        <w:rPr>
          <w:rFonts w:eastAsia="Calibri"/>
          <w:b/>
          <w:szCs w:val="22"/>
        </w:rPr>
      </w:pPr>
      <w:r w:rsidRPr="00683552">
        <w:rPr>
          <w:noProof/>
          <w:szCs w:val="22"/>
        </w:rPr>
        <w:br w:type="page"/>
      </w:r>
      <w:r w:rsidR="00FC216B" w:rsidRPr="00683552">
        <w:rPr>
          <w:rFonts w:eastAsia="Calibri"/>
          <w:b/>
          <w:szCs w:val="22"/>
        </w:rPr>
        <w:lastRenderedPageBreak/>
        <w:t>Instructions for use</w:t>
      </w:r>
    </w:p>
    <w:p w14:paraId="5E9072C0" w14:textId="77777777" w:rsidR="00FC216B" w:rsidRPr="00683552" w:rsidRDefault="00FC216B" w:rsidP="00FC216B">
      <w:pPr>
        <w:numPr>
          <w:ilvl w:val="12"/>
          <w:numId w:val="0"/>
        </w:numPr>
        <w:tabs>
          <w:tab w:val="clear" w:pos="567"/>
        </w:tabs>
        <w:spacing w:line="240" w:lineRule="auto"/>
        <w:ind w:right="-2"/>
        <w:jc w:val="center"/>
        <w:rPr>
          <w:rFonts w:eastAsia="Calibri"/>
          <w:b/>
          <w:szCs w:val="22"/>
        </w:rPr>
      </w:pPr>
    </w:p>
    <w:p w14:paraId="668F0EE8" w14:textId="2DA20866" w:rsidR="00FC216B" w:rsidRPr="00683552" w:rsidRDefault="00FC216B" w:rsidP="00FC216B">
      <w:pPr>
        <w:tabs>
          <w:tab w:val="clear" w:pos="567"/>
        </w:tabs>
        <w:spacing w:line="240" w:lineRule="auto"/>
        <w:jc w:val="center"/>
        <w:rPr>
          <w:rFonts w:eastAsia="Calibri"/>
          <w:b/>
          <w:szCs w:val="22"/>
        </w:rPr>
      </w:pPr>
      <w:r w:rsidRPr="00683552">
        <w:rPr>
          <w:rFonts w:eastAsia="Calibri"/>
          <w:b/>
          <w:szCs w:val="22"/>
        </w:rPr>
        <w:t>Trulicity</w:t>
      </w:r>
      <w:r w:rsidRPr="00683552">
        <w:rPr>
          <w:rFonts w:eastAsia="Calibri"/>
          <w:b/>
          <w:szCs w:val="22"/>
          <w:vertAlign w:val="superscript"/>
        </w:rPr>
        <w:t xml:space="preserve"> </w:t>
      </w:r>
      <w:r w:rsidR="005714EA" w:rsidRPr="00683552">
        <w:rPr>
          <w:rFonts w:eastAsia="Calibri"/>
          <w:b/>
          <w:szCs w:val="22"/>
        </w:rPr>
        <w:t>3</w:t>
      </w:r>
      <w:r w:rsidRPr="00683552">
        <w:rPr>
          <w:rFonts w:eastAsia="Calibri"/>
          <w:b/>
          <w:szCs w:val="22"/>
        </w:rPr>
        <w:t> mg solution for injection in pre-filled pen</w:t>
      </w:r>
    </w:p>
    <w:p w14:paraId="193BCE59" w14:textId="4050ABC7" w:rsidR="00FC216B" w:rsidRPr="00683552" w:rsidRDefault="00FC216B" w:rsidP="00FC216B">
      <w:pPr>
        <w:tabs>
          <w:tab w:val="clear" w:pos="567"/>
        </w:tabs>
        <w:spacing w:after="200" w:line="240" w:lineRule="auto"/>
        <w:jc w:val="center"/>
        <w:rPr>
          <w:rFonts w:eastAsia="Calibri"/>
          <w:szCs w:val="22"/>
          <w:lang w:val="en-US"/>
        </w:rPr>
      </w:pPr>
      <w:r w:rsidRPr="00683552">
        <w:rPr>
          <w:rFonts w:eastAsia="Calibri"/>
          <w:szCs w:val="22"/>
          <w:lang w:val="en-US"/>
        </w:rPr>
        <w:t>dulaglutide</w:t>
      </w:r>
    </w:p>
    <w:p w14:paraId="2667EDAC" w14:textId="3C290B6B" w:rsidR="00FC216B" w:rsidRPr="00683552" w:rsidRDefault="00C47144" w:rsidP="00FC216B">
      <w:pPr>
        <w:tabs>
          <w:tab w:val="clear" w:pos="567"/>
        </w:tabs>
        <w:spacing w:line="240" w:lineRule="auto"/>
        <w:ind w:left="360" w:right="-2"/>
        <w:rPr>
          <w:noProof/>
          <w:szCs w:val="22"/>
        </w:rPr>
      </w:pPr>
      <w:r>
        <w:rPr>
          <w:noProof/>
          <w:szCs w:val="22"/>
        </w:rPr>
        <mc:AlternateContent>
          <mc:Choice Requires="wps">
            <w:drawing>
              <wp:anchor distT="0" distB="0" distL="114300" distR="114300" simplePos="0" relativeHeight="251658268" behindDoc="0" locked="0" layoutInCell="1" allowOverlap="1" wp14:anchorId="7AE7BF1A" wp14:editId="3B21F98D">
                <wp:simplePos x="0" y="0"/>
                <wp:positionH relativeFrom="column">
                  <wp:posOffset>5410200</wp:posOffset>
                </wp:positionH>
                <wp:positionV relativeFrom="paragraph">
                  <wp:posOffset>494030</wp:posOffset>
                </wp:positionV>
                <wp:extent cx="571500" cy="685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1500" cy="685800"/>
                        </a:xfrm>
                        <a:prstGeom prst="rect">
                          <a:avLst/>
                        </a:prstGeom>
                        <a:noFill/>
                        <a:ln w="6350">
                          <a:noFill/>
                        </a:ln>
                      </wps:spPr>
                      <wps:txbx>
                        <w:txbxContent>
                          <w:p w14:paraId="41643613" w14:textId="77777777" w:rsidR="00E65BF8" w:rsidRPr="00AF7BB9" w:rsidRDefault="00E65BF8" w:rsidP="00AF7BB9">
                            <w:pPr>
                              <w:jc w:val="center"/>
                            </w:pPr>
                            <w:r>
                              <w:rPr>
                                <w:lang w:val="en-US"/>
                              </w:rPr>
                              <w:t>BREAK SEAL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AE7BF1A" id="Text Box 5" o:spid="_x0000_s1036" type="#_x0000_t202" style="position:absolute;left:0;text-align:left;margin-left:426pt;margin-top:38.9pt;width:45pt;height:54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0tLgIAAFcEAAAOAAAAZHJzL2Uyb0RvYy54bWysVFFv2jAQfp+0/2D5fSQw0rKIULFWTJOq&#10;thJMfTaOTSLZPs82JOzX7+wARd2epr2Y893lu7vvOzO/67UiB+F8C6ai41FOiTAc6tbsKvpjs/o0&#10;o8QHZmqmwIiKHoWnd4uPH+adLcUEGlC1cARBjC87W9EmBFtmmeeN0MyPwAqDQQlOs4BXt8tqxzpE&#10;1yqb5PlN1oGrrQMuvEfvwxCki4QvpeDhWUovAlEVxd5COl06t/HMFnNW7hyzTctPbbB/6EKz1mDR&#10;C9QDC4zsXfsHlG65Aw8yjDjoDKRsuUgz4DTj/N0064ZZkWZBcry90OT/Hyx/Orw40tYVLSgxTKNE&#10;G9EH8hV6UkR2OutLTFpbTAs9ulHls9+jMw7dS6fjL45DMI48Hy/cRjCOzuJ2XOQY4Ri6mRUztBE9&#10;e/vYOh++CdAkGhV1KF1ilB0efRhSzymxloFVq1SSTxnSIejnIk8fXCIIrgzWiCMMrUYr9Ns+DTw7&#10;j7GF+ojTORi2w1u+arGHR+bDC3O4Dtg2rnh4xkMqwFpwsihpwP36mz/mVzSelHS4XhX1P/fMCUrU&#10;d4P6fRlPp3Ef02Va3E7w4q4j2+uI2et7wA0e42OyPJkxP6izKR3oV3wJy1gVQ8xw7KyiWH0w78Ow&#10;9PiSuFguUxJuoGXh0awtj9CR1cjwpn9lzp5kCKjfE5wXkZXv1BhyBz2W+wCyTVJFngdWT/Tj9iax&#10;Ty8tPo/re8p6+z9Y/AYAAP//AwBQSwMEFAAGAAgAAAAhAAiae6jeAAAACgEAAA8AAABkcnMvZG93&#10;bnJldi54bWxMj8FOwzAMhu9IvENkJG4sZbCllKYTm9QLOzFA2jFrQlstcaokW8vb453G0fan399f&#10;riZn2dmE2HuU8DjLgBlsvO6xlfD1WT/kwGJSqJX1aCT8mgir6vamVIX2I36Y8y61jEIwFkpCl9JQ&#10;cB6bzjgVZ34wSLcfH5xKNIaW66BGCneWz7NsyZ3qkT50ajCbzjTH3clJ+BYo9st6fD+uebPfirV9&#10;Cptayvu76e0VWDJTusJw0Sd1qMjp4E+oI7MS8sWcuiQJQlAFAl6eL4sDkfkiB16V/H+F6g8AAP//&#10;AwBQSwECLQAUAAYACAAAACEAtoM4kv4AAADhAQAAEwAAAAAAAAAAAAAAAAAAAAAAW0NvbnRlbnRf&#10;VHlwZXNdLnhtbFBLAQItABQABgAIAAAAIQA4/SH/1gAAAJQBAAALAAAAAAAAAAAAAAAAAC8BAABf&#10;cmVscy8ucmVsc1BLAQItABQABgAIAAAAIQC6IB0tLgIAAFcEAAAOAAAAAAAAAAAAAAAAAC4CAABk&#10;cnMvZTJvRG9jLnhtbFBLAQItABQABgAIAAAAIQAImnuo3gAAAAoBAAAPAAAAAAAAAAAAAAAAAIgE&#10;AABkcnMvZG93bnJldi54bWxQSwUGAAAAAAQABADzAAAAkwUAAAAA&#10;" filled="f" stroked="f" strokeweight=".5pt">
                <v:textbox style="layout-flow:vertical">
                  <w:txbxContent>
                    <w:p w14:paraId="41643613" w14:textId="77777777" w:rsidR="00E65BF8" w:rsidRPr="00AF7BB9" w:rsidRDefault="00E65BF8" w:rsidP="00AF7BB9">
                      <w:pPr>
                        <w:jc w:val="center"/>
                      </w:pPr>
                      <w:r>
                        <w:rPr>
                          <w:lang w:val="en-US"/>
                        </w:rPr>
                        <w:t>BREAK SEAL</w:t>
                      </w:r>
                    </w:p>
                  </w:txbxContent>
                </v:textbox>
              </v:shape>
            </w:pict>
          </mc:Fallback>
        </mc:AlternateContent>
      </w:r>
      <w:r>
        <w:rPr>
          <w:noProof/>
          <w:szCs w:val="22"/>
        </w:rPr>
        <mc:AlternateContent>
          <mc:Choice Requires="wps">
            <w:drawing>
              <wp:anchor distT="0" distB="0" distL="114300" distR="114300" simplePos="0" relativeHeight="251658267" behindDoc="0" locked="0" layoutInCell="1" allowOverlap="1" wp14:anchorId="11B06767" wp14:editId="216F6400">
                <wp:simplePos x="0" y="0"/>
                <wp:positionH relativeFrom="column">
                  <wp:posOffset>-209550</wp:posOffset>
                </wp:positionH>
                <wp:positionV relativeFrom="paragraph">
                  <wp:posOffset>516255</wp:posOffset>
                </wp:positionV>
                <wp:extent cx="571500" cy="685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71500" cy="685800"/>
                        </a:xfrm>
                        <a:prstGeom prst="rect">
                          <a:avLst/>
                        </a:prstGeom>
                        <a:noFill/>
                        <a:ln w="6350">
                          <a:noFill/>
                        </a:ln>
                      </wps:spPr>
                      <wps:txbx>
                        <w:txbxContent>
                          <w:p w14:paraId="1DDA194D" w14:textId="564CAAE9" w:rsidR="00E65BF8" w:rsidRPr="00AF7BB9" w:rsidRDefault="00E65BF8" w:rsidP="00AF7BB9">
                            <w:pPr>
                              <w:jc w:val="center"/>
                            </w:pPr>
                            <w:r>
                              <w:rPr>
                                <w:lang w:val="en-US"/>
                              </w:rPr>
                              <w:t>BREAK SEAL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B06767" id="Text Box 4" o:spid="_x0000_s1037" type="#_x0000_t202" style="position:absolute;left:0;text-align:left;margin-left:-16.5pt;margin-top:40.65pt;width:45pt;height:54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8anMAIAAFoEAAAOAAAAZHJzL2Uyb0RvYy54bWysVFFv2jAQfp+0/2D5fSQwaCkiVKwV0yTU&#10;VoKqz8axSSTb59mGhP36nR1CUbenaS+X89358919d5nft1qRo3C+BlPQ4SCnRBgOZW32BX3drr5M&#10;KfGBmZIpMKKgJ+Hp/eLzp3ljZ2IEFahSOIIgxs8aW9AqBDvLMs8roZkfgBUGnRKcZgGPbp+VjjWI&#10;rlU2yvObrAFXWgdceI/Wx85JFwlfSsHDs5ReBKIKirmFJF2SuyizxZzN9o7ZqubnNNg/ZKFZbfDR&#10;C9QjC4wcXP0HlK65Aw8yDDjoDKSsuUg1YDXD/EM1m4pZkWrB5nh7aZP/f7D86fjiSF0WdEyJYRop&#10;2oo2kG/QknHsTmP9DIM2FsNCi2Zkubd7NMaiW+l0/GI5BP3Y59OltxGMo3FyO5zk6OHouplOpqgj&#10;evZ+2TofvgvQJCoFdUhd6ig7rn3oQvuQ+JaBVa1Uok8Z0iDo10meLlw8CK4MvhFL6FKNWmh3bSr4&#10;ri9jB+UJq3PQTYe3fFVjDmvmwwtzOA6YNo54eEYhFeBbcNYoqcD9+ps9xhc0ytEtXm9wwgrqfx6Y&#10;E5SoHwYpvBuOx+gK6TCe3I7w4K49u2uPOegHwCEe4j5ZntQYH1SvSgf6DZdhGR9GFzMckyto6NWH&#10;0M09LhMXy2UKwiG0LKzNxvIIHRsbm7xt35izZyYCUvgE/Syy2QdCutiOkuUhgKwTW7HVXWPPDOAA&#10;J77PyxY35Pqcot5/CYvfAAAA//8DAFBLAwQUAAYACAAAACEA8zGcH98AAAAJAQAADwAAAGRycy9k&#10;b3ducmV2LnhtbEyPQU/CQBCF7yb8h82YeINtbdRSuiXEoB4MB5AYjkt3bBu6s013ofXfM5z0+DJf&#10;3nwvX462FRfsfeNIQTyLQCCVzjRUKdh/vU1TED5oMrp1hAp+0cOymNzlOjNuoC1edqESXEI+0wrq&#10;ELpMSl/WaLWfuQ6Jbz+utzpw7Ctpej1wuW3lYxQ9S6sb4g+17vC1xvK0O1sF2/jTb8wh7MkP6/Hd&#10;HNbf9HFS6uF+XC1ABBzDHww3fVaHgp2O7kzGi1bBNEl4S1CQxgkIBp5eOB8ZTOcJyCKX/xcUVwAA&#10;AP//AwBQSwECLQAUAAYACAAAACEAtoM4kv4AAADhAQAAEwAAAAAAAAAAAAAAAAAAAAAAW0NvbnRl&#10;bnRfVHlwZXNdLnhtbFBLAQItABQABgAIAAAAIQA4/SH/1gAAAJQBAAALAAAAAAAAAAAAAAAAAC8B&#10;AABfcmVscy8ucmVsc1BLAQItABQABgAIAAAAIQBAz8anMAIAAFoEAAAOAAAAAAAAAAAAAAAAAC4C&#10;AABkcnMvZTJvRG9jLnhtbFBLAQItABQABgAIAAAAIQDzMZwf3wAAAAkBAAAPAAAAAAAAAAAAAAAA&#10;AIoEAABkcnMvZG93bnJldi54bWxQSwUGAAAAAAQABADzAAAAlgUAAAAA&#10;" filled="f" stroked="f" strokeweight=".5pt">
                <v:textbox style="layout-flow:vertical;mso-layout-flow-alt:bottom-to-top">
                  <w:txbxContent>
                    <w:p w14:paraId="1DDA194D" w14:textId="564CAAE9" w:rsidR="00E65BF8" w:rsidRPr="00AF7BB9" w:rsidRDefault="00E65BF8" w:rsidP="00AF7BB9">
                      <w:pPr>
                        <w:jc w:val="center"/>
                      </w:pPr>
                      <w:r>
                        <w:rPr>
                          <w:lang w:val="en-US"/>
                        </w:rPr>
                        <w:t>BREAK SEAL</w:t>
                      </w:r>
                    </w:p>
                  </w:txbxContent>
                </v:textbox>
              </v:shape>
            </w:pict>
          </mc:Fallback>
        </mc:AlternateContent>
      </w:r>
    </w:p>
    <w:tbl>
      <w:tblPr>
        <w:tblW w:w="0" w:type="auto"/>
        <w:tblLook w:val="04A0" w:firstRow="1" w:lastRow="0" w:firstColumn="1" w:lastColumn="0" w:noHBand="0" w:noVBand="1"/>
      </w:tblPr>
      <w:tblGrid>
        <w:gridCol w:w="9027"/>
      </w:tblGrid>
      <w:tr w:rsidR="00FC216B" w:rsidRPr="00683552" w14:paraId="04F29072" w14:textId="77777777" w:rsidTr="00FC216B">
        <w:tc>
          <w:tcPr>
            <w:tcW w:w="9287" w:type="dxa"/>
          </w:tcPr>
          <w:p w14:paraId="7C15A1F1" w14:textId="043B2438" w:rsidR="00FC216B" w:rsidRPr="00683552" w:rsidRDefault="00856AA7" w:rsidP="00FC216B">
            <w:pPr>
              <w:tabs>
                <w:tab w:val="clear" w:pos="567"/>
              </w:tabs>
              <w:spacing w:line="240" w:lineRule="auto"/>
              <w:jc w:val="center"/>
            </w:pPr>
            <w:r w:rsidRPr="00683552">
              <w:rPr>
                <w:noProof/>
                <w:lang w:eastAsia="en-GB"/>
              </w:rPr>
              <w:drawing>
                <wp:inline distT="0" distB="0" distL="0" distR="0" wp14:anchorId="04A303A3" wp14:editId="495C1C4E">
                  <wp:extent cx="1360858" cy="4947285"/>
                  <wp:effectExtent l="0" t="2540" r="8255" b="8255"/>
                  <wp:docPr id="3" name="Picture 3" descr="A picture containing sitting,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TIM000821 (2).png"/>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1368796" cy="4976144"/>
                          </a:xfrm>
                          <a:prstGeom prst="rect">
                            <a:avLst/>
                          </a:prstGeom>
                        </pic:spPr>
                      </pic:pic>
                    </a:graphicData>
                  </a:graphic>
                </wp:inline>
              </w:drawing>
            </w:r>
            <w:r w:rsidR="00FC216B" w:rsidRPr="00683552">
              <w:t xml:space="preserve"> </w:t>
            </w:r>
          </w:p>
          <w:p w14:paraId="0CBF404D" w14:textId="77777777" w:rsidR="00903AD2" w:rsidRPr="00683552" w:rsidRDefault="00903AD2" w:rsidP="00FC216B">
            <w:pPr>
              <w:tabs>
                <w:tab w:val="clear" w:pos="567"/>
              </w:tabs>
              <w:spacing w:line="240" w:lineRule="auto"/>
              <w:jc w:val="center"/>
              <w:rPr>
                <w:rFonts w:eastAsia="Calibri"/>
                <w:szCs w:val="22"/>
                <w:lang w:val="en-US"/>
              </w:rPr>
            </w:pPr>
          </w:p>
          <w:p w14:paraId="64F29F2C" w14:textId="13FBCB04" w:rsidR="00FC216B" w:rsidRPr="00683552" w:rsidRDefault="00FC216B" w:rsidP="00FC216B">
            <w:pPr>
              <w:tabs>
                <w:tab w:val="clear" w:pos="567"/>
              </w:tabs>
              <w:spacing w:line="240" w:lineRule="auto"/>
              <w:jc w:val="center"/>
              <w:rPr>
                <w:rFonts w:eastAsia="Calibri"/>
                <w:szCs w:val="22"/>
              </w:rPr>
            </w:pPr>
            <w:r w:rsidRPr="00683552">
              <w:rPr>
                <w:rFonts w:ascii="Wingdings" w:eastAsia="Wingdings" w:hAnsi="Wingdings" w:cs="Wingdings"/>
                <w:szCs w:val="22"/>
                <w:lang w:val="en-US"/>
              </w:rPr>
              <w:t></w:t>
            </w:r>
            <w:r w:rsidRPr="00683552">
              <w:rPr>
                <w:rFonts w:eastAsia="Calibri"/>
                <w:szCs w:val="22"/>
              </w:rPr>
              <w:t xml:space="preserve"> Unfold and lay flat </w:t>
            </w:r>
            <w:r w:rsidRPr="00683552">
              <w:rPr>
                <w:rFonts w:ascii="Wingdings" w:eastAsia="Wingdings" w:hAnsi="Wingdings" w:cs="Wingdings"/>
                <w:szCs w:val="22"/>
              </w:rPr>
              <w:t></w:t>
            </w:r>
          </w:p>
          <w:p w14:paraId="4AD1484E" w14:textId="3DA8082F" w:rsidR="00FC216B" w:rsidRPr="00683552" w:rsidRDefault="7F81FC45" w:rsidP="00FC216B">
            <w:pPr>
              <w:tabs>
                <w:tab w:val="clear" w:pos="567"/>
              </w:tabs>
              <w:spacing w:line="240" w:lineRule="auto"/>
              <w:jc w:val="center"/>
              <w:rPr>
                <w:rFonts w:eastAsia="Calibri"/>
                <w:szCs w:val="22"/>
              </w:rPr>
            </w:pPr>
            <w:r w:rsidRPr="00683552">
              <w:rPr>
                <w:noProof/>
              </w:rPr>
              <w:drawing>
                <wp:inline distT="0" distB="0" distL="0" distR="0" wp14:anchorId="27A5B14B" wp14:editId="6DB6C109">
                  <wp:extent cx="3575050" cy="463550"/>
                  <wp:effectExtent l="0" t="0" r="6350" b="0"/>
                  <wp:docPr id="1257395608" name="Picture 8" descr="Fol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3575050" cy="463550"/>
                          </a:xfrm>
                          <a:prstGeom prst="rect">
                            <a:avLst/>
                          </a:prstGeom>
                        </pic:spPr>
                      </pic:pic>
                    </a:graphicData>
                  </a:graphic>
                </wp:inline>
              </w:drawing>
            </w:r>
          </w:p>
          <w:p w14:paraId="59CFB2B3" w14:textId="77777777" w:rsidR="00FC216B" w:rsidRPr="00683552" w:rsidRDefault="00FC216B" w:rsidP="00FC216B">
            <w:pPr>
              <w:tabs>
                <w:tab w:val="clear" w:pos="567"/>
              </w:tabs>
              <w:spacing w:line="240" w:lineRule="auto"/>
              <w:jc w:val="center"/>
              <w:rPr>
                <w:rFonts w:eastAsia="Calibri"/>
                <w:szCs w:val="22"/>
              </w:rPr>
            </w:pPr>
            <w:r w:rsidRPr="00683552">
              <w:rPr>
                <w:rFonts w:eastAsia="Calibri"/>
                <w:szCs w:val="22"/>
              </w:rPr>
              <w:t>Read both sides for full instructions</w:t>
            </w:r>
          </w:p>
          <w:p w14:paraId="1007591E" w14:textId="77777777" w:rsidR="00FC216B" w:rsidRPr="00683552" w:rsidRDefault="00FC216B" w:rsidP="00FC216B">
            <w:pPr>
              <w:tabs>
                <w:tab w:val="clear" w:pos="567"/>
              </w:tabs>
              <w:spacing w:line="240" w:lineRule="auto"/>
              <w:jc w:val="center"/>
              <w:rPr>
                <w:rFonts w:eastAsia="Calibri"/>
                <w:szCs w:val="22"/>
              </w:rPr>
            </w:pPr>
          </w:p>
        </w:tc>
      </w:tr>
    </w:tbl>
    <w:p w14:paraId="689C0FE5" w14:textId="77777777" w:rsidR="00FC216B" w:rsidRPr="00683552" w:rsidRDefault="00FC216B" w:rsidP="00FC216B">
      <w:pPr>
        <w:tabs>
          <w:tab w:val="clear" w:pos="567"/>
        </w:tabs>
        <w:spacing w:line="240" w:lineRule="auto"/>
        <w:rPr>
          <w:rFonts w:eastAsia="Calibri"/>
          <w:szCs w:val="22"/>
        </w:rPr>
      </w:pPr>
    </w:p>
    <w:p w14:paraId="461AC405" w14:textId="77777777" w:rsidR="00FC216B" w:rsidRPr="00683552" w:rsidRDefault="00FC216B" w:rsidP="00FC216B">
      <w:pPr>
        <w:tabs>
          <w:tab w:val="clear" w:pos="567"/>
        </w:tabs>
        <w:spacing w:line="240" w:lineRule="auto"/>
        <w:rPr>
          <w:rFonts w:eastAsia="Calibri"/>
          <w:szCs w:val="22"/>
        </w:rPr>
      </w:pPr>
    </w:p>
    <w:p w14:paraId="0BDEC903"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ABOUT TRULICITY PRE</w:t>
      </w:r>
      <w:r w:rsidRPr="00683552">
        <w:rPr>
          <w:rFonts w:eastAsia="Calibri"/>
          <w:b/>
          <w:szCs w:val="22"/>
        </w:rPr>
        <w:noBreakHyphen/>
        <w:t>FILLED PEN</w:t>
      </w:r>
    </w:p>
    <w:p w14:paraId="7CD23FB8" w14:textId="77777777" w:rsidR="00FC216B" w:rsidRPr="00683552" w:rsidRDefault="00FC216B" w:rsidP="00FC216B">
      <w:pPr>
        <w:tabs>
          <w:tab w:val="clear" w:pos="567"/>
        </w:tabs>
        <w:spacing w:line="240" w:lineRule="auto"/>
        <w:rPr>
          <w:rFonts w:eastAsia="Calibri"/>
          <w:b/>
          <w:szCs w:val="22"/>
        </w:rPr>
      </w:pPr>
    </w:p>
    <w:p w14:paraId="28E36890" w14:textId="6C4B5D10" w:rsidR="00FC216B" w:rsidRPr="00683552" w:rsidRDefault="00FC216B" w:rsidP="00FC216B">
      <w:pPr>
        <w:tabs>
          <w:tab w:val="clear" w:pos="567"/>
        </w:tabs>
        <w:spacing w:line="240" w:lineRule="auto"/>
        <w:rPr>
          <w:rFonts w:eastAsia="Calibri"/>
          <w:b/>
          <w:szCs w:val="22"/>
        </w:rPr>
      </w:pPr>
      <w:r w:rsidRPr="00683552">
        <w:rPr>
          <w:rFonts w:eastAsia="Calibri"/>
          <w:b/>
          <w:szCs w:val="22"/>
        </w:rPr>
        <w:t xml:space="preserve">Please read these </w:t>
      </w:r>
      <w:r w:rsidR="00480A0C" w:rsidRPr="00683552">
        <w:rPr>
          <w:rFonts w:eastAsia="Calibri"/>
          <w:b/>
          <w:szCs w:val="22"/>
        </w:rPr>
        <w:t>i</w:t>
      </w:r>
      <w:r w:rsidRPr="00683552">
        <w:rPr>
          <w:rFonts w:eastAsia="Calibri"/>
          <w:b/>
          <w:szCs w:val="22"/>
        </w:rPr>
        <w:t xml:space="preserve">nstructions for use and the </w:t>
      </w:r>
      <w:r w:rsidR="00480A0C" w:rsidRPr="00683552">
        <w:rPr>
          <w:rFonts w:eastAsia="Calibri"/>
          <w:b/>
          <w:szCs w:val="22"/>
        </w:rPr>
        <w:t>i</w:t>
      </w:r>
      <w:r w:rsidRPr="00683552">
        <w:rPr>
          <w:rFonts w:eastAsia="Calibri"/>
          <w:b/>
          <w:szCs w:val="22"/>
        </w:rPr>
        <w:t xml:space="preserve">nformation for the patient </w:t>
      </w:r>
      <w:r w:rsidR="00480A0C" w:rsidRPr="00683552">
        <w:rPr>
          <w:rFonts w:eastAsia="Calibri"/>
          <w:b/>
          <w:szCs w:val="22"/>
        </w:rPr>
        <w:t xml:space="preserve">in the package leaflet </w:t>
      </w:r>
      <w:r w:rsidRPr="00683552">
        <w:rPr>
          <w:rFonts w:eastAsia="Calibri"/>
          <w:b/>
          <w:szCs w:val="22"/>
        </w:rPr>
        <w:t>carefully and completely before using your pre</w:t>
      </w:r>
      <w:r w:rsidRPr="00683552">
        <w:rPr>
          <w:rFonts w:eastAsia="Calibri"/>
          <w:b/>
          <w:szCs w:val="22"/>
        </w:rPr>
        <w:noBreakHyphen/>
        <w:t>filled pen. Talk to your doctor, pharmacist or nurse about how to inject Trulicity correctly.</w:t>
      </w:r>
    </w:p>
    <w:p w14:paraId="372F1363" w14:textId="77777777" w:rsidR="00FC216B" w:rsidRPr="00683552" w:rsidRDefault="00FC216B" w:rsidP="00FC216B">
      <w:pPr>
        <w:tabs>
          <w:tab w:val="clear" w:pos="567"/>
        </w:tabs>
        <w:spacing w:line="240" w:lineRule="auto"/>
        <w:rPr>
          <w:rFonts w:eastAsia="Calibri"/>
          <w:b/>
          <w:szCs w:val="22"/>
        </w:rPr>
      </w:pPr>
    </w:p>
    <w:p w14:paraId="240783D9" w14:textId="2C005B7E" w:rsidR="00FC216B" w:rsidRPr="00683552" w:rsidRDefault="00FC216B" w:rsidP="00FC216B">
      <w:pPr>
        <w:spacing w:line="240" w:lineRule="auto"/>
        <w:ind w:left="567" w:hanging="567"/>
        <w:rPr>
          <w:rFonts w:eastAsia="Calibri"/>
          <w:szCs w:val="22"/>
          <w:lang w:val="en-US"/>
        </w:rPr>
      </w:pPr>
      <w:r w:rsidRPr="00683552">
        <w:rPr>
          <w:rFonts w:eastAsia="Calibri"/>
          <w:szCs w:val="22"/>
        </w:rPr>
        <w:t>•</w:t>
      </w:r>
      <w:r w:rsidRPr="00683552">
        <w:rPr>
          <w:rFonts w:eastAsia="Calibri"/>
          <w:szCs w:val="22"/>
        </w:rPr>
        <w:tab/>
        <w:t>The pen is a disposable, pre</w:t>
      </w:r>
      <w:r w:rsidRPr="00683552">
        <w:rPr>
          <w:rFonts w:eastAsia="Calibri"/>
          <w:szCs w:val="22"/>
        </w:rPr>
        <w:noBreakHyphen/>
        <w:t>filled delivery device that is ready to use. Each pen contains one weekly dose of Trulicity (</w:t>
      </w:r>
      <w:r w:rsidR="00EA517A" w:rsidRPr="00683552">
        <w:rPr>
          <w:rFonts w:eastAsia="Calibri"/>
          <w:szCs w:val="22"/>
        </w:rPr>
        <w:t>3</w:t>
      </w:r>
      <w:r w:rsidRPr="00683552">
        <w:rPr>
          <w:rFonts w:eastAsia="Calibri"/>
          <w:szCs w:val="22"/>
        </w:rPr>
        <w:t> mg</w:t>
      </w:r>
      <w:r w:rsidRPr="00683552">
        <w:rPr>
          <w:rFonts w:eastAsia="Calibri"/>
          <w:szCs w:val="22"/>
          <w:lang w:val="en-US"/>
        </w:rPr>
        <w:t>). Each pen delivers one dose only.</w:t>
      </w:r>
    </w:p>
    <w:p w14:paraId="4F59EF3A" w14:textId="77777777" w:rsidR="00FC216B" w:rsidRPr="00683552" w:rsidRDefault="00FC216B" w:rsidP="00FC216B">
      <w:pPr>
        <w:spacing w:line="240" w:lineRule="auto"/>
        <w:ind w:left="567" w:hanging="567"/>
        <w:rPr>
          <w:rFonts w:eastAsia="Calibri"/>
          <w:szCs w:val="22"/>
        </w:rPr>
      </w:pPr>
      <w:r w:rsidRPr="00683552">
        <w:rPr>
          <w:rFonts w:eastAsia="Calibri"/>
          <w:szCs w:val="22"/>
          <w:lang w:val="en-US"/>
        </w:rPr>
        <w:t>•</w:t>
      </w:r>
      <w:r w:rsidRPr="00683552">
        <w:rPr>
          <w:rFonts w:eastAsia="Calibri"/>
          <w:szCs w:val="22"/>
          <w:lang w:val="en-US"/>
        </w:rPr>
        <w:tab/>
      </w:r>
      <w:r w:rsidRPr="00683552">
        <w:rPr>
          <w:rFonts w:eastAsia="Calibri"/>
          <w:b/>
          <w:szCs w:val="22"/>
          <w:lang w:val="en-US"/>
        </w:rPr>
        <w:t xml:space="preserve">Trulicity is administered </w:t>
      </w:r>
      <w:r w:rsidRPr="00683552">
        <w:rPr>
          <w:rFonts w:eastAsia="Calibri"/>
          <w:b/>
          <w:szCs w:val="22"/>
          <w:u w:val="single"/>
          <w:lang w:val="en-US"/>
        </w:rPr>
        <w:t>once a week</w:t>
      </w:r>
      <w:r w:rsidRPr="00683552">
        <w:rPr>
          <w:rFonts w:eastAsia="Calibri"/>
          <w:b/>
          <w:szCs w:val="22"/>
        </w:rPr>
        <w:t>.</w:t>
      </w:r>
      <w:r w:rsidRPr="00683552">
        <w:rPr>
          <w:rFonts w:eastAsia="Calibri"/>
          <w:szCs w:val="22"/>
        </w:rPr>
        <w:t xml:space="preserve"> You may want to mark your calendar to remind you when to inject your next dose.</w:t>
      </w:r>
    </w:p>
    <w:p w14:paraId="483B6447"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When you press the green injection button, the pen will automatically insert the needle </w:t>
      </w:r>
      <w:r w:rsidRPr="00683552">
        <w:rPr>
          <w:rFonts w:eastAsia="Calibri"/>
          <w:b/>
          <w:szCs w:val="22"/>
        </w:rPr>
        <w:t>into your skin,</w:t>
      </w:r>
      <w:r w:rsidRPr="00683552">
        <w:rPr>
          <w:rFonts w:eastAsia="Calibri"/>
          <w:szCs w:val="22"/>
        </w:rPr>
        <w:t xml:space="preserve"> inject the medicine, and pull back (retract) the needle </w:t>
      </w:r>
      <w:r w:rsidRPr="00683552">
        <w:rPr>
          <w:rFonts w:eastAsia="Calibri"/>
          <w:b/>
          <w:szCs w:val="22"/>
        </w:rPr>
        <w:t>after the injection is complete.</w:t>
      </w:r>
      <w:r w:rsidRPr="00683552">
        <w:rPr>
          <w:rFonts w:eastAsia="Calibri"/>
          <w:szCs w:val="22"/>
        </w:rPr>
        <w:t xml:space="preserve"> </w:t>
      </w:r>
    </w:p>
    <w:p w14:paraId="2982DA53" w14:textId="77777777" w:rsidR="00FC216B" w:rsidRPr="00683552" w:rsidRDefault="00FC216B" w:rsidP="00FC216B">
      <w:pPr>
        <w:tabs>
          <w:tab w:val="clear" w:pos="567"/>
          <w:tab w:val="left" w:pos="270"/>
        </w:tabs>
        <w:spacing w:line="240" w:lineRule="auto"/>
        <w:ind w:left="270" w:hanging="270"/>
        <w:rPr>
          <w:rFonts w:eastAsia="Calibri"/>
          <w:szCs w:val="22"/>
        </w:rPr>
      </w:pPr>
    </w:p>
    <w:p w14:paraId="1BFE7686" w14:textId="77777777" w:rsidR="00FC216B" w:rsidRPr="00683552" w:rsidRDefault="00FC216B" w:rsidP="00FC216B">
      <w:pPr>
        <w:tabs>
          <w:tab w:val="clear" w:pos="567"/>
        </w:tabs>
        <w:spacing w:line="240" w:lineRule="auto"/>
        <w:rPr>
          <w:rFonts w:eastAsia="Calibri"/>
          <w:szCs w:val="22"/>
        </w:rPr>
      </w:pPr>
    </w:p>
    <w:p w14:paraId="0C15BA64"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br w:type="page"/>
      </w:r>
    </w:p>
    <w:tbl>
      <w:tblPr>
        <w:tblW w:w="0" w:type="auto"/>
        <w:tblLook w:val="04A0" w:firstRow="1" w:lastRow="0" w:firstColumn="1" w:lastColumn="0" w:noHBand="0" w:noVBand="1"/>
      </w:tblPr>
      <w:tblGrid>
        <w:gridCol w:w="2170"/>
        <w:gridCol w:w="2135"/>
        <w:gridCol w:w="2388"/>
        <w:gridCol w:w="2334"/>
      </w:tblGrid>
      <w:tr w:rsidR="00683552" w:rsidRPr="00683552" w14:paraId="5C9B38C2" w14:textId="77777777" w:rsidTr="00FC216B">
        <w:tc>
          <w:tcPr>
            <w:tcW w:w="9287" w:type="dxa"/>
            <w:gridSpan w:val="4"/>
          </w:tcPr>
          <w:p w14:paraId="389C3B49"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lastRenderedPageBreak/>
              <w:t>BEFORE YOU GET STARTED</w:t>
            </w:r>
          </w:p>
        </w:tc>
      </w:tr>
      <w:tr w:rsidR="00683552" w:rsidRPr="00683552" w14:paraId="2C8587ED" w14:textId="77777777" w:rsidTr="00FC216B">
        <w:tc>
          <w:tcPr>
            <w:tcW w:w="2241" w:type="dxa"/>
          </w:tcPr>
          <w:p w14:paraId="49DD5121" w14:textId="77777777" w:rsidR="00FC216B" w:rsidRPr="00683552" w:rsidRDefault="00FC216B" w:rsidP="00FC216B">
            <w:pPr>
              <w:tabs>
                <w:tab w:val="clear" w:pos="567"/>
              </w:tabs>
              <w:spacing w:line="240" w:lineRule="auto"/>
              <w:rPr>
                <w:rFonts w:eastAsia="Calibri"/>
                <w:b/>
                <w:szCs w:val="22"/>
                <w:lang w:val="en-US"/>
              </w:rPr>
            </w:pPr>
          </w:p>
        </w:tc>
        <w:tc>
          <w:tcPr>
            <w:tcW w:w="2224" w:type="dxa"/>
          </w:tcPr>
          <w:p w14:paraId="4A7E32FC" w14:textId="77777777" w:rsidR="00FC216B" w:rsidRPr="00683552" w:rsidRDefault="00FC216B" w:rsidP="00FC216B">
            <w:pPr>
              <w:tabs>
                <w:tab w:val="clear" w:pos="567"/>
              </w:tabs>
              <w:spacing w:line="240" w:lineRule="auto"/>
              <w:rPr>
                <w:rFonts w:eastAsia="Calibri"/>
                <w:b/>
                <w:szCs w:val="22"/>
                <w:lang w:val="en-US"/>
              </w:rPr>
            </w:pPr>
          </w:p>
        </w:tc>
        <w:tc>
          <w:tcPr>
            <w:tcW w:w="2415" w:type="dxa"/>
          </w:tcPr>
          <w:p w14:paraId="6676B8C6" w14:textId="77777777" w:rsidR="00FC216B" w:rsidRPr="00683552" w:rsidRDefault="00FC216B" w:rsidP="00FC216B">
            <w:pPr>
              <w:tabs>
                <w:tab w:val="clear" w:pos="567"/>
              </w:tabs>
              <w:spacing w:line="240" w:lineRule="auto"/>
              <w:rPr>
                <w:rFonts w:eastAsia="Calibri"/>
                <w:b/>
                <w:szCs w:val="22"/>
                <w:lang w:val="en-US"/>
              </w:rPr>
            </w:pPr>
          </w:p>
        </w:tc>
        <w:tc>
          <w:tcPr>
            <w:tcW w:w="2407" w:type="dxa"/>
          </w:tcPr>
          <w:p w14:paraId="739B6BDA" w14:textId="77777777" w:rsidR="00FC216B" w:rsidRPr="00683552" w:rsidRDefault="00FC216B" w:rsidP="00FC216B">
            <w:pPr>
              <w:tabs>
                <w:tab w:val="clear" w:pos="567"/>
              </w:tabs>
              <w:spacing w:line="240" w:lineRule="auto"/>
              <w:rPr>
                <w:rFonts w:eastAsia="Calibri"/>
                <w:b/>
                <w:szCs w:val="22"/>
                <w:lang w:val="en-US"/>
              </w:rPr>
            </w:pPr>
          </w:p>
        </w:tc>
      </w:tr>
      <w:tr w:rsidR="00683552" w:rsidRPr="00683552" w14:paraId="0C0A87D3" w14:textId="77777777" w:rsidTr="00FC216B">
        <w:tc>
          <w:tcPr>
            <w:tcW w:w="2241" w:type="dxa"/>
          </w:tcPr>
          <w:p w14:paraId="19BC6126"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Remove</w:t>
            </w:r>
          </w:p>
        </w:tc>
        <w:tc>
          <w:tcPr>
            <w:tcW w:w="2224" w:type="dxa"/>
          </w:tcPr>
          <w:p w14:paraId="6AE79E4F"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Check</w:t>
            </w:r>
          </w:p>
          <w:p w14:paraId="52B11CAE" w14:textId="77777777" w:rsidR="00FC216B" w:rsidRPr="00683552" w:rsidRDefault="00FC216B" w:rsidP="00FC216B">
            <w:pPr>
              <w:tabs>
                <w:tab w:val="clear" w:pos="567"/>
              </w:tabs>
              <w:spacing w:line="240" w:lineRule="auto"/>
              <w:rPr>
                <w:rFonts w:eastAsia="Calibri"/>
                <w:b/>
                <w:szCs w:val="22"/>
                <w:lang w:val="en-US"/>
              </w:rPr>
            </w:pPr>
          </w:p>
        </w:tc>
        <w:tc>
          <w:tcPr>
            <w:tcW w:w="2415" w:type="dxa"/>
          </w:tcPr>
          <w:p w14:paraId="6FA63346"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Inspect</w:t>
            </w:r>
          </w:p>
          <w:p w14:paraId="5609EC21" w14:textId="77777777" w:rsidR="00FC216B" w:rsidRPr="00683552" w:rsidRDefault="00FC216B" w:rsidP="00FC216B">
            <w:pPr>
              <w:tabs>
                <w:tab w:val="clear" w:pos="567"/>
              </w:tabs>
              <w:spacing w:line="240" w:lineRule="auto"/>
              <w:rPr>
                <w:rFonts w:eastAsia="Calibri"/>
                <w:b/>
                <w:szCs w:val="22"/>
                <w:lang w:val="en-US"/>
              </w:rPr>
            </w:pPr>
          </w:p>
        </w:tc>
        <w:tc>
          <w:tcPr>
            <w:tcW w:w="2407" w:type="dxa"/>
          </w:tcPr>
          <w:p w14:paraId="55B496D0"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Prepare</w:t>
            </w:r>
          </w:p>
        </w:tc>
      </w:tr>
      <w:tr w:rsidR="00683552" w:rsidRPr="00683552" w14:paraId="14797831" w14:textId="77777777" w:rsidTr="00FC216B">
        <w:tc>
          <w:tcPr>
            <w:tcW w:w="2241" w:type="dxa"/>
          </w:tcPr>
          <w:p w14:paraId="0B097077" w14:textId="77777777" w:rsidR="00FC216B" w:rsidRPr="00683552" w:rsidRDefault="00FC216B" w:rsidP="00FC216B">
            <w:pPr>
              <w:tabs>
                <w:tab w:val="clear" w:pos="567"/>
              </w:tabs>
              <w:spacing w:line="240" w:lineRule="auto"/>
              <w:rPr>
                <w:rFonts w:eastAsia="Calibri"/>
                <w:szCs w:val="22"/>
                <w:lang w:val="en-US"/>
              </w:rPr>
            </w:pPr>
            <w:r w:rsidRPr="00683552">
              <w:rPr>
                <w:rFonts w:eastAsia="Calibri"/>
                <w:szCs w:val="22"/>
                <w:lang w:val="en-US"/>
              </w:rPr>
              <w:t>from the refrigerator.</w:t>
            </w:r>
          </w:p>
          <w:p w14:paraId="042C2B4C" w14:textId="77777777" w:rsidR="00FC216B" w:rsidRPr="00683552" w:rsidRDefault="00FC216B" w:rsidP="00FC216B">
            <w:pPr>
              <w:tabs>
                <w:tab w:val="clear" w:pos="567"/>
              </w:tabs>
              <w:spacing w:before="240" w:line="240" w:lineRule="auto"/>
              <w:rPr>
                <w:rFonts w:eastAsia="Calibri"/>
                <w:b/>
                <w:szCs w:val="22"/>
                <w:lang w:val="en-US"/>
              </w:rPr>
            </w:pPr>
            <w:r w:rsidRPr="00683552">
              <w:rPr>
                <w:rFonts w:eastAsia="Calibri"/>
                <w:szCs w:val="22"/>
                <w:lang w:val="en-US"/>
              </w:rPr>
              <w:t>Leave the Base Cap on until you are ready to inject.</w:t>
            </w:r>
          </w:p>
        </w:tc>
        <w:tc>
          <w:tcPr>
            <w:tcW w:w="2224" w:type="dxa"/>
          </w:tcPr>
          <w:p w14:paraId="2D85C094"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szCs w:val="22"/>
                <w:lang w:val="en-US"/>
              </w:rPr>
              <w:t>the label to make sure you have the correct medicine and it has not expired.</w:t>
            </w:r>
          </w:p>
        </w:tc>
        <w:tc>
          <w:tcPr>
            <w:tcW w:w="2415" w:type="dxa"/>
          </w:tcPr>
          <w:p w14:paraId="7F39A98E" w14:textId="77777777" w:rsidR="00FC216B" w:rsidRPr="00683552" w:rsidRDefault="00FC216B" w:rsidP="00FC216B">
            <w:pPr>
              <w:numPr>
                <w:ilvl w:val="12"/>
                <w:numId w:val="0"/>
              </w:numPr>
              <w:tabs>
                <w:tab w:val="clear" w:pos="567"/>
              </w:tabs>
              <w:spacing w:line="240" w:lineRule="auto"/>
              <w:ind w:right="-2"/>
              <w:rPr>
                <w:noProof/>
                <w:szCs w:val="22"/>
              </w:rPr>
            </w:pPr>
            <w:r w:rsidRPr="00683552">
              <w:rPr>
                <w:rFonts w:eastAsia="Calibri"/>
                <w:szCs w:val="22"/>
                <w:lang w:val="en-US"/>
              </w:rPr>
              <w:t xml:space="preserve">the pen. </w:t>
            </w:r>
            <w:r w:rsidRPr="00683552">
              <w:rPr>
                <w:noProof/>
                <w:szCs w:val="22"/>
              </w:rPr>
              <w:t>Do not use if you notice that the pen is damaged, or the medicine is cloudy, discoloured or has particles in it.</w:t>
            </w:r>
            <w:r w:rsidRPr="00683552">
              <w:rPr>
                <w:rFonts w:eastAsia="Calibri"/>
                <w:szCs w:val="22"/>
                <w:lang w:val="en-US"/>
              </w:rPr>
              <w:t xml:space="preserve"> </w:t>
            </w:r>
          </w:p>
          <w:p w14:paraId="622AAAD7" w14:textId="77777777" w:rsidR="00FC216B" w:rsidRPr="00683552" w:rsidRDefault="00FC216B" w:rsidP="00FC216B">
            <w:pPr>
              <w:tabs>
                <w:tab w:val="clear" w:pos="567"/>
              </w:tabs>
              <w:spacing w:line="240" w:lineRule="auto"/>
              <w:rPr>
                <w:rFonts w:eastAsia="Calibri"/>
                <w:b/>
                <w:szCs w:val="22"/>
                <w:lang w:val="en-US"/>
              </w:rPr>
            </w:pPr>
          </w:p>
        </w:tc>
        <w:tc>
          <w:tcPr>
            <w:tcW w:w="2407" w:type="dxa"/>
          </w:tcPr>
          <w:p w14:paraId="19E8D67F"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szCs w:val="22"/>
                <w:lang w:val="en-US"/>
              </w:rPr>
              <w:t>by washing your hands.</w:t>
            </w:r>
          </w:p>
        </w:tc>
      </w:tr>
      <w:tr w:rsidR="00683552" w:rsidRPr="00683552" w14:paraId="370313E5" w14:textId="77777777" w:rsidTr="00FC216B">
        <w:tc>
          <w:tcPr>
            <w:tcW w:w="4465" w:type="dxa"/>
            <w:gridSpan w:val="2"/>
          </w:tcPr>
          <w:p w14:paraId="1304B02B" w14:textId="77777777" w:rsidR="00FC216B" w:rsidRPr="00683552" w:rsidRDefault="00FC216B" w:rsidP="00FC216B">
            <w:pPr>
              <w:tabs>
                <w:tab w:val="clear" w:pos="567"/>
                <w:tab w:val="left" w:pos="270"/>
              </w:tabs>
              <w:spacing w:line="240" w:lineRule="auto"/>
              <w:ind w:left="270" w:hanging="270"/>
              <w:rPr>
                <w:rFonts w:eastAsia="Calibri"/>
                <w:b/>
                <w:szCs w:val="22"/>
              </w:rPr>
            </w:pPr>
          </w:p>
          <w:p w14:paraId="35E71639" w14:textId="77777777" w:rsidR="00FC216B" w:rsidRPr="00683552" w:rsidRDefault="00FC216B" w:rsidP="00FC216B">
            <w:pPr>
              <w:tabs>
                <w:tab w:val="clear" w:pos="567"/>
                <w:tab w:val="left" w:pos="270"/>
              </w:tabs>
              <w:spacing w:line="240" w:lineRule="auto"/>
              <w:ind w:left="270" w:hanging="270"/>
              <w:rPr>
                <w:rFonts w:eastAsia="Calibri"/>
                <w:b/>
                <w:szCs w:val="22"/>
              </w:rPr>
            </w:pPr>
          </w:p>
          <w:p w14:paraId="7D4C4FD0" w14:textId="77777777" w:rsidR="00FC216B" w:rsidRPr="00683552" w:rsidRDefault="00FC216B" w:rsidP="00FC216B">
            <w:pPr>
              <w:tabs>
                <w:tab w:val="clear" w:pos="567"/>
                <w:tab w:val="left" w:pos="270"/>
              </w:tabs>
              <w:spacing w:line="240" w:lineRule="auto"/>
              <w:ind w:left="270" w:hanging="270"/>
              <w:rPr>
                <w:rFonts w:eastAsia="Calibri"/>
                <w:b/>
                <w:szCs w:val="22"/>
              </w:rPr>
            </w:pPr>
            <w:r w:rsidRPr="00683552">
              <w:rPr>
                <w:rFonts w:eastAsia="Calibri"/>
                <w:b/>
                <w:szCs w:val="22"/>
              </w:rPr>
              <w:t>CHOOSE YOUR INJECTION SITE</w:t>
            </w:r>
          </w:p>
          <w:p w14:paraId="739EC6DC" w14:textId="77777777" w:rsidR="00FC216B" w:rsidRPr="00683552" w:rsidRDefault="00FC216B" w:rsidP="00FC216B">
            <w:pPr>
              <w:tabs>
                <w:tab w:val="clear" w:pos="567"/>
                <w:tab w:val="left" w:pos="270"/>
              </w:tabs>
              <w:spacing w:line="240" w:lineRule="auto"/>
              <w:ind w:left="270" w:hanging="270"/>
              <w:rPr>
                <w:rFonts w:eastAsia="Calibri"/>
                <w:szCs w:val="22"/>
              </w:rPr>
            </w:pPr>
          </w:p>
        </w:tc>
        <w:tc>
          <w:tcPr>
            <w:tcW w:w="4822" w:type="dxa"/>
            <w:gridSpan w:val="2"/>
            <w:vMerge w:val="restart"/>
          </w:tcPr>
          <w:p w14:paraId="2D3FE022" w14:textId="77777777" w:rsidR="00FC216B" w:rsidRPr="00683552" w:rsidRDefault="00FC216B" w:rsidP="00FC216B">
            <w:pPr>
              <w:tabs>
                <w:tab w:val="clear" w:pos="567"/>
              </w:tabs>
              <w:spacing w:line="240" w:lineRule="auto"/>
              <w:jc w:val="center"/>
              <w:rPr>
                <w:rFonts w:eastAsia="Calibri"/>
                <w:szCs w:val="22"/>
              </w:rPr>
            </w:pPr>
          </w:p>
          <w:p w14:paraId="068635B9" w14:textId="35D3CBB0" w:rsidR="00FC216B" w:rsidRPr="00683552" w:rsidRDefault="00FC216B" w:rsidP="00FC216B">
            <w:pPr>
              <w:tabs>
                <w:tab w:val="clear" w:pos="567"/>
              </w:tabs>
              <w:spacing w:line="240" w:lineRule="auto"/>
              <w:jc w:val="center"/>
              <w:rPr>
                <w:rFonts w:eastAsia="Calibri"/>
                <w:szCs w:val="22"/>
              </w:rPr>
            </w:pPr>
            <w:r w:rsidRPr="00683552">
              <w:rPr>
                <w:rFonts w:eastAsia="Calibri"/>
                <w:noProof/>
                <w:szCs w:val="22"/>
                <w:lang w:eastAsia="en-GB"/>
              </w:rPr>
              <mc:AlternateContent>
                <mc:Choice Requires="wps">
                  <w:drawing>
                    <wp:anchor distT="0" distB="0" distL="114300" distR="114300" simplePos="0" relativeHeight="251658265" behindDoc="0" locked="0" layoutInCell="1" allowOverlap="1" wp14:anchorId="78AC35C3" wp14:editId="17187B45">
                      <wp:simplePos x="0" y="0"/>
                      <wp:positionH relativeFrom="column">
                        <wp:posOffset>462280</wp:posOffset>
                      </wp:positionH>
                      <wp:positionV relativeFrom="paragraph">
                        <wp:posOffset>2582545</wp:posOffset>
                      </wp:positionV>
                      <wp:extent cx="800100" cy="165100"/>
                      <wp:effectExtent l="0" t="0" r="0" b="0"/>
                      <wp:wrapNone/>
                      <wp:docPr id="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5AA51" w14:textId="77777777" w:rsidR="00E65BF8" w:rsidRPr="00936FEC" w:rsidRDefault="00E65BF8" w:rsidP="00FC216B">
                                  <w:pPr>
                                    <w:jc w:val="center"/>
                                    <w:rPr>
                                      <w:rFonts w:ascii="DIN-Bold" w:hAnsi="DIN-Bold"/>
                                      <w:sz w:val="16"/>
                                      <w:szCs w:val="16"/>
                                    </w:rPr>
                                  </w:pPr>
                                  <w:r w:rsidRPr="00936FEC">
                                    <w:rPr>
                                      <w:rFonts w:ascii="DIN-Bold" w:hAnsi="DIN-Bold"/>
                                      <w:sz w:val="16"/>
                                      <w:szCs w:val="16"/>
                                    </w:rPr>
                                    <w:t>FRONT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8AC35C3" id="_x0000_s1038" type="#_x0000_t202" style="position:absolute;left:0;text-align:left;margin-left:36.4pt;margin-top:203.35pt;width:63pt;height:13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sz3AEAAKUDAAAOAAAAZHJzL2Uyb0RvYy54bWysU8tu3DAMvBfoPwi6d22nSBAY6w3aBCkK&#10;pA8g6QfQsmwLtUWV0q69/fpScrxJ21uQi0CR1HA4pLZX8ziIgyZv0Fay2ORSaKuwMbar5I+H23eX&#10;UvgAtoEBra7kUXt5tXv7Zju5Up9hj0OjSTCI9eXkKtmH4Mos86rXI/gNOm052CKNEPhKXdYQTIw+&#10;DtlZnl9kE1LjCJX2nr03S1DuEn7bahW+ta3XQQyVZG4hnZTOOp7ZbgtlR+B6ox5pwAtYjGAsFz1B&#10;3UAAsSfzH9RoFKHHNmwUjhm2rVE69cDdFPk/3dz34HTqhcXx7iSTfz1Y9fXwnYRpeHZSWBh5RA96&#10;DuIjzqJ4fx71mZwvOe3ecWKYORBzY6/e3aH66YXF6x5spz8Q4dRraJhfEV9mz54uOD6C1NMXbLgQ&#10;7AMmoLmlMQKyHILReU7H02wiGcXOy5z14YjiUHFxHu1YAcr1sSMfPmkcRTQqSTz6BA6HOx+W1DUl&#10;1rJ4a4aB/VAO9i8HY0ZPIh/5LszDXM+LTqlw7KzG5sjtEC5bxb+AjR7ptxQTb1Ql/a89kJZi+GxZ&#10;krh+q0GrUa8GWMVPKxmkWMzrsKzp3pHpekZ+kpR3IbX+uLdx2Z7fE/en37X7AwAA//8DAFBLAwQU&#10;AAYACAAAACEAWSo2jN4AAAAKAQAADwAAAGRycy9kb3ducmV2LnhtbEyPPU/DMBCGdyT+g3VIbNRu&#10;QEmbxqkqBBMSIg0DoxNfE6vxOcRuG/497gTj+6H3niu2sx3YGSdvHElYLgQwpNZpQ52Ez/r1YQXM&#10;B0VaDY5Qwg962Ja3N4XKtbtQhed96FgcIZ8rCX0IY865b3u0yi/ciBSzg5usClFOHdeTusRxO/BE&#10;iJRbZShe6NWIzz22x/3JSth9UfVivt+bj+pQmbpeC3pLj1Le3827DbCAc/grwxU/okMZmRp3Iu3Z&#10;ICFLInmQ8CTSDNi1sF5Fp4nOY5IBLwv+/4XyFwAA//8DAFBLAQItABQABgAIAAAAIQC2gziS/gAA&#10;AOEBAAATAAAAAAAAAAAAAAAAAAAAAABbQ29udGVudF9UeXBlc10ueG1sUEsBAi0AFAAGAAgAAAAh&#10;ADj9If/WAAAAlAEAAAsAAAAAAAAAAAAAAAAALwEAAF9yZWxzLy5yZWxzUEsBAi0AFAAGAAgAAAAh&#10;AAtaOzPcAQAApQMAAA4AAAAAAAAAAAAAAAAALgIAAGRycy9lMm9Eb2MueG1sUEsBAi0AFAAGAAgA&#10;AAAhAFkqNozeAAAACgEAAA8AAAAAAAAAAAAAAAAANgQAAGRycy9kb3ducmV2LnhtbFBLBQYAAAAA&#10;BAAEAPMAAABBBQAAAAA=&#10;" filled="f" stroked="f">
                      <v:textbox inset="0,0,0,0">
                        <w:txbxContent>
                          <w:p w14:paraId="0BF5AA51" w14:textId="77777777" w:rsidR="00E65BF8" w:rsidRPr="00936FEC" w:rsidRDefault="00E65BF8" w:rsidP="00FC216B">
                            <w:pPr>
                              <w:jc w:val="center"/>
                              <w:rPr>
                                <w:rFonts w:ascii="DIN-Bold" w:hAnsi="DIN-Bold"/>
                                <w:sz w:val="16"/>
                                <w:szCs w:val="16"/>
                              </w:rPr>
                            </w:pPr>
                            <w:r w:rsidRPr="00936FEC">
                              <w:rPr>
                                <w:rFonts w:ascii="DIN-Bold" w:hAnsi="DIN-Bold"/>
                                <w:sz w:val="16"/>
                                <w:szCs w:val="16"/>
                              </w:rPr>
                              <w:t>FRONT</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66" behindDoc="0" locked="0" layoutInCell="1" allowOverlap="1" wp14:anchorId="2B62A779" wp14:editId="213DC96E">
                      <wp:simplePos x="0" y="0"/>
                      <wp:positionH relativeFrom="column">
                        <wp:posOffset>1633220</wp:posOffset>
                      </wp:positionH>
                      <wp:positionV relativeFrom="paragraph">
                        <wp:posOffset>2582545</wp:posOffset>
                      </wp:positionV>
                      <wp:extent cx="800100" cy="165100"/>
                      <wp:effectExtent l="0" t="0" r="0" b="0"/>
                      <wp:wrapNone/>
                      <wp:docPr id="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D867C" w14:textId="77777777" w:rsidR="00E65BF8" w:rsidRPr="00936FEC" w:rsidRDefault="00E65BF8" w:rsidP="00FC216B">
                                  <w:pPr>
                                    <w:jc w:val="center"/>
                                    <w:rPr>
                                      <w:rFonts w:ascii="DIN-Bold" w:hAnsi="DIN-Bold"/>
                                      <w:sz w:val="16"/>
                                      <w:szCs w:val="16"/>
                                    </w:rPr>
                                  </w:pPr>
                                  <w:r w:rsidRPr="00936FEC">
                                    <w:rPr>
                                      <w:rFonts w:ascii="DIN-Bold" w:hAnsi="DIN-Bold"/>
                                      <w:sz w:val="16"/>
                                      <w:szCs w:val="16"/>
                                    </w:rPr>
                                    <w:t>BACK</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B62A779" id="_x0000_s1039" type="#_x0000_t202" style="position:absolute;left:0;text-align:left;margin-left:128.6pt;margin-top:203.35pt;width:63pt;height:13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of3gEAAKUDAAAOAAAAZHJzL2Uyb0RvYy54bWysU9tu2zAMfR+wfxD0vtjOsKAw4hRdiw4D&#10;ugvQ9gNoWY6NWaJGKbGzrx8l12m3vQ19EShSOjrnkNpeTmYQR02+R1vJYpVLoa3Cprf7Sj4+3L67&#10;kMIHsA0MaHUlT9rLy93bN9vRlXqNHQ6NJsEg1pejq2QXgiuzzKtOG/ArdNpysUUyEHhL+6whGBnd&#10;DNk6zzfZiNQ4QqW95+zNXJS7hN+2WoVvbet1EEMlmVtIK6W1jmu220K5J3Bdr55owH+wMNBbfvQM&#10;dQMBxIH6f6BMrwg9tmGl0GTYtr3SSQOrKfK/1Nx34HTSwuZ4d7bJvx6s+nr8TqJvKrmWwoLhFj3o&#10;KYiPOIni/Sb6Mzpf8rF7xwfDxAXuc9Lq3R2qH15YvO7A7vUVEY6dhob5FfFm9uLqjOMjSD1+wYYf&#10;gkPABDS1ZKJ5bIdgdO7T6dybSEZx8iJnf7iiuFRsPsQ4vgDlctmRD580GhGDShK3PoHD8c6H+ehy&#10;JL5l8bYfBs5DOdg/EowZM4l85DszD1M9JZ+KJC0qq7E5sRzCear4F3DQIf2SYuSJqqT/eQDSUgyf&#10;LVsSx28JaAnqJQCr+GolgxRzeB3mMT046vcdIz9byrOQpD/NbRy2l/vE/fl37X4DAAD//wMAUEsD&#10;BBQABgAIAAAAIQA1huu+4AAAAAsBAAAPAAAAZHJzL2Rvd25yZXYueG1sTI/BTsMwDIbvSLxDZCRu&#10;LKGFdpSm04TghIToyoFj2mRttMYpTbaVt8ec4Ojfn35/LjeLG9nJzMF6lHC7EsAMdl5b7CV8NC83&#10;a2AhKtRq9GgkfJsAm+ryolSF9meszWkXe0YlGAolYYhxKjgP3WCcCis/GaTd3s9ORRrnnutZnanc&#10;jTwRIuNOWaQLg5rM02C6w+7oJGw/sX62X2/te72vbdM8CHzNDlJeXy3bR2DRLPEPhl99UoeKnFp/&#10;RB3YKCG5zxNCJdyJLAdGRLpOKWkpSZMceFXy/z9UPwAAAP//AwBQSwECLQAUAAYACAAAACEAtoM4&#10;kv4AAADhAQAAEwAAAAAAAAAAAAAAAAAAAAAAW0NvbnRlbnRfVHlwZXNdLnhtbFBLAQItABQABgAI&#10;AAAAIQA4/SH/1gAAAJQBAAALAAAAAAAAAAAAAAAAAC8BAABfcmVscy8ucmVsc1BLAQItABQABgAI&#10;AAAAIQB2srof3gEAAKUDAAAOAAAAAAAAAAAAAAAAAC4CAABkcnMvZTJvRG9jLnhtbFBLAQItABQA&#10;BgAIAAAAIQA1huu+4AAAAAsBAAAPAAAAAAAAAAAAAAAAADgEAABkcnMvZG93bnJldi54bWxQSwUG&#10;AAAAAAQABADzAAAARQUAAAAA&#10;" filled="f" stroked="f">
                      <v:textbox inset="0,0,0,0">
                        <w:txbxContent>
                          <w:p w14:paraId="3E3D867C" w14:textId="77777777" w:rsidR="00E65BF8" w:rsidRPr="00936FEC" w:rsidRDefault="00E65BF8" w:rsidP="00FC216B">
                            <w:pPr>
                              <w:jc w:val="center"/>
                              <w:rPr>
                                <w:rFonts w:ascii="DIN-Bold" w:hAnsi="DIN-Bold"/>
                                <w:sz w:val="16"/>
                                <w:szCs w:val="16"/>
                              </w:rPr>
                            </w:pPr>
                            <w:r w:rsidRPr="00936FEC">
                              <w:rPr>
                                <w:rFonts w:ascii="DIN-Bold" w:hAnsi="DIN-Bold"/>
                                <w:sz w:val="16"/>
                                <w:szCs w:val="16"/>
                              </w:rPr>
                              <w:t>BACK</w:t>
                            </w:r>
                          </w:p>
                        </w:txbxContent>
                      </v:textbox>
                    </v:shape>
                  </w:pict>
                </mc:Fallback>
              </mc:AlternateContent>
            </w:r>
          </w:p>
          <w:p w14:paraId="65C7A49D" w14:textId="1939FDB9" w:rsidR="00FC216B" w:rsidRPr="00683552" w:rsidRDefault="009921CA" w:rsidP="00FC216B">
            <w:pPr>
              <w:spacing w:line="240" w:lineRule="auto"/>
              <w:jc w:val="center"/>
              <w:rPr>
                <w:rFonts w:eastAsia="Calibri"/>
                <w:szCs w:val="22"/>
              </w:rPr>
            </w:pPr>
            <w:r w:rsidRPr="00683552">
              <w:rPr>
                <w:noProof/>
              </w:rPr>
              <w:drawing>
                <wp:inline distT="0" distB="0" distL="0" distR="0" wp14:anchorId="60C7736D" wp14:editId="5A653FC0">
                  <wp:extent cx="2065020" cy="2171700"/>
                  <wp:effectExtent l="0" t="0" r="0" b="0"/>
                  <wp:docPr id="95" name="Picture 29"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29" descr="A picture containing drawing&#10;&#10;Description automatically generated"/>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5020" cy="2171700"/>
                          </a:xfrm>
                          <a:prstGeom prst="rect">
                            <a:avLst/>
                          </a:prstGeom>
                          <a:noFill/>
                          <a:ln>
                            <a:noFill/>
                          </a:ln>
                        </pic:spPr>
                      </pic:pic>
                    </a:graphicData>
                  </a:graphic>
                </wp:inline>
              </w:drawing>
            </w:r>
          </w:p>
        </w:tc>
      </w:tr>
      <w:tr w:rsidR="00683552" w:rsidRPr="00683552" w14:paraId="7A1909F1" w14:textId="77777777" w:rsidTr="00FC216B">
        <w:trPr>
          <w:trHeight w:val="4347"/>
        </w:trPr>
        <w:tc>
          <w:tcPr>
            <w:tcW w:w="4465" w:type="dxa"/>
            <w:gridSpan w:val="2"/>
          </w:tcPr>
          <w:p w14:paraId="0C1F1182"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Your doctor, pharmacist or nurse can help you choose the injection site that is best for you.</w:t>
            </w:r>
          </w:p>
          <w:p w14:paraId="1EEF6F7C"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You may inject the medicine into your stomach (abdomen) or thigh.</w:t>
            </w:r>
          </w:p>
          <w:p w14:paraId="6294B7EB"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Another person may give you the injection in your upper arm.</w:t>
            </w:r>
          </w:p>
          <w:p w14:paraId="7E60A455"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Change (rotate) your injection site each week. You may use the same area of your body, but be sure to choose a different injection site in that area.</w:t>
            </w:r>
          </w:p>
          <w:p w14:paraId="5C8D5BA5" w14:textId="77777777" w:rsidR="00FC216B" w:rsidRPr="00683552" w:rsidRDefault="00FC216B" w:rsidP="00FC216B">
            <w:pPr>
              <w:tabs>
                <w:tab w:val="clear" w:pos="567"/>
                <w:tab w:val="left" w:pos="270"/>
              </w:tabs>
              <w:spacing w:line="240" w:lineRule="auto"/>
              <w:rPr>
                <w:rFonts w:eastAsia="Calibri"/>
                <w:szCs w:val="22"/>
              </w:rPr>
            </w:pPr>
          </w:p>
        </w:tc>
        <w:tc>
          <w:tcPr>
            <w:tcW w:w="4822" w:type="dxa"/>
            <w:gridSpan w:val="2"/>
            <w:vMerge/>
          </w:tcPr>
          <w:p w14:paraId="3601B211" w14:textId="77777777" w:rsidR="00FC216B" w:rsidRPr="00683552" w:rsidRDefault="00FC216B" w:rsidP="00FC216B">
            <w:pPr>
              <w:tabs>
                <w:tab w:val="clear" w:pos="567"/>
              </w:tabs>
              <w:spacing w:line="240" w:lineRule="auto"/>
              <w:jc w:val="center"/>
              <w:rPr>
                <w:rFonts w:eastAsia="Calibri"/>
                <w:szCs w:val="22"/>
              </w:rPr>
            </w:pPr>
          </w:p>
        </w:tc>
      </w:tr>
    </w:tbl>
    <w:p w14:paraId="2D9F659A" w14:textId="77777777" w:rsidR="00FC216B" w:rsidRPr="00683552" w:rsidRDefault="00FC216B" w:rsidP="00FC216B">
      <w:pPr>
        <w:tabs>
          <w:tab w:val="clear" w:pos="567"/>
        </w:tabs>
        <w:spacing w:line="240" w:lineRule="auto"/>
        <w:ind w:left="567" w:hanging="567"/>
        <w:rPr>
          <w:rFonts w:eastAsia="Calibri"/>
          <w:b/>
          <w:szCs w:val="22"/>
        </w:rPr>
      </w:pPr>
      <w:r w:rsidRPr="00683552">
        <w:rPr>
          <w:rFonts w:eastAsia="Calibri"/>
          <w:szCs w:val="22"/>
        </w:rPr>
        <w:br w:type="page"/>
      </w:r>
      <w:r w:rsidRPr="00683552">
        <w:rPr>
          <w:rFonts w:eastAsia="Calibri"/>
          <w:b/>
          <w:szCs w:val="22"/>
        </w:rPr>
        <w:lastRenderedPageBreak/>
        <w:t>1.</w:t>
      </w:r>
      <w:r w:rsidRPr="00683552">
        <w:rPr>
          <w:rFonts w:eastAsia="Calibri"/>
          <w:b/>
          <w:szCs w:val="22"/>
        </w:rPr>
        <w:tab/>
        <w:t>UNCAP</w:t>
      </w:r>
    </w:p>
    <w:p w14:paraId="570992F2" w14:textId="77777777" w:rsidR="00FC216B" w:rsidRPr="00683552" w:rsidRDefault="00FC216B" w:rsidP="00FC216B">
      <w:pPr>
        <w:spacing w:line="240" w:lineRule="auto"/>
        <w:ind w:left="567" w:hanging="567"/>
        <w:rPr>
          <w:rFonts w:eastAsia="Calibri"/>
          <w:b/>
          <w:szCs w:val="22"/>
        </w:rPr>
      </w:pPr>
      <w:r w:rsidRPr="00683552">
        <w:rPr>
          <w:rFonts w:eastAsia="Calibri"/>
          <w:b/>
          <w:szCs w:val="22"/>
        </w:rPr>
        <w:t>2.</w:t>
      </w:r>
      <w:r w:rsidRPr="00683552">
        <w:rPr>
          <w:rFonts w:eastAsia="Calibri"/>
          <w:b/>
          <w:szCs w:val="22"/>
        </w:rPr>
        <w:tab/>
        <w:t>PLACE AND UNLOCK</w:t>
      </w:r>
    </w:p>
    <w:p w14:paraId="25572B20" w14:textId="77777777" w:rsidR="00FC216B" w:rsidRPr="00683552" w:rsidRDefault="00FC216B" w:rsidP="00FC216B">
      <w:pPr>
        <w:spacing w:line="240" w:lineRule="auto"/>
        <w:ind w:left="567" w:hanging="567"/>
        <w:rPr>
          <w:rFonts w:eastAsia="Calibri"/>
          <w:szCs w:val="22"/>
        </w:rPr>
      </w:pPr>
      <w:r w:rsidRPr="00683552">
        <w:rPr>
          <w:rFonts w:eastAsia="Calibri"/>
          <w:b/>
          <w:szCs w:val="22"/>
        </w:rPr>
        <w:t>3.</w:t>
      </w:r>
      <w:r w:rsidRPr="00683552">
        <w:rPr>
          <w:rFonts w:eastAsia="Calibri"/>
          <w:b/>
          <w:szCs w:val="22"/>
        </w:rPr>
        <w:tab/>
        <w:t>PRESS AND HOLD</w:t>
      </w:r>
    </w:p>
    <w:tbl>
      <w:tblPr>
        <w:tblW w:w="0" w:type="auto"/>
        <w:tblLook w:val="04A0" w:firstRow="1" w:lastRow="0" w:firstColumn="1" w:lastColumn="0" w:noHBand="0" w:noVBand="1"/>
      </w:tblPr>
      <w:tblGrid>
        <w:gridCol w:w="4707"/>
        <w:gridCol w:w="4320"/>
      </w:tblGrid>
      <w:tr w:rsidR="00683552" w:rsidRPr="00683552" w14:paraId="0C6CE37F" w14:textId="77777777" w:rsidTr="00FC216B">
        <w:trPr>
          <w:trHeight w:val="1367"/>
        </w:trPr>
        <w:tc>
          <w:tcPr>
            <w:tcW w:w="3914" w:type="dxa"/>
          </w:tcPr>
          <w:p w14:paraId="1C1E42F8" w14:textId="724EC199" w:rsidR="00FC216B" w:rsidRPr="00683552" w:rsidRDefault="7F81FC45" w:rsidP="00FC216B">
            <w:pPr>
              <w:tabs>
                <w:tab w:val="clear" w:pos="567"/>
                <w:tab w:val="left" w:pos="1200"/>
              </w:tabs>
              <w:autoSpaceDE w:val="0"/>
              <w:autoSpaceDN w:val="0"/>
              <w:adjustRightInd w:val="0"/>
              <w:spacing w:line="240" w:lineRule="auto"/>
              <w:rPr>
                <w:rFonts w:eastAsia="Calibri"/>
                <w:szCs w:val="22"/>
                <w:highlight w:val="cyan"/>
              </w:rPr>
            </w:pPr>
            <w:r w:rsidRPr="00683552">
              <w:rPr>
                <w:noProof/>
              </w:rPr>
              <w:drawing>
                <wp:inline distT="0" distB="0" distL="0" distR="0" wp14:anchorId="6CADDB36" wp14:editId="794B8AD4">
                  <wp:extent cx="2852382" cy="4509024"/>
                  <wp:effectExtent l="0" t="0" r="0" b="6350"/>
                  <wp:docPr id="11186550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2852382" cy="4509024"/>
                          </a:xfrm>
                          <a:prstGeom prst="rect">
                            <a:avLst/>
                          </a:prstGeom>
                        </pic:spPr>
                      </pic:pic>
                    </a:graphicData>
                  </a:graphic>
                </wp:inline>
              </w:drawing>
            </w:r>
          </w:p>
        </w:tc>
        <w:tc>
          <w:tcPr>
            <w:tcW w:w="5373" w:type="dxa"/>
          </w:tcPr>
          <w:p w14:paraId="4FFBDD7D" w14:textId="77777777" w:rsidR="00FC216B" w:rsidRPr="00683552" w:rsidRDefault="00FC216B" w:rsidP="00FC216B">
            <w:pPr>
              <w:tabs>
                <w:tab w:val="clear" w:pos="567"/>
                <w:tab w:val="left" w:pos="270"/>
              </w:tabs>
              <w:spacing w:line="240" w:lineRule="auto"/>
              <w:ind w:left="270" w:hanging="270"/>
              <w:jc w:val="center"/>
              <w:rPr>
                <w:rFonts w:eastAsia="Calibri"/>
                <w:szCs w:val="22"/>
              </w:rPr>
            </w:pPr>
          </w:p>
        </w:tc>
      </w:tr>
    </w:tbl>
    <w:p w14:paraId="486045DE" w14:textId="77777777" w:rsidR="00FC216B" w:rsidRPr="00683552" w:rsidRDefault="00FC216B" w:rsidP="00FC216B">
      <w:r w:rsidRPr="00683552">
        <w:br w:type="page"/>
      </w:r>
    </w:p>
    <w:tbl>
      <w:tblPr>
        <w:tblW w:w="9498" w:type="dxa"/>
        <w:tblLayout w:type="fixed"/>
        <w:tblLook w:val="04A0" w:firstRow="1" w:lastRow="0" w:firstColumn="1" w:lastColumn="0" w:noHBand="0" w:noVBand="1"/>
      </w:tblPr>
      <w:tblGrid>
        <w:gridCol w:w="3119"/>
        <w:gridCol w:w="675"/>
        <w:gridCol w:w="4995"/>
        <w:gridCol w:w="709"/>
      </w:tblGrid>
      <w:tr w:rsidR="00464AC0" w:rsidRPr="00683552" w14:paraId="598ED670" w14:textId="77777777" w:rsidTr="00CB48C2">
        <w:trPr>
          <w:gridAfter w:val="1"/>
          <w:wAfter w:w="709" w:type="dxa"/>
          <w:cantSplit/>
          <w:trHeight w:val="4750"/>
        </w:trPr>
        <w:tc>
          <w:tcPr>
            <w:tcW w:w="3119" w:type="dxa"/>
          </w:tcPr>
          <w:p w14:paraId="452502FC" w14:textId="77777777" w:rsidR="00464AC0" w:rsidRPr="00C02025" w:rsidRDefault="00464AC0" w:rsidP="00464AC0">
            <w:pPr>
              <w:numPr>
                <w:ilvl w:val="0"/>
                <w:numId w:val="46"/>
              </w:numPr>
              <w:tabs>
                <w:tab w:val="clear" w:pos="567"/>
                <w:tab w:val="left" w:pos="270"/>
              </w:tabs>
              <w:spacing w:line="240" w:lineRule="auto"/>
              <w:rPr>
                <w:rFonts w:eastAsia="Calibri"/>
                <w:b/>
                <w:szCs w:val="22"/>
              </w:rPr>
            </w:pPr>
            <w:r w:rsidRPr="00C02025">
              <w:rPr>
                <w:rFonts w:eastAsia="Calibri"/>
                <w:szCs w:val="22"/>
              </w:rPr>
              <w:lastRenderedPageBreak/>
              <w:br w:type="page"/>
            </w:r>
            <w:r w:rsidRPr="00C02025">
              <w:rPr>
                <w:rFonts w:eastAsia="Calibri"/>
                <w:b/>
                <w:szCs w:val="22"/>
              </w:rPr>
              <w:t>UNCAP</w:t>
            </w:r>
          </w:p>
          <w:p w14:paraId="37F04B40" w14:textId="77777777" w:rsidR="00464AC0" w:rsidRPr="00C02025" w:rsidRDefault="00464AC0" w:rsidP="00CB48C2">
            <w:pPr>
              <w:tabs>
                <w:tab w:val="clear" w:pos="567"/>
                <w:tab w:val="left" w:pos="270"/>
              </w:tabs>
              <w:spacing w:line="240" w:lineRule="auto"/>
              <w:ind w:left="362"/>
              <w:rPr>
                <w:rFonts w:eastAsia="Calibri"/>
                <w:b/>
                <w:szCs w:val="22"/>
              </w:rPr>
            </w:pPr>
          </w:p>
          <w:p w14:paraId="18839797" w14:textId="77777777" w:rsidR="00464AC0" w:rsidRPr="00683552" w:rsidRDefault="00464AC0" w:rsidP="00CB48C2">
            <w:pPr>
              <w:tabs>
                <w:tab w:val="clear" w:pos="567"/>
              </w:tabs>
              <w:spacing w:line="240" w:lineRule="auto"/>
              <w:ind w:left="321" w:hanging="321"/>
              <w:rPr>
                <w:rFonts w:eastAsia="Calibri"/>
                <w:szCs w:val="22"/>
              </w:rPr>
            </w:pPr>
            <w:r w:rsidRPr="00C02025">
              <w:rPr>
                <w:rFonts w:eastAsia="Calibri"/>
                <w:noProof/>
                <w:szCs w:val="22"/>
                <w:lang w:eastAsia="en-GB"/>
              </w:rPr>
              <w:drawing>
                <wp:inline distT="0" distB="0" distL="0" distR="0" wp14:anchorId="57C562FF" wp14:editId="6219DE4D">
                  <wp:extent cx="146050" cy="1841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452"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46050" cy="184150"/>
                          </a:xfrm>
                          <a:prstGeom prst="rect">
                            <a:avLst/>
                          </a:prstGeom>
                          <a:noFill/>
                          <a:ln>
                            <a:noFill/>
                          </a:ln>
                        </pic:spPr>
                      </pic:pic>
                    </a:graphicData>
                  </a:graphic>
                </wp:inline>
              </w:drawing>
            </w:r>
            <w:r w:rsidRPr="00C02025">
              <w:rPr>
                <w:rFonts w:eastAsia="Calibri"/>
                <w:szCs w:val="22"/>
              </w:rPr>
              <w:tab/>
            </w:r>
            <w:r w:rsidRPr="00683552">
              <w:rPr>
                <w:rFonts w:eastAsia="Calibri"/>
              </w:rPr>
              <w:t xml:space="preserve">Make sure the pen is </w:t>
            </w:r>
            <w:r w:rsidRPr="00683552">
              <w:rPr>
                <w:rFonts w:eastAsia="Calibri"/>
                <w:b/>
              </w:rPr>
              <w:t>locked</w:t>
            </w:r>
            <w:r w:rsidRPr="00683552">
              <w:rPr>
                <w:rFonts w:eastAsia="Calibri"/>
              </w:rPr>
              <w:t>.</w:t>
            </w:r>
          </w:p>
          <w:p w14:paraId="0B5B3E52" w14:textId="5D795995" w:rsidR="00464AC0" w:rsidRPr="00537D2E" w:rsidRDefault="00464AC0" w:rsidP="00537D2E">
            <w:pPr>
              <w:pStyle w:val="ListParagraph"/>
              <w:numPr>
                <w:ilvl w:val="0"/>
                <w:numId w:val="49"/>
              </w:numPr>
              <w:spacing w:line="240" w:lineRule="auto"/>
              <w:ind w:left="321" w:hanging="321"/>
              <w:rPr>
                <w:rFonts w:ascii="Times New Roman" w:eastAsia="Calibri" w:hAnsi="Times New Roman"/>
              </w:rPr>
            </w:pPr>
            <w:r w:rsidRPr="00537D2E">
              <w:rPr>
                <w:rFonts w:ascii="Times New Roman" w:eastAsia="Calibri" w:hAnsi="Times New Roman"/>
              </w:rPr>
              <w:t>Pull off the grey base cap.</w:t>
            </w:r>
          </w:p>
          <w:p w14:paraId="32CC31BF" w14:textId="77777777" w:rsidR="00464AC0" w:rsidRDefault="00464AC0" w:rsidP="00CB48C2">
            <w:pPr>
              <w:tabs>
                <w:tab w:val="clear" w:pos="567"/>
              </w:tabs>
              <w:spacing w:line="240" w:lineRule="auto"/>
              <w:ind w:left="321"/>
              <w:rPr>
                <w:noProof/>
              </w:rPr>
            </w:pPr>
            <w:r w:rsidRPr="00683552">
              <w:rPr>
                <w:rFonts w:eastAsia="Calibri"/>
                <w:b/>
                <w:szCs w:val="22"/>
              </w:rPr>
              <w:t>Do not put the base cap back on – this could damage the needle. Do not touch the needle.</w:t>
            </w:r>
            <w:r>
              <w:rPr>
                <w:noProof/>
              </w:rPr>
              <w:t xml:space="preserve"> </w:t>
            </w:r>
          </w:p>
          <w:p w14:paraId="153D699F" w14:textId="77777777" w:rsidR="00464AC0" w:rsidRDefault="00464AC0" w:rsidP="00CB48C2">
            <w:pPr>
              <w:tabs>
                <w:tab w:val="clear" w:pos="567"/>
              </w:tabs>
              <w:spacing w:line="240" w:lineRule="auto"/>
              <w:ind w:left="321"/>
              <w:rPr>
                <w:rFonts w:eastAsia="Calibri"/>
                <w:bCs/>
                <w:szCs w:val="22"/>
              </w:rPr>
            </w:pPr>
          </w:p>
          <w:p w14:paraId="5E9D38D0" w14:textId="4BC9BBFB" w:rsidR="00464AC0" w:rsidRPr="00537D2E" w:rsidRDefault="00464AC0" w:rsidP="00537D2E">
            <w:pPr>
              <w:pStyle w:val="ListParagraph"/>
              <w:numPr>
                <w:ilvl w:val="0"/>
                <w:numId w:val="49"/>
              </w:numPr>
              <w:spacing w:line="240" w:lineRule="auto"/>
              <w:ind w:left="321" w:hanging="321"/>
              <w:rPr>
                <w:rFonts w:ascii="Times New Roman" w:eastAsia="Calibri" w:hAnsi="Times New Roman"/>
                <w:bCs/>
              </w:rPr>
            </w:pPr>
            <w:r w:rsidRPr="00537D2E">
              <w:rPr>
                <w:rFonts w:ascii="Times New Roman" w:eastAsia="Calibri" w:hAnsi="Times New Roman"/>
                <w:bCs/>
              </w:rPr>
              <w:t>When removed, the grey base cap appears as shown and can be discarded.</w:t>
            </w:r>
          </w:p>
          <w:p w14:paraId="509967E4" w14:textId="77777777" w:rsidR="00464AC0" w:rsidRPr="00C02025" w:rsidRDefault="00464AC0" w:rsidP="00CB48C2">
            <w:pPr>
              <w:tabs>
                <w:tab w:val="clear" w:pos="567"/>
              </w:tabs>
              <w:spacing w:line="240" w:lineRule="auto"/>
              <w:rPr>
                <w:rFonts w:eastAsia="Calibri"/>
                <w:b/>
                <w:szCs w:val="22"/>
              </w:rPr>
            </w:pPr>
          </w:p>
        </w:tc>
        <w:tc>
          <w:tcPr>
            <w:tcW w:w="5670" w:type="dxa"/>
            <w:gridSpan w:val="2"/>
            <w:textDirection w:val="tbRl"/>
            <w:vAlign w:val="bottom"/>
          </w:tcPr>
          <w:p w14:paraId="283377FC" w14:textId="2952742A" w:rsidR="00464AC0" w:rsidRPr="00683552" w:rsidRDefault="00566BE5" w:rsidP="00CB48C2">
            <w:pPr>
              <w:tabs>
                <w:tab w:val="clear" w:pos="567"/>
                <w:tab w:val="left" w:pos="270"/>
              </w:tabs>
              <w:spacing w:line="240" w:lineRule="auto"/>
              <w:ind w:left="383" w:right="113" w:hanging="270"/>
              <w:rPr>
                <w:rFonts w:eastAsia="Calibri"/>
                <w:b/>
                <w:szCs w:val="22"/>
                <w:lang w:val="en-US"/>
              </w:rPr>
            </w:pPr>
            <w:r>
              <w:rPr>
                <w:noProof/>
              </w:rPr>
              <mc:AlternateContent>
                <mc:Choice Requires="wpg">
                  <w:drawing>
                    <wp:anchor distT="0" distB="0" distL="114300" distR="114300" simplePos="0" relativeHeight="251658275" behindDoc="0" locked="0" layoutInCell="1" allowOverlap="1" wp14:anchorId="648B0D32" wp14:editId="15721069">
                      <wp:simplePos x="0" y="0"/>
                      <wp:positionH relativeFrom="column">
                        <wp:posOffset>-1140460</wp:posOffset>
                      </wp:positionH>
                      <wp:positionV relativeFrom="paragraph">
                        <wp:posOffset>1019175</wp:posOffset>
                      </wp:positionV>
                      <wp:extent cx="2073275" cy="1788795"/>
                      <wp:effectExtent l="0" t="0" r="0" b="1905"/>
                      <wp:wrapNone/>
                      <wp:docPr id="25" name="Group 25"/>
                      <wp:cNvGraphicFramePr/>
                      <a:graphic xmlns:a="http://schemas.openxmlformats.org/drawingml/2006/main">
                        <a:graphicData uri="http://schemas.microsoft.com/office/word/2010/wordprocessingGroup">
                          <wpg:wgp>
                            <wpg:cNvGrpSpPr/>
                            <wpg:grpSpPr>
                              <a:xfrm>
                                <a:off x="0" y="0"/>
                                <a:ext cx="2073275" cy="1788795"/>
                                <a:chOff x="0" y="0"/>
                                <a:chExt cx="2073275" cy="1788795"/>
                              </a:xfrm>
                            </wpg:grpSpPr>
                            <wps:wsp>
                              <wps:cNvPr id="79" name="Text Box 79"/>
                              <wps:cNvSpPr txBox="1"/>
                              <wps:spPr>
                                <a:xfrm>
                                  <a:off x="0" y="600075"/>
                                  <a:ext cx="1897380" cy="1188720"/>
                                </a:xfrm>
                                <a:prstGeom prst="rect">
                                  <a:avLst/>
                                </a:prstGeom>
                                <a:noFill/>
                                <a:ln w="6350">
                                  <a:noFill/>
                                </a:ln>
                              </wps:spPr>
                              <wps:txbx>
                                <w:txbxContent>
                                  <w:p w14:paraId="3A64411F" w14:textId="325A4304" w:rsidR="00E65BF8" w:rsidRPr="00D021BF" w:rsidRDefault="00E65BF8" w:rsidP="00464AC0">
                                    <w:pPr>
                                      <w:spacing w:line="240" w:lineRule="auto"/>
                                      <w:ind w:right="102"/>
                                      <w:rPr>
                                        <w:szCs w:val="22"/>
                                      </w:rPr>
                                    </w:pPr>
                                    <w:r w:rsidRPr="00D021BF">
                                      <w:rPr>
                                        <w:szCs w:val="22"/>
                                      </w:rPr>
                                      <w:t>If the grey base cap does not look like the image above:</w:t>
                                    </w:r>
                                  </w:p>
                                  <w:p w14:paraId="33230878"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6208C500" w14:textId="77777777" w:rsidR="00E65BF8" w:rsidRPr="00D021BF" w:rsidRDefault="00E65BF8" w:rsidP="00464AC0">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057A6FF0"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019175" y="0"/>
                                  <a:ext cx="1054100" cy="289560"/>
                                </a:xfrm>
                                <a:prstGeom prst="rect">
                                  <a:avLst/>
                                </a:prstGeom>
                                <a:noFill/>
                                <a:ln w="6350">
                                  <a:noFill/>
                                </a:ln>
                              </wps:spPr>
                              <wps:txbx>
                                <w:txbxContent>
                                  <w:p w14:paraId="0D060115" w14:textId="77777777" w:rsidR="00E65BF8" w:rsidRPr="00B96900" w:rsidRDefault="00E65BF8" w:rsidP="00464AC0">
                                    <w:pPr>
                                      <w:rPr>
                                        <w:b/>
                                        <w:bCs/>
                                      </w:rPr>
                                    </w:pPr>
                                    <w:r>
                                      <w:rPr>
                                        <w:rFonts w:eastAsia="SimSun"/>
                                        <w:b/>
                                        <w:bCs/>
                                      </w:rPr>
                                      <w:t>Grey base 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648B0D32" id="Group 25" o:spid="_x0000_s1040" style="position:absolute;left:0;text-align:left;margin-left:-89.8pt;margin-top:80.25pt;width:163.25pt;height:140.85pt;z-index:251658275" coordsize="20732,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QpzwIAAGQIAAAOAAAAZHJzL2Uyb0RvYy54bWzsVttO3DAQfa/Uf7D8XnLZe0QWbaGgSgiQ&#10;oOLZ63U2kRLbtb0k9Ot77GwWBK2qUql96YvXnrHncubMZI9PuqYmD8LYSsmcJkcxJUJytankNqdf&#10;7s4/zCmxjskNq5UUOX0Ulp4s3787bnUmUlWqeiMMgRFps1bntHROZ1FkeSkaZo+UFhLKQpmGORzN&#10;NtoY1sJ6U0dpHE+jVpmNNooLayE965V0GewXheDuuiiscKTOKWJzYTVhXfs1Wh6zbGuYLiu+D4O9&#10;IYqGVRJOD6bOmGNkZ6pXppqKG2VV4Y64aiJVFBUXIQdkk8QvsrkwaqdDLtus3eoDTID2BU5vNsuv&#10;Hm4MqTY5TSeUSNagRsEtwRngtHqb4c6F0bf6xuwF2/7k8+0K0/hfZEK6AOvjAVbROcIhTOPZKJ3B&#10;PIcumc3ns0WwzTJeojqv3vHy0y9eRoPjyMd3CKfVIJF9wsn+GU63JdMiwG89BnucZosBpzuf4EfV&#10;EYgCMuGax4m4DnIkO8gthD+FaxrHMeAJVBwwS+aL2WgOxgbMEmCWBrIeMmeZNtZdCNUQv8mpAdcD&#10;BdnDpXUwhqvDFe9aqvOqroOTWpI2p9PRJA4PDhq8qCUeehz7iP3OdesuMCRJh3TWavOILI3q+8lq&#10;fl4hiEtm3Q0zaCAEjqHgrrEUtYIztd9RUirz7Udyfx/1gpaSFg2ZU/t1x4ygpP4sUclFMh77Dg6H&#10;8cTjQcxzzfq5Ru6aU4WeTzB+NA9bf9/Vw7YwqrnH7Fh5r1AxyeE7p27Ynrp+TGD2cLFahUvoWc3c&#10;pbzV3Jv2sHqI77p7ZvS+Dg4lvFIDd1j2ohz93b4gq51TRRVq5YHuUd3jDx777vsbhMaI7hv/idDz&#10;odLg/e8QOomTReJb/fUUSOLJOImBtGd0Ol9Mpv+e0KMhzf+E/juEDvMan7IwnfafXf+tfH4ODfD0&#10;52D5HQAA//8DAFBLAwQUAAYACAAAACEAxXDG8OIAAAAMAQAADwAAAGRycy9kb3ducmV2LnhtbEyP&#10;QU+DQBCF7yb+h82YeGsXkKJFlqZp1FPTxNbEeJvCFEjZWcJugf57tyc9Tt6X977JVpNuxUC9bQwr&#10;COcBCOLClA1XCr4O77MXENYhl9gaJgVXsrDK7+8yTEsz8icNe1cJX8I2RQW1c10qpS1q0mjnpiP2&#10;2cn0Gp0/+0qWPY6+XLcyCoJEamzYL9TY0aam4ry/aAUfI47rp/Bt2J5Pm+vPYbH73oak1OPDtH4F&#10;4WhyfzDc9L065N7paC5cWtEqmIXPy8SzPkmCBYgbEidLEEcFcRxFIPNM/n8i/wUAAP//AwBQSwEC&#10;LQAUAAYACAAAACEAtoM4kv4AAADhAQAAEwAAAAAAAAAAAAAAAAAAAAAAW0NvbnRlbnRfVHlwZXNd&#10;LnhtbFBLAQItABQABgAIAAAAIQA4/SH/1gAAAJQBAAALAAAAAAAAAAAAAAAAAC8BAABfcmVscy8u&#10;cmVsc1BLAQItABQABgAIAAAAIQCmK8QpzwIAAGQIAAAOAAAAAAAAAAAAAAAAAC4CAABkcnMvZTJv&#10;RG9jLnhtbFBLAQItABQABgAIAAAAIQDFcMbw4gAAAAwBAAAPAAAAAAAAAAAAAAAAACkFAABkcnMv&#10;ZG93bnJldi54bWxQSwUGAAAAAAQABADzAAAAOAYAAAAA&#10;">
                      <v:shape id="Text Box 79" o:spid="_x0000_s1041" type="#_x0000_t202" style="position:absolute;top:6000;width:18973;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3A64411F" w14:textId="325A4304" w:rsidR="00E65BF8" w:rsidRPr="00D021BF" w:rsidRDefault="00E65BF8" w:rsidP="00464AC0">
                              <w:pPr>
                                <w:spacing w:line="240" w:lineRule="auto"/>
                                <w:ind w:right="102"/>
                                <w:rPr>
                                  <w:szCs w:val="22"/>
                                </w:rPr>
                              </w:pPr>
                              <w:r w:rsidRPr="00D021BF">
                                <w:rPr>
                                  <w:szCs w:val="22"/>
                                </w:rPr>
                                <w:t>If the grey base cap does not look like the image above:</w:t>
                              </w:r>
                            </w:p>
                            <w:p w14:paraId="33230878"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6208C500" w14:textId="77777777" w:rsidR="00E65BF8" w:rsidRPr="00D021BF" w:rsidRDefault="00E65BF8" w:rsidP="00464AC0">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057A6FF0"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v:textbox>
                      </v:shape>
                      <v:shape id="Text Box 78" o:spid="_x0000_s1042" type="#_x0000_t202" style="position:absolute;left:10191;width:1054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0D060115" w14:textId="77777777" w:rsidR="00E65BF8" w:rsidRPr="00B96900" w:rsidRDefault="00E65BF8" w:rsidP="00464AC0">
                              <w:pPr>
                                <w:rPr>
                                  <w:b/>
                                  <w:bCs/>
                                </w:rPr>
                              </w:pPr>
                              <w:r>
                                <w:rPr>
                                  <w:rFonts w:eastAsia="SimSun"/>
                                  <w:b/>
                                  <w:bCs/>
                                </w:rPr>
                                <w:t>Grey base cap</w:t>
                              </w:r>
                            </w:p>
                          </w:txbxContent>
                        </v:textbox>
                      </v:shape>
                    </v:group>
                  </w:pict>
                </mc:Fallback>
              </mc:AlternateContent>
            </w:r>
            <w:r w:rsidR="00464AC0">
              <w:rPr>
                <w:noProof/>
              </w:rPr>
              <w:drawing>
                <wp:inline distT="0" distB="0" distL="0" distR="0" wp14:anchorId="3456EA87" wp14:editId="53EC36DA">
                  <wp:extent cx="3584448" cy="22372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4448" cy="2237232"/>
                          </a:xfrm>
                          <a:prstGeom prst="rect">
                            <a:avLst/>
                          </a:prstGeom>
                        </pic:spPr>
                      </pic:pic>
                    </a:graphicData>
                  </a:graphic>
                </wp:inline>
              </w:drawing>
            </w:r>
          </w:p>
        </w:tc>
      </w:tr>
      <w:tr w:rsidR="00683552" w:rsidRPr="00683552" w14:paraId="79A228BE" w14:textId="77777777" w:rsidTr="00FC216B">
        <w:trPr>
          <w:cantSplit/>
          <w:trHeight w:val="3915"/>
        </w:trPr>
        <w:tc>
          <w:tcPr>
            <w:tcW w:w="3794" w:type="dxa"/>
            <w:gridSpan w:val="2"/>
          </w:tcPr>
          <w:p w14:paraId="7D5BC856" w14:textId="77777777" w:rsidR="00FC216B" w:rsidRPr="00683552" w:rsidRDefault="00FC216B" w:rsidP="00464AC0">
            <w:pPr>
              <w:numPr>
                <w:ilvl w:val="0"/>
                <w:numId w:val="46"/>
              </w:numPr>
              <w:tabs>
                <w:tab w:val="clear" w:pos="567"/>
                <w:tab w:val="left" w:pos="270"/>
              </w:tabs>
              <w:spacing w:line="240" w:lineRule="auto"/>
              <w:rPr>
                <w:rFonts w:eastAsia="Calibri"/>
                <w:b/>
                <w:szCs w:val="22"/>
                <w:lang w:val="en-US"/>
              </w:rPr>
            </w:pPr>
            <w:r w:rsidRPr="00683552">
              <w:rPr>
                <w:rFonts w:eastAsia="Calibri"/>
                <w:b/>
                <w:szCs w:val="22"/>
                <w:lang w:val="en-US"/>
              </w:rPr>
              <w:t>PLACE AND UNLOCK</w:t>
            </w:r>
          </w:p>
          <w:p w14:paraId="45217EA2" w14:textId="77777777" w:rsidR="00FC216B" w:rsidRPr="00683552" w:rsidRDefault="00FC216B" w:rsidP="00FC216B">
            <w:pPr>
              <w:tabs>
                <w:tab w:val="clear" w:pos="567"/>
                <w:tab w:val="left" w:pos="270"/>
              </w:tabs>
              <w:spacing w:line="240" w:lineRule="auto"/>
              <w:ind w:left="362"/>
              <w:rPr>
                <w:rFonts w:eastAsia="Calibri"/>
                <w:szCs w:val="22"/>
                <w:lang w:val="en-US"/>
              </w:rPr>
            </w:pPr>
          </w:p>
          <w:p w14:paraId="3103DC34" w14:textId="77777777" w:rsidR="00FC216B" w:rsidRPr="00683552" w:rsidRDefault="00FC216B" w:rsidP="00FC216B">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Place the clear base flat and firmly against your skin at the injection site.</w:t>
            </w:r>
          </w:p>
          <w:p w14:paraId="7C237813" w14:textId="2C09BD30" w:rsidR="00FC216B" w:rsidRPr="00683552" w:rsidRDefault="7F81FC45" w:rsidP="00FC216B">
            <w:pPr>
              <w:spacing w:line="240" w:lineRule="auto"/>
              <w:ind w:left="567" w:hanging="567"/>
              <w:rPr>
                <w:rFonts w:eastAsia="Calibri"/>
                <w:szCs w:val="22"/>
                <w:lang w:val="en-US"/>
              </w:rPr>
            </w:pPr>
            <w:r w:rsidRPr="00683552">
              <w:rPr>
                <w:noProof/>
              </w:rPr>
              <w:drawing>
                <wp:inline distT="0" distB="0" distL="0" distR="0" wp14:anchorId="23F2402E" wp14:editId="51BD7E81">
                  <wp:extent cx="228600" cy="203200"/>
                  <wp:effectExtent l="0" t="0" r="0" b="6350"/>
                  <wp:docPr id="177731785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38">
                            <a:extLst>
                              <a:ext uri="{28A0092B-C50C-407E-A947-70E740481C1C}">
                                <a14:useLocalDpi xmlns:a14="http://schemas.microsoft.com/office/drawing/2010/main" val="0"/>
                              </a:ext>
                            </a:extLst>
                          </a:blip>
                          <a:stretch>
                            <a:fillRect/>
                          </a:stretch>
                        </pic:blipFill>
                        <pic:spPr>
                          <a:xfrm>
                            <a:off x="0" y="0"/>
                            <a:ext cx="228600" cy="203200"/>
                          </a:xfrm>
                          <a:prstGeom prst="rect">
                            <a:avLst/>
                          </a:prstGeom>
                        </pic:spPr>
                      </pic:pic>
                    </a:graphicData>
                  </a:graphic>
                </wp:inline>
              </w:drawing>
            </w:r>
            <w:r w:rsidR="00FC216B" w:rsidRPr="00683552">
              <w:rPr>
                <w:rFonts w:eastAsia="Calibri"/>
                <w:b/>
                <w:lang w:val="en-US"/>
              </w:rPr>
              <w:t>Unlock</w:t>
            </w:r>
            <w:r w:rsidR="00FC216B" w:rsidRPr="00683552">
              <w:rPr>
                <w:rFonts w:eastAsia="Calibri"/>
                <w:lang w:val="en-US"/>
              </w:rPr>
              <w:t xml:space="preserve"> by turning the lock ring.</w:t>
            </w:r>
          </w:p>
        </w:tc>
        <w:tc>
          <w:tcPr>
            <w:tcW w:w="5704" w:type="dxa"/>
            <w:gridSpan w:val="2"/>
            <w:textDirection w:val="tbRl"/>
            <w:vAlign w:val="center"/>
          </w:tcPr>
          <w:p w14:paraId="77C27227" w14:textId="5EDC3FB0" w:rsidR="00FC216B" w:rsidRPr="00683552" w:rsidRDefault="0FAC8462" w:rsidP="00FC216B">
            <w:pPr>
              <w:tabs>
                <w:tab w:val="clear" w:pos="567"/>
                <w:tab w:val="left" w:pos="270"/>
              </w:tabs>
              <w:spacing w:line="240" w:lineRule="auto"/>
              <w:ind w:left="383" w:right="113" w:hanging="270"/>
              <w:jc w:val="center"/>
              <w:rPr>
                <w:rFonts w:eastAsia="Calibri"/>
                <w:szCs w:val="22"/>
                <w:lang w:val="en-US"/>
              </w:rPr>
            </w:pPr>
            <w:r w:rsidRPr="00683552">
              <w:rPr>
                <w:noProof/>
              </w:rPr>
              <w:drawing>
                <wp:inline distT="0" distB="0" distL="0" distR="0" wp14:anchorId="303D3EFD" wp14:editId="6DAB09FB">
                  <wp:extent cx="2542032" cy="1775460"/>
                  <wp:effectExtent l="0" t="0" r="0" b="0"/>
                  <wp:docPr id="116270135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9">
                            <a:extLst>
                              <a:ext uri="{28A0092B-C50C-407E-A947-70E740481C1C}">
                                <a14:useLocalDpi xmlns:a14="http://schemas.microsoft.com/office/drawing/2010/main" val="0"/>
                              </a:ext>
                            </a:extLst>
                          </a:blip>
                          <a:stretch>
                            <a:fillRect/>
                          </a:stretch>
                        </pic:blipFill>
                        <pic:spPr>
                          <a:xfrm>
                            <a:off x="0" y="0"/>
                            <a:ext cx="2542032" cy="1775460"/>
                          </a:xfrm>
                          <a:prstGeom prst="rect">
                            <a:avLst/>
                          </a:prstGeom>
                        </pic:spPr>
                      </pic:pic>
                    </a:graphicData>
                  </a:graphic>
                </wp:inline>
              </w:drawing>
            </w:r>
          </w:p>
        </w:tc>
      </w:tr>
      <w:tr w:rsidR="00683552" w:rsidRPr="00683552" w14:paraId="3093B928" w14:textId="77777777" w:rsidTr="00FC216B">
        <w:trPr>
          <w:trHeight w:val="405"/>
        </w:trPr>
        <w:tc>
          <w:tcPr>
            <w:tcW w:w="3794" w:type="dxa"/>
            <w:gridSpan w:val="2"/>
          </w:tcPr>
          <w:p w14:paraId="5D01F47D" w14:textId="77777777" w:rsidR="00FC216B" w:rsidRPr="00683552" w:rsidRDefault="00FC216B" w:rsidP="00FC216B">
            <w:pPr>
              <w:tabs>
                <w:tab w:val="clear" w:pos="567"/>
                <w:tab w:val="left" w:pos="270"/>
              </w:tabs>
              <w:spacing w:line="240" w:lineRule="auto"/>
              <w:ind w:left="272" w:hanging="270"/>
              <w:rPr>
                <w:rFonts w:eastAsia="Calibri"/>
                <w:b/>
                <w:szCs w:val="22"/>
              </w:rPr>
            </w:pPr>
          </w:p>
          <w:p w14:paraId="2F0D35CE" w14:textId="77777777" w:rsidR="00FC216B" w:rsidRPr="00683552" w:rsidRDefault="00FC216B" w:rsidP="00FC216B">
            <w:pPr>
              <w:tabs>
                <w:tab w:val="clear" w:pos="567"/>
                <w:tab w:val="left" w:pos="270"/>
              </w:tabs>
              <w:spacing w:line="240" w:lineRule="auto"/>
              <w:ind w:left="272" w:hanging="270"/>
              <w:rPr>
                <w:rFonts w:eastAsia="Calibri"/>
                <w:b/>
                <w:szCs w:val="22"/>
              </w:rPr>
            </w:pPr>
          </w:p>
        </w:tc>
        <w:tc>
          <w:tcPr>
            <w:tcW w:w="5704" w:type="dxa"/>
            <w:gridSpan w:val="2"/>
            <w:vAlign w:val="center"/>
          </w:tcPr>
          <w:p w14:paraId="28D5E3DF" w14:textId="77777777" w:rsidR="00FC216B" w:rsidRPr="00683552" w:rsidRDefault="00FC216B" w:rsidP="00FC216B">
            <w:pPr>
              <w:tabs>
                <w:tab w:val="clear" w:pos="567"/>
                <w:tab w:val="left" w:pos="270"/>
              </w:tabs>
              <w:spacing w:line="240" w:lineRule="auto"/>
              <w:ind w:left="270" w:hanging="270"/>
              <w:jc w:val="center"/>
              <w:rPr>
                <w:rFonts w:eastAsia="Calibri"/>
                <w:szCs w:val="22"/>
              </w:rPr>
            </w:pPr>
          </w:p>
        </w:tc>
      </w:tr>
      <w:tr w:rsidR="00683552" w:rsidRPr="00683552" w14:paraId="692D87CD" w14:textId="77777777" w:rsidTr="00FC216B">
        <w:trPr>
          <w:trHeight w:val="4068"/>
        </w:trPr>
        <w:tc>
          <w:tcPr>
            <w:tcW w:w="3794" w:type="dxa"/>
            <w:gridSpan w:val="2"/>
          </w:tcPr>
          <w:p w14:paraId="2E32F086" w14:textId="77777777" w:rsidR="00FC216B" w:rsidRPr="00683552" w:rsidRDefault="00FC216B" w:rsidP="00464AC0">
            <w:pPr>
              <w:numPr>
                <w:ilvl w:val="0"/>
                <w:numId w:val="46"/>
              </w:numPr>
              <w:tabs>
                <w:tab w:val="clear" w:pos="567"/>
                <w:tab w:val="left" w:pos="270"/>
              </w:tabs>
              <w:spacing w:line="240" w:lineRule="auto"/>
              <w:rPr>
                <w:rFonts w:eastAsia="Calibri"/>
                <w:b/>
                <w:szCs w:val="22"/>
              </w:rPr>
            </w:pPr>
            <w:r w:rsidRPr="00683552">
              <w:rPr>
                <w:rFonts w:eastAsia="Calibri"/>
                <w:b/>
                <w:szCs w:val="22"/>
              </w:rPr>
              <w:t>PRESS AND HOLD</w:t>
            </w:r>
          </w:p>
          <w:p w14:paraId="734218F9" w14:textId="77777777" w:rsidR="00FC216B" w:rsidRPr="00683552" w:rsidRDefault="00FC216B" w:rsidP="00FC216B">
            <w:pPr>
              <w:tabs>
                <w:tab w:val="clear" w:pos="567"/>
                <w:tab w:val="left" w:pos="270"/>
              </w:tabs>
              <w:spacing w:line="240" w:lineRule="auto"/>
              <w:ind w:left="362"/>
              <w:rPr>
                <w:rFonts w:eastAsia="Calibri"/>
                <w:szCs w:val="22"/>
              </w:rPr>
            </w:pPr>
          </w:p>
          <w:p w14:paraId="49C4EF8F" w14:textId="77777777" w:rsidR="00FC216B" w:rsidRPr="00683552" w:rsidRDefault="00FC216B" w:rsidP="00FC216B">
            <w:pPr>
              <w:spacing w:line="240" w:lineRule="auto"/>
              <w:ind w:left="567" w:hanging="565"/>
              <w:rPr>
                <w:rFonts w:eastAsia="Calibri"/>
                <w:szCs w:val="22"/>
              </w:rPr>
            </w:pPr>
            <w:r w:rsidRPr="00683552">
              <w:rPr>
                <w:rFonts w:eastAsia="Calibri"/>
                <w:szCs w:val="22"/>
              </w:rPr>
              <w:t>•</w:t>
            </w:r>
            <w:r w:rsidRPr="00683552">
              <w:rPr>
                <w:rFonts w:eastAsia="Calibri"/>
                <w:szCs w:val="22"/>
              </w:rPr>
              <w:tab/>
              <w:t>Press and hold the green injection button; you will hear a loud click.</w:t>
            </w:r>
          </w:p>
          <w:p w14:paraId="23271865" w14:textId="43158862" w:rsidR="00FC216B" w:rsidRPr="00683552" w:rsidRDefault="7F81FC45" w:rsidP="00FC216B">
            <w:pPr>
              <w:spacing w:line="240" w:lineRule="auto"/>
              <w:ind w:left="567" w:hanging="565"/>
              <w:rPr>
                <w:rFonts w:eastAsia="Calibri"/>
                <w:szCs w:val="22"/>
              </w:rPr>
            </w:pPr>
            <w:r w:rsidRPr="00683552">
              <w:rPr>
                <w:noProof/>
              </w:rPr>
              <w:drawing>
                <wp:inline distT="0" distB="0" distL="0" distR="0" wp14:anchorId="24737CC4" wp14:editId="55AACA55">
                  <wp:extent cx="311150" cy="228600"/>
                  <wp:effectExtent l="0" t="0" r="0" b="0"/>
                  <wp:docPr id="15023313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311150" cy="228600"/>
                          </a:xfrm>
                          <a:prstGeom prst="rect">
                            <a:avLst/>
                          </a:prstGeom>
                        </pic:spPr>
                      </pic:pic>
                    </a:graphicData>
                  </a:graphic>
                </wp:inline>
              </w:drawing>
            </w:r>
            <w:r w:rsidR="00FC216B" w:rsidRPr="00683552">
              <w:rPr>
                <w:rFonts w:eastAsia="Calibri"/>
              </w:rPr>
              <w:t xml:space="preserve">Continue holding the clear base firmly against your skin until you hear a second click. This occurs when the needle starts retracting in about </w:t>
            </w:r>
            <w:r w:rsidRPr="00683552">
              <w:rPr>
                <w:rFonts w:eastAsia="Calibri"/>
              </w:rPr>
              <w:t>5</w:t>
            </w:r>
            <w:r w:rsidR="004E6C17" w:rsidRPr="00683552">
              <w:rPr>
                <w:rFonts w:eastAsia="Calibri"/>
              </w:rPr>
              <w:noBreakHyphen/>
            </w:r>
            <w:r w:rsidRPr="00683552">
              <w:rPr>
                <w:rFonts w:eastAsia="Calibri"/>
              </w:rPr>
              <w:t>10</w:t>
            </w:r>
            <w:r w:rsidR="00FC216B" w:rsidRPr="00683552">
              <w:rPr>
                <w:rFonts w:eastAsia="Calibri"/>
              </w:rPr>
              <w:t> seconds.</w:t>
            </w:r>
          </w:p>
          <w:p w14:paraId="2DDF8D32" w14:textId="77777777" w:rsidR="00FC216B" w:rsidRPr="00683552" w:rsidRDefault="00FC216B" w:rsidP="00FC216B">
            <w:pPr>
              <w:spacing w:line="240" w:lineRule="auto"/>
              <w:ind w:left="567" w:hanging="565"/>
              <w:rPr>
                <w:rFonts w:eastAsia="Calibri"/>
                <w:szCs w:val="22"/>
              </w:rPr>
            </w:pPr>
            <w:r w:rsidRPr="00683552">
              <w:rPr>
                <w:rFonts w:eastAsia="Calibri"/>
                <w:szCs w:val="22"/>
              </w:rPr>
              <w:t>•</w:t>
            </w:r>
            <w:r w:rsidRPr="00683552">
              <w:rPr>
                <w:rFonts w:eastAsia="Calibri"/>
                <w:szCs w:val="22"/>
              </w:rPr>
              <w:tab/>
              <w:t>Remove the pen from your skin.</w:t>
            </w:r>
          </w:p>
          <w:p w14:paraId="74387AF9" w14:textId="77777777" w:rsidR="00FC216B" w:rsidRPr="00683552" w:rsidRDefault="00FC216B" w:rsidP="00FC216B">
            <w:pPr>
              <w:spacing w:line="240" w:lineRule="auto"/>
              <w:ind w:left="567" w:hanging="565"/>
              <w:rPr>
                <w:rFonts w:eastAsia="Calibri"/>
                <w:b/>
                <w:szCs w:val="22"/>
              </w:rPr>
            </w:pPr>
          </w:p>
        </w:tc>
        <w:tc>
          <w:tcPr>
            <w:tcW w:w="5704" w:type="dxa"/>
            <w:gridSpan w:val="2"/>
            <w:vAlign w:val="center"/>
          </w:tcPr>
          <w:p w14:paraId="35D28B0F" w14:textId="3ABBCACE" w:rsidR="00FC216B" w:rsidRPr="00683552" w:rsidRDefault="0FAC8462" w:rsidP="00FC216B">
            <w:pPr>
              <w:tabs>
                <w:tab w:val="clear" w:pos="567"/>
                <w:tab w:val="left" w:pos="270"/>
              </w:tabs>
              <w:spacing w:line="240" w:lineRule="auto"/>
              <w:ind w:left="270" w:hanging="270"/>
              <w:jc w:val="center"/>
              <w:rPr>
                <w:rFonts w:eastAsia="Calibri"/>
                <w:szCs w:val="22"/>
              </w:rPr>
            </w:pPr>
            <w:r w:rsidRPr="00683552">
              <w:rPr>
                <w:noProof/>
              </w:rPr>
              <w:drawing>
                <wp:inline distT="0" distB="0" distL="0" distR="0" wp14:anchorId="280095CC" wp14:editId="14210B4E">
                  <wp:extent cx="3452967" cy="2073600"/>
                  <wp:effectExtent l="0" t="0" r="0" b="0"/>
                  <wp:docPr id="61507377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45">
                            <a:extLst>
                              <a:ext uri="{28A0092B-C50C-407E-A947-70E740481C1C}">
                                <a14:useLocalDpi xmlns:a14="http://schemas.microsoft.com/office/drawing/2010/main" val="0"/>
                              </a:ext>
                            </a:extLst>
                          </a:blip>
                          <a:stretch>
                            <a:fillRect/>
                          </a:stretch>
                        </pic:blipFill>
                        <pic:spPr>
                          <a:xfrm>
                            <a:off x="0" y="0"/>
                            <a:ext cx="3452967" cy="2073600"/>
                          </a:xfrm>
                          <a:prstGeom prst="rect">
                            <a:avLst/>
                          </a:prstGeom>
                        </pic:spPr>
                      </pic:pic>
                    </a:graphicData>
                  </a:graphic>
                </wp:inline>
              </w:drawing>
            </w:r>
          </w:p>
        </w:tc>
      </w:tr>
      <w:tr w:rsidR="00683552" w:rsidRPr="00683552" w14:paraId="60C2C107" w14:textId="77777777" w:rsidTr="00FC216B">
        <w:tc>
          <w:tcPr>
            <w:tcW w:w="9498" w:type="dxa"/>
            <w:gridSpan w:val="4"/>
            <w:vAlign w:val="center"/>
          </w:tcPr>
          <w:p w14:paraId="12BFBD02" w14:textId="77777777" w:rsidR="00FC216B" w:rsidRPr="00683552" w:rsidRDefault="00FC216B" w:rsidP="00FC216B">
            <w:pPr>
              <w:tabs>
                <w:tab w:val="clear" w:pos="567"/>
              </w:tabs>
              <w:spacing w:line="240" w:lineRule="auto"/>
              <w:jc w:val="center"/>
              <w:rPr>
                <w:rFonts w:eastAsia="Calibri"/>
                <w:b/>
                <w:szCs w:val="22"/>
              </w:rPr>
            </w:pPr>
          </w:p>
        </w:tc>
      </w:tr>
    </w:tbl>
    <w:p w14:paraId="2A741870" w14:textId="54A3BADA" w:rsidR="00FC216B" w:rsidRPr="00683552" w:rsidRDefault="00FC216B" w:rsidP="00FC216B">
      <w:pPr>
        <w:tabs>
          <w:tab w:val="clear" w:pos="567"/>
        </w:tabs>
        <w:spacing w:line="240" w:lineRule="auto"/>
        <w:rPr>
          <w:rFonts w:eastAsia="Calibri"/>
          <w:b/>
          <w:szCs w:val="22"/>
        </w:rPr>
      </w:pPr>
      <w:r w:rsidRPr="00683552">
        <w:rPr>
          <w:rFonts w:eastAsia="Calibri"/>
          <w:b/>
          <w:szCs w:val="22"/>
        </w:rPr>
        <w:br w:type="page"/>
      </w:r>
    </w:p>
    <w:p w14:paraId="42DA53EF"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lastRenderedPageBreak/>
        <w:t>IMPORTANT INFORMATION</w:t>
      </w:r>
    </w:p>
    <w:p w14:paraId="4CD2CA18" w14:textId="77777777" w:rsidR="00FC216B" w:rsidRPr="00683552" w:rsidRDefault="00FC216B" w:rsidP="00FC216B">
      <w:pPr>
        <w:tabs>
          <w:tab w:val="clear" w:pos="567"/>
        </w:tabs>
        <w:spacing w:line="240" w:lineRule="auto"/>
        <w:rPr>
          <w:rFonts w:eastAsia="Calibri"/>
          <w:b/>
          <w:szCs w:val="22"/>
        </w:rPr>
      </w:pPr>
    </w:p>
    <w:p w14:paraId="4D9FE57E"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Storage and Handling</w:t>
      </w:r>
    </w:p>
    <w:p w14:paraId="0A33E666"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Disposal of Pen</w:t>
      </w:r>
    </w:p>
    <w:p w14:paraId="041A7F72"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Commonly Asked Questions</w:t>
      </w:r>
    </w:p>
    <w:p w14:paraId="0797E839"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Other Information</w:t>
      </w:r>
    </w:p>
    <w:p w14:paraId="69B481D6"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Where to Learn More</w:t>
      </w:r>
    </w:p>
    <w:p w14:paraId="4CE5D23F" w14:textId="77777777" w:rsidR="00FC216B" w:rsidRPr="00683552" w:rsidRDefault="00FC216B" w:rsidP="00FC216B">
      <w:pPr>
        <w:tabs>
          <w:tab w:val="clear" w:pos="567"/>
        </w:tabs>
        <w:spacing w:line="240" w:lineRule="auto"/>
        <w:rPr>
          <w:rFonts w:eastAsia="Calibri"/>
          <w:szCs w:val="22"/>
        </w:rPr>
      </w:pPr>
    </w:p>
    <w:p w14:paraId="27BF9D1F" w14:textId="77777777" w:rsidR="00FC216B" w:rsidRPr="00683552" w:rsidRDefault="00FC216B" w:rsidP="00FC216B">
      <w:pPr>
        <w:tabs>
          <w:tab w:val="clear" w:pos="567"/>
          <w:tab w:val="left" w:pos="270"/>
        </w:tabs>
        <w:spacing w:line="240" w:lineRule="auto"/>
        <w:ind w:left="270" w:hanging="270"/>
        <w:rPr>
          <w:rFonts w:eastAsia="Calibri"/>
          <w:b/>
          <w:szCs w:val="22"/>
        </w:rPr>
      </w:pPr>
    </w:p>
    <w:p w14:paraId="7CFB66C1" w14:textId="77777777" w:rsidR="00FC216B" w:rsidRPr="00683552" w:rsidRDefault="00FC216B" w:rsidP="00FC216B">
      <w:pPr>
        <w:tabs>
          <w:tab w:val="clear" w:pos="567"/>
          <w:tab w:val="left" w:pos="270"/>
        </w:tabs>
        <w:spacing w:line="240" w:lineRule="auto"/>
        <w:ind w:left="270" w:hanging="270"/>
        <w:rPr>
          <w:rFonts w:eastAsia="Calibri"/>
          <w:b/>
          <w:szCs w:val="22"/>
        </w:rPr>
      </w:pPr>
      <w:r w:rsidRPr="00683552">
        <w:rPr>
          <w:rFonts w:eastAsia="Calibri"/>
          <w:b/>
          <w:szCs w:val="22"/>
        </w:rPr>
        <w:t>STORAGE AND HANDLING</w:t>
      </w:r>
    </w:p>
    <w:p w14:paraId="53A1F8AB" w14:textId="77777777" w:rsidR="00FC216B" w:rsidRPr="00683552" w:rsidRDefault="00FC216B" w:rsidP="00FC216B">
      <w:pPr>
        <w:tabs>
          <w:tab w:val="clear" w:pos="567"/>
          <w:tab w:val="left" w:pos="270"/>
        </w:tabs>
        <w:spacing w:line="240" w:lineRule="auto"/>
        <w:ind w:left="270" w:hanging="270"/>
        <w:rPr>
          <w:rFonts w:eastAsia="Calibri"/>
          <w:b/>
          <w:szCs w:val="22"/>
        </w:rPr>
      </w:pPr>
    </w:p>
    <w:p w14:paraId="07CD8A05"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The pen contains glass parts. Handle it carefully. If you drop it on a hard surface, do not use it. Use a new pen for your injection.</w:t>
      </w:r>
    </w:p>
    <w:p w14:paraId="7334A9BF"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Store your pen in the refrigerator. </w:t>
      </w:r>
    </w:p>
    <w:p w14:paraId="4660EC9D"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When refrigeration is not possible, you can keep your pen at room temperature (below 30°C) for up to a total of 14 days. </w:t>
      </w:r>
    </w:p>
    <w:p w14:paraId="0F620FFD"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Do not freeze your pen. If the pen has been frozen, DO NOT USE.</w:t>
      </w:r>
    </w:p>
    <w:p w14:paraId="400C254B"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Store the pen in the original package in order to protect from light.</w:t>
      </w:r>
    </w:p>
    <w:p w14:paraId="2CFF738E"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Keep the pen out of sight and reach of children.</w:t>
      </w:r>
    </w:p>
    <w:p w14:paraId="5F00E919"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For complete information about proper storage, read the Information for the patient.</w:t>
      </w:r>
    </w:p>
    <w:p w14:paraId="40FB4E1B" w14:textId="77777777" w:rsidR="00FC216B" w:rsidRPr="00683552" w:rsidRDefault="00FC216B" w:rsidP="00FC216B">
      <w:pPr>
        <w:spacing w:line="240" w:lineRule="auto"/>
        <w:ind w:left="567" w:hanging="567"/>
        <w:rPr>
          <w:rFonts w:eastAsia="Calibri"/>
          <w:szCs w:val="22"/>
        </w:rPr>
      </w:pPr>
    </w:p>
    <w:p w14:paraId="03F03C7A" w14:textId="77777777" w:rsidR="00FC216B" w:rsidRPr="00683552" w:rsidRDefault="00FC216B" w:rsidP="00FC216B">
      <w:pPr>
        <w:tabs>
          <w:tab w:val="clear" w:pos="567"/>
        </w:tabs>
        <w:spacing w:line="240" w:lineRule="auto"/>
        <w:rPr>
          <w:rFonts w:eastAsia="Calibri"/>
          <w:szCs w:val="22"/>
        </w:rPr>
      </w:pPr>
    </w:p>
    <w:tbl>
      <w:tblPr>
        <w:tblW w:w="0" w:type="auto"/>
        <w:tblLook w:val="04A0" w:firstRow="1" w:lastRow="0" w:firstColumn="1" w:lastColumn="0" w:noHBand="0" w:noVBand="1"/>
      </w:tblPr>
      <w:tblGrid>
        <w:gridCol w:w="3955"/>
        <w:gridCol w:w="5072"/>
      </w:tblGrid>
      <w:tr w:rsidR="00FC216B" w:rsidRPr="00683552" w14:paraId="6C6DB13B" w14:textId="77777777" w:rsidTr="00FC216B">
        <w:trPr>
          <w:cantSplit/>
          <w:trHeight w:val="3177"/>
        </w:trPr>
        <w:tc>
          <w:tcPr>
            <w:tcW w:w="4125" w:type="dxa"/>
          </w:tcPr>
          <w:p w14:paraId="324CBF8E" w14:textId="77777777" w:rsidR="00FC216B" w:rsidRPr="00683552" w:rsidRDefault="00FC216B" w:rsidP="00FC216B">
            <w:pPr>
              <w:tabs>
                <w:tab w:val="clear" w:pos="567"/>
                <w:tab w:val="left" w:pos="270"/>
              </w:tabs>
              <w:spacing w:line="240" w:lineRule="auto"/>
              <w:ind w:left="270" w:hanging="270"/>
              <w:rPr>
                <w:rFonts w:eastAsia="Calibri"/>
                <w:b/>
                <w:szCs w:val="22"/>
              </w:rPr>
            </w:pPr>
            <w:r w:rsidRPr="00683552">
              <w:rPr>
                <w:rFonts w:eastAsia="Calibri"/>
                <w:b/>
                <w:szCs w:val="22"/>
              </w:rPr>
              <w:t>DISPOSAL OF PEN</w:t>
            </w:r>
          </w:p>
          <w:p w14:paraId="455D7D02" w14:textId="77777777" w:rsidR="00FC216B" w:rsidRPr="00683552" w:rsidRDefault="00FC216B" w:rsidP="00FC216B">
            <w:pPr>
              <w:tabs>
                <w:tab w:val="clear" w:pos="567"/>
                <w:tab w:val="left" w:pos="270"/>
              </w:tabs>
              <w:spacing w:line="240" w:lineRule="auto"/>
              <w:ind w:left="270" w:hanging="270"/>
              <w:rPr>
                <w:rFonts w:eastAsia="Calibri"/>
                <w:b/>
                <w:szCs w:val="22"/>
              </w:rPr>
            </w:pPr>
          </w:p>
          <w:p w14:paraId="2E918813"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pen in a sharps container or as directed by your doctor, pharmacist or nurse. </w:t>
            </w:r>
          </w:p>
          <w:p w14:paraId="201E0C48"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Do not recycle the filled sharps container.</w:t>
            </w:r>
          </w:p>
          <w:p w14:paraId="3BC9F5A8"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Ask your doctor, pharmacist or nurse about how to dispose of medicines you no longer use.</w:t>
            </w:r>
          </w:p>
          <w:p w14:paraId="4DE1FD28" w14:textId="77777777" w:rsidR="00FC216B" w:rsidRPr="00683552" w:rsidRDefault="00FC216B" w:rsidP="00FC216B">
            <w:pPr>
              <w:spacing w:line="240" w:lineRule="auto"/>
              <w:ind w:left="567" w:hanging="567"/>
              <w:rPr>
                <w:rFonts w:eastAsia="Calibri"/>
                <w:szCs w:val="22"/>
              </w:rPr>
            </w:pPr>
          </w:p>
          <w:p w14:paraId="71B9BA2D" w14:textId="77777777" w:rsidR="00FC216B" w:rsidRPr="00683552" w:rsidRDefault="00FC216B" w:rsidP="00FC216B">
            <w:pPr>
              <w:spacing w:line="240" w:lineRule="auto"/>
              <w:ind w:left="567" w:hanging="567"/>
              <w:rPr>
                <w:rFonts w:eastAsia="Calibri"/>
                <w:szCs w:val="22"/>
              </w:rPr>
            </w:pPr>
          </w:p>
          <w:p w14:paraId="7D283798" w14:textId="77777777" w:rsidR="00FC216B" w:rsidRPr="00683552" w:rsidRDefault="00FC216B" w:rsidP="00FC216B">
            <w:pPr>
              <w:spacing w:line="240" w:lineRule="auto"/>
              <w:ind w:left="567" w:hanging="567"/>
              <w:rPr>
                <w:rFonts w:eastAsia="Calibri"/>
                <w:szCs w:val="22"/>
              </w:rPr>
            </w:pPr>
          </w:p>
          <w:p w14:paraId="0AE9CE1D" w14:textId="77777777" w:rsidR="00FC216B" w:rsidRPr="00683552" w:rsidRDefault="00FC216B" w:rsidP="00FC216B">
            <w:pPr>
              <w:spacing w:line="240" w:lineRule="auto"/>
              <w:ind w:left="567" w:hanging="567"/>
              <w:rPr>
                <w:rFonts w:eastAsia="Calibri"/>
                <w:szCs w:val="22"/>
              </w:rPr>
            </w:pPr>
          </w:p>
          <w:p w14:paraId="4694E6CE" w14:textId="77777777" w:rsidR="00FC216B" w:rsidRPr="00683552" w:rsidRDefault="00FC216B" w:rsidP="00FC216B">
            <w:pPr>
              <w:tabs>
                <w:tab w:val="clear" w:pos="567"/>
                <w:tab w:val="left" w:pos="0"/>
              </w:tabs>
              <w:spacing w:line="240" w:lineRule="auto"/>
              <w:rPr>
                <w:rFonts w:eastAsia="Calibri"/>
                <w:i/>
                <w:szCs w:val="22"/>
              </w:rPr>
            </w:pPr>
          </w:p>
        </w:tc>
        <w:tc>
          <w:tcPr>
            <w:tcW w:w="5162" w:type="dxa"/>
            <w:textDirection w:val="tbRl"/>
            <w:vAlign w:val="bottom"/>
          </w:tcPr>
          <w:p w14:paraId="5967567C" w14:textId="568CF8C3" w:rsidR="00FC216B" w:rsidRPr="00683552" w:rsidRDefault="25B27336" w:rsidP="00FC216B">
            <w:pPr>
              <w:tabs>
                <w:tab w:val="clear" w:pos="567"/>
                <w:tab w:val="left" w:pos="270"/>
              </w:tabs>
              <w:spacing w:line="240" w:lineRule="auto"/>
              <w:ind w:left="383" w:right="113" w:hanging="270"/>
              <w:jc w:val="center"/>
              <w:rPr>
                <w:rFonts w:eastAsia="Calibri"/>
                <w:szCs w:val="22"/>
              </w:rPr>
            </w:pPr>
            <w:r w:rsidRPr="00683552">
              <w:rPr>
                <w:noProof/>
              </w:rPr>
              <w:drawing>
                <wp:inline distT="0" distB="0" distL="0" distR="0" wp14:anchorId="6CE0794C" wp14:editId="52BB5C71">
                  <wp:extent cx="2415190" cy="2302510"/>
                  <wp:effectExtent l="0" t="0" r="4445" b="2540"/>
                  <wp:docPr id="95991772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5190" cy="2302510"/>
                          </a:xfrm>
                          <a:prstGeom prst="rect">
                            <a:avLst/>
                          </a:prstGeom>
                        </pic:spPr>
                      </pic:pic>
                    </a:graphicData>
                  </a:graphic>
                </wp:inline>
              </w:drawing>
            </w:r>
          </w:p>
        </w:tc>
      </w:tr>
    </w:tbl>
    <w:p w14:paraId="47350AA3" w14:textId="77777777" w:rsidR="00FC216B" w:rsidRPr="00683552" w:rsidRDefault="00FC216B" w:rsidP="00FC216B">
      <w:pPr>
        <w:tabs>
          <w:tab w:val="clear" w:pos="567"/>
          <w:tab w:val="left" w:pos="270"/>
        </w:tabs>
        <w:spacing w:line="240" w:lineRule="auto"/>
        <w:ind w:left="270" w:hanging="270"/>
        <w:rPr>
          <w:rFonts w:eastAsia="Calibri"/>
          <w:b/>
          <w:szCs w:val="22"/>
        </w:rPr>
      </w:pPr>
    </w:p>
    <w:p w14:paraId="58E5DFC3" w14:textId="77777777" w:rsidR="00FC216B" w:rsidRPr="00683552" w:rsidRDefault="00FC216B" w:rsidP="00FC216B">
      <w:pPr>
        <w:tabs>
          <w:tab w:val="clear" w:pos="567"/>
          <w:tab w:val="left" w:pos="270"/>
        </w:tabs>
        <w:spacing w:line="240" w:lineRule="auto"/>
        <w:ind w:left="270" w:hanging="270"/>
        <w:rPr>
          <w:rFonts w:eastAsia="Calibri"/>
          <w:b/>
          <w:szCs w:val="22"/>
        </w:rPr>
      </w:pPr>
    </w:p>
    <w:p w14:paraId="05C61FCC" w14:textId="77777777" w:rsidR="00FC216B" w:rsidRPr="00683552" w:rsidRDefault="00FC216B" w:rsidP="00FC216B">
      <w:pPr>
        <w:tabs>
          <w:tab w:val="clear" w:pos="567"/>
          <w:tab w:val="left" w:pos="270"/>
        </w:tabs>
        <w:spacing w:line="240" w:lineRule="auto"/>
        <w:ind w:left="270" w:hanging="270"/>
        <w:rPr>
          <w:rFonts w:eastAsia="Calibri"/>
          <w:szCs w:val="22"/>
        </w:rPr>
      </w:pPr>
    </w:p>
    <w:p w14:paraId="1CBE946D" w14:textId="77777777" w:rsidR="00FC216B" w:rsidRPr="00683552" w:rsidRDefault="00FC216B" w:rsidP="00FC216B">
      <w:pPr>
        <w:tabs>
          <w:tab w:val="clear" w:pos="567"/>
          <w:tab w:val="left" w:pos="270"/>
        </w:tabs>
        <w:spacing w:line="240" w:lineRule="auto"/>
        <w:ind w:left="270" w:hanging="270"/>
        <w:rPr>
          <w:rFonts w:eastAsia="Calibri"/>
          <w:szCs w:val="22"/>
        </w:rPr>
      </w:pPr>
    </w:p>
    <w:p w14:paraId="5650DFBB"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COMMONLY ASKED QUESTIONS</w:t>
      </w:r>
    </w:p>
    <w:p w14:paraId="77A3E35E" w14:textId="77777777" w:rsidR="00FC216B" w:rsidRPr="00683552" w:rsidRDefault="00FC216B" w:rsidP="00FC216B">
      <w:pPr>
        <w:tabs>
          <w:tab w:val="clear" w:pos="567"/>
        </w:tabs>
        <w:spacing w:line="240" w:lineRule="auto"/>
        <w:rPr>
          <w:rFonts w:eastAsia="Calibri"/>
          <w:b/>
          <w:szCs w:val="22"/>
        </w:rPr>
      </w:pPr>
    </w:p>
    <w:p w14:paraId="65569691"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I see an air bubble in my pen?</w:t>
      </w:r>
    </w:p>
    <w:p w14:paraId="45DB179C" w14:textId="77777777" w:rsidR="00FC216B" w:rsidRPr="00683552" w:rsidRDefault="00FC216B" w:rsidP="00FC216B">
      <w:pPr>
        <w:tabs>
          <w:tab w:val="clear" w:pos="567"/>
        </w:tabs>
        <w:spacing w:line="240" w:lineRule="auto"/>
        <w:rPr>
          <w:rFonts w:eastAsia="Calibri"/>
          <w:b/>
          <w:szCs w:val="22"/>
        </w:rPr>
      </w:pPr>
    </w:p>
    <w:p w14:paraId="01259AD6"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Air bubbles are normal. They will not harm you or affect your dose.</w:t>
      </w:r>
    </w:p>
    <w:p w14:paraId="1AB1AB15" w14:textId="77777777" w:rsidR="00FC216B" w:rsidRPr="00683552" w:rsidRDefault="00FC216B" w:rsidP="00FC216B">
      <w:pPr>
        <w:tabs>
          <w:tab w:val="clear" w:pos="567"/>
        </w:tabs>
        <w:spacing w:line="240" w:lineRule="auto"/>
        <w:rPr>
          <w:rFonts w:eastAsia="Calibri"/>
          <w:szCs w:val="22"/>
        </w:rPr>
      </w:pPr>
    </w:p>
    <w:p w14:paraId="2CFD05F8"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I unlock the pen and press the green injection button before pulling off the base cap?</w:t>
      </w:r>
    </w:p>
    <w:p w14:paraId="01DAC910" w14:textId="77777777" w:rsidR="00FC216B" w:rsidRPr="00683552" w:rsidRDefault="00FC216B" w:rsidP="00FC216B">
      <w:pPr>
        <w:tabs>
          <w:tab w:val="clear" w:pos="567"/>
        </w:tabs>
        <w:spacing w:line="240" w:lineRule="auto"/>
        <w:rPr>
          <w:rFonts w:eastAsia="Calibri"/>
          <w:b/>
          <w:szCs w:val="22"/>
        </w:rPr>
      </w:pPr>
    </w:p>
    <w:p w14:paraId="41600AFF"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Do not remove the base cap and do not use the pen. Dispose of the pen as directed by your doctor, pharmacist or nurse. Inject your dose using another pen.</w:t>
      </w:r>
    </w:p>
    <w:p w14:paraId="1C929FDC" w14:textId="77777777" w:rsidR="00FC216B" w:rsidRPr="00683552" w:rsidRDefault="00FC216B" w:rsidP="00FC216B">
      <w:pPr>
        <w:tabs>
          <w:tab w:val="clear" w:pos="567"/>
        </w:tabs>
        <w:spacing w:line="240" w:lineRule="auto"/>
        <w:rPr>
          <w:rFonts w:eastAsia="Calibri"/>
          <w:szCs w:val="22"/>
        </w:rPr>
      </w:pPr>
    </w:p>
    <w:p w14:paraId="400B8B18"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there is a drop of liquid on the tip of the needle when I remove the base cap?</w:t>
      </w:r>
    </w:p>
    <w:p w14:paraId="15E3FF33" w14:textId="77777777" w:rsidR="00FC216B" w:rsidRPr="00683552" w:rsidRDefault="00FC216B" w:rsidP="00FC216B">
      <w:pPr>
        <w:tabs>
          <w:tab w:val="clear" w:pos="567"/>
        </w:tabs>
        <w:spacing w:line="240" w:lineRule="auto"/>
        <w:rPr>
          <w:rFonts w:eastAsia="Calibri"/>
          <w:b/>
          <w:szCs w:val="22"/>
        </w:rPr>
      </w:pPr>
    </w:p>
    <w:p w14:paraId="66C1F515"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A drop of liquid on the tip of the needle is not unusual and will not affect your dose.</w:t>
      </w:r>
    </w:p>
    <w:p w14:paraId="39E41141" w14:textId="77777777" w:rsidR="00FC216B" w:rsidRPr="00683552" w:rsidRDefault="00FC216B" w:rsidP="00FC216B">
      <w:pPr>
        <w:tabs>
          <w:tab w:val="clear" w:pos="567"/>
        </w:tabs>
        <w:spacing w:line="240" w:lineRule="auto"/>
        <w:rPr>
          <w:rFonts w:eastAsia="Calibri"/>
          <w:szCs w:val="22"/>
        </w:rPr>
      </w:pPr>
    </w:p>
    <w:p w14:paraId="7D76B04B"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Do I need to hold the injection button down until the injection is complete?</w:t>
      </w:r>
    </w:p>
    <w:p w14:paraId="4D562A9A" w14:textId="77777777" w:rsidR="00FC216B" w:rsidRPr="00683552" w:rsidRDefault="00FC216B" w:rsidP="00FC216B">
      <w:pPr>
        <w:tabs>
          <w:tab w:val="clear" w:pos="567"/>
        </w:tabs>
        <w:spacing w:line="240" w:lineRule="auto"/>
        <w:rPr>
          <w:rFonts w:eastAsia="Calibri"/>
          <w:b/>
          <w:szCs w:val="22"/>
        </w:rPr>
      </w:pPr>
    </w:p>
    <w:p w14:paraId="7DAD2B6F"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This is not necessary, but it may help you keep the pen steady and firm against your skin.</w:t>
      </w:r>
    </w:p>
    <w:p w14:paraId="77684B30" w14:textId="77777777" w:rsidR="00FC216B" w:rsidRPr="00683552" w:rsidRDefault="00FC216B" w:rsidP="00FC216B">
      <w:pPr>
        <w:tabs>
          <w:tab w:val="clear" w:pos="567"/>
        </w:tabs>
        <w:spacing w:line="240" w:lineRule="auto"/>
        <w:rPr>
          <w:rFonts w:eastAsia="Calibri"/>
          <w:szCs w:val="22"/>
        </w:rPr>
      </w:pPr>
    </w:p>
    <w:p w14:paraId="77197907"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I heard more than two clicks during my injection - two louder clicks and a soft one. Did I get my complete injection?</w:t>
      </w:r>
    </w:p>
    <w:p w14:paraId="274506D8" w14:textId="77777777" w:rsidR="00FC216B" w:rsidRPr="00683552" w:rsidRDefault="00FC216B" w:rsidP="00FC216B">
      <w:pPr>
        <w:tabs>
          <w:tab w:val="clear" w:pos="567"/>
        </w:tabs>
        <w:spacing w:line="240" w:lineRule="auto"/>
        <w:rPr>
          <w:rFonts w:eastAsia="Calibri"/>
          <w:b/>
          <w:szCs w:val="22"/>
        </w:rPr>
      </w:pPr>
    </w:p>
    <w:p w14:paraId="1E244557"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Some patients may hear a soft click right before the second loud click. That is the normal operation of the pen. Do not remove the pen from your skin until you hear the second louder click.</w:t>
      </w:r>
    </w:p>
    <w:p w14:paraId="7084EF46" w14:textId="77777777" w:rsidR="00FC216B" w:rsidRPr="00683552" w:rsidRDefault="00FC216B" w:rsidP="00FC216B">
      <w:pPr>
        <w:tabs>
          <w:tab w:val="clear" w:pos="567"/>
        </w:tabs>
        <w:spacing w:line="240" w:lineRule="auto"/>
        <w:rPr>
          <w:rFonts w:eastAsia="Calibri"/>
          <w:b/>
          <w:szCs w:val="22"/>
        </w:rPr>
      </w:pPr>
    </w:p>
    <w:p w14:paraId="36DC3403"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there is a drop of liquid or blood on my skin after my injection?</w:t>
      </w:r>
    </w:p>
    <w:p w14:paraId="38C41A00" w14:textId="77777777" w:rsidR="00FC216B" w:rsidRPr="00683552" w:rsidRDefault="00FC216B" w:rsidP="00FC216B">
      <w:pPr>
        <w:tabs>
          <w:tab w:val="clear" w:pos="567"/>
        </w:tabs>
        <w:spacing w:line="240" w:lineRule="auto"/>
        <w:rPr>
          <w:rFonts w:eastAsia="Calibri"/>
          <w:b/>
          <w:szCs w:val="22"/>
        </w:rPr>
      </w:pPr>
    </w:p>
    <w:p w14:paraId="562653B5"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This is not unusual and will not affect your dose.</w:t>
      </w:r>
    </w:p>
    <w:p w14:paraId="17661B33" w14:textId="77777777" w:rsidR="00FC216B" w:rsidRPr="00683552" w:rsidRDefault="00FC216B" w:rsidP="00FC216B">
      <w:pPr>
        <w:tabs>
          <w:tab w:val="clear" w:pos="567"/>
        </w:tabs>
        <w:spacing w:line="240" w:lineRule="auto"/>
        <w:rPr>
          <w:rFonts w:eastAsia="Calibri"/>
          <w:szCs w:val="22"/>
        </w:rPr>
      </w:pPr>
    </w:p>
    <w:p w14:paraId="432E4234"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I’m not sure my pen worked correctly.</w:t>
      </w:r>
    </w:p>
    <w:p w14:paraId="60AE9417" w14:textId="77777777" w:rsidR="00FC216B" w:rsidRPr="00683552" w:rsidRDefault="00FC216B" w:rsidP="00FC216B">
      <w:pPr>
        <w:tabs>
          <w:tab w:val="clear" w:pos="567"/>
        </w:tabs>
        <w:spacing w:line="240" w:lineRule="auto"/>
        <w:rPr>
          <w:rFonts w:eastAsia="Calibri"/>
          <w:b/>
          <w:szCs w:val="22"/>
        </w:rPr>
      </w:pPr>
    </w:p>
    <w:p w14:paraId="24740FF9"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Check to see if you have received your dose. Your dose was delivered correctly if the grey part is visible (see step 3.) Also contact your local Lilly office listed in the Information for the patient for further instructions. Until then, store your pen safely to avoid an accidental needle stick injury.</w:t>
      </w:r>
    </w:p>
    <w:p w14:paraId="1395803A" w14:textId="77777777" w:rsidR="00FC216B" w:rsidRPr="00683552" w:rsidRDefault="00FC216B" w:rsidP="00FC216B">
      <w:pPr>
        <w:tabs>
          <w:tab w:val="clear" w:pos="567"/>
        </w:tabs>
        <w:spacing w:line="240" w:lineRule="auto"/>
        <w:rPr>
          <w:rFonts w:eastAsia="Calibri"/>
          <w:b/>
          <w:szCs w:val="22"/>
        </w:rPr>
      </w:pPr>
    </w:p>
    <w:p w14:paraId="6964F075" w14:textId="77777777" w:rsidR="00FC216B" w:rsidRPr="00683552" w:rsidRDefault="00FC216B" w:rsidP="00FC216B">
      <w:pPr>
        <w:tabs>
          <w:tab w:val="clear" w:pos="567"/>
        </w:tabs>
        <w:spacing w:line="240" w:lineRule="auto"/>
        <w:rPr>
          <w:rFonts w:eastAsia="Calibri"/>
          <w:b/>
          <w:szCs w:val="22"/>
        </w:rPr>
      </w:pPr>
    </w:p>
    <w:p w14:paraId="6069ABF7"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OTHER INFORMATION</w:t>
      </w:r>
    </w:p>
    <w:p w14:paraId="50F71F69" w14:textId="77777777" w:rsidR="00FC216B" w:rsidRPr="00683552" w:rsidRDefault="00FC216B" w:rsidP="00FC216B">
      <w:pPr>
        <w:tabs>
          <w:tab w:val="clear" w:pos="567"/>
        </w:tabs>
        <w:spacing w:line="240" w:lineRule="auto"/>
        <w:rPr>
          <w:rFonts w:eastAsia="Calibri"/>
          <w:b/>
          <w:szCs w:val="22"/>
        </w:rPr>
      </w:pPr>
    </w:p>
    <w:p w14:paraId="337CE293"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If you have vision problems, DO NOT use your pen without help from a person trained to use the Trulicity pen.</w:t>
      </w:r>
    </w:p>
    <w:p w14:paraId="590CFCAA" w14:textId="77777777" w:rsidR="00FC216B" w:rsidRPr="00683552" w:rsidRDefault="00FC216B" w:rsidP="00FC216B">
      <w:pPr>
        <w:tabs>
          <w:tab w:val="clear" w:pos="567"/>
          <w:tab w:val="left" w:pos="270"/>
        </w:tabs>
        <w:spacing w:line="240" w:lineRule="auto"/>
        <w:ind w:left="272" w:hanging="272"/>
        <w:rPr>
          <w:rFonts w:eastAsia="Calibri"/>
          <w:szCs w:val="22"/>
        </w:rPr>
      </w:pPr>
    </w:p>
    <w:p w14:paraId="6245E8BC" w14:textId="77777777" w:rsidR="00FC216B" w:rsidRPr="00683552" w:rsidRDefault="00FC216B" w:rsidP="00FC216B">
      <w:pPr>
        <w:tabs>
          <w:tab w:val="clear" w:pos="567"/>
        </w:tabs>
        <w:spacing w:line="240" w:lineRule="auto"/>
        <w:rPr>
          <w:rFonts w:eastAsia="Calibri"/>
          <w:b/>
          <w:szCs w:val="22"/>
        </w:rPr>
      </w:pPr>
    </w:p>
    <w:p w14:paraId="2EFE727A"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WHERE TO LEARN MORE</w:t>
      </w:r>
    </w:p>
    <w:p w14:paraId="727A87A9" w14:textId="77777777" w:rsidR="00FC216B" w:rsidRPr="00683552" w:rsidRDefault="00FC216B" w:rsidP="00FC216B">
      <w:pPr>
        <w:tabs>
          <w:tab w:val="clear" w:pos="567"/>
        </w:tabs>
        <w:spacing w:line="240" w:lineRule="auto"/>
        <w:rPr>
          <w:rFonts w:eastAsia="Calibri"/>
          <w:b/>
          <w:szCs w:val="22"/>
        </w:rPr>
      </w:pPr>
    </w:p>
    <w:p w14:paraId="61B35A53"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If you have any questions or problems with your Trulicity pen, contact your doctor, pharmacist or nurse.</w:t>
      </w:r>
    </w:p>
    <w:p w14:paraId="389D0CC7" w14:textId="77777777" w:rsidR="00FC216B" w:rsidRPr="00683552" w:rsidRDefault="00FC216B" w:rsidP="00FC216B">
      <w:pPr>
        <w:tabs>
          <w:tab w:val="clear" w:pos="567"/>
        </w:tabs>
        <w:spacing w:line="240" w:lineRule="auto"/>
        <w:rPr>
          <w:rFonts w:eastAsia="Calibri"/>
          <w:szCs w:val="22"/>
        </w:rPr>
      </w:pPr>
    </w:p>
    <w:tbl>
      <w:tblPr>
        <w:tblW w:w="0" w:type="auto"/>
        <w:tblLook w:val="04A0" w:firstRow="1" w:lastRow="0" w:firstColumn="1" w:lastColumn="0" w:noHBand="0" w:noVBand="1"/>
      </w:tblPr>
      <w:tblGrid>
        <w:gridCol w:w="8805"/>
        <w:gridCol w:w="222"/>
      </w:tblGrid>
      <w:tr w:rsidR="00FC216B" w:rsidRPr="00683552" w14:paraId="7460E4C9" w14:textId="77777777" w:rsidTr="00FC216B">
        <w:trPr>
          <w:trHeight w:val="1311"/>
        </w:trPr>
        <w:tc>
          <w:tcPr>
            <w:tcW w:w="1951" w:type="dxa"/>
          </w:tcPr>
          <w:tbl>
            <w:tblPr>
              <w:tblW w:w="9072" w:type="dxa"/>
              <w:tblLook w:val="04A0" w:firstRow="1" w:lastRow="0" w:firstColumn="1" w:lastColumn="0" w:noHBand="0" w:noVBand="1"/>
            </w:tblPr>
            <w:tblGrid>
              <w:gridCol w:w="1446"/>
              <w:gridCol w:w="7626"/>
            </w:tblGrid>
            <w:tr w:rsidR="00683552" w:rsidRPr="00683552" w14:paraId="1D608D98" w14:textId="77777777" w:rsidTr="00FC216B">
              <w:trPr>
                <w:trHeight w:val="1311"/>
              </w:trPr>
              <w:tc>
                <w:tcPr>
                  <w:tcW w:w="1441" w:type="dxa"/>
                </w:tcPr>
                <w:p w14:paraId="7BFFF3F9" w14:textId="2EC320E9" w:rsidR="00FC216B" w:rsidRPr="00683552" w:rsidRDefault="7F81FC45" w:rsidP="00FC216B">
                  <w:pPr>
                    <w:tabs>
                      <w:tab w:val="clear" w:pos="567"/>
                    </w:tabs>
                    <w:spacing w:line="240" w:lineRule="auto"/>
                    <w:rPr>
                      <w:rFonts w:eastAsia="Calibri"/>
                      <w:szCs w:val="22"/>
                    </w:rPr>
                  </w:pPr>
                  <w:r w:rsidRPr="00683552">
                    <w:rPr>
                      <w:noProof/>
                    </w:rPr>
                    <w:drawing>
                      <wp:inline distT="0" distB="0" distL="0" distR="0" wp14:anchorId="151C8C07" wp14:editId="78D64239">
                        <wp:extent cx="774700" cy="730250"/>
                        <wp:effectExtent l="0" t="0" r="6350" b="0"/>
                        <wp:docPr id="53648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tc>
              <w:tc>
                <w:tcPr>
                  <w:tcW w:w="7631" w:type="dxa"/>
                </w:tcPr>
                <w:p w14:paraId="253F94D0" w14:textId="77777777" w:rsidR="00FC216B" w:rsidRPr="00683552" w:rsidRDefault="00FC216B" w:rsidP="00FC216B">
                  <w:pPr>
                    <w:spacing w:line="240" w:lineRule="auto"/>
                    <w:rPr>
                      <w:b/>
                      <w:szCs w:val="22"/>
                      <w:highlight w:val="darkGray"/>
                    </w:rPr>
                  </w:pPr>
                  <w:r w:rsidRPr="00683552">
                    <w:rPr>
                      <w:b/>
                      <w:szCs w:val="22"/>
                      <w:highlight w:val="darkGray"/>
                    </w:rPr>
                    <w:t xml:space="preserve">SCAN THIS CODE TO LAUNCH </w:t>
                  </w:r>
                </w:p>
                <w:p w14:paraId="133CC50F"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b/>
                      <w:szCs w:val="22"/>
                      <w:highlight w:val="darkGray"/>
                    </w:rPr>
                    <w:t>www.trulicity.eu</w:t>
                  </w:r>
                </w:p>
              </w:tc>
            </w:tr>
          </w:tbl>
          <w:p w14:paraId="1C24BC17" w14:textId="77777777" w:rsidR="00FC216B" w:rsidRPr="00683552" w:rsidRDefault="00FC216B" w:rsidP="00FC216B">
            <w:pPr>
              <w:tabs>
                <w:tab w:val="clear" w:pos="567"/>
              </w:tabs>
              <w:spacing w:line="240" w:lineRule="auto"/>
              <w:rPr>
                <w:rFonts w:eastAsia="Calibri"/>
                <w:szCs w:val="22"/>
              </w:rPr>
            </w:pPr>
          </w:p>
        </w:tc>
        <w:tc>
          <w:tcPr>
            <w:tcW w:w="7336" w:type="dxa"/>
          </w:tcPr>
          <w:p w14:paraId="485076DA" w14:textId="77777777" w:rsidR="00FC216B" w:rsidRPr="00683552" w:rsidRDefault="00FC216B" w:rsidP="00FC216B">
            <w:pPr>
              <w:spacing w:line="240" w:lineRule="auto"/>
              <w:rPr>
                <w:b/>
                <w:szCs w:val="22"/>
              </w:rPr>
            </w:pPr>
          </w:p>
          <w:p w14:paraId="51EC6163" w14:textId="77777777" w:rsidR="00FC216B" w:rsidRPr="00683552" w:rsidRDefault="00FC216B" w:rsidP="00FC216B">
            <w:pPr>
              <w:tabs>
                <w:tab w:val="clear" w:pos="567"/>
                <w:tab w:val="left" w:pos="270"/>
              </w:tabs>
              <w:spacing w:line="240" w:lineRule="auto"/>
              <w:ind w:left="270" w:hanging="270"/>
              <w:rPr>
                <w:rFonts w:eastAsia="Calibri"/>
                <w:szCs w:val="22"/>
              </w:rPr>
            </w:pPr>
          </w:p>
        </w:tc>
      </w:tr>
    </w:tbl>
    <w:p w14:paraId="4435DA59" w14:textId="77777777" w:rsidR="00FC216B" w:rsidRPr="00683552" w:rsidRDefault="00FC216B" w:rsidP="00FC216B">
      <w:pPr>
        <w:spacing w:line="240" w:lineRule="auto"/>
        <w:rPr>
          <w:szCs w:val="22"/>
        </w:rPr>
      </w:pPr>
    </w:p>
    <w:p w14:paraId="61064E63" w14:textId="77777777" w:rsidR="00FC216B" w:rsidRPr="00683552" w:rsidRDefault="00FC216B" w:rsidP="00FC216B">
      <w:pPr>
        <w:spacing w:line="240" w:lineRule="auto"/>
        <w:rPr>
          <w:szCs w:val="22"/>
        </w:rPr>
      </w:pPr>
      <w:r w:rsidRPr="00683552">
        <w:rPr>
          <w:b/>
          <w:noProof/>
          <w:szCs w:val="22"/>
        </w:rPr>
        <w:t>Last revised in Month YYYY</w:t>
      </w:r>
    </w:p>
    <w:p w14:paraId="12D3369D" w14:textId="77777777" w:rsidR="00FC216B" w:rsidRPr="00683552" w:rsidRDefault="00FC216B" w:rsidP="00FC216B">
      <w:pPr>
        <w:tabs>
          <w:tab w:val="clear" w:pos="567"/>
        </w:tabs>
        <w:spacing w:line="240" w:lineRule="auto"/>
        <w:jc w:val="center"/>
        <w:rPr>
          <w:rFonts w:eastAsia="Calibri"/>
          <w:b/>
          <w:szCs w:val="22"/>
        </w:rPr>
      </w:pPr>
      <w:r w:rsidRPr="00683552">
        <w:rPr>
          <w:noProof/>
          <w:szCs w:val="22"/>
        </w:rPr>
        <w:br w:type="page"/>
      </w:r>
      <w:r w:rsidRPr="00683552">
        <w:rPr>
          <w:rFonts w:eastAsia="Calibri"/>
          <w:b/>
          <w:szCs w:val="22"/>
        </w:rPr>
        <w:lastRenderedPageBreak/>
        <w:t>Instructions for use</w:t>
      </w:r>
    </w:p>
    <w:p w14:paraId="4BE2DC7B" w14:textId="77777777" w:rsidR="00FC216B" w:rsidRPr="00683552" w:rsidRDefault="00FC216B" w:rsidP="00FC216B">
      <w:pPr>
        <w:numPr>
          <w:ilvl w:val="12"/>
          <w:numId w:val="0"/>
        </w:numPr>
        <w:tabs>
          <w:tab w:val="clear" w:pos="567"/>
        </w:tabs>
        <w:spacing w:line="240" w:lineRule="auto"/>
        <w:ind w:right="-2"/>
        <w:jc w:val="center"/>
        <w:rPr>
          <w:rFonts w:eastAsia="Calibri"/>
          <w:b/>
          <w:szCs w:val="22"/>
        </w:rPr>
      </w:pPr>
    </w:p>
    <w:p w14:paraId="59314468" w14:textId="21587426" w:rsidR="00FC216B" w:rsidRPr="00683552" w:rsidRDefault="00FC216B" w:rsidP="00FC216B">
      <w:pPr>
        <w:tabs>
          <w:tab w:val="clear" w:pos="567"/>
        </w:tabs>
        <w:spacing w:line="240" w:lineRule="auto"/>
        <w:jc w:val="center"/>
        <w:rPr>
          <w:rFonts w:eastAsia="Calibri"/>
          <w:b/>
          <w:szCs w:val="22"/>
        </w:rPr>
      </w:pPr>
      <w:r w:rsidRPr="00683552">
        <w:rPr>
          <w:rFonts w:eastAsia="Calibri"/>
          <w:b/>
          <w:szCs w:val="22"/>
        </w:rPr>
        <w:t>Trulicity</w:t>
      </w:r>
      <w:r w:rsidRPr="00683552">
        <w:rPr>
          <w:rFonts w:eastAsia="Calibri"/>
          <w:b/>
          <w:szCs w:val="22"/>
          <w:vertAlign w:val="superscript"/>
        </w:rPr>
        <w:t xml:space="preserve"> </w:t>
      </w:r>
      <w:r w:rsidR="005714EA" w:rsidRPr="00683552">
        <w:rPr>
          <w:rFonts w:eastAsia="Calibri"/>
          <w:b/>
          <w:szCs w:val="22"/>
        </w:rPr>
        <w:t>4</w:t>
      </w:r>
      <w:r w:rsidRPr="00683552">
        <w:rPr>
          <w:rFonts w:eastAsia="Calibri"/>
          <w:b/>
          <w:szCs w:val="22"/>
        </w:rPr>
        <w:t>.5 mg solution for injection in pre-filled pen</w:t>
      </w:r>
    </w:p>
    <w:p w14:paraId="521A2EEF" w14:textId="1970A2C7" w:rsidR="00FC216B" w:rsidRPr="00683552" w:rsidRDefault="00FC216B" w:rsidP="00FC216B">
      <w:pPr>
        <w:tabs>
          <w:tab w:val="clear" w:pos="567"/>
        </w:tabs>
        <w:spacing w:after="200" w:line="240" w:lineRule="auto"/>
        <w:jc w:val="center"/>
        <w:rPr>
          <w:rFonts w:eastAsia="Calibri"/>
          <w:szCs w:val="22"/>
          <w:lang w:val="en-US"/>
        </w:rPr>
      </w:pPr>
      <w:r w:rsidRPr="00683552">
        <w:rPr>
          <w:rFonts w:eastAsia="Calibri"/>
          <w:szCs w:val="22"/>
          <w:lang w:val="en-US"/>
        </w:rPr>
        <w:t>dulaglutide</w:t>
      </w:r>
    </w:p>
    <w:p w14:paraId="518768E8" w14:textId="0ED01C2A" w:rsidR="00FC216B" w:rsidRPr="00683552" w:rsidRDefault="00AF7BB9" w:rsidP="00FC216B">
      <w:pPr>
        <w:tabs>
          <w:tab w:val="clear" w:pos="567"/>
        </w:tabs>
        <w:spacing w:line="240" w:lineRule="auto"/>
        <w:ind w:left="360" w:right="-2"/>
        <w:rPr>
          <w:noProof/>
          <w:szCs w:val="22"/>
        </w:rPr>
      </w:pPr>
      <w:r>
        <w:rPr>
          <w:noProof/>
          <w:szCs w:val="22"/>
        </w:rPr>
        <mc:AlternateContent>
          <mc:Choice Requires="wps">
            <w:drawing>
              <wp:anchor distT="0" distB="0" distL="114300" distR="114300" simplePos="0" relativeHeight="251658270" behindDoc="0" locked="0" layoutInCell="1" allowOverlap="1" wp14:anchorId="52A6A93D" wp14:editId="4EB7897B">
                <wp:simplePos x="0" y="0"/>
                <wp:positionH relativeFrom="column">
                  <wp:posOffset>5334000</wp:posOffset>
                </wp:positionH>
                <wp:positionV relativeFrom="paragraph">
                  <wp:posOffset>380365</wp:posOffset>
                </wp:positionV>
                <wp:extent cx="571500" cy="685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1500" cy="685800"/>
                        </a:xfrm>
                        <a:prstGeom prst="rect">
                          <a:avLst/>
                        </a:prstGeom>
                        <a:noFill/>
                        <a:ln w="6350">
                          <a:noFill/>
                        </a:ln>
                      </wps:spPr>
                      <wps:txbx>
                        <w:txbxContent>
                          <w:p w14:paraId="565DEABB" w14:textId="77777777" w:rsidR="00E65BF8" w:rsidRPr="00AF7BB9" w:rsidRDefault="00E65BF8" w:rsidP="00AF7BB9">
                            <w:pPr>
                              <w:jc w:val="center"/>
                            </w:pPr>
                            <w:r>
                              <w:rPr>
                                <w:lang w:val="en-US"/>
                              </w:rPr>
                              <w:t>BREAK SEAL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2A6A93D" id="Text Box 8" o:spid="_x0000_s1043" type="#_x0000_t202" style="position:absolute;left:0;text-align:left;margin-left:420pt;margin-top:29.95pt;width:45pt;height:54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X2LwIAAFgEAAAOAAAAZHJzL2Uyb0RvYy54bWysVFFv2jAQfp+0/2D5fSRh0LKIULFWTJOq&#10;thJMfTaOTSLZPs82JOzX7+wARd2epr2Y893lu7vvOzO/67UiB+F8C6aixSinRBgOdWt2Ff2xWX2a&#10;UeIDMzVTYERFj8LTu8XHD/POlmIMDahaOIIgxpedrWgTgi2zzPNGaOZHYIXBoASnWcCr22W1Yx2i&#10;a5WN8/wm68DV1gEX3qP3YQjSRcKXUvDwLKUXgaiKYm8hnS6d23hmizkrd47ZpuWnNtg/dKFZa7Do&#10;BeqBBUb2rv0DSrfcgQcZRhx0BlK2XKQZcJoifzfNumFWpFmQHG8vNPn/B8ufDi+OtHVFUSjDNEq0&#10;EX0gX6Ens8hOZ32JSWuLaaFHN6p89nt0xqF76XT8xXEIxpHn44XbCMbROb0tpjlGOIZuZtMZ2oie&#10;vX1snQ/fBGgSjYo6lC4xyg6PPgyp55RYy8CqVSrJpwzpEPTzNE8fXCIIrgzWiCMMrUYr9Ns+DVxM&#10;znNsoT7ieA6G9fCWr1ps4pH58MIc7gP2jTsenvGQCrAYnCxKGnC//uaP+RWNJyUd7ldF/c89c4IS&#10;9d2ggF+KySQuZLpMprdjvLjryPY6Yvb6HnCFC3xNlicz5gd1NqUD/YpPYRmrYogZjp1VFKsP5n0Y&#10;th6fEhfLZUrCFbQsPJq15RE60hop3vSvzNmTDgEFfILzJrLynRxD7iDIch9AtkmrSPTA6ol/XN+k&#10;9umpxfdxfU9Zb38Ii98AAAD//wMAUEsDBBQABgAIAAAAIQBKvQyy3gAAAAoBAAAPAAAAZHJzL2Rv&#10;d25yZXYueG1sTI/BTsMwDIbvSLxDZCRuLIVBu5amE5vUC5wYIO2YNaat1jhVkq3l7fFOcLT96ff3&#10;l+vZDuKMPvSOFNwvEhBIjTM9tQo+P+q7FYgQNRk9OEIFPxhgXV1flbowbqJ3PO9iKziEQqEVdDGO&#10;hZSh6dDqsHAjEt++nbc68uhbabyeONwO8iFJUml1T/yh0yNuO2yOu5NV8JVRtk/r6fW4kc3+LdsM&#10;S7+tlbq9mV+eQUSc4x8MF31Wh4qdDu5EJohBweox4S5RwVOeg2AgX14WBybTLAdZlfJ/heoXAAD/&#10;/wMAUEsBAi0AFAAGAAgAAAAhALaDOJL+AAAA4QEAABMAAAAAAAAAAAAAAAAAAAAAAFtDb250ZW50&#10;X1R5cGVzXS54bWxQSwECLQAUAAYACAAAACEAOP0h/9YAAACUAQAACwAAAAAAAAAAAAAAAAAvAQAA&#10;X3JlbHMvLnJlbHNQSwECLQAUAAYACAAAACEAcoLV9i8CAABYBAAADgAAAAAAAAAAAAAAAAAuAgAA&#10;ZHJzL2Uyb0RvYy54bWxQSwECLQAUAAYACAAAACEASr0Mst4AAAAKAQAADwAAAAAAAAAAAAAAAACJ&#10;BAAAZHJzL2Rvd25yZXYueG1sUEsFBgAAAAAEAAQA8wAAAJQFAAAAAA==&#10;" filled="f" stroked="f" strokeweight=".5pt">
                <v:textbox style="layout-flow:vertical">
                  <w:txbxContent>
                    <w:p w14:paraId="565DEABB" w14:textId="77777777" w:rsidR="00E65BF8" w:rsidRPr="00AF7BB9" w:rsidRDefault="00E65BF8" w:rsidP="00AF7BB9">
                      <w:pPr>
                        <w:jc w:val="center"/>
                      </w:pPr>
                      <w:r>
                        <w:rPr>
                          <w:lang w:val="en-US"/>
                        </w:rPr>
                        <w:t>BREAK SEAL</w:t>
                      </w:r>
                    </w:p>
                  </w:txbxContent>
                </v:textbox>
              </v:shape>
            </w:pict>
          </mc:Fallback>
        </mc:AlternateContent>
      </w:r>
    </w:p>
    <w:tbl>
      <w:tblPr>
        <w:tblW w:w="0" w:type="auto"/>
        <w:tblLook w:val="04A0" w:firstRow="1" w:lastRow="0" w:firstColumn="1" w:lastColumn="0" w:noHBand="0" w:noVBand="1"/>
      </w:tblPr>
      <w:tblGrid>
        <w:gridCol w:w="9027"/>
      </w:tblGrid>
      <w:tr w:rsidR="00FC216B" w:rsidRPr="00683552" w14:paraId="33D229D7" w14:textId="77777777" w:rsidTr="00FC216B">
        <w:tc>
          <w:tcPr>
            <w:tcW w:w="9287" w:type="dxa"/>
          </w:tcPr>
          <w:p w14:paraId="52D05D34" w14:textId="316BC778" w:rsidR="00FC216B" w:rsidRPr="00683552" w:rsidRDefault="00AF7BB9" w:rsidP="00FC216B">
            <w:pPr>
              <w:tabs>
                <w:tab w:val="clear" w:pos="567"/>
              </w:tabs>
              <w:spacing w:line="240" w:lineRule="auto"/>
              <w:jc w:val="center"/>
            </w:pPr>
            <w:r>
              <w:rPr>
                <w:noProof/>
                <w:szCs w:val="22"/>
              </w:rPr>
              <mc:AlternateContent>
                <mc:Choice Requires="wps">
                  <w:drawing>
                    <wp:anchor distT="0" distB="0" distL="114300" distR="114300" simplePos="0" relativeHeight="251658269" behindDoc="0" locked="0" layoutInCell="1" allowOverlap="1" wp14:anchorId="109CA019" wp14:editId="7222086D">
                      <wp:simplePos x="0" y="0"/>
                      <wp:positionH relativeFrom="column">
                        <wp:posOffset>-182880</wp:posOffset>
                      </wp:positionH>
                      <wp:positionV relativeFrom="paragraph">
                        <wp:posOffset>217170</wp:posOffset>
                      </wp:positionV>
                      <wp:extent cx="571500" cy="685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71500" cy="685800"/>
                              </a:xfrm>
                              <a:prstGeom prst="rect">
                                <a:avLst/>
                              </a:prstGeom>
                              <a:noFill/>
                              <a:ln w="6350">
                                <a:noFill/>
                              </a:ln>
                            </wps:spPr>
                            <wps:txbx>
                              <w:txbxContent>
                                <w:p w14:paraId="7DE3BEFC" w14:textId="77777777" w:rsidR="00E65BF8" w:rsidRPr="00AF7BB9" w:rsidRDefault="00E65BF8" w:rsidP="00AF7BB9">
                                  <w:pPr>
                                    <w:jc w:val="center"/>
                                  </w:pPr>
                                  <w:r>
                                    <w:rPr>
                                      <w:lang w:val="en-US"/>
                                    </w:rPr>
                                    <w:t>BREAK SEAL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09CA019" id="Text Box 7" o:spid="_x0000_s1044" type="#_x0000_t202" style="position:absolute;left:0;text-align:left;margin-left:-14.4pt;margin-top:17.1pt;width:45pt;height:54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dgMAIAAFsEAAAOAAAAZHJzL2Uyb0RvYy54bWysVFGP2jAMfp+0/xDlfbRl9GCIcmJ3YpqE&#10;7k6C6Z5DmtBKaZwlgZb9+jkp5dBtT9NeXMd2vtj+7C7uu0aRk7CuBl3QbJRSIjSHstaHgv7YrT/N&#10;KHGe6ZIp0KKgZ+Ho/fLjh0Vr5mIMFahSWIIg2s1bU9DKezNPEscr0TA3AiM0OiXYhnk82kNSWtYi&#10;eqOScZreJS3Y0ljgwjm0PvZOuoz4Ugrun6V0whNVUMzNR2mj3AeZLBdsfrDMVDW/pMH+IYuG1Rof&#10;vUI9Ms/I0dZ/QDU1t+BA+hGHJgEpay5iDVhNlr6rZlsxI2It2Bxnrm1y/w+WP51eLKnLgk4p0axB&#10;inai8+QrdGQautMaN8egrcEw36EZWR7sDo2h6E7aJnyxHIJ+7PP52tsAxtGYT7M8RQ9H190sn6GO&#10;6MnbZWOd/yagIUEpqEXqYkfZaeN8HzqEhLc0rGulIn1KkxZBP+dpvHD1ILjS+EYooU81aL7bd7Hg&#10;LB/q2EN5xvIs9OPhDF/XmMSGOf/CLM4D5o0z7p9RSAX4GFw0Siqwv/5mD/EFDXI8xestjlhB3c8j&#10;s4IS9V0jh1+yyQRdPh4m+XSMB3vr2d969LF5AJziDBfK8KiGeK8GVVpoXnEbVuFhdDHNMbmC+kF9&#10;8P3g4zZxsVrFIJxCw/xGbw0P0KGzocu77pVZc6HCI4dPMAwjm79jpI/tOVkdPcg60hV63Tf2QgFO&#10;cCT8sm1hRW7PMertn7D8DQAA//8DAFBLAwQUAAYACAAAACEAkTYiTN8AAAAJAQAADwAAAGRycy9k&#10;b3ducmV2LnhtbEyPTWvDMAyG74P9B6NBb60Tt5SSxSljdNth7NAPSo9urCWhsRxit8n+/bTTehJC&#10;D6+eN1+PrhU37EPjSUM6S0Agld42VGk47N+mKxAhGrKm9YQafjDAunh8yE1m/UBbvO1iJTiEQmY0&#10;1DF2mZShrNGZMPMdEt++fe9M5LWvpO3NwOGulSpJltKZhvhDbTp8rbG87K5Owzb9DF/2FA8Uhs34&#10;bk+bI31ctJ48jS/PICKO8R+GP31Wh4Kdzv5KNohWw1StWD1qmC8UCAaWKc8zgwulQBa5vG9Q/AIA&#10;AP//AwBQSwECLQAUAAYACAAAACEAtoM4kv4AAADhAQAAEwAAAAAAAAAAAAAAAAAAAAAAW0NvbnRl&#10;bnRfVHlwZXNdLnhtbFBLAQItABQABgAIAAAAIQA4/SH/1gAAAJQBAAALAAAAAAAAAAAAAAAAAC8B&#10;AABfcmVscy8ucmVsc1BLAQItABQABgAIAAAAIQAek2dgMAIAAFsEAAAOAAAAAAAAAAAAAAAAAC4C&#10;AABkcnMvZTJvRG9jLnhtbFBLAQItABQABgAIAAAAIQCRNiJM3wAAAAkBAAAPAAAAAAAAAAAAAAAA&#10;AIoEAABkcnMvZG93bnJldi54bWxQSwUGAAAAAAQABADzAAAAlgUAAAAA&#10;" filled="f" stroked="f" strokeweight=".5pt">
                      <v:textbox style="layout-flow:vertical;mso-layout-flow-alt:bottom-to-top">
                        <w:txbxContent>
                          <w:p w14:paraId="7DE3BEFC" w14:textId="77777777" w:rsidR="00E65BF8" w:rsidRPr="00AF7BB9" w:rsidRDefault="00E65BF8" w:rsidP="00AF7BB9">
                            <w:pPr>
                              <w:jc w:val="center"/>
                            </w:pPr>
                            <w:r>
                              <w:rPr>
                                <w:lang w:val="en-US"/>
                              </w:rPr>
                              <w:t>BREAK SEAL</w:t>
                            </w:r>
                          </w:p>
                        </w:txbxContent>
                      </v:textbox>
                    </v:shape>
                  </w:pict>
                </mc:Fallback>
              </mc:AlternateContent>
            </w:r>
            <w:r w:rsidR="312008D4" w:rsidRPr="00683552">
              <w:rPr>
                <w:noProof/>
              </w:rPr>
              <w:drawing>
                <wp:inline distT="0" distB="0" distL="0" distR="0" wp14:anchorId="0BCD0DF2" wp14:editId="1EAA2826">
                  <wp:extent cx="1120460" cy="4668958"/>
                  <wp:effectExtent l="0" t="2540" r="1270" b="1270"/>
                  <wp:docPr id="160999053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1120460" cy="4668958"/>
                          </a:xfrm>
                          <a:prstGeom prst="rect">
                            <a:avLst/>
                          </a:prstGeom>
                        </pic:spPr>
                      </pic:pic>
                    </a:graphicData>
                  </a:graphic>
                </wp:inline>
              </w:drawing>
            </w:r>
            <w:r w:rsidR="00FC216B" w:rsidRPr="00683552">
              <w:t xml:space="preserve"> </w:t>
            </w:r>
          </w:p>
          <w:p w14:paraId="1DDDBEBE" w14:textId="5BECAE9D" w:rsidR="00312EB9" w:rsidRPr="00683552" w:rsidRDefault="00312EB9" w:rsidP="00FC216B">
            <w:pPr>
              <w:tabs>
                <w:tab w:val="clear" w:pos="567"/>
              </w:tabs>
              <w:spacing w:line="240" w:lineRule="auto"/>
              <w:jc w:val="center"/>
              <w:rPr>
                <w:rFonts w:eastAsia="Calibri"/>
                <w:szCs w:val="22"/>
                <w:lang w:val="en-US"/>
              </w:rPr>
            </w:pPr>
          </w:p>
          <w:p w14:paraId="1E947453" w14:textId="0ED25AF9" w:rsidR="00FC216B" w:rsidRPr="00683552" w:rsidRDefault="00FC216B" w:rsidP="00FC216B">
            <w:pPr>
              <w:tabs>
                <w:tab w:val="clear" w:pos="567"/>
              </w:tabs>
              <w:spacing w:line="240" w:lineRule="auto"/>
              <w:jc w:val="center"/>
              <w:rPr>
                <w:rFonts w:eastAsia="Calibri"/>
                <w:szCs w:val="22"/>
              </w:rPr>
            </w:pPr>
            <w:r w:rsidRPr="00683552">
              <w:rPr>
                <w:rFonts w:ascii="Wingdings" w:eastAsia="Wingdings" w:hAnsi="Wingdings" w:cs="Wingdings"/>
                <w:szCs w:val="22"/>
                <w:lang w:val="en-US"/>
              </w:rPr>
              <w:t></w:t>
            </w:r>
            <w:r w:rsidRPr="00683552">
              <w:rPr>
                <w:rFonts w:eastAsia="Calibri"/>
                <w:szCs w:val="22"/>
              </w:rPr>
              <w:t xml:space="preserve"> Unfold and lay flat </w:t>
            </w:r>
            <w:r w:rsidRPr="00683552">
              <w:rPr>
                <w:rFonts w:ascii="Wingdings" w:eastAsia="Wingdings" w:hAnsi="Wingdings" w:cs="Wingdings"/>
                <w:szCs w:val="22"/>
              </w:rPr>
              <w:t></w:t>
            </w:r>
          </w:p>
          <w:p w14:paraId="403F653A" w14:textId="73F230E7" w:rsidR="00FC216B" w:rsidRPr="00683552" w:rsidRDefault="7F81FC45" w:rsidP="00FC216B">
            <w:pPr>
              <w:tabs>
                <w:tab w:val="clear" w:pos="567"/>
              </w:tabs>
              <w:spacing w:line="240" w:lineRule="auto"/>
              <w:jc w:val="center"/>
              <w:rPr>
                <w:rFonts w:eastAsia="Calibri"/>
                <w:szCs w:val="22"/>
              </w:rPr>
            </w:pPr>
            <w:r w:rsidRPr="00683552">
              <w:rPr>
                <w:noProof/>
              </w:rPr>
              <w:drawing>
                <wp:inline distT="0" distB="0" distL="0" distR="0" wp14:anchorId="5FD66EFB" wp14:editId="00D2F8AC">
                  <wp:extent cx="3575050" cy="463550"/>
                  <wp:effectExtent l="0" t="0" r="6350" b="0"/>
                  <wp:docPr id="1677400457" name="Picture 82" descr="Fol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33">
                            <a:extLst>
                              <a:ext uri="{28A0092B-C50C-407E-A947-70E740481C1C}">
                                <a14:useLocalDpi xmlns:a14="http://schemas.microsoft.com/office/drawing/2010/main" val="0"/>
                              </a:ext>
                            </a:extLst>
                          </a:blip>
                          <a:stretch>
                            <a:fillRect/>
                          </a:stretch>
                        </pic:blipFill>
                        <pic:spPr>
                          <a:xfrm>
                            <a:off x="0" y="0"/>
                            <a:ext cx="3575050" cy="463550"/>
                          </a:xfrm>
                          <a:prstGeom prst="rect">
                            <a:avLst/>
                          </a:prstGeom>
                        </pic:spPr>
                      </pic:pic>
                    </a:graphicData>
                  </a:graphic>
                </wp:inline>
              </w:drawing>
            </w:r>
          </w:p>
          <w:p w14:paraId="5B1B2A13" w14:textId="77777777" w:rsidR="00FC216B" w:rsidRPr="00683552" w:rsidRDefault="00FC216B" w:rsidP="00FC216B">
            <w:pPr>
              <w:tabs>
                <w:tab w:val="clear" w:pos="567"/>
              </w:tabs>
              <w:spacing w:line="240" w:lineRule="auto"/>
              <w:jc w:val="center"/>
              <w:rPr>
                <w:rFonts w:eastAsia="Calibri"/>
                <w:szCs w:val="22"/>
              </w:rPr>
            </w:pPr>
            <w:r w:rsidRPr="00683552">
              <w:rPr>
                <w:rFonts w:eastAsia="Calibri"/>
                <w:szCs w:val="22"/>
              </w:rPr>
              <w:t>Read both sides for full instructions</w:t>
            </w:r>
          </w:p>
          <w:p w14:paraId="3C2A0A19" w14:textId="23EEB9F7" w:rsidR="00FC216B" w:rsidRPr="00683552" w:rsidRDefault="00FC216B" w:rsidP="00FC216B">
            <w:pPr>
              <w:tabs>
                <w:tab w:val="clear" w:pos="567"/>
              </w:tabs>
              <w:spacing w:line="240" w:lineRule="auto"/>
              <w:jc w:val="center"/>
              <w:rPr>
                <w:rFonts w:eastAsia="Calibri"/>
                <w:szCs w:val="22"/>
              </w:rPr>
            </w:pPr>
          </w:p>
        </w:tc>
      </w:tr>
    </w:tbl>
    <w:p w14:paraId="209BDEE5" w14:textId="2F84796B" w:rsidR="00FC216B" w:rsidRPr="00683552" w:rsidRDefault="00FC216B" w:rsidP="00FC216B">
      <w:pPr>
        <w:tabs>
          <w:tab w:val="clear" w:pos="567"/>
        </w:tabs>
        <w:spacing w:line="240" w:lineRule="auto"/>
        <w:rPr>
          <w:rFonts w:eastAsia="Calibri"/>
          <w:szCs w:val="22"/>
        </w:rPr>
      </w:pPr>
    </w:p>
    <w:p w14:paraId="16C2BD1A" w14:textId="77777777" w:rsidR="00FC216B" w:rsidRPr="00683552" w:rsidRDefault="00FC216B" w:rsidP="00FC216B">
      <w:pPr>
        <w:tabs>
          <w:tab w:val="clear" w:pos="567"/>
        </w:tabs>
        <w:spacing w:line="240" w:lineRule="auto"/>
        <w:rPr>
          <w:rFonts w:eastAsia="Calibri"/>
          <w:szCs w:val="22"/>
        </w:rPr>
      </w:pPr>
    </w:p>
    <w:p w14:paraId="47DD53FB" w14:textId="2F9482B3" w:rsidR="00FC216B" w:rsidRPr="00683552" w:rsidRDefault="00FC216B" w:rsidP="00FC216B">
      <w:pPr>
        <w:tabs>
          <w:tab w:val="clear" w:pos="567"/>
        </w:tabs>
        <w:spacing w:line="240" w:lineRule="auto"/>
        <w:rPr>
          <w:rFonts w:eastAsia="Calibri"/>
          <w:b/>
          <w:szCs w:val="22"/>
        </w:rPr>
      </w:pPr>
      <w:r w:rsidRPr="00683552">
        <w:rPr>
          <w:rFonts w:eastAsia="Calibri"/>
          <w:b/>
          <w:szCs w:val="22"/>
        </w:rPr>
        <w:t>ABOUT TRULICITY PRE</w:t>
      </w:r>
      <w:r w:rsidRPr="00683552">
        <w:rPr>
          <w:rFonts w:eastAsia="Calibri"/>
          <w:b/>
          <w:szCs w:val="22"/>
        </w:rPr>
        <w:noBreakHyphen/>
        <w:t>FILLED PEN</w:t>
      </w:r>
    </w:p>
    <w:p w14:paraId="10EB8D3E" w14:textId="77777777" w:rsidR="00FC216B" w:rsidRPr="00683552" w:rsidRDefault="00FC216B" w:rsidP="00FC216B">
      <w:pPr>
        <w:tabs>
          <w:tab w:val="clear" w:pos="567"/>
        </w:tabs>
        <w:spacing w:line="240" w:lineRule="auto"/>
        <w:rPr>
          <w:rFonts w:eastAsia="Calibri"/>
          <w:b/>
          <w:szCs w:val="22"/>
        </w:rPr>
      </w:pPr>
    </w:p>
    <w:p w14:paraId="37963AD2" w14:textId="329CDC1D" w:rsidR="00FC216B" w:rsidRPr="00683552" w:rsidRDefault="00FC216B" w:rsidP="00FC216B">
      <w:pPr>
        <w:tabs>
          <w:tab w:val="clear" w:pos="567"/>
        </w:tabs>
        <w:spacing w:line="240" w:lineRule="auto"/>
        <w:rPr>
          <w:rFonts w:eastAsia="Calibri"/>
          <w:b/>
          <w:szCs w:val="22"/>
        </w:rPr>
      </w:pPr>
      <w:r w:rsidRPr="00683552">
        <w:rPr>
          <w:rFonts w:eastAsia="Calibri"/>
          <w:b/>
          <w:szCs w:val="22"/>
        </w:rPr>
        <w:t xml:space="preserve">Please read these </w:t>
      </w:r>
      <w:r w:rsidR="00480A0C" w:rsidRPr="00683552">
        <w:rPr>
          <w:rFonts w:eastAsia="Calibri"/>
          <w:b/>
          <w:szCs w:val="22"/>
        </w:rPr>
        <w:t>i</w:t>
      </w:r>
      <w:r w:rsidRPr="00683552">
        <w:rPr>
          <w:rFonts w:eastAsia="Calibri"/>
          <w:b/>
          <w:szCs w:val="22"/>
        </w:rPr>
        <w:t xml:space="preserve">nstructions for use and the </w:t>
      </w:r>
      <w:r w:rsidR="00480A0C" w:rsidRPr="00683552">
        <w:rPr>
          <w:rFonts w:eastAsia="Calibri"/>
          <w:b/>
          <w:szCs w:val="22"/>
        </w:rPr>
        <w:t>i</w:t>
      </w:r>
      <w:r w:rsidRPr="00683552">
        <w:rPr>
          <w:rFonts w:eastAsia="Calibri"/>
          <w:b/>
          <w:szCs w:val="22"/>
        </w:rPr>
        <w:t xml:space="preserve">nformation for the patient </w:t>
      </w:r>
      <w:r w:rsidR="00480A0C" w:rsidRPr="00683552">
        <w:rPr>
          <w:rFonts w:eastAsia="Calibri"/>
          <w:b/>
          <w:szCs w:val="22"/>
        </w:rPr>
        <w:t xml:space="preserve">in the package leaflet </w:t>
      </w:r>
      <w:r w:rsidRPr="00683552">
        <w:rPr>
          <w:rFonts w:eastAsia="Calibri"/>
          <w:b/>
          <w:szCs w:val="22"/>
        </w:rPr>
        <w:t>carefully and completely before using your pre</w:t>
      </w:r>
      <w:r w:rsidRPr="00683552">
        <w:rPr>
          <w:rFonts w:eastAsia="Calibri"/>
          <w:b/>
          <w:szCs w:val="22"/>
        </w:rPr>
        <w:noBreakHyphen/>
        <w:t>filled pen. Talk to your doctor, pharmacist or nurse about how to inject Trulicity correctly.</w:t>
      </w:r>
    </w:p>
    <w:p w14:paraId="195B6614" w14:textId="77777777" w:rsidR="00FC216B" w:rsidRPr="00683552" w:rsidRDefault="00FC216B" w:rsidP="00FC216B">
      <w:pPr>
        <w:tabs>
          <w:tab w:val="clear" w:pos="567"/>
        </w:tabs>
        <w:spacing w:line="240" w:lineRule="auto"/>
        <w:rPr>
          <w:rFonts w:eastAsia="Calibri"/>
          <w:b/>
          <w:szCs w:val="22"/>
        </w:rPr>
      </w:pPr>
    </w:p>
    <w:p w14:paraId="6267D44C" w14:textId="7F538099" w:rsidR="00FC216B" w:rsidRPr="00683552" w:rsidRDefault="00FC216B" w:rsidP="00FC216B">
      <w:pPr>
        <w:spacing w:line="240" w:lineRule="auto"/>
        <w:ind w:left="567" w:hanging="567"/>
        <w:rPr>
          <w:rFonts w:eastAsia="Calibri"/>
          <w:szCs w:val="22"/>
          <w:lang w:val="en-US"/>
        </w:rPr>
      </w:pPr>
      <w:r w:rsidRPr="00683552">
        <w:rPr>
          <w:rFonts w:eastAsia="Calibri"/>
          <w:szCs w:val="22"/>
        </w:rPr>
        <w:t>•</w:t>
      </w:r>
      <w:r w:rsidRPr="00683552">
        <w:rPr>
          <w:rFonts w:eastAsia="Calibri"/>
          <w:szCs w:val="22"/>
        </w:rPr>
        <w:tab/>
        <w:t>The pen is a disposable, pre</w:t>
      </w:r>
      <w:r w:rsidRPr="00683552">
        <w:rPr>
          <w:rFonts w:eastAsia="Calibri"/>
          <w:szCs w:val="22"/>
        </w:rPr>
        <w:noBreakHyphen/>
        <w:t>filled delivery device that is ready to use. Each pen contains one weekly dose of Trulicity (</w:t>
      </w:r>
      <w:r w:rsidR="00EA517A" w:rsidRPr="00683552">
        <w:rPr>
          <w:rFonts w:eastAsia="Calibri"/>
          <w:szCs w:val="22"/>
        </w:rPr>
        <w:t>4</w:t>
      </w:r>
      <w:r w:rsidRPr="00683552">
        <w:rPr>
          <w:rFonts w:eastAsia="Calibri"/>
          <w:szCs w:val="22"/>
        </w:rPr>
        <w:t>.5 mg</w:t>
      </w:r>
      <w:r w:rsidRPr="00683552">
        <w:rPr>
          <w:rFonts w:eastAsia="Calibri"/>
          <w:szCs w:val="22"/>
          <w:lang w:val="en-US"/>
        </w:rPr>
        <w:t>). Each pen delivers one dose only.</w:t>
      </w:r>
    </w:p>
    <w:p w14:paraId="444848F1" w14:textId="77777777" w:rsidR="00FC216B" w:rsidRPr="00683552" w:rsidRDefault="00FC216B" w:rsidP="00FC216B">
      <w:pPr>
        <w:spacing w:line="240" w:lineRule="auto"/>
        <w:ind w:left="567" w:hanging="567"/>
        <w:rPr>
          <w:rFonts w:eastAsia="Calibri"/>
          <w:szCs w:val="22"/>
        </w:rPr>
      </w:pPr>
      <w:r w:rsidRPr="00683552">
        <w:rPr>
          <w:rFonts w:eastAsia="Calibri"/>
          <w:szCs w:val="22"/>
          <w:lang w:val="en-US"/>
        </w:rPr>
        <w:t>•</w:t>
      </w:r>
      <w:r w:rsidRPr="00683552">
        <w:rPr>
          <w:rFonts w:eastAsia="Calibri"/>
          <w:szCs w:val="22"/>
          <w:lang w:val="en-US"/>
        </w:rPr>
        <w:tab/>
      </w:r>
      <w:r w:rsidRPr="00683552">
        <w:rPr>
          <w:rFonts w:eastAsia="Calibri"/>
          <w:b/>
          <w:szCs w:val="22"/>
          <w:lang w:val="en-US"/>
        </w:rPr>
        <w:t xml:space="preserve">Trulicity is administered </w:t>
      </w:r>
      <w:r w:rsidRPr="00683552">
        <w:rPr>
          <w:rFonts w:eastAsia="Calibri"/>
          <w:b/>
          <w:szCs w:val="22"/>
          <w:u w:val="single"/>
          <w:lang w:val="en-US"/>
        </w:rPr>
        <w:t>once a week</w:t>
      </w:r>
      <w:r w:rsidRPr="00683552">
        <w:rPr>
          <w:rFonts w:eastAsia="Calibri"/>
          <w:b/>
          <w:szCs w:val="22"/>
        </w:rPr>
        <w:t>.</w:t>
      </w:r>
      <w:r w:rsidRPr="00683552">
        <w:rPr>
          <w:rFonts w:eastAsia="Calibri"/>
          <w:szCs w:val="22"/>
        </w:rPr>
        <w:t xml:space="preserve"> You may want to mark your calendar to remind you when to inject your next dose.</w:t>
      </w:r>
    </w:p>
    <w:p w14:paraId="24231D85"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When you press the green injection button, the pen will automatically insert the needle </w:t>
      </w:r>
      <w:r w:rsidRPr="00683552">
        <w:rPr>
          <w:rFonts w:eastAsia="Calibri"/>
          <w:b/>
          <w:szCs w:val="22"/>
        </w:rPr>
        <w:t>into your skin,</w:t>
      </w:r>
      <w:r w:rsidRPr="00683552">
        <w:rPr>
          <w:rFonts w:eastAsia="Calibri"/>
          <w:szCs w:val="22"/>
        </w:rPr>
        <w:t xml:space="preserve"> inject the medicine, and pull back (retract) the needle </w:t>
      </w:r>
      <w:r w:rsidRPr="00683552">
        <w:rPr>
          <w:rFonts w:eastAsia="Calibri"/>
          <w:b/>
          <w:szCs w:val="22"/>
        </w:rPr>
        <w:t>after the injection is complete.</w:t>
      </w:r>
      <w:r w:rsidRPr="00683552">
        <w:rPr>
          <w:rFonts w:eastAsia="Calibri"/>
          <w:szCs w:val="22"/>
        </w:rPr>
        <w:t xml:space="preserve"> </w:t>
      </w:r>
    </w:p>
    <w:p w14:paraId="7230343B" w14:textId="77777777" w:rsidR="00FC216B" w:rsidRPr="00683552" w:rsidRDefault="00FC216B" w:rsidP="00FC216B">
      <w:pPr>
        <w:tabs>
          <w:tab w:val="clear" w:pos="567"/>
          <w:tab w:val="left" w:pos="270"/>
        </w:tabs>
        <w:spacing w:line="240" w:lineRule="auto"/>
        <w:ind w:left="270" w:hanging="270"/>
        <w:rPr>
          <w:rFonts w:eastAsia="Calibri"/>
          <w:szCs w:val="22"/>
        </w:rPr>
      </w:pPr>
    </w:p>
    <w:p w14:paraId="3E50AF20" w14:textId="77777777" w:rsidR="00FC216B" w:rsidRPr="00683552" w:rsidRDefault="00FC216B" w:rsidP="00FC216B">
      <w:pPr>
        <w:tabs>
          <w:tab w:val="clear" w:pos="567"/>
        </w:tabs>
        <w:spacing w:line="240" w:lineRule="auto"/>
        <w:rPr>
          <w:rFonts w:eastAsia="Calibri"/>
          <w:szCs w:val="22"/>
        </w:rPr>
      </w:pPr>
    </w:p>
    <w:p w14:paraId="385B237C"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br w:type="page"/>
      </w:r>
    </w:p>
    <w:tbl>
      <w:tblPr>
        <w:tblW w:w="0" w:type="auto"/>
        <w:tblLook w:val="04A0" w:firstRow="1" w:lastRow="0" w:firstColumn="1" w:lastColumn="0" w:noHBand="0" w:noVBand="1"/>
      </w:tblPr>
      <w:tblGrid>
        <w:gridCol w:w="2166"/>
        <w:gridCol w:w="2132"/>
        <w:gridCol w:w="2394"/>
        <w:gridCol w:w="2335"/>
      </w:tblGrid>
      <w:tr w:rsidR="00683552" w:rsidRPr="00683552" w14:paraId="44E8EBEC" w14:textId="77777777" w:rsidTr="00FC216B">
        <w:tc>
          <w:tcPr>
            <w:tcW w:w="9287" w:type="dxa"/>
            <w:gridSpan w:val="4"/>
          </w:tcPr>
          <w:p w14:paraId="1B6D231E"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lastRenderedPageBreak/>
              <w:t>BEFORE YOU GET STARTED</w:t>
            </w:r>
          </w:p>
        </w:tc>
      </w:tr>
      <w:tr w:rsidR="00683552" w:rsidRPr="00683552" w14:paraId="513365C6" w14:textId="77777777" w:rsidTr="00FC216B">
        <w:tc>
          <w:tcPr>
            <w:tcW w:w="2241" w:type="dxa"/>
          </w:tcPr>
          <w:p w14:paraId="36AF9527" w14:textId="77777777" w:rsidR="00FC216B" w:rsidRPr="00683552" w:rsidRDefault="00FC216B" w:rsidP="00FC216B">
            <w:pPr>
              <w:tabs>
                <w:tab w:val="clear" w:pos="567"/>
              </w:tabs>
              <w:spacing w:line="240" w:lineRule="auto"/>
              <w:rPr>
                <w:rFonts w:eastAsia="Calibri"/>
                <w:b/>
                <w:szCs w:val="22"/>
                <w:lang w:val="en-US"/>
              </w:rPr>
            </w:pPr>
          </w:p>
        </w:tc>
        <w:tc>
          <w:tcPr>
            <w:tcW w:w="2224" w:type="dxa"/>
          </w:tcPr>
          <w:p w14:paraId="08F9B989" w14:textId="77777777" w:rsidR="00FC216B" w:rsidRPr="00683552" w:rsidRDefault="00FC216B" w:rsidP="00FC216B">
            <w:pPr>
              <w:tabs>
                <w:tab w:val="clear" w:pos="567"/>
              </w:tabs>
              <w:spacing w:line="240" w:lineRule="auto"/>
              <w:rPr>
                <w:rFonts w:eastAsia="Calibri"/>
                <w:b/>
                <w:szCs w:val="22"/>
                <w:lang w:val="en-US"/>
              </w:rPr>
            </w:pPr>
          </w:p>
        </w:tc>
        <w:tc>
          <w:tcPr>
            <w:tcW w:w="2415" w:type="dxa"/>
          </w:tcPr>
          <w:p w14:paraId="6F4F715E" w14:textId="77777777" w:rsidR="00FC216B" w:rsidRPr="00683552" w:rsidRDefault="00FC216B" w:rsidP="00FC216B">
            <w:pPr>
              <w:tabs>
                <w:tab w:val="clear" w:pos="567"/>
              </w:tabs>
              <w:spacing w:line="240" w:lineRule="auto"/>
              <w:rPr>
                <w:rFonts w:eastAsia="Calibri"/>
                <w:b/>
                <w:szCs w:val="22"/>
                <w:lang w:val="en-US"/>
              </w:rPr>
            </w:pPr>
          </w:p>
        </w:tc>
        <w:tc>
          <w:tcPr>
            <w:tcW w:w="2407" w:type="dxa"/>
          </w:tcPr>
          <w:p w14:paraId="55BD109E" w14:textId="77777777" w:rsidR="00FC216B" w:rsidRPr="00683552" w:rsidRDefault="00FC216B" w:rsidP="00FC216B">
            <w:pPr>
              <w:tabs>
                <w:tab w:val="clear" w:pos="567"/>
              </w:tabs>
              <w:spacing w:line="240" w:lineRule="auto"/>
              <w:rPr>
                <w:rFonts w:eastAsia="Calibri"/>
                <w:b/>
                <w:szCs w:val="22"/>
                <w:lang w:val="en-US"/>
              </w:rPr>
            </w:pPr>
          </w:p>
        </w:tc>
      </w:tr>
      <w:tr w:rsidR="00683552" w:rsidRPr="00683552" w14:paraId="2073337E" w14:textId="77777777" w:rsidTr="00FC216B">
        <w:tc>
          <w:tcPr>
            <w:tcW w:w="2241" w:type="dxa"/>
          </w:tcPr>
          <w:p w14:paraId="3BD437BE"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Remove</w:t>
            </w:r>
          </w:p>
        </w:tc>
        <w:tc>
          <w:tcPr>
            <w:tcW w:w="2224" w:type="dxa"/>
          </w:tcPr>
          <w:p w14:paraId="576B538E"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Check</w:t>
            </w:r>
          </w:p>
          <w:p w14:paraId="4B715F21" w14:textId="77777777" w:rsidR="00FC216B" w:rsidRPr="00683552" w:rsidRDefault="00FC216B" w:rsidP="00FC216B">
            <w:pPr>
              <w:tabs>
                <w:tab w:val="clear" w:pos="567"/>
              </w:tabs>
              <w:spacing w:line="240" w:lineRule="auto"/>
              <w:rPr>
                <w:rFonts w:eastAsia="Calibri"/>
                <w:b/>
                <w:szCs w:val="22"/>
                <w:lang w:val="en-US"/>
              </w:rPr>
            </w:pPr>
          </w:p>
        </w:tc>
        <w:tc>
          <w:tcPr>
            <w:tcW w:w="2415" w:type="dxa"/>
          </w:tcPr>
          <w:p w14:paraId="575B4815"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Inspect</w:t>
            </w:r>
          </w:p>
          <w:p w14:paraId="63E93853" w14:textId="77777777" w:rsidR="00FC216B" w:rsidRPr="00683552" w:rsidRDefault="00FC216B" w:rsidP="00FC216B">
            <w:pPr>
              <w:tabs>
                <w:tab w:val="clear" w:pos="567"/>
              </w:tabs>
              <w:spacing w:line="240" w:lineRule="auto"/>
              <w:rPr>
                <w:rFonts w:eastAsia="Calibri"/>
                <w:b/>
                <w:szCs w:val="22"/>
                <w:lang w:val="en-US"/>
              </w:rPr>
            </w:pPr>
          </w:p>
        </w:tc>
        <w:tc>
          <w:tcPr>
            <w:tcW w:w="2407" w:type="dxa"/>
          </w:tcPr>
          <w:p w14:paraId="0522BB2C"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b/>
                <w:szCs w:val="22"/>
                <w:lang w:val="en-US"/>
              </w:rPr>
              <w:t>Prepare</w:t>
            </w:r>
          </w:p>
        </w:tc>
      </w:tr>
      <w:tr w:rsidR="00683552" w:rsidRPr="00683552" w14:paraId="722F099B" w14:textId="77777777" w:rsidTr="00FC216B">
        <w:tc>
          <w:tcPr>
            <w:tcW w:w="2241" w:type="dxa"/>
          </w:tcPr>
          <w:p w14:paraId="7E8B3E90" w14:textId="77777777" w:rsidR="00FC216B" w:rsidRPr="00683552" w:rsidRDefault="00FC216B" w:rsidP="00FC216B">
            <w:pPr>
              <w:tabs>
                <w:tab w:val="clear" w:pos="567"/>
              </w:tabs>
              <w:spacing w:line="240" w:lineRule="auto"/>
              <w:rPr>
                <w:rFonts w:eastAsia="Calibri"/>
                <w:szCs w:val="22"/>
                <w:lang w:val="en-US"/>
              </w:rPr>
            </w:pPr>
            <w:r w:rsidRPr="00683552">
              <w:rPr>
                <w:rFonts w:eastAsia="Calibri"/>
                <w:szCs w:val="22"/>
                <w:lang w:val="en-US"/>
              </w:rPr>
              <w:t>from the refrigerator.</w:t>
            </w:r>
          </w:p>
          <w:p w14:paraId="3EEC19B1" w14:textId="28CC0F0E" w:rsidR="00FC216B" w:rsidRPr="00683552" w:rsidRDefault="00FC216B" w:rsidP="00FC216B">
            <w:pPr>
              <w:tabs>
                <w:tab w:val="clear" w:pos="567"/>
              </w:tabs>
              <w:spacing w:before="240" w:line="240" w:lineRule="auto"/>
              <w:rPr>
                <w:rFonts w:eastAsia="Calibri"/>
                <w:b/>
                <w:szCs w:val="22"/>
                <w:lang w:val="en-US"/>
              </w:rPr>
            </w:pPr>
            <w:r w:rsidRPr="00683552">
              <w:rPr>
                <w:rFonts w:eastAsia="Calibri"/>
                <w:szCs w:val="22"/>
                <w:lang w:val="en-US"/>
              </w:rPr>
              <w:t xml:space="preserve">Leave the </w:t>
            </w:r>
            <w:r w:rsidR="001E06B8" w:rsidRPr="00683552">
              <w:rPr>
                <w:rFonts w:eastAsia="Calibri"/>
                <w:szCs w:val="22"/>
                <w:lang w:val="en-US"/>
              </w:rPr>
              <w:t>b</w:t>
            </w:r>
            <w:r w:rsidRPr="00683552">
              <w:rPr>
                <w:rFonts w:eastAsia="Calibri"/>
                <w:szCs w:val="22"/>
                <w:lang w:val="en-US"/>
              </w:rPr>
              <w:t xml:space="preserve">ase </w:t>
            </w:r>
            <w:r w:rsidR="001E06B8" w:rsidRPr="00683552">
              <w:rPr>
                <w:rFonts w:eastAsia="Calibri"/>
                <w:szCs w:val="22"/>
                <w:lang w:val="en-US"/>
              </w:rPr>
              <w:t>c</w:t>
            </w:r>
            <w:r w:rsidRPr="00683552">
              <w:rPr>
                <w:rFonts w:eastAsia="Calibri"/>
                <w:szCs w:val="22"/>
                <w:lang w:val="en-US"/>
              </w:rPr>
              <w:t>ap on until you are ready to inject.</w:t>
            </w:r>
          </w:p>
        </w:tc>
        <w:tc>
          <w:tcPr>
            <w:tcW w:w="2224" w:type="dxa"/>
          </w:tcPr>
          <w:p w14:paraId="02A26D0D"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szCs w:val="22"/>
                <w:lang w:val="en-US"/>
              </w:rPr>
              <w:t>the label to make sure you have the correct medicine and it has not expired.</w:t>
            </w:r>
          </w:p>
        </w:tc>
        <w:tc>
          <w:tcPr>
            <w:tcW w:w="2415" w:type="dxa"/>
          </w:tcPr>
          <w:p w14:paraId="2C3E45B8" w14:textId="77777777" w:rsidR="00FC216B" w:rsidRPr="00683552" w:rsidRDefault="00FC216B" w:rsidP="00FC216B">
            <w:pPr>
              <w:numPr>
                <w:ilvl w:val="12"/>
                <w:numId w:val="0"/>
              </w:numPr>
              <w:tabs>
                <w:tab w:val="clear" w:pos="567"/>
              </w:tabs>
              <w:spacing w:line="240" w:lineRule="auto"/>
              <w:ind w:right="-2"/>
              <w:rPr>
                <w:noProof/>
                <w:szCs w:val="22"/>
              </w:rPr>
            </w:pPr>
            <w:r w:rsidRPr="00683552">
              <w:rPr>
                <w:rFonts w:eastAsia="Calibri"/>
                <w:szCs w:val="22"/>
                <w:lang w:val="en-US"/>
              </w:rPr>
              <w:t xml:space="preserve">the pen. </w:t>
            </w:r>
            <w:r w:rsidRPr="00683552">
              <w:rPr>
                <w:noProof/>
                <w:szCs w:val="22"/>
              </w:rPr>
              <w:t>Do not use if you notice that the pen is damaged, or the medicine is cloudy, discoloured or has particles in it.</w:t>
            </w:r>
            <w:r w:rsidRPr="00683552">
              <w:rPr>
                <w:rFonts w:eastAsia="Calibri"/>
                <w:szCs w:val="22"/>
                <w:lang w:val="en-US"/>
              </w:rPr>
              <w:t xml:space="preserve"> </w:t>
            </w:r>
          </w:p>
          <w:p w14:paraId="6C056DF3" w14:textId="77777777" w:rsidR="00FC216B" w:rsidRPr="00683552" w:rsidRDefault="00FC216B" w:rsidP="00FC216B">
            <w:pPr>
              <w:tabs>
                <w:tab w:val="clear" w:pos="567"/>
              </w:tabs>
              <w:spacing w:line="240" w:lineRule="auto"/>
              <w:rPr>
                <w:rFonts w:eastAsia="Calibri"/>
                <w:b/>
                <w:szCs w:val="22"/>
                <w:lang w:val="en-US"/>
              </w:rPr>
            </w:pPr>
          </w:p>
        </w:tc>
        <w:tc>
          <w:tcPr>
            <w:tcW w:w="2407" w:type="dxa"/>
          </w:tcPr>
          <w:p w14:paraId="2757E669" w14:textId="77777777" w:rsidR="00FC216B" w:rsidRPr="00683552" w:rsidRDefault="00FC216B" w:rsidP="00FC216B">
            <w:pPr>
              <w:tabs>
                <w:tab w:val="clear" w:pos="567"/>
              </w:tabs>
              <w:spacing w:line="240" w:lineRule="auto"/>
              <w:rPr>
                <w:rFonts w:eastAsia="Calibri"/>
                <w:b/>
                <w:szCs w:val="22"/>
                <w:lang w:val="en-US"/>
              </w:rPr>
            </w:pPr>
            <w:r w:rsidRPr="00683552">
              <w:rPr>
                <w:rFonts w:eastAsia="Calibri"/>
                <w:szCs w:val="22"/>
                <w:lang w:val="en-US"/>
              </w:rPr>
              <w:t>by washing your hands.</w:t>
            </w:r>
          </w:p>
        </w:tc>
      </w:tr>
      <w:tr w:rsidR="00683552" w:rsidRPr="00683552" w14:paraId="0E583C20" w14:textId="77777777" w:rsidTr="00FC216B">
        <w:tc>
          <w:tcPr>
            <w:tcW w:w="4465" w:type="dxa"/>
            <w:gridSpan w:val="2"/>
          </w:tcPr>
          <w:p w14:paraId="119079BF" w14:textId="77777777" w:rsidR="00FC216B" w:rsidRPr="00683552" w:rsidRDefault="00FC216B" w:rsidP="00FC216B">
            <w:pPr>
              <w:tabs>
                <w:tab w:val="clear" w:pos="567"/>
                <w:tab w:val="left" w:pos="270"/>
              </w:tabs>
              <w:spacing w:line="240" w:lineRule="auto"/>
              <w:ind w:left="270" w:hanging="270"/>
              <w:rPr>
                <w:rFonts w:eastAsia="Calibri"/>
                <w:b/>
                <w:szCs w:val="22"/>
              </w:rPr>
            </w:pPr>
          </w:p>
          <w:p w14:paraId="6E9B405E" w14:textId="77777777" w:rsidR="00FC216B" w:rsidRPr="00683552" w:rsidRDefault="00FC216B" w:rsidP="00FC216B">
            <w:pPr>
              <w:tabs>
                <w:tab w:val="clear" w:pos="567"/>
                <w:tab w:val="left" w:pos="270"/>
              </w:tabs>
              <w:spacing w:line="240" w:lineRule="auto"/>
              <w:ind w:left="270" w:hanging="270"/>
              <w:rPr>
                <w:rFonts w:eastAsia="Calibri"/>
                <w:b/>
                <w:szCs w:val="22"/>
              </w:rPr>
            </w:pPr>
          </w:p>
          <w:p w14:paraId="550147E3" w14:textId="77777777" w:rsidR="00FC216B" w:rsidRPr="00683552" w:rsidRDefault="00FC216B" w:rsidP="00FC216B">
            <w:pPr>
              <w:tabs>
                <w:tab w:val="clear" w:pos="567"/>
                <w:tab w:val="left" w:pos="270"/>
              </w:tabs>
              <w:spacing w:line="240" w:lineRule="auto"/>
              <w:ind w:left="270" w:hanging="270"/>
              <w:rPr>
                <w:rFonts w:eastAsia="Calibri"/>
                <w:b/>
                <w:szCs w:val="22"/>
              </w:rPr>
            </w:pPr>
            <w:r w:rsidRPr="00683552">
              <w:rPr>
                <w:rFonts w:eastAsia="Calibri"/>
                <w:b/>
                <w:szCs w:val="22"/>
              </w:rPr>
              <w:t>CHOOSE YOUR INJECTION SITE</w:t>
            </w:r>
          </w:p>
          <w:p w14:paraId="2D2FC57A" w14:textId="77777777" w:rsidR="00FC216B" w:rsidRPr="00683552" w:rsidRDefault="00FC216B" w:rsidP="00FC216B">
            <w:pPr>
              <w:tabs>
                <w:tab w:val="clear" w:pos="567"/>
                <w:tab w:val="left" w:pos="270"/>
              </w:tabs>
              <w:spacing w:line="240" w:lineRule="auto"/>
              <w:ind w:left="270" w:hanging="270"/>
              <w:rPr>
                <w:rFonts w:eastAsia="Calibri"/>
                <w:szCs w:val="22"/>
              </w:rPr>
            </w:pPr>
          </w:p>
        </w:tc>
        <w:tc>
          <w:tcPr>
            <w:tcW w:w="4822" w:type="dxa"/>
            <w:gridSpan w:val="2"/>
            <w:vMerge w:val="restart"/>
          </w:tcPr>
          <w:p w14:paraId="1CB7B662" w14:textId="77777777" w:rsidR="00FC216B" w:rsidRPr="00683552" w:rsidRDefault="00FC216B" w:rsidP="00FC216B">
            <w:pPr>
              <w:tabs>
                <w:tab w:val="clear" w:pos="567"/>
              </w:tabs>
              <w:spacing w:line="240" w:lineRule="auto"/>
              <w:jc w:val="center"/>
              <w:rPr>
                <w:rFonts w:eastAsia="Calibri"/>
                <w:szCs w:val="22"/>
              </w:rPr>
            </w:pPr>
          </w:p>
          <w:p w14:paraId="4EDC9801" w14:textId="6BC6A996" w:rsidR="00FC216B" w:rsidRPr="00683552" w:rsidRDefault="00FC216B" w:rsidP="00FC216B">
            <w:pPr>
              <w:tabs>
                <w:tab w:val="clear" w:pos="567"/>
              </w:tabs>
              <w:spacing w:line="240" w:lineRule="auto"/>
              <w:jc w:val="center"/>
              <w:rPr>
                <w:rFonts w:eastAsia="Calibri"/>
                <w:szCs w:val="22"/>
              </w:rPr>
            </w:pPr>
            <w:r w:rsidRPr="00683552">
              <w:rPr>
                <w:rFonts w:eastAsia="Calibri"/>
                <w:noProof/>
              </w:rPr>
              <mc:AlternateContent>
                <mc:Choice Requires="wps">
                  <w:drawing>
                    <wp:inline distT="0" distB="0" distL="114300" distR="114300" wp14:anchorId="084833EA" wp14:editId="389AA12C">
                      <wp:extent cx="800100" cy="165100"/>
                      <wp:effectExtent l="0" t="0" r="0" b="0"/>
                      <wp:docPr id="88423231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EA757" w14:textId="77777777" w:rsidR="00E65BF8" w:rsidRPr="00936FEC" w:rsidRDefault="00E65BF8" w:rsidP="00FC216B">
                                  <w:pPr>
                                    <w:jc w:val="center"/>
                                    <w:rPr>
                                      <w:rFonts w:ascii="DIN-Bold" w:hAnsi="DIN-Bold"/>
                                      <w:sz w:val="16"/>
                                      <w:szCs w:val="16"/>
                                    </w:rPr>
                                  </w:pPr>
                                  <w:r w:rsidRPr="00936FEC">
                                    <w:rPr>
                                      <w:rFonts w:ascii="DIN-Bold" w:hAnsi="DIN-Bold"/>
                                      <w:sz w:val="16"/>
                                      <w:szCs w:val="16"/>
                                    </w:rPr>
                                    <w:t>FRONT</w:t>
                                  </w:r>
                                </w:p>
                              </w:txbxContent>
                            </wps:txbx>
                            <wps:bodyPr rot="0" vert="horz" wrap="square" lIns="0" tIns="0" rIns="0" bIns="0" anchor="t" anchorCtr="0" upright="1"/>
                          </wps:wsp>
                        </a:graphicData>
                      </a:graphic>
                    </wp:inline>
                  </w:drawing>
                </mc:Choice>
                <mc:Fallback xmlns:w16="http://schemas.microsoft.com/office/word/2018/wordml" xmlns:w16cex="http://schemas.microsoft.com/office/word/2018/wordml/cex">
                  <w:pict>
                    <v:shape w14:anchorId="084833EA" id="Text Box 135" o:spid="_x0000_s1045" type="#_x0000_t202" style="width:63pt;height: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lY5QEAAK0DAAAOAAAAZHJzL2Uyb0RvYy54bWysU8Fu2zAMvQ/YPwi6L7aTNciMOMXWosOA&#10;bh3Q7gNoWY6N2aJGKbGzrx8l12m33YpeBIoUHx8fqe3l2HfiqMm1aAqZLVIptFFYtWZfyB8PN+82&#10;UjgPpoIOjS7kSTt5uXv7ZjvYXC+xwa7SJBjEuHywhWy8t3mSONXoHtwCrTYcrJF68HylfVIRDIze&#10;d8kyTdfJgFRZQqWdY+/1FJS7iF/XWvm7unbai66QzM3Hk+JZhjPZbSHfE9imVY804AUsemgNFz1D&#10;XYMHcaD2P6i+VYQOa79Q2CdY163SsQfuJkv/6ea+AatjLyyOs2eZ3OvBqm/H7yTaqpCbzfvlarnK&#10;PkhhoOdRPejRi084imx1EXQarMv5+b3lBD9ygOcde3b2FtVPJwxeNWD2+iMRDo2GinlmITN5ljrh&#10;uABSDl+x4kJw8BiBxpr6ICLLIhid53U6zyiQUezcpKwTRxSHsvVFsEMFyOdkS85/1tiLYBSSeAUi&#10;OBxvnZ+ezk9CLYM3bdexH/LO/OVgzOCJ5APfibkfyzHqla1nUUqsTtwO4bRd/BvYaJB+SzHwZhXS&#10;/ToAaSm6L4YlCWs4GzQb5WyAUZxaSC/FZF75aV0Pltp9w8hPkvJOxNYf9zcs3fN75P70y3Z/AAAA&#10;//8DAFBLAwQUAAYACAAAACEA/890FNgAAAAEAQAADwAAAGRycy9kb3ducmV2LnhtbEyPMU/DMBCF&#10;dyT+g3VIbNShQwRpnKpCZUJCpOnQ0YmvidX4nMZuG/49FxZY7vT0Tu++l68n14srjsF6UvC8SEAg&#10;Nd5YahXsq/enFxAhajK694QKvjHAuri/y3Vm/I1KvO5iKziEQqYVdDEOmZSh6dDpsPADEntHPzod&#10;WY6tNKO+cbjr5TJJUum0Jf7Q6QHfOmxOu4tTsDlQubXnz/qrPJa2ql4T+khPSj0+TJsViIhT/DuG&#10;GZ/RoWCm2l/IBNEr4CLxd87eMmVZK5i3LHL5H774AQAA//8DAFBLAQItABQABgAIAAAAIQC2gziS&#10;/gAAAOEBAAATAAAAAAAAAAAAAAAAAAAAAABbQ29udGVudF9UeXBlc10ueG1sUEsBAi0AFAAGAAgA&#10;AAAhADj9If/WAAAAlAEAAAsAAAAAAAAAAAAAAAAALwEAAF9yZWxzLy5yZWxzUEsBAi0AFAAGAAgA&#10;AAAhAMB6aVjlAQAArQMAAA4AAAAAAAAAAAAAAAAALgIAAGRycy9lMm9Eb2MueG1sUEsBAi0AFAAG&#10;AAgAAAAhAP/PdBTYAAAABAEAAA8AAAAAAAAAAAAAAAAAPwQAAGRycy9kb3ducmV2LnhtbFBLBQYA&#10;AAAABAAEAPMAAABEBQAAAAA=&#10;" filled="f" stroked="f">
                      <v:textbox inset="0,0,0,0">
                        <w:txbxContent>
                          <w:p w14:paraId="11DEA757" w14:textId="77777777" w:rsidR="00E65BF8" w:rsidRPr="00936FEC" w:rsidRDefault="00E65BF8" w:rsidP="00FC216B">
                            <w:pPr>
                              <w:jc w:val="center"/>
                              <w:rPr>
                                <w:rFonts w:ascii="DIN-Bold" w:hAnsi="DIN-Bold"/>
                                <w:sz w:val="16"/>
                                <w:szCs w:val="16"/>
                              </w:rPr>
                            </w:pPr>
                            <w:r w:rsidRPr="00936FEC">
                              <w:rPr>
                                <w:rFonts w:ascii="DIN-Bold" w:hAnsi="DIN-Bold"/>
                                <w:sz w:val="16"/>
                                <w:szCs w:val="16"/>
                              </w:rPr>
                              <w:t>FRONT</w:t>
                            </w:r>
                          </w:p>
                        </w:txbxContent>
                      </v:textbox>
                      <w10:anchorlock/>
                    </v:shape>
                  </w:pict>
                </mc:Fallback>
              </mc:AlternateContent>
            </w:r>
            <w:r w:rsidRPr="00683552">
              <w:rPr>
                <w:rFonts w:eastAsia="Calibri"/>
                <w:noProof/>
              </w:rPr>
              <mc:AlternateContent>
                <mc:Choice Requires="wps">
                  <w:drawing>
                    <wp:inline distT="0" distB="0" distL="114300" distR="114300" wp14:anchorId="6D5BCC0E" wp14:editId="1F25E1CA">
                      <wp:extent cx="800100" cy="165100"/>
                      <wp:effectExtent l="0" t="0" r="0" b="0"/>
                      <wp:docPr id="120165428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279ED" w14:textId="77777777" w:rsidR="00E65BF8" w:rsidRPr="00936FEC" w:rsidRDefault="00E65BF8" w:rsidP="00FC216B">
                                  <w:pPr>
                                    <w:jc w:val="center"/>
                                    <w:rPr>
                                      <w:rFonts w:ascii="DIN-Bold" w:hAnsi="DIN-Bold"/>
                                      <w:sz w:val="16"/>
                                      <w:szCs w:val="16"/>
                                    </w:rPr>
                                  </w:pPr>
                                  <w:r w:rsidRPr="00936FEC">
                                    <w:rPr>
                                      <w:rFonts w:ascii="DIN-Bold" w:hAnsi="DIN-Bold"/>
                                      <w:sz w:val="16"/>
                                      <w:szCs w:val="16"/>
                                    </w:rPr>
                                    <w:t>BACK</w:t>
                                  </w:r>
                                </w:p>
                              </w:txbxContent>
                            </wps:txbx>
                            <wps:bodyPr rot="0" vert="horz" wrap="square" lIns="0" tIns="0" rIns="0" bIns="0" anchor="t" anchorCtr="0" upright="1"/>
                          </wps:wsp>
                        </a:graphicData>
                      </a:graphic>
                    </wp:inline>
                  </w:drawing>
                </mc:Choice>
                <mc:Fallback xmlns:w16="http://schemas.microsoft.com/office/word/2018/wordml" xmlns:w16cex="http://schemas.microsoft.com/office/word/2018/wordml/cex">
                  <w:pict>
                    <v:shape w14:anchorId="6D5BCC0E" id="Text Box 136" o:spid="_x0000_s1046" type="#_x0000_t202" style="width:63pt;height: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6iK4gEAAK4DAAAOAAAAZHJzL2Uyb0RvYy54bWysU8Fu2zAMvQ/YPwi6L3ayLQuMOMXWosOA&#10;bh3Q7gNoWY6NWaJGKbGzrx8l12m33opdBIoUHx8fqe3FaHpx1OQ7tKVcLnIptFVYd3Zfyh/31282&#10;UvgAtoYerS7lSXt5sXv9aju4Qq+wxb7WJBjE+mJwpWxDcEWWedVqA36BTlsONkgGAl9pn9UEA6Ob&#10;Plvl+TobkGpHqLT37L2agnKX8JtGq3DbNF4H0ZeSuYV0UjqreGa7LRR7Atd26oEGvICFgc5y0TPU&#10;FQQQB+qeQZlOEXpswkKhybBpOqVTD9zNMv+nm7sWnE69sDjenWXy/w9WfTt+J9HVPDsmsH7/brXh&#10;iVkwPKt7PQbxCUexfLuOQg3OF/z+znFGGDnASalp725Q/fTC4mULdq8/EuHQaqiZ6DJmZk9SJxwf&#10;QarhK9ZcCA4BE9DYkIkqsi6C0Xlgp/OQIhnFzk3OQnFEcYgJRztWgGJOduTDZ41GRKOUxDuQwOF4&#10;48P0dH4Sa1m87vqe/VD09i8HY0ZPIh/5TszDWI2TYB9mUSqsT9wO4bRe/B3YaJF+SzHwapXS/zoA&#10;aSn6L5YliXs4GzQb1WyAVZxayiDFZF6GaV8Pjrp9y8iPkvJSpNYfFjhu3dN74v74zXZ/AAAA//8D&#10;AFBLAwQUAAYACAAAACEA/890FNgAAAAEAQAADwAAAGRycy9kb3ducmV2LnhtbEyPMU/DMBCFdyT+&#10;g3VIbNShQwRpnKpCZUJCpOnQ0YmvidX4nMZuG/49FxZY7vT0Tu++l68n14srjsF6UvC8SEAgNd5Y&#10;ahXsq/enFxAhajK694QKvjHAuri/y3Vm/I1KvO5iKziEQqYVdDEOmZSh6dDpsPADEntHPzodWY6t&#10;NKO+cbjr5TJJUum0Jf7Q6QHfOmxOu4tTsDlQubXnz/qrPJa2ql4T+khPSj0+TJsViIhT/DuGGZ/R&#10;oWCm2l/IBNEr4CLxd87eMmVZK5i3LHL5H774AQAA//8DAFBLAQItABQABgAIAAAAIQC2gziS/gAA&#10;AOEBAAATAAAAAAAAAAAAAAAAAAAAAABbQ29udGVudF9UeXBlc10ueG1sUEsBAi0AFAAGAAgAAAAh&#10;ADj9If/WAAAAlAEAAAsAAAAAAAAAAAAAAAAALwEAAF9yZWxzLy5yZWxzUEsBAi0AFAAGAAgAAAAh&#10;AAzjqIriAQAArgMAAA4AAAAAAAAAAAAAAAAALgIAAGRycy9lMm9Eb2MueG1sUEsBAi0AFAAGAAgA&#10;AAAhAP/PdBTYAAAABAEAAA8AAAAAAAAAAAAAAAAAPAQAAGRycy9kb3ducmV2LnhtbFBLBQYAAAAA&#10;BAAEAPMAAABBBQAAAAA=&#10;" filled="f" stroked="f">
                      <v:textbox inset="0,0,0,0">
                        <w:txbxContent>
                          <w:p w14:paraId="4AD279ED" w14:textId="77777777" w:rsidR="00E65BF8" w:rsidRPr="00936FEC" w:rsidRDefault="00E65BF8" w:rsidP="00FC216B">
                            <w:pPr>
                              <w:jc w:val="center"/>
                              <w:rPr>
                                <w:rFonts w:ascii="DIN-Bold" w:hAnsi="DIN-Bold"/>
                                <w:sz w:val="16"/>
                                <w:szCs w:val="16"/>
                              </w:rPr>
                            </w:pPr>
                            <w:r w:rsidRPr="00936FEC">
                              <w:rPr>
                                <w:rFonts w:ascii="DIN-Bold" w:hAnsi="DIN-Bold"/>
                                <w:sz w:val="16"/>
                                <w:szCs w:val="16"/>
                              </w:rPr>
                              <w:t>BACK</w:t>
                            </w:r>
                          </w:p>
                        </w:txbxContent>
                      </v:textbox>
                      <w10:anchorlock/>
                    </v:shape>
                  </w:pict>
                </mc:Fallback>
              </mc:AlternateContent>
            </w:r>
            <w:r w:rsidR="3950BB63" w:rsidRPr="00683552">
              <w:rPr>
                <w:noProof/>
              </w:rPr>
              <w:drawing>
                <wp:inline distT="0" distB="0" distL="0" distR="0" wp14:anchorId="1285BEAB" wp14:editId="0B53C84B">
                  <wp:extent cx="2153920" cy="2394257"/>
                  <wp:effectExtent l="0" t="0" r="0" b="6350"/>
                  <wp:docPr id="343606011" name="Picture 100" descr="C:\Users\va04617\AppData\Local\Microsoft\Windows\Temporary Internet Files\Content.Word\3.0mg TSTIM000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50">
                            <a:extLst>
                              <a:ext uri="{28A0092B-C50C-407E-A947-70E740481C1C}">
                                <a14:useLocalDpi xmlns:a14="http://schemas.microsoft.com/office/drawing/2010/main" val="0"/>
                              </a:ext>
                            </a:extLst>
                          </a:blip>
                          <a:stretch>
                            <a:fillRect/>
                          </a:stretch>
                        </pic:blipFill>
                        <pic:spPr>
                          <a:xfrm>
                            <a:off x="0" y="0"/>
                            <a:ext cx="2153920" cy="2394257"/>
                          </a:xfrm>
                          <a:prstGeom prst="rect">
                            <a:avLst/>
                          </a:prstGeom>
                        </pic:spPr>
                      </pic:pic>
                    </a:graphicData>
                  </a:graphic>
                </wp:inline>
              </w:drawing>
            </w:r>
          </w:p>
          <w:p w14:paraId="7FC0465C" w14:textId="77777777" w:rsidR="00FC216B" w:rsidRPr="00683552" w:rsidRDefault="00FC216B" w:rsidP="00FC216B">
            <w:pPr>
              <w:spacing w:line="240" w:lineRule="auto"/>
              <w:jc w:val="center"/>
              <w:rPr>
                <w:rFonts w:eastAsia="Calibri"/>
                <w:szCs w:val="22"/>
              </w:rPr>
            </w:pPr>
          </w:p>
        </w:tc>
      </w:tr>
      <w:tr w:rsidR="00683552" w:rsidRPr="00683552" w14:paraId="43186512" w14:textId="77777777" w:rsidTr="00FC216B">
        <w:trPr>
          <w:trHeight w:val="4347"/>
        </w:trPr>
        <w:tc>
          <w:tcPr>
            <w:tcW w:w="4465" w:type="dxa"/>
            <w:gridSpan w:val="2"/>
          </w:tcPr>
          <w:p w14:paraId="6A073F1C"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Your doctor, pharmacist or nurse can help you choose the injection site that is best for you.</w:t>
            </w:r>
          </w:p>
          <w:p w14:paraId="330D0ACF"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You may inject the medicine into your stomach (abdomen) or thigh.</w:t>
            </w:r>
          </w:p>
          <w:p w14:paraId="166487C9"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Another person may give you the injection in your upper arm.</w:t>
            </w:r>
          </w:p>
          <w:p w14:paraId="29B9E2AB"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Change (rotate) your injection site each week. You may use the same area of your body, but be sure to choose a different injection site in that area.</w:t>
            </w:r>
          </w:p>
          <w:p w14:paraId="5B3979E2" w14:textId="77777777" w:rsidR="00FC216B" w:rsidRPr="00683552" w:rsidRDefault="00FC216B" w:rsidP="00FC216B">
            <w:pPr>
              <w:tabs>
                <w:tab w:val="clear" w:pos="567"/>
                <w:tab w:val="left" w:pos="270"/>
              </w:tabs>
              <w:spacing w:line="240" w:lineRule="auto"/>
              <w:rPr>
                <w:rFonts w:eastAsia="Calibri"/>
                <w:szCs w:val="22"/>
              </w:rPr>
            </w:pPr>
          </w:p>
        </w:tc>
        <w:tc>
          <w:tcPr>
            <w:tcW w:w="4822" w:type="dxa"/>
            <w:gridSpan w:val="2"/>
            <w:vMerge/>
          </w:tcPr>
          <w:p w14:paraId="4705C30B" w14:textId="77777777" w:rsidR="00FC216B" w:rsidRPr="00683552" w:rsidRDefault="00FC216B" w:rsidP="00FC216B">
            <w:pPr>
              <w:tabs>
                <w:tab w:val="clear" w:pos="567"/>
              </w:tabs>
              <w:spacing w:line="240" w:lineRule="auto"/>
              <w:jc w:val="center"/>
              <w:rPr>
                <w:rFonts w:eastAsia="Calibri"/>
                <w:szCs w:val="22"/>
              </w:rPr>
            </w:pPr>
          </w:p>
        </w:tc>
      </w:tr>
    </w:tbl>
    <w:p w14:paraId="19EA48D8" w14:textId="77777777" w:rsidR="00FC216B" w:rsidRPr="00683552" w:rsidRDefault="00FC216B" w:rsidP="00FC216B">
      <w:pPr>
        <w:tabs>
          <w:tab w:val="clear" w:pos="567"/>
        </w:tabs>
        <w:spacing w:line="240" w:lineRule="auto"/>
        <w:ind w:left="567" w:hanging="567"/>
        <w:rPr>
          <w:rFonts w:eastAsia="Calibri"/>
          <w:b/>
          <w:szCs w:val="22"/>
        </w:rPr>
      </w:pPr>
      <w:r w:rsidRPr="00683552">
        <w:rPr>
          <w:rFonts w:eastAsia="Calibri"/>
          <w:szCs w:val="22"/>
        </w:rPr>
        <w:br w:type="page"/>
      </w:r>
      <w:r w:rsidRPr="00683552">
        <w:rPr>
          <w:rFonts w:eastAsia="Calibri"/>
          <w:b/>
          <w:szCs w:val="22"/>
        </w:rPr>
        <w:lastRenderedPageBreak/>
        <w:t>1.</w:t>
      </w:r>
      <w:r w:rsidRPr="00683552">
        <w:rPr>
          <w:rFonts w:eastAsia="Calibri"/>
          <w:b/>
          <w:szCs w:val="22"/>
        </w:rPr>
        <w:tab/>
        <w:t>UNCAP</w:t>
      </w:r>
    </w:p>
    <w:p w14:paraId="4BF9501F" w14:textId="77777777" w:rsidR="00FC216B" w:rsidRPr="00683552" w:rsidRDefault="00FC216B" w:rsidP="00FC216B">
      <w:pPr>
        <w:spacing w:line="240" w:lineRule="auto"/>
        <w:ind w:left="567" w:hanging="567"/>
        <w:rPr>
          <w:rFonts w:eastAsia="Calibri"/>
          <w:b/>
          <w:szCs w:val="22"/>
        </w:rPr>
      </w:pPr>
      <w:r w:rsidRPr="00683552">
        <w:rPr>
          <w:rFonts w:eastAsia="Calibri"/>
          <w:b/>
          <w:szCs w:val="22"/>
        </w:rPr>
        <w:t>2.</w:t>
      </w:r>
      <w:r w:rsidRPr="00683552">
        <w:rPr>
          <w:rFonts w:eastAsia="Calibri"/>
          <w:b/>
          <w:szCs w:val="22"/>
        </w:rPr>
        <w:tab/>
        <w:t>PLACE AND UNLOCK</w:t>
      </w:r>
    </w:p>
    <w:p w14:paraId="3683A44E" w14:textId="77777777" w:rsidR="00FC216B" w:rsidRPr="00683552" w:rsidRDefault="00FC216B" w:rsidP="00FC216B">
      <w:pPr>
        <w:spacing w:line="240" w:lineRule="auto"/>
        <w:ind w:left="567" w:hanging="567"/>
        <w:rPr>
          <w:rFonts w:eastAsia="Calibri"/>
          <w:szCs w:val="22"/>
        </w:rPr>
      </w:pPr>
      <w:r w:rsidRPr="00683552">
        <w:rPr>
          <w:rFonts w:eastAsia="Calibri"/>
          <w:b/>
          <w:szCs w:val="22"/>
        </w:rPr>
        <w:t>3.</w:t>
      </w:r>
      <w:r w:rsidRPr="00683552">
        <w:rPr>
          <w:rFonts w:eastAsia="Calibri"/>
          <w:b/>
          <w:szCs w:val="22"/>
        </w:rPr>
        <w:tab/>
        <w:t>PRESS AND HOLD</w:t>
      </w:r>
    </w:p>
    <w:tbl>
      <w:tblPr>
        <w:tblW w:w="0" w:type="auto"/>
        <w:tblLook w:val="04A0" w:firstRow="1" w:lastRow="0" w:firstColumn="1" w:lastColumn="0" w:noHBand="0" w:noVBand="1"/>
      </w:tblPr>
      <w:tblGrid>
        <w:gridCol w:w="4707"/>
        <w:gridCol w:w="4320"/>
      </w:tblGrid>
      <w:tr w:rsidR="00683552" w:rsidRPr="00683552" w14:paraId="7E56007D" w14:textId="77777777" w:rsidTr="00FC216B">
        <w:trPr>
          <w:trHeight w:val="1367"/>
        </w:trPr>
        <w:tc>
          <w:tcPr>
            <w:tcW w:w="3914" w:type="dxa"/>
          </w:tcPr>
          <w:p w14:paraId="73432584" w14:textId="7CCA761E" w:rsidR="00FC216B" w:rsidRPr="00683552" w:rsidRDefault="7F81FC45" w:rsidP="00FC216B">
            <w:pPr>
              <w:tabs>
                <w:tab w:val="clear" w:pos="567"/>
                <w:tab w:val="left" w:pos="1200"/>
              </w:tabs>
              <w:autoSpaceDE w:val="0"/>
              <w:autoSpaceDN w:val="0"/>
              <w:adjustRightInd w:val="0"/>
              <w:spacing w:line="240" w:lineRule="auto"/>
              <w:rPr>
                <w:rFonts w:eastAsia="Calibri"/>
                <w:szCs w:val="22"/>
                <w:highlight w:val="cyan"/>
              </w:rPr>
            </w:pPr>
            <w:r w:rsidRPr="00683552">
              <w:rPr>
                <w:noProof/>
              </w:rPr>
              <w:drawing>
                <wp:inline distT="0" distB="0" distL="0" distR="0" wp14:anchorId="026A7A22" wp14:editId="2837AAC8">
                  <wp:extent cx="2852382" cy="4509024"/>
                  <wp:effectExtent l="0" t="0" r="0" b="6350"/>
                  <wp:docPr id="101367981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35">
                            <a:extLst>
                              <a:ext uri="{28A0092B-C50C-407E-A947-70E740481C1C}">
                                <a14:useLocalDpi xmlns:a14="http://schemas.microsoft.com/office/drawing/2010/main" val="0"/>
                              </a:ext>
                            </a:extLst>
                          </a:blip>
                          <a:stretch>
                            <a:fillRect/>
                          </a:stretch>
                        </pic:blipFill>
                        <pic:spPr>
                          <a:xfrm>
                            <a:off x="0" y="0"/>
                            <a:ext cx="2852382" cy="4509024"/>
                          </a:xfrm>
                          <a:prstGeom prst="rect">
                            <a:avLst/>
                          </a:prstGeom>
                        </pic:spPr>
                      </pic:pic>
                    </a:graphicData>
                  </a:graphic>
                </wp:inline>
              </w:drawing>
            </w:r>
          </w:p>
        </w:tc>
        <w:tc>
          <w:tcPr>
            <w:tcW w:w="5373" w:type="dxa"/>
          </w:tcPr>
          <w:p w14:paraId="72032958" w14:textId="77777777" w:rsidR="00FC216B" w:rsidRPr="00683552" w:rsidRDefault="00FC216B" w:rsidP="00FC216B">
            <w:pPr>
              <w:tabs>
                <w:tab w:val="clear" w:pos="567"/>
                <w:tab w:val="left" w:pos="270"/>
              </w:tabs>
              <w:spacing w:line="240" w:lineRule="auto"/>
              <w:ind w:left="270" w:hanging="270"/>
              <w:jc w:val="center"/>
              <w:rPr>
                <w:rFonts w:eastAsia="Calibri"/>
                <w:szCs w:val="22"/>
              </w:rPr>
            </w:pPr>
          </w:p>
        </w:tc>
      </w:tr>
    </w:tbl>
    <w:p w14:paraId="445DAE6D" w14:textId="77777777" w:rsidR="00FC216B" w:rsidRPr="00683552" w:rsidRDefault="00FC216B" w:rsidP="00FC216B">
      <w:r w:rsidRPr="00683552">
        <w:br w:type="page"/>
      </w:r>
    </w:p>
    <w:tbl>
      <w:tblPr>
        <w:tblW w:w="9498" w:type="dxa"/>
        <w:tblLayout w:type="fixed"/>
        <w:tblLook w:val="04A0" w:firstRow="1" w:lastRow="0" w:firstColumn="1" w:lastColumn="0" w:noHBand="0" w:noVBand="1"/>
      </w:tblPr>
      <w:tblGrid>
        <w:gridCol w:w="3119"/>
        <w:gridCol w:w="675"/>
        <w:gridCol w:w="4995"/>
        <w:gridCol w:w="709"/>
      </w:tblGrid>
      <w:tr w:rsidR="00464AC0" w:rsidRPr="00683552" w14:paraId="57D78E5F" w14:textId="77777777" w:rsidTr="00CB48C2">
        <w:trPr>
          <w:gridAfter w:val="1"/>
          <w:wAfter w:w="709" w:type="dxa"/>
          <w:cantSplit/>
          <w:trHeight w:val="4750"/>
        </w:trPr>
        <w:tc>
          <w:tcPr>
            <w:tcW w:w="3119" w:type="dxa"/>
          </w:tcPr>
          <w:p w14:paraId="23BA4A7D" w14:textId="77777777" w:rsidR="00464AC0" w:rsidRPr="00C02025" w:rsidRDefault="00464AC0" w:rsidP="00464AC0">
            <w:pPr>
              <w:numPr>
                <w:ilvl w:val="0"/>
                <w:numId w:val="47"/>
              </w:numPr>
              <w:tabs>
                <w:tab w:val="clear" w:pos="567"/>
                <w:tab w:val="left" w:pos="270"/>
              </w:tabs>
              <w:spacing w:line="240" w:lineRule="auto"/>
              <w:rPr>
                <w:rFonts w:eastAsia="Calibri"/>
                <w:b/>
                <w:szCs w:val="22"/>
              </w:rPr>
            </w:pPr>
            <w:r w:rsidRPr="00C02025">
              <w:rPr>
                <w:rFonts w:eastAsia="Calibri"/>
                <w:szCs w:val="22"/>
              </w:rPr>
              <w:lastRenderedPageBreak/>
              <w:br w:type="page"/>
            </w:r>
            <w:r w:rsidRPr="00C02025">
              <w:rPr>
                <w:rFonts w:eastAsia="Calibri"/>
                <w:b/>
                <w:szCs w:val="22"/>
              </w:rPr>
              <w:t>UNCAP</w:t>
            </w:r>
          </w:p>
          <w:p w14:paraId="3CC85AED" w14:textId="77777777" w:rsidR="00464AC0" w:rsidRPr="00C02025" w:rsidRDefault="00464AC0" w:rsidP="00CB48C2">
            <w:pPr>
              <w:tabs>
                <w:tab w:val="clear" w:pos="567"/>
                <w:tab w:val="left" w:pos="270"/>
              </w:tabs>
              <w:spacing w:line="240" w:lineRule="auto"/>
              <w:ind w:left="362"/>
              <w:rPr>
                <w:rFonts w:eastAsia="Calibri"/>
                <w:b/>
                <w:szCs w:val="22"/>
              </w:rPr>
            </w:pPr>
          </w:p>
          <w:p w14:paraId="6D5514CE" w14:textId="77777777" w:rsidR="00464AC0" w:rsidRPr="00683552" w:rsidRDefault="00464AC0" w:rsidP="00CB48C2">
            <w:pPr>
              <w:tabs>
                <w:tab w:val="clear" w:pos="567"/>
              </w:tabs>
              <w:spacing w:line="240" w:lineRule="auto"/>
              <w:ind w:left="321" w:hanging="321"/>
              <w:rPr>
                <w:rFonts w:eastAsia="Calibri"/>
                <w:szCs w:val="22"/>
              </w:rPr>
            </w:pPr>
            <w:r w:rsidRPr="00C02025">
              <w:rPr>
                <w:rFonts w:eastAsia="Calibri"/>
                <w:noProof/>
                <w:szCs w:val="22"/>
                <w:lang w:eastAsia="en-GB"/>
              </w:rPr>
              <w:drawing>
                <wp:inline distT="0" distB="0" distL="0" distR="0" wp14:anchorId="037DA649" wp14:editId="7A9F83B5">
                  <wp:extent cx="146050" cy="184150"/>
                  <wp:effectExtent l="0" t="0" r="635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452"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46050" cy="184150"/>
                          </a:xfrm>
                          <a:prstGeom prst="rect">
                            <a:avLst/>
                          </a:prstGeom>
                          <a:noFill/>
                          <a:ln>
                            <a:noFill/>
                          </a:ln>
                        </pic:spPr>
                      </pic:pic>
                    </a:graphicData>
                  </a:graphic>
                </wp:inline>
              </w:drawing>
            </w:r>
            <w:r w:rsidRPr="00C02025">
              <w:rPr>
                <w:rFonts w:eastAsia="Calibri"/>
                <w:szCs w:val="22"/>
              </w:rPr>
              <w:tab/>
            </w:r>
            <w:r w:rsidRPr="00683552">
              <w:rPr>
                <w:rFonts w:eastAsia="Calibri"/>
              </w:rPr>
              <w:t xml:space="preserve">Make sure the pen is </w:t>
            </w:r>
            <w:r w:rsidRPr="00683552">
              <w:rPr>
                <w:rFonts w:eastAsia="Calibri"/>
                <w:b/>
              </w:rPr>
              <w:t>locked</w:t>
            </w:r>
            <w:r w:rsidRPr="00683552">
              <w:rPr>
                <w:rFonts w:eastAsia="Calibri"/>
              </w:rPr>
              <w:t>.</w:t>
            </w:r>
          </w:p>
          <w:p w14:paraId="740C1373" w14:textId="553B52B1" w:rsidR="00464AC0" w:rsidRPr="005B1292" w:rsidRDefault="00464AC0" w:rsidP="005B1292">
            <w:pPr>
              <w:pStyle w:val="ListParagraph"/>
              <w:numPr>
                <w:ilvl w:val="0"/>
                <w:numId w:val="48"/>
              </w:numPr>
              <w:spacing w:line="240" w:lineRule="auto"/>
              <w:ind w:left="321" w:hanging="321"/>
              <w:rPr>
                <w:rFonts w:ascii="Times New Roman" w:eastAsia="Calibri" w:hAnsi="Times New Roman"/>
              </w:rPr>
            </w:pPr>
            <w:r w:rsidRPr="005B1292">
              <w:rPr>
                <w:rFonts w:ascii="Times New Roman" w:eastAsia="Calibri" w:hAnsi="Times New Roman"/>
              </w:rPr>
              <w:t>Pull off the grey base cap.</w:t>
            </w:r>
          </w:p>
          <w:p w14:paraId="267D486A" w14:textId="77777777" w:rsidR="00464AC0" w:rsidRDefault="00464AC0" w:rsidP="00CB48C2">
            <w:pPr>
              <w:tabs>
                <w:tab w:val="clear" w:pos="567"/>
              </w:tabs>
              <w:spacing w:line="240" w:lineRule="auto"/>
              <w:ind w:left="321"/>
              <w:rPr>
                <w:noProof/>
              </w:rPr>
            </w:pPr>
            <w:r w:rsidRPr="00683552">
              <w:rPr>
                <w:rFonts w:eastAsia="Calibri"/>
                <w:b/>
                <w:szCs w:val="22"/>
              </w:rPr>
              <w:t>Do not put the base cap back on – this could damage the needle. Do not touch the needle.</w:t>
            </w:r>
            <w:r>
              <w:rPr>
                <w:noProof/>
              </w:rPr>
              <w:t xml:space="preserve"> </w:t>
            </w:r>
          </w:p>
          <w:p w14:paraId="78313948" w14:textId="77777777" w:rsidR="0087149D" w:rsidRDefault="0087149D" w:rsidP="00CB48C2">
            <w:pPr>
              <w:tabs>
                <w:tab w:val="clear" w:pos="567"/>
              </w:tabs>
              <w:spacing w:line="240" w:lineRule="auto"/>
              <w:ind w:left="321"/>
              <w:rPr>
                <w:rFonts w:eastAsia="Calibri"/>
                <w:bCs/>
                <w:szCs w:val="22"/>
              </w:rPr>
            </w:pPr>
          </w:p>
          <w:p w14:paraId="2F4FDA62" w14:textId="5A011FE3" w:rsidR="00464AC0" w:rsidRPr="005B1292" w:rsidRDefault="00464AC0" w:rsidP="005B1292">
            <w:pPr>
              <w:pStyle w:val="ListParagraph"/>
              <w:numPr>
                <w:ilvl w:val="0"/>
                <w:numId w:val="48"/>
              </w:numPr>
              <w:spacing w:line="240" w:lineRule="auto"/>
              <w:ind w:left="321" w:hanging="321"/>
              <w:rPr>
                <w:rFonts w:ascii="Times New Roman" w:eastAsia="Calibri" w:hAnsi="Times New Roman"/>
                <w:bCs/>
              </w:rPr>
            </w:pPr>
            <w:r w:rsidRPr="005B1292">
              <w:rPr>
                <w:rFonts w:ascii="Times New Roman" w:eastAsia="Calibri" w:hAnsi="Times New Roman"/>
                <w:bCs/>
              </w:rPr>
              <w:t>When removed, the grey base cap appears as shown and can be discarded.</w:t>
            </w:r>
          </w:p>
          <w:p w14:paraId="2579AD35" w14:textId="77777777" w:rsidR="00464AC0" w:rsidRPr="00C02025" w:rsidRDefault="00464AC0" w:rsidP="00CB48C2">
            <w:pPr>
              <w:tabs>
                <w:tab w:val="clear" w:pos="567"/>
              </w:tabs>
              <w:spacing w:line="240" w:lineRule="auto"/>
              <w:rPr>
                <w:rFonts w:eastAsia="Calibri"/>
                <w:b/>
                <w:szCs w:val="22"/>
              </w:rPr>
            </w:pPr>
          </w:p>
        </w:tc>
        <w:tc>
          <w:tcPr>
            <w:tcW w:w="5670" w:type="dxa"/>
            <w:gridSpan w:val="2"/>
            <w:textDirection w:val="tbRl"/>
            <w:vAlign w:val="bottom"/>
          </w:tcPr>
          <w:p w14:paraId="47F6884B" w14:textId="10595EDC" w:rsidR="00464AC0" w:rsidRPr="00683552" w:rsidRDefault="00566BE5" w:rsidP="00CB48C2">
            <w:pPr>
              <w:tabs>
                <w:tab w:val="clear" w:pos="567"/>
                <w:tab w:val="left" w:pos="270"/>
              </w:tabs>
              <w:spacing w:line="240" w:lineRule="auto"/>
              <w:ind w:left="383" w:right="113" w:hanging="270"/>
              <w:rPr>
                <w:rFonts w:eastAsia="Calibri"/>
                <w:b/>
                <w:szCs w:val="22"/>
                <w:lang w:val="en-US"/>
              </w:rPr>
            </w:pPr>
            <w:r>
              <w:rPr>
                <w:noProof/>
              </w:rPr>
              <mc:AlternateContent>
                <mc:Choice Requires="wpg">
                  <w:drawing>
                    <wp:anchor distT="0" distB="0" distL="114300" distR="114300" simplePos="0" relativeHeight="251658277" behindDoc="0" locked="0" layoutInCell="1" allowOverlap="1" wp14:anchorId="0933AC29" wp14:editId="0AB702AF">
                      <wp:simplePos x="0" y="0"/>
                      <wp:positionH relativeFrom="column">
                        <wp:posOffset>-1140460</wp:posOffset>
                      </wp:positionH>
                      <wp:positionV relativeFrom="paragraph">
                        <wp:posOffset>1019175</wp:posOffset>
                      </wp:positionV>
                      <wp:extent cx="2073275" cy="1788795"/>
                      <wp:effectExtent l="0" t="0" r="0" b="1905"/>
                      <wp:wrapNone/>
                      <wp:docPr id="31" name="Group 31"/>
                      <wp:cNvGraphicFramePr/>
                      <a:graphic xmlns:a="http://schemas.openxmlformats.org/drawingml/2006/main">
                        <a:graphicData uri="http://schemas.microsoft.com/office/word/2010/wordprocessingGroup">
                          <wpg:wgp>
                            <wpg:cNvGrpSpPr/>
                            <wpg:grpSpPr>
                              <a:xfrm>
                                <a:off x="0" y="0"/>
                                <a:ext cx="2073275" cy="1788795"/>
                                <a:chOff x="0" y="0"/>
                                <a:chExt cx="2073275" cy="1788795"/>
                              </a:xfrm>
                            </wpg:grpSpPr>
                            <wps:wsp>
                              <wps:cNvPr id="84" name="Text Box 84"/>
                              <wps:cNvSpPr txBox="1"/>
                              <wps:spPr>
                                <a:xfrm>
                                  <a:off x="0" y="600075"/>
                                  <a:ext cx="1897380" cy="1188720"/>
                                </a:xfrm>
                                <a:prstGeom prst="rect">
                                  <a:avLst/>
                                </a:prstGeom>
                                <a:noFill/>
                                <a:ln w="6350">
                                  <a:noFill/>
                                </a:ln>
                              </wps:spPr>
                              <wps:txbx>
                                <w:txbxContent>
                                  <w:p w14:paraId="5BAC5B8E" w14:textId="77777777" w:rsidR="00E65BF8" w:rsidRPr="00D021BF" w:rsidRDefault="00E65BF8" w:rsidP="00464AC0">
                                    <w:pPr>
                                      <w:spacing w:line="240" w:lineRule="auto"/>
                                      <w:ind w:right="102"/>
                                      <w:rPr>
                                        <w:szCs w:val="22"/>
                                      </w:rPr>
                                    </w:pPr>
                                    <w:r w:rsidRPr="00D021BF">
                                      <w:rPr>
                                        <w:szCs w:val="22"/>
                                      </w:rPr>
                                      <w:t xml:space="preserve"> If the grey base cap does not look like the image above:</w:t>
                                    </w:r>
                                  </w:p>
                                  <w:p w14:paraId="7E414FBE"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2A9D2137" w14:textId="77777777" w:rsidR="00E65BF8" w:rsidRPr="00D021BF" w:rsidRDefault="00E65BF8" w:rsidP="00464AC0">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690FF1C0"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1019175" y="0"/>
                                  <a:ext cx="1054100" cy="289560"/>
                                </a:xfrm>
                                <a:prstGeom prst="rect">
                                  <a:avLst/>
                                </a:prstGeom>
                                <a:noFill/>
                                <a:ln w="6350">
                                  <a:noFill/>
                                </a:ln>
                              </wps:spPr>
                              <wps:txbx>
                                <w:txbxContent>
                                  <w:p w14:paraId="45D01B19" w14:textId="77777777" w:rsidR="00E65BF8" w:rsidRPr="00B96900" w:rsidRDefault="00E65BF8" w:rsidP="00464AC0">
                                    <w:pPr>
                                      <w:rPr>
                                        <w:b/>
                                        <w:bCs/>
                                      </w:rPr>
                                    </w:pPr>
                                    <w:r>
                                      <w:rPr>
                                        <w:rFonts w:eastAsia="SimSun"/>
                                        <w:b/>
                                        <w:bCs/>
                                      </w:rPr>
                                      <w:t>Grey base 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0933AC29" id="Group 31" o:spid="_x0000_s1047" style="position:absolute;left:0;text-align:left;margin-left:-89.8pt;margin-top:80.25pt;width:163.25pt;height:140.85pt;z-index:251658277;mso-position-horizontal-relative:text;mso-position-vertical-relative:text" coordsize="20732,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pazAIAAGQIAAAOAAAAZHJzL2Uyb0RvYy54bWzsVktP3DAQvlfqf7B8L0n2mY3Ioi0UVAkB&#10;ElScvY7zkBKPa3tJ6K/v2EkWxFJVpRK99OK1Z8bz+OYbZ49PuqYmD0KbCmRKo6OQEiE5ZJUsUvrt&#10;7vxTTImxTGasBilS+igMPVl//HDcqkRMoIQ6E5qgE2mSVqW0tFYlQWB4KRpmjkAJicocdMMsHnUR&#10;ZJq16L2pg0kYLoIWdKY0cGEMSs96JV17/3kuuL3OcyMsqVOKuVm/ar9u3Rqsj1lSaKbKig9psDdk&#10;0bBKYtC9qzNmGdnp6sBVU3ENBnJ7xKEJIM8rLnwNWE0UvqjmQsNO+VqKpC3UHiaE9gVOb3bLrx5u&#10;NKmylE4jSiRrsEc+LMEzgtOqIkGbC61u1Y0eBEV/cvV2uW7cL1ZCOg/r4x5W0VnCUTgJl9PJck4J&#10;R120jOPlat4Dz0vszsE9Xn75zc1gDBy4/PbptApJZJ5wMn+H023JlPDwG4fBgFM8G3G6cwV+ho6g&#10;yCPjzRxOxHYox2JHuUHhL+FahGGI8HgqjphF8Wo5jZGxHrMIMZt4su4rZ4nSxl4IaIjbpFQj1z0F&#10;2cOlsegMTUcTF1rCeVXXPkgtSZvSxXQe+gt7Dd6oJV50OPYZu53ttp1nSBSP5Wwhe8QqNfTzZBQ/&#10;rzCJS2bsDdM4QJg4Pgr2Gpe8BgwGw46SEvSP1+TOHvuFWkpaHMiUmu87pgUl9VeJnVxFs5mbYH+Y&#10;zR0eRD/XbJ9r5K45BZx5JDVm57fO3tbjNtfQ3OPbsXFRUcUkx9gpteP21PbPBL49XGw23ghnVjF7&#10;KW8Vd64drA7iu+6eaTX0wWILr2DkDktetKO37Ruy2VnIK98rB3SP6oA/8thN33sQenpI6OnYaeT9&#10;nxA6CqNV5Eb98BWIwvksChFpx+hJvJov/j2hV2OZ/wn9PoT27zV+yvzrNHx23bfy+dkPwNOfg/VP&#10;AAAA//8DAFBLAwQUAAYACAAAACEAxXDG8OIAAAAMAQAADwAAAGRycy9kb3ducmV2LnhtbEyPQU+D&#10;QBCF7yb+h82YeGsXkKJFlqZp1FPTxNbEeJvCFEjZWcJugf57tyc9Tt6X977JVpNuxUC9bQwrCOcB&#10;COLClA1XCr4O77MXENYhl9gaJgVXsrDK7+8yTEsz8icNe1cJX8I2RQW1c10qpS1q0mjnpiP22cn0&#10;Gp0/+0qWPY6+XLcyCoJEamzYL9TY0aam4ry/aAUfI47rp/Bt2J5Pm+vPYbH73oak1OPDtH4F4Why&#10;fzDc9L065N7paC5cWtEqmIXPy8SzPkmCBYgbEidLEEcFcRxFIPNM/n8i/wUAAP//AwBQSwECLQAU&#10;AAYACAAAACEAtoM4kv4AAADhAQAAEwAAAAAAAAAAAAAAAAAAAAAAW0NvbnRlbnRfVHlwZXNdLnht&#10;bFBLAQItABQABgAIAAAAIQA4/SH/1gAAAJQBAAALAAAAAAAAAAAAAAAAAC8BAABfcmVscy8ucmVs&#10;c1BLAQItABQABgAIAAAAIQCNLCpazAIAAGQIAAAOAAAAAAAAAAAAAAAAAC4CAABkcnMvZTJvRG9j&#10;LnhtbFBLAQItABQABgAIAAAAIQDFcMbw4gAAAAwBAAAPAAAAAAAAAAAAAAAAACYFAABkcnMvZG93&#10;bnJldi54bWxQSwUGAAAAAAQABADzAAAANQYAAAAA&#10;">
                      <v:shape id="Text Box 84" o:spid="_x0000_s1048" type="#_x0000_t202" style="position:absolute;top:6000;width:18973;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5BAC5B8E" w14:textId="77777777" w:rsidR="00E65BF8" w:rsidRPr="00D021BF" w:rsidRDefault="00E65BF8" w:rsidP="00464AC0">
                              <w:pPr>
                                <w:spacing w:line="240" w:lineRule="auto"/>
                                <w:ind w:right="102"/>
                                <w:rPr>
                                  <w:szCs w:val="22"/>
                                </w:rPr>
                              </w:pPr>
                              <w:r w:rsidRPr="00D021BF">
                                <w:rPr>
                                  <w:szCs w:val="22"/>
                                </w:rPr>
                                <w:t xml:space="preserve"> If the grey base cap does not look like the image above:</w:t>
                              </w:r>
                            </w:p>
                            <w:p w14:paraId="7E414FBE"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b/>
                                  <w:bCs/>
                                </w:rPr>
                                <w:t>Do not</w:t>
                              </w:r>
                              <w:r w:rsidRPr="00D021BF">
                                <w:rPr>
                                  <w:rFonts w:ascii="Times New Roman" w:hAnsi="Times New Roman"/>
                                </w:rPr>
                                <w:t xml:space="preserve"> use the Pen.</w:t>
                              </w:r>
                            </w:p>
                            <w:p w14:paraId="2A9D2137" w14:textId="77777777" w:rsidR="00E65BF8" w:rsidRPr="00D021BF" w:rsidRDefault="00E65BF8" w:rsidP="00464AC0">
                              <w:pPr>
                                <w:pStyle w:val="ListParagraph"/>
                                <w:numPr>
                                  <w:ilvl w:val="0"/>
                                  <w:numId w:val="44"/>
                                </w:numPr>
                                <w:tabs>
                                  <w:tab w:val="left" w:pos="284"/>
                                </w:tabs>
                                <w:spacing w:after="0" w:line="240" w:lineRule="auto"/>
                                <w:ind w:left="284" w:right="102" w:hanging="284"/>
                                <w:rPr>
                                  <w:rFonts w:ascii="Times New Roman" w:hAnsi="Times New Roman"/>
                                </w:rPr>
                              </w:pPr>
                              <w:r w:rsidRPr="00D021BF">
                                <w:rPr>
                                  <w:rFonts w:ascii="Times New Roman" w:hAnsi="Times New Roman"/>
                                </w:rPr>
                                <w:t>Safely store the Pen and cap and contact Lilly.</w:t>
                              </w:r>
                            </w:p>
                            <w:p w14:paraId="690FF1C0" w14:textId="77777777" w:rsidR="00E65BF8" w:rsidRPr="00D021BF" w:rsidRDefault="00E65BF8" w:rsidP="00464AC0">
                              <w:pPr>
                                <w:pStyle w:val="ListParagraph"/>
                                <w:numPr>
                                  <w:ilvl w:val="0"/>
                                  <w:numId w:val="44"/>
                                </w:numPr>
                                <w:tabs>
                                  <w:tab w:val="left" w:pos="284"/>
                                </w:tabs>
                                <w:spacing w:after="0" w:line="240" w:lineRule="auto"/>
                                <w:ind w:left="0" w:right="102" w:firstLine="0"/>
                                <w:rPr>
                                  <w:rFonts w:ascii="Times New Roman" w:hAnsi="Times New Roman"/>
                                </w:rPr>
                              </w:pPr>
                              <w:r w:rsidRPr="00D021BF">
                                <w:rPr>
                                  <w:rFonts w:ascii="Times New Roman" w:hAnsi="Times New Roman"/>
                                </w:rPr>
                                <w:t>Use a new Pen.</w:t>
                              </w:r>
                            </w:p>
                          </w:txbxContent>
                        </v:textbox>
                      </v:shape>
                      <v:shape id="Text Box 83" o:spid="_x0000_s1049" type="#_x0000_t202" style="position:absolute;left:10191;width:1054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45D01B19" w14:textId="77777777" w:rsidR="00E65BF8" w:rsidRPr="00B96900" w:rsidRDefault="00E65BF8" w:rsidP="00464AC0">
                              <w:pPr>
                                <w:rPr>
                                  <w:b/>
                                  <w:bCs/>
                                </w:rPr>
                              </w:pPr>
                              <w:r>
                                <w:rPr>
                                  <w:rFonts w:eastAsia="SimSun"/>
                                  <w:b/>
                                  <w:bCs/>
                                </w:rPr>
                                <w:t>Grey base cap</w:t>
                              </w:r>
                            </w:p>
                          </w:txbxContent>
                        </v:textbox>
                      </v:shape>
                    </v:group>
                  </w:pict>
                </mc:Fallback>
              </mc:AlternateContent>
            </w:r>
            <w:r w:rsidR="00464AC0">
              <w:rPr>
                <w:noProof/>
              </w:rPr>
              <w:drawing>
                <wp:inline distT="0" distB="0" distL="0" distR="0" wp14:anchorId="70533085" wp14:editId="5A128F44">
                  <wp:extent cx="3584448" cy="22372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4448" cy="2237232"/>
                          </a:xfrm>
                          <a:prstGeom prst="rect">
                            <a:avLst/>
                          </a:prstGeom>
                        </pic:spPr>
                      </pic:pic>
                    </a:graphicData>
                  </a:graphic>
                </wp:inline>
              </w:drawing>
            </w:r>
          </w:p>
        </w:tc>
      </w:tr>
      <w:tr w:rsidR="00683552" w:rsidRPr="00683552" w14:paraId="67F8CE82" w14:textId="77777777" w:rsidTr="00FC216B">
        <w:trPr>
          <w:cantSplit/>
          <w:trHeight w:val="3915"/>
        </w:trPr>
        <w:tc>
          <w:tcPr>
            <w:tcW w:w="3794" w:type="dxa"/>
            <w:gridSpan w:val="2"/>
          </w:tcPr>
          <w:p w14:paraId="255B75A2" w14:textId="77777777" w:rsidR="00FC216B" w:rsidRPr="00683552" w:rsidRDefault="00FC216B" w:rsidP="00464AC0">
            <w:pPr>
              <w:numPr>
                <w:ilvl w:val="0"/>
                <w:numId w:val="47"/>
              </w:numPr>
              <w:tabs>
                <w:tab w:val="clear" w:pos="567"/>
                <w:tab w:val="left" w:pos="270"/>
              </w:tabs>
              <w:spacing w:line="240" w:lineRule="auto"/>
              <w:rPr>
                <w:rFonts w:eastAsia="Calibri"/>
                <w:b/>
                <w:szCs w:val="22"/>
                <w:lang w:val="en-US"/>
              </w:rPr>
            </w:pPr>
            <w:r w:rsidRPr="00683552">
              <w:rPr>
                <w:rFonts w:eastAsia="Calibri"/>
                <w:b/>
                <w:szCs w:val="22"/>
                <w:lang w:val="en-US"/>
              </w:rPr>
              <w:t>PLACE AND UNLOCK</w:t>
            </w:r>
          </w:p>
          <w:p w14:paraId="40BC7EA0" w14:textId="77777777" w:rsidR="00FC216B" w:rsidRPr="00683552" w:rsidRDefault="00FC216B" w:rsidP="00FC216B">
            <w:pPr>
              <w:tabs>
                <w:tab w:val="clear" w:pos="567"/>
                <w:tab w:val="left" w:pos="270"/>
              </w:tabs>
              <w:spacing w:line="240" w:lineRule="auto"/>
              <w:ind w:left="362"/>
              <w:rPr>
                <w:rFonts w:eastAsia="Calibri"/>
                <w:szCs w:val="22"/>
                <w:lang w:val="en-US"/>
              </w:rPr>
            </w:pPr>
          </w:p>
          <w:p w14:paraId="1A529180" w14:textId="09D1F1D1" w:rsidR="00FC216B" w:rsidRPr="00751BE5" w:rsidRDefault="00FC216B" w:rsidP="00751BE5">
            <w:pPr>
              <w:pStyle w:val="ListParagraph"/>
              <w:numPr>
                <w:ilvl w:val="0"/>
                <w:numId w:val="48"/>
              </w:numPr>
              <w:spacing w:line="240" w:lineRule="auto"/>
              <w:ind w:left="321" w:hanging="321"/>
              <w:rPr>
                <w:rFonts w:ascii="Times New Roman" w:eastAsia="Calibri" w:hAnsi="Times New Roman"/>
                <w:lang w:val="en-US"/>
              </w:rPr>
            </w:pPr>
            <w:r w:rsidRPr="00751BE5">
              <w:rPr>
                <w:rFonts w:ascii="Times New Roman" w:eastAsia="Calibri" w:hAnsi="Times New Roman"/>
              </w:rPr>
              <w:t>Place</w:t>
            </w:r>
            <w:r w:rsidRPr="00751BE5">
              <w:rPr>
                <w:rFonts w:ascii="Times New Roman" w:eastAsia="Calibri" w:hAnsi="Times New Roman"/>
                <w:lang w:val="en-US"/>
              </w:rPr>
              <w:t xml:space="preserve"> the clear base flat and firmly against your skin at the injection site.</w:t>
            </w:r>
          </w:p>
          <w:p w14:paraId="6CA49904" w14:textId="043B6426" w:rsidR="00FC216B" w:rsidRPr="00683552" w:rsidRDefault="7F81FC45" w:rsidP="00FC216B">
            <w:pPr>
              <w:spacing w:line="240" w:lineRule="auto"/>
              <w:ind w:left="567" w:hanging="567"/>
              <w:rPr>
                <w:rFonts w:eastAsia="Calibri"/>
                <w:szCs w:val="22"/>
                <w:lang w:val="en-US"/>
              </w:rPr>
            </w:pPr>
            <w:r w:rsidRPr="00683552">
              <w:rPr>
                <w:noProof/>
              </w:rPr>
              <w:drawing>
                <wp:inline distT="0" distB="0" distL="0" distR="0" wp14:anchorId="1E769858" wp14:editId="388C0482">
                  <wp:extent cx="228600" cy="203200"/>
                  <wp:effectExtent l="0" t="0" r="0" b="6350"/>
                  <wp:docPr id="122698695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38">
                            <a:extLst>
                              <a:ext uri="{28A0092B-C50C-407E-A947-70E740481C1C}">
                                <a14:useLocalDpi xmlns:a14="http://schemas.microsoft.com/office/drawing/2010/main" val="0"/>
                              </a:ext>
                            </a:extLst>
                          </a:blip>
                          <a:stretch>
                            <a:fillRect/>
                          </a:stretch>
                        </pic:blipFill>
                        <pic:spPr>
                          <a:xfrm>
                            <a:off x="0" y="0"/>
                            <a:ext cx="228600" cy="203200"/>
                          </a:xfrm>
                          <a:prstGeom prst="rect">
                            <a:avLst/>
                          </a:prstGeom>
                        </pic:spPr>
                      </pic:pic>
                    </a:graphicData>
                  </a:graphic>
                </wp:inline>
              </w:drawing>
            </w:r>
            <w:r w:rsidR="00FC216B" w:rsidRPr="00683552">
              <w:rPr>
                <w:rFonts w:eastAsia="Calibri"/>
                <w:b/>
                <w:lang w:val="en-US"/>
              </w:rPr>
              <w:t>Unlock</w:t>
            </w:r>
            <w:r w:rsidR="00FC216B" w:rsidRPr="00683552">
              <w:rPr>
                <w:rFonts w:eastAsia="Calibri"/>
                <w:lang w:val="en-US"/>
              </w:rPr>
              <w:t xml:space="preserve"> by turning the lock ring.</w:t>
            </w:r>
          </w:p>
        </w:tc>
        <w:tc>
          <w:tcPr>
            <w:tcW w:w="5704" w:type="dxa"/>
            <w:gridSpan w:val="2"/>
            <w:textDirection w:val="tbRl"/>
            <w:vAlign w:val="center"/>
          </w:tcPr>
          <w:p w14:paraId="018F0D2B" w14:textId="04DA0DB0" w:rsidR="00FC216B" w:rsidRPr="00683552" w:rsidRDefault="0FAC8462" w:rsidP="00FC216B">
            <w:pPr>
              <w:tabs>
                <w:tab w:val="clear" w:pos="567"/>
                <w:tab w:val="left" w:pos="270"/>
              </w:tabs>
              <w:spacing w:line="240" w:lineRule="auto"/>
              <w:ind w:left="383" w:right="113" w:hanging="270"/>
              <w:jc w:val="center"/>
              <w:rPr>
                <w:rFonts w:eastAsia="Calibri"/>
                <w:szCs w:val="22"/>
                <w:lang w:val="en-US"/>
              </w:rPr>
            </w:pPr>
            <w:r w:rsidRPr="00683552">
              <w:rPr>
                <w:noProof/>
              </w:rPr>
              <w:drawing>
                <wp:inline distT="0" distB="0" distL="0" distR="0" wp14:anchorId="361CB9C8" wp14:editId="6E95C7F0">
                  <wp:extent cx="2542032" cy="1775460"/>
                  <wp:effectExtent l="0" t="0" r="0" b="0"/>
                  <wp:docPr id="12020507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39">
                            <a:extLst>
                              <a:ext uri="{28A0092B-C50C-407E-A947-70E740481C1C}">
                                <a14:useLocalDpi xmlns:a14="http://schemas.microsoft.com/office/drawing/2010/main" val="0"/>
                              </a:ext>
                            </a:extLst>
                          </a:blip>
                          <a:stretch>
                            <a:fillRect/>
                          </a:stretch>
                        </pic:blipFill>
                        <pic:spPr>
                          <a:xfrm>
                            <a:off x="0" y="0"/>
                            <a:ext cx="2542032" cy="1775460"/>
                          </a:xfrm>
                          <a:prstGeom prst="rect">
                            <a:avLst/>
                          </a:prstGeom>
                        </pic:spPr>
                      </pic:pic>
                    </a:graphicData>
                  </a:graphic>
                </wp:inline>
              </w:drawing>
            </w:r>
          </w:p>
        </w:tc>
      </w:tr>
      <w:tr w:rsidR="00683552" w:rsidRPr="00683552" w14:paraId="50E3FCA1" w14:textId="77777777" w:rsidTr="00FC216B">
        <w:trPr>
          <w:trHeight w:val="405"/>
        </w:trPr>
        <w:tc>
          <w:tcPr>
            <w:tcW w:w="3794" w:type="dxa"/>
            <w:gridSpan w:val="2"/>
          </w:tcPr>
          <w:p w14:paraId="4F1751A7" w14:textId="77777777" w:rsidR="00FC216B" w:rsidRPr="00683552" w:rsidRDefault="00FC216B" w:rsidP="00FC216B">
            <w:pPr>
              <w:tabs>
                <w:tab w:val="clear" w:pos="567"/>
                <w:tab w:val="left" w:pos="270"/>
              </w:tabs>
              <w:spacing w:line="240" w:lineRule="auto"/>
              <w:ind w:left="272" w:hanging="270"/>
              <w:rPr>
                <w:rFonts w:eastAsia="Calibri"/>
                <w:b/>
                <w:szCs w:val="22"/>
              </w:rPr>
            </w:pPr>
          </w:p>
          <w:p w14:paraId="4CA465B5" w14:textId="77777777" w:rsidR="00FC216B" w:rsidRPr="00683552" w:rsidRDefault="00FC216B" w:rsidP="00FC216B">
            <w:pPr>
              <w:tabs>
                <w:tab w:val="clear" w:pos="567"/>
                <w:tab w:val="left" w:pos="270"/>
              </w:tabs>
              <w:spacing w:line="240" w:lineRule="auto"/>
              <w:ind w:left="272" w:hanging="270"/>
              <w:rPr>
                <w:rFonts w:eastAsia="Calibri"/>
                <w:b/>
                <w:szCs w:val="22"/>
              </w:rPr>
            </w:pPr>
          </w:p>
        </w:tc>
        <w:tc>
          <w:tcPr>
            <w:tcW w:w="5704" w:type="dxa"/>
            <w:gridSpan w:val="2"/>
            <w:vAlign w:val="center"/>
          </w:tcPr>
          <w:p w14:paraId="59DEBC20" w14:textId="77777777" w:rsidR="00FC216B" w:rsidRPr="00683552" w:rsidRDefault="00FC216B" w:rsidP="00FC216B">
            <w:pPr>
              <w:tabs>
                <w:tab w:val="clear" w:pos="567"/>
                <w:tab w:val="left" w:pos="270"/>
              </w:tabs>
              <w:spacing w:line="240" w:lineRule="auto"/>
              <w:ind w:left="270" w:hanging="270"/>
              <w:jc w:val="center"/>
              <w:rPr>
                <w:rFonts w:eastAsia="Calibri"/>
                <w:szCs w:val="22"/>
              </w:rPr>
            </w:pPr>
          </w:p>
        </w:tc>
      </w:tr>
      <w:tr w:rsidR="00683552" w:rsidRPr="00683552" w14:paraId="2A92C824" w14:textId="77777777" w:rsidTr="00FC216B">
        <w:trPr>
          <w:trHeight w:val="4068"/>
        </w:trPr>
        <w:tc>
          <w:tcPr>
            <w:tcW w:w="3794" w:type="dxa"/>
            <w:gridSpan w:val="2"/>
          </w:tcPr>
          <w:p w14:paraId="555F80A2" w14:textId="77777777" w:rsidR="00FC216B" w:rsidRPr="00683552" w:rsidRDefault="00FC216B" w:rsidP="00464AC0">
            <w:pPr>
              <w:numPr>
                <w:ilvl w:val="0"/>
                <w:numId w:val="47"/>
              </w:numPr>
              <w:tabs>
                <w:tab w:val="clear" w:pos="567"/>
                <w:tab w:val="left" w:pos="270"/>
              </w:tabs>
              <w:spacing w:line="240" w:lineRule="auto"/>
              <w:rPr>
                <w:rFonts w:eastAsia="Calibri"/>
                <w:b/>
                <w:szCs w:val="22"/>
              </w:rPr>
            </w:pPr>
            <w:r w:rsidRPr="00683552">
              <w:rPr>
                <w:rFonts w:eastAsia="Calibri"/>
                <w:b/>
                <w:szCs w:val="22"/>
              </w:rPr>
              <w:t>PRESS AND HOLD</w:t>
            </w:r>
          </w:p>
          <w:p w14:paraId="4BD6A004" w14:textId="77777777" w:rsidR="00FC216B" w:rsidRPr="00683552" w:rsidRDefault="00FC216B" w:rsidP="00FC216B">
            <w:pPr>
              <w:tabs>
                <w:tab w:val="clear" w:pos="567"/>
                <w:tab w:val="left" w:pos="270"/>
              </w:tabs>
              <w:spacing w:line="240" w:lineRule="auto"/>
              <w:ind w:left="362"/>
              <w:rPr>
                <w:rFonts w:eastAsia="Calibri"/>
                <w:szCs w:val="22"/>
              </w:rPr>
            </w:pPr>
          </w:p>
          <w:p w14:paraId="03C59924" w14:textId="77777777" w:rsidR="00FC216B" w:rsidRPr="00683552" w:rsidRDefault="00FC216B" w:rsidP="00FC216B">
            <w:pPr>
              <w:spacing w:line="240" w:lineRule="auto"/>
              <w:ind w:left="567" w:hanging="565"/>
              <w:rPr>
                <w:rFonts w:eastAsia="Calibri"/>
                <w:szCs w:val="22"/>
              </w:rPr>
            </w:pPr>
            <w:r w:rsidRPr="00683552">
              <w:rPr>
                <w:rFonts w:eastAsia="Calibri"/>
                <w:szCs w:val="22"/>
              </w:rPr>
              <w:t>•</w:t>
            </w:r>
            <w:r w:rsidRPr="00683552">
              <w:rPr>
                <w:rFonts w:eastAsia="Calibri"/>
                <w:szCs w:val="22"/>
              </w:rPr>
              <w:tab/>
              <w:t>Press and hold the green injection button; you will hear a loud click.</w:t>
            </w:r>
          </w:p>
          <w:p w14:paraId="4E90ABD4" w14:textId="004A7274" w:rsidR="00FC216B" w:rsidRPr="00683552" w:rsidRDefault="7F81FC45" w:rsidP="009B0F82">
            <w:pPr>
              <w:spacing w:line="240" w:lineRule="auto"/>
              <w:ind w:left="567" w:hanging="565"/>
              <w:rPr>
                <w:rFonts w:eastAsia="Calibri"/>
                <w:szCs w:val="22"/>
              </w:rPr>
            </w:pPr>
            <w:r w:rsidRPr="00683552">
              <w:rPr>
                <w:noProof/>
              </w:rPr>
              <w:drawing>
                <wp:inline distT="0" distB="0" distL="0" distR="0" wp14:anchorId="1F8FEFDC" wp14:editId="032444CB">
                  <wp:extent cx="311150" cy="228600"/>
                  <wp:effectExtent l="0" t="0" r="0" b="0"/>
                  <wp:docPr id="146028370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40">
                            <a:extLst>
                              <a:ext uri="{28A0092B-C50C-407E-A947-70E740481C1C}">
                                <a14:useLocalDpi xmlns:a14="http://schemas.microsoft.com/office/drawing/2010/main" val="0"/>
                              </a:ext>
                            </a:extLst>
                          </a:blip>
                          <a:stretch>
                            <a:fillRect/>
                          </a:stretch>
                        </pic:blipFill>
                        <pic:spPr>
                          <a:xfrm>
                            <a:off x="0" y="0"/>
                            <a:ext cx="311150" cy="228600"/>
                          </a:xfrm>
                          <a:prstGeom prst="rect">
                            <a:avLst/>
                          </a:prstGeom>
                        </pic:spPr>
                      </pic:pic>
                    </a:graphicData>
                  </a:graphic>
                </wp:inline>
              </w:drawing>
            </w:r>
            <w:r w:rsidR="00FC216B" w:rsidRPr="00683552">
              <w:rPr>
                <w:rFonts w:eastAsia="Calibri"/>
              </w:rPr>
              <w:t xml:space="preserve">Continue holding the clear base firmly against your skin until you hear a second click. This occurs when the needle starts retracting in about </w:t>
            </w:r>
            <w:r w:rsidRPr="00683552">
              <w:rPr>
                <w:rFonts w:eastAsia="Calibri"/>
              </w:rPr>
              <w:t>5</w:t>
            </w:r>
            <w:r w:rsidR="004E6C17" w:rsidRPr="00683552">
              <w:rPr>
                <w:rFonts w:eastAsia="Calibri"/>
              </w:rPr>
              <w:noBreakHyphen/>
            </w:r>
            <w:r w:rsidRPr="00683552">
              <w:rPr>
                <w:rFonts w:eastAsia="Calibri"/>
              </w:rPr>
              <w:t>10</w:t>
            </w:r>
            <w:r w:rsidR="00FC216B" w:rsidRPr="00683552">
              <w:rPr>
                <w:rFonts w:eastAsia="Calibri"/>
              </w:rPr>
              <w:t> seconds.</w:t>
            </w:r>
          </w:p>
          <w:p w14:paraId="1F1CD53C" w14:textId="77777777" w:rsidR="00FC216B" w:rsidRPr="00683552" w:rsidRDefault="00FC216B" w:rsidP="00FC216B">
            <w:pPr>
              <w:spacing w:line="240" w:lineRule="auto"/>
              <w:ind w:left="567" w:hanging="565"/>
              <w:rPr>
                <w:rFonts w:eastAsia="Calibri"/>
                <w:szCs w:val="22"/>
              </w:rPr>
            </w:pPr>
            <w:r w:rsidRPr="00683552">
              <w:rPr>
                <w:rFonts w:eastAsia="Calibri"/>
                <w:szCs w:val="22"/>
              </w:rPr>
              <w:t>•</w:t>
            </w:r>
            <w:r w:rsidRPr="00683552">
              <w:rPr>
                <w:rFonts w:eastAsia="Calibri"/>
                <w:szCs w:val="22"/>
              </w:rPr>
              <w:tab/>
              <w:t>Remove the pen from your skin.</w:t>
            </w:r>
          </w:p>
          <w:p w14:paraId="302D23E2" w14:textId="27406019" w:rsidR="00FC216B" w:rsidRPr="00683552" w:rsidRDefault="00FC216B" w:rsidP="00FC216B">
            <w:pPr>
              <w:spacing w:line="240" w:lineRule="auto"/>
              <w:ind w:left="567" w:hanging="565"/>
              <w:rPr>
                <w:rFonts w:eastAsia="Calibri"/>
                <w:b/>
                <w:szCs w:val="22"/>
              </w:rPr>
            </w:pPr>
          </w:p>
        </w:tc>
        <w:tc>
          <w:tcPr>
            <w:tcW w:w="5704" w:type="dxa"/>
            <w:gridSpan w:val="2"/>
            <w:vAlign w:val="center"/>
          </w:tcPr>
          <w:p w14:paraId="4EC65AB6" w14:textId="6AD322E9" w:rsidR="00FC216B" w:rsidRPr="00683552" w:rsidRDefault="0FAC8462" w:rsidP="00FC216B">
            <w:pPr>
              <w:tabs>
                <w:tab w:val="clear" w:pos="567"/>
                <w:tab w:val="left" w:pos="270"/>
              </w:tabs>
              <w:spacing w:line="240" w:lineRule="auto"/>
              <w:ind w:left="270" w:hanging="270"/>
              <w:jc w:val="center"/>
              <w:rPr>
                <w:rFonts w:eastAsia="Calibri"/>
                <w:szCs w:val="22"/>
              </w:rPr>
            </w:pPr>
            <w:r w:rsidRPr="00683552">
              <w:rPr>
                <w:noProof/>
              </w:rPr>
              <w:drawing>
                <wp:inline distT="0" distB="0" distL="0" distR="0" wp14:anchorId="02A9C90A" wp14:editId="216FC3F0">
                  <wp:extent cx="3452967" cy="2073600"/>
                  <wp:effectExtent l="0" t="0" r="0" b="0"/>
                  <wp:docPr id="9666538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45">
                            <a:extLst>
                              <a:ext uri="{28A0092B-C50C-407E-A947-70E740481C1C}">
                                <a14:useLocalDpi xmlns:a14="http://schemas.microsoft.com/office/drawing/2010/main" val="0"/>
                              </a:ext>
                            </a:extLst>
                          </a:blip>
                          <a:stretch>
                            <a:fillRect/>
                          </a:stretch>
                        </pic:blipFill>
                        <pic:spPr>
                          <a:xfrm>
                            <a:off x="0" y="0"/>
                            <a:ext cx="3452967" cy="2073600"/>
                          </a:xfrm>
                          <a:prstGeom prst="rect">
                            <a:avLst/>
                          </a:prstGeom>
                        </pic:spPr>
                      </pic:pic>
                    </a:graphicData>
                  </a:graphic>
                </wp:inline>
              </w:drawing>
            </w:r>
          </w:p>
        </w:tc>
      </w:tr>
      <w:tr w:rsidR="00683552" w:rsidRPr="00683552" w14:paraId="28E01790" w14:textId="77777777" w:rsidTr="00FC216B">
        <w:tc>
          <w:tcPr>
            <w:tcW w:w="9498" w:type="dxa"/>
            <w:gridSpan w:val="4"/>
            <w:vAlign w:val="center"/>
          </w:tcPr>
          <w:p w14:paraId="5C14E69E" w14:textId="77777777" w:rsidR="00FC216B" w:rsidRPr="00683552" w:rsidRDefault="00FC216B" w:rsidP="00FC216B">
            <w:pPr>
              <w:tabs>
                <w:tab w:val="clear" w:pos="567"/>
              </w:tabs>
              <w:spacing w:line="240" w:lineRule="auto"/>
              <w:jc w:val="center"/>
              <w:rPr>
                <w:rFonts w:eastAsia="Calibri"/>
                <w:b/>
                <w:szCs w:val="22"/>
              </w:rPr>
            </w:pPr>
          </w:p>
        </w:tc>
      </w:tr>
    </w:tbl>
    <w:p w14:paraId="37F4B2D3" w14:textId="0C08B9E4" w:rsidR="00FC216B" w:rsidRPr="00683552" w:rsidRDefault="00FC216B" w:rsidP="00FC216B">
      <w:pPr>
        <w:tabs>
          <w:tab w:val="clear" w:pos="567"/>
        </w:tabs>
        <w:spacing w:line="240" w:lineRule="auto"/>
        <w:rPr>
          <w:rFonts w:eastAsia="Calibri"/>
          <w:b/>
          <w:szCs w:val="22"/>
        </w:rPr>
      </w:pPr>
      <w:r w:rsidRPr="00683552">
        <w:rPr>
          <w:rFonts w:eastAsia="Calibri"/>
          <w:b/>
          <w:szCs w:val="22"/>
        </w:rPr>
        <w:br w:type="page"/>
      </w:r>
    </w:p>
    <w:p w14:paraId="417D1561"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lastRenderedPageBreak/>
        <w:t>IMPORTANT INFORMATION</w:t>
      </w:r>
    </w:p>
    <w:p w14:paraId="76AA0413" w14:textId="77777777" w:rsidR="00FC216B" w:rsidRPr="00683552" w:rsidRDefault="00FC216B" w:rsidP="00FC216B">
      <w:pPr>
        <w:tabs>
          <w:tab w:val="clear" w:pos="567"/>
        </w:tabs>
        <w:spacing w:line="240" w:lineRule="auto"/>
        <w:rPr>
          <w:rFonts w:eastAsia="Calibri"/>
          <w:b/>
          <w:szCs w:val="22"/>
        </w:rPr>
      </w:pPr>
    </w:p>
    <w:p w14:paraId="736B44EF"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Storage and Handling</w:t>
      </w:r>
    </w:p>
    <w:p w14:paraId="754084B9"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Disposal of Pen</w:t>
      </w:r>
    </w:p>
    <w:p w14:paraId="4730AFCF"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Commonly Asked Questions</w:t>
      </w:r>
    </w:p>
    <w:p w14:paraId="31D562C1"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rFonts w:eastAsia="Calibri"/>
          <w:szCs w:val="22"/>
        </w:rPr>
        <w:t>Other Information</w:t>
      </w:r>
    </w:p>
    <w:p w14:paraId="623A55AF"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Where to Learn More</w:t>
      </w:r>
    </w:p>
    <w:p w14:paraId="72F61707" w14:textId="77777777" w:rsidR="00FC216B" w:rsidRPr="00683552" w:rsidRDefault="00FC216B" w:rsidP="00FC216B">
      <w:pPr>
        <w:tabs>
          <w:tab w:val="clear" w:pos="567"/>
        </w:tabs>
        <w:spacing w:line="240" w:lineRule="auto"/>
        <w:rPr>
          <w:rFonts w:eastAsia="Calibri"/>
          <w:szCs w:val="22"/>
        </w:rPr>
      </w:pPr>
    </w:p>
    <w:p w14:paraId="65DE5C6E" w14:textId="77777777" w:rsidR="00FC216B" w:rsidRPr="00683552" w:rsidRDefault="00FC216B" w:rsidP="00FC216B">
      <w:pPr>
        <w:tabs>
          <w:tab w:val="clear" w:pos="567"/>
          <w:tab w:val="left" w:pos="270"/>
        </w:tabs>
        <w:spacing w:line="240" w:lineRule="auto"/>
        <w:ind w:left="270" w:hanging="270"/>
        <w:rPr>
          <w:rFonts w:eastAsia="Calibri"/>
          <w:b/>
          <w:szCs w:val="22"/>
        </w:rPr>
      </w:pPr>
    </w:p>
    <w:p w14:paraId="1E8CCF97" w14:textId="77777777" w:rsidR="00FC216B" w:rsidRPr="00683552" w:rsidRDefault="00FC216B" w:rsidP="00FC216B">
      <w:pPr>
        <w:tabs>
          <w:tab w:val="clear" w:pos="567"/>
          <w:tab w:val="left" w:pos="270"/>
        </w:tabs>
        <w:spacing w:line="240" w:lineRule="auto"/>
        <w:ind w:left="270" w:hanging="270"/>
        <w:rPr>
          <w:rFonts w:eastAsia="Calibri"/>
          <w:b/>
          <w:szCs w:val="22"/>
        </w:rPr>
      </w:pPr>
      <w:r w:rsidRPr="00683552">
        <w:rPr>
          <w:rFonts w:eastAsia="Calibri"/>
          <w:b/>
          <w:szCs w:val="22"/>
        </w:rPr>
        <w:t>STORAGE AND HANDLING</w:t>
      </w:r>
    </w:p>
    <w:p w14:paraId="1B048F5A" w14:textId="77777777" w:rsidR="00FC216B" w:rsidRPr="00683552" w:rsidRDefault="00FC216B" w:rsidP="00FC216B">
      <w:pPr>
        <w:tabs>
          <w:tab w:val="clear" w:pos="567"/>
          <w:tab w:val="left" w:pos="270"/>
        </w:tabs>
        <w:spacing w:line="240" w:lineRule="auto"/>
        <w:ind w:left="270" w:hanging="270"/>
        <w:rPr>
          <w:rFonts w:eastAsia="Calibri"/>
          <w:b/>
          <w:szCs w:val="22"/>
        </w:rPr>
      </w:pPr>
    </w:p>
    <w:p w14:paraId="18FC2BB7"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The pen contains glass parts. Handle it carefully. If you drop it on a hard surface, do not use it. Use a new pen for your injection.</w:t>
      </w:r>
    </w:p>
    <w:p w14:paraId="1D25D1EA"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Store your pen in the refrigerator. </w:t>
      </w:r>
    </w:p>
    <w:p w14:paraId="4EF2CDF5"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When refrigeration is not possible, you can keep your pen at room temperature (below 30°C) for up to a total of 14 days. </w:t>
      </w:r>
    </w:p>
    <w:p w14:paraId="53D40293"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Do not freeze your pen. If the pen has been frozen, DO NOT USE.</w:t>
      </w:r>
    </w:p>
    <w:p w14:paraId="0773A1B0"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Store the pen in the original package in order to protect from light.</w:t>
      </w:r>
    </w:p>
    <w:p w14:paraId="7A0EA012"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Keep the pen out of sight and reach of children.</w:t>
      </w:r>
    </w:p>
    <w:p w14:paraId="1E1FC927"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For complete information about proper storage, read the Information for the patient.</w:t>
      </w:r>
    </w:p>
    <w:p w14:paraId="4474A553" w14:textId="77777777" w:rsidR="00FC216B" w:rsidRPr="00683552" w:rsidRDefault="00FC216B" w:rsidP="00FC216B">
      <w:pPr>
        <w:spacing w:line="240" w:lineRule="auto"/>
        <w:ind w:left="567" w:hanging="567"/>
        <w:rPr>
          <w:rFonts w:eastAsia="Calibri"/>
          <w:szCs w:val="22"/>
        </w:rPr>
      </w:pPr>
    </w:p>
    <w:p w14:paraId="49F737EB" w14:textId="77777777" w:rsidR="00FC216B" w:rsidRPr="00683552" w:rsidRDefault="00FC216B" w:rsidP="00FC216B">
      <w:pPr>
        <w:tabs>
          <w:tab w:val="clear" w:pos="567"/>
        </w:tabs>
        <w:spacing w:line="240" w:lineRule="auto"/>
        <w:rPr>
          <w:rFonts w:eastAsia="Calibri"/>
          <w:szCs w:val="22"/>
        </w:rPr>
      </w:pPr>
    </w:p>
    <w:tbl>
      <w:tblPr>
        <w:tblW w:w="0" w:type="auto"/>
        <w:tblLook w:val="04A0" w:firstRow="1" w:lastRow="0" w:firstColumn="1" w:lastColumn="0" w:noHBand="0" w:noVBand="1"/>
      </w:tblPr>
      <w:tblGrid>
        <w:gridCol w:w="3955"/>
        <w:gridCol w:w="5072"/>
      </w:tblGrid>
      <w:tr w:rsidR="00FC216B" w:rsidRPr="00683552" w14:paraId="0118C21A" w14:textId="77777777" w:rsidTr="00FC216B">
        <w:trPr>
          <w:cantSplit/>
          <w:trHeight w:val="3177"/>
        </w:trPr>
        <w:tc>
          <w:tcPr>
            <w:tcW w:w="4125" w:type="dxa"/>
          </w:tcPr>
          <w:p w14:paraId="2C291940" w14:textId="77777777" w:rsidR="00FC216B" w:rsidRPr="00683552" w:rsidRDefault="00FC216B" w:rsidP="00FC216B">
            <w:pPr>
              <w:tabs>
                <w:tab w:val="clear" w:pos="567"/>
                <w:tab w:val="left" w:pos="270"/>
              </w:tabs>
              <w:spacing w:line="240" w:lineRule="auto"/>
              <w:ind w:left="270" w:hanging="270"/>
              <w:rPr>
                <w:rFonts w:eastAsia="Calibri"/>
                <w:b/>
                <w:szCs w:val="22"/>
              </w:rPr>
            </w:pPr>
            <w:r w:rsidRPr="00683552">
              <w:rPr>
                <w:rFonts w:eastAsia="Calibri"/>
                <w:b/>
                <w:szCs w:val="22"/>
              </w:rPr>
              <w:t>DISPOSAL OF PEN</w:t>
            </w:r>
          </w:p>
          <w:p w14:paraId="3FBA6EC9" w14:textId="77777777" w:rsidR="00FC216B" w:rsidRPr="00683552" w:rsidRDefault="00FC216B" w:rsidP="00FC216B">
            <w:pPr>
              <w:tabs>
                <w:tab w:val="clear" w:pos="567"/>
                <w:tab w:val="left" w:pos="270"/>
              </w:tabs>
              <w:spacing w:line="240" w:lineRule="auto"/>
              <w:ind w:left="270" w:hanging="270"/>
              <w:rPr>
                <w:rFonts w:eastAsia="Calibri"/>
                <w:b/>
                <w:szCs w:val="22"/>
              </w:rPr>
            </w:pPr>
          </w:p>
          <w:p w14:paraId="6E38FA3F"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pen in a sharps container or as directed by your doctor, pharmacist or nurse. </w:t>
            </w:r>
          </w:p>
          <w:p w14:paraId="1AE52BF0"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Do not recycle the filled sharps container.</w:t>
            </w:r>
          </w:p>
          <w:p w14:paraId="64D36323"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Ask your doctor, pharmacist or nurse about how to dispose of medicines you no longer use.</w:t>
            </w:r>
          </w:p>
          <w:p w14:paraId="1C8F2476" w14:textId="77777777" w:rsidR="00FC216B" w:rsidRPr="00683552" w:rsidRDefault="00FC216B" w:rsidP="00FC216B">
            <w:pPr>
              <w:spacing w:line="240" w:lineRule="auto"/>
              <w:ind w:left="567" w:hanging="567"/>
              <w:rPr>
                <w:rFonts w:eastAsia="Calibri"/>
                <w:szCs w:val="22"/>
              </w:rPr>
            </w:pPr>
          </w:p>
          <w:p w14:paraId="3A76882D" w14:textId="77777777" w:rsidR="00FC216B" w:rsidRPr="00683552" w:rsidRDefault="00FC216B" w:rsidP="00FC216B">
            <w:pPr>
              <w:spacing w:line="240" w:lineRule="auto"/>
              <w:ind w:left="567" w:hanging="567"/>
              <w:rPr>
                <w:rFonts w:eastAsia="Calibri"/>
                <w:szCs w:val="22"/>
              </w:rPr>
            </w:pPr>
          </w:p>
          <w:p w14:paraId="705300DC" w14:textId="77777777" w:rsidR="00FC216B" w:rsidRPr="00683552" w:rsidRDefault="00FC216B" w:rsidP="00FC216B">
            <w:pPr>
              <w:spacing w:line="240" w:lineRule="auto"/>
              <w:ind w:left="567" w:hanging="567"/>
              <w:rPr>
                <w:rFonts w:eastAsia="Calibri"/>
                <w:szCs w:val="22"/>
              </w:rPr>
            </w:pPr>
          </w:p>
          <w:p w14:paraId="3B54E1F2" w14:textId="77777777" w:rsidR="00FC216B" w:rsidRPr="00683552" w:rsidRDefault="00FC216B" w:rsidP="00FC216B">
            <w:pPr>
              <w:spacing w:line="240" w:lineRule="auto"/>
              <w:ind w:left="567" w:hanging="567"/>
              <w:rPr>
                <w:rFonts w:eastAsia="Calibri"/>
                <w:szCs w:val="22"/>
              </w:rPr>
            </w:pPr>
          </w:p>
          <w:p w14:paraId="426CDBA7" w14:textId="77777777" w:rsidR="00FC216B" w:rsidRPr="00683552" w:rsidRDefault="00FC216B" w:rsidP="00FC216B">
            <w:pPr>
              <w:tabs>
                <w:tab w:val="clear" w:pos="567"/>
                <w:tab w:val="left" w:pos="0"/>
              </w:tabs>
              <w:spacing w:line="240" w:lineRule="auto"/>
              <w:rPr>
                <w:rFonts w:eastAsia="Calibri"/>
                <w:i/>
                <w:szCs w:val="22"/>
              </w:rPr>
            </w:pPr>
          </w:p>
        </w:tc>
        <w:tc>
          <w:tcPr>
            <w:tcW w:w="5162" w:type="dxa"/>
            <w:textDirection w:val="tbRl"/>
            <w:vAlign w:val="bottom"/>
          </w:tcPr>
          <w:p w14:paraId="65336E3B" w14:textId="4200E0BB" w:rsidR="00FC216B" w:rsidRPr="00683552" w:rsidRDefault="25B27336" w:rsidP="00FC216B">
            <w:pPr>
              <w:tabs>
                <w:tab w:val="clear" w:pos="567"/>
                <w:tab w:val="left" w:pos="270"/>
              </w:tabs>
              <w:spacing w:line="240" w:lineRule="auto"/>
              <w:ind w:left="383" w:right="113" w:hanging="270"/>
              <w:jc w:val="center"/>
              <w:rPr>
                <w:rFonts w:eastAsia="Calibri"/>
                <w:szCs w:val="22"/>
              </w:rPr>
            </w:pPr>
            <w:r w:rsidRPr="00683552">
              <w:rPr>
                <w:noProof/>
              </w:rPr>
              <w:drawing>
                <wp:inline distT="0" distB="0" distL="0" distR="0" wp14:anchorId="02485AD1" wp14:editId="57BC9DC3">
                  <wp:extent cx="2415190" cy="2302510"/>
                  <wp:effectExtent l="0" t="0" r="4445" b="2540"/>
                  <wp:docPr id="65397228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5190" cy="2302510"/>
                          </a:xfrm>
                          <a:prstGeom prst="rect">
                            <a:avLst/>
                          </a:prstGeom>
                        </pic:spPr>
                      </pic:pic>
                    </a:graphicData>
                  </a:graphic>
                </wp:inline>
              </w:drawing>
            </w:r>
          </w:p>
        </w:tc>
      </w:tr>
    </w:tbl>
    <w:p w14:paraId="2DDB0BCE" w14:textId="77777777" w:rsidR="00FC216B" w:rsidRPr="00683552" w:rsidRDefault="00FC216B" w:rsidP="00FC216B">
      <w:pPr>
        <w:tabs>
          <w:tab w:val="clear" w:pos="567"/>
          <w:tab w:val="left" w:pos="270"/>
        </w:tabs>
        <w:spacing w:line="240" w:lineRule="auto"/>
        <w:ind w:left="270" w:hanging="270"/>
        <w:rPr>
          <w:rFonts w:eastAsia="Calibri"/>
          <w:b/>
          <w:szCs w:val="22"/>
        </w:rPr>
      </w:pPr>
    </w:p>
    <w:p w14:paraId="4760A5B1" w14:textId="77777777" w:rsidR="00FC216B" w:rsidRPr="00683552" w:rsidRDefault="00FC216B" w:rsidP="00FC216B">
      <w:pPr>
        <w:tabs>
          <w:tab w:val="clear" w:pos="567"/>
          <w:tab w:val="left" w:pos="270"/>
        </w:tabs>
        <w:spacing w:line="240" w:lineRule="auto"/>
        <w:ind w:left="270" w:hanging="270"/>
        <w:rPr>
          <w:rFonts w:eastAsia="Calibri"/>
          <w:b/>
          <w:szCs w:val="22"/>
        </w:rPr>
      </w:pPr>
    </w:p>
    <w:p w14:paraId="61C1640F" w14:textId="77777777" w:rsidR="00FC216B" w:rsidRPr="00683552" w:rsidRDefault="00FC216B" w:rsidP="00FC216B">
      <w:pPr>
        <w:tabs>
          <w:tab w:val="clear" w:pos="567"/>
          <w:tab w:val="left" w:pos="270"/>
        </w:tabs>
        <w:spacing w:line="240" w:lineRule="auto"/>
        <w:ind w:left="270" w:hanging="270"/>
        <w:rPr>
          <w:rFonts w:eastAsia="Calibri"/>
          <w:szCs w:val="22"/>
        </w:rPr>
      </w:pPr>
    </w:p>
    <w:p w14:paraId="5328730F" w14:textId="77777777" w:rsidR="00FC216B" w:rsidRPr="00683552" w:rsidRDefault="00FC216B" w:rsidP="00FC216B">
      <w:pPr>
        <w:tabs>
          <w:tab w:val="clear" w:pos="567"/>
          <w:tab w:val="left" w:pos="270"/>
        </w:tabs>
        <w:spacing w:line="240" w:lineRule="auto"/>
        <w:ind w:left="270" w:hanging="270"/>
        <w:rPr>
          <w:rFonts w:eastAsia="Calibri"/>
          <w:szCs w:val="22"/>
        </w:rPr>
      </w:pPr>
    </w:p>
    <w:p w14:paraId="51D2D799"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COMMONLY ASKED QUESTIONS</w:t>
      </w:r>
    </w:p>
    <w:p w14:paraId="20A5D78F" w14:textId="77777777" w:rsidR="00FC216B" w:rsidRPr="00683552" w:rsidRDefault="00FC216B" w:rsidP="00FC216B">
      <w:pPr>
        <w:tabs>
          <w:tab w:val="clear" w:pos="567"/>
        </w:tabs>
        <w:spacing w:line="240" w:lineRule="auto"/>
        <w:rPr>
          <w:rFonts w:eastAsia="Calibri"/>
          <w:b/>
          <w:szCs w:val="22"/>
        </w:rPr>
      </w:pPr>
    </w:p>
    <w:p w14:paraId="154B4DA9"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I see an air bubble in my pen?</w:t>
      </w:r>
    </w:p>
    <w:p w14:paraId="04EF1587" w14:textId="77777777" w:rsidR="00FC216B" w:rsidRPr="00683552" w:rsidRDefault="00FC216B" w:rsidP="00FC216B">
      <w:pPr>
        <w:tabs>
          <w:tab w:val="clear" w:pos="567"/>
        </w:tabs>
        <w:spacing w:line="240" w:lineRule="auto"/>
        <w:rPr>
          <w:rFonts w:eastAsia="Calibri"/>
          <w:b/>
          <w:szCs w:val="22"/>
        </w:rPr>
      </w:pPr>
    </w:p>
    <w:p w14:paraId="63199A4E"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Air bubbles are normal. They will not harm you or affect your dose.</w:t>
      </w:r>
    </w:p>
    <w:p w14:paraId="6841A05D" w14:textId="77777777" w:rsidR="00FC216B" w:rsidRPr="00683552" w:rsidRDefault="00FC216B" w:rsidP="00FC216B">
      <w:pPr>
        <w:tabs>
          <w:tab w:val="clear" w:pos="567"/>
        </w:tabs>
        <w:spacing w:line="240" w:lineRule="auto"/>
        <w:rPr>
          <w:rFonts w:eastAsia="Calibri"/>
          <w:szCs w:val="22"/>
        </w:rPr>
      </w:pPr>
    </w:p>
    <w:p w14:paraId="38B1FD8E"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I unlock the pen and press the green injection button before pulling off the base cap?</w:t>
      </w:r>
    </w:p>
    <w:p w14:paraId="1F590E66" w14:textId="77777777" w:rsidR="00FC216B" w:rsidRPr="00683552" w:rsidRDefault="00FC216B" w:rsidP="00FC216B">
      <w:pPr>
        <w:tabs>
          <w:tab w:val="clear" w:pos="567"/>
        </w:tabs>
        <w:spacing w:line="240" w:lineRule="auto"/>
        <w:rPr>
          <w:rFonts w:eastAsia="Calibri"/>
          <w:b/>
          <w:szCs w:val="22"/>
        </w:rPr>
      </w:pPr>
    </w:p>
    <w:p w14:paraId="368A226B"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Do not remove the base cap and do not use the pen. Dispose of the pen as directed by your doctor, pharmacist or nurse. Inject your dose using another pen.</w:t>
      </w:r>
    </w:p>
    <w:p w14:paraId="6C5721A9" w14:textId="77777777" w:rsidR="00FC216B" w:rsidRPr="00683552" w:rsidRDefault="00FC216B" w:rsidP="00FC216B">
      <w:pPr>
        <w:tabs>
          <w:tab w:val="clear" w:pos="567"/>
        </w:tabs>
        <w:spacing w:line="240" w:lineRule="auto"/>
        <w:rPr>
          <w:rFonts w:eastAsia="Calibri"/>
          <w:szCs w:val="22"/>
        </w:rPr>
      </w:pPr>
    </w:p>
    <w:p w14:paraId="65B33279"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there is a drop of liquid on the tip of the needle when I remove the base cap?</w:t>
      </w:r>
    </w:p>
    <w:p w14:paraId="26A44352" w14:textId="77777777" w:rsidR="00FC216B" w:rsidRPr="00683552" w:rsidRDefault="00FC216B" w:rsidP="00FC216B">
      <w:pPr>
        <w:tabs>
          <w:tab w:val="clear" w:pos="567"/>
        </w:tabs>
        <w:spacing w:line="240" w:lineRule="auto"/>
        <w:rPr>
          <w:rFonts w:eastAsia="Calibri"/>
          <w:b/>
          <w:szCs w:val="22"/>
        </w:rPr>
      </w:pPr>
    </w:p>
    <w:p w14:paraId="06B761D5"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A drop of liquid on the tip of the needle is not unusual and will not affect your dose.</w:t>
      </w:r>
    </w:p>
    <w:p w14:paraId="4430CEF8" w14:textId="77777777" w:rsidR="00FC216B" w:rsidRPr="00683552" w:rsidRDefault="00FC216B" w:rsidP="00FC216B">
      <w:pPr>
        <w:tabs>
          <w:tab w:val="clear" w:pos="567"/>
        </w:tabs>
        <w:spacing w:line="240" w:lineRule="auto"/>
        <w:rPr>
          <w:rFonts w:eastAsia="Calibri"/>
          <w:szCs w:val="22"/>
        </w:rPr>
      </w:pPr>
    </w:p>
    <w:p w14:paraId="1F80C87A"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Do I need to hold the injection button down until the injection is complete?</w:t>
      </w:r>
    </w:p>
    <w:p w14:paraId="2A97B5A1" w14:textId="77777777" w:rsidR="00FC216B" w:rsidRPr="00683552" w:rsidRDefault="00FC216B" w:rsidP="00FC216B">
      <w:pPr>
        <w:tabs>
          <w:tab w:val="clear" w:pos="567"/>
        </w:tabs>
        <w:spacing w:line="240" w:lineRule="auto"/>
        <w:rPr>
          <w:rFonts w:eastAsia="Calibri"/>
          <w:b/>
          <w:szCs w:val="22"/>
        </w:rPr>
      </w:pPr>
    </w:p>
    <w:p w14:paraId="191FBC01"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This is not necessary, but it may help you keep the pen steady and firm against your skin.</w:t>
      </w:r>
    </w:p>
    <w:p w14:paraId="717C3605" w14:textId="77777777" w:rsidR="00FC216B" w:rsidRPr="00683552" w:rsidRDefault="00FC216B" w:rsidP="00FC216B">
      <w:pPr>
        <w:tabs>
          <w:tab w:val="clear" w:pos="567"/>
        </w:tabs>
        <w:spacing w:line="240" w:lineRule="auto"/>
        <w:rPr>
          <w:rFonts w:eastAsia="Calibri"/>
          <w:szCs w:val="22"/>
        </w:rPr>
      </w:pPr>
    </w:p>
    <w:p w14:paraId="45315ED8"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I heard more than two clicks during my injection - two louder clicks and a soft one. Did I get my complete injection?</w:t>
      </w:r>
    </w:p>
    <w:p w14:paraId="12105638" w14:textId="77777777" w:rsidR="00FC216B" w:rsidRPr="00683552" w:rsidRDefault="00FC216B" w:rsidP="00FC216B">
      <w:pPr>
        <w:tabs>
          <w:tab w:val="clear" w:pos="567"/>
        </w:tabs>
        <w:spacing w:line="240" w:lineRule="auto"/>
        <w:rPr>
          <w:rFonts w:eastAsia="Calibri"/>
          <w:b/>
          <w:szCs w:val="22"/>
        </w:rPr>
      </w:pPr>
    </w:p>
    <w:p w14:paraId="17C85C57"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Some patients may hear a soft click right before the second loud click. That is the normal operation of the pen. Do not remove the pen from your skin until you hear the second louder click.</w:t>
      </w:r>
    </w:p>
    <w:p w14:paraId="7C8B3FB5" w14:textId="77777777" w:rsidR="00FC216B" w:rsidRPr="00683552" w:rsidRDefault="00FC216B" w:rsidP="00FC216B">
      <w:pPr>
        <w:tabs>
          <w:tab w:val="clear" w:pos="567"/>
        </w:tabs>
        <w:spacing w:line="240" w:lineRule="auto"/>
        <w:rPr>
          <w:rFonts w:eastAsia="Calibri"/>
          <w:b/>
          <w:szCs w:val="22"/>
        </w:rPr>
      </w:pPr>
    </w:p>
    <w:p w14:paraId="0517F540"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What if there is a drop of liquid or blood on my skin after my injection?</w:t>
      </w:r>
    </w:p>
    <w:p w14:paraId="03283A59" w14:textId="77777777" w:rsidR="00FC216B" w:rsidRPr="00683552" w:rsidRDefault="00FC216B" w:rsidP="00FC216B">
      <w:pPr>
        <w:tabs>
          <w:tab w:val="clear" w:pos="567"/>
        </w:tabs>
        <w:spacing w:line="240" w:lineRule="auto"/>
        <w:rPr>
          <w:rFonts w:eastAsia="Calibri"/>
          <w:b/>
          <w:szCs w:val="22"/>
        </w:rPr>
      </w:pPr>
    </w:p>
    <w:p w14:paraId="39530E3F"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This is not unusual and will not affect your dose.</w:t>
      </w:r>
    </w:p>
    <w:p w14:paraId="42565D48" w14:textId="77777777" w:rsidR="00FC216B" w:rsidRPr="00683552" w:rsidRDefault="00FC216B" w:rsidP="00FC216B">
      <w:pPr>
        <w:tabs>
          <w:tab w:val="clear" w:pos="567"/>
        </w:tabs>
        <w:spacing w:line="240" w:lineRule="auto"/>
        <w:rPr>
          <w:rFonts w:eastAsia="Calibri"/>
          <w:szCs w:val="22"/>
        </w:rPr>
      </w:pPr>
    </w:p>
    <w:p w14:paraId="06456E33"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I’m not sure my pen worked correctly.</w:t>
      </w:r>
    </w:p>
    <w:p w14:paraId="30A1423E" w14:textId="77777777" w:rsidR="00FC216B" w:rsidRPr="00683552" w:rsidRDefault="00FC216B" w:rsidP="00FC216B">
      <w:pPr>
        <w:tabs>
          <w:tab w:val="clear" w:pos="567"/>
        </w:tabs>
        <w:spacing w:line="240" w:lineRule="auto"/>
        <w:rPr>
          <w:rFonts w:eastAsia="Calibri"/>
          <w:b/>
          <w:szCs w:val="22"/>
        </w:rPr>
      </w:pPr>
    </w:p>
    <w:p w14:paraId="35770257" w14:textId="77777777" w:rsidR="00FC216B" w:rsidRPr="00683552" w:rsidRDefault="00FC216B" w:rsidP="00FC216B">
      <w:pPr>
        <w:tabs>
          <w:tab w:val="clear" w:pos="567"/>
        </w:tabs>
        <w:spacing w:line="240" w:lineRule="auto"/>
        <w:rPr>
          <w:rFonts w:eastAsia="Calibri"/>
          <w:szCs w:val="22"/>
        </w:rPr>
      </w:pPr>
      <w:r w:rsidRPr="00683552">
        <w:rPr>
          <w:rFonts w:eastAsia="Calibri"/>
          <w:szCs w:val="22"/>
        </w:rPr>
        <w:t>Check to see if you have received your dose. Your dose was delivered correctly if the grey part is visible (see step 3.) Also contact your local Lilly office listed in the Information for the patient for further instructions. Until then, store your pen safely to avoid an accidental needle stick injury.</w:t>
      </w:r>
    </w:p>
    <w:p w14:paraId="31A197D3" w14:textId="77777777" w:rsidR="00FC216B" w:rsidRPr="00683552" w:rsidRDefault="00FC216B" w:rsidP="00FC216B">
      <w:pPr>
        <w:tabs>
          <w:tab w:val="clear" w:pos="567"/>
        </w:tabs>
        <w:spacing w:line="240" w:lineRule="auto"/>
        <w:rPr>
          <w:rFonts w:eastAsia="Calibri"/>
          <w:b/>
          <w:szCs w:val="22"/>
        </w:rPr>
      </w:pPr>
    </w:p>
    <w:p w14:paraId="1F4A59CA" w14:textId="77777777" w:rsidR="00FC216B" w:rsidRPr="00683552" w:rsidRDefault="00FC216B" w:rsidP="00FC216B">
      <w:pPr>
        <w:tabs>
          <w:tab w:val="clear" w:pos="567"/>
        </w:tabs>
        <w:spacing w:line="240" w:lineRule="auto"/>
        <w:rPr>
          <w:rFonts w:eastAsia="Calibri"/>
          <w:b/>
          <w:szCs w:val="22"/>
        </w:rPr>
      </w:pPr>
    </w:p>
    <w:p w14:paraId="02634F96"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OTHER INFORMATION</w:t>
      </w:r>
    </w:p>
    <w:p w14:paraId="36F0DF9F" w14:textId="77777777" w:rsidR="00FC216B" w:rsidRPr="00683552" w:rsidRDefault="00FC216B" w:rsidP="00FC216B">
      <w:pPr>
        <w:tabs>
          <w:tab w:val="clear" w:pos="567"/>
        </w:tabs>
        <w:spacing w:line="240" w:lineRule="auto"/>
        <w:rPr>
          <w:rFonts w:eastAsia="Calibri"/>
          <w:b/>
          <w:szCs w:val="22"/>
        </w:rPr>
      </w:pPr>
    </w:p>
    <w:p w14:paraId="51BF9E18"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If you have vision problems, DO NOT use your pen without help from a person trained to use the Trulicity pen.</w:t>
      </w:r>
    </w:p>
    <w:p w14:paraId="3F20EC90" w14:textId="77777777" w:rsidR="00FC216B" w:rsidRPr="00683552" w:rsidRDefault="00FC216B" w:rsidP="00FC216B">
      <w:pPr>
        <w:tabs>
          <w:tab w:val="clear" w:pos="567"/>
          <w:tab w:val="left" w:pos="270"/>
        </w:tabs>
        <w:spacing w:line="240" w:lineRule="auto"/>
        <w:ind w:left="272" w:hanging="272"/>
        <w:rPr>
          <w:rFonts w:eastAsia="Calibri"/>
          <w:szCs w:val="22"/>
        </w:rPr>
      </w:pPr>
    </w:p>
    <w:p w14:paraId="6D203517" w14:textId="77777777" w:rsidR="00FC216B" w:rsidRPr="00683552" w:rsidRDefault="00FC216B" w:rsidP="00FC216B">
      <w:pPr>
        <w:tabs>
          <w:tab w:val="clear" w:pos="567"/>
        </w:tabs>
        <w:spacing w:line="240" w:lineRule="auto"/>
        <w:rPr>
          <w:rFonts w:eastAsia="Calibri"/>
          <w:b/>
          <w:szCs w:val="22"/>
        </w:rPr>
      </w:pPr>
    </w:p>
    <w:p w14:paraId="07A198F6" w14:textId="77777777" w:rsidR="00FC216B" w:rsidRPr="00683552" w:rsidRDefault="00FC216B" w:rsidP="00FC216B">
      <w:pPr>
        <w:tabs>
          <w:tab w:val="clear" w:pos="567"/>
        </w:tabs>
        <w:spacing w:line="240" w:lineRule="auto"/>
        <w:rPr>
          <w:rFonts w:eastAsia="Calibri"/>
          <w:b/>
          <w:szCs w:val="22"/>
        </w:rPr>
      </w:pPr>
      <w:r w:rsidRPr="00683552">
        <w:rPr>
          <w:rFonts w:eastAsia="Calibri"/>
          <w:b/>
          <w:szCs w:val="22"/>
        </w:rPr>
        <w:t>WHERE TO LEARN MORE</w:t>
      </w:r>
    </w:p>
    <w:p w14:paraId="5D75D488" w14:textId="77777777" w:rsidR="00FC216B" w:rsidRPr="00683552" w:rsidRDefault="00FC216B" w:rsidP="00FC216B">
      <w:pPr>
        <w:tabs>
          <w:tab w:val="clear" w:pos="567"/>
        </w:tabs>
        <w:spacing w:line="240" w:lineRule="auto"/>
        <w:rPr>
          <w:rFonts w:eastAsia="Calibri"/>
          <w:b/>
          <w:szCs w:val="22"/>
        </w:rPr>
      </w:pPr>
    </w:p>
    <w:p w14:paraId="0C6743F8" w14:textId="77777777" w:rsidR="00FC216B" w:rsidRPr="00683552" w:rsidRDefault="00FC216B" w:rsidP="00FC216B">
      <w:pPr>
        <w:spacing w:line="240" w:lineRule="auto"/>
        <w:ind w:left="567" w:hanging="567"/>
        <w:rPr>
          <w:rFonts w:eastAsia="Calibri"/>
          <w:szCs w:val="22"/>
        </w:rPr>
      </w:pPr>
      <w:r w:rsidRPr="00683552">
        <w:rPr>
          <w:rFonts w:eastAsia="Calibri"/>
          <w:szCs w:val="22"/>
        </w:rPr>
        <w:t>•</w:t>
      </w:r>
      <w:r w:rsidRPr="00683552">
        <w:rPr>
          <w:rFonts w:eastAsia="Calibri"/>
          <w:szCs w:val="22"/>
        </w:rPr>
        <w:tab/>
        <w:t>If you have any questions or problems with your Trulicity pen, contact your doctor, pharmacist or nurse.</w:t>
      </w:r>
    </w:p>
    <w:p w14:paraId="70A73D69" w14:textId="77777777" w:rsidR="00FC216B" w:rsidRPr="00683552" w:rsidRDefault="00FC216B" w:rsidP="00FC216B">
      <w:pPr>
        <w:tabs>
          <w:tab w:val="clear" w:pos="567"/>
        </w:tabs>
        <w:spacing w:line="240" w:lineRule="auto"/>
        <w:rPr>
          <w:rFonts w:eastAsia="Calibri"/>
          <w:szCs w:val="22"/>
        </w:rPr>
      </w:pPr>
    </w:p>
    <w:tbl>
      <w:tblPr>
        <w:tblW w:w="0" w:type="auto"/>
        <w:tblLook w:val="04A0" w:firstRow="1" w:lastRow="0" w:firstColumn="1" w:lastColumn="0" w:noHBand="0" w:noVBand="1"/>
      </w:tblPr>
      <w:tblGrid>
        <w:gridCol w:w="8805"/>
        <w:gridCol w:w="222"/>
      </w:tblGrid>
      <w:tr w:rsidR="00FC216B" w:rsidRPr="00683552" w14:paraId="0B21F064" w14:textId="77777777" w:rsidTr="00FC216B">
        <w:trPr>
          <w:trHeight w:val="1311"/>
        </w:trPr>
        <w:tc>
          <w:tcPr>
            <w:tcW w:w="1951" w:type="dxa"/>
          </w:tcPr>
          <w:tbl>
            <w:tblPr>
              <w:tblW w:w="9072" w:type="dxa"/>
              <w:tblLook w:val="04A0" w:firstRow="1" w:lastRow="0" w:firstColumn="1" w:lastColumn="0" w:noHBand="0" w:noVBand="1"/>
            </w:tblPr>
            <w:tblGrid>
              <w:gridCol w:w="1446"/>
              <w:gridCol w:w="7626"/>
            </w:tblGrid>
            <w:tr w:rsidR="00683552" w:rsidRPr="00683552" w14:paraId="78603D6E" w14:textId="77777777" w:rsidTr="00FC216B">
              <w:trPr>
                <w:trHeight w:val="1311"/>
              </w:trPr>
              <w:tc>
                <w:tcPr>
                  <w:tcW w:w="1441" w:type="dxa"/>
                </w:tcPr>
                <w:p w14:paraId="5AEBC773" w14:textId="736D8E7F" w:rsidR="00FC216B" w:rsidRPr="00683552" w:rsidRDefault="7F81FC45" w:rsidP="00FC216B">
                  <w:pPr>
                    <w:tabs>
                      <w:tab w:val="clear" w:pos="567"/>
                    </w:tabs>
                    <w:spacing w:line="240" w:lineRule="auto"/>
                    <w:rPr>
                      <w:rFonts w:eastAsia="Calibri"/>
                      <w:szCs w:val="22"/>
                    </w:rPr>
                  </w:pPr>
                  <w:r w:rsidRPr="00683552">
                    <w:rPr>
                      <w:noProof/>
                    </w:rPr>
                    <w:drawing>
                      <wp:inline distT="0" distB="0" distL="0" distR="0" wp14:anchorId="27824BB4" wp14:editId="79FD2EEF">
                        <wp:extent cx="774700" cy="730250"/>
                        <wp:effectExtent l="0" t="0" r="6350" b="0"/>
                        <wp:docPr id="14217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74700" cy="730250"/>
                                </a:xfrm>
                                <a:prstGeom prst="rect">
                                  <a:avLst/>
                                </a:prstGeom>
                              </pic:spPr>
                            </pic:pic>
                          </a:graphicData>
                        </a:graphic>
                      </wp:inline>
                    </w:drawing>
                  </w:r>
                </w:p>
              </w:tc>
              <w:tc>
                <w:tcPr>
                  <w:tcW w:w="7631" w:type="dxa"/>
                </w:tcPr>
                <w:p w14:paraId="224F6C9B" w14:textId="77777777" w:rsidR="00FC216B" w:rsidRPr="00683552" w:rsidRDefault="00FC216B" w:rsidP="00FC216B">
                  <w:pPr>
                    <w:spacing w:line="240" w:lineRule="auto"/>
                    <w:rPr>
                      <w:b/>
                      <w:szCs w:val="22"/>
                      <w:highlight w:val="darkGray"/>
                    </w:rPr>
                  </w:pPr>
                  <w:r w:rsidRPr="00683552">
                    <w:rPr>
                      <w:b/>
                      <w:szCs w:val="22"/>
                      <w:highlight w:val="darkGray"/>
                    </w:rPr>
                    <w:t xml:space="preserve">SCAN THIS CODE TO LAUNCH </w:t>
                  </w:r>
                </w:p>
                <w:p w14:paraId="5C064A60" w14:textId="77777777" w:rsidR="00FC216B" w:rsidRPr="00683552" w:rsidRDefault="00FC216B" w:rsidP="00FC216B">
                  <w:pPr>
                    <w:tabs>
                      <w:tab w:val="clear" w:pos="567"/>
                      <w:tab w:val="left" w:pos="270"/>
                    </w:tabs>
                    <w:spacing w:line="240" w:lineRule="auto"/>
                    <w:ind w:left="270" w:hanging="270"/>
                    <w:rPr>
                      <w:rFonts w:eastAsia="Calibri"/>
                      <w:szCs w:val="22"/>
                    </w:rPr>
                  </w:pPr>
                  <w:r w:rsidRPr="00683552">
                    <w:rPr>
                      <w:b/>
                      <w:szCs w:val="22"/>
                      <w:highlight w:val="darkGray"/>
                    </w:rPr>
                    <w:t>www.trulicity.eu</w:t>
                  </w:r>
                </w:p>
              </w:tc>
            </w:tr>
          </w:tbl>
          <w:p w14:paraId="1F21AF22" w14:textId="77777777" w:rsidR="00FC216B" w:rsidRPr="00683552" w:rsidRDefault="00FC216B" w:rsidP="00FC216B">
            <w:pPr>
              <w:tabs>
                <w:tab w:val="clear" w:pos="567"/>
              </w:tabs>
              <w:spacing w:line="240" w:lineRule="auto"/>
              <w:rPr>
                <w:rFonts w:eastAsia="Calibri"/>
                <w:szCs w:val="22"/>
              </w:rPr>
            </w:pPr>
          </w:p>
        </w:tc>
        <w:tc>
          <w:tcPr>
            <w:tcW w:w="7336" w:type="dxa"/>
          </w:tcPr>
          <w:p w14:paraId="6A485CBA" w14:textId="77777777" w:rsidR="00FC216B" w:rsidRPr="00683552" w:rsidRDefault="00FC216B" w:rsidP="00FC216B">
            <w:pPr>
              <w:spacing w:line="240" w:lineRule="auto"/>
              <w:rPr>
                <w:b/>
                <w:szCs w:val="22"/>
              </w:rPr>
            </w:pPr>
          </w:p>
          <w:p w14:paraId="751A404E" w14:textId="77777777" w:rsidR="00FC216B" w:rsidRPr="00683552" w:rsidRDefault="00FC216B" w:rsidP="00FC216B">
            <w:pPr>
              <w:tabs>
                <w:tab w:val="clear" w:pos="567"/>
                <w:tab w:val="left" w:pos="270"/>
              </w:tabs>
              <w:spacing w:line="240" w:lineRule="auto"/>
              <w:ind w:left="270" w:hanging="270"/>
              <w:rPr>
                <w:rFonts w:eastAsia="Calibri"/>
                <w:szCs w:val="22"/>
              </w:rPr>
            </w:pPr>
          </w:p>
        </w:tc>
      </w:tr>
    </w:tbl>
    <w:p w14:paraId="300FF024" w14:textId="77777777" w:rsidR="00FC216B" w:rsidRPr="00683552" w:rsidRDefault="00FC216B" w:rsidP="00FC216B">
      <w:pPr>
        <w:spacing w:line="240" w:lineRule="auto"/>
        <w:rPr>
          <w:szCs w:val="22"/>
        </w:rPr>
      </w:pPr>
    </w:p>
    <w:p w14:paraId="6E7C5750" w14:textId="77777777" w:rsidR="00FC216B" w:rsidRPr="00683552" w:rsidRDefault="00FC216B" w:rsidP="00FC216B">
      <w:pPr>
        <w:spacing w:line="240" w:lineRule="auto"/>
        <w:rPr>
          <w:szCs w:val="22"/>
        </w:rPr>
      </w:pPr>
      <w:r w:rsidRPr="00683552">
        <w:rPr>
          <w:b/>
          <w:noProof/>
          <w:szCs w:val="22"/>
        </w:rPr>
        <w:t>Last revised in Month YYYY</w:t>
      </w:r>
    </w:p>
    <w:p w14:paraId="7C27EE32" w14:textId="332E87C8" w:rsidR="00C43EFE" w:rsidRPr="00683552" w:rsidRDefault="00FC216B" w:rsidP="00FC216B">
      <w:pPr>
        <w:tabs>
          <w:tab w:val="clear" w:pos="567"/>
        </w:tabs>
        <w:spacing w:line="240" w:lineRule="auto"/>
        <w:jc w:val="center"/>
        <w:rPr>
          <w:rFonts w:eastAsia="Calibri"/>
          <w:b/>
          <w:szCs w:val="22"/>
        </w:rPr>
      </w:pPr>
      <w:r w:rsidRPr="00683552">
        <w:rPr>
          <w:noProof/>
          <w:szCs w:val="22"/>
        </w:rPr>
        <w:br w:type="page"/>
      </w:r>
      <w:r w:rsidR="002D7A05" w:rsidRPr="00683552">
        <w:rPr>
          <w:rFonts w:eastAsia="Calibri"/>
          <w:b/>
          <w:szCs w:val="22"/>
        </w:rPr>
        <w:lastRenderedPageBreak/>
        <w:t xml:space="preserve"> </w:t>
      </w:r>
      <w:r w:rsidR="00DA20DF" w:rsidRPr="00683552">
        <w:rPr>
          <w:rFonts w:eastAsia="Calibri"/>
          <w:b/>
          <w:szCs w:val="22"/>
        </w:rPr>
        <w:t>Instructions for use</w:t>
      </w:r>
    </w:p>
    <w:p w14:paraId="7C27EE33" w14:textId="77777777" w:rsidR="00C43EFE" w:rsidRPr="00683552" w:rsidRDefault="00C43EFE" w:rsidP="00C43EFE">
      <w:pPr>
        <w:tabs>
          <w:tab w:val="clear" w:pos="567"/>
        </w:tabs>
        <w:spacing w:line="240" w:lineRule="auto"/>
        <w:jc w:val="center"/>
        <w:rPr>
          <w:rFonts w:eastAsia="Calibri"/>
          <w:b/>
          <w:szCs w:val="22"/>
        </w:rPr>
      </w:pPr>
    </w:p>
    <w:p w14:paraId="7C27EE34" w14:textId="77777777" w:rsidR="00C43EFE" w:rsidRPr="00683552" w:rsidRDefault="00DA20DF" w:rsidP="00C43EFE">
      <w:pPr>
        <w:tabs>
          <w:tab w:val="clear" w:pos="567"/>
        </w:tabs>
        <w:spacing w:line="240" w:lineRule="auto"/>
        <w:jc w:val="center"/>
        <w:rPr>
          <w:rFonts w:eastAsia="Calibri"/>
          <w:b/>
          <w:szCs w:val="22"/>
        </w:rPr>
      </w:pPr>
      <w:r w:rsidRPr="00683552">
        <w:rPr>
          <w:rFonts w:eastAsia="Calibri"/>
          <w:b/>
          <w:szCs w:val="22"/>
        </w:rPr>
        <w:t>Trulicity 0.75 mg solution for injection in pre-filled syringe</w:t>
      </w:r>
    </w:p>
    <w:p w14:paraId="7C27EE35" w14:textId="77777777" w:rsidR="00C43EFE" w:rsidRPr="00683552" w:rsidRDefault="00C43EFE" w:rsidP="00C43EFE">
      <w:pPr>
        <w:tabs>
          <w:tab w:val="clear" w:pos="567"/>
        </w:tabs>
        <w:spacing w:line="240" w:lineRule="auto"/>
        <w:jc w:val="center"/>
        <w:rPr>
          <w:rFonts w:eastAsia="Calibri"/>
          <w:szCs w:val="22"/>
        </w:rPr>
      </w:pPr>
    </w:p>
    <w:p w14:paraId="7C27EE36" w14:textId="77777777" w:rsidR="00C43EFE" w:rsidRPr="00683552" w:rsidRDefault="00DA20DF" w:rsidP="00C43EFE">
      <w:pPr>
        <w:tabs>
          <w:tab w:val="clear" w:pos="567"/>
        </w:tabs>
        <w:spacing w:line="240" w:lineRule="auto"/>
        <w:jc w:val="center"/>
        <w:rPr>
          <w:rFonts w:eastAsia="Calibri"/>
          <w:szCs w:val="22"/>
          <w:lang w:val="en-US"/>
        </w:rPr>
      </w:pPr>
      <w:r w:rsidRPr="00683552">
        <w:rPr>
          <w:rFonts w:eastAsia="Calibri"/>
          <w:szCs w:val="22"/>
          <w:lang w:val="en-US"/>
        </w:rPr>
        <w:t>dulaglutide</w:t>
      </w:r>
    </w:p>
    <w:p w14:paraId="7C27EE37" w14:textId="77777777" w:rsidR="00C43EFE" w:rsidRPr="00683552" w:rsidRDefault="00C43EFE" w:rsidP="00C43EFE">
      <w:pPr>
        <w:tabs>
          <w:tab w:val="clear" w:pos="567"/>
        </w:tabs>
        <w:spacing w:line="240" w:lineRule="auto"/>
        <w:jc w:val="center"/>
        <w:rPr>
          <w:rFonts w:eastAsia="Calibri"/>
          <w:b/>
          <w:szCs w:val="22"/>
          <w:lang w:val="en-US"/>
        </w:rPr>
      </w:pPr>
    </w:p>
    <w:p w14:paraId="7C27EE38" w14:textId="77777777" w:rsidR="00C43EFE" w:rsidRPr="00683552" w:rsidRDefault="00C43EFE" w:rsidP="00C43EFE">
      <w:pPr>
        <w:numPr>
          <w:ilvl w:val="12"/>
          <w:numId w:val="0"/>
        </w:numPr>
        <w:tabs>
          <w:tab w:val="clear" w:pos="567"/>
        </w:tabs>
        <w:spacing w:line="240" w:lineRule="auto"/>
        <w:ind w:right="-2"/>
        <w:jc w:val="center"/>
        <w:rPr>
          <w:rFonts w:eastAsia="Calibri"/>
          <w:b/>
          <w:szCs w:val="22"/>
          <w:lang w:val="en-US"/>
        </w:rPr>
      </w:pPr>
    </w:p>
    <w:p w14:paraId="7C27EE39" w14:textId="77777777" w:rsidR="00C43EFE" w:rsidRPr="00683552" w:rsidRDefault="00C43EFE" w:rsidP="00C43EFE">
      <w:pPr>
        <w:numPr>
          <w:ilvl w:val="12"/>
          <w:numId w:val="0"/>
        </w:numPr>
        <w:tabs>
          <w:tab w:val="clear" w:pos="567"/>
        </w:tabs>
        <w:spacing w:line="240" w:lineRule="auto"/>
        <w:ind w:right="-2"/>
        <w:jc w:val="center"/>
        <w:rPr>
          <w:noProof/>
          <w:szCs w:val="22"/>
        </w:rPr>
      </w:pPr>
    </w:p>
    <w:p w14:paraId="7C27EE3A" w14:textId="77777777" w:rsidR="00C43EFE" w:rsidRPr="00683552" w:rsidRDefault="00C43EFE" w:rsidP="00C43EFE">
      <w:pPr>
        <w:numPr>
          <w:ilvl w:val="12"/>
          <w:numId w:val="0"/>
        </w:numPr>
        <w:tabs>
          <w:tab w:val="clear" w:pos="567"/>
        </w:tabs>
        <w:spacing w:line="240" w:lineRule="auto"/>
        <w:ind w:right="-2"/>
        <w:jc w:val="center"/>
        <w:rPr>
          <w:noProof/>
          <w:szCs w:val="22"/>
        </w:rPr>
      </w:pPr>
    </w:p>
    <w:tbl>
      <w:tblPr>
        <w:tblW w:w="0" w:type="auto"/>
        <w:tblLook w:val="04A0" w:firstRow="1" w:lastRow="0" w:firstColumn="1" w:lastColumn="0" w:noHBand="0" w:noVBand="1"/>
      </w:tblPr>
      <w:tblGrid>
        <w:gridCol w:w="9027"/>
      </w:tblGrid>
      <w:tr w:rsidR="001E3F28" w:rsidRPr="00683552" w14:paraId="7C27EE3C" w14:textId="77777777" w:rsidTr="000D486E">
        <w:tc>
          <w:tcPr>
            <w:tcW w:w="9071" w:type="dxa"/>
          </w:tcPr>
          <w:p w14:paraId="7C27EE3B" w14:textId="77777777" w:rsidR="00C43EFE" w:rsidRPr="00683552" w:rsidRDefault="00DA20DF" w:rsidP="00F82227">
            <w:pPr>
              <w:tabs>
                <w:tab w:val="clear" w:pos="567"/>
              </w:tabs>
              <w:spacing w:line="240" w:lineRule="auto"/>
              <w:jc w:val="center"/>
              <w:rPr>
                <w:rFonts w:eastAsia="Calibri"/>
                <w:szCs w:val="22"/>
              </w:rPr>
            </w:pPr>
            <w:r w:rsidRPr="00683552">
              <w:rPr>
                <w:rFonts w:eastAsia="Calibri"/>
                <w:noProof/>
                <w:szCs w:val="22"/>
                <w:lang w:eastAsia="en-GB"/>
              </w:rPr>
              <w:drawing>
                <wp:inline distT="0" distB="0" distL="0" distR="0" wp14:anchorId="7C27EFD4" wp14:editId="00FE72A6">
                  <wp:extent cx="4991100" cy="139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9904" name="Picture 3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91100" cy="1397000"/>
                          </a:xfrm>
                          <a:prstGeom prst="rect">
                            <a:avLst/>
                          </a:prstGeom>
                          <a:noFill/>
                          <a:ln>
                            <a:noFill/>
                          </a:ln>
                        </pic:spPr>
                      </pic:pic>
                    </a:graphicData>
                  </a:graphic>
                </wp:inline>
              </w:drawing>
            </w:r>
          </w:p>
        </w:tc>
      </w:tr>
    </w:tbl>
    <w:p w14:paraId="7C27EE3D" w14:textId="77777777" w:rsidR="00A3382C" w:rsidRPr="00683552" w:rsidRDefault="00A3382C" w:rsidP="00A3382C">
      <w:pPr>
        <w:tabs>
          <w:tab w:val="clear" w:pos="567"/>
        </w:tabs>
        <w:spacing w:line="240" w:lineRule="auto"/>
        <w:jc w:val="center"/>
        <w:rPr>
          <w:rFonts w:eastAsia="Calibri"/>
          <w:szCs w:val="22"/>
          <w:lang w:val="en-US"/>
        </w:rPr>
      </w:pPr>
    </w:p>
    <w:p w14:paraId="7C27EE3E" w14:textId="4D00A070" w:rsidR="00A3382C" w:rsidRPr="00683552" w:rsidRDefault="00DA20DF" w:rsidP="00A3382C">
      <w:pPr>
        <w:tabs>
          <w:tab w:val="clear" w:pos="567"/>
        </w:tabs>
        <w:spacing w:line="240" w:lineRule="auto"/>
        <w:jc w:val="center"/>
        <w:rPr>
          <w:rFonts w:eastAsia="Calibri"/>
          <w:szCs w:val="22"/>
        </w:rPr>
      </w:pPr>
      <w:r w:rsidRPr="00683552">
        <w:rPr>
          <w:rFonts w:ascii="Wingdings" w:eastAsia="Wingdings" w:hAnsi="Wingdings" w:cs="Wingdings"/>
          <w:szCs w:val="22"/>
          <w:lang w:val="en-US"/>
        </w:rPr>
        <w:t></w:t>
      </w:r>
      <w:r w:rsidRPr="00683552">
        <w:rPr>
          <w:rFonts w:eastAsia="Calibri"/>
          <w:szCs w:val="22"/>
        </w:rPr>
        <w:t xml:space="preserve"> Unfold and lay flat </w:t>
      </w:r>
      <w:r w:rsidRPr="00683552">
        <w:rPr>
          <w:rFonts w:ascii="Wingdings" w:eastAsia="Wingdings" w:hAnsi="Wingdings" w:cs="Wingdings"/>
          <w:szCs w:val="22"/>
        </w:rPr>
        <w:t></w:t>
      </w:r>
    </w:p>
    <w:p w14:paraId="7C27EE3F" w14:textId="77777777" w:rsidR="00A3382C" w:rsidRPr="00683552" w:rsidRDefault="26912F14" w:rsidP="00A3382C">
      <w:pPr>
        <w:tabs>
          <w:tab w:val="clear" w:pos="567"/>
        </w:tabs>
        <w:spacing w:line="240" w:lineRule="auto"/>
        <w:jc w:val="center"/>
        <w:rPr>
          <w:rFonts w:eastAsia="Calibri"/>
          <w:szCs w:val="22"/>
        </w:rPr>
      </w:pPr>
      <w:r w:rsidRPr="00683552">
        <w:rPr>
          <w:rFonts w:eastAsia="Calibri"/>
          <w:noProof/>
        </w:rPr>
        <w:drawing>
          <wp:inline distT="0" distB="0" distL="0" distR="0" wp14:anchorId="7C27EFD6" wp14:editId="3C810C78">
            <wp:extent cx="3575050" cy="463550"/>
            <wp:effectExtent l="0" t="0" r="6350" b="0"/>
            <wp:docPr id="112734650" name="Picture 85" descr="Fol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33">
                      <a:extLst>
                        <a:ext uri="{28A0092B-C50C-407E-A947-70E740481C1C}">
                          <a14:useLocalDpi xmlns:a14="http://schemas.microsoft.com/office/drawing/2010/main" val="0"/>
                        </a:ext>
                      </a:extLst>
                    </a:blip>
                    <a:stretch>
                      <a:fillRect/>
                    </a:stretch>
                  </pic:blipFill>
                  <pic:spPr>
                    <a:xfrm>
                      <a:off x="0" y="0"/>
                      <a:ext cx="3575050" cy="463550"/>
                    </a:xfrm>
                    <a:prstGeom prst="rect">
                      <a:avLst/>
                    </a:prstGeom>
                  </pic:spPr>
                </pic:pic>
              </a:graphicData>
            </a:graphic>
          </wp:inline>
        </w:drawing>
      </w:r>
    </w:p>
    <w:p w14:paraId="7C27EE40" w14:textId="77777777" w:rsidR="00A3382C" w:rsidRPr="00683552" w:rsidRDefault="00DA20DF" w:rsidP="00A3382C">
      <w:pPr>
        <w:tabs>
          <w:tab w:val="clear" w:pos="567"/>
        </w:tabs>
        <w:spacing w:line="240" w:lineRule="auto"/>
        <w:jc w:val="center"/>
        <w:rPr>
          <w:rFonts w:eastAsia="Calibri"/>
          <w:szCs w:val="22"/>
        </w:rPr>
      </w:pPr>
      <w:r w:rsidRPr="00683552">
        <w:rPr>
          <w:rFonts w:eastAsia="Calibri"/>
          <w:szCs w:val="22"/>
        </w:rPr>
        <w:t>Read both sides for full instructions</w:t>
      </w:r>
    </w:p>
    <w:p w14:paraId="7C27EE41" w14:textId="77777777" w:rsidR="00C43EFE" w:rsidRPr="00683552" w:rsidRDefault="00C43EFE" w:rsidP="00C43EFE">
      <w:pPr>
        <w:tabs>
          <w:tab w:val="clear" w:pos="567"/>
        </w:tabs>
        <w:spacing w:line="240" w:lineRule="auto"/>
        <w:rPr>
          <w:rFonts w:eastAsia="Calibri"/>
          <w:b/>
          <w:szCs w:val="22"/>
        </w:rPr>
      </w:pPr>
    </w:p>
    <w:p w14:paraId="7C27EE42" w14:textId="77777777" w:rsidR="00C43EFE" w:rsidRPr="00683552" w:rsidRDefault="00C43EFE" w:rsidP="00C43EFE">
      <w:pPr>
        <w:tabs>
          <w:tab w:val="clear" w:pos="567"/>
        </w:tabs>
        <w:spacing w:line="240" w:lineRule="auto"/>
        <w:rPr>
          <w:rFonts w:eastAsia="Calibri"/>
          <w:b/>
          <w:szCs w:val="22"/>
        </w:rPr>
      </w:pPr>
    </w:p>
    <w:p w14:paraId="7C27EE43"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ABOUT TRULICITY PRE</w:t>
      </w:r>
      <w:r w:rsidRPr="00683552">
        <w:rPr>
          <w:rFonts w:eastAsia="Calibri"/>
          <w:b/>
          <w:szCs w:val="22"/>
        </w:rPr>
        <w:noBreakHyphen/>
        <w:t>FILLED SYRINGE</w:t>
      </w:r>
    </w:p>
    <w:p w14:paraId="7C27EE44" w14:textId="77777777" w:rsidR="00C43EFE" w:rsidRPr="00683552" w:rsidRDefault="00C43EFE" w:rsidP="00C43EFE">
      <w:pPr>
        <w:tabs>
          <w:tab w:val="clear" w:pos="567"/>
        </w:tabs>
        <w:spacing w:line="240" w:lineRule="auto"/>
        <w:rPr>
          <w:rFonts w:eastAsia="Calibri"/>
          <w:b/>
          <w:szCs w:val="22"/>
        </w:rPr>
      </w:pPr>
    </w:p>
    <w:p w14:paraId="7C27EE45" w14:textId="058AA128"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Please read </w:t>
      </w:r>
      <w:r w:rsidR="003102FB" w:rsidRPr="00683552">
        <w:rPr>
          <w:rFonts w:eastAsia="Calibri"/>
          <w:b/>
          <w:szCs w:val="22"/>
        </w:rPr>
        <w:t xml:space="preserve">these instructions for use and the information for the patient in the package leaflet carefully </w:t>
      </w:r>
      <w:r w:rsidRPr="00683552">
        <w:rPr>
          <w:rFonts w:eastAsia="Calibri"/>
          <w:b/>
          <w:szCs w:val="22"/>
        </w:rPr>
        <w:t>and completely before using your pre</w:t>
      </w:r>
      <w:r w:rsidRPr="00683552">
        <w:rPr>
          <w:rFonts w:eastAsia="Calibri"/>
          <w:b/>
          <w:szCs w:val="22"/>
        </w:rPr>
        <w:noBreakHyphen/>
        <w:t>filled syringe.</w:t>
      </w:r>
    </w:p>
    <w:p w14:paraId="7C27EE46" w14:textId="77777777" w:rsidR="00C43EFE" w:rsidRPr="00683552" w:rsidRDefault="00C43EFE" w:rsidP="00C43EFE">
      <w:pPr>
        <w:tabs>
          <w:tab w:val="clear" w:pos="567"/>
        </w:tabs>
        <w:spacing w:line="240" w:lineRule="auto"/>
        <w:rPr>
          <w:rFonts w:eastAsia="Calibri"/>
          <w:b/>
          <w:szCs w:val="22"/>
        </w:rPr>
      </w:pPr>
    </w:p>
    <w:p w14:paraId="7C27EE47"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r>
      <w:r w:rsidR="002D7A05" w:rsidRPr="00683552">
        <w:rPr>
          <w:rFonts w:eastAsia="Calibri"/>
          <w:szCs w:val="22"/>
        </w:rPr>
        <w:t>The</w:t>
      </w:r>
      <w:r w:rsidRPr="00683552">
        <w:rPr>
          <w:rFonts w:eastAsia="Calibri"/>
          <w:szCs w:val="22"/>
        </w:rPr>
        <w:t xml:space="preserve"> </w:t>
      </w:r>
      <w:r w:rsidR="002D7A05" w:rsidRPr="00683552">
        <w:rPr>
          <w:rFonts w:eastAsia="Calibri"/>
          <w:szCs w:val="22"/>
        </w:rPr>
        <w:t>s</w:t>
      </w:r>
      <w:r w:rsidRPr="00683552">
        <w:rPr>
          <w:rFonts w:eastAsia="Calibri"/>
          <w:szCs w:val="22"/>
        </w:rPr>
        <w:t>yringe is a disposable, pre</w:t>
      </w:r>
      <w:r w:rsidRPr="00683552">
        <w:rPr>
          <w:rFonts w:eastAsia="Calibri"/>
          <w:szCs w:val="22"/>
        </w:rPr>
        <w:noBreakHyphen/>
        <w:t xml:space="preserve">filled delivery device. Each </w:t>
      </w:r>
      <w:r w:rsidR="002D7A05" w:rsidRPr="00683552">
        <w:rPr>
          <w:rFonts w:eastAsia="Calibri"/>
          <w:szCs w:val="22"/>
        </w:rPr>
        <w:t>s</w:t>
      </w:r>
      <w:r w:rsidRPr="00683552">
        <w:rPr>
          <w:rFonts w:eastAsia="Calibri"/>
          <w:szCs w:val="22"/>
        </w:rPr>
        <w:t>yringe contains</w:t>
      </w:r>
      <w:r w:rsidR="00E0604F" w:rsidRPr="00683552">
        <w:rPr>
          <w:rFonts w:eastAsia="Calibri"/>
          <w:szCs w:val="22"/>
        </w:rPr>
        <w:t xml:space="preserve"> one weekly dose of Trulicity (0</w:t>
      </w:r>
      <w:r w:rsidRPr="00683552">
        <w:rPr>
          <w:rFonts w:eastAsia="Calibri"/>
          <w:szCs w:val="22"/>
        </w:rPr>
        <w:t>.</w:t>
      </w:r>
      <w:r w:rsidR="00E0604F" w:rsidRPr="00683552">
        <w:rPr>
          <w:rFonts w:eastAsia="Calibri"/>
          <w:szCs w:val="22"/>
        </w:rPr>
        <w:t>7</w:t>
      </w:r>
      <w:r w:rsidRPr="00683552">
        <w:rPr>
          <w:rFonts w:eastAsia="Calibri"/>
          <w:szCs w:val="22"/>
        </w:rPr>
        <w:t xml:space="preserve">5 mg). </w:t>
      </w:r>
      <w:r w:rsidR="006854C1" w:rsidRPr="00683552">
        <w:t>Each syringe delivers one dose only</w:t>
      </w:r>
      <w:r w:rsidRPr="00683552">
        <w:rPr>
          <w:rFonts w:eastAsia="Calibri"/>
          <w:szCs w:val="22"/>
        </w:rPr>
        <w:t>.</w:t>
      </w:r>
    </w:p>
    <w:p w14:paraId="7C27EE48"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r>
      <w:r w:rsidRPr="00683552">
        <w:rPr>
          <w:rFonts w:eastAsia="Calibri"/>
          <w:b/>
          <w:szCs w:val="22"/>
        </w:rPr>
        <w:t xml:space="preserve">Trulicity is </w:t>
      </w:r>
      <w:r w:rsidR="007810E6" w:rsidRPr="00683552">
        <w:rPr>
          <w:rFonts w:eastAsia="Calibri"/>
          <w:b/>
          <w:szCs w:val="22"/>
        </w:rPr>
        <w:t>administered</w:t>
      </w:r>
      <w:r w:rsidRPr="00683552">
        <w:rPr>
          <w:rFonts w:eastAsia="Calibri"/>
          <w:b/>
          <w:szCs w:val="22"/>
        </w:rPr>
        <w:t xml:space="preserve"> </w:t>
      </w:r>
      <w:r w:rsidRPr="00683552">
        <w:rPr>
          <w:rFonts w:eastAsia="Calibri"/>
          <w:b/>
          <w:szCs w:val="22"/>
          <w:u w:val="single"/>
        </w:rPr>
        <w:t>once a week</w:t>
      </w:r>
      <w:r w:rsidRPr="00683552">
        <w:rPr>
          <w:rFonts w:eastAsia="Calibri"/>
          <w:b/>
          <w:szCs w:val="22"/>
        </w:rPr>
        <w:t>.</w:t>
      </w:r>
      <w:r w:rsidRPr="00683552">
        <w:rPr>
          <w:rFonts w:eastAsia="Calibri"/>
          <w:szCs w:val="22"/>
        </w:rPr>
        <w:t xml:space="preserve"> You may want to mark your calendar to remind you when to </w:t>
      </w:r>
      <w:r w:rsidR="006854C1" w:rsidRPr="00683552">
        <w:rPr>
          <w:rFonts w:eastAsia="Calibri"/>
          <w:szCs w:val="22"/>
        </w:rPr>
        <w:t>inject</w:t>
      </w:r>
      <w:r w:rsidRPr="00683552">
        <w:rPr>
          <w:rFonts w:eastAsia="Calibri"/>
          <w:szCs w:val="22"/>
        </w:rPr>
        <w:t xml:space="preserve"> your next dose.</w:t>
      </w:r>
    </w:p>
    <w:p w14:paraId="7C27EE49"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4A"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4B"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BEFORE YOU GET STARTED</w:t>
      </w:r>
    </w:p>
    <w:tbl>
      <w:tblPr>
        <w:tblW w:w="0" w:type="auto"/>
        <w:tblLook w:val="04A0" w:firstRow="1" w:lastRow="0" w:firstColumn="1" w:lastColumn="0" w:noHBand="0" w:noVBand="1"/>
      </w:tblPr>
      <w:tblGrid>
        <w:gridCol w:w="2271"/>
        <w:gridCol w:w="2243"/>
        <w:gridCol w:w="2259"/>
        <w:gridCol w:w="2254"/>
      </w:tblGrid>
      <w:tr w:rsidR="00683552" w:rsidRPr="00683552" w14:paraId="7C27EE50" w14:textId="77777777" w:rsidTr="00F82227">
        <w:tc>
          <w:tcPr>
            <w:tcW w:w="2328" w:type="dxa"/>
          </w:tcPr>
          <w:p w14:paraId="7C27EE4C" w14:textId="77777777" w:rsidR="00C43EFE" w:rsidRPr="00683552" w:rsidRDefault="00C43EFE" w:rsidP="00F82227">
            <w:pPr>
              <w:tabs>
                <w:tab w:val="clear" w:pos="567"/>
              </w:tabs>
              <w:spacing w:line="240" w:lineRule="auto"/>
              <w:rPr>
                <w:rFonts w:eastAsia="Calibri"/>
                <w:b/>
                <w:szCs w:val="22"/>
                <w:lang w:val="en-US"/>
              </w:rPr>
            </w:pPr>
          </w:p>
        </w:tc>
        <w:tc>
          <w:tcPr>
            <w:tcW w:w="2313" w:type="dxa"/>
          </w:tcPr>
          <w:p w14:paraId="7C27EE4D" w14:textId="77777777" w:rsidR="00C43EFE" w:rsidRPr="00683552" w:rsidRDefault="00C43EFE" w:rsidP="00F82227">
            <w:pPr>
              <w:tabs>
                <w:tab w:val="clear" w:pos="567"/>
              </w:tabs>
              <w:spacing w:line="240" w:lineRule="auto"/>
              <w:rPr>
                <w:rFonts w:eastAsia="Calibri"/>
                <w:b/>
                <w:szCs w:val="22"/>
                <w:lang w:val="en-US"/>
              </w:rPr>
            </w:pPr>
          </w:p>
        </w:tc>
        <w:tc>
          <w:tcPr>
            <w:tcW w:w="2318" w:type="dxa"/>
          </w:tcPr>
          <w:p w14:paraId="7C27EE4E" w14:textId="77777777" w:rsidR="00C43EFE" w:rsidRPr="00683552" w:rsidRDefault="00C43EFE" w:rsidP="00F82227">
            <w:pPr>
              <w:tabs>
                <w:tab w:val="clear" w:pos="567"/>
              </w:tabs>
              <w:spacing w:line="240" w:lineRule="auto"/>
              <w:rPr>
                <w:rFonts w:eastAsia="Calibri"/>
                <w:b/>
                <w:szCs w:val="22"/>
                <w:lang w:val="en-US"/>
              </w:rPr>
            </w:pPr>
          </w:p>
        </w:tc>
        <w:tc>
          <w:tcPr>
            <w:tcW w:w="2328" w:type="dxa"/>
          </w:tcPr>
          <w:p w14:paraId="7C27EE4F" w14:textId="77777777" w:rsidR="00C43EFE" w:rsidRPr="00683552" w:rsidRDefault="00C43EFE" w:rsidP="00F82227">
            <w:pPr>
              <w:tabs>
                <w:tab w:val="clear" w:pos="567"/>
              </w:tabs>
              <w:spacing w:line="240" w:lineRule="auto"/>
              <w:rPr>
                <w:rFonts w:eastAsia="Calibri"/>
                <w:b/>
                <w:szCs w:val="22"/>
                <w:lang w:val="en-US"/>
              </w:rPr>
            </w:pPr>
          </w:p>
        </w:tc>
      </w:tr>
      <w:tr w:rsidR="00683552" w:rsidRPr="00683552" w14:paraId="7C27EE55" w14:textId="77777777" w:rsidTr="00F82227">
        <w:tc>
          <w:tcPr>
            <w:tcW w:w="2328" w:type="dxa"/>
          </w:tcPr>
          <w:p w14:paraId="7C27EE51"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Remove</w:t>
            </w:r>
          </w:p>
        </w:tc>
        <w:tc>
          <w:tcPr>
            <w:tcW w:w="2313" w:type="dxa"/>
          </w:tcPr>
          <w:p w14:paraId="7C27EE52"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Check</w:t>
            </w:r>
          </w:p>
        </w:tc>
        <w:tc>
          <w:tcPr>
            <w:tcW w:w="2318" w:type="dxa"/>
          </w:tcPr>
          <w:p w14:paraId="7C27EE53"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Inspect</w:t>
            </w:r>
          </w:p>
        </w:tc>
        <w:tc>
          <w:tcPr>
            <w:tcW w:w="2328" w:type="dxa"/>
          </w:tcPr>
          <w:p w14:paraId="7C27EE54"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b/>
                <w:szCs w:val="22"/>
                <w:lang w:val="en-US"/>
              </w:rPr>
              <w:t>Prepare</w:t>
            </w:r>
          </w:p>
        </w:tc>
      </w:tr>
      <w:tr w:rsidR="001E3F28" w:rsidRPr="00683552" w14:paraId="7C27EE5F" w14:textId="77777777" w:rsidTr="00F82227">
        <w:tc>
          <w:tcPr>
            <w:tcW w:w="2328" w:type="dxa"/>
          </w:tcPr>
          <w:p w14:paraId="7C27EE56" w14:textId="77777777" w:rsidR="00C43EFE" w:rsidRPr="00683552" w:rsidRDefault="00C43EFE" w:rsidP="00F82227">
            <w:pPr>
              <w:tabs>
                <w:tab w:val="clear" w:pos="567"/>
              </w:tabs>
              <w:spacing w:line="240" w:lineRule="auto"/>
              <w:rPr>
                <w:rFonts w:eastAsia="Calibri"/>
                <w:szCs w:val="22"/>
                <w:lang w:val="en-US"/>
              </w:rPr>
            </w:pPr>
          </w:p>
          <w:p w14:paraId="7C27EE57"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szCs w:val="22"/>
                <w:lang w:val="en-US"/>
              </w:rPr>
              <w:t>from the refrigerator.</w:t>
            </w:r>
          </w:p>
        </w:tc>
        <w:tc>
          <w:tcPr>
            <w:tcW w:w="2313" w:type="dxa"/>
          </w:tcPr>
          <w:p w14:paraId="7C27EE58" w14:textId="77777777" w:rsidR="00C43EFE" w:rsidRPr="00683552" w:rsidRDefault="00C43EFE" w:rsidP="00F82227">
            <w:pPr>
              <w:tabs>
                <w:tab w:val="clear" w:pos="567"/>
              </w:tabs>
              <w:spacing w:line="240" w:lineRule="auto"/>
              <w:rPr>
                <w:rFonts w:eastAsia="Calibri"/>
                <w:szCs w:val="22"/>
                <w:lang w:val="en-US"/>
              </w:rPr>
            </w:pPr>
          </w:p>
          <w:p w14:paraId="7C27EE59"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szCs w:val="22"/>
                <w:lang w:val="en-US"/>
              </w:rPr>
              <w:t>the label to make sure you have the correct medicine and it has not expired.</w:t>
            </w:r>
          </w:p>
        </w:tc>
        <w:tc>
          <w:tcPr>
            <w:tcW w:w="2318" w:type="dxa"/>
          </w:tcPr>
          <w:p w14:paraId="7C27EE5A" w14:textId="77777777" w:rsidR="00C43EFE" w:rsidRPr="00683552" w:rsidRDefault="00C43EFE" w:rsidP="00F82227">
            <w:pPr>
              <w:tabs>
                <w:tab w:val="clear" w:pos="567"/>
              </w:tabs>
              <w:spacing w:line="240" w:lineRule="auto"/>
              <w:rPr>
                <w:rFonts w:eastAsia="Calibri"/>
                <w:szCs w:val="22"/>
                <w:lang w:val="en-US"/>
              </w:rPr>
            </w:pPr>
          </w:p>
          <w:p w14:paraId="7C27EE5B" w14:textId="77777777" w:rsidR="00C43EFE" w:rsidRPr="00683552" w:rsidRDefault="00DA20DF" w:rsidP="00F82227">
            <w:pPr>
              <w:numPr>
                <w:ilvl w:val="12"/>
                <w:numId w:val="0"/>
              </w:numPr>
              <w:tabs>
                <w:tab w:val="clear" w:pos="567"/>
              </w:tabs>
              <w:spacing w:line="240" w:lineRule="auto"/>
              <w:ind w:right="-2"/>
              <w:rPr>
                <w:noProof/>
                <w:szCs w:val="22"/>
              </w:rPr>
            </w:pPr>
            <w:r w:rsidRPr="00683552">
              <w:rPr>
                <w:rFonts w:eastAsia="Calibri"/>
                <w:szCs w:val="22"/>
                <w:lang w:val="en-US"/>
              </w:rPr>
              <w:t xml:space="preserve">the syringe. </w:t>
            </w:r>
            <w:r w:rsidRPr="00683552">
              <w:rPr>
                <w:noProof/>
                <w:szCs w:val="22"/>
              </w:rPr>
              <w:t xml:space="preserve">Do not use if you notice that the </w:t>
            </w:r>
            <w:r w:rsidR="006854C1" w:rsidRPr="00683552">
              <w:rPr>
                <w:noProof/>
                <w:szCs w:val="22"/>
              </w:rPr>
              <w:t>s</w:t>
            </w:r>
            <w:r w:rsidRPr="00683552">
              <w:rPr>
                <w:noProof/>
                <w:szCs w:val="22"/>
              </w:rPr>
              <w:t>yringe is damaged, or the medicine is cloudy, discoloured or has particles in it.</w:t>
            </w:r>
            <w:r w:rsidRPr="00683552">
              <w:rPr>
                <w:rFonts w:eastAsia="Calibri"/>
                <w:szCs w:val="22"/>
                <w:lang w:val="en-US"/>
              </w:rPr>
              <w:t xml:space="preserve"> </w:t>
            </w:r>
          </w:p>
          <w:p w14:paraId="7C27EE5C" w14:textId="77777777" w:rsidR="00C43EFE" w:rsidRPr="00683552" w:rsidRDefault="00C43EFE" w:rsidP="00F82227">
            <w:pPr>
              <w:tabs>
                <w:tab w:val="clear" w:pos="567"/>
              </w:tabs>
              <w:spacing w:line="240" w:lineRule="auto"/>
              <w:rPr>
                <w:rFonts w:eastAsia="Calibri"/>
                <w:b/>
                <w:szCs w:val="22"/>
                <w:lang w:val="en-US"/>
              </w:rPr>
            </w:pPr>
          </w:p>
        </w:tc>
        <w:tc>
          <w:tcPr>
            <w:tcW w:w="2328" w:type="dxa"/>
          </w:tcPr>
          <w:p w14:paraId="7C27EE5D" w14:textId="77777777" w:rsidR="00C43EFE" w:rsidRPr="00683552" w:rsidRDefault="00C43EFE" w:rsidP="00F82227">
            <w:pPr>
              <w:tabs>
                <w:tab w:val="clear" w:pos="567"/>
              </w:tabs>
              <w:spacing w:line="240" w:lineRule="auto"/>
              <w:rPr>
                <w:rFonts w:eastAsia="Calibri"/>
                <w:szCs w:val="22"/>
                <w:lang w:val="en-US"/>
              </w:rPr>
            </w:pPr>
          </w:p>
          <w:p w14:paraId="7C27EE5E" w14:textId="77777777" w:rsidR="00C43EFE" w:rsidRPr="00683552" w:rsidRDefault="00DA20DF" w:rsidP="00F82227">
            <w:pPr>
              <w:tabs>
                <w:tab w:val="clear" w:pos="567"/>
              </w:tabs>
              <w:spacing w:line="240" w:lineRule="auto"/>
              <w:rPr>
                <w:rFonts w:eastAsia="Calibri"/>
                <w:b/>
                <w:szCs w:val="22"/>
                <w:lang w:val="en-US"/>
              </w:rPr>
            </w:pPr>
            <w:r w:rsidRPr="00683552">
              <w:rPr>
                <w:rFonts w:eastAsia="Calibri"/>
                <w:szCs w:val="22"/>
                <w:lang w:val="en-US"/>
              </w:rPr>
              <w:t>by washing your hands.</w:t>
            </w:r>
          </w:p>
        </w:tc>
      </w:tr>
    </w:tbl>
    <w:p w14:paraId="7C27EE60" w14:textId="77777777" w:rsidR="00C43EFE" w:rsidRPr="00683552" w:rsidRDefault="00C43EFE" w:rsidP="00C43EFE">
      <w:pPr>
        <w:tabs>
          <w:tab w:val="clear" w:pos="567"/>
        </w:tabs>
        <w:spacing w:line="240" w:lineRule="auto"/>
        <w:rPr>
          <w:rFonts w:eastAsia="Calibri"/>
          <w:szCs w:val="22"/>
        </w:rPr>
      </w:pPr>
    </w:p>
    <w:p w14:paraId="7C27EE61" w14:textId="77777777" w:rsidR="00C43EFE" w:rsidRPr="00683552" w:rsidRDefault="00DA20DF" w:rsidP="00C43EFE">
      <w:pPr>
        <w:tabs>
          <w:tab w:val="clear" w:pos="567"/>
        </w:tabs>
        <w:spacing w:line="240" w:lineRule="auto"/>
        <w:rPr>
          <w:rFonts w:eastAsia="Calibri"/>
          <w:b/>
          <w:szCs w:val="22"/>
        </w:rPr>
      </w:pPr>
      <w:r w:rsidRPr="00683552">
        <w:rPr>
          <w:rFonts w:eastAsia="Calibri"/>
          <w:szCs w:val="22"/>
        </w:rPr>
        <w:br w:type="page"/>
      </w:r>
      <w:r w:rsidRPr="00683552">
        <w:rPr>
          <w:rFonts w:eastAsia="Calibri"/>
          <w:b/>
          <w:szCs w:val="22"/>
        </w:rPr>
        <w:lastRenderedPageBreak/>
        <w:t>CHOOSE YOUR INJECTION SITE</w:t>
      </w:r>
    </w:p>
    <w:p w14:paraId="7C27EE62" w14:textId="77777777" w:rsidR="00C43EFE" w:rsidRPr="00683552" w:rsidRDefault="00C43EFE" w:rsidP="00C43EFE">
      <w:pPr>
        <w:tabs>
          <w:tab w:val="clear" w:pos="567"/>
        </w:tabs>
        <w:spacing w:line="240" w:lineRule="auto"/>
        <w:rPr>
          <w:rFonts w:eastAsia="Calibri"/>
          <w:szCs w:val="22"/>
        </w:rPr>
      </w:pPr>
    </w:p>
    <w:tbl>
      <w:tblPr>
        <w:tblW w:w="0" w:type="auto"/>
        <w:tblLook w:val="04A0" w:firstRow="1" w:lastRow="0" w:firstColumn="1" w:lastColumn="0" w:noHBand="0" w:noVBand="1"/>
      </w:tblPr>
      <w:tblGrid>
        <w:gridCol w:w="3686"/>
        <w:gridCol w:w="460"/>
        <w:gridCol w:w="4881"/>
      </w:tblGrid>
      <w:tr w:rsidR="00683552" w:rsidRPr="00683552" w14:paraId="7C27EE68" w14:textId="77777777" w:rsidTr="00F82227">
        <w:tc>
          <w:tcPr>
            <w:tcW w:w="4401" w:type="dxa"/>
            <w:gridSpan w:val="2"/>
          </w:tcPr>
          <w:p w14:paraId="7C27EE63"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Your doctor, pharmacist or nurse can help you choose the injection site that is best for you.</w:t>
            </w:r>
          </w:p>
          <w:p w14:paraId="7C27EE64"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You may inject the medicine into your stomach (abdomen) or thigh.</w:t>
            </w:r>
          </w:p>
          <w:p w14:paraId="7C27EE65"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Another person may give you the injection in your upper arm.</w:t>
            </w:r>
          </w:p>
          <w:p w14:paraId="7C27EE66"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Change (rotate) your injection site each week. You may use the same area of your body, but be sure to choose a different injection site in that area.</w:t>
            </w:r>
          </w:p>
        </w:tc>
        <w:tc>
          <w:tcPr>
            <w:tcW w:w="4886" w:type="dxa"/>
          </w:tcPr>
          <w:p w14:paraId="7C27EE67" w14:textId="77777777" w:rsidR="00C43EFE" w:rsidRPr="00683552" w:rsidRDefault="00DA20DF" w:rsidP="00F82227">
            <w:pPr>
              <w:tabs>
                <w:tab w:val="clear" w:pos="567"/>
              </w:tabs>
              <w:spacing w:line="240" w:lineRule="auto"/>
              <w:jc w:val="center"/>
              <w:rPr>
                <w:rFonts w:eastAsia="Calibri"/>
                <w:szCs w:val="22"/>
              </w:rPr>
            </w:pPr>
            <w:r w:rsidRPr="00683552">
              <w:rPr>
                <w:rFonts w:eastAsia="Calibri"/>
                <w:noProof/>
                <w:szCs w:val="22"/>
                <w:lang w:eastAsia="en-GB"/>
              </w:rPr>
              <mc:AlternateContent>
                <mc:Choice Requires="wps">
                  <w:drawing>
                    <wp:anchor distT="0" distB="0" distL="114300" distR="114300" simplePos="0" relativeHeight="251658256" behindDoc="0" locked="0" layoutInCell="1" allowOverlap="1" wp14:anchorId="7C27EFD8" wp14:editId="3DC819FB">
                      <wp:simplePos x="0" y="0"/>
                      <wp:positionH relativeFrom="column">
                        <wp:posOffset>1627505</wp:posOffset>
                      </wp:positionH>
                      <wp:positionV relativeFrom="paragraph">
                        <wp:posOffset>2533015</wp:posOffset>
                      </wp:positionV>
                      <wp:extent cx="919480" cy="328930"/>
                      <wp:effectExtent l="0" t="0" r="0" b="0"/>
                      <wp:wrapNone/>
                      <wp:docPr id="60" name="Text Box 16"/>
                      <wp:cNvGraphicFramePr/>
                      <a:graphic xmlns:a="http://schemas.openxmlformats.org/drawingml/2006/main">
                        <a:graphicData uri="http://schemas.microsoft.com/office/word/2010/wordprocessingShape">
                          <wps:wsp>
                            <wps:cNvSpPr txBox="1"/>
                            <wps:spPr>
                              <a:xfrm>
                                <a:off x="0" y="0"/>
                                <a:ext cx="919480" cy="328930"/>
                              </a:xfrm>
                              <a:prstGeom prst="rect">
                                <a:avLst/>
                              </a:prstGeom>
                              <a:noFill/>
                              <a:ln w="6350">
                                <a:noFill/>
                              </a:ln>
                              <a:effectLst/>
                            </wps:spPr>
                            <wps:txbx>
                              <w:txbxContent>
                                <w:p w14:paraId="7C27F02A" w14:textId="77777777" w:rsidR="00E65BF8" w:rsidRPr="00574D20" w:rsidRDefault="00E65BF8" w:rsidP="00C43EFE">
                                  <w:pPr>
                                    <w:jc w:val="center"/>
                                    <w:rPr>
                                      <w:rFonts w:ascii="DIN-Black" w:hAnsi="DIN-Black"/>
                                      <w:sz w:val="16"/>
                                      <w:szCs w:val="16"/>
                                    </w:rPr>
                                  </w:pPr>
                                  <w:r w:rsidRPr="00574D20">
                                    <w:rPr>
                                      <w:rFonts w:ascii="DIN-Black" w:hAnsi="DIN-Black"/>
                                      <w:sz w:val="16"/>
                                      <w:szCs w:val="16"/>
                                    </w:rPr>
                                    <w:t>BACK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C27EFD8" id="Text Box 16" o:spid="_x0000_s1050" type="#_x0000_t202" style="position:absolute;left:0;text-align:left;margin-left:128.15pt;margin-top:199.45pt;width:72.4pt;height:25.9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f9KQIAAFoEAAAOAAAAZHJzL2Uyb0RvYy54bWysVMlu2zAQvRfoPxC81/KSuLZgOXATuChg&#10;JAHsIGeaoiwB4lKStuR+fR9peUHaU9ELNRuHM+/NaPbQypochHWVVhkd9PqUCMV1XqldRt82yy8T&#10;SpxnKme1ViKjR+How/zzp1ljUjHUpa5zYQmSKJc2JqOl9yZNEsdLIZnraSMUnIW2knmodpfkljXI&#10;Lutk2O+Pk0bb3FjNhXOwPp2cdB7zF4Xg/qUonPCkzihq8/G08dyGM5nPWLqzzJQV78pg/1CFZJXC&#10;o5dUT8wzsrfVH6lkxa12uvA9rmWii6LiIvaAbgb9D92sS2ZE7AXgOHOByf2/tPz58GpJlWd0DHgU&#10;k+BoI1pPvumWDMYBn8a4FGFrg0Dfwg6ez3YHY2i7LawMXzRE4Eeq4wXdkI3DOB1M7ybwcLhGw8l0&#10;FNFPrpeNdf670JIEIaMW5EVM2WHlPApB6DkkvKX0sqrrSGCtSIMORvf9eOHiwY1ahVgRR6FLExo6&#10;FR4k327bCMAw1hNMW50f0azVp3Fxhi8rlLRizr8yi/lAF5h5/4KjqDWe1p1ESantr7/ZQzxog5eS&#10;BvOWUfdzz6ygpP6hQOjd/VcUQPytYm+V7a2i9vJRY6QH2C7Do4jL1tdnsbBavmM1FuFVuJjieDuj&#10;/iw++tMWYLW4WCxiEEbSML9Sa8ND6gBcAHzTvjNrOlY86HzW58lk6QdyTrHg6opjp2CAI4XdsoUN&#10;udVj1PWXMP8NAAD//wMAUEsDBBQABgAIAAAAIQBYIL2H4gAAAAsBAAAPAAAAZHJzL2Rvd25yZXYu&#10;eG1sTI/LTsMwEEX3SPyDNUhsELXTpkmaxqlQJTbQDSndu8nkIeJxFLtpytdjVrCb0RzdOTfbzbpn&#10;E462MyQhWAhgSKWpOmokfB5fnxNg1imqVG8IJdzQwi6/v8tUWpkrfeBUuIb5ELKpktA6N6Sc27JF&#10;rezCDEj+VptRK+fXseHVqK4+XPd8KUTEterIf2jVgPsWy6/ioiW84Sl8qm+HunhPvsNor6Y4Pk5S&#10;Pj7ML1tgDmf3B8OvvleH3DudzYUqy3oJy3W08qiE1SbZAPNEKIIA2NkPaxEDzzP+v0P+AwAA//8D&#10;AFBLAQItABQABgAIAAAAIQC2gziS/gAAAOEBAAATAAAAAAAAAAAAAAAAAAAAAABbQ29udGVudF9U&#10;eXBlc10ueG1sUEsBAi0AFAAGAAgAAAAhADj9If/WAAAAlAEAAAsAAAAAAAAAAAAAAAAALwEAAF9y&#10;ZWxzLy5yZWxzUEsBAi0AFAAGAAgAAAAhAOnEx/0pAgAAWgQAAA4AAAAAAAAAAAAAAAAALgIAAGRy&#10;cy9lMm9Eb2MueG1sUEsBAi0AFAAGAAgAAAAhAFggvYfiAAAACwEAAA8AAAAAAAAAAAAAAAAAgwQA&#10;AGRycy9kb3ducmV2LnhtbFBLBQYAAAAABAAEAPMAAACSBQAAAAA=&#10;" filled="f" stroked="f" strokeweight=".5pt">
                      <v:textbox inset="3.6pt,,3.6pt">
                        <w:txbxContent>
                          <w:p w14:paraId="7C27F02A" w14:textId="77777777" w:rsidR="00E65BF8" w:rsidRPr="00574D20" w:rsidRDefault="00E65BF8" w:rsidP="00C43EFE">
                            <w:pPr>
                              <w:jc w:val="center"/>
                              <w:rPr>
                                <w:rFonts w:ascii="DIN-Black" w:hAnsi="DIN-Black"/>
                                <w:sz w:val="16"/>
                                <w:szCs w:val="16"/>
                              </w:rPr>
                            </w:pPr>
                            <w:r w:rsidRPr="00574D20">
                              <w:rPr>
                                <w:rFonts w:ascii="DIN-Black" w:hAnsi="DIN-Black"/>
                                <w:sz w:val="16"/>
                                <w:szCs w:val="16"/>
                              </w:rPr>
                              <w:t>BACK</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55" behindDoc="0" locked="0" layoutInCell="1" allowOverlap="1" wp14:anchorId="7C27EFDA" wp14:editId="409994F0">
                      <wp:simplePos x="0" y="0"/>
                      <wp:positionH relativeFrom="column">
                        <wp:posOffset>407670</wp:posOffset>
                      </wp:positionH>
                      <wp:positionV relativeFrom="paragraph">
                        <wp:posOffset>2533015</wp:posOffset>
                      </wp:positionV>
                      <wp:extent cx="919480" cy="328930"/>
                      <wp:effectExtent l="0" t="0" r="0" b="0"/>
                      <wp:wrapNone/>
                      <wp:docPr id="59" name="Text Box 15"/>
                      <wp:cNvGraphicFramePr/>
                      <a:graphic xmlns:a="http://schemas.openxmlformats.org/drawingml/2006/main">
                        <a:graphicData uri="http://schemas.microsoft.com/office/word/2010/wordprocessingShape">
                          <wps:wsp>
                            <wps:cNvSpPr txBox="1"/>
                            <wps:spPr>
                              <a:xfrm>
                                <a:off x="0" y="0"/>
                                <a:ext cx="919480" cy="328930"/>
                              </a:xfrm>
                              <a:prstGeom prst="rect">
                                <a:avLst/>
                              </a:prstGeom>
                              <a:noFill/>
                              <a:ln w="6350">
                                <a:noFill/>
                              </a:ln>
                              <a:effectLst/>
                            </wps:spPr>
                            <wps:txbx>
                              <w:txbxContent>
                                <w:p w14:paraId="7C27F02B" w14:textId="77777777" w:rsidR="00E65BF8" w:rsidRPr="00574D20" w:rsidRDefault="00E65BF8" w:rsidP="00C43EFE">
                                  <w:pPr>
                                    <w:jc w:val="center"/>
                                    <w:rPr>
                                      <w:rFonts w:ascii="DIN-Black" w:hAnsi="DIN-Black"/>
                                      <w:sz w:val="16"/>
                                      <w:szCs w:val="16"/>
                                    </w:rPr>
                                  </w:pPr>
                                  <w:r w:rsidRPr="00574D20">
                                    <w:rPr>
                                      <w:rFonts w:ascii="DIN-Black" w:hAnsi="DIN-Black"/>
                                      <w:sz w:val="16"/>
                                      <w:szCs w:val="16"/>
                                    </w:rPr>
                                    <w:t>FRONT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C27EFDA" id="Text Box 15" o:spid="_x0000_s1051" type="#_x0000_t202" style="position:absolute;left:0;text-align:left;margin-left:32.1pt;margin-top:199.45pt;width:72.4pt;height:25.9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b5LAIAAFoEAAAOAAAAZHJzL2Uyb0RvYy54bWysVEtv2zAMvg/YfxB0X5xH0yVGnCJrkWFA&#10;0RZIip4VWYoNSKImKbGzXz9KdtKg22nYReZLFPl9pBd3rVbkKJyvwRR0NBhSIgyHsjb7gr5u119m&#10;lPjATMkUGFHQk/D0bvn506KxuRhDBaoUjmAS4/PGFrQKweZZ5nklNPMDsMKgU4LTLKDq9lnpWIPZ&#10;tcrGw+Ft1oArrQMuvEfrQ+eky5RfSsHDs5ReBKIKirWFdLp07uKZLRcs3ztmq5r3ZbB/qEKz2uCj&#10;l1QPLDBycPUfqXTNHXiQYcBBZyBlzUXqAbsZDT90s6mYFakXBMfbC0z+/6XlT8cXR+qyoNM5JYZp&#10;5Ggr2kC+QUtG04hPY32OYRuLgaFFO/J8tns0xrZb6XT8YkME/Yj06YJuzMbROB/Nb2bo4eiajGfz&#10;SUI/e79snQ/fBWgShYI6JC9hyo6PPmAhGHoOiW8ZWNdKJQKVIU1BbyfTYbpw8eANZWKsSKPQp4kN&#10;dYVHKbS7NgEwvnS1g/KEzTroxsVbvq6xpEfmwwtzOB/YBc58eMZDKsCnoZcoqcD9+ps9xiNt6KWk&#10;wXkrqP95YE5Qon4YJPRm+nUcB/RacdfK7loxB30PONIj3C7Lk4iXXVBnUTrQb7gaq/gqupjh+HZB&#10;w1m8D90W4GpxsVqlIBxJy8Kj2VgeU0fgIuDb9o0527MSkM4nOE8myz+Q08UiVxHaDsdewQFOFPbL&#10;FjfkWk9R77+E5W8AAAD//wMAUEsDBBQABgAIAAAAIQC0hv0N4AAAAAoBAAAPAAAAZHJzL2Rvd25y&#10;ZXYueG1sTI/LTsMwEEX3SPyDNUhsELUJIS/iVKgSG2BDCns3njxEbEexm6Z8PcMKlqM5uvfccrua&#10;kS04+8FZCXcbAQxt4/RgOwkf++fbDJgPymo1OosSzuhhW11elKrQ7mTfcalDxyjE+kJJ6EOYCs59&#10;06NRfuMmtPRr3WxUoHPuuJ7VicLNyCMhEm7UYKmhVxPuemy+6qOR8IKf8U17fmvr1+w7TnZqSdP9&#10;IuX11fr0CCzgGv5g+NUndajI6eCOVns2SkjiiEgJ93mWAyMgEjmNO0iIH0QKvCr5/wnVDwAAAP//&#10;AwBQSwECLQAUAAYACAAAACEAtoM4kv4AAADhAQAAEwAAAAAAAAAAAAAAAAAAAAAAW0NvbnRlbnRf&#10;VHlwZXNdLnhtbFBLAQItABQABgAIAAAAIQA4/SH/1gAAAJQBAAALAAAAAAAAAAAAAAAAAC8BAABf&#10;cmVscy8ucmVsc1BLAQItABQABgAIAAAAIQAw5wb5LAIAAFoEAAAOAAAAAAAAAAAAAAAAAC4CAABk&#10;cnMvZTJvRG9jLnhtbFBLAQItABQABgAIAAAAIQC0hv0N4AAAAAoBAAAPAAAAAAAAAAAAAAAAAIYE&#10;AABkcnMvZG93bnJldi54bWxQSwUGAAAAAAQABADzAAAAkwUAAAAA&#10;" filled="f" stroked="f" strokeweight=".5pt">
                      <v:textbox inset="3.6pt,,3.6pt">
                        <w:txbxContent>
                          <w:p w14:paraId="7C27F02B" w14:textId="77777777" w:rsidR="00E65BF8" w:rsidRPr="00574D20" w:rsidRDefault="00E65BF8" w:rsidP="00C43EFE">
                            <w:pPr>
                              <w:jc w:val="center"/>
                              <w:rPr>
                                <w:rFonts w:ascii="DIN-Black" w:hAnsi="DIN-Black"/>
                                <w:sz w:val="16"/>
                                <w:szCs w:val="16"/>
                              </w:rPr>
                            </w:pPr>
                            <w:r w:rsidRPr="00574D20">
                              <w:rPr>
                                <w:rFonts w:ascii="DIN-Black" w:hAnsi="DIN-Black"/>
                                <w:sz w:val="16"/>
                                <w:szCs w:val="16"/>
                              </w:rPr>
                              <w:t>FRONT</w:t>
                            </w:r>
                          </w:p>
                        </w:txbxContent>
                      </v:textbox>
                    </v:shape>
                  </w:pict>
                </mc:Fallback>
              </mc:AlternateContent>
            </w:r>
            <w:r w:rsidR="00FA39EE" w:rsidRPr="00683552">
              <w:rPr>
                <w:rFonts w:eastAsia="Calibri"/>
                <w:lang w:val="en-US"/>
              </w:rPr>
              <w:t xml:space="preserve"> </w:t>
            </w:r>
            <w:r w:rsidRPr="00683552">
              <w:rPr>
                <w:rFonts w:eastAsia="Calibri"/>
                <w:noProof/>
                <w:szCs w:val="22"/>
                <w:lang w:eastAsia="en-GB"/>
              </w:rPr>
              <w:drawing>
                <wp:inline distT="0" distB="0" distL="0" distR="0" wp14:anchorId="7C27EFDC" wp14:editId="5EF3A476">
                  <wp:extent cx="2235200" cy="273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1249" name="Picture 3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235200" cy="2730500"/>
                          </a:xfrm>
                          <a:prstGeom prst="rect">
                            <a:avLst/>
                          </a:prstGeom>
                          <a:noFill/>
                          <a:ln>
                            <a:noFill/>
                          </a:ln>
                        </pic:spPr>
                      </pic:pic>
                    </a:graphicData>
                  </a:graphic>
                </wp:inline>
              </w:drawing>
            </w:r>
          </w:p>
        </w:tc>
      </w:tr>
      <w:tr w:rsidR="00683552" w:rsidRPr="00683552" w14:paraId="7C27EE71" w14:textId="77777777" w:rsidTr="00F82227">
        <w:tc>
          <w:tcPr>
            <w:tcW w:w="4401" w:type="dxa"/>
            <w:gridSpan w:val="2"/>
          </w:tcPr>
          <w:p w14:paraId="7C27EE69" w14:textId="77777777" w:rsidR="00C43EFE" w:rsidRPr="00683552" w:rsidRDefault="00C43EFE" w:rsidP="00F82227">
            <w:pPr>
              <w:tabs>
                <w:tab w:val="clear" w:pos="567"/>
              </w:tabs>
              <w:spacing w:line="240" w:lineRule="auto"/>
              <w:rPr>
                <w:rFonts w:eastAsia="Calibri"/>
                <w:b/>
                <w:szCs w:val="22"/>
              </w:rPr>
            </w:pPr>
          </w:p>
          <w:p w14:paraId="7C27EE6A" w14:textId="77777777" w:rsidR="00C43EFE" w:rsidRPr="00683552" w:rsidRDefault="00C43EFE" w:rsidP="00F82227">
            <w:pPr>
              <w:tabs>
                <w:tab w:val="clear" w:pos="567"/>
              </w:tabs>
              <w:spacing w:line="240" w:lineRule="auto"/>
              <w:rPr>
                <w:rFonts w:eastAsia="Calibri"/>
                <w:b/>
                <w:szCs w:val="22"/>
              </w:rPr>
            </w:pPr>
          </w:p>
          <w:p w14:paraId="7C27EE6B" w14:textId="77777777" w:rsidR="00C43EFE" w:rsidRPr="00683552" w:rsidRDefault="00DA20DF" w:rsidP="00F82227">
            <w:pPr>
              <w:tabs>
                <w:tab w:val="clear" w:pos="567"/>
                <w:tab w:val="left" w:pos="270"/>
              </w:tabs>
              <w:spacing w:line="240" w:lineRule="auto"/>
              <w:ind w:left="270" w:hanging="270"/>
              <w:rPr>
                <w:rFonts w:eastAsia="Calibri"/>
                <w:b/>
                <w:szCs w:val="22"/>
              </w:rPr>
            </w:pPr>
            <w:r w:rsidRPr="00683552">
              <w:rPr>
                <w:rFonts w:eastAsia="Calibri"/>
                <w:b/>
                <w:szCs w:val="22"/>
              </w:rPr>
              <w:t>1.</w:t>
            </w:r>
            <w:r w:rsidRPr="00683552">
              <w:rPr>
                <w:rFonts w:eastAsia="Calibri"/>
                <w:b/>
                <w:szCs w:val="22"/>
              </w:rPr>
              <w:tab/>
              <w:t>UNCAP</w:t>
            </w:r>
          </w:p>
          <w:p w14:paraId="7C27EE6C" w14:textId="77777777" w:rsidR="00C43EFE" w:rsidRPr="00683552" w:rsidRDefault="00C43EFE" w:rsidP="00F82227">
            <w:pPr>
              <w:tabs>
                <w:tab w:val="clear" w:pos="567"/>
                <w:tab w:val="left" w:pos="270"/>
              </w:tabs>
              <w:spacing w:line="240" w:lineRule="auto"/>
              <w:ind w:left="270" w:hanging="270"/>
              <w:rPr>
                <w:rFonts w:eastAsia="Calibri"/>
                <w:b/>
                <w:szCs w:val="22"/>
              </w:rPr>
            </w:pPr>
          </w:p>
          <w:p w14:paraId="7C27EE6D" w14:textId="77777777" w:rsidR="00C43EFE" w:rsidRPr="00683552" w:rsidRDefault="00DA20DF" w:rsidP="00F82227">
            <w:pPr>
              <w:tabs>
                <w:tab w:val="clear" w:pos="567"/>
                <w:tab w:val="left" w:pos="270"/>
              </w:tabs>
              <w:spacing w:line="240" w:lineRule="auto"/>
              <w:ind w:left="270" w:hanging="270"/>
              <w:rPr>
                <w:rFonts w:eastAsia="Calibri"/>
                <w:b/>
                <w:szCs w:val="22"/>
              </w:rPr>
            </w:pPr>
            <w:r w:rsidRPr="00683552">
              <w:rPr>
                <w:rFonts w:eastAsia="Calibri"/>
                <w:b/>
                <w:szCs w:val="22"/>
              </w:rPr>
              <w:t>2.</w:t>
            </w:r>
            <w:r w:rsidRPr="00683552">
              <w:rPr>
                <w:rFonts w:eastAsia="Calibri"/>
                <w:b/>
                <w:szCs w:val="22"/>
              </w:rPr>
              <w:tab/>
              <w:t>INSERT</w:t>
            </w:r>
          </w:p>
          <w:p w14:paraId="7C27EE6E" w14:textId="77777777" w:rsidR="00C43EFE" w:rsidRPr="00683552" w:rsidRDefault="00C43EFE" w:rsidP="00F82227">
            <w:pPr>
              <w:tabs>
                <w:tab w:val="clear" w:pos="567"/>
                <w:tab w:val="left" w:pos="270"/>
              </w:tabs>
              <w:spacing w:line="240" w:lineRule="auto"/>
              <w:ind w:left="270" w:hanging="270"/>
              <w:rPr>
                <w:rFonts w:eastAsia="Calibri"/>
                <w:b/>
                <w:szCs w:val="22"/>
              </w:rPr>
            </w:pPr>
          </w:p>
          <w:p w14:paraId="7C27EE6F" w14:textId="77777777" w:rsidR="00C43EFE" w:rsidRPr="00683552" w:rsidRDefault="00DA20DF" w:rsidP="00F82227">
            <w:pPr>
              <w:tabs>
                <w:tab w:val="clear" w:pos="567"/>
                <w:tab w:val="left" w:pos="270"/>
              </w:tabs>
              <w:spacing w:line="240" w:lineRule="auto"/>
              <w:ind w:left="270" w:hanging="270"/>
              <w:rPr>
                <w:rFonts w:eastAsia="Calibri"/>
                <w:szCs w:val="22"/>
              </w:rPr>
            </w:pPr>
            <w:r w:rsidRPr="00683552">
              <w:rPr>
                <w:rFonts w:eastAsia="Calibri"/>
                <w:b/>
                <w:szCs w:val="22"/>
              </w:rPr>
              <w:t>3.</w:t>
            </w:r>
            <w:r w:rsidRPr="00683552">
              <w:rPr>
                <w:rFonts w:eastAsia="Calibri"/>
                <w:b/>
                <w:szCs w:val="22"/>
              </w:rPr>
              <w:tab/>
              <w:t>INJECT</w:t>
            </w:r>
          </w:p>
        </w:tc>
        <w:tc>
          <w:tcPr>
            <w:tcW w:w="4886" w:type="dxa"/>
          </w:tcPr>
          <w:p w14:paraId="7C27EE70" w14:textId="77777777" w:rsidR="00C43EFE" w:rsidRPr="00683552" w:rsidRDefault="00C43EFE" w:rsidP="00F82227">
            <w:pPr>
              <w:tabs>
                <w:tab w:val="clear" w:pos="567"/>
              </w:tabs>
              <w:spacing w:line="240" w:lineRule="auto"/>
              <w:jc w:val="center"/>
              <w:rPr>
                <w:rFonts w:eastAsia="Calibri"/>
                <w:szCs w:val="22"/>
              </w:rPr>
            </w:pPr>
          </w:p>
        </w:tc>
      </w:tr>
      <w:tr w:rsidR="00683552" w:rsidRPr="00683552" w14:paraId="7C27EE74" w14:textId="77777777" w:rsidTr="00F82227">
        <w:tc>
          <w:tcPr>
            <w:tcW w:w="4401" w:type="dxa"/>
            <w:gridSpan w:val="2"/>
          </w:tcPr>
          <w:p w14:paraId="7C27EE72" w14:textId="77777777" w:rsidR="00C43EFE" w:rsidRPr="00683552" w:rsidRDefault="00DA20DF" w:rsidP="00F82227">
            <w:pPr>
              <w:tabs>
                <w:tab w:val="clear" w:pos="567"/>
              </w:tabs>
              <w:spacing w:line="240" w:lineRule="auto"/>
              <w:rPr>
                <w:rFonts w:eastAsia="Calibri"/>
                <w:b/>
                <w:szCs w:val="22"/>
              </w:rPr>
            </w:pPr>
            <w:r w:rsidRPr="00683552">
              <w:rPr>
                <w:rFonts w:eastAsia="Calibri"/>
                <w:noProof/>
                <w:szCs w:val="22"/>
                <w:lang w:eastAsia="en-GB"/>
              </w:rPr>
              <mc:AlternateContent>
                <mc:Choice Requires="wps">
                  <w:drawing>
                    <wp:anchor distT="0" distB="0" distL="114300" distR="114300" simplePos="0" relativeHeight="251658264" behindDoc="0" locked="0" layoutInCell="1" allowOverlap="1" wp14:anchorId="7C27EFDE" wp14:editId="43F92493">
                      <wp:simplePos x="0" y="0"/>
                      <wp:positionH relativeFrom="column">
                        <wp:posOffset>595630</wp:posOffset>
                      </wp:positionH>
                      <wp:positionV relativeFrom="paragraph">
                        <wp:posOffset>3263900</wp:posOffset>
                      </wp:positionV>
                      <wp:extent cx="585470" cy="0"/>
                      <wp:effectExtent l="0" t="0" r="0" b="0"/>
                      <wp:wrapNone/>
                      <wp:docPr id="58"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2217681E" id="_x0000_t32" coordsize="21600,21600" o:spt="32" o:oned="t" path="m,l21600,21600e" filled="f">
                      <v:path arrowok="t" fillok="f" o:connecttype="none"/>
                      <o:lock v:ext="edit" shapetype="t"/>
                    </v:shapetype>
                    <v:shape id="AutoShape 279" o:spid="_x0000_s1026" type="#_x0000_t32" style="position:absolute;margin-left:46.9pt;margin-top:257pt;width:46.1pt;height:0;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kD0AEAAH8DAAAOAAAAZHJzL2Uyb0RvYy54bWysU02P0zAQvSPxHyzfadJC6RI1Xa26LJeF&#10;rbTLD5jaTmJheyzbbdp/z9j9gIUb4mLZmXlvZt6bLG8P1rC9ClGja/l0UnOmnECpXd/y7y8P7244&#10;iwmcBINOtfyoIr9dvX2zHH2jZjigkSowInGxGX3Lh5R8U1VRDMpCnKBXjoIdBguJnqGvZICR2K2p&#10;ZnX9sRoxSB9QqBjp6/0pyFeFv+uUSE9dF1VipuXUWypnKOc2n9VqCU0fwA9anNuAf+jCgnZU9Ep1&#10;DwnYLui/qKwWASN2aSLQVth1WqgyA00zrf+Y5nkAr8osJE70V5ni/6MV3/abwLRs+ZyccmDJo7td&#10;wlKazRafskKjjw0lrt0m5BnFwT37RxQ/InO4HsD1qqS/HD2hpxlRvYLkR/RUZzt+RUk5QBWKXIcu&#10;2ExJQrBDceV4dUUdEhP0cX4z/7Ag78QlVEFzwfkQ0xeFluVLy2MKoPshrdE5sh7DtFSB/WNMuSto&#10;LoBc1OGDNqZsgHFspNZni7ouiIhGyxzNeTH027UJbA+0RIv6fX1X9obYXqUF3DlZ2AYF8vP5nkCb&#10;053yjTtLk9U46bpFedyEi2TkcmnzvJF5jX5/F/Sv/2b1EwAA//8DAFBLAwQUAAYACAAAACEAv/ZL&#10;+dwAAAAKAQAADwAAAGRycy9kb3ducmV2LnhtbEyPQU/DMAyF70j8h8hI3Fg62KatazrBpIkbaAPu&#10;WWuaQuNUideGf08mIY2b7ff0/L1iE20nBvShdaRgOslAIFWubqlR8P62u1uCCKyp1p0jVPCDATbl&#10;9VWh89qNtMfhwI1IIRRyrcAw97mUoTJodZi4Hilpn85bzWn1jay9HlO47eR9li2k1S2lD0b3uDVY&#10;fR9OVoEc5h96z9vnr9eXp90sGh9H9krd3sTHNQjGyBcznPETOpSJ6ehOVAfRKVg9JHJWMJ/OUqez&#10;YblIw/HvIstC/q9Q/gIAAP//AwBQSwECLQAUAAYACAAAACEAtoM4kv4AAADhAQAAEwAAAAAAAAAA&#10;AAAAAAAAAAAAW0NvbnRlbnRfVHlwZXNdLnhtbFBLAQItABQABgAIAAAAIQA4/SH/1gAAAJQBAAAL&#10;AAAAAAAAAAAAAAAAAC8BAABfcmVscy8ucmVsc1BLAQItABQABgAIAAAAIQBylWkD0AEAAH8DAAAO&#10;AAAAAAAAAAAAAAAAAC4CAABkcnMvZTJvRG9jLnhtbFBLAQItABQABgAIAAAAIQC/9kv53AAAAAoB&#10;AAAPAAAAAAAAAAAAAAAAACoEAABkcnMvZG93bnJldi54bWxQSwUGAAAAAAQABADzAAAAMwU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63" behindDoc="0" locked="0" layoutInCell="1" allowOverlap="1" wp14:anchorId="7C27EFE0" wp14:editId="47FCEFD9">
                      <wp:simplePos x="0" y="0"/>
                      <wp:positionH relativeFrom="column">
                        <wp:posOffset>595630</wp:posOffset>
                      </wp:positionH>
                      <wp:positionV relativeFrom="paragraph">
                        <wp:posOffset>2438400</wp:posOffset>
                      </wp:positionV>
                      <wp:extent cx="585470" cy="0"/>
                      <wp:effectExtent l="0" t="0" r="0" b="0"/>
                      <wp:wrapNone/>
                      <wp:docPr id="57"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314684B" id="AutoShape 278" o:spid="_x0000_s1026" type="#_x0000_t32" style="position:absolute;margin-left:46.9pt;margin-top:192pt;width:46.1pt;height:0;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Nh0AEAAH8DAAAOAAAAZHJzL2Uyb0RvYy54bWysU02P0zAQvSPxHyzfadJCSRU1Xa26LJcF&#10;Ku3yA6a2k1g4Hst2m/TfM3Y/YOGGuFhjz7w3M2/G67tpMOyofNBoGz6flZwpK1Bq2zX8+8vjuxVn&#10;IYKVYNCqhp9U4Hebt2/Wo6vVAns0UnlGJDbUo2t4H6OriyKIXg0QZuiUJWeLfoBIV98V0sNI7IMp&#10;FmX5sRjRS+dRqBDo9eHs5JvM37ZKxG9tG1RkpuFUW8ynz+c+ncVmDXXnwfVaXMqAf6hiAG0p6Y3q&#10;ASKwg9d/UQ1aeAzYxpnAocC21ULlHqibeflHN889OJV7IXGCu8kU/h+t+HrceaZlw5cVZxYGmtH9&#10;IWJOzRbVKik0ulBT4NbufOpRTPbZPaH4EZjFbQ+2Uzn85eQIPU+I4hUkXYKjPPvxC0qKAcqQ5Zpa&#10;PyRKEoJNeSqn21TUFJmgx+Vq+aGi2Ymrq4D6inM+xM8KB5aMhofoQXd93KK1NHr085wFjk8hpqqg&#10;vgJSUouP2pi8AcaykUpfVGWZEQGNlsmb4oLv9lvj2RFoiaryfXmf94bYXoV5PFiZ2XoF8tPFjqDN&#10;2aZ4Yy/SJDXOuu5Rnnb+KhlNOZd52ci0Rr/fM/rXv9n8BAAA//8DAFBLAwQUAAYACAAAACEA5Ru5&#10;M9wAAAAKAQAADwAAAGRycy9kb3ducmV2LnhtbEyPQU/DMAyF70j8h8hI3FgKG1NXmk4waeIG2mB3&#10;rzFNoXGqJGvLvyeTkOBm+z09f69cT7YTA/nQOlZwO8tAENdOt9woeH/b3uQgQkTW2DkmBd8UYF1d&#10;XpRYaDfyjoZ9bEQK4VCgAhNjX0gZakMWw8z1xEn7cN5iTKtvpPY4pnDbybssW0qLLacPBnvaGKq/&#10;9ierQA73B9zFzfPn68vTdjEZP43RK3V9NT0+gIg0xT8znPETOlSJ6ehOrIPoFKzmiTwqmOeL1Ols&#10;yJdpOP5eZFXK/xWqHwAAAP//AwBQSwECLQAUAAYACAAAACEAtoM4kv4AAADhAQAAEwAAAAAAAAAA&#10;AAAAAAAAAAAAW0NvbnRlbnRfVHlwZXNdLnhtbFBLAQItABQABgAIAAAAIQA4/SH/1gAAAJQBAAAL&#10;AAAAAAAAAAAAAAAAAC8BAABfcmVscy8ucmVsc1BLAQItABQABgAIAAAAIQACJINh0AEAAH8DAAAO&#10;AAAAAAAAAAAAAAAAAC4CAABkcnMvZTJvRG9jLnhtbFBLAQItABQABgAIAAAAIQDlG7kz3AAAAAoB&#10;AAAPAAAAAAAAAAAAAAAAACoEAABkcnMvZG93bnJldi54bWxQSwUGAAAAAAQABADzAAAAMwU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62" behindDoc="0" locked="0" layoutInCell="1" allowOverlap="1" wp14:anchorId="7C27EFE2" wp14:editId="4D8A2682">
                      <wp:simplePos x="0" y="0"/>
                      <wp:positionH relativeFrom="column">
                        <wp:posOffset>595630</wp:posOffset>
                      </wp:positionH>
                      <wp:positionV relativeFrom="paragraph">
                        <wp:posOffset>1930400</wp:posOffset>
                      </wp:positionV>
                      <wp:extent cx="585470" cy="0"/>
                      <wp:effectExtent l="0" t="0" r="0" b="0"/>
                      <wp:wrapNone/>
                      <wp:docPr id="56"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97F836B" id="AutoShape 277" o:spid="_x0000_s1026" type="#_x0000_t32" style="position:absolute;margin-left:46.9pt;margin-top:152pt;width:46.1pt;height:0;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3P0AEAAH8DAAAOAAAAZHJzL2Uyb0RvYy54bWysU01v2zAMvQ/YfxB0X+xkS10YcYoiXXfp&#10;tgDtfgAjybYwWRQkJXb+/Sjlo+t2G3YRKJHvkXykVnfTYNhB+aDRNnw+KzlTVqDUtmv4j5fHD7ec&#10;hQhWgkGrGn5Ugd+t379bja5WC+zRSOUZkdhQj67hfYyuLoogejVAmKFTlpwt+gEiXX1XSA8jsQ+m&#10;WJTlTTGil86jUCHQ68PJydeZv22ViN/bNqjITMOptphPn89dOov1CurOg+u1OJcB/1DFANpS0ivV&#10;A0Rge6//ohq08BiwjTOBQ4Ftq4XKPVA38/KPbp57cCr3QuIEd5Up/D9a8e2w9UzLhi9vOLMw0Izu&#10;9xFzaraoqqTQ6EJNgRu79alHMdln94TiZ2AWNz3YTuXwl6Mj9DwhijeQdAmO8uzGrygpBihDlmtq&#10;/ZAoSQg25akcr1NRU2SCHpe3y08VzU5cXAXUF5zzIX5ROLBkNDxED7rr4watpdGjn+cscHgKMVUF&#10;9QWQklp81MbkDTCWjVT6oirLjAhotEzeFBd8t9sYzw5AS1SVH8v7vDfE9ibM497KzNYrkJ/PdgRt&#10;TjbFG3uWJqlx0nWH8rj1F8loyrnM80amNfr9ntGv/2b9CwAA//8DAFBLAwQUAAYACAAAACEAGEWQ&#10;D9sAAAAKAQAADwAAAGRycy9kb3ducmV2LnhtbEyPQU/DMAyF70j8h8hI3FgKG9MoTSeYNHEDbcA9&#10;a0xTaJwqydrw7/EkJLjZfk/P36vW2fVixBA7TwquZwUIpMabjloFb6/bqxWImDQZ3XtCBd8YYV2f&#10;n1W6NH6iHY771AoOoVhqBTaloZQyNhadjjM/ILH24YPTidfQShP0xOGulzdFsZROd8QfrB5wY7H5&#10;2h+dAjnevutd2jx9vjw/bhfZhjyloNTlRX64B5Ewpz8znPAZHWpmOvgjmSh6BXdzJk8K5sWCO50M&#10;qyUPh9+LrCv5v0L9AwAA//8DAFBLAQItABQABgAIAAAAIQC2gziS/gAAAOEBAAATAAAAAAAAAAAA&#10;AAAAAAAAAABbQ29udGVudF9UeXBlc10ueG1sUEsBAi0AFAAGAAgAAAAhADj9If/WAAAAlAEAAAsA&#10;AAAAAAAAAAAAAAAALwEAAF9yZWxzLy5yZWxzUEsBAi0AFAAGAAgAAAAhACqJ7c/QAQAAfwMAAA4A&#10;AAAAAAAAAAAAAAAALgIAAGRycy9lMm9Eb2MueG1sUEsBAi0AFAAGAAgAAAAhABhFkA/bAAAACgEA&#10;AA8AAAAAAAAAAAAAAAAAKgQAAGRycy9kb3ducmV2LnhtbFBLBQYAAAAABAAEAPMAAAAyBQ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61" behindDoc="0" locked="0" layoutInCell="1" allowOverlap="1" wp14:anchorId="7C27EFE4" wp14:editId="47F4186D">
                      <wp:simplePos x="0" y="0"/>
                      <wp:positionH relativeFrom="column">
                        <wp:posOffset>595630</wp:posOffset>
                      </wp:positionH>
                      <wp:positionV relativeFrom="paragraph">
                        <wp:posOffset>431800</wp:posOffset>
                      </wp:positionV>
                      <wp:extent cx="585470" cy="0"/>
                      <wp:effectExtent l="0" t="0" r="0" b="0"/>
                      <wp:wrapNone/>
                      <wp:docPr id="55"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474CC99" id="AutoShape 276" o:spid="_x0000_s1026" type="#_x0000_t32" style="position:absolute;margin-left:46.9pt;margin-top:34pt;width:46.1pt;height:0;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0Gj0AEAAH8DAAAOAAAAZHJzL2Uyb0RvYy54bWysU01v2zAMvQ/YfxB0X+xkS1MYcYoiXXfp&#10;tgDtfgAjybYwSRQkJU7+/Sjlo+t2G3YRKJHvkXyklncHa9hehajRtXw6qTlTTqDUrm/5j5fHD7ec&#10;xQROgkGnWn5Ukd+t3r9bjr5RMxzQSBUYkbjYjL7lQ0q+qaooBmUhTtArR84Og4VE19BXMsBI7NZU&#10;s7q+qUYM0gcUKkZ6fTg5+arwd50S6XvXRZWYaTnVlsoZyrnNZ7VaQtMH8IMW5zLgH6qwoB0lvVI9&#10;QAK2C/ovKqtFwIhdmgi0FXadFqr0QN1M6z+6eR7Aq9ILiRP9Vab4/2jFt/0mMC1bPp9z5sDSjO53&#10;CUtqNlvcZIVGHxsKXLtNyD2Kg3v2Tyh+RuZwPYDrVQl/OXpCTzOiegPJl+gpz3b8ipJigDIUuQ5d&#10;sJmShGCHMpXjdSrqkJigx/nt/NOCZicurgqaC86HmL4otCwbLY8pgO6HtEbnaPQYpiUL7J9iylVB&#10;cwHkpA4ftTFlA4xjI5U+W9R1QUQ0WmZvjouh365NYHugJVrUH+v7sjfE9iYs4M7JwjYokJ/PdgJt&#10;TjbFG3eWJqtx0nWL8rgJF8loyqXM80bmNfr9XtCv/2b1CwAA//8DAFBLAwQUAAYACAAAACEALO19&#10;ltoAAAAIAQAADwAAAGRycy9kb3ducmV2LnhtbEyPzU7DMBCE70i8g7VI3KjDX5SGOBVUqriBWujd&#10;jZc4EK8je5uEt8cVB7jt7oxmv6lWs+vFiCF2nhRcLzIQSI03HbUK3t82VwWIyJqM7j2hgm+MsKrP&#10;zypdGj/RFscdtyKFUCy1Ass8lFLGxqLTceEHpKR9+OA0pzW00gQ9pXDXy5ssy6XTHaUPVg+4tth8&#10;7Y5OgRzv93rL6+fP15enzd1swzxxUOryYn58AME4858ZTvgJHerEdPBHMlH0Cpa3iZwV5EWqdNKL&#10;PA2H34OsK/m/QP0DAAD//wMAUEsBAi0AFAAGAAgAAAAhALaDOJL+AAAA4QEAABMAAAAAAAAAAAAA&#10;AAAAAAAAAFtDb250ZW50X1R5cGVzXS54bWxQSwECLQAUAAYACAAAACEAOP0h/9YAAACUAQAACwAA&#10;AAAAAAAAAAAAAAAvAQAAX3JlbHMvLnJlbHNQSwECLQAUAAYACAAAACEAZp9Bo9ABAAB/AwAADgAA&#10;AAAAAAAAAAAAAAAuAgAAZHJzL2Uyb0RvYy54bWxQSwECLQAUAAYACAAAACEALO19ltoAAAAIAQAA&#10;DwAAAAAAAAAAAAAAAAAqBAAAZHJzL2Rvd25yZXYueG1sUEsFBgAAAAAEAAQA8wAAADEFA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60" behindDoc="0" locked="0" layoutInCell="1" allowOverlap="1" wp14:anchorId="7C27EFE6" wp14:editId="7A59E735">
                      <wp:simplePos x="0" y="0"/>
                      <wp:positionH relativeFrom="column">
                        <wp:posOffset>1132840</wp:posOffset>
                      </wp:positionH>
                      <wp:positionV relativeFrom="paragraph">
                        <wp:posOffset>3162300</wp:posOffset>
                      </wp:positionV>
                      <wp:extent cx="1405255" cy="506095"/>
                      <wp:effectExtent l="0" t="0" r="0" b="0"/>
                      <wp:wrapNone/>
                      <wp:docPr id="54"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C" w14:textId="77777777" w:rsidR="00E65BF8" w:rsidRPr="00574D20" w:rsidRDefault="00E65BF8" w:rsidP="00C43EFE">
                                  <w:pPr>
                                    <w:spacing w:line="220" w:lineRule="exact"/>
                                    <w:rPr>
                                      <w:szCs w:val="22"/>
                                    </w:rPr>
                                  </w:pPr>
                                  <w:r w:rsidRPr="00574D20">
                                    <w:rPr>
                                      <w:szCs w:val="22"/>
                                    </w:rPr>
                                    <w:t>Needle</w:t>
                                  </w:r>
                                </w:p>
                                <w:p w14:paraId="7C27F02D" w14:textId="77777777" w:rsidR="00E65BF8" w:rsidRPr="00574D20" w:rsidRDefault="00E65BF8" w:rsidP="00C43EFE">
                                  <w:pPr>
                                    <w:spacing w:line="220" w:lineRule="exact"/>
                                    <w:rPr>
                                      <w:szCs w:val="22"/>
                                    </w:rPr>
                                  </w:pPr>
                                  <w:r w:rsidRPr="00574D20">
                                    <w:rPr>
                                      <w:szCs w:val="22"/>
                                    </w:rPr>
                                    <w:t>Cover</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E6" id="Text Box 275" o:spid="_x0000_s1052" type="#_x0000_t202" style="position:absolute;margin-left:89.2pt;margin-top:249pt;width:110.65pt;height:39.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DO0wEAAIMDAAAOAAAAZHJzL2Uyb0RvYy54bWysU01v1DAQvSPxHyzf2WSjpkC02QpalUuB&#10;Si0/YNZxEovEY8beTZZfz9jpbgvcEBfLno83b96MN1fzOIiDJm/Q1nK9yqXQVmFjbFfLb4+3b95J&#10;4QPYBga0upZH7eXV9vWrzeQqXWCPQ6NJMIj11eRq2Yfgqizzqtcj+BU6bdnZIo0Q+Eld1hBMjD4O&#10;WZHnl9mE1DhCpb1n683ilNuE37Zaha9t63UQQy2ZW0gnpXMXz2y7gaojcL1RTzTgH1iMYCwXPUPd&#10;QACxJ/MX1GgUocc2rBSOGbatUTr1wN2s8z+6eejB6dQLi+PdWSb//2DVl8M9CdPUsryQwsLIM3rU&#10;cxAfcRbF2zIKNDlfcdyD48gws4MHnZr17g7Vdy8sXvdgO/2BCKdeQ8ME1zEze5G64PgIsps+Y8OF&#10;YB8wAc0tjVE91kMwOg/qeB5OJKNiyYu8LMpSCsW+Mr/M3ydyGVSnbEc+fNI4inipJfHwEzoc7nyI&#10;bKA6hcRiFm/NMKQFGOxvBg6MlsQ+El6oh3k3J6WK4qTKDpsj90O47BX/A770SD+lmHinaul/7IG0&#10;FGAVm2sZTtfrsCzh3pHpes561osnnbg+bWVcpZfvxOv572x/AQAA//8DAFBLAwQUAAYACAAAACEA&#10;ZhsrfN4AAAALAQAADwAAAGRycy9kb3ducmV2LnhtbEyPy07DMBBF90j8gzVI7KgNpDgJcSoEYgui&#10;PCR2bjxNIuJxFLtN+HuGFSyv5ujOudVm8YM44hT7QAYuVwoEUhNcT62Bt9fHixxETJacHQKhgW+M&#10;sKlPTypbujDTCx63qRVcQrG0BrqUxlLK2HTobVyFEYlv+zB5mzhOrXSTnbncD/JKqRvpbU/8obMj&#10;3nfYfG0P3sD70/7zI1PP7YNfj3NYlCRfSGPOz5a7WxAJl/QHw68+q0PNTrtwIBfFwFnnGaMGsiLn&#10;UUxcF4UGsTOw1lqDrCv5f0P9AwAA//8DAFBLAQItABQABgAIAAAAIQC2gziS/gAAAOEBAAATAAAA&#10;AAAAAAAAAAAAAAAAAABbQ29udGVudF9UeXBlc10ueG1sUEsBAi0AFAAGAAgAAAAhADj9If/WAAAA&#10;lAEAAAsAAAAAAAAAAAAAAAAALwEAAF9yZWxzLy5yZWxzUEsBAi0AFAAGAAgAAAAhAO95cM7TAQAA&#10;gwMAAA4AAAAAAAAAAAAAAAAALgIAAGRycy9lMm9Eb2MueG1sUEsBAi0AFAAGAAgAAAAhAGYbK3ze&#10;AAAACwEAAA8AAAAAAAAAAAAAAAAALQQAAGRycy9kb3ducmV2LnhtbFBLBQYAAAAABAAEAPMAAAA4&#10;BQAAAAA=&#10;" filled="f" stroked="f">
                      <v:textbox>
                        <w:txbxContent>
                          <w:p w14:paraId="7C27F02C" w14:textId="77777777" w:rsidR="00E65BF8" w:rsidRPr="00574D20" w:rsidRDefault="00E65BF8" w:rsidP="00C43EFE">
                            <w:pPr>
                              <w:spacing w:line="220" w:lineRule="exact"/>
                              <w:rPr>
                                <w:szCs w:val="22"/>
                              </w:rPr>
                            </w:pPr>
                            <w:r w:rsidRPr="00574D20">
                              <w:rPr>
                                <w:szCs w:val="22"/>
                              </w:rPr>
                              <w:t>Needle</w:t>
                            </w:r>
                          </w:p>
                          <w:p w14:paraId="7C27F02D" w14:textId="77777777" w:rsidR="00E65BF8" w:rsidRPr="00574D20" w:rsidRDefault="00E65BF8" w:rsidP="00C43EFE">
                            <w:pPr>
                              <w:spacing w:line="220" w:lineRule="exact"/>
                              <w:rPr>
                                <w:szCs w:val="22"/>
                              </w:rPr>
                            </w:pPr>
                            <w:r w:rsidRPr="00574D20">
                              <w:rPr>
                                <w:szCs w:val="22"/>
                              </w:rPr>
                              <w:t>Cover</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59" behindDoc="0" locked="0" layoutInCell="1" allowOverlap="1" wp14:anchorId="7C27EFE8" wp14:editId="6607E5BF">
                      <wp:simplePos x="0" y="0"/>
                      <wp:positionH relativeFrom="column">
                        <wp:posOffset>1132840</wp:posOffset>
                      </wp:positionH>
                      <wp:positionV relativeFrom="paragraph">
                        <wp:posOffset>2283460</wp:posOffset>
                      </wp:positionV>
                      <wp:extent cx="1405255" cy="337820"/>
                      <wp:effectExtent l="0" t="0" r="0" b="0"/>
                      <wp:wrapNone/>
                      <wp:docPr id="53"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E" w14:textId="77777777" w:rsidR="00E65BF8" w:rsidRPr="00574D20" w:rsidRDefault="00E65BF8" w:rsidP="00C43EFE">
                                  <w:pPr>
                                    <w:spacing w:line="240" w:lineRule="auto"/>
                                    <w:rPr>
                                      <w:szCs w:val="22"/>
                                    </w:rPr>
                                  </w:pPr>
                                  <w:r w:rsidRPr="00574D20">
                                    <w:rPr>
                                      <w:szCs w:val="22"/>
                                    </w:rPr>
                                    <w:t>Medicine</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E8" id="Text Box 274" o:spid="_x0000_s1053" type="#_x0000_t202" style="position:absolute;margin-left:89.2pt;margin-top:179.8pt;width:110.65pt;height:26.6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yP1AEAAIMDAAAOAAAAZHJzL2Uyb0RvYy54bWysU01v2zAMvQ/YfxB0X+w4zVoYcYqtRXfp&#10;tgLtfgAjy7YwW9QoJXb260fJTdptt2EXQeLH4+Mjtbmehl4cNHmDtpLLRS6FtgprY9tKfnu6e3cl&#10;hQ9ga+jR6koetZfX27dvNqMrdYEd9rUmwSDWl6OrZBeCK7PMq04P4BfotGVngzRA4Ce1WU0wMvrQ&#10;Z0Wev89GpNoRKu09W29np9wm/KbRKnxtGq+D6CvJ3EI6KZ27eGbbDZQtgeuMeqYB/8BiAGO56Bnq&#10;FgKIPZm/oAajCD02YaFwyLBpjNKpB+5mmf/RzWMHTqdeWBzvzjL5/wervhweSJi6kuuVFBYGntGT&#10;noL4iJMoLi+iQKPzJcc9Oo4MEzt40KlZ7+5RfffC4k0HttUfiHDsNNRMcBkzs1epM46PILvxM9Zc&#10;CPYBE9DU0BDVYz0Eo/OgjufhRDIqlrzI18V6LYVi32p1eVWk6WVQnrId+fBJ4yDipZLEw0/ocLj3&#10;IbKB8hQSi1m8M32fFqC3vxk4MFoS+0h4ph6m3ZSUKlYnVXZYH7kfwnmv+B/wpUP6KcXIO1VJ/2MP&#10;pKUAq9hcyXC63oR5CfeOTNtx1otePOnE9Xkr4yq9fideL39n+wsAAP//AwBQSwMEFAAGAAgAAAAh&#10;AKoz0s7gAAAACwEAAA8AAABkcnMvZG93bnJldi54bWxMj8tOwzAQRfdI/IM1SOyo3TZtkxCnQiC2&#10;IMpDYufG0yQiHkex24S/73QFy6s5uvdMsZ1cJ044hNaThvlMgUCqvG2p1vDx/nyXggjRkDWdJ9Tw&#10;iwG25fVVYXLrR3rD0y7Wgkso5EZDE2OfSxmqBp0JM98j8e3gB2cix6GWdjAjl7tOLpRaS2da4oXG&#10;9PjYYPWzOzoNny+H769EvdZPbtWPflKSXCa1vr2ZHu5BRJziHwwXfVaHkp32/kg2iI7zJk0Y1bBc&#10;ZWsQTCyzbANiryGZL1KQZSH//1CeAQAA//8DAFBLAQItABQABgAIAAAAIQC2gziS/gAAAOEBAAAT&#10;AAAAAAAAAAAAAAAAAAAAAABbQ29udGVudF9UeXBlc10ueG1sUEsBAi0AFAAGAAgAAAAhADj9If/W&#10;AAAAlAEAAAsAAAAAAAAAAAAAAAAALwEAAF9yZWxzLy5yZWxzUEsBAi0AFAAGAAgAAAAhAJE6TI/U&#10;AQAAgwMAAA4AAAAAAAAAAAAAAAAALgIAAGRycy9lMm9Eb2MueG1sUEsBAi0AFAAGAAgAAAAhAKoz&#10;0s7gAAAACwEAAA8AAAAAAAAAAAAAAAAALgQAAGRycy9kb3ducmV2LnhtbFBLBQYAAAAABAAEAPMA&#10;AAA7BQAAAAA=&#10;" filled="f" stroked="f">
                      <v:textbox>
                        <w:txbxContent>
                          <w:p w14:paraId="7C27F02E" w14:textId="77777777" w:rsidR="00E65BF8" w:rsidRPr="00574D20" w:rsidRDefault="00E65BF8" w:rsidP="00C43EFE">
                            <w:pPr>
                              <w:spacing w:line="240" w:lineRule="auto"/>
                              <w:rPr>
                                <w:szCs w:val="22"/>
                              </w:rPr>
                            </w:pPr>
                            <w:r w:rsidRPr="00574D20">
                              <w:rPr>
                                <w:szCs w:val="22"/>
                              </w:rPr>
                              <w:t>Medicine</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58" behindDoc="0" locked="0" layoutInCell="1" allowOverlap="1" wp14:anchorId="7C27EFEA" wp14:editId="5805B637">
                      <wp:simplePos x="0" y="0"/>
                      <wp:positionH relativeFrom="column">
                        <wp:posOffset>1132840</wp:posOffset>
                      </wp:positionH>
                      <wp:positionV relativeFrom="paragraph">
                        <wp:posOffset>1775460</wp:posOffset>
                      </wp:positionV>
                      <wp:extent cx="1405255" cy="337820"/>
                      <wp:effectExtent l="0" t="0" r="0" b="0"/>
                      <wp:wrapNone/>
                      <wp:docPr id="52"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2F" w14:textId="77777777" w:rsidR="00E65BF8" w:rsidRPr="00574D20" w:rsidRDefault="00E65BF8" w:rsidP="00C43EFE">
                                  <w:pPr>
                                    <w:spacing w:line="240" w:lineRule="auto"/>
                                  </w:pPr>
                                  <w:r w:rsidRPr="00574D20">
                                    <w:t>Plunger</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EA" id="Text Box 273" o:spid="_x0000_s1054" type="#_x0000_t202" style="position:absolute;margin-left:89.2pt;margin-top:139.8pt;width:110.65pt;height:26.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sE1AEAAIMDAAAOAAAAZHJzL2Uyb0RvYy54bWysU9tu2zAMfR+wfxD0vthxmrUw4hRbi+6l&#10;2wq0+wBGli+YJWqUEjv7+lFyk3bb27AXQeLl8PCQ2lxPZhAHTb5HW8nlIpdCW4V1b9tKfnu6e3cl&#10;hQ9gaxjQ6koetZfX27dvNqMrdYEdDrUmwSDWl6OrZBeCK7PMq04b8At02rKzQTIQ+EltVhOMjG6G&#10;rMjz99mIVDtCpb1n6+3slNuE3zRaha9N43UQQyWZW0gnpXMXz2y7gbIlcF2vnmnAP7Aw0Fsueoa6&#10;hQBiT/1fUKZXhB6bsFBoMmyaXunUA3ezzP/o5rEDp1MvLI53Z5n8/4NVXw4PJPq6kutCCguGZ/Sk&#10;pyA+4iSKy1UUaHS+5LhHx5FhYgcPOjXr3T2q715YvOnAtvoDEY6dhpoJLmNm9ip1xvERZDd+xpoL&#10;wT5gApoaMlE91kMwOg/qeB5OJKNiyYt8XazXUij2rVaXV0WaXgblKduRD580GhEvlSQefkKHw70P&#10;kQ2Up5BYzOJdPwxpAQb7m4EDoyWxj4Rn6mHaTUmp4uKkyg7rI/dDOO8V/wO+dEg/pRh5pyrpf+yB&#10;tBRgFZsrGU7XmzAv4d5R33ac9aIXTzpxfd7KuEqv34nXy9/Z/gIAAP//AwBQSwMEFAAGAAgAAAAh&#10;AIKJmX3fAAAACwEAAA8AAABkcnMvZG93bnJldi54bWxMj01PwzAMhu9I/IfISNxYQjfWD5pOCMQV&#10;xGCTuGWN11Y0TtVka/n3mBPc/MqPXj8uN7PrxRnH0HnScLtQIJBqbztqNHy8P99kIEI0ZE3vCTV8&#10;Y4BNdXlRmsL6id7wvI2N4BIKhdHQxjgUUoa6RWfCwg9IvDv60ZnIcWykHc3E5a6XiVJr6UxHfKE1&#10;Az62WH9tT07D7uX4uV+p1+bJ3Q2Tn5Ukl0utr6/mh3sQEef4B8OvPqtDxU4HfyIbRM85zVaMakjS&#10;fA2CiWWepyAOPCyTDGRVyv8/VD8AAAD//wMAUEsBAi0AFAAGAAgAAAAhALaDOJL+AAAA4QEAABMA&#10;AAAAAAAAAAAAAAAAAAAAAFtDb250ZW50X1R5cGVzXS54bWxQSwECLQAUAAYACAAAACEAOP0h/9YA&#10;AACUAQAACwAAAAAAAAAAAAAAAAAvAQAAX3JlbHMvLnJlbHNQSwECLQAUAAYACAAAACEAURGbBNQB&#10;AACDAwAADgAAAAAAAAAAAAAAAAAuAgAAZHJzL2Uyb0RvYy54bWxQSwECLQAUAAYACAAAACEAgomZ&#10;fd8AAAALAQAADwAAAAAAAAAAAAAAAAAuBAAAZHJzL2Rvd25yZXYueG1sUEsFBgAAAAAEAAQA8wAA&#10;ADoFAAAAAA==&#10;" filled="f" stroked="f">
                      <v:textbox>
                        <w:txbxContent>
                          <w:p w14:paraId="7C27F02F" w14:textId="77777777" w:rsidR="00E65BF8" w:rsidRPr="00574D20" w:rsidRDefault="00E65BF8" w:rsidP="00C43EFE">
                            <w:pPr>
                              <w:spacing w:line="240" w:lineRule="auto"/>
                            </w:pPr>
                            <w:r w:rsidRPr="00574D20">
                              <w:t>Plunger</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57" behindDoc="0" locked="0" layoutInCell="1" allowOverlap="1" wp14:anchorId="7C27EFEC" wp14:editId="6E2C300C">
                      <wp:simplePos x="0" y="0"/>
                      <wp:positionH relativeFrom="column">
                        <wp:posOffset>1132840</wp:posOffset>
                      </wp:positionH>
                      <wp:positionV relativeFrom="paragraph">
                        <wp:posOffset>281940</wp:posOffset>
                      </wp:positionV>
                      <wp:extent cx="1405255" cy="337820"/>
                      <wp:effectExtent l="0" t="0" r="0" b="0"/>
                      <wp:wrapNone/>
                      <wp:docPr id="5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30" w14:textId="77777777" w:rsidR="00E65BF8" w:rsidRPr="00574D20" w:rsidRDefault="00E65BF8" w:rsidP="00C43EFE">
                                  <w:pPr>
                                    <w:spacing w:line="240" w:lineRule="auto"/>
                                  </w:pPr>
                                  <w:r w:rsidRPr="00574D20">
                                    <w:t>Plunger Rod</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EFEC" id="Text Box 272" o:spid="_x0000_s1055" type="#_x0000_t202" style="position:absolute;margin-left:89.2pt;margin-top:22.2pt;width:110.65pt;height:26.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yP1AEAAIMDAAAOAAAAZHJzL2Uyb0RvYy54bWysU9tu2zAMfR+wfxD0vthx57Uw4hRbi+6l&#10;uwDtPoCRZVuYLWqUEjv7+lFyk3bb27AXQeLl8PCQ2lzP4yAOmrxBW8v1KpdCW4WNsV0tvz3evbmS&#10;wgewDQxodS2P2svr7etXm8lVusAeh0aTYBDrq8nVsg/BVVnmVa9H8Ct02rKzRRoh8JO6rCGYGH0c&#10;siLP32UTUuMIlfaerbeLU24TfttqFb60rddBDLVkbiGdlM5dPLPtBqqOwPVGPdGAf2AxgrFc9Ax1&#10;CwHEnsxfUKNRhB7bsFI4Zti2RunUA3ezzv/o5qEHp1MvLI53Z5n8/4NVnw9fSZimluVaCgsjz+hR&#10;z0F8wFkUl0UUaHK+4rgHx5FhZgcPOjXr3T2q715YvOnBdvo9EU69hoYJrmNm9iJ1wfERZDd9woYL&#10;wT5gAppbGqN6rIdgdB7U8TycSEbFkm/zsihLKRT7Li4ur4o0vQyqU7YjHz5qHEW81JJ4+AkdDvc+&#10;RDZQnUJiMYt3ZhjSAgz2NwMHRktiHwkv1MO8m5NSRXlSZYfNkfshXPaK/wFfeqSfUky8U7X0P/ZA&#10;Wgqwis21DKfrTViWcO/IdD1nPevFk05cn7YyrtLLd+L1/He2vwAAAP//AwBQSwMEFAAGAAgAAAAh&#10;AE3zNS3dAAAACQEAAA8AAABkcnMvZG93bnJldi54bWxMj01PwzAMhu9I+w+RkbixBCjrWppOCMQV&#10;xL4kblnjtdUap2qytfx7zAlO1is/ev24WE2uExccQutJw91cgUCqvG2p1rDdvN0uQYRoyJrOE2r4&#10;xgCrcnZVmNz6kT7xso614BIKudHQxNjnUoaqQWfC3PdIvDv6wZnIcailHczI5a6T90otpDMt8YXG&#10;9PjSYHVan52G3fvxa5+oj/rVPfajn5Qkl0mtb66n5ycQEaf4B8OvPqtDyU4HfyYbRMc5XSaMakgS&#10;ngw8ZFkK4qAhSxcgy0L+/6D8AQAA//8DAFBLAQItABQABgAIAAAAIQC2gziS/gAAAOEBAAATAAAA&#10;AAAAAAAAAAAAAAAAAABbQ29udGVudF9UeXBlc10ueG1sUEsBAi0AFAAGAAgAAAAhADj9If/WAAAA&#10;lAEAAAsAAAAAAAAAAAAAAAAALwEAAF9yZWxzLy5yZWxzUEsBAi0AFAAGAAgAAAAhAF5ErI/UAQAA&#10;gwMAAA4AAAAAAAAAAAAAAAAALgIAAGRycy9lMm9Eb2MueG1sUEsBAi0AFAAGAAgAAAAhAE3zNS3d&#10;AAAACQEAAA8AAAAAAAAAAAAAAAAALgQAAGRycy9kb3ducmV2LnhtbFBLBQYAAAAABAAEAPMAAAA4&#10;BQAAAAA=&#10;" filled="f" stroked="f">
                      <v:textbox>
                        <w:txbxContent>
                          <w:p w14:paraId="7C27F030" w14:textId="77777777" w:rsidR="00E65BF8" w:rsidRPr="00574D20" w:rsidRDefault="00E65BF8" w:rsidP="00C43EFE">
                            <w:pPr>
                              <w:spacing w:line="240" w:lineRule="auto"/>
                            </w:pPr>
                            <w:r w:rsidRPr="00574D20">
                              <w:t>Plunger Rod</w:t>
                            </w:r>
                          </w:p>
                        </w:txbxContent>
                      </v:textbox>
                    </v:shape>
                  </w:pict>
                </mc:Fallback>
              </mc:AlternateContent>
            </w:r>
            <w:r w:rsidR="00BB45D0" w:rsidRPr="00683552">
              <w:rPr>
                <w:rFonts w:eastAsia="Calibri"/>
                <w:lang w:val="en-US"/>
              </w:rPr>
              <w:t xml:space="preserve"> </w:t>
            </w:r>
            <w:r w:rsidRPr="00683552">
              <w:rPr>
                <w:rFonts w:eastAsia="Calibri"/>
                <w:noProof/>
                <w:szCs w:val="22"/>
                <w:lang w:eastAsia="en-GB"/>
              </w:rPr>
              <w:drawing>
                <wp:inline distT="0" distB="0" distL="0" distR="0" wp14:anchorId="7C27EFEE" wp14:editId="303C34EC">
                  <wp:extent cx="118110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5462" name="Picture 3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181100" cy="4267200"/>
                          </a:xfrm>
                          <a:prstGeom prst="rect">
                            <a:avLst/>
                          </a:prstGeom>
                          <a:noFill/>
                          <a:ln>
                            <a:noFill/>
                          </a:ln>
                        </pic:spPr>
                      </pic:pic>
                    </a:graphicData>
                  </a:graphic>
                </wp:inline>
              </w:drawing>
            </w:r>
          </w:p>
        </w:tc>
        <w:tc>
          <w:tcPr>
            <w:tcW w:w="4886" w:type="dxa"/>
          </w:tcPr>
          <w:p w14:paraId="7C27EE73" w14:textId="77777777" w:rsidR="00C43EFE" w:rsidRPr="00683552" w:rsidRDefault="00C43EFE" w:rsidP="00F82227">
            <w:pPr>
              <w:tabs>
                <w:tab w:val="clear" w:pos="567"/>
              </w:tabs>
              <w:spacing w:line="240" w:lineRule="auto"/>
              <w:jc w:val="center"/>
              <w:rPr>
                <w:rFonts w:eastAsia="Calibri"/>
                <w:szCs w:val="22"/>
              </w:rPr>
            </w:pPr>
          </w:p>
        </w:tc>
      </w:tr>
      <w:tr w:rsidR="00683552" w:rsidRPr="00683552" w14:paraId="7C27EE78" w14:textId="77777777" w:rsidTr="00F82227">
        <w:trPr>
          <w:trHeight w:val="1052"/>
        </w:trPr>
        <w:tc>
          <w:tcPr>
            <w:tcW w:w="3915" w:type="dxa"/>
          </w:tcPr>
          <w:p w14:paraId="7C27EE75" w14:textId="77777777" w:rsidR="00C43EFE" w:rsidRPr="00683552" w:rsidRDefault="00C43EFE" w:rsidP="00F82227">
            <w:pPr>
              <w:tabs>
                <w:tab w:val="clear" w:pos="567"/>
                <w:tab w:val="left" w:pos="1200"/>
              </w:tabs>
              <w:autoSpaceDE w:val="0"/>
              <w:autoSpaceDN w:val="0"/>
              <w:adjustRightInd w:val="0"/>
              <w:spacing w:line="240" w:lineRule="auto"/>
              <w:rPr>
                <w:rFonts w:eastAsia="Calibri"/>
                <w:szCs w:val="22"/>
                <w:highlight w:val="cyan"/>
              </w:rPr>
            </w:pPr>
          </w:p>
          <w:p w14:paraId="7C27EE76" w14:textId="77777777" w:rsidR="00C43EFE" w:rsidRPr="00683552" w:rsidRDefault="00C43EFE" w:rsidP="00BB45D0">
            <w:pPr>
              <w:tabs>
                <w:tab w:val="clear" w:pos="567"/>
                <w:tab w:val="left" w:pos="270"/>
              </w:tabs>
              <w:spacing w:line="240" w:lineRule="auto"/>
              <w:rPr>
                <w:rFonts w:eastAsia="Calibri"/>
                <w:b/>
                <w:szCs w:val="22"/>
              </w:rPr>
            </w:pPr>
          </w:p>
        </w:tc>
        <w:tc>
          <w:tcPr>
            <w:tcW w:w="5372" w:type="dxa"/>
            <w:gridSpan w:val="2"/>
          </w:tcPr>
          <w:p w14:paraId="7C27EE77" w14:textId="77777777" w:rsidR="00C43EFE" w:rsidRPr="00683552" w:rsidRDefault="00C43EFE" w:rsidP="00F82227">
            <w:pPr>
              <w:tabs>
                <w:tab w:val="clear" w:pos="567"/>
                <w:tab w:val="left" w:pos="270"/>
              </w:tabs>
              <w:spacing w:line="240" w:lineRule="auto"/>
              <w:ind w:left="270" w:hanging="270"/>
              <w:jc w:val="center"/>
              <w:rPr>
                <w:rFonts w:eastAsia="Calibri"/>
                <w:b/>
                <w:szCs w:val="22"/>
              </w:rPr>
            </w:pPr>
          </w:p>
        </w:tc>
      </w:tr>
      <w:tr w:rsidR="00683552" w:rsidRPr="00683552" w14:paraId="7C27EE7F" w14:textId="77777777" w:rsidTr="00F82227">
        <w:trPr>
          <w:trHeight w:val="4297"/>
        </w:trPr>
        <w:tc>
          <w:tcPr>
            <w:tcW w:w="3915" w:type="dxa"/>
          </w:tcPr>
          <w:p w14:paraId="7C27EE79" w14:textId="77777777" w:rsidR="00C43EFE" w:rsidRPr="00683552" w:rsidRDefault="00DA20DF" w:rsidP="00F82227">
            <w:pPr>
              <w:spacing w:line="240" w:lineRule="auto"/>
              <w:ind w:left="567" w:hanging="567"/>
              <w:rPr>
                <w:rFonts w:eastAsia="Calibri"/>
                <w:b/>
                <w:szCs w:val="22"/>
              </w:rPr>
            </w:pPr>
            <w:r w:rsidRPr="00683552">
              <w:rPr>
                <w:rFonts w:eastAsia="Calibri"/>
                <w:b/>
                <w:szCs w:val="22"/>
              </w:rPr>
              <w:t>1</w:t>
            </w:r>
            <w:r w:rsidRPr="00683552">
              <w:rPr>
                <w:rFonts w:eastAsia="Calibri"/>
                <w:b/>
                <w:szCs w:val="22"/>
              </w:rPr>
              <w:tab/>
              <w:t>UNCAP</w:t>
            </w:r>
          </w:p>
          <w:p w14:paraId="7C27EE7A" w14:textId="77777777" w:rsidR="00C43EFE" w:rsidRPr="00683552" w:rsidRDefault="00C43EFE" w:rsidP="00F82227">
            <w:pPr>
              <w:spacing w:line="240" w:lineRule="auto"/>
              <w:ind w:left="567" w:hanging="567"/>
              <w:rPr>
                <w:rFonts w:eastAsia="Calibri"/>
                <w:szCs w:val="22"/>
              </w:rPr>
            </w:pPr>
          </w:p>
          <w:p w14:paraId="7C27EE7B"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Pull off and discard the </w:t>
            </w:r>
            <w:r w:rsidR="006854C1" w:rsidRPr="00683552">
              <w:rPr>
                <w:rFonts w:eastAsia="Calibri"/>
                <w:szCs w:val="22"/>
              </w:rPr>
              <w:t>n</w:t>
            </w:r>
            <w:r w:rsidRPr="00683552">
              <w:rPr>
                <w:rFonts w:eastAsia="Calibri"/>
                <w:szCs w:val="22"/>
              </w:rPr>
              <w:t xml:space="preserve">eedle </w:t>
            </w:r>
            <w:r w:rsidR="006854C1" w:rsidRPr="00683552">
              <w:rPr>
                <w:rFonts w:eastAsia="Calibri"/>
                <w:szCs w:val="22"/>
              </w:rPr>
              <w:t>c</w:t>
            </w:r>
            <w:r w:rsidRPr="00683552">
              <w:rPr>
                <w:rFonts w:eastAsia="Calibri"/>
                <w:szCs w:val="22"/>
              </w:rPr>
              <w:t>over.</w:t>
            </w:r>
          </w:p>
          <w:p w14:paraId="7C27EE7C" w14:textId="77777777" w:rsidR="00C43EFE" w:rsidRPr="00683552" w:rsidRDefault="00C43EFE" w:rsidP="00F82227">
            <w:pPr>
              <w:spacing w:line="240" w:lineRule="auto"/>
              <w:ind w:left="567" w:hanging="567"/>
              <w:rPr>
                <w:rFonts w:eastAsia="Calibri"/>
                <w:szCs w:val="22"/>
              </w:rPr>
            </w:pPr>
          </w:p>
          <w:p w14:paraId="7C27EE7D" w14:textId="77777777" w:rsidR="00C43EFE" w:rsidRPr="00683552" w:rsidRDefault="00DA20DF" w:rsidP="00F82227">
            <w:pPr>
              <w:spacing w:line="240" w:lineRule="auto"/>
              <w:ind w:left="567" w:hanging="567"/>
              <w:rPr>
                <w:rFonts w:eastAsia="Calibri"/>
                <w:b/>
                <w:szCs w:val="22"/>
              </w:rPr>
            </w:pPr>
            <w:r w:rsidRPr="00683552">
              <w:rPr>
                <w:rFonts w:eastAsia="Calibri"/>
                <w:szCs w:val="22"/>
              </w:rPr>
              <w:tab/>
            </w:r>
            <w:r w:rsidRPr="00683552">
              <w:rPr>
                <w:rFonts w:eastAsia="Calibri"/>
                <w:b/>
                <w:szCs w:val="22"/>
              </w:rPr>
              <w:t>Do not touch the needle.</w:t>
            </w:r>
          </w:p>
        </w:tc>
        <w:tc>
          <w:tcPr>
            <w:tcW w:w="5372" w:type="dxa"/>
            <w:gridSpan w:val="2"/>
          </w:tcPr>
          <w:p w14:paraId="7C27EE7E" w14:textId="77777777" w:rsidR="00C43EFE" w:rsidRPr="00683552" w:rsidRDefault="00DA20DF" w:rsidP="00F82227">
            <w:pPr>
              <w:tabs>
                <w:tab w:val="clear" w:pos="567"/>
                <w:tab w:val="left" w:pos="270"/>
              </w:tabs>
              <w:spacing w:line="240" w:lineRule="auto"/>
              <w:ind w:left="270" w:hanging="270"/>
              <w:jc w:val="center"/>
              <w:rPr>
                <w:rFonts w:eastAsia="Calibri"/>
                <w:b/>
                <w:szCs w:val="22"/>
                <w:lang w:val="en-US"/>
              </w:rPr>
            </w:pPr>
            <w:r w:rsidRPr="00683552">
              <w:rPr>
                <w:rFonts w:eastAsia="Calibri"/>
                <w:b/>
                <w:noProof/>
                <w:szCs w:val="22"/>
                <w:lang w:eastAsia="en-GB"/>
              </w:rPr>
              <w:drawing>
                <wp:inline distT="0" distB="0" distL="0" distR="0" wp14:anchorId="7C27EFF0" wp14:editId="10C6FF41">
                  <wp:extent cx="3086100" cy="2470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1650" name="Picture 36"/>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86100" cy="2470150"/>
                          </a:xfrm>
                          <a:prstGeom prst="rect">
                            <a:avLst/>
                          </a:prstGeom>
                          <a:noFill/>
                          <a:ln>
                            <a:noFill/>
                          </a:ln>
                        </pic:spPr>
                      </pic:pic>
                    </a:graphicData>
                  </a:graphic>
                </wp:inline>
              </w:drawing>
            </w:r>
          </w:p>
        </w:tc>
      </w:tr>
      <w:tr w:rsidR="00683552" w:rsidRPr="00683552" w14:paraId="7C27EE86" w14:textId="77777777" w:rsidTr="00F82227">
        <w:trPr>
          <w:trHeight w:val="4271"/>
        </w:trPr>
        <w:tc>
          <w:tcPr>
            <w:tcW w:w="3915" w:type="dxa"/>
          </w:tcPr>
          <w:p w14:paraId="7C27EE80" w14:textId="77777777" w:rsidR="00C43EFE" w:rsidRPr="00683552" w:rsidRDefault="00DA20DF" w:rsidP="00F82227">
            <w:pPr>
              <w:spacing w:line="240" w:lineRule="auto"/>
              <w:ind w:left="567" w:hanging="567"/>
              <w:rPr>
                <w:rFonts w:eastAsia="Calibri"/>
                <w:szCs w:val="22"/>
                <w:lang w:val="en-US"/>
              </w:rPr>
            </w:pPr>
            <w:r w:rsidRPr="00683552">
              <w:rPr>
                <w:rFonts w:eastAsia="Calibri"/>
                <w:b/>
                <w:szCs w:val="22"/>
                <w:lang w:val="en-US"/>
              </w:rPr>
              <w:t>2</w:t>
            </w:r>
            <w:r w:rsidRPr="00683552">
              <w:rPr>
                <w:rFonts w:eastAsia="Calibri"/>
                <w:b/>
                <w:szCs w:val="22"/>
                <w:lang w:val="en-US"/>
              </w:rPr>
              <w:tab/>
              <w:t>INSERT</w:t>
            </w:r>
          </w:p>
          <w:p w14:paraId="7C27EE81" w14:textId="77777777" w:rsidR="00C43EFE" w:rsidRPr="00683552" w:rsidRDefault="00C43EFE" w:rsidP="00F82227">
            <w:pPr>
              <w:spacing w:line="240" w:lineRule="auto"/>
              <w:ind w:left="567" w:hanging="567"/>
              <w:rPr>
                <w:rFonts w:eastAsia="Calibri"/>
                <w:szCs w:val="22"/>
                <w:lang w:val="en-US"/>
              </w:rPr>
            </w:pPr>
          </w:p>
          <w:p w14:paraId="7C27EE82" w14:textId="77777777" w:rsidR="00C43EFE" w:rsidRPr="00683552" w:rsidRDefault="00DA20DF" w:rsidP="00F82227">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Gently grasp a fold of skin at the injection site.</w:t>
            </w:r>
          </w:p>
          <w:p w14:paraId="7C27EE83" w14:textId="77777777" w:rsidR="00C43EFE" w:rsidRPr="00683552" w:rsidRDefault="00DA20DF" w:rsidP="00F82227">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 xml:space="preserve">Insert the needle into your skin at about a </w:t>
            </w:r>
            <w:r w:rsidRPr="00683552">
              <w:rPr>
                <w:rFonts w:eastAsia="Calibri"/>
                <w:b/>
                <w:szCs w:val="22"/>
                <w:lang w:val="en-US"/>
              </w:rPr>
              <w:t>45</w:t>
            </w:r>
            <w:r w:rsidRPr="00683552">
              <w:rPr>
                <w:rFonts w:eastAsia="Calibri"/>
                <w:b/>
                <w:szCs w:val="22"/>
                <w:lang w:val="en-US"/>
              </w:rPr>
              <w:noBreakHyphen/>
              <w:t>degree angle</w:t>
            </w:r>
            <w:r w:rsidRPr="00683552">
              <w:rPr>
                <w:rFonts w:eastAsia="Calibri"/>
                <w:szCs w:val="22"/>
                <w:lang w:val="en-US"/>
              </w:rPr>
              <w:t>.</w:t>
            </w:r>
          </w:p>
          <w:p w14:paraId="7C27EE84" w14:textId="77777777" w:rsidR="00C43EFE" w:rsidRPr="00683552" w:rsidRDefault="00DA20DF" w:rsidP="00F82227">
            <w:pPr>
              <w:tabs>
                <w:tab w:val="clear" w:pos="567"/>
                <w:tab w:val="left" w:pos="270"/>
              </w:tabs>
              <w:spacing w:line="240" w:lineRule="auto"/>
              <w:ind w:left="272" w:hanging="272"/>
              <w:jc w:val="right"/>
              <w:rPr>
                <w:rFonts w:eastAsia="Calibri"/>
                <w:szCs w:val="22"/>
                <w:lang w:val="en-US"/>
              </w:rPr>
            </w:pPr>
            <w:r w:rsidRPr="00683552">
              <w:rPr>
                <w:rFonts w:eastAsia="Calibri"/>
                <w:noProof/>
                <w:szCs w:val="22"/>
                <w:lang w:eastAsia="en-GB"/>
              </w:rPr>
              <w:drawing>
                <wp:inline distT="0" distB="0" distL="0" distR="0" wp14:anchorId="7C27EFF2" wp14:editId="3D3B18F6">
                  <wp:extent cx="927100" cy="9144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45969" name="Picture 3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927100" cy="914400"/>
                          </a:xfrm>
                          <a:prstGeom prst="rect">
                            <a:avLst/>
                          </a:prstGeom>
                          <a:noFill/>
                          <a:ln>
                            <a:noFill/>
                          </a:ln>
                        </pic:spPr>
                      </pic:pic>
                    </a:graphicData>
                  </a:graphic>
                </wp:inline>
              </w:drawing>
            </w:r>
          </w:p>
        </w:tc>
        <w:tc>
          <w:tcPr>
            <w:tcW w:w="5372" w:type="dxa"/>
            <w:gridSpan w:val="2"/>
          </w:tcPr>
          <w:p w14:paraId="7C27EE85" w14:textId="77777777" w:rsidR="00C43EFE" w:rsidRPr="00683552" w:rsidRDefault="00DA20DF" w:rsidP="00F82227">
            <w:pPr>
              <w:tabs>
                <w:tab w:val="clear" w:pos="567"/>
                <w:tab w:val="left" w:pos="270"/>
              </w:tabs>
              <w:spacing w:line="240" w:lineRule="auto"/>
              <w:ind w:left="270" w:hanging="270"/>
              <w:rPr>
                <w:rFonts w:eastAsia="Calibri"/>
                <w:szCs w:val="22"/>
                <w:lang w:val="en-US"/>
              </w:rPr>
            </w:pPr>
            <w:r w:rsidRPr="00683552">
              <w:rPr>
                <w:rFonts w:eastAsia="Calibri"/>
                <w:noProof/>
                <w:szCs w:val="22"/>
                <w:lang w:eastAsia="en-GB"/>
              </w:rPr>
              <w:drawing>
                <wp:inline distT="0" distB="0" distL="0" distR="0" wp14:anchorId="7C27EFF4" wp14:editId="1F395FA0">
                  <wp:extent cx="3111500" cy="2305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08944" name="Picture 3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11500" cy="2305050"/>
                          </a:xfrm>
                          <a:prstGeom prst="rect">
                            <a:avLst/>
                          </a:prstGeom>
                          <a:noFill/>
                          <a:ln>
                            <a:noFill/>
                          </a:ln>
                        </pic:spPr>
                      </pic:pic>
                    </a:graphicData>
                  </a:graphic>
                </wp:inline>
              </w:drawing>
            </w:r>
          </w:p>
        </w:tc>
      </w:tr>
      <w:tr w:rsidR="001E3F28" w:rsidRPr="00683552" w14:paraId="7C27EE8D" w14:textId="77777777" w:rsidTr="00F82227">
        <w:trPr>
          <w:trHeight w:val="4359"/>
        </w:trPr>
        <w:tc>
          <w:tcPr>
            <w:tcW w:w="3915" w:type="dxa"/>
          </w:tcPr>
          <w:p w14:paraId="7C27EE87" w14:textId="77777777" w:rsidR="00C43EFE" w:rsidRPr="00683552" w:rsidRDefault="00DA20DF" w:rsidP="00F82227">
            <w:pPr>
              <w:spacing w:line="240" w:lineRule="auto"/>
              <w:ind w:left="567" w:hanging="567"/>
              <w:rPr>
                <w:rFonts w:eastAsia="Calibri"/>
                <w:szCs w:val="22"/>
                <w:lang w:val="en-US"/>
              </w:rPr>
            </w:pPr>
            <w:r w:rsidRPr="00683552">
              <w:rPr>
                <w:rFonts w:eastAsia="Calibri"/>
                <w:b/>
                <w:szCs w:val="22"/>
                <w:lang w:val="en-US"/>
              </w:rPr>
              <w:lastRenderedPageBreak/>
              <w:t>3</w:t>
            </w:r>
            <w:r w:rsidRPr="00683552">
              <w:rPr>
                <w:rFonts w:eastAsia="Calibri"/>
                <w:b/>
                <w:szCs w:val="22"/>
                <w:lang w:val="en-US"/>
              </w:rPr>
              <w:tab/>
              <w:t>INJECT</w:t>
            </w:r>
          </w:p>
          <w:p w14:paraId="7C27EE88" w14:textId="77777777" w:rsidR="00C43EFE" w:rsidRPr="00683552" w:rsidRDefault="00C43EFE" w:rsidP="00F82227">
            <w:pPr>
              <w:spacing w:line="240" w:lineRule="auto"/>
              <w:ind w:left="567" w:hanging="567"/>
              <w:rPr>
                <w:rFonts w:eastAsia="Calibri"/>
                <w:szCs w:val="22"/>
                <w:lang w:val="en-US"/>
              </w:rPr>
            </w:pPr>
          </w:p>
          <w:p w14:paraId="7C27EE89" w14:textId="77777777" w:rsidR="00C43EFE" w:rsidRPr="00683552" w:rsidRDefault="00DA20DF" w:rsidP="00F82227">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 xml:space="preserve">Slowly push the </w:t>
            </w:r>
            <w:r w:rsidR="006854C1" w:rsidRPr="00683552">
              <w:rPr>
                <w:rFonts w:eastAsia="Calibri"/>
                <w:szCs w:val="22"/>
                <w:lang w:val="en-US"/>
              </w:rPr>
              <w:t>p</w:t>
            </w:r>
            <w:r w:rsidRPr="00683552">
              <w:rPr>
                <w:rFonts w:eastAsia="Calibri"/>
                <w:szCs w:val="22"/>
                <w:lang w:val="en-US"/>
              </w:rPr>
              <w:t>lunger all the way in until all the medicine is injected.</w:t>
            </w:r>
          </w:p>
          <w:p w14:paraId="7C27EE8A" w14:textId="77777777" w:rsidR="00C43EFE" w:rsidRPr="00683552" w:rsidRDefault="00DA20DF" w:rsidP="00F82227">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Remove the needle from your skin.</w:t>
            </w:r>
          </w:p>
          <w:p w14:paraId="7C27EE8B" w14:textId="77777777" w:rsidR="00C43EFE" w:rsidRPr="00683552" w:rsidRDefault="00DA20DF" w:rsidP="00F82227">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Gently let go of the fold of skin.</w:t>
            </w:r>
          </w:p>
        </w:tc>
        <w:tc>
          <w:tcPr>
            <w:tcW w:w="5372" w:type="dxa"/>
            <w:gridSpan w:val="2"/>
          </w:tcPr>
          <w:p w14:paraId="7C27EE8C" w14:textId="77777777" w:rsidR="00C43EFE" w:rsidRPr="00683552" w:rsidRDefault="00DA20DF" w:rsidP="00F82227">
            <w:pPr>
              <w:tabs>
                <w:tab w:val="clear" w:pos="567"/>
                <w:tab w:val="left" w:pos="270"/>
              </w:tabs>
              <w:spacing w:line="240" w:lineRule="auto"/>
              <w:ind w:left="270" w:hanging="270"/>
              <w:jc w:val="center"/>
              <w:rPr>
                <w:rFonts w:eastAsia="Calibri"/>
                <w:szCs w:val="22"/>
              </w:rPr>
            </w:pPr>
            <w:r w:rsidRPr="00683552">
              <w:rPr>
                <w:rFonts w:eastAsia="Calibri"/>
                <w:noProof/>
                <w:szCs w:val="22"/>
                <w:lang w:eastAsia="en-GB"/>
              </w:rPr>
              <w:drawing>
                <wp:inline distT="0" distB="0" distL="0" distR="0" wp14:anchorId="7C27EFF6" wp14:editId="771630D3">
                  <wp:extent cx="309245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59267" name="Picture 3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092450" cy="2419350"/>
                          </a:xfrm>
                          <a:prstGeom prst="rect">
                            <a:avLst/>
                          </a:prstGeom>
                          <a:noFill/>
                          <a:ln>
                            <a:noFill/>
                          </a:ln>
                        </pic:spPr>
                      </pic:pic>
                    </a:graphicData>
                  </a:graphic>
                </wp:inline>
              </w:drawing>
            </w:r>
          </w:p>
        </w:tc>
      </w:tr>
    </w:tbl>
    <w:p w14:paraId="7C27EE8E" w14:textId="77777777" w:rsidR="00C43EFE" w:rsidRPr="00683552" w:rsidRDefault="00C43EFE" w:rsidP="00C43EFE">
      <w:pPr>
        <w:tabs>
          <w:tab w:val="clear" w:pos="567"/>
        </w:tabs>
        <w:spacing w:line="240" w:lineRule="auto"/>
        <w:rPr>
          <w:rFonts w:eastAsia="Calibri"/>
          <w:b/>
          <w:szCs w:val="22"/>
        </w:rPr>
      </w:pPr>
    </w:p>
    <w:p w14:paraId="7C27EE8F"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br w:type="page"/>
      </w:r>
      <w:r w:rsidRPr="00683552">
        <w:rPr>
          <w:rFonts w:eastAsia="Calibri"/>
          <w:b/>
          <w:szCs w:val="22"/>
        </w:rPr>
        <w:lastRenderedPageBreak/>
        <w:t>IMPORTANT INFORMATION</w:t>
      </w:r>
    </w:p>
    <w:p w14:paraId="7C27EE90"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91" w14:textId="77777777" w:rsidR="00C43EFE" w:rsidRPr="00683552" w:rsidRDefault="00DA20DF" w:rsidP="00C43EFE">
      <w:pPr>
        <w:tabs>
          <w:tab w:val="clear" w:pos="567"/>
          <w:tab w:val="left" w:pos="270"/>
        </w:tabs>
        <w:spacing w:line="240" w:lineRule="auto"/>
        <w:ind w:left="270" w:hanging="270"/>
        <w:rPr>
          <w:rFonts w:eastAsia="Calibri"/>
          <w:szCs w:val="22"/>
        </w:rPr>
      </w:pPr>
      <w:r w:rsidRPr="00683552">
        <w:rPr>
          <w:rFonts w:eastAsia="Calibri"/>
          <w:szCs w:val="22"/>
        </w:rPr>
        <w:t>Storage and Handling</w:t>
      </w:r>
    </w:p>
    <w:p w14:paraId="7C27EE92" w14:textId="77777777" w:rsidR="007120D6" w:rsidRPr="00683552" w:rsidRDefault="00DA20DF" w:rsidP="007120D6">
      <w:pPr>
        <w:tabs>
          <w:tab w:val="clear" w:pos="567"/>
          <w:tab w:val="left" w:pos="270"/>
        </w:tabs>
        <w:spacing w:line="240" w:lineRule="auto"/>
        <w:ind w:left="270" w:hanging="270"/>
        <w:rPr>
          <w:rFonts w:eastAsia="Calibri"/>
          <w:szCs w:val="22"/>
        </w:rPr>
      </w:pPr>
      <w:r w:rsidRPr="00683552">
        <w:rPr>
          <w:rFonts w:eastAsia="Calibri"/>
          <w:szCs w:val="22"/>
        </w:rPr>
        <w:t>Disposal of Syringe</w:t>
      </w:r>
    </w:p>
    <w:p w14:paraId="7C27EE93" w14:textId="77777777" w:rsidR="00C43EFE" w:rsidRPr="00683552" w:rsidRDefault="00DA20DF" w:rsidP="00C43EFE">
      <w:pPr>
        <w:tabs>
          <w:tab w:val="clear" w:pos="567"/>
          <w:tab w:val="left" w:pos="270"/>
        </w:tabs>
        <w:spacing w:line="240" w:lineRule="auto"/>
        <w:rPr>
          <w:rFonts w:eastAsia="Calibri"/>
          <w:szCs w:val="22"/>
        </w:rPr>
      </w:pPr>
      <w:r w:rsidRPr="00683552">
        <w:rPr>
          <w:rFonts w:eastAsia="Calibri"/>
          <w:szCs w:val="22"/>
        </w:rPr>
        <w:t>Commonly Asked Questions</w:t>
      </w:r>
    </w:p>
    <w:p w14:paraId="7C27EE94" w14:textId="77777777" w:rsidR="00C43EFE" w:rsidRPr="00683552" w:rsidRDefault="00DA20DF" w:rsidP="00C43EFE">
      <w:pPr>
        <w:tabs>
          <w:tab w:val="clear" w:pos="567"/>
          <w:tab w:val="left" w:pos="270"/>
        </w:tabs>
        <w:spacing w:line="240" w:lineRule="auto"/>
        <w:ind w:left="270" w:hanging="270"/>
        <w:rPr>
          <w:rFonts w:eastAsia="Calibri"/>
          <w:szCs w:val="22"/>
        </w:rPr>
      </w:pPr>
      <w:r w:rsidRPr="00683552">
        <w:rPr>
          <w:rFonts w:eastAsia="Calibri"/>
          <w:szCs w:val="22"/>
        </w:rPr>
        <w:t>Other Information</w:t>
      </w:r>
    </w:p>
    <w:p w14:paraId="7C27EE95" w14:textId="77777777" w:rsidR="00C43EFE" w:rsidRPr="00683552" w:rsidRDefault="00DA20DF" w:rsidP="00C43EFE">
      <w:pPr>
        <w:tabs>
          <w:tab w:val="clear" w:pos="567"/>
          <w:tab w:val="left" w:pos="270"/>
        </w:tabs>
        <w:spacing w:line="240" w:lineRule="auto"/>
        <w:ind w:left="270" w:hanging="270"/>
        <w:rPr>
          <w:rFonts w:eastAsia="Calibri"/>
          <w:szCs w:val="22"/>
        </w:rPr>
      </w:pPr>
      <w:r w:rsidRPr="00683552">
        <w:rPr>
          <w:rFonts w:eastAsia="Calibri"/>
          <w:szCs w:val="22"/>
        </w:rPr>
        <w:t>Where to Learn More</w:t>
      </w:r>
    </w:p>
    <w:p w14:paraId="7C27EE96" w14:textId="77777777" w:rsidR="007120D6" w:rsidRPr="00683552" w:rsidRDefault="007120D6" w:rsidP="007120D6">
      <w:pPr>
        <w:tabs>
          <w:tab w:val="clear" w:pos="567"/>
        </w:tabs>
        <w:spacing w:line="240" w:lineRule="auto"/>
        <w:rPr>
          <w:rFonts w:eastAsia="Calibri"/>
          <w:b/>
          <w:szCs w:val="22"/>
        </w:rPr>
      </w:pPr>
    </w:p>
    <w:p w14:paraId="7C27EE97" w14:textId="77777777" w:rsidR="007120D6" w:rsidRPr="00683552" w:rsidRDefault="007120D6" w:rsidP="007120D6">
      <w:pPr>
        <w:tabs>
          <w:tab w:val="clear" w:pos="567"/>
        </w:tabs>
        <w:spacing w:line="240" w:lineRule="auto"/>
        <w:rPr>
          <w:rFonts w:eastAsia="Calibri"/>
          <w:b/>
          <w:szCs w:val="22"/>
        </w:rPr>
      </w:pPr>
    </w:p>
    <w:p w14:paraId="7C27EE98" w14:textId="77777777" w:rsidR="007120D6" w:rsidRPr="00683552" w:rsidRDefault="00DA20DF" w:rsidP="007120D6">
      <w:pPr>
        <w:tabs>
          <w:tab w:val="clear" w:pos="567"/>
        </w:tabs>
        <w:spacing w:line="240" w:lineRule="auto"/>
        <w:rPr>
          <w:rFonts w:eastAsia="Calibri"/>
          <w:b/>
          <w:szCs w:val="22"/>
        </w:rPr>
      </w:pPr>
      <w:r w:rsidRPr="00683552">
        <w:rPr>
          <w:rFonts w:eastAsia="Calibri"/>
          <w:b/>
          <w:szCs w:val="22"/>
        </w:rPr>
        <w:t>STORAGE AND HANDLING</w:t>
      </w:r>
    </w:p>
    <w:p w14:paraId="7C27EE99" w14:textId="77777777" w:rsidR="007120D6" w:rsidRPr="00683552" w:rsidRDefault="007120D6" w:rsidP="007120D6">
      <w:pPr>
        <w:tabs>
          <w:tab w:val="clear" w:pos="567"/>
        </w:tabs>
        <w:spacing w:line="240" w:lineRule="auto"/>
        <w:rPr>
          <w:rFonts w:eastAsia="Calibri"/>
          <w:b/>
          <w:szCs w:val="22"/>
        </w:rPr>
      </w:pPr>
    </w:p>
    <w:p w14:paraId="7C27EE9A"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Store your syringe in the refrigerator.</w:t>
      </w:r>
    </w:p>
    <w:p w14:paraId="7C27EE9B"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When refrigeration is n</w:t>
      </w:r>
      <w:r w:rsidR="00664DF8" w:rsidRPr="00683552">
        <w:rPr>
          <w:rFonts w:eastAsia="Calibri"/>
          <w:szCs w:val="22"/>
        </w:rPr>
        <w:t>ot possible, you can keep your s</w:t>
      </w:r>
      <w:r w:rsidRPr="00683552">
        <w:rPr>
          <w:rFonts w:eastAsia="Calibri"/>
          <w:szCs w:val="22"/>
        </w:rPr>
        <w:t>yr</w:t>
      </w:r>
      <w:r w:rsidR="00664DF8" w:rsidRPr="00683552">
        <w:rPr>
          <w:rFonts w:eastAsia="Calibri"/>
          <w:szCs w:val="22"/>
        </w:rPr>
        <w:t>inge at room temperature (below </w:t>
      </w:r>
      <w:r w:rsidRPr="00683552">
        <w:rPr>
          <w:rFonts w:eastAsia="Calibri"/>
          <w:szCs w:val="22"/>
        </w:rPr>
        <w:t>30°C) for up to a total of 14 days.</w:t>
      </w:r>
    </w:p>
    <w:p w14:paraId="7C27EE9C"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Do not freeze your syringe. If the syringe has been frozen, DO NOT USE.</w:t>
      </w:r>
    </w:p>
    <w:p w14:paraId="7C27EE9D" w14:textId="77777777" w:rsidR="006854C1"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Keep the syringe out of sight and reach of children.</w:t>
      </w:r>
    </w:p>
    <w:p w14:paraId="7C27EE9E" w14:textId="77777777" w:rsidR="007120D6" w:rsidRPr="00683552" w:rsidRDefault="00DA20DF" w:rsidP="007120D6">
      <w:pPr>
        <w:spacing w:line="240" w:lineRule="auto"/>
        <w:ind w:left="567" w:hanging="567"/>
        <w:rPr>
          <w:rFonts w:eastAsia="Calibri"/>
          <w:szCs w:val="22"/>
        </w:rPr>
      </w:pPr>
      <w:r w:rsidRPr="00683552">
        <w:rPr>
          <w:rFonts w:eastAsia="Calibri"/>
          <w:szCs w:val="22"/>
        </w:rPr>
        <w:t>•</w:t>
      </w:r>
      <w:r w:rsidRPr="00683552">
        <w:rPr>
          <w:rFonts w:eastAsia="Calibri"/>
          <w:szCs w:val="22"/>
        </w:rPr>
        <w:tab/>
        <w:t>Store the syringe in the original package in order to protect from light.</w:t>
      </w:r>
    </w:p>
    <w:p w14:paraId="7C27EE9F" w14:textId="77777777" w:rsidR="007120D6" w:rsidRPr="00683552" w:rsidRDefault="007120D6" w:rsidP="007120D6">
      <w:pPr>
        <w:tabs>
          <w:tab w:val="clear" w:pos="567"/>
          <w:tab w:val="left" w:pos="270"/>
        </w:tabs>
        <w:spacing w:line="240" w:lineRule="auto"/>
        <w:ind w:left="270" w:hanging="270"/>
        <w:rPr>
          <w:rFonts w:eastAsia="Calibri"/>
          <w:szCs w:val="22"/>
        </w:rPr>
      </w:pPr>
    </w:p>
    <w:p w14:paraId="7C27EEA0" w14:textId="77777777" w:rsidR="007120D6" w:rsidRPr="00683552" w:rsidRDefault="00DA20DF" w:rsidP="007120D6">
      <w:pPr>
        <w:tabs>
          <w:tab w:val="clear" w:pos="567"/>
          <w:tab w:val="left" w:pos="270"/>
        </w:tabs>
        <w:spacing w:line="240" w:lineRule="auto"/>
        <w:ind w:left="270" w:hanging="270"/>
        <w:rPr>
          <w:rFonts w:eastAsia="Calibri"/>
          <w:szCs w:val="22"/>
        </w:rPr>
      </w:pPr>
      <w:r w:rsidRPr="00683552">
        <w:rPr>
          <w:rFonts w:eastAsia="Calibri"/>
          <w:szCs w:val="22"/>
        </w:rPr>
        <w:t>For complete information about proper storage, read the Information for the patient.</w:t>
      </w:r>
    </w:p>
    <w:p w14:paraId="7C27EEA1"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A2" w14:textId="77777777" w:rsidR="00C43EFE" w:rsidRPr="00683552" w:rsidRDefault="00C43EFE" w:rsidP="00C43EFE">
      <w:pPr>
        <w:tabs>
          <w:tab w:val="clear" w:pos="567"/>
          <w:tab w:val="left" w:pos="270"/>
        </w:tabs>
        <w:spacing w:line="240" w:lineRule="auto"/>
        <w:ind w:left="270" w:hanging="270"/>
        <w:rPr>
          <w:rFonts w:eastAsia="Calibri"/>
          <w:szCs w:val="22"/>
        </w:rPr>
      </w:pPr>
    </w:p>
    <w:tbl>
      <w:tblPr>
        <w:tblW w:w="0" w:type="auto"/>
        <w:tblLook w:val="04A0" w:firstRow="1" w:lastRow="0" w:firstColumn="1" w:lastColumn="0" w:noHBand="0" w:noVBand="1"/>
      </w:tblPr>
      <w:tblGrid>
        <w:gridCol w:w="3709"/>
        <w:gridCol w:w="5318"/>
      </w:tblGrid>
      <w:tr w:rsidR="001E3F28" w:rsidRPr="00683552" w14:paraId="7C27EEAB" w14:textId="77777777" w:rsidTr="00F82227">
        <w:trPr>
          <w:trHeight w:val="4387"/>
        </w:trPr>
        <w:tc>
          <w:tcPr>
            <w:tcW w:w="3915" w:type="dxa"/>
          </w:tcPr>
          <w:p w14:paraId="7C27EEA3" w14:textId="77777777" w:rsidR="00C43EFE" w:rsidRPr="00683552" w:rsidRDefault="00DA20DF" w:rsidP="00F82227">
            <w:pPr>
              <w:tabs>
                <w:tab w:val="clear" w:pos="567"/>
                <w:tab w:val="left" w:pos="0"/>
              </w:tabs>
              <w:spacing w:line="240" w:lineRule="auto"/>
              <w:rPr>
                <w:rFonts w:eastAsia="Calibri"/>
                <w:b/>
                <w:szCs w:val="22"/>
              </w:rPr>
            </w:pPr>
            <w:r w:rsidRPr="00683552">
              <w:rPr>
                <w:rFonts w:eastAsia="Calibri"/>
                <w:b/>
                <w:szCs w:val="22"/>
              </w:rPr>
              <w:t>DISPOSAL OF SYRINGE</w:t>
            </w:r>
          </w:p>
          <w:p w14:paraId="7C27EEA4" w14:textId="77777777" w:rsidR="00C43EFE" w:rsidRPr="00683552" w:rsidRDefault="00C43EFE" w:rsidP="00F82227">
            <w:pPr>
              <w:tabs>
                <w:tab w:val="clear" w:pos="567"/>
                <w:tab w:val="left" w:pos="0"/>
              </w:tabs>
              <w:spacing w:line="240" w:lineRule="auto"/>
              <w:rPr>
                <w:rFonts w:eastAsia="Calibri"/>
                <w:szCs w:val="22"/>
              </w:rPr>
            </w:pPr>
          </w:p>
          <w:p w14:paraId="7C27EEA5"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put the </w:t>
            </w:r>
            <w:r w:rsidR="00664DF8" w:rsidRPr="00683552">
              <w:rPr>
                <w:rFonts w:eastAsia="Calibri"/>
                <w:szCs w:val="22"/>
              </w:rPr>
              <w:t>n</w:t>
            </w:r>
            <w:r w:rsidRPr="00683552">
              <w:rPr>
                <w:rFonts w:eastAsia="Calibri"/>
                <w:szCs w:val="22"/>
              </w:rPr>
              <w:t xml:space="preserve">eedle </w:t>
            </w:r>
            <w:r w:rsidR="00664DF8" w:rsidRPr="00683552">
              <w:rPr>
                <w:rFonts w:eastAsia="Calibri"/>
                <w:szCs w:val="22"/>
              </w:rPr>
              <w:t>c</w:t>
            </w:r>
            <w:r w:rsidRPr="00683552">
              <w:rPr>
                <w:rFonts w:eastAsia="Calibri"/>
                <w:szCs w:val="22"/>
              </w:rPr>
              <w:t>over back on – this may result in an accidental needle stick injury to your hand.</w:t>
            </w:r>
          </w:p>
          <w:p w14:paraId="7C27EEA6"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64DF8" w:rsidRPr="00683552">
              <w:rPr>
                <w:rFonts w:eastAsia="Calibri"/>
                <w:szCs w:val="22"/>
              </w:rPr>
              <w:t>s</w:t>
            </w:r>
            <w:r w:rsidRPr="00683552">
              <w:rPr>
                <w:rFonts w:eastAsia="Calibri"/>
                <w:szCs w:val="22"/>
              </w:rPr>
              <w:t xml:space="preserve">yringe in a sharps container or as directed by your doctor, pharmacist or nurse </w:t>
            </w:r>
          </w:p>
          <w:p w14:paraId="7C27EEA7"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Do not recycle the filled sharps container.</w:t>
            </w:r>
          </w:p>
          <w:p w14:paraId="7C27EEA8" w14:textId="77777777" w:rsidR="00C43EFE" w:rsidRPr="00683552" w:rsidRDefault="00DA20DF" w:rsidP="00F82227">
            <w:pPr>
              <w:spacing w:line="240" w:lineRule="auto"/>
              <w:ind w:left="567" w:hanging="567"/>
              <w:rPr>
                <w:rFonts w:eastAsia="Calibri"/>
                <w:szCs w:val="22"/>
              </w:rPr>
            </w:pPr>
            <w:r w:rsidRPr="00683552">
              <w:rPr>
                <w:rFonts w:eastAsia="Calibri"/>
                <w:szCs w:val="22"/>
              </w:rPr>
              <w:t>•</w:t>
            </w:r>
            <w:r w:rsidRPr="00683552">
              <w:rPr>
                <w:rFonts w:eastAsia="Calibri"/>
                <w:szCs w:val="22"/>
              </w:rPr>
              <w:tab/>
              <w:t>Ask your doctor, pharmacist or nurse about how to dispose of medicines you no longer use.</w:t>
            </w:r>
          </w:p>
          <w:p w14:paraId="7C27EEA9" w14:textId="77777777" w:rsidR="00C43EFE" w:rsidRPr="00683552" w:rsidRDefault="00DA20DF" w:rsidP="00664DF8">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The directions regarding </w:t>
            </w:r>
            <w:r w:rsidR="00664DF8" w:rsidRPr="00683552">
              <w:rPr>
                <w:rFonts w:eastAsia="Calibri"/>
                <w:szCs w:val="22"/>
              </w:rPr>
              <w:t>s</w:t>
            </w:r>
            <w:r w:rsidRPr="00683552">
              <w:rPr>
                <w:rFonts w:eastAsia="Calibri"/>
                <w:szCs w:val="22"/>
              </w:rPr>
              <w:t>yringe handling and disposal are not intended to replace local or institutional policies.</w:t>
            </w:r>
          </w:p>
        </w:tc>
        <w:tc>
          <w:tcPr>
            <w:tcW w:w="5372" w:type="dxa"/>
          </w:tcPr>
          <w:p w14:paraId="7C27EEAA" w14:textId="77777777" w:rsidR="00C43EFE" w:rsidRPr="00683552" w:rsidRDefault="00DA20DF" w:rsidP="00F82227">
            <w:pPr>
              <w:tabs>
                <w:tab w:val="clear" w:pos="567"/>
                <w:tab w:val="left" w:pos="270"/>
              </w:tabs>
              <w:spacing w:line="240" w:lineRule="auto"/>
              <w:ind w:left="270" w:hanging="270"/>
              <w:jc w:val="center"/>
              <w:rPr>
                <w:rFonts w:eastAsia="Calibri"/>
                <w:szCs w:val="22"/>
              </w:rPr>
            </w:pPr>
            <w:r w:rsidRPr="00683552">
              <w:rPr>
                <w:rFonts w:eastAsia="Calibri"/>
                <w:noProof/>
                <w:szCs w:val="22"/>
                <w:lang w:eastAsia="en-GB"/>
              </w:rPr>
              <w:drawing>
                <wp:inline distT="0" distB="0" distL="0" distR="0" wp14:anchorId="7C27EFF8" wp14:editId="295BF53B">
                  <wp:extent cx="2952750" cy="2755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9007" name="Picture 4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952750" cy="2755900"/>
                          </a:xfrm>
                          <a:prstGeom prst="rect">
                            <a:avLst/>
                          </a:prstGeom>
                          <a:noFill/>
                          <a:ln>
                            <a:noFill/>
                          </a:ln>
                        </pic:spPr>
                      </pic:pic>
                    </a:graphicData>
                  </a:graphic>
                </wp:inline>
              </w:drawing>
            </w:r>
          </w:p>
        </w:tc>
      </w:tr>
    </w:tbl>
    <w:p w14:paraId="7C27EEAC"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AD"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AE" w14:textId="77777777" w:rsidR="00C43EFE" w:rsidRPr="00683552" w:rsidRDefault="00DA20DF" w:rsidP="00C43EFE">
      <w:pPr>
        <w:tabs>
          <w:tab w:val="clear" w:pos="567"/>
          <w:tab w:val="left" w:pos="270"/>
        </w:tabs>
        <w:spacing w:line="240" w:lineRule="auto"/>
        <w:ind w:left="270" w:hanging="270"/>
        <w:rPr>
          <w:rFonts w:eastAsia="Calibri"/>
          <w:b/>
          <w:szCs w:val="22"/>
        </w:rPr>
      </w:pPr>
      <w:r w:rsidRPr="00683552">
        <w:rPr>
          <w:rFonts w:eastAsia="Calibri"/>
          <w:b/>
          <w:szCs w:val="22"/>
        </w:rPr>
        <w:t>COMMONLY ASKED QUESTIONS</w:t>
      </w:r>
    </w:p>
    <w:p w14:paraId="7C27EEAF"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B0"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What if the needle looks bent?</w:t>
      </w:r>
    </w:p>
    <w:p w14:paraId="7C27EEB1" w14:textId="77777777" w:rsidR="00C43EFE" w:rsidRPr="00683552" w:rsidRDefault="00C43EFE" w:rsidP="00C43EFE">
      <w:pPr>
        <w:tabs>
          <w:tab w:val="clear" w:pos="567"/>
        </w:tabs>
        <w:spacing w:line="240" w:lineRule="auto"/>
        <w:rPr>
          <w:rFonts w:eastAsia="Calibri"/>
          <w:b/>
          <w:szCs w:val="22"/>
        </w:rPr>
      </w:pPr>
    </w:p>
    <w:p w14:paraId="7C27EEB2"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use your </w:t>
      </w:r>
      <w:r w:rsidR="006854C1" w:rsidRPr="00683552">
        <w:rPr>
          <w:rFonts w:eastAsia="Calibri"/>
          <w:szCs w:val="22"/>
        </w:rPr>
        <w:t>s</w:t>
      </w:r>
      <w:r w:rsidRPr="00683552">
        <w:rPr>
          <w:rFonts w:eastAsia="Calibri"/>
          <w:szCs w:val="22"/>
        </w:rPr>
        <w:t>yringe.</w:t>
      </w:r>
    </w:p>
    <w:p w14:paraId="7C27EEB3"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Do not touch the needle.</w:t>
      </w:r>
    </w:p>
    <w:p w14:paraId="7C27EEB4"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854C1" w:rsidRPr="00683552">
        <w:rPr>
          <w:rFonts w:eastAsia="Calibri"/>
          <w:szCs w:val="22"/>
        </w:rPr>
        <w:t>s</w:t>
      </w:r>
      <w:r w:rsidRPr="00683552">
        <w:rPr>
          <w:rFonts w:eastAsia="Calibri"/>
          <w:szCs w:val="22"/>
        </w:rPr>
        <w:t>yringe as directed.</w:t>
      </w:r>
    </w:p>
    <w:p w14:paraId="7C27EEB5"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Inject your dose using another </w:t>
      </w:r>
      <w:r w:rsidR="006854C1" w:rsidRPr="00683552">
        <w:rPr>
          <w:rFonts w:eastAsia="Calibri"/>
          <w:szCs w:val="22"/>
        </w:rPr>
        <w:t>s</w:t>
      </w:r>
      <w:r w:rsidRPr="00683552">
        <w:rPr>
          <w:rFonts w:eastAsia="Calibri"/>
          <w:szCs w:val="22"/>
        </w:rPr>
        <w:t>yringe.</w:t>
      </w:r>
    </w:p>
    <w:p w14:paraId="7C27EEB6"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B7"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What if I see an air bubble in my Syringe?</w:t>
      </w:r>
    </w:p>
    <w:p w14:paraId="7C27EEB8" w14:textId="77777777" w:rsidR="00C43EFE" w:rsidRPr="00683552" w:rsidRDefault="00C43EFE" w:rsidP="00C43EFE">
      <w:pPr>
        <w:tabs>
          <w:tab w:val="clear" w:pos="567"/>
        </w:tabs>
        <w:spacing w:line="240" w:lineRule="auto"/>
        <w:rPr>
          <w:rFonts w:eastAsia="Calibri"/>
          <w:b/>
          <w:szCs w:val="22"/>
        </w:rPr>
      </w:pPr>
    </w:p>
    <w:p w14:paraId="7C27EEB9"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Air bubbles are normal. They will not harm you or affect your dose.</w:t>
      </w:r>
    </w:p>
    <w:p w14:paraId="7C27EEBA" w14:textId="77777777" w:rsidR="00C43EFE" w:rsidRPr="00683552" w:rsidRDefault="00C43EFE" w:rsidP="00C43EFE">
      <w:pPr>
        <w:tabs>
          <w:tab w:val="clear" w:pos="567"/>
        </w:tabs>
        <w:spacing w:line="240" w:lineRule="auto"/>
        <w:rPr>
          <w:rFonts w:eastAsia="Calibri"/>
          <w:szCs w:val="22"/>
        </w:rPr>
      </w:pPr>
    </w:p>
    <w:p w14:paraId="7C27EEBB"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lastRenderedPageBreak/>
        <w:t>I don’t know how to do a subcutaneous injection.</w:t>
      </w:r>
    </w:p>
    <w:p w14:paraId="7C27EEBC" w14:textId="77777777" w:rsidR="00C43EFE" w:rsidRPr="00683552" w:rsidRDefault="00C43EFE" w:rsidP="00C43EFE">
      <w:pPr>
        <w:tabs>
          <w:tab w:val="clear" w:pos="567"/>
        </w:tabs>
        <w:spacing w:line="240" w:lineRule="auto"/>
        <w:rPr>
          <w:rFonts w:eastAsia="Calibri"/>
          <w:b/>
          <w:szCs w:val="22"/>
        </w:rPr>
      </w:pPr>
    </w:p>
    <w:p w14:paraId="7C27EEBD"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 xml:space="preserve">You should receive training from your doctor, pharmacist or nurse on the right way to prepare and inject your medicine. Gently grasp a fold of skin at the injection site. With your other hand, hold the </w:t>
      </w:r>
      <w:r w:rsidR="006854C1" w:rsidRPr="00683552">
        <w:rPr>
          <w:rFonts w:eastAsia="Calibri"/>
          <w:szCs w:val="22"/>
        </w:rPr>
        <w:t>s</w:t>
      </w:r>
      <w:r w:rsidRPr="00683552">
        <w:rPr>
          <w:rFonts w:eastAsia="Calibri"/>
          <w:szCs w:val="22"/>
        </w:rPr>
        <w:t>yringe like a pencil. Insert the needle into your skin at about a 45</w:t>
      </w:r>
      <w:r w:rsidRPr="00683552">
        <w:rPr>
          <w:rFonts w:eastAsia="Calibri"/>
          <w:szCs w:val="22"/>
        </w:rPr>
        <w:noBreakHyphen/>
        <w:t xml:space="preserve">degree angle. Slowly push the </w:t>
      </w:r>
      <w:r w:rsidR="006854C1" w:rsidRPr="00683552">
        <w:rPr>
          <w:rFonts w:eastAsia="Calibri"/>
          <w:szCs w:val="22"/>
        </w:rPr>
        <w:t>p</w:t>
      </w:r>
      <w:r w:rsidRPr="00683552">
        <w:rPr>
          <w:rFonts w:eastAsia="Calibri"/>
          <w:szCs w:val="22"/>
        </w:rPr>
        <w:t>lunger all the way in until all the medicine is injected. Remove the needle from the skin. Gently release the skin.</w:t>
      </w:r>
    </w:p>
    <w:p w14:paraId="7C27EEBE" w14:textId="77777777" w:rsidR="00C43EFE" w:rsidRPr="00683552" w:rsidRDefault="00C43EFE" w:rsidP="00C43EFE">
      <w:pPr>
        <w:tabs>
          <w:tab w:val="clear" w:pos="567"/>
        </w:tabs>
        <w:spacing w:line="240" w:lineRule="auto"/>
        <w:rPr>
          <w:rFonts w:eastAsia="Calibri"/>
          <w:szCs w:val="22"/>
        </w:rPr>
      </w:pPr>
    </w:p>
    <w:p w14:paraId="7C27EEBF"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What if there is a drop of liquid on the tip of the needle when I remove the </w:t>
      </w:r>
      <w:r w:rsidR="006854C1" w:rsidRPr="00683552">
        <w:rPr>
          <w:rFonts w:eastAsia="Calibri"/>
          <w:b/>
          <w:szCs w:val="22"/>
        </w:rPr>
        <w:t>n</w:t>
      </w:r>
      <w:r w:rsidRPr="00683552">
        <w:rPr>
          <w:rFonts w:eastAsia="Calibri"/>
          <w:b/>
          <w:szCs w:val="22"/>
        </w:rPr>
        <w:t xml:space="preserve">eedle </w:t>
      </w:r>
      <w:r w:rsidR="006854C1" w:rsidRPr="00683552">
        <w:rPr>
          <w:rFonts w:eastAsia="Calibri"/>
          <w:b/>
          <w:szCs w:val="22"/>
        </w:rPr>
        <w:t>c</w:t>
      </w:r>
      <w:r w:rsidRPr="00683552">
        <w:rPr>
          <w:rFonts w:eastAsia="Calibri"/>
          <w:b/>
          <w:szCs w:val="22"/>
        </w:rPr>
        <w:t>over?</w:t>
      </w:r>
    </w:p>
    <w:p w14:paraId="7C27EEC0" w14:textId="77777777" w:rsidR="00C43EFE" w:rsidRPr="00683552" w:rsidRDefault="00C43EFE" w:rsidP="00C43EFE">
      <w:pPr>
        <w:tabs>
          <w:tab w:val="clear" w:pos="567"/>
        </w:tabs>
        <w:spacing w:line="240" w:lineRule="auto"/>
        <w:rPr>
          <w:rFonts w:eastAsia="Calibri"/>
          <w:b/>
          <w:szCs w:val="22"/>
        </w:rPr>
      </w:pPr>
    </w:p>
    <w:p w14:paraId="7C27EEC1"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Drops of liquid on the tip of the needle are not unusual and will not affect your dose.</w:t>
      </w:r>
    </w:p>
    <w:p w14:paraId="7C27EEC2" w14:textId="77777777" w:rsidR="00C43EFE" w:rsidRPr="00683552" w:rsidRDefault="00C43EFE" w:rsidP="00C43EFE">
      <w:pPr>
        <w:tabs>
          <w:tab w:val="clear" w:pos="567"/>
        </w:tabs>
        <w:spacing w:line="240" w:lineRule="auto"/>
        <w:rPr>
          <w:rFonts w:eastAsia="Calibri"/>
          <w:szCs w:val="22"/>
        </w:rPr>
      </w:pPr>
    </w:p>
    <w:p w14:paraId="7C27EEC3"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 xml:space="preserve">What if I cannot push in the </w:t>
      </w:r>
      <w:r w:rsidR="006854C1" w:rsidRPr="00683552">
        <w:rPr>
          <w:rFonts w:eastAsia="Calibri"/>
          <w:b/>
          <w:szCs w:val="22"/>
        </w:rPr>
        <w:t>p</w:t>
      </w:r>
      <w:r w:rsidRPr="00683552">
        <w:rPr>
          <w:rFonts w:eastAsia="Calibri"/>
          <w:b/>
          <w:szCs w:val="22"/>
        </w:rPr>
        <w:t>lunger?</w:t>
      </w:r>
    </w:p>
    <w:p w14:paraId="7C27EEC4" w14:textId="77777777" w:rsidR="00C43EFE" w:rsidRPr="00683552" w:rsidRDefault="00C43EFE" w:rsidP="00C43EFE">
      <w:pPr>
        <w:tabs>
          <w:tab w:val="clear" w:pos="567"/>
        </w:tabs>
        <w:spacing w:line="240" w:lineRule="auto"/>
        <w:rPr>
          <w:rFonts w:eastAsia="Calibri"/>
          <w:b/>
          <w:szCs w:val="22"/>
        </w:rPr>
      </w:pPr>
    </w:p>
    <w:p w14:paraId="7C27EEC5"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continue to use your </w:t>
      </w:r>
      <w:r w:rsidR="006854C1" w:rsidRPr="00683552">
        <w:rPr>
          <w:rFonts w:eastAsia="Calibri"/>
          <w:szCs w:val="22"/>
        </w:rPr>
        <w:t>s</w:t>
      </w:r>
      <w:r w:rsidRPr="00683552">
        <w:rPr>
          <w:rFonts w:eastAsia="Calibri"/>
          <w:szCs w:val="22"/>
        </w:rPr>
        <w:t>yringe.</w:t>
      </w:r>
    </w:p>
    <w:p w14:paraId="7C27EEC6"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Remove the needle from your skin.</w:t>
      </w:r>
    </w:p>
    <w:p w14:paraId="7C27EEC7"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854C1" w:rsidRPr="00683552">
        <w:rPr>
          <w:rFonts w:eastAsia="Calibri"/>
          <w:szCs w:val="22"/>
        </w:rPr>
        <w:t>s</w:t>
      </w:r>
      <w:r w:rsidRPr="00683552">
        <w:rPr>
          <w:rFonts w:eastAsia="Calibri"/>
          <w:szCs w:val="22"/>
        </w:rPr>
        <w:t>yringe as directed.</w:t>
      </w:r>
    </w:p>
    <w:p w14:paraId="7C27EEC8"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Inject your dose using another </w:t>
      </w:r>
      <w:r w:rsidR="006854C1" w:rsidRPr="00683552">
        <w:rPr>
          <w:rFonts w:eastAsia="Calibri"/>
          <w:szCs w:val="22"/>
        </w:rPr>
        <w:t>s</w:t>
      </w:r>
      <w:r w:rsidRPr="00683552">
        <w:rPr>
          <w:rFonts w:eastAsia="Calibri"/>
          <w:szCs w:val="22"/>
        </w:rPr>
        <w:t>yringe.</w:t>
      </w:r>
    </w:p>
    <w:p w14:paraId="7C27EEC9"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CA"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How can I tell if I have completed my injection?</w:t>
      </w:r>
    </w:p>
    <w:p w14:paraId="7C27EECB" w14:textId="77777777" w:rsidR="00C43EFE" w:rsidRPr="00683552" w:rsidRDefault="00C43EFE" w:rsidP="00C43EFE">
      <w:pPr>
        <w:tabs>
          <w:tab w:val="clear" w:pos="567"/>
        </w:tabs>
        <w:spacing w:line="240" w:lineRule="auto"/>
        <w:rPr>
          <w:rFonts w:eastAsia="Calibri"/>
          <w:b/>
          <w:szCs w:val="22"/>
        </w:rPr>
      </w:pPr>
    </w:p>
    <w:p w14:paraId="7C27EECC"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 xml:space="preserve">When your injection is complete, the </w:t>
      </w:r>
      <w:r w:rsidR="006854C1" w:rsidRPr="00683552">
        <w:rPr>
          <w:rFonts w:eastAsia="Calibri"/>
          <w:szCs w:val="22"/>
        </w:rPr>
        <w:t>p</w:t>
      </w:r>
      <w:r w:rsidRPr="00683552">
        <w:rPr>
          <w:rFonts w:eastAsia="Calibri"/>
          <w:szCs w:val="22"/>
        </w:rPr>
        <w:t xml:space="preserve">lunger should be pushed fully into the </w:t>
      </w:r>
      <w:r w:rsidR="006854C1" w:rsidRPr="00683552">
        <w:rPr>
          <w:rFonts w:eastAsia="Calibri"/>
          <w:szCs w:val="22"/>
        </w:rPr>
        <w:t>s</w:t>
      </w:r>
      <w:r w:rsidRPr="00683552">
        <w:rPr>
          <w:rFonts w:eastAsia="Calibri"/>
          <w:szCs w:val="22"/>
        </w:rPr>
        <w:t>yringe, with no more medicine left in it.</w:t>
      </w:r>
    </w:p>
    <w:p w14:paraId="7C27EECD" w14:textId="77777777" w:rsidR="00C43EFE" w:rsidRPr="00683552" w:rsidRDefault="00C43EFE" w:rsidP="00C43EFE">
      <w:pPr>
        <w:tabs>
          <w:tab w:val="clear" w:pos="567"/>
        </w:tabs>
        <w:spacing w:line="240" w:lineRule="auto"/>
        <w:rPr>
          <w:rFonts w:eastAsia="Calibri"/>
          <w:szCs w:val="22"/>
        </w:rPr>
      </w:pPr>
    </w:p>
    <w:p w14:paraId="7C27EECE" w14:textId="77777777" w:rsidR="00C43EFE" w:rsidRPr="00683552" w:rsidRDefault="00DA20DF" w:rsidP="00C43EFE">
      <w:pPr>
        <w:tabs>
          <w:tab w:val="clear" w:pos="567"/>
        </w:tabs>
        <w:spacing w:line="240" w:lineRule="auto"/>
        <w:rPr>
          <w:rFonts w:eastAsia="Calibri"/>
          <w:b/>
          <w:szCs w:val="22"/>
        </w:rPr>
      </w:pPr>
      <w:r w:rsidRPr="00683552">
        <w:rPr>
          <w:rFonts w:eastAsia="Calibri"/>
          <w:b/>
          <w:szCs w:val="22"/>
        </w:rPr>
        <w:t>What if there is a drop of liquid or blood on my skin after my injection?</w:t>
      </w:r>
    </w:p>
    <w:p w14:paraId="7C27EECF" w14:textId="77777777" w:rsidR="00C43EFE" w:rsidRPr="00683552" w:rsidRDefault="00C43EFE" w:rsidP="00C43EFE">
      <w:pPr>
        <w:tabs>
          <w:tab w:val="clear" w:pos="567"/>
        </w:tabs>
        <w:spacing w:line="240" w:lineRule="auto"/>
        <w:rPr>
          <w:rFonts w:eastAsia="Calibri"/>
          <w:b/>
          <w:szCs w:val="22"/>
        </w:rPr>
      </w:pPr>
    </w:p>
    <w:p w14:paraId="7C27EED0" w14:textId="77777777" w:rsidR="00C43EFE" w:rsidRPr="00683552" w:rsidRDefault="00DA20DF" w:rsidP="00C43EFE">
      <w:pPr>
        <w:tabs>
          <w:tab w:val="clear" w:pos="567"/>
        </w:tabs>
        <w:spacing w:line="240" w:lineRule="auto"/>
        <w:rPr>
          <w:rFonts w:eastAsia="Calibri"/>
          <w:szCs w:val="22"/>
        </w:rPr>
      </w:pPr>
      <w:r w:rsidRPr="00683552">
        <w:rPr>
          <w:rFonts w:eastAsia="Calibri"/>
          <w:szCs w:val="22"/>
        </w:rPr>
        <w:t>This is not unusual and will not affect your dose.</w:t>
      </w:r>
    </w:p>
    <w:p w14:paraId="7C27EED1"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D2" w14:textId="77777777" w:rsidR="00C43EFE" w:rsidRPr="00683552" w:rsidRDefault="00C43EFE" w:rsidP="00C43EFE">
      <w:pPr>
        <w:tabs>
          <w:tab w:val="clear" w:pos="567"/>
          <w:tab w:val="left" w:pos="270"/>
        </w:tabs>
        <w:spacing w:line="240" w:lineRule="auto"/>
        <w:ind w:left="270" w:hanging="270"/>
        <w:rPr>
          <w:rFonts w:eastAsia="Calibri"/>
          <w:szCs w:val="22"/>
        </w:rPr>
      </w:pPr>
    </w:p>
    <w:p w14:paraId="7C27EED3" w14:textId="77777777" w:rsidR="00C43EFE" w:rsidRPr="00683552" w:rsidRDefault="00DA20DF" w:rsidP="00C43EFE">
      <w:pPr>
        <w:tabs>
          <w:tab w:val="clear" w:pos="567"/>
          <w:tab w:val="left" w:pos="270"/>
        </w:tabs>
        <w:spacing w:line="240" w:lineRule="auto"/>
        <w:ind w:left="270" w:hanging="270"/>
        <w:rPr>
          <w:rFonts w:eastAsia="Calibri"/>
          <w:b/>
          <w:szCs w:val="22"/>
        </w:rPr>
      </w:pPr>
      <w:r w:rsidRPr="00683552">
        <w:rPr>
          <w:rFonts w:eastAsia="Calibri"/>
          <w:b/>
          <w:szCs w:val="22"/>
        </w:rPr>
        <w:t>OTHER INFORMATION</w:t>
      </w:r>
    </w:p>
    <w:p w14:paraId="7C27EED4"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D5"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vision problems, DO NOT use your </w:t>
      </w:r>
      <w:r w:rsidR="006854C1" w:rsidRPr="00683552">
        <w:rPr>
          <w:rFonts w:eastAsia="Calibri"/>
          <w:szCs w:val="22"/>
        </w:rPr>
        <w:t>s</w:t>
      </w:r>
      <w:r w:rsidRPr="00683552">
        <w:rPr>
          <w:rFonts w:eastAsia="Calibri"/>
          <w:szCs w:val="22"/>
        </w:rPr>
        <w:t xml:space="preserve">yringe without help from a person trained to use the Trulicity </w:t>
      </w:r>
      <w:r w:rsidR="006854C1" w:rsidRPr="00683552">
        <w:rPr>
          <w:rFonts w:eastAsia="Calibri"/>
          <w:szCs w:val="22"/>
        </w:rPr>
        <w:t>s</w:t>
      </w:r>
      <w:r w:rsidRPr="00683552">
        <w:rPr>
          <w:rFonts w:eastAsia="Calibri"/>
          <w:szCs w:val="22"/>
        </w:rPr>
        <w:t>yringe.</w:t>
      </w:r>
    </w:p>
    <w:p w14:paraId="7C27EED6" w14:textId="77777777" w:rsidR="00C43EFE" w:rsidRPr="00683552" w:rsidRDefault="00DA20DF" w:rsidP="006854C1">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share your </w:t>
      </w:r>
      <w:r w:rsidR="006854C1" w:rsidRPr="00683552">
        <w:rPr>
          <w:rFonts w:eastAsia="Calibri"/>
          <w:szCs w:val="22"/>
        </w:rPr>
        <w:t>s</w:t>
      </w:r>
      <w:r w:rsidRPr="00683552">
        <w:rPr>
          <w:rFonts w:eastAsia="Calibri"/>
          <w:szCs w:val="22"/>
        </w:rPr>
        <w:t>yringe with anyone else. You may give them an infection or get an infection from them.</w:t>
      </w:r>
    </w:p>
    <w:p w14:paraId="7C27EED7"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D8"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D9" w14:textId="77777777" w:rsidR="00C43EFE" w:rsidRPr="00683552" w:rsidRDefault="00DA20DF" w:rsidP="00C43EFE">
      <w:pPr>
        <w:tabs>
          <w:tab w:val="clear" w:pos="567"/>
          <w:tab w:val="left" w:pos="270"/>
        </w:tabs>
        <w:spacing w:line="240" w:lineRule="auto"/>
        <w:ind w:left="270" w:hanging="270"/>
        <w:rPr>
          <w:rFonts w:eastAsia="Calibri"/>
          <w:b/>
          <w:szCs w:val="22"/>
        </w:rPr>
      </w:pPr>
      <w:r w:rsidRPr="00683552">
        <w:rPr>
          <w:rFonts w:eastAsia="Calibri"/>
          <w:b/>
          <w:szCs w:val="22"/>
        </w:rPr>
        <w:t>WHERE TO LEARN MORE</w:t>
      </w:r>
    </w:p>
    <w:p w14:paraId="7C27EEDA" w14:textId="77777777" w:rsidR="00C43EFE" w:rsidRPr="00683552" w:rsidRDefault="00C43EFE" w:rsidP="00C43EFE">
      <w:pPr>
        <w:tabs>
          <w:tab w:val="clear" w:pos="567"/>
          <w:tab w:val="left" w:pos="270"/>
        </w:tabs>
        <w:spacing w:line="240" w:lineRule="auto"/>
        <w:ind w:left="270" w:hanging="270"/>
        <w:rPr>
          <w:rFonts w:eastAsia="Calibri"/>
          <w:b/>
          <w:szCs w:val="22"/>
        </w:rPr>
      </w:pPr>
    </w:p>
    <w:p w14:paraId="7C27EEDB" w14:textId="77777777" w:rsidR="00C43EFE" w:rsidRPr="00683552" w:rsidRDefault="00DA20DF" w:rsidP="00C43EFE">
      <w:pPr>
        <w:spacing w:line="240" w:lineRule="auto"/>
        <w:ind w:left="567" w:hanging="567"/>
        <w:rPr>
          <w:rFonts w:eastAsia="Calibri"/>
          <w:szCs w:val="22"/>
        </w:rPr>
      </w:pPr>
      <w:r w:rsidRPr="00683552">
        <w:rPr>
          <w:rFonts w:eastAsia="Calibri"/>
          <w:szCs w:val="22"/>
        </w:rPr>
        <w:t>•</w:t>
      </w:r>
      <w:r w:rsidRPr="00683552">
        <w:rPr>
          <w:rFonts w:eastAsia="Calibri"/>
          <w:szCs w:val="22"/>
        </w:rPr>
        <w:tab/>
        <w:t>If you have any questions or problems with your Trulicity syringe, contact your doctor, pharmacist or nurse.</w:t>
      </w:r>
    </w:p>
    <w:p w14:paraId="7C27EEDC" w14:textId="77777777" w:rsidR="00C43EFE" w:rsidRPr="00683552" w:rsidRDefault="00C43EFE" w:rsidP="00C43EFE">
      <w:pPr>
        <w:tabs>
          <w:tab w:val="left" w:pos="270"/>
        </w:tabs>
        <w:spacing w:line="240" w:lineRule="auto"/>
        <w:ind w:left="270" w:hanging="270"/>
        <w:rPr>
          <w:szCs w:val="22"/>
        </w:rPr>
      </w:pPr>
    </w:p>
    <w:p w14:paraId="7C27EEDD" w14:textId="77777777" w:rsidR="00C43EFE" w:rsidRPr="00683552" w:rsidRDefault="00C43EFE" w:rsidP="00C43EFE">
      <w:pPr>
        <w:spacing w:line="240" w:lineRule="auto"/>
        <w:rPr>
          <w:szCs w:val="22"/>
        </w:rPr>
      </w:pPr>
    </w:p>
    <w:p w14:paraId="7C27EEDE" w14:textId="77777777" w:rsidR="008C6936" w:rsidRPr="00683552" w:rsidRDefault="00DA20DF" w:rsidP="00C43EFE">
      <w:pPr>
        <w:spacing w:line="240" w:lineRule="auto"/>
        <w:rPr>
          <w:szCs w:val="22"/>
        </w:rPr>
      </w:pPr>
      <w:r w:rsidRPr="00683552">
        <w:rPr>
          <w:b/>
          <w:noProof/>
          <w:szCs w:val="22"/>
        </w:rPr>
        <w:t>Last revised in Month YYYY</w:t>
      </w:r>
    </w:p>
    <w:p w14:paraId="7C27EEDF" w14:textId="77777777" w:rsidR="00D15160" w:rsidRPr="00683552" w:rsidRDefault="00DA20DF" w:rsidP="006854C1">
      <w:pPr>
        <w:tabs>
          <w:tab w:val="clear" w:pos="567"/>
        </w:tabs>
        <w:spacing w:line="240" w:lineRule="auto"/>
        <w:jc w:val="center"/>
        <w:rPr>
          <w:rFonts w:eastAsia="Calibri"/>
          <w:b/>
          <w:szCs w:val="22"/>
        </w:rPr>
      </w:pPr>
      <w:r w:rsidRPr="00683552">
        <w:rPr>
          <w:noProof/>
          <w:szCs w:val="22"/>
        </w:rPr>
        <w:br w:type="page"/>
      </w:r>
      <w:r w:rsidR="006854C1" w:rsidRPr="00683552">
        <w:rPr>
          <w:rFonts w:eastAsia="Calibri"/>
          <w:b/>
          <w:szCs w:val="22"/>
          <w:lang w:val="en-US"/>
        </w:rPr>
        <w:lastRenderedPageBreak/>
        <w:t xml:space="preserve"> </w:t>
      </w:r>
      <w:r w:rsidRPr="00683552">
        <w:rPr>
          <w:rFonts w:eastAsia="Calibri"/>
          <w:b/>
          <w:szCs w:val="22"/>
        </w:rPr>
        <w:t>Instructions for use</w:t>
      </w:r>
    </w:p>
    <w:p w14:paraId="7C27EEE0" w14:textId="77777777" w:rsidR="00D15160" w:rsidRPr="00683552" w:rsidRDefault="00D15160" w:rsidP="003E66E8">
      <w:pPr>
        <w:tabs>
          <w:tab w:val="clear" w:pos="567"/>
        </w:tabs>
        <w:spacing w:line="240" w:lineRule="auto"/>
        <w:jc w:val="center"/>
        <w:rPr>
          <w:rFonts w:eastAsia="Calibri"/>
          <w:b/>
          <w:szCs w:val="22"/>
        </w:rPr>
      </w:pPr>
    </w:p>
    <w:p w14:paraId="7C27EEE1" w14:textId="77777777" w:rsidR="00D15160" w:rsidRPr="00683552" w:rsidRDefault="00DA20DF" w:rsidP="003E66E8">
      <w:pPr>
        <w:tabs>
          <w:tab w:val="clear" w:pos="567"/>
        </w:tabs>
        <w:spacing w:line="240" w:lineRule="auto"/>
        <w:jc w:val="center"/>
        <w:rPr>
          <w:rFonts w:eastAsia="Calibri"/>
          <w:b/>
          <w:szCs w:val="22"/>
        </w:rPr>
      </w:pPr>
      <w:r w:rsidRPr="00683552">
        <w:rPr>
          <w:rFonts w:eastAsia="Calibri"/>
          <w:b/>
          <w:szCs w:val="22"/>
        </w:rPr>
        <w:t>Trulicity 1.5</w:t>
      </w:r>
      <w:r w:rsidR="00F36080" w:rsidRPr="00683552">
        <w:rPr>
          <w:rFonts w:eastAsia="Calibri"/>
          <w:b/>
          <w:szCs w:val="22"/>
        </w:rPr>
        <w:t> mg</w:t>
      </w:r>
      <w:r w:rsidRPr="00683552">
        <w:rPr>
          <w:rFonts w:eastAsia="Calibri"/>
          <w:b/>
          <w:szCs w:val="22"/>
        </w:rPr>
        <w:t xml:space="preserve"> solution for injection in pre-filled syringe</w:t>
      </w:r>
    </w:p>
    <w:p w14:paraId="7C27EEE2" w14:textId="77777777" w:rsidR="00D15160" w:rsidRPr="00683552" w:rsidRDefault="00D15160" w:rsidP="007B7BF1">
      <w:pPr>
        <w:tabs>
          <w:tab w:val="clear" w:pos="567"/>
        </w:tabs>
        <w:spacing w:line="240" w:lineRule="auto"/>
        <w:jc w:val="center"/>
        <w:rPr>
          <w:rFonts w:eastAsia="Calibri"/>
          <w:szCs w:val="22"/>
        </w:rPr>
      </w:pPr>
    </w:p>
    <w:p w14:paraId="7C27EEE3" w14:textId="77777777" w:rsidR="00D15160" w:rsidRPr="00683552" w:rsidRDefault="00DA20DF" w:rsidP="007B7BF1">
      <w:pPr>
        <w:tabs>
          <w:tab w:val="clear" w:pos="567"/>
        </w:tabs>
        <w:spacing w:line="240" w:lineRule="auto"/>
        <w:jc w:val="center"/>
        <w:rPr>
          <w:rFonts w:eastAsia="Calibri"/>
          <w:szCs w:val="22"/>
          <w:lang w:val="en-US"/>
        </w:rPr>
      </w:pPr>
      <w:r w:rsidRPr="00683552">
        <w:rPr>
          <w:rFonts w:eastAsia="Calibri"/>
          <w:szCs w:val="22"/>
          <w:lang w:val="en-US"/>
        </w:rPr>
        <w:t>dulaglutide</w:t>
      </w:r>
    </w:p>
    <w:p w14:paraId="7C27EEE4" w14:textId="77777777" w:rsidR="00D15160" w:rsidRPr="00683552" w:rsidRDefault="00D15160" w:rsidP="007B7BF1">
      <w:pPr>
        <w:tabs>
          <w:tab w:val="clear" w:pos="567"/>
        </w:tabs>
        <w:spacing w:line="240" w:lineRule="auto"/>
        <w:jc w:val="center"/>
        <w:rPr>
          <w:rFonts w:eastAsia="Calibri"/>
          <w:b/>
          <w:szCs w:val="22"/>
          <w:lang w:val="en-US"/>
        </w:rPr>
      </w:pPr>
    </w:p>
    <w:p w14:paraId="7C27EEE5" w14:textId="77777777" w:rsidR="00D15160" w:rsidRPr="00683552" w:rsidRDefault="00D15160" w:rsidP="007B7BF1">
      <w:pPr>
        <w:numPr>
          <w:ilvl w:val="12"/>
          <w:numId w:val="0"/>
        </w:numPr>
        <w:tabs>
          <w:tab w:val="clear" w:pos="567"/>
        </w:tabs>
        <w:spacing w:line="240" w:lineRule="auto"/>
        <w:ind w:right="-2"/>
        <w:jc w:val="center"/>
        <w:rPr>
          <w:rFonts w:eastAsia="Calibri"/>
          <w:b/>
          <w:szCs w:val="22"/>
          <w:lang w:val="en-US"/>
        </w:rPr>
      </w:pPr>
    </w:p>
    <w:p w14:paraId="7C27EEE6" w14:textId="77777777" w:rsidR="00D15160" w:rsidRPr="00683552" w:rsidRDefault="00D15160" w:rsidP="007B7BF1">
      <w:pPr>
        <w:numPr>
          <w:ilvl w:val="12"/>
          <w:numId w:val="0"/>
        </w:numPr>
        <w:tabs>
          <w:tab w:val="clear" w:pos="567"/>
        </w:tabs>
        <w:spacing w:line="240" w:lineRule="auto"/>
        <w:ind w:right="-2"/>
        <w:jc w:val="center"/>
        <w:rPr>
          <w:noProof/>
          <w:szCs w:val="22"/>
        </w:rPr>
      </w:pPr>
    </w:p>
    <w:p w14:paraId="7C27EEE7" w14:textId="77777777" w:rsidR="00D15160" w:rsidRPr="00683552" w:rsidRDefault="00D15160" w:rsidP="007B7BF1">
      <w:pPr>
        <w:numPr>
          <w:ilvl w:val="12"/>
          <w:numId w:val="0"/>
        </w:numPr>
        <w:tabs>
          <w:tab w:val="clear" w:pos="567"/>
        </w:tabs>
        <w:spacing w:line="240" w:lineRule="auto"/>
        <w:ind w:right="-2"/>
        <w:jc w:val="center"/>
        <w:rPr>
          <w:noProof/>
          <w:szCs w:val="22"/>
        </w:rPr>
      </w:pPr>
    </w:p>
    <w:tbl>
      <w:tblPr>
        <w:tblW w:w="0" w:type="auto"/>
        <w:tblLook w:val="04A0" w:firstRow="1" w:lastRow="0" w:firstColumn="1" w:lastColumn="0" w:noHBand="0" w:noVBand="1"/>
      </w:tblPr>
      <w:tblGrid>
        <w:gridCol w:w="9027"/>
      </w:tblGrid>
      <w:tr w:rsidR="001E3F28" w:rsidRPr="00683552" w14:paraId="7C27EEE9" w14:textId="77777777" w:rsidTr="00BD335C">
        <w:tc>
          <w:tcPr>
            <w:tcW w:w="9071" w:type="dxa"/>
          </w:tcPr>
          <w:p w14:paraId="7C27EEE8" w14:textId="77777777" w:rsidR="00D15160" w:rsidRPr="00683552" w:rsidRDefault="00DA20DF" w:rsidP="00D4028A">
            <w:pPr>
              <w:tabs>
                <w:tab w:val="clear" w:pos="567"/>
              </w:tabs>
              <w:spacing w:line="240" w:lineRule="auto"/>
              <w:jc w:val="center"/>
              <w:rPr>
                <w:rFonts w:eastAsia="Calibri"/>
                <w:szCs w:val="22"/>
              </w:rPr>
            </w:pPr>
            <w:r w:rsidRPr="00683552">
              <w:rPr>
                <w:rFonts w:eastAsia="Calibri"/>
                <w:noProof/>
                <w:szCs w:val="22"/>
                <w:lang w:eastAsia="en-GB"/>
              </w:rPr>
              <w:drawing>
                <wp:inline distT="0" distB="0" distL="0" distR="0" wp14:anchorId="7C27EFFA" wp14:editId="47DBA589">
                  <wp:extent cx="5016500" cy="1390650"/>
                  <wp:effectExtent l="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3367" name="Picture 24"/>
                          <pic:cNvPicPr>
                            <a:picLocks noChangeAspect="1" noChangeArrowheads="1"/>
                          </pic:cNvPicPr>
                        </pic:nvPicPr>
                        <pic:blipFill>
                          <a:blip r:embed="rId59">
                            <a:extLst>
                              <a:ext uri="{28A0092B-C50C-407E-A947-70E740481C1C}">
                                <a14:useLocalDpi xmlns:a14="http://schemas.microsoft.com/office/drawing/2010/main" val="0"/>
                              </a:ext>
                            </a:extLst>
                          </a:blip>
                          <a:srcRect l="9213" t="32362" r="12521" b="4207"/>
                          <a:stretch>
                            <a:fillRect/>
                          </a:stretch>
                        </pic:blipFill>
                        <pic:spPr bwMode="auto">
                          <a:xfrm>
                            <a:off x="0" y="0"/>
                            <a:ext cx="5016500" cy="1390650"/>
                          </a:xfrm>
                          <a:prstGeom prst="rect">
                            <a:avLst/>
                          </a:prstGeom>
                          <a:noFill/>
                          <a:ln>
                            <a:noFill/>
                          </a:ln>
                        </pic:spPr>
                      </pic:pic>
                    </a:graphicData>
                  </a:graphic>
                </wp:inline>
              </w:drawing>
            </w:r>
          </w:p>
        </w:tc>
      </w:tr>
    </w:tbl>
    <w:p w14:paraId="7C27EEEA" w14:textId="77777777" w:rsidR="007033C8" w:rsidRPr="00683552" w:rsidRDefault="007033C8" w:rsidP="007033C8">
      <w:pPr>
        <w:tabs>
          <w:tab w:val="clear" w:pos="567"/>
        </w:tabs>
        <w:spacing w:line="240" w:lineRule="auto"/>
        <w:jc w:val="center"/>
        <w:rPr>
          <w:rFonts w:eastAsia="Calibri"/>
          <w:szCs w:val="22"/>
          <w:lang w:val="en-US"/>
        </w:rPr>
      </w:pPr>
    </w:p>
    <w:p w14:paraId="7C27EEEB" w14:textId="2C17BDBC" w:rsidR="007033C8" w:rsidRPr="00683552" w:rsidRDefault="00DA20DF" w:rsidP="007033C8">
      <w:pPr>
        <w:tabs>
          <w:tab w:val="clear" w:pos="567"/>
        </w:tabs>
        <w:spacing w:line="240" w:lineRule="auto"/>
        <w:jc w:val="center"/>
        <w:rPr>
          <w:rFonts w:eastAsia="Calibri"/>
          <w:szCs w:val="22"/>
        </w:rPr>
      </w:pPr>
      <w:r w:rsidRPr="00683552">
        <w:rPr>
          <w:rFonts w:ascii="Wingdings" w:eastAsia="Wingdings" w:hAnsi="Wingdings" w:cs="Wingdings"/>
          <w:szCs w:val="22"/>
          <w:lang w:val="en-US"/>
        </w:rPr>
        <w:t></w:t>
      </w:r>
      <w:r w:rsidRPr="00683552">
        <w:rPr>
          <w:rFonts w:eastAsia="Calibri"/>
          <w:szCs w:val="22"/>
        </w:rPr>
        <w:t xml:space="preserve"> Unfold and lay flat </w:t>
      </w:r>
      <w:r w:rsidRPr="00683552">
        <w:rPr>
          <w:rFonts w:ascii="Wingdings" w:eastAsia="Wingdings" w:hAnsi="Wingdings" w:cs="Wingdings"/>
          <w:szCs w:val="22"/>
        </w:rPr>
        <w:t></w:t>
      </w:r>
    </w:p>
    <w:p w14:paraId="7C27EEEC" w14:textId="77777777" w:rsidR="007033C8" w:rsidRPr="00683552" w:rsidRDefault="26912F14" w:rsidP="007033C8">
      <w:pPr>
        <w:tabs>
          <w:tab w:val="clear" w:pos="567"/>
        </w:tabs>
        <w:spacing w:line="240" w:lineRule="auto"/>
        <w:jc w:val="center"/>
        <w:rPr>
          <w:rFonts w:eastAsia="Calibri"/>
          <w:szCs w:val="22"/>
        </w:rPr>
      </w:pPr>
      <w:r w:rsidRPr="00683552">
        <w:rPr>
          <w:rFonts w:eastAsia="Calibri"/>
          <w:noProof/>
        </w:rPr>
        <w:drawing>
          <wp:inline distT="0" distB="0" distL="0" distR="0" wp14:anchorId="7C27EFFC" wp14:editId="506A4F16">
            <wp:extent cx="3575050" cy="463550"/>
            <wp:effectExtent l="0" t="0" r="6350" b="0"/>
            <wp:docPr id="652712084" name="Picture 86" descr="Fol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33">
                      <a:extLst>
                        <a:ext uri="{28A0092B-C50C-407E-A947-70E740481C1C}">
                          <a14:useLocalDpi xmlns:a14="http://schemas.microsoft.com/office/drawing/2010/main" val="0"/>
                        </a:ext>
                      </a:extLst>
                    </a:blip>
                    <a:stretch>
                      <a:fillRect/>
                    </a:stretch>
                  </pic:blipFill>
                  <pic:spPr>
                    <a:xfrm>
                      <a:off x="0" y="0"/>
                      <a:ext cx="3575050" cy="463550"/>
                    </a:xfrm>
                    <a:prstGeom prst="rect">
                      <a:avLst/>
                    </a:prstGeom>
                  </pic:spPr>
                </pic:pic>
              </a:graphicData>
            </a:graphic>
          </wp:inline>
        </w:drawing>
      </w:r>
    </w:p>
    <w:p w14:paraId="7C27EEED" w14:textId="77777777" w:rsidR="00D15160" w:rsidRPr="00683552" w:rsidRDefault="00DA20DF" w:rsidP="002211AB">
      <w:pPr>
        <w:tabs>
          <w:tab w:val="clear" w:pos="567"/>
        </w:tabs>
        <w:spacing w:line="240" w:lineRule="auto"/>
        <w:jc w:val="center"/>
        <w:rPr>
          <w:rFonts w:eastAsia="Calibri"/>
          <w:b/>
          <w:szCs w:val="22"/>
        </w:rPr>
      </w:pPr>
      <w:r w:rsidRPr="00683552">
        <w:rPr>
          <w:rFonts w:eastAsia="Calibri"/>
          <w:szCs w:val="22"/>
        </w:rPr>
        <w:t>Read both sides for full instructions</w:t>
      </w:r>
    </w:p>
    <w:p w14:paraId="7C27EEEE" w14:textId="77777777" w:rsidR="00D15160" w:rsidRPr="00683552" w:rsidRDefault="00D15160" w:rsidP="003E66E8">
      <w:pPr>
        <w:tabs>
          <w:tab w:val="clear" w:pos="567"/>
        </w:tabs>
        <w:spacing w:line="240" w:lineRule="auto"/>
        <w:rPr>
          <w:rFonts w:eastAsia="Calibri"/>
          <w:b/>
          <w:szCs w:val="22"/>
        </w:rPr>
      </w:pPr>
    </w:p>
    <w:p w14:paraId="7C27EEEF" w14:textId="77777777" w:rsidR="00D15160" w:rsidRPr="00683552" w:rsidRDefault="00DA20DF" w:rsidP="007B7BF1">
      <w:pPr>
        <w:tabs>
          <w:tab w:val="clear" w:pos="567"/>
        </w:tabs>
        <w:spacing w:line="240" w:lineRule="auto"/>
        <w:rPr>
          <w:rFonts w:eastAsia="Calibri"/>
          <w:b/>
          <w:szCs w:val="22"/>
        </w:rPr>
      </w:pPr>
      <w:r w:rsidRPr="00683552">
        <w:rPr>
          <w:rFonts w:eastAsia="Calibri"/>
          <w:b/>
          <w:szCs w:val="22"/>
        </w:rPr>
        <w:t>ABOUT TRULICITY PRE</w:t>
      </w:r>
      <w:r w:rsidRPr="00683552">
        <w:rPr>
          <w:rFonts w:eastAsia="Calibri"/>
          <w:b/>
          <w:szCs w:val="22"/>
        </w:rPr>
        <w:noBreakHyphen/>
        <w:t>FILLED SYRINGE</w:t>
      </w:r>
    </w:p>
    <w:p w14:paraId="7C27EEF0" w14:textId="77777777" w:rsidR="00D15160" w:rsidRPr="00683552" w:rsidRDefault="00D15160" w:rsidP="0089311D">
      <w:pPr>
        <w:tabs>
          <w:tab w:val="clear" w:pos="567"/>
        </w:tabs>
        <w:spacing w:line="240" w:lineRule="auto"/>
        <w:rPr>
          <w:rFonts w:eastAsia="Calibri"/>
          <w:b/>
          <w:szCs w:val="22"/>
        </w:rPr>
      </w:pPr>
    </w:p>
    <w:p w14:paraId="7C27EEF1" w14:textId="086977DE" w:rsidR="00D15160" w:rsidRPr="00683552" w:rsidRDefault="00DA20DF" w:rsidP="00A7248F">
      <w:pPr>
        <w:tabs>
          <w:tab w:val="clear" w:pos="567"/>
        </w:tabs>
        <w:spacing w:line="240" w:lineRule="auto"/>
        <w:rPr>
          <w:rFonts w:eastAsia="Calibri"/>
          <w:b/>
          <w:szCs w:val="22"/>
        </w:rPr>
      </w:pPr>
      <w:r w:rsidRPr="00683552">
        <w:rPr>
          <w:rFonts w:eastAsia="Calibri"/>
          <w:b/>
          <w:szCs w:val="22"/>
        </w:rPr>
        <w:t xml:space="preserve">Please read </w:t>
      </w:r>
      <w:r w:rsidR="003102FB" w:rsidRPr="00683552">
        <w:rPr>
          <w:rFonts w:eastAsia="Calibri"/>
          <w:b/>
          <w:szCs w:val="22"/>
        </w:rPr>
        <w:t xml:space="preserve">these instructions for use and the information for the patient in the package leaflet carefully </w:t>
      </w:r>
      <w:r w:rsidRPr="00683552">
        <w:rPr>
          <w:rFonts w:eastAsia="Calibri"/>
          <w:b/>
          <w:szCs w:val="22"/>
        </w:rPr>
        <w:t xml:space="preserve">and completely before using your </w:t>
      </w:r>
      <w:r w:rsidR="0075415C" w:rsidRPr="00683552">
        <w:rPr>
          <w:rFonts w:eastAsia="Calibri"/>
          <w:b/>
          <w:szCs w:val="22"/>
        </w:rPr>
        <w:t>p</w:t>
      </w:r>
      <w:r w:rsidRPr="00683552">
        <w:rPr>
          <w:rFonts w:eastAsia="Calibri"/>
          <w:b/>
          <w:szCs w:val="22"/>
        </w:rPr>
        <w:t>re</w:t>
      </w:r>
      <w:r w:rsidRPr="00683552">
        <w:rPr>
          <w:rFonts w:eastAsia="Calibri"/>
          <w:b/>
          <w:szCs w:val="22"/>
        </w:rPr>
        <w:noBreakHyphen/>
      </w:r>
      <w:r w:rsidR="0075415C" w:rsidRPr="00683552">
        <w:rPr>
          <w:rFonts w:eastAsia="Calibri"/>
          <w:b/>
          <w:szCs w:val="22"/>
        </w:rPr>
        <w:t>f</w:t>
      </w:r>
      <w:r w:rsidRPr="00683552">
        <w:rPr>
          <w:rFonts w:eastAsia="Calibri"/>
          <w:b/>
          <w:szCs w:val="22"/>
        </w:rPr>
        <w:t xml:space="preserve">illed </w:t>
      </w:r>
      <w:r w:rsidR="0075415C" w:rsidRPr="00683552">
        <w:rPr>
          <w:rFonts w:eastAsia="Calibri"/>
          <w:b/>
          <w:szCs w:val="22"/>
        </w:rPr>
        <w:t>s</w:t>
      </w:r>
      <w:r w:rsidRPr="00683552">
        <w:rPr>
          <w:rFonts w:eastAsia="Calibri"/>
          <w:b/>
          <w:szCs w:val="22"/>
        </w:rPr>
        <w:t>yringe.</w:t>
      </w:r>
    </w:p>
    <w:p w14:paraId="7C27EEF2" w14:textId="77777777" w:rsidR="00D15160" w:rsidRPr="00683552" w:rsidRDefault="00D15160" w:rsidP="00C80090">
      <w:pPr>
        <w:tabs>
          <w:tab w:val="clear" w:pos="567"/>
        </w:tabs>
        <w:spacing w:line="240" w:lineRule="auto"/>
        <w:rPr>
          <w:rFonts w:eastAsia="Calibri"/>
          <w:b/>
          <w:szCs w:val="22"/>
        </w:rPr>
      </w:pPr>
    </w:p>
    <w:p w14:paraId="7C27EEF3" w14:textId="77777777" w:rsidR="00D15160" w:rsidRPr="00683552" w:rsidRDefault="00DA20DF" w:rsidP="00C80090">
      <w:pPr>
        <w:spacing w:line="240" w:lineRule="auto"/>
        <w:ind w:left="567" w:hanging="567"/>
        <w:rPr>
          <w:rFonts w:eastAsia="Calibri"/>
          <w:szCs w:val="22"/>
        </w:rPr>
      </w:pPr>
      <w:r w:rsidRPr="00683552">
        <w:rPr>
          <w:rFonts w:eastAsia="Calibri"/>
          <w:szCs w:val="22"/>
        </w:rPr>
        <w:t>•</w:t>
      </w:r>
      <w:r w:rsidRPr="00683552">
        <w:rPr>
          <w:rFonts w:eastAsia="Calibri"/>
          <w:szCs w:val="22"/>
        </w:rPr>
        <w:tab/>
      </w:r>
      <w:r w:rsidR="006854C1" w:rsidRPr="00683552">
        <w:rPr>
          <w:rFonts w:eastAsia="Calibri"/>
          <w:szCs w:val="22"/>
        </w:rPr>
        <w:t>The</w:t>
      </w:r>
      <w:r w:rsidRPr="00683552">
        <w:rPr>
          <w:rFonts w:eastAsia="Calibri"/>
          <w:szCs w:val="22"/>
        </w:rPr>
        <w:t xml:space="preserve"> </w:t>
      </w:r>
      <w:r w:rsidR="006854C1" w:rsidRPr="00683552">
        <w:rPr>
          <w:rFonts w:eastAsia="Calibri"/>
          <w:szCs w:val="22"/>
        </w:rPr>
        <w:t>s</w:t>
      </w:r>
      <w:r w:rsidRPr="00683552">
        <w:rPr>
          <w:rFonts w:eastAsia="Calibri"/>
          <w:szCs w:val="22"/>
        </w:rPr>
        <w:t>yringe is a disposable, pre</w:t>
      </w:r>
      <w:r w:rsidRPr="00683552">
        <w:rPr>
          <w:rFonts w:eastAsia="Calibri"/>
          <w:szCs w:val="22"/>
        </w:rPr>
        <w:noBreakHyphen/>
        <w:t xml:space="preserve">filled delivery device. Each </w:t>
      </w:r>
      <w:r w:rsidR="006854C1" w:rsidRPr="00683552">
        <w:rPr>
          <w:rFonts w:eastAsia="Calibri"/>
          <w:szCs w:val="22"/>
        </w:rPr>
        <w:t>s</w:t>
      </w:r>
      <w:r w:rsidRPr="00683552">
        <w:rPr>
          <w:rFonts w:eastAsia="Calibri"/>
          <w:szCs w:val="22"/>
        </w:rPr>
        <w:t>yringe contains one weekly dose of Trulicity (1.5</w:t>
      </w:r>
      <w:r w:rsidR="00F36080" w:rsidRPr="00683552">
        <w:rPr>
          <w:rFonts w:eastAsia="Calibri"/>
          <w:szCs w:val="22"/>
        </w:rPr>
        <w:t> mg</w:t>
      </w:r>
      <w:r w:rsidRPr="00683552">
        <w:rPr>
          <w:rFonts w:eastAsia="Calibri"/>
          <w:szCs w:val="22"/>
        </w:rPr>
        <w:t xml:space="preserve">). </w:t>
      </w:r>
      <w:r w:rsidR="006854C1" w:rsidRPr="00683552">
        <w:t>Each syringe delivers once dose only</w:t>
      </w:r>
      <w:r w:rsidRPr="00683552">
        <w:rPr>
          <w:rFonts w:eastAsia="Calibri"/>
          <w:szCs w:val="22"/>
        </w:rPr>
        <w:t>.</w:t>
      </w:r>
    </w:p>
    <w:p w14:paraId="7C27EEF4" w14:textId="77777777" w:rsidR="00D15160" w:rsidRPr="00683552" w:rsidRDefault="00DA20DF" w:rsidP="007E548C">
      <w:pPr>
        <w:spacing w:line="240" w:lineRule="auto"/>
        <w:ind w:left="567" w:hanging="567"/>
        <w:rPr>
          <w:rFonts w:eastAsia="Calibri"/>
          <w:szCs w:val="22"/>
        </w:rPr>
      </w:pPr>
      <w:r w:rsidRPr="00683552">
        <w:rPr>
          <w:rFonts w:eastAsia="Calibri"/>
          <w:szCs w:val="22"/>
        </w:rPr>
        <w:t>•</w:t>
      </w:r>
      <w:r w:rsidRPr="00683552">
        <w:rPr>
          <w:rFonts w:eastAsia="Calibri"/>
          <w:szCs w:val="22"/>
        </w:rPr>
        <w:tab/>
      </w:r>
      <w:r w:rsidRPr="00683552">
        <w:rPr>
          <w:rFonts w:eastAsia="Calibri"/>
          <w:b/>
          <w:szCs w:val="22"/>
        </w:rPr>
        <w:t xml:space="preserve">Trulicity is </w:t>
      </w:r>
      <w:r w:rsidR="002E5622" w:rsidRPr="00683552">
        <w:rPr>
          <w:rFonts w:eastAsia="Calibri"/>
          <w:b/>
          <w:szCs w:val="22"/>
        </w:rPr>
        <w:t>administered</w:t>
      </w:r>
      <w:r w:rsidRPr="00683552">
        <w:rPr>
          <w:rFonts w:eastAsia="Calibri"/>
          <w:b/>
          <w:szCs w:val="22"/>
        </w:rPr>
        <w:t xml:space="preserve"> </w:t>
      </w:r>
      <w:r w:rsidRPr="00683552">
        <w:rPr>
          <w:rFonts w:eastAsia="Calibri"/>
          <w:b/>
          <w:szCs w:val="22"/>
          <w:u w:val="single"/>
        </w:rPr>
        <w:t>once a week</w:t>
      </w:r>
      <w:r w:rsidRPr="00683552">
        <w:rPr>
          <w:rFonts w:eastAsia="Calibri"/>
          <w:b/>
          <w:szCs w:val="22"/>
        </w:rPr>
        <w:t>.</w:t>
      </w:r>
      <w:r w:rsidRPr="00683552">
        <w:rPr>
          <w:rFonts w:eastAsia="Calibri"/>
          <w:szCs w:val="22"/>
        </w:rPr>
        <w:t xml:space="preserve"> You may want to mark your calendar to remind you when to </w:t>
      </w:r>
      <w:r w:rsidR="006854C1" w:rsidRPr="00683552">
        <w:rPr>
          <w:rFonts w:eastAsia="Calibri"/>
          <w:szCs w:val="22"/>
        </w:rPr>
        <w:t>inject</w:t>
      </w:r>
      <w:r w:rsidRPr="00683552">
        <w:rPr>
          <w:rFonts w:eastAsia="Calibri"/>
          <w:szCs w:val="22"/>
        </w:rPr>
        <w:t xml:space="preserve"> your next dose.</w:t>
      </w:r>
    </w:p>
    <w:p w14:paraId="7C27EEF5" w14:textId="77777777" w:rsidR="00D15160" w:rsidRPr="00683552" w:rsidRDefault="00D15160" w:rsidP="007E548C">
      <w:pPr>
        <w:tabs>
          <w:tab w:val="clear" w:pos="567"/>
          <w:tab w:val="left" w:pos="270"/>
        </w:tabs>
        <w:spacing w:line="240" w:lineRule="auto"/>
        <w:ind w:left="270" w:hanging="270"/>
        <w:rPr>
          <w:rFonts w:eastAsia="Calibri"/>
          <w:szCs w:val="22"/>
        </w:rPr>
      </w:pPr>
    </w:p>
    <w:p w14:paraId="7C27EEF6" w14:textId="77777777" w:rsidR="00D15160" w:rsidRPr="00683552" w:rsidRDefault="00D15160" w:rsidP="00D4028A">
      <w:pPr>
        <w:tabs>
          <w:tab w:val="clear" w:pos="567"/>
          <w:tab w:val="left" w:pos="270"/>
        </w:tabs>
        <w:spacing w:line="240" w:lineRule="auto"/>
        <w:ind w:left="270" w:hanging="270"/>
        <w:rPr>
          <w:rFonts w:eastAsia="Calibri"/>
          <w:szCs w:val="22"/>
        </w:rPr>
      </w:pPr>
    </w:p>
    <w:p w14:paraId="7C27EEF7"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BEFORE YOU GET STARTED</w:t>
      </w:r>
    </w:p>
    <w:tbl>
      <w:tblPr>
        <w:tblW w:w="0" w:type="auto"/>
        <w:tblLook w:val="04A0" w:firstRow="1" w:lastRow="0" w:firstColumn="1" w:lastColumn="0" w:noHBand="0" w:noVBand="1"/>
      </w:tblPr>
      <w:tblGrid>
        <w:gridCol w:w="2271"/>
        <w:gridCol w:w="2243"/>
        <w:gridCol w:w="2259"/>
        <w:gridCol w:w="2254"/>
      </w:tblGrid>
      <w:tr w:rsidR="00683552" w:rsidRPr="00683552" w14:paraId="7C27EEFC" w14:textId="77777777" w:rsidTr="007B46D0">
        <w:tc>
          <w:tcPr>
            <w:tcW w:w="2328" w:type="dxa"/>
          </w:tcPr>
          <w:p w14:paraId="7C27EEF8" w14:textId="77777777" w:rsidR="00D15160" w:rsidRPr="00683552" w:rsidRDefault="00D15160" w:rsidP="007B7BF1">
            <w:pPr>
              <w:tabs>
                <w:tab w:val="clear" w:pos="567"/>
              </w:tabs>
              <w:spacing w:line="240" w:lineRule="auto"/>
              <w:rPr>
                <w:rFonts w:eastAsia="Calibri"/>
                <w:b/>
                <w:szCs w:val="22"/>
                <w:lang w:val="en-US"/>
              </w:rPr>
            </w:pPr>
          </w:p>
        </w:tc>
        <w:tc>
          <w:tcPr>
            <w:tcW w:w="2313" w:type="dxa"/>
          </w:tcPr>
          <w:p w14:paraId="7C27EEF9" w14:textId="77777777" w:rsidR="00D15160" w:rsidRPr="00683552" w:rsidRDefault="00D15160" w:rsidP="007B7BF1">
            <w:pPr>
              <w:tabs>
                <w:tab w:val="clear" w:pos="567"/>
              </w:tabs>
              <w:spacing w:line="240" w:lineRule="auto"/>
              <w:rPr>
                <w:rFonts w:eastAsia="Calibri"/>
                <w:b/>
                <w:szCs w:val="22"/>
                <w:lang w:val="en-US"/>
              </w:rPr>
            </w:pPr>
          </w:p>
        </w:tc>
        <w:tc>
          <w:tcPr>
            <w:tcW w:w="2318" w:type="dxa"/>
          </w:tcPr>
          <w:p w14:paraId="7C27EEFA" w14:textId="77777777" w:rsidR="00D15160" w:rsidRPr="00683552" w:rsidRDefault="00D15160" w:rsidP="007B7BF1">
            <w:pPr>
              <w:tabs>
                <w:tab w:val="clear" w:pos="567"/>
              </w:tabs>
              <w:spacing w:line="240" w:lineRule="auto"/>
              <w:rPr>
                <w:rFonts w:eastAsia="Calibri"/>
                <w:b/>
                <w:szCs w:val="22"/>
                <w:lang w:val="en-US"/>
              </w:rPr>
            </w:pPr>
          </w:p>
        </w:tc>
        <w:tc>
          <w:tcPr>
            <w:tcW w:w="2328" w:type="dxa"/>
          </w:tcPr>
          <w:p w14:paraId="7C27EEFB" w14:textId="77777777" w:rsidR="00D15160" w:rsidRPr="00683552" w:rsidRDefault="00D15160" w:rsidP="007B7BF1">
            <w:pPr>
              <w:tabs>
                <w:tab w:val="clear" w:pos="567"/>
              </w:tabs>
              <w:spacing w:line="240" w:lineRule="auto"/>
              <w:rPr>
                <w:rFonts w:eastAsia="Calibri"/>
                <w:b/>
                <w:szCs w:val="22"/>
                <w:lang w:val="en-US"/>
              </w:rPr>
            </w:pPr>
          </w:p>
        </w:tc>
      </w:tr>
      <w:tr w:rsidR="00683552" w:rsidRPr="00683552" w14:paraId="7C27EF01" w14:textId="77777777" w:rsidTr="007B46D0">
        <w:tc>
          <w:tcPr>
            <w:tcW w:w="2328" w:type="dxa"/>
          </w:tcPr>
          <w:p w14:paraId="7C27EEFD" w14:textId="77777777" w:rsidR="00D15160" w:rsidRPr="00683552" w:rsidRDefault="00DA20DF" w:rsidP="003E66E8">
            <w:pPr>
              <w:tabs>
                <w:tab w:val="clear" w:pos="567"/>
              </w:tabs>
              <w:spacing w:line="240" w:lineRule="auto"/>
              <w:rPr>
                <w:rFonts w:eastAsia="Calibri"/>
                <w:b/>
                <w:szCs w:val="22"/>
                <w:lang w:val="en-US"/>
              </w:rPr>
            </w:pPr>
            <w:r w:rsidRPr="00683552">
              <w:rPr>
                <w:rFonts w:eastAsia="Calibri"/>
                <w:b/>
                <w:szCs w:val="22"/>
                <w:lang w:val="en-US"/>
              </w:rPr>
              <w:t>Remove</w:t>
            </w:r>
          </w:p>
        </w:tc>
        <w:tc>
          <w:tcPr>
            <w:tcW w:w="2313" w:type="dxa"/>
          </w:tcPr>
          <w:p w14:paraId="7C27EEFE" w14:textId="77777777" w:rsidR="00D15160" w:rsidRPr="00683552" w:rsidRDefault="00DA20DF" w:rsidP="003E66E8">
            <w:pPr>
              <w:tabs>
                <w:tab w:val="clear" w:pos="567"/>
              </w:tabs>
              <w:spacing w:line="240" w:lineRule="auto"/>
              <w:rPr>
                <w:rFonts w:eastAsia="Calibri"/>
                <w:b/>
                <w:szCs w:val="22"/>
                <w:lang w:val="en-US"/>
              </w:rPr>
            </w:pPr>
            <w:r w:rsidRPr="00683552">
              <w:rPr>
                <w:rFonts w:eastAsia="Calibri"/>
                <w:b/>
                <w:szCs w:val="22"/>
                <w:lang w:val="en-US"/>
              </w:rPr>
              <w:t>Check</w:t>
            </w:r>
          </w:p>
        </w:tc>
        <w:tc>
          <w:tcPr>
            <w:tcW w:w="2318" w:type="dxa"/>
          </w:tcPr>
          <w:p w14:paraId="7C27EEFF" w14:textId="77777777" w:rsidR="00D15160" w:rsidRPr="00683552" w:rsidRDefault="00DA20DF" w:rsidP="007B7BF1">
            <w:pPr>
              <w:tabs>
                <w:tab w:val="clear" w:pos="567"/>
              </w:tabs>
              <w:spacing w:line="240" w:lineRule="auto"/>
              <w:rPr>
                <w:rFonts w:eastAsia="Calibri"/>
                <w:b/>
                <w:szCs w:val="22"/>
                <w:lang w:val="en-US"/>
              </w:rPr>
            </w:pPr>
            <w:r w:rsidRPr="00683552">
              <w:rPr>
                <w:rFonts w:eastAsia="Calibri"/>
                <w:b/>
                <w:szCs w:val="22"/>
                <w:lang w:val="en-US"/>
              </w:rPr>
              <w:t>Inspect</w:t>
            </w:r>
          </w:p>
        </w:tc>
        <w:tc>
          <w:tcPr>
            <w:tcW w:w="2328" w:type="dxa"/>
          </w:tcPr>
          <w:p w14:paraId="7C27EF00" w14:textId="77777777" w:rsidR="00D15160" w:rsidRPr="00683552" w:rsidRDefault="00DA20DF" w:rsidP="007B7BF1">
            <w:pPr>
              <w:tabs>
                <w:tab w:val="clear" w:pos="567"/>
              </w:tabs>
              <w:spacing w:line="240" w:lineRule="auto"/>
              <w:rPr>
                <w:rFonts w:eastAsia="Calibri"/>
                <w:b/>
                <w:szCs w:val="22"/>
                <w:lang w:val="en-US"/>
              </w:rPr>
            </w:pPr>
            <w:r w:rsidRPr="00683552">
              <w:rPr>
                <w:rFonts w:eastAsia="Calibri"/>
                <w:b/>
                <w:szCs w:val="22"/>
                <w:lang w:val="en-US"/>
              </w:rPr>
              <w:t>Prepare</w:t>
            </w:r>
          </w:p>
        </w:tc>
      </w:tr>
      <w:tr w:rsidR="001E3F28" w:rsidRPr="00683552" w14:paraId="7C27EF0B" w14:textId="77777777" w:rsidTr="007B46D0">
        <w:tc>
          <w:tcPr>
            <w:tcW w:w="2328" w:type="dxa"/>
          </w:tcPr>
          <w:p w14:paraId="7C27EF02" w14:textId="77777777" w:rsidR="00D15160" w:rsidRPr="00683552" w:rsidRDefault="00D15160" w:rsidP="003E66E8">
            <w:pPr>
              <w:tabs>
                <w:tab w:val="clear" w:pos="567"/>
              </w:tabs>
              <w:spacing w:line="240" w:lineRule="auto"/>
              <w:rPr>
                <w:rFonts w:eastAsia="Calibri"/>
                <w:szCs w:val="22"/>
                <w:lang w:val="en-US"/>
              </w:rPr>
            </w:pPr>
          </w:p>
          <w:p w14:paraId="7C27EF03" w14:textId="77777777" w:rsidR="00D15160" w:rsidRPr="00683552" w:rsidRDefault="00DA20DF" w:rsidP="00953821">
            <w:pPr>
              <w:tabs>
                <w:tab w:val="clear" w:pos="567"/>
              </w:tabs>
              <w:spacing w:line="240" w:lineRule="auto"/>
              <w:rPr>
                <w:rFonts w:eastAsia="Calibri"/>
                <w:b/>
                <w:szCs w:val="22"/>
                <w:lang w:val="en-US"/>
              </w:rPr>
            </w:pPr>
            <w:r w:rsidRPr="00683552">
              <w:rPr>
                <w:rFonts w:eastAsia="Calibri"/>
                <w:szCs w:val="22"/>
                <w:lang w:val="en-US"/>
              </w:rPr>
              <w:t>from the refrigerator.</w:t>
            </w:r>
          </w:p>
        </w:tc>
        <w:tc>
          <w:tcPr>
            <w:tcW w:w="2313" w:type="dxa"/>
          </w:tcPr>
          <w:p w14:paraId="7C27EF04" w14:textId="77777777" w:rsidR="00D15160" w:rsidRPr="00683552" w:rsidRDefault="00D15160" w:rsidP="007B7BF1">
            <w:pPr>
              <w:tabs>
                <w:tab w:val="clear" w:pos="567"/>
              </w:tabs>
              <w:spacing w:line="240" w:lineRule="auto"/>
              <w:rPr>
                <w:rFonts w:eastAsia="Calibri"/>
                <w:szCs w:val="22"/>
                <w:lang w:val="en-US"/>
              </w:rPr>
            </w:pPr>
          </w:p>
          <w:p w14:paraId="7C27EF05" w14:textId="77777777" w:rsidR="00D15160" w:rsidRPr="00683552" w:rsidRDefault="00DA20DF" w:rsidP="007B7BF1">
            <w:pPr>
              <w:tabs>
                <w:tab w:val="clear" w:pos="567"/>
              </w:tabs>
              <w:spacing w:line="240" w:lineRule="auto"/>
              <w:rPr>
                <w:rFonts w:eastAsia="Calibri"/>
                <w:b/>
                <w:szCs w:val="22"/>
                <w:lang w:val="en-US"/>
              </w:rPr>
            </w:pPr>
            <w:r w:rsidRPr="00683552">
              <w:rPr>
                <w:rFonts w:eastAsia="Calibri"/>
                <w:szCs w:val="22"/>
                <w:lang w:val="en-US"/>
              </w:rPr>
              <w:t>the label to make sure you have the correct medicine and it has not expired.</w:t>
            </w:r>
          </w:p>
        </w:tc>
        <w:tc>
          <w:tcPr>
            <w:tcW w:w="2318" w:type="dxa"/>
          </w:tcPr>
          <w:p w14:paraId="7C27EF06" w14:textId="77777777" w:rsidR="00D15160" w:rsidRPr="00683552" w:rsidRDefault="00D15160" w:rsidP="0089311D">
            <w:pPr>
              <w:tabs>
                <w:tab w:val="clear" w:pos="567"/>
              </w:tabs>
              <w:spacing w:line="240" w:lineRule="auto"/>
              <w:rPr>
                <w:rFonts w:eastAsia="Calibri"/>
                <w:szCs w:val="22"/>
                <w:lang w:val="en-US"/>
              </w:rPr>
            </w:pPr>
          </w:p>
          <w:p w14:paraId="7C27EF07" w14:textId="77777777" w:rsidR="00D1564F" w:rsidRPr="00683552" w:rsidRDefault="00DA20DF" w:rsidP="00A7248F">
            <w:pPr>
              <w:numPr>
                <w:ilvl w:val="12"/>
                <w:numId w:val="0"/>
              </w:numPr>
              <w:tabs>
                <w:tab w:val="clear" w:pos="567"/>
              </w:tabs>
              <w:spacing w:line="240" w:lineRule="auto"/>
              <w:ind w:right="-2"/>
              <w:rPr>
                <w:noProof/>
                <w:szCs w:val="22"/>
              </w:rPr>
            </w:pPr>
            <w:r w:rsidRPr="00683552">
              <w:rPr>
                <w:rFonts w:eastAsia="Calibri"/>
                <w:szCs w:val="22"/>
                <w:lang w:val="en-US"/>
              </w:rPr>
              <w:t xml:space="preserve">the syringe. </w:t>
            </w:r>
            <w:r w:rsidRPr="00683552">
              <w:rPr>
                <w:noProof/>
                <w:szCs w:val="22"/>
              </w:rPr>
              <w:t xml:space="preserve">Do not use if you notice that the </w:t>
            </w:r>
            <w:r w:rsidR="006854C1" w:rsidRPr="00683552">
              <w:rPr>
                <w:noProof/>
                <w:szCs w:val="22"/>
              </w:rPr>
              <w:t>s</w:t>
            </w:r>
            <w:r w:rsidR="007C2346" w:rsidRPr="00683552">
              <w:rPr>
                <w:noProof/>
                <w:szCs w:val="22"/>
              </w:rPr>
              <w:t>yringe</w:t>
            </w:r>
            <w:r w:rsidRPr="00683552">
              <w:rPr>
                <w:noProof/>
                <w:szCs w:val="22"/>
              </w:rPr>
              <w:t xml:space="preserve"> is damaged, or the medicine is cloudy, discoloured or has particles in it.</w:t>
            </w:r>
            <w:r w:rsidRPr="00683552">
              <w:rPr>
                <w:rFonts w:eastAsia="Calibri"/>
                <w:szCs w:val="22"/>
                <w:lang w:val="en-US"/>
              </w:rPr>
              <w:t xml:space="preserve"> </w:t>
            </w:r>
          </w:p>
          <w:p w14:paraId="7C27EF08" w14:textId="77777777" w:rsidR="00D15160" w:rsidRPr="00683552" w:rsidRDefault="00D15160" w:rsidP="00C80090">
            <w:pPr>
              <w:tabs>
                <w:tab w:val="clear" w:pos="567"/>
              </w:tabs>
              <w:spacing w:line="240" w:lineRule="auto"/>
              <w:rPr>
                <w:rFonts w:eastAsia="Calibri"/>
                <w:b/>
                <w:szCs w:val="22"/>
                <w:lang w:val="en-US"/>
              </w:rPr>
            </w:pPr>
          </w:p>
        </w:tc>
        <w:tc>
          <w:tcPr>
            <w:tcW w:w="2328" w:type="dxa"/>
          </w:tcPr>
          <w:p w14:paraId="7C27EF09" w14:textId="77777777" w:rsidR="00D15160" w:rsidRPr="00683552" w:rsidRDefault="00D15160" w:rsidP="00C80090">
            <w:pPr>
              <w:tabs>
                <w:tab w:val="clear" w:pos="567"/>
              </w:tabs>
              <w:spacing w:line="240" w:lineRule="auto"/>
              <w:rPr>
                <w:rFonts w:eastAsia="Calibri"/>
                <w:szCs w:val="22"/>
                <w:lang w:val="en-US"/>
              </w:rPr>
            </w:pPr>
          </w:p>
          <w:p w14:paraId="7C27EF0A" w14:textId="77777777" w:rsidR="00D15160" w:rsidRPr="00683552" w:rsidRDefault="00DA20DF" w:rsidP="007E548C">
            <w:pPr>
              <w:tabs>
                <w:tab w:val="clear" w:pos="567"/>
              </w:tabs>
              <w:spacing w:line="240" w:lineRule="auto"/>
              <w:rPr>
                <w:rFonts w:eastAsia="Calibri"/>
                <w:b/>
                <w:szCs w:val="22"/>
                <w:lang w:val="en-US"/>
              </w:rPr>
            </w:pPr>
            <w:r w:rsidRPr="00683552">
              <w:rPr>
                <w:rFonts w:eastAsia="Calibri"/>
                <w:szCs w:val="22"/>
                <w:lang w:val="en-US"/>
              </w:rPr>
              <w:t>by washing your hands.</w:t>
            </w:r>
          </w:p>
        </w:tc>
      </w:tr>
    </w:tbl>
    <w:p w14:paraId="7C27EF0C" w14:textId="77777777" w:rsidR="00D15160" w:rsidRPr="00683552" w:rsidRDefault="00D15160" w:rsidP="00D4028A">
      <w:pPr>
        <w:tabs>
          <w:tab w:val="clear" w:pos="567"/>
        </w:tabs>
        <w:spacing w:line="240" w:lineRule="auto"/>
        <w:rPr>
          <w:rFonts w:eastAsia="Calibri"/>
          <w:szCs w:val="22"/>
        </w:rPr>
      </w:pPr>
    </w:p>
    <w:p w14:paraId="7C27EF0D" w14:textId="77777777" w:rsidR="00D15160" w:rsidRPr="00683552" w:rsidRDefault="00DA20DF" w:rsidP="003E66E8">
      <w:pPr>
        <w:tabs>
          <w:tab w:val="clear" w:pos="567"/>
        </w:tabs>
        <w:spacing w:line="240" w:lineRule="auto"/>
        <w:rPr>
          <w:rFonts w:eastAsia="Calibri"/>
          <w:b/>
          <w:szCs w:val="22"/>
        </w:rPr>
      </w:pPr>
      <w:r w:rsidRPr="00683552">
        <w:rPr>
          <w:rFonts w:eastAsia="Calibri"/>
          <w:szCs w:val="22"/>
        </w:rPr>
        <w:br w:type="page"/>
      </w:r>
      <w:r w:rsidRPr="00683552">
        <w:rPr>
          <w:rFonts w:eastAsia="Calibri"/>
          <w:b/>
          <w:szCs w:val="22"/>
        </w:rPr>
        <w:lastRenderedPageBreak/>
        <w:t>CHOOSE YOUR INJECTION SITE</w:t>
      </w:r>
    </w:p>
    <w:p w14:paraId="7C27EF0E" w14:textId="77777777" w:rsidR="00D15160" w:rsidRPr="00683552" w:rsidRDefault="00D15160" w:rsidP="003E66E8">
      <w:pPr>
        <w:tabs>
          <w:tab w:val="clear" w:pos="567"/>
        </w:tabs>
        <w:spacing w:line="240" w:lineRule="auto"/>
        <w:rPr>
          <w:rFonts w:eastAsia="Calibri"/>
          <w:szCs w:val="22"/>
        </w:rPr>
      </w:pPr>
    </w:p>
    <w:tbl>
      <w:tblPr>
        <w:tblW w:w="0" w:type="auto"/>
        <w:tblLook w:val="04A0" w:firstRow="1" w:lastRow="0" w:firstColumn="1" w:lastColumn="0" w:noHBand="0" w:noVBand="1"/>
      </w:tblPr>
      <w:tblGrid>
        <w:gridCol w:w="3683"/>
        <w:gridCol w:w="467"/>
        <w:gridCol w:w="4877"/>
      </w:tblGrid>
      <w:tr w:rsidR="00683552" w:rsidRPr="00683552" w14:paraId="7C27EF14" w14:textId="77777777" w:rsidTr="007B46D0">
        <w:tc>
          <w:tcPr>
            <w:tcW w:w="4401" w:type="dxa"/>
            <w:gridSpan w:val="2"/>
          </w:tcPr>
          <w:p w14:paraId="7C27EF0F" w14:textId="77777777" w:rsidR="00D15160" w:rsidRPr="00683552" w:rsidRDefault="00DA20DF" w:rsidP="003E66E8">
            <w:pPr>
              <w:spacing w:line="240" w:lineRule="auto"/>
              <w:ind w:left="567" w:hanging="567"/>
              <w:rPr>
                <w:rFonts w:eastAsia="Calibri"/>
                <w:szCs w:val="22"/>
              </w:rPr>
            </w:pPr>
            <w:r w:rsidRPr="00683552">
              <w:rPr>
                <w:rFonts w:eastAsia="Calibri"/>
                <w:szCs w:val="22"/>
              </w:rPr>
              <w:t>•</w:t>
            </w:r>
            <w:r w:rsidRPr="00683552">
              <w:rPr>
                <w:rFonts w:eastAsia="Calibri"/>
                <w:szCs w:val="22"/>
              </w:rPr>
              <w:tab/>
              <w:t>Your doctor, pharmacist or nurse can help you choose the injection site that is best for you.</w:t>
            </w:r>
          </w:p>
          <w:p w14:paraId="7C27EF10" w14:textId="77777777" w:rsidR="00D15160" w:rsidRPr="00683552" w:rsidRDefault="00DA20DF" w:rsidP="007B7BF1">
            <w:pPr>
              <w:spacing w:line="240" w:lineRule="auto"/>
              <w:ind w:left="567" w:hanging="567"/>
              <w:rPr>
                <w:rFonts w:eastAsia="Calibri"/>
                <w:szCs w:val="22"/>
              </w:rPr>
            </w:pPr>
            <w:r w:rsidRPr="00683552">
              <w:rPr>
                <w:rFonts w:eastAsia="Calibri"/>
                <w:szCs w:val="22"/>
              </w:rPr>
              <w:t>•</w:t>
            </w:r>
            <w:r w:rsidRPr="00683552">
              <w:rPr>
                <w:rFonts w:eastAsia="Calibri"/>
                <w:szCs w:val="22"/>
              </w:rPr>
              <w:tab/>
              <w:t>You may inject the medicine into your stomach (abdomen) or thigh.</w:t>
            </w:r>
          </w:p>
          <w:p w14:paraId="7C27EF11" w14:textId="77777777" w:rsidR="00D15160" w:rsidRPr="00683552" w:rsidRDefault="00DA20DF" w:rsidP="0089311D">
            <w:pPr>
              <w:spacing w:line="240" w:lineRule="auto"/>
              <w:ind w:left="567" w:hanging="567"/>
              <w:rPr>
                <w:rFonts w:eastAsia="Calibri"/>
                <w:szCs w:val="22"/>
              </w:rPr>
            </w:pPr>
            <w:r w:rsidRPr="00683552">
              <w:rPr>
                <w:rFonts w:eastAsia="Calibri"/>
                <w:szCs w:val="22"/>
              </w:rPr>
              <w:t>•</w:t>
            </w:r>
            <w:r w:rsidRPr="00683552">
              <w:rPr>
                <w:rFonts w:eastAsia="Calibri"/>
                <w:szCs w:val="22"/>
              </w:rPr>
              <w:tab/>
              <w:t>Another person may give you the injection in your upper arm.</w:t>
            </w:r>
          </w:p>
          <w:p w14:paraId="7C27EF12" w14:textId="77777777" w:rsidR="00D15160" w:rsidRPr="00683552" w:rsidRDefault="00DA20DF" w:rsidP="00A7248F">
            <w:pPr>
              <w:spacing w:line="240" w:lineRule="auto"/>
              <w:ind w:left="567" w:hanging="567"/>
              <w:rPr>
                <w:rFonts w:eastAsia="Calibri"/>
                <w:szCs w:val="22"/>
              </w:rPr>
            </w:pPr>
            <w:r w:rsidRPr="00683552">
              <w:rPr>
                <w:rFonts w:eastAsia="Calibri"/>
                <w:szCs w:val="22"/>
              </w:rPr>
              <w:t>•</w:t>
            </w:r>
            <w:r w:rsidRPr="00683552">
              <w:rPr>
                <w:rFonts w:eastAsia="Calibri"/>
                <w:szCs w:val="22"/>
              </w:rPr>
              <w:tab/>
              <w:t>Change (rotate) your injection site each week. You may use the same area of your body, but be sure to choose a different injection site in that area.</w:t>
            </w:r>
          </w:p>
        </w:tc>
        <w:tc>
          <w:tcPr>
            <w:tcW w:w="4886" w:type="dxa"/>
          </w:tcPr>
          <w:p w14:paraId="7C27EF13" w14:textId="77777777" w:rsidR="00D15160" w:rsidRPr="00683552" w:rsidRDefault="00DA20DF" w:rsidP="007B7BF1">
            <w:pPr>
              <w:tabs>
                <w:tab w:val="clear" w:pos="567"/>
              </w:tabs>
              <w:spacing w:line="240" w:lineRule="auto"/>
              <w:jc w:val="center"/>
              <w:rPr>
                <w:rFonts w:eastAsia="Calibri"/>
                <w:szCs w:val="22"/>
              </w:rPr>
            </w:pPr>
            <w:r w:rsidRPr="00683552">
              <w:rPr>
                <w:rFonts w:eastAsia="Calibri"/>
                <w:noProof/>
                <w:szCs w:val="22"/>
                <w:lang w:eastAsia="en-GB"/>
              </w:rPr>
              <mc:AlternateContent>
                <mc:Choice Requires="wps">
                  <w:drawing>
                    <wp:anchor distT="0" distB="0" distL="114300" distR="114300" simplePos="0" relativeHeight="251658244" behindDoc="0" locked="0" layoutInCell="1" allowOverlap="1" wp14:anchorId="7C27EFFE" wp14:editId="1968E26D">
                      <wp:simplePos x="0" y="0"/>
                      <wp:positionH relativeFrom="column">
                        <wp:posOffset>1704975</wp:posOffset>
                      </wp:positionH>
                      <wp:positionV relativeFrom="paragraph">
                        <wp:posOffset>2533015</wp:posOffset>
                      </wp:positionV>
                      <wp:extent cx="919480" cy="328930"/>
                      <wp:effectExtent l="0" t="0" r="0" b="0"/>
                      <wp:wrapNone/>
                      <wp:docPr id="50" name="Text Box 16"/>
                      <wp:cNvGraphicFramePr/>
                      <a:graphic xmlns:a="http://schemas.openxmlformats.org/drawingml/2006/main">
                        <a:graphicData uri="http://schemas.microsoft.com/office/word/2010/wordprocessingShape">
                          <wps:wsp>
                            <wps:cNvSpPr txBox="1"/>
                            <wps:spPr>
                              <a:xfrm>
                                <a:off x="0" y="0"/>
                                <a:ext cx="919480" cy="328930"/>
                              </a:xfrm>
                              <a:prstGeom prst="rect">
                                <a:avLst/>
                              </a:prstGeom>
                              <a:noFill/>
                              <a:ln w="6350">
                                <a:noFill/>
                              </a:ln>
                              <a:effectLst/>
                            </wps:spPr>
                            <wps:txbx>
                              <w:txbxContent>
                                <w:p w14:paraId="7C27F031" w14:textId="77777777" w:rsidR="00E65BF8" w:rsidRPr="00574D20" w:rsidRDefault="00E65BF8" w:rsidP="00D15160">
                                  <w:pPr>
                                    <w:jc w:val="center"/>
                                    <w:rPr>
                                      <w:rFonts w:ascii="DIN-Black" w:hAnsi="DIN-Black"/>
                                      <w:sz w:val="16"/>
                                      <w:szCs w:val="16"/>
                                    </w:rPr>
                                  </w:pPr>
                                  <w:r w:rsidRPr="00574D20">
                                    <w:rPr>
                                      <w:rFonts w:ascii="DIN-Black" w:hAnsi="DIN-Black"/>
                                      <w:sz w:val="16"/>
                                      <w:szCs w:val="16"/>
                                    </w:rPr>
                                    <w:t>BACK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C27EFFE" id="_x0000_s1056" type="#_x0000_t202" style="position:absolute;left:0;text-align:left;margin-left:134.25pt;margin-top:199.45pt;width:72.4pt;height:25.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TUjKQIAAFoEAAAOAAAAZHJzL2Uyb0RvYy54bWysVMlu2zAQvRfoPxC81/KSuLZgOXATuCgQ&#10;JAHsImeaoiwB4lKStuR+fR8p2XHTnopeqNn4OPNmRou7VtbkKKyrtMroaDCkRCiu80rtM/p9u/40&#10;o8R5pnJWayUyehKO3i0/flg0JhVjXeo6F5YARLm0MRktvTdpkjheCsncQBuh4Cy0lcxDtfskt6wB&#10;uqyT8XA4TRptc2M1F87B+tA56TLiF4Xg/rkonPCkzihy8/G08dyFM1kuWLq3zJQV79Ng/5CFZJXC&#10;oxeoB+YZOdjqDyhZcaudLvyAa5nooqi4iDWgmtHwXTWbkhkRawE5zlxocv8Plj8dXyyp8ozegh7F&#10;JHq0Fa0nX3RLRtPAT2NcirCNQaBvYUefz3YHYyi7LawMXxRE4AfU6cJuQOMwzkfzmxk8HK7JeDaf&#10;RPaTt8vGOv9VaEmCkFGL5kVO2fHReSSC0HNIeEvpdVXXsYG1Ik1GpxPU8JsHN2oVLCKOQg8TCuoS&#10;D5Jvd20kYHypdqfzE4q1uhsXZ/i6QkqPzPkXZjEfqAIz759xFLXG07qXKCm1/fk3e4hH2+ClpMG8&#10;ZdT9ODArKKm/KTT05vbzGLD+WrHXyu5aUQd5rzHSI2yX4VHEZevrs1hYLV+xGqvwKlxMcbydUX8W&#10;7323BVgtLlarGISRNMw/qo3hAToQFwjftq/Mmr4rHu180ufJZOm75nSx6FWgtuOxVzDAsYX9soUN&#10;udZj1NsvYfkLAAD//wMAUEsDBBQABgAIAAAAIQDYi+Ky4gAAAAsBAAAPAAAAZHJzL2Rvd25yZXYu&#10;eG1sTI/LTsMwEEX3SPyDNUhsEHXapEmaxqlQJTbQDSndu/HkIWI7it005esZVrCb0RzdOTffzbpn&#10;E46us0bAchEAQ1NZ1ZlGwOfx9TkF5rw0SvbWoIAbOtgV93e5zJS9mg+cSt8wCjEukwJa74eMc1e1&#10;qKVb2AEN3Wo7aulpHRuuRnmlcN3zVRDEXMvO0IdWDrhvsfoqL1rAG56ip/p2qMv39DuK93JKkuMk&#10;xOPD/LIF5nH2fzD86pM6FOR0thejHOsFrOJ0TaiAcJNugBERLcMQ2JmGdZAAL3L+v0PxAwAA//8D&#10;AFBLAQItABQABgAIAAAAIQC2gziS/gAAAOEBAAATAAAAAAAAAAAAAAAAAAAAAABbQ29udGVudF9U&#10;eXBlc10ueG1sUEsBAi0AFAAGAAgAAAAhADj9If/WAAAAlAEAAAsAAAAAAAAAAAAAAAAALwEAAF9y&#10;ZWxzLy5yZWxzUEsBAi0AFAAGAAgAAAAhANnJNSMpAgAAWgQAAA4AAAAAAAAAAAAAAAAALgIAAGRy&#10;cy9lMm9Eb2MueG1sUEsBAi0AFAAGAAgAAAAhANiL4rLiAAAACwEAAA8AAAAAAAAAAAAAAAAAgwQA&#10;AGRycy9kb3ducmV2LnhtbFBLBQYAAAAABAAEAPMAAACSBQAAAAA=&#10;" filled="f" stroked="f" strokeweight=".5pt">
                      <v:textbox inset="3.6pt,,3.6pt">
                        <w:txbxContent>
                          <w:p w14:paraId="7C27F031" w14:textId="77777777" w:rsidR="00E65BF8" w:rsidRPr="00574D20" w:rsidRDefault="00E65BF8" w:rsidP="00D15160">
                            <w:pPr>
                              <w:jc w:val="center"/>
                              <w:rPr>
                                <w:rFonts w:ascii="DIN-Black" w:hAnsi="DIN-Black"/>
                                <w:sz w:val="16"/>
                                <w:szCs w:val="16"/>
                              </w:rPr>
                            </w:pPr>
                            <w:r w:rsidRPr="00574D20">
                              <w:rPr>
                                <w:rFonts w:ascii="DIN-Black" w:hAnsi="DIN-Black"/>
                                <w:sz w:val="16"/>
                                <w:szCs w:val="16"/>
                              </w:rPr>
                              <w:t>BACK</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43" behindDoc="0" locked="0" layoutInCell="1" allowOverlap="1" wp14:anchorId="7C27F000" wp14:editId="67C3247F">
                      <wp:simplePos x="0" y="0"/>
                      <wp:positionH relativeFrom="column">
                        <wp:posOffset>407670</wp:posOffset>
                      </wp:positionH>
                      <wp:positionV relativeFrom="paragraph">
                        <wp:posOffset>2533015</wp:posOffset>
                      </wp:positionV>
                      <wp:extent cx="919480" cy="328930"/>
                      <wp:effectExtent l="0" t="0" r="0" b="0"/>
                      <wp:wrapNone/>
                      <wp:docPr id="49" name="Text Box 15"/>
                      <wp:cNvGraphicFramePr/>
                      <a:graphic xmlns:a="http://schemas.openxmlformats.org/drawingml/2006/main">
                        <a:graphicData uri="http://schemas.microsoft.com/office/word/2010/wordprocessingShape">
                          <wps:wsp>
                            <wps:cNvSpPr txBox="1"/>
                            <wps:spPr>
                              <a:xfrm>
                                <a:off x="0" y="0"/>
                                <a:ext cx="919480" cy="328930"/>
                              </a:xfrm>
                              <a:prstGeom prst="rect">
                                <a:avLst/>
                              </a:prstGeom>
                              <a:noFill/>
                              <a:ln w="6350">
                                <a:noFill/>
                              </a:ln>
                              <a:effectLst/>
                            </wps:spPr>
                            <wps:txbx>
                              <w:txbxContent>
                                <w:p w14:paraId="7C27F032" w14:textId="77777777" w:rsidR="00E65BF8" w:rsidRPr="00574D20" w:rsidRDefault="00E65BF8" w:rsidP="00D15160">
                                  <w:pPr>
                                    <w:jc w:val="center"/>
                                    <w:rPr>
                                      <w:rFonts w:ascii="DIN-Black" w:hAnsi="DIN-Black"/>
                                      <w:sz w:val="16"/>
                                      <w:szCs w:val="16"/>
                                    </w:rPr>
                                  </w:pPr>
                                  <w:r w:rsidRPr="00574D20">
                                    <w:rPr>
                                      <w:rFonts w:ascii="DIN-Black" w:hAnsi="DIN-Black"/>
                                      <w:sz w:val="16"/>
                                      <w:szCs w:val="16"/>
                                    </w:rPr>
                                    <w:t>FRONT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C27F000" id="_x0000_s1057" type="#_x0000_t202" style="position:absolute;left:0;text-align:left;margin-left:32.1pt;margin-top:199.45pt;width:72.4pt;height:25.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4zALAIAAFoEAAAOAAAAZHJzL2Uyb0RvYy54bWysVEtv2zAMvg/YfxB0X5xnmxhxiqxFhgFB&#10;WyAZelZkOTYgiZqkxM5+/SjZToNup2EXmS9R5PeRXj40SpKzsK4CndHRYEiJ0BzySh8z+mO/+TKn&#10;xHmmcyZBi4xehKMPq8+flrVJxRhKkLmwBJNol9Ymo6X3Jk0Sx0uhmBuAERqdBVjFPKr2mOSW1Zhd&#10;yWQ8HN4lNdjcWODCObQ+tU66ivmLQnD/UhROeCIzirX5eNp4HsKZrJYsPVpmyop3ZbB/qEKxSuOj&#10;11RPzDNystUfqVTFLTgo/ICDSqAoKi5iD9jNaPihm13JjIi9IDjOXGFy/y8tfz6/WlLlGZ0uKNFM&#10;IUd70XjyFRoymgV8auNSDNsZDPQN2pHn3u7QGNpuCqvCFxsi6EekL1d0QzaOxsVoMZ2jh6NrMp4v&#10;JhH95P2ysc5/E6BIEDJqkbyIKTtvncdCMLQPCW9p2FRSRgKlJnVG7yazYbxw9eANqUOsiKPQpQkN&#10;tYUHyTeHJgIwvu+7OkB+wWYttOPiDN9UWNKWOf/KLM4HdoEz71/wKCTg09BJlJRgf/3NHuKRNvRS&#10;UuO8ZdT9PDErKJHfNRI6nd2Pw4DeKvZWOdwq+qQeAUd6hNtleBTxsvWyFwsL6g1XYx1eRRfTHN/O&#10;qO/FR99uAa4WF+t1DMKRNMxv9c7wkDoAFwDfN2/Mmo4Vj3Q+Qz+ZLP1AThuLXAVoWxw7BQc4Utgt&#10;W9iQWz1Gvf8SVr8BAAD//wMAUEsDBBQABgAIAAAAIQC0hv0N4AAAAAoBAAAPAAAAZHJzL2Rvd25y&#10;ZXYueG1sTI/LTsMwEEX3SPyDNUhsELUJIS/iVKgSG2BDCns3njxEbEexm6Z8PcMKlqM5uvfccrua&#10;kS04+8FZCXcbAQxt4/RgOwkf++fbDJgPymo1OosSzuhhW11elKrQ7mTfcalDxyjE+kJJ6EOYCs59&#10;06NRfuMmtPRr3WxUoHPuuJ7VicLNyCMhEm7UYKmhVxPuemy+6qOR8IKf8U17fmvr1+w7TnZqSdP9&#10;IuX11fr0CCzgGv5g+NUndajI6eCOVns2SkjiiEgJ93mWAyMgEjmNO0iIH0QKvCr5/wnVDwAAAP//&#10;AwBQSwECLQAUAAYACAAAACEAtoM4kv4AAADhAQAAEwAAAAAAAAAAAAAAAAAAAAAAW0NvbnRlbnRf&#10;VHlwZXNdLnhtbFBLAQItABQABgAIAAAAIQA4/SH/1gAAAJQBAAALAAAAAAAAAAAAAAAAAC8BAABf&#10;cmVscy8ucmVsc1BLAQItABQABgAIAAAAIQD184zALAIAAFoEAAAOAAAAAAAAAAAAAAAAAC4CAABk&#10;cnMvZTJvRG9jLnhtbFBLAQItABQABgAIAAAAIQC0hv0N4AAAAAoBAAAPAAAAAAAAAAAAAAAAAIYE&#10;AABkcnMvZG93bnJldi54bWxQSwUGAAAAAAQABADzAAAAkwUAAAAA&#10;" filled="f" stroked="f" strokeweight=".5pt">
                      <v:textbox inset="3.6pt,,3.6pt">
                        <w:txbxContent>
                          <w:p w14:paraId="7C27F032" w14:textId="77777777" w:rsidR="00E65BF8" w:rsidRPr="00574D20" w:rsidRDefault="00E65BF8" w:rsidP="00D15160">
                            <w:pPr>
                              <w:jc w:val="center"/>
                              <w:rPr>
                                <w:rFonts w:ascii="DIN-Black" w:hAnsi="DIN-Black"/>
                                <w:sz w:val="16"/>
                                <w:szCs w:val="16"/>
                              </w:rPr>
                            </w:pPr>
                            <w:r w:rsidRPr="00574D20">
                              <w:rPr>
                                <w:rFonts w:ascii="DIN-Black" w:hAnsi="DIN-Black"/>
                                <w:sz w:val="16"/>
                                <w:szCs w:val="16"/>
                              </w:rPr>
                              <w:t>FRONT</w:t>
                            </w:r>
                          </w:p>
                        </w:txbxContent>
                      </v:textbox>
                    </v:shape>
                  </w:pict>
                </mc:Fallback>
              </mc:AlternateContent>
            </w:r>
            <w:r w:rsidRPr="00683552">
              <w:rPr>
                <w:rFonts w:eastAsia="Calibri"/>
                <w:noProof/>
                <w:szCs w:val="22"/>
                <w:lang w:eastAsia="en-GB"/>
              </w:rPr>
              <w:drawing>
                <wp:inline distT="0" distB="0" distL="0" distR="0" wp14:anchorId="7C27F002" wp14:editId="445BFF1E">
                  <wp:extent cx="2209800" cy="274320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1073" name="Picture 7"/>
                          <pic:cNvPicPr>
                            <a:picLocks noChangeAspect="1" noChangeArrowheads="1"/>
                          </pic:cNvPicPr>
                        </pic:nvPicPr>
                        <pic:blipFill>
                          <a:blip r:embed="rId60">
                            <a:extLst>
                              <a:ext uri="{28A0092B-C50C-407E-A947-70E740481C1C}">
                                <a14:useLocalDpi xmlns:a14="http://schemas.microsoft.com/office/drawing/2010/main" val="0"/>
                              </a:ext>
                            </a:extLst>
                          </a:blip>
                          <a:srcRect r="-27" b="5748"/>
                          <a:stretch>
                            <a:fillRect/>
                          </a:stretch>
                        </pic:blipFill>
                        <pic:spPr bwMode="auto">
                          <a:xfrm>
                            <a:off x="0" y="0"/>
                            <a:ext cx="2209800" cy="2743200"/>
                          </a:xfrm>
                          <a:prstGeom prst="rect">
                            <a:avLst/>
                          </a:prstGeom>
                          <a:noFill/>
                          <a:ln>
                            <a:noFill/>
                          </a:ln>
                        </pic:spPr>
                      </pic:pic>
                    </a:graphicData>
                  </a:graphic>
                </wp:inline>
              </w:drawing>
            </w:r>
          </w:p>
        </w:tc>
      </w:tr>
      <w:tr w:rsidR="00683552" w:rsidRPr="00683552" w14:paraId="7C27EF1D" w14:textId="77777777" w:rsidTr="007B46D0">
        <w:tc>
          <w:tcPr>
            <w:tcW w:w="4401" w:type="dxa"/>
            <w:gridSpan w:val="2"/>
          </w:tcPr>
          <w:p w14:paraId="7C27EF15" w14:textId="77777777" w:rsidR="00D15160" w:rsidRPr="00683552" w:rsidRDefault="00D15160" w:rsidP="003E66E8">
            <w:pPr>
              <w:tabs>
                <w:tab w:val="clear" w:pos="567"/>
              </w:tabs>
              <w:spacing w:line="240" w:lineRule="auto"/>
              <w:rPr>
                <w:rFonts w:eastAsia="Calibri"/>
                <w:b/>
                <w:szCs w:val="22"/>
              </w:rPr>
            </w:pPr>
          </w:p>
          <w:p w14:paraId="7C27EF16" w14:textId="77777777" w:rsidR="00D15160" w:rsidRPr="00683552" w:rsidRDefault="00D15160" w:rsidP="003E66E8">
            <w:pPr>
              <w:tabs>
                <w:tab w:val="clear" w:pos="567"/>
              </w:tabs>
              <w:spacing w:line="240" w:lineRule="auto"/>
              <w:rPr>
                <w:rFonts w:eastAsia="Calibri"/>
                <w:b/>
                <w:szCs w:val="22"/>
              </w:rPr>
            </w:pPr>
          </w:p>
          <w:p w14:paraId="7C27EF17" w14:textId="77777777" w:rsidR="00D15160" w:rsidRPr="00683552" w:rsidRDefault="00DA20DF" w:rsidP="00A7248F">
            <w:pPr>
              <w:tabs>
                <w:tab w:val="clear" w:pos="567"/>
                <w:tab w:val="left" w:pos="270"/>
              </w:tabs>
              <w:spacing w:line="240" w:lineRule="auto"/>
              <w:ind w:left="270" w:hanging="270"/>
              <w:rPr>
                <w:rFonts w:eastAsia="Calibri"/>
                <w:b/>
                <w:szCs w:val="22"/>
              </w:rPr>
            </w:pPr>
            <w:r w:rsidRPr="00683552">
              <w:rPr>
                <w:rFonts w:eastAsia="Calibri"/>
                <w:b/>
                <w:szCs w:val="22"/>
              </w:rPr>
              <w:t>1.</w:t>
            </w:r>
            <w:r w:rsidRPr="00683552">
              <w:rPr>
                <w:rFonts w:eastAsia="Calibri"/>
                <w:b/>
                <w:szCs w:val="22"/>
              </w:rPr>
              <w:tab/>
              <w:t>UNCAP</w:t>
            </w:r>
          </w:p>
          <w:p w14:paraId="7C27EF18" w14:textId="77777777" w:rsidR="00D15160" w:rsidRPr="00683552" w:rsidRDefault="00D15160" w:rsidP="00C80090">
            <w:pPr>
              <w:tabs>
                <w:tab w:val="clear" w:pos="567"/>
                <w:tab w:val="left" w:pos="270"/>
              </w:tabs>
              <w:spacing w:line="240" w:lineRule="auto"/>
              <w:ind w:left="270" w:hanging="270"/>
              <w:rPr>
                <w:rFonts w:eastAsia="Calibri"/>
                <w:b/>
                <w:szCs w:val="22"/>
              </w:rPr>
            </w:pPr>
          </w:p>
          <w:p w14:paraId="7C27EF19" w14:textId="77777777" w:rsidR="00D15160" w:rsidRPr="00683552" w:rsidRDefault="00DA20DF" w:rsidP="00C80090">
            <w:pPr>
              <w:tabs>
                <w:tab w:val="clear" w:pos="567"/>
                <w:tab w:val="left" w:pos="270"/>
              </w:tabs>
              <w:spacing w:line="240" w:lineRule="auto"/>
              <w:ind w:left="270" w:hanging="270"/>
              <w:rPr>
                <w:rFonts w:eastAsia="Calibri"/>
                <w:b/>
                <w:szCs w:val="22"/>
              </w:rPr>
            </w:pPr>
            <w:r w:rsidRPr="00683552">
              <w:rPr>
                <w:rFonts w:eastAsia="Calibri"/>
                <w:b/>
                <w:szCs w:val="22"/>
              </w:rPr>
              <w:t>2.</w:t>
            </w:r>
            <w:r w:rsidRPr="00683552">
              <w:rPr>
                <w:rFonts w:eastAsia="Calibri"/>
                <w:b/>
                <w:szCs w:val="22"/>
              </w:rPr>
              <w:tab/>
              <w:t>INSERT</w:t>
            </w:r>
          </w:p>
          <w:p w14:paraId="7C27EF1A" w14:textId="77777777" w:rsidR="00D15160" w:rsidRPr="00683552" w:rsidRDefault="00D15160" w:rsidP="007E548C">
            <w:pPr>
              <w:tabs>
                <w:tab w:val="clear" w:pos="567"/>
                <w:tab w:val="left" w:pos="270"/>
              </w:tabs>
              <w:spacing w:line="240" w:lineRule="auto"/>
              <w:ind w:left="270" w:hanging="270"/>
              <w:rPr>
                <w:rFonts w:eastAsia="Calibri"/>
                <w:b/>
                <w:szCs w:val="22"/>
              </w:rPr>
            </w:pPr>
          </w:p>
          <w:p w14:paraId="7C27EF1B" w14:textId="77777777" w:rsidR="00D15160" w:rsidRPr="00683552" w:rsidRDefault="00DA20DF" w:rsidP="007E548C">
            <w:pPr>
              <w:tabs>
                <w:tab w:val="clear" w:pos="567"/>
                <w:tab w:val="left" w:pos="270"/>
              </w:tabs>
              <w:spacing w:line="240" w:lineRule="auto"/>
              <w:ind w:left="270" w:hanging="270"/>
              <w:rPr>
                <w:rFonts w:eastAsia="Calibri"/>
                <w:szCs w:val="22"/>
              </w:rPr>
            </w:pPr>
            <w:r w:rsidRPr="00683552">
              <w:rPr>
                <w:rFonts w:eastAsia="Calibri"/>
                <w:b/>
                <w:szCs w:val="22"/>
              </w:rPr>
              <w:t>3.</w:t>
            </w:r>
            <w:r w:rsidRPr="00683552">
              <w:rPr>
                <w:rFonts w:eastAsia="Calibri"/>
                <w:b/>
                <w:szCs w:val="22"/>
              </w:rPr>
              <w:tab/>
              <w:t>INJECT</w:t>
            </w:r>
          </w:p>
        </w:tc>
        <w:tc>
          <w:tcPr>
            <w:tcW w:w="4886" w:type="dxa"/>
          </w:tcPr>
          <w:p w14:paraId="7C27EF1C" w14:textId="77777777" w:rsidR="00D15160" w:rsidRPr="00683552" w:rsidRDefault="00D15160" w:rsidP="00D4028A">
            <w:pPr>
              <w:tabs>
                <w:tab w:val="clear" w:pos="567"/>
              </w:tabs>
              <w:spacing w:line="240" w:lineRule="auto"/>
              <w:jc w:val="center"/>
              <w:rPr>
                <w:rFonts w:eastAsia="Calibri"/>
                <w:szCs w:val="22"/>
              </w:rPr>
            </w:pPr>
          </w:p>
        </w:tc>
      </w:tr>
      <w:tr w:rsidR="00683552" w:rsidRPr="00683552" w14:paraId="7C27EF20" w14:textId="77777777" w:rsidTr="007B46D0">
        <w:tc>
          <w:tcPr>
            <w:tcW w:w="4401" w:type="dxa"/>
            <w:gridSpan w:val="2"/>
          </w:tcPr>
          <w:p w14:paraId="7C27EF1E" w14:textId="77777777" w:rsidR="00D15160" w:rsidRPr="00683552" w:rsidRDefault="00DA20DF" w:rsidP="00D4028A">
            <w:pPr>
              <w:tabs>
                <w:tab w:val="clear" w:pos="567"/>
              </w:tabs>
              <w:spacing w:line="240" w:lineRule="auto"/>
              <w:rPr>
                <w:rFonts w:eastAsia="Calibri"/>
                <w:b/>
                <w:szCs w:val="22"/>
              </w:rPr>
            </w:pPr>
            <w:r w:rsidRPr="00683552">
              <w:rPr>
                <w:rFonts w:eastAsia="Calibri"/>
                <w:noProof/>
                <w:szCs w:val="22"/>
                <w:lang w:eastAsia="en-GB"/>
              </w:rPr>
              <mc:AlternateContent>
                <mc:Choice Requires="wps">
                  <w:drawing>
                    <wp:anchor distT="0" distB="0" distL="114300" distR="114300" simplePos="0" relativeHeight="251658252" behindDoc="0" locked="0" layoutInCell="1" allowOverlap="1" wp14:anchorId="7C27F004" wp14:editId="1856F9B8">
                      <wp:simplePos x="0" y="0"/>
                      <wp:positionH relativeFrom="column">
                        <wp:posOffset>595630</wp:posOffset>
                      </wp:positionH>
                      <wp:positionV relativeFrom="paragraph">
                        <wp:posOffset>3263900</wp:posOffset>
                      </wp:positionV>
                      <wp:extent cx="585470" cy="0"/>
                      <wp:effectExtent l="0" t="0" r="0" b="0"/>
                      <wp:wrapNone/>
                      <wp:docPr id="30"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A987200" id="AutoShape 176" o:spid="_x0000_s1026" type="#_x0000_t32" style="position:absolute;margin-left:46.9pt;margin-top:257pt;width:46.1pt;height:0;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9Nt0AEAAH8DAAAOAAAAZHJzL2Uyb0RvYy54bWysU01v2zAMvQ/YfxB0X2yna1MYcYoiXXfp&#10;tgBtfwAjybYwWRQkJXb+/SjlY+t2K3YRJJPv8fGRXt5Ng2F75YNG2/BqVnKmrECpbdfw15fHT7ec&#10;hQhWgkGrGn5Qgd+tPn5Yjq5Wc+zRSOUZkdhQj67hfYyuLoogejVAmKFTloIt+gEiPX1XSA8jsQ+m&#10;mJflTTGil86jUCHQ14djkK8yf9sqEX+0bVCRmYaTtphPn89tOovVEurOg+u1OMmAd6gYQFsqeqF6&#10;gAhs5/U/VIMWHgO2cSZwKLBttVC5B+qmKv/q5rkHp3IvZE5wF5vC/6MV3/cbz7Rs+BXZY2GgGd3v&#10;IubSrFrcJIdGF2pKXNuNTz2KyT67JxQ/A7O47sF2Kqe/HByhq4Qo3kDSIziqsx2/oaQcoArZrqn1&#10;Q6IkI9iUp3K4TEVNkQn6eH17/XlB4sQ5VEB9xjkf4leFA0uXhofoQXd9XKO1NHr0Va4C+6cQkyqo&#10;z4BU1OKjNiZvgLFsJOnzRVlmRECjZYqmvOC77dp4tgdaokV5Vd7nvSG2N2ked1Zmtl6B/HK6R9Dm&#10;eKd8Y0/WJDeOvm5RHjb+bBlNOcs8bWRaoz/fGf37v1n9AgAA//8DAFBLAwQUAAYACAAAACEAv/ZL&#10;+dwAAAAKAQAADwAAAGRycy9kb3ducmV2LnhtbEyPQU/DMAyF70j8h8hI3Fg62KatazrBpIkbaAPu&#10;WWuaQuNUideGf08mIY2b7ff0/L1iE20nBvShdaRgOslAIFWubqlR8P62u1uCCKyp1p0jVPCDATbl&#10;9VWh89qNtMfhwI1IIRRyrcAw97mUoTJodZi4Hilpn85bzWn1jay9HlO47eR9li2k1S2lD0b3uDVY&#10;fR9OVoEc5h96z9vnr9eXp90sGh9H9krd3sTHNQjGyBcznPETOpSJ6ehOVAfRKVg9JHJWMJ/OUqez&#10;YblIw/HvIstC/q9Q/gIAAP//AwBQSwECLQAUAAYACAAAACEAtoM4kv4AAADhAQAAEwAAAAAAAAAA&#10;AAAAAAAAAAAAW0NvbnRlbnRfVHlwZXNdLnhtbFBLAQItABQABgAIAAAAIQA4/SH/1gAAAJQBAAAL&#10;AAAAAAAAAAAAAAAAAC8BAABfcmVscy8ucmVsc1BLAQItABQABgAIAAAAIQDf59Nt0AEAAH8DAAAO&#10;AAAAAAAAAAAAAAAAAC4CAABkcnMvZTJvRG9jLnhtbFBLAQItABQABgAIAAAAIQC/9kv53AAAAAoB&#10;AAAPAAAAAAAAAAAAAAAAACoEAABkcnMvZG93bnJldi54bWxQSwUGAAAAAAQABADzAAAAMwU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51" behindDoc="0" locked="0" layoutInCell="1" allowOverlap="1" wp14:anchorId="7C27F006" wp14:editId="5BB6B6D3">
                      <wp:simplePos x="0" y="0"/>
                      <wp:positionH relativeFrom="column">
                        <wp:posOffset>595630</wp:posOffset>
                      </wp:positionH>
                      <wp:positionV relativeFrom="paragraph">
                        <wp:posOffset>2438400</wp:posOffset>
                      </wp:positionV>
                      <wp:extent cx="585470" cy="0"/>
                      <wp:effectExtent l="0" t="0" r="0" b="0"/>
                      <wp:wrapNone/>
                      <wp:docPr id="2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DD7ECEE" id="AutoShape 175" o:spid="_x0000_s1026" type="#_x0000_t32" style="position:absolute;margin-left:46.9pt;margin-top:192pt;width:46.1pt;height:0;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6bR0AEAAH8DAAAOAAAAZHJzL2Uyb0RvYy54bWysU01v2zAMvQ/YfxB0X2xny1IYcYoiXXfp&#10;tgBtfwAjybYwWRQkJXb+/SjlY+t2K3YRJJPvkXyPXt1Og2EH5YNG2/BqVnKmrECpbdfwl+eHDzec&#10;hQhWgkGrGn5Ugd+u379bja5Wc+zRSOUZkdhQj67hfYyuLoogejVAmKFTloIt+gEiPX1XSA8jsQ+m&#10;mJfl52JEL51HoUKgr/enIF9n/rZVIv5o26AiMw2n3mI+fT536SzWK6g7D67X4twGvKGLAbSloleq&#10;e4jA9l7/QzVo4TFgG2cChwLbVguVZ6BpqvKvaZ56cCrPQuIEd5Up/D9a8f2w9UzLhs/JKQsDeXS3&#10;j5hLs2q5SAqNLtSUuLFbn2YUk31yjyh+BmZx04PtVE5/PjpCVwlRvIKkR3BUZzd+Q0k5QBWyXFPr&#10;h0RJQrApu3K8uqKmyAR9XNwsPi3JO3EJFVBfcM6H+FXhwNKl4SF60F0fN2gtWY++ylXg8Bhi6grq&#10;CyAVtfigjckbYCwbqfX5siwzIqDRMkVTXvDdbmM8OwAt0bL8WN7lvSG2V2ke91Zmtl6B/HK+R9Dm&#10;dKd8Y8/SJDVOuu5QHrf+Ihm5nNs8b2Raoz/fGf37v1n/AgAA//8DAFBLAwQUAAYACAAAACEA5Ru5&#10;M9wAAAAKAQAADwAAAGRycy9kb3ducmV2LnhtbEyPQU/DMAyF70j8h8hI3FgKG1NXmk4waeIG2mB3&#10;rzFNoXGqJGvLvyeTkOBm+z09f69cT7YTA/nQOlZwO8tAENdOt9woeH/b3uQgQkTW2DkmBd8UYF1d&#10;XpRYaDfyjoZ9bEQK4VCgAhNjX0gZakMWw8z1xEn7cN5iTKtvpPY4pnDbybssW0qLLacPBnvaGKq/&#10;9ierQA73B9zFzfPn68vTdjEZP43RK3V9NT0+gIg0xT8znPETOlSJ6ehOrIPoFKzmiTwqmOeL1Ols&#10;yJdpOP5eZFXK/xWqHwAAAP//AwBQSwECLQAUAAYACAAAACEAtoM4kv4AAADhAQAAEwAAAAAAAAAA&#10;AAAAAAAAAAAAW0NvbnRlbnRfVHlwZXNdLnhtbFBLAQItABQABgAIAAAAIQA4/SH/1gAAAJQBAAAL&#10;AAAAAAAAAAAAAAAAAC8BAABfcmVscy8ucmVsc1BLAQItABQABgAIAAAAIQAKJ6bR0AEAAH8DAAAO&#10;AAAAAAAAAAAAAAAAAC4CAABkcnMvZTJvRG9jLnhtbFBLAQItABQABgAIAAAAIQDlG7kz3AAAAAoB&#10;AAAPAAAAAAAAAAAAAAAAACoEAABkcnMvZG93bnJldi54bWxQSwUGAAAAAAQABADzAAAAMwU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50" behindDoc="0" locked="0" layoutInCell="1" allowOverlap="1" wp14:anchorId="7C27F008" wp14:editId="0B909239">
                      <wp:simplePos x="0" y="0"/>
                      <wp:positionH relativeFrom="column">
                        <wp:posOffset>595630</wp:posOffset>
                      </wp:positionH>
                      <wp:positionV relativeFrom="paragraph">
                        <wp:posOffset>1930400</wp:posOffset>
                      </wp:positionV>
                      <wp:extent cx="585470" cy="0"/>
                      <wp:effectExtent l="0" t="0" r="0" b="0"/>
                      <wp:wrapNone/>
                      <wp:docPr id="26"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26C4B77" id="AutoShape 174" o:spid="_x0000_s1026" type="#_x0000_t32" style="position:absolute;margin-left:46.9pt;margin-top:152pt;width:46.1pt;height:0;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wE0QEAAH8DAAAOAAAAZHJzL2Uyb0RvYy54bWysU01v2zAMvQ/YfxB0X2xnbVMYcYoiXXfp&#10;tgBtfwAjybYwWRQkJXb+/SjlY+t2K3YRKJHvkXyklnfTYNhe+aDRNryalZwpK1Bq2zX89eXx0y1n&#10;IYKVYNCqhh9U4Herjx+Wo6vVHHs0UnlGJDbUo2t4H6OriyKIXg0QZuiUJWeLfoBIV98V0sNI7IMp&#10;5mV5U4zopfMoVAj0+nB08lXmb1sl4o+2DSoy03CqLebT53ObzmK1hLrz4HotTmXAO6oYQFtKeqF6&#10;gAhs5/U/VIMWHgO2cSZwKLBttVC5B+qmKv/q5rkHp3IvJE5wF5nC/6MV3/cbz7Rs+PyGMwsDzeh+&#10;FzGnZtXiKik0ulBT4NpufOpRTPbZPaH4GZjFdQ+2Uzn85eAIXSVE8QaSLsFRnu34DSXFAGXIck2t&#10;HxIlCcGmPJXDZSpqikzQ4/Xt9dWCZifOrgLqM875EL8qHFgyGh6iB931cY3W0ujRVzkL7J9CTFVB&#10;fQakpBYftTF5A4xlI5U+X5RlRgQ0WiZvigu+266NZ3ugJVqUn8v7vDfE9ibM487KzNYrkF9OdgRt&#10;jjbFG3uSJqlx1HWL8rDxZ8loyrnM00amNfrzntG//83qFwAAAP//AwBQSwMEFAAGAAgAAAAhABhF&#10;kA/bAAAACgEAAA8AAABkcnMvZG93bnJldi54bWxMj0FPwzAMhe9I/IfISNxYChvTKE0nmDRxA23A&#10;PWtMU2icKsna8O/xJCS42X5Pz9+r1tn1YsQQO08KrmcFCKTGm45aBW+v26sViJg0Gd17QgXfGGFd&#10;n59VujR+oh2O+9QKDqFYagU2paGUMjYWnY4zPyCx9uGD04nX0EoT9MThrpc3RbGUTnfEH6wecGOx&#10;+dofnQI53r7rXdo8fb48P24X2YY8paDU5UV+uAeRMKc/M5zwGR1qZjr4I5koegV3cyZPCubFgjud&#10;DKslD4ffi6wr+b9C/QMAAP//AwBQSwECLQAUAAYACAAAACEAtoM4kv4AAADhAQAAEwAAAAAAAAAA&#10;AAAAAAAAAAAAW0NvbnRlbnRfVHlwZXNdLnhtbFBLAQItABQABgAIAAAAIQA4/SH/1gAAAJQBAAAL&#10;AAAAAAAAAAAAAAAAAC8BAABfcmVscy8ucmVsc1BLAQItABQABgAIAAAAIQAA8+wE0QEAAH8DAAAO&#10;AAAAAAAAAAAAAAAAAC4CAABkcnMvZTJvRG9jLnhtbFBLAQItABQABgAIAAAAIQAYRZAP2wAAAAoB&#10;AAAPAAAAAAAAAAAAAAAAACsEAABkcnMvZG93bnJldi54bWxQSwUGAAAAAAQABADzAAAAMwU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49" behindDoc="0" locked="0" layoutInCell="1" allowOverlap="1" wp14:anchorId="7C27F00A" wp14:editId="444658D1">
                      <wp:simplePos x="0" y="0"/>
                      <wp:positionH relativeFrom="column">
                        <wp:posOffset>595630</wp:posOffset>
                      </wp:positionH>
                      <wp:positionV relativeFrom="paragraph">
                        <wp:posOffset>431800</wp:posOffset>
                      </wp:positionV>
                      <wp:extent cx="585470" cy="0"/>
                      <wp:effectExtent l="0" t="0" r="0" b="0"/>
                      <wp:wrapNone/>
                      <wp:docPr id="21"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42E8918" id="AutoShape 173" o:spid="_x0000_s1026" type="#_x0000_t32" style="position:absolute;margin-left:46.9pt;margin-top:34pt;width:46.1pt;height:0;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i0AEAAH8DAAAOAAAAZHJzL2Uyb0RvYy54bWysU01v2zAMvQ/YfxB0X2yn61IYcYoiXXfp&#10;tgDtfgAjybYwWRQkJXb+/Sjlo+t2K3oRKJHvkXyklrfTYNhe+aDRNryalZwpK1Bq2zX81/PDpxvO&#10;QgQrwaBVDT+owG9XHz8sR1erOfZopPKMSGyoR9fwPkZXF0UQvRogzNApS84W/QCRrr4rpIeR2AdT&#10;zMvySzGil86jUCHQ6/3RyVeZv22ViD/bNqjITMOptphPn89tOovVEurOg+u1OJUBb6hiAG0p6YXq&#10;HiKwndf/UQ1aeAzYxpnAocC21ULlHqibqvynm6cenMq9kDjBXWQK70crfuw3nmnZ8HnFmYWBZnS3&#10;i5hTs2pxlRQaXagpcG03PvUoJvvkHlH8DsziugfbqRz+fHCErhKieAVJl+Aoz3b8jpJigDJkuabW&#10;D4mShGBTnsrhMhU1RSbo8frm+vOCZifOrgLqM875EL8pHFgyGh6iB931cY3W0ujRVzkL7B9DTFVB&#10;fQakpBYftDF5A4xlI5U+X5RlRgQ0WiZvigu+266NZ3ugJVqUV+Vd3htiexXmcWdlZusVyK8nO4I2&#10;R5vijT1Jk9Q46rpFedj4s2Q05VzmaSPTGv19z+iXf7P6AwAA//8DAFBLAwQUAAYACAAAACEALO19&#10;ltoAAAAIAQAADwAAAGRycy9kb3ducmV2LnhtbEyPzU7DMBCE70i8g7VI3KjDX5SGOBVUqriBWujd&#10;jZc4EK8je5uEt8cVB7jt7oxmv6lWs+vFiCF2nhRcLzIQSI03HbUK3t82VwWIyJqM7j2hgm+MsKrP&#10;zypdGj/RFscdtyKFUCy1Ass8lFLGxqLTceEHpKR9+OA0pzW00gQ9pXDXy5ssy6XTHaUPVg+4tth8&#10;7Y5OgRzv93rL6+fP15enzd1swzxxUOryYn58AME4858ZTvgJHerEdPBHMlH0Cpa3iZwV5EWqdNKL&#10;PA2H34OsK/m/QP0DAAD//wMAUEsBAi0AFAAGAAgAAAAhALaDOJL+AAAA4QEAABMAAAAAAAAAAAAA&#10;AAAAAAAAAFtDb250ZW50X1R5cGVzXS54bWxQSwECLQAUAAYACAAAACEAOP0h/9YAAACUAQAACwAA&#10;AAAAAAAAAAAAAAAvAQAAX3JlbHMvLnJlbHNQSwECLQAUAAYACAAAACEALP2uYtABAAB/AwAADgAA&#10;AAAAAAAAAAAAAAAuAgAAZHJzL2Uyb0RvYy54bWxQSwECLQAUAAYACAAAACEALO19ltoAAAAIAQAA&#10;DwAAAAAAAAAAAAAAAAAqBAAAZHJzL2Rvd25yZXYueG1sUEsFBgAAAAAEAAQA8wAAADEFAAAAAA==&#10;" strokecolor="#7030a0" strokeweight="1pt"/>
                  </w:pict>
                </mc:Fallback>
              </mc:AlternateContent>
            </w:r>
            <w:r w:rsidRPr="00683552">
              <w:rPr>
                <w:rFonts w:eastAsia="Calibri"/>
                <w:noProof/>
                <w:szCs w:val="22"/>
                <w:lang w:eastAsia="en-GB"/>
              </w:rPr>
              <mc:AlternateContent>
                <mc:Choice Requires="wps">
                  <w:drawing>
                    <wp:anchor distT="0" distB="0" distL="114300" distR="114300" simplePos="0" relativeHeight="251658248" behindDoc="0" locked="0" layoutInCell="1" allowOverlap="1" wp14:anchorId="7C27F00C" wp14:editId="59CA2809">
                      <wp:simplePos x="0" y="0"/>
                      <wp:positionH relativeFrom="column">
                        <wp:posOffset>1132840</wp:posOffset>
                      </wp:positionH>
                      <wp:positionV relativeFrom="paragraph">
                        <wp:posOffset>3162300</wp:posOffset>
                      </wp:positionV>
                      <wp:extent cx="1405255" cy="506095"/>
                      <wp:effectExtent l="0" t="0" r="0" b="0"/>
                      <wp:wrapNone/>
                      <wp:docPr id="1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33" w14:textId="77777777" w:rsidR="00E65BF8" w:rsidRPr="00574D20" w:rsidRDefault="00E65BF8" w:rsidP="00D15160">
                                  <w:pPr>
                                    <w:spacing w:line="220" w:lineRule="exact"/>
                                    <w:rPr>
                                      <w:szCs w:val="22"/>
                                    </w:rPr>
                                  </w:pPr>
                                  <w:r w:rsidRPr="00574D20">
                                    <w:rPr>
                                      <w:szCs w:val="22"/>
                                    </w:rPr>
                                    <w:t>Needle</w:t>
                                  </w:r>
                                </w:p>
                                <w:p w14:paraId="7C27F034" w14:textId="77777777" w:rsidR="00E65BF8" w:rsidRPr="00574D20" w:rsidRDefault="00E65BF8" w:rsidP="00D15160">
                                  <w:pPr>
                                    <w:spacing w:line="220" w:lineRule="exact"/>
                                    <w:rPr>
                                      <w:szCs w:val="22"/>
                                    </w:rPr>
                                  </w:pPr>
                                  <w:r w:rsidRPr="00574D20">
                                    <w:rPr>
                                      <w:szCs w:val="22"/>
                                    </w:rPr>
                                    <w:t>Cover</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F00C" id="Text Box 172" o:spid="_x0000_s1058" type="#_x0000_t202" style="position:absolute;margin-left:89.2pt;margin-top:249pt;width:110.65pt;height:39.8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LL0gEAAIMDAAAOAAAAZHJzL2Uyb0RvYy54bWysU9tu1DAQfUfiHyy/s8lGpJRosxW0Ki8F&#10;KrV8wKzjXETsMWPvJsvXM3a62wJviBfLnsuZM2fGm6vZjOKgyQ9oa7le5VJoq7AZbFfLb4+3by6l&#10;8AFsAyNaXcuj9vJq+/rVZnKVLrDHsdEkGMT6anK17ENwVZZ51WsDfoVOW3a2SAYCP6nLGoKJ0c2Y&#10;FXl+kU1IjSNU2nu23ixOuU34batV+Nq2Xgcx1pK5hXRSOnfxzLYbqDoC1w/qiQb8AwsDg+WiZ6gb&#10;CCD2NPwFZQZF6LENK4Umw7YdlE49cDfr/I9uHnpwOvXC4nh3lsn/P1j15XBPYmh4djwpC4Zn9Kjn&#10;ID7iLNbviijQ5HzFcQ+OI8PMDg5OzXp3h+q7Fxave7Cd/kCEU6+hYYLrmJm9SF1wfATZTZ+x4UKw&#10;D5iA5pZMVI/1EIzOgzqehxPJqFjybV4WZSmFYl+ZX+Tvy1QCqlO2Ix8+aTQiXmpJPPyEDoc7HyIb&#10;qE4hsZjF22Ec0wKM9jcDB0ZLYh8JL9TDvJuTUsXlSZUdNkfuh3DZK/4HfOmRfkox8U7V0v/YA2kp&#10;wCo21zKcrtdhWcK9o6HrOetZL5504vq0lXGVXr4Tr+e/s/0FAAD//wMAUEsDBBQABgAIAAAAIQBm&#10;Gyt83gAAAAsBAAAPAAAAZHJzL2Rvd25yZXYueG1sTI/LTsMwEEX3SPyDNUjsqA2kOAlxKgRiC6I8&#10;JHZuPE0i4nEUu034e4YVLK/m6M651WbxgzjiFPtABi5XCgRSE1xPrYG318eLHERMlpwdAqGBb4yw&#10;qU9PKlu6MNMLHrepFVxCsbQGupTGUsrYdOhtXIURiW/7MHmbOE6tdJOdudwP8kqpG+ltT/yhsyPe&#10;d9h8bQ/ewPvT/vMjU8/tg1+Pc1iUJF9IY87PlrtbEAmX9AfDrz6rQ81Ou3AgF8XAWecZowayIudR&#10;TFwXhQaxM7DWWoOsK/l/Q/0DAAD//wMAUEsBAi0AFAAGAAgAAAAhALaDOJL+AAAA4QEAABMAAAAA&#10;AAAAAAAAAAAAAAAAAFtDb250ZW50X1R5cGVzXS54bWxQSwECLQAUAAYACAAAACEAOP0h/9YAAACU&#10;AQAACwAAAAAAAAAAAAAAAAAvAQAAX3JlbHMvLnJlbHNQSwECLQAUAAYACAAAACEAVY9yy9IBAACD&#10;AwAADgAAAAAAAAAAAAAAAAAuAgAAZHJzL2Uyb0RvYy54bWxQSwECLQAUAAYACAAAACEAZhsrfN4A&#10;AAALAQAADwAAAAAAAAAAAAAAAAAsBAAAZHJzL2Rvd25yZXYueG1sUEsFBgAAAAAEAAQA8wAAADcF&#10;AAAAAA==&#10;" filled="f" stroked="f">
                      <v:textbox>
                        <w:txbxContent>
                          <w:p w14:paraId="7C27F033" w14:textId="77777777" w:rsidR="00E65BF8" w:rsidRPr="00574D20" w:rsidRDefault="00E65BF8" w:rsidP="00D15160">
                            <w:pPr>
                              <w:spacing w:line="220" w:lineRule="exact"/>
                              <w:rPr>
                                <w:szCs w:val="22"/>
                              </w:rPr>
                            </w:pPr>
                            <w:r w:rsidRPr="00574D20">
                              <w:rPr>
                                <w:szCs w:val="22"/>
                              </w:rPr>
                              <w:t>Needle</w:t>
                            </w:r>
                          </w:p>
                          <w:p w14:paraId="7C27F034" w14:textId="77777777" w:rsidR="00E65BF8" w:rsidRPr="00574D20" w:rsidRDefault="00E65BF8" w:rsidP="00D15160">
                            <w:pPr>
                              <w:spacing w:line="220" w:lineRule="exact"/>
                              <w:rPr>
                                <w:szCs w:val="22"/>
                              </w:rPr>
                            </w:pPr>
                            <w:r w:rsidRPr="00574D20">
                              <w:rPr>
                                <w:szCs w:val="22"/>
                              </w:rPr>
                              <w:t>Cover</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47" behindDoc="0" locked="0" layoutInCell="1" allowOverlap="1" wp14:anchorId="7C27F00E" wp14:editId="3B6EC081">
                      <wp:simplePos x="0" y="0"/>
                      <wp:positionH relativeFrom="column">
                        <wp:posOffset>1132840</wp:posOffset>
                      </wp:positionH>
                      <wp:positionV relativeFrom="paragraph">
                        <wp:posOffset>2283460</wp:posOffset>
                      </wp:positionV>
                      <wp:extent cx="1405255" cy="337820"/>
                      <wp:effectExtent l="0" t="0" r="0" b="0"/>
                      <wp:wrapNone/>
                      <wp:docPr id="1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35" w14:textId="77777777" w:rsidR="00E65BF8" w:rsidRPr="00574D20" w:rsidRDefault="00E65BF8" w:rsidP="00D15160">
                                  <w:pPr>
                                    <w:spacing w:line="240" w:lineRule="auto"/>
                                    <w:rPr>
                                      <w:szCs w:val="22"/>
                                    </w:rPr>
                                  </w:pPr>
                                  <w:r w:rsidRPr="00574D20">
                                    <w:rPr>
                                      <w:szCs w:val="22"/>
                                    </w:rPr>
                                    <w:t>Medicine</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F00E" id="Text Box 171" o:spid="_x0000_s1059" type="#_x0000_t202" style="position:absolute;margin-left:89.2pt;margin-top:179.8pt;width:110.65pt;height:26.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BM0wEAAIMDAAAOAAAAZHJzL2Uyb0RvYy54bWysU9tu2zAMfR+wfxD0vthxl16MOMXWonvp&#10;LkDbD2Bk2RZmixqlxM6+fpTcpN32NuxFkHg5PDyk1tfT0Iu9Jm/QVnK5yKXQVmFtbFvJp8e7d5dS&#10;+AC2hh6truRBe3m9eftmPbpSF9hhX2sSDGJ9ObpKdiG4Msu86vQAfoFOW3Y2SAMEflKb1QQjow99&#10;VuT5eTYi1Y5Qae/Zejs75SbhN41W4WvTeB1EX0nmFtJJ6dzGM9usoWwJXGfUMw34BxYDGMtFT1C3&#10;EEDsyPwFNRhF6LEJC4VDhk1jlE49cDfL/I9uHjpwOvXC4nh3ksn/P1j1Zf+NhKl5dudSWBh4Ro96&#10;CuIjTmJ5sYwCjc6XHPfgODJM7ODg1Kx396i+e2HxpgPb6g9EOHYaaiaYMrNXqTOOjyDb8TPWXAh2&#10;ARPQ1NAQ1WM9BKPzoA6n4UQyKpZ8n6+K1UoKxb6zs4vLIk0vg/KY7ciHTxoHES+VJB5+Qof9vQ/c&#10;B4ceQ2Ixi3em79MC9PY3AwdGS2IfCc/Uw7SdklLF1VGVLdYH7odw3iv+B3zpkH5KMfJOVdL/2AFp&#10;KcAqNlcyHK83YV7CnSPTdpz1ohdPOnF93sq4Sq/fidfL39n8AgAA//8DAFBLAwQUAAYACAAAACEA&#10;qjPSzuAAAAALAQAADwAAAGRycy9kb3ducmV2LnhtbEyPy07DMBBF90j8gzVI7KjdNm2TEKdCILYg&#10;ykNi58bTJCIeR7HbhL/vdAXLqzm690yxnVwnTjiE1pOG+UyBQKq8banW8PH+fJeCCNGQNZ0n1PCL&#10;Abbl9VVhcutHesPTLtaCSyjkRkMTY59LGaoGnQkz3yPx7eAHZyLHoZZ2MCOXu04ulFpLZ1rihcb0&#10;+Nhg9bM7Og2fL4fvr0S91k9u1Y9+UpJcJrW+vZke7kFEnOIfDBd9VoeSnfb+SDaIjvMmTRjVsFxl&#10;axBMLLNsA2KvIZkvUpBlIf//UJ4BAAD//wMAUEsBAi0AFAAGAAgAAAAhALaDOJL+AAAA4QEAABMA&#10;AAAAAAAAAAAAAAAAAAAAAFtDb250ZW50X1R5cGVzXS54bWxQSwECLQAUAAYACAAAACEAOP0h/9YA&#10;AACUAQAACwAAAAAAAAAAAAAAAAAvAQAAX3JlbHMvLnJlbHNQSwECLQAUAAYACAAAACEA+7lgTNMB&#10;AACDAwAADgAAAAAAAAAAAAAAAAAuAgAAZHJzL2Uyb0RvYy54bWxQSwECLQAUAAYACAAAACEAqjPS&#10;zuAAAAALAQAADwAAAAAAAAAAAAAAAAAtBAAAZHJzL2Rvd25yZXYueG1sUEsFBgAAAAAEAAQA8wAA&#10;ADoFAAAAAA==&#10;" filled="f" stroked="f">
                      <v:textbox>
                        <w:txbxContent>
                          <w:p w14:paraId="7C27F035" w14:textId="77777777" w:rsidR="00E65BF8" w:rsidRPr="00574D20" w:rsidRDefault="00E65BF8" w:rsidP="00D15160">
                            <w:pPr>
                              <w:spacing w:line="240" w:lineRule="auto"/>
                              <w:rPr>
                                <w:szCs w:val="22"/>
                              </w:rPr>
                            </w:pPr>
                            <w:r w:rsidRPr="00574D20">
                              <w:rPr>
                                <w:szCs w:val="22"/>
                              </w:rPr>
                              <w:t>Medicine</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46" behindDoc="0" locked="0" layoutInCell="1" allowOverlap="1" wp14:anchorId="7C27F010" wp14:editId="22DBE989">
                      <wp:simplePos x="0" y="0"/>
                      <wp:positionH relativeFrom="column">
                        <wp:posOffset>1132840</wp:posOffset>
                      </wp:positionH>
                      <wp:positionV relativeFrom="paragraph">
                        <wp:posOffset>1775460</wp:posOffset>
                      </wp:positionV>
                      <wp:extent cx="1405255" cy="337820"/>
                      <wp:effectExtent l="0" t="0" r="0" b="0"/>
                      <wp:wrapNone/>
                      <wp:docPr id="1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36" w14:textId="77777777" w:rsidR="00E65BF8" w:rsidRPr="00574D20" w:rsidRDefault="00E65BF8" w:rsidP="00D15160">
                                  <w:pPr>
                                    <w:spacing w:line="240" w:lineRule="auto"/>
                                  </w:pPr>
                                  <w:r w:rsidRPr="00574D20">
                                    <w:t>Plunger</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F010" id="Text Box 170" o:spid="_x0000_s1060" type="#_x0000_t202" style="position:absolute;margin-left:89.2pt;margin-top:139.8pt;width:110.65pt;height:26.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230wEAAIMDAAAOAAAAZHJzL2Uyb0RvYy54bWysU8Fu2zAMvQ/YPwi6L3aSZi2MOMXWort0&#10;W4F2H8DIsi3MEjVKiZ19/SilSbvtNuwiUCT1+PhIra8nO4i9pmDQ1XI+K6XQTmFjXFfLb093766k&#10;CBFcAwM6XcuDDvJ68/bNevSVXmCPQ6NJMIgL1ehr2cfoq6IIqtcWwgy9dhxskSxEvlJXNAQjo9uh&#10;WJTl+2JEajyh0iGw9/YYlJuM37Zaxa9tG3QUQy2ZW8wn5XObzmKzhqoj8L1RzzTgH1hYMI6LnqFu&#10;IYLYkfkLyhpFGLCNM4W2wLY1SuceuJt5+Uc3jz14nXthcYI/yxT+H6z6sn8gYRqe3YUUDizP6ElP&#10;UXzEScwvs0CjDxXnPXrOjBMHODk3G/w9qu9BOLzpwXX6AxGOvYaGCc6TtMWrp2kkoQoJZDt+xoYL&#10;wS5iBppaskk91kMwOg/qcB5OIqNSyYtytVitpFAcWy4vrxaZXAHV6bWnED9ptCIZtSQefkaH/X2I&#10;iQ1Up5RUzOGdGYa8AIP7zcGJyZPZJ8JH6nHaTlmp5VmVLTYH7ofwuFf8D9jokX5KMfJO1TL82AFp&#10;KcApdtcynsybeFzCnSfT9fzqRS+edOb6vJVplV7fM6+Xv7P5BQAA//8DAFBLAwQUAAYACAAAACEA&#10;gomZfd8AAAALAQAADwAAAGRycy9kb3ducmV2LnhtbEyPTU/DMAyG70j8h8hI3FhCN9YPmk4IxBXE&#10;YJO4ZY3XVjRO1WRr+feYE9z8yo9ePy43s+vFGcfQedJwu1AgkGpvO2o0fLw/32QgQjRkTe8JNXxj&#10;gE11eVGawvqJ3vC8jY3gEgqF0dDGOBRShrpFZ8LCD0i8O/rRmchxbKQdzcTlrpeJUmvpTEd8oTUD&#10;PrZYf21PTsPu5fi5X6nX5sndDZOflSSXS62vr+aHexAR5/gHw68+q0PFTgd/IhtEzznNVoxqSNJ8&#10;DYKJZZ6nIA48LJMMZFXK/z9UPwAAAP//AwBQSwECLQAUAAYACAAAACEAtoM4kv4AAADhAQAAEwAA&#10;AAAAAAAAAAAAAAAAAAAAW0NvbnRlbnRfVHlwZXNdLnhtbFBLAQItABQABgAIAAAAIQA4/SH/1gAA&#10;AJQBAAALAAAAAAAAAAAAAAAAAC8BAABfcmVscy8ucmVsc1BLAQItABQABgAIAAAAIQAyYo230wEA&#10;AIMDAAAOAAAAAAAAAAAAAAAAAC4CAABkcnMvZTJvRG9jLnhtbFBLAQItABQABgAIAAAAIQCCiZl9&#10;3wAAAAsBAAAPAAAAAAAAAAAAAAAAAC0EAABkcnMvZG93bnJldi54bWxQSwUGAAAAAAQABADzAAAA&#10;OQUAAAAA&#10;" filled="f" stroked="f">
                      <v:textbox>
                        <w:txbxContent>
                          <w:p w14:paraId="7C27F036" w14:textId="77777777" w:rsidR="00E65BF8" w:rsidRPr="00574D20" w:rsidRDefault="00E65BF8" w:rsidP="00D15160">
                            <w:pPr>
                              <w:spacing w:line="240" w:lineRule="auto"/>
                            </w:pPr>
                            <w:r w:rsidRPr="00574D20">
                              <w:t>Plunger</w:t>
                            </w:r>
                          </w:p>
                        </w:txbxContent>
                      </v:textbox>
                    </v:shape>
                  </w:pict>
                </mc:Fallback>
              </mc:AlternateContent>
            </w:r>
            <w:r w:rsidRPr="00683552">
              <w:rPr>
                <w:rFonts w:eastAsia="Calibri"/>
                <w:noProof/>
                <w:szCs w:val="22"/>
                <w:lang w:eastAsia="en-GB"/>
              </w:rPr>
              <mc:AlternateContent>
                <mc:Choice Requires="wps">
                  <w:drawing>
                    <wp:anchor distT="0" distB="0" distL="114300" distR="114300" simplePos="0" relativeHeight="251658245" behindDoc="0" locked="0" layoutInCell="1" allowOverlap="1" wp14:anchorId="7C27F012" wp14:editId="699AE9FC">
                      <wp:simplePos x="0" y="0"/>
                      <wp:positionH relativeFrom="column">
                        <wp:posOffset>1132840</wp:posOffset>
                      </wp:positionH>
                      <wp:positionV relativeFrom="paragraph">
                        <wp:posOffset>281940</wp:posOffset>
                      </wp:positionV>
                      <wp:extent cx="1405255" cy="337820"/>
                      <wp:effectExtent l="0" t="0" r="0" b="0"/>
                      <wp:wrapNone/>
                      <wp:docPr id="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F037" w14:textId="77777777" w:rsidR="00E65BF8" w:rsidRPr="00574D20" w:rsidRDefault="00E65BF8" w:rsidP="00D15160">
                                  <w:pPr>
                                    <w:spacing w:line="240" w:lineRule="auto"/>
                                  </w:pPr>
                                  <w:r w:rsidRPr="00574D20">
                                    <w:t>Plunger Rod</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C27F012" id="Text Box 169" o:spid="_x0000_s1061" type="#_x0000_t202" style="position:absolute;margin-left:89.2pt;margin-top:22.2pt;width:110.65pt;height:2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y0q1AEAAIIDAAAOAAAAZHJzL2Uyb0RvYy54bWysU9tu2zAMfR+wfxD0vthJlq414hRbi+6l&#10;uwDtPoCRZVuYJWqUEjv7+lFKk3bb27AXQeLl8BySWl9PdhB7TcGgq+V8VkqhncLGuK6W3x7v3lxK&#10;ESK4BgZ0upYHHeT15vWr9egrvcAeh0aTYBAXqtHXso/RV0URVK8thBl67djZIlmI/KSuaAhGRrdD&#10;sSjLi2JEajyh0iGw9fbolJuM37ZaxS9tG3QUQy2ZW8wn5XObzmKzhqoj8L1RTzTgH1hYMI6LnqFu&#10;IYLYkfkLyhpFGLCNM4W2wLY1SmcNrGZe/qHmoQevsxZuTvDnNoX/B6s+77+SME0tr6RwYHlEj3qK&#10;4gNOYn5xlfoz+lBx2IPnwDixg+ectQZ/j+p7EA5venCdfk+EY6+hYX7zlFm8SD3ihASyHT9hw4Vg&#10;FzEDTS3Z1Dxuh2B0ntPhPJtERqWSb8vVYrWSQrFvuXx3ucjDK6A6ZXsK8aNGK9KllsSzz+iwvw8x&#10;sYHqFJKKObwzw5DnP7jfDByYLJl9InykHqftlBu1zNqStC02B9ZDeFwr/gZ86ZF+SjHyStUy/NgB&#10;aSnAKTbXMp6uN/G4gztPpus567lfPOjM9Wkp0ya9fGdez19n8wsAAP//AwBQSwMEFAAGAAgAAAAh&#10;AE3zNS3dAAAACQEAAA8AAABkcnMvZG93bnJldi54bWxMj01PwzAMhu9I+w+RkbixBCjrWppOCMQV&#10;xL4kblnjtdUap2qytfx7zAlO1is/ev24WE2uExccQutJw91cgUCqvG2p1rDdvN0uQYRoyJrOE2r4&#10;xgCrcnZVmNz6kT7xso614BIKudHQxNjnUoaqQWfC3PdIvDv6wZnIcailHczI5a6T90otpDMt8YXG&#10;9PjSYHVan52G3fvxa5+oj/rVPfajn5Qkl0mtb66n5ycQEaf4B8OvPqtDyU4HfyYbRMc5XSaMakgS&#10;ngw8ZFkK4qAhSxcgy0L+/6D8AQAA//8DAFBLAQItABQABgAIAAAAIQC2gziS/gAAAOEBAAATAAAA&#10;AAAAAAAAAAAAAAAAAABbQ29udGVudF9UeXBlc10ueG1sUEsBAi0AFAAGAAgAAAAhADj9If/WAAAA&#10;lAEAAAsAAAAAAAAAAAAAAAAALwEAAF9yZWxzLy5yZWxzUEsBAi0AFAAGAAgAAAAhAJ7jLSrUAQAA&#10;ggMAAA4AAAAAAAAAAAAAAAAALgIAAGRycy9lMm9Eb2MueG1sUEsBAi0AFAAGAAgAAAAhAE3zNS3d&#10;AAAACQEAAA8AAAAAAAAAAAAAAAAALgQAAGRycy9kb3ducmV2LnhtbFBLBQYAAAAABAAEAPMAAAA4&#10;BQAAAAA=&#10;" filled="f" stroked="f">
                      <v:textbox>
                        <w:txbxContent>
                          <w:p w14:paraId="7C27F037" w14:textId="77777777" w:rsidR="00E65BF8" w:rsidRPr="00574D20" w:rsidRDefault="00E65BF8" w:rsidP="00D15160">
                            <w:pPr>
                              <w:spacing w:line="240" w:lineRule="auto"/>
                            </w:pPr>
                            <w:r w:rsidRPr="00574D20">
                              <w:t>Plunger Rod</w:t>
                            </w:r>
                          </w:p>
                        </w:txbxContent>
                      </v:textbox>
                    </v:shape>
                  </w:pict>
                </mc:Fallback>
              </mc:AlternateContent>
            </w:r>
            <w:r w:rsidRPr="00683552">
              <w:rPr>
                <w:rFonts w:eastAsia="Calibri"/>
                <w:noProof/>
                <w:szCs w:val="22"/>
                <w:lang w:eastAsia="en-GB"/>
              </w:rPr>
              <w:drawing>
                <wp:inline distT="0" distB="0" distL="0" distR="0" wp14:anchorId="7C27F014" wp14:editId="770F51BE">
                  <wp:extent cx="1308100" cy="3829050"/>
                  <wp:effectExtent l="0" t="0" r="635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56825" name="Picture 8"/>
                          <pic:cNvPicPr>
                            <a:picLocks noChangeAspect="1" noChangeArrowheads="1"/>
                          </pic:cNvPicPr>
                        </pic:nvPicPr>
                        <pic:blipFill>
                          <a:blip r:embed="rId61">
                            <a:extLst>
                              <a:ext uri="{28A0092B-C50C-407E-A947-70E740481C1C}">
                                <a14:useLocalDpi xmlns:a14="http://schemas.microsoft.com/office/drawing/2010/main" val="0"/>
                              </a:ext>
                            </a:extLst>
                          </a:blip>
                          <a:srcRect l="27715" t="3035" r="18286" b="4500"/>
                          <a:stretch>
                            <a:fillRect/>
                          </a:stretch>
                        </pic:blipFill>
                        <pic:spPr bwMode="auto">
                          <a:xfrm>
                            <a:off x="0" y="0"/>
                            <a:ext cx="1308100" cy="3829050"/>
                          </a:xfrm>
                          <a:prstGeom prst="rect">
                            <a:avLst/>
                          </a:prstGeom>
                          <a:noFill/>
                          <a:ln>
                            <a:noFill/>
                          </a:ln>
                        </pic:spPr>
                      </pic:pic>
                    </a:graphicData>
                  </a:graphic>
                </wp:inline>
              </w:drawing>
            </w:r>
          </w:p>
        </w:tc>
        <w:tc>
          <w:tcPr>
            <w:tcW w:w="4886" w:type="dxa"/>
          </w:tcPr>
          <w:p w14:paraId="7C27EF1F" w14:textId="77777777" w:rsidR="00D15160" w:rsidRPr="00683552" w:rsidRDefault="00D15160" w:rsidP="00D4028A">
            <w:pPr>
              <w:tabs>
                <w:tab w:val="clear" w:pos="567"/>
              </w:tabs>
              <w:spacing w:line="240" w:lineRule="auto"/>
              <w:jc w:val="center"/>
              <w:rPr>
                <w:rFonts w:eastAsia="Calibri"/>
                <w:szCs w:val="22"/>
              </w:rPr>
            </w:pPr>
          </w:p>
        </w:tc>
      </w:tr>
      <w:tr w:rsidR="00683552" w:rsidRPr="00683552" w14:paraId="7C27EF24" w14:textId="77777777" w:rsidTr="007B46D0">
        <w:trPr>
          <w:trHeight w:val="1052"/>
        </w:trPr>
        <w:tc>
          <w:tcPr>
            <w:tcW w:w="3915" w:type="dxa"/>
          </w:tcPr>
          <w:p w14:paraId="7C27EF21" w14:textId="77777777" w:rsidR="00D15160" w:rsidRPr="00683552" w:rsidRDefault="00DA20DF" w:rsidP="00D4028A">
            <w:pPr>
              <w:tabs>
                <w:tab w:val="clear" w:pos="567"/>
                <w:tab w:val="left" w:pos="1200"/>
              </w:tabs>
              <w:autoSpaceDE w:val="0"/>
              <w:autoSpaceDN w:val="0"/>
              <w:adjustRightInd w:val="0"/>
              <w:spacing w:line="240" w:lineRule="auto"/>
              <w:rPr>
                <w:rFonts w:eastAsia="Calibri"/>
                <w:szCs w:val="22"/>
                <w:highlight w:val="cyan"/>
              </w:rPr>
            </w:pPr>
            <w:r w:rsidRPr="00683552">
              <w:rPr>
                <w:rFonts w:eastAsia="Calibri"/>
                <w:szCs w:val="22"/>
              </w:rPr>
              <w:br w:type="page"/>
            </w:r>
            <w:r w:rsidRPr="00683552">
              <w:rPr>
                <w:rFonts w:eastAsia="Calibri"/>
                <w:bCs/>
                <w:i/>
                <w:snapToGrid w:val="0"/>
                <w:szCs w:val="22"/>
              </w:rPr>
              <w:t>.</w:t>
            </w:r>
          </w:p>
          <w:p w14:paraId="7C27EF22" w14:textId="77777777" w:rsidR="00D15160" w:rsidRPr="00683552" w:rsidRDefault="00D15160" w:rsidP="00D4028A">
            <w:pPr>
              <w:tabs>
                <w:tab w:val="clear" w:pos="567"/>
                <w:tab w:val="left" w:pos="270"/>
              </w:tabs>
              <w:spacing w:line="240" w:lineRule="auto"/>
              <w:ind w:left="270" w:hanging="270"/>
              <w:rPr>
                <w:rFonts w:eastAsia="Calibri"/>
                <w:b/>
                <w:szCs w:val="22"/>
              </w:rPr>
            </w:pPr>
          </w:p>
        </w:tc>
        <w:tc>
          <w:tcPr>
            <w:tcW w:w="5372" w:type="dxa"/>
            <w:gridSpan w:val="2"/>
          </w:tcPr>
          <w:p w14:paraId="7C27EF23" w14:textId="77777777" w:rsidR="00D15160" w:rsidRPr="00683552" w:rsidRDefault="00D15160" w:rsidP="00D4028A">
            <w:pPr>
              <w:tabs>
                <w:tab w:val="clear" w:pos="567"/>
                <w:tab w:val="left" w:pos="270"/>
              </w:tabs>
              <w:spacing w:line="240" w:lineRule="auto"/>
              <w:ind w:left="270" w:hanging="270"/>
              <w:jc w:val="center"/>
              <w:rPr>
                <w:rFonts w:eastAsia="Calibri"/>
                <w:b/>
                <w:szCs w:val="22"/>
              </w:rPr>
            </w:pPr>
          </w:p>
        </w:tc>
      </w:tr>
      <w:tr w:rsidR="00683552" w:rsidRPr="00683552" w14:paraId="7C27EF2B" w14:textId="77777777" w:rsidTr="007B46D0">
        <w:trPr>
          <w:trHeight w:val="4297"/>
        </w:trPr>
        <w:tc>
          <w:tcPr>
            <w:tcW w:w="3915" w:type="dxa"/>
          </w:tcPr>
          <w:p w14:paraId="7C27EF25" w14:textId="77777777" w:rsidR="00D15160" w:rsidRPr="00683552" w:rsidRDefault="00DA20DF" w:rsidP="003E66E8">
            <w:pPr>
              <w:spacing w:line="240" w:lineRule="auto"/>
              <w:ind w:left="567" w:hanging="567"/>
              <w:rPr>
                <w:rFonts w:eastAsia="Calibri"/>
                <w:b/>
                <w:szCs w:val="22"/>
              </w:rPr>
            </w:pPr>
            <w:r w:rsidRPr="00683552">
              <w:rPr>
                <w:rFonts w:eastAsia="Calibri"/>
                <w:b/>
                <w:szCs w:val="22"/>
              </w:rPr>
              <w:lastRenderedPageBreak/>
              <w:t>1</w:t>
            </w:r>
            <w:r w:rsidRPr="00683552">
              <w:rPr>
                <w:rFonts w:eastAsia="Calibri"/>
                <w:b/>
                <w:szCs w:val="22"/>
              </w:rPr>
              <w:tab/>
              <w:t>UNCAP</w:t>
            </w:r>
          </w:p>
          <w:p w14:paraId="7C27EF26" w14:textId="77777777" w:rsidR="00D15160" w:rsidRPr="00683552" w:rsidRDefault="00D15160" w:rsidP="003E66E8">
            <w:pPr>
              <w:spacing w:line="240" w:lineRule="auto"/>
              <w:ind w:left="567" w:hanging="567"/>
              <w:rPr>
                <w:rFonts w:eastAsia="Calibri"/>
                <w:szCs w:val="22"/>
              </w:rPr>
            </w:pPr>
          </w:p>
          <w:p w14:paraId="7C27EF27" w14:textId="77777777" w:rsidR="00D15160" w:rsidRPr="00683552" w:rsidRDefault="00DA20DF" w:rsidP="007B7BF1">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Pull off and discard the </w:t>
            </w:r>
            <w:r w:rsidR="006854C1" w:rsidRPr="00683552">
              <w:rPr>
                <w:rFonts w:eastAsia="Calibri"/>
                <w:szCs w:val="22"/>
              </w:rPr>
              <w:t>n</w:t>
            </w:r>
            <w:r w:rsidRPr="00683552">
              <w:rPr>
                <w:rFonts w:eastAsia="Calibri"/>
                <w:szCs w:val="22"/>
              </w:rPr>
              <w:t xml:space="preserve">eedle </w:t>
            </w:r>
            <w:r w:rsidR="006854C1" w:rsidRPr="00683552">
              <w:rPr>
                <w:rFonts w:eastAsia="Calibri"/>
                <w:szCs w:val="22"/>
              </w:rPr>
              <w:t>c</w:t>
            </w:r>
            <w:r w:rsidRPr="00683552">
              <w:rPr>
                <w:rFonts w:eastAsia="Calibri"/>
                <w:szCs w:val="22"/>
              </w:rPr>
              <w:t>over.</w:t>
            </w:r>
          </w:p>
          <w:p w14:paraId="7C27EF28" w14:textId="77777777" w:rsidR="00D15160" w:rsidRPr="00683552" w:rsidRDefault="00D15160" w:rsidP="007B7BF1">
            <w:pPr>
              <w:spacing w:line="240" w:lineRule="auto"/>
              <w:ind w:left="567" w:hanging="567"/>
              <w:rPr>
                <w:rFonts w:eastAsia="Calibri"/>
                <w:szCs w:val="22"/>
              </w:rPr>
            </w:pPr>
          </w:p>
          <w:p w14:paraId="7C27EF29" w14:textId="77777777" w:rsidR="00D15160" w:rsidRPr="00683552" w:rsidRDefault="00DA20DF" w:rsidP="007B7BF1">
            <w:pPr>
              <w:spacing w:line="240" w:lineRule="auto"/>
              <w:ind w:left="567" w:hanging="567"/>
              <w:rPr>
                <w:rFonts w:eastAsia="Calibri"/>
                <w:b/>
                <w:szCs w:val="22"/>
              </w:rPr>
            </w:pPr>
            <w:r w:rsidRPr="00683552">
              <w:rPr>
                <w:rFonts w:eastAsia="Calibri"/>
                <w:szCs w:val="22"/>
              </w:rPr>
              <w:tab/>
            </w:r>
            <w:r w:rsidRPr="00683552">
              <w:rPr>
                <w:rFonts w:eastAsia="Calibri"/>
                <w:b/>
                <w:szCs w:val="22"/>
              </w:rPr>
              <w:t>Do not touch the needle.</w:t>
            </w:r>
          </w:p>
        </w:tc>
        <w:tc>
          <w:tcPr>
            <w:tcW w:w="5372" w:type="dxa"/>
            <w:gridSpan w:val="2"/>
          </w:tcPr>
          <w:p w14:paraId="7C27EF2A" w14:textId="77777777" w:rsidR="00D15160" w:rsidRPr="00683552" w:rsidRDefault="00DA20DF" w:rsidP="00D4028A">
            <w:pPr>
              <w:tabs>
                <w:tab w:val="clear" w:pos="567"/>
                <w:tab w:val="left" w:pos="270"/>
              </w:tabs>
              <w:spacing w:line="240" w:lineRule="auto"/>
              <w:ind w:left="270" w:hanging="270"/>
              <w:jc w:val="center"/>
              <w:rPr>
                <w:rFonts w:eastAsia="Calibri"/>
                <w:b/>
                <w:szCs w:val="22"/>
                <w:lang w:val="en-US"/>
              </w:rPr>
            </w:pPr>
            <w:r w:rsidRPr="00683552">
              <w:rPr>
                <w:rFonts w:eastAsia="Calibri"/>
                <w:b/>
                <w:noProof/>
                <w:szCs w:val="22"/>
                <w:lang w:eastAsia="en-GB"/>
              </w:rPr>
              <w:drawing>
                <wp:inline distT="0" distB="0" distL="0" distR="0" wp14:anchorId="7C27F016" wp14:editId="7C27F017">
                  <wp:extent cx="3124200" cy="265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6433" name="Picture 4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124200" cy="2654300"/>
                          </a:xfrm>
                          <a:prstGeom prst="rect">
                            <a:avLst/>
                          </a:prstGeom>
                          <a:noFill/>
                          <a:ln>
                            <a:noFill/>
                          </a:ln>
                        </pic:spPr>
                      </pic:pic>
                    </a:graphicData>
                  </a:graphic>
                </wp:inline>
              </w:drawing>
            </w:r>
          </w:p>
        </w:tc>
      </w:tr>
      <w:tr w:rsidR="00683552" w:rsidRPr="00683552" w14:paraId="7C27EF32" w14:textId="77777777" w:rsidTr="007B46D0">
        <w:trPr>
          <w:trHeight w:val="4271"/>
        </w:trPr>
        <w:tc>
          <w:tcPr>
            <w:tcW w:w="3915" w:type="dxa"/>
          </w:tcPr>
          <w:p w14:paraId="7C27EF2C" w14:textId="77777777" w:rsidR="00D15160" w:rsidRPr="00683552" w:rsidRDefault="00DA20DF" w:rsidP="003E66E8">
            <w:pPr>
              <w:spacing w:line="240" w:lineRule="auto"/>
              <w:ind w:left="567" w:hanging="567"/>
              <w:rPr>
                <w:rFonts w:eastAsia="Calibri"/>
                <w:szCs w:val="22"/>
                <w:lang w:val="en-US"/>
              </w:rPr>
            </w:pPr>
            <w:r w:rsidRPr="00683552">
              <w:rPr>
                <w:rFonts w:eastAsia="Calibri"/>
                <w:b/>
                <w:szCs w:val="22"/>
                <w:lang w:val="en-US"/>
              </w:rPr>
              <w:t>2</w:t>
            </w:r>
            <w:r w:rsidRPr="00683552">
              <w:rPr>
                <w:rFonts w:eastAsia="Calibri"/>
                <w:b/>
                <w:szCs w:val="22"/>
                <w:lang w:val="en-US"/>
              </w:rPr>
              <w:tab/>
              <w:t>INSERT</w:t>
            </w:r>
          </w:p>
          <w:p w14:paraId="7C27EF2D" w14:textId="77777777" w:rsidR="00D15160" w:rsidRPr="00683552" w:rsidRDefault="00D15160" w:rsidP="003E66E8">
            <w:pPr>
              <w:spacing w:line="240" w:lineRule="auto"/>
              <w:ind w:left="567" w:hanging="567"/>
              <w:rPr>
                <w:rFonts w:eastAsia="Calibri"/>
                <w:szCs w:val="22"/>
                <w:lang w:val="en-US"/>
              </w:rPr>
            </w:pPr>
          </w:p>
          <w:p w14:paraId="7C27EF2E" w14:textId="77777777" w:rsidR="00D15160" w:rsidRPr="00683552" w:rsidRDefault="00DA20DF" w:rsidP="007B7BF1">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Gently grasp a fold of skin at the injection site.</w:t>
            </w:r>
          </w:p>
          <w:p w14:paraId="7C27EF2F" w14:textId="77777777" w:rsidR="00D15160" w:rsidRPr="00683552" w:rsidRDefault="00DA20DF" w:rsidP="007B7BF1">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 xml:space="preserve">Insert the needle into your skin at about a </w:t>
            </w:r>
            <w:r w:rsidRPr="00683552">
              <w:rPr>
                <w:rFonts w:eastAsia="Calibri"/>
                <w:b/>
                <w:szCs w:val="22"/>
                <w:lang w:val="en-US"/>
              </w:rPr>
              <w:t>45</w:t>
            </w:r>
            <w:r w:rsidRPr="00683552">
              <w:rPr>
                <w:rFonts w:eastAsia="Calibri"/>
                <w:b/>
                <w:szCs w:val="22"/>
                <w:lang w:val="en-US"/>
              </w:rPr>
              <w:noBreakHyphen/>
              <w:t>degree angle</w:t>
            </w:r>
            <w:r w:rsidRPr="00683552">
              <w:rPr>
                <w:rFonts w:eastAsia="Calibri"/>
                <w:szCs w:val="22"/>
                <w:lang w:val="en-US"/>
              </w:rPr>
              <w:t>.</w:t>
            </w:r>
          </w:p>
          <w:p w14:paraId="7C27EF30" w14:textId="77777777" w:rsidR="00D15160" w:rsidRPr="00683552" w:rsidRDefault="00DA20DF" w:rsidP="007B7BF1">
            <w:pPr>
              <w:tabs>
                <w:tab w:val="clear" w:pos="567"/>
                <w:tab w:val="left" w:pos="270"/>
              </w:tabs>
              <w:spacing w:line="240" w:lineRule="auto"/>
              <w:ind w:left="272" w:hanging="272"/>
              <w:jc w:val="right"/>
              <w:rPr>
                <w:rFonts w:eastAsia="Calibri"/>
                <w:szCs w:val="22"/>
                <w:lang w:val="en-US"/>
              </w:rPr>
            </w:pPr>
            <w:r w:rsidRPr="00683552">
              <w:rPr>
                <w:rFonts w:eastAsia="Calibri"/>
                <w:noProof/>
                <w:szCs w:val="22"/>
                <w:lang w:eastAsia="en-GB"/>
              </w:rPr>
              <w:drawing>
                <wp:inline distT="0" distB="0" distL="0" distR="0" wp14:anchorId="7C27F018" wp14:editId="7C27F019">
                  <wp:extent cx="927100" cy="9144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91503" name="Picture 4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927100" cy="914400"/>
                          </a:xfrm>
                          <a:prstGeom prst="rect">
                            <a:avLst/>
                          </a:prstGeom>
                          <a:noFill/>
                          <a:ln>
                            <a:noFill/>
                          </a:ln>
                        </pic:spPr>
                      </pic:pic>
                    </a:graphicData>
                  </a:graphic>
                </wp:inline>
              </w:drawing>
            </w:r>
          </w:p>
        </w:tc>
        <w:tc>
          <w:tcPr>
            <w:tcW w:w="5372" w:type="dxa"/>
            <w:gridSpan w:val="2"/>
          </w:tcPr>
          <w:p w14:paraId="7C27EF31" w14:textId="77777777" w:rsidR="00D15160" w:rsidRPr="00683552" w:rsidRDefault="00DA20DF" w:rsidP="00D4028A">
            <w:pPr>
              <w:tabs>
                <w:tab w:val="clear" w:pos="567"/>
                <w:tab w:val="left" w:pos="270"/>
              </w:tabs>
              <w:spacing w:line="240" w:lineRule="auto"/>
              <w:ind w:left="270" w:hanging="270"/>
              <w:rPr>
                <w:rFonts w:eastAsia="Calibri"/>
                <w:szCs w:val="22"/>
                <w:lang w:val="en-US"/>
              </w:rPr>
            </w:pPr>
            <w:r w:rsidRPr="00683552">
              <w:rPr>
                <w:rFonts w:eastAsia="Calibri"/>
                <w:noProof/>
                <w:szCs w:val="22"/>
                <w:lang w:eastAsia="en-GB"/>
              </w:rPr>
              <w:drawing>
                <wp:inline distT="0" distB="0" distL="0" distR="0" wp14:anchorId="7C27F01A" wp14:editId="7C27F01B">
                  <wp:extent cx="3149600" cy="2381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6436" name="Picture 46"/>
                          <pic:cNvPicPr>
                            <a:picLocks noChangeAspect="1" noChangeArrowheads="1"/>
                          </pic:cNvPicPr>
                        </pic:nvPicPr>
                        <pic:blipFill>
                          <a:blip r:embed="rId63">
                            <a:extLst>
                              <a:ext uri="{28A0092B-C50C-407E-A947-70E740481C1C}">
                                <a14:useLocalDpi xmlns:a14="http://schemas.microsoft.com/office/drawing/2010/main" val="0"/>
                              </a:ext>
                            </a:extLst>
                          </a:blip>
                          <a:srcRect l="3259"/>
                          <a:stretch>
                            <a:fillRect/>
                          </a:stretch>
                        </pic:blipFill>
                        <pic:spPr bwMode="auto">
                          <a:xfrm>
                            <a:off x="0" y="0"/>
                            <a:ext cx="3149600" cy="2381250"/>
                          </a:xfrm>
                          <a:prstGeom prst="rect">
                            <a:avLst/>
                          </a:prstGeom>
                          <a:noFill/>
                          <a:ln>
                            <a:noFill/>
                          </a:ln>
                        </pic:spPr>
                      </pic:pic>
                    </a:graphicData>
                  </a:graphic>
                </wp:inline>
              </w:drawing>
            </w:r>
          </w:p>
        </w:tc>
      </w:tr>
      <w:tr w:rsidR="001E3F28" w:rsidRPr="00683552" w14:paraId="7C27EF39" w14:textId="77777777" w:rsidTr="007B46D0">
        <w:trPr>
          <w:trHeight w:val="4359"/>
        </w:trPr>
        <w:tc>
          <w:tcPr>
            <w:tcW w:w="3915" w:type="dxa"/>
          </w:tcPr>
          <w:p w14:paraId="7C27EF33" w14:textId="77777777" w:rsidR="00D15160" w:rsidRPr="00683552" w:rsidRDefault="00DA20DF" w:rsidP="003E66E8">
            <w:pPr>
              <w:spacing w:line="240" w:lineRule="auto"/>
              <w:ind w:left="567" w:hanging="567"/>
              <w:rPr>
                <w:rFonts w:eastAsia="Calibri"/>
                <w:szCs w:val="22"/>
                <w:lang w:val="en-US"/>
              </w:rPr>
            </w:pPr>
            <w:r w:rsidRPr="00683552">
              <w:rPr>
                <w:rFonts w:eastAsia="Calibri"/>
                <w:b/>
                <w:szCs w:val="22"/>
                <w:lang w:val="en-US"/>
              </w:rPr>
              <w:t>3</w:t>
            </w:r>
            <w:r w:rsidRPr="00683552">
              <w:rPr>
                <w:rFonts w:eastAsia="Calibri"/>
                <w:b/>
                <w:szCs w:val="22"/>
                <w:lang w:val="en-US"/>
              </w:rPr>
              <w:tab/>
              <w:t>INJECT</w:t>
            </w:r>
          </w:p>
          <w:p w14:paraId="7C27EF34" w14:textId="77777777" w:rsidR="00D15160" w:rsidRPr="00683552" w:rsidRDefault="00D15160" w:rsidP="003E66E8">
            <w:pPr>
              <w:spacing w:line="240" w:lineRule="auto"/>
              <w:ind w:left="567" w:hanging="567"/>
              <w:rPr>
                <w:rFonts w:eastAsia="Calibri"/>
                <w:szCs w:val="22"/>
                <w:lang w:val="en-US"/>
              </w:rPr>
            </w:pPr>
          </w:p>
          <w:p w14:paraId="7C27EF35" w14:textId="77777777" w:rsidR="00D15160" w:rsidRPr="00683552" w:rsidRDefault="00DA20DF" w:rsidP="007B7BF1">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 xml:space="preserve">Slowly push the </w:t>
            </w:r>
            <w:r w:rsidR="006854C1" w:rsidRPr="00683552">
              <w:rPr>
                <w:rFonts w:eastAsia="Calibri"/>
                <w:szCs w:val="22"/>
                <w:lang w:val="en-US"/>
              </w:rPr>
              <w:t>p</w:t>
            </w:r>
            <w:r w:rsidRPr="00683552">
              <w:rPr>
                <w:rFonts w:eastAsia="Calibri"/>
                <w:szCs w:val="22"/>
                <w:lang w:val="en-US"/>
              </w:rPr>
              <w:t>lunger all the way in until all the medicine is injected.</w:t>
            </w:r>
          </w:p>
          <w:p w14:paraId="7C27EF36" w14:textId="77777777" w:rsidR="00D15160" w:rsidRPr="00683552" w:rsidRDefault="00DA20DF" w:rsidP="007B7BF1">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Remove the needle from your skin.</w:t>
            </w:r>
          </w:p>
          <w:p w14:paraId="7C27EF37" w14:textId="77777777" w:rsidR="00D15160" w:rsidRPr="00683552" w:rsidRDefault="00DA20DF" w:rsidP="007B7BF1">
            <w:pPr>
              <w:spacing w:line="240" w:lineRule="auto"/>
              <w:ind w:left="567" w:hanging="567"/>
              <w:rPr>
                <w:rFonts w:eastAsia="Calibri"/>
                <w:szCs w:val="22"/>
                <w:lang w:val="en-US"/>
              </w:rPr>
            </w:pPr>
            <w:r w:rsidRPr="00683552">
              <w:rPr>
                <w:rFonts w:eastAsia="Calibri"/>
                <w:szCs w:val="22"/>
                <w:lang w:val="en-US"/>
              </w:rPr>
              <w:t>•</w:t>
            </w:r>
            <w:r w:rsidRPr="00683552">
              <w:rPr>
                <w:rFonts w:eastAsia="Calibri"/>
                <w:szCs w:val="22"/>
                <w:lang w:val="en-US"/>
              </w:rPr>
              <w:tab/>
              <w:t>Gently let go of the fold of skin.</w:t>
            </w:r>
          </w:p>
        </w:tc>
        <w:tc>
          <w:tcPr>
            <w:tcW w:w="5372" w:type="dxa"/>
            <w:gridSpan w:val="2"/>
          </w:tcPr>
          <w:p w14:paraId="7C27EF38" w14:textId="77777777" w:rsidR="00D15160" w:rsidRPr="00683552" w:rsidRDefault="00DA20DF" w:rsidP="00D4028A">
            <w:pPr>
              <w:tabs>
                <w:tab w:val="clear" w:pos="567"/>
                <w:tab w:val="left" w:pos="270"/>
              </w:tabs>
              <w:spacing w:line="240" w:lineRule="auto"/>
              <w:ind w:left="270" w:hanging="270"/>
              <w:jc w:val="center"/>
              <w:rPr>
                <w:rFonts w:eastAsia="Calibri"/>
                <w:szCs w:val="22"/>
              </w:rPr>
            </w:pPr>
            <w:r w:rsidRPr="00683552">
              <w:rPr>
                <w:rFonts w:eastAsia="Calibri"/>
                <w:noProof/>
                <w:szCs w:val="22"/>
                <w:lang w:eastAsia="en-GB"/>
              </w:rPr>
              <w:drawing>
                <wp:inline distT="0" distB="0" distL="0" distR="0" wp14:anchorId="7C27F01C" wp14:editId="7C27F01D">
                  <wp:extent cx="2990850" cy="2374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6702" name="Picture 4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990850" cy="2374900"/>
                          </a:xfrm>
                          <a:prstGeom prst="rect">
                            <a:avLst/>
                          </a:prstGeom>
                          <a:noFill/>
                          <a:ln>
                            <a:noFill/>
                          </a:ln>
                        </pic:spPr>
                      </pic:pic>
                    </a:graphicData>
                  </a:graphic>
                </wp:inline>
              </w:drawing>
            </w:r>
          </w:p>
        </w:tc>
      </w:tr>
    </w:tbl>
    <w:p w14:paraId="7C27EF3A" w14:textId="77777777" w:rsidR="00D15160" w:rsidRPr="00683552" w:rsidRDefault="00D15160" w:rsidP="00D4028A">
      <w:pPr>
        <w:tabs>
          <w:tab w:val="clear" w:pos="567"/>
        </w:tabs>
        <w:spacing w:line="240" w:lineRule="auto"/>
        <w:rPr>
          <w:rFonts w:eastAsia="Calibri"/>
          <w:b/>
          <w:szCs w:val="22"/>
        </w:rPr>
      </w:pPr>
    </w:p>
    <w:p w14:paraId="7C27EF3B" w14:textId="77777777" w:rsidR="00D15160" w:rsidRPr="00683552" w:rsidRDefault="00DA20DF" w:rsidP="003E66E8">
      <w:pPr>
        <w:tabs>
          <w:tab w:val="clear" w:pos="567"/>
        </w:tabs>
        <w:spacing w:line="240" w:lineRule="auto"/>
        <w:rPr>
          <w:rFonts w:eastAsia="Calibri"/>
          <w:b/>
          <w:szCs w:val="22"/>
        </w:rPr>
      </w:pPr>
      <w:r w:rsidRPr="00683552">
        <w:rPr>
          <w:rFonts w:eastAsia="Calibri"/>
          <w:b/>
          <w:szCs w:val="22"/>
        </w:rPr>
        <w:br w:type="page"/>
      </w:r>
      <w:r w:rsidRPr="00683552">
        <w:rPr>
          <w:rFonts w:eastAsia="Calibri"/>
          <w:b/>
          <w:szCs w:val="22"/>
        </w:rPr>
        <w:lastRenderedPageBreak/>
        <w:t>IMPORTANT INFORMATION</w:t>
      </w:r>
    </w:p>
    <w:p w14:paraId="7C27EF3C" w14:textId="77777777" w:rsidR="00D15160" w:rsidRPr="00683552" w:rsidRDefault="00D15160" w:rsidP="003E66E8">
      <w:pPr>
        <w:tabs>
          <w:tab w:val="clear" w:pos="567"/>
          <w:tab w:val="left" w:pos="270"/>
        </w:tabs>
        <w:spacing w:line="240" w:lineRule="auto"/>
        <w:ind w:left="270" w:hanging="270"/>
        <w:rPr>
          <w:rFonts w:eastAsia="Calibri"/>
          <w:szCs w:val="22"/>
        </w:rPr>
      </w:pPr>
    </w:p>
    <w:p w14:paraId="7C27EF3D" w14:textId="77777777" w:rsidR="00D15160" w:rsidRPr="00683552" w:rsidRDefault="00DA20DF" w:rsidP="007B7BF1">
      <w:pPr>
        <w:tabs>
          <w:tab w:val="clear" w:pos="567"/>
          <w:tab w:val="left" w:pos="270"/>
        </w:tabs>
        <w:spacing w:line="240" w:lineRule="auto"/>
        <w:ind w:left="270" w:hanging="270"/>
        <w:rPr>
          <w:rFonts w:eastAsia="Calibri"/>
          <w:szCs w:val="22"/>
        </w:rPr>
      </w:pPr>
      <w:r w:rsidRPr="00683552">
        <w:rPr>
          <w:rFonts w:eastAsia="Calibri"/>
          <w:szCs w:val="22"/>
        </w:rPr>
        <w:t>Storage and Handling</w:t>
      </w:r>
    </w:p>
    <w:p w14:paraId="7C27EF3E" w14:textId="77777777" w:rsidR="00664DF8" w:rsidRPr="00683552" w:rsidRDefault="00DA20DF" w:rsidP="00664DF8">
      <w:pPr>
        <w:tabs>
          <w:tab w:val="clear" w:pos="567"/>
          <w:tab w:val="left" w:pos="270"/>
        </w:tabs>
        <w:spacing w:line="240" w:lineRule="auto"/>
        <w:ind w:left="270" w:hanging="270"/>
        <w:rPr>
          <w:rFonts w:eastAsia="Calibri"/>
          <w:szCs w:val="22"/>
        </w:rPr>
      </w:pPr>
      <w:r w:rsidRPr="00683552">
        <w:rPr>
          <w:rFonts w:eastAsia="Calibri"/>
          <w:szCs w:val="22"/>
        </w:rPr>
        <w:t>Disposal of Syringe</w:t>
      </w:r>
    </w:p>
    <w:p w14:paraId="7C27EF3F" w14:textId="77777777" w:rsidR="00D15160" w:rsidRPr="00683552" w:rsidRDefault="00DA20DF" w:rsidP="0089311D">
      <w:pPr>
        <w:tabs>
          <w:tab w:val="clear" w:pos="567"/>
          <w:tab w:val="left" w:pos="270"/>
        </w:tabs>
        <w:spacing w:line="240" w:lineRule="auto"/>
        <w:rPr>
          <w:rFonts w:eastAsia="Calibri"/>
          <w:szCs w:val="22"/>
        </w:rPr>
      </w:pPr>
      <w:r w:rsidRPr="00683552">
        <w:rPr>
          <w:rFonts w:eastAsia="Calibri"/>
          <w:szCs w:val="22"/>
        </w:rPr>
        <w:t>Commonly Asked Questions</w:t>
      </w:r>
    </w:p>
    <w:p w14:paraId="7C27EF40" w14:textId="77777777" w:rsidR="00D15160" w:rsidRPr="00683552" w:rsidRDefault="00DA20DF" w:rsidP="00A7248F">
      <w:pPr>
        <w:tabs>
          <w:tab w:val="clear" w:pos="567"/>
          <w:tab w:val="left" w:pos="270"/>
        </w:tabs>
        <w:spacing w:line="240" w:lineRule="auto"/>
        <w:ind w:left="270" w:hanging="270"/>
        <w:rPr>
          <w:rFonts w:eastAsia="Calibri"/>
          <w:szCs w:val="22"/>
        </w:rPr>
      </w:pPr>
      <w:r w:rsidRPr="00683552">
        <w:rPr>
          <w:rFonts w:eastAsia="Calibri"/>
          <w:szCs w:val="22"/>
        </w:rPr>
        <w:t>Other Information</w:t>
      </w:r>
    </w:p>
    <w:p w14:paraId="7C27EF41" w14:textId="77777777" w:rsidR="00D15160" w:rsidRPr="00683552" w:rsidRDefault="00DA20DF" w:rsidP="00C80090">
      <w:pPr>
        <w:tabs>
          <w:tab w:val="clear" w:pos="567"/>
          <w:tab w:val="left" w:pos="270"/>
        </w:tabs>
        <w:spacing w:line="240" w:lineRule="auto"/>
        <w:ind w:left="270" w:hanging="270"/>
        <w:rPr>
          <w:rFonts w:eastAsia="Calibri"/>
          <w:szCs w:val="22"/>
        </w:rPr>
      </w:pPr>
      <w:r w:rsidRPr="00683552">
        <w:rPr>
          <w:rFonts w:eastAsia="Calibri"/>
          <w:szCs w:val="22"/>
        </w:rPr>
        <w:t>Where to Learn More</w:t>
      </w:r>
    </w:p>
    <w:p w14:paraId="7C27EF42" w14:textId="77777777" w:rsidR="00664DF8" w:rsidRPr="00683552" w:rsidRDefault="00664DF8" w:rsidP="00664DF8">
      <w:pPr>
        <w:tabs>
          <w:tab w:val="clear" w:pos="567"/>
        </w:tabs>
        <w:spacing w:line="240" w:lineRule="auto"/>
        <w:rPr>
          <w:rFonts w:eastAsia="Calibri"/>
          <w:b/>
          <w:szCs w:val="22"/>
        </w:rPr>
      </w:pPr>
    </w:p>
    <w:p w14:paraId="7C27EF43" w14:textId="77777777" w:rsidR="00664DF8" w:rsidRPr="00683552" w:rsidRDefault="00664DF8" w:rsidP="00664DF8">
      <w:pPr>
        <w:tabs>
          <w:tab w:val="clear" w:pos="567"/>
        </w:tabs>
        <w:spacing w:line="240" w:lineRule="auto"/>
        <w:rPr>
          <w:rFonts w:eastAsia="Calibri"/>
          <w:b/>
          <w:szCs w:val="22"/>
        </w:rPr>
      </w:pPr>
    </w:p>
    <w:p w14:paraId="7C27EF44" w14:textId="77777777" w:rsidR="00664DF8" w:rsidRPr="00683552" w:rsidRDefault="00DA20DF" w:rsidP="00664DF8">
      <w:pPr>
        <w:tabs>
          <w:tab w:val="clear" w:pos="567"/>
        </w:tabs>
        <w:spacing w:line="240" w:lineRule="auto"/>
        <w:rPr>
          <w:rFonts w:eastAsia="Calibri"/>
          <w:b/>
          <w:szCs w:val="22"/>
        </w:rPr>
      </w:pPr>
      <w:r w:rsidRPr="00683552">
        <w:rPr>
          <w:rFonts w:eastAsia="Calibri"/>
          <w:b/>
          <w:szCs w:val="22"/>
        </w:rPr>
        <w:t>STORAGE AND HANDLING</w:t>
      </w:r>
    </w:p>
    <w:p w14:paraId="7C27EF45" w14:textId="77777777" w:rsidR="00664DF8" w:rsidRPr="00683552" w:rsidRDefault="00664DF8" w:rsidP="00664DF8">
      <w:pPr>
        <w:tabs>
          <w:tab w:val="clear" w:pos="567"/>
        </w:tabs>
        <w:spacing w:line="240" w:lineRule="auto"/>
        <w:rPr>
          <w:rFonts w:eastAsia="Calibri"/>
          <w:b/>
          <w:szCs w:val="22"/>
        </w:rPr>
      </w:pPr>
    </w:p>
    <w:p w14:paraId="7C27EF46" w14:textId="77777777" w:rsidR="00664DF8" w:rsidRPr="00683552" w:rsidRDefault="00DA20DF" w:rsidP="00664DF8">
      <w:pPr>
        <w:spacing w:line="240" w:lineRule="auto"/>
        <w:ind w:left="567" w:hanging="567"/>
        <w:rPr>
          <w:rFonts w:eastAsia="Calibri"/>
          <w:szCs w:val="22"/>
        </w:rPr>
      </w:pPr>
      <w:r w:rsidRPr="00683552">
        <w:rPr>
          <w:rFonts w:eastAsia="Calibri"/>
          <w:szCs w:val="22"/>
        </w:rPr>
        <w:t>•</w:t>
      </w:r>
      <w:r w:rsidRPr="00683552">
        <w:rPr>
          <w:rFonts w:eastAsia="Calibri"/>
          <w:szCs w:val="22"/>
        </w:rPr>
        <w:tab/>
        <w:t>Store your syringe in the refrigerator.</w:t>
      </w:r>
    </w:p>
    <w:p w14:paraId="7C27EF47" w14:textId="77777777" w:rsidR="00664DF8" w:rsidRPr="00683552" w:rsidRDefault="00DA20DF" w:rsidP="00664DF8">
      <w:pPr>
        <w:spacing w:line="240" w:lineRule="auto"/>
        <w:ind w:left="567" w:hanging="567"/>
        <w:rPr>
          <w:rFonts w:eastAsia="Calibri"/>
          <w:szCs w:val="22"/>
        </w:rPr>
      </w:pPr>
      <w:r w:rsidRPr="00683552">
        <w:rPr>
          <w:rFonts w:eastAsia="Calibri"/>
          <w:szCs w:val="22"/>
        </w:rPr>
        <w:t>•</w:t>
      </w:r>
      <w:r w:rsidRPr="00683552">
        <w:rPr>
          <w:rFonts w:eastAsia="Calibri"/>
          <w:szCs w:val="22"/>
        </w:rPr>
        <w:tab/>
        <w:t>When refrigeration is not possible, you can keep your syringe at room temperature (below 30°C) for up to a total of 14 days.</w:t>
      </w:r>
    </w:p>
    <w:p w14:paraId="7C27EF48" w14:textId="77777777" w:rsidR="006854C1" w:rsidRPr="00683552" w:rsidRDefault="00DA20DF" w:rsidP="006854C1">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freeze your syringe. If the syringe has been frozen, DO NOT USE. </w:t>
      </w:r>
    </w:p>
    <w:p w14:paraId="7C27EF49" w14:textId="77777777" w:rsidR="00664DF8" w:rsidRPr="00683552" w:rsidRDefault="00DA20DF" w:rsidP="006854C1">
      <w:pPr>
        <w:spacing w:line="240" w:lineRule="auto"/>
        <w:ind w:left="567" w:hanging="567"/>
        <w:rPr>
          <w:rFonts w:eastAsia="Calibri"/>
          <w:szCs w:val="22"/>
        </w:rPr>
      </w:pPr>
      <w:r w:rsidRPr="00683552">
        <w:rPr>
          <w:rFonts w:eastAsia="Calibri"/>
          <w:szCs w:val="22"/>
        </w:rPr>
        <w:t>•</w:t>
      </w:r>
      <w:r w:rsidRPr="00683552">
        <w:rPr>
          <w:rFonts w:eastAsia="Calibri"/>
          <w:szCs w:val="22"/>
        </w:rPr>
        <w:tab/>
        <w:t>Keep the syringe out of sight and reach of children.</w:t>
      </w:r>
    </w:p>
    <w:p w14:paraId="7C27EF4A" w14:textId="77777777" w:rsidR="00664DF8" w:rsidRPr="00683552" w:rsidRDefault="00DA20DF" w:rsidP="00664DF8">
      <w:pPr>
        <w:spacing w:line="240" w:lineRule="auto"/>
        <w:ind w:left="567" w:hanging="567"/>
        <w:rPr>
          <w:rFonts w:eastAsia="Calibri"/>
          <w:szCs w:val="22"/>
        </w:rPr>
      </w:pPr>
      <w:r w:rsidRPr="00683552">
        <w:rPr>
          <w:rFonts w:eastAsia="Calibri"/>
          <w:szCs w:val="22"/>
        </w:rPr>
        <w:t>•</w:t>
      </w:r>
      <w:r w:rsidRPr="00683552">
        <w:rPr>
          <w:rFonts w:eastAsia="Calibri"/>
          <w:szCs w:val="22"/>
        </w:rPr>
        <w:tab/>
        <w:t>Store the syringe in the original package in order to protect from light.</w:t>
      </w:r>
    </w:p>
    <w:p w14:paraId="7C27EF4B" w14:textId="77777777" w:rsidR="00664DF8" w:rsidRPr="00683552" w:rsidRDefault="00664DF8" w:rsidP="00664DF8">
      <w:pPr>
        <w:tabs>
          <w:tab w:val="clear" w:pos="567"/>
          <w:tab w:val="left" w:pos="270"/>
        </w:tabs>
        <w:spacing w:line="240" w:lineRule="auto"/>
        <w:ind w:left="270" w:hanging="270"/>
        <w:rPr>
          <w:rFonts w:eastAsia="Calibri"/>
          <w:szCs w:val="22"/>
        </w:rPr>
      </w:pPr>
    </w:p>
    <w:p w14:paraId="7C27EF4C" w14:textId="77777777" w:rsidR="00664DF8" w:rsidRPr="00683552" w:rsidRDefault="00DA20DF" w:rsidP="00664DF8">
      <w:pPr>
        <w:tabs>
          <w:tab w:val="clear" w:pos="567"/>
          <w:tab w:val="left" w:pos="270"/>
        </w:tabs>
        <w:spacing w:line="240" w:lineRule="auto"/>
        <w:ind w:left="270" w:hanging="270"/>
        <w:rPr>
          <w:rFonts w:eastAsia="Calibri"/>
          <w:szCs w:val="22"/>
        </w:rPr>
      </w:pPr>
      <w:r w:rsidRPr="00683552">
        <w:rPr>
          <w:rFonts w:eastAsia="Calibri"/>
          <w:szCs w:val="22"/>
        </w:rPr>
        <w:t>For complete information about proper storage, read the Information for the patient.</w:t>
      </w:r>
    </w:p>
    <w:p w14:paraId="7C27EF4D" w14:textId="77777777" w:rsidR="00D15160" w:rsidRPr="00683552" w:rsidRDefault="00D15160" w:rsidP="00C80090">
      <w:pPr>
        <w:tabs>
          <w:tab w:val="clear" w:pos="567"/>
          <w:tab w:val="left" w:pos="270"/>
        </w:tabs>
        <w:spacing w:line="240" w:lineRule="auto"/>
        <w:ind w:left="270" w:hanging="270"/>
        <w:rPr>
          <w:rFonts w:eastAsia="Calibri"/>
          <w:szCs w:val="22"/>
        </w:rPr>
      </w:pPr>
    </w:p>
    <w:p w14:paraId="7C27EF4E" w14:textId="77777777" w:rsidR="00D15160" w:rsidRPr="00683552" w:rsidRDefault="00D15160" w:rsidP="007E548C">
      <w:pPr>
        <w:tabs>
          <w:tab w:val="clear" w:pos="567"/>
          <w:tab w:val="left" w:pos="270"/>
        </w:tabs>
        <w:spacing w:line="240" w:lineRule="auto"/>
        <w:ind w:left="270" w:hanging="270"/>
        <w:rPr>
          <w:rFonts w:eastAsia="Calibri"/>
          <w:szCs w:val="22"/>
        </w:rPr>
      </w:pPr>
    </w:p>
    <w:tbl>
      <w:tblPr>
        <w:tblW w:w="0" w:type="auto"/>
        <w:tblLook w:val="04A0" w:firstRow="1" w:lastRow="0" w:firstColumn="1" w:lastColumn="0" w:noHBand="0" w:noVBand="1"/>
      </w:tblPr>
      <w:tblGrid>
        <w:gridCol w:w="3704"/>
        <w:gridCol w:w="5323"/>
      </w:tblGrid>
      <w:tr w:rsidR="001E3F28" w:rsidRPr="00683552" w14:paraId="7C27EF57" w14:textId="77777777" w:rsidTr="007B46D0">
        <w:trPr>
          <w:trHeight w:val="4387"/>
        </w:trPr>
        <w:tc>
          <w:tcPr>
            <w:tcW w:w="3915" w:type="dxa"/>
          </w:tcPr>
          <w:p w14:paraId="7C27EF4F" w14:textId="77777777" w:rsidR="00D15160" w:rsidRPr="00683552" w:rsidRDefault="00DA20DF" w:rsidP="007E548C">
            <w:pPr>
              <w:tabs>
                <w:tab w:val="clear" w:pos="567"/>
                <w:tab w:val="left" w:pos="0"/>
              </w:tabs>
              <w:spacing w:line="240" w:lineRule="auto"/>
              <w:rPr>
                <w:rFonts w:eastAsia="Calibri"/>
                <w:b/>
                <w:szCs w:val="22"/>
              </w:rPr>
            </w:pPr>
            <w:r w:rsidRPr="00683552">
              <w:rPr>
                <w:rFonts w:eastAsia="Calibri"/>
                <w:b/>
                <w:szCs w:val="22"/>
              </w:rPr>
              <w:t>DISPOSAL OF SYRINGE</w:t>
            </w:r>
          </w:p>
          <w:p w14:paraId="7C27EF50" w14:textId="77777777" w:rsidR="00D15160" w:rsidRPr="00683552" w:rsidRDefault="00D15160" w:rsidP="00D4028A">
            <w:pPr>
              <w:tabs>
                <w:tab w:val="clear" w:pos="567"/>
                <w:tab w:val="left" w:pos="0"/>
              </w:tabs>
              <w:spacing w:line="240" w:lineRule="auto"/>
              <w:rPr>
                <w:rFonts w:eastAsia="Calibri"/>
                <w:szCs w:val="22"/>
              </w:rPr>
            </w:pPr>
          </w:p>
          <w:p w14:paraId="7C27EF51"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put the </w:t>
            </w:r>
            <w:r w:rsidR="00664DF8" w:rsidRPr="00683552">
              <w:rPr>
                <w:rFonts w:eastAsia="Calibri"/>
                <w:szCs w:val="22"/>
              </w:rPr>
              <w:t>n</w:t>
            </w:r>
            <w:r w:rsidRPr="00683552">
              <w:rPr>
                <w:rFonts w:eastAsia="Calibri"/>
                <w:szCs w:val="22"/>
              </w:rPr>
              <w:t xml:space="preserve">eedle </w:t>
            </w:r>
            <w:r w:rsidR="00664DF8" w:rsidRPr="00683552">
              <w:rPr>
                <w:rFonts w:eastAsia="Calibri"/>
                <w:szCs w:val="22"/>
              </w:rPr>
              <w:t>c</w:t>
            </w:r>
            <w:r w:rsidRPr="00683552">
              <w:rPr>
                <w:rFonts w:eastAsia="Calibri"/>
                <w:szCs w:val="22"/>
              </w:rPr>
              <w:t>over back on – this may result in an accidental needle stick injury to your hand.</w:t>
            </w:r>
          </w:p>
          <w:p w14:paraId="7C27EF52"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64DF8" w:rsidRPr="00683552">
              <w:rPr>
                <w:rFonts w:eastAsia="Calibri"/>
                <w:szCs w:val="22"/>
              </w:rPr>
              <w:t>s</w:t>
            </w:r>
            <w:r w:rsidRPr="00683552">
              <w:rPr>
                <w:rFonts w:eastAsia="Calibri"/>
                <w:szCs w:val="22"/>
              </w:rPr>
              <w:t xml:space="preserve">yringe in a sharps container or as directed by your doctor, pharmacist or nurse </w:t>
            </w:r>
          </w:p>
          <w:p w14:paraId="7C27EF53"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Do not recycle the filled sharps container.</w:t>
            </w:r>
          </w:p>
          <w:p w14:paraId="7C27EF54"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Ask your doctor, pharmacist or nurse about how to dispose of medicines you no longer use.</w:t>
            </w:r>
          </w:p>
          <w:p w14:paraId="7C27EF55" w14:textId="77777777" w:rsidR="00D15160" w:rsidRPr="00683552" w:rsidRDefault="00DA20DF" w:rsidP="00664DF8">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The directions regarding </w:t>
            </w:r>
            <w:r w:rsidR="00664DF8" w:rsidRPr="00683552">
              <w:rPr>
                <w:rFonts w:eastAsia="Calibri"/>
                <w:szCs w:val="22"/>
              </w:rPr>
              <w:t>s</w:t>
            </w:r>
            <w:r w:rsidRPr="00683552">
              <w:rPr>
                <w:rFonts w:eastAsia="Calibri"/>
                <w:szCs w:val="22"/>
              </w:rPr>
              <w:t>yringe handling and disposal are not intended to replace local or institutional policies.</w:t>
            </w:r>
          </w:p>
        </w:tc>
        <w:tc>
          <w:tcPr>
            <w:tcW w:w="5372" w:type="dxa"/>
          </w:tcPr>
          <w:p w14:paraId="7C27EF56" w14:textId="77777777" w:rsidR="00D15160" w:rsidRPr="00683552" w:rsidRDefault="00DA20DF" w:rsidP="007B7BF1">
            <w:pPr>
              <w:tabs>
                <w:tab w:val="clear" w:pos="567"/>
                <w:tab w:val="left" w:pos="270"/>
              </w:tabs>
              <w:spacing w:line="240" w:lineRule="auto"/>
              <w:ind w:left="270" w:hanging="270"/>
              <w:jc w:val="center"/>
              <w:rPr>
                <w:rFonts w:eastAsia="Calibri"/>
                <w:szCs w:val="22"/>
              </w:rPr>
            </w:pPr>
            <w:r w:rsidRPr="00683552">
              <w:rPr>
                <w:rFonts w:eastAsia="Calibri"/>
                <w:noProof/>
                <w:szCs w:val="22"/>
                <w:lang w:eastAsia="en-GB"/>
              </w:rPr>
              <w:drawing>
                <wp:inline distT="0" distB="0" distL="0" distR="0" wp14:anchorId="7C27F01E" wp14:editId="7C27F01F">
                  <wp:extent cx="2984500" cy="27432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0212" name="Picture 48"/>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84500" cy="2743200"/>
                          </a:xfrm>
                          <a:prstGeom prst="rect">
                            <a:avLst/>
                          </a:prstGeom>
                          <a:noFill/>
                          <a:ln>
                            <a:noFill/>
                          </a:ln>
                        </pic:spPr>
                      </pic:pic>
                    </a:graphicData>
                  </a:graphic>
                </wp:inline>
              </w:drawing>
            </w:r>
          </w:p>
        </w:tc>
      </w:tr>
    </w:tbl>
    <w:p w14:paraId="7C27EF58"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59"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5A" w14:textId="77777777" w:rsidR="00D15160" w:rsidRPr="00683552" w:rsidRDefault="00DA20DF" w:rsidP="00D4028A">
      <w:pPr>
        <w:tabs>
          <w:tab w:val="clear" w:pos="567"/>
          <w:tab w:val="left" w:pos="270"/>
        </w:tabs>
        <w:spacing w:line="240" w:lineRule="auto"/>
        <w:ind w:left="270" w:hanging="270"/>
        <w:rPr>
          <w:rFonts w:eastAsia="Calibri"/>
          <w:b/>
          <w:szCs w:val="22"/>
        </w:rPr>
      </w:pPr>
      <w:r w:rsidRPr="00683552">
        <w:rPr>
          <w:rFonts w:eastAsia="Calibri"/>
          <w:b/>
          <w:szCs w:val="22"/>
        </w:rPr>
        <w:t>COMMONLY ASKED QUESTIONS</w:t>
      </w:r>
    </w:p>
    <w:p w14:paraId="7C27EF5B"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5C"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What if the needle looks bent?</w:t>
      </w:r>
    </w:p>
    <w:p w14:paraId="7C27EF5D" w14:textId="77777777" w:rsidR="00D15160" w:rsidRPr="00683552" w:rsidRDefault="00D15160" w:rsidP="00D4028A">
      <w:pPr>
        <w:tabs>
          <w:tab w:val="clear" w:pos="567"/>
        </w:tabs>
        <w:spacing w:line="240" w:lineRule="auto"/>
        <w:rPr>
          <w:rFonts w:eastAsia="Calibri"/>
          <w:b/>
          <w:szCs w:val="22"/>
        </w:rPr>
      </w:pPr>
    </w:p>
    <w:p w14:paraId="7C27EF5E"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use your </w:t>
      </w:r>
      <w:r w:rsidR="006854C1" w:rsidRPr="00683552">
        <w:rPr>
          <w:rFonts w:eastAsia="Calibri"/>
          <w:szCs w:val="22"/>
        </w:rPr>
        <w:t>s</w:t>
      </w:r>
      <w:r w:rsidRPr="00683552">
        <w:rPr>
          <w:rFonts w:eastAsia="Calibri"/>
          <w:szCs w:val="22"/>
        </w:rPr>
        <w:t>yringe.</w:t>
      </w:r>
    </w:p>
    <w:p w14:paraId="7C27EF5F"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Do not touch the needle.</w:t>
      </w:r>
    </w:p>
    <w:p w14:paraId="7C27EF60"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854C1" w:rsidRPr="00683552">
        <w:rPr>
          <w:rFonts w:eastAsia="Calibri"/>
          <w:szCs w:val="22"/>
        </w:rPr>
        <w:t>s</w:t>
      </w:r>
      <w:r w:rsidRPr="00683552">
        <w:rPr>
          <w:rFonts w:eastAsia="Calibri"/>
          <w:szCs w:val="22"/>
        </w:rPr>
        <w:t>yringe as directed.</w:t>
      </w:r>
    </w:p>
    <w:p w14:paraId="7C27EF61"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Inject your dose using another </w:t>
      </w:r>
      <w:r w:rsidR="006854C1" w:rsidRPr="00683552">
        <w:rPr>
          <w:rFonts w:eastAsia="Calibri"/>
          <w:szCs w:val="22"/>
        </w:rPr>
        <w:t>s</w:t>
      </w:r>
      <w:r w:rsidRPr="00683552">
        <w:rPr>
          <w:rFonts w:eastAsia="Calibri"/>
          <w:szCs w:val="22"/>
        </w:rPr>
        <w:t>yringe.</w:t>
      </w:r>
    </w:p>
    <w:p w14:paraId="7C27EF62" w14:textId="77777777" w:rsidR="00D15160" w:rsidRPr="00683552" w:rsidRDefault="00D15160" w:rsidP="00D4028A">
      <w:pPr>
        <w:tabs>
          <w:tab w:val="clear" w:pos="567"/>
          <w:tab w:val="left" w:pos="270"/>
        </w:tabs>
        <w:spacing w:line="240" w:lineRule="auto"/>
        <w:ind w:left="270" w:hanging="270"/>
        <w:rPr>
          <w:rFonts w:eastAsia="Calibri"/>
          <w:szCs w:val="22"/>
        </w:rPr>
      </w:pPr>
    </w:p>
    <w:p w14:paraId="7C27EF63"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 xml:space="preserve">What if I see an air bubble in my </w:t>
      </w:r>
      <w:r w:rsidR="006854C1" w:rsidRPr="00683552">
        <w:rPr>
          <w:rFonts w:eastAsia="Calibri"/>
          <w:b/>
          <w:szCs w:val="22"/>
        </w:rPr>
        <w:t>s</w:t>
      </w:r>
      <w:r w:rsidRPr="00683552">
        <w:rPr>
          <w:rFonts w:eastAsia="Calibri"/>
          <w:b/>
          <w:szCs w:val="22"/>
        </w:rPr>
        <w:t>yringe?</w:t>
      </w:r>
    </w:p>
    <w:p w14:paraId="7C27EF64" w14:textId="77777777" w:rsidR="00D15160" w:rsidRPr="00683552" w:rsidRDefault="00D15160" w:rsidP="00D4028A">
      <w:pPr>
        <w:tabs>
          <w:tab w:val="clear" w:pos="567"/>
        </w:tabs>
        <w:spacing w:line="240" w:lineRule="auto"/>
        <w:rPr>
          <w:rFonts w:eastAsia="Calibri"/>
          <w:b/>
          <w:szCs w:val="22"/>
        </w:rPr>
      </w:pPr>
    </w:p>
    <w:p w14:paraId="7C27EF65" w14:textId="77777777" w:rsidR="00D15160" w:rsidRPr="00683552" w:rsidRDefault="00DA20DF" w:rsidP="00D4028A">
      <w:pPr>
        <w:tabs>
          <w:tab w:val="clear" w:pos="567"/>
        </w:tabs>
        <w:spacing w:line="240" w:lineRule="auto"/>
        <w:rPr>
          <w:rFonts w:eastAsia="Calibri"/>
          <w:szCs w:val="22"/>
        </w:rPr>
      </w:pPr>
      <w:r w:rsidRPr="00683552">
        <w:rPr>
          <w:rFonts w:eastAsia="Calibri"/>
          <w:szCs w:val="22"/>
        </w:rPr>
        <w:t>Air bubbles are normal. They will not harm you or affect your dose.</w:t>
      </w:r>
    </w:p>
    <w:p w14:paraId="7C27EF66" w14:textId="77777777" w:rsidR="00D15160" w:rsidRPr="00683552" w:rsidRDefault="00D15160" w:rsidP="00D4028A">
      <w:pPr>
        <w:tabs>
          <w:tab w:val="clear" w:pos="567"/>
        </w:tabs>
        <w:spacing w:line="240" w:lineRule="auto"/>
        <w:rPr>
          <w:rFonts w:eastAsia="Calibri"/>
          <w:szCs w:val="22"/>
        </w:rPr>
      </w:pPr>
    </w:p>
    <w:p w14:paraId="7C27EF67"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lastRenderedPageBreak/>
        <w:t>I don’t know how to do a subcutaneous injection.</w:t>
      </w:r>
    </w:p>
    <w:p w14:paraId="7C27EF68" w14:textId="77777777" w:rsidR="00D15160" w:rsidRPr="00683552" w:rsidRDefault="00D15160" w:rsidP="00D4028A">
      <w:pPr>
        <w:tabs>
          <w:tab w:val="clear" w:pos="567"/>
        </w:tabs>
        <w:spacing w:line="240" w:lineRule="auto"/>
        <w:rPr>
          <w:rFonts w:eastAsia="Calibri"/>
          <w:b/>
          <w:szCs w:val="22"/>
        </w:rPr>
      </w:pPr>
    </w:p>
    <w:p w14:paraId="7C27EF69" w14:textId="77777777" w:rsidR="00D15160" w:rsidRPr="00683552" w:rsidRDefault="00DA20DF" w:rsidP="00D4028A">
      <w:pPr>
        <w:tabs>
          <w:tab w:val="clear" w:pos="567"/>
        </w:tabs>
        <w:spacing w:line="240" w:lineRule="auto"/>
        <w:rPr>
          <w:rFonts w:eastAsia="Calibri"/>
          <w:szCs w:val="22"/>
        </w:rPr>
      </w:pPr>
      <w:r w:rsidRPr="00683552">
        <w:rPr>
          <w:rFonts w:eastAsia="Calibri"/>
          <w:szCs w:val="22"/>
        </w:rPr>
        <w:t xml:space="preserve">You should receive training from your doctor, pharmacist or nurse on the right way to prepare and inject your medicine. Gently grasp a fold of skin at the injection site. With your other hand, hold the </w:t>
      </w:r>
      <w:r w:rsidR="006854C1" w:rsidRPr="00683552">
        <w:rPr>
          <w:rFonts w:eastAsia="Calibri"/>
          <w:szCs w:val="22"/>
        </w:rPr>
        <w:t>s</w:t>
      </w:r>
      <w:r w:rsidRPr="00683552">
        <w:rPr>
          <w:rFonts w:eastAsia="Calibri"/>
          <w:szCs w:val="22"/>
        </w:rPr>
        <w:t>yringe like a pencil. Insert the needle into your skin at about a 45</w:t>
      </w:r>
      <w:r w:rsidRPr="00683552">
        <w:rPr>
          <w:rFonts w:eastAsia="Calibri"/>
          <w:szCs w:val="22"/>
        </w:rPr>
        <w:noBreakHyphen/>
        <w:t xml:space="preserve">degree angle. Slowly push the </w:t>
      </w:r>
      <w:r w:rsidR="006854C1" w:rsidRPr="00683552">
        <w:rPr>
          <w:rFonts w:eastAsia="Calibri"/>
          <w:szCs w:val="22"/>
        </w:rPr>
        <w:t>p</w:t>
      </w:r>
      <w:r w:rsidRPr="00683552">
        <w:rPr>
          <w:rFonts w:eastAsia="Calibri"/>
          <w:szCs w:val="22"/>
        </w:rPr>
        <w:t>lunger all the way in until all the medicine is injected. Remove the needle from the skin. Gently release the skin.</w:t>
      </w:r>
    </w:p>
    <w:p w14:paraId="7C27EF6A" w14:textId="77777777" w:rsidR="00D15160" w:rsidRPr="00683552" w:rsidRDefault="00D15160" w:rsidP="00D4028A">
      <w:pPr>
        <w:tabs>
          <w:tab w:val="clear" w:pos="567"/>
        </w:tabs>
        <w:spacing w:line="240" w:lineRule="auto"/>
        <w:rPr>
          <w:rFonts w:eastAsia="Calibri"/>
          <w:szCs w:val="22"/>
        </w:rPr>
      </w:pPr>
    </w:p>
    <w:p w14:paraId="7C27EF6B"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 xml:space="preserve">What if there is a drop of liquid on the tip of the needle when I remove the </w:t>
      </w:r>
      <w:r w:rsidR="006854C1" w:rsidRPr="00683552">
        <w:rPr>
          <w:rFonts w:eastAsia="Calibri"/>
          <w:b/>
          <w:szCs w:val="22"/>
        </w:rPr>
        <w:t>n</w:t>
      </w:r>
      <w:r w:rsidRPr="00683552">
        <w:rPr>
          <w:rFonts w:eastAsia="Calibri"/>
          <w:b/>
          <w:szCs w:val="22"/>
        </w:rPr>
        <w:t xml:space="preserve">eedle </w:t>
      </w:r>
      <w:r w:rsidR="006854C1" w:rsidRPr="00683552">
        <w:rPr>
          <w:rFonts w:eastAsia="Calibri"/>
          <w:b/>
          <w:szCs w:val="22"/>
        </w:rPr>
        <w:t>c</w:t>
      </w:r>
      <w:r w:rsidRPr="00683552">
        <w:rPr>
          <w:rFonts w:eastAsia="Calibri"/>
          <w:b/>
          <w:szCs w:val="22"/>
        </w:rPr>
        <w:t>over?</w:t>
      </w:r>
    </w:p>
    <w:p w14:paraId="7C27EF6C" w14:textId="77777777" w:rsidR="00D15160" w:rsidRPr="00683552" w:rsidRDefault="00D15160" w:rsidP="00D4028A">
      <w:pPr>
        <w:tabs>
          <w:tab w:val="clear" w:pos="567"/>
        </w:tabs>
        <w:spacing w:line="240" w:lineRule="auto"/>
        <w:rPr>
          <w:rFonts w:eastAsia="Calibri"/>
          <w:b/>
          <w:szCs w:val="22"/>
        </w:rPr>
      </w:pPr>
    </w:p>
    <w:p w14:paraId="7C27EF6D" w14:textId="77777777" w:rsidR="00D15160" w:rsidRPr="00683552" w:rsidRDefault="00DA20DF" w:rsidP="00D4028A">
      <w:pPr>
        <w:tabs>
          <w:tab w:val="clear" w:pos="567"/>
        </w:tabs>
        <w:spacing w:line="240" w:lineRule="auto"/>
        <w:rPr>
          <w:rFonts w:eastAsia="Calibri"/>
          <w:szCs w:val="22"/>
        </w:rPr>
      </w:pPr>
      <w:r w:rsidRPr="00683552">
        <w:rPr>
          <w:rFonts w:eastAsia="Calibri"/>
          <w:szCs w:val="22"/>
        </w:rPr>
        <w:t>Drops of liquid on the tip of the needle are not unusual and will not affect your dose.</w:t>
      </w:r>
    </w:p>
    <w:p w14:paraId="7C27EF6E" w14:textId="77777777" w:rsidR="00D15160" w:rsidRPr="00683552" w:rsidRDefault="00D15160" w:rsidP="00D4028A">
      <w:pPr>
        <w:tabs>
          <w:tab w:val="clear" w:pos="567"/>
        </w:tabs>
        <w:spacing w:line="240" w:lineRule="auto"/>
        <w:rPr>
          <w:rFonts w:eastAsia="Calibri"/>
          <w:szCs w:val="22"/>
        </w:rPr>
      </w:pPr>
    </w:p>
    <w:p w14:paraId="7C27EF6F"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 xml:space="preserve">What if I cannot push in the </w:t>
      </w:r>
      <w:r w:rsidR="006854C1" w:rsidRPr="00683552">
        <w:rPr>
          <w:rFonts w:eastAsia="Calibri"/>
          <w:b/>
          <w:szCs w:val="22"/>
        </w:rPr>
        <w:t>p</w:t>
      </w:r>
      <w:r w:rsidRPr="00683552">
        <w:rPr>
          <w:rFonts w:eastAsia="Calibri"/>
          <w:b/>
          <w:szCs w:val="22"/>
        </w:rPr>
        <w:t>lunger?</w:t>
      </w:r>
    </w:p>
    <w:p w14:paraId="7C27EF70" w14:textId="77777777" w:rsidR="00D15160" w:rsidRPr="00683552" w:rsidRDefault="00D15160" w:rsidP="00D4028A">
      <w:pPr>
        <w:tabs>
          <w:tab w:val="clear" w:pos="567"/>
        </w:tabs>
        <w:spacing w:line="240" w:lineRule="auto"/>
        <w:rPr>
          <w:rFonts w:eastAsia="Calibri"/>
          <w:b/>
          <w:szCs w:val="22"/>
        </w:rPr>
      </w:pPr>
    </w:p>
    <w:p w14:paraId="7C27EF71"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continue to use your </w:t>
      </w:r>
      <w:r w:rsidR="006854C1" w:rsidRPr="00683552">
        <w:rPr>
          <w:rFonts w:eastAsia="Calibri"/>
          <w:szCs w:val="22"/>
        </w:rPr>
        <w:t>s</w:t>
      </w:r>
      <w:r w:rsidRPr="00683552">
        <w:rPr>
          <w:rFonts w:eastAsia="Calibri"/>
          <w:szCs w:val="22"/>
        </w:rPr>
        <w:t>yringe.</w:t>
      </w:r>
    </w:p>
    <w:p w14:paraId="7C27EF72"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Remove the needle from your skin.</w:t>
      </w:r>
    </w:p>
    <w:p w14:paraId="7C27EF73"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Dispose of the </w:t>
      </w:r>
      <w:r w:rsidR="006854C1" w:rsidRPr="00683552">
        <w:rPr>
          <w:rFonts w:eastAsia="Calibri"/>
          <w:szCs w:val="22"/>
        </w:rPr>
        <w:t>s</w:t>
      </w:r>
      <w:r w:rsidRPr="00683552">
        <w:rPr>
          <w:rFonts w:eastAsia="Calibri"/>
          <w:szCs w:val="22"/>
        </w:rPr>
        <w:t>yringe as directed.</w:t>
      </w:r>
    </w:p>
    <w:p w14:paraId="7C27EF74"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Inject your dose using another </w:t>
      </w:r>
      <w:r w:rsidR="006854C1" w:rsidRPr="00683552">
        <w:rPr>
          <w:rFonts w:eastAsia="Calibri"/>
          <w:szCs w:val="22"/>
        </w:rPr>
        <w:t>s</w:t>
      </w:r>
      <w:r w:rsidRPr="00683552">
        <w:rPr>
          <w:rFonts w:eastAsia="Calibri"/>
          <w:szCs w:val="22"/>
        </w:rPr>
        <w:t>yringe.</w:t>
      </w:r>
    </w:p>
    <w:p w14:paraId="7C27EF75" w14:textId="77777777" w:rsidR="00D15160" w:rsidRPr="00683552" w:rsidRDefault="00D15160" w:rsidP="00D4028A">
      <w:pPr>
        <w:tabs>
          <w:tab w:val="clear" w:pos="567"/>
          <w:tab w:val="left" w:pos="270"/>
        </w:tabs>
        <w:spacing w:line="240" w:lineRule="auto"/>
        <w:ind w:left="270" w:hanging="270"/>
        <w:rPr>
          <w:rFonts w:eastAsia="Calibri"/>
          <w:szCs w:val="22"/>
        </w:rPr>
      </w:pPr>
    </w:p>
    <w:p w14:paraId="7C27EF76"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How can I tell if I have completed my injection?</w:t>
      </w:r>
    </w:p>
    <w:p w14:paraId="7C27EF77" w14:textId="77777777" w:rsidR="00D15160" w:rsidRPr="00683552" w:rsidRDefault="00D15160" w:rsidP="00D4028A">
      <w:pPr>
        <w:tabs>
          <w:tab w:val="clear" w:pos="567"/>
        </w:tabs>
        <w:spacing w:line="240" w:lineRule="auto"/>
        <w:rPr>
          <w:rFonts w:eastAsia="Calibri"/>
          <w:b/>
          <w:szCs w:val="22"/>
        </w:rPr>
      </w:pPr>
    </w:p>
    <w:p w14:paraId="7C27EF78" w14:textId="77777777" w:rsidR="00D15160" w:rsidRPr="00683552" w:rsidRDefault="00DA20DF" w:rsidP="00D4028A">
      <w:pPr>
        <w:tabs>
          <w:tab w:val="clear" w:pos="567"/>
        </w:tabs>
        <w:spacing w:line="240" w:lineRule="auto"/>
        <w:rPr>
          <w:rFonts w:eastAsia="Calibri"/>
          <w:szCs w:val="22"/>
        </w:rPr>
      </w:pPr>
      <w:r w:rsidRPr="00683552">
        <w:rPr>
          <w:rFonts w:eastAsia="Calibri"/>
          <w:szCs w:val="22"/>
        </w:rPr>
        <w:t xml:space="preserve">When your injection is complete, the </w:t>
      </w:r>
      <w:r w:rsidR="006854C1" w:rsidRPr="00683552">
        <w:rPr>
          <w:rFonts w:eastAsia="Calibri"/>
          <w:szCs w:val="22"/>
        </w:rPr>
        <w:t>p</w:t>
      </w:r>
      <w:r w:rsidRPr="00683552">
        <w:rPr>
          <w:rFonts w:eastAsia="Calibri"/>
          <w:szCs w:val="22"/>
        </w:rPr>
        <w:t xml:space="preserve">lunger should be pushed fully into the </w:t>
      </w:r>
      <w:r w:rsidR="006854C1" w:rsidRPr="00683552">
        <w:rPr>
          <w:rFonts w:eastAsia="Calibri"/>
          <w:szCs w:val="22"/>
        </w:rPr>
        <w:t>s</w:t>
      </w:r>
      <w:r w:rsidRPr="00683552">
        <w:rPr>
          <w:rFonts w:eastAsia="Calibri"/>
          <w:szCs w:val="22"/>
        </w:rPr>
        <w:t>yringe, with no more medicine left in it.</w:t>
      </w:r>
    </w:p>
    <w:p w14:paraId="7C27EF79" w14:textId="77777777" w:rsidR="00D15160" w:rsidRPr="00683552" w:rsidRDefault="00D15160" w:rsidP="00D4028A">
      <w:pPr>
        <w:tabs>
          <w:tab w:val="clear" w:pos="567"/>
        </w:tabs>
        <w:spacing w:line="240" w:lineRule="auto"/>
        <w:rPr>
          <w:rFonts w:eastAsia="Calibri"/>
          <w:szCs w:val="22"/>
        </w:rPr>
      </w:pPr>
    </w:p>
    <w:p w14:paraId="7C27EF7A" w14:textId="77777777" w:rsidR="00D15160" w:rsidRPr="00683552" w:rsidRDefault="00DA20DF" w:rsidP="00D4028A">
      <w:pPr>
        <w:tabs>
          <w:tab w:val="clear" w:pos="567"/>
        </w:tabs>
        <w:spacing w:line="240" w:lineRule="auto"/>
        <w:rPr>
          <w:rFonts w:eastAsia="Calibri"/>
          <w:b/>
          <w:szCs w:val="22"/>
        </w:rPr>
      </w:pPr>
      <w:r w:rsidRPr="00683552">
        <w:rPr>
          <w:rFonts w:eastAsia="Calibri"/>
          <w:b/>
          <w:szCs w:val="22"/>
        </w:rPr>
        <w:t>What if there is a drop of liquid or blood on my skin after my injection?</w:t>
      </w:r>
    </w:p>
    <w:p w14:paraId="7C27EF7B" w14:textId="77777777" w:rsidR="00D15160" w:rsidRPr="00683552" w:rsidRDefault="00D15160" w:rsidP="00D4028A">
      <w:pPr>
        <w:tabs>
          <w:tab w:val="clear" w:pos="567"/>
        </w:tabs>
        <w:spacing w:line="240" w:lineRule="auto"/>
        <w:rPr>
          <w:rFonts w:eastAsia="Calibri"/>
          <w:b/>
          <w:szCs w:val="22"/>
        </w:rPr>
      </w:pPr>
    </w:p>
    <w:p w14:paraId="7C27EF7C" w14:textId="77777777" w:rsidR="00D15160" w:rsidRPr="00683552" w:rsidRDefault="00DA20DF" w:rsidP="00D4028A">
      <w:pPr>
        <w:tabs>
          <w:tab w:val="clear" w:pos="567"/>
        </w:tabs>
        <w:spacing w:line="240" w:lineRule="auto"/>
        <w:rPr>
          <w:rFonts w:eastAsia="Calibri"/>
          <w:szCs w:val="22"/>
        </w:rPr>
      </w:pPr>
      <w:r w:rsidRPr="00683552">
        <w:rPr>
          <w:rFonts w:eastAsia="Calibri"/>
          <w:szCs w:val="22"/>
        </w:rPr>
        <w:t>This is not unusual and will not affect your dose.</w:t>
      </w:r>
    </w:p>
    <w:p w14:paraId="7C27EF7D" w14:textId="77777777" w:rsidR="00D15160" w:rsidRPr="00683552" w:rsidRDefault="00D15160" w:rsidP="00D4028A">
      <w:pPr>
        <w:tabs>
          <w:tab w:val="clear" w:pos="567"/>
          <w:tab w:val="left" w:pos="270"/>
        </w:tabs>
        <w:spacing w:line="240" w:lineRule="auto"/>
        <w:ind w:left="270" w:hanging="270"/>
        <w:rPr>
          <w:rFonts w:eastAsia="Calibri"/>
          <w:szCs w:val="22"/>
        </w:rPr>
      </w:pPr>
    </w:p>
    <w:p w14:paraId="7C27EF7E" w14:textId="77777777" w:rsidR="00D15160" w:rsidRPr="00683552" w:rsidRDefault="00D15160" w:rsidP="00D4028A">
      <w:pPr>
        <w:tabs>
          <w:tab w:val="clear" w:pos="567"/>
          <w:tab w:val="left" w:pos="270"/>
        </w:tabs>
        <w:spacing w:line="240" w:lineRule="auto"/>
        <w:ind w:left="270" w:hanging="270"/>
        <w:rPr>
          <w:rFonts w:eastAsia="Calibri"/>
          <w:szCs w:val="22"/>
        </w:rPr>
      </w:pPr>
    </w:p>
    <w:p w14:paraId="7C27EF7F" w14:textId="77777777" w:rsidR="00D15160" w:rsidRPr="00683552" w:rsidRDefault="00DA20DF" w:rsidP="00D4028A">
      <w:pPr>
        <w:tabs>
          <w:tab w:val="clear" w:pos="567"/>
          <w:tab w:val="left" w:pos="270"/>
        </w:tabs>
        <w:spacing w:line="240" w:lineRule="auto"/>
        <w:ind w:left="270" w:hanging="270"/>
        <w:rPr>
          <w:rFonts w:eastAsia="Calibri"/>
          <w:b/>
          <w:szCs w:val="22"/>
        </w:rPr>
      </w:pPr>
      <w:r w:rsidRPr="00683552">
        <w:rPr>
          <w:rFonts w:eastAsia="Calibri"/>
          <w:b/>
          <w:szCs w:val="22"/>
        </w:rPr>
        <w:t>OTHER INFORMATION</w:t>
      </w:r>
    </w:p>
    <w:p w14:paraId="7C27EF80"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81"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vision problems, DO NOT use your </w:t>
      </w:r>
      <w:r w:rsidR="006854C1" w:rsidRPr="00683552">
        <w:rPr>
          <w:rFonts w:eastAsia="Calibri"/>
          <w:szCs w:val="22"/>
        </w:rPr>
        <w:t>s</w:t>
      </w:r>
      <w:r w:rsidRPr="00683552">
        <w:rPr>
          <w:rFonts w:eastAsia="Calibri"/>
          <w:szCs w:val="22"/>
        </w:rPr>
        <w:t xml:space="preserve">yringe without help from a person trained to use the Trulicity </w:t>
      </w:r>
      <w:r w:rsidR="007C6AB3" w:rsidRPr="00683552">
        <w:rPr>
          <w:rFonts w:eastAsia="Calibri"/>
          <w:szCs w:val="22"/>
        </w:rPr>
        <w:t>s</w:t>
      </w:r>
      <w:r w:rsidRPr="00683552">
        <w:rPr>
          <w:rFonts w:eastAsia="Calibri"/>
          <w:szCs w:val="22"/>
        </w:rPr>
        <w:t>yringe.</w:t>
      </w:r>
    </w:p>
    <w:p w14:paraId="7C27EF82" w14:textId="77777777" w:rsidR="00D15160" w:rsidRPr="00683552" w:rsidRDefault="00DA20DF" w:rsidP="007C6AB3">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Do not share your </w:t>
      </w:r>
      <w:r w:rsidR="007C6AB3" w:rsidRPr="00683552">
        <w:rPr>
          <w:rFonts w:eastAsia="Calibri"/>
          <w:szCs w:val="22"/>
        </w:rPr>
        <w:t>s</w:t>
      </w:r>
      <w:r w:rsidRPr="00683552">
        <w:rPr>
          <w:rFonts w:eastAsia="Calibri"/>
          <w:szCs w:val="22"/>
        </w:rPr>
        <w:t>yringe with anyone else. You may give them an infection or get an infection from them.</w:t>
      </w:r>
    </w:p>
    <w:p w14:paraId="7C27EF83"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84"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85" w14:textId="77777777" w:rsidR="00D15160" w:rsidRPr="00683552" w:rsidRDefault="00DA20DF" w:rsidP="00D4028A">
      <w:pPr>
        <w:tabs>
          <w:tab w:val="clear" w:pos="567"/>
          <w:tab w:val="left" w:pos="270"/>
        </w:tabs>
        <w:spacing w:line="240" w:lineRule="auto"/>
        <w:ind w:left="270" w:hanging="270"/>
        <w:rPr>
          <w:rFonts w:eastAsia="Calibri"/>
          <w:b/>
          <w:szCs w:val="22"/>
        </w:rPr>
      </w:pPr>
      <w:r w:rsidRPr="00683552">
        <w:rPr>
          <w:rFonts w:eastAsia="Calibri"/>
          <w:b/>
          <w:szCs w:val="22"/>
        </w:rPr>
        <w:t>WHERE TO LEARN MORE</w:t>
      </w:r>
    </w:p>
    <w:p w14:paraId="7C27EF86" w14:textId="77777777" w:rsidR="00D15160" w:rsidRPr="00683552" w:rsidRDefault="00D15160" w:rsidP="00D4028A">
      <w:pPr>
        <w:tabs>
          <w:tab w:val="clear" w:pos="567"/>
          <w:tab w:val="left" w:pos="270"/>
        </w:tabs>
        <w:spacing w:line="240" w:lineRule="auto"/>
        <w:ind w:left="270" w:hanging="270"/>
        <w:rPr>
          <w:rFonts w:eastAsia="Calibri"/>
          <w:b/>
          <w:szCs w:val="22"/>
        </w:rPr>
      </w:pPr>
    </w:p>
    <w:p w14:paraId="7C27EF87" w14:textId="77777777" w:rsidR="00D15160" w:rsidRPr="00683552" w:rsidRDefault="00DA20DF" w:rsidP="00D4028A">
      <w:pPr>
        <w:spacing w:line="240" w:lineRule="auto"/>
        <w:ind w:left="567" w:hanging="567"/>
        <w:rPr>
          <w:rFonts w:eastAsia="Calibri"/>
          <w:szCs w:val="22"/>
        </w:rPr>
      </w:pPr>
      <w:r w:rsidRPr="00683552">
        <w:rPr>
          <w:rFonts w:eastAsia="Calibri"/>
          <w:szCs w:val="22"/>
        </w:rPr>
        <w:t>•</w:t>
      </w:r>
      <w:r w:rsidRPr="00683552">
        <w:rPr>
          <w:rFonts w:eastAsia="Calibri"/>
          <w:szCs w:val="22"/>
        </w:rPr>
        <w:tab/>
        <w:t xml:space="preserve">If you have any questions or problems with your Trulicity </w:t>
      </w:r>
      <w:r w:rsidR="00D1564F" w:rsidRPr="00683552">
        <w:rPr>
          <w:rFonts w:eastAsia="Calibri"/>
          <w:szCs w:val="22"/>
        </w:rPr>
        <w:t>s</w:t>
      </w:r>
      <w:r w:rsidRPr="00683552">
        <w:rPr>
          <w:rFonts w:eastAsia="Calibri"/>
          <w:szCs w:val="22"/>
        </w:rPr>
        <w:t>yringe, contact your doctor, pharmacist or nurse.</w:t>
      </w:r>
    </w:p>
    <w:p w14:paraId="7C27EF88" w14:textId="77777777" w:rsidR="00D15160" w:rsidRPr="00683552" w:rsidRDefault="00D15160" w:rsidP="00D4028A">
      <w:pPr>
        <w:tabs>
          <w:tab w:val="left" w:pos="270"/>
        </w:tabs>
        <w:spacing w:line="240" w:lineRule="auto"/>
        <w:ind w:left="270" w:hanging="270"/>
        <w:rPr>
          <w:szCs w:val="22"/>
        </w:rPr>
      </w:pPr>
    </w:p>
    <w:p w14:paraId="7C27EF89" w14:textId="77777777" w:rsidR="00D15160" w:rsidRPr="00683552" w:rsidRDefault="00D15160" w:rsidP="007B7BF1">
      <w:pPr>
        <w:tabs>
          <w:tab w:val="clear" w:pos="567"/>
          <w:tab w:val="left" w:pos="270"/>
        </w:tabs>
        <w:spacing w:line="240" w:lineRule="auto"/>
        <w:ind w:left="270" w:hanging="270"/>
        <w:rPr>
          <w:rFonts w:eastAsia="Calibri"/>
          <w:szCs w:val="22"/>
          <w:lang w:val="en-US"/>
        </w:rPr>
      </w:pPr>
    </w:p>
    <w:p w14:paraId="7C27EF8A" w14:textId="77777777" w:rsidR="00D15160" w:rsidRPr="00683552" w:rsidRDefault="00DA20DF" w:rsidP="0056738D">
      <w:pPr>
        <w:tabs>
          <w:tab w:val="clear" w:pos="567"/>
          <w:tab w:val="left" w:pos="270"/>
        </w:tabs>
        <w:spacing w:line="240" w:lineRule="auto"/>
        <w:ind w:left="270" w:hanging="270"/>
        <w:rPr>
          <w:szCs w:val="22"/>
        </w:rPr>
      </w:pPr>
      <w:r w:rsidRPr="00683552">
        <w:rPr>
          <w:b/>
          <w:noProof/>
          <w:szCs w:val="22"/>
        </w:rPr>
        <w:t>Last revised in Month YYYY</w:t>
      </w:r>
      <w:r w:rsidR="00904C7F" w:rsidRPr="00683552">
        <w:rPr>
          <w:rFonts w:eastAsia="Calibri"/>
          <w:szCs w:val="22"/>
          <w:lang w:val="en-US"/>
        </w:rPr>
        <w:t xml:space="preserve"> </w:t>
      </w:r>
    </w:p>
    <w:p w14:paraId="7C27EF8B" w14:textId="0A83D3F6" w:rsidR="00AC2A76" w:rsidRPr="00683552" w:rsidRDefault="00AC2A76" w:rsidP="0021377E">
      <w:pPr>
        <w:numPr>
          <w:ilvl w:val="12"/>
          <w:numId w:val="0"/>
        </w:numPr>
        <w:tabs>
          <w:tab w:val="clear" w:pos="567"/>
        </w:tabs>
        <w:spacing w:line="240" w:lineRule="auto"/>
        <w:ind w:right="-2"/>
        <w:jc w:val="center"/>
        <w:rPr>
          <w:noProof/>
          <w:szCs w:val="22"/>
        </w:rPr>
      </w:pPr>
    </w:p>
    <w:sectPr w:rsidR="00AC2A76" w:rsidRPr="00683552" w:rsidSect="002F5CFE">
      <w:footerReference w:type="default" r:id="rId66"/>
      <w:footerReference w:type="first" r:id="rId67"/>
      <w:endnotePr>
        <w:numFmt w:val="decimal"/>
      </w:endnotePr>
      <w:pgSz w:w="11907" w:h="16840" w:code="9"/>
      <w:pgMar w:top="1440" w:right="1440" w:bottom="1440" w:left="1440"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680D8" w14:textId="77777777" w:rsidR="00E65BF8" w:rsidRDefault="00E65BF8">
      <w:pPr>
        <w:spacing w:line="240" w:lineRule="auto"/>
      </w:pPr>
      <w:r>
        <w:separator/>
      </w:r>
    </w:p>
  </w:endnote>
  <w:endnote w:type="continuationSeparator" w:id="0">
    <w:p w14:paraId="068334BC" w14:textId="77777777" w:rsidR="00E65BF8" w:rsidRDefault="00E65BF8">
      <w:pPr>
        <w:spacing w:line="240" w:lineRule="auto"/>
      </w:pPr>
      <w:r>
        <w:continuationSeparator/>
      </w:r>
    </w:p>
  </w:endnote>
  <w:endnote w:type="continuationNotice" w:id="1">
    <w:p w14:paraId="525CBF64" w14:textId="77777777" w:rsidR="00E65BF8" w:rsidRDefault="00E65B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NewRoman">
    <w:altName w:val="MS Mincho"/>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DIN-Bold">
    <w:altName w:val="Calibri"/>
    <w:charset w:val="00"/>
    <w:family w:val="swiss"/>
    <w:pitch w:val="variable"/>
    <w:sig w:usb0="800000AF" w:usb1="10002048" w:usb2="00000000" w:usb3="00000000" w:csb0="00000001" w:csb1="00000000"/>
  </w:font>
  <w:font w:name="DIN-Black">
    <w:altName w:val="Calibri"/>
    <w:charset w:val="00"/>
    <w:family w:val="swiss"/>
    <w:pitch w:val="variable"/>
    <w:sig w:usb0="800000AF" w:usb1="10002048"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7F024" w14:textId="75B92880" w:rsidR="00E65BF8" w:rsidRDefault="00E65BF8">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148</w:t>
    </w:r>
    <w:r>
      <w:rPr>
        <w:rStyle w:val="PageNumber"/>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7F025" w14:textId="2A61C665" w:rsidR="00E65BF8" w:rsidRDefault="00E65BF8">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1</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41742" w14:textId="77777777" w:rsidR="00E65BF8" w:rsidRDefault="00E65BF8">
      <w:pPr>
        <w:spacing w:line="240" w:lineRule="auto"/>
      </w:pPr>
      <w:r>
        <w:separator/>
      </w:r>
    </w:p>
  </w:footnote>
  <w:footnote w:type="continuationSeparator" w:id="0">
    <w:p w14:paraId="093C7B45" w14:textId="77777777" w:rsidR="00E65BF8" w:rsidRDefault="00E65BF8">
      <w:pPr>
        <w:spacing w:line="240" w:lineRule="auto"/>
      </w:pPr>
      <w:r>
        <w:continuationSeparator/>
      </w:r>
    </w:p>
  </w:footnote>
  <w:footnote w:type="continuationNotice" w:id="1">
    <w:p w14:paraId="0B0B5261" w14:textId="77777777" w:rsidR="00E65BF8" w:rsidRDefault="00E65BF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5D042E"/>
    <w:multiLevelType w:val="hybridMultilevel"/>
    <w:tmpl w:val="EB3AD2BE"/>
    <w:lvl w:ilvl="0" w:tplc="8CE0EDF2">
      <w:start w:val="1"/>
      <w:numFmt w:val="bullet"/>
      <w:lvlText w:val="-"/>
      <w:lvlJc w:val="left"/>
      <w:pPr>
        <w:ind w:left="720" w:hanging="360"/>
      </w:pPr>
      <w:rPr>
        <w:rFonts w:hint="default"/>
      </w:rPr>
    </w:lvl>
    <w:lvl w:ilvl="1" w:tplc="DE82C8A6" w:tentative="1">
      <w:start w:val="1"/>
      <w:numFmt w:val="bullet"/>
      <w:lvlText w:val="o"/>
      <w:lvlJc w:val="left"/>
      <w:pPr>
        <w:ind w:left="1440" w:hanging="360"/>
      </w:pPr>
      <w:rPr>
        <w:rFonts w:ascii="Courier New" w:hAnsi="Courier New" w:cs="Courier New" w:hint="default"/>
      </w:rPr>
    </w:lvl>
    <w:lvl w:ilvl="2" w:tplc="16505D2A" w:tentative="1">
      <w:start w:val="1"/>
      <w:numFmt w:val="bullet"/>
      <w:lvlText w:val=""/>
      <w:lvlJc w:val="left"/>
      <w:pPr>
        <w:ind w:left="2160" w:hanging="360"/>
      </w:pPr>
      <w:rPr>
        <w:rFonts w:ascii="Wingdings" w:hAnsi="Wingdings" w:hint="default"/>
      </w:rPr>
    </w:lvl>
    <w:lvl w:ilvl="3" w:tplc="81E0FF40" w:tentative="1">
      <w:start w:val="1"/>
      <w:numFmt w:val="bullet"/>
      <w:lvlText w:val=""/>
      <w:lvlJc w:val="left"/>
      <w:pPr>
        <w:ind w:left="2880" w:hanging="360"/>
      </w:pPr>
      <w:rPr>
        <w:rFonts w:ascii="Symbol" w:hAnsi="Symbol" w:hint="default"/>
      </w:rPr>
    </w:lvl>
    <w:lvl w:ilvl="4" w:tplc="DB9A37D6" w:tentative="1">
      <w:start w:val="1"/>
      <w:numFmt w:val="bullet"/>
      <w:lvlText w:val="o"/>
      <w:lvlJc w:val="left"/>
      <w:pPr>
        <w:ind w:left="3600" w:hanging="360"/>
      </w:pPr>
      <w:rPr>
        <w:rFonts w:ascii="Courier New" w:hAnsi="Courier New" w:cs="Courier New" w:hint="default"/>
      </w:rPr>
    </w:lvl>
    <w:lvl w:ilvl="5" w:tplc="6A8290E4" w:tentative="1">
      <w:start w:val="1"/>
      <w:numFmt w:val="bullet"/>
      <w:lvlText w:val=""/>
      <w:lvlJc w:val="left"/>
      <w:pPr>
        <w:ind w:left="4320" w:hanging="360"/>
      </w:pPr>
      <w:rPr>
        <w:rFonts w:ascii="Wingdings" w:hAnsi="Wingdings" w:hint="default"/>
      </w:rPr>
    </w:lvl>
    <w:lvl w:ilvl="6" w:tplc="079C3656" w:tentative="1">
      <w:start w:val="1"/>
      <w:numFmt w:val="bullet"/>
      <w:lvlText w:val=""/>
      <w:lvlJc w:val="left"/>
      <w:pPr>
        <w:ind w:left="5040" w:hanging="360"/>
      </w:pPr>
      <w:rPr>
        <w:rFonts w:ascii="Symbol" w:hAnsi="Symbol" w:hint="default"/>
      </w:rPr>
    </w:lvl>
    <w:lvl w:ilvl="7" w:tplc="DC54457A" w:tentative="1">
      <w:start w:val="1"/>
      <w:numFmt w:val="bullet"/>
      <w:lvlText w:val="o"/>
      <w:lvlJc w:val="left"/>
      <w:pPr>
        <w:ind w:left="5760" w:hanging="360"/>
      </w:pPr>
      <w:rPr>
        <w:rFonts w:ascii="Courier New" w:hAnsi="Courier New" w:cs="Courier New" w:hint="default"/>
      </w:rPr>
    </w:lvl>
    <w:lvl w:ilvl="8" w:tplc="BC16440A" w:tentative="1">
      <w:start w:val="1"/>
      <w:numFmt w:val="bullet"/>
      <w:lvlText w:val=""/>
      <w:lvlJc w:val="left"/>
      <w:pPr>
        <w:ind w:left="6480" w:hanging="360"/>
      </w:pPr>
      <w:rPr>
        <w:rFonts w:ascii="Wingdings" w:hAnsi="Wingdings" w:hint="default"/>
      </w:rPr>
    </w:lvl>
  </w:abstractNum>
  <w:abstractNum w:abstractNumId="2" w15:restartNumberingAfterBreak="0">
    <w:nsid w:val="0D1B6870"/>
    <w:multiLevelType w:val="hybridMultilevel"/>
    <w:tmpl w:val="5CFC942C"/>
    <w:lvl w:ilvl="0" w:tplc="2D7A10D0">
      <w:start w:val="1"/>
      <w:numFmt w:val="decimal"/>
      <w:lvlText w:val="%1."/>
      <w:lvlJc w:val="left"/>
      <w:pPr>
        <w:ind w:left="720" w:hanging="360"/>
      </w:pPr>
      <w:rPr>
        <w:rFonts w:hint="default"/>
      </w:rPr>
    </w:lvl>
    <w:lvl w:ilvl="1" w:tplc="6D28196C" w:tentative="1">
      <w:start w:val="1"/>
      <w:numFmt w:val="lowerLetter"/>
      <w:lvlText w:val="%2."/>
      <w:lvlJc w:val="left"/>
      <w:pPr>
        <w:ind w:left="1440" w:hanging="360"/>
      </w:pPr>
    </w:lvl>
    <w:lvl w:ilvl="2" w:tplc="9D208386" w:tentative="1">
      <w:start w:val="1"/>
      <w:numFmt w:val="lowerRoman"/>
      <w:lvlText w:val="%3."/>
      <w:lvlJc w:val="right"/>
      <w:pPr>
        <w:ind w:left="2160" w:hanging="180"/>
      </w:pPr>
    </w:lvl>
    <w:lvl w:ilvl="3" w:tplc="1E421628" w:tentative="1">
      <w:start w:val="1"/>
      <w:numFmt w:val="decimal"/>
      <w:lvlText w:val="%4."/>
      <w:lvlJc w:val="left"/>
      <w:pPr>
        <w:ind w:left="2880" w:hanging="360"/>
      </w:pPr>
    </w:lvl>
    <w:lvl w:ilvl="4" w:tplc="674AFC4C" w:tentative="1">
      <w:start w:val="1"/>
      <w:numFmt w:val="lowerLetter"/>
      <w:lvlText w:val="%5."/>
      <w:lvlJc w:val="left"/>
      <w:pPr>
        <w:ind w:left="3600" w:hanging="360"/>
      </w:pPr>
    </w:lvl>
    <w:lvl w:ilvl="5" w:tplc="7B726A38" w:tentative="1">
      <w:start w:val="1"/>
      <w:numFmt w:val="lowerRoman"/>
      <w:lvlText w:val="%6."/>
      <w:lvlJc w:val="right"/>
      <w:pPr>
        <w:ind w:left="4320" w:hanging="180"/>
      </w:pPr>
    </w:lvl>
    <w:lvl w:ilvl="6" w:tplc="6B483072" w:tentative="1">
      <w:start w:val="1"/>
      <w:numFmt w:val="decimal"/>
      <w:lvlText w:val="%7."/>
      <w:lvlJc w:val="left"/>
      <w:pPr>
        <w:ind w:left="5040" w:hanging="360"/>
      </w:pPr>
    </w:lvl>
    <w:lvl w:ilvl="7" w:tplc="000071DA" w:tentative="1">
      <w:start w:val="1"/>
      <w:numFmt w:val="lowerLetter"/>
      <w:lvlText w:val="%8."/>
      <w:lvlJc w:val="left"/>
      <w:pPr>
        <w:ind w:left="5760" w:hanging="360"/>
      </w:pPr>
    </w:lvl>
    <w:lvl w:ilvl="8" w:tplc="404AA84E" w:tentative="1">
      <w:start w:val="1"/>
      <w:numFmt w:val="lowerRoman"/>
      <w:lvlText w:val="%9."/>
      <w:lvlJc w:val="right"/>
      <w:pPr>
        <w:ind w:left="6480" w:hanging="180"/>
      </w:pPr>
    </w:lvl>
  </w:abstractNum>
  <w:abstractNum w:abstractNumId="3" w15:restartNumberingAfterBreak="0">
    <w:nsid w:val="109C6EBA"/>
    <w:multiLevelType w:val="hybridMultilevel"/>
    <w:tmpl w:val="29C6F160"/>
    <w:lvl w:ilvl="0" w:tplc="E850F036">
      <w:start w:val="1"/>
      <w:numFmt w:val="bullet"/>
      <w:lvlText w:val=""/>
      <w:lvlJc w:val="left"/>
      <w:pPr>
        <w:ind w:left="720" w:hanging="360"/>
      </w:pPr>
      <w:rPr>
        <w:rFonts w:ascii="Symbol" w:hAnsi="Symbol" w:hint="default"/>
      </w:rPr>
    </w:lvl>
    <w:lvl w:ilvl="1" w:tplc="0DF0205E" w:tentative="1">
      <w:start w:val="1"/>
      <w:numFmt w:val="bullet"/>
      <w:lvlText w:val="o"/>
      <w:lvlJc w:val="left"/>
      <w:pPr>
        <w:ind w:left="1440" w:hanging="360"/>
      </w:pPr>
      <w:rPr>
        <w:rFonts w:ascii="Courier New" w:hAnsi="Courier New" w:cs="Courier New" w:hint="default"/>
      </w:rPr>
    </w:lvl>
    <w:lvl w:ilvl="2" w:tplc="FA4A91E2" w:tentative="1">
      <w:start w:val="1"/>
      <w:numFmt w:val="bullet"/>
      <w:lvlText w:val=""/>
      <w:lvlJc w:val="left"/>
      <w:pPr>
        <w:ind w:left="2160" w:hanging="360"/>
      </w:pPr>
      <w:rPr>
        <w:rFonts w:ascii="Wingdings" w:hAnsi="Wingdings" w:hint="default"/>
      </w:rPr>
    </w:lvl>
    <w:lvl w:ilvl="3" w:tplc="24226FD8" w:tentative="1">
      <w:start w:val="1"/>
      <w:numFmt w:val="bullet"/>
      <w:lvlText w:val=""/>
      <w:lvlJc w:val="left"/>
      <w:pPr>
        <w:ind w:left="2880" w:hanging="360"/>
      </w:pPr>
      <w:rPr>
        <w:rFonts w:ascii="Symbol" w:hAnsi="Symbol" w:hint="default"/>
      </w:rPr>
    </w:lvl>
    <w:lvl w:ilvl="4" w:tplc="10748BB2" w:tentative="1">
      <w:start w:val="1"/>
      <w:numFmt w:val="bullet"/>
      <w:lvlText w:val="o"/>
      <w:lvlJc w:val="left"/>
      <w:pPr>
        <w:ind w:left="3600" w:hanging="360"/>
      </w:pPr>
      <w:rPr>
        <w:rFonts w:ascii="Courier New" w:hAnsi="Courier New" w:cs="Courier New" w:hint="default"/>
      </w:rPr>
    </w:lvl>
    <w:lvl w:ilvl="5" w:tplc="A93E4A5C" w:tentative="1">
      <w:start w:val="1"/>
      <w:numFmt w:val="bullet"/>
      <w:lvlText w:val=""/>
      <w:lvlJc w:val="left"/>
      <w:pPr>
        <w:ind w:left="4320" w:hanging="360"/>
      </w:pPr>
      <w:rPr>
        <w:rFonts w:ascii="Wingdings" w:hAnsi="Wingdings" w:hint="default"/>
      </w:rPr>
    </w:lvl>
    <w:lvl w:ilvl="6" w:tplc="3EC6C0C0" w:tentative="1">
      <w:start w:val="1"/>
      <w:numFmt w:val="bullet"/>
      <w:lvlText w:val=""/>
      <w:lvlJc w:val="left"/>
      <w:pPr>
        <w:ind w:left="5040" w:hanging="360"/>
      </w:pPr>
      <w:rPr>
        <w:rFonts w:ascii="Symbol" w:hAnsi="Symbol" w:hint="default"/>
      </w:rPr>
    </w:lvl>
    <w:lvl w:ilvl="7" w:tplc="FFE454D2" w:tentative="1">
      <w:start w:val="1"/>
      <w:numFmt w:val="bullet"/>
      <w:lvlText w:val="o"/>
      <w:lvlJc w:val="left"/>
      <w:pPr>
        <w:ind w:left="5760" w:hanging="360"/>
      </w:pPr>
      <w:rPr>
        <w:rFonts w:ascii="Courier New" w:hAnsi="Courier New" w:cs="Courier New" w:hint="default"/>
      </w:rPr>
    </w:lvl>
    <w:lvl w:ilvl="8" w:tplc="606A31EA" w:tentative="1">
      <w:start w:val="1"/>
      <w:numFmt w:val="bullet"/>
      <w:lvlText w:val=""/>
      <w:lvlJc w:val="left"/>
      <w:pPr>
        <w:ind w:left="6480" w:hanging="360"/>
      </w:pPr>
      <w:rPr>
        <w:rFonts w:ascii="Wingdings" w:hAnsi="Wingdings" w:hint="default"/>
      </w:rPr>
    </w:lvl>
  </w:abstractNum>
  <w:abstractNum w:abstractNumId="4" w15:restartNumberingAfterBreak="0">
    <w:nsid w:val="11186919"/>
    <w:multiLevelType w:val="hybridMultilevel"/>
    <w:tmpl w:val="4C84F83C"/>
    <w:lvl w:ilvl="0" w:tplc="DA7EA5CA">
      <w:start w:val="1"/>
      <w:numFmt w:val="decimal"/>
      <w:lvlText w:val="%1."/>
      <w:lvlJc w:val="left"/>
      <w:pPr>
        <w:ind w:left="720" w:hanging="360"/>
      </w:pPr>
      <w:rPr>
        <w:rFonts w:hint="default"/>
      </w:rPr>
    </w:lvl>
    <w:lvl w:ilvl="1" w:tplc="E092BD78" w:tentative="1">
      <w:start w:val="1"/>
      <w:numFmt w:val="lowerLetter"/>
      <w:lvlText w:val="%2."/>
      <w:lvlJc w:val="left"/>
      <w:pPr>
        <w:ind w:left="1440" w:hanging="360"/>
      </w:pPr>
    </w:lvl>
    <w:lvl w:ilvl="2" w:tplc="3802FF90" w:tentative="1">
      <w:start w:val="1"/>
      <w:numFmt w:val="lowerRoman"/>
      <w:lvlText w:val="%3."/>
      <w:lvlJc w:val="right"/>
      <w:pPr>
        <w:ind w:left="2160" w:hanging="180"/>
      </w:pPr>
    </w:lvl>
    <w:lvl w:ilvl="3" w:tplc="BA00325A" w:tentative="1">
      <w:start w:val="1"/>
      <w:numFmt w:val="decimal"/>
      <w:lvlText w:val="%4."/>
      <w:lvlJc w:val="left"/>
      <w:pPr>
        <w:ind w:left="2880" w:hanging="360"/>
      </w:pPr>
    </w:lvl>
    <w:lvl w:ilvl="4" w:tplc="064ABF7E" w:tentative="1">
      <w:start w:val="1"/>
      <w:numFmt w:val="lowerLetter"/>
      <w:lvlText w:val="%5."/>
      <w:lvlJc w:val="left"/>
      <w:pPr>
        <w:ind w:left="3600" w:hanging="360"/>
      </w:pPr>
    </w:lvl>
    <w:lvl w:ilvl="5" w:tplc="FC2CEFC6" w:tentative="1">
      <w:start w:val="1"/>
      <w:numFmt w:val="lowerRoman"/>
      <w:lvlText w:val="%6."/>
      <w:lvlJc w:val="right"/>
      <w:pPr>
        <w:ind w:left="4320" w:hanging="180"/>
      </w:pPr>
    </w:lvl>
    <w:lvl w:ilvl="6" w:tplc="14008FAC" w:tentative="1">
      <w:start w:val="1"/>
      <w:numFmt w:val="decimal"/>
      <w:lvlText w:val="%7."/>
      <w:lvlJc w:val="left"/>
      <w:pPr>
        <w:ind w:left="5040" w:hanging="360"/>
      </w:pPr>
    </w:lvl>
    <w:lvl w:ilvl="7" w:tplc="36D63564" w:tentative="1">
      <w:start w:val="1"/>
      <w:numFmt w:val="lowerLetter"/>
      <w:lvlText w:val="%8."/>
      <w:lvlJc w:val="left"/>
      <w:pPr>
        <w:ind w:left="5760" w:hanging="360"/>
      </w:pPr>
    </w:lvl>
    <w:lvl w:ilvl="8" w:tplc="B6404D30" w:tentative="1">
      <w:start w:val="1"/>
      <w:numFmt w:val="lowerRoman"/>
      <w:lvlText w:val="%9."/>
      <w:lvlJc w:val="right"/>
      <w:pPr>
        <w:ind w:left="6480" w:hanging="180"/>
      </w:pPr>
    </w:lvl>
  </w:abstractNum>
  <w:abstractNum w:abstractNumId="5" w15:restartNumberingAfterBreak="0">
    <w:nsid w:val="15FE5F90"/>
    <w:multiLevelType w:val="hybridMultilevel"/>
    <w:tmpl w:val="3D789D56"/>
    <w:lvl w:ilvl="0" w:tplc="7FDA5966">
      <w:start w:val="1"/>
      <w:numFmt w:val="decimal"/>
      <w:lvlText w:val="%1"/>
      <w:lvlJc w:val="left"/>
      <w:pPr>
        <w:ind w:left="362" w:hanging="360"/>
      </w:pPr>
      <w:rPr>
        <w:rFonts w:hint="default"/>
      </w:rPr>
    </w:lvl>
    <w:lvl w:ilvl="1" w:tplc="17B4C04A" w:tentative="1">
      <w:start w:val="1"/>
      <w:numFmt w:val="lowerLetter"/>
      <w:lvlText w:val="%2."/>
      <w:lvlJc w:val="left"/>
      <w:pPr>
        <w:ind w:left="1082" w:hanging="360"/>
      </w:pPr>
    </w:lvl>
    <w:lvl w:ilvl="2" w:tplc="7C006B46" w:tentative="1">
      <w:start w:val="1"/>
      <w:numFmt w:val="lowerRoman"/>
      <w:lvlText w:val="%3."/>
      <w:lvlJc w:val="right"/>
      <w:pPr>
        <w:ind w:left="1802" w:hanging="180"/>
      </w:pPr>
    </w:lvl>
    <w:lvl w:ilvl="3" w:tplc="E28EF326" w:tentative="1">
      <w:start w:val="1"/>
      <w:numFmt w:val="decimal"/>
      <w:lvlText w:val="%4."/>
      <w:lvlJc w:val="left"/>
      <w:pPr>
        <w:ind w:left="2522" w:hanging="360"/>
      </w:pPr>
    </w:lvl>
    <w:lvl w:ilvl="4" w:tplc="B030D276" w:tentative="1">
      <w:start w:val="1"/>
      <w:numFmt w:val="lowerLetter"/>
      <w:lvlText w:val="%5."/>
      <w:lvlJc w:val="left"/>
      <w:pPr>
        <w:ind w:left="3242" w:hanging="360"/>
      </w:pPr>
    </w:lvl>
    <w:lvl w:ilvl="5" w:tplc="94CCED02" w:tentative="1">
      <w:start w:val="1"/>
      <w:numFmt w:val="lowerRoman"/>
      <w:lvlText w:val="%6."/>
      <w:lvlJc w:val="right"/>
      <w:pPr>
        <w:ind w:left="3962" w:hanging="180"/>
      </w:pPr>
    </w:lvl>
    <w:lvl w:ilvl="6" w:tplc="F6EAF06C" w:tentative="1">
      <w:start w:val="1"/>
      <w:numFmt w:val="decimal"/>
      <w:lvlText w:val="%7."/>
      <w:lvlJc w:val="left"/>
      <w:pPr>
        <w:ind w:left="4682" w:hanging="360"/>
      </w:pPr>
    </w:lvl>
    <w:lvl w:ilvl="7" w:tplc="1502423A" w:tentative="1">
      <w:start w:val="1"/>
      <w:numFmt w:val="lowerLetter"/>
      <w:lvlText w:val="%8."/>
      <w:lvlJc w:val="left"/>
      <w:pPr>
        <w:ind w:left="5402" w:hanging="360"/>
      </w:pPr>
    </w:lvl>
    <w:lvl w:ilvl="8" w:tplc="04C2CD08" w:tentative="1">
      <w:start w:val="1"/>
      <w:numFmt w:val="lowerRoman"/>
      <w:lvlText w:val="%9."/>
      <w:lvlJc w:val="right"/>
      <w:pPr>
        <w:ind w:left="6122" w:hanging="180"/>
      </w:pPr>
    </w:lvl>
  </w:abstractNum>
  <w:abstractNum w:abstractNumId="6" w15:restartNumberingAfterBreak="0">
    <w:nsid w:val="187872E0"/>
    <w:multiLevelType w:val="hybridMultilevel"/>
    <w:tmpl w:val="3ADEE5AC"/>
    <w:lvl w:ilvl="0" w:tplc="BC74629C">
      <w:start w:val="1"/>
      <w:numFmt w:val="decimal"/>
      <w:lvlText w:val="%1."/>
      <w:lvlJc w:val="left"/>
      <w:pPr>
        <w:ind w:left="720" w:hanging="360"/>
      </w:pPr>
      <w:rPr>
        <w:rFonts w:hint="default"/>
      </w:rPr>
    </w:lvl>
    <w:lvl w:ilvl="1" w:tplc="6B2852F0" w:tentative="1">
      <w:start w:val="1"/>
      <w:numFmt w:val="lowerLetter"/>
      <w:lvlText w:val="%2."/>
      <w:lvlJc w:val="left"/>
      <w:pPr>
        <w:ind w:left="1440" w:hanging="360"/>
      </w:pPr>
    </w:lvl>
    <w:lvl w:ilvl="2" w:tplc="403A4C26" w:tentative="1">
      <w:start w:val="1"/>
      <w:numFmt w:val="lowerRoman"/>
      <w:lvlText w:val="%3."/>
      <w:lvlJc w:val="right"/>
      <w:pPr>
        <w:ind w:left="2160" w:hanging="180"/>
      </w:pPr>
    </w:lvl>
    <w:lvl w:ilvl="3" w:tplc="BE7E76CA" w:tentative="1">
      <w:start w:val="1"/>
      <w:numFmt w:val="decimal"/>
      <w:lvlText w:val="%4."/>
      <w:lvlJc w:val="left"/>
      <w:pPr>
        <w:ind w:left="2880" w:hanging="360"/>
      </w:pPr>
    </w:lvl>
    <w:lvl w:ilvl="4" w:tplc="A61ABCE6" w:tentative="1">
      <w:start w:val="1"/>
      <w:numFmt w:val="lowerLetter"/>
      <w:lvlText w:val="%5."/>
      <w:lvlJc w:val="left"/>
      <w:pPr>
        <w:ind w:left="3600" w:hanging="360"/>
      </w:pPr>
    </w:lvl>
    <w:lvl w:ilvl="5" w:tplc="5B986D6A" w:tentative="1">
      <w:start w:val="1"/>
      <w:numFmt w:val="lowerRoman"/>
      <w:lvlText w:val="%6."/>
      <w:lvlJc w:val="right"/>
      <w:pPr>
        <w:ind w:left="4320" w:hanging="180"/>
      </w:pPr>
    </w:lvl>
    <w:lvl w:ilvl="6" w:tplc="D6260F16" w:tentative="1">
      <w:start w:val="1"/>
      <w:numFmt w:val="decimal"/>
      <w:lvlText w:val="%7."/>
      <w:lvlJc w:val="left"/>
      <w:pPr>
        <w:ind w:left="5040" w:hanging="360"/>
      </w:pPr>
    </w:lvl>
    <w:lvl w:ilvl="7" w:tplc="26526EF0" w:tentative="1">
      <w:start w:val="1"/>
      <w:numFmt w:val="lowerLetter"/>
      <w:lvlText w:val="%8."/>
      <w:lvlJc w:val="left"/>
      <w:pPr>
        <w:ind w:left="5760" w:hanging="360"/>
      </w:pPr>
    </w:lvl>
    <w:lvl w:ilvl="8" w:tplc="66403CE0" w:tentative="1">
      <w:start w:val="1"/>
      <w:numFmt w:val="lowerRoman"/>
      <w:lvlText w:val="%9."/>
      <w:lvlJc w:val="right"/>
      <w:pPr>
        <w:ind w:left="6480" w:hanging="180"/>
      </w:pPr>
    </w:lvl>
  </w:abstractNum>
  <w:abstractNum w:abstractNumId="7" w15:restartNumberingAfterBreak="0">
    <w:nsid w:val="1EF43236"/>
    <w:multiLevelType w:val="hybridMultilevel"/>
    <w:tmpl w:val="E028EEDA"/>
    <w:lvl w:ilvl="0" w:tplc="BB6EF2AE">
      <w:start w:val="1"/>
      <w:numFmt w:val="decimal"/>
      <w:lvlText w:val="%1."/>
      <w:lvlJc w:val="left"/>
      <w:pPr>
        <w:ind w:left="720" w:hanging="360"/>
      </w:pPr>
      <w:rPr>
        <w:rFonts w:hint="default"/>
      </w:rPr>
    </w:lvl>
    <w:lvl w:ilvl="1" w:tplc="853A6BBA" w:tentative="1">
      <w:start w:val="1"/>
      <w:numFmt w:val="lowerLetter"/>
      <w:lvlText w:val="%2."/>
      <w:lvlJc w:val="left"/>
      <w:pPr>
        <w:ind w:left="1440" w:hanging="360"/>
      </w:pPr>
    </w:lvl>
    <w:lvl w:ilvl="2" w:tplc="392461C8" w:tentative="1">
      <w:start w:val="1"/>
      <w:numFmt w:val="lowerRoman"/>
      <w:lvlText w:val="%3."/>
      <w:lvlJc w:val="right"/>
      <w:pPr>
        <w:ind w:left="2160" w:hanging="180"/>
      </w:pPr>
    </w:lvl>
    <w:lvl w:ilvl="3" w:tplc="C9429934" w:tentative="1">
      <w:start w:val="1"/>
      <w:numFmt w:val="decimal"/>
      <w:lvlText w:val="%4."/>
      <w:lvlJc w:val="left"/>
      <w:pPr>
        <w:ind w:left="2880" w:hanging="360"/>
      </w:pPr>
    </w:lvl>
    <w:lvl w:ilvl="4" w:tplc="0B425002" w:tentative="1">
      <w:start w:val="1"/>
      <w:numFmt w:val="lowerLetter"/>
      <w:lvlText w:val="%5."/>
      <w:lvlJc w:val="left"/>
      <w:pPr>
        <w:ind w:left="3600" w:hanging="360"/>
      </w:pPr>
    </w:lvl>
    <w:lvl w:ilvl="5" w:tplc="F782C29E" w:tentative="1">
      <w:start w:val="1"/>
      <w:numFmt w:val="lowerRoman"/>
      <w:lvlText w:val="%6."/>
      <w:lvlJc w:val="right"/>
      <w:pPr>
        <w:ind w:left="4320" w:hanging="180"/>
      </w:pPr>
    </w:lvl>
    <w:lvl w:ilvl="6" w:tplc="DBB2CA72" w:tentative="1">
      <w:start w:val="1"/>
      <w:numFmt w:val="decimal"/>
      <w:lvlText w:val="%7."/>
      <w:lvlJc w:val="left"/>
      <w:pPr>
        <w:ind w:left="5040" w:hanging="360"/>
      </w:pPr>
    </w:lvl>
    <w:lvl w:ilvl="7" w:tplc="031A3598" w:tentative="1">
      <w:start w:val="1"/>
      <w:numFmt w:val="lowerLetter"/>
      <w:lvlText w:val="%8."/>
      <w:lvlJc w:val="left"/>
      <w:pPr>
        <w:ind w:left="5760" w:hanging="360"/>
      </w:pPr>
    </w:lvl>
    <w:lvl w:ilvl="8" w:tplc="65E09BC0" w:tentative="1">
      <w:start w:val="1"/>
      <w:numFmt w:val="lowerRoman"/>
      <w:lvlText w:val="%9."/>
      <w:lvlJc w:val="right"/>
      <w:pPr>
        <w:ind w:left="6480" w:hanging="180"/>
      </w:pPr>
    </w:lvl>
  </w:abstractNum>
  <w:abstractNum w:abstractNumId="8" w15:restartNumberingAfterBreak="0">
    <w:nsid w:val="20702833"/>
    <w:multiLevelType w:val="hybridMultilevel"/>
    <w:tmpl w:val="87FA06FE"/>
    <w:lvl w:ilvl="0" w:tplc="5F06EECC">
      <w:start w:val="1"/>
      <w:numFmt w:val="decimal"/>
      <w:lvlText w:val="%1."/>
      <w:lvlJc w:val="left"/>
      <w:pPr>
        <w:ind w:left="720" w:hanging="360"/>
      </w:pPr>
      <w:rPr>
        <w:rFonts w:hint="default"/>
      </w:rPr>
    </w:lvl>
    <w:lvl w:ilvl="1" w:tplc="A9D863EA" w:tentative="1">
      <w:start w:val="1"/>
      <w:numFmt w:val="lowerLetter"/>
      <w:lvlText w:val="%2."/>
      <w:lvlJc w:val="left"/>
      <w:pPr>
        <w:ind w:left="1440" w:hanging="360"/>
      </w:pPr>
    </w:lvl>
    <w:lvl w:ilvl="2" w:tplc="72885C70" w:tentative="1">
      <w:start w:val="1"/>
      <w:numFmt w:val="lowerRoman"/>
      <w:lvlText w:val="%3."/>
      <w:lvlJc w:val="right"/>
      <w:pPr>
        <w:ind w:left="2160" w:hanging="180"/>
      </w:pPr>
    </w:lvl>
    <w:lvl w:ilvl="3" w:tplc="A560E4E8" w:tentative="1">
      <w:start w:val="1"/>
      <w:numFmt w:val="decimal"/>
      <w:lvlText w:val="%4."/>
      <w:lvlJc w:val="left"/>
      <w:pPr>
        <w:ind w:left="2880" w:hanging="360"/>
      </w:pPr>
    </w:lvl>
    <w:lvl w:ilvl="4" w:tplc="510E20FA" w:tentative="1">
      <w:start w:val="1"/>
      <w:numFmt w:val="lowerLetter"/>
      <w:lvlText w:val="%5."/>
      <w:lvlJc w:val="left"/>
      <w:pPr>
        <w:ind w:left="3600" w:hanging="360"/>
      </w:pPr>
    </w:lvl>
    <w:lvl w:ilvl="5" w:tplc="71320C8A" w:tentative="1">
      <w:start w:val="1"/>
      <w:numFmt w:val="lowerRoman"/>
      <w:lvlText w:val="%6."/>
      <w:lvlJc w:val="right"/>
      <w:pPr>
        <w:ind w:left="4320" w:hanging="180"/>
      </w:pPr>
    </w:lvl>
    <w:lvl w:ilvl="6" w:tplc="8CD084A4" w:tentative="1">
      <w:start w:val="1"/>
      <w:numFmt w:val="decimal"/>
      <w:lvlText w:val="%7."/>
      <w:lvlJc w:val="left"/>
      <w:pPr>
        <w:ind w:left="5040" w:hanging="360"/>
      </w:pPr>
    </w:lvl>
    <w:lvl w:ilvl="7" w:tplc="2BC691D0" w:tentative="1">
      <w:start w:val="1"/>
      <w:numFmt w:val="lowerLetter"/>
      <w:lvlText w:val="%8."/>
      <w:lvlJc w:val="left"/>
      <w:pPr>
        <w:ind w:left="5760" w:hanging="360"/>
      </w:pPr>
    </w:lvl>
    <w:lvl w:ilvl="8" w:tplc="528086BC" w:tentative="1">
      <w:start w:val="1"/>
      <w:numFmt w:val="lowerRoman"/>
      <w:lvlText w:val="%9."/>
      <w:lvlJc w:val="right"/>
      <w:pPr>
        <w:ind w:left="6480" w:hanging="180"/>
      </w:pPr>
    </w:lvl>
  </w:abstractNum>
  <w:abstractNum w:abstractNumId="9" w15:restartNumberingAfterBreak="0">
    <w:nsid w:val="22A433DC"/>
    <w:multiLevelType w:val="hybridMultilevel"/>
    <w:tmpl w:val="573CFD36"/>
    <w:lvl w:ilvl="0" w:tplc="EA9AC7EA">
      <w:start w:val="1"/>
      <w:numFmt w:val="decimal"/>
      <w:lvlText w:val="%1."/>
      <w:lvlJc w:val="left"/>
      <w:pPr>
        <w:tabs>
          <w:tab w:val="num" w:pos="720"/>
        </w:tabs>
        <w:ind w:left="720" w:hanging="720"/>
      </w:pPr>
    </w:lvl>
    <w:lvl w:ilvl="1" w:tplc="D37A7ABE">
      <w:start w:val="1"/>
      <w:numFmt w:val="decimal"/>
      <w:lvlText w:val="%2."/>
      <w:lvlJc w:val="left"/>
      <w:pPr>
        <w:tabs>
          <w:tab w:val="num" w:pos="1440"/>
        </w:tabs>
        <w:ind w:left="1440" w:hanging="720"/>
      </w:pPr>
    </w:lvl>
    <w:lvl w:ilvl="2" w:tplc="3DC8937A">
      <w:start w:val="1"/>
      <w:numFmt w:val="decimal"/>
      <w:lvlText w:val="%3."/>
      <w:lvlJc w:val="left"/>
      <w:pPr>
        <w:tabs>
          <w:tab w:val="num" w:pos="2160"/>
        </w:tabs>
        <w:ind w:left="2160" w:hanging="720"/>
      </w:pPr>
    </w:lvl>
    <w:lvl w:ilvl="3" w:tplc="29D64EA6">
      <w:start w:val="1"/>
      <w:numFmt w:val="decimal"/>
      <w:lvlText w:val="%4."/>
      <w:lvlJc w:val="left"/>
      <w:pPr>
        <w:tabs>
          <w:tab w:val="num" w:pos="2880"/>
        </w:tabs>
        <w:ind w:left="2880" w:hanging="720"/>
      </w:pPr>
    </w:lvl>
    <w:lvl w:ilvl="4" w:tplc="844AA628">
      <w:start w:val="1"/>
      <w:numFmt w:val="decimal"/>
      <w:lvlText w:val="%5."/>
      <w:lvlJc w:val="left"/>
      <w:pPr>
        <w:tabs>
          <w:tab w:val="num" w:pos="3600"/>
        </w:tabs>
        <w:ind w:left="3600" w:hanging="720"/>
      </w:pPr>
    </w:lvl>
    <w:lvl w:ilvl="5" w:tplc="B9CE9EE2">
      <w:start w:val="1"/>
      <w:numFmt w:val="decimal"/>
      <w:lvlText w:val="%6."/>
      <w:lvlJc w:val="left"/>
      <w:pPr>
        <w:tabs>
          <w:tab w:val="num" w:pos="4320"/>
        </w:tabs>
        <w:ind w:left="4320" w:hanging="720"/>
      </w:pPr>
    </w:lvl>
    <w:lvl w:ilvl="6" w:tplc="D806D7CE">
      <w:start w:val="1"/>
      <w:numFmt w:val="decimal"/>
      <w:lvlText w:val="%7."/>
      <w:lvlJc w:val="left"/>
      <w:pPr>
        <w:tabs>
          <w:tab w:val="num" w:pos="5040"/>
        </w:tabs>
        <w:ind w:left="5040" w:hanging="720"/>
      </w:pPr>
    </w:lvl>
    <w:lvl w:ilvl="7" w:tplc="7260603E">
      <w:start w:val="1"/>
      <w:numFmt w:val="decimal"/>
      <w:lvlText w:val="%8."/>
      <w:lvlJc w:val="left"/>
      <w:pPr>
        <w:tabs>
          <w:tab w:val="num" w:pos="5760"/>
        </w:tabs>
        <w:ind w:left="5760" w:hanging="720"/>
      </w:pPr>
    </w:lvl>
    <w:lvl w:ilvl="8" w:tplc="928ED8D0">
      <w:start w:val="1"/>
      <w:numFmt w:val="decimal"/>
      <w:lvlText w:val="%9."/>
      <w:lvlJc w:val="left"/>
      <w:pPr>
        <w:tabs>
          <w:tab w:val="num" w:pos="6480"/>
        </w:tabs>
        <w:ind w:left="6480" w:hanging="720"/>
      </w:pPr>
    </w:lvl>
  </w:abstractNum>
  <w:abstractNum w:abstractNumId="10" w15:restartNumberingAfterBreak="0">
    <w:nsid w:val="22D861D7"/>
    <w:multiLevelType w:val="hybridMultilevel"/>
    <w:tmpl w:val="FFFFFFFF"/>
    <w:lvl w:ilvl="0" w:tplc="2C46C42C">
      <w:start w:val="1"/>
      <w:numFmt w:val="bullet"/>
      <w:lvlText w:val="-"/>
      <w:lvlJc w:val="left"/>
      <w:pPr>
        <w:ind w:left="360" w:hanging="360"/>
      </w:pPr>
    </w:lvl>
    <w:lvl w:ilvl="1" w:tplc="6992989A">
      <w:numFmt w:val="decimal"/>
      <w:lvlText w:val=""/>
      <w:lvlJc w:val="left"/>
    </w:lvl>
    <w:lvl w:ilvl="2" w:tplc="B1E89E30">
      <w:numFmt w:val="decimal"/>
      <w:lvlText w:val=""/>
      <w:lvlJc w:val="left"/>
    </w:lvl>
    <w:lvl w:ilvl="3" w:tplc="4758716A">
      <w:numFmt w:val="decimal"/>
      <w:lvlText w:val=""/>
      <w:lvlJc w:val="left"/>
    </w:lvl>
    <w:lvl w:ilvl="4" w:tplc="89227938">
      <w:numFmt w:val="decimal"/>
      <w:lvlText w:val=""/>
      <w:lvlJc w:val="left"/>
    </w:lvl>
    <w:lvl w:ilvl="5" w:tplc="C888B3A0">
      <w:numFmt w:val="decimal"/>
      <w:lvlText w:val=""/>
      <w:lvlJc w:val="left"/>
    </w:lvl>
    <w:lvl w:ilvl="6" w:tplc="72E88EB8">
      <w:numFmt w:val="decimal"/>
      <w:lvlText w:val=""/>
      <w:lvlJc w:val="left"/>
    </w:lvl>
    <w:lvl w:ilvl="7" w:tplc="B7B88C9C">
      <w:numFmt w:val="decimal"/>
      <w:lvlText w:val=""/>
      <w:lvlJc w:val="left"/>
    </w:lvl>
    <w:lvl w:ilvl="8" w:tplc="A2368C76">
      <w:numFmt w:val="decimal"/>
      <w:lvlText w:val=""/>
      <w:lvlJc w:val="left"/>
    </w:lvl>
  </w:abstractNum>
  <w:abstractNum w:abstractNumId="11" w15:restartNumberingAfterBreak="0">
    <w:nsid w:val="23512096"/>
    <w:multiLevelType w:val="hybridMultilevel"/>
    <w:tmpl w:val="B1CEBC6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23541339"/>
    <w:multiLevelType w:val="hybridMultilevel"/>
    <w:tmpl w:val="FCD2865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76971"/>
    <w:multiLevelType w:val="hybridMultilevel"/>
    <w:tmpl w:val="A17214DC"/>
    <w:lvl w:ilvl="0" w:tplc="18D270CA">
      <w:start w:val="1"/>
      <w:numFmt w:val="bullet"/>
      <w:lvlText w:val="-"/>
      <w:lvlJc w:val="left"/>
      <w:pPr>
        <w:ind w:left="720" w:hanging="360"/>
      </w:pPr>
      <w:rPr>
        <w:rFonts w:hint="default"/>
      </w:rPr>
    </w:lvl>
    <w:lvl w:ilvl="1" w:tplc="747402F2" w:tentative="1">
      <w:start w:val="1"/>
      <w:numFmt w:val="bullet"/>
      <w:lvlText w:val="o"/>
      <w:lvlJc w:val="left"/>
      <w:pPr>
        <w:ind w:left="1440" w:hanging="360"/>
      </w:pPr>
      <w:rPr>
        <w:rFonts w:ascii="Courier New" w:hAnsi="Courier New" w:cs="Courier New" w:hint="default"/>
      </w:rPr>
    </w:lvl>
    <w:lvl w:ilvl="2" w:tplc="3BC45EE4" w:tentative="1">
      <w:start w:val="1"/>
      <w:numFmt w:val="bullet"/>
      <w:lvlText w:val=""/>
      <w:lvlJc w:val="left"/>
      <w:pPr>
        <w:ind w:left="2160" w:hanging="360"/>
      </w:pPr>
      <w:rPr>
        <w:rFonts w:ascii="Wingdings" w:hAnsi="Wingdings" w:hint="default"/>
      </w:rPr>
    </w:lvl>
    <w:lvl w:ilvl="3" w:tplc="D49C209C" w:tentative="1">
      <w:start w:val="1"/>
      <w:numFmt w:val="bullet"/>
      <w:lvlText w:val=""/>
      <w:lvlJc w:val="left"/>
      <w:pPr>
        <w:ind w:left="2880" w:hanging="360"/>
      </w:pPr>
      <w:rPr>
        <w:rFonts w:ascii="Symbol" w:hAnsi="Symbol" w:hint="default"/>
      </w:rPr>
    </w:lvl>
    <w:lvl w:ilvl="4" w:tplc="6DDE5996" w:tentative="1">
      <w:start w:val="1"/>
      <w:numFmt w:val="bullet"/>
      <w:lvlText w:val="o"/>
      <w:lvlJc w:val="left"/>
      <w:pPr>
        <w:ind w:left="3600" w:hanging="360"/>
      </w:pPr>
      <w:rPr>
        <w:rFonts w:ascii="Courier New" w:hAnsi="Courier New" w:cs="Courier New" w:hint="default"/>
      </w:rPr>
    </w:lvl>
    <w:lvl w:ilvl="5" w:tplc="3B22CF94" w:tentative="1">
      <w:start w:val="1"/>
      <w:numFmt w:val="bullet"/>
      <w:lvlText w:val=""/>
      <w:lvlJc w:val="left"/>
      <w:pPr>
        <w:ind w:left="4320" w:hanging="360"/>
      </w:pPr>
      <w:rPr>
        <w:rFonts w:ascii="Wingdings" w:hAnsi="Wingdings" w:hint="default"/>
      </w:rPr>
    </w:lvl>
    <w:lvl w:ilvl="6" w:tplc="EA08EC1A" w:tentative="1">
      <w:start w:val="1"/>
      <w:numFmt w:val="bullet"/>
      <w:lvlText w:val=""/>
      <w:lvlJc w:val="left"/>
      <w:pPr>
        <w:ind w:left="5040" w:hanging="360"/>
      </w:pPr>
      <w:rPr>
        <w:rFonts w:ascii="Symbol" w:hAnsi="Symbol" w:hint="default"/>
      </w:rPr>
    </w:lvl>
    <w:lvl w:ilvl="7" w:tplc="4028BAB0" w:tentative="1">
      <w:start w:val="1"/>
      <w:numFmt w:val="bullet"/>
      <w:lvlText w:val="o"/>
      <w:lvlJc w:val="left"/>
      <w:pPr>
        <w:ind w:left="5760" w:hanging="360"/>
      </w:pPr>
      <w:rPr>
        <w:rFonts w:ascii="Courier New" w:hAnsi="Courier New" w:cs="Courier New" w:hint="default"/>
      </w:rPr>
    </w:lvl>
    <w:lvl w:ilvl="8" w:tplc="9808F4E4" w:tentative="1">
      <w:start w:val="1"/>
      <w:numFmt w:val="bullet"/>
      <w:lvlText w:val=""/>
      <w:lvlJc w:val="left"/>
      <w:pPr>
        <w:ind w:left="6480" w:hanging="360"/>
      </w:pPr>
      <w:rPr>
        <w:rFonts w:ascii="Wingdings" w:hAnsi="Wingdings" w:hint="default"/>
      </w:rPr>
    </w:lvl>
  </w:abstractNum>
  <w:abstractNum w:abstractNumId="14" w15:restartNumberingAfterBreak="0">
    <w:nsid w:val="2E541609"/>
    <w:multiLevelType w:val="multilevel"/>
    <w:tmpl w:val="680CF2A4"/>
    <w:lvl w:ilvl="0">
      <w:start w:val="1"/>
      <w:numFmt w:val="decimal"/>
      <w:lvlText w:val="%1."/>
      <w:lvlJc w:val="left"/>
      <w:pPr>
        <w:tabs>
          <w:tab w:val="num" w:pos="570"/>
        </w:tabs>
        <w:ind w:left="570" w:hanging="57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32FE67CF"/>
    <w:multiLevelType w:val="hybridMultilevel"/>
    <w:tmpl w:val="B61CEED2"/>
    <w:lvl w:ilvl="0" w:tplc="9674851A">
      <w:start w:val="1"/>
      <w:numFmt w:val="decimal"/>
      <w:lvlText w:val="%1"/>
      <w:lvlJc w:val="left"/>
      <w:pPr>
        <w:ind w:left="362" w:hanging="360"/>
      </w:pPr>
      <w:rPr>
        <w:rFonts w:hint="default"/>
      </w:rPr>
    </w:lvl>
    <w:lvl w:ilvl="1" w:tplc="B562FB24" w:tentative="1">
      <w:start w:val="1"/>
      <w:numFmt w:val="lowerLetter"/>
      <w:lvlText w:val="%2."/>
      <w:lvlJc w:val="left"/>
      <w:pPr>
        <w:ind w:left="1082" w:hanging="360"/>
      </w:pPr>
    </w:lvl>
    <w:lvl w:ilvl="2" w:tplc="5AB658BA" w:tentative="1">
      <w:start w:val="1"/>
      <w:numFmt w:val="lowerRoman"/>
      <w:lvlText w:val="%3."/>
      <w:lvlJc w:val="right"/>
      <w:pPr>
        <w:ind w:left="1802" w:hanging="180"/>
      </w:pPr>
    </w:lvl>
    <w:lvl w:ilvl="3" w:tplc="6374DF38" w:tentative="1">
      <w:start w:val="1"/>
      <w:numFmt w:val="decimal"/>
      <w:lvlText w:val="%4."/>
      <w:lvlJc w:val="left"/>
      <w:pPr>
        <w:ind w:left="2522" w:hanging="360"/>
      </w:pPr>
    </w:lvl>
    <w:lvl w:ilvl="4" w:tplc="114CD952" w:tentative="1">
      <w:start w:val="1"/>
      <w:numFmt w:val="lowerLetter"/>
      <w:lvlText w:val="%5."/>
      <w:lvlJc w:val="left"/>
      <w:pPr>
        <w:ind w:left="3242" w:hanging="360"/>
      </w:pPr>
    </w:lvl>
    <w:lvl w:ilvl="5" w:tplc="B770CC42" w:tentative="1">
      <w:start w:val="1"/>
      <w:numFmt w:val="lowerRoman"/>
      <w:lvlText w:val="%6."/>
      <w:lvlJc w:val="right"/>
      <w:pPr>
        <w:ind w:left="3962" w:hanging="180"/>
      </w:pPr>
    </w:lvl>
    <w:lvl w:ilvl="6" w:tplc="B6C88ECE" w:tentative="1">
      <w:start w:val="1"/>
      <w:numFmt w:val="decimal"/>
      <w:lvlText w:val="%7."/>
      <w:lvlJc w:val="left"/>
      <w:pPr>
        <w:ind w:left="4682" w:hanging="360"/>
      </w:pPr>
    </w:lvl>
    <w:lvl w:ilvl="7" w:tplc="1A92D8B4" w:tentative="1">
      <w:start w:val="1"/>
      <w:numFmt w:val="lowerLetter"/>
      <w:lvlText w:val="%8."/>
      <w:lvlJc w:val="left"/>
      <w:pPr>
        <w:ind w:left="5402" w:hanging="360"/>
      </w:pPr>
    </w:lvl>
    <w:lvl w:ilvl="8" w:tplc="03A05AB6" w:tentative="1">
      <w:start w:val="1"/>
      <w:numFmt w:val="lowerRoman"/>
      <w:lvlText w:val="%9."/>
      <w:lvlJc w:val="right"/>
      <w:pPr>
        <w:ind w:left="6122" w:hanging="180"/>
      </w:pPr>
    </w:lvl>
  </w:abstractNum>
  <w:abstractNum w:abstractNumId="16" w15:restartNumberingAfterBreak="0">
    <w:nsid w:val="36D1284A"/>
    <w:multiLevelType w:val="hybridMultilevel"/>
    <w:tmpl w:val="B61CEED2"/>
    <w:lvl w:ilvl="0" w:tplc="9674851A">
      <w:start w:val="1"/>
      <w:numFmt w:val="decimal"/>
      <w:lvlText w:val="%1"/>
      <w:lvlJc w:val="left"/>
      <w:pPr>
        <w:ind w:left="362" w:hanging="360"/>
      </w:pPr>
      <w:rPr>
        <w:rFonts w:hint="default"/>
      </w:rPr>
    </w:lvl>
    <w:lvl w:ilvl="1" w:tplc="B562FB24" w:tentative="1">
      <w:start w:val="1"/>
      <w:numFmt w:val="lowerLetter"/>
      <w:lvlText w:val="%2."/>
      <w:lvlJc w:val="left"/>
      <w:pPr>
        <w:ind w:left="1082" w:hanging="360"/>
      </w:pPr>
    </w:lvl>
    <w:lvl w:ilvl="2" w:tplc="5AB658BA" w:tentative="1">
      <w:start w:val="1"/>
      <w:numFmt w:val="lowerRoman"/>
      <w:lvlText w:val="%3."/>
      <w:lvlJc w:val="right"/>
      <w:pPr>
        <w:ind w:left="1802" w:hanging="180"/>
      </w:pPr>
    </w:lvl>
    <w:lvl w:ilvl="3" w:tplc="6374DF38" w:tentative="1">
      <w:start w:val="1"/>
      <w:numFmt w:val="decimal"/>
      <w:lvlText w:val="%4."/>
      <w:lvlJc w:val="left"/>
      <w:pPr>
        <w:ind w:left="2522" w:hanging="360"/>
      </w:pPr>
    </w:lvl>
    <w:lvl w:ilvl="4" w:tplc="114CD952" w:tentative="1">
      <w:start w:val="1"/>
      <w:numFmt w:val="lowerLetter"/>
      <w:lvlText w:val="%5."/>
      <w:lvlJc w:val="left"/>
      <w:pPr>
        <w:ind w:left="3242" w:hanging="360"/>
      </w:pPr>
    </w:lvl>
    <w:lvl w:ilvl="5" w:tplc="B770CC42" w:tentative="1">
      <w:start w:val="1"/>
      <w:numFmt w:val="lowerRoman"/>
      <w:lvlText w:val="%6."/>
      <w:lvlJc w:val="right"/>
      <w:pPr>
        <w:ind w:left="3962" w:hanging="180"/>
      </w:pPr>
    </w:lvl>
    <w:lvl w:ilvl="6" w:tplc="B6C88ECE" w:tentative="1">
      <w:start w:val="1"/>
      <w:numFmt w:val="decimal"/>
      <w:lvlText w:val="%7."/>
      <w:lvlJc w:val="left"/>
      <w:pPr>
        <w:ind w:left="4682" w:hanging="360"/>
      </w:pPr>
    </w:lvl>
    <w:lvl w:ilvl="7" w:tplc="1A92D8B4" w:tentative="1">
      <w:start w:val="1"/>
      <w:numFmt w:val="lowerLetter"/>
      <w:lvlText w:val="%8."/>
      <w:lvlJc w:val="left"/>
      <w:pPr>
        <w:ind w:left="5402" w:hanging="360"/>
      </w:pPr>
    </w:lvl>
    <w:lvl w:ilvl="8" w:tplc="03A05AB6" w:tentative="1">
      <w:start w:val="1"/>
      <w:numFmt w:val="lowerRoman"/>
      <w:lvlText w:val="%9."/>
      <w:lvlJc w:val="right"/>
      <w:pPr>
        <w:ind w:left="6122" w:hanging="180"/>
      </w:pPr>
    </w:lvl>
  </w:abstractNum>
  <w:abstractNum w:abstractNumId="17" w15:restartNumberingAfterBreak="0">
    <w:nsid w:val="383100D1"/>
    <w:multiLevelType w:val="hybridMultilevel"/>
    <w:tmpl w:val="8A2A0506"/>
    <w:lvl w:ilvl="0" w:tplc="565C8726">
      <w:start w:val="1"/>
      <w:numFmt w:val="decimal"/>
      <w:lvlText w:val="%1."/>
      <w:lvlJc w:val="left"/>
      <w:pPr>
        <w:ind w:left="720" w:hanging="360"/>
      </w:pPr>
      <w:rPr>
        <w:rFonts w:hint="default"/>
      </w:rPr>
    </w:lvl>
    <w:lvl w:ilvl="1" w:tplc="1BB444B4" w:tentative="1">
      <w:start w:val="1"/>
      <w:numFmt w:val="lowerLetter"/>
      <w:lvlText w:val="%2."/>
      <w:lvlJc w:val="left"/>
      <w:pPr>
        <w:ind w:left="1440" w:hanging="360"/>
      </w:pPr>
    </w:lvl>
    <w:lvl w:ilvl="2" w:tplc="0AAE3510" w:tentative="1">
      <w:start w:val="1"/>
      <w:numFmt w:val="lowerRoman"/>
      <w:lvlText w:val="%3."/>
      <w:lvlJc w:val="right"/>
      <w:pPr>
        <w:ind w:left="2160" w:hanging="180"/>
      </w:pPr>
    </w:lvl>
    <w:lvl w:ilvl="3" w:tplc="15664266" w:tentative="1">
      <w:start w:val="1"/>
      <w:numFmt w:val="decimal"/>
      <w:lvlText w:val="%4."/>
      <w:lvlJc w:val="left"/>
      <w:pPr>
        <w:ind w:left="2880" w:hanging="360"/>
      </w:pPr>
    </w:lvl>
    <w:lvl w:ilvl="4" w:tplc="C7824DDC" w:tentative="1">
      <w:start w:val="1"/>
      <w:numFmt w:val="lowerLetter"/>
      <w:lvlText w:val="%5."/>
      <w:lvlJc w:val="left"/>
      <w:pPr>
        <w:ind w:left="3600" w:hanging="360"/>
      </w:pPr>
    </w:lvl>
    <w:lvl w:ilvl="5" w:tplc="58A2C268" w:tentative="1">
      <w:start w:val="1"/>
      <w:numFmt w:val="lowerRoman"/>
      <w:lvlText w:val="%6."/>
      <w:lvlJc w:val="right"/>
      <w:pPr>
        <w:ind w:left="4320" w:hanging="180"/>
      </w:pPr>
    </w:lvl>
    <w:lvl w:ilvl="6" w:tplc="B336BF08" w:tentative="1">
      <w:start w:val="1"/>
      <w:numFmt w:val="decimal"/>
      <w:lvlText w:val="%7."/>
      <w:lvlJc w:val="left"/>
      <w:pPr>
        <w:ind w:left="5040" w:hanging="360"/>
      </w:pPr>
    </w:lvl>
    <w:lvl w:ilvl="7" w:tplc="1A1641BE" w:tentative="1">
      <w:start w:val="1"/>
      <w:numFmt w:val="lowerLetter"/>
      <w:lvlText w:val="%8."/>
      <w:lvlJc w:val="left"/>
      <w:pPr>
        <w:ind w:left="5760" w:hanging="360"/>
      </w:pPr>
    </w:lvl>
    <w:lvl w:ilvl="8" w:tplc="6A580FA0" w:tentative="1">
      <w:start w:val="1"/>
      <w:numFmt w:val="lowerRoman"/>
      <w:lvlText w:val="%9."/>
      <w:lvlJc w:val="right"/>
      <w:pPr>
        <w:ind w:left="6480" w:hanging="180"/>
      </w:pPr>
    </w:lvl>
  </w:abstractNum>
  <w:abstractNum w:abstractNumId="18" w15:restartNumberingAfterBreak="0">
    <w:nsid w:val="3A867942"/>
    <w:multiLevelType w:val="hybridMultilevel"/>
    <w:tmpl w:val="8D3A746C"/>
    <w:lvl w:ilvl="0" w:tplc="FBC2CC3C">
      <w:start w:val="3"/>
      <w:numFmt w:val="bullet"/>
      <w:lvlText w:val="-"/>
      <w:lvlJc w:val="left"/>
      <w:pPr>
        <w:ind w:left="1080" w:hanging="360"/>
      </w:pPr>
      <w:rPr>
        <w:rFonts w:ascii="Calibri" w:eastAsiaTheme="minorEastAsia"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9" w15:restartNumberingAfterBreak="0">
    <w:nsid w:val="3AF9261D"/>
    <w:multiLevelType w:val="hybridMultilevel"/>
    <w:tmpl w:val="1988C9FC"/>
    <w:lvl w:ilvl="0" w:tplc="7FDA5966">
      <w:start w:val="1"/>
      <w:numFmt w:val="decimal"/>
      <w:lvlText w:val="%1"/>
      <w:lvlJc w:val="left"/>
      <w:pPr>
        <w:ind w:left="362" w:hanging="360"/>
      </w:pPr>
      <w:rPr>
        <w:rFonts w:hint="default"/>
      </w:rPr>
    </w:lvl>
    <w:lvl w:ilvl="1" w:tplc="17B4C04A" w:tentative="1">
      <w:start w:val="1"/>
      <w:numFmt w:val="lowerLetter"/>
      <w:lvlText w:val="%2."/>
      <w:lvlJc w:val="left"/>
      <w:pPr>
        <w:ind w:left="1082" w:hanging="360"/>
      </w:pPr>
    </w:lvl>
    <w:lvl w:ilvl="2" w:tplc="7C006B46" w:tentative="1">
      <w:start w:val="1"/>
      <w:numFmt w:val="lowerRoman"/>
      <w:lvlText w:val="%3."/>
      <w:lvlJc w:val="right"/>
      <w:pPr>
        <w:ind w:left="1802" w:hanging="180"/>
      </w:pPr>
    </w:lvl>
    <w:lvl w:ilvl="3" w:tplc="E28EF326" w:tentative="1">
      <w:start w:val="1"/>
      <w:numFmt w:val="decimal"/>
      <w:lvlText w:val="%4."/>
      <w:lvlJc w:val="left"/>
      <w:pPr>
        <w:ind w:left="2522" w:hanging="360"/>
      </w:pPr>
    </w:lvl>
    <w:lvl w:ilvl="4" w:tplc="B030D276" w:tentative="1">
      <w:start w:val="1"/>
      <w:numFmt w:val="lowerLetter"/>
      <w:lvlText w:val="%5."/>
      <w:lvlJc w:val="left"/>
      <w:pPr>
        <w:ind w:left="3242" w:hanging="360"/>
      </w:pPr>
    </w:lvl>
    <w:lvl w:ilvl="5" w:tplc="94CCED02" w:tentative="1">
      <w:start w:val="1"/>
      <w:numFmt w:val="lowerRoman"/>
      <w:lvlText w:val="%6."/>
      <w:lvlJc w:val="right"/>
      <w:pPr>
        <w:ind w:left="3962" w:hanging="180"/>
      </w:pPr>
    </w:lvl>
    <w:lvl w:ilvl="6" w:tplc="F6EAF06C" w:tentative="1">
      <w:start w:val="1"/>
      <w:numFmt w:val="decimal"/>
      <w:lvlText w:val="%7."/>
      <w:lvlJc w:val="left"/>
      <w:pPr>
        <w:ind w:left="4682" w:hanging="360"/>
      </w:pPr>
    </w:lvl>
    <w:lvl w:ilvl="7" w:tplc="1502423A" w:tentative="1">
      <w:start w:val="1"/>
      <w:numFmt w:val="lowerLetter"/>
      <w:lvlText w:val="%8."/>
      <w:lvlJc w:val="left"/>
      <w:pPr>
        <w:ind w:left="5402" w:hanging="360"/>
      </w:pPr>
    </w:lvl>
    <w:lvl w:ilvl="8" w:tplc="04C2CD08" w:tentative="1">
      <w:start w:val="1"/>
      <w:numFmt w:val="lowerRoman"/>
      <w:lvlText w:val="%9."/>
      <w:lvlJc w:val="right"/>
      <w:pPr>
        <w:ind w:left="6122" w:hanging="180"/>
      </w:pPr>
    </w:lvl>
  </w:abstractNum>
  <w:abstractNum w:abstractNumId="20" w15:restartNumberingAfterBreak="0">
    <w:nsid w:val="3BA30E7D"/>
    <w:multiLevelType w:val="hybridMultilevel"/>
    <w:tmpl w:val="246EFF5E"/>
    <w:lvl w:ilvl="0" w:tplc="5F90ADFC">
      <w:start w:val="1"/>
      <w:numFmt w:val="bullet"/>
      <w:lvlText w:val="-"/>
      <w:lvlJc w:val="left"/>
      <w:pPr>
        <w:ind w:left="1289" w:hanging="360"/>
      </w:pPr>
      <w:rPr>
        <w:rFonts w:ascii="Courier New" w:hAnsi="Courier New" w:hint="default"/>
      </w:rPr>
    </w:lvl>
    <w:lvl w:ilvl="1" w:tplc="1470712E" w:tentative="1">
      <w:start w:val="1"/>
      <w:numFmt w:val="bullet"/>
      <w:lvlText w:val="o"/>
      <w:lvlJc w:val="left"/>
      <w:pPr>
        <w:ind w:left="2009" w:hanging="360"/>
      </w:pPr>
      <w:rPr>
        <w:rFonts w:ascii="Courier New" w:hAnsi="Courier New" w:cs="Courier New" w:hint="default"/>
      </w:rPr>
    </w:lvl>
    <w:lvl w:ilvl="2" w:tplc="7B40CB08" w:tentative="1">
      <w:start w:val="1"/>
      <w:numFmt w:val="bullet"/>
      <w:lvlText w:val=""/>
      <w:lvlJc w:val="left"/>
      <w:pPr>
        <w:ind w:left="2729" w:hanging="360"/>
      </w:pPr>
      <w:rPr>
        <w:rFonts w:ascii="Wingdings" w:hAnsi="Wingdings" w:hint="default"/>
      </w:rPr>
    </w:lvl>
    <w:lvl w:ilvl="3" w:tplc="7B76F2D6" w:tentative="1">
      <w:start w:val="1"/>
      <w:numFmt w:val="bullet"/>
      <w:lvlText w:val=""/>
      <w:lvlJc w:val="left"/>
      <w:pPr>
        <w:ind w:left="3449" w:hanging="360"/>
      </w:pPr>
      <w:rPr>
        <w:rFonts w:ascii="Symbol" w:hAnsi="Symbol" w:hint="default"/>
      </w:rPr>
    </w:lvl>
    <w:lvl w:ilvl="4" w:tplc="803AA77C" w:tentative="1">
      <w:start w:val="1"/>
      <w:numFmt w:val="bullet"/>
      <w:lvlText w:val="o"/>
      <w:lvlJc w:val="left"/>
      <w:pPr>
        <w:ind w:left="4169" w:hanging="360"/>
      </w:pPr>
      <w:rPr>
        <w:rFonts w:ascii="Courier New" w:hAnsi="Courier New" w:cs="Courier New" w:hint="default"/>
      </w:rPr>
    </w:lvl>
    <w:lvl w:ilvl="5" w:tplc="F33040CC" w:tentative="1">
      <w:start w:val="1"/>
      <w:numFmt w:val="bullet"/>
      <w:lvlText w:val=""/>
      <w:lvlJc w:val="left"/>
      <w:pPr>
        <w:ind w:left="4889" w:hanging="360"/>
      </w:pPr>
      <w:rPr>
        <w:rFonts w:ascii="Wingdings" w:hAnsi="Wingdings" w:hint="default"/>
      </w:rPr>
    </w:lvl>
    <w:lvl w:ilvl="6" w:tplc="4CB07C04" w:tentative="1">
      <w:start w:val="1"/>
      <w:numFmt w:val="bullet"/>
      <w:lvlText w:val=""/>
      <w:lvlJc w:val="left"/>
      <w:pPr>
        <w:ind w:left="5609" w:hanging="360"/>
      </w:pPr>
      <w:rPr>
        <w:rFonts w:ascii="Symbol" w:hAnsi="Symbol" w:hint="default"/>
      </w:rPr>
    </w:lvl>
    <w:lvl w:ilvl="7" w:tplc="43188290" w:tentative="1">
      <w:start w:val="1"/>
      <w:numFmt w:val="bullet"/>
      <w:lvlText w:val="o"/>
      <w:lvlJc w:val="left"/>
      <w:pPr>
        <w:ind w:left="6329" w:hanging="360"/>
      </w:pPr>
      <w:rPr>
        <w:rFonts w:ascii="Courier New" w:hAnsi="Courier New" w:cs="Courier New" w:hint="default"/>
      </w:rPr>
    </w:lvl>
    <w:lvl w:ilvl="8" w:tplc="70A02DF4" w:tentative="1">
      <w:start w:val="1"/>
      <w:numFmt w:val="bullet"/>
      <w:lvlText w:val=""/>
      <w:lvlJc w:val="left"/>
      <w:pPr>
        <w:ind w:left="7049" w:hanging="360"/>
      </w:pPr>
      <w:rPr>
        <w:rFonts w:ascii="Wingdings" w:hAnsi="Wingdings" w:hint="default"/>
      </w:rPr>
    </w:lvl>
  </w:abstractNum>
  <w:abstractNum w:abstractNumId="21" w15:restartNumberingAfterBreak="0">
    <w:nsid w:val="404028A5"/>
    <w:multiLevelType w:val="hybridMultilevel"/>
    <w:tmpl w:val="7E8C2A8E"/>
    <w:lvl w:ilvl="0" w:tplc="B314B084">
      <w:start w:val="1"/>
      <w:numFmt w:val="bullet"/>
      <w:lvlText w:val=""/>
      <w:lvlJc w:val="left"/>
      <w:pPr>
        <w:ind w:left="720" w:hanging="360"/>
      </w:pPr>
      <w:rPr>
        <w:rFonts w:ascii="Symbol" w:hAnsi="Symbol" w:hint="default"/>
      </w:rPr>
    </w:lvl>
    <w:lvl w:ilvl="1" w:tplc="53C8BB8E" w:tentative="1">
      <w:start w:val="1"/>
      <w:numFmt w:val="bullet"/>
      <w:lvlText w:val="o"/>
      <w:lvlJc w:val="left"/>
      <w:pPr>
        <w:ind w:left="1440" w:hanging="360"/>
      </w:pPr>
      <w:rPr>
        <w:rFonts w:ascii="Courier New" w:hAnsi="Courier New" w:cs="Courier New" w:hint="default"/>
      </w:rPr>
    </w:lvl>
    <w:lvl w:ilvl="2" w:tplc="EA542A1A" w:tentative="1">
      <w:start w:val="1"/>
      <w:numFmt w:val="bullet"/>
      <w:lvlText w:val=""/>
      <w:lvlJc w:val="left"/>
      <w:pPr>
        <w:ind w:left="2160" w:hanging="360"/>
      </w:pPr>
      <w:rPr>
        <w:rFonts w:ascii="Wingdings" w:hAnsi="Wingdings" w:hint="default"/>
      </w:rPr>
    </w:lvl>
    <w:lvl w:ilvl="3" w:tplc="7842D708" w:tentative="1">
      <w:start w:val="1"/>
      <w:numFmt w:val="bullet"/>
      <w:lvlText w:val=""/>
      <w:lvlJc w:val="left"/>
      <w:pPr>
        <w:ind w:left="2880" w:hanging="360"/>
      </w:pPr>
      <w:rPr>
        <w:rFonts w:ascii="Symbol" w:hAnsi="Symbol" w:hint="default"/>
      </w:rPr>
    </w:lvl>
    <w:lvl w:ilvl="4" w:tplc="FF04E69C" w:tentative="1">
      <w:start w:val="1"/>
      <w:numFmt w:val="bullet"/>
      <w:lvlText w:val="o"/>
      <w:lvlJc w:val="left"/>
      <w:pPr>
        <w:ind w:left="3600" w:hanging="360"/>
      </w:pPr>
      <w:rPr>
        <w:rFonts w:ascii="Courier New" w:hAnsi="Courier New" w:cs="Courier New" w:hint="default"/>
      </w:rPr>
    </w:lvl>
    <w:lvl w:ilvl="5" w:tplc="6E20221E" w:tentative="1">
      <w:start w:val="1"/>
      <w:numFmt w:val="bullet"/>
      <w:lvlText w:val=""/>
      <w:lvlJc w:val="left"/>
      <w:pPr>
        <w:ind w:left="4320" w:hanging="360"/>
      </w:pPr>
      <w:rPr>
        <w:rFonts w:ascii="Wingdings" w:hAnsi="Wingdings" w:hint="default"/>
      </w:rPr>
    </w:lvl>
    <w:lvl w:ilvl="6" w:tplc="5EBE13E8" w:tentative="1">
      <w:start w:val="1"/>
      <w:numFmt w:val="bullet"/>
      <w:lvlText w:val=""/>
      <w:lvlJc w:val="left"/>
      <w:pPr>
        <w:ind w:left="5040" w:hanging="360"/>
      </w:pPr>
      <w:rPr>
        <w:rFonts w:ascii="Symbol" w:hAnsi="Symbol" w:hint="default"/>
      </w:rPr>
    </w:lvl>
    <w:lvl w:ilvl="7" w:tplc="21ECE25A" w:tentative="1">
      <w:start w:val="1"/>
      <w:numFmt w:val="bullet"/>
      <w:lvlText w:val="o"/>
      <w:lvlJc w:val="left"/>
      <w:pPr>
        <w:ind w:left="5760" w:hanging="360"/>
      </w:pPr>
      <w:rPr>
        <w:rFonts w:ascii="Courier New" w:hAnsi="Courier New" w:cs="Courier New" w:hint="default"/>
      </w:rPr>
    </w:lvl>
    <w:lvl w:ilvl="8" w:tplc="1632E62A" w:tentative="1">
      <w:start w:val="1"/>
      <w:numFmt w:val="bullet"/>
      <w:lvlText w:val=""/>
      <w:lvlJc w:val="left"/>
      <w:pPr>
        <w:ind w:left="6480" w:hanging="360"/>
      </w:pPr>
      <w:rPr>
        <w:rFonts w:ascii="Wingdings" w:hAnsi="Wingdings" w:hint="default"/>
      </w:rPr>
    </w:lvl>
  </w:abstractNum>
  <w:abstractNum w:abstractNumId="22" w15:restartNumberingAfterBreak="0">
    <w:nsid w:val="45DF4AF3"/>
    <w:multiLevelType w:val="hybridMultilevel"/>
    <w:tmpl w:val="5416322A"/>
    <w:lvl w:ilvl="0" w:tplc="297E4664">
      <w:start w:val="1"/>
      <w:numFmt w:val="decimal"/>
      <w:lvlText w:val="%1."/>
      <w:lvlJc w:val="left"/>
      <w:pPr>
        <w:ind w:left="720" w:hanging="360"/>
      </w:pPr>
      <w:rPr>
        <w:rFonts w:hint="default"/>
      </w:rPr>
    </w:lvl>
    <w:lvl w:ilvl="1" w:tplc="BFE426D4" w:tentative="1">
      <w:start w:val="1"/>
      <w:numFmt w:val="lowerLetter"/>
      <w:lvlText w:val="%2."/>
      <w:lvlJc w:val="left"/>
      <w:pPr>
        <w:ind w:left="1440" w:hanging="360"/>
      </w:pPr>
    </w:lvl>
    <w:lvl w:ilvl="2" w:tplc="EA18306E" w:tentative="1">
      <w:start w:val="1"/>
      <w:numFmt w:val="lowerRoman"/>
      <w:lvlText w:val="%3."/>
      <w:lvlJc w:val="right"/>
      <w:pPr>
        <w:ind w:left="2160" w:hanging="180"/>
      </w:pPr>
    </w:lvl>
    <w:lvl w:ilvl="3" w:tplc="41943488" w:tentative="1">
      <w:start w:val="1"/>
      <w:numFmt w:val="decimal"/>
      <w:lvlText w:val="%4."/>
      <w:lvlJc w:val="left"/>
      <w:pPr>
        <w:ind w:left="2880" w:hanging="360"/>
      </w:pPr>
    </w:lvl>
    <w:lvl w:ilvl="4" w:tplc="B7C45372" w:tentative="1">
      <w:start w:val="1"/>
      <w:numFmt w:val="lowerLetter"/>
      <w:lvlText w:val="%5."/>
      <w:lvlJc w:val="left"/>
      <w:pPr>
        <w:ind w:left="3600" w:hanging="360"/>
      </w:pPr>
    </w:lvl>
    <w:lvl w:ilvl="5" w:tplc="D2721242" w:tentative="1">
      <w:start w:val="1"/>
      <w:numFmt w:val="lowerRoman"/>
      <w:lvlText w:val="%6."/>
      <w:lvlJc w:val="right"/>
      <w:pPr>
        <w:ind w:left="4320" w:hanging="180"/>
      </w:pPr>
    </w:lvl>
    <w:lvl w:ilvl="6" w:tplc="E23A6A76" w:tentative="1">
      <w:start w:val="1"/>
      <w:numFmt w:val="decimal"/>
      <w:lvlText w:val="%7."/>
      <w:lvlJc w:val="left"/>
      <w:pPr>
        <w:ind w:left="5040" w:hanging="360"/>
      </w:pPr>
    </w:lvl>
    <w:lvl w:ilvl="7" w:tplc="C324CC5A" w:tentative="1">
      <w:start w:val="1"/>
      <w:numFmt w:val="lowerLetter"/>
      <w:lvlText w:val="%8."/>
      <w:lvlJc w:val="left"/>
      <w:pPr>
        <w:ind w:left="5760" w:hanging="360"/>
      </w:pPr>
    </w:lvl>
    <w:lvl w:ilvl="8" w:tplc="31E20D00" w:tentative="1">
      <w:start w:val="1"/>
      <w:numFmt w:val="lowerRoman"/>
      <w:lvlText w:val="%9."/>
      <w:lvlJc w:val="right"/>
      <w:pPr>
        <w:ind w:left="6480" w:hanging="180"/>
      </w:pPr>
    </w:lvl>
  </w:abstractNum>
  <w:abstractNum w:abstractNumId="23" w15:restartNumberingAfterBreak="0">
    <w:nsid w:val="485E0A65"/>
    <w:multiLevelType w:val="hybridMultilevel"/>
    <w:tmpl w:val="B61CEED2"/>
    <w:lvl w:ilvl="0" w:tplc="7FDA5966">
      <w:start w:val="1"/>
      <w:numFmt w:val="decimal"/>
      <w:lvlText w:val="%1"/>
      <w:lvlJc w:val="left"/>
      <w:pPr>
        <w:ind w:left="362" w:hanging="360"/>
      </w:pPr>
      <w:rPr>
        <w:rFonts w:hint="default"/>
      </w:rPr>
    </w:lvl>
    <w:lvl w:ilvl="1" w:tplc="17B4C04A" w:tentative="1">
      <w:start w:val="1"/>
      <w:numFmt w:val="lowerLetter"/>
      <w:lvlText w:val="%2."/>
      <w:lvlJc w:val="left"/>
      <w:pPr>
        <w:ind w:left="1082" w:hanging="360"/>
      </w:pPr>
    </w:lvl>
    <w:lvl w:ilvl="2" w:tplc="7C006B46" w:tentative="1">
      <w:start w:val="1"/>
      <w:numFmt w:val="lowerRoman"/>
      <w:lvlText w:val="%3."/>
      <w:lvlJc w:val="right"/>
      <w:pPr>
        <w:ind w:left="1802" w:hanging="180"/>
      </w:pPr>
    </w:lvl>
    <w:lvl w:ilvl="3" w:tplc="E28EF326" w:tentative="1">
      <w:start w:val="1"/>
      <w:numFmt w:val="decimal"/>
      <w:lvlText w:val="%4."/>
      <w:lvlJc w:val="left"/>
      <w:pPr>
        <w:ind w:left="2522" w:hanging="360"/>
      </w:pPr>
    </w:lvl>
    <w:lvl w:ilvl="4" w:tplc="B030D276" w:tentative="1">
      <w:start w:val="1"/>
      <w:numFmt w:val="lowerLetter"/>
      <w:lvlText w:val="%5."/>
      <w:lvlJc w:val="left"/>
      <w:pPr>
        <w:ind w:left="3242" w:hanging="360"/>
      </w:pPr>
    </w:lvl>
    <w:lvl w:ilvl="5" w:tplc="94CCED02" w:tentative="1">
      <w:start w:val="1"/>
      <w:numFmt w:val="lowerRoman"/>
      <w:lvlText w:val="%6."/>
      <w:lvlJc w:val="right"/>
      <w:pPr>
        <w:ind w:left="3962" w:hanging="180"/>
      </w:pPr>
    </w:lvl>
    <w:lvl w:ilvl="6" w:tplc="F6EAF06C" w:tentative="1">
      <w:start w:val="1"/>
      <w:numFmt w:val="decimal"/>
      <w:lvlText w:val="%7."/>
      <w:lvlJc w:val="left"/>
      <w:pPr>
        <w:ind w:left="4682" w:hanging="360"/>
      </w:pPr>
    </w:lvl>
    <w:lvl w:ilvl="7" w:tplc="1502423A" w:tentative="1">
      <w:start w:val="1"/>
      <w:numFmt w:val="lowerLetter"/>
      <w:lvlText w:val="%8."/>
      <w:lvlJc w:val="left"/>
      <w:pPr>
        <w:ind w:left="5402" w:hanging="360"/>
      </w:pPr>
    </w:lvl>
    <w:lvl w:ilvl="8" w:tplc="04C2CD08" w:tentative="1">
      <w:start w:val="1"/>
      <w:numFmt w:val="lowerRoman"/>
      <w:lvlText w:val="%9."/>
      <w:lvlJc w:val="right"/>
      <w:pPr>
        <w:ind w:left="6122" w:hanging="180"/>
      </w:pPr>
    </w:lvl>
  </w:abstractNum>
  <w:abstractNum w:abstractNumId="24" w15:restartNumberingAfterBreak="0">
    <w:nsid w:val="4B3754D0"/>
    <w:multiLevelType w:val="hybridMultilevel"/>
    <w:tmpl w:val="CCDE1CEC"/>
    <w:lvl w:ilvl="0" w:tplc="1598D672">
      <w:start w:val="1"/>
      <w:numFmt w:val="bullet"/>
      <w:lvlText w:val="-"/>
      <w:lvlJc w:val="left"/>
      <w:pPr>
        <w:ind w:left="720" w:hanging="360"/>
      </w:pPr>
    </w:lvl>
    <w:lvl w:ilvl="1" w:tplc="87D8FD34" w:tentative="1">
      <w:start w:val="1"/>
      <w:numFmt w:val="bullet"/>
      <w:lvlText w:val="o"/>
      <w:lvlJc w:val="left"/>
      <w:pPr>
        <w:ind w:left="1440" w:hanging="360"/>
      </w:pPr>
      <w:rPr>
        <w:rFonts w:ascii="Courier New" w:hAnsi="Courier New" w:cs="Courier New" w:hint="default"/>
      </w:rPr>
    </w:lvl>
    <w:lvl w:ilvl="2" w:tplc="7318F3C6" w:tentative="1">
      <w:start w:val="1"/>
      <w:numFmt w:val="bullet"/>
      <w:lvlText w:val=""/>
      <w:lvlJc w:val="left"/>
      <w:pPr>
        <w:ind w:left="2160" w:hanging="360"/>
      </w:pPr>
      <w:rPr>
        <w:rFonts w:ascii="Wingdings" w:hAnsi="Wingdings" w:hint="default"/>
      </w:rPr>
    </w:lvl>
    <w:lvl w:ilvl="3" w:tplc="93162EB4" w:tentative="1">
      <w:start w:val="1"/>
      <w:numFmt w:val="bullet"/>
      <w:lvlText w:val=""/>
      <w:lvlJc w:val="left"/>
      <w:pPr>
        <w:ind w:left="2880" w:hanging="360"/>
      </w:pPr>
      <w:rPr>
        <w:rFonts w:ascii="Symbol" w:hAnsi="Symbol" w:hint="default"/>
      </w:rPr>
    </w:lvl>
    <w:lvl w:ilvl="4" w:tplc="21C03D0E" w:tentative="1">
      <w:start w:val="1"/>
      <w:numFmt w:val="bullet"/>
      <w:lvlText w:val="o"/>
      <w:lvlJc w:val="left"/>
      <w:pPr>
        <w:ind w:left="3600" w:hanging="360"/>
      </w:pPr>
      <w:rPr>
        <w:rFonts w:ascii="Courier New" w:hAnsi="Courier New" w:cs="Courier New" w:hint="default"/>
      </w:rPr>
    </w:lvl>
    <w:lvl w:ilvl="5" w:tplc="932A3A34" w:tentative="1">
      <w:start w:val="1"/>
      <w:numFmt w:val="bullet"/>
      <w:lvlText w:val=""/>
      <w:lvlJc w:val="left"/>
      <w:pPr>
        <w:ind w:left="4320" w:hanging="360"/>
      </w:pPr>
      <w:rPr>
        <w:rFonts w:ascii="Wingdings" w:hAnsi="Wingdings" w:hint="default"/>
      </w:rPr>
    </w:lvl>
    <w:lvl w:ilvl="6" w:tplc="3C062E50" w:tentative="1">
      <w:start w:val="1"/>
      <w:numFmt w:val="bullet"/>
      <w:lvlText w:val=""/>
      <w:lvlJc w:val="left"/>
      <w:pPr>
        <w:ind w:left="5040" w:hanging="360"/>
      </w:pPr>
      <w:rPr>
        <w:rFonts w:ascii="Symbol" w:hAnsi="Symbol" w:hint="default"/>
      </w:rPr>
    </w:lvl>
    <w:lvl w:ilvl="7" w:tplc="0E60D1C8" w:tentative="1">
      <w:start w:val="1"/>
      <w:numFmt w:val="bullet"/>
      <w:lvlText w:val="o"/>
      <w:lvlJc w:val="left"/>
      <w:pPr>
        <w:ind w:left="5760" w:hanging="360"/>
      </w:pPr>
      <w:rPr>
        <w:rFonts w:ascii="Courier New" w:hAnsi="Courier New" w:cs="Courier New" w:hint="default"/>
      </w:rPr>
    </w:lvl>
    <w:lvl w:ilvl="8" w:tplc="6B7A97C0" w:tentative="1">
      <w:start w:val="1"/>
      <w:numFmt w:val="bullet"/>
      <w:lvlText w:val=""/>
      <w:lvlJc w:val="left"/>
      <w:pPr>
        <w:ind w:left="6480" w:hanging="360"/>
      </w:pPr>
      <w:rPr>
        <w:rFonts w:ascii="Wingdings" w:hAnsi="Wingdings" w:hint="default"/>
      </w:rPr>
    </w:lvl>
  </w:abstractNum>
  <w:abstractNum w:abstractNumId="25" w15:restartNumberingAfterBreak="0">
    <w:nsid w:val="50D07F15"/>
    <w:multiLevelType w:val="hybridMultilevel"/>
    <w:tmpl w:val="DA7C8564"/>
    <w:lvl w:ilvl="0" w:tplc="85E892AE">
      <w:start w:val="1"/>
      <w:numFmt w:val="decimal"/>
      <w:lvlText w:val="%1."/>
      <w:lvlJc w:val="left"/>
      <w:pPr>
        <w:ind w:left="720" w:hanging="360"/>
      </w:pPr>
      <w:rPr>
        <w:rFonts w:hint="default"/>
      </w:rPr>
    </w:lvl>
    <w:lvl w:ilvl="1" w:tplc="C47C561E" w:tentative="1">
      <w:start w:val="1"/>
      <w:numFmt w:val="lowerLetter"/>
      <w:lvlText w:val="%2."/>
      <w:lvlJc w:val="left"/>
      <w:pPr>
        <w:ind w:left="1440" w:hanging="360"/>
      </w:pPr>
    </w:lvl>
    <w:lvl w:ilvl="2" w:tplc="40BCBC0A" w:tentative="1">
      <w:start w:val="1"/>
      <w:numFmt w:val="lowerRoman"/>
      <w:lvlText w:val="%3."/>
      <w:lvlJc w:val="right"/>
      <w:pPr>
        <w:ind w:left="2160" w:hanging="180"/>
      </w:pPr>
    </w:lvl>
    <w:lvl w:ilvl="3" w:tplc="62361F68" w:tentative="1">
      <w:start w:val="1"/>
      <w:numFmt w:val="decimal"/>
      <w:lvlText w:val="%4."/>
      <w:lvlJc w:val="left"/>
      <w:pPr>
        <w:ind w:left="2880" w:hanging="360"/>
      </w:pPr>
    </w:lvl>
    <w:lvl w:ilvl="4" w:tplc="42341310" w:tentative="1">
      <w:start w:val="1"/>
      <w:numFmt w:val="lowerLetter"/>
      <w:lvlText w:val="%5."/>
      <w:lvlJc w:val="left"/>
      <w:pPr>
        <w:ind w:left="3600" w:hanging="360"/>
      </w:pPr>
    </w:lvl>
    <w:lvl w:ilvl="5" w:tplc="A04E3914" w:tentative="1">
      <w:start w:val="1"/>
      <w:numFmt w:val="lowerRoman"/>
      <w:lvlText w:val="%6."/>
      <w:lvlJc w:val="right"/>
      <w:pPr>
        <w:ind w:left="4320" w:hanging="180"/>
      </w:pPr>
    </w:lvl>
    <w:lvl w:ilvl="6" w:tplc="09623EEA" w:tentative="1">
      <w:start w:val="1"/>
      <w:numFmt w:val="decimal"/>
      <w:lvlText w:val="%7."/>
      <w:lvlJc w:val="left"/>
      <w:pPr>
        <w:ind w:left="5040" w:hanging="360"/>
      </w:pPr>
    </w:lvl>
    <w:lvl w:ilvl="7" w:tplc="0CEAF1F0" w:tentative="1">
      <w:start w:val="1"/>
      <w:numFmt w:val="lowerLetter"/>
      <w:lvlText w:val="%8."/>
      <w:lvlJc w:val="left"/>
      <w:pPr>
        <w:ind w:left="5760" w:hanging="360"/>
      </w:pPr>
    </w:lvl>
    <w:lvl w:ilvl="8" w:tplc="1B029670" w:tentative="1">
      <w:start w:val="1"/>
      <w:numFmt w:val="lowerRoman"/>
      <w:lvlText w:val="%9."/>
      <w:lvlJc w:val="right"/>
      <w:pPr>
        <w:ind w:left="6480" w:hanging="180"/>
      </w:pPr>
    </w:lvl>
  </w:abstractNum>
  <w:abstractNum w:abstractNumId="26" w15:restartNumberingAfterBreak="0">
    <w:nsid w:val="5403514A"/>
    <w:multiLevelType w:val="hybridMultilevel"/>
    <w:tmpl w:val="7DAC9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2712E0"/>
    <w:multiLevelType w:val="hybridMultilevel"/>
    <w:tmpl w:val="5BA42128"/>
    <w:lvl w:ilvl="0" w:tplc="DAA45130">
      <w:start w:val="2"/>
      <w:numFmt w:val="decimal"/>
      <w:lvlText w:val="%1."/>
      <w:lvlJc w:val="left"/>
      <w:pPr>
        <w:tabs>
          <w:tab w:val="num" w:pos="570"/>
        </w:tabs>
        <w:ind w:left="570" w:hanging="570"/>
      </w:pPr>
      <w:rPr>
        <w:rFonts w:hint="default"/>
      </w:rPr>
    </w:lvl>
    <w:lvl w:ilvl="1" w:tplc="1AC6A1DA" w:tentative="1">
      <w:start w:val="1"/>
      <w:numFmt w:val="lowerLetter"/>
      <w:lvlText w:val="%2."/>
      <w:lvlJc w:val="left"/>
      <w:pPr>
        <w:tabs>
          <w:tab w:val="num" w:pos="1080"/>
        </w:tabs>
        <w:ind w:left="1080" w:hanging="360"/>
      </w:pPr>
    </w:lvl>
    <w:lvl w:ilvl="2" w:tplc="9142101E" w:tentative="1">
      <w:start w:val="1"/>
      <w:numFmt w:val="lowerRoman"/>
      <w:lvlText w:val="%3."/>
      <w:lvlJc w:val="right"/>
      <w:pPr>
        <w:tabs>
          <w:tab w:val="num" w:pos="1800"/>
        </w:tabs>
        <w:ind w:left="1800" w:hanging="180"/>
      </w:pPr>
    </w:lvl>
    <w:lvl w:ilvl="3" w:tplc="AF5E3BA8" w:tentative="1">
      <w:start w:val="1"/>
      <w:numFmt w:val="decimal"/>
      <w:lvlText w:val="%4."/>
      <w:lvlJc w:val="left"/>
      <w:pPr>
        <w:tabs>
          <w:tab w:val="num" w:pos="2520"/>
        </w:tabs>
        <w:ind w:left="2520" w:hanging="360"/>
      </w:pPr>
    </w:lvl>
    <w:lvl w:ilvl="4" w:tplc="F5880186" w:tentative="1">
      <w:start w:val="1"/>
      <w:numFmt w:val="lowerLetter"/>
      <w:lvlText w:val="%5."/>
      <w:lvlJc w:val="left"/>
      <w:pPr>
        <w:tabs>
          <w:tab w:val="num" w:pos="3240"/>
        </w:tabs>
        <w:ind w:left="3240" w:hanging="360"/>
      </w:pPr>
    </w:lvl>
    <w:lvl w:ilvl="5" w:tplc="CF56ADB0" w:tentative="1">
      <w:start w:val="1"/>
      <w:numFmt w:val="lowerRoman"/>
      <w:lvlText w:val="%6."/>
      <w:lvlJc w:val="right"/>
      <w:pPr>
        <w:tabs>
          <w:tab w:val="num" w:pos="3960"/>
        </w:tabs>
        <w:ind w:left="3960" w:hanging="180"/>
      </w:pPr>
    </w:lvl>
    <w:lvl w:ilvl="6" w:tplc="CBC2914A" w:tentative="1">
      <w:start w:val="1"/>
      <w:numFmt w:val="decimal"/>
      <w:lvlText w:val="%7."/>
      <w:lvlJc w:val="left"/>
      <w:pPr>
        <w:tabs>
          <w:tab w:val="num" w:pos="4680"/>
        </w:tabs>
        <w:ind w:left="4680" w:hanging="360"/>
      </w:pPr>
    </w:lvl>
    <w:lvl w:ilvl="7" w:tplc="6F2A2950" w:tentative="1">
      <w:start w:val="1"/>
      <w:numFmt w:val="lowerLetter"/>
      <w:lvlText w:val="%8."/>
      <w:lvlJc w:val="left"/>
      <w:pPr>
        <w:tabs>
          <w:tab w:val="num" w:pos="5400"/>
        </w:tabs>
        <w:ind w:left="5400" w:hanging="360"/>
      </w:pPr>
    </w:lvl>
    <w:lvl w:ilvl="8" w:tplc="34C838CE" w:tentative="1">
      <w:start w:val="1"/>
      <w:numFmt w:val="lowerRoman"/>
      <w:lvlText w:val="%9."/>
      <w:lvlJc w:val="right"/>
      <w:pPr>
        <w:tabs>
          <w:tab w:val="num" w:pos="6120"/>
        </w:tabs>
        <w:ind w:left="6120" w:hanging="180"/>
      </w:pPr>
    </w:lvl>
  </w:abstractNum>
  <w:abstractNum w:abstractNumId="28" w15:restartNumberingAfterBreak="0">
    <w:nsid w:val="56955608"/>
    <w:multiLevelType w:val="hybridMultilevel"/>
    <w:tmpl w:val="B66E3A4E"/>
    <w:lvl w:ilvl="0" w:tplc="325E89FA">
      <w:start w:val="1"/>
      <w:numFmt w:val="decimal"/>
      <w:lvlText w:val="%1."/>
      <w:lvlJc w:val="left"/>
      <w:pPr>
        <w:ind w:left="720" w:hanging="360"/>
      </w:pPr>
      <w:rPr>
        <w:rFonts w:hint="default"/>
      </w:rPr>
    </w:lvl>
    <w:lvl w:ilvl="1" w:tplc="A95A8928" w:tentative="1">
      <w:start w:val="1"/>
      <w:numFmt w:val="lowerLetter"/>
      <w:lvlText w:val="%2."/>
      <w:lvlJc w:val="left"/>
      <w:pPr>
        <w:ind w:left="1440" w:hanging="360"/>
      </w:pPr>
    </w:lvl>
    <w:lvl w:ilvl="2" w:tplc="466C0888" w:tentative="1">
      <w:start w:val="1"/>
      <w:numFmt w:val="lowerRoman"/>
      <w:lvlText w:val="%3."/>
      <w:lvlJc w:val="right"/>
      <w:pPr>
        <w:ind w:left="2160" w:hanging="180"/>
      </w:pPr>
    </w:lvl>
    <w:lvl w:ilvl="3" w:tplc="91665EA6" w:tentative="1">
      <w:start w:val="1"/>
      <w:numFmt w:val="decimal"/>
      <w:lvlText w:val="%4."/>
      <w:lvlJc w:val="left"/>
      <w:pPr>
        <w:ind w:left="2880" w:hanging="360"/>
      </w:pPr>
    </w:lvl>
    <w:lvl w:ilvl="4" w:tplc="A1E07BE6" w:tentative="1">
      <w:start w:val="1"/>
      <w:numFmt w:val="lowerLetter"/>
      <w:lvlText w:val="%5."/>
      <w:lvlJc w:val="left"/>
      <w:pPr>
        <w:ind w:left="3600" w:hanging="360"/>
      </w:pPr>
    </w:lvl>
    <w:lvl w:ilvl="5" w:tplc="BD9CB09E" w:tentative="1">
      <w:start w:val="1"/>
      <w:numFmt w:val="lowerRoman"/>
      <w:lvlText w:val="%6."/>
      <w:lvlJc w:val="right"/>
      <w:pPr>
        <w:ind w:left="4320" w:hanging="180"/>
      </w:pPr>
    </w:lvl>
    <w:lvl w:ilvl="6" w:tplc="3ADEDA50" w:tentative="1">
      <w:start w:val="1"/>
      <w:numFmt w:val="decimal"/>
      <w:lvlText w:val="%7."/>
      <w:lvlJc w:val="left"/>
      <w:pPr>
        <w:ind w:left="5040" w:hanging="360"/>
      </w:pPr>
    </w:lvl>
    <w:lvl w:ilvl="7" w:tplc="F300EF74" w:tentative="1">
      <w:start w:val="1"/>
      <w:numFmt w:val="lowerLetter"/>
      <w:lvlText w:val="%8."/>
      <w:lvlJc w:val="left"/>
      <w:pPr>
        <w:ind w:left="5760" w:hanging="360"/>
      </w:pPr>
    </w:lvl>
    <w:lvl w:ilvl="8" w:tplc="B5B0A734" w:tentative="1">
      <w:start w:val="1"/>
      <w:numFmt w:val="lowerRoman"/>
      <w:lvlText w:val="%9."/>
      <w:lvlJc w:val="right"/>
      <w:pPr>
        <w:ind w:left="6480" w:hanging="180"/>
      </w:pPr>
    </w:lvl>
  </w:abstractNum>
  <w:abstractNum w:abstractNumId="29" w15:restartNumberingAfterBreak="0">
    <w:nsid w:val="5852087E"/>
    <w:multiLevelType w:val="hybridMultilevel"/>
    <w:tmpl w:val="0C5C8112"/>
    <w:lvl w:ilvl="0" w:tplc="54409C56">
      <w:start w:val="1"/>
      <w:numFmt w:val="bullet"/>
      <w:lvlText w:val="-"/>
      <w:lvlJc w:val="left"/>
      <w:pPr>
        <w:ind w:left="774" w:hanging="360"/>
      </w:pPr>
      <w:rPr>
        <w:rFonts w:ascii="Courier New" w:hAnsi="Courier New" w:hint="default"/>
      </w:rPr>
    </w:lvl>
    <w:lvl w:ilvl="1" w:tplc="1034E064" w:tentative="1">
      <w:start w:val="1"/>
      <w:numFmt w:val="bullet"/>
      <w:lvlText w:val="o"/>
      <w:lvlJc w:val="left"/>
      <w:pPr>
        <w:ind w:left="1494" w:hanging="360"/>
      </w:pPr>
      <w:rPr>
        <w:rFonts w:ascii="Courier New" w:hAnsi="Courier New" w:cs="Courier New" w:hint="default"/>
      </w:rPr>
    </w:lvl>
    <w:lvl w:ilvl="2" w:tplc="F490E8A6" w:tentative="1">
      <w:start w:val="1"/>
      <w:numFmt w:val="bullet"/>
      <w:lvlText w:val=""/>
      <w:lvlJc w:val="left"/>
      <w:pPr>
        <w:ind w:left="2214" w:hanging="360"/>
      </w:pPr>
      <w:rPr>
        <w:rFonts w:ascii="Wingdings" w:hAnsi="Wingdings" w:hint="default"/>
      </w:rPr>
    </w:lvl>
    <w:lvl w:ilvl="3" w:tplc="EF1A497C" w:tentative="1">
      <w:start w:val="1"/>
      <w:numFmt w:val="bullet"/>
      <w:lvlText w:val=""/>
      <w:lvlJc w:val="left"/>
      <w:pPr>
        <w:ind w:left="2934" w:hanging="360"/>
      </w:pPr>
      <w:rPr>
        <w:rFonts w:ascii="Symbol" w:hAnsi="Symbol" w:hint="default"/>
      </w:rPr>
    </w:lvl>
    <w:lvl w:ilvl="4" w:tplc="82A434EA" w:tentative="1">
      <w:start w:val="1"/>
      <w:numFmt w:val="bullet"/>
      <w:lvlText w:val="o"/>
      <w:lvlJc w:val="left"/>
      <w:pPr>
        <w:ind w:left="3654" w:hanging="360"/>
      </w:pPr>
      <w:rPr>
        <w:rFonts w:ascii="Courier New" w:hAnsi="Courier New" w:cs="Courier New" w:hint="default"/>
      </w:rPr>
    </w:lvl>
    <w:lvl w:ilvl="5" w:tplc="5CC8F2D0" w:tentative="1">
      <w:start w:val="1"/>
      <w:numFmt w:val="bullet"/>
      <w:lvlText w:val=""/>
      <w:lvlJc w:val="left"/>
      <w:pPr>
        <w:ind w:left="4374" w:hanging="360"/>
      </w:pPr>
      <w:rPr>
        <w:rFonts w:ascii="Wingdings" w:hAnsi="Wingdings" w:hint="default"/>
      </w:rPr>
    </w:lvl>
    <w:lvl w:ilvl="6" w:tplc="D23272BC" w:tentative="1">
      <w:start w:val="1"/>
      <w:numFmt w:val="bullet"/>
      <w:lvlText w:val=""/>
      <w:lvlJc w:val="left"/>
      <w:pPr>
        <w:ind w:left="5094" w:hanging="360"/>
      </w:pPr>
      <w:rPr>
        <w:rFonts w:ascii="Symbol" w:hAnsi="Symbol" w:hint="default"/>
      </w:rPr>
    </w:lvl>
    <w:lvl w:ilvl="7" w:tplc="2112248A" w:tentative="1">
      <w:start w:val="1"/>
      <w:numFmt w:val="bullet"/>
      <w:lvlText w:val="o"/>
      <w:lvlJc w:val="left"/>
      <w:pPr>
        <w:ind w:left="5814" w:hanging="360"/>
      </w:pPr>
      <w:rPr>
        <w:rFonts w:ascii="Courier New" w:hAnsi="Courier New" w:cs="Courier New" w:hint="default"/>
      </w:rPr>
    </w:lvl>
    <w:lvl w:ilvl="8" w:tplc="30AC87D0" w:tentative="1">
      <w:start w:val="1"/>
      <w:numFmt w:val="bullet"/>
      <w:lvlText w:val=""/>
      <w:lvlJc w:val="left"/>
      <w:pPr>
        <w:ind w:left="6534" w:hanging="360"/>
      </w:pPr>
      <w:rPr>
        <w:rFonts w:ascii="Wingdings" w:hAnsi="Wingdings" w:hint="default"/>
      </w:rPr>
    </w:lvl>
  </w:abstractNum>
  <w:abstractNum w:abstractNumId="30" w15:restartNumberingAfterBreak="0">
    <w:nsid w:val="58B56C73"/>
    <w:multiLevelType w:val="hybridMultilevel"/>
    <w:tmpl w:val="5BA42128"/>
    <w:lvl w:ilvl="0" w:tplc="ECCA9244">
      <w:start w:val="2"/>
      <w:numFmt w:val="decimal"/>
      <w:lvlText w:val="%1."/>
      <w:lvlJc w:val="left"/>
      <w:pPr>
        <w:tabs>
          <w:tab w:val="num" w:pos="570"/>
        </w:tabs>
        <w:ind w:left="570" w:hanging="570"/>
      </w:pPr>
      <w:rPr>
        <w:rFonts w:hint="default"/>
      </w:rPr>
    </w:lvl>
    <w:lvl w:ilvl="1" w:tplc="C84ECE0A" w:tentative="1">
      <w:start w:val="1"/>
      <w:numFmt w:val="lowerLetter"/>
      <w:lvlText w:val="%2."/>
      <w:lvlJc w:val="left"/>
      <w:pPr>
        <w:tabs>
          <w:tab w:val="num" w:pos="1080"/>
        </w:tabs>
        <w:ind w:left="1080" w:hanging="360"/>
      </w:pPr>
    </w:lvl>
    <w:lvl w:ilvl="2" w:tplc="14A2ED78" w:tentative="1">
      <w:start w:val="1"/>
      <w:numFmt w:val="lowerRoman"/>
      <w:lvlText w:val="%3."/>
      <w:lvlJc w:val="right"/>
      <w:pPr>
        <w:tabs>
          <w:tab w:val="num" w:pos="1800"/>
        </w:tabs>
        <w:ind w:left="1800" w:hanging="180"/>
      </w:pPr>
    </w:lvl>
    <w:lvl w:ilvl="3" w:tplc="BD6A2FC2" w:tentative="1">
      <w:start w:val="1"/>
      <w:numFmt w:val="decimal"/>
      <w:lvlText w:val="%4."/>
      <w:lvlJc w:val="left"/>
      <w:pPr>
        <w:tabs>
          <w:tab w:val="num" w:pos="2520"/>
        </w:tabs>
        <w:ind w:left="2520" w:hanging="360"/>
      </w:pPr>
    </w:lvl>
    <w:lvl w:ilvl="4" w:tplc="9E5236B4" w:tentative="1">
      <w:start w:val="1"/>
      <w:numFmt w:val="lowerLetter"/>
      <w:lvlText w:val="%5."/>
      <w:lvlJc w:val="left"/>
      <w:pPr>
        <w:tabs>
          <w:tab w:val="num" w:pos="3240"/>
        </w:tabs>
        <w:ind w:left="3240" w:hanging="360"/>
      </w:pPr>
    </w:lvl>
    <w:lvl w:ilvl="5" w:tplc="1996FBB6" w:tentative="1">
      <w:start w:val="1"/>
      <w:numFmt w:val="lowerRoman"/>
      <w:lvlText w:val="%6."/>
      <w:lvlJc w:val="right"/>
      <w:pPr>
        <w:tabs>
          <w:tab w:val="num" w:pos="3960"/>
        </w:tabs>
        <w:ind w:left="3960" w:hanging="180"/>
      </w:pPr>
    </w:lvl>
    <w:lvl w:ilvl="6" w:tplc="10F2786A" w:tentative="1">
      <w:start w:val="1"/>
      <w:numFmt w:val="decimal"/>
      <w:lvlText w:val="%7."/>
      <w:lvlJc w:val="left"/>
      <w:pPr>
        <w:tabs>
          <w:tab w:val="num" w:pos="4680"/>
        </w:tabs>
        <w:ind w:left="4680" w:hanging="360"/>
      </w:pPr>
    </w:lvl>
    <w:lvl w:ilvl="7" w:tplc="11321B1A" w:tentative="1">
      <w:start w:val="1"/>
      <w:numFmt w:val="lowerLetter"/>
      <w:lvlText w:val="%8."/>
      <w:lvlJc w:val="left"/>
      <w:pPr>
        <w:tabs>
          <w:tab w:val="num" w:pos="5400"/>
        </w:tabs>
        <w:ind w:left="5400" w:hanging="360"/>
      </w:pPr>
    </w:lvl>
    <w:lvl w:ilvl="8" w:tplc="0D946BFE" w:tentative="1">
      <w:start w:val="1"/>
      <w:numFmt w:val="lowerRoman"/>
      <w:lvlText w:val="%9."/>
      <w:lvlJc w:val="right"/>
      <w:pPr>
        <w:tabs>
          <w:tab w:val="num" w:pos="6120"/>
        </w:tabs>
        <w:ind w:left="6120" w:hanging="180"/>
      </w:pPr>
    </w:lvl>
  </w:abstractNum>
  <w:abstractNum w:abstractNumId="31" w15:restartNumberingAfterBreak="0">
    <w:nsid w:val="5AEE2023"/>
    <w:multiLevelType w:val="hybridMultilevel"/>
    <w:tmpl w:val="49349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9E2527"/>
    <w:multiLevelType w:val="hybridMultilevel"/>
    <w:tmpl w:val="B07AD8B8"/>
    <w:lvl w:ilvl="0" w:tplc="470E74C6">
      <w:start w:val="1"/>
      <w:numFmt w:val="upperLetter"/>
      <w:lvlText w:val="%1."/>
      <w:lvlJc w:val="left"/>
      <w:pPr>
        <w:ind w:left="487" w:hanging="360"/>
      </w:pPr>
      <w:rPr>
        <w:rFonts w:hint="default"/>
      </w:rPr>
    </w:lvl>
    <w:lvl w:ilvl="1" w:tplc="68282234" w:tentative="1">
      <w:start w:val="1"/>
      <w:numFmt w:val="lowerLetter"/>
      <w:lvlText w:val="%2."/>
      <w:lvlJc w:val="left"/>
      <w:pPr>
        <w:ind w:left="1207" w:hanging="360"/>
      </w:pPr>
    </w:lvl>
    <w:lvl w:ilvl="2" w:tplc="9F60D00A" w:tentative="1">
      <w:start w:val="1"/>
      <w:numFmt w:val="lowerRoman"/>
      <w:lvlText w:val="%3."/>
      <w:lvlJc w:val="right"/>
      <w:pPr>
        <w:ind w:left="1927" w:hanging="180"/>
      </w:pPr>
    </w:lvl>
    <w:lvl w:ilvl="3" w:tplc="CB34443E" w:tentative="1">
      <w:start w:val="1"/>
      <w:numFmt w:val="decimal"/>
      <w:lvlText w:val="%4."/>
      <w:lvlJc w:val="left"/>
      <w:pPr>
        <w:ind w:left="2647" w:hanging="360"/>
      </w:pPr>
    </w:lvl>
    <w:lvl w:ilvl="4" w:tplc="7682C77C" w:tentative="1">
      <w:start w:val="1"/>
      <w:numFmt w:val="lowerLetter"/>
      <w:lvlText w:val="%5."/>
      <w:lvlJc w:val="left"/>
      <w:pPr>
        <w:ind w:left="3367" w:hanging="360"/>
      </w:pPr>
    </w:lvl>
    <w:lvl w:ilvl="5" w:tplc="5BA89FC4" w:tentative="1">
      <w:start w:val="1"/>
      <w:numFmt w:val="lowerRoman"/>
      <w:lvlText w:val="%6."/>
      <w:lvlJc w:val="right"/>
      <w:pPr>
        <w:ind w:left="4087" w:hanging="180"/>
      </w:pPr>
    </w:lvl>
    <w:lvl w:ilvl="6" w:tplc="A7642D9A" w:tentative="1">
      <w:start w:val="1"/>
      <w:numFmt w:val="decimal"/>
      <w:lvlText w:val="%7."/>
      <w:lvlJc w:val="left"/>
      <w:pPr>
        <w:ind w:left="4807" w:hanging="360"/>
      </w:pPr>
    </w:lvl>
    <w:lvl w:ilvl="7" w:tplc="EAAC6534" w:tentative="1">
      <w:start w:val="1"/>
      <w:numFmt w:val="lowerLetter"/>
      <w:lvlText w:val="%8."/>
      <w:lvlJc w:val="left"/>
      <w:pPr>
        <w:ind w:left="5527" w:hanging="360"/>
      </w:pPr>
    </w:lvl>
    <w:lvl w:ilvl="8" w:tplc="D8AE116E" w:tentative="1">
      <w:start w:val="1"/>
      <w:numFmt w:val="lowerRoman"/>
      <w:lvlText w:val="%9."/>
      <w:lvlJc w:val="right"/>
      <w:pPr>
        <w:ind w:left="6247" w:hanging="180"/>
      </w:pPr>
    </w:lvl>
  </w:abstractNum>
  <w:abstractNum w:abstractNumId="33" w15:restartNumberingAfterBreak="0">
    <w:nsid w:val="62A93083"/>
    <w:multiLevelType w:val="hybridMultilevel"/>
    <w:tmpl w:val="95A2053A"/>
    <w:lvl w:ilvl="0" w:tplc="70F4C7B2">
      <w:start w:val="1"/>
      <w:numFmt w:val="bullet"/>
      <w:lvlText w:val="-"/>
      <w:lvlJc w:val="left"/>
      <w:pPr>
        <w:ind w:left="720" w:hanging="360"/>
      </w:pPr>
      <w:rPr>
        <w:rFonts w:hint="default"/>
      </w:rPr>
    </w:lvl>
    <w:lvl w:ilvl="1" w:tplc="AAE81550" w:tentative="1">
      <w:start w:val="1"/>
      <w:numFmt w:val="bullet"/>
      <w:lvlText w:val="o"/>
      <w:lvlJc w:val="left"/>
      <w:pPr>
        <w:ind w:left="1440" w:hanging="360"/>
      </w:pPr>
      <w:rPr>
        <w:rFonts w:ascii="Courier New" w:hAnsi="Courier New" w:cs="Courier New" w:hint="default"/>
      </w:rPr>
    </w:lvl>
    <w:lvl w:ilvl="2" w:tplc="16DA2AB4" w:tentative="1">
      <w:start w:val="1"/>
      <w:numFmt w:val="bullet"/>
      <w:lvlText w:val=""/>
      <w:lvlJc w:val="left"/>
      <w:pPr>
        <w:ind w:left="2160" w:hanging="360"/>
      </w:pPr>
      <w:rPr>
        <w:rFonts w:ascii="Wingdings" w:hAnsi="Wingdings" w:hint="default"/>
      </w:rPr>
    </w:lvl>
    <w:lvl w:ilvl="3" w:tplc="B06E164E" w:tentative="1">
      <w:start w:val="1"/>
      <w:numFmt w:val="bullet"/>
      <w:lvlText w:val=""/>
      <w:lvlJc w:val="left"/>
      <w:pPr>
        <w:ind w:left="2880" w:hanging="360"/>
      </w:pPr>
      <w:rPr>
        <w:rFonts w:ascii="Symbol" w:hAnsi="Symbol" w:hint="default"/>
      </w:rPr>
    </w:lvl>
    <w:lvl w:ilvl="4" w:tplc="EE608FDA" w:tentative="1">
      <w:start w:val="1"/>
      <w:numFmt w:val="bullet"/>
      <w:lvlText w:val="o"/>
      <w:lvlJc w:val="left"/>
      <w:pPr>
        <w:ind w:left="3600" w:hanging="360"/>
      </w:pPr>
      <w:rPr>
        <w:rFonts w:ascii="Courier New" w:hAnsi="Courier New" w:cs="Courier New" w:hint="default"/>
      </w:rPr>
    </w:lvl>
    <w:lvl w:ilvl="5" w:tplc="0DA83D06" w:tentative="1">
      <w:start w:val="1"/>
      <w:numFmt w:val="bullet"/>
      <w:lvlText w:val=""/>
      <w:lvlJc w:val="left"/>
      <w:pPr>
        <w:ind w:left="4320" w:hanging="360"/>
      </w:pPr>
      <w:rPr>
        <w:rFonts w:ascii="Wingdings" w:hAnsi="Wingdings" w:hint="default"/>
      </w:rPr>
    </w:lvl>
    <w:lvl w:ilvl="6" w:tplc="87AAE55E" w:tentative="1">
      <w:start w:val="1"/>
      <w:numFmt w:val="bullet"/>
      <w:lvlText w:val=""/>
      <w:lvlJc w:val="left"/>
      <w:pPr>
        <w:ind w:left="5040" w:hanging="360"/>
      </w:pPr>
      <w:rPr>
        <w:rFonts w:ascii="Symbol" w:hAnsi="Symbol" w:hint="default"/>
      </w:rPr>
    </w:lvl>
    <w:lvl w:ilvl="7" w:tplc="0D0AB0EA" w:tentative="1">
      <w:start w:val="1"/>
      <w:numFmt w:val="bullet"/>
      <w:lvlText w:val="o"/>
      <w:lvlJc w:val="left"/>
      <w:pPr>
        <w:ind w:left="5760" w:hanging="360"/>
      </w:pPr>
      <w:rPr>
        <w:rFonts w:ascii="Courier New" w:hAnsi="Courier New" w:cs="Courier New" w:hint="default"/>
      </w:rPr>
    </w:lvl>
    <w:lvl w:ilvl="8" w:tplc="7E7E457E" w:tentative="1">
      <w:start w:val="1"/>
      <w:numFmt w:val="bullet"/>
      <w:lvlText w:val=""/>
      <w:lvlJc w:val="left"/>
      <w:pPr>
        <w:ind w:left="6480" w:hanging="360"/>
      </w:pPr>
      <w:rPr>
        <w:rFonts w:ascii="Wingdings" w:hAnsi="Wingdings" w:hint="default"/>
      </w:rPr>
    </w:lvl>
  </w:abstractNum>
  <w:abstractNum w:abstractNumId="34" w15:restartNumberingAfterBreak="0">
    <w:nsid w:val="63C4120D"/>
    <w:multiLevelType w:val="hybridMultilevel"/>
    <w:tmpl w:val="E1F4D09A"/>
    <w:lvl w:ilvl="0" w:tplc="7FDA5966">
      <w:start w:val="1"/>
      <w:numFmt w:val="decimal"/>
      <w:lvlText w:val="%1"/>
      <w:lvlJc w:val="left"/>
      <w:pPr>
        <w:ind w:left="362" w:hanging="360"/>
      </w:pPr>
      <w:rPr>
        <w:rFonts w:hint="default"/>
      </w:rPr>
    </w:lvl>
    <w:lvl w:ilvl="1" w:tplc="17B4C04A" w:tentative="1">
      <w:start w:val="1"/>
      <w:numFmt w:val="lowerLetter"/>
      <w:lvlText w:val="%2."/>
      <w:lvlJc w:val="left"/>
      <w:pPr>
        <w:ind w:left="1082" w:hanging="360"/>
      </w:pPr>
    </w:lvl>
    <w:lvl w:ilvl="2" w:tplc="7C006B46" w:tentative="1">
      <w:start w:val="1"/>
      <w:numFmt w:val="lowerRoman"/>
      <w:lvlText w:val="%3."/>
      <w:lvlJc w:val="right"/>
      <w:pPr>
        <w:ind w:left="1802" w:hanging="180"/>
      </w:pPr>
    </w:lvl>
    <w:lvl w:ilvl="3" w:tplc="E28EF326" w:tentative="1">
      <w:start w:val="1"/>
      <w:numFmt w:val="decimal"/>
      <w:lvlText w:val="%4."/>
      <w:lvlJc w:val="left"/>
      <w:pPr>
        <w:ind w:left="2522" w:hanging="360"/>
      </w:pPr>
    </w:lvl>
    <w:lvl w:ilvl="4" w:tplc="B030D276" w:tentative="1">
      <w:start w:val="1"/>
      <w:numFmt w:val="lowerLetter"/>
      <w:lvlText w:val="%5."/>
      <w:lvlJc w:val="left"/>
      <w:pPr>
        <w:ind w:left="3242" w:hanging="360"/>
      </w:pPr>
    </w:lvl>
    <w:lvl w:ilvl="5" w:tplc="94CCED02" w:tentative="1">
      <w:start w:val="1"/>
      <w:numFmt w:val="lowerRoman"/>
      <w:lvlText w:val="%6."/>
      <w:lvlJc w:val="right"/>
      <w:pPr>
        <w:ind w:left="3962" w:hanging="180"/>
      </w:pPr>
    </w:lvl>
    <w:lvl w:ilvl="6" w:tplc="F6EAF06C" w:tentative="1">
      <w:start w:val="1"/>
      <w:numFmt w:val="decimal"/>
      <w:lvlText w:val="%7."/>
      <w:lvlJc w:val="left"/>
      <w:pPr>
        <w:ind w:left="4682" w:hanging="360"/>
      </w:pPr>
    </w:lvl>
    <w:lvl w:ilvl="7" w:tplc="1502423A" w:tentative="1">
      <w:start w:val="1"/>
      <w:numFmt w:val="lowerLetter"/>
      <w:lvlText w:val="%8."/>
      <w:lvlJc w:val="left"/>
      <w:pPr>
        <w:ind w:left="5402" w:hanging="360"/>
      </w:pPr>
    </w:lvl>
    <w:lvl w:ilvl="8" w:tplc="04C2CD08" w:tentative="1">
      <w:start w:val="1"/>
      <w:numFmt w:val="lowerRoman"/>
      <w:lvlText w:val="%9."/>
      <w:lvlJc w:val="right"/>
      <w:pPr>
        <w:ind w:left="6122" w:hanging="180"/>
      </w:pPr>
    </w:lvl>
  </w:abstractNum>
  <w:abstractNum w:abstractNumId="35" w15:restartNumberingAfterBreak="0">
    <w:nsid w:val="6F9337D0"/>
    <w:multiLevelType w:val="hybridMultilevel"/>
    <w:tmpl w:val="00000051"/>
    <w:lvl w:ilvl="0" w:tplc="A2C4E9AE">
      <w:start w:val="1"/>
      <w:numFmt w:val="bullet"/>
      <w:lvlText w:val=""/>
      <w:lvlJc w:val="left"/>
      <w:pPr>
        <w:tabs>
          <w:tab w:val="num" w:pos="468"/>
        </w:tabs>
        <w:ind w:left="828" w:hanging="360"/>
      </w:pPr>
      <w:rPr>
        <w:rFonts w:ascii="Symbol" w:hAnsi="Symbol" w:cs="Symbol"/>
        <w:color w:val="000000"/>
        <w:sz w:val="24"/>
        <w:szCs w:val="24"/>
      </w:rPr>
    </w:lvl>
    <w:lvl w:ilvl="1" w:tplc="627E08D8">
      <w:start w:val="1"/>
      <w:numFmt w:val="bullet"/>
      <w:lvlText w:val="o"/>
      <w:lvlJc w:val="left"/>
      <w:pPr>
        <w:tabs>
          <w:tab w:val="num" w:pos="1548"/>
        </w:tabs>
        <w:ind w:left="1548" w:hanging="360"/>
      </w:pPr>
      <w:rPr>
        <w:rFonts w:ascii="Courier New" w:hAnsi="Courier New" w:cs="Courier New"/>
        <w:color w:val="000000"/>
        <w:sz w:val="24"/>
        <w:szCs w:val="24"/>
      </w:rPr>
    </w:lvl>
    <w:lvl w:ilvl="2" w:tplc="ACEC828A">
      <w:start w:val="1"/>
      <w:numFmt w:val="bullet"/>
      <w:lvlText w:val=""/>
      <w:lvlJc w:val="left"/>
      <w:pPr>
        <w:tabs>
          <w:tab w:val="num" w:pos="2268"/>
        </w:tabs>
        <w:ind w:left="2268" w:hanging="360"/>
      </w:pPr>
      <w:rPr>
        <w:rFonts w:ascii="Arial" w:hAnsi="Arial" w:cs="Arial"/>
        <w:color w:val="000000"/>
        <w:sz w:val="24"/>
        <w:szCs w:val="24"/>
      </w:rPr>
    </w:lvl>
    <w:lvl w:ilvl="3" w:tplc="7C0423AA">
      <w:start w:val="1"/>
      <w:numFmt w:val="bullet"/>
      <w:lvlText w:val=""/>
      <w:lvlJc w:val="left"/>
      <w:pPr>
        <w:tabs>
          <w:tab w:val="num" w:pos="2988"/>
        </w:tabs>
        <w:ind w:left="2988" w:hanging="360"/>
      </w:pPr>
      <w:rPr>
        <w:rFonts w:ascii="Symbol" w:hAnsi="Symbol" w:cs="Symbol"/>
        <w:color w:val="000000"/>
        <w:sz w:val="24"/>
        <w:szCs w:val="24"/>
      </w:rPr>
    </w:lvl>
    <w:lvl w:ilvl="4" w:tplc="7B68EB2C">
      <w:start w:val="1"/>
      <w:numFmt w:val="bullet"/>
      <w:lvlText w:val="o"/>
      <w:lvlJc w:val="left"/>
      <w:pPr>
        <w:tabs>
          <w:tab w:val="num" w:pos="3708"/>
        </w:tabs>
        <w:ind w:left="3708" w:hanging="360"/>
      </w:pPr>
      <w:rPr>
        <w:rFonts w:ascii="Courier New" w:hAnsi="Courier New" w:cs="Courier New"/>
        <w:color w:val="000000"/>
        <w:sz w:val="24"/>
        <w:szCs w:val="24"/>
      </w:rPr>
    </w:lvl>
    <w:lvl w:ilvl="5" w:tplc="A7609AC0">
      <w:start w:val="1"/>
      <w:numFmt w:val="bullet"/>
      <w:lvlText w:val=""/>
      <w:lvlJc w:val="left"/>
      <w:pPr>
        <w:tabs>
          <w:tab w:val="num" w:pos="4428"/>
        </w:tabs>
        <w:ind w:left="4428" w:hanging="360"/>
      </w:pPr>
      <w:rPr>
        <w:rFonts w:ascii="Arial" w:hAnsi="Arial" w:cs="Arial"/>
        <w:color w:val="000000"/>
        <w:sz w:val="24"/>
        <w:szCs w:val="24"/>
      </w:rPr>
    </w:lvl>
    <w:lvl w:ilvl="6" w:tplc="502C3F98">
      <w:start w:val="1"/>
      <w:numFmt w:val="bullet"/>
      <w:lvlText w:val=""/>
      <w:lvlJc w:val="left"/>
      <w:pPr>
        <w:tabs>
          <w:tab w:val="num" w:pos="5148"/>
        </w:tabs>
        <w:ind w:left="5148" w:hanging="360"/>
      </w:pPr>
      <w:rPr>
        <w:rFonts w:ascii="Symbol" w:hAnsi="Symbol" w:cs="Symbol"/>
        <w:color w:val="000000"/>
        <w:sz w:val="24"/>
        <w:szCs w:val="24"/>
      </w:rPr>
    </w:lvl>
    <w:lvl w:ilvl="7" w:tplc="24DA029E">
      <w:start w:val="1"/>
      <w:numFmt w:val="bullet"/>
      <w:lvlText w:val="o"/>
      <w:lvlJc w:val="left"/>
      <w:pPr>
        <w:tabs>
          <w:tab w:val="num" w:pos="5868"/>
        </w:tabs>
        <w:ind w:left="5868" w:hanging="360"/>
      </w:pPr>
      <w:rPr>
        <w:rFonts w:ascii="Courier New" w:hAnsi="Courier New" w:cs="Courier New"/>
        <w:color w:val="000000"/>
        <w:sz w:val="24"/>
        <w:szCs w:val="24"/>
      </w:rPr>
    </w:lvl>
    <w:lvl w:ilvl="8" w:tplc="D7963D72">
      <w:start w:val="1"/>
      <w:numFmt w:val="bullet"/>
      <w:lvlText w:val=""/>
      <w:lvlJc w:val="left"/>
      <w:pPr>
        <w:tabs>
          <w:tab w:val="num" w:pos="6588"/>
        </w:tabs>
        <w:ind w:left="6588" w:hanging="360"/>
      </w:pPr>
      <w:rPr>
        <w:rFonts w:ascii="Arial" w:hAnsi="Arial" w:cs="Arial"/>
        <w:color w:val="000000"/>
        <w:sz w:val="24"/>
        <w:szCs w:val="24"/>
      </w:rPr>
    </w:lvl>
  </w:abstractNum>
  <w:abstractNum w:abstractNumId="36" w15:restartNumberingAfterBreak="0">
    <w:nsid w:val="701F1A3B"/>
    <w:multiLevelType w:val="hybridMultilevel"/>
    <w:tmpl w:val="0BE0CC6C"/>
    <w:lvl w:ilvl="0" w:tplc="5A3E72E0">
      <w:start w:val="1"/>
      <w:numFmt w:val="bullet"/>
      <w:lvlText w:val=""/>
      <w:lvlJc w:val="left"/>
      <w:pPr>
        <w:ind w:left="720" w:hanging="360"/>
      </w:pPr>
      <w:rPr>
        <w:rFonts w:ascii="Symbol" w:hAnsi="Symbol" w:hint="default"/>
      </w:rPr>
    </w:lvl>
    <w:lvl w:ilvl="1" w:tplc="8A34854A">
      <w:start w:val="1"/>
      <w:numFmt w:val="bullet"/>
      <w:lvlText w:val="o"/>
      <w:lvlJc w:val="left"/>
      <w:pPr>
        <w:ind w:left="1440" w:hanging="360"/>
      </w:pPr>
      <w:rPr>
        <w:rFonts w:ascii="Courier New" w:hAnsi="Courier New" w:cs="Courier New" w:hint="default"/>
      </w:rPr>
    </w:lvl>
    <w:lvl w:ilvl="2" w:tplc="F6081FEE" w:tentative="1">
      <w:start w:val="1"/>
      <w:numFmt w:val="bullet"/>
      <w:lvlText w:val=""/>
      <w:lvlJc w:val="left"/>
      <w:pPr>
        <w:ind w:left="2160" w:hanging="360"/>
      </w:pPr>
      <w:rPr>
        <w:rFonts w:ascii="Wingdings" w:hAnsi="Wingdings" w:hint="default"/>
      </w:rPr>
    </w:lvl>
    <w:lvl w:ilvl="3" w:tplc="384C211E" w:tentative="1">
      <w:start w:val="1"/>
      <w:numFmt w:val="bullet"/>
      <w:lvlText w:val=""/>
      <w:lvlJc w:val="left"/>
      <w:pPr>
        <w:ind w:left="2880" w:hanging="360"/>
      </w:pPr>
      <w:rPr>
        <w:rFonts w:ascii="Symbol" w:hAnsi="Symbol" w:hint="default"/>
      </w:rPr>
    </w:lvl>
    <w:lvl w:ilvl="4" w:tplc="FF1444DE" w:tentative="1">
      <w:start w:val="1"/>
      <w:numFmt w:val="bullet"/>
      <w:lvlText w:val="o"/>
      <w:lvlJc w:val="left"/>
      <w:pPr>
        <w:ind w:left="3600" w:hanging="360"/>
      </w:pPr>
      <w:rPr>
        <w:rFonts w:ascii="Courier New" w:hAnsi="Courier New" w:cs="Courier New" w:hint="default"/>
      </w:rPr>
    </w:lvl>
    <w:lvl w:ilvl="5" w:tplc="55481AA6" w:tentative="1">
      <w:start w:val="1"/>
      <w:numFmt w:val="bullet"/>
      <w:lvlText w:val=""/>
      <w:lvlJc w:val="left"/>
      <w:pPr>
        <w:ind w:left="4320" w:hanging="360"/>
      </w:pPr>
      <w:rPr>
        <w:rFonts w:ascii="Wingdings" w:hAnsi="Wingdings" w:hint="default"/>
      </w:rPr>
    </w:lvl>
    <w:lvl w:ilvl="6" w:tplc="ABEAB4EC" w:tentative="1">
      <w:start w:val="1"/>
      <w:numFmt w:val="bullet"/>
      <w:lvlText w:val=""/>
      <w:lvlJc w:val="left"/>
      <w:pPr>
        <w:ind w:left="5040" w:hanging="360"/>
      </w:pPr>
      <w:rPr>
        <w:rFonts w:ascii="Symbol" w:hAnsi="Symbol" w:hint="default"/>
      </w:rPr>
    </w:lvl>
    <w:lvl w:ilvl="7" w:tplc="79925736" w:tentative="1">
      <w:start w:val="1"/>
      <w:numFmt w:val="bullet"/>
      <w:lvlText w:val="o"/>
      <w:lvlJc w:val="left"/>
      <w:pPr>
        <w:ind w:left="5760" w:hanging="360"/>
      </w:pPr>
      <w:rPr>
        <w:rFonts w:ascii="Courier New" w:hAnsi="Courier New" w:cs="Courier New" w:hint="default"/>
      </w:rPr>
    </w:lvl>
    <w:lvl w:ilvl="8" w:tplc="4C20F6EA" w:tentative="1">
      <w:start w:val="1"/>
      <w:numFmt w:val="bullet"/>
      <w:lvlText w:val=""/>
      <w:lvlJc w:val="left"/>
      <w:pPr>
        <w:ind w:left="6480" w:hanging="360"/>
      </w:pPr>
      <w:rPr>
        <w:rFonts w:ascii="Wingdings" w:hAnsi="Wingdings" w:hint="default"/>
      </w:rPr>
    </w:lvl>
  </w:abstractNum>
  <w:abstractNum w:abstractNumId="37" w15:restartNumberingAfterBreak="0">
    <w:nsid w:val="71342B4C"/>
    <w:multiLevelType w:val="hybridMultilevel"/>
    <w:tmpl w:val="7B9224C2"/>
    <w:lvl w:ilvl="0" w:tplc="27065D22">
      <w:start w:val="1"/>
      <w:numFmt w:val="bullet"/>
      <w:lvlText w:val="-"/>
      <w:lvlJc w:val="left"/>
      <w:pPr>
        <w:ind w:left="720" w:hanging="360"/>
      </w:pPr>
      <w:rPr>
        <w:rFonts w:hint="default"/>
      </w:rPr>
    </w:lvl>
    <w:lvl w:ilvl="1" w:tplc="63A2A6FC" w:tentative="1">
      <w:start w:val="1"/>
      <w:numFmt w:val="bullet"/>
      <w:lvlText w:val="o"/>
      <w:lvlJc w:val="left"/>
      <w:pPr>
        <w:ind w:left="1440" w:hanging="360"/>
      </w:pPr>
      <w:rPr>
        <w:rFonts w:ascii="Courier New" w:hAnsi="Courier New" w:cs="Courier New" w:hint="default"/>
      </w:rPr>
    </w:lvl>
    <w:lvl w:ilvl="2" w:tplc="83D4ECD6" w:tentative="1">
      <w:start w:val="1"/>
      <w:numFmt w:val="bullet"/>
      <w:lvlText w:val=""/>
      <w:lvlJc w:val="left"/>
      <w:pPr>
        <w:ind w:left="2160" w:hanging="360"/>
      </w:pPr>
      <w:rPr>
        <w:rFonts w:ascii="Wingdings" w:hAnsi="Wingdings" w:hint="default"/>
      </w:rPr>
    </w:lvl>
    <w:lvl w:ilvl="3" w:tplc="7564E746" w:tentative="1">
      <w:start w:val="1"/>
      <w:numFmt w:val="bullet"/>
      <w:lvlText w:val=""/>
      <w:lvlJc w:val="left"/>
      <w:pPr>
        <w:ind w:left="2880" w:hanging="360"/>
      </w:pPr>
      <w:rPr>
        <w:rFonts w:ascii="Symbol" w:hAnsi="Symbol" w:hint="default"/>
      </w:rPr>
    </w:lvl>
    <w:lvl w:ilvl="4" w:tplc="2AFE9B6A" w:tentative="1">
      <w:start w:val="1"/>
      <w:numFmt w:val="bullet"/>
      <w:lvlText w:val="o"/>
      <w:lvlJc w:val="left"/>
      <w:pPr>
        <w:ind w:left="3600" w:hanging="360"/>
      </w:pPr>
      <w:rPr>
        <w:rFonts w:ascii="Courier New" w:hAnsi="Courier New" w:cs="Courier New" w:hint="default"/>
      </w:rPr>
    </w:lvl>
    <w:lvl w:ilvl="5" w:tplc="98AEF504" w:tentative="1">
      <w:start w:val="1"/>
      <w:numFmt w:val="bullet"/>
      <w:lvlText w:val=""/>
      <w:lvlJc w:val="left"/>
      <w:pPr>
        <w:ind w:left="4320" w:hanging="360"/>
      </w:pPr>
      <w:rPr>
        <w:rFonts w:ascii="Wingdings" w:hAnsi="Wingdings" w:hint="default"/>
      </w:rPr>
    </w:lvl>
    <w:lvl w:ilvl="6" w:tplc="62F4C6AE" w:tentative="1">
      <w:start w:val="1"/>
      <w:numFmt w:val="bullet"/>
      <w:lvlText w:val=""/>
      <w:lvlJc w:val="left"/>
      <w:pPr>
        <w:ind w:left="5040" w:hanging="360"/>
      </w:pPr>
      <w:rPr>
        <w:rFonts w:ascii="Symbol" w:hAnsi="Symbol" w:hint="default"/>
      </w:rPr>
    </w:lvl>
    <w:lvl w:ilvl="7" w:tplc="ABCC3084" w:tentative="1">
      <w:start w:val="1"/>
      <w:numFmt w:val="bullet"/>
      <w:lvlText w:val="o"/>
      <w:lvlJc w:val="left"/>
      <w:pPr>
        <w:ind w:left="5760" w:hanging="360"/>
      </w:pPr>
      <w:rPr>
        <w:rFonts w:ascii="Courier New" w:hAnsi="Courier New" w:cs="Courier New" w:hint="default"/>
      </w:rPr>
    </w:lvl>
    <w:lvl w:ilvl="8" w:tplc="A77CB40A" w:tentative="1">
      <w:start w:val="1"/>
      <w:numFmt w:val="bullet"/>
      <w:lvlText w:val=""/>
      <w:lvlJc w:val="left"/>
      <w:pPr>
        <w:ind w:left="6480" w:hanging="360"/>
      </w:pPr>
      <w:rPr>
        <w:rFonts w:ascii="Wingdings" w:hAnsi="Wingdings" w:hint="default"/>
      </w:rPr>
    </w:lvl>
  </w:abstractNum>
  <w:abstractNum w:abstractNumId="38" w15:restartNumberingAfterBreak="0">
    <w:nsid w:val="729634DE"/>
    <w:multiLevelType w:val="hybridMultilevel"/>
    <w:tmpl w:val="1A2A31F4"/>
    <w:lvl w:ilvl="0" w:tplc="D4428F9C">
      <w:start w:val="1"/>
      <w:numFmt w:val="upperLetter"/>
      <w:pStyle w:val="TitleB"/>
      <w:lvlText w:val="%1."/>
      <w:lvlJc w:val="left"/>
      <w:pPr>
        <w:ind w:left="4711" w:hanging="600"/>
      </w:pPr>
      <w:rPr>
        <w:rFonts w:hint="default"/>
        <w:b/>
      </w:rPr>
    </w:lvl>
    <w:lvl w:ilvl="1" w:tplc="D2B63DC0" w:tentative="1">
      <w:start w:val="1"/>
      <w:numFmt w:val="lowerLetter"/>
      <w:lvlText w:val="%2."/>
      <w:lvlJc w:val="left"/>
      <w:pPr>
        <w:ind w:left="5191" w:hanging="360"/>
      </w:pPr>
    </w:lvl>
    <w:lvl w:ilvl="2" w:tplc="440CEAD4" w:tentative="1">
      <w:start w:val="1"/>
      <w:numFmt w:val="lowerRoman"/>
      <w:lvlText w:val="%3."/>
      <w:lvlJc w:val="right"/>
      <w:pPr>
        <w:ind w:left="5911" w:hanging="180"/>
      </w:pPr>
    </w:lvl>
    <w:lvl w:ilvl="3" w:tplc="7C80A284" w:tentative="1">
      <w:start w:val="1"/>
      <w:numFmt w:val="decimal"/>
      <w:lvlText w:val="%4."/>
      <w:lvlJc w:val="left"/>
      <w:pPr>
        <w:ind w:left="6631" w:hanging="360"/>
      </w:pPr>
    </w:lvl>
    <w:lvl w:ilvl="4" w:tplc="25A45FC4" w:tentative="1">
      <w:start w:val="1"/>
      <w:numFmt w:val="lowerLetter"/>
      <w:lvlText w:val="%5."/>
      <w:lvlJc w:val="left"/>
      <w:pPr>
        <w:ind w:left="7351" w:hanging="360"/>
      </w:pPr>
    </w:lvl>
    <w:lvl w:ilvl="5" w:tplc="420A05FA" w:tentative="1">
      <w:start w:val="1"/>
      <w:numFmt w:val="lowerRoman"/>
      <w:lvlText w:val="%6."/>
      <w:lvlJc w:val="right"/>
      <w:pPr>
        <w:ind w:left="8071" w:hanging="180"/>
      </w:pPr>
    </w:lvl>
    <w:lvl w:ilvl="6" w:tplc="B9D009FC" w:tentative="1">
      <w:start w:val="1"/>
      <w:numFmt w:val="decimal"/>
      <w:lvlText w:val="%7."/>
      <w:lvlJc w:val="left"/>
      <w:pPr>
        <w:ind w:left="8791" w:hanging="360"/>
      </w:pPr>
    </w:lvl>
    <w:lvl w:ilvl="7" w:tplc="718CA8A8" w:tentative="1">
      <w:start w:val="1"/>
      <w:numFmt w:val="lowerLetter"/>
      <w:lvlText w:val="%8."/>
      <w:lvlJc w:val="left"/>
      <w:pPr>
        <w:ind w:left="9511" w:hanging="360"/>
      </w:pPr>
    </w:lvl>
    <w:lvl w:ilvl="8" w:tplc="AC94473E" w:tentative="1">
      <w:start w:val="1"/>
      <w:numFmt w:val="lowerRoman"/>
      <w:lvlText w:val="%9."/>
      <w:lvlJc w:val="right"/>
      <w:pPr>
        <w:ind w:left="10231" w:hanging="180"/>
      </w:pPr>
    </w:lvl>
  </w:abstractNum>
  <w:abstractNum w:abstractNumId="39" w15:restartNumberingAfterBreak="0">
    <w:nsid w:val="755A619F"/>
    <w:multiLevelType w:val="hybridMultilevel"/>
    <w:tmpl w:val="665A2458"/>
    <w:lvl w:ilvl="0" w:tplc="A0126352">
      <w:start w:val="1"/>
      <w:numFmt w:val="decimal"/>
      <w:lvlText w:val="%1."/>
      <w:lvlJc w:val="left"/>
      <w:pPr>
        <w:ind w:left="720" w:hanging="360"/>
      </w:pPr>
      <w:rPr>
        <w:rFonts w:hint="default"/>
      </w:rPr>
    </w:lvl>
    <w:lvl w:ilvl="1" w:tplc="B702443E" w:tentative="1">
      <w:start w:val="1"/>
      <w:numFmt w:val="lowerLetter"/>
      <w:lvlText w:val="%2."/>
      <w:lvlJc w:val="left"/>
      <w:pPr>
        <w:ind w:left="1440" w:hanging="360"/>
      </w:pPr>
    </w:lvl>
    <w:lvl w:ilvl="2" w:tplc="4A82D484" w:tentative="1">
      <w:start w:val="1"/>
      <w:numFmt w:val="lowerRoman"/>
      <w:lvlText w:val="%3."/>
      <w:lvlJc w:val="right"/>
      <w:pPr>
        <w:ind w:left="2160" w:hanging="180"/>
      </w:pPr>
    </w:lvl>
    <w:lvl w:ilvl="3" w:tplc="45D46CA6" w:tentative="1">
      <w:start w:val="1"/>
      <w:numFmt w:val="decimal"/>
      <w:lvlText w:val="%4."/>
      <w:lvlJc w:val="left"/>
      <w:pPr>
        <w:ind w:left="2880" w:hanging="360"/>
      </w:pPr>
    </w:lvl>
    <w:lvl w:ilvl="4" w:tplc="738AFF2E" w:tentative="1">
      <w:start w:val="1"/>
      <w:numFmt w:val="lowerLetter"/>
      <w:lvlText w:val="%5."/>
      <w:lvlJc w:val="left"/>
      <w:pPr>
        <w:ind w:left="3600" w:hanging="360"/>
      </w:pPr>
    </w:lvl>
    <w:lvl w:ilvl="5" w:tplc="330EFEE6" w:tentative="1">
      <w:start w:val="1"/>
      <w:numFmt w:val="lowerRoman"/>
      <w:lvlText w:val="%6."/>
      <w:lvlJc w:val="right"/>
      <w:pPr>
        <w:ind w:left="4320" w:hanging="180"/>
      </w:pPr>
    </w:lvl>
    <w:lvl w:ilvl="6" w:tplc="4E9C0BDC" w:tentative="1">
      <w:start w:val="1"/>
      <w:numFmt w:val="decimal"/>
      <w:lvlText w:val="%7."/>
      <w:lvlJc w:val="left"/>
      <w:pPr>
        <w:ind w:left="5040" w:hanging="360"/>
      </w:pPr>
    </w:lvl>
    <w:lvl w:ilvl="7" w:tplc="5376467C" w:tentative="1">
      <w:start w:val="1"/>
      <w:numFmt w:val="lowerLetter"/>
      <w:lvlText w:val="%8."/>
      <w:lvlJc w:val="left"/>
      <w:pPr>
        <w:ind w:left="5760" w:hanging="360"/>
      </w:pPr>
    </w:lvl>
    <w:lvl w:ilvl="8" w:tplc="7490409A" w:tentative="1">
      <w:start w:val="1"/>
      <w:numFmt w:val="lowerRoman"/>
      <w:lvlText w:val="%9."/>
      <w:lvlJc w:val="right"/>
      <w:pPr>
        <w:ind w:left="6480" w:hanging="180"/>
      </w:pPr>
    </w:lvl>
  </w:abstractNum>
  <w:abstractNum w:abstractNumId="40" w15:restartNumberingAfterBreak="0">
    <w:nsid w:val="769206D1"/>
    <w:multiLevelType w:val="multilevel"/>
    <w:tmpl w:val="680CF2A4"/>
    <w:lvl w:ilvl="0">
      <w:start w:val="1"/>
      <w:numFmt w:val="decimal"/>
      <w:lvlText w:val="%1."/>
      <w:lvlJc w:val="left"/>
      <w:pPr>
        <w:tabs>
          <w:tab w:val="num" w:pos="570"/>
        </w:tabs>
        <w:ind w:left="570" w:hanging="57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78260A09"/>
    <w:multiLevelType w:val="hybridMultilevel"/>
    <w:tmpl w:val="521A4536"/>
    <w:lvl w:ilvl="0" w:tplc="E7CE823E">
      <w:start w:val="1"/>
      <w:numFmt w:val="bullet"/>
      <w:lvlText w:val="-"/>
      <w:lvlJc w:val="left"/>
      <w:pPr>
        <w:ind w:left="720" w:hanging="360"/>
      </w:pPr>
      <w:rPr>
        <w:rFonts w:hint="default"/>
      </w:rPr>
    </w:lvl>
    <w:lvl w:ilvl="1" w:tplc="12DE1818" w:tentative="1">
      <w:start w:val="1"/>
      <w:numFmt w:val="bullet"/>
      <w:lvlText w:val="o"/>
      <w:lvlJc w:val="left"/>
      <w:pPr>
        <w:ind w:left="1440" w:hanging="360"/>
      </w:pPr>
      <w:rPr>
        <w:rFonts w:ascii="Courier New" w:hAnsi="Courier New" w:cs="Courier New" w:hint="default"/>
      </w:rPr>
    </w:lvl>
    <w:lvl w:ilvl="2" w:tplc="D82CD37E" w:tentative="1">
      <w:start w:val="1"/>
      <w:numFmt w:val="bullet"/>
      <w:lvlText w:val=""/>
      <w:lvlJc w:val="left"/>
      <w:pPr>
        <w:ind w:left="2160" w:hanging="360"/>
      </w:pPr>
      <w:rPr>
        <w:rFonts w:ascii="Wingdings" w:hAnsi="Wingdings" w:hint="default"/>
      </w:rPr>
    </w:lvl>
    <w:lvl w:ilvl="3" w:tplc="29B46688" w:tentative="1">
      <w:start w:val="1"/>
      <w:numFmt w:val="bullet"/>
      <w:lvlText w:val=""/>
      <w:lvlJc w:val="left"/>
      <w:pPr>
        <w:ind w:left="2880" w:hanging="360"/>
      </w:pPr>
      <w:rPr>
        <w:rFonts w:ascii="Symbol" w:hAnsi="Symbol" w:hint="default"/>
      </w:rPr>
    </w:lvl>
    <w:lvl w:ilvl="4" w:tplc="F2C87E3A" w:tentative="1">
      <w:start w:val="1"/>
      <w:numFmt w:val="bullet"/>
      <w:lvlText w:val="o"/>
      <w:lvlJc w:val="left"/>
      <w:pPr>
        <w:ind w:left="3600" w:hanging="360"/>
      </w:pPr>
      <w:rPr>
        <w:rFonts w:ascii="Courier New" w:hAnsi="Courier New" w:cs="Courier New" w:hint="default"/>
      </w:rPr>
    </w:lvl>
    <w:lvl w:ilvl="5" w:tplc="E78431CC" w:tentative="1">
      <w:start w:val="1"/>
      <w:numFmt w:val="bullet"/>
      <w:lvlText w:val=""/>
      <w:lvlJc w:val="left"/>
      <w:pPr>
        <w:ind w:left="4320" w:hanging="360"/>
      </w:pPr>
      <w:rPr>
        <w:rFonts w:ascii="Wingdings" w:hAnsi="Wingdings" w:hint="default"/>
      </w:rPr>
    </w:lvl>
    <w:lvl w:ilvl="6" w:tplc="A7E211B4" w:tentative="1">
      <w:start w:val="1"/>
      <w:numFmt w:val="bullet"/>
      <w:lvlText w:val=""/>
      <w:lvlJc w:val="left"/>
      <w:pPr>
        <w:ind w:left="5040" w:hanging="360"/>
      </w:pPr>
      <w:rPr>
        <w:rFonts w:ascii="Symbol" w:hAnsi="Symbol" w:hint="default"/>
      </w:rPr>
    </w:lvl>
    <w:lvl w:ilvl="7" w:tplc="798098DE" w:tentative="1">
      <w:start w:val="1"/>
      <w:numFmt w:val="bullet"/>
      <w:lvlText w:val="o"/>
      <w:lvlJc w:val="left"/>
      <w:pPr>
        <w:ind w:left="5760" w:hanging="360"/>
      </w:pPr>
      <w:rPr>
        <w:rFonts w:ascii="Courier New" w:hAnsi="Courier New" w:cs="Courier New" w:hint="default"/>
      </w:rPr>
    </w:lvl>
    <w:lvl w:ilvl="8" w:tplc="04C2F8A2" w:tentative="1">
      <w:start w:val="1"/>
      <w:numFmt w:val="bullet"/>
      <w:lvlText w:val=""/>
      <w:lvlJc w:val="left"/>
      <w:pPr>
        <w:ind w:left="6480" w:hanging="360"/>
      </w:pPr>
      <w:rPr>
        <w:rFonts w:ascii="Wingdings" w:hAnsi="Wingdings" w:hint="default"/>
      </w:rPr>
    </w:lvl>
  </w:abstractNum>
  <w:abstractNum w:abstractNumId="42" w15:restartNumberingAfterBreak="0">
    <w:nsid w:val="7ACB7E29"/>
    <w:multiLevelType w:val="hybridMultilevel"/>
    <w:tmpl w:val="B61CEED2"/>
    <w:lvl w:ilvl="0" w:tplc="9674851A">
      <w:start w:val="1"/>
      <w:numFmt w:val="decimal"/>
      <w:lvlText w:val="%1"/>
      <w:lvlJc w:val="left"/>
      <w:pPr>
        <w:ind w:left="362" w:hanging="360"/>
      </w:pPr>
      <w:rPr>
        <w:rFonts w:hint="default"/>
      </w:rPr>
    </w:lvl>
    <w:lvl w:ilvl="1" w:tplc="B562FB24" w:tentative="1">
      <w:start w:val="1"/>
      <w:numFmt w:val="lowerLetter"/>
      <w:lvlText w:val="%2."/>
      <w:lvlJc w:val="left"/>
      <w:pPr>
        <w:ind w:left="1082" w:hanging="360"/>
      </w:pPr>
    </w:lvl>
    <w:lvl w:ilvl="2" w:tplc="5AB658BA" w:tentative="1">
      <w:start w:val="1"/>
      <w:numFmt w:val="lowerRoman"/>
      <w:lvlText w:val="%3."/>
      <w:lvlJc w:val="right"/>
      <w:pPr>
        <w:ind w:left="1802" w:hanging="180"/>
      </w:pPr>
    </w:lvl>
    <w:lvl w:ilvl="3" w:tplc="6374DF38" w:tentative="1">
      <w:start w:val="1"/>
      <w:numFmt w:val="decimal"/>
      <w:lvlText w:val="%4."/>
      <w:lvlJc w:val="left"/>
      <w:pPr>
        <w:ind w:left="2522" w:hanging="360"/>
      </w:pPr>
    </w:lvl>
    <w:lvl w:ilvl="4" w:tplc="114CD952" w:tentative="1">
      <w:start w:val="1"/>
      <w:numFmt w:val="lowerLetter"/>
      <w:lvlText w:val="%5."/>
      <w:lvlJc w:val="left"/>
      <w:pPr>
        <w:ind w:left="3242" w:hanging="360"/>
      </w:pPr>
    </w:lvl>
    <w:lvl w:ilvl="5" w:tplc="B770CC42" w:tentative="1">
      <w:start w:val="1"/>
      <w:numFmt w:val="lowerRoman"/>
      <w:lvlText w:val="%6."/>
      <w:lvlJc w:val="right"/>
      <w:pPr>
        <w:ind w:left="3962" w:hanging="180"/>
      </w:pPr>
    </w:lvl>
    <w:lvl w:ilvl="6" w:tplc="B6C88ECE" w:tentative="1">
      <w:start w:val="1"/>
      <w:numFmt w:val="decimal"/>
      <w:lvlText w:val="%7."/>
      <w:lvlJc w:val="left"/>
      <w:pPr>
        <w:ind w:left="4682" w:hanging="360"/>
      </w:pPr>
    </w:lvl>
    <w:lvl w:ilvl="7" w:tplc="1A92D8B4" w:tentative="1">
      <w:start w:val="1"/>
      <w:numFmt w:val="lowerLetter"/>
      <w:lvlText w:val="%8."/>
      <w:lvlJc w:val="left"/>
      <w:pPr>
        <w:ind w:left="5402" w:hanging="360"/>
      </w:pPr>
    </w:lvl>
    <w:lvl w:ilvl="8" w:tplc="03A05AB6" w:tentative="1">
      <w:start w:val="1"/>
      <w:numFmt w:val="lowerRoman"/>
      <w:lvlText w:val="%9."/>
      <w:lvlJc w:val="right"/>
      <w:pPr>
        <w:ind w:left="6122" w:hanging="180"/>
      </w:pPr>
    </w:lvl>
  </w:abstractNum>
  <w:abstractNum w:abstractNumId="43" w15:restartNumberingAfterBreak="0">
    <w:nsid w:val="7C495830"/>
    <w:multiLevelType w:val="hybridMultilevel"/>
    <w:tmpl w:val="5790B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2C4C44"/>
    <w:multiLevelType w:val="hybridMultilevel"/>
    <w:tmpl w:val="0ABAE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5F61F5"/>
    <w:multiLevelType w:val="hybridMultilevel"/>
    <w:tmpl w:val="61EAD66E"/>
    <w:lvl w:ilvl="0" w:tplc="1818AC56">
      <w:start w:val="1"/>
      <w:numFmt w:val="bullet"/>
      <w:lvlText w:val=""/>
      <w:lvlJc w:val="left"/>
      <w:pPr>
        <w:ind w:left="720" w:hanging="360"/>
      </w:pPr>
      <w:rPr>
        <w:rFonts w:ascii="Symbol" w:hAnsi="Symbol" w:hint="default"/>
      </w:rPr>
    </w:lvl>
    <w:lvl w:ilvl="1" w:tplc="0C3E1C94" w:tentative="1">
      <w:start w:val="1"/>
      <w:numFmt w:val="bullet"/>
      <w:lvlText w:val="o"/>
      <w:lvlJc w:val="left"/>
      <w:pPr>
        <w:ind w:left="1440" w:hanging="360"/>
      </w:pPr>
      <w:rPr>
        <w:rFonts w:ascii="Courier New" w:hAnsi="Courier New" w:cs="Courier New" w:hint="default"/>
      </w:rPr>
    </w:lvl>
    <w:lvl w:ilvl="2" w:tplc="B6546746" w:tentative="1">
      <w:start w:val="1"/>
      <w:numFmt w:val="bullet"/>
      <w:lvlText w:val=""/>
      <w:lvlJc w:val="left"/>
      <w:pPr>
        <w:ind w:left="2160" w:hanging="360"/>
      </w:pPr>
      <w:rPr>
        <w:rFonts w:ascii="Wingdings" w:hAnsi="Wingdings" w:hint="default"/>
      </w:rPr>
    </w:lvl>
    <w:lvl w:ilvl="3" w:tplc="56D0EBA4" w:tentative="1">
      <w:start w:val="1"/>
      <w:numFmt w:val="bullet"/>
      <w:lvlText w:val=""/>
      <w:lvlJc w:val="left"/>
      <w:pPr>
        <w:ind w:left="2880" w:hanging="360"/>
      </w:pPr>
      <w:rPr>
        <w:rFonts w:ascii="Symbol" w:hAnsi="Symbol" w:hint="default"/>
      </w:rPr>
    </w:lvl>
    <w:lvl w:ilvl="4" w:tplc="A2260ADA" w:tentative="1">
      <w:start w:val="1"/>
      <w:numFmt w:val="bullet"/>
      <w:lvlText w:val="o"/>
      <w:lvlJc w:val="left"/>
      <w:pPr>
        <w:ind w:left="3600" w:hanging="360"/>
      </w:pPr>
      <w:rPr>
        <w:rFonts w:ascii="Courier New" w:hAnsi="Courier New" w:cs="Courier New" w:hint="default"/>
      </w:rPr>
    </w:lvl>
    <w:lvl w:ilvl="5" w:tplc="B8C4AA0A" w:tentative="1">
      <w:start w:val="1"/>
      <w:numFmt w:val="bullet"/>
      <w:lvlText w:val=""/>
      <w:lvlJc w:val="left"/>
      <w:pPr>
        <w:ind w:left="4320" w:hanging="360"/>
      </w:pPr>
      <w:rPr>
        <w:rFonts w:ascii="Wingdings" w:hAnsi="Wingdings" w:hint="default"/>
      </w:rPr>
    </w:lvl>
    <w:lvl w:ilvl="6" w:tplc="D0B09720" w:tentative="1">
      <w:start w:val="1"/>
      <w:numFmt w:val="bullet"/>
      <w:lvlText w:val=""/>
      <w:lvlJc w:val="left"/>
      <w:pPr>
        <w:ind w:left="5040" w:hanging="360"/>
      </w:pPr>
      <w:rPr>
        <w:rFonts w:ascii="Symbol" w:hAnsi="Symbol" w:hint="default"/>
      </w:rPr>
    </w:lvl>
    <w:lvl w:ilvl="7" w:tplc="3D7AFFF6" w:tentative="1">
      <w:start w:val="1"/>
      <w:numFmt w:val="bullet"/>
      <w:lvlText w:val="o"/>
      <w:lvlJc w:val="left"/>
      <w:pPr>
        <w:ind w:left="5760" w:hanging="360"/>
      </w:pPr>
      <w:rPr>
        <w:rFonts w:ascii="Courier New" w:hAnsi="Courier New" w:cs="Courier New" w:hint="default"/>
      </w:rPr>
    </w:lvl>
    <w:lvl w:ilvl="8" w:tplc="04BAA828" w:tentative="1">
      <w:start w:val="1"/>
      <w:numFmt w:val="bullet"/>
      <w:lvlText w:val=""/>
      <w:lvlJc w:val="left"/>
      <w:pPr>
        <w:ind w:left="6480" w:hanging="360"/>
      </w:pPr>
      <w:rPr>
        <w:rFonts w:ascii="Wingdings" w:hAnsi="Wingdings" w:hint="default"/>
      </w:rPr>
    </w:lvl>
  </w:abstractNum>
  <w:num w:numId="1">
    <w:abstractNumId w:val="30"/>
  </w:num>
  <w:num w:numId="2">
    <w:abstractNumId w:val="14"/>
  </w:num>
  <w:num w:numId="3">
    <w:abstractNumId w:val="0"/>
    <w:lvlOverride w:ilvl="0">
      <w:lvl w:ilvl="0">
        <w:start w:val="1"/>
        <w:numFmt w:val="bullet"/>
        <w:lvlText w:val="-"/>
        <w:lvlJc w:val="left"/>
        <w:pPr>
          <w:ind w:left="720" w:hanging="360"/>
        </w:pPr>
      </w:lvl>
    </w:lvlOverride>
  </w:num>
  <w:num w:numId="4">
    <w:abstractNumId w:val="37"/>
  </w:num>
  <w:num w:numId="5">
    <w:abstractNumId w:val="41"/>
  </w:num>
  <w:num w:numId="6">
    <w:abstractNumId w:val="1"/>
  </w:num>
  <w:num w:numId="7">
    <w:abstractNumId w:val="23"/>
  </w:num>
  <w:num w:numId="8">
    <w:abstractNumId w:val="29"/>
  </w:num>
  <w:num w:numId="9">
    <w:abstractNumId w:val="24"/>
  </w:num>
  <w:num w:numId="10">
    <w:abstractNumId w:val="42"/>
  </w:num>
  <w:num w:numId="11">
    <w:abstractNumId w:val="20"/>
  </w:num>
  <w:num w:numId="12">
    <w:abstractNumId w:val="40"/>
  </w:num>
  <w:num w:numId="13">
    <w:abstractNumId w:val="27"/>
  </w:num>
  <w:num w:numId="14">
    <w:abstractNumId w:val="35"/>
  </w:num>
  <w:num w:numId="15">
    <w:abstractNumId w:val="38"/>
  </w:num>
  <w:num w:numId="16">
    <w:abstractNumId w:val="32"/>
  </w:num>
  <w:num w:numId="17">
    <w:abstractNumId w:val="35"/>
  </w:num>
  <w:num w:numId="18">
    <w:abstractNumId w:val="10"/>
  </w:num>
  <w:num w:numId="19">
    <w:abstractNumId w:val="13"/>
  </w:num>
  <w:num w:numId="20">
    <w:abstractNumId w:val="21"/>
  </w:num>
  <w:num w:numId="21">
    <w:abstractNumId w:val="36"/>
  </w:num>
  <w:num w:numId="22">
    <w:abstractNumId w:val="25"/>
  </w:num>
  <w:num w:numId="23">
    <w:abstractNumId w:val="6"/>
  </w:num>
  <w:num w:numId="24">
    <w:abstractNumId w:val="2"/>
  </w:num>
  <w:num w:numId="25">
    <w:abstractNumId w:val="8"/>
  </w:num>
  <w:num w:numId="26">
    <w:abstractNumId w:val="7"/>
  </w:num>
  <w:num w:numId="27">
    <w:abstractNumId w:val="39"/>
  </w:num>
  <w:num w:numId="28">
    <w:abstractNumId w:val="4"/>
  </w:num>
  <w:num w:numId="29">
    <w:abstractNumId w:val="22"/>
  </w:num>
  <w:num w:numId="30">
    <w:abstractNumId w:val="17"/>
  </w:num>
  <w:num w:numId="31">
    <w:abstractNumId w:val="28"/>
  </w:num>
  <w:num w:numId="32">
    <w:abstractNumId w:val="3"/>
  </w:num>
  <w:num w:numId="33">
    <w:abstractNumId w:val="9"/>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num>
  <w:num w:numId="37">
    <w:abstractNumId w:val="33"/>
  </w:num>
  <w:num w:numId="38">
    <w:abstractNumId w:val="11"/>
  </w:num>
  <w:num w:numId="39">
    <w:abstractNumId w:val="15"/>
  </w:num>
  <w:num w:numId="40">
    <w:abstractNumId w:val="16"/>
  </w:num>
  <w:num w:numId="41">
    <w:abstractNumId w:val="12"/>
  </w:num>
  <w:num w:numId="42">
    <w:abstractNumId w:val="18"/>
  </w:num>
  <w:num w:numId="43">
    <w:abstractNumId w:val="44"/>
  </w:num>
  <w:num w:numId="44">
    <w:abstractNumId w:val="31"/>
  </w:num>
  <w:num w:numId="45">
    <w:abstractNumId w:val="34"/>
  </w:num>
  <w:num w:numId="46">
    <w:abstractNumId w:val="5"/>
  </w:num>
  <w:num w:numId="47">
    <w:abstractNumId w:val="19"/>
  </w:num>
  <w:num w:numId="48">
    <w:abstractNumId w:val="26"/>
  </w:num>
  <w:num w:numId="49">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6" w:nlCheck="1" w:checkStyle="0"/>
  <w:activeWritingStyle w:appName="MSWord" w:lang="es-ES" w:vendorID="64" w:dllVersion="0" w:nlCheck="1" w:checkStyle="0"/>
  <w:activeWritingStyle w:appName="MSWord" w:lang="es-ES_tradnl" w:vendorID="64" w:dllVersion="0" w:nlCheck="1" w:checkStyle="0"/>
  <w:activeWritingStyle w:appName="MSWord" w:lang="nl-NL" w:vendorID="64" w:dllVersion="6" w:nlCheck="1" w:checkStyle="0"/>
  <w:activeWritingStyle w:appName="MSWord" w:lang="es-ES_tradnl" w:vendorID="64" w:dllVersion="6" w:nlCheck="1" w:checkStyle="0"/>
  <w:activeWritingStyle w:appName="MSWord" w:lang="de-DE" w:vendorID="64" w:dllVersion="0" w:nlCheck="1" w:checkStyle="0"/>
  <w:activeWritingStyle w:appName="MSWord" w:lang="de-AT" w:vendorID="64" w:dllVersion="0" w:nlCheck="1" w:checkStyle="0"/>
  <w:activeWritingStyle w:appName="MSWord" w:lang="nl-NL"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enforcement="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812D16"/>
    <w:rsid w:val="00000A6F"/>
    <w:rsid w:val="00000D2F"/>
    <w:rsid w:val="00000D62"/>
    <w:rsid w:val="00001587"/>
    <w:rsid w:val="0000362A"/>
    <w:rsid w:val="00003663"/>
    <w:rsid w:val="00003706"/>
    <w:rsid w:val="00003C6B"/>
    <w:rsid w:val="00003DE4"/>
    <w:rsid w:val="0000416C"/>
    <w:rsid w:val="000047F6"/>
    <w:rsid w:val="00004A12"/>
    <w:rsid w:val="00005056"/>
    <w:rsid w:val="00005701"/>
    <w:rsid w:val="00005869"/>
    <w:rsid w:val="00005DAD"/>
    <w:rsid w:val="000069A6"/>
    <w:rsid w:val="00007528"/>
    <w:rsid w:val="0000771C"/>
    <w:rsid w:val="000102B0"/>
    <w:rsid w:val="0001070E"/>
    <w:rsid w:val="00010B77"/>
    <w:rsid w:val="0001164F"/>
    <w:rsid w:val="00011B25"/>
    <w:rsid w:val="0001249A"/>
    <w:rsid w:val="00013400"/>
    <w:rsid w:val="00013C6E"/>
    <w:rsid w:val="00013E44"/>
    <w:rsid w:val="0001470D"/>
    <w:rsid w:val="00014869"/>
    <w:rsid w:val="00014F07"/>
    <w:rsid w:val="000150D3"/>
    <w:rsid w:val="000153F7"/>
    <w:rsid w:val="0001664D"/>
    <w:rsid w:val="000166C1"/>
    <w:rsid w:val="00016707"/>
    <w:rsid w:val="00017CC1"/>
    <w:rsid w:val="0002006B"/>
    <w:rsid w:val="000205D8"/>
    <w:rsid w:val="0002061F"/>
    <w:rsid w:val="00020AE8"/>
    <w:rsid w:val="00020DBA"/>
    <w:rsid w:val="000225BB"/>
    <w:rsid w:val="0002273F"/>
    <w:rsid w:val="000233B4"/>
    <w:rsid w:val="000234F7"/>
    <w:rsid w:val="00023A7D"/>
    <w:rsid w:val="00023D91"/>
    <w:rsid w:val="000243B5"/>
    <w:rsid w:val="000259AC"/>
    <w:rsid w:val="00025C91"/>
    <w:rsid w:val="00025EBE"/>
    <w:rsid w:val="000262E6"/>
    <w:rsid w:val="000265A8"/>
    <w:rsid w:val="00026BF2"/>
    <w:rsid w:val="000271F6"/>
    <w:rsid w:val="00027380"/>
    <w:rsid w:val="00027E40"/>
    <w:rsid w:val="00027E45"/>
    <w:rsid w:val="00030276"/>
    <w:rsid w:val="00030284"/>
    <w:rsid w:val="00030445"/>
    <w:rsid w:val="0003091F"/>
    <w:rsid w:val="00030DC2"/>
    <w:rsid w:val="000310A2"/>
    <w:rsid w:val="00031709"/>
    <w:rsid w:val="000318C7"/>
    <w:rsid w:val="00032787"/>
    <w:rsid w:val="00032896"/>
    <w:rsid w:val="0003293E"/>
    <w:rsid w:val="00032944"/>
    <w:rsid w:val="00032DB1"/>
    <w:rsid w:val="000336A4"/>
    <w:rsid w:val="000337C2"/>
    <w:rsid w:val="00033FDB"/>
    <w:rsid w:val="000344F6"/>
    <w:rsid w:val="00034711"/>
    <w:rsid w:val="00034AB6"/>
    <w:rsid w:val="00034C43"/>
    <w:rsid w:val="00034C65"/>
    <w:rsid w:val="00035168"/>
    <w:rsid w:val="000353A1"/>
    <w:rsid w:val="00036555"/>
    <w:rsid w:val="000368C5"/>
    <w:rsid w:val="00036C32"/>
    <w:rsid w:val="000375A1"/>
    <w:rsid w:val="00040CBB"/>
    <w:rsid w:val="000413BA"/>
    <w:rsid w:val="000419DC"/>
    <w:rsid w:val="000421DA"/>
    <w:rsid w:val="00042263"/>
    <w:rsid w:val="00042468"/>
    <w:rsid w:val="00042D9F"/>
    <w:rsid w:val="00043167"/>
    <w:rsid w:val="000433DA"/>
    <w:rsid w:val="00043505"/>
    <w:rsid w:val="00044042"/>
    <w:rsid w:val="00044B4A"/>
    <w:rsid w:val="00044E6C"/>
    <w:rsid w:val="0004609C"/>
    <w:rsid w:val="000474D2"/>
    <w:rsid w:val="000478E1"/>
    <w:rsid w:val="000478F8"/>
    <w:rsid w:val="000479C5"/>
    <w:rsid w:val="000503FE"/>
    <w:rsid w:val="0005064F"/>
    <w:rsid w:val="00050DFD"/>
    <w:rsid w:val="00050DFF"/>
    <w:rsid w:val="00050E0E"/>
    <w:rsid w:val="000511CD"/>
    <w:rsid w:val="000512C1"/>
    <w:rsid w:val="000515E8"/>
    <w:rsid w:val="00052074"/>
    <w:rsid w:val="0005320B"/>
    <w:rsid w:val="00053809"/>
    <w:rsid w:val="00053914"/>
    <w:rsid w:val="00053EF9"/>
    <w:rsid w:val="00054756"/>
    <w:rsid w:val="00054DFB"/>
    <w:rsid w:val="00055FD0"/>
    <w:rsid w:val="000560C5"/>
    <w:rsid w:val="00056142"/>
    <w:rsid w:val="00056C49"/>
    <w:rsid w:val="00056FE0"/>
    <w:rsid w:val="000603C8"/>
    <w:rsid w:val="000608A4"/>
    <w:rsid w:val="00060AA1"/>
    <w:rsid w:val="00060C52"/>
    <w:rsid w:val="00060F65"/>
    <w:rsid w:val="00061692"/>
    <w:rsid w:val="000618FA"/>
    <w:rsid w:val="00061ECC"/>
    <w:rsid w:val="0006272C"/>
    <w:rsid w:val="00062874"/>
    <w:rsid w:val="00062B34"/>
    <w:rsid w:val="00062D73"/>
    <w:rsid w:val="00062D8D"/>
    <w:rsid w:val="000631FD"/>
    <w:rsid w:val="000637EF"/>
    <w:rsid w:val="00064A89"/>
    <w:rsid w:val="00065063"/>
    <w:rsid w:val="000654F4"/>
    <w:rsid w:val="00065DA7"/>
    <w:rsid w:val="00066B1F"/>
    <w:rsid w:val="0006792F"/>
    <w:rsid w:val="00067958"/>
    <w:rsid w:val="00067A3E"/>
    <w:rsid w:val="00067A66"/>
    <w:rsid w:val="00067B16"/>
    <w:rsid w:val="00067FAD"/>
    <w:rsid w:val="00067FCB"/>
    <w:rsid w:val="00071BAF"/>
    <w:rsid w:val="00071F8A"/>
    <w:rsid w:val="0007220D"/>
    <w:rsid w:val="00073169"/>
    <w:rsid w:val="00073E04"/>
    <w:rsid w:val="00074B23"/>
    <w:rsid w:val="00074DA6"/>
    <w:rsid w:val="00074F1B"/>
    <w:rsid w:val="0007628D"/>
    <w:rsid w:val="00077A95"/>
    <w:rsid w:val="00077DDD"/>
    <w:rsid w:val="0008011C"/>
    <w:rsid w:val="00080588"/>
    <w:rsid w:val="00080C0D"/>
    <w:rsid w:val="00081088"/>
    <w:rsid w:val="00081DAB"/>
    <w:rsid w:val="00082655"/>
    <w:rsid w:val="00083026"/>
    <w:rsid w:val="00084198"/>
    <w:rsid w:val="00085141"/>
    <w:rsid w:val="00085569"/>
    <w:rsid w:val="0008668D"/>
    <w:rsid w:val="00086E17"/>
    <w:rsid w:val="00087414"/>
    <w:rsid w:val="00087D71"/>
    <w:rsid w:val="000905A9"/>
    <w:rsid w:val="00090618"/>
    <w:rsid w:val="00090B22"/>
    <w:rsid w:val="00091014"/>
    <w:rsid w:val="000918FB"/>
    <w:rsid w:val="0009235E"/>
    <w:rsid w:val="0009351E"/>
    <w:rsid w:val="000937E8"/>
    <w:rsid w:val="0009390C"/>
    <w:rsid w:val="00093FA3"/>
    <w:rsid w:val="0009419E"/>
    <w:rsid w:val="0009479A"/>
    <w:rsid w:val="000957BA"/>
    <w:rsid w:val="00095E44"/>
    <w:rsid w:val="00095F2E"/>
    <w:rsid w:val="000960FF"/>
    <w:rsid w:val="000968BF"/>
    <w:rsid w:val="00096D8D"/>
    <w:rsid w:val="0009755A"/>
    <w:rsid w:val="00097FF0"/>
    <w:rsid w:val="000A0272"/>
    <w:rsid w:val="000A0B18"/>
    <w:rsid w:val="000A0B54"/>
    <w:rsid w:val="000A1232"/>
    <w:rsid w:val="000A150E"/>
    <w:rsid w:val="000A1A3A"/>
    <w:rsid w:val="000A1BC4"/>
    <w:rsid w:val="000A1BDB"/>
    <w:rsid w:val="000A211D"/>
    <w:rsid w:val="000A239C"/>
    <w:rsid w:val="000A2A94"/>
    <w:rsid w:val="000A34E1"/>
    <w:rsid w:val="000A3FB2"/>
    <w:rsid w:val="000A40D0"/>
    <w:rsid w:val="000A41A0"/>
    <w:rsid w:val="000A42D0"/>
    <w:rsid w:val="000A486E"/>
    <w:rsid w:val="000A4B5B"/>
    <w:rsid w:val="000A4C0F"/>
    <w:rsid w:val="000A5C33"/>
    <w:rsid w:val="000A6459"/>
    <w:rsid w:val="000A6EFE"/>
    <w:rsid w:val="000B0097"/>
    <w:rsid w:val="000B0631"/>
    <w:rsid w:val="000B0BF6"/>
    <w:rsid w:val="000B0E0B"/>
    <w:rsid w:val="000B101B"/>
    <w:rsid w:val="000B101F"/>
    <w:rsid w:val="000B19C8"/>
    <w:rsid w:val="000B1F4B"/>
    <w:rsid w:val="000B2263"/>
    <w:rsid w:val="000B28E5"/>
    <w:rsid w:val="000B2F27"/>
    <w:rsid w:val="000B2F58"/>
    <w:rsid w:val="000B320E"/>
    <w:rsid w:val="000B35A2"/>
    <w:rsid w:val="000B37A8"/>
    <w:rsid w:val="000B4438"/>
    <w:rsid w:val="000B513F"/>
    <w:rsid w:val="000B51D9"/>
    <w:rsid w:val="000B5486"/>
    <w:rsid w:val="000B5BDD"/>
    <w:rsid w:val="000B5E9C"/>
    <w:rsid w:val="000B66F8"/>
    <w:rsid w:val="000B68E5"/>
    <w:rsid w:val="000B6EC1"/>
    <w:rsid w:val="000B79AE"/>
    <w:rsid w:val="000C03FB"/>
    <w:rsid w:val="000C10C2"/>
    <w:rsid w:val="000C1C62"/>
    <w:rsid w:val="000C308F"/>
    <w:rsid w:val="000C32A6"/>
    <w:rsid w:val="000C335E"/>
    <w:rsid w:val="000C3B01"/>
    <w:rsid w:val="000C3BFF"/>
    <w:rsid w:val="000C3D67"/>
    <w:rsid w:val="000C3E61"/>
    <w:rsid w:val="000C4542"/>
    <w:rsid w:val="000C5A4E"/>
    <w:rsid w:val="000C635D"/>
    <w:rsid w:val="000C6A0B"/>
    <w:rsid w:val="000C7B1C"/>
    <w:rsid w:val="000C7F49"/>
    <w:rsid w:val="000D00F7"/>
    <w:rsid w:val="000D0CC0"/>
    <w:rsid w:val="000D12CE"/>
    <w:rsid w:val="000D13F0"/>
    <w:rsid w:val="000D1AEE"/>
    <w:rsid w:val="000D1B05"/>
    <w:rsid w:val="000D1F4F"/>
    <w:rsid w:val="000D2780"/>
    <w:rsid w:val="000D36A6"/>
    <w:rsid w:val="000D423D"/>
    <w:rsid w:val="000D486E"/>
    <w:rsid w:val="000D4CB7"/>
    <w:rsid w:val="000D4D07"/>
    <w:rsid w:val="000D4D5E"/>
    <w:rsid w:val="000D6928"/>
    <w:rsid w:val="000D6BA4"/>
    <w:rsid w:val="000D7535"/>
    <w:rsid w:val="000D799F"/>
    <w:rsid w:val="000E0D49"/>
    <w:rsid w:val="000E1567"/>
    <w:rsid w:val="000E165D"/>
    <w:rsid w:val="000E1829"/>
    <w:rsid w:val="000E1910"/>
    <w:rsid w:val="000E1BAF"/>
    <w:rsid w:val="000E1F0A"/>
    <w:rsid w:val="000E223E"/>
    <w:rsid w:val="000E2491"/>
    <w:rsid w:val="000E2BAF"/>
    <w:rsid w:val="000E2EA9"/>
    <w:rsid w:val="000E3AAE"/>
    <w:rsid w:val="000E46A3"/>
    <w:rsid w:val="000E4E88"/>
    <w:rsid w:val="000E5726"/>
    <w:rsid w:val="000E6C94"/>
    <w:rsid w:val="000E712F"/>
    <w:rsid w:val="000E7473"/>
    <w:rsid w:val="000E74BF"/>
    <w:rsid w:val="000E792D"/>
    <w:rsid w:val="000E7C93"/>
    <w:rsid w:val="000F0CAE"/>
    <w:rsid w:val="000F1BB2"/>
    <w:rsid w:val="000F1E4F"/>
    <w:rsid w:val="000F20C3"/>
    <w:rsid w:val="000F2A69"/>
    <w:rsid w:val="000F2C06"/>
    <w:rsid w:val="000F32D6"/>
    <w:rsid w:val="000F34FE"/>
    <w:rsid w:val="000F3C9D"/>
    <w:rsid w:val="000F3F94"/>
    <w:rsid w:val="000F42B7"/>
    <w:rsid w:val="000F47F2"/>
    <w:rsid w:val="000F4AC1"/>
    <w:rsid w:val="000F4B37"/>
    <w:rsid w:val="000F4C88"/>
    <w:rsid w:val="000F53A7"/>
    <w:rsid w:val="000F61DF"/>
    <w:rsid w:val="000F672B"/>
    <w:rsid w:val="000F6BFC"/>
    <w:rsid w:val="000F7D4C"/>
    <w:rsid w:val="001005FA"/>
    <w:rsid w:val="0010125A"/>
    <w:rsid w:val="0010170B"/>
    <w:rsid w:val="0010203A"/>
    <w:rsid w:val="001026C0"/>
    <w:rsid w:val="00102C16"/>
    <w:rsid w:val="00103501"/>
    <w:rsid w:val="00103B2D"/>
    <w:rsid w:val="00103CD2"/>
    <w:rsid w:val="00104061"/>
    <w:rsid w:val="00104F25"/>
    <w:rsid w:val="0010551D"/>
    <w:rsid w:val="00105D79"/>
    <w:rsid w:val="00107236"/>
    <w:rsid w:val="00107880"/>
    <w:rsid w:val="0010794D"/>
    <w:rsid w:val="001101A2"/>
    <w:rsid w:val="001106F7"/>
    <w:rsid w:val="001108A9"/>
    <w:rsid w:val="001111B0"/>
    <w:rsid w:val="00111627"/>
    <w:rsid w:val="00111AC8"/>
    <w:rsid w:val="00112EDA"/>
    <w:rsid w:val="00112F5B"/>
    <w:rsid w:val="001132AA"/>
    <w:rsid w:val="001137AC"/>
    <w:rsid w:val="00113D0A"/>
    <w:rsid w:val="00114174"/>
    <w:rsid w:val="001148F8"/>
    <w:rsid w:val="00114BD0"/>
    <w:rsid w:val="00114EF0"/>
    <w:rsid w:val="0011504A"/>
    <w:rsid w:val="00115473"/>
    <w:rsid w:val="00115590"/>
    <w:rsid w:val="00116156"/>
    <w:rsid w:val="001167BD"/>
    <w:rsid w:val="001177B0"/>
    <w:rsid w:val="00117A57"/>
    <w:rsid w:val="00117C1D"/>
    <w:rsid w:val="001203E8"/>
    <w:rsid w:val="001210BB"/>
    <w:rsid w:val="00121E50"/>
    <w:rsid w:val="001220B2"/>
    <w:rsid w:val="00122313"/>
    <w:rsid w:val="00122DE3"/>
    <w:rsid w:val="00122E11"/>
    <w:rsid w:val="00123688"/>
    <w:rsid w:val="00124670"/>
    <w:rsid w:val="0012497D"/>
    <w:rsid w:val="00124BF9"/>
    <w:rsid w:val="00124D0B"/>
    <w:rsid w:val="00125335"/>
    <w:rsid w:val="00125589"/>
    <w:rsid w:val="001256A4"/>
    <w:rsid w:val="001257F9"/>
    <w:rsid w:val="00125C79"/>
    <w:rsid w:val="00127530"/>
    <w:rsid w:val="001278BE"/>
    <w:rsid w:val="00127C42"/>
    <w:rsid w:val="00127F47"/>
    <w:rsid w:val="00130FC3"/>
    <w:rsid w:val="00131A70"/>
    <w:rsid w:val="00131EB6"/>
    <w:rsid w:val="001330DE"/>
    <w:rsid w:val="00133572"/>
    <w:rsid w:val="00133D14"/>
    <w:rsid w:val="00133FEE"/>
    <w:rsid w:val="001352F9"/>
    <w:rsid w:val="00135D76"/>
    <w:rsid w:val="001364FB"/>
    <w:rsid w:val="00136A1D"/>
    <w:rsid w:val="00136D7A"/>
    <w:rsid w:val="00137185"/>
    <w:rsid w:val="00141341"/>
    <w:rsid w:val="00141470"/>
    <w:rsid w:val="00141540"/>
    <w:rsid w:val="00141B60"/>
    <w:rsid w:val="00141BEE"/>
    <w:rsid w:val="001426C6"/>
    <w:rsid w:val="001428C0"/>
    <w:rsid w:val="0014297C"/>
    <w:rsid w:val="001431AA"/>
    <w:rsid w:val="00143E21"/>
    <w:rsid w:val="00144025"/>
    <w:rsid w:val="001449DF"/>
    <w:rsid w:val="00144F04"/>
    <w:rsid w:val="00144FFE"/>
    <w:rsid w:val="0014569B"/>
    <w:rsid w:val="00145811"/>
    <w:rsid w:val="00145F30"/>
    <w:rsid w:val="00146993"/>
    <w:rsid w:val="001470E0"/>
    <w:rsid w:val="00150060"/>
    <w:rsid w:val="001512FA"/>
    <w:rsid w:val="001514F0"/>
    <w:rsid w:val="00151522"/>
    <w:rsid w:val="00151637"/>
    <w:rsid w:val="001516A2"/>
    <w:rsid w:val="0015219F"/>
    <w:rsid w:val="0015417C"/>
    <w:rsid w:val="00154405"/>
    <w:rsid w:val="00154C69"/>
    <w:rsid w:val="00155095"/>
    <w:rsid w:val="00155E3C"/>
    <w:rsid w:val="00156A2A"/>
    <w:rsid w:val="0015704C"/>
    <w:rsid w:val="00157F8A"/>
    <w:rsid w:val="00161701"/>
    <w:rsid w:val="00161E87"/>
    <w:rsid w:val="00161FEA"/>
    <w:rsid w:val="0016293C"/>
    <w:rsid w:val="0016441F"/>
    <w:rsid w:val="00164C0F"/>
    <w:rsid w:val="0016566C"/>
    <w:rsid w:val="00167CEA"/>
    <w:rsid w:val="0017009B"/>
    <w:rsid w:val="001714F1"/>
    <w:rsid w:val="00171600"/>
    <w:rsid w:val="00171B8E"/>
    <w:rsid w:val="001727F0"/>
    <w:rsid w:val="00172B06"/>
    <w:rsid w:val="00172EBA"/>
    <w:rsid w:val="0017347E"/>
    <w:rsid w:val="0017448F"/>
    <w:rsid w:val="00174A8C"/>
    <w:rsid w:val="00174EA8"/>
    <w:rsid w:val="001752D8"/>
    <w:rsid w:val="00175931"/>
    <w:rsid w:val="0017669F"/>
    <w:rsid w:val="00176B25"/>
    <w:rsid w:val="00180033"/>
    <w:rsid w:val="00180518"/>
    <w:rsid w:val="00180E04"/>
    <w:rsid w:val="00181254"/>
    <w:rsid w:val="0018173A"/>
    <w:rsid w:val="0018238B"/>
    <w:rsid w:val="00182B67"/>
    <w:rsid w:val="00183419"/>
    <w:rsid w:val="001836D6"/>
    <w:rsid w:val="001837E8"/>
    <w:rsid w:val="0018394A"/>
    <w:rsid w:val="0018412A"/>
    <w:rsid w:val="00184AD9"/>
    <w:rsid w:val="00184B74"/>
    <w:rsid w:val="00184DCC"/>
    <w:rsid w:val="00185EF1"/>
    <w:rsid w:val="00186474"/>
    <w:rsid w:val="00186620"/>
    <w:rsid w:val="00186A9D"/>
    <w:rsid w:val="00186E42"/>
    <w:rsid w:val="00186EBD"/>
    <w:rsid w:val="001874A6"/>
    <w:rsid w:val="0018765B"/>
    <w:rsid w:val="00190657"/>
    <w:rsid w:val="00190913"/>
    <w:rsid w:val="00190B6E"/>
    <w:rsid w:val="00190CE2"/>
    <w:rsid w:val="00190D7C"/>
    <w:rsid w:val="001910C1"/>
    <w:rsid w:val="00191910"/>
    <w:rsid w:val="00192B77"/>
    <w:rsid w:val="001939B3"/>
    <w:rsid w:val="00193D71"/>
    <w:rsid w:val="00193DD3"/>
    <w:rsid w:val="00194275"/>
    <w:rsid w:val="00194E95"/>
    <w:rsid w:val="00194ECA"/>
    <w:rsid w:val="00195895"/>
    <w:rsid w:val="0019589C"/>
    <w:rsid w:val="00195F65"/>
    <w:rsid w:val="00195FBB"/>
    <w:rsid w:val="001962A3"/>
    <w:rsid w:val="001A0401"/>
    <w:rsid w:val="001A07E2"/>
    <w:rsid w:val="001A122A"/>
    <w:rsid w:val="001A139D"/>
    <w:rsid w:val="001A2018"/>
    <w:rsid w:val="001A2AE8"/>
    <w:rsid w:val="001A322C"/>
    <w:rsid w:val="001A4060"/>
    <w:rsid w:val="001A555E"/>
    <w:rsid w:val="001A56F1"/>
    <w:rsid w:val="001A5974"/>
    <w:rsid w:val="001A75E5"/>
    <w:rsid w:val="001A7B62"/>
    <w:rsid w:val="001B01C8"/>
    <w:rsid w:val="001B0481"/>
    <w:rsid w:val="001B0AD8"/>
    <w:rsid w:val="001B0B52"/>
    <w:rsid w:val="001B13F6"/>
    <w:rsid w:val="001B14E1"/>
    <w:rsid w:val="001B1747"/>
    <w:rsid w:val="001B1BCE"/>
    <w:rsid w:val="001B2133"/>
    <w:rsid w:val="001B2BFD"/>
    <w:rsid w:val="001B2D44"/>
    <w:rsid w:val="001B3CF3"/>
    <w:rsid w:val="001B4BFC"/>
    <w:rsid w:val="001B5404"/>
    <w:rsid w:val="001B6E60"/>
    <w:rsid w:val="001B7301"/>
    <w:rsid w:val="001B752A"/>
    <w:rsid w:val="001B7926"/>
    <w:rsid w:val="001B7942"/>
    <w:rsid w:val="001B7D06"/>
    <w:rsid w:val="001B7E45"/>
    <w:rsid w:val="001B7E79"/>
    <w:rsid w:val="001C05C0"/>
    <w:rsid w:val="001C0648"/>
    <w:rsid w:val="001C0ADC"/>
    <w:rsid w:val="001C12FB"/>
    <w:rsid w:val="001C14D7"/>
    <w:rsid w:val="001C1D5A"/>
    <w:rsid w:val="001C1F80"/>
    <w:rsid w:val="001C289C"/>
    <w:rsid w:val="001C2DB4"/>
    <w:rsid w:val="001C2E11"/>
    <w:rsid w:val="001C3228"/>
    <w:rsid w:val="001C35E9"/>
    <w:rsid w:val="001C36BD"/>
    <w:rsid w:val="001C3733"/>
    <w:rsid w:val="001C3BE0"/>
    <w:rsid w:val="001C3D82"/>
    <w:rsid w:val="001C3FCD"/>
    <w:rsid w:val="001C49B3"/>
    <w:rsid w:val="001C5232"/>
    <w:rsid w:val="001C5341"/>
    <w:rsid w:val="001C55FF"/>
    <w:rsid w:val="001C5632"/>
    <w:rsid w:val="001C5B30"/>
    <w:rsid w:val="001C62A2"/>
    <w:rsid w:val="001C66D0"/>
    <w:rsid w:val="001C6A52"/>
    <w:rsid w:val="001C6B08"/>
    <w:rsid w:val="001C7662"/>
    <w:rsid w:val="001D0BAB"/>
    <w:rsid w:val="001D0D24"/>
    <w:rsid w:val="001D1269"/>
    <w:rsid w:val="001D1493"/>
    <w:rsid w:val="001D19B8"/>
    <w:rsid w:val="001D20E7"/>
    <w:rsid w:val="001D27DD"/>
    <w:rsid w:val="001D2C95"/>
    <w:rsid w:val="001D2DD5"/>
    <w:rsid w:val="001D39BD"/>
    <w:rsid w:val="001D3A32"/>
    <w:rsid w:val="001D3C05"/>
    <w:rsid w:val="001D4CFA"/>
    <w:rsid w:val="001D4E99"/>
    <w:rsid w:val="001D4EEE"/>
    <w:rsid w:val="001D56E2"/>
    <w:rsid w:val="001D5AA9"/>
    <w:rsid w:val="001D5BFE"/>
    <w:rsid w:val="001D6670"/>
    <w:rsid w:val="001D6AF4"/>
    <w:rsid w:val="001D6BAB"/>
    <w:rsid w:val="001D7CD4"/>
    <w:rsid w:val="001D7E1F"/>
    <w:rsid w:val="001E06AB"/>
    <w:rsid w:val="001E06B8"/>
    <w:rsid w:val="001E0B7B"/>
    <w:rsid w:val="001E0CC1"/>
    <w:rsid w:val="001E0E21"/>
    <w:rsid w:val="001E1A82"/>
    <w:rsid w:val="001E1C10"/>
    <w:rsid w:val="001E2467"/>
    <w:rsid w:val="001E2D80"/>
    <w:rsid w:val="001E3BC7"/>
    <w:rsid w:val="001E3CC0"/>
    <w:rsid w:val="001E3F28"/>
    <w:rsid w:val="001E5144"/>
    <w:rsid w:val="001E675C"/>
    <w:rsid w:val="001E6FF2"/>
    <w:rsid w:val="001E77C3"/>
    <w:rsid w:val="001F090B"/>
    <w:rsid w:val="001F0B9D"/>
    <w:rsid w:val="001F0E6E"/>
    <w:rsid w:val="001F174A"/>
    <w:rsid w:val="001F180A"/>
    <w:rsid w:val="001F1A28"/>
    <w:rsid w:val="001F1AD0"/>
    <w:rsid w:val="001F1D4E"/>
    <w:rsid w:val="001F1EE0"/>
    <w:rsid w:val="001F2C7F"/>
    <w:rsid w:val="001F2D84"/>
    <w:rsid w:val="001F2DFF"/>
    <w:rsid w:val="001F35C6"/>
    <w:rsid w:val="001F35E8"/>
    <w:rsid w:val="001F4014"/>
    <w:rsid w:val="001F42A6"/>
    <w:rsid w:val="001F4392"/>
    <w:rsid w:val="001F445E"/>
    <w:rsid w:val="001F5767"/>
    <w:rsid w:val="001F5F7E"/>
    <w:rsid w:val="001F6107"/>
    <w:rsid w:val="001F64B6"/>
    <w:rsid w:val="001F7815"/>
    <w:rsid w:val="001F7C49"/>
    <w:rsid w:val="002004DF"/>
    <w:rsid w:val="00201062"/>
    <w:rsid w:val="002011B6"/>
    <w:rsid w:val="00201213"/>
    <w:rsid w:val="0020165E"/>
    <w:rsid w:val="00201B42"/>
    <w:rsid w:val="00202A29"/>
    <w:rsid w:val="00202E50"/>
    <w:rsid w:val="002032F0"/>
    <w:rsid w:val="00205180"/>
    <w:rsid w:val="00205623"/>
    <w:rsid w:val="00205C02"/>
    <w:rsid w:val="00206773"/>
    <w:rsid w:val="00206A88"/>
    <w:rsid w:val="00206FFE"/>
    <w:rsid w:val="00207593"/>
    <w:rsid w:val="00207F81"/>
    <w:rsid w:val="002105FA"/>
    <w:rsid w:val="002109F4"/>
    <w:rsid w:val="00210B58"/>
    <w:rsid w:val="00211388"/>
    <w:rsid w:val="00211BAA"/>
    <w:rsid w:val="00211FDA"/>
    <w:rsid w:val="00212498"/>
    <w:rsid w:val="00212E0E"/>
    <w:rsid w:val="002130E6"/>
    <w:rsid w:val="0021377E"/>
    <w:rsid w:val="002142EA"/>
    <w:rsid w:val="00215130"/>
    <w:rsid w:val="00215FDA"/>
    <w:rsid w:val="002160C2"/>
    <w:rsid w:val="0021749B"/>
    <w:rsid w:val="0021799F"/>
    <w:rsid w:val="002201FD"/>
    <w:rsid w:val="00220420"/>
    <w:rsid w:val="00220EF2"/>
    <w:rsid w:val="002211AB"/>
    <w:rsid w:val="00221C79"/>
    <w:rsid w:val="00221D6E"/>
    <w:rsid w:val="00221FDB"/>
    <w:rsid w:val="0022254E"/>
    <w:rsid w:val="002229E3"/>
    <w:rsid w:val="00222BB9"/>
    <w:rsid w:val="00222CDE"/>
    <w:rsid w:val="002243A9"/>
    <w:rsid w:val="0022456A"/>
    <w:rsid w:val="002256C6"/>
    <w:rsid w:val="002258D6"/>
    <w:rsid w:val="00226F8C"/>
    <w:rsid w:val="0022744B"/>
    <w:rsid w:val="002274FB"/>
    <w:rsid w:val="00230044"/>
    <w:rsid w:val="002309D2"/>
    <w:rsid w:val="00231B61"/>
    <w:rsid w:val="00232061"/>
    <w:rsid w:val="00232C84"/>
    <w:rsid w:val="00232EB0"/>
    <w:rsid w:val="0023315B"/>
    <w:rsid w:val="0023399F"/>
    <w:rsid w:val="0023413F"/>
    <w:rsid w:val="002346F0"/>
    <w:rsid w:val="002347FE"/>
    <w:rsid w:val="00234F0C"/>
    <w:rsid w:val="002351AA"/>
    <w:rsid w:val="002351DE"/>
    <w:rsid w:val="00236A31"/>
    <w:rsid w:val="00236C40"/>
    <w:rsid w:val="0023742D"/>
    <w:rsid w:val="00240727"/>
    <w:rsid w:val="002412CE"/>
    <w:rsid w:val="0024178D"/>
    <w:rsid w:val="00241985"/>
    <w:rsid w:val="002426E0"/>
    <w:rsid w:val="0024392B"/>
    <w:rsid w:val="002450C6"/>
    <w:rsid w:val="002459DB"/>
    <w:rsid w:val="00245DCF"/>
    <w:rsid w:val="00246C65"/>
    <w:rsid w:val="00246D09"/>
    <w:rsid w:val="00247503"/>
    <w:rsid w:val="002515F3"/>
    <w:rsid w:val="00252491"/>
    <w:rsid w:val="0025259E"/>
    <w:rsid w:val="00252AA7"/>
    <w:rsid w:val="00252D26"/>
    <w:rsid w:val="00252D90"/>
    <w:rsid w:val="002533E6"/>
    <w:rsid w:val="00253E4C"/>
    <w:rsid w:val="002542A8"/>
    <w:rsid w:val="00255780"/>
    <w:rsid w:val="0025625B"/>
    <w:rsid w:val="00257A23"/>
    <w:rsid w:val="00260A11"/>
    <w:rsid w:val="00260AA2"/>
    <w:rsid w:val="0026100D"/>
    <w:rsid w:val="0026114A"/>
    <w:rsid w:val="0026169A"/>
    <w:rsid w:val="002619D3"/>
    <w:rsid w:val="00261AA0"/>
    <w:rsid w:val="00261C2A"/>
    <w:rsid w:val="00261CCF"/>
    <w:rsid w:val="00261DF3"/>
    <w:rsid w:val="00262763"/>
    <w:rsid w:val="00262882"/>
    <w:rsid w:val="00263140"/>
    <w:rsid w:val="00263CE7"/>
    <w:rsid w:val="00264BEA"/>
    <w:rsid w:val="00266285"/>
    <w:rsid w:val="002662B5"/>
    <w:rsid w:val="00266F5C"/>
    <w:rsid w:val="00267101"/>
    <w:rsid w:val="002671B8"/>
    <w:rsid w:val="00267850"/>
    <w:rsid w:val="002709E7"/>
    <w:rsid w:val="00270B44"/>
    <w:rsid w:val="00270D0D"/>
    <w:rsid w:val="00271032"/>
    <w:rsid w:val="00271FE7"/>
    <w:rsid w:val="0027225B"/>
    <w:rsid w:val="00272AEF"/>
    <w:rsid w:val="00273462"/>
    <w:rsid w:val="0027361A"/>
    <w:rsid w:val="0027362F"/>
    <w:rsid w:val="00273B81"/>
    <w:rsid w:val="00273E3E"/>
    <w:rsid w:val="00274147"/>
    <w:rsid w:val="00274D66"/>
    <w:rsid w:val="00275189"/>
    <w:rsid w:val="00275697"/>
    <w:rsid w:val="002756DC"/>
    <w:rsid w:val="00275AFB"/>
    <w:rsid w:val="00276412"/>
    <w:rsid w:val="00276437"/>
    <w:rsid w:val="002774EF"/>
    <w:rsid w:val="00277862"/>
    <w:rsid w:val="00277EB9"/>
    <w:rsid w:val="0028063F"/>
    <w:rsid w:val="00280740"/>
    <w:rsid w:val="00281076"/>
    <w:rsid w:val="0028236C"/>
    <w:rsid w:val="0028263E"/>
    <w:rsid w:val="00283521"/>
    <w:rsid w:val="00283B02"/>
    <w:rsid w:val="00283B1E"/>
    <w:rsid w:val="00283C5D"/>
    <w:rsid w:val="002844B0"/>
    <w:rsid w:val="0028469E"/>
    <w:rsid w:val="002846E9"/>
    <w:rsid w:val="00284714"/>
    <w:rsid w:val="00285161"/>
    <w:rsid w:val="0028551D"/>
    <w:rsid w:val="00285759"/>
    <w:rsid w:val="00285E09"/>
    <w:rsid w:val="00286322"/>
    <w:rsid w:val="00286323"/>
    <w:rsid w:val="00286565"/>
    <w:rsid w:val="00286AFF"/>
    <w:rsid w:val="002876EF"/>
    <w:rsid w:val="00287A1E"/>
    <w:rsid w:val="002901F7"/>
    <w:rsid w:val="0029065B"/>
    <w:rsid w:val="00290E76"/>
    <w:rsid w:val="00291022"/>
    <w:rsid w:val="00291766"/>
    <w:rsid w:val="00291B37"/>
    <w:rsid w:val="00292D63"/>
    <w:rsid w:val="002932AC"/>
    <w:rsid w:val="0029349F"/>
    <w:rsid w:val="00293F81"/>
    <w:rsid w:val="00294901"/>
    <w:rsid w:val="00294AA6"/>
    <w:rsid w:val="002950D0"/>
    <w:rsid w:val="00295410"/>
    <w:rsid w:val="0029552B"/>
    <w:rsid w:val="00295B3E"/>
    <w:rsid w:val="00295B47"/>
    <w:rsid w:val="00296B03"/>
    <w:rsid w:val="00296C1F"/>
    <w:rsid w:val="002A0150"/>
    <w:rsid w:val="002A02AF"/>
    <w:rsid w:val="002A2C33"/>
    <w:rsid w:val="002A31D6"/>
    <w:rsid w:val="002A31EE"/>
    <w:rsid w:val="002A32FB"/>
    <w:rsid w:val="002A3449"/>
    <w:rsid w:val="002A37D6"/>
    <w:rsid w:val="002A3931"/>
    <w:rsid w:val="002A3A9F"/>
    <w:rsid w:val="002A41E6"/>
    <w:rsid w:val="002A44C8"/>
    <w:rsid w:val="002A4752"/>
    <w:rsid w:val="002A52BB"/>
    <w:rsid w:val="002A5E48"/>
    <w:rsid w:val="002A646F"/>
    <w:rsid w:val="002A6A80"/>
    <w:rsid w:val="002A6B7A"/>
    <w:rsid w:val="002A6E19"/>
    <w:rsid w:val="002A71E2"/>
    <w:rsid w:val="002A793D"/>
    <w:rsid w:val="002A7E32"/>
    <w:rsid w:val="002B0059"/>
    <w:rsid w:val="002B0455"/>
    <w:rsid w:val="002B18C0"/>
    <w:rsid w:val="002B261C"/>
    <w:rsid w:val="002B2BEE"/>
    <w:rsid w:val="002B2D7B"/>
    <w:rsid w:val="002B2EA2"/>
    <w:rsid w:val="002B35C5"/>
    <w:rsid w:val="002B3910"/>
    <w:rsid w:val="002B3935"/>
    <w:rsid w:val="002B3C92"/>
    <w:rsid w:val="002B406A"/>
    <w:rsid w:val="002B41D4"/>
    <w:rsid w:val="002B4280"/>
    <w:rsid w:val="002B460E"/>
    <w:rsid w:val="002B474A"/>
    <w:rsid w:val="002B4D36"/>
    <w:rsid w:val="002B4DBF"/>
    <w:rsid w:val="002B52ED"/>
    <w:rsid w:val="002B543F"/>
    <w:rsid w:val="002B642D"/>
    <w:rsid w:val="002B71F0"/>
    <w:rsid w:val="002B7D73"/>
    <w:rsid w:val="002C06E3"/>
    <w:rsid w:val="002C07DB"/>
    <w:rsid w:val="002C0801"/>
    <w:rsid w:val="002C0CA4"/>
    <w:rsid w:val="002C1B7A"/>
    <w:rsid w:val="002C1DEA"/>
    <w:rsid w:val="002C2673"/>
    <w:rsid w:val="002C2C89"/>
    <w:rsid w:val="002C33B3"/>
    <w:rsid w:val="002C35C5"/>
    <w:rsid w:val="002C3A07"/>
    <w:rsid w:val="002C3E9C"/>
    <w:rsid w:val="002C403A"/>
    <w:rsid w:val="002C4273"/>
    <w:rsid w:val="002C44B0"/>
    <w:rsid w:val="002C4E07"/>
    <w:rsid w:val="002C4F16"/>
    <w:rsid w:val="002C75BE"/>
    <w:rsid w:val="002C7DE6"/>
    <w:rsid w:val="002D0328"/>
    <w:rsid w:val="002D0586"/>
    <w:rsid w:val="002D08DC"/>
    <w:rsid w:val="002D1023"/>
    <w:rsid w:val="002D1459"/>
    <w:rsid w:val="002D1470"/>
    <w:rsid w:val="002D21CF"/>
    <w:rsid w:val="002D2981"/>
    <w:rsid w:val="002D4245"/>
    <w:rsid w:val="002D4346"/>
    <w:rsid w:val="002D437A"/>
    <w:rsid w:val="002D459F"/>
    <w:rsid w:val="002D4705"/>
    <w:rsid w:val="002D50AF"/>
    <w:rsid w:val="002D5AE3"/>
    <w:rsid w:val="002D5B65"/>
    <w:rsid w:val="002D6396"/>
    <w:rsid w:val="002D6858"/>
    <w:rsid w:val="002D6CB6"/>
    <w:rsid w:val="002D796F"/>
    <w:rsid w:val="002D7A05"/>
    <w:rsid w:val="002D7E5E"/>
    <w:rsid w:val="002E00E5"/>
    <w:rsid w:val="002E07EF"/>
    <w:rsid w:val="002E0BDB"/>
    <w:rsid w:val="002E0C1A"/>
    <w:rsid w:val="002E0D06"/>
    <w:rsid w:val="002E1203"/>
    <w:rsid w:val="002E13E3"/>
    <w:rsid w:val="002E1810"/>
    <w:rsid w:val="002E1898"/>
    <w:rsid w:val="002E1AE4"/>
    <w:rsid w:val="002E1B82"/>
    <w:rsid w:val="002E20B2"/>
    <w:rsid w:val="002E2524"/>
    <w:rsid w:val="002E2820"/>
    <w:rsid w:val="002E3D1A"/>
    <w:rsid w:val="002E4E94"/>
    <w:rsid w:val="002E5061"/>
    <w:rsid w:val="002E5622"/>
    <w:rsid w:val="002E5BAE"/>
    <w:rsid w:val="002E678A"/>
    <w:rsid w:val="002E6EC0"/>
    <w:rsid w:val="002E72D2"/>
    <w:rsid w:val="002E7625"/>
    <w:rsid w:val="002F1114"/>
    <w:rsid w:val="002F1422"/>
    <w:rsid w:val="002F1D81"/>
    <w:rsid w:val="002F1F28"/>
    <w:rsid w:val="002F237B"/>
    <w:rsid w:val="002F27E7"/>
    <w:rsid w:val="002F43CA"/>
    <w:rsid w:val="002F4773"/>
    <w:rsid w:val="002F5290"/>
    <w:rsid w:val="002F5784"/>
    <w:rsid w:val="002F57AA"/>
    <w:rsid w:val="002F5C42"/>
    <w:rsid w:val="002F5CFE"/>
    <w:rsid w:val="002F5D58"/>
    <w:rsid w:val="002F68F1"/>
    <w:rsid w:val="002F714C"/>
    <w:rsid w:val="002F7470"/>
    <w:rsid w:val="002F77BF"/>
    <w:rsid w:val="002F7CBC"/>
    <w:rsid w:val="002F7D78"/>
    <w:rsid w:val="002F7F63"/>
    <w:rsid w:val="00300346"/>
    <w:rsid w:val="003004A2"/>
    <w:rsid w:val="00301752"/>
    <w:rsid w:val="0030206C"/>
    <w:rsid w:val="00302694"/>
    <w:rsid w:val="003030EE"/>
    <w:rsid w:val="00303DD5"/>
    <w:rsid w:val="0030408C"/>
    <w:rsid w:val="00305318"/>
    <w:rsid w:val="00305643"/>
    <w:rsid w:val="00305A08"/>
    <w:rsid w:val="00305A50"/>
    <w:rsid w:val="0030627F"/>
    <w:rsid w:val="00307B43"/>
    <w:rsid w:val="00307B74"/>
    <w:rsid w:val="0031015D"/>
    <w:rsid w:val="003102FB"/>
    <w:rsid w:val="00310764"/>
    <w:rsid w:val="00310FBD"/>
    <w:rsid w:val="003111A8"/>
    <w:rsid w:val="00311C2D"/>
    <w:rsid w:val="00312EB9"/>
    <w:rsid w:val="003157DD"/>
    <w:rsid w:val="00315BF6"/>
    <w:rsid w:val="00315C62"/>
    <w:rsid w:val="00316221"/>
    <w:rsid w:val="003162AA"/>
    <w:rsid w:val="00316A5C"/>
    <w:rsid w:val="003176A6"/>
    <w:rsid w:val="0031786D"/>
    <w:rsid w:val="00317AC2"/>
    <w:rsid w:val="00320203"/>
    <w:rsid w:val="00320DB7"/>
    <w:rsid w:val="00321A5D"/>
    <w:rsid w:val="00321EDD"/>
    <w:rsid w:val="00322002"/>
    <w:rsid w:val="00322C3E"/>
    <w:rsid w:val="00322C46"/>
    <w:rsid w:val="00323A29"/>
    <w:rsid w:val="003247B0"/>
    <w:rsid w:val="003250D0"/>
    <w:rsid w:val="00325E81"/>
    <w:rsid w:val="00325F37"/>
    <w:rsid w:val="003264F5"/>
    <w:rsid w:val="003268CF"/>
    <w:rsid w:val="00326948"/>
    <w:rsid w:val="00327052"/>
    <w:rsid w:val="0032736A"/>
    <w:rsid w:val="00327C62"/>
    <w:rsid w:val="00330C64"/>
    <w:rsid w:val="00330D07"/>
    <w:rsid w:val="00331442"/>
    <w:rsid w:val="0033149A"/>
    <w:rsid w:val="00331C6E"/>
    <w:rsid w:val="003322ED"/>
    <w:rsid w:val="00332347"/>
    <w:rsid w:val="003323BF"/>
    <w:rsid w:val="003326CA"/>
    <w:rsid w:val="00332F94"/>
    <w:rsid w:val="0033317A"/>
    <w:rsid w:val="003333BF"/>
    <w:rsid w:val="00333B49"/>
    <w:rsid w:val="00334247"/>
    <w:rsid w:val="0033486D"/>
    <w:rsid w:val="00334FC5"/>
    <w:rsid w:val="00335CCD"/>
    <w:rsid w:val="003367C4"/>
    <w:rsid w:val="00336D8E"/>
    <w:rsid w:val="00336E91"/>
    <w:rsid w:val="003376B3"/>
    <w:rsid w:val="0033794F"/>
    <w:rsid w:val="00337D71"/>
    <w:rsid w:val="00340D0F"/>
    <w:rsid w:val="00341A48"/>
    <w:rsid w:val="00341A4C"/>
    <w:rsid w:val="00342ABF"/>
    <w:rsid w:val="00343D1B"/>
    <w:rsid w:val="00344D48"/>
    <w:rsid w:val="003450E3"/>
    <w:rsid w:val="00345C85"/>
    <w:rsid w:val="00345F79"/>
    <w:rsid w:val="00345F9C"/>
    <w:rsid w:val="00346230"/>
    <w:rsid w:val="003464E2"/>
    <w:rsid w:val="0034704C"/>
    <w:rsid w:val="00347776"/>
    <w:rsid w:val="003479A9"/>
    <w:rsid w:val="00347DF0"/>
    <w:rsid w:val="00347E7A"/>
    <w:rsid w:val="00350F0E"/>
    <w:rsid w:val="00351A91"/>
    <w:rsid w:val="00352015"/>
    <w:rsid w:val="003520C4"/>
    <w:rsid w:val="003521FE"/>
    <w:rsid w:val="00352F6E"/>
    <w:rsid w:val="0035318C"/>
    <w:rsid w:val="003533AE"/>
    <w:rsid w:val="00353DFC"/>
    <w:rsid w:val="00354BEF"/>
    <w:rsid w:val="00355E14"/>
    <w:rsid w:val="00356CDC"/>
    <w:rsid w:val="00360307"/>
    <w:rsid w:val="0036097C"/>
    <w:rsid w:val="00360ED0"/>
    <w:rsid w:val="0036113D"/>
    <w:rsid w:val="00361280"/>
    <w:rsid w:val="003615F1"/>
    <w:rsid w:val="00361A2D"/>
    <w:rsid w:val="00361A6E"/>
    <w:rsid w:val="00361AFB"/>
    <w:rsid w:val="00361F21"/>
    <w:rsid w:val="003625DB"/>
    <w:rsid w:val="00363C9C"/>
    <w:rsid w:val="00363D7F"/>
    <w:rsid w:val="003649C1"/>
    <w:rsid w:val="00364A8A"/>
    <w:rsid w:val="00365EDC"/>
    <w:rsid w:val="00365F50"/>
    <w:rsid w:val="0036631C"/>
    <w:rsid w:val="00366337"/>
    <w:rsid w:val="003663DA"/>
    <w:rsid w:val="003668E5"/>
    <w:rsid w:val="0036757F"/>
    <w:rsid w:val="0036763B"/>
    <w:rsid w:val="00367948"/>
    <w:rsid w:val="00367C66"/>
    <w:rsid w:val="003700B2"/>
    <w:rsid w:val="0037029F"/>
    <w:rsid w:val="00370997"/>
    <w:rsid w:val="00371E2A"/>
    <w:rsid w:val="0037233D"/>
    <w:rsid w:val="003727BF"/>
    <w:rsid w:val="00372F83"/>
    <w:rsid w:val="003736EF"/>
    <w:rsid w:val="0037374A"/>
    <w:rsid w:val="003737E3"/>
    <w:rsid w:val="00374564"/>
    <w:rsid w:val="003746D9"/>
    <w:rsid w:val="0037473D"/>
    <w:rsid w:val="00374808"/>
    <w:rsid w:val="0037494E"/>
    <w:rsid w:val="00374993"/>
    <w:rsid w:val="0037499F"/>
    <w:rsid w:val="00374BF7"/>
    <w:rsid w:val="00374DD5"/>
    <w:rsid w:val="00375148"/>
    <w:rsid w:val="0037574D"/>
    <w:rsid w:val="00375FCC"/>
    <w:rsid w:val="00376A31"/>
    <w:rsid w:val="00376DD5"/>
    <w:rsid w:val="003770C5"/>
    <w:rsid w:val="00377129"/>
    <w:rsid w:val="00377905"/>
    <w:rsid w:val="003806BF"/>
    <w:rsid w:val="00380A1A"/>
    <w:rsid w:val="00380AD2"/>
    <w:rsid w:val="00380D80"/>
    <w:rsid w:val="003810EA"/>
    <w:rsid w:val="00381C34"/>
    <w:rsid w:val="003822A4"/>
    <w:rsid w:val="00382725"/>
    <w:rsid w:val="00382C92"/>
    <w:rsid w:val="00383044"/>
    <w:rsid w:val="00384AF9"/>
    <w:rsid w:val="0038500E"/>
    <w:rsid w:val="0038527A"/>
    <w:rsid w:val="00386BE6"/>
    <w:rsid w:val="00387271"/>
    <w:rsid w:val="0038761D"/>
    <w:rsid w:val="003878E9"/>
    <w:rsid w:val="00387933"/>
    <w:rsid w:val="003903C7"/>
    <w:rsid w:val="003904AE"/>
    <w:rsid w:val="003906F8"/>
    <w:rsid w:val="00390F6D"/>
    <w:rsid w:val="00391439"/>
    <w:rsid w:val="0039145F"/>
    <w:rsid w:val="0039163C"/>
    <w:rsid w:val="003916E2"/>
    <w:rsid w:val="003919BB"/>
    <w:rsid w:val="0039204C"/>
    <w:rsid w:val="00392532"/>
    <w:rsid w:val="00392A45"/>
    <w:rsid w:val="003935EE"/>
    <w:rsid w:val="00393B34"/>
    <w:rsid w:val="00393F0C"/>
    <w:rsid w:val="0039408A"/>
    <w:rsid w:val="003945F5"/>
    <w:rsid w:val="003947A1"/>
    <w:rsid w:val="00394F3A"/>
    <w:rsid w:val="00394F53"/>
    <w:rsid w:val="00396277"/>
    <w:rsid w:val="0039673D"/>
    <w:rsid w:val="003969CA"/>
    <w:rsid w:val="00397595"/>
    <w:rsid w:val="003975DA"/>
    <w:rsid w:val="00397893"/>
    <w:rsid w:val="003A0677"/>
    <w:rsid w:val="003A072B"/>
    <w:rsid w:val="003A0B6C"/>
    <w:rsid w:val="003A0C4E"/>
    <w:rsid w:val="003A1003"/>
    <w:rsid w:val="003A131F"/>
    <w:rsid w:val="003A1B1E"/>
    <w:rsid w:val="003A21D5"/>
    <w:rsid w:val="003A2407"/>
    <w:rsid w:val="003A2CF0"/>
    <w:rsid w:val="003A33D3"/>
    <w:rsid w:val="003A3880"/>
    <w:rsid w:val="003A3D04"/>
    <w:rsid w:val="003A4355"/>
    <w:rsid w:val="003A453E"/>
    <w:rsid w:val="003A49C6"/>
    <w:rsid w:val="003A4C26"/>
    <w:rsid w:val="003A4F65"/>
    <w:rsid w:val="003A51F3"/>
    <w:rsid w:val="003A547F"/>
    <w:rsid w:val="003A56FD"/>
    <w:rsid w:val="003A5BC5"/>
    <w:rsid w:val="003A5D55"/>
    <w:rsid w:val="003A5FA6"/>
    <w:rsid w:val="003A6855"/>
    <w:rsid w:val="003A6A8F"/>
    <w:rsid w:val="003A6AB5"/>
    <w:rsid w:val="003A70DB"/>
    <w:rsid w:val="003A742E"/>
    <w:rsid w:val="003A75E6"/>
    <w:rsid w:val="003A75EB"/>
    <w:rsid w:val="003A7F27"/>
    <w:rsid w:val="003B0346"/>
    <w:rsid w:val="003B114B"/>
    <w:rsid w:val="003B1B7A"/>
    <w:rsid w:val="003B255B"/>
    <w:rsid w:val="003B292D"/>
    <w:rsid w:val="003B2A9A"/>
    <w:rsid w:val="003B2D6C"/>
    <w:rsid w:val="003B3317"/>
    <w:rsid w:val="003B3E07"/>
    <w:rsid w:val="003B44C3"/>
    <w:rsid w:val="003B4B2F"/>
    <w:rsid w:val="003B4BB6"/>
    <w:rsid w:val="003B515D"/>
    <w:rsid w:val="003B52D4"/>
    <w:rsid w:val="003B5C35"/>
    <w:rsid w:val="003B631E"/>
    <w:rsid w:val="003B68AC"/>
    <w:rsid w:val="003B6ED5"/>
    <w:rsid w:val="003B7584"/>
    <w:rsid w:val="003B7B46"/>
    <w:rsid w:val="003C003D"/>
    <w:rsid w:val="003C0B8B"/>
    <w:rsid w:val="003C0E8D"/>
    <w:rsid w:val="003C0E94"/>
    <w:rsid w:val="003C0FDF"/>
    <w:rsid w:val="003C116F"/>
    <w:rsid w:val="003C154C"/>
    <w:rsid w:val="003C1C12"/>
    <w:rsid w:val="003C1CA5"/>
    <w:rsid w:val="003C1EC7"/>
    <w:rsid w:val="003C2D54"/>
    <w:rsid w:val="003C3165"/>
    <w:rsid w:val="003C3C64"/>
    <w:rsid w:val="003C3D8E"/>
    <w:rsid w:val="003C403E"/>
    <w:rsid w:val="003C4293"/>
    <w:rsid w:val="003C42D8"/>
    <w:rsid w:val="003C46E8"/>
    <w:rsid w:val="003C540B"/>
    <w:rsid w:val="003C5C33"/>
    <w:rsid w:val="003C64A0"/>
    <w:rsid w:val="003C695C"/>
    <w:rsid w:val="003C6BAA"/>
    <w:rsid w:val="003C6CCA"/>
    <w:rsid w:val="003C6F0B"/>
    <w:rsid w:val="003C6F47"/>
    <w:rsid w:val="003C78B8"/>
    <w:rsid w:val="003C7928"/>
    <w:rsid w:val="003C7B1E"/>
    <w:rsid w:val="003C7BA3"/>
    <w:rsid w:val="003C7C64"/>
    <w:rsid w:val="003D03C9"/>
    <w:rsid w:val="003D2DAB"/>
    <w:rsid w:val="003D2E19"/>
    <w:rsid w:val="003D39F5"/>
    <w:rsid w:val="003D3E52"/>
    <w:rsid w:val="003D3F99"/>
    <w:rsid w:val="003D4923"/>
    <w:rsid w:val="003D4E9C"/>
    <w:rsid w:val="003D5606"/>
    <w:rsid w:val="003D582F"/>
    <w:rsid w:val="003D6180"/>
    <w:rsid w:val="003D626E"/>
    <w:rsid w:val="003D6776"/>
    <w:rsid w:val="003D6D92"/>
    <w:rsid w:val="003D73EC"/>
    <w:rsid w:val="003E0B7B"/>
    <w:rsid w:val="003E0D78"/>
    <w:rsid w:val="003E1C2A"/>
    <w:rsid w:val="003E1CB1"/>
    <w:rsid w:val="003E1D35"/>
    <w:rsid w:val="003E21AC"/>
    <w:rsid w:val="003E2C5D"/>
    <w:rsid w:val="003E3042"/>
    <w:rsid w:val="003E328E"/>
    <w:rsid w:val="003E3293"/>
    <w:rsid w:val="003E3627"/>
    <w:rsid w:val="003E3A1D"/>
    <w:rsid w:val="003E3C04"/>
    <w:rsid w:val="003E40F2"/>
    <w:rsid w:val="003E417F"/>
    <w:rsid w:val="003E4465"/>
    <w:rsid w:val="003E4A8D"/>
    <w:rsid w:val="003E5F63"/>
    <w:rsid w:val="003E62C2"/>
    <w:rsid w:val="003E66E8"/>
    <w:rsid w:val="003E6922"/>
    <w:rsid w:val="003E6CA0"/>
    <w:rsid w:val="003E7880"/>
    <w:rsid w:val="003E797E"/>
    <w:rsid w:val="003F0379"/>
    <w:rsid w:val="003F06BE"/>
    <w:rsid w:val="003F12B3"/>
    <w:rsid w:val="003F18C7"/>
    <w:rsid w:val="003F1C06"/>
    <w:rsid w:val="003F1C81"/>
    <w:rsid w:val="003F1F41"/>
    <w:rsid w:val="003F2598"/>
    <w:rsid w:val="003F284C"/>
    <w:rsid w:val="003F2F7D"/>
    <w:rsid w:val="003F2FDE"/>
    <w:rsid w:val="003F330B"/>
    <w:rsid w:val="003F429C"/>
    <w:rsid w:val="003F4836"/>
    <w:rsid w:val="003F4F7B"/>
    <w:rsid w:val="003F57D0"/>
    <w:rsid w:val="003F5CFE"/>
    <w:rsid w:val="003F5D52"/>
    <w:rsid w:val="003F6FDF"/>
    <w:rsid w:val="003F7E92"/>
    <w:rsid w:val="00400B0B"/>
    <w:rsid w:val="004014B8"/>
    <w:rsid w:val="004016F5"/>
    <w:rsid w:val="00402A78"/>
    <w:rsid w:val="00403314"/>
    <w:rsid w:val="00403ACC"/>
    <w:rsid w:val="00403E6C"/>
    <w:rsid w:val="004045AA"/>
    <w:rsid w:val="0040549A"/>
    <w:rsid w:val="00405A27"/>
    <w:rsid w:val="00405CC9"/>
    <w:rsid w:val="00405FA8"/>
    <w:rsid w:val="00407A07"/>
    <w:rsid w:val="00407BF1"/>
    <w:rsid w:val="00407D1C"/>
    <w:rsid w:val="00407D67"/>
    <w:rsid w:val="0041072E"/>
    <w:rsid w:val="00410959"/>
    <w:rsid w:val="004116D2"/>
    <w:rsid w:val="004138DE"/>
    <w:rsid w:val="00413BCE"/>
    <w:rsid w:val="00414136"/>
    <w:rsid w:val="004141D0"/>
    <w:rsid w:val="00414A7B"/>
    <w:rsid w:val="00414B2F"/>
    <w:rsid w:val="004151E1"/>
    <w:rsid w:val="0041559C"/>
    <w:rsid w:val="004155AA"/>
    <w:rsid w:val="004155BC"/>
    <w:rsid w:val="004157A4"/>
    <w:rsid w:val="00415E58"/>
    <w:rsid w:val="0041622F"/>
    <w:rsid w:val="00416231"/>
    <w:rsid w:val="00416E2A"/>
    <w:rsid w:val="004170BD"/>
    <w:rsid w:val="004205D7"/>
    <w:rsid w:val="00420798"/>
    <w:rsid w:val="004208AB"/>
    <w:rsid w:val="00420E69"/>
    <w:rsid w:val="004219EF"/>
    <w:rsid w:val="00422136"/>
    <w:rsid w:val="00422F26"/>
    <w:rsid w:val="00423910"/>
    <w:rsid w:val="00423958"/>
    <w:rsid w:val="00424467"/>
    <w:rsid w:val="004245DD"/>
    <w:rsid w:val="00424CFF"/>
    <w:rsid w:val="00424DA2"/>
    <w:rsid w:val="004255D6"/>
    <w:rsid w:val="00426691"/>
    <w:rsid w:val="004268A5"/>
    <w:rsid w:val="00426CD9"/>
    <w:rsid w:val="004304A0"/>
    <w:rsid w:val="00430CD2"/>
    <w:rsid w:val="00430FEB"/>
    <w:rsid w:val="004310EE"/>
    <w:rsid w:val="00431106"/>
    <w:rsid w:val="00431B34"/>
    <w:rsid w:val="00432589"/>
    <w:rsid w:val="00432695"/>
    <w:rsid w:val="004329A5"/>
    <w:rsid w:val="00432E9C"/>
    <w:rsid w:val="00433677"/>
    <w:rsid w:val="00433E08"/>
    <w:rsid w:val="004340D5"/>
    <w:rsid w:val="00434880"/>
    <w:rsid w:val="0043526D"/>
    <w:rsid w:val="00435BF7"/>
    <w:rsid w:val="0043640C"/>
    <w:rsid w:val="004371A4"/>
    <w:rsid w:val="004375F4"/>
    <w:rsid w:val="00437ABE"/>
    <w:rsid w:val="00437B1B"/>
    <w:rsid w:val="004403E7"/>
    <w:rsid w:val="00440F27"/>
    <w:rsid w:val="00441009"/>
    <w:rsid w:val="004415B7"/>
    <w:rsid w:val="00441B72"/>
    <w:rsid w:val="004420DF"/>
    <w:rsid w:val="00442195"/>
    <w:rsid w:val="00442280"/>
    <w:rsid w:val="004423F0"/>
    <w:rsid w:val="00443DAF"/>
    <w:rsid w:val="00444ED4"/>
    <w:rsid w:val="00445118"/>
    <w:rsid w:val="00445907"/>
    <w:rsid w:val="004460E9"/>
    <w:rsid w:val="004461BE"/>
    <w:rsid w:val="00446BB2"/>
    <w:rsid w:val="004470E1"/>
    <w:rsid w:val="004475B7"/>
    <w:rsid w:val="00447B6F"/>
    <w:rsid w:val="004500A7"/>
    <w:rsid w:val="0045172B"/>
    <w:rsid w:val="004518AB"/>
    <w:rsid w:val="00451C3F"/>
    <w:rsid w:val="00451ED1"/>
    <w:rsid w:val="00452309"/>
    <w:rsid w:val="0045360E"/>
    <w:rsid w:val="00453623"/>
    <w:rsid w:val="00453C11"/>
    <w:rsid w:val="0045488E"/>
    <w:rsid w:val="00455026"/>
    <w:rsid w:val="004557B0"/>
    <w:rsid w:val="00455D36"/>
    <w:rsid w:val="00455F5C"/>
    <w:rsid w:val="00456BF8"/>
    <w:rsid w:val="00456C63"/>
    <w:rsid w:val="00456D8F"/>
    <w:rsid w:val="0045731D"/>
    <w:rsid w:val="00457946"/>
    <w:rsid w:val="00457D7C"/>
    <w:rsid w:val="00457D8B"/>
    <w:rsid w:val="00457F27"/>
    <w:rsid w:val="00460040"/>
    <w:rsid w:val="00460288"/>
    <w:rsid w:val="00460A17"/>
    <w:rsid w:val="00460D22"/>
    <w:rsid w:val="0046132A"/>
    <w:rsid w:val="004616A3"/>
    <w:rsid w:val="0046224F"/>
    <w:rsid w:val="004623C4"/>
    <w:rsid w:val="00462F79"/>
    <w:rsid w:val="00463A53"/>
    <w:rsid w:val="00463ECE"/>
    <w:rsid w:val="00464046"/>
    <w:rsid w:val="00464AC0"/>
    <w:rsid w:val="00464E79"/>
    <w:rsid w:val="00465F16"/>
    <w:rsid w:val="00466404"/>
    <w:rsid w:val="004667F1"/>
    <w:rsid w:val="0046682F"/>
    <w:rsid w:val="00467722"/>
    <w:rsid w:val="00467E43"/>
    <w:rsid w:val="0047079B"/>
    <w:rsid w:val="00470CB5"/>
    <w:rsid w:val="00470E2F"/>
    <w:rsid w:val="004711CB"/>
    <w:rsid w:val="0047166F"/>
    <w:rsid w:val="00471E82"/>
    <w:rsid w:val="00471EAB"/>
    <w:rsid w:val="004723EA"/>
    <w:rsid w:val="004723EE"/>
    <w:rsid w:val="0047326E"/>
    <w:rsid w:val="00473710"/>
    <w:rsid w:val="00473742"/>
    <w:rsid w:val="004739F2"/>
    <w:rsid w:val="00473E5E"/>
    <w:rsid w:val="00474EA2"/>
    <w:rsid w:val="00475945"/>
    <w:rsid w:val="00475A92"/>
    <w:rsid w:val="00475E6B"/>
    <w:rsid w:val="00476543"/>
    <w:rsid w:val="00477BB9"/>
    <w:rsid w:val="0048012E"/>
    <w:rsid w:val="00480166"/>
    <w:rsid w:val="0048065D"/>
    <w:rsid w:val="00480A0C"/>
    <w:rsid w:val="004815AE"/>
    <w:rsid w:val="004815D8"/>
    <w:rsid w:val="00485CC6"/>
    <w:rsid w:val="00485D26"/>
    <w:rsid w:val="00486532"/>
    <w:rsid w:val="00487366"/>
    <w:rsid w:val="004873E4"/>
    <w:rsid w:val="0049072C"/>
    <w:rsid w:val="00490AF1"/>
    <w:rsid w:val="00490BFA"/>
    <w:rsid w:val="00490FD1"/>
    <w:rsid w:val="00491AD2"/>
    <w:rsid w:val="004920E8"/>
    <w:rsid w:val="00492E06"/>
    <w:rsid w:val="004935C0"/>
    <w:rsid w:val="00493B43"/>
    <w:rsid w:val="00494217"/>
    <w:rsid w:val="004947F1"/>
    <w:rsid w:val="00494EB1"/>
    <w:rsid w:val="00495C7E"/>
    <w:rsid w:val="00495D41"/>
    <w:rsid w:val="00496414"/>
    <w:rsid w:val="00497A38"/>
    <w:rsid w:val="00497DC9"/>
    <w:rsid w:val="004A0DB5"/>
    <w:rsid w:val="004A191F"/>
    <w:rsid w:val="004A1BD1"/>
    <w:rsid w:val="004A3635"/>
    <w:rsid w:val="004A3FA4"/>
    <w:rsid w:val="004A45BD"/>
    <w:rsid w:val="004A4656"/>
    <w:rsid w:val="004A467C"/>
    <w:rsid w:val="004A4ADF"/>
    <w:rsid w:val="004A4DAF"/>
    <w:rsid w:val="004A4E6C"/>
    <w:rsid w:val="004A5424"/>
    <w:rsid w:val="004A5F69"/>
    <w:rsid w:val="004A626D"/>
    <w:rsid w:val="004A6A15"/>
    <w:rsid w:val="004A70E2"/>
    <w:rsid w:val="004A768A"/>
    <w:rsid w:val="004A77B0"/>
    <w:rsid w:val="004A78D1"/>
    <w:rsid w:val="004A7D50"/>
    <w:rsid w:val="004B022B"/>
    <w:rsid w:val="004B08A9"/>
    <w:rsid w:val="004B0E34"/>
    <w:rsid w:val="004B0EB8"/>
    <w:rsid w:val="004B1743"/>
    <w:rsid w:val="004B1996"/>
    <w:rsid w:val="004B1CED"/>
    <w:rsid w:val="004B2152"/>
    <w:rsid w:val="004B2264"/>
    <w:rsid w:val="004B22E9"/>
    <w:rsid w:val="004B2781"/>
    <w:rsid w:val="004B34A7"/>
    <w:rsid w:val="004B3B06"/>
    <w:rsid w:val="004B4321"/>
    <w:rsid w:val="004B4643"/>
    <w:rsid w:val="004B4F83"/>
    <w:rsid w:val="004B50F7"/>
    <w:rsid w:val="004B55AE"/>
    <w:rsid w:val="004B588D"/>
    <w:rsid w:val="004B6404"/>
    <w:rsid w:val="004B6BAF"/>
    <w:rsid w:val="004B7F67"/>
    <w:rsid w:val="004C043A"/>
    <w:rsid w:val="004C0E50"/>
    <w:rsid w:val="004C116C"/>
    <w:rsid w:val="004C13B9"/>
    <w:rsid w:val="004C1994"/>
    <w:rsid w:val="004C1FCD"/>
    <w:rsid w:val="004C2AD5"/>
    <w:rsid w:val="004C2D15"/>
    <w:rsid w:val="004C2EE3"/>
    <w:rsid w:val="004C3825"/>
    <w:rsid w:val="004C3C7B"/>
    <w:rsid w:val="004C651E"/>
    <w:rsid w:val="004C6760"/>
    <w:rsid w:val="004C6936"/>
    <w:rsid w:val="004C7389"/>
    <w:rsid w:val="004D029D"/>
    <w:rsid w:val="004D0B72"/>
    <w:rsid w:val="004D1134"/>
    <w:rsid w:val="004D1CD3"/>
    <w:rsid w:val="004D204D"/>
    <w:rsid w:val="004D2119"/>
    <w:rsid w:val="004D21D1"/>
    <w:rsid w:val="004D2675"/>
    <w:rsid w:val="004D4080"/>
    <w:rsid w:val="004D42B9"/>
    <w:rsid w:val="004D4F02"/>
    <w:rsid w:val="004D6263"/>
    <w:rsid w:val="004D6711"/>
    <w:rsid w:val="004D67CF"/>
    <w:rsid w:val="004D6DD4"/>
    <w:rsid w:val="004D6E7A"/>
    <w:rsid w:val="004D71DA"/>
    <w:rsid w:val="004D7D10"/>
    <w:rsid w:val="004E0330"/>
    <w:rsid w:val="004E05FD"/>
    <w:rsid w:val="004E0669"/>
    <w:rsid w:val="004E10ED"/>
    <w:rsid w:val="004E1A0D"/>
    <w:rsid w:val="004E1BDC"/>
    <w:rsid w:val="004E2348"/>
    <w:rsid w:val="004E23F5"/>
    <w:rsid w:val="004E35AA"/>
    <w:rsid w:val="004E5221"/>
    <w:rsid w:val="004E5418"/>
    <w:rsid w:val="004E63E5"/>
    <w:rsid w:val="004E6843"/>
    <w:rsid w:val="004E6B76"/>
    <w:rsid w:val="004E6B99"/>
    <w:rsid w:val="004E6C17"/>
    <w:rsid w:val="004E6CB5"/>
    <w:rsid w:val="004E7DB1"/>
    <w:rsid w:val="004E7FDB"/>
    <w:rsid w:val="004F0CB1"/>
    <w:rsid w:val="004F1197"/>
    <w:rsid w:val="004F160A"/>
    <w:rsid w:val="004F1D77"/>
    <w:rsid w:val="004F215E"/>
    <w:rsid w:val="004F2A12"/>
    <w:rsid w:val="004F3174"/>
    <w:rsid w:val="004F3402"/>
    <w:rsid w:val="004F3540"/>
    <w:rsid w:val="004F37BA"/>
    <w:rsid w:val="004F38D9"/>
    <w:rsid w:val="004F3FE7"/>
    <w:rsid w:val="004F52DB"/>
    <w:rsid w:val="004F5447"/>
    <w:rsid w:val="004F5624"/>
    <w:rsid w:val="004F5AD1"/>
    <w:rsid w:val="004F5DA4"/>
    <w:rsid w:val="004F62B2"/>
    <w:rsid w:val="004F637E"/>
    <w:rsid w:val="004F6424"/>
    <w:rsid w:val="004F66AA"/>
    <w:rsid w:val="004F694B"/>
    <w:rsid w:val="004F6E91"/>
    <w:rsid w:val="004F7269"/>
    <w:rsid w:val="004F76A1"/>
    <w:rsid w:val="004F772F"/>
    <w:rsid w:val="005001CB"/>
    <w:rsid w:val="0050057A"/>
    <w:rsid w:val="005007F1"/>
    <w:rsid w:val="00501137"/>
    <w:rsid w:val="00501F33"/>
    <w:rsid w:val="0050260D"/>
    <w:rsid w:val="00503373"/>
    <w:rsid w:val="005033FA"/>
    <w:rsid w:val="00503678"/>
    <w:rsid w:val="0050405C"/>
    <w:rsid w:val="005040CD"/>
    <w:rsid w:val="00504BEE"/>
    <w:rsid w:val="00504E77"/>
    <w:rsid w:val="00505194"/>
    <w:rsid w:val="00505229"/>
    <w:rsid w:val="00505368"/>
    <w:rsid w:val="00505695"/>
    <w:rsid w:val="0050676F"/>
    <w:rsid w:val="00507F98"/>
    <w:rsid w:val="005108A3"/>
    <w:rsid w:val="005109A4"/>
    <w:rsid w:val="00510ED6"/>
    <w:rsid w:val="00510F6E"/>
    <w:rsid w:val="0051162B"/>
    <w:rsid w:val="005118AE"/>
    <w:rsid w:val="00512D3B"/>
    <w:rsid w:val="00512F97"/>
    <w:rsid w:val="005133ED"/>
    <w:rsid w:val="00513AC2"/>
    <w:rsid w:val="00513EF6"/>
    <w:rsid w:val="00513F2B"/>
    <w:rsid w:val="005146CA"/>
    <w:rsid w:val="00515236"/>
    <w:rsid w:val="0051571C"/>
    <w:rsid w:val="0051587A"/>
    <w:rsid w:val="005158FA"/>
    <w:rsid w:val="00515B8B"/>
    <w:rsid w:val="00515ED7"/>
    <w:rsid w:val="005169AD"/>
    <w:rsid w:val="00516E9A"/>
    <w:rsid w:val="0051724C"/>
    <w:rsid w:val="005177FD"/>
    <w:rsid w:val="00517EA4"/>
    <w:rsid w:val="00520272"/>
    <w:rsid w:val="005208B9"/>
    <w:rsid w:val="00521802"/>
    <w:rsid w:val="005220CB"/>
    <w:rsid w:val="005221F0"/>
    <w:rsid w:val="0052472E"/>
    <w:rsid w:val="00524807"/>
    <w:rsid w:val="00524BA0"/>
    <w:rsid w:val="0052589D"/>
    <w:rsid w:val="00525FF9"/>
    <w:rsid w:val="00526189"/>
    <w:rsid w:val="00527385"/>
    <w:rsid w:val="005276EC"/>
    <w:rsid w:val="00530258"/>
    <w:rsid w:val="00530534"/>
    <w:rsid w:val="00530600"/>
    <w:rsid w:val="00530639"/>
    <w:rsid w:val="00530C8C"/>
    <w:rsid w:val="00530DC9"/>
    <w:rsid w:val="00531186"/>
    <w:rsid w:val="005317B5"/>
    <w:rsid w:val="0053213D"/>
    <w:rsid w:val="005328B1"/>
    <w:rsid w:val="00532B9B"/>
    <w:rsid w:val="00532C41"/>
    <w:rsid w:val="00532D3F"/>
    <w:rsid w:val="00533232"/>
    <w:rsid w:val="005332D9"/>
    <w:rsid w:val="00533838"/>
    <w:rsid w:val="0053386D"/>
    <w:rsid w:val="00533A5C"/>
    <w:rsid w:val="00534245"/>
    <w:rsid w:val="00534700"/>
    <w:rsid w:val="005348A0"/>
    <w:rsid w:val="00535A09"/>
    <w:rsid w:val="00535BA3"/>
    <w:rsid w:val="0053615D"/>
    <w:rsid w:val="00536A70"/>
    <w:rsid w:val="00536F7E"/>
    <w:rsid w:val="0053717D"/>
    <w:rsid w:val="0053791F"/>
    <w:rsid w:val="00537D2E"/>
    <w:rsid w:val="005412AB"/>
    <w:rsid w:val="005413CD"/>
    <w:rsid w:val="005415AA"/>
    <w:rsid w:val="00541E5D"/>
    <w:rsid w:val="00542581"/>
    <w:rsid w:val="0054268E"/>
    <w:rsid w:val="00542C49"/>
    <w:rsid w:val="00542D11"/>
    <w:rsid w:val="00544B56"/>
    <w:rsid w:val="00545F2A"/>
    <w:rsid w:val="00546655"/>
    <w:rsid w:val="0054681B"/>
    <w:rsid w:val="005468B6"/>
    <w:rsid w:val="005471EF"/>
    <w:rsid w:val="0054721B"/>
    <w:rsid w:val="00547538"/>
    <w:rsid w:val="00547616"/>
    <w:rsid w:val="0054763A"/>
    <w:rsid w:val="00547FF1"/>
    <w:rsid w:val="0055057C"/>
    <w:rsid w:val="00550692"/>
    <w:rsid w:val="00551601"/>
    <w:rsid w:val="00551976"/>
    <w:rsid w:val="0055295B"/>
    <w:rsid w:val="00552F46"/>
    <w:rsid w:val="00553BFA"/>
    <w:rsid w:val="005549B8"/>
    <w:rsid w:val="00554D05"/>
    <w:rsid w:val="00555A02"/>
    <w:rsid w:val="00555F37"/>
    <w:rsid w:val="005565F8"/>
    <w:rsid w:val="00556C4D"/>
    <w:rsid w:val="0055728B"/>
    <w:rsid w:val="0056077E"/>
    <w:rsid w:val="00560EDA"/>
    <w:rsid w:val="0056171B"/>
    <w:rsid w:val="00561C4D"/>
    <w:rsid w:val="0056294D"/>
    <w:rsid w:val="005629EE"/>
    <w:rsid w:val="00563544"/>
    <w:rsid w:val="00563EAC"/>
    <w:rsid w:val="00564125"/>
    <w:rsid w:val="00564858"/>
    <w:rsid w:val="005648FA"/>
    <w:rsid w:val="0056491B"/>
    <w:rsid w:val="00564D50"/>
    <w:rsid w:val="00565997"/>
    <w:rsid w:val="00566A7C"/>
    <w:rsid w:val="00566BE5"/>
    <w:rsid w:val="00566E48"/>
    <w:rsid w:val="005672E5"/>
    <w:rsid w:val="00567346"/>
    <w:rsid w:val="0056738D"/>
    <w:rsid w:val="00570214"/>
    <w:rsid w:val="0057028D"/>
    <w:rsid w:val="005714B2"/>
    <w:rsid w:val="005714EA"/>
    <w:rsid w:val="005714FC"/>
    <w:rsid w:val="00572C59"/>
    <w:rsid w:val="0057371B"/>
    <w:rsid w:val="00573AA0"/>
    <w:rsid w:val="00573E25"/>
    <w:rsid w:val="00574D20"/>
    <w:rsid w:val="00575805"/>
    <w:rsid w:val="00575CB6"/>
    <w:rsid w:val="00575EB8"/>
    <w:rsid w:val="005762B3"/>
    <w:rsid w:val="00576843"/>
    <w:rsid w:val="00580363"/>
    <w:rsid w:val="00580554"/>
    <w:rsid w:val="005805C8"/>
    <w:rsid w:val="00580BE1"/>
    <w:rsid w:val="00581355"/>
    <w:rsid w:val="00582119"/>
    <w:rsid w:val="00582A9B"/>
    <w:rsid w:val="00582DAC"/>
    <w:rsid w:val="00582EF5"/>
    <w:rsid w:val="005832AB"/>
    <w:rsid w:val="00583FD5"/>
    <w:rsid w:val="0058437C"/>
    <w:rsid w:val="00585080"/>
    <w:rsid w:val="00585515"/>
    <w:rsid w:val="00585E72"/>
    <w:rsid w:val="00586312"/>
    <w:rsid w:val="00587EB2"/>
    <w:rsid w:val="00587F17"/>
    <w:rsid w:val="005919E8"/>
    <w:rsid w:val="00591B83"/>
    <w:rsid w:val="00592B48"/>
    <w:rsid w:val="005935F4"/>
    <w:rsid w:val="00593E0A"/>
    <w:rsid w:val="005944A0"/>
    <w:rsid w:val="0059463F"/>
    <w:rsid w:val="00594E86"/>
    <w:rsid w:val="00595D33"/>
    <w:rsid w:val="00596716"/>
    <w:rsid w:val="00597DBB"/>
    <w:rsid w:val="005A0658"/>
    <w:rsid w:val="005A0C9D"/>
    <w:rsid w:val="005A10F7"/>
    <w:rsid w:val="005A167F"/>
    <w:rsid w:val="005A1CB4"/>
    <w:rsid w:val="005A2838"/>
    <w:rsid w:val="005A2F95"/>
    <w:rsid w:val="005A346E"/>
    <w:rsid w:val="005A401E"/>
    <w:rsid w:val="005A5EFF"/>
    <w:rsid w:val="005A6707"/>
    <w:rsid w:val="005A6ED6"/>
    <w:rsid w:val="005A706F"/>
    <w:rsid w:val="005A707C"/>
    <w:rsid w:val="005A73CF"/>
    <w:rsid w:val="005A7AAA"/>
    <w:rsid w:val="005B05BD"/>
    <w:rsid w:val="005B0732"/>
    <w:rsid w:val="005B1292"/>
    <w:rsid w:val="005B14EA"/>
    <w:rsid w:val="005B14F1"/>
    <w:rsid w:val="005B1EC5"/>
    <w:rsid w:val="005B30B0"/>
    <w:rsid w:val="005B3F6F"/>
    <w:rsid w:val="005B4796"/>
    <w:rsid w:val="005B4ED0"/>
    <w:rsid w:val="005B5360"/>
    <w:rsid w:val="005B6D9A"/>
    <w:rsid w:val="005B78CA"/>
    <w:rsid w:val="005B798B"/>
    <w:rsid w:val="005C013D"/>
    <w:rsid w:val="005C081C"/>
    <w:rsid w:val="005C0A53"/>
    <w:rsid w:val="005C0AD7"/>
    <w:rsid w:val="005C0B60"/>
    <w:rsid w:val="005C16D4"/>
    <w:rsid w:val="005C1FAE"/>
    <w:rsid w:val="005C2485"/>
    <w:rsid w:val="005C2B70"/>
    <w:rsid w:val="005C376C"/>
    <w:rsid w:val="005C39E8"/>
    <w:rsid w:val="005C4077"/>
    <w:rsid w:val="005C4D19"/>
    <w:rsid w:val="005C5660"/>
    <w:rsid w:val="005C697C"/>
    <w:rsid w:val="005C71E4"/>
    <w:rsid w:val="005C7BA5"/>
    <w:rsid w:val="005C7CE8"/>
    <w:rsid w:val="005D1E5F"/>
    <w:rsid w:val="005D2F60"/>
    <w:rsid w:val="005D3B81"/>
    <w:rsid w:val="005D3BEF"/>
    <w:rsid w:val="005D4B68"/>
    <w:rsid w:val="005D784F"/>
    <w:rsid w:val="005D7DF3"/>
    <w:rsid w:val="005E0154"/>
    <w:rsid w:val="005E02CF"/>
    <w:rsid w:val="005E0D57"/>
    <w:rsid w:val="005E11C1"/>
    <w:rsid w:val="005E1FF4"/>
    <w:rsid w:val="005E212D"/>
    <w:rsid w:val="005E2304"/>
    <w:rsid w:val="005E2524"/>
    <w:rsid w:val="005E2563"/>
    <w:rsid w:val="005E29E8"/>
    <w:rsid w:val="005E2B58"/>
    <w:rsid w:val="005E394C"/>
    <w:rsid w:val="005E42BF"/>
    <w:rsid w:val="005E4E44"/>
    <w:rsid w:val="005E4E70"/>
    <w:rsid w:val="005E4F0D"/>
    <w:rsid w:val="005E5E5B"/>
    <w:rsid w:val="005E6052"/>
    <w:rsid w:val="005E65BB"/>
    <w:rsid w:val="005E6ACB"/>
    <w:rsid w:val="005E7DDA"/>
    <w:rsid w:val="005E7FB7"/>
    <w:rsid w:val="005F01CA"/>
    <w:rsid w:val="005F0C27"/>
    <w:rsid w:val="005F0DA0"/>
    <w:rsid w:val="005F11A1"/>
    <w:rsid w:val="005F1D7F"/>
    <w:rsid w:val="005F2163"/>
    <w:rsid w:val="005F26A0"/>
    <w:rsid w:val="005F2D9D"/>
    <w:rsid w:val="005F2EE8"/>
    <w:rsid w:val="005F3424"/>
    <w:rsid w:val="005F37F2"/>
    <w:rsid w:val="005F3921"/>
    <w:rsid w:val="005F39F5"/>
    <w:rsid w:val="005F3DEF"/>
    <w:rsid w:val="005F417B"/>
    <w:rsid w:val="005F4914"/>
    <w:rsid w:val="005F4B60"/>
    <w:rsid w:val="005F4E5E"/>
    <w:rsid w:val="005F5FCF"/>
    <w:rsid w:val="005F62B7"/>
    <w:rsid w:val="005F66DA"/>
    <w:rsid w:val="005F6869"/>
    <w:rsid w:val="005F6A87"/>
    <w:rsid w:val="005F6BB9"/>
    <w:rsid w:val="0060030B"/>
    <w:rsid w:val="00600351"/>
    <w:rsid w:val="00600ED7"/>
    <w:rsid w:val="00602910"/>
    <w:rsid w:val="00603148"/>
    <w:rsid w:val="00603B8B"/>
    <w:rsid w:val="00604BE8"/>
    <w:rsid w:val="006052D2"/>
    <w:rsid w:val="00605435"/>
    <w:rsid w:val="00605B59"/>
    <w:rsid w:val="00606FC7"/>
    <w:rsid w:val="006074BD"/>
    <w:rsid w:val="00610456"/>
    <w:rsid w:val="00611473"/>
    <w:rsid w:val="00611B36"/>
    <w:rsid w:val="00611B98"/>
    <w:rsid w:val="00612273"/>
    <w:rsid w:val="00612BF3"/>
    <w:rsid w:val="00612C29"/>
    <w:rsid w:val="00612E63"/>
    <w:rsid w:val="00613101"/>
    <w:rsid w:val="006135D9"/>
    <w:rsid w:val="00613A34"/>
    <w:rsid w:val="00614363"/>
    <w:rsid w:val="00614E7D"/>
    <w:rsid w:val="00615ADA"/>
    <w:rsid w:val="006160BB"/>
    <w:rsid w:val="0061682F"/>
    <w:rsid w:val="00616D68"/>
    <w:rsid w:val="00620F5E"/>
    <w:rsid w:val="00621104"/>
    <w:rsid w:val="00621812"/>
    <w:rsid w:val="00622081"/>
    <w:rsid w:val="006221CD"/>
    <w:rsid w:val="006230CE"/>
    <w:rsid w:val="00624160"/>
    <w:rsid w:val="00624C11"/>
    <w:rsid w:val="00625BBF"/>
    <w:rsid w:val="00625D87"/>
    <w:rsid w:val="00625DAD"/>
    <w:rsid w:val="006266A9"/>
    <w:rsid w:val="00627D35"/>
    <w:rsid w:val="00627E67"/>
    <w:rsid w:val="00630426"/>
    <w:rsid w:val="006312C3"/>
    <w:rsid w:val="006316C1"/>
    <w:rsid w:val="00631BBF"/>
    <w:rsid w:val="00631ED4"/>
    <w:rsid w:val="006321DF"/>
    <w:rsid w:val="00632A31"/>
    <w:rsid w:val="00632C04"/>
    <w:rsid w:val="00633731"/>
    <w:rsid w:val="00633BC7"/>
    <w:rsid w:val="00633C24"/>
    <w:rsid w:val="00635DDB"/>
    <w:rsid w:val="00635E9C"/>
    <w:rsid w:val="006364F5"/>
    <w:rsid w:val="00636E27"/>
    <w:rsid w:val="006370CC"/>
    <w:rsid w:val="00637B41"/>
    <w:rsid w:val="00637DC2"/>
    <w:rsid w:val="00640313"/>
    <w:rsid w:val="006414EE"/>
    <w:rsid w:val="00642212"/>
    <w:rsid w:val="00642524"/>
    <w:rsid w:val="00642AA2"/>
    <w:rsid w:val="00642D0A"/>
    <w:rsid w:val="006431A2"/>
    <w:rsid w:val="00643B57"/>
    <w:rsid w:val="00644029"/>
    <w:rsid w:val="0064481A"/>
    <w:rsid w:val="00644AB0"/>
    <w:rsid w:val="00644E80"/>
    <w:rsid w:val="00644FAE"/>
    <w:rsid w:val="00645A22"/>
    <w:rsid w:val="00645A52"/>
    <w:rsid w:val="00646E8D"/>
    <w:rsid w:val="00646FE1"/>
    <w:rsid w:val="006474DE"/>
    <w:rsid w:val="0064750E"/>
    <w:rsid w:val="00647717"/>
    <w:rsid w:val="006479D9"/>
    <w:rsid w:val="00647B98"/>
    <w:rsid w:val="00650CFB"/>
    <w:rsid w:val="00650D4C"/>
    <w:rsid w:val="00652639"/>
    <w:rsid w:val="00652A9B"/>
    <w:rsid w:val="00652C72"/>
    <w:rsid w:val="00652FE5"/>
    <w:rsid w:val="00653CA9"/>
    <w:rsid w:val="00653DA0"/>
    <w:rsid w:val="00655292"/>
    <w:rsid w:val="00655362"/>
    <w:rsid w:val="006553A5"/>
    <w:rsid w:val="006557DD"/>
    <w:rsid w:val="0065581D"/>
    <w:rsid w:val="00655B55"/>
    <w:rsid w:val="00655C2F"/>
    <w:rsid w:val="00655DDB"/>
    <w:rsid w:val="00656EEF"/>
    <w:rsid w:val="00657A42"/>
    <w:rsid w:val="00657B11"/>
    <w:rsid w:val="00657D70"/>
    <w:rsid w:val="00660403"/>
    <w:rsid w:val="00661140"/>
    <w:rsid w:val="00663402"/>
    <w:rsid w:val="00664036"/>
    <w:rsid w:val="00664077"/>
    <w:rsid w:val="006642C3"/>
    <w:rsid w:val="006647E4"/>
    <w:rsid w:val="00664DF8"/>
    <w:rsid w:val="00664E4B"/>
    <w:rsid w:val="00665F58"/>
    <w:rsid w:val="00670210"/>
    <w:rsid w:val="00670721"/>
    <w:rsid w:val="0067100A"/>
    <w:rsid w:val="006710DD"/>
    <w:rsid w:val="00671DAE"/>
    <w:rsid w:val="00672126"/>
    <w:rsid w:val="00672363"/>
    <w:rsid w:val="00672F9B"/>
    <w:rsid w:val="006730E4"/>
    <w:rsid w:val="00673200"/>
    <w:rsid w:val="006738C8"/>
    <w:rsid w:val="00673D8B"/>
    <w:rsid w:val="00673DC9"/>
    <w:rsid w:val="00673DDB"/>
    <w:rsid w:val="00673ED4"/>
    <w:rsid w:val="006746FC"/>
    <w:rsid w:val="00674C87"/>
    <w:rsid w:val="00674EA8"/>
    <w:rsid w:val="0067501E"/>
    <w:rsid w:val="0067577A"/>
    <w:rsid w:val="0067580C"/>
    <w:rsid w:val="0067708C"/>
    <w:rsid w:val="0067710C"/>
    <w:rsid w:val="006773D2"/>
    <w:rsid w:val="00677538"/>
    <w:rsid w:val="0068052D"/>
    <w:rsid w:val="00680581"/>
    <w:rsid w:val="00680677"/>
    <w:rsid w:val="006812F2"/>
    <w:rsid w:val="00681A41"/>
    <w:rsid w:val="00681CCB"/>
    <w:rsid w:val="006821B2"/>
    <w:rsid w:val="00682226"/>
    <w:rsid w:val="00682DE3"/>
    <w:rsid w:val="00683552"/>
    <w:rsid w:val="00683657"/>
    <w:rsid w:val="0068382C"/>
    <w:rsid w:val="006838C0"/>
    <w:rsid w:val="00683DDA"/>
    <w:rsid w:val="00684F34"/>
    <w:rsid w:val="006854C1"/>
    <w:rsid w:val="00685901"/>
    <w:rsid w:val="00685BB9"/>
    <w:rsid w:val="0068659F"/>
    <w:rsid w:val="00687C0C"/>
    <w:rsid w:val="00690127"/>
    <w:rsid w:val="00690B59"/>
    <w:rsid w:val="00690EA7"/>
    <w:rsid w:val="00691B49"/>
    <w:rsid w:val="00691BFF"/>
    <w:rsid w:val="00692AD5"/>
    <w:rsid w:val="006936F0"/>
    <w:rsid w:val="00694E0D"/>
    <w:rsid w:val="006953C1"/>
    <w:rsid w:val="00695807"/>
    <w:rsid w:val="006963A5"/>
    <w:rsid w:val="00696EB2"/>
    <w:rsid w:val="00697000"/>
    <w:rsid w:val="006A16E9"/>
    <w:rsid w:val="006A1A47"/>
    <w:rsid w:val="006A1C5E"/>
    <w:rsid w:val="006A1E60"/>
    <w:rsid w:val="006A2260"/>
    <w:rsid w:val="006A3038"/>
    <w:rsid w:val="006A3992"/>
    <w:rsid w:val="006A444B"/>
    <w:rsid w:val="006A4B0D"/>
    <w:rsid w:val="006A5450"/>
    <w:rsid w:val="006A5DEE"/>
    <w:rsid w:val="006A75E8"/>
    <w:rsid w:val="006B0199"/>
    <w:rsid w:val="006B0A32"/>
    <w:rsid w:val="006B0B31"/>
    <w:rsid w:val="006B0B99"/>
    <w:rsid w:val="006B0BD8"/>
    <w:rsid w:val="006B1931"/>
    <w:rsid w:val="006B1BF7"/>
    <w:rsid w:val="006B1F0A"/>
    <w:rsid w:val="006B2A0E"/>
    <w:rsid w:val="006B4109"/>
    <w:rsid w:val="006B4941"/>
    <w:rsid w:val="006B5338"/>
    <w:rsid w:val="006B60E3"/>
    <w:rsid w:val="006B6EF0"/>
    <w:rsid w:val="006B7176"/>
    <w:rsid w:val="006B7408"/>
    <w:rsid w:val="006B7CED"/>
    <w:rsid w:val="006B7E1F"/>
    <w:rsid w:val="006C005D"/>
    <w:rsid w:val="006C0251"/>
    <w:rsid w:val="006C0F19"/>
    <w:rsid w:val="006C14D2"/>
    <w:rsid w:val="006C16BC"/>
    <w:rsid w:val="006C1DCA"/>
    <w:rsid w:val="006C20CA"/>
    <w:rsid w:val="006C2ABD"/>
    <w:rsid w:val="006C2B9A"/>
    <w:rsid w:val="006C2E3A"/>
    <w:rsid w:val="006C34A0"/>
    <w:rsid w:val="006C362F"/>
    <w:rsid w:val="006C3998"/>
    <w:rsid w:val="006C39B1"/>
    <w:rsid w:val="006C39BB"/>
    <w:rsid w:val="006C43D8"/>
    <w:rsid w:val="006C44FA"/>
    <w:rsid w:val="006C4502"/>
    <w:rsid w:val="006C5057"/>
    <w:rsid w:val="006C74AE"/>
    <w:rsid w:val="006D06A5"/>
    <w:rsid w:val="006D0F32"/>
    <w:rsid w:val="006D0F93"/>
    <w:rsid w:val="006D145E"/>
    <w:rsid w:val="006D2097"/>
    <w:rsid w:val="006D2341"/>
    <w:rsid w:val="006D36F7"/>
    <w:rsid w:val="006D3748"/>
    <w:rsid w:val="006D3A21"/>
    <w:rsid w:val="006D4464"/>
    <w:rsid w:val="006D4E81"/>
    <w:rsid w:val="006D51BB"/>
    <w:rsid w:val="006D551E"/>
    <w:rsid w:val="006D59C6"/>
    <w:rsid w:val="006D5E91"/>
    <w:rsid w:val="006D6233"/>
    <w:rsid w:val="006D6514"/>
    <w:rsid w:val="006D66F6"/>
    <w:rsid w:val="006D6703"/>
    <w:rsid w:val="006D70D5"/>
    <w:rsid w:val="006E0AFB"/>
    <w:rsid w:val="006E0BA0"/>
    <w:rsid w:val="006E0C93"/>
    <w:rsid w:val="006E0E6A"/>
    <w:rsid w:val="006E14E6"/>
    <w:rsid w:val="006E16F8"/>
    <w:rsid w:val="006E1AEE"/>
    <w:rsid w:val="006E1E5F"/>
    <w:rsid w:val="006E1E77"/>
    <w:rsid w:val="006E2103"/>
    <w:rsid w:val="006E2986"/>
    <w:rsid w:val="006E2F52"/>
    <w:rsid w:val="006E3672"/>
    <w:rsid w:val="006E3B9C"/>
    <w:rsid w:val="006E3BC9"/>
    <w:rsid w:val="006E468E"/>
    <w:rsid w:val="006E51A2"/>
    <w:rsid w:val="006E5404"/>
    <w:rsid w:val="006E68BB"/>
    <w:rsid w:val="006E6DEF"/>
    <w:rsid w:val="006E6EDA"/>
    <w:rsid w:val="006E7B28"/>
    <w:rsid w:val="006E7B75"/>
    <w:rsid w:val="006E7E3E"/>
    <w:rsid w:val="006F0DE2"/>
    <w:rsid w:val="006F0FA5"/>
    <w:rsid w:val="006F109C"/>
    <w:rsid w:val="006F16A1"/>
    <w:rsid w:val="006F23A1"/>
    <w:rsid w:val="006F3495"/>
    <w:rsid w:val="006F3B88"/>
    <w:rsid w:val="006F3F3B"/>
    <w:rsid w:val="006F417D"/>
    <w:rsid w:val="006F4569"/>
    <w:rsid w:val="006F473C"/>
    <w:rsid w:val="006F58DF"/>
    <w:rsid w:val="006F58E2"/>
    <w:rsid w:val="006F5C83"/>
    <w:rsid w:val="006F6014"/>
    <w:rsid w:val="006F67CC"/>
    <w:rsid w:val="006F6BD4"/>
    <w:rsid w:val="006F6C18"/>
    <w:rsid w:val="006F75C1"/>
    <w:rsid w:val="006F7BA0"/>
    <w:rsid w:val="00700770"/>
    <w:rsid w:val="00700775"/>
    <w:rsid w:val="00700882"/>
    <w:rsid w:val="00700D9B"/>
    <w:rsid w:val="00700F4F"/>
    <w:rsid w:val="00700FA2"/>
    <w:rsid w:val="00701C2D"/>
    <w:rsid w:val="00702162"/>
    <w:rsid w:val="00702FC4"/>
    <w:rsid w:val="007033C8"/>
    <w:rsid w:val="00703930"/>
    <w:rsid w:val="00703FF1"/>
    <w:rsid w:val="00704662"/>
    <w:rsid w:val="00705DC7"/>
    <w:rsid w:val="00705FB4"/>
    <w:rsid w:val="0070610E"/>
    <w:rsid w:val="00706652"/>
    <w:rsid w:val="007066D8"/>
    <w:rsid w:val="00707759"/>
    <w:rsid w:val="00707824"/>
    <w:rsid w:val="00710081"/>
    <w:rsid w:val="0071044F"/>
    <w:rsid w:val="00710B0D"/>
    <w:rsid w:val="0071155A"/>
    <w:rsid w:val="0071176E"/>
    <w:rsid w:val="007117BE"/>
    <w:rsid w:val="00711BF2"/>
    <w:rsid w:val="007120D6"/>
    <w:rsid w:val="00712625"/>
    <w:rsid w:val="0071275B"/>
    <w:rsid w:val="0071299A"/>
    <w:rsid w:val="00712B64"/>
    <w:rsid w:val="00713CB5"/>
    <w:rsid w:val="00713EB1"/>
    <w:rsid w:val="0071478A"/>
    <w:rsid w:val="007149F2"/>
    <w:rsid w:val="0071558B"/>
    <w:rsid w:val="00715ADA"/>
    <w:rsid w:val="00715B86"/>
    <w:rsid w:val="00715F48"/>
    <w:rsid w:val="00716252"/>
    <w:rsid w:val="0071682A"/>
    <w:rsid w:val="00721189"/>
    <w:rsid w:val="007221C3"/>
    <w:rsid w:val="007222D2"/>
    <w:rsid w:val="0072297D"/>
    <w:rsid w:val="00722F2C"/>
    <w:rsid w:val="00724633"/>
    <w:rsid w:val="0072477E"/>
    <w:rsid w:val="007254D1"/>
    <w:rsid w:val="00725B32"/>
    <w:rsid w:val="00725B3C"/>
    <w:rsid w:val="00726246"/>
    <w:rsid w:val="00726CFC"/>
    <w:rsid w:val="007273EE"/>
    <w:rsid w:val="00727908"/>
    <w:rsid w:val="00727B7A"/>
    <w:rsid w:val="00730684"/>
    <w:rsid w:val="007319DB"/>
    <w:rsid w:val="00731C0E"/>
    <w:rsid w:val="00732171"/>
    <w:rsid w:val="00732A69"/>
    <w:rsid w:val="00733D54"/>
    <w:rsid w:val="00735455"/>
    <w:rsid w:val="007357A5"/>
    <w:rsid w:val="007363A1"/>
    <w:rsid w:val="00736583"/>
    <w:rsid w:val="00736A4F"/>
    <w:rsid w:val="0073744E"/>
    <w:rsid w:val="00737753"/>
    <w:rsid w:val="00740219"/>
    <w:rsid w:val="0074057F"/>
    <w:rsid w:val="00740CE9"/>
    <w:rsid w:val="007411BA"/>
    <w:rsid w:val="007412FB"/>
    <w:rsid w:val="00742293"/>
    <w:rsid w:val="007428E3"/>
    <w:rsid w:val="00742C55"/>
    <w:rsid w:val="0074394E"/>
    <w:rsid w:val="00744723"/>
    <w:rsid w:val="00744EBB"/>
    <w:rsid w:val="007453AD"/>
    <w:rsid w:val="00745A6D"/>
    <w:rsid w:val="00746496"/>
    <w:rsid w:val="00746DF5"/>
    <w:rsid w:val="00747443"/>
    <w:rsid w:val="00747790"/>
    <w:rsid w:val="00750453"/>
    <w:rsid w:val="00750D0A"/>
    <w:rsid w:val="0075106D"/>
    <w:rsid w:val="00751170"/>
    <w:rsid w:val="00751177"/>
    <w:rsid w:val="00751BE5"/>
    <w:rsid w:val="00751D93"/>
    <w:rsid w:val="00752300"/>
    <w:rsid w:val="00752651"/>
    <w:rsid w:val="00752A27"/>
    <w:rsid w:val="007531C4"/>
    <w:rsid w:val="00753248"/>
    <w:rsid w:val="007535D0"/>
    <w:rsid w:val="007536BF"/>
    <w:rsid w:val="007537A7"/>
    <w:rsid w:val="007540E0"/>
    <w:rsid w:val="0075415C"/>
    <w:rsid w:val="0075453D"/>
    <w:rsid w:val="007546F8"/>
    <w:rsid w:val="007552CE"/>
    <w:rsid w:val="00755386"/>
    <w:rsid w:val="00755832"/>
    <w:rsid w:val="00755BAB"/>
    <w:rsid w:val="00755C2C"/>
    <w:rsid w:val="007574D1"/>
    <w:rsid w:val="0075768D"/>
    <w:rsid w:val="0076080E"/>
    <w:rsid w:val="007609EB"/>
    <w:rsid w:val="0076113B"/>
    <w:rsid w:val="0076136A"/>
    <w:rsid w:val="00762965"/>
    <w:rsid w:val="00762BD2"/>
    <w:rsid w:val="00762EEA"/>
    <w:rsid w:val="00763A94"/>
    <w:rsid w:val="00763DB7"/>
    <w:rsid w:val="0076411D"/>
    <w:rsid w:val="007652CE"/>
    <w:rsid w:val="007654D7"/>
    <w:rsid w:val="00765918"/>
    <w:rsid w:val="007660B9"/>
    <w:rsid w:val="00766320"/>
    <w:rsid w:val="007670F8"/>
    <w:rsid w:val="007671D4"/>
    <w:rsid w:val="00767BD7"/>
    <w:rsid w:val="00770A85"/>
    <w:rsid w:val="00770B18"/>
    <w:rsid w:val="00770BBE"/>
    <w:rsid w:val="00770C04"/>
    <w:rsid w:val="00771142"/>
    <w:rsid w:val="00771F95"/>
    <w:rsid w:val="00771FD9"/>
    <w:rsid w:val="007726FF"/>
    <w:rsid w:val="00772C33"/>
    <w:rsid w:val="00772EA6"/>
    <w:rsid w:val="00773DC9"/>
    <w:rsid w:val="0077508B"/>
    <w:rsid w:val="0077572E"/>
    <w:rsid w:val="00775972"/>
    <w:rsid w:val="007774C3"/>
    <w:rsid w:val="0077783E"/>
    <w:rsid w:val="00777B8A"/>
    <w:rsid w:val="0078031B"/>
    <w:rsid w:val="00780A02"/>
    <w:rsid w:val="007810E6"/>
    <w:rsid w:val="00782CF4"/>
    <w:rsid w:val="007834BC"/>
    <w:rsid w:val="007838AC"/>
    <w:rsid w:val="00783E98"/>
    <w:rsid w:val="0078442D"/>
    <w:rsid w:val="00784AFD"/>
    <w:rsid w:val="00784F44"/>
    <w:rsid w:val="0078553A"/>
    <w:rsid w:val="0078555E"/>
    <w:rsid w:val="00785B76"/>
    <w:rsid w:val="00786672"/>
    <w:rsid w:val="00786E4C"/>
    <w:rsid w:val="007872CF"/>
    <w:rsid w:val="0078749C"/>
    <w:rsid w:val="007908F2"/>
    <w:rsid w:val="00791349"/>
    <w:rsid w:val="00791DC2"/>
    <w:rsid w:val="00791F97"/>
    <w:rsid w:val="0079201C"/>
    <w:rsid w:val="0079245E"/>
    <w:rsid w:val="007928D4"/>
    <w:rsid w:val="0079307F"/>
    <w:rsid w:val="007934BA"/>
    <w:rsid w:val="00793AAF"/>
    <w:rsid w:val="00793D70"/>
    <w:rsid w:val="00793E2A"/>
    <w:rsid w:val="007940C5"/>
    <w:rsid w:val="007947C4"/>
    <w:rsid w:val="00794E36"/>
    <w:rsid w:val="00795924"/>
    <w:rsid w:val="00795CE1"/>
    <w:rsid w:val="00795E41"/>
    <w:rsid w:val="00796022"/>
    <w:rsid w:val="007963A2"/>
    <w:rsid w:val="007A06AC"/>
    <w:rsid w:val="007A0E0D"/>
    <w:rsid w:val="007A1C8B"/>
    <w:rsid w:val="007A200E"/>
    <w:rsid w:val="007A2274"/>
    <w:rsid w:val="007A2C5C"/>
    <w:rsid w:val="007A33DB"/>
    <w:rsid w:val="007A4006"/>
    <w:rsid w:val="007A4283"/>
    <w:rsid w:val="007A42CD"/>
    <w:rsid w:val="007A4690"/>
    <w:rsid w:val="007A4738"/>
    <w:rsid w:val="007A4B32"/>
    <w:rsid w:val="007A5C12"/>
    <w:rsid w:val="007A5DF7"/>
    <w:rsid w:val="007A61BC"/>
    <w:rsid w:val="007A6A6B"/>
    <w:rsid w:val="007A7359"/>
    <w:rsid w:val="007A78DF"/>
    <w:rsid w:val="007B0189"/>
    <w:rsid w:val="007B027A"/>
    <w:rsid w:val="007B0405"/>
    <w:rsid w:val="007B1014"/>
    <w:rsid w:val="007B103F"/>
    <w:rsid w:val="007B12C5"/>
    <w:rsid w:val="007B1407"/>
    <w:rsid w:val="007B1484"/>
    <w:rsid w:val="007B1A10"/>
    <w:rsid w:val="007B1D8C"/>
    <w:rsid w:val="007B27AD"/>
    <w:rsid w:val="007B2F05"/>
    <w:rsid w:val="007B3D45"/>
    <w:rsid w:val="007B46D0"/>
    <w:rsid w:val="007B4944"/>
    <w:rsid w:val="007B4ECF"/>
    <w:rsid w:val="007B619D"/>
    <w:rsid w:val="007B6659"/>
    <w:rsid w:val="007B76AB"/>
    <w:rsid w:val="007B7BF1"/>
    <w:rsid w:val="007B7DBD"/>
    <w:rsid w:val="007C04C8"/>
    <w:rsid w:val="007C086D"/>
    <w:rsid w:val="007C0B86"/>
    <w:rsid w:val="007C16AC"/>
    <w:rsid w:val="007C1A2A"/>
    <w:rsid w:val="007C1C0D"/>
    <w:rsid w:val="007C2346"/>
    <w:rsid w:val="007C2DDB"/>
    <w:rsid w:val="007C3A85"/>
    <w:rsid w:val="007C403B"/>
    <w:rsid w:val="007C45D3"/>
    <w:rsid w:val="007C4FBC"/>
    <w:rsid w:val="007C510C"/>
    <w:rsid w:val="007C597B"/>
    <w:rsid w:val="007C5CDB"/>
    <w:rsid w:val="007C6AB3"/>
    <w:rsid w:val="007C7170"/>
    <w:rsid w:val="007C760C"/>
    <w:rsid w:val="007C7E8D"/>
    <w:rsid w:val="007D0418"/>
    <w:rsid w:val="007D08FD"/>
    <w:rsid w:val="007D1584"/>
    <w:rsid w:val="007D1CC8"/>
    <w:rsid w:val="007D2044"/>
    <w:rsid w:val="007D256E"/>
    <w:rsid w:val="007D3DAC"/>
    <w:rsid w:val="007D4F33"/>
    <w:rsid w:val="007D56B1"/>
    <w:rsid w:val="007D65C7"/>
    <w:rsid w:val="007D69E4"/>
    <w:rsid w:val="007D6E65"/>
    <w:rsid w:val="007D74D2"/>
    <w:rsid w:val="007D79B5"/>
    <w:rsid w:val="007E0E6B"/>
    <w:rsid w:val="007E187D"/>
    <w:rsid w:val="007E2334"/>
    <w:rsid w:val="007E23CE"/>
    <w:rsid w:val="007E2C12"/>
    <w:rsid w:val="007E2CE7"/>
    <w:rsid w:val="007E33B3"/>
    <w:rsid w:val="007E43D0"/>
    <w:rsid w:val="007E4E70"/>
    <w:rsid w:val="007E4F00"/>
    <w:rsid w:val="007E548C"/>
    <w:rsid w:val="007E54F8"/>
    <w:rsid w:val="007E5987"/>
    <w:rsid w:val="007E5B77"/>
    <w:rsid w:val="007E5BD8"/>
    <w:rsid w:val="007E6840"/>
    <w:rsid w:val="007E6A0B"/>
    <w:rsid w:val="007E6EF2"/>
    <w:rsid w:val="007E710B"/>
    <w:rsid w:val="007E7BF9"/>
    <w:rsid w:val="007F02BC"/>
    <w:rsid w:val="007F06B6"/>
    <w:rsid w:val="007F0BC0"/>
    <w:rsid w:val="007F1AE2"/>
    <w:rsid w:val="007F1D17"/>
    <w:rsid w:val="007F26CE"/>
    <w:rsid w:val="007F274C"/>
    <w:rsid w:val="007F2C5F"/>
    <w:rsid w:val="007F2E65"/>
    <w:rsid w:val="007F339C"/>
    <w:rsid w:val="007F3F5B"/>
    <w:rsid w:val="007F43BA"/>
    <w:rsid w:val="007F4575"/>
    <w:rsid w:val="007F45D1"/>
    <w:rsid w:val="007F5473"/>
    <w:rsid w:val="007F59B0"/>
    <w:rsid w:val="007F5B7D"/>
    <w:rsid w:val="007F64BE"/>
    <w:rsid w:val="007F6C82"/>
    <w:rsid w:val="007F6DC3"/>
    <w:rsid w:val="007F6F93"/>
    <w:rsid w:val="008006B4"/>
    <w:rsid w:val="008015B6"/>
    <w:rsid w:val="00802701"/>
    <w:rsid w:val="00803FD4"/>
    <w:rsid w:val="008041B1"/>
    <w:rsid w:val="0080481C"/>
    <w:rsid w:val="00804C54"/>
    <w:rsid w:val="008056DD"/>
    <w:rsid w:val="008058BF"/>
    <w:rsid w:val="008068C6"/>
    <w:rsid w:val="00806990"/>
    <w:rsid w:val="00806DDB"/>
    <w:rsid w:val="00807A81"/>
    <w:rsid w:val="008105F9"/>
    <w:rsid w:val="00810E47"/>
    <w:rsid w:val="00810FD0"/>
    <w:rsid w:val="0081104C"/>
    <w:rsid w:val="00811144"/>
    <w:rsid w:val="00811EC6"/>
    <w:rsid w:val="008120D4"/>
    <w:rsid w:val="00812A7C"/>
    <w:rsid w:val="00812D16"/>
    <w:rsid w:val="008132AF"/>
    <w:rsid w:val="00813D75"/>
    <w:rsid w:val="00814FA2"/>
    <w:rsid w:val="0081564C"/>
    <w:rsid w:val="00816177"/>
    <w:rsid w:val="00816476"/>
    <w:rsid w:val="00816B89"/>
    <w:rsid w:val="00816C51"/>
    <w:rsid w:val="00816E67"/>
    <w:rsid w:val="008173F1"/>
    <w:rsid w:val="00817A5E"/>
    <w:rsid w:val="0082154B"/>
    <w:rsid w:val="00821865"/>
    <w:rsid w:val="00822083"/>
    <w:rsid w:val="00823176"/>
    <w:rsid w:val="0082325D"/>
    <w:rsid w:val="0082327D"/>
    <w:rsid w:val="00823318"/>
    <w:rsid w:val="00823483"/>
    <w:rsid w:val="00823901"/>
    <w:rsid w:val="00823C96"/>
    <w:rsid w:val="00824304"/>
    <w:rsid w:val="0082433D"/>
    <w:rsid w:val="0082493D"/>
    <w:rsid w:val="00825480"/>
    <w:rsid w:val="00826509"/>
    <w:rsid w:val="00826779"/>
    <w:rsid w:val="00826931"/>
    <w:rsid w:val="00827615"/>
    <w:rsid w:val="0083127D"/>
    <w:rsid w:val="008324A7"/>
    <w:rsid w:val="00832B04"/>
    <w:rsid w:val="0083354D"/>
    <w:rsid w:val="00835161"/>
    <w:rsid w:val="0083521E"/>
    <w:rsid w:val="0083561B"/>
    <w:rsid w:val="00835AE2"/>
    <w:rsid w:val="00835C06"/>
    <w:rsid w:val="00836417"/>
    <w:rsid w:val="00837246"/>
    <w:rsid w:val="00837973"/>
    <w:rsid w:val="00837D78"/>
    <w:rsid w:val="00840D79"/>
    <w:rsid w:val="00841557"/>
    <w:rsid w:val="00841CA8"/>
    <w:rsid w:val="00842A21"/>
    <w:rsid w:val="00842BF7"/>
    <w:rsid w:val="00842D10"/>
    <w:rsid w:val="00842EFA"/>
    <w:rsid w:val="008433BD"/>
    <w:rsid w:val="0084365E"/>
    <w:rsid w:val="00843749"/>
    <w:rsid w:val="00843863"/>
    <w:rsid w:val="00844F56"/>
    <w:rsid w:val="0084584D"/>
    <w:rsid w:val="00845DAD"/>
    <w:rsid w:val="00846224"/>
    <w:rsid w:val="0084727C"/>
    <w:rsid w:val="00850388"/>
    <w:rsid w:val="00850BF5"/>
    <w:rsid w:val="00850D8B"/>
    <w:rsid w:val="00851377"/>
    <w:rsid w:val="00851ADB"/>
    <w:rsid w:val="00853085"/>
    <w:rsid w:val="008541AC"/>
    <w:rsid w:val="00854B2F"/>
    <w:rsid w:val="00855481"/>
    <w:rsid w:val="00856354"/>
    <w:rsid w:val="00856859"/>
    <w:rsid w:val="008568E1"/>
    <w:rsid w:val="00856AA7"/>
    <w:rsid w:val="00856BE9"/>
    <w:rsid w:val="00856DAB"/>
    <w:rsid w:val="008578F8"/>
    <w:rsid w:val="0086039E"/>
    <w:rsid w:val="00860566"/>
    <w:rsid w:val="0086165C"/>
    <w:rsid w:val="00861B26"/>
    <w:rsid w:val="0086209A"/>
    <w:rsid w:val="00862348"/>
    <w:rsid w:val="00862EED"/>
    <w:rsid w:val="00863397"/>
    <w:rsid w:val="00863406"/>
    <w:rsid w:val="00863FD1"/>
    <w:rsid w:val="008643FC"/>
    <w:rsid w:val="008644B7"/>
    <w:rsid w:val="00864501"/>
    <w:rsid w:val="008649B9"/>
    <w:rsid w:val="00865C6D"/>
    <w:rsid w:val="0086689E"/>
    <w:rsid w:val="00866A47"/>
    <w:rsid w:val="00866CD4"/>
    <w:rsid w:val="00867054"/>
    <w:rsid w:val="0086784F"/>
    <w:rsid w:val="00870394"/>
    <w:rsid w:val="0087073B"/>
    <w:rsid w:val="00870CD1"/>
    <w:rsid w:val="00870E19"/>
    <w:rsid w:val="0087149D"/>
    <w:rsid w:val="00871AB5"/>
    <w:rsid w:val="00872905"/>
    <w:rsid w:val="008729AF"/>
    <w:rsid w:val="00873967"/>
    <w:rsid w:val="00873DA8"/>
    <w:rsid w:val="008747A8"/>
    <w:rsid w:val="0087499E"/>
    <w:rsid w:val="00874C3D"/>
    <w:rsid w:val="00874ED3"/>
    <w:rsid w:val="00876020"/>
    <w:rsid w:val="008763AE"/>
    <w:rsid w:val="00876C86"/>
    <w:rsid w:val="008770D4"/>
    <w:rsid w:val="00880127"/>
    <w:rsid w:val="00880682"/>
    <w:rsid w:val="0088127F"/>
    <w:rsid w:val="008815EF"/>
    <w:rsid w:val="00881954"/>
    <w:rsid w:val="00881CBE"/>
    <w:rsid w:val="00881CD6"/>
    <w:rsid w:val="00882519"/>
    <w:rsid w:val="008827C2"/>
    <w:rsid w:val="00882842"/>
    <w:rsid w:val="0088427C"/>
    <w:rsid w:val="00884875"/>
    <w:rsid w:val="00885273"/>
    <w:rsid w:val="00885C65"/>
    <w:rsid w:val="00885F2C"/>
    <w:rsid w:val="00886386"/>
    <w:rsid w:val="0088701C"/>
    <w:rsid w:val="00887B0B"/>
    <w:rsid w:val="008905E5"/>
    <w:rsid w:val="00890829"/>
    <w:rsid w:val="008912B8"/>
    <w:rsid w:val="00891F10"/>
    <w:rsid w:val="008924C8"/>
    <w:rsid w:val="008929AA"/>
    <w:rsid w:val="00892AA5"/>
    <w:rsid w:val="00892C8A"/>
    <w:rsid w:val="0089311D"/>
    <w:rsid w:val="0089312A"/>
    <w:rsid w:val="008933E4"/>
    <w:rsid w:val="00893452"/>
    <w:rsid w:val="00893C45"/>
    <w:rsid w:val="00894674"/>
    <w:rsid w:val="0089499B"/>
    <w:rsid w:val="00894ACA"/>
    <w:rsid w:val="00894CBB"/>
    <w:rsid w:val="00894EC5"/>
    <w:rsid w:val="00896658"/>
    <w:rsid w:val="008967B5"/>
    <w:rsid w:val="0089692B"/>
    <w:rsid w:val="008970CD"/>
    <w:rsid w:val="00897727"/>
    <w:rsid w:val="00897979"/>
    <w:rsid w:val="00897E20"/>
    <w:rsid w:val="008A03AC"/>
    <w:rsid w:val="008A153E"/>
    <w:rsid w:val="008A289D"/>
    <w:rsid w:val="008A2EDE"/>
    <w:rsid w:val="008A3376"/>
    <w:rsid w:val="008A345A"/>
    <w:rsid w:val="008A3DB9"/>
    <w:rsid w:val="008A400A"/>
    <w:rsid w:val="008A40AA"/>
    <w:rsid w:val="008A4401"/>
    <w:rsid w:val="008A6835"/>
    <w:rsid w:val="008A6A5C"/>
    <w:rsid w:val="008A6EBC"/>
    <w:rsid w:val="008A7316"/>
    <w:rsid w:val="008B0399"/>
    <w:rsid w:val="008B097E"/>
    <w:rsid w:val="008B0ECF"/>
    <w:rsid w:val="008B10DD"/>
    <w:rsid w:val="008B156A"/>
    <w:rsid w:val="008B1B7B"/>
    <w:rsid w:val="008B2C20"/>
    <w:rsid w:val="008B2EAC"/>
    <w:rsid w:val="008B2FBF"/>
    <w:rsid w:val="008B3166"/>
    <w:rsid w:val="008B3B61"/>
    <w:rsid w:val="008B3B93"/>
    <w:rsid w:val="008B4E19"/>
    <w:rsid w:val="008B500A"/>
    <w:rsid w:val="008B5561"/>
    <w:rsid w:val="008B65F9"/>
    <w:rsid w:val="008B6691"/>
    <w:rsid w:val="008B6ED6"/>
    <w:rsid w:val="008B7177"/>
    <w:rsid w:val="008C0413"/>
    <w:rsid w:val="008C048B"/>
    <w:rsid w:val="008C074B"/>
    <w:rsid w:val="008C081D"/>
    <w:rsid w:val="008C0A06"/>
    <w:rsid w:val="008C0E1F"/>
    <w:rsid w:val="008C1610"/>
    <w:rsid w:val="008C1D20"/>
    <w:rsid w:val="008C2C0E"/>
    <w:rsid w:val="008C2F1E"/>
    <w:rsid w:val="008C309D"/>
    <w:rsid w:val="008C30E5"/>
    <w:rsid w:val="008C34FB"/>
    <w:rsid w:val="008C35D3"/>
    <w:rsid w:val="008C3B5B"/>
    <w:rsid w:val="008C3CC6"/>
    <w:rsid w:val="008C409F"/>
    <w:rsid w:val="008C413E"/>
    <w:rsid w:val="008C554D"/>
    <w:rsid w:val="008C5AB6"/>
    <w:rsid w:val="008C602D"/>
    <w:rsid w:val="008C642E"/>
    <w:rsid w:val="008C6936"/>
    <w:rsid w:val="008C6BCC"/>
    <w:rsid w:val="008C7640"/>
    <w:rsid w:val="008C7DEF"/>
    <w:rsid w:val="008D01A0"/>
    <w:rsid w:val="008D098D"/>
    <w:rsid w:val="008D0F20"/>
    <w:rsid w:val="008D130A"/>
    <w:rsid w:val="008D135A"/>
    <w:rsid w:val="008D1E67"/>
    <w:rsid w:val="008D2205"/>
    <w:rsid w:val="008D2331"/>
    <w:rsid w:val="008D25AD"/>
    <w:rsid w:val="008D36CD"/>
    <w:rsid w:val="008D4380"/>
    <w:rsid w:val="008D48D1"/>
    <w:rsid w:val="008D4FAD"/>
    <w:rsid w:val="008D64B1"/>
    <w:rsid w:val="008D6879"/>
    <w:rsid w:val="008D6BE8"/>
    <w:rsid w:val="008D7244"/>
    <w:rsid w:val="008E0268"/>
    <w:rsid w:val="008E1E97"/>
    <w:rsid w:val="008E27E9"/>
    <w:rsid w:val="008E3749"/>
    <w:rsid w:val="008E38F4"/>
    <w:rsid w:val="008E3940"/>
    <w:rsid w:val="008E54B2"/>
    <w:rsid w:val="008E54B7"/>
    <w:rsid w:val="008E646C"/>
    <w:rsid w:val="008E6559"/>
    <w:rsid w:val="008E6F6D"/>
    <w:rsid w:val="008F0C4F"/>
    <w:rsid w:val="008F11B5"/>
    <w:rsid w:val="008F292E"/>
    <w:rsid w:val="008F2C49"/>
    <w:rsid w:val="008F36F0"/>
    <w:rsid w:val="008F4013"/>
    <w:rsid w:val="008F4898"/>
    <w:rsid w:val="008F4B8E"/>
    <w:rsid w:val="008F4C07"/>
    <w:rsid w:val="008F54C7"/>
    <w:rsid w:val="008F5A6F"/>
    <w:rsid w:val="008F74A4"/>
    <w:rsid w:val="008F7807"/>
    <w:rsid w:val="008F7A63"/>
    <w:rsid w:val="008F7CFF"/>
    <w:rsid w:val="008F7ED1"/>
    <w:rsid w:val="0090064D"/>
    <w:rsid w:val="00900A59"/>
    <w:rsid w:val="009011B4"/>
    <w:rsid w:val="00901C8D"/>
    <w:rsid w:val="009026F8"/>
    <w:rsid w:val="00903AD2"/>
    <w:rsid w:val="00903AD3"/>
    <w:rsid w:val="00903B78"/>
    <w:rsid w:val="00903E15"/>
    <w:rsid w:val="00903F13"/>
    <w:rsid w:val="0090435D"/>
    <w:rsid w:val="009047EF"/>
    <w:rsid w:val="00904902"/>
    <w:rsid w:val="00904A4D"/>
    <w:rsid w:val="00904C7B"/>
    <w:rsid w:val="00904C7F"/>
    <w:rsid w:val="00905149"/>
    <w:rsid w:val="009054BC"/>
    <w:rsid w:val="00905A46"/>
    <w:rsid w:val="00905E15"/>
    <w:rsid w:val="00905E21"/>
    <w:rsid w:val="00905EE9"/>
    <w:rsid w:val="009065F4"/>
    <w:rsid w:val="0090686C"/>
    <w:rsid w:val="00907039"/>
    <w:rsid w:val="009075A7"/>
    <w:rsid w:val="00907DFB"/>
    <w:rsid w:val="00910235"/>
    <w:rsid w:val="0091047E"/>
    <w:rsid w:val="00910624"/>
    <w:rsid w:val="00910F7A"/>
    <w:rsid w:val="00910FBA"/>
    <w:rsid w:val="009111C0"/>
    <w:rsid w:val="00911C30"/>
    <w:rsid w:val="00911D39"/>
    <w:rsid w:val="009124F8"/>
    <w:rsid w:val="009125A5"/>
    <w:rsid w:val="00912B9F"/>
    <w:rsid w:val="0091356C"/>
    <w:rsid w:val="00913574"/>
    <w:rsid w:val="0091557C"/>
    <w:rsid w:val="00916335"/>
    <w:rsid w:val="009168FB"/>
    <w:rsid w:val="00916D86"/>
    <w:rsid w:val="0091717E"/>
    <w:rsid w:val="009172AB"/>
    <w:rsid w:val="00917889"/>
    <w:rsid w:val="00917C0F"/>
    <w:rsid w:val="00917EA1"/>
    <w:rsid w:val="0092040E"/>
    <w:rsid w:val="00920904"/>
    <w:rsid w:val="00920C6C"/>
    <w:rsid w:val="009211FB"/>
    <w:rsid w:val="009217B0"/>
    <w:rsid w:val="009217E9"/>
    <w:rsid w:val="00921985"/>
    <w:rsid w:val="00921C6D"/>
    <w:rsid w:val="009227D9"/>
    <w:rsid w:val="00922979"/>
    <w:rsid w:val="00923C44"/>
    <w:rsid w:val="009253DB"/>
    <w:rsid w:val="00925DFA"/>
    <w:rsid w:val="00926AB0"/>
    <w:rsid w:val="00927791"/>
    <w:rsid w:val="00930607"/>
    <w:rsid w:val="00930655"/>
    <w:rsid w:val="00930D0A"/>
    <w:rsid w:val="00930D49"/>
    <w:rsid w:val="00930DD9"/>
    <w:rsid w:val="00931B3B"/>
    <w:rsid w:val="00931C86"/>
    <w:rsid w:val="009329BA"/>
    <w:rsid w:val="0093304D"/>
    <w:rsid w:val="0093376E"/>
    <w:rsid w:val="0093440C"/>
    <w:rsid w:val="00934834"/>
    <w:rsid w:val="00934884"/>
    <w:rsid w:val="0093509D"/>
    <w:rsid w:val="00935D7D"/>
    <w:rsid w:val="00935FCF"/>
    <w:rsid w:val="009368A2"/>
    <w:rsid w:val="00936939"/>
    <w:rsid w:val="00936D8F"/>
    <w:rsid w:val="00936FEC"/>
    <w:rsid w:val="00937044"/>
    <w:rsid w:val="00937198"/>
    <w:rsid w:val="00937EDC"/>
    <w:rsid w:val="0094053B"/>
    <w:rsid w:val="00940C9E"/>
    <w:rsid w:val="00941933"/>
    <w:rsid w:val="00941CCD"/>
    <w:rsid w:val="00942040"/>
    <w:rsid w:val="009420A9"/>
    <w:rsid w:val="00942451"/>
    <w:rsid w:val="00942557"/>
    <w:rsid w:val="00942C9F"/>
    <w:rsid w:val="00943023"/>
    <w:rsid w:val="00943243"/>
    <w:rsid w:val="00943307"/>
    <w:rsid w:val="009433DC"/>
    <w:rsid w:val="0094373B"/>
    <w:rsid w:val="00944BBD"/>
    <w:rsid w:val="0094532B"/>
    <w:rsid w:val="00945631"/>
    <w:rsid w:val="00946C1B"/>
    <w:rsid w:val="00947549"/>
    <w:rsid w:val="00947CA5"/>
    <w:rsid w:val="00947E81"/>
    <w:rsid w:val="0095150C"/>
    <w:rsid w:val="00951574"/>
    <w:rsid w:val="00951AD8"/>
    <w:rsid w:val="00951BE7"/>
    <w:rsid w:val="00951C5D"/>
    <w:rsid w:val="00951D0E"/>
    <w:rsid w:val="00951E50"/>
    <w:rsid w:val="00952FA3"/>
    <w:rsid w:val="009537B0"/>
    <w:rsid w:val="00953821"/>
    <w:rsid w:val="009541FC"/>
    <w:rsid w:val="0095444F"/>
    <w:rsid w:val="00954A79"/>
    <w:rsid w:val="00954FE6"/>
    <w:rsid w:val="00955229"/>
    <w:rsid w:val="0095550F"/>
    <w:rsid w:val="00955B29"/>
    <w:rsid w:val="00956101"/>
    <w:rsid w:val="0095687A"/>
    <w:rsid w:val="00956911"/>
    <w:rsid w:val="0095793C"/>
    <w:rsid w:val="009601E2"/>
    <w:rsid w:val="00960C4C"/>
    <w:rsid w:val="0096111E"/>
    <w:rsid w:val="00961125"/>
    <w:rsid w:val="00961CE7"/>
    <w:rsid w:val="00961D23"/>
    <w:rsid w:val="00963362"/>
    <w:rsid w:val="00963BD1"/>
    <w:rsid w:val="009646F9"/>
    <w:rsid w:val="009648A8"/>
    <w:rsid w:val="00964C32"/>
    <w:rsid w:val="0096567D"/>
    <w:rsid w:val="009658AC"/>
    <w:rsid w:val="009668CA"/>
    <w:rsid w:val="00966A58"/>
    <w:rsid w:val="00966B1F"/>
    <w:rsid w:val="00967114"/>
    <w:rsid w:val="009677BC"/>
    <w:rsid w:val="009709D5"/>
    <w:rsid w:val="00970A7E"/>
    <w:rsid w:val="0097116E"/>
    <w:rsid w:val="009725C2"/>
    <w:rsid w:val="009726EB"/>
    <w:rsid w:val="00972B18"/>
    <w:rsid w:val="009731F8"/>
    <w:rsid w:val="00974259"/>
    <w:rsid w:val="00974518"/>
    <w:rsid w:val="00974C54"/>
    <w:rsid w:val="009751CD"/>
    <w:rsid w:val="00975685"/>
    <w:rsid w:val="009759CF"/>
    <w:rsid w:val="00980FE0"/>
    <w:rsid w:val="0098108E"/>
    <w:rsid w:val="009827F6"/>
    <w:rsid w:val="00983D09"/>
    <w:rsid w:val="00983E93"/>
    <w:rsid w:val="009852F7"/>
    <w:rsid w:val="00985900"/>
    <w:rsid w:val="0098609A"/>
    <w:rsid w:val="009904EE"/>
    <w:rsid w:val="00990C3B"/>
    <w:rsid w:val="009918BD"/>
    <w:rsid w:val="00991A3A"/>
    <w:rsid w:val="00991AEA"/>
    <w:rsid w:val="00991B60"/>
    <w:rsid w:val="00991CBD"/>
    <w:rsid w:val="009921CA"/>
    <w:rsid w:val="009928B7"/>
    <w:rsid w:val="009929F1"/>
    <w:rsid w:val="00992BEA"/>
    <w:rsid w:val="00993142"/>
    <w:rsid w:val="0099321A"/>
    <w:rsid w:val="0099362B"/>
    <w:rsid w:val="009939A3"/>
    <w:rsid w:val="00993A4D"/>
    <w:rsid w:val="00993EE2"/>
    <w:rsid w:val="009944BC"/>
    <w:rsid w:val="009944CC"/>
    <w:rsid w:val="009947E5"/>
    <w:rsid w:val="009947E8"/>
    <w:rsid w:val="00994FD3"/>
    <w:rsid w:val="00995039"/>
    <w:rsid w:val="0099598B"/>
    <w:rsid w:val="009960B7"/>
    <w:rsid w:val="00996579"/>
    <w:rsid w:val="00996A9D"/>
    <w:rsid w:val="009972FE"/>
    <w:rsid w:val="00997E18"/>
    <w:rsid w:val="00997F5C"/>
    <w:rsid w:val="009A05AA"/>
    <w:rsid w:val="009A0689"/>
    <w:rsid w:val="009A120A"/>
    <w:rsid w:val="009A2484"/>
    <w:rsid w:val="009A2B95"/>
    <w:rsid w:val="009A2BFB"/>
    <w:rsid w:val="009A45BD"/>
    <w:rsid w:val="009A4CB2"/>
    <w:rsid w:val="009A58D7"/>
    <w:rsid w:val="009A5945"/>
    <w:rsid w:val="009A5E90"/>
    <w:rsid w:val="009A648A"/>
    <w:rsid w:val="009A6957"/>
    <w:rsid w:val="009A6BBE"/>
    <w:rsid w:val="009A6E3B"/>
    <w:rsid w:val="009A6EB7"/>
    <w:rsid w:val="009A7305"/>
    <w:rsid w:val="009B0282"/>
    <w:rsid w:val="009B0F82"/>
    <w:rsid w:val="009B134A"/>
    <w:rsid w:val="009B14E0"/>
    <w:rsid w:val="009B1ACA"/>
    <w:rsid w:val="009B2369"/>
    <w:rsid w:val="009B23D0"/>
    <w:rsid w:val="009B340F"/>
    <w:rsid w:val="009B4CA4"/>
    <w:rsid w:val="009B4D95"/>
    <w:rsid w:val="009B536C"/>
    <w:rsid w:val="009B5726"/>
    <w:rsid w:val="009B59E1"/>
    <w:rsid w:val="009B5C19"/>
    <w:rsid w:val="009B6496"/>
    <w:rsid w:val="009B6761"/>
    <w:rsid w:val="009B6E10"/>
    <w:rsid w:val="009B7609"/>
    <w:rsid w:val="009B7650"/>
    <w:rsid w:val="009B7958"/>
    <w:rsid w:val="009B7C82"/>
    <w:rsid w:val="009C01DA"/>
    <w:rsid w:val="009C0CEC"/>
    <w:rsid w:val="009C1528"/>
    <w:rsid w:val="009C1772"/>
    <w:rsid w:val="009C20CC"/>
    <w:rsid w:val="009C2308"/>
    <w:rsid w:val="009C3558"/>
    <w:rsid w:val="009C4D36"/>
    <w:rsid w:val="009C562E"/>
    <w:rsid w:val="009C56F8"/>
    <w:rsid w:val="009C5D48"/>
    <w:rsid w:val="009C6022"/>
    <w:rsid w:val="009C6181"/>
    <w:rsid w:val="009C6AF2"/>
    <w:rsid w:val="009C7531"/>
    <w:rsid w:val="009C7F6E"/>
    <w:rsid w:val="009D05D5"/>
    <w:rsid w:val="009D0E2E"/>
    <w:rsid w:val="009D1686"/>
    <w:rsid w:val="009D1BE5"/>
    <w:rsid w:val="009D220C"/>
    <w:rsid w:val="009D221F"/>
    <w:rsid w:val="009D2628"/>
    <w:rsid w:val="009D26FA"/>
    <w:rsid w:val="009D27D9"/>
    <w:rsid w:val="009D29A0"/>
    <w:rsid w:val="009D3C3E"/>
    <w:rsid w:val="009D3DDE"/>
    <w:rsid w:val="009D5117"/>
    <w:rsid w:val="009D5F98"/>
    <w:rsid w:val="009D61A1"/>
    <w:rsid w:val="009D6E1A"/>
    <w:rsid w:val="009D72D2"/>
    <w:rsid w:val="009E0850"/>
    <w:rsid w:val="009E09F0"/>
    <w:rsid w:val="009E0D54"/>
    <w:rsid w:val="009E126B"/>
    <w:rsid w:val="009E1351"/>
    <w:rsid w:val="009E19E8"/>
    <w:rsid w:val="009E234F"/>
    <w:rsid w:val="009E2551"/>
    <w:rsid w:val="009E377C"/>
    <w:rsid w:val="009E411C"/>
    <w:rsid w:val="009E4427"/>
    <w:rsid w:val="009E4430"/>
    <w:rsid w:val="009E458A"/>
    <w:rsid w:val="009E5274"/>
    <w:rsid w:val="009E5316"/>
    <w:rsid w:val="009E53E5"/>
    <w:rsid w:val="009E57C8"/>
    <w:rsid w:val="009E595F"/>
    <w:rsid w:val="009E5CC1"/>
    <w:rsid w:val="009E5D7C"/>
    <w:rsid w:val="009E5DFC"/>
    <w:rsid w:val="009E678F"/>
    <w:rsid w:val="009E7562"/>
    <w:rsid w:val="009E7B3C"/>
    <w:rsid w:val="009F08C7"/>
    <w:rsid w:val="009F0AE9"/>
    <w:rsid w:val="009F111A"/>
    <w:rsid w:val="009F1280"/>
    <w:rsid w:val="009F1789"/>
    <w:rsid w:val="009F2547"/>
    <w:rsid w:val="009F2E3B"/>
    <w:rsid w:val="009F3192"/>
    <w:rsid w:val="009F3617"/>
    <w:rsid w:val="009F36D2"/>
    <w:rsid w:val="009F3A95"/>
    <w:rsid w:val="009F3B6B"/>
    <w:rsid w:val="009F4504"/>
    <w:rsid w:val="009F4AF7"/>
    <w:rsid w:val="009F502C"/>
    <w:rsid w:val="009F5175"/>
    <w:rsid w:val="009F5989"/>
    <w:rsid w:val="009F603B"/>
    <w:rsid w:val="009F60E9"/>
    <w:rsid w:val="009F61AF"/>
    <w:rsid w:val="009F6987"/>
    <w:rsid w:val="009F69B7"/>
    <w:rsid w:val="009F7011"/>
    <w:rsid w:val="009F720F"/>
    <w:rsid w:val="00A001A1"/>
    <w:rsid w:val="00A0046D"/>
    <w:rsid w:val="00A0090A"/>
    <w:rsid w:val="00A00C20"/>
    <w:rsid w:val="00A010E7"/>
    <w:rsid w:val="00A01A17"/>
    <w:rsid w:val="00A01A60"/>
    <w:rsid w:val="00A02CD0"/>
    <w:rsid w:val="00A03921"/>
    <w:rsid w:val="00A0428C"/>
    <w:rsid w:val="00A054BB"/>
    <w:rsid w:val="00A06316"/>
    <w:rsid w:val="00A06A13"/>
    <w:rsid w:val="00A06A42"/>
    <w:rsid w:val="00A07097"/>
    <w:rsid w:val="00A076F9"/>
    <w:rsid w:val="00A07997"/>
    <w:rsid w:val="00A07CA4"/>
    <w:rsid w:val="00A07F87"/>
    <w:rsid w:val="00A07FEB"/>
    <w:rsid w:val="00A10014"/>
    <w:rsid w:val="00A1042E"/>
    <w:rsid w:val="00A10A93"/>
    <w:rsid w:val="00A10D47"/>
    <w:rsid w:val="00A10D69"/>
    <w:rsid w:val="00A1114A"/>
    <w:rsid w:val="00A11664"/>
    <w:rsid w:val="00A1171A"/>
    <w:rsid w:val="00A119AA"/>
    <w:rsid w:val="00A11BB8"/>
    <w:rsid w:val="00A11C58"/>
    <w:rsid w:val="00A12BC8"/>
    <w:rsid w:val="00A13531"/>
    <w:rsid w:val="00A136DC"/>
    <w:rsid w:val="00A13FCE"/>
    <w:rsid w:val="00A15542"/>
    <w:rsid w:val="00A1583E"/>
    <w:rsid w:val="00A17C19"/>
    <w:rsid w:val="00A2041F"/>
    <w:rsid w:val="00A2068A"/>
    <w:rsid w:val="00A206ED"/>
    <w:rsid w:val="00A20806"/>
    <w:rsid w:val="00A20C7F"/>
    <w:rsid w:val="00A2163A"/>
    <w:rsid w:val="00A21D41"/>
    <w:rsid w:val="00A2216A"/>
    <w:rsid w:val="00A22DBA"/>
    <w:rsid w:val="00A2329D"/>
    <w:rsid w:val="00A23D9C"/>
    <w:rsid w:val="00A2572A"/>
    <w:rsid w:val="00A25BFF"/>
    <w:rsid w:val="00A26C86"/>
    <w:rsid w:val="00A26C8F"/>
    <w:rsid w:val="00A26EF4"/>
    <w:rsid w:val="00A271EE"/>
    <w:rsid w:val="00A27522"/>
    <w:rsid w:val="00A2761C"/>
    <w:rsid w:val="00A27D0D"/>
    <w:rsid w:val="00A27D50"/>
    <w:rsid w:val="00A300E6"/>
    <w:rsid w:val="00A32899"/>
    <w:rsid w:val="00A33590"/>
    <w:rsid w:val="00A3382C"/>
    <w:rsid w:val="00A343A6"/>
    <w:rsid w:val="00A3440E"/>
    <w:rsid w:val="00A34BD5"/>
    <w:rsid w:val="00A34D0C"/>
    <w:rsid w:val="00A34D76"/>
    <w:rsid w:val="00A35D69"/>
    <w:rsid w:val="00A35E19"/>
    <w:rsid w:val="00A36034"/>
    <w:rsid w:val="00A365D0"/>
    <w:rsid w:val="00A368E1"/>
    <w:rsid w:val="00A36C9A"/>
    <w:rsid w:val="00A3737F"/>
    <w:rsid w:val="00A37B05"/>
    <w:rsid w:val="00A402B8"/>
    <w:rsid w:val="00A4043E"/>
    <w:rsid w:val="00A404EC"/>
    <w:rsid w:val="00A40A41"/>
    <w:rsid w:val="00A41E96"/>
    <w:rsid w:val="00A43148"/>
    <w:rsid w:val="00A4383F"/>
    <w:rsid w:val="00A43931"/>
    <w:rsid w:val="00A441DC"/>
    <w:rsid w:val="00A443A6"/>
    <w:rsid w:val="00A449B9"/>
    <w:rsid w:val="00A45518"/>
    <w:rsid w:val="00A45A1A"/>
    <w:rsid w:val="00A45ABF"/>
    <w:rsid w:val="00A45E06"/>
    <w:rsid w:val="00A45E61"/>
    <w:rsid w:val="00A468D1"/>
    <w:rsid w:val="00A46A45"/>
    <w:rsid w:val="00A46FDE"/>
    <w:rsid w:val="00A47174"/>
    <w:rsid w:val="00A47F32"/>
    <w:rsid w:val="00A50EE5"/>
    <w:rsid w:val="00A51225"/>
    <w:rsid w:val="00A51CEE"/>
    <w:rsid w:val="00A53220"/>
    <w:rsid w:val="00A53226"/>
    <w:rsid w:val="00A538E6"/>
    <w:rsid w:val="00A53F30"/>
    <w:rsid w:val="00A5400C"/>
    <w:rsid w:val="00A548BB"/>
    <w:rsid w:val="00A549E6"/>
    <w:rsid w:val="00A56102"/>
    <w:rsid w:val="00A561EB"/>
    <w:rsid w:val="00A56800"/>
    <w:rsid w:val="00A56D7E"/>
    <w:rsid w:val="00A57404"/>
    <w:rsid w:val="00A575BD"/>
    <w:rsid w:val="00A57756"/>
    <w:rsid w:val="00A57896"/>
    <w:rsid w:val="00A601A5"/>
    <w:rsid w:val="00A605DB"/>
    <w:rsid w:val="00A60DD8"/>
    <w:rsid w:val="00A60EEC"/>
    <w:rsid w:val="00A60FBC"/>
    <w:rsid w:val="00A62BE6"/>
    <w:rsid w:val="00A633DC"/>
    <w:rsid w:val="00A64367"/>
    <w:rsid w:val="00A643E6"/>
    <w:rsid w:val="00A64925"/>
    <w:rsid w:val="00A65B69"/>
    <w:rsid w:val="00A65BD9"/>
    <w:rsid w:val="00A65E69"/>
    <w:rsid w:val="00A66718"/>
    <w:rsid w:val="00A70172"/>
    <w:rsid w:val="00A70409"/>
    <w:rsid w:val="00A70B31"/>
    <w:rsid w:val="00A70F90"/>
    <w:rsid w:val="00A7148E"/>
    <w:rsid w:val="00A71811"/>
    <w:rsid w:val="00A71B5A"/>
    <w:rsid w:val="00A71CB5"/>
    <w:rsid w:val="00A7248F"/>
    <w:rsid w:val="00A732D8"/>
    <w:rsid w:val="00A733F6"/>
    <w:rsid w:val="00A73A74"/>
    <w:rsid w:val="00A73B10"/>
    <w:rsid w:val="00A73CC8"/>
    <w:rsid w:val="00A73E56"/>
    <w:rsid w:val="00A7451D"/>
    <w:rsid w:val="00A74704"/>
    <w:rsid w:val="00A7501A"/>
    <w:rsid w:val="00A7510B"/>
    <w:rsid w:val="00A759FE"/>
    <w:rsid w:val="00A7631D"/>
    <w:rsid w:val="00A7638E"/>
    <w:rsid w:val="00A76BB8"/>
    <w:rsid w:val="00A76D67"/>
    <w:rsid w:val="00A76D84"/>
    <w:rsid w:val="00A77054"/>
    <w:rsid w:val="00A776B8"/>
    <w:rsid w:val="00A77704"/>
    <w:rsid w:val="00A77892"/>
    <w:rsid w:val="00A80358"/>
    <w:rsid w:val="00A80EAE"/>
    <w:rsid w:val="00A8178A"/>
    <w:rsid w:val="00A819BE"/>
    <w:rsid w:val="00A81EB6"/>
    <w:rsid w:val="00A83425"/>
    <w:rsid w:val="00A835D8"/>
    <w:rsid w:val="00A8363B"/>
    <w:rsid w:val="00A8374C"/>
    <w:rsid w:val="00A837FE"/>
    <w:rsid w:val="00A83FCC"/>
    <w:rsid w:val="00A84D95"/>
    <w:rsid w:val="00A850D7"/>
    <w:rsid w:val="00A85357"/>
    <w:rsid w:val="00A86F03"/>
    <w:rsid w:val="00A87958"/>
    <w:rsid w:val="00A87A0B"/>
    <w:rsid w:val="00A87C2F"/>
    <w:rsid w:val="00A902DD"/>
    <w:rsid w:val="00A902FE"/>
    <w:rsid w:val="00A90316"/>
    <w:rsid w:val="00A91617"/>
    <w:rsid w:val="00A92E43"/>
    <w:rsid w:val="00A93A37"/>
    <w:rsid w:val="00A9414E"/>
    <w:rsid w:val="00A94173"/>
    <w:rsid w:val="00A951BA"/>
    <w:rsid w:val="00A96F30"/>
    <w:rsid w:val="00A96FA8"/>
    <w:rsid w:val="00A9770A"/>
    <w:rsid w:val="00AA0A43"/>
    <w:rsid w:val="00AA0D49"/>
    <w:rsid w:val="00AA0DD3"/>
    <w:rsid w:val="00AA156E"/>
    <w:rsid w:val="00AA186A"/>
    <w:rsid w:val="00AA1B06"/>
    <w:rsid w:val="00AA1C07"/>
    <w:rsid w:val="00AA2497"/>
    <w:rsid w:val="00AA30EB"/>
    <w:rsid w:val="00AA3688"/>
    <w:rsid w:val="00AA3904"/>
    <w:rsid w:val="00AA5887"/>
    <w:rsid w:val="00AA5A1C"/>
    <w:rsid w:val="00AA5A8F"/>
    <w:rsid w:val="00AA6244"/>
    <w:rsid w:val="00AA633A"/>
    <w:rsid w:val="00AB19F8"/>
    <w:rsid w:val="00AB2A61"/>
    <w:rsid w:val="00AB2E5B"/>
    <w:rsid w:val="00AB3A12"/>
    <w:rsid w:val="00AB3F11"/>
    <w:rsid w:val="00AB4211"/>
    <w:rsid w:val="00AB4657"/>
    <w:rsid w:val="00AB4A1C"/>
    <w:rsid w:val="00AB4ADB"/>
    <w:rsid w:val="00AB52DE"/>
    <w:rsid w:val="00AB5A8D"/>
    <w:rsid w:val="00AB6642"/>
    <w:rsid w:val="00AB6D7B"/>
    <w:rsid w:val="00AB6F12"/>
    <w:rsid w:val="00AB71A6"/>
    <w:rsid w:val="00AB757A"/>
    <w:rsid w:val="00AC17D8"/>
    <w:rsid w:val="00AC29B7"/>
    <w:rsid w:val="00AC2A76"/>
    <w:rsid w:val="00AC2EFE"/>
    <w:rsid w:val="00AC3271"/>
    <w:rsid w:val="00AC3930"/>
    <w:rsid w:val="00AC3AB1"/>
    <w:rsid w:val="00AC468D"/>
    <w:rsid w:val="00AC46F1"/>
    <w:rsid w:val="00AC59D1"/>
    <w:rsid w:val="00AC5F45"/>
    <w:rsid w:val="00AC63B8"/>
    <w:rsid w:val="00AC68C6"/>
    <w:rsid w:val="00AC6BF1"/>
    <w:rsid w:val="00AC79C1"/>
    <w:rsid w:val="00AC7CA4"/>
    <w:rsid w:val="00AD0571"/>
    <w:rsid w:val="00AD0CD5"/>
    <w:rsid w:val="00AD0D3F"/>
    <w:rsid w:val="00AD13F7"/>
    <w:rsid w:val="00AD2611"/>
    <w:rsid w:val="00AD3A51"/>
    <w:rsid w:val="00AD3C31"/>
    <w:rsid w:val="00AD3E77"/>
    <w:rsid w:val="00AD4A64"/>
    <w:rsid w:val="00AD58BB"/>
    <w:rsid w:val="00AD598F"/>
    <w:rsid w:val="00AD6D09"/>
    <w:rsid w:val="00AE0356"/>
    <w:rsid w:val="00AE0363"/>
    <w:rsid w:val="00AE07DA"/>
    <w:rsid w:val="00AE098E"/>
    <w:rsid w:val="00AE0BBA"/>
    <w:rsid w:val="00AE191E"/>
    <w:rsid w:val="00AE1B50"/>
    <w:rsid w:val="00AE1DD3"/>
    <w:rsid w:val="00AE1FB5"/>
    <w:rsid w:val="00AE2108"/>
    <w:rsid w:val="00AE2291"/>
    <w:rsid w:val="00AE25C8"/>
    <w:rsid w:val="00AE2626"/>
    <w:rsid w:val="00AE2732"/>
    <w:rsid w:val="00AE28B5"/>
    <w:rsid w:val="00AE384A"/>
    <w:rsid w:val="00AE3D13"/>
    <w:rsid w:val="00AE4113"/>
    <w:rsid w:val="00AE4380"/>
    <w:rsid w:val="00AE4938"/>
    <w:rsid w:val="00AE4D8C"/>
    <w:rsid w:val="00AE4FAC"/>
    <w:rsid w:val="00AE5525"/>
    <w:rsid w:val="00AE5BFB"/>
    <w:rsid w:val="00AE6381"/>
    <w:rsid w:val="00AE656F"/>
    <w:rsid w:val="00AE662A"/>
    <w:rsid w:val="00AE7A89"/>
    <w:rsid w:val="00AE7D78"/>
    <w:rsid w:val="00AF0676"/>
    <w:rsid w:val="00AF14BA"/>
    <w:rsid w:val="00AF1C0B"/>
    <w:rsid w:val="00AF2705"/>
    <w:rsid w:val="00AF41F6"/>
    <w:rsid w:val="00AF4263"/>
    <w:rsid w:val="00AF438E"/>
    <w:rsid w:val="00AF45CA"/>
    <w:rsid w:val="00AF4EC5"/>
    <w:rsid w:val="00AF5587"/>
    <w:rsid w:val="00AF5CEE"/>
    <w:rsid w:val="00AF5E9F"/>
    <w:rsid w:val="00AF640B"/>
    <w:rsid w:val="00AF66A8"/>
    <w:rsid w:val="00AF6A69"/>
    <w:rsid w:val="00AF7123"/>
    <w:rsid w:val="00AF7506"/>
    <w:rsid w:val="00AF7BB9"/>
    <w:rsid w:val="00B00211"/>
    <w:rsid w:val="00B007DD"/>
    <w:rsid w:val="00B0098A"/>
    <w:rsid w:val="00B00BC0"/>
    <w:rsid w:val="00B00BD6"/>
    <w:rsid w:val="00B01016"/>
    <w:rsid w:val="00B0146E"/>
    <w:rsid w:val="00B01657"/>
    <w:rsid w:val="00B02160"/>
    <w:rsid w:val="00B02417"/>
    <w:rsid w:val="00B027CB"/>
    <w:rsid w:val="00B0352B"/>
    <w:rsid w:val="00B03B15"/>
    <w:rsid w:val="00B040B3"/>
    <w:rsid w:val="00B045F4"/>
    <w:rsid w:val="00B04726"/>
    <w:rsid w:val="00B049A2"/>
    <w:rsid w:val="00B04A4B"/>
    <w:rsid w:val="00B04B95"/>
    <w:rsid w:val="00B05508"/>
    <w:rsid w:val="00B073E6"/>
    <w:rsid w:val="00B074F8"/>
    <w:rsid w:val="00B10FE5"/>
    <w:rsid w:val="00B11BA4"/>
    <w:rsid w:val="00B11E15"/>
    <w:rsid w:val="00B121B0"/>
    <w:rsid w:val="00B124D4"/>
    <w:rsid w:val="00B137E9"/>
    <w:rsid w:val="00B14074"/>
    <w:rsid w:val="00B1417E"/>
    <w:rsid w:val="00B142D9"/>
    <w:rsid w:val="00B1439A"/>
    <w:rsid w:val="00B14860"/>
    <w:rsid w:val="00B16C9B"/>
    <w:rsid w:val="00B16FC2"/>
    <w:rsid w:val="00B175E6"/>
    <w:rsid w:val="00B1772F"/>
    <w:rsid w:val="00B17FAB"/>
    <w:rsid w:val="00B200B2"/>
    <w:rsid w:val="00B210D6"/>
    <w:rsid w:val="00B21A29"/>
    <w:rsid w:val="00B2254E"/>
    <w:rsid w:val="00B22835"/>
    <w:rsid w:val="00B22C5F"/>
    <w:rsid w:val="00B22E16"/>
    <w:rsid w:val="00B23641"/>
    <w:rsid w:val="00B23687"/>
    <w:rsid w:val="00B24190"/>
    <w:rsid w:val="00B24ED7"/>
    <w:rsid w:val="00B24EFD"/>
    <w:rsid w:val="00B25710"/>
    <w:rsid w:val="00B26021"/>
    <w:rsid w:val="00B263E7"/>
    <w:rsid w:val="00B268AE"/>
    <w:rsid w:val="00B268DB"/>
    <w:rsid w:val="00B26CBC"/>
    <w:rsid w:val="00B27263"/>
    <w:rsid w:val="00B27B03"/>
    <w:rsid w:val="00B30679"/>
    <w:rsid w:val="00B30B40"/>
    <w:rsid w:val="00B31510"/>
    <w:rsid w:val="00B31A83"/>
    <w:rsid w:val="00B31B62"/>
    <w:rsid w:val="00B3208E"/>
    <w:rsid w:val="00B32867"/>
    <w:rsid w:val="00B33711"/>
    <w:rsid w:val="00B3475B"/>
    <w:rsid w:val="00B34806"/>
    <w:rsid w:val="00B34889"/>
    <w:rsid w:val="00B34D1B"/>
    <w:rsid w:val="00B34F69"/>
    <w:rsid w:val="00B3558E"/>
    <w:rsid w:val="00B3599F"/>
    <w:rsid w:val="00B3607F"/>
    <w:rsid w:val="00B36210"/>
    <w:rsid w:val="00B37550"/>
    <w:rsid w:val="00B37663"/>
    <w:rsid w:val="00B402C6"/>
    <w:rsid w:val="00B40335"/>
    <w:rsid w:val="00B406C7"/>
    <w:rsid w:val="00B417D6"/>
    <w:rsid w:val="00B41D42"/>
    <w:rsid w:val="00B41DC1"/>
    <w:rsid w:val="00B42D38"/>
    <w:rsid w:val="00B43712"/>
    <w:rsid w:val="00B437E9"/>
    <w:rsid w:val="00B43879"/>
    <w:rsid w:val="00B440CF"/>
    <w:rsid w:val="00B45772"/>
    <w:rsid w:val="00B45A34"/>
    <w:rsid w:val="00B45ED8"/>
    <w:rsid w:val="00B4641B"/>
    <w:rsid w:val="00B46887"/>
    <w:rsid w:val="00B46EC7"/>
    <w:rsid w:val="00B4738F"/>
    <w:rsid w:val="00B505A4"/>
    <w:rsid w:val="00B50A91"/>
    <w:rsid w:val="00B50AE0"/>
    <w:rsid w:val="00B51761"/>
    <w:rsid w:val="00B51848"/>
    <w:rsid w:val="00B52022"/>
    <w:rsid w:val="00B520CD"/>
    <w:rsid w:val="00B52187"/>
    <w:rsid w:val="00B521AD"/>
    <w:rsid w:val="00B52591"/>
    <w:rsid w:val="00B52A1F"/>
    <w:rsid w:val="00B52B81"/>
    <w:rsid w:val="00B53F91"/>
    <w:rsid w:val="00B54691"/>
    <w:rsid w:val="00B54B0B"/>
    <w:rsid w:val="00B55507"/>
    <w:rsid w:val="00B5613F"/>
    <w:rsid w:val="00B563C2"/>
    <w:rsid w:val="00B5663E"/>
    <w:rsid w:val="00B56752"/>
    <w:rsid w:val="00B56794"/>
    <w:rsid w:val="00B567C1"/>
    <w:rsid w:val="00B56EBF"/>
    <w:rsid w:val="00B570DC"/>
    <w:rsid w:val="00B57219"/>
    <w:rsid w:val="00B60342"/>
    <w:rsid w:val="00B6072C"/>
    <w:rsid w:val="00B60CCD"/>
    <w:rsid w:val="00B60DB9"/>
    <w:rsid w:val="00B6178E"/>
    <w:rsid w:val="00B62854"/>
    <w:rsid w:val="00B62EF1"/>
    <w:rsid w:val="00B636DF"/>
    <w:rsid w:val="00B63A0E"/>
    <w:rsid w:val="00B63FE7"/>
    <w:rsid w:val="00B640CC"/>
    <w:rsid w:val="00B645B6"/>
    <w:rsid w:val="00B64B2F"/>
    <w:rsid w:val="00B653FC"/>
    <w:rsid w:val="00B667BF"/>
    <w:rsid w:val="00B668CF"/>
    <w:rsid w:val="00B66E0F"/>
    <w:rsid w:val="00B6797D"/>
    <w:rsid w:val="00B67E77"/>
    <w:rsid w:val="00B703BB"/>
    <w:rsid w:val="00B70A9C"/>
    <w:rsid w:val="00B723D8"/>
    <w:rsid w:val="00B72461"/>
    <w:rsid w:val="00B72735"/>
    <w:rsid w:val="00B72996"/>
    <w:rsid w:val="00B72DB5"/>
    <w:rsid w:val="00B73593"/>
    <w:rsid w:val="00B735B8"/>
    <w:rsid w:val="00B736C7"/>
    <w:rsid w:val="00B74858"/>
    <w:rsid w:val="00B752EB"/>
    <w:rsid w:val="00B75803"/>
    <w:rsid w:val="00B77BE4"/>
    <w:rsid w:val="00B80566"/>
    <w:rsid w:val="00B80DD7"/>
    <w:rsid w:val="00B810DA"/>
    <w:rsid w:val="00B812BE"/>
    <w:rsid w:val="00B813D5"/>
    <w:rsid w:val="00B82005"/>
    <w:rsid w:val="00B82425"/>
    <w:rsid w:val="00B8312F"/>
    <w:rsid w:val="00B83A62"/>
    <w:rsid w:val="00B83B5F"/>
    <w:rsid w:val="00B847B8"/>
    <w:rsid w:val="00B8502C"/>
    <w:rsid w:val="00B8535D"/>
    <w:rsid w:val="00B855DB"/>
    <w:rsid w:val="00B86608"/>
    <w:rsid w:val="00B86B9A"/>
    <w:rsid w:val="00B871D0"/>
    <w:rsid w:val="00B87552"/>
    <w:rsid w:val="00B876C6"/>
    <w:rsid w:val="00B87847"/>
    <w:rsid w:val="00B90477"/>
    <w:rsid w:val="00B90AD7"/>
    <w:rsid w:val="00B90BA6"/>
    <w:rsid w:val="00B91220"/>
    <w:rsid w:val="00B9264F"/>
    <w:rsid w:val="00B92AA5"/>
    <w:rsid w:val="00B92E52"/>
    <w:rsid w:val="00B933D8"/>
    <w:rsid w:val="00B94017"/>
    <w:rsid w:val="00B9441A"/>
    <w:rsid w:val="00B946AF"/>
    <w:rsid w:val="00B955FE"/>
    <w:rsid w:val="00B966EB"/>
    <w:rsid w:val="00B96744"/>
    <w:rsid w:val="00B9687A"/>
    <w:rsid w:val="00B96900"/>
    <w:rsid w:val="00B96D27"/>
    <w:rsid w:val="00B97AAF"/>
    <w:rsid w:val="00B97B83"/>
    <w:rsid w:val="00B97E96"/>
    <w:rsid w:val="00BA009C"/>
    <w:rsid w:val="00BA042D"/>
    <w:rsid w:val="00BA0702"/>
    <w:rsid w:val="00BA0B9F"/>
    <w:rsid w:val="00BA12FD"/>
    <w:rsid w:val="00BA1D16"/>
    <w:rsid w:val="00BA2078"/>
    <w:rsid w:val="00BA22DB"/>
    <w:rsid w:val="00BA24B6"/>
    <w:rsid w:val="00BA2859"/>
    <w:rsid w:val="00BA37AB"/>
    <w:rsid w:val="00BA415F"/>
    <w:rsid w:val="00BA4880"/>
    <w:rsid w:val="00BA4E52"/>
    <w:rsid w:val="00BA6419"/>
    <w:rsid w:val="00BA6550"/>
    <w:rsid w:val="00BA7362"/>
    <w:rsid w:val="00BA763C"/>
    <w:rsid w:val="00BA7CB6"/>
    <w:rsid w:val="00BB0CB6"/>
    <w:rsid w:val="00BB2022"/>
    <w:rsid w:val="00BB2A82"/>
    <w:rsid w:val="00BB2DE0"/>
    <w:rsid w:val="00BB3642"/>
    <w:rsid w:val="00BB45D0"/>
    <w:rsid w:val="00BB4ECB"/>
    <w:rsid w:val="00BB5849"/>
    <w:rsid w:val="00BB59F6"/>
    <w:rsid w:val="00BB5CAC"/>
    <w:rsid w:val="00BB6049"/>
    <w:rsid w:val="00BB64EB"/>
    <w:rsid w:val="00BB66AB"/>
    <w:rsid w:val="00BB77FA"/>
    <w:rsid w:val="00BB7D71"/>
    <w:rsid w:val="00BC05ED"/>
    <w:rsid w:val="00BC0777"/>
    <w:rsid w:val="00BC0AD6"/>
    <w:rsid w:val="00BC0CC1"/>
    <w:rsid w:val="00BC1101"/>
    <w:rsid w:val="00BC122E"/>
    <w:rsid w:val="00BC1ECA"/>
    <w:rsid w:val="00BC238D"/>
    <w:rsid w:val="00BC310B"/>
    <w:rsid w:val="00BC3521"/>
    <w:rsid w:val="00BC3584"/>
    <w:rsid w:val="00BC5AE9"/>
    <w:rsid w:val="00BC5CD7"/>
    <w:rsid w:val="00BC5D18"/>
    <w:rsid w:val="00BC5E48"/>
    <w:rsid w:val="00BC7593"/>
    <w:rsid w:val="00BD0C0D"/>
    <w:rsid w:val="00BD0F9E"/>
    <w:rsid w:val="00BD187F"/>
    <w:rsid w:val="00BD2007"/>
    <w:rsid w:val="00BD28F0"/>
    <w:rsid w:val="00BD335C"/>
    <w:rsid w:val="00BD37FD"/>
    <w:rsid w:val="00BD4B0B"/>
    <w:rsid w:val="00BD4D46"/>
    <w:rsid w:val="00BD5775"/>
    <w:rsid w:val="00BD7466"/>
    <w:rsid w:val="00BD7DCD"/>
    <w:rsid w:val="00BD7F54"/>
    <w:rsid w:val="00BE0226"/>
    <w:rsid w:val="00BE0715"/>
    <w:rsid w:val="00BE0BAC"/>
    <w:rsid w:val="00BE1353"/>
    <w:rsid w:val="00BE14D1"/>
    <w:rsid w:val="00BE1B29"/>
    <w:rsid w:val="00BE2CDC"/>
    <w:rsid w:val="00BE2E4F"/>
    <w:rsid w:val="00BE3042"/>
    <w:rsid w:val="00BE34A4"/>
    <w:rsid w:val="00BE38F6"/>
    <w:rsid w:val="00BE3AE0"/>
    <w:rsid w:val="00BE46BC"/>
    <w:rsid w:val="00BE4D7E"/>
    <w:rsid w:val="00BE4DFF"/>
    <w:rsid w:val="00BE4ED6"/>
    <w:rsid w:val="00BE54F3"/>
    <w:rsid w:val="00BE57B0"/>
    <w:rsid w:val="00BE5C16"/>
    <w:rsid w:val="00BE5F67"/>
    <w:rsid w:val="00BE7189"/>
    <w:rsid w:val="00BE7920"/>
    <w:rsid w:val="00BE7EE4"/>
    <w:rsid w:val="00BF0327"/>
    <w:rsid w:val="00BF100D"/>
    <w:rsid w:val="00BF1710"/>
    <w:rsid w:val="00BF1DB3"/>
    <w:rsid w:val="00BF1E46"/>
    <w:rsid w:val="00BF20CD"/>
    <w:rsid w:val="00BF2293"/>
    <w:rsid w:val="00BF241B"/>
    <w:rsid w:val="00BF27AD"/>
    <w:rsid w:val="00BF2943"/>
    <w:rsid w:val="00BF2A0B"/>
    <w:rsid w:val="00BF2CD1"/>
    <w:rsid w:val="00BF2FDD"/>
    <w:rsid w:val="00BF3016"/>
    <w:rsid w:val="00BF33C3"/>
    <w:rsid w:val="00BF3CCC"/>
    <w:rsid w:val="00BF3F9F"/>
    <w:rsid w:val="00BF47D1"/>
    <w:rsid w:val="00BF4B6A"/>
    <w:rsid w:val="00BF5135"/>
    <w:rsid w:val="00BF5507"/>
    <w:rsid w:val="00BF5A95"/>
    <w:rsid w:val="00BF5C40"/>
    <w:rsid w:val="00BF5FD2"/>
    <w:rsid w:val="00BF6B99"/>
    <w:rsid w:val="00BF74F9"/>
    <w:rsid w:val="00C00312"/>
    <w:rsid w:val="00C006DF"/>
    <w:rsid w:val="00C009F5"/>
    <w:rsid w:val="00C00A2F"/>
    <w:rsid w:val="00C00AB5"/>
    <w:rsid w:val="00C00B24"/>
    <w:rsid w:val="00C00EC1"/>
    <w:rsid w:val="00C00F79"/>
    <w:rsid w:val="00C01129"/>
    <w:rsid w:val="00C01AA3"/>
    <w:rsid w:val="00C01E65"/>
    <w:rsid w:val="00C02025"/>
    <w:rsid w:val="00C02239"/>
    <w:rsid w:val="00C022E1"/>
    <w:rsid w:val="00C0238D"/>
    <w:rsid w:val="00C0374D"/>
    <w:rsid w:val="00C0398D"/>
    <w:rsid w:val="00C03F7C"/>
    <w:rsid w:val="00C041AC"/>
    <w:rsid w:val="00C05FDE"/>
    <w:rsid w:val="00C067F9"/>
    <w:rsid w:val="00C071AC"/>
    <w:rsid w:val="00C07F52"/>
    <w:rsid w:val="00C10F1E"/>
    <w:rsid w:val="00C114D6"/>
    <w:rsid w:val="00C11A65"/>
    <w:rsid w:val="00C11DAA"/>
    <w:rsid w:val="00C11E4C"/>
    <w:rsid w:val="00C12AFF"/>
    <w:rsid w:val="00C12C2E"/>
    <w:rsid w:val="00C14954"/>
    <w:rsid w:val="00C14A83"/>
    <w:rsid w:val="00C14D25"/>
    <w:rsid w:val="00C14DBE"/>
    <w:rsid w:val="00C15AF9"/>
    <w:rsid w:val="00C15BFA"/>
    <w:rsid w:val="00C1660B"/>
    <w:rsid w:val="00C16A5F"/>
    <w:rsid w:val="00C179B0"/>
    <w:rsid w:val="00C20245"/>
    <w:rsid w:val="00C2039E"/>
    <w:rsid w:val="00C20428"/>
    <w:rsid w:val="00C20CA6"/>
    <w:rsid w:val="00C226F9"/>
    <w:rsid w:val="00C2292A"/>
    <w:rsid w:val="00C23398"/>
    <w:rsid w:val="00C237C6"/>
    <w:rsid w:val="00C239CB"/>
    <w:rsid w:val="00C23B23"/>
    <w:rsid w:val="00C248DB"/>
    <w:rsid w:val="00C24D37"/>
    <w:rsid w:val="00C25875"/>
    <w:rsid w:val="00C26C22"/>
    <w:rsid w:val="00C26E4A"/>
    <w:rsid w:val="00C27A89"/>
    <w:rsid w:val="00C27B03"/>
    <w:rsid w:val="00C306BB"/>
    <w:rsid w:val="00C3089B"/>
    <w:rsid w:val="00C30BFE"/>
    <w:rsid w:val="00C31296"/>
    <w:rsid w:val="00C31715"/>
    <w:rsid w:val="00C3181C"/>
    <w:rsid w:val="00C318CD"/>
    <w:rsid w:val="00C32E21"/>
    <w:rsid w:val="00C3348E"/>
    <w:rsid w:val="00C335C5"/>
    <w:rsid w:val="00C33BDD"/>
    <w:rsid w:val="00C34B40"/>
    <w:rsid w:val="00C352F5"/>
    <w:rsid w:val="00C354F8"/>
    <w:rsid w:val="00C35836"/>
    <w:rsid w:val="00C35BB3"/>
    <w:rsid w:val="00C3619F"/>
    <w:rsid w:val="00C36BA3"/>
    <w:rsid w:val="00C36E02"/>
    <w:rsid w:val="00C37126"/>
    <w:rsid w:val="00C374BD"/>
    <w:rsid w:val="00C3787B"/>
    <w:rsid w:val="00C37A63"/>
    <w:rsid w:val="00C37E2B"/>
    <w:rsid w:val="00C37F7E"/>
    <w:rsid w:val="00C414A5"/>
    <w:rsid w:val="00C41CD3"/>
    <w:rsid w:val="00C425C6"/>
    <w:rsid w:val="00C4321A"/>
    <w:rsid w:val="00C43438"/>
    <w:rsid w:val="00C43EFE"/>
    <w:rsid w:val="00C44264"/>
    <w:rsid w:val="00C449AF"/>
    <w:rsid w:val="00C44C1C"/>
    <w:rsid w:val="00C44D67"/>
    <w:rsid w:val="00C4570C"/>
    <w:rsid w:val="00C45E23"/>
    <w:rsid w:val="00C46251"/>
    <w:rsid w:val="00C46BB2"/>
    <w:rsid w:val="00C47144"/>
    <w:rsid w:val="00C473F9"/>
    <w:rsid w:val="00C47432"/>
    <w:rsid w:val="00C47723"/>
    <w:rsid w:val="00C4790F"/>
    <w:rsid w:val="00C4795A"/>
    <w:rsid w:val="00C47BC9"/>
    <w:rsid w:val="00C47FC0"/>
    <w:rsid w:val="00C51413"/>
    <w:rsid w:val="00C5184C"/>
    <w:rsid w:val="00C5249A"/>
    <w:rsid w:val="00C524BE"/>
    <w:rsid w:val="00C528CC"/>
    <w:rsid w:val="00C52AEA"/>
    <w:rsid w:val="00C52E90"/>
    <w:rsid w:val="00C533FC"/>
    <w:rsid w:val="00C53ABD"/>
    <w:rsid w:val="00C53AD3"/>
    <w:rsid w:val="00C53C94"/>
    <w:rsid w:val="00C54A76"/>
    <w:rsid w:val="00C55C8B"/>
    <w:rsid w:val="00C57530"/>
    <w:rsid w:val="00C57681"/>
    <w:rsid w:val="00C57741"/>
    <w:rsid w:val="00C57BD6"/>
    <w:rsid w:val="00C6074F"/>
    <w:rsid w:val="00C60FCC"/>
    <w:rsid w:val="00C61CB5"/>
    <w:rsid w:val="00C62568"/>
    <w:rsid w:val="00C626AA"/>
    <w:rsid w:val="00C626AB"/>
    <w:rsid w:val="00C6279C"/>
    <w:rsid w:val="00C62D7A"/>
    <w:rsid w:val="00C63EFC"/>
    <w:rsid w:val="00C64143"/>
    <w:rsid w:val="00C6428B"/>
    <w:rsid w:val="00C6434D"/>
    <w:rsid w:val="00C652E5"/>
    <w:rsid w:val="00C659BA"/>
    <w:rsid w:val="00C65C35"/>
    <w:rsid w:val="00C65CD0"/>
    <w:rsid w:val="00C66059"/>
    <w:rsid w:val="00C6741A"/>
    <w:rsid w:val="00C67446"/>
    <w:rsid w:val="00C67823"/>
    <w:rsid w:val="00C6797C"/>
    <w:rsid w:val="00C67F2D"/>
    <w:rsid w:val="00C70471"/>
    <w:rsid w:val="00C709C7"/>
    <w:rsid w:val="00C70D7C"/>
    <w:rsid w:val="00C71449"/>
    <w:rsid w:val="00C71BE0"/>
    <w:rsid w:val="00C72EA1"/>
    <w:rsid w:val="00C734BC"/>
    <w:rsid w:val="00C734C7"/>
    <w:rsid w:val="00C73724"/>
    <w:rsid w:val="00C73CD9"/>
    <w:rsid w:val="00C73DD0"/>
    <w:rsid w:val="00C7494B"/>
    <w:rsid w:val="00C74F2D"/>
    <w:rsid w:val="00C75225"/>
    <w:rsid w:val="00C753B2"/>
    <w:rsid w:val="00C75D3C"/>
    <w:rsid w:val="00C75EB7"/>
    <w:rsid w:val="00C768AB"/>
    <w:rsid w:val="00C7697F"/>
    <w:rsid w:val="00C76E79"/>
    <w:rsid w:val="00C76FB2"/>
    <w:rsid w:val="00C7722A"/>
    <w:rsid w:val="00C77AFD"/>
    <w:rsid w:val="00C77B8B"/>
    <w:rsid w:val="00C77E27"/>
    <w:rsid w:val="00C77FCC"/>
    <w:rsid w:val="00C80090"/>
    <w:rsid w:val="00C802A8"/>
    <w:rsid w:val="00C8055F"/>
    <w:rsid w:val="00C807A3"/>
    <w:rsid w:val="00C8136C"/>
    <w:rsid w:val="00C81843"/>
    <w:rsid w:val="00C81AFD"/>
    <w:rsid w:val="00C81C05"/>
    <w:rsid w:val="00C81F27"/>
    <w:rsid w:val="00C82B1D"/>
    <w:rsid w:val="00C82FFA"/>
    <w:rsid w:val="00C83895"/>
    <w:rsid w:val="00C83E4C"/>
    <w:rsid w:val="00C841D2"/>
    <w:rsid w:val="00C84B8D"/>
    <w:rsid w:val="00C85521"/>
    <w:rsid w:val="00C856C0"/>
    <w:rsid w:val="00C857A7"/>
    <w:rsid w:val="00C85ACB"/>
    <w:rsid w:val="00C86337"/>
    <w:rsid w:val="00C863EE"/>
    <w:rsid w:val="00C8684B"/>
    <w:rsid w:val="00C87FED"/>
    <w:rsid w:val="00C9029F"/>
    <w:rsid w:val="00C9059D"/>
    <w:rsid w:val="00C90CD5"/>
    <w:rsid w:val="00C90CF5"/>
    <w:rsid w:val="00C925A9"/>
    <w:rsid w:val="00C92646"/>
    <w:rsid w:val="00C9316A"/>
    <w:rsid w:val="00C937E7"/>
    <w:rsid w:val="00C93997"/>
    <w:rsid w:val="00C93B5E"/>
    <w:rsid w:val="00C94559"/>
    <w:rsid w:val="00C95104"/>
    <w:rsid w:val="00C95338"/>
    <w:rsid w:val="00C95470"/>
    <w:rsid w:val="00C95489"/>
    <w:rsid w:val="00C95D8D"/>
    <w:rsid w:val="00C9708F"/>
    <w:rsid w:val="00C9738C"/>
    <w:rsid w:val="00C97C7F"/>
    <w:rsid w:val="00C97D73"/>
    <w:rsid w:val="00C97FE4"/>
    <w:rsid w:val="00CA0111"/>
    <w:rsid w:val="00CA03FF"/>
    <w:rsid w:val="00CA168D"/>
    <w:rsid w:val="00CA1974"/>
    <w:rsid w:val="00CA1DEB"/>
    <w:rsid w:val="00CA21DE"/>
    <w:rsid w:val="00CA2283"/>
    <w:rsid w:val="00CA2A03"/>
    <w:rsid w:val="00CA2AEF"/>
    <w:rsid w:val="00CA2E96"/>
    <w:rsid w:val="00CA325F"/>
    <w:rsid w:val="00CA33B8"/>
    <w:rsid w:val="00CA3473"/>
    <w:rsid w:val="00CA36C0"/>
    <w:rsid w:val="00CA491E"/>
    <w:rsid w:val="00CA4B96"/>
    <w:rsid w:val="00CA54D8"/>
    <w:rsid w:val="00CA5591"/>
    <w:rsid w:val="00CA5AA4"/>
    <w:rsid w:val="00CA71D6"/>
    <w:rsid w:val="00CA773C"/>
    <w:rsid w:val="00CA794D"/>
    <w:rsid w:val="00CA7988"/>
    <w:rsid w:val="00CA7CE3"/>
    <w:rsid w:val="00CA7DA1"/>
    <w:rsid w:val="00CB03D6"/>
    <w:rsid w:val="00CB08FF"/>
    <w:rsid w:val="00CB0D45"/>
    <w:rsid w:val="00CB1482"/>
    <w:rsid w:val="00CB1582"/>
    <w:rsid w:val="00CB199A"/>
    <w:rsid w:val="00CB1BD1"/>
    <w:rsid w:val="00CB22B7"/>
    <w:rsid w:val="00CB23C7"/>
    <w:rsid w:val="00CB290C"/>
    <w:rsid w:val="00CB2D4D"/>
    <w:rsid w:val="00CB31DA"/>
    <w:rsid w:val="00CB3319"/>
    <w:rsid w:val="00CB413B"/>
    <w:rsid w:val="00CB445B"/>
    <w:rsid w:val="00CB4621"/>
    <w:rsid w:val="00CB48C2"/>
    <w:rsid w:val="00CB4F77"/>
    <w:rsid w:val="00CB5032"/>
    <w:rsid w:val="00CB5E06"/>
    <w:rsid w:val="00CB6A6D"/>
    <w:rsid w:val="00CB6BB3"/>
    <w:rsid w:val="00CB7DF6"/>
    <w:rsid w:val="00CB7E7E"/>
    <w:rsid w:val="00CC0751"/>
    <w:rsid w:val="00CC0B08"/>
    <w:rsid w:val="00CC0B86"/>
    <w:rsid w:val="00CC19A0"/>
    <w:rsid w:val="00CC1C86"/>
    <w:rsid w:val="00CC29F2"/>
    <w:rsid w:val="00CC303F"/>
    <w:rsid w:val="00CC38FB"/>
    <w:rsid w:val="00CC3C96"/>
    <w:rsid w:val="00CC5470"/>
    <w:rsid w:val="00CC601E"/>
    <w:rsid w:val="00CC62F1"/>
    <w:rsid w:val="00CC6786"/>
    <w:rsid w:val="00CC7506"/>
    <w:rsid w:val="00CC75CC"/>
    <w:rsid w:val="00CC7607"/>
    <w:rsid w:val="00CC7D32"/>
    <w:rsid w:val="00CD02DC"/>
    <w:rsid w:val="00CD0551"/>
    <w:rsid w:val="00CD077C"/>
    <w:rsid w:val="00CD0DDC"/>
    <w:rsid w:val="00CD0DE6"/>
    <w:rsid w:val="00CD14D6"/>
    <w:rsid w:val="00CD18F7"/>
    <w:rsid w:val="00CD22E7"/>
    <w:rsid w:val="00CD24A2"/>
    <w:rsid w:val="00CD29E8"/>
    <w:rsid w:val="00CD2A77"/>
    <w:rsid w:val="00CD342A"/>
    <w:rsid w:val="00CD3921"/>
    <w:rsid w:val="00CD3940"/>
    <w:rsid w:val="00CD3C80"/>
    <w:rsid w:val="00CD3C8D"/>
    <w:rsid w:val="00CD4521"/>
    <w:rsid w:val="00CD5671"/>
    <w:rsid w:val="00CD5912"/>
    <w:rsid w:val="00CD6CFF"/>
    <w:rsid w:val="00CD6DDB"/>
    <w:rsid w:val="00CD718A"/>
    <w:rsid w:val="00CD7561"/>
    <w:rsid w:val="00CD7E66"/>
    <w:rsid w:val="00CE1151"/>
    <w:rsid w:val="00CE19CF"/>
    <w:rsid w:val="00CE2A6F"/>
    <w:rsid w:val="00CE40F8"/>
    <w:rsid w:val="00CE5607"/>
    <w:rsid w:val="00CE5804"/>
    <w:rsid w:val="00CE5906"/>
    <w:rsid w:val="00CE64C1"/>
    <w:rsid w:val="00CE6A0B"/>
    <w:rsid w:val="00CE6C0B"/>
    <w:rsid w:val="00CE791A"/>
    <w:rsid w:val="00CF0377"/>
    <w:rsid w:val="00CF0402"/>
    <w:rsid w:val="00CF0950"/>
    <w:rsid w:val="00CF0C6C"/>
    <w:rsid w:val="00CF1257"/>
    <w:rsid w:val="00CF19D7"/>
    <w:rsid w:val="00CF1B92"/>
    <w:rsid w:val="00CF1C6C"/>
    <w:rsid w:val="00CF21C8"/>
    <w:rsid w:val="00CF2A3A"/>
    <w:rsid w:val="00CF33C2"/>
    <w:rsid w:val="00CF3758"/>
    <w:rsid w:val="00CF38DE"/>
    <w:rsid w:val="00CF3B07"/>
    <w:rsid w:val="00CF4518"/>
    <w:rsid w:val="00CF4C13"/>
    <w:rsid w:val="00CF4CF0"/>
    <w:rsid w:val="00CF5337"/>
    <w:rsid w:val="00CF5666"/>
    <w:rsid w:val="00CF595C"/>
    <w:rsid w:val="00CF5F20"/>
    <w:rsid w:val="00CF6384"/>
    <w:rsid w:val="00CF6902"/>
    <w:rsid w:val="00CF6B05"/>
    <w:rsid w:val="00CF7242"/>
    <w:rsid w:val="00CF7298"/>
    <w:rsid w:val="00CF7C43"/>
    <w:rsid w:val="00D01C9C"/>
    <w:rsid w:val="00D020BA"/>
    <w:rsid w:val="00D021BF"/>
    <w:rsid w:val="00D02921"/>
    <w:rsid w:val="00D03F6E"/>
    <w:rsid w:val="00D03F89"/>
    <w:rsid w:val="00D0592D"/>
    <w:rsid w:val="00D06410"/>
    <w:rsid w:val="00D067CA"/>
    <w:rsid w:val="00D06E88"/>
    <w:rsid w:val="00D06FBA"/>
    <w:rsid w:val="00D10326"/>
    <w:rsid w:val="00D10953"/>
    <w:rsid w:val="00D10DBC"/>
    <w:rsid w:val="00D1153B"/>
    <w:rsid w:val="00D11F90"/>
    <w:rsid w:val="00D125A6"/>
    <w:rsid w:val="00D125A7"/>
    <w:rsid w:val="00D1287D"/>
    <w:rsid w:val="00D12EAF"/>
    <w:rsid w:val="00D132B2"/>
    <w:rsid w:val="00D13527"/>
    <w:rsid w:val="00D136A1"/>
    <w:rsid w:val="00D13819"/>
    <w:rsid w:val="00D13FB1"/>
    <w:rsid w:val="00D15160"/>
    <w:rsid w:val="00D1564F"/>
    <w:rsid w:val="00D15A8D"/>
    <w:rsid w:val="00D15DCD"/>
    <w:rsid w:val="00D15E4E"/>
    <w:rsid w:val="00D1623D"/>
    <w:rsid w:val="00D168FD"/>
    <w:rsid w:val="00D16D2F"/>
    <w:rsid w:val="00D17601"/>
    <w:rsid w:val="00D17EA4"/>
    <w:rsid w:val="00D201A8"/>
    <w:rsid w:val="00D20D6E"/>
    <w:rsid w:val="00D20DDB"/>
    <w:rsid w:val="00D21300"/>
    <w:rsid w:val="00D21BC7"/>
    <w:rsid w:val="00D21D81"/>
    <w:rsid w:val="00D22E14"/>
    <w:rsid w:val="00D22F7B"/>
    <w:rsid w:val="00D230DC"/>
    <w:rsid w:val="00D23A8D"/>
    <w:rsid w:val="00D23C34"/>
    <w:rsid w:val="00D24699"/>
    <w:rsid w:val="00D25558"/>
    <w:rsid w:val="00D257EF"/>
    <w:rsid w:val="00D25836"/>
    <w:rsid w:val="00D25B32"/>
    <w:rsid w:val="00D25F90"/>
    <w:rsid w:val="00D2628E"/>
    <w:rsid w:val="00D264F6"/>
    <w:rsid w:val="00D26C9A"/>
    <w:rsid w:val="00D270DA"/>
    <w:rsid w:val="00D27213"/>
    <w:rsid w:val="00D27806"/>
    <w:rsid w:val="00D303E8"/>
    <w:rsid w:val="00D3085B"/>
    <w:rsid w:val="00D308CA"/>
    <w:rsid w:val="00D30D25"/>
    <w:rsid w:val="00D31211"/>
    <w:rsid w:val="00D31688"/>
    <w:rsid w:val="00D31B38"/>
    <w:rsid w:val="00D31BA6"/>
    <w:rsid w:val="00D32469"/>
    <w:rsid w:val="00D325D1"/>
    <w:rsid w:val="00D335E1"/>
    <w:rsid w:val="00D33963"/>
    <w:rsid w:val="00D345FE"/>
    <w:rsid w:val="00D3528B"/>
    <w:rsid w:val="00D352AC"/>
    <w:rsid w:val="00D3545E"/>
    <w:rsid w:val="00D35FEA"/>
    <w:rsid w:val="00D36361"/>
    <w:rsid w:val="00D36387"/>
    <w:rsid w:val="00D3643B"/>
    <w:rsid w:val="00D366E4"/>
    <w:rsid w:val="00D36E66"/>
    <w:rsid w:val="00D3705D"/>
    <w:rsid w:val="00D4007B"/>
    <w:rsid w:val="00D4028A"/>
    <w:rsid w:val="00D40DAC"/>
    <w:rsid w:val="00D411A6"/>
    <w:rsid w:val="00D41722"/>
    <w:rsid w:val="00D417F2"/>
    <w:rsid w:val="00D41E97"/>
    <w:rsid w:val="00D423AC"/>
    <w:rsid w:val="00D42590"/>
    <w:rsid w:val="00D42C24"/>
    <w:rsid w:val="00D436A8"/>
    <w:rsid w:val="00D4386D"/>
    <w:rsid w:val="00D43909"/>
    <w:rsid w:val="00D43D9B"/>
    <w:rsid w:val="00D44DC6"/>
    <w:rsid w:val="00D457F3"/>
    <w:rsid w:val="00D45923"/>
    <w:rsid w:val="00D45D7F"/>
    <w:rsid w:val="00D46621"/>
    <w:rsid w:val="00D50E71"/>
    <w:rsid w:val="00D514E5"/>
    <w:rsid w:val="00D5159D"/>
    <w:rsid w:val="00D517F9"/>
    <w:rsid w:val="00D524A0"/>
    <w:rsid w:val="00D529AE"/>
    <w:rsid w:val="00D53589"/>
    <w:rsid w:val="00D539D5"/>
    <w:rsid w:val="00D53ADD"/>
    <w:rsid w:val="00D544D5"/>
    <w:rsid w:val="00D54F8E"/>
    <w:rsid w:val="00D558D8"/>
    <w:rsid w:val="00D558DC"/>
    <w:rsid w:val="00D57624"/>
    <w:rsid w:val="00D57F8D"/>
    <w:rsid w:val="00D602DE"/>
    <w:rsid w:val="00D60540"/>
    <w:rsid w:val="00D6096A"/>
    <w:rsid w:val="00D60ABE"/>
    <w:rsid w:val="00D60CE5"/>
    <w:rsid w:val="00D61811"/>
    <w:rsid w:val="00D61EAF"/>
    <w:rsid w:val="00D62D26"/>
    <w:rsid w:val="00D63F9F"/>
    <w:rsid w:val="00D64051"/>
    <w:rsid w:val="00D64611"/>
    <w:rsid w:val="00D646D3"/>
    <w:rsid w:val="00D65A87"/>
    <w:rsid w:val="00D65F29"/>
    <w:rsid w:val="00D65F2E"/>
    <w:rsid w:val="00D662F2"/>
    <w:rsid w:val="00D665F1"/>
    <w:rsid w:val="00D6711E"/>
    <w:rsid w:val="00D67175"/>
    <w:rsid w:val="00D67370"/>
    <w:rsid w:val="00D676ED"/>
    <w:rsid w:val="00D704FC"/>
    <w:rsid w:val="00D707C4"/>
    <w:rsid w:val="00D70B8A"/>
    <w:rsid w:val="00D71830"/>
    <w:rsid w:val="00D720DA"/>
    <w:rsid w:val="00D724A9"/>
    <w:rsid w:val="00D73B08"/>
    <w:rsid w:val="00D74B1E"/>
    <w:rsid w:val="00D7500A"/>
    <w:rsid w:val="00D758E9"/>
    <w:rsid w:val="00D75DB7"/>
    <w:rsid w:val="00D75F0C"/>
    <w:rsid w:val="00D764FB"/>
    <w:rsid w:val="00D76502"/>
    <w:rsid w:val="00D76D6D"/>
    <w:rsid w:val="00D76ECF"/>
    <w:rsid w:val="00D76F7F"/>
    <w:rsid w:val="00D76F9B"/>
    <w:rsid w:val="00D772FE"/>
    <w:rsid w:val="00D7741A"/>
    <w:rsid w:val="00D77F07"/>
    <w:rsid w:val="00D80127"/>
    <w:rsid w:val="00D804E2"/>
    <w:rsid w:val="00D805D1"/>
    <w:rsid w:val="00D80781"/>
    <w:rsid w:val="00D809B5"/>
    <w:rsid w:val="00D81392"/>
    <w:rsid w:val="00D817AE"/>
    <w:rsid w:val="00D81C78"/>
    <w:rsid w:val="00D82171"/>
    <w:rsid w:val="00D826DA"/>
    <w:rsid w:val="00D82DB5"/>
    <w:rsid w:val="00D82FD7"/>
    <w:rsid w:val="00D83D19"/>
    <w:rsid w:val="00D83E21"/>
    <w:rsid w:val="00D84054"/>
    <w:rsid w:val="00D84FA6"/>
    <w:rsid w:val="00D85179"/>
    <w:rsid w:val="00D859FB"/>
    <w:rsid w:val="00D85C5F"/>
    <w:rsid w:val="00D85ECC"/>
    <w:rsid w:val="00D85F93"/>
    <w:rsid w:val="00D864C7"/>
    <w:rsid w:val="00D86D41"/>
    <w:rsid w:val="00D86EB7"/>
    <w:rsid w:val="00D871F3"/>
    <w:rsid w:val="00D87546"/>
    <w:rsid w:val="00D877F4"/>
    <w:rsid w:val="00D912CE"/>
    <w:rsid w:val="00D92B5E"/>
    <w:rsid w:val="00D92D55"/>
    <w:rsid w:val="00D93071"/>
    <w:rsid w:val="00D93388"/>
    <w:rsid w:val="00D93D7A"/>
    <w:rsid w:val="00D94FB0"/>
    <w:rsid w:val="00D95457"/>
    <w:rsid w:val="00D95FAE"/>
    <w:rsid w:val="00D96E96"/>
    <w:rsid w:val="00D9732C"/>
    <w:rsid w:val="00D97A7B"/>
    <w:rsid w:val="00DA04FF"/>
    <w:rsid w:val="00DA121D"/>
    <w:rsid w:val="00DA1259"/>
    <w:rsid w:val="00DA17E3"/>
    <w:rsid w:val="00DA1AAD"/>
    <w:rsid w:val="00DA1C88"/>
    <w:rsid w:val="00DA1E08"/>
    <w:rsid w:val="00DA20DF"/>
    <w:rsid w:val="00DA2637"/>
    <w:rsid w:val="00DA3E92"/>
    <w:rsid w:val="00DA3F75"/>
    <w:rsid w:val="00DA42FD"/>
    <w:rsid w:val="00DA4A52"/>
    <w:rsid w:val="00DA4FBC"/>
    <w:rsid w:val="00DA6DFF"/>
    <w:rsid w:val="00DA6E4B"/>
    <w:rsid w:val="00DA704D"/>
    <w:rsid w:val="00DA7182"/>
    <w:rsid w:val="00DA7457"/>
    <w:rsid w:val="00DB0455"/>
    <w:rsid w:val="00DB06B9"/>
    <w:rsid w:val="00DB1083"/>
    <w:rsid w:val="00DB2995"/>
    <w:rsid w:val="00DB2ED0"/>
    <w:rsid w:val="00DB31E5"/>
    <w:rsid w:val="00DB3402"/>
    <w:rsid w:val="00DB3410"/>
    <w:rsid w:val="00DB38F0"/>
    <w:rsid w:val="00DB3EE8"/>
    <w:rsid w:val="00DB4349"/>
    <w:rsid w:val="00DB4701"/>
    <w:rsid w:val="00DB4882"/>
    <w:rsid w:val="00DB4B72"/>
    <w:rsid w:val="00DB563F"/>
    <w:rsid w:val="00DB57D4"/>
    <w:rsid w:val="00DB59C0"/>
    <w:rsid w:val="00DB5C3C"/>
    <w:rsid w:val="00DB5CDE"/>
    <w:rsid w:val="00DB6200"/>
    <w:rsid w:val="00DB6A9F"/>
    <w:rsid w:val="00DB6FD1"/>
    <w:rsid w:val="00DB7537"/>
    <w:rsid w:val="00DB7638"/>
    <w:rsid w:val="00DB7D1A"/>
    <w:rsid w:val="00DC0146"/>
    <w:rsid w:val="00DC03EE"/>
    <w:rsid w:val="00DC1057"/>
    <w:rsid w:val="00DC10EE"/>
    <w:rsid w:val="00DC260A"/>
    <w:rsid w:val="00DC2967"/>
    <w:rsid w:val="00DC2A50"/>
    <w:rsid w:val="00DC2DA0"/>
    <w:rsid w:val="00DC3265"/>
    <w:rsid w:val="00DC36B8"/>
    <w:rsid w:val="00DC379F"/>
    <w:rsid w:val="00DC3CE1"/>
    <w:rsid w:val="00DC40AB"/>
    <w:rsid w:val="00DC4F93"/>
    <w:rsid w:val="00DC53F2"/>
    <w:rsid w:val="00DC5DD7"/>
    <w:rsid w:val="00DC6003"/>
    <w:rsid w:val="00DC6B01"/>
    <w:rsid w:val="00DC7797"/>
    <w:rsid w:val="00DD0300"/>
    <w:rsid w:val="00DD078A"/>
    <w:rsid w:val="00DD0D91"/>
    <w:rsid w:val="00DD1737"/>
    <w:rsid w:val="00DD1C89"/>
    <w:rsid w:val="00DD2215"/>
    <w:rsid w:val="00DD2244"/>
    <w:rsid w:val="00DD2AAE"/>
    <w:rsid w:val="00DD3425"/>
    <w:rsid w:val="00DD34E1"/>
    <w:rsid w:val="00DD3673"/>
    <w:rsid w:val="00DD3864"/>
    <w:rsid w:val="00DD3F7D"/>
    <w:rsid w:val="00DD4D8C"/>
    <w:rsid w:val="00DD52E7"/>
    <w:rsid w:val="00DD5CB9"/>
    <w:rsid w:val="00DD5E56"/>
    <w:rsid w:val="00DD608D"/>
    <w:rsid w:val="00DD719F"/>
    <w:rsid w:val="00DD7667"/>
    <w:rsid w:val="00DD777C"/>
    <w:rsid w:val="00DD7C27"/>
    <w:rsid w:val="00DD7D63"/>
    <w:rsid w:val="00DE010B"/>
    <w:rsid w:val="00DE03D8"/>
    <w:rsid w:val="00DE0D2F"/>
    <w:rsid w:val="00DE0D75"/>
    <w:rsid w:val="00DE0E55"/>
    <w:rsid w:val="00DE19EB"/>
    <w:rsid w:val="00DE2440"/>
    <w:rsid w:val="00DE25C5"/>
    <w:rsid w:val="00DE2BA7"/>
    <w:rsid w:val="00DE3A3C"/>
    <w:rsid w:val="00DE5B0F"/>
    <w:rsid w:val="00DE5D87"/>
    <w:rsid w:val="00DE631D"/>
    <w:rsid w:val="00DE6B1E"/>
    <w:rsid w:val="00DE78CD"/>
    <w:rsid w:val="00DE7BA9"/>
    <w:rsid w:val="00DE7D59"/>
    <w:rsid w:val="00DF0FE3"/>
    <w:rsid w:val="00DF15D4"/>
    <w:rsid w:val="00DF1A74"/>
    <w:rsid w:val="00DF1C42"/>
    <w:rsid w:val="00DF247F"/>
    <w:rsid w:val="00DF2AA9"/>
    <w:rsid w:val="00DF2CB1"/>
    <w:rsid w:val="00DF3967"/>
    <w:rsid w:val="00DF39DB"/>
    <w:rsid w:val="00DF50F3"/>
    <w:rsid w:val="00DF5151"/>
    <w:rsid w:val="00DF5191"/>
    <w:rsid w:val="00DF5CCA"/>
    <w:rsid w:val="00DF660E"/>
    <w:rsid w:val="00DF69F9"/>
    <w:rsid w:val="00DF6D4D"/>
    <w:rsid w:val="00DF6F45"/>
    <w:rsid w:val="00DF7553"/>
    <w:rsid w:val="00DF773B"/>
    <w:rsid w:val="00DF7BFB"/>
    <w:rsid w:val="00E00211"/>
    <w:rsid w:val="00E00642"/>
    <w:rsid w:val="00E00C0B"/>
    <w:rsid w:val="00E01038"/>
    <w:rsid w:val="00E01BC5"/>
    <w:rsid w:val="00E020C8"/>
    <w:rsid w:val="00E0244B"/>
    <w:rsid w:val="00E02579"/>
    <w:rsid w:val="00E027F5"/>
    <w:rsid w:val="00E02B50"/>
    <w:rsid w:val="00E03634"/>
    <w:rsid w:val="00E03BAD"/>
    <w:rsid w:val="00E03ECC"/>
    <w:rsid w:val="00E03F9C"/>
    <w:rsid w:val="00E04B3F"/>
    <w:rsid w:val="00E055EA"/>
    <w:rsid w:val="00E0604F"/>
    <w:rsid w:val="00E060C1"/>
    <w:rsid w:val="00E061B9"/>
    <w:rsid w:val="00E06B1E"/>
    <w:rsid w:val="00E07078"/>
    <w:rsid w:val="00E070CD"/>
    <w:rsid w:val="00E074C4"/>
    <w:rsid w:val="00E0770D"/>
    <w:rsid w:val="00E07775"/>
    <w:rsid w:val="00E07787"/>
    <w:rsid w:val="00E101A8"/>
    <w:rsid w:val="00E105A4"/>
    <w:rsid w:val="00E10AAF"/>
    <w:rsid w:val="00E12327"/>
    <w:rsid w:val="00E12435"/>
    <w:rsid w:val="00E146E0"/>
    <w:rsid w:val="00E147D5"/>
    <w:rsid w:val="00E149C8"/>
    <w:rsid w:val="00E14BE9"/>
    <w:rsid w:val="00E14C0E"/>
    <w:rsid w:val="00E14DDB"/>
    <w:rsid w:val="00E14E5B"/>
    <w:rsid w:val="00E15E6D"/>
    <w:rsid w:val="00E16642"/>
    <w:rsid w:val="00E16A6C"/>
    <w:rsid w:val="00E1718A"/>
    <w:rsid w:val="00E173B7"/>
    <w:rsid w:val="00E1787C"/>
    <w:rsid w:val="00E201B1"/>
    <w:rsid w:val="00E20876"/>
    <w:rsid w:val="00E20D89"/>
    <w:rsid w:val="00E21564"/>
    <w:rsid w:val="00E2249E"/>
    <w:rsid w:val="00E22B76"/>
    <w:rsid w:val="00E234F1"/>
    <w:rsid w:val="00E23B5C"/>
    <w:rsid w:val="00E23E45"/>
    <w:rsid w:val="00E241ED"/>
    <w:rsid w:val="00E24ACB"/>
    <w:rsid w:val="00E24E3A"/>
    <w:rsid w:val="00E25803"/>
    <w:rsid w:val="00E25AF8"/>
    <w:rsid w:val="00E25D27"/>
    <w:rsid w:val="00E26C55"/>
    <w:rsid w:val="00E26F6C"/>
    <w:rsid w:val="00E27007"/>
    <w:rsid w:val="00E2716B"/>
    <w:rsid w:val="00E27371"/>
    <w:rsid w:val="00E27395"/>
    <w:rsid w:val="00E27B61"/>
    <w:rsid w:val="00E309BC"/>
    <w:rsid w:val="00E31766"/>
    <w:rsid w:val="00E31BD0"/>
    <w:rsid w:val="00E31CD4"/>
    <w:rsid w:val="00E32C6B"/>
    <w:rsid w:val="00E32ED6"/>
    <w:rsid w:val="00E33640"/>
    <w:rsid w:val="00E34123"/>
    <w:rsid w:val="00E3413B"/>
    <w:rsid w:val="00E34CA3"/>
    <w:rsid w:val="00E34DAC"/>
    <w:rsid w:val="00E3579A"/>
    <w:rsid w:val="00E35C4A"/>
    <w:rsid w:val="00E376BB"/>
    <w:rsid w:val="00E37918"/>
    <w:rsid w:val="00E37998"/>
    <w:rsid w:val="00E37DA6"/>
    <w:rsid w:val="00E37FAB"/>
    <w:rsid w:val="00E37FE3"/>
    <w:rsid w:val="00E412C0"/>
    <w:rsid w:val="00E4136D"/>
    <w:rsid w:val="00E414DC"/>
    <w:rsid w:val="00E43368"/>
    <w:rsid w:val="00E43AAA"/>
    <w:rsid w:val="00E43C4C"/>
    <w:rsid w:val="00E44C62"/>
    <w:rsid w:val="00E44E45"/>
    <w:rsid w:val="00E453B7"/>
    <w:rsid w:val="00E45900"/>
    <w:rsid w:val="00E45D50"/>
    <w:rsid w:val="00E46266"/>
    <w:rsid w:val="00E4674A"/>
    <w:rsid w:val="00E46E26"/>
    <w:rsid w:val="00E47B8E"/>
    <w:rsid w:val="00E5014B"/>
    <w:rsid w:val="00E50D58"/>
    <w:rsid w:val="00E51498"/>
    <w:rsid w:val="00E52A53"/>
    <w:rsid w:val="00E52E65"/>
    <w:rsid w:val="00E53063"/>
    <w:rsid w:val="00E5319B"/>
    <w:rsid w:val="00E53453"/>
    <w:rsid w:val="00E544AA"/>
    <w:rsid w:val="00E54CFC"/>
    <w:rsid w:val="00E54EF2"/>
    <w:rsid w:val="00E55749"/>
    <w:rsid w:val="00E57425"/>
    <w:rsid w:val="00E57563"/>
    <w:rsid w:val="00E57B86"/>
    <w:rsid w:val="00E57CC1"/>
    <w:rsid w:val="00E57E60"/>
    <w:rsid w:val="00E60627"/>
    <w:rsid w:val="00E60DC5"/>
    <w:rsid w:val="00E6154E"/>
    <w:rsid w:val="00E61B45"/>
    <w:rsid w:val="00E61F8D"/>
    <w:rsid w:val="00E62EBD"/>
    <w:rsid w:val="00E63559"/>
    <w:rsid w:val="00E63860"/>
    <w:rsid w:val="00E63DA0"/>
    <w:rsid w:val="00E64355"/>
    <w:rsid w:val="00E64668"/>
    <w:rsid w:val="00E65BC1"/>
    <w:rsid w:val="00E65BC8"/>
    <w:rsid w:val="00E65BF8"/>
    <w:rsid w:val="00E65F2E"/>
    <w:rsid w:val="00E665C2"/>
    <w:rsid w:val="00E666B4"/>
    <w:rsid w:val="00E66CB2"/>
    <w:rsid w:val="00E67180"/>
    <w:rsid w:val="00E676E2"/>
    <w:rsid w:val="00E708B1"/>
    <w:rsid w:val="00E70AAB"/>
    <w:rsid w:val="00E71CD9"/>
    <w:rsid w:val="00E71D0F"/>
    <w:rsid w:val="00E72E84"/>
    <w:rsid w:val="00E74263"/>
    <w:rsid w:val="00E74FA5"/>
    <w:rsid w:val="00E75033"/>
    <w:rsid w:val="00E7545D"/>
    <w:rsid w:val="00E756A8"/>
    <w:rsid w:val="00E75855"/>
    <w:rsid w:val="00E76032"/>
    <w:rsid w:val="00E7612D"/>
    <w:rsid w:val="00E768F2"/>
    <w:rsid w:val="00E774E4"/>
    <w:rsid w:val="00E77655"/>
    <w:rsid w:val="00E77E9E"/>
    <w:rsid w:val="00E801DF"/>
    <w:rsid w:val="00E816DE"/>
    <w:rsid w:val="00E8176B"/>
    <w:rsid w:val="00E81DED"/>
    <w:rsid w:val="00E82316"/>
    <w:rsid w:val="00E825B3"/>
    <w:rsid w:val="00E82BA0"/>
    <w:rsid w:val="00E82BFA"/>
    <w:rsid w:val="00E832A3"/>
    <w:rsid w:val="00E8391F"/>
    <w:rsid w:val="00E848B9"/>
    <w:rsid w:val="00E849DE"/>
    <w:rsid w:val="00E85014"/>
    <w:rsid w:val="00E85948"/>
    <w:rsid w:val="00E85F4F"/>
    <w:rsid w:val="00E86536"/>
    <w:rsid w:val="00E87512"/>
    <w:rsid w:val="00E8794B"/>
    <w:rsid w:val="00E87A0B"/>
    <w:rsid w:val="00E9048B"/>
    <w:rsid w:val="00E90CE0"/>
    <w:rsid w:val="00E914D1"/>
    <w:rsid w:val="00E9167E"/>
    <w:rsid w:val="00E91B28"/>
    <w:rsid w:val="00E91DEA"/>
    <w:rsid w:val="00E91FF2"/>
    <w:rsid w:val="00E921B5"/>
    <w:rsid w:val="00E922A4"/>
    <w:rsid w:val="00E925CE"/>
    <w:rsid w:val="00E92778"/>
    <w:rsid w:val="00E93265"/>
    <w:rsid w:val="00E935B4"/>
    <w:rsid w:val="00E93F3F"/>
    <w:rsid w:val="00E95CF8"/>
    <w:rsid w:val="00E96034"/>
    <w:rsid w:val="00E9616C"/>
    <w:rsid w:val="00E9679A"/>
    <w:rsid w:val="00E97102"/>
    <w:rsid w:val="00E97425"/>
    <w:rsid w:val="00E9776F"/>
    <w:rsid w:val="00E97D83"/>
    <w:rsid w:val="00EA05D9"/>
    <w:rsid w:val="00EA1104"/>
    <w:rsid w:val="00EA1913"/>
    <w:rsid w:val="00EA19D7"/>
    <w:rsid w:val="00EA2A02"/>
    <w:rsid w:val="00EA2DD4"/>
    <w:rsid w:val="00EA2ED9"/>
    <w:rsid w:val="00EA384A"/>
    <w:rsid w:val="00EA40B0"/>
    <w:rsid w:val="00EA466C"/>
    <w:rsid w:val="00EA517A"/>
    <w:rsid w:val="00EA5257"/>
    <w:rsid w:val="00EA5339"/>
    <w:rsid w:val="00EA59B6"/>
    <w:rsid w:val="00EA621D"/>
    <w:rsid w:val="00EA6D9D"/>
    <w:rsid w:val="00EA7247"/>
    <w:rsid w:val="00EA7455"/>
    <w:rsid w:val="00EA7BA5"/>
    <w:rsid w:val="00EA7D36"/>
    <w:rsid w:val="00EA7D63"/>
    <w:rsid w:val="00EB03E6"/>
    <w:rsid w:val="00EB0433"/>
    <w:rsid w:val="00EB0CFA"/>
    <w:rsid w:val="00EB0E12"/>
    <w:rsid w:val="00EB1974"/>
    <w:rsid w:val="00EB1B8B"/>
    <w:rsid w:val="00EB1D07"/>
    <w:rsid w:val="00EB1D16"/>
    <w:rsid w:val="00EB3697"/>
    <w:rsid w:val="00EB3C54"/>
    <w:rsid w:val="00EB4716"/>
    <w:rsid w:val="00EB47F1"/>
    <w:rsid w:val="00EB48FF"/>
    <w:rsid w:val="00EB4951"/>
    <w:rsid w:val="00EB628F"/>
    <w:rsid w:val="00EB63C2"/>
    <w:rsid w:val="00EB6A9E"/>
    <w:rsid w:val="00EB7AD0"/>
    <w:rsid w:val="00EC098E"/>
    <w:rsid w:val="00EC0BCB"/>
    <w:rsid w:val="00EC0E71"/>
    <w:rsid w:val="00EC147B"/>
    <w:rsid w:val="00EC28BD"/>
    <w:rsid w:val="00EC2C0A"/>
    <w:rsid w:val="00EC2DB1"/>
    <w:rsid w:val="00EC445E"/>
    <w:rsid w:val="00EC4D96"/>
    <w:rsid w:val="00EC5105"/>
    <w:rsid w:val="00EC5712"/>
    <w:rsid w:val="00EC5B06"/>
    <w:rsid w:val="00EC6FBC"/>
    <w:rsid w:val="00EC71C9"/>
    <w:rsid w:val="00EC76F3"/>
    <w:rsid w:val="00EC7847"/>
    <w:rsid w:val="00EC7F97"/>
    <w:rsid w:val="00ED1105"/>
    <w:rsid w:val="00ED1823"/>
    <w:rsid w:val="00ED227E"/>
    <w:rsid w:val="00ED233A"/>
    <w:rsid w:val="00ED262F"/>
    <w:rsid w:val="00ED2CF9"/>
    <w:rsid w:val="00ED3081"/>
    <w:rsid w:val="00ED36A8"/>
    <w:rsid w:val="00ED3734"/>
    <w:rsid w:val="00ED4078"/>
    <w:rsid w:val="00ED4248"/>
    <w:rsid w:val="00ED52F7"/>
    <w:rsid w:val="00ED5358"/>
    <w:rsid w:val="00ED55B9"/>
    <w:rsid w:val="00ED5DA5"/>
    <w:rsid w:val="00ED5F61"/>
    <w:rsid w:val="00ED613A"/>
    <w:rsid w:val="00ED63D2"/>
    <w:rsid w:val="00ED6CCB"/>
    <w:rsid w:val="00ED6CFA"/>
    <w:rsid w:val="00ED6D53"/>
    <w:rsid w:val="00ED6FFD"/>
    <w:rsid w:val="00ED71AD"/>
    <w:rsid w:val="00ED7A08"/>
    <w:rsid w:val="00ED7B42"/>
    <w:rsid w:val="00ED7BB3"/>
    <w:rsid w:val="00EE003C"/>
    <w:rsid w:val="00EE0155"/>
    <w:rsid w:val="00EE0419"/>
    <w:rsid w:val="00EE058D"/>
    <w:rsid w:val="00EE1855"/>
    <w:rsid w:val="00EE2B68"/>
    <w:rsid w:val="00EE30CE"/>
    <w:rsid w:val="00EE32A3"/>
    <w:rsid w:val="00EE3733"/>
    <w:rsid w:val="00EE3DB5"/>
    <w:rsid w:val="00EE5266"/>
    <w:rsid w:val="00EE5F45"/>
    <w:rsid w:val="00EE673D"/>
    <w:rsid w:val="00EE6B55"/>
    <w:rsid w:val="00EE6D70"/>
    <w:rsid w:val="00EF0396"/>
    <w:rsid w:val="00EF0A5A"/>
    <w:rsid w:val="00EF0E79"/>
    <w:rsid w:val="00EF0EFE"/>
    <w:rsid w:val="00EF0F06"/>
    <w:rsid w:val="00EF0F08"/>
    <w:rsid w:val="00EF0F27"/>
    <w:rsid w:val="00EF124C"/>
    <w:rsid w:val="00EF1279"/>
    <w:rsid w:val="00EF1386"/>
    <w:rsid w:val="00EF15D0"/>
    <w:rsid w:val="00EF18DA"/>
    <w:rsid w:val="00EF21A9"/>
    <w:rsid w:val="00EF2491"/>
    <w:rsid w:val="00EF256B"/>
    <w:rsid w:val="00EF268A"/>
    <w:rsid w:val="00EF3639"/>
    <w:rsid w:val="00EF3E80"/>
    <w:rsid w:val="00EF4458"/>
    <w:rsid w:val="00EF45EA"/>
    <w:rsid w:val="00EF4A3E"/>
    <w:rsid w:val="00EF4D5B"/>
    <w:rsid w:val="00EF5277"/>
    <w:rsid w:val="00EF53B0"/>
    <w:rsid w:val="00EF5930"/>
    <w:rsid w:val="00EF5CAD"/>
    <w:rsid w:val="00EF5F93"/>
    <w:rsid w:val="00EF611F"/>
    <w:rsid w:val="00EF7311"/>
    <w:rsid w:val="00EF75EC"/>
    <w:rsid w:val="00EF76E1"/>
    <w:rsid w:val="00F009BC"/>
    <w:rsid w:val="00F00AD9"/>
    <w:rsid w:val="00F025A2"/>
    <w:rsid w:val="00F02C08"/>
    <w:rsid w:val="00F02FE4"/>
    <w:rsid w:val="00F033C5"/>
    <w:rsid w:val="00F036B3"/>
    <w:rsid w:val="00F04235"/>
    <w:rsid w:val="00F045EF"/>
    <w:rsid w:val="00F0491C"/>
    <w:rsid w:val="00F04A06"/>
    <w:rsid w:val="00F04AEE"/>
    <w:rsid w:val="00F04B21"/>
    <w:rsid w:val="00F04C5C"/>
    <w:rsid w:val="00F05C94"/>
    <w:rsid w:val="00F069BD"/>
    <w:rsid w:val="00F06FA4"/>
    <w:rsid w:val="00F1030E"/>
    <w:rsid w:val="00F10877"/>
    <w:rsid w:val="00F10925"/>
    <w:rsid w:val="00F10F0C"/>
    <w:rsid w:val="00F117B9"/>
    <w:rsid w:val="00F1215A"/>
    <w:rsid w:val="00F12343"/>
    <w:rsid w:val="00F12F6C"/>
    <w:rsid w:val="00F13B8B"/>
    <w:rsid w:val="00F13DAE"/>
    <w:rsid w:val="00F14565"/>
    <w:rsid w:val="00F157D8"/>
    <w:rsid w:val="00F1591E"/>
    <w:rsid w:val="00F15C61"/>
    <w:rsid w:val="00F16240"/>
    <w:rsid w:val="00F1685E"/>
    <w:rsid w:val="00F201AD"/>
    <w:rsid w:val="00F208A0"/>
    <w:rsid w:val="00F21481"/>
    <w:rsid w:val="00F215DB"/>
    <w:rsid w:val="00F219B0"/>
    <w:rsid w:val="00F21A33"/>
    <w:rsid w:val="00F21B21"/>
    <w:rsid w:val="00F22226"/>
    <w:rsid w:val="00F222BB"/>
    <w:rsid w:val="00F24098"/>
    <w:rsid w:val="00F240BD"/>
    <w:rsid w:val="00F2491A"/>
    <w:rsid w:val="00F24AB3"/>
    <w:rsid w:val="00F24C87"/>
    <w:rsid w:val="00F24EF6"/>
    <w:rsid w:val="00F254E4"/>
    <w:rsid w:val="00F256CB"/>
    <w:rsid w:val="00F26623"/>
    <w:rsid w:val="00F26797"/>
    <w:rsid w:val="00F268E5"/>
    <w:rsid w:val="00F26C1B"/>
    <w:rsid w:val="00F26F5D"/>
    <w:rsid w:val="00F273B0"/>
    <w:rsid w:val="00F305EF"/>
    <w:rsid w:val="00F30877"/>
    <w:rsid w:val="00F308C7"/>
    <w:rsid w:val="00F30F7A"/>
    <w:rsid w:val="00F310F3"/>
    <w:rsid w:val="00F31104"/>
    <w:rsid w:val="00F31C4E"/>
    <w:rsid w:val="00F3203A"/>
    <w:rsid w:val="00F33981"/>
    <w:rsid w:val="00F33B19"/>
    <w:rsid w:val="00F33C1F"/>
    <w:rsid w:val="00F34E53"/>
    <w:rsid w:val="00F35327"/>
    <w:rsid w:val="00F35D19"/>
    <w:rsid w:val="00F36080"/>
    <w:rsid w:val="00F361BC"/>
    <w:rsid w:val="00F36790"/>
    <w:rsid w:val="00F36B64"/>
    <w:rsid w:val="00F3707F"/>
    <w:rsid w:val="00F37101"/>
    <w:rsid w:val="00F371A4"/>
    <w:rsid w:val="00F37966"/>
    <w:rsid w:val="00F40C59"/>
    <w:rsid w:val="00F41108"/>
    <w:rsid w:val="00F41269"/>
    <w:rsid w:val="00F41319"/>
    <w:rsid w:val="00F4160B"/>
    <w:rsid w:val="00F42B99"/>
    <w:rsid w:val="00F43B10"/>
    <w:rsid w:val="00F43BAE"/>
    <w:rsid w:val="00F44809"/>
    <w:rsid w:val="00F44856"/>
    <w:rsid w:val="00F44AEB"/>
    <w:rsid w:val="00F44B13"/>
    <w:rsid w:val="00F44B76"/>
    <w:rsid w:val="00F453C8"/>
    <w:rsid w:val="00F45AA5"/>
    <w:rsid w:val="00F45BE7"/>
    <w:rsid w:val="00F45D7F"/>
    <w:rsid w:val="00F463D7"/>
    <w:rsid w:val="00F46B6D"/>
    <w:rsid w:val="00F46F4B"/>
    <w:rsid w:val="00F4747F"/>
    <w:rsid w:val="00F47767"/>
    <w:rsid w:val="00F47D92"/>
    <w:rsid w:val="00F50163"/>
    <w:rsid w:val="00F5024B"/>
    <w:rsid w:val="00F50AFF"/>
    <w:rsid w:val="00F510E2"/>
    <w:rsid w:val="00F515F1"/>
    <w:rsid w:val="00F524DB"/>
    <w:rsid w:val="00F524F9"/>
    <w:rsid w:val="00F5273A"/>
    <w:rsid w:val="00F52C20"/>
    <w:rsid w:val="00F52C58"/>
    <w:rsid w:val="00F52D6B"/>
    <w:rsid w:val="00F52E18"/>
    <w:rsid w:val="00F5359D"/>
    <w:rsid w:val="00F537E9"/>
    <w:rsid w:val="00F53D23"/>
    <w:rsid w:val="00F546FB"/>
    <w:rsid w:val="00F54D70"/>
    <w:rsid w:val="00F55335"/>
    <w:rsid w:val="00F55CF7"/>
    <w:rsid w:val="00F5676C"/>
    <w:rsid w:val="00F56A5C"/>
    <w:rsid w:val="00F56C25"/>
    <w:rsid w:val="00F56FEF"/>
    <w:rsid w:val="00F5734F"/>
    <w:rsid w:val="00F57468"/>
    <w:rsid w:val="00F57696"/>
    <w:rsid w:val="00F57A7E"/>
    <w:rsid w:val="00F57D1C"/>
    <w:rsid w:val="00F6086A"/>
    <w:rsid w:val="00F60C27"/>
    <w:rsid w:val="00F60FD3"/>
    <w:rsid w:val="00F6169B"/>
    <w:rsid w:val="00F618B7"/>
    <w:rsid w:val="00F6261C"/>
    <w:rsid w:val="00F62824"/>
    <w:rsid w:val="00F62D7C"/>
    <w:rsid w:val="00F63421"/>
    <w:rsid w:val="00F634C8"/>
    <w:rsid w:val="00F6377E"/>
    <w:rsid w:val="00F639ED"/>
    <w:rsid w:val="00F63D90"/>
    <w:rsid w:val="00F6414B"/>
    <w:rsid w:val="00F647B0"/>
    <w:rsid w:val="00F658C9"/>
    <w:rsid w:val="00F65F6E"/>
    <w:rsid w:val="00F65FF1"/>
    <w:rsid w:val="00F66223"/>
    <w:rsid w:val="00F66FD5"/>
    <w:rsid w:val="00F67155"/>
    <w:rsid w:val="00F7058F"/>
    <w:rsid w:val="00F70B24"/>
    <w:rsid w:val="00F70D21"/>
    <w:rsid w:val="00F70FEF"/>
    <w:rsid w:val="00F7144E"/>
    <w:rsid w:val="00F724DE"/>
    <w:rsid w:val="00F7289E"/>
    <w:rsid w:val="00F73589"/>
    <w:rsid w:val="00F74259"/>
    <w:rsid w:val="00F74F3A"/>
    <w:rsid w:val="00F74F58"/>
    <w:rsid w:val="00F75328"/>
    <w:rsid w:val="00F755DE"/>
    <w:rsid w:val="00F759F8"/>
    <w:rsid w:val="00F75B64"/>
    <w:rsid w:val="00F75C02"/>
    <w:rsid w:val="00F75FB3"/>
    <w:rsid w:val="00F762A4"/>
    <w:rsid w:val="00F7677E"/>
    <w:rsid w:val="00F7719F"/>
    <w:rsid w:val="00F7781D"/>
    <w:rsid w:val="00F77ECB"/>
    <w:rsid w:val="00F77F7B"/>
    <w:rsid w:val="00F80771"/>
    <w:rsid w:val="00F81570"/>
    <w:rsid w:val="00F81C79"/>
    <w:rsid w:val="00F81E47"/>
    <w:rsid w:val="00F820F0"/>
    <w:rsid w:val="00F82227"/>
    <w:rsid w:val="00F824EF"/>
    <w:rsid w:val="00F83452"/>
    <w:rsid w:val="00F8360C"/>
    <w:rsid w:val="00F83C55"/>
    <w:rsid w:val="00F84408"/>
    <w:rsid w:val="00F84892"/>
    <w:rsid w:val="00F84D1D"/>
    <w:rsid w:val="00F85769"/>
    <w:rsid w:val="00F86268"/>
    <w:rsid w:val="00F86474"/>
    <w:rsid w:val="00F864AF"/>
    <w:rsid w:val="00F868B4"/>
    <w:rsid w:val="00F8730A"/>
    <w:rsid w:val="00F875EC"/>
    <w:rsid w:val="00F9016F"/>
    <w:rsid w:val="00F90205"/>
    <w:rsid w:val="00F90591"/>
    <w:rsid w:val="00F90601"/>
    <w:rsid w:val="00F90A12"/>
    <w:rsid w:val="00F90B29"/>
    <w:rsid w:val="00F90E65"/>
    <w:rsid w:val="00F912F0"/>
    <w:rsid w:val="00F9203E"/>
    <w:rsid w:val="00F926EF"/>
    <w:rsid w:val="00F930C2"/>
    <w:rsid w:val="00F93758"/>
    <w:rsid w:val="00F94715"/>
    <w:rsid w:val="00F94888"/>
    <w:rsid w:val="00F94C3D"/>
    <w:rsid w:val="00F95804"/>
    <w:rsid w:val="00F95E08"/>
    <w:rsid w:val="00F96D1D"/>
    <w:rsid w:val="00F96FC1"/>
    <w:rsid w:val="00F97956"/>
    <w:rsid w:val="00FA1A02"/>
    <w:rsid w:val="00FA1DCF"/>
    <w:rsid w:val="00FA2B52"/>
    <w:rsid w:val="00FA39EE"/>
    <w:rsid w:val="00FA4957"/>
    <w:rsid w:val="00FA49EB"/>
    <w:rsid w:val="00FA4C4B"/>
    <w:rsid w:val="00FA78FD"/>
    <w:rsid w:val="00FA7C44"/>
    <w:rsid w:val="00FA7F2F"/>
    <w:rsid w:val="00FB0D6C"/>
    <w:rsid w:val="00FB11BE"/>
    <w:rsid w:val="00FB1357"/>
    <w:rsid w:val="00FB1B56"/>
    <w:rsid w:val="00FB2129"/>
    <w:rsid w:val="00FB27F1"/>
    <w:rsid w:val="00FB315E"/>
    <w:rsid w:val="00FB3960"/>
    <w:rsid w:val="00FB48C1"/>
    <w:rsid w:val="00FB4C6F"/>
    <w:rsid w:val="00FB4F73"/>
    <w:rsid w:val="00FB5982"/>
    <w:rsid w:val="00FB5986"/>
    <w:rsid w:val="00FB5A10"/>
    <w:rsid w:val="00FB5EDC"/>
    <w:rsid w:val="00FB76F5"/>
    <w:rsid w:val="00FC00A0"/>
    <w:rsid w:val="00FC0357"/>
    <w:rsid w:val="00FC04FE"/>
    <w:rsid w:val="00FC0BEA"/>
    <w:rsid w:val="00FC138B"/>
    <w:rsid w:val="00FC1AF6"/>
    <w:rsid w:val="00FC216B"/>
    <w:rsid w:val="00FC22D8"/>
    <w:rsid w:val="00FC267F"/>
    <w:rsid w:val="00FC2957"/>
    <w:rsid w:val="00FC30F6"/>
    <w:rsid w:val="00FC320C"/>
    <w:rsid w:val="00FC3606"/>
    <w:rsid w:val="00FC3EB5"/>
    <w:rsid w:val="00FC5E76"/>
    <w:rsid w:val="00FC6603"/>
    <w:rsid w:val="00FC69CF"/>
    <w:rsid w:val="00FC6B38"/>
    <w:rsid w:val="00FC7214"/>
    <w:rsid w:val="00FC7570"/>
    <w:rsid w:val="00FC7A2B"/>
    <w:rsid w:val="00FD0012"/>
    <w:rsid w:val="00FD076C"/>
    <w:rsid w:val="00FD0B70"/>
    <w:rsid w:val="00FD0CE0"/>
    <w:rsid w:val="00FD0E39"/>
    <w:rsid w:val="00FD11B8"/>
    <w:rsid w:val="00FD1440"/>
    <w:rsid w:val="00FD1489"/>
    <w:rsid w:val="00FD17D7"/>
    <w:rsid w:val="00FD1B6B"/>
    <w:rsid w:val="00FD1EBE"/>
    <w:rsid w:val="00FD296C"/>
    <w:rsid w:val="00FD2DA9"/>
    <w:rsid w:val="00FD339C"/>
    <w:rsid w:val="00FD35FA"/>
    <w:rsid w:val="00FD4117"/>
    <w:rsid w:val="00FD479B"/>
    <w:rsid w:val="00FD597A"/>
    <w:rsid w:val="00FD59F1"/>
    <w:rsid w:val="00FD6FE2"/>
    <w:rsid w:val="00FD74CB"/>
    <w:rsid w:val="00FD7543"/>
    <w:rsid w:val="00FD7674"/>
    <w:rsid w:val="00FD7BF5"/>
    <w:rsid w:val="00FD7EC4"/>
    <w:rsid w:val="00FE04DE"/>
    <w:rsid w:val="00FE08F8"/>
    <w:rsid w:val="00FE0AAF"/>
    <w:rsid w:val="00FE0F51"/>
    <w:rsid w:val="00FE16E1"/>
    <w:rsid w:val="00FE185C"/>
    <w:rsid w:val="00FE20EB"/>
    <w:rsid w:val="00FE3557"/>
    <w:rsid w:val="00FE3BDA"/>
    <w:rsid w:val="00FE3C5F"/>
    <w:rsid w:val="00FE3F34"/>
    <w:rsid w:val="00FE401B"/>
    <w:rsid w:val="00FE413D"/>
    <w:rsid w:val="00FE4705"/>
    <w:rsid w:val="00FE4B4D"/>
    <w:rsid w:val="00FE557C"/>
    <w:rsid w:val="00FE665C"/>
    <w:rsid w:val="00FE75AD"/>
    <w:rsid w:val="00FE7A9B"/>
    <w:rsid w:val="00FE7D54"/>
    <w:rsid w:val="00FF0274"/>
    <w:rsid w:val="00FF066F"/>
    <w:rsid w:val="00FF1D88"/>
    <w:rsid w:val="00FF3474"/>
    <w:rsid w:val="00FF4583"/>
    <w:rsid w:val="00FF46B9"/>
    <w:rsid w:val="00FF47C3"/>
    <w:rsid w:val="00FF4C3A"/>
    <w:rsid w:val="00FF50D2"/>
    <w:rsid w:val="00FF5953"/>
    <w:rsid w:val="00FF5E33"/>
    <w:rsid w:val="00FF5F0D"/>
    <w:rsid w:val="00FF62F4"/>
    <w:rsid w:val="00FF6519"/>
    <w:rsid w:val="00FF7573"/>
    <w:rsid w:val="0750C05B"/>
    <w:rsid w:val="0CE59236"/>
    <w:rsid w:val="0FAC8462"/>
    <w:rsid w:val="15654A3B"/>
    <w:rsid w:val="16244222"/>
    <w:rsid w:val="2214AB0A"/>
    <w:rsid w:val="25B27336"/>
    <w:rsid w:val="26912F14"/>
    <w:rsid w:val="2B23D10C"/>
    <w:rsid w:val="2D06BB0C"/>
    <w:rsid w:val="2E47F20F"/>
    <w:rsid w:val="305451CC"/>
    <w:rsid w:val="312008D4"/>
    <w:rsid w:val="3197C50B"/>
    <w:rsid w:val="3674E6AA"/>
    <w:rsid w:val="3950BB63"/>
    <w:rsid w:val="3BBD1230"/>
    <w:rsid w:val="3C65A964"/>
    <w:rsid w:val="443DA2B0"/>
    <w:rsid w:val="54FE3A34"/>
    <w:rsid w:val="6158F4B2"/>
    <w:rsid w:val="65FA0760"/>
    <w:rsid w:val="6DA0076B"/>
    <w:rsid w:val="748D150C"/>
    <w:rsid w:val="76EB2FE8"/>
    <w:rsid w:val="7F81FC4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27D973"/>
  <w15:docId w15:val="{29DDF8CC-BE1E-4340-A7ED-DD52334B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12D16"/>
    <w:pPr>
      <w:tabs>
        <w:tab w:val="left" w:pos="567"/>
      </w:tabs>
      <w:spacing w:line="260" w:lineRule="exact"/>
    </w:pPr>
    <w:rPr>
      <w:rFonts w:eastAsia="Times New Roman"/>
      <w:sz w:val="22"/>
      <w:lang w:val="en-GB"/>
    </w:rPr>
  </w:style>
  <w:style w:type="paragraph" w:styleId="Heading4">
    <w:name w:val="heading 4"/>
    <w:next w:val="Normal"/>
    <w:link w:val="Heading4Char"/>
    <w:uiPriority w:val="9"/>
    <w:unhideWhenUsed/>
    <w:qFormat/>
    <w:rsid w:val="001B0AD8"/>
    <w:pPr>
      <w:keepNext/>
      <w:keepLines/>
      <w:spacing w:before="40" w:after="120"/>
      <w:jc w:val="center"/>
      <w:outlineLvl w:val="3"/>
    </w:pPr>
    <w:rPr>
      <w:rFonts w:ascii="Arial" w:eastAsia="Times New Roman" w:hAnsi="Arial"/>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8306"/>
      </w:tabs>
    </w:pPr>
    <w:rPr>
      <w:rFonts w:ascii="Arial" w:hAnsi="Arial"/>
      <w:noProof/>
      <w:sz w:val="16"/>
    </w:rPr>
  </w:style>
  <w:style w:type="paragraph" w:styleId="Header">
    <w:name w:val="header"/>
    <w:basedOn w:val="Normal"/>
    <w:pPr>
      <w:tabs>
        <w:tab w:val="center" w:pos="4153"/>
        <w:tab w:val="right" w:pos="8306"/>
      </w:tabs>
    </w:pPr>
    <w:rPr>
      <w:rFonts w:ascii="Arial" w:hAnsi="Arial"/>
      <w:sz w:val="20"/>
    </w:rPr>
  </w:style>
  <w:style w:type="paragraph" w:customStyle="1" w:styleId="MemoHeaderStyle">
    <w:name w:val="MemoHeaderStyle"/>
    <w:basedOn w:val="Normal"/>
    <w:next w:val="Normal"/>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rsid w:val="00812D16"/>
    <w:pPr>
      <w:tabs>
        <w:tab w:val="clear" w:pos="567"/>
      </w:tabs>
      <w:spacing w:line="240" w:lineRule="auto"/>
    </w:pPr>
    <w:rPr>
      <w:i/>
      <w:color w:val="008000"/>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Kommentarer,Tekst opmerking"/>
    <w:basedOn w:val="Normal"/>
    <w:link w:val="CommentTextChar"/>
    <w:uiPriority w:val="99"/>
    <w:qFormat/>
    <w:rsid w:val="00812D16"/>
    <w:rPr>
      <w:sz w:val="20"/>
      <w:lang w:val="x-none"/>
    </w:rPr>
  </w:style>
  <w:style w:type="character" w:styleId="Hyperlink">
    <w:name w:val="Hyperlink"/>
    <w:uiPriority w:val="99"/>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link w:val="BalloonTextChar"/>
    <w:uiPriority w:val="99"/>
    <w:semiHidden/>
    <w:rsid w:val="00A20C7F"/>
    <w:rPr>
      <w:rFonts w:ascii="Tahoma" w:hAnsi="Tahoma" w:cs="Tahoma"/>
      <w:sz w:val="16"/>
      <w:szCs w:val="16"/>
    </w:rPr>
  </w:style>
  <w:style w:type="paragraph" w:customStyle="1" w:styleId="BodytextAgency">
    <w:name w:val="Body text (Agency)"/>
    <w:basedOn w:val="Normal"/>
    <w:link w:val="BodytextAgencyChar"/>
    <w:qFormat/>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lang w:val="en-GB" w:eastAsia="en-GB"/>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Verdana" w:hAnsi="Verdana"/>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paragraph" w:customStyle="1" w:styleId="Default">
    <w:name w:val="Default"/>
    <w:rsid w:val="00A70172"/>
    <w:pPr>
      <w:autoSpaceDE w:val="0"/>
      <w:autoSpaceDN w:val="0"/>
      <w:adjustRightInd w:val="0"/>
    </w:pPr>
    <w:rPr>
      <w:rFonts w:eastAsia="Times New Roman"/>
      <w:color w:val="000000"/>
      <w:sz w:val="24"/>
      <w:szCs w:val="24"/>
      <w:lang w:val="en-GB" w:eastAsia="en-GB"/>
    </w:rPr>
  </w:style>
  <w:style w:type="character" w:styleId="CommentReference">
    <w:name w:val="annotation reference"/>
    <w:uiPriority w:val="99"/>
    <w:unhideWhenUsed/>
    <w:rsid w:val="00A70172"/>
    <w:rPr>
      <w:sz w:val="16"/>
      <w:szCs w:val="16"/>
    </w:rPr>
  </w:style>
  <w:style w:type="paragraph" w:customStyle="1" w:styleId="mdTblEntry">
    <w:name w:val="md_Tbl Entry"/>
    <w:basedOn w:val="Normal"/>
    <w:link w:val="mdTblEntryChar"/>
    <w:uiPriority w:val="99"/>
    <w:qFormat/>
    <w:rsid w:val="00A70172"/>
    <w:pPr>
      <w:keepLines/>
      <w:tabs>
        <w:tab w:val="clear" w:pos="567"/>
      </w:tabs>
      <w:spacing w:line="259" w:lineRule="atLeast"/>
    </w:pPr>
    <w:rPr>
      <w:sz w:val="20"/>
      <w:lang w:val="en-US" w:eastAsia="x-none"/>
    </w:rPr>
  </w:style>
  <w:style w:type="character" w:customStyle="1" w:styleId="mdTblEntryChar">
    <w:name w:val="md_Tbl Entry Char"/>
    <w:link w:val="mdTblEntry"/>
    <w:uiPriority w:val="99"/>
    <w:locked/>
    <w:rsid w:val="00A70172"/>
    <w:rPr>
      <w:rFonts w:eastAsia="Times New Roman"/>
      <w:lang w:val="en-US"/>
    </w:rPr>
  </w:style>
  <w:style w:type="paragraph" w:customStyle="1" w:styleId="mdTblEntryL">
    <w:name w:val="md_Tbl Entry/L"/>
    <w:basedOn w:val="Normal"/>
    <w:uiPriority w:val="99"/>
    <w:rsid w:val="00A70172"/>
    <w:pPr>
      <w:keepNext/>
      <w:keepLines/>
      <w:tabs>
        <w:tab w:val="clear" w:pos="567"/>
      </w:tabs>
      <w:spacing w:after="120" w:line="240" w:lineRule="atLeast"/>
    </w:pPr>
    <w:rPr>
      <w:sz w:val="20"/>
      <w:lang w:val="en-US"/>
    </w:rPr>
  </w:style>
  <w:style w:type="paragraph" w:styleId="ListParagraph">
    <w:name w:val="List Paragraph"/>
    <w:basedOn w:val="Normal"/>
    <w:link w:val="ListParagraphChar"/>
    <w:uiPriority w:val="34"/>
    <w:qFormat/>
    <w:rsid w:val="00A70172"/>
    <w:pPr>
      <w:tabs>
        <w:tab w:val="clear" w:pos="567"/>
      </w:tabs>
      <w:spacing w:after="200" w:line="276" w:lineRule="auto"/>
      <w:ind w:left="720"/>
      <w:contextualSpacing/>
    </w:pPr>
    <w:rPr>
      <w:rFonts w:ascii="Calibri" w:hAnsi="Calibri"/>
      <w:szCs w:val="22"/>
      <w:lang w:eastAsia="en-GB"/>
    </w:rPr>
  </w:style>
  <w:style w:type="character" w:customStyle="1" w:styleId="CommentTextChar">
    <w:name w:val="Comment Text Char"/>
    <w:aliases w:val="- H19 Char,Annotationtext Char,Char Char,Comment Text Char Char Char,Comment Text Char Char Char Char Char,Comment Text Char Char1 Char1,Comment Text Char Char1 Char Char,Comment Text Char1 Char Char1,Comment Text Char1 Char Char Char"/>
    <w:link w:val="CommentText"/>
    <w:uiPriority w:val="99"/>
    <w:qFormat/>
    <w:rsid w:val="00D826DA"/>
    <w:rPr>
      <w:rFonts w:eastAsia="Times New Roman"/>
      <w:lang w:eastAsia="en-US"/>
    </w:rPr>
  </w:style>
  <w:style w:type="paragraph" w:styleId="CommentSubject">
    <w:name w:val="annotation subject"/>
    <w:basedOn w:val="CommentText"/>
    <w:next w:val="CommentText"/>
    <w:link w:val="CommentSubjectChar"/>
    <w:rsid w:val="00625D87"/>
    <w:rPr>
      <w:b/>
      <w:bCs/>
    </w:rPr>
  </w:style>
  <w:style w:type="character" w:customStyle="1" w:styleId="CommentSubjectChar">
    <w:name w:val="Comment Subject Char"/>
    <w:link w:val="CommentSubject"/>
    <w:rsid w:val="00625D87"/>
    <w:rPr>
      <w:rFonts w:eastAsia="Times New Roman"/>
      <w:b/>
      <w:bCs/>
      <w:lang w:eastAsia="en-US"/>
    </w:rPr>
  </w:style>
  <w:style w:type="paragraph" w:customStyle="1" w:styleId="mdTblEntry9">
    <w:name w:val="md_Tbl Entry+9"/>
    <w:basedOn w:val="Normal"/>
    <w:link w:val="mdTblEntry9CharChar"/>
    <w:rsid w:val="00862348"/>
    <w:pPr>
      <w:keepNext/>
      <w:keepLines/>
      <w:tabs>
        <w:tab w:val="clear" w:pos="567"/>
      </w:tabs>
      <w:overflowPunct w:val="0"/>
      <w:autoSpaceDE w:val="0"/>
      <w:autoSpaceDN w:val="0"/>
      <w:adjustRightInd w:val="0"/>
      <w:spacing w:line="259" w:lineRule="atLeast"/>
      <w:textAlignment w:val="baseline"/>
    </w:pPr>
    <w:rPr>
      <w:sz w:val="18"/>
      <w:lang w:val="en-US"/>
    </w:rPr>
  </w:style>
  <w:style w:type="character" w:customStyle="1" w:styleId="mdTblEntry9CharChar">
    <w:name w:val="md_Tbl Entry+9 Char Char"/>
    <w:link w:val="mdTblEntry9"/>
    <w:locked/>
    <w:rsid w:val="00862348"/>
    <w:rPr>
      <w:rFonts w:eastAsia="Times New Roman"/>
      <w:sz w:val="18"/>
      <w:lang w:val="en-US" w:eastAsia="en-US"/>
    </w:rPr>
  </w:style>
  <w:style w:type="paragraph" w:customStyle="1" w:styleId="TblFootnote">
    <w:name w:val="Tbl Footnote"/>
    <w:basedOn w:val="Normal"/>
    <w:next w:val="Normal"/>
    <w:link w:val="TblFootnoteChar"/>
    <w:qFormat/>
    <w:rsid w:val="00862348"/>
    <w:pPr>
      <w:keepNext/>
      <w:keepLines/>
      <w:tabs>
        <w:tab w:val="clear" w:pos="567"/>
        <w:tab w:val="left" w:pos="259"/>
      </w:tabs>
      <w:spacing w:line="259" w:lineRule="atLeast"/>
      <w:ind w:left="259" w:hanging="259"/>
    </w:pPr>
    <w:rPr>
      <w:sz w:val="20"/>
      <w:lang w:val="en-US"/>
    </w:rPr>
  </w:style>
  <w:style w:type="character" w:customStyle="1" w:styleId="TblFootnoteChar">
    <w:name w:val="Tbl Footnote Char"/>
    <w:link w:val="TblFootnote"/>
    <w:locked/>
    <w:rsid w:val="00862348"/>
    <w:rPr>
      <w:rFonts w:eastAsia="Times New Roman"/>
      <w:lang w:val="en-US" w:eastAsia="en-US"/>
    </w:rPr>
  </w:style>
  <w:style w:type="paragraph" w:styleId="Revision">
    <w:name w:val="Revision"/>
    <w:hidden/>
    <w:uiPriority w:val="99"/>
    <w:semiHidden/>
    <w:rsid w:val="00613101"/>
    <w:rPr>
      <w:rFonts w:eastAsia="Times New Roman"/>
      <w:sz w:val="22"/>
      <w:lang w:val="en-GB"/>
    </w:rPr>
  </w:style>
  <w:style w:type="paragraph" w:styleId="NormalWeb">
    <w:name w:val="Normal (Web)"/>
    <w:basedOn w:val="Normal"/>
    <w:uiPriority w:val="99"/>
    <w:rsid w:val="00345C85"/>
    <w:pPr>
      <w:tabs>
        <w:tab w:val="clear" w:pos="567"/>
      </w:tabs>
      <w:spacing w:before="100" w:beforeAutospacing="1" w:after="100" w:afterAutospacing="1" w:line="240" w:lineRule="auto"/>
    </w:pPr>
    <w:rPr>
      <w:sz w:val="24"/>
      <w:szCs w:val="24"/>
      <w:lang w:val="en-US"/>
    </w:rPr>
  </w:style>
  <w:style w:type="table" w:styleId="TableGrid">
    <w:name w:val="Table Grid"/>
    <w:basedOn w:val="TableNormal"/>
    <w:uiPriority w:val="59"/>
    <w:rsid w:val="00345C8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RBodyTextIndented">
    <w:name w:val="PLR_Body Text Indented"/>
    <w:link w:val="PLRBodyTextIndentedCharChar"/>
    <w:rsid w:val="004C6760"/>
    <w:pPr>
      <w:ind w:firstLine="504"/>
    </w:pPr>
    <w:rPr>
      <w:rFonts w:ascii="Arial" w:eastAsia="Times New Roman" w:hAnsi="Arial"/>
    </w:rPr>
  </w:style>
  <w:style w:type="character" w:customStyle="1" w:styleId="PLRBodyTextIndentedCharChar">
    <w:name w:val="PLR_Body Text Indented Char Char"/>
    <w:link w:val="PLRBodyTextIndented"/>
    <w:rsid w:val="004C6760"/>
    <w:rPr>
      <w:rFonts w:ascii="Arial" w:eastAsia="Times New Roman" w:hAnsi="Arial"/>
      <w:lang w:val="en-US" w:eastAsia="en-US" w:bidi="ar-SA"/>
    </w:rPr>
  </w:style>
  <w:style w:type="paragraph" w:customStyle="1" w:styleId="FigFootnote">
    <w:name w:val="Fig Footnote"/>
    <w:basedOn w:val="Normal"/>
    <w:next w:val="Normal"/>
    <w:uiPriority w:val="99"/>
    <w:rsid w:val="00BA12FD"/>
    <w:pPr>
      <w:keepNext/>
      <w:keepLines/>
      <w:tabs>
        <w:tab w:val="clear" w:pos="567"/>
      </w:tabs>
      <w:spacing w:line="259" w:lineRule="atLeast"/>
      <w:ind w:left="2304"/>
    </w:pPr>
    <w:rPr>
      <w:sz w:val="20"/>
      <w:lang w:val="en-US"/>
    </w:rPr>
  </w:style>
  <w:style w:type="paragraph" w:customStyle="1" w:styleId="mdTOCTitle">
    <w:name w:val="md_TOC Title"/>
    <w:basedOn w:val="Normal"/>
    <w:uiPriority w:val="99"/>
    <w:rsid w:val="00054DFB"/>
    <w:pPr>
      <w:pageBreakBefore/>
      <w:tabs>
        <w:tab w:val="clear" w:pos="567"/>
      </w:tabs>
      <w:spacing w:before="14" w:line="279" w:lineRule="atLeast"/>
      <w:jc w:val="center"/>
    </w:pPr>
    <w:rPr>
      <w:rFonts w:ascii="Arial" w:hAnsi="Arial"/>
      <w:b/>
      <w:sz w:val="24"/>
      <w:lang w:val="en-US"/>
    </w:rPr>
  </w:style>
  <w:style w:type="paragraph" w:customStyle="1" w:styleId="first">
    <w:name w:val="first"/>
    <w:basedOn w:val="Normal"/>
    <w:rsid w:val="006E1E77"/>
    <w:pPr>
      <w:tabs>
        <w:tab w:val="clear" w:pos="567"/>
      </w:tabs>
      <w:spacing w:before="100" w:beforeAutospacing="1" w:after="100" w:afterAutospacing="1" w:line="240" w:lineRule="auto"/>
    </w:pPr>
    <w:rPr>
      <w:rFonts w:ascii="Arial" w:hAnsi="Arial"/>
      <w:sz w:val="24"/>
      <w:szCs w:val="24"/>
      <w:lang w:val="en-US"/>
    </w:rPr>
  </w:style>
  <w:style w:type="paragraph" w:customStyle="1" w:styleId="TableHeading2">
    <w:name w:val="Table Heading 2"/>
    <w:qFormat/>
    <w:rsid w:val="00936D8F"/>
    <w:pPr>
      <w:framePr w:hSpace="180" w:wrap="around" w:vAnchor="text" w:hAnchor="text" w:x="108" w:y="1"/>
      <w:suppressOverlap/>
      <w:jc w:val="center"/>
    </w:pPr>
    <w:rPr>
      <w:rFonts w:ascii="Arial" w:eastAsia="Times New Roman" w:hAnsi="Arial" w:cs="Arial"/>
      <w:b/>
    </w:rPr>
  </w:style>
  <w:style w:type="paragraph" w:customStyle="1" w:styleId="TableHeading1">
    <w:name w:val="Table Heading 1"/>
    <w:qFormat/>
    <w:rsid w:val="00936D8F"/>
    <w:pPr>
      <w:framePr w:hSpace="180" w:wrap="around" w:vAnchor="text" w:hAnchor="text" w:x="108" w:y="1"/>
      <w:spacing w:after="40"/>
      <w:suppressOverlap/>
    </w:pPr>
    <w:rPr>
      <w:rFonts w:ascii="Arial" w:eastAsia="Times New Roman" w:hAnsi="Arial" w:cs="Arial"/>
      <w:b/>
      <w:i/>
      <w:color w:val="000000"/>
    </w:rPr>
  </w:style>
  <w:style w:type="paragraph" w:customStyle="1" w:styleId="TableHeading3">
    <w:name w:val="Table Heading 3"/>
    <w:qFormat/>
    <w:rsid w:val="00936D8F"/>
    <w:pPr>
      <w:framePr w:hSpace="180" w:wrap="around" w:vAnchor="text" w:hAnchor="text" w:x="108" w:y="1"/>
      <w:spacing w:after="80" w:line="276" w:lineRule="auto"/>
      <w:suppressOverlap/>
    </w:pPr>
    <w:rPr>
      <w:rFonts w:ascii="Arial" w:eastAsia="Times New Roman" w:hAnsi="Arial" w:cs="Arial"/>
      <w:color w:val="000000"/>
      <w:szCs w:val="24"/>
    </w:rPr>
  </w:style>
  <w:style w:type="paragraph" w:customStyle="1" w:styleId="TableText1">
    <w:name w:val="Table Text 1"/>
    <w:qFormat/>
    <w:rsid w:val="00936D8F"/>
    <w:pPr>
      <w:framePr w:hSpace="180" w:wrap="around" w:vAnchor="text" w:hAnchor="text" w:x="108" w:y="1"/>
      <w:spacing w:before="20" w:after="20" w:line="276" w:lineRule="auto"/>
      <w:suppressOverlap/>
    </w:pPr>
    <w:rPr>
      <w:rFonts w:ascii="Arial" w:eastAsia="Times New Roman" w:hAnsi="Arial" w:cs="Arial"/>
      <w:color w:val="000000"/>
      <w:szCs w:val="24"/>
    </w:rPr>
  </w:style>
  <w:style w:type="paragraph" w:customStyle="1" w:styleId="TableText2">
    <w:name w:val="Table Text 2"/>
    <w:qFormat/>
    <w:rsid w:val="00936D8F"/>
    <w:pPr>
      <w:spacing w:after="120"/>
      <w:jc w:val="center"/>
    </w:pPr>
    <w:rPr>
      <w:rFonts w:ascii="Arial" w:eastAsia="Times New Roman" w:hAnsi="Arial" w:cs="Arial"/>
    </w:rPr>
  </w:style>
  <w:style w:type="character" w:customStyle="1" w:styleId="Heading4Char">
    <w:name w:val="Heading 4 Char"/>
    <w:link w:val="Heading4"/>
    <w:uiPriority w:val="9"/>
    <w:rsid w:val="001B0AD8"/>
    <w:rPr>
      <w:rFonts w:ascii="Arial" w:eastAsia="Times New Roman" w:hAnsi="Arial"/>
      <w:b/>
      <w:bCs/>
      <w:iCs/>
      <w:color w:val="000000"/>
      <w:sz w:val="24"/>
      <w:lang w:val="en-US" w:eastAsia="en-US"/>
    </w:rPr>
  </w:style>
  <w:style w:type="paragraph" w:styleId="FootnoteText">
    <w:name w:val="footnote text"/>
    <w:basedOn w:val="Normal"/>
    <w:link w:val="FootnoteTextChar"/>
    <w:uiPriority w:val="99"/>
    <w:unhideWhenUsed/>
    <w:rsid w:val="001B0AD8"/>
    <w:pPr>
      <w:tabs>
        <w:tab w:val="clear" w:pos="567"/>
      </w:tabs>
      <w:spacing w:after="120" w:line="240" w:lineRule="auto"/>
      <w:ind w:left="274" w:hanging="274"/>
    </w:pPr>
    <w:rPr>
      <w:rFonts w:ascii="Arial" w:hAnsi="Arial"/>
      <w:sz w:val="20"/>
      <w:lang w:val="en-US"/>
    </w:rPr>
  </w:style>
  <w:style w:type="character" w:customStyle="1" w:styleId="FootnoteTextChar">
    <w:name w:val="Footnote Text Char"/>
    <w:link w:val="FootnoteText"/>
    <w:uiPriority w:val="99"/>
    <w:rsid w:val="001B0AD8"/>
    <w:rPr>
      <w:rFonts w:ascii="Arial" w:eastAsia="Times New Roman" w:hAnsi="Arial"/>
      <w:lang w:val="en-US" w:eastAsia="en-US"/>
    </w:rPr>
  </w:style>
  <w:style w:type="character" w:styleId="FootnoteReference">
    <w:name w:val="footnote reference"/>
    <w:rsid w:val="00786E4C"/>
    <w:rPr>
      <w:vertAlign w:val="superscript"/>
    </w:rPr>
  </w:style>
  <w:style w:type="character" w:customStyle="1" w:styleId="binomial">
    <w:name w:val="binomial"/>
    <w:rsid w:val="00D43D9B"/>
  </w:style>
  <w:style w:type="character" w:customStyle="1" w:styleId="searchinsearch">
    <w:name w:val="searchinsearch"/>
    <w:rsid w:val="00B60342"/>
  </w:style>
  <w:style w:type="character" w:customStyle="1" w:styleId="BalloonTextChar">
    <w:name w:val="Balloon Text Char"/>
    <w:link w:val="BalloonText"/>
    <w:uiPriority w:val="99"/>
    <w:semiHidden/>
    <w:rsid w:val="00D4007B"/>
    <w:rPr>
      <w:rFonts w:ascii="Tahoma" w:eastAsia="Times New Roman" w:hAnsi="Tahoma" w:cs="Tahoma"/>
      <w:sz w:val="16"/>
      <w:szCs w:val="16"/>
      <w:lang w:eastAsia="en-US"/>
    </w:rPr>
  </w:style>
  <w:style w:type="paragraph" w:customStyle="1" w:styleId="TitleB">
    <w:name w:val="Title B"/>
    <w:basedOn w:val="Normal"/>
    <w:link w:val="TitleBChar"/>
    <w:qFormat/>
    <w:rsid w:val="00655B55"/>
    <w:pPr>
      <w:keepNext/>
      <w:widowControl w:val="0"/>
      <w:numPr>
        <w:numId w:val="15"/>
      </w:numPr>
      <w:tabs>
        <w:tab w:val="clear" w:pos="567"/>
      </w:tabs>
      <w:autoSpaceDE w:val="0"/>
      <w:autoSpaceDN w:val="0"/>
      <w:adjustRightInd w:val="0"/>
      <w:spacing w:line="240" w:lineRule="auto"/>
      <w:ind w:right="120"/>
    </w:pPr>
    <w:rPr>
      <w:rFonts w:eastAsia="SimSun"/>
      <w:b/>
      <w:bCs/>
      <w:color w:val="000000"/>
      <w:szCs w:val="22"/>
      <w:lang w:eastAsia="en-GB"/>
    </w:rPr>
  </w:style>
  <w:style w:type="character" w:customStyle="1" w:styleId="TitleBChar">
    <w:name w:val="Title B Char"/>
    <w:link w:val="TitleB"/>
    <w:rsid w:val="00655B55"/>
    <w:rPr>
      <w:b/>
      <w:bCs/>
      <w:color w:val="000000"/>
      <w:sz w:val="22"/>
      <w:szCs w:val="22"/>
      <w:lang w:val="en-GB" w:eastAsia="en-GB"/>
    </w:rPr>
  </w:style>
  <w:style w:type="paragraph" w:customStyle="1" w:styleId="TitleA">
    <w:name w:val="Title A"/>
    <w:basedOn w:val="Normal"/>
    <w:link w:val="TitleAChar"/>
    <w:qFormat/>
    <w:rsid w:val="00865C6D"/>
    <w:pPr>
      <w:suppressLineNumbers/>
      <w:tabs>
        <w:tab w:val="left" w:pos="-1440"/>
        <w:tab w:val="left" w:pos="-720"/>
      </w:tabs>
      <w:spacing w:line="240" w:lineRule="auto"/>
      <w:jc w:val="center"/>
    </w:pPr>
    <w:rPr>
      <w:b/>
      <w:noProof/>
      <w:szCs w:val="22"/>
    </w:rPr>
  </w:style>
  <w:style w:type="paragraph" w:customStyle="1" w:styleId="PLRTextUnindented">
    <w:name w:val="PLR_Text_Unindented"/>
    <w:link w:val="PLRTextUnindentedChar"/>
    <w:rsid w:val="00842EFA"/>
    <w:rPr>
      <w:rFonts w:ascii="Arial" w:eastAsia="Times New Roman" w:hAnsi="Arial"/>
    </w:rPr>
  </w:style>
  <w:style w:type="character" w:customStyle="1" w:styleId="TitleAChar">
    <w:name w:val="Title A Char"/>
    <w:link w:val="TitleA"/>
    <w:rsid w:val="00865C6D"/>
    <w:rPr>
      <w:rFonts w:eastAsia="Times New Roman"/>
      <w:b/>
      <w:noProof/>
      <w:sz w:val="22"/>
      <w:szCs w:val="22"/>
      <w:lang w:eastAsia="en-US"/>
    </w:rPr>
  </w:style>
  <w:style w:type="character" w:customStyle="1" w:styleId="PLRTextUnindentedChar">
    <w:name w:val="PLR_Text_Unindented Char"/>
    <w:link w:val="PLRTextUnindented"/>
    <w:rsid w:val="00842EFA"/>
    <w:rPr>
      <w:rFonts w:ascii="Arial" w:eastAsia="Times New Roman" w:hAnsi="Arial"/>
      <w:lang w:val="en-US" w:eastAsia="en-US"/>
    </w:rPr>
  </w:style>
  <w:style w:type="paragraph" w:customStyle="1" w:styleId="PLRHeading2">
    <w:name w:val="PLR_Heading 2"/>
    <w:next w:val="PLRBodyTextIndented"/>
    <w:rsid w:val="00842EFA"/>
    <w:pPr>
      <w:tabs>
        <w:tab w:val="left" w:pos="504"/>
      </w:tabs>
      <w:spacing w:before="80" w:after="20"/>
    </w:pPr>
    <w:rPr>
      <w:rFonts w:ascii="Arial" w:eastAsia="Times New Roman" w:hAnsi="Arial"/>
      <w:b/>
    </w:rPr>
  </w:style>
  <w:style w:type="paragraph" w:customStyle="1" w:styleId="PLRFootnote">
    <w:name w:val="PLR_Footnote"/>
    <w:link w:val="PLRFootnoteChar"/>
    <w:qFormat/>
    <w:rsid w:val="00842EFA"/>
    <w:pPr>
      <w:tabs>
        <w:tab w:val="left" w:pos="187"/>
      </w:tabs>
      <w:spacing w:before="20" w:after="20"/>
      <w:ind w:left="187" w:hanging="187"/>
    </w:pPr>
    <w:rPr>
      <w:rFonts w:ascii="Arial" w:eastAsia="Times New Roman" w:hAnsi="Arial"/>
      <w:szCs w:val="24"/>
    </w:rPr>
  </w:style>
  <w:style w:type="character" w:customStyle="1" w:styleId="PLRFootnoteChar">
    <w:name w:val="PLR_Footnote Char"/>
    <w:link w:val="PLRFootnote"/>
    <w:rsid w:val="00842EFA"/>
    <w:rPr>
      <w:rFonts w:ascii="Arial" w:eastAsia="Times New Roman" w:hAnsi="Arial"/>
      <w:szCs w:val="24"/>
      <w:lang w:val="en-US" w:eastAsia="en-US"/>
    </w:rPr>
  </w:style>
  <w:style w:type="character" w:customStyle="1" w:styleId="italics5">
    <w:name w:val="italics5"/>
    <w:rsid w:val="00842EFA"/>
    <w:rPr>
      <w:i/>
      <w:iCs/>
    </w:rPr>
  </w:style>
  <w:style w:type="paragraph" w:customStyle="1" w:styleId="PLRHeading2Centered">
    <w:name w:val="PLR_Heading 2 + Centered"/>
    <w:basedOn w:val="PLRHeading2"/>
    <w:rsid w:val="00842EFA"/>
    <w:pPr>
      <w:jc w:val="center"/>
    </w:pPr>
    <w:rPr>
      <w:bCs/>
    </w:rPr>
  </w:style>
  <w:style w:type="paragraph" w:customStyle="1" w:styleId="PLRHeading3">
    <w:name w:val="PLR_Heading 3"/>
    <w:qFormat/>
    <w:rsid w:val="00842EFA"/>
    <w:pPr>
      <w:spacing w:before="80"/>
    </w:pPr>
    <w:rPr>
      <w:rFonts w:ascii="Arial" w:eastAsia="Times New Roman" w:hAnsi="Arial"/>
      <w:u w:val="single"/>
    </w:rPr>
  </w:style>
  <w:style w:type="paragraph" w:customStyle="1" w:styleId="PLRTextCentered">
    <w:name w:val="PLR_Text_Centered"/>
    <w:basedOn w:val="PLRTextUnindented"/>
    <w:qFormat/>
    <w:rsid w:val="00842EFA"/>
    <w:pPr>
      <w:tabs>
        <w:tab w:val="left" w:pos="540"/>
        <w:tab w:val="left" w:pos="630"/>
      </w:tabs>
      <w:jc w:val="center"/>
    </w:pPr>
  </w:style>
  <w:style w:type="paragraph" w:customStyle="1" w:styleId="PLRBodyTextIndentedDouble">
    <w:name w:val="PLR_Body_Text_Indented_Double"/>
    <w:qFormat/>
    <w:rsid w:val="00BE0226"/>
    <w:pPr>
      <w:spacing w:after="60"/>
      <w:ind w:left="936"/>
    </w:pPr>
    <w:rPr>
      <w:rFonts w:ascii="Arial" w:eastAsiaTheme="minorHAnsi" w:hAnsi="Arial"/>
    </w:rPr>
  </w:style>
  <w:style w:type="paragraph" w:customStyle="1" w:styleId="mdSASTblEntry">
    <w:name w:val="md_SAS Tbl Entry"/>
    <w:basedOn w:val="mdTblEntry"/>
    <w:uiPriority w:val="99"/>
    <w:rsid w:val="00850BF5"/>
    <w:pPr>
      <w:keepLines w:val="0"/>
      <w:widowControl w:val="0"/>
      <w:autoSpaceDE w:val="0"/>
      <w:autoSpaceDN w:val="0"/>
      <w:adjustRightInd w:val="0"/>
      <w:spacing w:line="179" w:lineRule="exact"/>
    </w:pPr>
    <w:rPr>
      <w:rFonts w:ascii="Courier New" w:cs="Courier New"/>
      <w:b/>
      <w:bCs/>
      <w:sz w:val="16"/>
      <w:szCs w:val="16"/>
      <w:lang w:eastAsia="en-US"/>
    </w:rPr>
  </w:style>
  <w:style w:type="character" w:customStyle="1" w:styleId="ListParagraphChar">
    <w:name w:val="List Paragraph Char"/>
    <w:basedOn w:val="DefaultParagraphFont"/>
    <w:link w:val="ListParagraph"/>
    <w:uiPriority w:val="34"/>
    <w:rsid w:val="00811144"/>
    <w:rPr>
      <w:rFonts w:ascii="Calibri" w:eastAsia="Times New Roman" w:hAnsi="Calibri"/>
      <w:sz w:val="22"/>
      <w:szCs w:val="22"/>
      <w:lang w:val="en-GB" w:eastAsia="en-GB"/>
    </w:rPr>
  </w:style>
  <w:style w:type="paragraph" w:customStyle="1" w:styleId="mdDefinitionBullet">
    <w:name w:val="md_Definition Bullet"/>
    <w:basedOn w:val="Normal"/>
    <w:uiPriority w:val="99"/>
    <w:rsid w:val="00AC46F1"/>
    <w:pPr>
      <w:tabs>
        <w:tab w:val="clear" w:pos="567"/>
      </w:tabs>
      <w:spacing w:line="240" w:lineRule="auto"/>
      <w:ind w:left="360" w:hanging="360"/>
    </w:pPr>
    <w:rPr>
      <w:sz w:val="20"/>
      <w:lang w:val="en-US"/>
    </w:rPr>
  </w:style>
  <w:style w:type="character" w:styleId="UnresolvedMention">
    <w:name w:val="Unresolved Mention"/>
    <w:basedOn w:val="DefaultParagraphFont"/>
    <w:uiPriority w:val="99"/>
    <w:unhideWhenUsed/>
    <w:rsid w:val="000A150E"/>
    <w:rPr>
      <w:color w:val="605E5C"/>
      <w:shd w:val="clear" w:color="auto" w:fill="E1DFDD"/>
    </w:rPr>
  </w:style>
  <w:style w:type="character" w:styleId="Mention">
    <w:name w:val="Mention"/>
    <w:basedOn w:val="DefaultParagraphFont"/>
    <w:uiPriority w:val="99"/>
    <w:unhideWhenUsed/>
    <w:rsid w:val="000A150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3875">
      <w:bodyDiv w:val="1"/>
      <w:marLeft w:val="0"/>
      <w:marRight w:val="0"/>
      <w:marTop w:val="0"/>
      <w:marBottom w:val="0"/>
      <w:divBdr>
        <w:top w:val="none" w:sz="0" w:space="0" w:color="auto"/>
        <w:left w:val="none" w:sz="0" w:space="0" w:color="auto"/>
        <w:bottom w:val="none" w:sz="0" w:space="0" w:color="auto"/>
        <w:right w:val="none" w:sz="0" w:space="0" w:color="auto"/>
      </w:divBdr>
    </w:div>
    <w:div w:id="272632680">
      <w:bodyDiv w:val="1"/>
      <w:marLeft w:val="0"/>
      <w:marRight w:val="0"/>
      <w:marTop w:val="0"/>
      <w:marBottom w:val="0"/>
      <w:divBdr>
        <w:top w:val="none" w:sz="0" w:space="0" w:color="auto"/>
        <w:left w:val="none" w:sz="0" w:space="0" w:color="auto"/>
        <w:bottom w:val="none" w:sz="0" w:space="0" w:color="auto"/>
        <w:right w:val="none" w:sz="0" w:space="0" w:color="auto"/>
      </w:divBdr>
    </w:div>
    <w:div w:id="655105571">
      <w:bodyDiv w:val="1"/>
      <w:marLeft w:val="0"/>
      <w:marRight w:val="0"/>
      <w:marTop w:val="0"/>
      <w:marBottom w:val="0"/>
      <w:divBdr>
        <w:top w:val="none" w:sz="0" w:space="0" w:color="auto"/>
        <w:left w:val="none" w:sz="0" w:space="0" w:color="auto"/>
        <w:bottom w:val="none" w:sz="0" w:space="0" w:color="auto"/>
        <w:right w:val="none" w:sz="0" w:space="0" w:color="auto"/>
      </w:divBdr>
    </w:div>
    <w:div w:id="695041263">
      <w:bodyDiv w:val="1"/>
      <w:marLeft w:val="0"/>
      <w:marRight w:val="0"/>
      <w:marTop w:val="0"/>
      <w:marBottom w:val="0"/>
      <w:divBdr>
        <w:top w:val="none" w:sz="0" w:space="0" w:color="auto"/>
        <w:left w:val="none" w:sz="0" w:space="0" w:color="auto"/>
        <w:bottom w:val="none" w:sz="0" w:space="0" w:color="auto"/>
        <w:right w:val="none" w:sz="0" w:space="0" w:color="auto"/>
      </w:divBdr>
      <w:divsChild>
        <w:div w:id="1914700064">
          <w:marLeft w:val="0"/>
          <w:marRight w:val="0"/>
          <w:marTop w:val="0"/>
          <w:marBottom w:val="0"/>
          <w:divBdr>
            <w:top w:val="none" w:sz="0" w:space="0" w:color="auto"/>
            <w:left w:val="none" w:sz="0" w:space="0" w:color="auto"/>
            <w:bottom w:val="none" w:sz="0" w:space="0" w:color="auto"/>
            <w:right w:val="none" w:sz="0" w:space="0" w:color="auto"/>
          </w:divBdr>
        </w:div>
      </w:divsChild>
    </w:div>
    <w:div w:id="1094934884">
      <w:bodyDiv w:val="1"/>
      <w:marLeft w:val="0"/>
      <w:marRight w:val="0"/>
      <w:marTop w:val="0"/>
      <w:marBottom w:val="0"/>
      <w:divBdr>
        <w:top w:val="none" w:sz="0" w:space="0" w:color="auto"/>
        <w:left w:val="none" w:sz="0" w:space="0" w:color="auto"/>
        <w:bottom w:val="none" w:sz="0" w:space="0" w:color="auto"/>
        <w:right w:val="none" w:sz="0" w:space="0" w:color="auto"/>
      </w:divBdr>
    </w:div>
    <w:div w:id="1153180034">
      <w:bodyDiv w:val="1"/>
      <w:marLeft w:val="0"/>
      <w:marRight w:val="0"/>
      <w:marTop w:val="0"/>
      <w:marBottom w:val="0"/>
      <w:divBdr>
        <w:top w:val="none" w:sz="0" w:space="0" w:color="auto"/>
        <w:left w:val="none" w:sz="0" w:space="0" w:color="auto"/>
        <w:bottom w:val="none" w:sz="0" w:space="0" w:color="auto"/>
        <w:right w:val="none" w:sz="0" w:space="0" w:color="auto"/>
      </w:divBdr>
    </w:div>
    <w:div w:id="1176309401">
      <w:bodyDiv w:val="1"/>
      <w:marLeft w:val="0"/>
      <w:marRight w:val="0"/>
      <w:marTop w:val="0"/>
      <w:marBottom w:val="0"/>
      <w:divBdr>
        <w:top w:val="none" w:sz="0" w:space="0" w:color="auto"/>
        <w:left w:val="none" w:sz="0" w:space="0" w:color="auto"/>
        <w:bottom w:val="none" w:sz="0" w:space="0" w:color="auto"/>
        <w:right w:val="none" w:sz="0" w:space="0" w:color="auto"/>
      </w:divBdr>
    </w:div>
    <w:div w:id="1514371898">
      <w:bodyDiv w:val="1"/>
      <w:marLeft w:val="0"/>
      <w:marRight w:val="0"/>
      <w:marTop w:val="0"/>
      <w:marBottom w:val="0"/>
      <w:divBdr>
        <w:top w:val="none" w:sz="0" w:space="0" w:color="auto"/>
        <w:left w:val="none" w:sz="0" w:space="0" w:color="auto"/>
        <w:bottom w:val="none" w:sz="0" w:space="0" w:color="auto"/>
        <w:right w:val="none" w:sz="0" w:space="0" w:color="auto"/>
      </w:divBdr>
      <w:divsChild>
        <w:div w:id="1497106658">
          <w:marLeft w:val="0"/>
          <w:marRight w:val="0"/>
          <w:marTop w:val="0"/>
          <w:marBottom w:val="0"/>
          <w:divBdr>
            <w:top w:val="none" w:sz="0" w:space="0" w:color="auto"/>
            <w:left w:val="none" w:sz="0" w:space="0" w:color="auto"/>
            <w:bottom w:val="none" w:sz="0" w:space="0" w:color="auto"/>
            <w:right w:val="none" w:sz="0" w:space="0" w:color="auto"/>
          </w:divBdr>
        </w:div>
      </w:divsChild>
    </w:div>
    <w:div w:id="1663893538">
      <w:bodyDiv w:val="1"/>
      <w:marLeft w:val="0"/>
      <w:marRight w:val="0"/>
      <w:marTop w:val="0"/>
      <w:marBottom w:val="0"/>
      <w:divBdr>
        <w:top w:val="none" w:sz="0" w:space="0" w:color="auto"/>
        <w:left w:val="none" w:sz="0" w:space="0" w:color="auto"/>
        <w:bottom w:val="none" w:sz="0" w:space="0" w:color="auto"/>
        <w:right w:val="none" w:sz="0" w:space="0" w:color="auto"/>
      </w:divBdr>
    </w:div>
    <w:div w:id="1710297392">
      <w:bodyDiv w:val="1"/>
      <w:marLeft w:val="0"/>
      <w:marRight w:val="0"/>
      <w:marTop w:val="0"/>
      <w:marBottom w:val="0"/>
      <w:divBdr>
        <w:top w:val="none" w:sz="0" w:space="0" w:color="auto"/>
        <w:left w:val="none" w:sz="0" w:space="0" w:color="auto"/>
        <w:bottom w:val="none" w:sz="0" w:space="0" w:color="auto"/>
        <w:right w:val="none" w:sz="0" w:space="0" w:color="auto"/>
      </w:divBdr>
    </w:div>
    <w:div w:id="206879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ema.europa.eu" TargetMode="External"/><Relationship Id="rId26" Type="http://schemas.openxmlformats.org/officeDocument/2006/relationships/hyperlink" Target="http://www.trulicity.eu" TargetMode="External"/><Relationship Id="rId39" Type="http://schemas.openxmlformats.org/officeDocument/2006/relationships/image" Target="media/image12.jpg"/><Relationship Id="rId21" Type="http://schemas.openxmlformats.org/officeDocument/2006/relationships/hyperlink" Target="http://www.trulicity.eu" TargetMode="External"/><Relationship Id="rId34" Type="http://schemas.openxmlformats.org/officeDocument/2006/relationships/image" Target="media/image7.emf"/><Relationship Id="rId42" Type="http://schemas.openxmlformats.org/officeDocument/2006/relationships/image" Target="media/image15.jpg"/><Relationship Id="rId47" Type="http://schemas.openxmlformats.org/officeDocument/2006/relationships/image" Target="media/image20.png"/><Relationship Id="rId50" Type="http://schemas.openxmlformats.org/officeDocument/2006/relationships/image" Target="media/image23.jpg"/><Relationship Id="rId55" Type="http://schemas.openxmlformats.org/officeDocument/2006/relationships/image" Target="media/image28.emf"/><Relationship Id="rId63" Type="http://schemas.openxmlformats.org/officeDocument/2006/relationships/image" Target="media/image36.emf"/><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ema.europa.eu" TargetMode="External"/><Relationship Id="rId29" Type="http://schemas.openxmlformats.org/officeDocument/2006/relationships/hyperlink" Target="http://www.ema.europa.eu"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trulicity.eu" TargetMode="External"/><Relationship Id="rId32" Type="http://schemas.openxmlformats.org/officeDocument/2006/relationships/image" Target="media/image5.png"/><Relationship Id="rId37" Type="http://schemas.openxmlformats.org/officeDocument/2006/relationships/image" Target="media/image10.tiff"/><Relationship Id="rId40" Type="http://schemas.openxmlformats.org/officeDocument/2006/relationships/image" Target="media/image13.emf"/><Relationship Id="rId45" Type="http://schemas.openxmlformats.org/officeDocument/2006/relationships/image" Target="media/image18.png"/><Relationship Id="rId53" Type="http://schemas.openxmlformats.org/officeDocument/2006/relationships/image" Target="media/image26.emf"/><Relationship Id="rId58" Type="http://schemas.openxmlformats.org/officeDocument/2006/relationships/image" Target="media/image31.emf"/><Relationship Id="rId66"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hyperlink" Target="http://www.trulicity.eu" TargetMode="External"/><Relationship Id="rId28" Type="http://schemas.openxmlformats.org/officeDocument/2006/relationships/hyperlink" Target="http://www.ema.europa.eu/docs/en_GB/document_library/Template_or_form/2013/03/WC500139752.doc" TargetMode="External"/><Relationship Id="rId36" Type="http://schemas.openxmlformats.org/officeDocument/2006/relationships/image" Target="media/image9.emf"/><Relationship Id="rId49" Type="http://schemas.openxmlformats.org/officeDocument/2006/relationships/image" Target="media/image22.jpg"/><Relationship Id="rId57" Type="http://schemas.openxmlformats.org/officeDocument/2006/relationships/image" Target="media/image30.emf"/><Relationship Id="rId61" Type="http://schemas.openxmlformats.org/officeDocument/2006/relationships/image" Target="media/image34.jpe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www.ema.europa.eu" TargetMode="External"/><Relationship Id="rId44" Type="http://schemas.openxmlformats.org/officeDocument/2006/relationships/image" Target="media/image17.jpeg"/><Relationship Id="rId52" Type="http://schemas.openxmlformats.org/officeDocument/2006/relationships/image" Target="media/image25.emf"/><Relationship Id="rId60" Type="http://schemas.openxmlformats.org/officeDocument/2006/relationships/image" Target="media/image33.jpeg"/><Relationship Id="rId65" Type="http://schemas.openxmlformats.org/officeDocument/2006/relationships/image" Target="media/image3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ww.trulicity.eu" TargetMode="External"/><Relationship Id="rId27" Type="http://schemas.openxmlformats.org/officeDocument/2006/relationships/hyperlink" Target="http://www.trulicity.eu" TargetMode="External"/><Relationship Id="rId30" Type="http://schemas.openxmlformats.org/officeDocument/2006/relationships/hyperlink" Target="http://www.ema.europa.eu/docs/en_GB/document_library/Template_or_form/2013/03/WC500139752.doc"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2269C8C0"/><Relationship Id="rId56" Type="http://schemas.openxmlformats.org/officeDocument/2006/relationships/image" Target="media/image29.emf"/><Relationship Id="rId64" Type="http://schemas.openxmlformats.org/officeDocument/2006/relationships/image" Target="media/image37.emf"/><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4.emf"/><Relationship Id="rId3" Type="http://schemas.openxmlformats.org/officeDocument/2006/relationships/customXml" Target="../customXml/item3.xml"/><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hyperlink" Target="http://www.trulicity.eu" TargetMode="External"/><Relationship Id="rId33" Type="http://schemas.openxmlformats.org/officeDocument/2006/relationships/image" Target="media/image6.jpg"/><Relationship Id="rId38" Type="http://schemas.openxmlformats.org/officeDocument/2006/relationships/image" Target="media/image11.emf"/><Relationship Id="rId46" Type="http://schemas.openxmlformats.org/officeDocument/2006/relationships/image" Target="media/image19.jpg"/><Relationship Id="rId59" Type="http://schemas.openxmlformats.org/officeDocument/2006/relationships/image" Target="media/image32.jpeg"/><Relationship Id="rId67" Type="http://schemas.openxmlformats.org/officeDocument/2006/relationships/footer" Target="footer2.xml"/><Relationship Id="rId20" Type="http://schemas.openxmlformats.org/officeDocument/2006/relationships/hyperlink" Target="http://www.trulicity.eu" TargetMode="External"/><Relationship Id="rId41" Type="http://schemas.openxmlformats.org/officeDocument/2006/relationships/image" Target="media/image14.png"/><Relationship Id="rId54" Type="http://schemas.openxmlformats.org/officeDocument/2006/relationships/image" Target="media/image27.emf"/><Relationship Id="rId62"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AC127-DD8C-4335-9187-DAEDA94E7844}">
  <ds:schemaRefs>
    <ds:schemaRef ds:uri="http://purl.org/dc/terms/"/>
    <ds:schemaRef ds:uri="http://schemas.openxmlformats.org/package/2006/metadata/core-properties"/>
    <ds:schemaRef ds:uri="http://purl.org/dc/dcmitype/"/>
    <ds:schemaRef ds:uri="http://schemas.microsoft.com/office/2006/documentManagement/types"/>
    <ds:schemaRef ds:uri="43dd103c-728c-45f3-b2fe-1704a0510223"/>
    <ds:schemaRef ds:uri="http://schemas.microsoft.com/office/infopath/2007/PartnerControls"/>
    <ds:schemaRef ds:uri="http://schemas.microsoft.com/office/2006/metadata/properties"/>
    <ds:schemaRef ds:uri="c8f201ba-64cb-4b5b-aae1-e601e57e1511"/>
    <ds:schemaRef ds:uri="ae02f002-7318-4a7b-9385-fb1a65d68d4a"/>
    <ds:schemaRef ds:uri="d5935de4-d0b2-45e0-855f-5a5ffa9e1161"/>
    <ds:schemaRef ds:uri="http://www.w3.org/XML/1998/namespace"/>
    <ds:schemaRef ds:uri="http://purl.org/dc/elements/1.1/"/>
  </ds:schemaRefs>
</ds:datastoreItem>
</file>

<file path=customXml/itemProps2.xml><?xml version="1.0" encoding="utf-8"?>
<ds:datastoreItem xmlns:ds="http://schemas.openxmlformats.org/officeDocument/2006/customXml" ds:itemID="{85495A4B-79BA-4E5A-8838-BB2C7BCF523A}"/>
</file>

<file path=customXml/itemProps3.xml><?xml version="1.0" encoding="utf-8"?>
<ds:datastoreItem xmlns:ds="http://schemas.openxmlformats.org/officeDocument/2006/customXml" ds:itemID="{E86C6EE0-EE27-4D85-B7EA-F014DCB22102}">
  <ds:schemaRefs>
    <ds:schemaRef ds:uri="http://schemas.microsoft.com/office/2006/metadata/longProperties"/>
  </ds:schemaRefs>
</ds:datastoreItem>
</file>

<file path=customXml/itemProps4.xml><?xml version="1.0" encoding="utf-8"?>
<ds:datastoreItem xmlns:ds="http://schemas.openxmlformats.org/officeDocument/2006/customXml" ds:itemID="{9B355EBC-9384-4DFD-AB96-BA2D92DC33F6}">
  <ds:schemaRefs>
    <ds:schemaRef ds:uri="http://schemas.microsoft.com/sharepoint/v3/contenttype/forms"/>
  </ds:schemaRefs>
</ds:datastoreItem>
</file>

<file path=customXml/itemProps5.xml><?xml version="1.0" encoding="utf-8"?>
<ds:datastoreItem xmlns:ds="http://schemas.openxmlformats.org/officeDocument/2006/customXml" ds:itemID="{A2B54B09-4CBB-40D8-A16F-6904D313A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B0E1802C</Template>
  <TotalTime>39</TotalTime>
  <Pages>165</Pages>
  <Words>32362</Words>
  <Characters>184469</Characters>
  <Application>Microsoft Office Word</Application>
  <DocSecurity>0</DocSecurity>
  <Lines>1537</Lines>
  <Paragraphs>432</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TRULICITY, INN-dulaglutide</vt:lpstr>
      <vt:lpstr>Trulicity II-40 - EN PI highlighted</vt:lpstr>
      <vt:lpstr>Draft SmPC for affiliate technical review - June 13</vt:lpstr>
    </vt:vector>
  </TitlesOfParts>
  <Company>Eli Lilly &amp; Company</Company>
  <LinksUpToDate>false</LinksUpToDate>
  <CharactersWithSpaces>216399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TRULICITY, INN-dulaglutide</dc:title>
  <dc:subject>EPAR</dc:subject>
  <dc:creator>CHMP</dc:creator>
  <cp:keywords>TRULICITY, INN-dulaglutide</cp:keywords>
  <cp:lastModifiedBy>EMA MedWrit ES</cp:lastModifiedBy>
  <cp:revision>10</cp:revision>
  <cp:lastPrinted>2020-05-07T17:44:00Z</cp:lastPrinted>
  <dcterms:created xsi:type="dcterms:W3CDTF">2020-10-19T10:09:00Z</dcterms:created>
  <dcterms:modified xsi:type="dcterms:W3CDTF">2021-03-04T13:24:00Z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0x010100726F91DD1AE57B44B1BCEB7F1056F5D0</vt:lpwstr>
  </property>
  <property fmtid="{D5CDD505-2E9C-101B-9397-08002B2CF9AE}" pid="3" name="DM_Author">
    <vt:lpwstr/>
  </property>
  <property fmtid="{D5CDD505-2E9C-101B-9397-08002B2CF9AE}" pid="4" name="DM_Authors">
    <vt:lpwstr/>
  </property>
  <property fmtid="{D5CDD505-2E9C-101B-9397-08002B2CF9AE}" pid="5" name="DM_Category">
    <vt:lpwstr>Product Information</vt:lpwstr>
  </property>
  <property fmtid="{D5CDD505-2E9C-101B-9397-08002B2CF9AE}" pid="6" name="DM_Creation_Date">
    <vt:lpwstr>19/09/2019 14:35:08</vt:lpwstr>
  </property>
  <property fmtid="{D5CDD505-2E9C-101B-9397-08002B2CF9AE}" pid="7" name="DM_Creator_Name">
    <vt:lpwstr>Gustafsson Daniel</vt:lpwstr>
  </property>
  <property fmtid="{D5CDD505-2E9C-101B-9397-08002B2CF9AE}" pid="8" name="DM_DocRefId">
    <vt:lpwstr>EMA/CHMP/504747/2019</vt:lpwstr>
  </property>
  <property fmtid="{D5CDD505-2E9C-101B-9397-08002B2CF9AE}" pid="9" name="DM_emea_bcc">
    <vt:lpwstr/>
  </property>
  <property fmtid="{D5CDD505-2E9C-101B-9397-08002B2CF9AE}" pid="10" name="DM_emea_cc">
    <vt:lpwstr/>
  </property>
  <property fmtid="{D5CDD505-2E9C-101B-9397-08002B2CF9AE}" pid="11" name="DM_emea_doc_category">
    <vt:lpwstr>General</vt:lpwstr>
  </property>
  <property fmtid="{D5CDD505-2E9C-101B-9397-08002B2CF9AE}" pid="12" name="DM_emea_doc_lang">
    <vt:lpwstr/>
  </property>
  <property fmtid="{D5CDD505-2E9C-101B-9397-08002B2CF9AE}" pid="13" name="DM_emea_doc_number">
    <vt:lpwstr>423415</vt:lpwstr>
  </property>
  <property fmtid="{D5CDD505-2E9C-101B-9397-08002B2CF9AE}" pid="14" name="DM_emea_doc_ref_id">
    <vt:lpwstr>EMA/CHMP/504747/2019</vt:lpwstr>
  </property>
  <property fmtid="{D5CDD505-2E9C-101B-9397-08002B2CF9AE}" pid="15" name="DM_emea_from">
    <vt:lpwstr/>
  </property>
  <property fmtid="{D5CDD505-2E9C-101B-9397-08002B2CF9AE}" pid="16" name="DM_emea_internal_label">
    <vt:lpwstr>EMA</vt:lpwstr>
  </property>
  <property fmtid="{D5CDD505-2E9C-101B-9397-08002B2CF9AE}" pid="17" name="DM_emea_legal_date">
    <vt:lpwstr>nulldate</vt:lpwstr>
  </property>
  <property fmtid="{D5CDD505-2E9C-101B-9397-08002B2CF9AE}" pid="18" name="DM_emea_meeting_action">
    <vt:lpwstr/>
  </property>
  <property fmtid="{D5CDD505-2E9C-101B-9397-08002B2CF9AE}" pid="19" name="DM_emea_meeting_flags">
    <vt:lpwstr/>
  </property>
  <property fmtid="{D5CDD505-2E9C-101B-9397-08002B2CF9AE}" pid="20" name="DM_emea_meeting_hyperlink">
    <vt:lpwstr/>
  </property>
  <property fmtid="{D5CDD505-2E9C-101B-9397-08002B2CF9AE}" pid="21" name="DM_emea_meeting_ref">
    <vt:lpwstr/>
  </property>
  <property fmtid="{D5CDD505-2E9C-101B-9397-08002B2CF9AE}" pid="22" name="DM_emea_meeting_status">
    <vt:lpwstr/>
  </property>
  <property fmtid="{D5CDD505-2E9C-101B-9397-08002B2CF9AE}" pid="23" name="DM_emea_meeting_title">
    <vt:lpwstr/>
  </property>
  <property fmtid="{D5CDD505-2E9C-101B-9397-08002B2CF9AE}" pid="24" name="DM_emea_message_subject">
    <vt:lpwstr/>
  </property>
  <property fmtid="{D5CDD505-2E9C-101B-9397-08002B2CF9AE}" pid="25" name="DM_emea_received_date">
    <vt:lpwstr>nulldate</vt:lpwstr>
  </property>
  <property fmtid="{D5CDD505-2E9C-101B-9397-08002B2CF9AE}" pid="26" name="DM_emea_resp_body">
    <vt:lpwstr/>
  </property>
  <property fmtid="{D5CDD505-2E9C-101B-9397-08002B2CF9AE}" pid="27" name="DM_emea_revision_label">
    <vt:lpwstr/>
  </property>
  <property fmtid="{D5CDD505-2E9C-101B-9397-08002B2CF9AE}" pid="28" name="DM_emea_sent_date">
    <vt:lpwstr>nulldate</vt:lpwstr>
  </property>
  <property fmtid="{D5CDD505-2E9C-101B-9397-08002B2CF9AE}" pid="29" name="DM_emea_to">
    <vt:lpwstr/>
  </property>
  <property fmtid="{D5CDD505-2E9C-101B-9397-08002B2CF9AE}" pid="30" name="DM_emea_year">
    <vt:lpwstr>2010</vt:lpwstr>
  </property>
  <property fmtid="{D5CDD505-2E9C-101B-9397-08002B2CF9AE}" pid="31" name="DM_Keywords">
    <vt:lpwstr/>
  </property>
  <property fmtid="{D5CDD505-2E9C-101B-9397-08002B2CF9AE}" pid="32" name="DM_Language">
    <vt:lpwstr/>
  </property>
  <property fmtid="{D5CDD505-2E9C-101B-9397-08002B2CF9AE}" pid="33" name="DM_Modifer_Name">
    <vt:lpwstr>Gustafsson Daniel</vt:lpwstr>
  </property>
  <property fmtid="{D5CDD505-2E9C-101B-9397-08002B2CF9AE}" pid="34" name="DM_Modified_Date">
    <vt:lpwstr>19/09/2019 14:35:08</vt:lpwstr>
  </property>
  <property fmtid="{D5CDD505-2E9C-101B-9397-08002B2CF9AE}" pid="35" name="DM_Modifier_Name">
    <vt:lpwstr>Gustafsson Daniel</vt:lpwstr>
  </property>
  <property fmtid="{D5CDD505-2E9C-101B-9397-08002B2CF9AE}" pid="36" name="DM_Modify_Date">
    <vt:lpwstr>19/09/2019 14:35:08</vt:lpwstr>
  </property>
  <property fmtid="{D5CDD505-2E9C-101B-9397-08002B2CF9AE}" pid="37" name="DM_Name">
    <vt:lpwstr>Trulicity II-40 - EN PI highlighted</vt:lpwstr>
  </property>
  <property fmtid="{D5CDD505-2E9C-101B-9397-08002B2CF9AE}" pid="38" name="DM_Owner">
    <vt:lpwstr>Espinasse Claire</vt:lpwstr>
  </property>
  <property fmtid="{D5CDD505-2E9C-101B-9397-08002B2CF9AE}" pid="39" name="DM_Path">
    <vt:lpwstr>/01. Evaluation of Medicines/H-C/S-U/Trulicity - 002825/05 Post Authorisation/Post Activities/2019-xx-xx-2825-II-0040-Ext of Ind -I-IIIB/03. Opinion</vt:lpwstr>
  </property>
  <property fmtid="{D5CDD505-2E9C-101B-9397-08002B2CF9AE}" pid="40" name="DM_Status">
    <vt:lpwstr/>
  </property>
  <property fmtid="{D5CDD505-2E9C-101B-9397-08002B2CF9AE}" pid="41" name="DM_Subject">
    <vt:lpwstr/>
  </property>
  <property fmtid="{D5CDD505-2E9C-101B-9397-08002B2CF9AE}" pid="42" name="DM_Title">
    <vt:lpwstr/>
  </property>
  <property fmtid="{D5CDD505-2E9C-101B-9397-08002B2CF9AE}" pid="43" name="DM_Type">
    <vt:lpwstr>emea_document</vt:lpwstr>
  </property>
  <property fmtid="{D5CDD505-2E9C-101B-9397-08002B2CF9AE}" pid="44" name="DM_Version">
    <vt:lpwstr>1.2,CURRENT</vt:lpwstr>
  </property>
  <property fmtid="{D5CDD505-2E9C-101B-9397-08002B2CF9AE}" pid="45" name="EnterpriseDocumentLanguage">
    <vt:lpwstr>2;#eng|39540796-0396-4e54-afe9-a602f28bbe8f</vt:lpwstr>
  </property>
  <property fmtid="{D5CDD505-2E9C-101B-9397-08002B2CF9AE}" pid="46" name="EnterpriseRecordSeriesCode">
    <vt:lpwstr>1;#ADM130|70dc3311-3e76-421c-abfa-d108df48853c</vt:lpwstr>
  </property>
  <property fmtid="{D5CDD505-2E9C-101B-9397-08002B2CF9AE}" pid="47" name="EnterpriseSensitivityClassification">
    <vt:lpwstr>3;#GREEN|ec74153f-63be-46a4-ae5f-1b86c809897d</vt:lpwstr>
  </property>
  <property fmtid="{D5CDD505-2E9C-101B-9397-08002B2CF9AE}" pid="48" name="_CopySource">
    <vt:lpwstr/>
  </property>
  <property fmtid="{D5CDD505-2E9C-101B-9397-08002B2CF9AE}" pid="49" name="MSIP_Label_0eea11ca-d417-4147-80ed-01a58412c458_Enabled">
    <vt:lpwstr>true</vt:lpwstr>
  </property>
  <property fmtid="{D5CDD505-2E9C-101B-9397-08002B2CF9AE}" pid="50" name="MSIP_Label_0eea11ca-d417-4147-80ed-01a58412c458_SetDate">
    <vt:lpwstr>2021-03-04T13:24:07Z</vt:lpwstr>
  </property>
  <property fmtid="{D5CDD505-2E9C-101B-9397-08002B2CF9AE}" pid="51" name="MSIP_Label_0eea11ca-d417-4147-80ed-01a58412c458_Method">
    <vt:lpwstr>Standard</vt:lpwstr>
  </property>
  <property fmtid="{D5CDD505-2E9C-101B-9397-08002B2CF9AE}" pid="52" name="MSIP_Label_0eea11ca-d417-4147-80ed-01a58412c458_Name">
    <vt:lpwstr>0eea11ca-d417-4147-80ed-01a58412c458</vt:lpwstr>
  </property>
  <property fmtid="{D5CDD505-2E9C-101B-9397-08002B2CF9AE}" pid="53" name="MSIP_Label_0eea11ca-d417-4147-80ed-01a58412c458_SiteId">
    <vt:lpwstr>bc9dc15c-61bc-4f03-b60b-e5b6d8922839</vt:lpwstr>
  </property>
  <property fmtid="{D5CDD505-2E9C-101B-9397-08002B2CF9AE}" pid="54" name="MSIP_Label_0eea11ca-d417-4147-80ed-01a58412c458_ActionId">
    <vt:lpwstr>d7a6750f-f159-43e9-b080-53783e0bb746</vt:lpwstr>
  </property>
  <property fmtid="{D5CDD505-2E9C-101B-9397-08002B2CF9AE}" pid="55" name="MSIP_Label_0eea11ca-d417-4147-80ed-01a58412c458_ContentBits">
    <vt:lpwstr>2</vt:lpwstr>
  </property>
</Properties>
</file>